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9759F" w:rsidRPr="00C87E59" w14:paraId="2ADD5D6E" w14:textId="77777777" w:rsidTr="001E7D00">
        <w:trPr>
          <w:trHeight w:hRule="exact" w:val="418"/>
          <w:jc w:val="center"/>
        </w:trPr>
        <w:tc>
          <w:tcPr>
            <w:tcW w:w="8721" w:type="dxa"/>
            <w:gridSpan w:val="2"/>
          </w:tcPr>
          <w:p w14:paraId="0CB585DE" w14:textId="77777777" w:rsidR="0039759F" w:rsidRPr="00C87E59" w:rsidRDefault="0039759F" w:rsidP="00C87E59">
            <w:pPr>
              <w:pStyle w:val="a5"/>
              <w:jc w:val="center"/>
              <w:rPr>
                <w:rFonts w:ascii="Tahoma" w:hAnsi="Tahoma" w:cs="Tahoma"/>
                <w:color w:val="000080"/>
                <w:rtl/>
              </w:rPr>
            </w:pPr>
            <w:r w:rsidRPr="00C87E59">
              <w:rPr>
                <w:rFonts w:ascii="Tahoma" w:hAnsi="Tahoma" w:cs="Tahoma"/>
                <w:b/>
                <w:bCs/>
                <w:color w:val="000080"/>
                <w:rtl/>
              </w:rPr>
              <w:t>בית משפט השלום ברמלה</w:t>
            </w:r>
          </w:p>
        </w:tc>
      </w:tr>
      <w:tr w:rsidR="0039759F" w:rsidRPr="00C87E59" w14:paraId="50C9902D" w14:textId="77777777" w:rsidTr="001E7D00">
        <w:trPr>
          <w:trHeight w:val="337"/>
          <w:jc w:val="center"/>
        </w:trPr>
        <w:tc>
          <w:tcPr>
            <w:tcW w:w="5054" w:type="dxa"/>
          </w:tcPr>
          <w:p w14:paraId="09561F41" w14:textId="77777777" w:rsidR="0039759F" w:rsidRPr="00513008" w:rsidRDefault="0039759F" w:rsidP="00C87E59">
            <w:pPr>
              <w:pStyle w:val="a5"/>
              <w:rPr>
                <w:rFonts w:cs="FrankRuehl"/>
                <w:b/>
                <w:bCs/>
                <w:sz w:val="28"/>
                <w:szCs w:val="28"/>
                <w:rtl/>
              </w:rPr>
            </w:pPr>
            <w:r w:rsidRPr="00513008">
              <w:rPr>
                <w:rFonts w:cs="FrankRuehl"/>
                <w:b/>
                <w:bCs/>
                <w:sz w:val="28"/>
                <w:szCs w:val="28"/>
                <w:rtl/>
              </w:rPr>
              <w:t>ת"פ</w:t>
            </w:r>
            <w:r w:rsidRPr="00513008">
              <w:rPr>
                <w:rFonts w:cs="FrankRuehl" w:hint="cs"/>
                <w:b/>
                <w:bCs/>
                <w:sz w:val="28"/>
                <w:szCs w:val="28"/>
                <w:rtl/>
              </w:rPr>
              <w:t xml:space="preserve"> </w:t>
            </w:r>
            <w:r w:rsidRPr="00513008">
              <w:rPr>
                <w:rFonts w:cs="FrankRuehl"/>
                <w:b/>
                <w:bCs/>
                <w:sz w:val="28"/>
                <w:szCs w:val="28"/>
                <w:rtl/>
              </w:rPr>
              <w:t>13793-08-15</w:t>
            </w:r>
            <w:r w:rsidRPr="00513008">
              <w:rPr>
                <w:rFonts w:cs="FrankRuehl" w:hint="cs"/>
                <w:b/>
                <w:bCs/>
                <w:sz w:val="28"/>
                <w:szCs w:val="28"/>
                <w:rtl/>
              </w:rPr>
              <w:t xml:space="preserve"> </w:t>
            </w:r>
            <w:r w:rsidRPr="00513008">
              <w:rPr>
                <w:rFonts w:cs="FrankRuehl"/>
                <w:b/>
                <w:bCs/>
                <w:sz w:val="28"/>
                <w:szCs w:val="28"/>
                <w:rtl/>
              </w:rPr>
              <w:t>מדינת ישראל נ' מלול</w:t>
            </w:r>
          </w:p>
        </w:tc>
        <w:tc>
          <w:tcPr>
            <w:tcW w:w="3667" w:type="dxa"/>
          </w:tcPr>
          <w:p w14:paraId="47F9AF5E" w14:textId="77777777" w:rsidR="0039759F" w:rsidRPr="00C87E59" w:rsidRDefault="0039759F" w:rsidP="00C87E59">
            <w:pPr>
              <w:pStyle w:val="a5"/>
              <w:jc w:val="right"/>
              <w:rPr>
                <w:rFonts w:cs="FrankRuehl"/>
                <w:sz w:val="28"/>
                <w:szCs w:val="28"/>
                <w:rtl/>
              </w:rPr>
            </w:pPr>
          </w:p>
        </w:tc>
      </w:tr>
    </w:tbl>
    <w:p w14:paraId="5FACDED2" w14:textId="77777777" w:rsidR="0039759F" w:rsidRPr="00C87E59" w:rsidRDefault="0039759F" w:rsidP="00513008">
      <w:pPr>
        <w:pStyle w:val="a5"/>
        <w:rPr>
          <w:rtl/>
        </w:rPr>
      </w:pPr>
      <w:r w:rsidRPr="00C87E59">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9759F" w:rsidRPr="00C87E59" w14:paraId="4D401B31" w14:textId="77777777" w:rsidTr="00C87E59">
        <w:trPr>
          <w:trHeight w:val="295"/>
          <w:jc w:val="center"/>
        </w:trPr>
        <w:tc>
          <w:tcPr>
            <w:tcW w:w="923" w:type="dxa"/>
            <w:tcBorders>
              <w:top w:val="nil"/>
              <w:left w:val="nil"/>
              <w:bottom w:val="nil"/>
              <w:right w:val="nil"/>
            </w:tcBorders>
            <w:shd w:val="clear" w:color="auto" w:fill="auto"/>
          </w:tcPr>
          <w:p w14:paraId="05ECFB47" w14:textId="77777777" w:rsidR="0039759F" w:rsidRPr="00513008" w:rsidRDefault="0039759F" w:rsidP="00C87E59">
            <w:pPr>
              <w:spacing w:after="120" w:line="360" w:lineRule="auto"/>
              <w:jc w:val="both"/>
              <w:rPr>
                <w:rFonts w:ascii="Arial" w:hAnsi="Arial"/>
                <w:b/>
                <w:bCs/>
                <w:sz w:val="26"/>
                <w:szCs w:val="26"/>
              </w:rPr>
            </w:pPr>
            <w:r w:rsidRPr="00513008">
              <w:rPr>
                <w:rFonts w:ascii="Arial" w:hAnsi="Arial" w:hint="cs"/>
                <w:b/>
                <w:bCs/>
                <w:sz w:val="26"/>
                <w:szCs w:val="26"/>
                <w:rtl/>
              </w:rPr>
              <w:t>ב</w:t>
            </w:r>
            <w:r w:rsidRPr="00513008">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6F70963A" w14:textId="77777777" w:rsidR="0039759F" w:rsidRPr="00513008" w:rsidRDefault="0039759F" w:rsidP="00C87E59">
            <w:pPr>
              <w:spacing w:after="120" w:line="360" w:lineRule="auto"/>
              <w:rPr>
                <w:b/>
                <w:bCs/>
                <w:sz w:val="26"/>
                <w:szCs w:val="26"/>
              </w:rPr>
            </w:pPr>
            <w:r w:rsidRPr="00513008">
              <w:rPr>
                <w:rFonts w:ascii="Arial" w:hAnsi="Arial" w:hint="cs"/>
                <w:b/>
                <w:bCs/>
                <w:sz w:val="26"/>
                <w:szCs w:val="26"/>
                <w:rtl/>
              </w:rPr>
              <w:t>כב' השופט ד"ר עמי קובו, סגן הנשיאה</w:t>
            </w:r>
          </w:p>
        </w:tc>
      </w:tr>
      <w:tr w:rsidR="0039759F" w:rsidRPr="00C87E59" w14:paraId="336AEA29" w14:textId="77777777" w:rsidTr="00C87E59">
        <w:trPr>
          <w:trHeight w:val="355"/>
          <w:jc w:val="center"/>
        </w:trPr>
        <w:tc>
          <w:tcPr>
            <w:tcW w:w="923" w:type="dxa"/>
            <w:tcBorders>
              <w:top w:val="nil"/>
              <w:left w:val="nil"/>
              <w:bottom w:val="nil"/>
              <w:right w:val="nil"/>
            </w:tcBorders>
            <w:shd w:val="clear" w:color="auto" w:fill="auto"/>
          </w:tcPr>
          <w:p w14:paraId="2F6004D6" w14:textId="77777777" w:rsidR="0039759F" w:rsidRPr="00C87E59" w:rsidRDefault="0039759F" w:rsidP="00C87E59">
            <w:pPr>
              <w:spacing w:after="120" w:line="360" w:lineRule="auto"/>
              <w:jc w:val="center"/>
              <w:rPr>
                <w:rFonts w:ascii="Arial" w:hAnsi="Arial"/>
                <w:b/>
                <w:bCs/>
                <w:sz w:val="26"/>
                <w:szCs w:val="26"/>
              </w:rPr>
            </w:pPr>
            <w:bookmarkStart w:id="0" w:name="FirstAppellant"/>
            <w:bookmarkStart w:id="1" w:name="LastJudge"/>
            <w:bookmarkEnd w:id="1"/>
            <w:r w:rsidRPr="00C87E59">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11A65E03" w14:textId="77777777" w:rsidR="0039759F" w:rsidRPr="00C87E59" w:rsidRDefault="0039759F" w:rsidP="00513008">
            <w:pPr>
              <w:spacing w:after="120" w:line="360" w:lineRule="auto"/>
              <w:rPr>
                <w:b/>
                <w:bCs/>
                <w:sz w:val="26"/>
                <w:szCs w:val="26"/>
              </w:rPr>
            </w:pPr>
            <w:r w:rsidRPr="00C87E59">
              <w:rPr>
                <w:rFonts w:hint="cs"/>
                <w:b/>
                <w:bCs/>
                <w:sz w:val="26"/>
                <w:szCs w:val="26"/>
                <w:rtl/>
              </w:rPr>
              <w:t>מדינת ישראל</w:t>
            </w:r>
          </w:p>
        </w:tc>
        <w:tc>
          <w:tcPr>
            <w:tcW w:w="3771" w:type="dxa"/>
            <w:tcBorders>
              <w:top w:val="nil"/>
              <w:left w:val="nil"/>
              <w:bottom w:val="nil"/>
              <w:right w:val="nil"/>
            </w:tcBorders>
            <w:shd w:val="clear" w:color="auto" w:fill="auto"/>
          </w:tcPr>
          <w:p w14:paraId="36714B84" w14:textId="77777777" w:rsidR="0039759F" w:rsidRPr="00C87E59" w:rsidRDefault="0039759F" w:rsidP="00C87E59">
            <w:pPr>
              <w:spacing w:after="120" w:line="360" w:lineRule="auto"/>
              <w:jc w:val="center"/>
              <w:rPr>
                <w:rFonts w:ascii="Arial" w:hAnsi="Arial"/>
                <w:b/>
                <w:bCs/>
                <w:sz w:val="26"/>
                <w:szCs w:val="26"/>
              </w:rPr>
            </w:pPr>
          </w:p>
        </w:tc>
      </w:tr>
      <w:bookmarkEnd w:id="0"/>
      <w:tr w:rsidR="0039759F" w:rsidRPr="00C87E59" w14:paraId="5E70AA8D" w14:textId="77777777" w:rsidTr="00C87E59">
        <w:trPr>
          <w:trHeight w:val="355"/>
          <w:jc w:val="center"/>
        </w:trPr>
        <w:tc>
          <w:tcPr>
            <w:tcW w:w="923" w:type="dxa"/>
            <w:tcBorders>
              <w:top w:val="nil"/>
              <w:left w:val="nil"/>
              <w:bottom w:val="nil"/>
              <w:right w:val="nil"/>
            </w:tcBorders>
            <w:shd w:val="clear" w:color="auto" w:fill="auto"/>
          </w:tcPr>
          <w:p w14:paraId="27A5ED41" w14:textId="77777777" w:rsidR="0039759F" w:rsidRPr="00C87E59" w:rsidRDefault="0039759F" w:rsidP="00C87E59">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238B9F98" w14:textId="77777777" w:rsidR="0039759F" w:rsidRPr="00C87E59" w:rsidRDefault="0039759F" w:rsidP="00C87E59">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3E7660E9" w14:textId="77777777" w:rsidR="0039759F" w:rsidRPr="00C87E59" w:rsidRDefault="0039759F" w:rsidP="00C87E59">
            <w:pPr>
              <w:spacing w:after="120" w:line="360" w:lineRule="auto"/>
              <w:jc w:val="center"/>
              <w:rPr>
                <w:rFonts w:ascii="Arial" w:hAnsi="Arial"/>
                <w:b/>
                <w:bCs/>
                <w:sz w:val="26"/>
                <w:szCs w:val="26"/>
                <w:rtl/>
              </w:rPr>
            </w:pPr>
            <w:r w:rsidRPr="00C87E59">
              <w:rPr>
                <w:rFonts w:ascii="Arial" w:hAnsi="Arial" w:hint="cs"/>
                <w:b/>
                <w:bCs/>
                <w:sz w:val="26"/>
                <w:szCs w:val="26"/>
                <w:rtl/>
              </w:rPr>
              <w:t>ה</w:t>
            </w:r>
            <w:r w:rsidRPr="00C87E59">
              <w:rPr>
                <w:rFonts w:hint="cs"/>
                <w:b/>
                <w:bCs/>
                <w:sz w:val="26"/>
                <w:szCs w:val="26"/>
                <w:rtl/>
              </w:rPr>
              <w:t>מאשימה</w:t>
            </w:r>
          </w:p>
        </w:tc>
      </w:tr>
      <w:tr w:rsidR="00513008" w:rsidRPr="00C87E59" w14:paraId="2E80BF61" w14:textId="77777777" w:rsidTr="00405A1D">
        <w:trPr>
          <w:trHeight w:val="355"/>
          <w:jc w:val="center"/>
        </w:trPr>
        <w:tc>
          <w:tcPr>
            <w:tcW w:w="8820" w:type="dxa"/>
            <w:gridSpan w:val="3"/>
            <w:tcBorders>
              <w:top w:val="nil"/>
              <w:left w:val="nil"/>
              <w:bottom w:val="nil"/>
              <w:right w:val="nil"/>
            </w:tcBorders>
            <w:shd w:val="clear" w:color="auto" w:fill="auto"/>
          </w:tcPr>
          <w:p w14:paraId="234BD03F" w14:textId="77777777" w:rsidR="00513008" w:rsidRPr="00C87E59" w:rsidRDefault="00513008" w:rsidP="00513008">
            <w:pPr>
              <w:spacing w:after="120" w:line="360" w:lineRule="auto"/>
              <w:jc w:val="center"/>
              <w:rPr>
                <w:rFonts w:ascii="Arial" w:hAnsi="Arial" w:hint="cs"/>
                <w:b/>
                <w:bCs/>
                <w:sz w:val="26"/>
                <w:szCs w:val="26"/>
              </w:rPr>
            </w:pPr>
            <w:r w:rsidRPr="00C87E59">
              <w:rPr>
                <w:rFonts w:ascii="Arial" w:hAnsi="Arial"/>
                <w:b/>
                <w:bCs/>
                <w:sz w:val="26"/>
                <w:szCs w:val="26"/>
                <w:rtl/>
              </w:rPr>
              <w:t>נגד</w:t>
            </w:r>
          </w:p>
        </w:tc>
      </w:tr>
      <w:tr w:rsidR="0039759F" w:rsidRPr="00C87E59" w14:paraId="2074A4DE" w14:textId="77777777" w:rsidTr="00C87E59">
        <w:trPr>
          <w:trHeight w:val="355"/>
          <w:jc w:val="center"/>
        </w:trPr>
        <w:tc>
          <w:tcPr>
            <w:tcW w:w="923" w:type="dxa"/>
            <w:tcBorders>
              <w:top w:val="nil"/>
              <w:left w:val="nil"/>
              <w:bottom w:val="nil"/>
              <w:right w:val="nil"/>
            </w:tcBorders>
            <w:shd w:val="clear" w:color="auto" w:fill="auto"/>
          </w:tcPr>
          <w:p w14:paraId="1C3AB273" w14:textId="77777777" w:rsidR="0039759F" w:rsidRPr="00C87E59" w:rsidRDefault="0039759F" w:rsidP="00C87E59">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2DCA0D3" w14:textId="77777777" w:rsidR="0039759F" w:rsidRPr="00C87E59" w:rsidRDefault="0039759F" w:rsidP="00513008">
            <w:pPr>
              <w:spacing w:after="120" w:line="360" w:lineRule="auto"/>
              <w:rPr>
                <w:b/>
                <w:bCs/>
                <w:sz w:val="26"/>
                <w:szCs w:val="26"/>
                <w:rtl/>
              </w:rPr>
            </w:pPr>
            <w:r w:rsidRPr="00C87E59">
              <w:rPr>
                <w:rFonts w:hint="cs"/>
                <w:b/>
                <w:bCs/>
                <w:sz w:val="26"/>
                <w:szCs w:val="26"/>
                <w:rtl/>
              </w:rPr>
              <w:t>דניאל מלול</w:t>
            </w:r>
          </w:p>
        </w:tc>
        <w:tc>
          <w:tcPr>
            <w:tcW w:w="3771" w:type="dxa"/>
            <w:tcBorders>
              <w:top w:val="nil"/>
              <w:left w:val="nil"/>
              <w:bottom w:val="nil"/>
              <w:right w:val="nil"/>
            </w:tcBorders>
            <w:shd w:val="clear" w:color="auto" w:fill="auto"/>
          </w:tcPr>
          <w:p w14:paraId="35127739" w14:textId="77777777" w:rsidR="0039759F" w:rsidRPr="00C87E59" w:rsidRDefault="0039759F" w:rsidP="00C87E59">
            <w:pPr>
              <w:spacing w:after="120" w:line="360" w:lineRule="auto"/>
              <w:jc w:val="center"/>
              <w:rPr>
                <w:rFonts w:ascii="Arial" w:hAnsi="Arial"/>
                <w:b/>
                <w:bCs/>
                <w:sz w:val="26"/>
                <w:szCs w:val="26"/>
              </w:rPr>
            </w:pPr>
          </w:p>
        </w:tc>
      </w:tr>
      <w:tr w:rsidR="0039759F" w:rsidRPr="00C87E59" w14:paraId="39D79F32" w14:textId="77777777" w:rsidTr="00C87E59">
        <w:trPr>
          <w:trHeight w:val="355"/>
          <w:jc w:val="center"/>
        </w:trPr>
        <w:tc>
          <w:tcPr>
            <w:tcW w:w="923" w:type="dxa"/>
            <w:tcBorders>
              <w:top w:val="nil"/>
              <w:left w:val="nil"/>
              <w:bottom w:val="nil"/>
              <w:right w:val="nil"/>
            </w:tcBorders>
            <w:shd w:val="clear" w:color="auto" w:fill="auto"/>
          </w:tcPr>
          <w:p w14:paraId="35E5A65A" w14:textId="77777777" w:rsidR="0039759F" w:rsidRPr="00C87E59" w:rsidRDefault="0039759F" w:rsidP="00C87E59">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62B8C08" w14:textId="77777777" w:rsidR="0039759F" w:rsidRPr="00C87E59" w:rsidRDefault="0039759F" w:rsidP="00C87E59">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0FA7F7BC" w14:textId="77777777" w:rsidR="0039759F" w:rsidRPr="00C87E59" w:rsidRDefault="0039759F" w:rsidP="00C87E59">
            <w:pPr>
              <w:spacing w:after="120" w:line="360" w:lineRule="auto"/>
              <w:jc w:val="center"/>
              <w:rPr>
                <w:rFonts w:ascii="Arial" w:hAnsi="Arial"/>
                <w:b/>
                <w:bCs/>
                <w:sz w:val="26"/>
                <w:szCs w:val="26"/>
              </w:rPr>
            </w:pPr>
            <w:r w:rsidRPr="00C87E59">
              <w:rPr>
                <w:rFonts w:ascii="Arial" w:hAnsi="Arial" w:hint="cs"/>
                <w:b/>
                <w:bCs/>
                <w:sz w:val="26"/>
                <w:szCs w:val="26"/>
                <w:rtl/>
              </w:rPr>
              <w:t>ה</w:t>
            </w:r>
            <w:r w:rsidRPr="00C87E59">
              <w:rPr>
                <w:rFonts w:hint="cs"/>
                <w:b/>
                <w:bCs/>
                <w:sz w:val="26"/>
                <w:szCs w:val="26"/>
                <w:rtl/>
              </w:rPr>
              <w:t>נאשם</w:t>
            </w:r>
          </w:p>
        </w:tc>
      </w:tr>
    </w:tbl>
    <w:p w14:paraId="200307F9" w14:textId="77777777" w:rsidR="0039759F" w:rsidRPr="00C87E59" w:rsidRDefault="0039759F" w:rsidP="0039759F">
      <w:pPr>
        <w:spacing w:after="120" w:line="360" w:lineRule="auto"/>
        <w:rPr>
          <w:rtl/>
        </w:rPr>
      </w:pPr>
      <w:bookmarkStart w:id="2" w:name="FirstLawyer"/>
      <w:r w:rsidRPr="00C87E59">
        <w:rPr>
          <w:rFonts w:hint="cs"/>
          <w:rtl/>
        </w:rPr>
        <w:t>ב"כ</w:t>
      </w:r>
      <w:bookmarkEnd w:id="2"/>
      <w:r w:rsidRPr="00C87E59">
        <w:rPr>
          <w:rFonts w:hint="cs"/>
          <w:rtl/>
        </w:rPr>
        <w:t xml:space="preserve"> המאשימה: עוה"ד דפנה קרפל ועמוס כהן</w:t>
      </w:r>
    </w:p>
    <w:p w14:paraId="2F55A7E3" w14:textId="77777777" w:rsidR="00513008" w:rsidRDefault="0039759F" w:rsidP="001E7D00">
      <w:pPr>
        <w:spacing w:after="120" w:line="240" w:lineRule="exact"/>
        <w:ind w:left="283" w:hanging="283"/>
        <w:jc w:val="both"/>
        <w:rPr>
          <w:rFonts w:hint="cs"/>
          <w:rtl/>
        </w:rPr>
      </w:pPr>
      <w:r w:rsidRPr="00C87E59">
        <w:rPr>
          <w:rFonts w:hint="cs"/>
          <w:rtl/>
        </w:rPr>
        <w:t>ב"כ הנאשם: עו"ד ארז צב</w:t>
      </w:r>
      <w:bookmarkStart w:id="3" w:name="LawTable"/>
      <w:bookmarkEnd w:id="3"/>
      <w:r w:rsidR="00513008">
        <w:rPr>
          <w:rFonts w:hint="cs"/>
          <w:rtl/>
        </w:rPr>
        <w:t>ר</w:t>
      </w:r>
    </w:p>
    <w:p w14:paraId="04166D6F" w14:textId="77777777" w:rsidR="00513008" w:rsidRPr="00513008" w:rsidRDefault="00513008" w:rsidP="00513008">
      <w:pPr>
        <w:spacing w:after="120" w:line="240" w:lineRule="exact"/>
        <w:ind w:left="283" w:hanging="283"/>
        <w:jc w:val="both"/>
        <w:rPr>
          <w:rFonts w:ascii="FrankRuehl" w:hAnsi="FrankRuehl" w:cs="FrankRuehl"/>
          <w:rtl/>
        </w:rPr>
      </w:pPr>
    </w:p>
    <w:p w14:paraId="6B70F71D" w14:textId="77777777" w:rsidR="00513008" w:rsidRPr="00513008" w:rsidRDefault="00513008" w:rsidP="00513008">
      <w:pPr>
        <w:spacing w:after="120" w:line="240" w:lineRule="exact"/>
        <w:ind w:left="283" w:hanging="283"/>
        <w:jc w:val="both"/>
        <w:rPr>
          <w:rFonts w:ascii="FrankRuehl" w:hAnsi="FrankRuehl" w:cs="FrankRuehl"/>
          <w:rtl/>
        </w:rPr>
      </w:pPr>
      <w:r w:rsidRPr="00513008">
        <w:rPr>
          <w:rFonts w:ascii="FrankRuehl" w:hAnsi="FrankRuehl" w:cs="FrankRuehl"/>
          <w:rtl/>
        </w:rPr>
        <w:t xml:space="preserve">חקיקה שאוזכרה: </w:t>
      </w:r>
    </w:p>
    <w:p w14:paraId="67C511CA" w14:textId="77777777" w:rsidR="00513008" w:rsidRPr="00513008" w:rsidRDefault="00513008" w:rsidP="00513008">
      <w:pPr>
        <w:spacing w:after="120" w:line="240" w:lineRule="exact"/>
        <w:ind w:left="283" w:hanging="283"/>
        <w:jc w:val="both"/>
        <w:rPr>
          <w:rFonts w:ascii="FrankRuehl" w:hAnsi="FrankRuehl" w:cs="FrankRuehl"/>
          <w:rtl/>
        </w:rPr>
      </w:pPr>
      <w:hyperlink r:id="rId7" w:history="1">
        <w:r w:rsidRPr="00513008">
          <w:rPr>
            <w:rFonts w:ascii="FrankRuehl" w:hAnsi="FrankRuehl" w:cs="FrankRuehl"/>
            <w:color w:val="0000FF"/>
            <w:u w:val="single"/>
            <w:rtl/>
          </w:rPr>
          <w:t>חוק המאבק בתופעת השימוש בחומרים מסכנים, תשע"ג-2013</w:t>
        </w:r>
      </w:hyperlink>
      <w:r w:rsidRPr="00513008">
        <w:rPr>
          <w:rFonts w:ascii="FrankRuehl" w:hAnsi="FrankRuehl" w:cs="FrankRuehl"/>
          <w:rtl/>
        </w:rPr>
        <w:t xml:space="preserve">: סע'  </w:t>
      </w:r>
      <w:hyperlink r:id="rId8" w:history="1">
        <w:r w:rsidRPr="00513008">
          <w:rPr>
            <w:rFonts w:ascii="FrankRuehl" w:hAnsi="FrankRuehl" w:cs="FrankRuehl"/>
            <w:color w:val="0000FF"/>
            <w:u w:val="single"/>
            <w:rtl/>
          </w:rPr>
          <w:t>7(א)</w:t>
        </w:r>
      </w:hyperlink>
    </w:p>
    <w:p w14:paraId="0E484EC6" w14:textId="77777777" w:rsidR="00513008" w:rsidRPr="00513008" w:rsidRDefault="00513008" w:rsidP="00513008">
      <w:pPr>
        <w:spacing w:after="120" w:line="240" w:lineRule="exact"/>
        <w:ind w:left="283" w:hanging="283"/>
        <w:jc w:val="both"/>
        <w:rPr>
          <w:rFonts w:ascii="FrankRuehl" w:hAnsi="FrankRuehl" w:cs="FrankRuehl"/>
          <w:rtl/>
        </w:rPr>
      </w:pPr>
      <w:hyperlink r:id="rId9" w:history="1">
        <w:r w:rsidRPr="00513008">
          <w:rPr>
            <w:rFonts w:ascii="FrankRuehl" w:hAnsi="FrankRuehl" w:cs="FrankRuehl"/>
            <w:color w:val="0000FF"/>
            <w:u w:val="single"/>
            <w:rtl/>
          </w:rPr>
          <w:t>פקודת הסמים המסוכנים [נוסח חדש], תשל"ג-1973</w:t>
        </w:r>
      </w:hyperlink>
    </w:p>
    <w:p w14:paraId="0702B3FC" w14:textId="77777777" w:rsidR="00513008" w:rsidRPr="00513008" w:rsidRDefault="00513008" w:rsidP="00513008">
      <w:pPr>
        <w:spacing w:after="120" w:line="240" w:lineRule="exact"/>
        <w:ind w:left="283" w:hanging="283"/>
        <w:jc w:val="both"/>
        <w:rPr>
          <w:rFonts w:ascii="FrankRuehl" w:hAnsi="FrankRuehl" w:cs="FrankRuehl"/>
          <w:rtl/>
        </w:rPr>
      </w:pPr>
      <w:hyperlink r:id="rId10" w:history="1">
        <w:r w:rsidRPr="00513008">
          <w:rPr>
            <w:rFonts w:ascii="FrankRuehl" w:hAnsi="FrankRuehl" w:cs="FrankRuehl"/>
            <w:color w:val="0000FF"/>
            <w:u w:val="single"/>
            <w:rtl/>
          </w:rPr>
          <w:t>חוק העונשין, תשל"ז-1977</w:t>
        </w:r>
      </w:hyperlink>
      <w:r w:rsidRPr="00513008">
        <w:rPr>
          <w:rFonts w:ascii="FrankRuehl" w:hAnsi="FrankRuehl" w:cs="FrankRuehl"/>
          <w:rtl/>
        </w:rPr>
        <w:t xml:space="preserve">: סע'  </w:t>
      </w:r>
      <w:hyperlink r:id="rId11" w:history="1">
        <w:r w:rsidRPr="00513008">
          <w:rPr>
            <w:rFonts w:ascii="FrankRuehl" w:hAnsi="FrankRuehl" w:cs="FrankRuehl"/>
            <w:color w:val="0000FF"/>
            <w:u w:val="single"/>
            <w:rtl/>
          </w:rPr>
          <w:t>40 ט'</w:t>
        </w:r>
      </w:hyperlink>
      <w:r w:rsidRPr="00513008">
        <w:rPr>
          <w:rFonts w:ascii="FrankRuehl" w:hAnsi="FrankRuehl" w:cs="FrankRuehl"/>
          <w:rtl/>
        </w:rPr>
        <w:t xml:space="preserve">, </w:t>
      </w:r>
      <w:hyperlink r:id="rId12" w:history="1">
        <w:r w:rsidRPr="00513008">
          <w:rPr>
            <w:rFonts w:ascii="FrankRuehl" w:hAnsi="FrankRuehl" w:cs="FrankRuehl"/>
            <w:color w:val="0000FF"/>
            <w:u w:val="single"/>
            <w:rtl/>
          </w:rPr>
          <w:t>40 יא'</w:t>
        </w:r>
      </w:hyperlink>
      <w:r w:rsidRPr="00513008">
        <w:rPr>
          <w:rFonts w:ascii="FrankRuehl" w:hAnsi="FrankRuehl" w:cs="FrankRuehl"/>
          <w:rtl/>
        </w:rPr>
        <w:t xml:space="preserve">, </w:t>
      </w:r>
      <w:hyperlink r:id="rId13" w:history="1">
        <w:r w:rsidRPr="00513008">
          <w:rPr>
            <w:rFonts w:ascii="FrankRuehl" w:hAnsi="FrankRuehl" w:cs="FrankRuehl"/>
            <w:color w:val="0000FF"/>
            <w:u w:val="single"/>
            <w:rtl/>
          </w:rPr>
          <w:t>40 יג'</w:t>
        </w:r>
      </w:hyperlink>
    </w:p>
    <w:p w14:paraId="0DBF8AEA" w14:textId="77777777" w:rsidR="00513008" w:rsidRPr="00513008" w:rsidRDefault="00513008" w:rsidP="00513008">
      <w:pPr>
        <w:spacing w:after="120" w:line="240" w:lineRule="exact"/>
        <w:ind w:left="283" w:hanging="283"/>
        <w:jc w:val="both"/>
        <w:rPr>
          <w:rFonts w:ascii="FrankRuehl" w:hAnsi="FrankRuehl" w:cs="FrankRuehl"/>
          <w:rtl/>
        </w:rPr>
      </w:pPr>
    </w:p>
    <w:p w14:paraId="0840E79C" w14:textId="77777777" w:rsidR="00513008" w:rsidRPr="00513008" w:rsidRDefault="00513008" w:rsidP="00513008">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sidRPr="00513008">
        <w:rPr>
          <w:rFonts w:cs="FrankRuehl" w:hint="cs"/>
          <w:szCs w:val="26"/>
          <w:rtl/>
        </w:rPr>
        <w:t>מיני-רציו:</w:t>
      </w:r>
    </w:p>
    <w:p w14:paraId="3D0212C8" w14:textId="77777777" w:rsidR="00513008" w:rsidRPr="00513008" w:rsidRDefault="00513008" w:rsidP="00513008">
      <w:pPr>
        <w:pBdr>
          <w:top w:val="single" w:sz="4" w:space="1" w:color="auto"/>
          <w:bottom w:val="single" w:sz="4" w:space="1" w:color="auto"/>
        </w:pBdr>
        <w:spacing w:after="120" w:line="320" w:lineRule="exact"/>
        <w:jc w:val="both"/>
        <w:rPr>
          <w:rFonts w:cs="FrankRuehl" w:hint="cs"/>
          <w:szCs w:val="26"/>
          <w:rtl/>
        </w:rPr>
      </w:pPr>
      <w:r w:rsidRPr="00513008">
        <w:rPr>
          <w:rFonts w:cs="FrankRuehl" w:hint="cs"/>
          <w:szCs w:val="26"/>
          <w:rtl/>
        </w:rPr>
        <w:t>*</w:t>
      </w:r>
      <w:r w:rsidRPr="00513008">
        <w:rPr>
          <w:rFonts w:cs="FrankRuehl" w:hint="eastAsia"/>
          <w:szCs w:val="26"/>
          <w:rtl/>
        </w:rPr>
        <w:t xml:space="preserve"> </w:t>
      </w:r>
      <w:r w:rsidRPr="00513008">
        <w:rPr>
          <w:rFonts w:cs="FrankRuehl" w:hint="cs"/>
          <w:szCs w:val="26"/>
          <w:rtl/>
        </w:rPr>
        <w:t xml:space="preserve">ביהמ"ש גזר את דינו של </w:t>
      </w:r>
      <w:r w:rsidRPr="00513008">
        <w:rPr>
          <w:rFonts w:cs="FrankRuehl" w:hint="eastAsia"/>
          <w:szCs w:val="26"/>
          <w:rtl/>
        </w:rPr>
        <w:t>נאשם</w:t>
      </w:r>
      <w:r w:rsidRPr="00513008">
        <w:rPr>
          <w:rFonts w:cs="FrankRuehl"/>
          <w:szCs w:val="26"/>
          <w:rtl/>
        </w:rPr>
        <w:t xml:space="preserve"> </w:t>
      </w:r>
      <w:r w:rsidRPr="00513008">
        <w:rPr>
          <w:rFonts w:cs="FrankRuehl" w:hint="cs"/>
          <w:szCs w:val="26"/>
          <w:rtl/>
        </w:rPr>
        <w:t>ש</w:t>
      </w:r>
      <w:r w:rsidRPr="00513008">
        <w:rPr>
          <w:rFonts w:cs="FrankRuehl" w:hint="eastAsia"/>
          <w:szCs w:val="26"/>
          <w:rtl/>
        </w:rPr>
        <w:t>הורשע</w:t>
      </w:r>
      <w:r w:rsidRPr="00513008">
        <w:rPr>
          <w:rFonts w:cs="FrankRuehl"/>
          <w:szCs w:val="26"/>
          <w:rtl/>
        </w:rPr>
        <w:t xml:space="preserve"> </w:t>
      </w:r>
      <w:r w:rsidRPr="00513008">
        <w:rPr>
          <w:rFonts w:cs="FrankRuehl" w:hint="eastAsia"/>
          <w:szCs w:val="26"/>
          <w:rtl/>
        </w:rPr>
        <w:t>בעבירת</w:t>
      </w:r>
      <w:r w:rsidRPr="00513008">
        <w:rPr>
          <w:rFonts w:cs="FrankRuehl"/>
          <w:szCs w:val="26"/>
          <w:rtl/>
        </w:rPr>
        <w:t xml:space="preserve"> </w:t>
      </w:r>
      <w:r w:rsidRPr="00513008">
        <w:rPr>
          <w:rFonts w:cs="FrankRuehl" w:hint="eastAsia"/>
          <w:szCs w:val="26"/>
          <w:rtl/>
        </w:rPr>
        <w:t>איסור</w:t>
      </w:r>
      <w:r w:rsidRPr="00513008">
        <w:rPr>
          <w:rFonts w:cs="FrankRuehl"/>
          <w:szCs w:val="26"/>
          <w:rtl/>
        </w:rPr>
        <w:t xml:space="preserve"> </w:t>
      </w:r>
      <w:r w:rsidRPr="00513008">
        <w:rPr>
          <w:rFonts w:cs="FrankRuehl" w:hint="eastAsia"/>
          <w:szCs w:val="26"/>
          <w:rtl/>
        </w:rPr>
        <w:t>הפצה</w:t>
      </w:r>
      <w:r w:rsidRPr="00513008">
        <w:rPr>
          <w:rFonts w:cs="FrankRuehl"/>
          <w:szCs w:val="26"/>
          <w:rtl/>
        </w:rPr>
        <w:t xml:space="preserve">, </w:t>
      </w:r>
      <w:r w:rsidRPr="00513008">
        <w:rPr>
          <w:rFonts w:cs="FrankRuehl" w:hint="eastAsia"/>
          <w:szCs w:val="26"/>
          <w:rtl/>
        </w:rPr>
        <w:t>לפי</w:t>
      </w:r>
      <w:r w:rsidRPr="00513008">
        <w:rPr>
          <w:rFonts w:cs="FrankRuehl"/>
          <w:szCs w:val="26"/>
          <w:rtl/>
        </w:rPr>
        <w:t xml:space="preserve"> </w:t>
      </w:r>
      <w:hyperlink r:id="rId14" w:history="1">
        <w:r w:rsidRPr="00513008">
          <w:rPr>
            <w:rFonts w:cs="FrankRuehl"/>
            <w:szCs w:val="26"/>
            <w:rtl/>
          </w:rPr>
          <w:t>סעיף 7(א)</w:t>
        </w:r>
      </w:hyperlink>
      <w:r w:rsidRPr="00513008">
        <w:rPr>
          <w:rFonts w:cs="FrankRuehl"/>
          <w:szCs w:val="26"/>
          <w:rtl/>
        </w:rPr>
        <w:t xml:space="preserve"> </w:t>
      </w:r>
      <w:r w:rsidRPr="00513008">
        <w:rPr>
          <w:rFonts w:cs="FrankRuehl" w:hint="eastAsia"/>
          <w:szCs w:val="26"/>
          <w:rtl/>
        </w:rPr>
        <w:t>ל</w:t>
      </w:r>
      <w:hyperlink r:id="rId15" w:history="1">
        <w:r w:rsidRPr="00513008">
          <w:rPr>
            <w:rStyle w:val="Hyperlink"/>
            <w:rFonts w:cs="FrankRuehl" w:hint="eastAsia"/>
            <w:color w:val="auto"/>
            <w:szCs w:val="26"/>
            <w:u w:val="none"/>
            <w:rtl/>
          </w:rPr>
          <w:t>חוק</w:t>
        </w:r>
        <w:r w:rsidRPr="00513008">
          <w:rPr>
            <w:rStyle w:val="Hyperlink"/>
            <w:rFonts w:cs="FrankRuehl"/>
            <w:color w:val="auto"/>
            <w:szCs w:val="26"/>
            <w:u w:val="none"/>
            <w:rtl/>
          </w:rPr>
          <w:t xml:space="preserve"> המאבק בתופעת השימוש בחומרים מסכנים</w:t>
        </w:r>
      </w:hyperlink>
      <w:r w:rsidRPr="00513008">
        <w:rPr>
          <w:rFonts w:cs="FrankRuehl"/>
          <w:szCs w:val="26"/>
          <w:rtl/>
        </w:rPr>
        <w:t xml:space="preserve">. </w:t>
      </w:r>
      <w:r w:rsidRPr="00513008">
        <w:rPr>
          <w:rFonts w:cs="FrankRuehl" w:hint="cs"/>
          <w:szCs w:val="26"/>
          <w:rtl/>
        </w:rPr>
        <w:t xml:space="preserve">הוטלו על הנאשם </w:t>
      </w:r>
      <w:r w:rsidRPr="00513008">
        <w:rPr>
          <w:rFonts w:cs="FrankRuehl"/>
          <w:szCs w:val="26"/>
          <w:rtl/>
        </w:rPr>
        <w:t>חודשיים מאסר בפועל</w:t>
      </w:r>
      <w:r w:rsidRPr="00513008">
        <w:rPr>
          <w:rFonts w:cs="FrankRuehl" w:hint="cs"/>
          <w:szCs w:val="26"/>
          <w:rtl/>
        </w:rPr>
        <w:t>,</w:t>
      </w:r>
      <w:r w:rsidRPr="00513008">
        <w:rPr>
          <w:rFonts w:cs="FrankRuehl"/>
          <w:szCs w:val="26"/>
          <w:rtl/>
        </w:rPr>
        <w:t xml:space="preserve"> </w:t>
      </w:r>
      <w:r w:rsidRPr="00513008">
        <w:rPr>
          <w:rFonts w:cs="FrankRuehl" w:hint="cs"/>
          <w:szCs w:val="26"/>
          <w:rtl/>
        </w:rPr>
        <w:t>לצד עונשים נלווים.</w:t>
      </w:r>
    </w:p>
    <w:p w14:paraId="13974499" w14:textId="77777777" w:rsidR="00513008" w:rsidRPr="00513008" w:rsidRDefault="00513008" w:rsidP="00513008">
      <w:pPr>
        <w:pBdr>
          <w:top w:val="single" w:sz="4" w:space="1" w:color="auto"/>
          <w:bottom w:val="single" w:sz="4" w:space="1" w:color="auto"/>
        </w:pBdr>
        <w:spacing w:after="120" w:line="320" w:lineRule="exact"/>
        <w:jc w:val="both"/>
        <w:rPr>
          <w:rFonts w:cs="FrankRuehl"/>
          <w:szCs w:val="26"/>
        </w:rPr>
      </w:pPr>
      <w:r w:rsidRPr="00513008">
        <w:rPr>
          <w:rFonts w:cs="FrankRuehl" w:hint="cs"/>
          <w:szCs w:val="26"/>
          <w:rtl/>
        </w:rPr>
        <w:t xml:space="preserve">* </w:t>
      </w:r>
      <w:r w:rsidRPr="00513008">
        <w:rPr>
          <w:rFonts w:cs="FrankRuehl"/>
          <w:szCs w:val="26"/>
          <w:rtl/>
        </w:rPr>
        <w:t>עונשין – ענישה – מדיניות ענישה: עבירות סמים</w:t>
      </w:r>
    </w:p>
    <w:p w14:paraId="2D2F4F11" w14:textId="77777777" w:rsidR="00513008" w:rsidRPr="00513008" w:rsidRDefault="00513008" w:rsidP="0051300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AF8FC78" w14:textId="77777777" w:rsidR="00513008" w:rsidRPr="00513008" w:rsidRDefault="00513008" w:rsidP="00513008">
      <w:pPr>
        <w:pBdr>
          <w:top w:val="single" w:sz="4" w:space="1" w:color="auto"/>
          <w:bottom w:val="single" w:sz="4" w:space="1" w:color="auto"/>
        </w:pBdr>
        <w:spacing w:after="120" w:line="320" w:lineRule="exact"/>
        <w:jc w:val="both"/>
        <w:rPr>
          <w:rFonts w:cs="FrankRuehl"/>
          <w:szCs w:val="26"/>
        </w:rPr>
      </w:pPr>
      <w:r w:rsidRPr="00513008">
        <w:rPr>
          <w:rFonts w:cs="FrankRuehl" w:hint="eastAsia"/>
          <w:szCs w:val="26"/>
          <w:rtl/>
        </w:rPr>
        <w:t>הנאשם</w:t>
      </w:r>
      <w:r w:rsidRPr="00513008">
        <w:rPr>
          <w:rFonts w:cs="FrankRuehl"/>
          <w:szCs w:val="26"/>
          <w:rtl/>
        </w:rPr>
        <w:t xml:space="preserve"> </w:t>
      </w:r>
      <w:r w:rsidRPr="00513008">
        <w:rPr>
          <w:rFonts w:cs="FrankRuehl" w:hint="eastAsia"/>
          <w:szCs w:val="26"/>
          <w:rtl/>
        </w:rPr>
        <w:t>הורשע</w:t>
      </w:r>
      <w:r w:rsidRPr="00513008">
        <w:rPr>
          <w:rFonts w:cs="FrankRuehl"/>
          <w:szCs w:val="26"/>
          <w:rtl/>
        </w:rPr>
        <w:t xml:space="preserve"> </w:t>
      </w:r>
      <w:r w:rsidRPr="00513008">
        <w:rPr>
          <w:rFonts w:cs="FrankRuehl" w:hint="eastAsia"/>
          <w:szCs w:val="26"/>
          <w:rtl/>
        </w:rPr>
        <w:t>בהתאם</w:t>
      </w:r>
      <w:r w:rsidRPr="00513008">
        <w:rPr>
          <w:rFonts w:cs="FrankRuehl"/>
          <w:szCs w:val="26"/>
          <w:rtl/>
        </w:rPr>
        <w:t xml:space="preserve"> </w:t>
      </w:r>
      <w:r w:rsidRPr="00513008">
        <w:rPr>
          <w:rFonts w:cs="FrankRuehl" w:hint="eastAsia"/>
          <w:szCs w:val="26"/>
          <w:rtl/>
        </w:rPr>
        <w:t>להודאתו</w:t>
      </w:r>
      <w:r w:rsidRPr="00513008">
        <w:rPr>
          <w:rFonts w:cs="FrankRuehl"/>
          <w:szCs w:val="26"/>
          <w:rtl/>
        </w:rPr>
        <w:t xml:space="preserve"> </w:t>
      </w:r>
      <w:r w:rsidRPr="00513008">
        <w:rPr>
          <w:rFonts w:cs="FrankRuehl" w:hint="eastAsia"/>
          <w:szCs w:val="26"/>
          <w:rtl/>
        </w:rPr>
        <w:t>בעובדות</w:t>
      </w:r>
      <w:r w:rsidRPr="00513008">
        <w:rPr>
          <w:rFonts w:cs="FrankRuehl"/>
          <w:szCs w:val="26"/>
          <w:rtl/>
        </w:rPr>
        <w:t xml:space="preserve"> </w:t>
      </w:r>
      <w:r w:rsidRPr="00513008">
        <w:rPr>
          <w:rFonts w:cs="FrankRuehl" w:hint="eastAsia"/>
          <w:szCs w:val="26"/>
          <w:rtl/>
        </w:rPr>
        <w:t>כתב</w:t>
      </w:r>
      <w:r w:rsidRPr="00513008">
        <w:rPr>
          <w:rFonts w:cs="FrankRuehl"/>
          <w:szCs w:val="26"/>
          <w:rtl/>
        </w:rPr>
        <w:t xml:space="preserve"> </w:t>
      </w:r>
      <w:r w:rsidRPr="00513008">
        <w:rPr>
          <w:rFonts w:cs="FrankRuehl" w:hint="eastAsia"/>
          <w:szCs w:val="26"/>
          <w:rtl/>
        </w:rPr>
        <w:t>האישום</w:t>
      </w:r>
      <w:r w:rsidRPr="00513008">
        <w:rPr>
          <w:rFonts w:cs="FrankRuehl"/>
          <w:szCs w:val="26"/>
          <w:rtl/>
        </w:rPr>
        <w:t xml:space="preserve"> </w:t>
      </w:r>
      <w:r w:rsidRPr="00513008">
        <w:rPr>
          <w:rFonts w:cs="FrankRuehl" w:hint="eastAsia"/>
          <w:szCs w:val="26"/>
          <w:rtl/>
        </w:rPr>
        <w:t>בעבירת</w:t>
      </w:r>
      <w:r w:rsidRPr="00513008">
        <w:rPr>
          <w:rFonts w:cs="FrankRuehl"/>
          <w:szCs w:val="26"/>
          <w:rtl/>
        </w:rPr>
        <w:t xml:space="preserve"> </w:t>
      </w:r>
      <w:r w:rsidRPr="00513008">
        <w:rPr>
          <w:rFonts w:cs="FrankRuehl" w:hint="eastAsia"/>
          <w:szCs w:val="26"/>
          <w:rtl/>
        </w:rPr>
        <w:t>איסור</w:t>
      </w:r>
      <w:r w:rsidRPr="00513008">
        <w:rPr>
          <w:rFonts w:cs="FrankRuehl"/>
          <w:szCs w:val="26"/>
          <w:rtl/>
        </w:rPr>
        <w:t xml:space="preserve"> </w:t>
      </w:r>
      <w:r w:rsidRPr="00513008">
        <w:rPr>
          <w:rFonts w:cs="FrankRuehl" w:hint="eastAsia"/>
          <w:szCs w:val="26"/>
          <w:rtl/>
        </w:rPr>
        <w:t>הפצה</w:t>
      </w:r>
      <w:r w:rsidRPr="00513008">
        <w:rPr>
          <w:rFonts w:cs="FrankRuehl"/>
          <w:szCs w:val="26"/>
          <w:rtl/>
        </w:rPr>
        <w:t xml:space="preserve">, </w:t>
      </w:r>
      <w:r w:rsidRPr="00513008">
        <w:rPr>
          <w:rFonts w:cs="FrankRuehl" w:hint="eastAsia"/>
          <w:szCs w:val="26"/>
          <w:rtl/>
        </w:rPr>
        <w:t>לפי</w:t>
      </w:r>
      <w:r w:rsidRPr="00513008">
        <w:rPr>
          <w:rFonts w:cs="FrankRuehl"/>
          <w:szCs w:val="26"/>
          <w:rtl/>
        </w:rPr>
        <w:t xml:space="preserve"> </w:t>
      </w:r>
      <w:hyperlink r:id="rId16" w:history="1">
        <w:r w:rsidRPr="00513008">
          <w:rPr>
            <w:rFonts w:cs="FrankRuehl"/>
            <w:szCs w:val="26"/>
            <w:rtl/>
          </w:rPr>
          <w:t>סעיף 7(א)</w:t>
        </w:r>
      </w:hyperlink>
      <w:r w:rsidRPr="00513008">
        <w:rPr>
          <w:rFonts w:cs="FrankRuehl"/>
          <w:szCs w:val="26"/>
          <w:rtl/>
        </w:rPr>
        <w:t xml:space="preserve"> </w:t>
      </w:r>
      <w:r w:rsidRPr="00513008">
        <w:rPr>
          <w:rFonts w:cs="FrankRuehl" w:hint="eastAsia"/>
          <w:szCs w:val="26"/>
          <w:rtl/>
        </w:rPr>
        <w:t>ל</w:t>
      </w:r>
      <w:hyperlink r:id="rId17" w:history="1">
        <w:r w:rsidRPr="00513008">
          <w:rPr>
            <w:rStyle w:val="Hyperlink"/>
            <w:rFonts w:cs="FrankRuehl" w:hint="eastAsia"/>
            <w:color w:val="auto"/>
            <w:szCs w:val="26"/>
            <w:u w:val="none"/>
            <w:rtl/>
          </w:rPr>
          <w:t>חוק</w:t>
        </w:r>
        <w:r w:rsidRPr="00513008">
          <w:rPr>
            <w:rStyle w:val="Hyperlink"/>
            <w:rFonts w:cs="FrankRuehl"/>
            <w:color w:val="auto"/>
            <w:szCs w:val="26"/>
            <w:u w:val="none"/>
            <w:rtl/>
          </w:rPr>
          <w:t xml:space="preserve"> המאבק בתופעת השימוש בחומרים מסכנים</w:t>
        </w:r>
      </w:hyperlink>
      <w:r w:rsidRPr="00513008">
        <w:rPr>
          <w:rFonts w:cs="FrankRuehl"/>
          <w:szCs w:val="26"/>
          <w:rtl/>
        </w:rPr>
        <w:t xml:space="preserve">, </w:t>
      </w:r>
      <w:r w:rsidRPr="00513008">
        <w:rPr>
          <w:rFonts w:cs="FrankRuehl" w:hint="eastAsia"/>
          <w:szCs w:val="26"/>
          <w:rtl/>
        </w:rPr>
        <w:t>תשע</w:t>
      </w:r>
      <w:r w:rsidRPr="00513008">
        <w:rPr>
          <w:rFonts w:cs="FrankRuehl"/>
          <w:szCs w:val="26"/>
          <w:rtl/>
        </w:rPr>
        <w:t>"</w:t>
      </w:r>
      <w:r w:rsidRPr="00513008">
        <w:rPr>
          <w:rFonts w:cs="FrankRuehl" w:hint="eastAsia"/>
          <w:szCs w:val="26"/>
          <w:rtl/>
        </w:rPr>
        <w:t>ג</w:t>
      </w:r>
      <w:r w:rsidRPr="00513008">
        <w:rPr>
          <w:rFonts w:cs="FrankRuehl"/>
          <w:szCs w:val="26"/>
          <w:rtl/>
        </w:rPr>
        <w:t>- 2013.</w:t>
      </w:r>
    </w:p>
    <w:p w14:paraId="0CFA5167" w14:textId="77777777" w:rsidR="00513008" w:rsidRPr="00513008" w:rsidRDefault="00513008" w:rsidP="0051300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A118CAB" w14:textId="77777777" w:rsidR="00513008" w:rsidRPr="00513008" w:rsidRDefault="00513008" w:rsidP="00513008">
      <w:pPr>
        <w:pBdr>
          <w:top w:val="single" w:sz="4" w:space="1" w:color="auto"/>
          <w:bottom w:val="single" w:sz="4" w:space="1" w:color="auto"/>
        </w:pBdr>
        <w:spacing w:after="120" w:line="320" w:lineRule="exact"/>
        <w:jc w:val="both"/>
        <w:rPr>
          <w:rFonts w:cs="FrankRuehl" w:hint="cs"/>
          <w:szCs w:val="26"/>
          <w:rtl/>
        </w:rPr>
      </w:pPr>
      <w:r w:rsidRPr="00513008">
        <w:rPr>
          <w:rFonts w:cs="FrankRuehl" w:hint="cs"/>
          <w:szCs w:val="26"/>
          <w:rtl/>
        </w:rPr>
        <w:t>בית המשפט גזר את דינו של הנאשם, ופסק כלהלן:</w:t>
      </w:r>
    </w:p>
    <w:p w14:paraId="0E4E7B6D" w14:textId="77777777" w:rsidR="00513008" w:rsidRPr="00513008" w:rsidRDefault="00513008" w:rsidP="00513008">
      <w:pPr>
        <w:pBdr>
          <w:top w:val="single" w:sz="4" w:space="1" w:color="auto"/>
          <w:bottom w:val="single" w:sz="4" w:space="1" w:color="auto"/>
        </w:pBdr>
        <w:spacing w:after="120" w:line="320" w:lineRule="exact"/>
        <w:jc w:val="both"/>
        <w:rPr>
          <w:rFonts w:cs="FrankRuehl"/>
          <w:szCs w:val="26"/>
        </w:rPr>
      </w:pPr>
      <w:r w:rsidRPr="00513008">
        <w:rPr>
          <w:rFonts w:cs="FrankRuehl" w:hint="eastAsia"/>
          <w:szCs w:val="26"/>
          <w:rtl/>
        </w:rPr>
        <w:t>במקרה</w:t>
      </w:r>
      <w:r w:rsidRPr="00513008">
        <w:rPr>
          <w:rFonts w:cs="FrankRuehl"/>
          <w:szCs w:val="26"/>
          <w:rtl/>
        </w:rPr>
        <w:t xml:space="preserve"> </w:t>
      </w:r>
      <w:r w:rsidRPr="00513008">
        <w:rPr>
          <w:rFonts w:cs="FrankRuehl" w:hint="eastAsia"/>
          <w:szCs w:val="26"/>
          <w:rtl/>
        </w:rPr>
        <w:t>דנן</w:t>
      </w:r>
      <w:r w:rsidRPr="00513008">
        <w:rPr>
          <w:rFonts w:cs="FrankRuehl"/>
          <w:szCs w:val="26"/>
          <w:rtl/>
        </w:rPr>
        <w:t xml:space="preserve">, </w:t>
      </w:r>
      <w:r w:rsidRPr="00513008">
        <w:rPr>
          <w:rFonts w:cs="FrankRuehl" w:hint="eastAsia"/>
          <w:szCs w:val="26"/>
          <w:rtl/>
        </w:rPr>
        <w:t>הערכים</w:t>
      </w:r>
      <w:r w:rsidRPr="00513008">
        <w:rPr>
          <w:rFonts w:cs="FrankRuehl"/>
          <w:szCs w:val="26"/>
          <w:rtl/>
        </w:rPr>
        <w:t xml:space="preserve"> </w:t>
      </w:r>
      <w:r w:rsidRPr="00513008">
        <w:rPr>
          <w:rFonts w:cs="FrankRuehl" w:hint="eastAsia"/>
          <w:szCs w:val="26"/>
          <w:rtl/>
        </w:rPr>
        <w:t>החברתיים</w:t>
      </w:r>
      <w:r w:rsidRPr="00513008">
        <w:rPr>
          <w:rFonts w:cs="FrankRuehl"/>
          <w:szCs w:val="26"/>
          <w:rtl/>
        </w:rPr>
        <w:t xml:space="preserve"> </w:t>
      </w:r>
      <w:r w:rsidRPr="00513008">
        <w:rPr>
          <w:rFonts w:cs="FrankRuehl" w:hint="eastAsia"/>
          <w:szCs w:val="26"/>
          <w:rtl/>
        </w:rPr>
        <w:t>אשר</w:t>
      </w:r>
      <w:r w:rsidRPr="00513008">
        <w:rPr>
          <w:rFonts w:cs="FrankRuehl"/>
          <w:szCs w:val="26"/>
          <w:rtl/>
        </w:rPr>
        <w:t xml:space="preserve"> </w:t>
      </w:r>
      <w:r w:rsidRPr="00513008">
        <w:rPr>
          <w:rFonts w:cs="FrankRuehl" w:hint="eastAsia"/>
          <w:szCs w:val="26"/>
          <w:rtl/>
        </w:rPr>
        <w:t>נפגעו</w:t>
      </w:r>
      <w:r w:rsidRPr="00513008">
        <w:rPr>
          <w:rFonts w:cs="FrankRuehl"/>
          <w:szCs w:val="26"/>
          <w:rtl/>
        </w:rPr>
        <w:t xml:space="preserve"> </w:t>
      </w:r>
      <w:r w:rsidRPr="00513008">
        <w:rPr>
          <w:rFonts w:cs="FrankRuehl" w:hint="eastAsia"/>
          <w:szCs w:val="26"/>
          <w:rtl/>
        </w:rPr>
        <w:t>הינם</w:t>
      </w:r>
      <w:r w:rsidRPr="00513008">
        <w:rPr>
          <w:rFonts w:cs="FrankRuehl"/>
          <w:szCs w:val="26"/>
          <w:rtl/>
        </w:rPr>
        <w:t xml:space="preserve"> </w:t>
      </w:r>
      <w:r w:rsidRPr="00513008">
        <w:rPr>
          <w:rFonts w:cs="FrankRuehl" w:hint="eastAsia"/>
          <w:szCs w:val="26"/>
          <w:rtl/>
        </w:rPr>
        <w:t>הגנה</w:t>
      </w:r>
      <w:r w:rsidRPr="00513008">
        <w:rPr>
          <w:rFonts w:cs="FrankRuehl"/>
          <w:szCs w:val="26"/>
          <w:rtl/>
        </w:rPr>
        <w:t xml:space="preserve"> </w:t>
      </w:r>
      <w:r w:rsidRPr="00513008">
        <w:rPr>
          <w:rFonts w:cs="FrankRuehl" w:hint="eastAsia"/>
          <w:szCs w:val="26"/>
          <w:rtl/>
        </w:rPr>
        <w:t>על</w:t>
      </w:r>
      <w:r w:rsidRPr="00513008">
        <w:rPr>
          <w:rFonts w:cs="FrankRuehl"/>
          <w:szCs w:val="26"/>
          <w:rtl/>
        </w:rPr>
        <w:t xml:space="preserve"> </w:t>
      </w:r>
      <w:r w:rsidRPr="00513008">
        <w:rPr>
          <w:rFonts w:cs="FrankRuehl" w:hint="eastAsia"/>
          <w:szCs w:val="26"/>
          <w:rtl/>
        </w:rPr>
        <w:t>שלום</w:t>
      </w:r>
      <w:r w:rsidRPr="00513008">
        <w:rPr>
          <w:rFonts w:cs="FrankRuehl"/>
          <w:szCs w:val="26"/>
          <w:rtl/>
        </w:rPr>
        <w:t xml:space="preserve"> </w:t>
      </w:r>
      <w:r w:rsidRPr="00513008">
        <w:rPr>
          <w:rFonts w:cs="FrankRuehl" w:hint="eastAsia"/>
          <w:szCs w:val="26"/>
          <w:rtl/>
        </w:rPr>
        <w:t>הציבור</w:t>
      </w:r>
      <w:r w:rsidRPr="00513008">
        <w:rPr>
          <w:rFonts w:cs="FrankRuehl"/>
          <w:szCs w:val="26"/>
          <w:rtl/>
        </w:rPr>
        <w:t xml:space="preserve"> </w:t>
      </w:r>
      <w:r w:rsidRPr="00513008">
        <w:rPr>
          <w:rFonts w:cs="FrankRuehl" w:hint="eastAsia"/>
          <w:szCs w:val="26"/>
          <w:rtl/>
        </w:rPr>
        <w:t>מפני</w:t>
      </w:r>
      <w:r w:rsidRPr="00513008">
        <w:rPr>
          <w:rFonts w:cs="FrankRuehl"/>
          <w:szCs w:val="26"/>
          <w:rtl/>
        </w:rPr>
        <w:t xml:space="preserve"> </w:t>
      </w:r>
      <w:r w:rsidRPr="00513008">
        <w:rPr>
          <w:rFonts w:cs="FrankRuehl" w:hint="eastAsia"/>
          <w:szCs w:val="26"/>
          <w:rtl/>
        </w:rPr>
        <w:t>פגיעתם</w:t>
      </w:r>
      <w:r w:rsidRPr="00513008">
        <w:rPr>
          <w:rFonts w:cs="FrankRuehl"/>
          <w:szCs w:val="26"/>
          <w:rtl/>
        </w:rPr>
        <w:t xml:space="preserve"> </w:t>
      </w:r>
      <w:r w:rsidRPr="00513008">
        <w:rPr>
          <w:rFonts w:cs="FrankRuehl" w:hint="eastAsia"/>
          <w:szCs w:val="26"/>
          <w:rtl/>
        </w:rPr>
        <w:t>הקשה</w:t>
      </w:r>
      <w:r w:rsidRPr="00513008">
        <w:rPr>
          <w:rFonts w:cs="FrankRuehl"/>
          <w:szCs w:val="26"/>
          <w:rtl/>
        </w:rPr>
        <w:t xml:space="preserve"> </w:t>
      </w:r>
      <w:r w:rsidRPr="00513008">
        <w:rPr>
          <w:rFonts w:cs="FrankRuehl" w:hint="eastAsia"/>
          <w:szCs w:val="26"/>
          <w:rtl/>
        </w:rPr>
        <w:t>של</w:t>
      </w:r>
      <w:r w:rsidRPr="00513008">
        <w:rPr>
          <w:rFonts w:cs="FrankRuehl"/>
          <w:szCs w:val="26"/>
          <w:rtl/>
        </w:rPr>
        <w:t xml:space="preserve"> </w:t>
      </w:r>
      <w:r w:rsidRPr="00513008">
        <w:rPr>
          <w:rFonts w:cs="FrankRuehl" w:hint="eastAsia"/>
          <w:szCs w:val="26"/>
          <w:rtl/>
        </w:rPr>
        <w:t>חומרים</w:t>
      </w:r>
      <w:r w:rsidRPr="00513008">
        <w:rPr>
          <w:rFonts w:cs="FrankRuehl"/>
          <w:szCs w:val="26"/>
          <w:rtl/>
        </w:rPr>
        <w:t xml:space="preserve"> </w:t>
      </w:r>
      <w:r w:rsidRPr="00513008">
        <w:rPr>
          <w:rFonts w:cs="FrankRuehl" w:hint="eastAsia"/>
          <w:szCs w:val="26"/>
          <w:rtl/>
        </w:rPr>
        <w:t>מסכנים</w:t>
      </w:r>
      <w:r w:rsidRPr="00513008">
        <w:rPr>
          <w:rFonts w:cs="FrankRuehl"/>
          <w:szCs w:val="26"/>
          <w:rtl/>
        </w:rPr>
        <w:t xml:space="preserve">. </w:t>
      </w:r>
      <w:r w:rsidRPr="00513008">
        <w:rPr>
          <w:rFonts w:cs="FrankRuehl" w:hint="eastAsia"/>
          <w:szCs w:val="26"/>
          <w:rtl/>
        </w:rPr>
        <w:t>בחינת</w:t>
      </w:r>
      <w:r w:rsidRPr="00513008">
        <w:rPr>
          <w:rFonts w:cs="FrankRuehl"/>
          <w:szCs w:val="26"/>
          <w:rtl/>
        </w:rPr>
        <w:t xml:space="preserve"> </w:t>
      </w:r>
      <w:r w:rsidRPr="00513008">
        <w:rPr>
          <w:rFonts w:cs="FrankRuehl" w:hint="eastAsia"/>
          <w:szCs w:val="26"/>
          <w:rtl/>
        </w:rPr>
        <w:t>מידת</w:t>
      </w:r>
      <w:r w:rsidRPr="00513008">
        <w:rPr>
          <w:rFonts w:cs="FrankRuehl"/>
          <w:szCs w:val="26"/>
          <w:rtl/>
        </w:rPr>
        <w:t xml:space="preserve"> </w:t>
      </w:r>
      <w:r w:rsidRPr="00513008">
        <w:rPr>
          <w:rFonts w:cs="FrankRuehl" w:hint="eastAsia"/>
          <w:szCs w:val="26"/>
          <w:rtl/>
        </w:rPr>
        <w:t>הפגיעה</w:t>
      </w:r>
      <w:r w:rsidRPr="00513008">
        <w:rPr>
          <w:rFonts w:cs="FrankRuehl"/>
          <w:szCs w:val="26"/>
          <w:rtl/>
        </w:rPr>
        <w:t xml:space="preserve"> </w:t>
      </w:r>
      <w:r w:rsidRPr="00513008">
        <w:rPr>
          <w:rFonts w:cs="FrankRuehl" w:hint="eastAsia"/>
          <w:szCs w:val="26"/>
          <w:rtl/>
        </w:rPr>
        <w:t>בערך</w:t>
      </w:r>
      <w:r w:rsidRPr="00513008">
        <w:rPr>
          <w:rFonts w:cs="FrankRuehl"/>
          <w:szCs w:val="26"/>
          <w:rtl/>
        </w:rPr>
        <w:t xml:space="preserve"> </w:t>
      </w:r>
      <w:r w:rsidRPr="00513008">
        <w:rPr>
          <w:rFonts w:cs="FrankRuehl" w:hint="eastAsia"/>
          <w:szCs w:val="26"/>
          <w:rtl/>
        </w:rPr>
        <w:t>המוגן</w:t>
      </w:r>
      <w:r w:rsidRPr="00513008">
        <w:rPr>
          <w:rFonts w:cs="FrankRuehl"/>
          <w:szCs w:val="26"/>
          <w:rtl/>
        </w:rPr>
        <w:t xml:space="preserve"> </w:t>
      </w:r>
      <w:r w:rsidRPr="00513008">
        <w:rPr>
          <w:rFonts w:cs="FrankRuehl" w:hint="eastAsia"/>
          <w:szCs w:val="26"/>
          <w:rtl/>
        </w:rPr>
        <w:t>מובילה</w:t>
      </w:r>
      <w:r w:rsidRPr="00513008">
        <w:rPr>
          <w:rFonts w:cs="FrankRuehl"/>
          <w:szCs w:val="26"/>
          <w:rtl/>
        </w:rPr>
        <w:t xml:space="preserve"> </w:t>
      </w:r>
      <w:r w:rsidRPr="00513008">
        <w:rPr>
          <w:rFonts w:cs="FrankRuehl" w:hint="eastAsia"/>
          <w:szCs w:val="26"/>
          <w:rtl/>
        </w:rPr>
        <w:t>למסקנה</w:t>
      </w:r>
      <w:r w:rsidRPr="00513008">
        <w:rPr>
          <w:rFonts w:cs="FrankRuehl"/>
          <w:szCs w:val="26"/>
          <w:rtl/>
        </w:rPr>
        <w:t xml:space="preserve"> </w:t>
      </w:r>
      <w:r w:rsidRPr="00513008">
        <w:rPr>
          <w:rFonts w:cs="FrankRuehl" w:hint="eastAsia"/>
          <w:szCs w:val="26"/>
          <w:rtl/>
        </w:rPr>
        <w:t>כי</w:t>
      </w:r>
      <w:r w:rsidRPr="00513008">
        <w:rPr>
          <w:rFonts w:cs="FrankRuehl"/>
          <w:szCs w:val="26"/>
          <w:rtl/>
        </w:rPr>
        <w:t xml:space="preserve"> </w:t>
      </w:r>
      <w:r w:rsidRPr="00513008">
        <w:rPr>
          <w:rFonts w:cs="FrankRuehl" w:hint="eastAsia"/>
          <w:szCs w:val="26"/>
          <w:rtl/>
        </w:rPr>
        <w:t>הפגיעה</w:t>
      </w:r>
      <w:r w:rsidRPr="00513008">
        <w:rPr>
          <w:rFonts w:cs="FrankRuehl"/>
          <w:szCs w:val="26"/>
          <w:rtl/>
        </w:rPr>
        <w:t xml:space="preserve"> </w:t>
      </w:r>
      <w:r w:rsidRPr="00513008">
        <w:rPr>
          <w:rFonts w:cs="FrankRuehl" w:hint="eastAsia"/>
          <w:szCs w:val="26"/>
          <w:rtl/>
        </w:rPr>
        <w:t>בערך</w:t>
      </w:r>
      <w:r w:rsidRPr="00513008">
        <w:rPr>
          <w:rFonts w:cs="FrankRuehl"/>
          <w:szCs w:val="26"/>
          <w:rtl/>
        </w:rPr>
        <w:t xml:space="preserve"> </w:t>
      </w:r>
      <w:r w:rsidRPr="00513008">
        <w:rPr>
          <w:rFonts w:cs="FrankRuehl" w:hint="eastAsia"/>
          <w:szCs w:val="26"/>
          <w:rtl/>
        </w:rPr>
        <w:t>המוגן</w:t>
      </w:r>
      <w:r w:rsidRPr="00513008">
        <w:rPr>
          <w:rFonts w:cs="FrankRuehl"/>
          <w:szCs w:val="26"/>
          <w:rtl/>
        </w:rPr>
        <w:t xml:space="preserve"> </w:t>
      </w:r>
      <w:r w:rsidRPr="00513008">
        <w:rPr>
          <w:rFonts w:cs="FrankRuehl" w:hint="eastAsia"/>
          <w:szCs w:val="26"/>
          <w:rtl/>
        </w:rPr>
        <w:t>הינה</w:t>
      </w:r>
      <w:r w:rsidRPr="00513008">
        <w:rPr>
          <w:rFonts w:cs="FrankRuehl"/>
          <w:szCs w:val="26"/>
          <w:rtl/>
        </w:rPr>
        <w:t xml:space="preserve"> </w:t>
      </w:r>
      <w:r w:rsidRPr="00513008">
        <w:rPr>
          <w:rFonts w:cs="FrankRuehl" w:hint="eastAsia"/>
          <w:szCs w:val="26"/>
          <w:rtl/>
        </w:rPr>
        <w:t>ברף</w:t>
      </w:r>
      <w:r w:rsidRPr="00513008">
        <w:rPr>
          <w:rFonts w:cs="FrankRuehl"/>
          <w:szCs w:val="26"/>
          <w:rtl/>
        </w:rPr>
        <w:t xml:space="preserve"> </w:t>
      </w:r>
      <w:r w:rsidRPr="00513008">
        <w:rPr>
          <w:rFonts w:cs="FrankRuehl" w:hint="eastAsia"/>
          <w:szCs w:val="26"/>
          <w:rtl/>
        </w:rPr>
        <w:t>ממשי</w:t>
      </w:r>
      <w:r w:rsidRPr="00513008">
        <w:rPr>
          <w:rFonts w:cs="FrankRuehl"/>
          <w:szCs w:val="26"/>
          <w:rtl/>
        </w:rPr>
        <w:t xml:space="preserve">. </w:t>
      </w:r>
      <w:r w:rsidRPr="00513008">
        <w:rPr>
          <w:rFonts w:cs="FrankRuehl" w:hint="eastAsia"/>
          <w:szCs w:val="26"/>
          <w:rtl/>
        </w:rPr>
        <w:t>הנאשם</w:t>
      </w:r>
      <w:r w:rsidRPr="00513008">
        <w:rPr>
          <w:rFonts w:cs="FrankRuehl"/>
          <w:szCs w:val="26"/>
          <w:rtl/>
        </w:rPr>
        <w:t xml:space="preserve"> </w:t>
      </w:r>
      <w:r w:rsidRPr="00513008">
        <w:rPr>
          <w:rFonts w:cs="FrankRuehl" w:hint="eastAsia"/>
          <w:szCs w:val="26"/>
          <w:rtl/>
        </w:rPr>
        <w:t>סיפק</w:t>
      </w:r>
      <w:r w:rsidRPr="00513008">
        <w:rPr>
          <w:rFonts w:cs="FrankRuehl"/>
          <w:szCs w:val="26"/>
          <w:rtl/>
        </w:rPr>
        <w:t xml:space="preserve"> </w:t>
      </w:r>
      <w:r w:rsidRPr="00513008">
        <w:rPr>
          <w:rFonts w:cs="FrankRuehl" w:hint="eastAsia"/>
          <w:szCs w:val="26"/>
          <w:rtl/>
        </w:rPr>
        <w:t>את</w:t>
      </w:r>
      <w:r w:rsidRPr="00513008">
        <w:rPr>
          <w:rFonts w:cs="FrankRuehl"/>
          <w:szCs w:val="26"/>
          <w:rtl/>
        </w:rPr>
        <w:t xml:space="preserve"> </w:t>
      </w:r>
      <w:r w:rsidRPr="00513008">
        <w:rPr>
          <w:rFonts w:cs="FrankRuehl" w:hint="eastAsia"/>
          <w:szCs w:val="26"/>
          <w:rtl/>
        </w:rPr>
        <w:t>החומר</w:t>
      </w:r>
      <w:r w:rsidRPr="00513008">
        <w:rPr>
          <w:rFonts w:cs="FrankRuehl"/>
          <w:szCs w:val="26"/>
          <w:rtl/>
        </w:rPr>
        <w:t xml:space="preserve"> </w:t>
      </w:r>
      <w:r w:rsidRPr="00513008">
        <w:rPr>
          <w:rFonts w:cs="FrankRuehl" w:hint="eastAsia"/>
          <w:szCs w:val="26"/>
          <w:rtl/>
        </w:rPr>
        <w:t>המסוכן</w:t>
      </w:r>
      <w:r w:rsidRPr="00513008">
        <w:rPr>
          <w:rFonts w:cs="FrankRuehl"/>
          <w:szCs w:val="26"/>
          <w:rtl/>
        </w:rPr>
        <w:t xml:space="preserve"> </w:t>
      </w:r>
      <w:r w:rsidRPr="00513008">
        <w:rPr>
          <w:rFonts w:cs="FrankRuehl" w:hint="eastAsia"/>
          <w:szCs w:val="26"/>
          <w:rtl/>
        </w:rPr>
        <w:t>מסוג</w:t>
      </w:r>
      <w:r w:rsidRPr="00513008">
        <w:rPr>
          <w:rFonts w:cs="FrankRuehl"/>
          <w:szCs w:val="26"/>
          <w:rtl/>
        </w:rPr>
        <w:t xml:space="preserve"> </w:t>
      </w:r>
      <w:r w:rsidRPr="00513008">
        <w:rPr>
          <w:rFonts w:cs="FrankRuehl"/>
          <w:szCs w:val="26"/>
        </w:rPr>
        <w:t>AB-PINACA</w:t>
      </w:r>
      <w:r w:rsidRPr="00513008">
        <w:rPr>
          <w:rFonts w:cs="FrankRuehl"/>
          <w:szCs w:val="26"/>
          <w:rtl/>
        </w:rPr>
        <w:t xml:space="preserve"> </w:t>
      </w:r>
      <w:r w:rsidRPr="00513008">
        <w:rPr>
          <w:rFonts w:cs="FrankRuehl" w:hint="eastAsia"/>
          <w:szCs w:val="26"/>
          <w:rtl/>
        </w:rPr>
        <w:t>לשוטר</w:t>
      </w:r>
      <w:r w:rsidRPr="00513008">
        <w:rPr>
          <w:rFonts w:cs="FrankRuehl"/>
          <w:szCs w:val="26"/>
          <w:rtl/>
        </w:rPr>
        <w:t xml:space="preserve"> </w:t>
      </w:r>
      <w:r w:rsidRPr="00513008">
        <w:rPr>
          <w:rFonts w:cs="FrankRuehl" w:hint="eastAsia"/>
          <w:szCs w:val="26"/>
          <w:rtl/>
        </w:rPr>
        <w:t>סמוי</w:t>
      </w:r>
      <w:r w:rsidRPr="00513008">
        <w:rPr>
          <w:rFonts w:cs="FrankRuehl"/>
          <w:szCs w:val="26"/>
          <w:rtl/>
        </w:rPr>
        <w:t xml:space="preserve"> </w:t>
      </w:r>
      <w:r w:rsidRPr="00513008">
        <w:rPr>
          <w:rFonts w:cs="FrankRuehl" w:hint="eastAsia"/>
          <w:szCs w:val="26"/>
          <w:rtl/>
        </w:rPr>
        <w:t>בתמורה</w:t>
      </w:r>
      <w:r w:rsidRPr="00513008">
        <w:rPr>
          <w:rFonts w:cs="FrankRuehl"/>
          <w:szCs w:val="26"/>
          <w:rtl/>
        </w:rPr>
        <w:t xml:space="preserve"> </w:t>
      </w:r>
      <w:r w:rsidRPr="00513008">
        <w:rPr>
          <w:rFonts w:cs="FrankRuehl" w:hint="eastAsia"/>
          <w:szCs w:val="26"/>
          <w:rtl/>
        </w:rPr>
        <w:t>ל</w:t>
      </w:r>
      <w:r w:rsidRPr="00513008">
        <w:rPr>
          <w:rFonts w:cs="FrankRuehl"/>
          <w:szCs w:val="26"/>
          <w:rtl/>
        </w:rPr>
        <w:t xml:space="preserve">- 400 </w:t>
      </w:r>
      <w:r w:rsidRPr="00513008">
        <w:rPr>
          <w:rFonts w:cs="FrankRuehl" w:hint="eastAsia"/>
          <w:szCs w:val="26"/>
          <w:rtl/>
        </w:rPr>
        <w:t>₪</w:t>
      </w:r>
      <w:r w:rsidRPr="00513008">
        <w:rPr>
          <w:rFonts w:cs="FrankRuehl"/>
          <w:szCs w:val="26"/>
          <w:rtl/>
        </w:rPr>
        <w:t xml:space="preserve">.   </w:t>
      </w:r>
    </w:p>
    <w:p w14:paraId="73E1CF73" w14:textId="77777777" w:rsidR="00513008" w:rsidRPr="00513008" w:rsidRDefault="00513008" w:rsidP="00513008">
      <w:pPr>
        <w:pBdr>
          <w:top w:val="single" w:sz="4" w:space="1" w:color="auto"/>
          <w:bottom w:val="single" w:sz="4" w:space="1" w:color="auto"/>
        </w:pBdr>
        <w:spacing w:after="120" w:line="320" w:lineRule="exact"/>
        <w:jc w:val="both"/>
        <w:rPr>
          <w:rFonts w:cs="FrankRuehl"/>
          <w:szCs w:val="26"/>
        </w:rPr>
      </w:pPr>
      <w:r w:rsidRPr="00513008">
        <w:rPr>
          <w:rFonts w:cs="FrankRuehl" w:hint="eastAsia"/>
          <w:szCs w:val="26"/>
          <w:rtl/>
        </w:rPr>
        <w:lastRenderedPageBreak/>
        <w:t>על</w:t>
      </w:r>
      <w:r w:rsidRPr="00513008">
        <w:rPr>
          <w:rFonts w:cs="FrankRuehl"/>
          <w:szCs w:val="26"/>
          <w:rtl/>
        </w:rPr>
        <w:t xml:space="preserve"> </w:t>
      </w:r>
      <w:r w:rsidRPr="00513008">
        <w:rPr>
          <w:rFonts w:cs="FrankRuehl" w:hint="eastAsia"/>
          <w:szCs w:val="26"/>
          <w:rtl/>
        </w:rPr>
        <w:t>מידת</w:t>
      </w:r>
      <w:r w:rsidRPr="00513008">
        <w:rPr>
          <w:rFonts w:cs="FrankRuehl"/>
          <w:szCs w:val="26"/>
          <w:rtl/>
        </w:rPr>
        <w:t xml:space="preserve"> </w:t>
      </w:r>
      <w:r w:rsidRPr="00513008">
        <w:rPr>
          <w:rFonts w:cs="FrankRuehl" w:hint="eastAsia"/>
          <w:szCs w:val="26"/>
          <w:rtl/>
        </w:rPr>
        <w:t>הפגיעה</w:t>
      </w:r>
      <w:r w:rsidRPr="00513008">
        <w:rPr>
          <w:rFonts w:cs="FrankRuehl"/>
          <w:szCs w:val="26"/>
          <w:rtl/>
        </w:rPr>
        <w:t xml:space="preserve"> </w:t>
      </w:r>
      <w:r w:rsidRPr="00513008">
        <w:rPr>
          <w:rFonts w:cs="FrankRuehl" w:hint="eastAsia"/>
          <w:szCs w:val="26"/>
          <w:rtl/>
        </w:rPr>
        <w:t>הרבה</w:t>
      </w:r>
      <w:r w:rsidRPr="00513008">
        <w:rPr>
          <w:rFonts w:cs="FrankRuehl"/>
          <w:szCs w:val="26"/>
          <w:rtl/>
        </w:rPr>
        <w:t xml:space="preserve"> </w:t>
      </w:r>
      <w:r w:rsidRPr="00513008">
        <w:rPr>
          <w:rFonts w:cs="FrankRuehl" w:hint="eastAsia"/>
          <w:szCs w:val="26"/>
          <w:rtl/>
        </w:rPr>
        <w:t>בערך</w:t>
      </w:r>
      <w:r w:rsidRPr="00513008">
        <w:rPr>
          <w:rFonts w:cs="FrankRuehl"/>
          <w:szCs w:val="26"/>
          <w:rtl/>
        </w:rPr>
        <w:t xml:space="preserve"> </w:t>
      </w:r>
      <w:r w:rsidRPr="00513008">
        <w:rPr>
          <w:rFonts w:cs="FrankRuehl" w:hint="eastAsia"/>
          <w:szCs w:val="26"/>
          <w:rtl/>
        </w:rPr>
        <w:t>המוגן</w:t>
      </w:r>
      <w:r w:rsidRPr="00513008">
        <w:rPr>
          <w:rFonts w:cs="FrankRuehl"/>
          <w:szCs w:val="26"/>
          <w:rtl/>
        </w:rPr>
        <w:t xml:space="preserve"> </w:t>
      </w:r>
      <w:r w:rsidRPr="00513008">
        <w:rPr>
          <w:rFonts w:cs="FrankRuehl" w:hint="eastAsia"/>
          <w:szCs w:val="26"/>
          <w:rtl/>
        </w:rPr>
        <w:t>ניתן</w:t>
      </w:r>
      <w:r w:rsidRPr="00513008">
        <w:rPr>
          <w:rFonts w:cs="FrankRuehl"/>
          <w:szCs w:val="26"/>
          <w:rtl/>
        </w:rPr>
        <w:t xml:space="preserve"> </w:t>
      </w:r>
      <w:r w:rsidRPr="00513008">
        <w:rPr>
          <w:rFonts w:cs="FrankRuehl" w:hint="eastAsia"/>
          <w:szCs w:val="26"/>
          <w:rtl/>
        </w:rPr>
        <w:t>ללמוד</w:t>
      </w:r>
      <w:r w:rsidRPr="00513008">
        <w:rPr>
          <w:rFonts w:cs="FrankRuehl"/>
          <w:szCs w:val="26"/>
          <w:rtl/>
        </w:rPr>
        <w:t xml:space="preserve"> </w:t>
      </w:r>
      <w:r w:rsidRPr="00513008">
        <w:rPr>
          <w:rFonts w:cs="FrankRuehl" w:hint="eastAsia"/>
          <w:szCs w:val="26"/>
          <w:rtl/>
        </w:rPr>
        <w:t>מכך</w:t>
      </w:r>
      <w:r w:rsidRPr="00513008">
        <w:rPr>
          <w:rFonts w:cs="FrankRuehl"/>
          <w:szCs w:val="26"/>
          <w:rtl/>
        </w:rPr>
        <w:t xml:space="preserve"> </w:t>
      </w:r>
      <w:r w:rsidRPr="00513008">
        <w:rPr>
          <w:rFonts w:cs="FrankRuehl" w:hint="eastAsia"/>
          <w:szCs w:val="26"/>
          <w:rtl/>
        </w:rPr>
        <w:t>שבחודש</w:t>
      </w:r>
      <w:r w:rsidRPr="00513008">
        <w:rPr>
          <w:rFonts w:cs="FrankRuehl"/>
          <w:szCs w:val="26"/>
          <w:rtl/>
        </w:rPr>
        <w:t xml:space="preserve"> </w:t>
      </w:r>
      <w:r w:rsidRPr="00513008">
        <w:rPr>
          <w:rFonts w:cs="FrankRuehl" w:hint="eastAsia"/>
          <w:szCs w:val="26"/>
          <w:rtl/>
        </w:rPr>
        <w:t>אוגוסט</w:t>
      </w:r>
      <w:r w:rsidRPr="00513008">
        <w:rPr>
          <w:rFonts w:cs="FrankRuehl"/>
          <w:szCs w:val="26"/>
          <w:rtl/>
        </w:rPr>
        <w:t xml:space="preserve"> 2014, </w:t>
      </w:r>
      <w:r w:rsidRPr="00513008">
        <w:rPr>
          <w:rFonts w:cs="FrankRuehl" w:hint="eastAsia"/>
          <w:szCs w:val="26"/>
          <w:rtl/>
        </w:rPr>
        <w:t>לאחר</w:t>
      </w:r>
      <w:r w:rsidRPr="00513008">
        <w:rPr>
          <w:rFonts w:cs="FrankRuehl"/>
          <w:szCs w:val="26"/>
          <w:rtl/>
        </w:rPr>
        <w:t xml:space="preserve"> </w:t>
      </w:r>
      <w:r w:rsidRPr="00513008">
        <w:rPr>
          <w:rFonts w:cs="FrankRuehl" w:hint="eastAsia"/>
          <w:szCs w:val="26"/>
          <w:rtl/>
        </w:rPr>
        <w:t>מועד</w:t>
      </w:r>
      <w:r w:rsidRPr="00513008">
        <w:rPr>
          <w:rFonts w:cs="FrankRuehl"/>
          <w:szCs w:val="26"/>
          <w:rtl/>
        </w:rPr>
        <w:t xml:space="preserve"> </w:t>
      </w:r>
      <w:r w:rsidRPr="00513008">
        <w:rPr>
          <w:rFonts w:cs="FrankRuehl" w:hint="eastAsia"/>
          <w:szCs w:val="26"/>
          <w:rtl/>
        </w:rPr>
        <w:t>ביצוע</w:t>
      </w:r>
      <w:r w:rsidRPr="00513008">
        <w:rPr>
          <w:rFonts w:cs="FrankRuehl"/>
          <w:szCs w:val="26"/>
          <w:rtl/>
        </w:rPr>
        <w:t xml:space="preserve"> </w:t>
      </w:r>
      <w:r w:rsidRPr="00513008">
        <w:rPr>
          <w:rFonts w:cs="FrankRuehl" w:hint="eastAsia"/>
          <w:szCs w:val="26"/>
          <w:rtl/>
        </w:rPr>
        <w:t>העבירה</w:t>
      </w:r>
      <w:r w:rsidRPr="00513008">
        <w:rPr>
          <w:rFonts w:cs="FrankRuehl"/>
          <w:szCs w:val="26"/>
          <w:rtl/>
        </w:rPr>
        <w:t xml:space="preserve">, </w:t>
      </w:r>
      <w:r w:rsidRPr="00513008">
        <w:rPr>
          <w:rFonts w:cs="FrankRuehl" w:hint="eastAsia"/>
          <w:szCs w:val="26"/>
          <w:rtl/>
        </w:rPr>
        <w:t>הוסף</w:t>
      </w:r>
      <w:r w:rsidRPr="00513008">
        <w:rPr>
          <w:rFonts w:cs="FrankRuehl"/>
          <w:szCs w:val="26"/>
          <w:rtl/>
        </w:rPr>
        <w:t xml:space="preserve"> </w:t>
      </w:r>
      <w:r w:rsidRPr="00513008">
        <w:rPr>
          <w:rFonts w:cs="FrankRuehl" w:hint="eastAsia"/>
          <w:szCs w:val="26"/>
          <w:rtl/>
        </w:rPr>
        <w:t>החומר</w:t>
      </w:r>
      <w:r w:rsidRPr="00513008">
        <w:rPr>
          <w:rFonts w:cs="FrankRuehl"/>
          <w:szCs w:val="26"/>
          <w:rtl/>
        </w:rPr>
        <w:t xml:space="preserve"> לתוספת ל</w:t>
      </w:r>
      <w:hyperlink r:id="rId18" w:history="1">
        <w:r w:rsidRPr="00513008">
          <w:rPr>
            <w:rStyle w:val="Hyperlink"/>
            <w:rFonts w:cs="FrankRuehl"/>
            <w:color w:val="auto"/>
            <w:szCs w:val="26"/>
            <w:u w:val="none"/>
            <w:rtl/>
          </w:rPr>
          <w:t>פקודת הסמים המסוכנים</w:t>
        </w:r>
      </w:hyperlink>
      <w:r w:rsidRPr="00513008">
        <w:rPr>
          <w:rFonts w:cs="FrankRuehl"/>
          <w:szCs w:val="26"/>
          <w:rtl/>
        </w:rPr>
        <w:t xml:space="preserve"> [נוסח חדש], תשל"ג-1973, כך שמכירה של החומר האמור כיום, מהווה עבירה לפי פקודת הסמים.</w:t>
      </w:r>
    </w:p>
    <w:p w14:paraId="38E05A3A" w14:textId="77777777" w:rsidR="00513008" w:rsidRPr="00513008" w:rsidRDefault="00513008" w:rsidP="00513008">
      <w:pPr>
        <w:pBdr>
          <w:top w:val="single" w:sz="4" w:space="1" w:color="auto"/>
          <w:bottom w:val="single" w:sz="4" w:space="1" w:color="auto"/>
        </w:pBdr>
        <w:spacing w:after="120" w:line="320" w:lineRule="exact"/>
        <w:jc w:val="both"/>
        <w:rPr>
          <w:rFonts w:cs="FrankRuehl" w:hint="cs"/>
          <w:szCs w:val="26"/>
          <w:rtl/>
        </w:rPr>
      </w:pPr>
      <w:r w:rsidRPr="00513008">
        <w:rPr>
          <w:rFonts w:cs="FrankRuehl" w:hint="eastAsia"/>
          <w:szCs w:val="26"/>
          <w:rtl/>
        </w:rPr>
        <w:t>בהתאם</w:t>
      </w:r>
      <w:r w:rsidRPr="00513008">
        <w:rPr>
          <w:rFonts w:cs="FrankRuehl"/>
          <w:szCs w:val="26"/>
          <w:rtl/>
        </w:rPr>
        <w:t xml:space="preserve"> </w:t>
      </w:r>
      <w:r w:rsidRPr="00513008">
        <w:rPr>
          <w:rFonts w:cs="FrankRuehl" w:hint="eastAsia"/>
          <w:szCs w:val="26"/>
          <w:rtl/>
        </w:rPr>
        <w:t>לתיקון</w:t>
      </w:r>
      <w:r w:rsidRPr="00513008">
        <w:rPr>
          <w:rFonts w:cs="FrankRuehl"/>
          <w:szCs w:val="26"/>
          <w:rtl/>
        </w:rPr>
        <w:t xml:space="preserve"> 113 </w:t>
      </w:r>
      <w:r w:rsidRPr="00513008">
        <w:rPr>
          <w:rFonts w:cs="FrankRuehl" w:hint="eastAsia"/>
          <w:szCs w:val="26"/>
          <w:rtl/>
        </w:rPr>
        <w:t>ל</w:t>
      </w:r>
      <w:hyperlink r:id="rId19" w:history="1">
        <w:r w:rsidRPr="00513008">
          <w:rPr>
            <w:rStyle w:val="Hyperlink"/>
            <w:rFonts w:cs="FrankRuehl" w:hint="eastAsia"/>
            <w:color w:val="auto"/>
            <w:szCs w:val="26"/>
            <w:u w:val="none"/>
            <w:rtl/>
          </w:rPr>
          <w:t>חוק</w:t>
        </w:r>
        <w:r w:rsidRPr="00513008">
          <w:rPr>
            <w:rStyle w:val="Hyperlink"/>
            <w:rFonts w:cs="FrankRuehl"/>
            <w:color w:val="auto"/>
            <w:szCs w:val="26"/>
            <w:u w:val="none"/>
            <w:rtl/>
          </w:rPr>
          <w:t xml:space="preserve"> העונשין</w:t>
        </w:r>
      </w:hyperlink>
      <w:r w:rsidRPr="00513008">
        <w:rPr>
          <w:rFonts w:cs="FrankRuehl"/>
          <w:szCs w:val="26"/>
          <w:rtl/>
        </w:rPr>
        <w:t xml:space="preserve">, </w:t>
      </w:r>
      <w:r w:rsidRPr="00513008">
        <w:rPr>
          <w:rFonts w:cs="FrankRuehl" w:hint="eastAsia"/>
          <w:szCs w:val="26"/>
          <w:rtl/>
        </w:rPr>
        <w:t>מתחם</w:t>
      </w:r>
      <w:r w:rsidRPr="00513008">
        <w:rPr>
          <w:rFonts w:cs="FrankRuehl"/>
          <w:szCs w:val="26"/>
          <w:rtl/>
        </w:rPr>
        <w:t xml:space="preserve"> </w:t>
      </w:r>
      <w:r w:rsidRPr="00513008">
        <w:rPr>
          <w:rFonts w:cs="FrankRuehl" w:hint="eastAsia"/>
          <w:szCs w:val="26"/>
          <w:rtl/>
        </w:rPr>
        <w:t>העונש</w:t>
      </w:r>
      <w:r w:rsidRPr="00513008">
        <w:rPr>
          <w:rFonts w:cs="FrankRuehl"/>
          <w:szCs w:val="26"/>
          <w:rtl/>
        </w:rPr>
        <w:t xml:space="preserve"> </w:t>
      </w:r>
      <w:r w:rsidRPr="00513008">
        <w:rPr>
          <w:rFonts w:cs="FrankRuehl" w:hint="eastAsia"/>
          <w:szCs w:val="26"/>
          <w:rtl/>
        </w:rPr>
        <w:t>ההולם</w:t>
      </w:r>
      <w:r w:rsidRPr="00513008">
        <w:rPr>
          <w:rFonts w:cs="FrankRuehl"/>
          <w:szCs w:val="26"/>
          <w:rtl/>
        </w:rPr>
        <w:t xml:space="preserve"> </w:t>
      </w:r>
      <w:r w:rsidRPr="00513008">
        <w:rPr>
          <w:rFonts w:cs="FrankRuehl" w:hint="eastAsia"/>
          <w:szCs w:val="26"/>
          <w:rtl/>
        </w:rPr>
        <w:t>הינו</w:t>
      </w:r>
      <w:r w:rsidRPr="00513008">
        <w:rPr>
          <w:rFonts w:cs="FrankRuehl"/>
          <w:szCs w:val="26"/>
          <w:rtl/>
        </w:rPr>
        <w:t xml:space="preserve"> </w:t>
      </w:r>
      <w:r w:rsidRPr="00513008">
        <w:rPr>
          <w:rFonts w:cs="FrankRuehl" w:hint="eastAsia"/>
          <w:szCs w:val="26"/>
          <w:rtl/>
        </w:rPr>
        <w:t>החל</w:t>
      </w:r>
      <w:r w:rsidRPr="00513008">
        <w:rPr>
          <w:rFonts w:cs="FrankRuehl"/>
          <w:szCs w:val="26"/>
          <w:rtl/>
        </w:rPr>
        <w:t xml:space="preserve"> </w:t>
      </w:r>
      <w:r w:rsidRPr="00513008">
        <w:rPr>
          <w:rFonts w:cs="FrankRuehl" w:hint="eastAsia"/>
          <w:szCs w:val="26"/>
          <w:rtl/>
        </w:rPr>
        <w:t>מעבודות</w:t>
      </w:r>
      <w:r w:rsidRPr="00513008">
        <w:rPr>
          <w:rFonts w:cs="FrankRuehl"/>
          <w:szCs w:val="26"/>
          <w:rtl/>
        </w:rPr>
        <w:t xml:space="preserve"> </w:t>
      </w:r>
      <w:r w:rsidRPr="00513008">
        <w:rPr>
          <w:rFonts w:cs="FrankRuehl" w:hint="eastAsia"/>
          <w:szCs w:val="26"/>
          <w:rtl/>
        </w:rPr>
        <w:t>שירות</w:t>
      </w:r>
      <w:r w:rsidRPr="00513008">
        <w:rPr>
          <w:rFonts w:cs="FrankRuehl"/>
          <w:szCs w:val="26"/>
          <w:rtl/>
        </w:rPr>
        <w:t xml:space="preserve"> </w:t>
      </w:r>
      <w:r w:rsidRPr="00513008">
        <w:rPr>
          <w:rFonts w:cs="FrankRuehl" w:hint="eastAsia"/>
          <w:szCs w:val="26"/>
          <w:rtl/>
        </w:rPr>
        <w:t>ברף</w:t>
      </w:r>
      <w:r w:rsidRPr="00513008">
        <w:rPr>
          <w:rFonts w:cs="FrankRuehl"/>
          <w:szCs w:val="26"/>
          <w:rtl/>
        </w:rPr>
        <w:t xml:space="preserve"> </w:t>
      </w:r>
      <w:r w:rsidRPr="00513008">
        <w:rPr>
          <w:rFonts w:cs="FrankRuehl" w:hint="eastAsia"/>
          <w:szCs w:val="26"/>
          <w:rtl/>
        </w:rPr>
        <w:t>הנמוך</w:t>
      </w:r>
      <w:r w:rsidRPr="00513008">
        <w:rPr>
          <w:rFonts w:cs="FrankRuehl"/>
          <w:szCs w:val="26"/>
          <w:rtl/>
        </w:rPr>
        <w:t xml:space="preserve"> </w:t>
      </w:r>
      <w:r w:rsidRPr="00513008">
        <w:rPr>
          <w:rFonts w:cs="FrankRuehl" w:hint="eastAsia"/>
          <w:szCs w:val="26"/>
          <w:rtl/>
        </w:rPr>
        <w:t>ועד</w:t>
      </w:r>
      <w:r w:rsidRPr="00513008">
        <w:rPr>
          <w:rFonts w:cs="FrankRuehl"/>
          <w:szCs w:val="26"/>
          <w:rtl/>
        </w:rPr>
        <w:t xml:space="preserve"> </w:t>
      </w:r>
      <w:r w:rsidRPr="00513008">
        <w:rPr>
          <w:rFonts w:cs="FrankRuehl" w:hint="eastAsia"/>
          <w:szCs w:val="26"/>
          <w:rtl/>
        </w:rPr>
        <w:t>ל</w:t>
      </w:r>
      <w:r w:rsidRPr="00513008">
        <w:rPr>
          <w:rFonts w:cs="FrankRuehl"/>
          <w:szCs w:val="26"/>
          <w:rtl/>
        </w:rPr>
        <w:t xml:space="preserve">- 10 </w:t>
      </w:r>
      <w:r w:rsidRPr="00513008">
        <w:rPr>
          <w:rFonts w:cs="FrankRuehl" w:hint="eastAsia"/>
          <w:szCs w:val="26"/>
          <w:rtl/>
        </w:rPr>
        <w:t>חודשי</w:t>
      </w:r>
      <w:r w:rsidRPr="00513008">
        <w:rPr>
          <w:rFonts w:cs="FrankRuehl"/>
          <w:szCs w:val="26"/>
          <w:rtl/>
        </w:rPr>
        <w:t xml:space="preserve"> </w:t>
      </w:r>
      <w:r w:rsidRPr="00513008">
        <w:rPr>
          <w:rFonts w:cs="FrankRuehl" w:hint="eastAsia"/>
          <w:szCs w:val="26"/>
          <w:rtl/>
        </w:rPr>
        <w:t>מאסר</w:t>
      </w:r>
      <w:r w:rsidRPr="00513008">
        <w:rPr>
          <w:rFonts w:cs="FrankRuehl"/>
          <w:szCs w:val="26"/>
          <w:rtl/>
        </w:rPr>
        <w:t xml:space="preserve"> </w:t>
      </w:r>
      <w:r w:rsidRPr="00513008">
        <w:rPr>
          <w:rFonts w:cs="FrankRuehl" w:hint="eastAsia"/>
          <w:szCs w:val="26"/>
          <w:rtl/>
        </w:rPr>
        <w:t>בפועל</w:t>
      </w:r>
      <w:r w:rsidRPr="00513008">
        <w:rPr>
          <w:rFonts w:cs="FrankRuehl"/>
          <w:szCs w:val="26"/>
          <w:rtl/>
        </w:rPr>
        <w:t xml:space="preserve">. </w:t>
      </w:r>
    </w:p>
    <w:p w14:paraId="11F228D5" w14:textId="77777777" w:rsidR="00513008" w:rsidRPr="00513008" w:rsidRDefault="00513008" w:rsidP="00513008">
      <w:pPr>
        <w:pBdr>
          <w:top w:val="single" w:sz="4" w:space="1" w:color="auto"/>
          <w:bottom w:val="single" w:sz="4" w:space="1" w:color="auto"/>
        </w:pBdr>
        <w:spacing w:after="120" w:line="320" w:lineRule="exact"/>
        <w:jc w:val="both"/>
        <w:rPr>
          <w:rFonts w:cs="FrankRuehl" w:hint="cs"/>
          <w:szCs w:val="26"/>
          <w:rtl/>
        </w:rPr>
      </w:pPr>
      <w:r w:rsidRPr="00513008">
        <w:rPr>
          <w:rFonts w:cs="FrankRuehl"/>
          <w:szCs w:val="26"/>
          <w:rtl/>
        </w:rPr>
        <w:t xml:space="preserve">באיזון בין השיקולים השונים, </w:t>
      </w:r>
      <w:r w:rsidRPr="00513008">
        <w:rPr>
          <w:rFonts w:cs="FrankRuehl" w:hint="cs"/>
          <w:szCs w:val="26"/>
          <w:rtl/>
        </w:rPr>
        <w:t xml:space="preserve">יש לגזור על הנאשם </w:t>
      </w:r>
      <w:r w:rsidRPr="00513008">
        <w:rPr>
          <w:rFonts w:cs="FrankRuehl"/>
          <w:szCs w:val="26"/>
          <w:rtl/>
        </w:rPr>
        <w:t>חודשיים מאסר בפועל, לריצוי מאחורי סורג ובריח</w:t>
      </w:r>
      <w:r w:rsidRPr="00513008">
        <w:rPr>
          <w:rFonts w:cs="FrankRuehl" w:hint="cs"/>
          <w:szCs w:val="26"/>
          <w:rtl/>
        </w:rPr>
        <w:t>,</w:t>
      </w:r>
      <w:r w:rsidRPr="00513008">
        <w:rPr>
          <w:rFonts w:cs="FrankRuehl"/>
          <w:szCs w:val="26"/>
          <w:rtl/>
        </w:rPr>
        <w:t xml:space="preserve"> </w:t>
      </w:r>
      <w:r w:rsidRPr="00513008">
        <w:rPr>
          <w:rFonts w:cs="FrankRuehl" w:hint="cs"/>
          <w:szCs w:val="26"/>
          <w:rtl/>
        </w:rPr>
        <w:t>לצד עונשים נלווים.</w:t>
      </w:r>
    </w:p>
    <w:p w14:paraId="12152AFB" w14:textId="77777777" w:rsidR="00513008" w:rsidRPr="001E7D00" w:rsidRDefault="00513008" w:rsidP="001E7D00">
      <w:pPr>
        <w:spacing w:after="120" w:line="240" w:lineRule="exact"/>
        <w:ind w:left="283" w:hanging="283"/>
        <w:jc w:val="both"/>
        <w:rPr>
          <w:rFonts w:ascii="FrankRuehl" w:hAnsi="FrankRuehl" w:cs="FrankRuehl" w:hint="cs"/>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9759F" w:rsidRPr="00FC5FED" w14:paraId="1BA57DD0" w14:textId="77777777" w:rsidTr="00C87E59">
        <w:trPr>
          <w:trHeight w:val="355"/>
          <w:jc w:val="center"/>
        </w:trPr>
        <w:tc>
          <w:tcPr>
            <w:tcW w:w="8820" w:type="dxa"/>
            <w:tcBorders>
              <w:top w:val="nil"/>
              <w:left w:val="nil"/>
              <w:bottom w:val="nil"/>
              <w:right w:val="nil"/>
            </w:tcBorders>
            <w:shd w:val="clear" w:color="auto" w:fill="auto"/>
          </w:tcPr>
          <w:p w14:paraId="511E8A1E" w14:textId="77777777" w:rsidR="0039759F" w:rsidRPr="00C87E59" w:rsidRDefault="00C87E59" w:rsidP="00C87E59">
            <w:pPr>
              <w:spacing w:after="120" w:line="360" w:lineRule="auto"/>
              <w:jc w:val="center"/>
              <w:rPr>
                <w:rFonts w:ascii="Arial" w:hAnsi="Arial"/>
                <w:bCs/>
                <w:sz w:val="32"/>
                <w:szCs w:val="32"/>
                <w:u w:val="single"/>
                <w:rtl/>
              </w:rPr>
            </w:pPr>
            <w:bookmarkStart w:id="7" w:name="PsakDin" w:colFirst="0" w:colLast="0"/>
            <w:r w:rsidRPr="00C87E59">
              <w:rPr>
                <w:rFonts w:ascii="Arial" w:hAnsi="Arial"/>
                <w:b/>
                <w:bCs/>
                <w:sz w:val="32"/>
                <w:szCs w:val="32"/>
                <w:u w:val="single"/>
                <w:rtl/>
              </w:rPr>
              <w:t>גזר דין</w:t>
            </w:r>
          </w:p>
        </w:tc>
      </w:tr>
    </w:tbl>
    <w:bookmarkEnd w:id="7"/>
    <w:p w14:paraId="36D85108" w14:textId="77777777" w:rsidR="0039759F" w:rsidRPr="00FC5FED" w:rsidRDefault="0039759F" w:rsidP="0039759F">
      <w:pPr>
        <w:spacing w:after="120" w:line="360" w:lineRule="auto"/>
        <w:jc w:val="both"/>
        <w:rPr>
          <w:bCs/>
          <w:u w:val="single"/>
          <w:rtl/>
          <w:lang w:eastAsia="he-IL"/>
        </w:rPr>
      </w:pPr>
      <w:r w:rsidRPr="00FC5FED">
        <w:rPr>
          <w:bCs/>
          <w:u w:val="single"/>
          <w:rtl/>
          <w:lang w:eastAsia="he-IL"/>
        </w:rPr>
        <w:t>רקע</w:t>
      </w:r>
    </w:p>
    <w:p w14:paraId="23A969CA" w14:textId="77777777" w:rsidR="0039759F" w:rsidRPr="00FC5FED" w:rsidRDefault="0039759F" w:rsidP="0039759F">
      <w:pPr>
        <w:numPr>
          <w:ilvl w:val="0"/>
          <w:numId w:val="4"/>
        </w:numPr>
        <w:spacing w:after="120" w:line="360" w:lineRule="auto"/>
        <w:jc w:val="both"/>
        <w:rPr>
          <w:rFonts w:ascii="David" w:hAnsi="David"/>
          <w:b/>
          <w:bCs/>
          <w:color w:val="000000"/>
        </w:rPr>
      </w:pPr>
      <w:r w:rsidRPr="00FC5FED">
        <w:rPr>
          <w:rFonts w:ascii="David" w:hAnsi="David" w:hint="eastAsia"/>
          <w:color w:val="000000"/>
          <w:rtl/>
        </w:rPr>
        <w:t>הנאשם</w:t>
      </w:r>
      <w:r w:rsidRPr="00FC5FED">
        <w:rPr>
          <w:rFonts w:ascii="David" w:hAnsi="David"/>
          <w:color w:val="000000"/>
          <w:rtl/>
        </w:rPr>
        <w:t xml:space="preserve"> </w:t>
      </w:r>
      <w:r w:rsidRPr="00FC5FED">
        <w:rPr>
          <w:rFonts w:ascii="David" w:hAnsi="David" w:hint="eastAsia"/>
          <w:color w:val="000000"/>
          <w:rtl/>
        </w:rPr>
        <w:t>הורשע</w:t>
      </w:r>
      <w:r w:rsidRPr="00FC5FED">
        <w:rPr>
          <w:rFonts w:ascii="David" w:hAnsi="David"/>
          <w:color w:val="000000"/>
          <w:rtl/>
        </w:rPr>
        <w:t xml:space="preserve"> </w:t>
      </w:r>
      <w:r w:rsidRPr="00FC5FED">
        <w:rPr>
          <w:rFonts w:ascii="David" w:hAnsi="David" w:hint="eastAsia"/>
          <w:color w:val="000000"/>
          <w:rtl/>
        </w:rPr>
        <w:t>בהתאם</w:t>
      </w:r>
      <w:r w:rsidRPr="00FC5FED">
        <w:rPr>
          <w:rFonts w:ascii="David" w:hAnsi="David"/>
          <w:color w:val="000000"/>
          <w:rtl/>
        </w:rPr>
        <w:t xml:space="preserve"> </w:t>
      </w:r>
      <w:r w:rsidRPr="00FC5FED">
        <w:rPr>
          <w:rFonts w:ascii="David" w:hAnsi="David" w:hint="eastAsia"/>
          <w:color w:val="000000"/>
          <w:rtl/>
        </w:rPr>
        <w:t>להודאתו</w:t>
      </w:r>
      <w:r w:rsidRPr="00FC5FED">
        <w:rPr>
          <w:rFonts w:ascii="David" w:hAnsi="David"/>
          <w:color w:val="000000"/>
          <w:rtl/>
        </w:rPr>
        <w:t xml:space="preserve"> </w:t>
      </w:r>
      <w:r w:rsidRPr="00FC5FED">
        <w:rPr>
          <w:rFonts w:ascii="David" w:hAnsi="David" w:hint="eastAsia"/>
          <w:color w:val="000000"/>
          <w:rtl/>
        </w:rPr>
        <w:t>בעובדות</w:t>
      </w:r>
      <w:r w:rsidRPr="00FC5FED">
        <w:rPr>
          <w:rFonts w:ascii="David" w:hAnsi="David"/>
          <w:color w:val="000000"/>
          <w:rtl/>
        </w:rPr>
        <w:t xml:space="preserve"> </w:t>
      </w:r>
      <w:r w:rsidRPr="00FC5FED">
        <w:rPr>
          <w:rFonts w:ascii="David" w:hAnsi="David" w:hint="eastAsia"/>
          <w:color w:val="000000"/>
          <w:rtl/>
        </w:rPr>
        <w:t>כתב</w:t>
      </w:r>
      <w:r w:rsidRPr="00FC5FED">
        <w:rPr>
          <w:rFonts w:ascii="David" w:hAnsi="David"/>
          <w:color w:val="000000"/>
          <w:rtl/>
        </w:rPr>
        <w:t xml:space="preserve"> </w:t>
      </w:r>
      <w:r w:rsidRPr="00FC5FED">
        <w:rPr>
          <w:rFonts w:ascii="David" w:hAnsi="David" w:hint="eastAsia"/>
          <w:color w:val="000000"/>
          <w:rtl/>
        </w:rPr>
        <w:t>האישום</w:t>
      </w:r>
      <w:r w:rsidRPr="00FC5FED">
        <w:rPr>
          <w:rFonts w:ascii="David" w:hAnsi="David"/>
          <w:color w:val="000000"/>
          <w:rtl/>
        </w:rPr>
        <w:t xml:space="preserve"> </w:t>
      </w:r>
      <w:r w:rsidRPr="00FC5FED">
        <w:rPr>
          <w:rFonts w:ascii="David" w:hAnsi="David" w:hint="eastAsia"/>
          <w:color w:val="000000"/>
          <w:rtl/>
        </w:rPr>
        <w:t>בעבירת</w:t>
      </w:r>
      <w:r w:rsidRPr="00FC5FED">
        <w:rPr>
          <w:rFonts w:ascii="David" w:hAnsi="David"/>
          <w:color w:val="000000"/>
          <w:rtl/>
        </w:rPr>
        <w:t xml:space="preserve"> </w:t>
      </w:r>
      <w:r w:rsidRPr="00FC5FED">
        <w:rPr>
          <w:rFonts w:ascii="David" w:hAnsi="David" w:hint="eastAsia"/>
          <w:b/>
          <w:bCs/>
          <w:color w:val="000000"/>
          <w:rtl/>
        </w:rPr>
        <w:t>איסור</w:t>
      </w:r>
      <w:r w:rsidRPr="00FC5FED">
        <w:rPr>
          <w:rFonts w:ascii="David" w:hAnsi="David"/>
          <w:b/>
          <w:bCs/>
          <w:color w:val="000000"/>
          <w:rtl/>
        </w:rPr>
        <w:t xml:space="preserve"> </w:t>
      </w:r>
      <w:r w:rsidRPr="00FC5FED">
        <w:rPr>
          <w:rFonts w:ascii="David" w:hAnsi="David" w:hint="eastAsia"/>
          <w:b/>
          <w:bCs/>
          <w:color w:val="000000"/>
          <w:rtl/>
        </w:rPr>
        <w:t>הפצה</w:t>
      </w:r>
      <w:r w:rsidRPr="00FC5FED">
        <w:rPr>
          <w:rFonts w:ascii="David" w:hAnsi="David"/>
          <w:color w:val="000000"/>
          <w:rtl/>
        </w:rPr>
        <w:t xml:space="preserve">, </w:t>
      </w:r>
      <w:r w:rsidRPr="00FC5FED">
        <w:rPr>
          <w:rFonts w:ascii="David" w:hAnsi="David" w:hint="eastAsia"/>
          <w:color w:val="000000"/>
          <w:rtl/>
        </w:rPr>
        <w:t>לפי</w:t>
      </w:r>
      <w:r w:rsidRPr="00FC5FED">
        <w:rPr>
          <w:rFonts w:ascii="David" w:hAnsi="David"/>
          <w:color w:val="000000"/>
          <w:rtl/>
        </w:rPr>
        <w:t xml:space="preserve"> </w:t>
      </w:r>
      <w:hyperlink r:id="rId20" w:history="1">
        <w:r w:rsidR="001E7D00" w:rsidRPr="001E7D00">
          <w:rPr>
            <w:rFonts w:ascii="David" w:hAnsi="David"/>
            <w:color w:val="0000FF"/>
            <w:u w:val="single"/>
            <w:rtl/>
          </w:rPr>
          <w:t>סעיף 7(א)</w:t>
        </w:r>
      </w:hyperlink>
      <w:r w:rsidRPr="00FC5FED">
        <w:rPr>
          <w:rFonts w:ascii="David" w:hAnsi="David"/>
          <w:color w:val="000000"/>
          <w:rtl/>
        </w:rPr>
        <w:t xml:space="preserve"> </w:t>
      </w:r>
      <w:r w:rsidRPr="00FC5FED">
        <w:rPr>
          <w:rFonts w:ascii="David" w:hAnsi="David" w:hint="eastAsia"/>
          <w:color w:val="000000"/>
          <w:rtl/>
        </w:rPr>
        <w:t>ל</w:t>
      </w:r>
      <w:hyperlink r:id="rId21" w:history="1">
        <w:r w:rsidR="00C87E59" w:rsidRPr="00C87E59">
          <w:rPr>
            <w:rStyle w:val="Hyperlink"/>
            <w:rFonts w:ascii="David" w:hAnsi="David" w:hint="eastAsia"/>
            <w:rtl/>
          </w:rPr>
          <w:t>חוק</w:t>
        </w:r>
        <w:r w:rsidR="00C87E59" w:rsidRPr="00C87E59">
          <w:rPr>
            <w:rStyle w:val="Hyperlink"/>
            <w:rFonts w:ascii="David" w:hAnsi="David"/>
            <w:rtl/>
          </w:rPr>
          <w:t xml:space="preserve"> המאבק בתופעת השימוש בחומרים מסכנים</w:t>
        </w:r>
      </w:hyperlink>
      <w:r w:rsidRPr="00FC5FED">
        <w:rPr>
          <w:rFonts w:ascii="David" w:hAnsi="David"/>
          <w:color w:val="000000"/>
          <w:rtl/>
        </w:rPr>
        <w:t xml:space="preserve">, </w:t>
      </w:r>
      <w:r w:rsidRPr="00FC5FED">
        <w:rPr>
          <w:rFonts w:ascii="David" w:hAnsi="David" w:hint="eastAsia"/>
          <w:color w:val="000000"/>
          <w:rtl/>
        </w:rPr>
        <w:t>תשע</w:t>
      </w:r>
      <w:r w:rsidRPr="00FC5FED">
        <w:rPr>
          <w:rFonts w:ascii="David" w:hAnsi="David"/>
          <w:color w:val="000000"/>
          <w:rtl/>
        </w:rPr>
        <w:t>"</w:t>
      </w:r>
      <w:r w:rsidRPr="00FC5FED">
        <w:rPr>
          <w:rFonts w:ascii="David" w:hAnsi="David" w:hint="eastAsia"/>
          <w:color w:val="000000"/>
          <w:rtl/>
        </w:rPr>
        <w:t>ג</w:t>
      </w:r>
      <w:r w:rsidRPr="00FC5FED">
        <w:rPr>
          <w:rFonts w:ascii="David" w:hAnsi="David"/>
          <w:color w:val="000000"/>
          <w:rtl/>
        </w:rPr>
        <w:t>- 2013.</w:t>
      </w:r>
    </w:p>
    <w:p w14:paraId="354C219B" w14:textId="77777777" w:rsidR="0039759F" w:rsidRPr="00FC5FED" w:rsidRDefault="0039759F" w:rsidP="0039759F">
      <w:pPr>
        <w:numPr>
          <w:ilvl w:val="0"/>
          <w:numId w:val="4"/>
        </w:numPr>
        <w:spacing w:after="120" w:line="360" w:lineRule="auto"/>
        <w:jc w:val="both"/>
        <w:rPr>
          <w:rFonts w:ascii="David" w:hAnsi="David"/>
          <w:color w:val="000000"/>
        </w:rPr>
      </w:pPr>
      <w:r w:rsidRPr="00FC5FED">
        <w:rPr>
          <w:rFonts w:ascii="David" w:hAnsi="David" w:hint="eastAsia"/>
          <w:color w:val="000000"/>
          <w:rtl/>
        </w:rPr>
        <w:t>על</w:t>
      </w:r>
      <w:r w:rsidRPr="00FC5FED">
        <w:rPr>
          <w:rFonts w:ascii="David" w:hAnsi="David"/>
          <w:color w:val="000000"/>
          <w:rtl/>
        </w:rPr>
        <w:t>-</w:t>
      </w:r>
      <w:r w:rsidRPr="00FC5FED">
        <w:rPr>
          <w:rFonts w:ascii="David" w:hAnsi="David" w:hint="eastAsia"/>
          <w:color w:val="000000"/>
          <w:rtl/>
        </w:rPr>
        <w:t>פי</w:t>
      </w:r>
      <w:r w:rsidRPr="00FC5FED">
        <w:rPr>
          <w:rFonts w:ascii="David" w:hAnsi="David"/>
          <w:color w:val="000000"/>
          <w:rtl/>
        </w:rPr>
        <w:t xml:space="preserve"> </w:t>
      </w:r>
      <w:r w:rsidRPr="00FC5FED">
        <w:rPr>
          <w:rFonts w:ascii="David" w:hAnsi="David" w:hint="eastAsia"/>
          <w:color w:val="000000"/>
          <w:rtl/>
        </w:rPr>
        <w:t>המתואר</w:t>
      </w:r>
      <w:r w:rsidRPr="00FC5FED">
        <w:rPr>
          <w:rFonts w:ascii="David" w:hAnsi="David"/>
          <w:color w:val="000000"/>
          <w:rtl/>
        </w:rPr>
        <w:t xml:space="preserve"> </w:t>
      </w:r>
      <w:r w:rsidRPr="00FC5FED">
        <w:rPr>
          <w:rFonts w:ascii="David" w:hAnsi="David" w:hint="eastAsia"/>
          <w:color w:val="000000"/>
          <w:rtl/>
        </w:rPr>
        <w:t>בעובדות</w:t>
      </w:r>
      <w:r w:rsidRPr="00FC5FED">
        <w:rPr>
          <w:rFonts w:ascii="David" w:hAnsi="David"/>
          <w:color w:val="000000"/>
          <w:rtl/>
        </w:rPr>
        <w:t xml:space="preserve"> </w:t>
      </w:r>
      <w:r w:rsidRPr="00FC5FED">
        <w:rPr>
          <w:rFonts w:ascii="David" w:hAnsi="David" w:hint="eastAsia"/>
          <w:color w:val="000000"/>
          <w:rtl/>
        </w:rPr>
        <w:t>כתב</w:t>
      </w:r>
      <w:r w:rsidRPr="00FC5FED">
        <w:rPr>
          <w:rFonts w:ascii="David" w:hAnsi="David"/>
          <w:color w:val="000000"/>
          <w:rtl/>
        </w:rPr>
        <w:t xml:space="preserve"> </w:t>
      </w:r>
      <w:r w:rsidRPr="00FC5FED">
        <w:rPr>
          <w:rFonts w:ascii="David" w:hAnsi="David" w:hint="eastAsia"/>
          <w:color w:val="000000"/>
          <w:rtl/>
        </w:rPr>
        <w:t>האישום</w:t>
      </w:r>
      <w:r w:rsidRPr="00FC5FED">
        <w:rPr>
          <w:rFonts w:ascii="David" w:hAnsi="David"/>
          <w:color w:val="000000"/>
          <w:rtl/>
        </w:rPr>
        <w:t xml:space="preserve">, </w:t>
      </w:r>
      <w:r w:rsidRPr="00FC5FED">
        <w:rPr>
          <w:rFonts w:ascii="David" w:hAnsi="David" w:hint="eastAsia"/>
          <w:color w:val="000000"/>
          <w:rtl/>
        </w:rPr>
        <w:t>בתאריך</w:t>
      </w:r>
      <w:r w:rsidRPr="00FC5FED">
        <w:rPr>
          <w:rFonts w:ascii="David" w:hAnsi="David"/>
          <w:color w:val="000000"/>
          <w:rtl/>
        </w:rPr>
        <w:t xml:space="preserve"> 24.11.13, </w:t>
      </w:r>
      <w:r w:rsidRPr="00FC5FED">
        <w:rPr>
          <w:rFonts w:ascii="David" w:hAnsi="David" w:hint="eastAsia"/>
          <w:color w:val="000000"/>
          <w:rtl/>
        </w:rPr>
        <w:t>סיכם</w:t>
      </w:r>
      <w:r w:rsidRPr="00FC5FED">
        <w:rPr>
          <w:rFonts w:ascii="David" w:hAnsi="David"/>
          <w:color w:val="000000"/>
          <w:rtl/>
        </w:rPr>
        <w:t xml:space="preserve"> </w:t>
      </w:r>
      <w:r w:rsidRPr="00FC5FED">
        <w:rPr>
          <w:rFonts w:ascii="David" w:hAnsi="David" w:hint="eastAsia"/>
          <w:color w:val="000000"/>
          <w:rtl/>
        </w:rPr>
        <w:t>בשיחת</w:t>
      </w:r>
      <w:r w:rsidRPr="00FC5FED">
        <w:rPr>
          <w:rFonts w:ascii="David" w:hAnsi="David"/>
          <w:color w:val="000000"/>
          <w:rtl/>
        </w:rPr>
        <w:t xml:space="preserve"> </w:t>
      </w:r>
      <w:r w:rsidRPr="00FC5FED">
        <w:rPr>
          <w:rFonts w:ascii="David" w:hAnsi="David" w:hint="eastAsia"/>
          <w:color w:val="000000"/>
          <w:rtl/>
        </w:rPr>
        <w:t>טלפון</w:t>
      </w:r>
      <w:r w:rsidRPr="00FC5FED">
        <w:rPr>
          <w:rFonts w:ascii="David" w:hAnsi="David"/>
          <w:color w:val="000000"/>
          <w:rtl/>
        </w:rPr>
        <w:t xml:space="preserve"> </w:t>
      </w:r>
      <w:r w:rsidRPr="00FC5FED">
        <w:rPr>
          <w:rFonts w:ascii="David" w:hAnsi="David" w:hint="eastAsia"/>
          <w:color w:val="000000"/>
          <w:rtl/>
        </w:rPr>
        <w:t>אדם</w:t>
      </w:r>
      <w:r w:rsidRPr="00FC5FED">
        <w:rPr>
          <w:rFonts w:ascii="David" w:hAnsi="David"/>
          <w:color w:val="000000"/>
          <w:rtl/>
        </w:rPr>
        <w:t xml:space="preserve"> </w:t>
      </w:r>
      <w:r w:rsidRPr="00FC5FED">
        <w:rPr>
          <w:rFonts w:ascii="David" w:hAnsi="David" w:hint="eastAsia"/>
          <w:color w:val="000000"/>
          <w:rtl/>
        </w:rPr>
        <w:t>בשם</w:t>
      </w:r>
      <w:r w:rsidRPr="00FC5FED">
        <w:rPr>
          <w:rFonts w:ascii="David" w:hAnsi="David"/>
          <w:color w:val="000000"/>
          <w:rtl/>
        </w:rPr>
        <w:t xml:space="preserve"> </w:t>
      </w:r>
      <w:r w:rsidRPr="00FC5FED">
        <w:rPr>
          <w:rFonts w:ascii="David" w:hAnsi="David" w:hint="eastAsia"/>
          <w:color w:val="000000"/>
          <w:rtl/>
        </w:rPr>
        <w:t>יוסי</w:t>
      </w:r>
      <w:r w:rsidRPr="00FC5FED">
        <w:rPr>
          <w:rFonts w:ascii="David" w:hAnsi="David"/>
          <w:color w:val="000000"/>
          <w:rtl/>
        </w:rPr>
        <w:t xml:space="preserve"> </w:t>
      </w:r>
      <w:r w:rsidRPr="00FC5FED">
        <w:rPr>
          <w:rFonts w:ascii="David" w:hAnsi="David" w:hint="eastAsia"/>
          <w:color w:val="000000"/>
          <w:rtl/>
        </w:rPr>
        <w:t>עם</w:t>
      </w:r>
      <w:r w:rsidRPr="00FC5FED">
        <w:rPr>
          <w:rFonts w:ascii="David" w:hAnsi="David"/>
          <w:color w:val="000000"/>
          <w:rtl/>
        </w:rPr>
        <w:t xml:space="preserve"> </w:t>
      </w:r>
      <w:r w:rsidRPr="00FC5FED">
        <w:rPr>
          <w:rFonts w:ascii="David" w:hAnsi="David" w:hint="eastAsia"/>
          <w:color w:val="000000"/>
          <w:rtl/>
        </w:rPr>
        <w:t>השוטר</w:t>
      </w:r>
      <w:r w:rsidRPr="00FC5FED">
        <w:rPr>
          <w:rFonts w:ascii="David" w:hAnsi="David"/>
          <w:color w:val="000000"/>
          <w:rtl/>
        </w:rPr>
        <w:t xml:space="preserve"> </w:t>
      </w:r>
      <w:r w:rsidRPr="00FC5FED">
        <w:rPr>
          <w:rFonts w:ascii="David" w:hAnsi="David" w:hint="eastAsia"/>
          <w:color w:val="000000"/>
          <w:rtl/>
        </w:rPr>
        <w:t>סמוי</w:t>
      </w:r>
      <w:r w:rsidRPr="00FC5FED">
        <w:rPr>
          <w:rFonts w:ascii="David" w:hAnsi="David"/>
          <w:color w:val="000000"/>
          <w:rtl/>
        </w:rPr>
        <w:t xml:space="preserve"> </w:t>
      </w:r>
      <w:r w:rsidRPr="00FC5FED">
        <w:rPr>
          <w:rFonts w:ascii="David" w:hAnsi="David" w:hint="eastAsia"/>
          <w:color w:val="000000"/>
          <w:rtl/>
        </w:rPr>
        <w:t>כי</w:t>
      </w:r>
      <w:r w:rsidRPr="00FC5FED">
        <w:rPr>
          <w:rFonts w:ascii="David" w:hAnsi="David"/>
          <w:color w:val="000000"/>
          <w:rtl/>
        </w:rPr>
        <w:t xml:space="preserve"> </w:t>
      </w:r>
      <w:r w:rsidRPr="00FC5FED">
        <w:rPr>
          <w:rFonts w:ascii="David" w:hAnsi="David" w:hint="eastAsia"/>
          <w:color w:val="000000"/>
          <w:rtl/>
        </w:rPr>
        <w:t>יספק</w:t>
      </w:r>
      <w:r w:rsidRPr="00FC5FED">
        <w:rPr>
          <w:rFonts w:ascii="David" w:hAnsi="David"/>
          <w:color w:val="000000"/>
          <w:rtl/>
        </w:rPr>
        <w:t xml:space="preserve"> </w:t>
      </w:r>
      <w:r w:rsidRPr="00FC5FED">
        <w:rPr>
          <w:rFonts w:ascii="David" w:hAnsi="David" w:hint="eastAsia"/>
          <w:color w:val="000000"/>
          <w:rtl/>
        </w:rPr>
        <w:t>לו</w:t>
      </w:r>
      <w:r w:rsidRPr="00FC5FED">
        <w:rPr>
          <w:rFonts w:ascii="David" w:hAnsi="David"/>
          <w:color w:val="000000"/>
          <w:rtl/>
        </w:rPr>
        <w:t xml:space="preserve"> </w:t>
      </w:r>
      <w:r w:rsidRPr="00FC5FED">
        <w:rPr>
          <w:rFonts w:ascii="David" w:hAnsi="David" w:hint="eastAsia"/>
          <w:color w:val="000000"/>
          <w:rtl/>
        </w:rPr>
        <w:t>שלוש</w:t>
      </w:r>
      <w:r w:rsidRPr="00FC5FED">
        <w:rPr>
          <w:rFonts w:ascii="David" w:hAnsi="David"/>
          <w:color w:val="000000"/>
          <w:rtl/>
        </w:rPr>
        <w:t xml:space="preserve"> </w:t>
      </w:r>
      <w:r w:rsidRPr="00FC5FED">
        <w:rPr>
          <w:rFonts w:ascii="David" w:hAnsi="David" w:hint="eastAsia"/>
          <w:color w:val="000000"/>
          <w:rtl/>
        </w:rPr>
        <w:t>שקיות</w:t>
      </w:r>
      <w:r w:rsidRPr="00FC5FED">
        <w:rPr>
          <w:rFonts w:ascii="David" w:hAnsi="David"/>
          <w:color w:val="000000"/>
          <w:rtl/>
        </w:rPr>
        <w:t xml:space="preserve"> </w:t>
      </w:r>
      <w:r w:rsidRPr="00FC5FED">
        <w:rPr>
          <w:rFonts w:ascii="David" w:hAnsi="David" w:hint="eastAsia"/>
          <w:color w:val="000000"/>
          <w:rtl/>
        </w:rPr>
        <w:t>של</w:t>
      </w:r>
      <w:r w:rsidRPr="00FC5FED">
        <w:rPr>
          <w:rFonts w:ascii="David" w:hAnsi="David"/>
          <w:color w:val="000000"/>
          <w:rtl/>
        </w:rPr>
        <w:t xml:space="preserve"> </w:t>
      </w:r>
      <w:r w:rsidRPr="00FC5FED">
        <w:rPr>
          <w:rFonts w:ascii="David" w:hAnsi="David" w:hint="eastAsia"/>
          <w:color w:val="000000"/>
          <w:rtl/>
        </w:rPr>
        <w:t>סם</w:t>
      </w:r>
      <w:r w:rsidRPr="00FC5FED">
        <w:rPr>
          <w:rFonts w:ascii="David" w:hAnsi="David"/>
          <w:color w:val="000000"/>
          <w:rtl/>
        </w:rPr>
        <w:t xml:space="preserve"> </w:t>
      </w:r>
      <w:r w:rsidRPr="00FC5FED">
        <w:rPr>
          <w:rFonts w:ascii="David" w:hAnsi="David" w:hint="eastAsia"/>
          <w:color w:val="000000"/>
          <w:rtl/>
        </w:rPr>
        <w:t>מסוג</w:t>
      </w:r>
      <w:r w:rsidRPr="00FC5FED">
        <w:rPr>
          <w:rFonts w:ascii="David" w:hAnsi="David"/>
          <w:color w:val="000000"/>
          <w:rtl/>
        </w:rPr>
        <w:t xml:space="preserve"> "</w:t>
      </w:r>
      <w:r w:rsidRPr="00FC5FED">
        <w:rPr>
          <w:rFonts w:ascii="David" w:hAnsi="David" w:hint="eastAsia"/>
          <w:color w:val="000000"/>
          <w:rtl/>
        </w:rPr>
        <w:t>נייס</w:t>
      </w:r>
      <w:r w:rsidRPr="00FC5FED">
        <w:rPr>
          <w:rFonts w:ascii="David" w:hAnsi="David"/>
          <w:color w:val="000000"/>
          <w:rtl/>
        </w:rPr>
        <w:t xml:space="preserve"> </w:t>
      </w:r>
      <w:r w:rsidRPr="00FC5FED">
        <w:rPr>
          <w:rFonts w:ascii="David" w:hAnsi="David" w:hint="eastAsia"/>
          <w:color w:val="000000"/>
          <w:rtl/>
        </w:rPr>
        <w:t>גאי</w:t>
      </w:r>
      <w:r w:rsidRPr="00FC5FED">
        <w:rPr>
          <w:rFonts w:ascii="David" w:hAnsi="David"/>
          <w:color w:val="000000"/>
          <w:rtl/>
        </w:rPr>
        <w:t xml:space="preserve">" </w:t>
      </w:r>
      <w:r w:rsidRPr="00FC5FED">
        <w:rPr>
          <w:rFonts w:ascii="David" w:hAnsi="David" w:hint="eastAsia"/>
          <w:color w:val="000000"/>
          <w:rtl/>
        </w:rPr>
        <w:t>בתמורה</w:t>
      </w:r>
      <w:r w:rsidRPr="00FC5FED">
        <w:rPr>
          <w:rFonts w:ascii="David" w:hAnsi="David"/>
          <w:color w:val="000000"/>
          <w:rtl/>
        </w:rPr>
        <w:t xml:space="preserve"> </w:t>
      </w:r>
      <w:r w:rsidRPr="00FC5FED">
        <w:rPr>
          <w:rFonts w:ascii="David" w:hAnsi="David" w:hint="eastAsia"/>
          <w:color w:val="000000"/>
          <w:rtl/>
        </w:rPr>
        <w:t>ל</w:t>
      </w:r>
      <w:r w:rsidRPr="00FC5FED">
        <w:rPr>
          <w:rFonts w:ascii="David" w:hAnsi="David"/>
          <w:color w:val="000000"/>
          <w:rtl/>
        </w:rPr>
        <w:t xml:space="preserve">-120 </w:t>
      </w:r>
      <w:r w:rsidRPr="00FC5FED">
        <w:rPr>
          <w:rFonts w:ascii="David" w:hAnsi="David" w:hint="eastAsia"/>
          <w:color w:val="000000"/>
          <w:rtl/>
        </w:rPr>
        <w:t>₪</w:t>
      </w:r>
      <w:r w:rsidRPr="00FC5FED">
        <w:rPr>
          <w:rFonts w:ascii="David" w:hAnsi="David"/>
          <w:color w:val="000000"/>
          <w:rtl/>
        </w:rPr>
        <w:t xml:space="preserve"> </w:t>
      </w:r>
      <w:r w:rsidRPr="00FC5FED">
        <w:rPr>
          <w:rFonts w:ascii="David" w:hAnsi="David" w:hint="eastAsia"/>
          <w:color w:val="000000"/>
          <w:rtl/>
        </w:rPr>
        <w:t>עבור</w:t>
      </w:r>
      <w:r w:rsidRPr="00FC5FED">
        <w:rPr>
          <w:rFonts w:ascii="David" w:hAnsi="David"/>
          <w:color w:val="000000"/>
          <w:rtl/>
        </w:rPr>
        <w:t xml:space="preserve"> </w:t>
      </w:r>
      <w:r w:rsidRPr="00FC5FED">
        <w:rPr>
          <w:rFonts w:ascii="David" w:hAnsi="David" w:hint="eastAsia"/>
          <w:color w:val="000000"/>
          <w:rtl/>
        </w:rPr>
        <w:t>כל</w:t>
      </w:r>
      <w:r w:rsidRPr="00FC5FED">
        <w:rPr>
          <w:rFonts w:ascii="David" w:hAnsi="David"/>
          <w:color w:val="000000"/>
          <w:rtl/>
        </w:rPr>
        <w:t xml:space="preserve"> </w:t>
      </w:r>
      <w:r w:rsidRPr="00FC5FED">
        <w:rPr>
          <w:rFonts w:ascii="David" w:hAnsi="David" w:hint="eastAsia"/>
          <w:color w:val="000000"/>
          <w:rtl/>
        </w:rPr>
        <w:t>שקית</w:t>
      </w:r>
      <w:r w:rsidRPr="00FC5FED">
        <w:rPr>
          <w:rFonts w:ascii="David" w:hAnsi="David"/>
          <w:color w:val="000000"/>
          <w:rtl/>
        </w:rPr>
        <w:t xml:space="preserve">. </w:t>
      </w:r>
      <w:r w:rsidRPr="00FC5FED">
        <w:rPr>
          <w:rFonts w:ascii="David" w:hAnsi="David" w:hint="eastAsia"/>
          <w:color w:val="000000"/>
          <w:rtl/>
        </w:rPr>
        <w:t>בהמשך</w:t>
      </w:r>
      <w:r w:rsidRPr="00FC5FED">
        <w:rPr>
          <w:rFonts w:ascii="David" w:hAnsi="David"/>
          <w:color w:val="000000"/>
          <w:rtl/>
        </w:rPr>
        <w:t xml:space="preserve">, </w:t>
      </w:r>
      <w:r w:rsidRPr="00FC5FED">
        <w:rPr>
          <w:rFonts w:ascii="David" w:hAnsi="David" w:hint="eastAsia"/>
          <w:color w:val="000000"/>
          <w:rtl/>
        </w:rPr>
        <w:t>התקשר</w:t>
      </w:r>
      <w:r w:rsidRPr="00FC5FED">
        <w:rPr>
          <w:rFonts w:ascii="David" w:hAnsi="David"/>
          <w:color w:val="000000"/>
          <w:rtl/>
        </w:rPr>
        <w:t xml:space="preserve"> </w:t>
      </w:r>
      <w:r w:rsidRPr="00FC5FED">
        <w:rPr>
          <w:rFonts w:ascii="David" w:hAnsi="David" w:hint="eastAsia"/>
          <w:color w:val="000000"/>
          <w:rtl/>
        </w:rPr>
        <w:t>הנאשם</w:t>
      </w:r>
      <w:r w:rsidRPr="00FC5FED">
        <w:rPr>
          <w:rFonts w:ascii="David" w:hAnsi="David"/>
          <w:color w:val="000000"/>
          <w:rtl/>
        </w:rPr>
        <w:t xml:space="preserve"> </w:t>
      </w:r>
      <w:r w:rsidRPr="00FC5FED">
        <w:rPr>
          <w:rFonts w:ascii="David" w:hAnsi="David" w:hint="eastAsia"/>
          <w:color w:val="000000"/>
          <w:rtl/>
        </w:rPr>
        <w:t>אל</w:t>
      </w:r>
      <w:r w:rsidRPr="00FC5FED">
        <w:rPr>
          <w:rFonts w:ascii="David" w:hAnsi="David"/>
          <w:color w:val="000000"/>
          <w:rtl/>
        </w:rPr>
        <w:t xml:space="preserve"> </w:t>
      </w:r>
      <w:r w:rsidRPr="00FC5FED">
        <w:rPr>
          <w:rFonts w:ascii="David" w:hAnsi="David" w:hint="eastAsia"/>
          <w:color w:val="000000"/>
          <w:rtl/>
        </w:rPr>
        <w:t>השוטר</w:t>
      </w:r>
      <w:r w:rsidRPr="00FC5FED">
        <w:rPr>
          <w:rFonts w:ascii="David" w:hAnsi="David"/>
          <w:color w:val="000000"/>
          <w:rtl/>
        </w:rPr>
        <w:t xml:space="preserve">, </w:t>
      </w:r>
      <w:r w:rsidRPr="00FC5FED">
        <w:rPr>
          <w:rFonts w:ascii="David" w:hAnsi="David" w:hint="eastAsia"/>
          <w:color w:val="000000"/>
          <w:rtl/>
        </w:rPr>
        <w:t>מסר</w:t>
      </w:r>
      <w:r w:rsidRPr="00FC5FED">
        <w:rPr>
          <w:rFonts w:ascii="David" w:hAnsi="David"/>
          <w:color w:val="000000"/>
          <w:rtl/>
        </w:rPr>
        <w:t xml:space="preserve"> </w:t>
      </w:r>
      <w:r w:rsidRPr="00FC5FED">
        <w:rPr>
          <w:rFonts w:ascii="David" w:hAnsi="David" w:hint="eastAsia"/>
          <w:color w:val="000000"/>
          <w:rtl/>
        </w:rPr>
        <w:t>לו</w:t>
      </w:r>
      <w:r w:rsidRPr="00FC5FED">
        <w:rPr>
          <w:rFonts w:ascii="David" w:hAnsi="David"/>
          <w:color w:val="000000"/>
          <w:rtl/>
        </w:rPr>
        <w:t xml:space="preserve"> </w:t>
      </w:r>
      <w:r w:rsidRPr="00FC5FED">
        <w:rPr>
          <w:rFonts w:ascii="David" w:hAnsi="David" w:hint="eastAsia"/>
          <w:color w:val="000000"/>
          <w:rtl/>
        </w:rPr>
        <w:t>כי</w:t>
      </w:r>
      <w:r w:rsidRPr="00FC5FED">
        <w:rPr>
          <w:rFonts w:ascii="David" w:hAnsi="David"/>
          <w:color w:val="000000"/>
          <w:rtl/>
        </w:rPr>
        <w:t xml:space="preserve"> </w:t>
      </w:r>
      <w:r w:rsidRPr="00FC5FED">
        <w:rPr>
          <w:rFonts w:ascii="David" w:hAnsi="David" w:hint="eastAsia"/>
          <w:color w:val="000000"/>
          <w:rtl/>
        </w:rPr>
        <w:t>הוא</w:t>
      </w:r>
      <w:r w:rsidRPr="00FC5FED">
        <w:rPr>
          <w:rFonts w:ascii="David" w:hAnsi="David"/>
          <w:color w:val="000000"/>
          <w:rtl/>
        </w:rPr>
        <w:t xml:space="preserve"> </w:t>
      </w:r>
      <w:r w:rsidRPr="00FC5FED">
        <w:rPr>
          <w:rFonts w:ascii="David" w:hAnsi="David" w:hint="eastAsia"/>
          <w:color w:val="000000"/>
          <w:rtl/>
        </w:rPr>
        <w:t>השליח</w:t>
      </w:r>
      <w:r w:rsidRPr="00FC5FED">
        <w:rPr>
          <w:rFonts w:ascii="David" w:hAnsi="David"/>
          <w:color w:val="000000"/>
          <w:rtl/>
        </w:rPr>
        <w:t xml:space="preserve"> </w:t>
      </w:r>
      <w:r w:rsidRPr="00FC5FED">
        <w:rPr>
          <w:rFonts w:ascii="David" w:hAnsi="David" w:hint="eastAsia"/>
          <w:color w:val="000000"/>
          <w:rtl/>
        </w:rPr>
        <w:t>וקיבל</w:t>
      </w:r>
      <w:r w:rsidRPr="00FC5FED">
        <w:rPr>
          <w:rFonts w:ascii="David" w:hAnsi="David"/>
          <w:color w:val="000000"/>
          <w:rtl/>
        </w:rPr>
        <w:t xml:space="preserve"> </w:t>
      </w:r>
      <w:r w:rsidRPr="00FC5FED">
        <w:rPr>
          <w:rFonts w:ascii="David" w:hAnsi="David" w:hint="eastAsia"/>
          <w:color w:val="000000"/>
          <w:rtl/>
        </w:rPr>
        <w:t>ממנו</w:t>
      </w:r>
      <w:r w:rsidRPr="00FC5FED">
        <w:rPr>
          <w:rFonts w:ascii="David" w:hAnsi="David"/>
          <w:color w:val="000000"/>
          <w:rtl/>
        </w:rPr>
        <w:t xml:space="preserve"> </w:t>
      </w:r>
      <w:r w:rsidRPr="00FC5FED">
        <w:rPr>
          <w:rFonts w:ascii="David" w:hAnsi="David" w:hint="eastAsia"/>
          <w:color w:val="000000"/>
          <w:rtl/>
        </w:rPr>
        <w:t>פרטים</w:t>
      </w:r>
      <w:r w:rsidRPr="00FC5FED">
        <w:rPr>
          <w:rFonts w:ascii="David" w:hAnsi="David"/>
          <w:color w:val="000000"/>
          <w:rtl/>
        </w:rPr>
        <w:t xml:space="preserve"> </w:t>
      </w:r>
      <w:r w:rsidRPr="00FC5FED">
        <w:rPr>
          <w:rFonts w:ascii="David" w:hAnsi="David" w:hint="eastAsia"/>
          <w:color w:val="000000"/>
          <w:rtl/>
        </w:rPr>
        <w:t>באשר</w:t>
      </w:r>
      <w:r w:rsidRPr="00FC5FED">
        <w:rPr>
          <w:rFonts w:ascii="David" w:hAnsi="David"/>
          <w:color w:val="000000"/>
          <w:rtl/>
        </w:rPr>
        <w:t xml:space="preserve"> </w:t>
      </w:r>
      <w:r w:rsidRPr="00FC5FED">
        <w:rPr>
          <w:rFonts w:ascii="David" w:hAnsi="David" w:hint="eastAsia"/>
          <w:color w:val="000000"/>
          <w:rtl/>
        </w:rPr>
        <w:t>למקום</w:t>
      </w:r>
      <w:r w:rsidRPr="00FC5FED">
        <w:rPr>
          <w:rFonts w:ascii="David" w:hAnsi="David"/>
          <w:color w:val="000000"/>
          <w:rtl/>
        </w:rPr>
        <w:t xml:space="preserve"> </w:t>
      </w:r>
      <w:r w:rsidRPr="00FC5FED">
        <w:rPr>
          <w:rFonts w:ascii="David" w:hAnsi="David" w:hint="eastAsia"/>
          <w:color w:val="000000"/>
          <w:rtl/>
        </w:rPr>
        <w:t>המפגש</w:t>
      </w:r>
      <w:r w:rsidRPr="00FC5FED">
        <w:rPr>
          <w:rFonts w:ascii="David" w:hAnsi="David"/>
          <w:color w:val="000000"/>
          <w:rtl/>
        </w:rPr>
        <w:t xml:space="preserve">. </w:t>
      </w:r>
      <w:r w:rsidRPr="00FC5FED">
        <w:rPr>
          <w:rFonts w:ascii="David" w:hAnsi="David" w:hint="eastAsia"/>
          <w:color w:val="000000"/>
          <w:rtl/>
        </w:rPr>
        <w:t>בהמשך</w:t>
      </w:r>
      <w:r w:rsidRPr="00FC5FED">
        <w:rPr>
          <w:rFonts w:ascii="David" w:hAnsi="David"/>
          <w:color w:val="000000"/>
          <w:rtl/>
        </w:rPr>
        <w:t xml:space="preserve"> </w:t>
      </w:r>
      <w:r w:rsidRPr="00FC5FED">
        <w:rPr>
          <w:rFonts w:ascii="David" w:hAnsi="David" w:hint="eastAsia"/>
          <w:color w:val="000000"/>
          <w:rtl/>
        </w:rPr>
        <w:t>למתואר</w:t>
      </w:r>
      <w:r w:rsidRPr="00FC5FED">
        <w:rPr>
          <w:rFonts w:ascii="David" w:hAnsi="David"/>
          <w:color w:val="000000"/>
          <w:rtl/>
        </w:rPr>
        <w:t xml:space="preserve">, </w:t>
      </w:r>
      <w:r w:rsidRPr="00FC5FED">
        <w:rPr>
          <w:rFonts w:ascii="David" w:hAnsi="David" w:hint="eastAsia"/>
          <w:color w:val="000000"/>
          <w:rtl/>
        </w:rPr>
        <w:t>הגיע</w:t>
      </w:r>
      <w:r w:rsidRPr="00FC5FED">
        <w:rPr>
          <w:rFonts w:ascii="David" w:hAnsi="David"/>
          <w:color w:val="000000"/>
          <w:rtl/>
        </w:rPr>
        <w:t xml:space="preserve"> </w:t>
      </w:r>
      <w:r w:rsidRPr="00FC5FED">
        <w:rPr>
          <w:rFonts w:ascii="David" w:hAnsi="David" w:hint="eastAsia"/>
          <w:color w:val="000000"/>
          <w:rtl/>
        </w:rPr>
        <w:t>הנאשם</w:t>
      </w:r>
      <w:r w:rsidRPr="00FC5FED">
        <w:rPr>
          <w:rFonts w:ascii="David" w:hAnsi="David"/>
          <w:color w:val="000000"/>
          <w:rtl/>
        </w:rPr>
        <w:t xml:space="preserve"> </w:t>
      </w:r>
      <w:r w:rsidRPr="00FC5FED">
        <w:rPr>
          <w:rFonts w:ascii="David" w:hAnsi="David" w:hint="eastAsia"/>
          <w:color w:val="000000"/>
          <w:rtl/>
        </w:rPr>
        <w:t>אל</w:t>
      </w:r>
      <w:r w:rsidRPr="00FC5FED">
        <w:rPr>
          <w:rFonts w:ascii="David" w:hAnsi="David"/>
          <w:color w:val="000000"/>
          <w:rtl/>
        </w:rPr>
        <w:t xml:space="preserve"> </w:t>
      </w:r>
      <w:r w:rsidRPr="00FC5FED">
        <w:rPr>
          <w:rFonts w:ascii="David" w:hAnsi="David" w:hint="eastAsia"/>
          <w:color w:val="000000"/>
          <w:rtl/>
        </w:rPr>
        <w:t>מקום</w:t>
      </w:r>
      <w:r w:rsidRPr="00FC5FED">
        <w:rPr>
          <w:rFonts w:ascii="David" w:hAnsi="David"/>
          <w:color w:val="000000"/>
          <w:rtl/>
        </w:rPr>
        <w:t xml:space="preserve"> </w:t>
      </w:r>
      <w:r w:rsidRPr="00FC5FED">
        <w:rPr>
          <w:rFonts w:ascii="David" w:hAnsi="David" w:hint="eastAsia"/>
          <w:color w:val="000000"/>
          <w:rtl/>
        </w:rPr>
        <w:t>המפגש</w:t>
      </w:r>
      <w:r w:rsidRPr="00FC5FED">
        <w:rPr>
          <w:rFonts w:ascii="David" w:hAnsi="David"/>
          <w:color w:val="000000"/>
          <w:rtl/>
        </w:rPr>
        <w:t xml:space="preserve"> </w:t>
      </w:r>
      <w:r w:rsidRPr="00FC5FED">
        <w:rPr>
          <w:rFonts w:ascii="David" w:hAnsi="David" w:hint="eastAsia"/>
          <w:color w:val="000000"/>
          <w:rtl/>
        </w:rPr>
        <w:t>ונתן</w:t>
      </w:r>
      <w:r w:rsidRPr="00FC5FED">
        <w:rPr>
          <w:rFonts w:ascii="David" w:hAnsi="David"/>
          <w:color w:val="000000"/>
          <w:rtl/>
        </w:rPr>
        <w:t xml:space="preserve"> </w:t>
      </w:r>
      <w:r w:rsidRPr="00FC5FED">
        <w:rPr>
          <w:rFonts w:ascii="David" w:hAnsi="David" w:hint="eastAsia"/>
          <w:color w:val="000000"/>
          <w:rtl/>
        </w:rPr>
        <w:t>לשוטר</w:t>
      </w:r>
      <w:r w:rsidRPr="00FC5FED">
        <w:rPr>
          <w:rFonts w:ascii="David" w:hAnsi="David"/>
          <w:color w:val="000000"/>
          <w:rtl/>
        </w:rPr>
        <w:t xml:space="preserve"> 3 </w:t>
      </w:r>
      <w:r w:rsidRPr="00FC5FED">
        <w:rPr>
          <w:rFonts w:ascii="David" w:hAnsi="David" w:hint="eastAsia"/>
          <w:color w:val="000000"/>
          <w:rtl/>
        </w:rPr>
        <w:t>שקיות</w:t>
      </w:r>
      <w:r w:rsidRPr="00FC5FED">
        <w:rPr>
          <w:rFonts w:ascii="David" w:hAnsi="David"/>
          <w:color w:val="000000"/>
          <w:rtl/>
        </w:rPr>
        <w:t xml:space="preserve"> </w:t>
      </w:r>
      <w:r w:rsidRPr="00FC5FED">
        <w:rPr>
          <w:rFonts w:ascii="David" w:hAnsi="David" w:hint="eastAsia"/>
          <w:color w:val="000000"/>
          <w:rtl/>
        </w:rPr>
        <w:t>ובהם</w:t>
      </w:r>
      <w:r w:rsidRPr="00FC5FED">
        <w:rPr>
          <w:rFonts w:ascii="David" w:hAnsi="David"/>
          <w:color w:val="000000"/>
          <w:rtl/>
        </w:rPr>
        <w:t xml:space="preserve"> </w:t>
      </w:r>
      <w:r w:rsidRPr="00FC5FED">
        <w:rPr>
          <w:rFonts w:ascii="David" w:hAnsi="David" w:hint="eastAsia"/>
          <w:color w:val="000000"/>
          <w:rtl/>
        </w:rPr>
        <w:t>חומר</w:t>
      </w:r>
      <w:r w:rsidRPr="00FC5FED">
        <w:rPr>
          <w:rFonts w:ascii="David" w:hAnsi="David"/>
          <w:color w:val="000000"/>
          <w:rtl/>
        </w:rPr>
        <w:t xml:space="preserve"> </w:t>
      </w:r>
      <w:r w:rsidRPr="00FC5FED">
        <w:rPr>
          <w:rFonts w:ascii="David" w:hAnsi="David" w:hint="eastAsia"/>
          <w:color w:val="000000"/>
          <w:rtl/>
        </w:rPr>
        <w:t>מסוכן</w:t>
      </w:r>
      <w:r w:rsidRPr="00FC5FED">
        <w:rPr>
          <w:rFonts w:ascii="David" w:hAnsi="David"/>
          <w:color w:val="000000"/>
          <w:rtl/>
        </w:rPr>
        <w:t xml:space="preserve"> </w:t>
      </w:r>
      <w:r w:rsidRPr="00FC5FED">
        <w:rPr>
          <w:rFonts w:ascii="David" w:hAnsi="David" w:hint="eastAsia"/>
          <w:color w:val="000000"/>
          <w:rtl/>
        </w:rPr>
        <w:t>מסוג</w:t>
      </w:r>
      <w:r w:rsidRPr="00FC5FED">
        <w:rPr>
          <w:rFonts w:ascii="David" w:hAnsi="David"/>
          <w:color w:val="000000"/>
          <w:rtl/>
        </w:rPr>
        <w:t xml:space="preserve"> </w:t>
      </w:r>
      <w:r w:rsidRPr="00FC5FED">
        <w:rPr>
          <w:rFonts w:ascii="David" w:hAnsi="David"/>
          <w:color w:val="000000"/>
        </w:rPr>
        <w:t>AB-PINACA</w:t>
      </w:r>
      <w:r w:rsidRPr="00FC5FED">
        <w:rPr>
          <w:rFonts w:ascii="David" w:hAnsi="David"/>
          <w:color w:val="000000"/>
          <w:rtl/>
        </w:rPr>
        <w:t xml:space="preserve"> </w:t>
      </w:r>
      <w:r w:rsidRPr="00FC5FED">
        <w:rPr>
          <w:rFonts w:ascii="David" w:hAnsi="David" w:hint="eastAsia"/>
          <w:color w:val="000000"/>
          <w:rtl/>
        </w:rPr>
        <w:t>בתמורה</w:t>
      </w:r>
      <w:r w:rsidRPr="00FC5FED">
        <w:rPr>
          <w:rFonts w:ascii="David" w:hAnsi="David"/>
          <w:color w:val="000000"/>
          <w:rtl/>
        </w:rPr>
        <w:t xml:space="preserve"> </w:t>
      </w:r>
      <w:r w:rsidRPr="00FC5FED">
        <w:rPr>
          <w:rFonts w:ascii="David" w:hAnsi="David" w:hint="eastAsia"/>
          <w:color w:val="000000"/>
          <w:rtl/>
        </w:rPr>
        <w:t>ל</w:t>
      </w:r>
      <w:r w:rsidRPr="00FC5FED">
        <w:rPr>
          <w:rFonts w:ascii="David" w:hAnsi="David"/>
          <w:color w:val="000000"/>
          <w:rtl/>
        </w:rPr>
        <w:t xml:space="preserve">- 400 </w:t>
      </w:r>
      <w:r w:rsidRPr="00FC5FED">
        <w:rPr>
          <w:rFonts w:ascii="David" w:hAnsi="David" w:hint="eastAsia"/>
          <w:color w:val="000000"/>
          <w:rtl/>
        </w:rPr>
        <w:t>₪</w:t>
      </w:r>
      <w:r w:rsidRPr="00FC5FED">
        <w:rPr>
          <w:rFonts w:ascii="David" w:hAnsi="David"/>
          <w:color w:val="000000"/>
          <w:rtl/>
        </w:rPr>
        <w:t xml:space="preserve">.   </w:t>
      </w:r>
    </w:p>
    <w:p w14:paraId="44B20C21" w14:textId="77777777" w:rsidR="0039759F" w:rsidRPr="00FC5FED" w:rsidRDefault="0039759F" w:rsidP="0039759F">
      <w:pPr>
        <w:numPr>
          <w:ilvl w:val="0"/>
          <w:numId w:val="4"/>
        </w:numPr>
        <w:spacing w:after="120" w:line="360" w:lineRule="auto"/>
        <w:jc w:val="both"/>
        <w:rPr>
          <w:rFonts w:ascii="David" w:hAnsi="David"/>
          <w:color w:val="000000"/>
          <w:rtl/>
        </w:rPr>
      </w:pPr>
      <w:r w:rsidRPr="00FC5FED">
        <w:rPr>
          <w:rFonts w:ascii="David" w:hAnsi="David" w:hint="eastAsia"/>
          <w:color w:val="000000"/>
          <w:rtl/>
        </w:rPr>
        <w:t>הנאשם</w:t>
      </w:r>
      <w:r w:rsidRPr="00FC5FED">
        <w:rPr>
          <w:rFonts w:ascii="David" w:hAnsi="David"/>
          <w:color w:val="000000"/>
          <w:rtl/>
        </w:rPr>
        <w:t xml:space="preserve"> </w:t>
      </w:r>
      <w:r w:rsidRPr="00FC5FED">
        <w:rPr>
          <w:rFonts w:ascii="David" w:hAnsi="David" w:hint="eastAsia"/>
          <w:color w:val="000000"/>
          <w:rtl/>
        </w:rPr>
        <w:t>הודה</w:t>
      </w:r>
      <w:r w:rsidRPr="00FC5FED">
        <w:rPr>
          <w:rFonts w:ascii="David" w:hAnsi="David"/>
          <w:color w:val="000000"/>
          <w:rtl/>
        </w:rPr>
        <w:t xml:space="preserve"> </w:t>
      </w:r>
      <w:r w:rsidRPr="00FC5FED">
        <w:rPr>
          <w:rFonts w:ascii="David" w:hAnsi="David" w:hint="eastAsia"/>
          <w:color w:val="000000"/>
          <w:rtl/>
        </w:rPr>
        <w:t>והורשע</w:t>
      </w:r>
      <w:r w:rsidRPr="00FC5FED">
        <w:rPr>
          <w:rFonts w:ascii="David" w:hAnsi="David"/>
          <w:color w:val="000000"/>
          <w:rtl/>
        </w:rPr>
        <w:t xml:space="preserve"> </w:t>
      </w:r>
      <w:r w:rsidRPr="00FC5FED">
        <w:rPr>
          <w:rFonts w:ascii="David" w:hAnsi="David" w:hint="eastAsia"/>
          <w:color w:val="000000"/>
          <w:rtl/>
        </w:rPr>
        <w:t>בכתב</w:t>
      </w:r>
      <w:r w:rsidRPr="00FC5FED">
        <w:rPr>
          <w:rFonts w:ascii="David" w:hAnsi="David"/>
          <w:color w:val="000000"/>
          <w:rtl/>
        </w:rPr>
        <w:t xml:space="preserve"> </w:t>
      </w:r>
      <w:r w:rsidRPr="00FC5FED">
        <w:rPr>
          <w:rFonts w:ascii="David" w:hAnsi="David" w:hint="eastAsia"/>
          <w:color w:val="000000"/>
          <w:rtl/>
        </w:rPr>
        <w:t>האישום</w:t>
      </w:r>
      <w:r w:rsidRPr="00FC5FED">
        <w:rPr>
          <w:rFonts w:ascii="David" w:hAnsi="David"/>
          <w:color w:val="000000"/>
          <w:rtl/>
        </w:rPr>
        <w:t xml:space="preserve"> </w:t>
      </w:r>
      <w:r w:rsidRPr="00FC5FED">
        <w:rPr>
          <w:rFonts w:ascii="David" w:hAnsi="David" w:hint="eastAsia"/>
          <w:color w:val="000000"/>
          <w:rtl/>
        </w:rPr>
        <w:t>ונשלח</w:t>
      </w:r>
      <w:r w:rsidRPr="00FC5FED">
        <w:rPr>
          <w:rFonts w:ascii="David" w:hAnsi="David"/>
          <w:color w:val="000000"/>
          <w:rtl/>
        </w:rPr>
        <w:t xml:space="preserve"> </w:t>
      </w:r>
      <w:r w:rsidRPr="00FC5FED">
        <w:rPr>
          <w:rFonts w:ascii="David" w:hAnsi="David" w:hint="eastAsia"/>
          <w:color w:val="000000"/>
          <w:rtl/>
        </w:rPr>
        <w:t>לקבלת</w:t>
      </w:r>
      <w:r w:rsidRPr="00FC5FED">
        <w:rPr>
          <w:rFonts w:ascii="David" w:hAnsi="David"/>
          <w:color w:val="000000"/>
          <w:rtl/>
        </w:rPr>
        <w:t xml:space="preserve"> </w:t>
      </w:r>
      <w:r w:rsidRPr="00FC5FED">
        <w:rPr>
          <w:rFonts w:ascii="David" w:hAnsi="David" w:hint="eastAsia"/>
          <w:color w:val="000000"/>
          <w:rtl/>
        </w:rPr>
        <w:t>תסקיר</w:t>
      </w:r>
      <w:r w:rsidRPr="00FC5FED">
        <w:rPr>
          <w:rFonts w:ascii="David" w:hAnsi="David"/>
          <w:color w:val="000000"/>
          <w:rtl/>
        </w:rPr>
        <w:t xml:space="preserve"> </w:t>
      </w:r>
      <w:r w:rsidRPr="00FC5FED">
        <w:rPr>
          <w:rFonts w:ascii="David" w:hAnsi="David" w:hint="eastAsia"/>
          <w:color w:val="000000"/>
          <w:rtl/>
        </w:rPr>
        <w:t>שירות</w:t>
      </w:r>
      <w:r w:rsidRPr="00FC5FED">
        <w:rPr>
          <w:rFonts w:ascii="David" w:hAnsi="David"/>
          <w:color w:val="000000"/>
          <w:rtl/>
        </w:rPr>
        <w:t xml:space="preserve"> </w:t>
      </w:r>
      <w:r w:rsidRPr="00FC5FED">
        <w:rPr>
          <w:rFonts w:ascii="David" w:hAnsi="David" w:hint="eastAsia"/>
          <w:color w:val="000000"/>
          <w:rtl/>
        </w:rPr>
        <w:t>מבחן</w:t>
      </w:r>
      <w:r w:rsidRPr="00FC5FED">
        <w:rPr>
          <w:rFonts w:ascii="David" w:hAnsi="David"/>
          <w:color w:val="000000"/>
          <w:rtl/>
        </w:rPr>
        <w:t xml:space="preserve">. </w:t>
      </w:r>
    </w:p>
    <w:p w14:paraId="7D881923" w14:textId="77777777" w:rsidR="0039759F" w:rsidRPr="00FC5FED" w:rsidRDefault="0039759F" w:rsidP="0039759F">
      <w:pPr>
        <w:spacing w:after="120" w:line="360" w:lineRule="auto"/>
        <w:jc w:val="both"/>
        <w:rPr>
          <w:rFonts w:ascii="David" w:hAnsi="David"/>
          <w:b/>
          <w:bCs/>
          <w:color w:val="000000"/>
          <w:u w:val="single"/>
        </w:rPr>
      </w:pPr>
      <w:r w:rsidRPr="00FC5FED">
        <w:rPr>
          <w:rFonts w:ascii="David" w:hAnsi="David" w:hint="eastAsia"/>
          <w:b/>
          <w:bCs/>
          <w:color w:val="000000"/>
          <w:u w:val="single"/>
          <w:rtl/>
        </w:rPr>
        <w:t>תסקיר</w:t>
      </w:r>
      <w:r w:rsidRPr="00FC5FED">
        <w:rPr>
          <w:rFonts w:ascii="David" w:hAnsi="David"/>
          <w:b/>
          <w:bCs/>
          <w:color w:val="000000"/>
          <w:u w:val="single"/>
          <w:rtl/>
        </w:rPr>
        <w:t xml:space="preserve"> </w:t>
      </w:r>
      <w:r w:rsidRPr="00FC5FED">
        <w:rPr>
          <w:rFonts w:ascii="David" w:hAnsi="David" w:hint="eastAsia"/>
          <w:b/>
          <w:bCs/>
          <w:color w:val="000000"/>
          <w:u w:val="single"/>
          <w:rtl/>
        </w:rPr>
        <w:t>שירות</w:t>
      </w:r>
      <w:r w:rsidRPr="00FC5FED">
        <w:rPr>
          <w:rFonts w:ascii="David" w:hAnsi="David"/>
          <w:b/>
          <w:bCs/>
          <w:color w:val="000000"/>
          <w:u w:val="single"/>
          <w:rtl/>
        </w:rPr>
        <w:t xml:space="preserve"> </w:t>
      </w:r>
      <w:r w:rsidRPr="00FC5FED">
        <w:rPr>
          <w:rFonts w:ascii="David" w:hAnsi="David" w:hint="eastAsia"/>
          <w:b/>
          <w:bCs/>
          <w:color w:val="000000"/>
          <w:u w:val="single"/>
          <w:rtl/>
        </w:rPr>
        <w:t>המבחן</w:t>
      </w:r>
    </w:p>
    <w:p w14:paraId="69395B08" w14:textId="77777777" w:rsidR="0039759F" w:rsidRPr="00FC5FED" w:rsidRDefault="0039759F" w:rsidP="0039759F">
      <w:pPr>
        <w:numPr>
          <w:ilvl w:val="0"/>
          <w:numId w:val="4"/>
        </w:numPr>
        <w:spacing w:after="120" w:line="360" w:lineRule="auto"/>
        <w:jc w:val="both"/>
        <w:rPr>
          <w:rFonts w:ascii="David" w:hAnsi="David"/>
          <w:color w:val="000000"/>
        </w:rPr>
      </w:pPr>
      <w:r w:rsidRPr="00FC5FED">
        <w:rPr>
          <w:rFonts w:ascii="David" w:hAnsi="David" w:hint="eastAsia"/>
          <w:color w:val="000000"/>
          <w:rtl/>
        </w:rPr>
        <w:t>על</w:t>
      </w:r>
      <w:r w:rsidRPr="00FC5FED">
        <w:rPr>
          <w:rFonts w:ascii="David" w:hAnsi="David"/>
          <w:color w:val="000000"/>
          <w:rtl/>
        </w:rPr>
        <w:t xml:space="preserve"> </w:t>
      </w:r>
      <w:r w:rsidRPr="00FC5FED">
        <w:rPr>
          <w:rFonts w:ascii="David" w:hAnsi="David" w:hint="eastAsia"/>
          <w:color w:val="000000"/>
          <w:rtl/>
        </w:rPr>
        <w:t>פי</w:t>
      </w:r>
      <w:r w:rsidRPr="00FC5FED">
        <w:rPr>
          <w:rFonts w:ascii="David" w:hAnsi="David"/>
          <w:color w:val="000000"/>
          <w:rtl/>
        </w:rPr>
        <w:t xml:space="preserve"> </w:t>
      </w:r>
      <w:r w:rsidRPr="00FC5FED">
        <w:rPr>
          <w:rFonts w:ascii="David" w:hAnsi="David" w:hint="eastAsia"/>
          <w:color w:val="000000"/>
          <w:rtl/>
        </w:rPr>
        <w:t>תסקיר</w:t>
      </w:r>
      <w:r w:rsidRPr="00FC5FED">
        <w:rPr>
          <w:rFonts w:ascii="David" w:hAnsi="David"/>
          <w:color w:val="000000"/>
          <w:rtl/>
        </w:rPr>
        <w:t xml:space="preserve"> </w:t>
      </w:r>
      <w:r w:rsidRPr="00FC5FED">
        <w:rPr>
          <w:rFonts w:ascii="David" w:hAnsi="David" w:hint="eastAsia"/>
          <w:color w:val="000000"/>
          <w:rtl/>
        </w:rPr>
        <w:t>שירות</w:t>
      </w:r>
      <w:r w:rsidRPr="00FC5FED">
        <w:rPr>
          <w:rFonts w:ascii="David" w:hAnsi="David"/>
          <w:color w:val="000000"/>
          <w:rtl/>
        </w:rPr>
        <w:t xml:space="preserve"> </w:t>
      </w:r>
      <w:r w:rsidRPr="00FC5FED">
        <w:rPr>
          <w:rFonts w:ascii="David" w:hAnsi="David" w:hint="eastAsia"/>
          <w:color w:val="000000"/>
          <w:rtl/>
        </w:rPr>
        <w:t>המבחן</w:t>
      </w:r>
      <w:r w:rsidRPr="00FC5FED">
        <w:rPr>
          <w:rFonts w:ascii="David" w:hAnsi="David"/>
          <w:color w:val="000000"/>
          <w:rtl/>
        </w:rPr>
        <w:t xml:space="preserve">, </w:t>
      </w:r>
      <w:r w:rsidRPr="00FC5FED">
        <w:rPr>
          <w:rFonts w:ascii="David" w:hAnsi="David" w:hint="eastAsia"/>
          <w:color w:val="000000"/>
          <w:rtl/>
        </w:rPr>
        <w:t>זומן</w:t>
      </w:r>
      <w:r w:rsidRPr="00FC5FED">
        <w:rPr>
          <w:rFonts w:ascii="David" w:hAnsi="David"/>
          <w:color w:val="000000"/>
          <w:rtl/>
        </w:rPr>
        <w:t xml:space="preserve"> </w:t>
      </w:r>
      <w:r w:rsidRPr="00FC5FED">
        <w:rPr>
          <w:rFonts w:ascii="David" w:hAnsi="David" w:hint="eastAsia"/>
          <w:color w:val="000000"/>
          <w:rtl/>
        </w:rPr>
        <w:t>הנאשם</w:t>
      </w:r>
      <w:r w:rsidRPr="00FC5FED">
        <w:rPr>
          <w:rFonts w:ascii="David" w:hAnsi="David"/>
          <w:color w:val="000000"/>
          <w:rtl/>
        </w:rPr>
        <w:t xml:space="preserve"> </w:t>
      </w:r>
      <w:r w:rsidRPr="00FC5FED">
        <w:rPr>
          <w:rFonts w:ascii="David" w:hAnsi="David" w:hint="eastAsia"/>
          <w:color w:val="000000"/>
          <w:rtl/>
        </w:rPr>
        <w:t>ארבע</w:t>
      </w:r>
      <w:r w:rsidRPr="00FC5FED">
        <w:rPr>
          <w:rFonts w:ascii="David" w:hAnsi="David"/>
          <w:color w:val="000000"/>
          <w:rtl/>
        </w:rPr>
        <w:t xml:space="preserve"> </w:t>
      </w:r>
      <w:r w:rsidRPr="00FC5FED">
        <w:rPr>
          <w:rFonts w:ascii="David" w:hAnsi="David" w:hint="eastAsia"/>
          <w:color w:val="000000"/>
          <w:rtl/>
        </w:rPr>
        <w:t>פעמים</w:t>
      </w:r>
      <w:r w:rsidRPr="00FC5FED">
        <w:rPr>
          <w:rFonts w:ascii="David" w:hAnsi="David"/>
          <w:color w:val="000000"/>
          <w:rtl/>
        </w:rPr>
        <w:t xml:space="preserve"> </w:t>
      </w:r>
      <w:r w:rsidRPr="00FC5FED">
        <w:rPr>
          <w:rFonts w:ascii="David" w:hAnsi="David" w:hint="eastAsia"/>
          <w:color w:val="000000"/>
          <w:rtl/>
        </w:rPr>
        <w:t>לשירות</w:t>
      </w:r>
      <w:r w:rsidRPr="00FC5FED">
        <w:rPr>
          <w:rFonts w:ascii="David" w:hAnsi="David"/>
          <w:color w:val="000000"/>
          <w:rtl/>
        </w:rPr>
        <w:t xml:space="preserve"> </w:t>
      </w:r>
      <w:r w:rsidRPr="00FC5FED">
        <w:rPr>
          <w:rFonts w:ascii="David" w:hAnsi="David" w:hint="eastAsia"/>
          <w:color w:val="000000"/>
          <w:rtl/>
        </w:rPr>
        <w:t>המבחן</w:t>
      </w:r>
      <w:r w:rsidRPr="00FC5FED">
        <w:rPr>
          <w:rFonts w:ascii="David" w:hAnsi="David"/>
          <w:color w:val="000000"/>
          <w:rtl/>
        </w:rPr>
        <w:t xml:space="preserve"> </w:t>
      </w:r>
      <w:r w:rsidRPr="00FC5FED">
        <w:rPr>
          <w:rFonts w:ascii="David" w:hAnsi="David" w:hint="eastAsia"/>
          <w:color w:val="000000"/>
          <w:rtl/>
        </w:rPr>
        <w:t>ולא</w:t>
      </w:r>
      <w:r w:rsidRPr="00FC5FED">
        <w:rPr>
          <w:rFonts w:ascii="David" w:hAnsi="David"/>
          <w:color w:val="000000"/>
          <w:rtl/>
        </w:rPr>
        <w:t xml:space="preserve"> </w:t>
      </w:r>
      <w:r w:rsidRPr="00FC5FED">
        <w:rPr>
          <w:rFonts w:ascii="David" w:hAnsi="David" w:hint="eastAsia"/>
          <w:color w:val="000000"/>
          <w:rtl/>
        </w:rPr>
        <w:t>התייצב</w:t>
      </w:r>
      <w:r w:rsidRPr="00FC5FED">
        <w:rPr>
          <w:rFonts w:ascii="David" w:hAnsi="David"/>
          <w:color w:val="000000"/>
          <w:rtl/>
        </w:rPr>
        <w:t xml:space="preserve"> </w:t>
      </w:r>
      <w:r w:rsidRPr="00FC5FED">
        <w:rPr>
          <w:rFonts w:ascii="David" w:hAnsi="David" w:hint="eastAsia"/>
          <w:color w:val="000000"/>
          <w:rtl/>
        </w:rPr>
        <w:t>לאף</w:t>
      </w:r>
      <w:r w:rsidRPr="00FC5FED">
        <w:rPr>
          <w:rFonts w:ascii="David" w:hAnsi="David"/>
          <w:color w:val="000000"/>
          <w:rtl/>
        </w:rPr>
        <w:t xml:space="preserve"> </w:t>
      </w:r>
      <w:r w:rsidRPr="00FC5FED">
        <w:rPr>
          <w:rFonts w:ascii="David" w:hAnsi="David" w:hint="eastAsia"/>
          <w:color w:val="000000"/>
          <w:rtl/>
        </w:rPr>
        <w:t>אחת</w:t>
      </w:r>
      <w:r w:rsidRPr="00FC5FED">
        <w:rPr>
          <w:rFonts w:ascii="David" w:hAnsi="David"/>
          <w:color w:val="000000"/>
          <w:rtl/>
        </w:rPr>
        <w:t xml:space="preserve"> </w:t>
      </w:r>
      <w:r w:rsidRPr="00FC5FED">
        <w:rPr>
          <w:rFonts w:ascii="David" w:hAnsi="David" w:hint="eastAsia"/>
          <w:color w:val="000000"/>
          <w:rtl/>
        </w:rPr>
        <w:t>מהפגישות</w:t>
      </w:r>
      <w:r w:rsidRPr="00FC5FED">
        <w:rPr>
          <w:rFonts w:ascii="David" w:hAnsi="David"/>
          <w:color w:val="000000"/>
          <w:rtl/>
        </w:rPr>
        <w:t xml:space="preserve"> </w:t>
      </w:r>
      <w:r w:rsidRPr="00FC5FED">
        <w:rPr>
          <w:rFonts w:ascii="David" w:hAnsi="David" w:hint="eastAsia"/>
          <w:color w:val="000000"/>
          <w:rtl/>
        </w:rPr>
        <w:t>אשר</w:t>
      </w:r>
      <w:r w:rsidRPr="00FC5FED">
        <w:rPr>
          <w:rFonts w:ascii="David" w:hAnsi="David"/>
          <w:color w:val="000000"/>
          <w:rtl/>
        </w:rPr>
        <w:t xml:space="preserve"> </w:t>
      </w:r>
      <w:r w:rsidRPr="00FC5FED">
        <w:rPr>
          <w:rFonts w:ascii="David" w:hAnsi="David" w:hint="eastAsia"/>
          <w:color w:val="000000"/>
          <w:rtl/>
        </w:rPr>
        <w:t>נקבעו</w:t>
      </w:r>
      <w:r w:rsidRPr="00FC5FED">
        <w:rPr>
          <w:rFonts w:ascii="David" w:hAnsi="David"/>
          <w:color w:val="000000"/>
          <w:rtl/>
        </w:rPr>
        <w:t xml:space="preserve"> </w:t>
      </w:r>
      <w:r w:rsidRPr="00FC5FED">
        <w:rPr>
          <w:rFonts w:ascii="David" w:hAnsi="David" w:hint="eastAsia"/>
          <w:color w:val="000000"/>
          <w:rtl/>
        </w:rPr>
        <w:t>לו</w:t>
      </w:r>
      <w:r w:rsidRPr="00FC5FED">
        <w:rPr>
          <w:rFonts w:ascii="David" w:hAnsi="David"/>
          <w:color w:val="000000"/>
          <w:rtl/>
        </w:rPr>
        <w:t xml:space="preserve">. </w:t>
      </w:r>
      <w:r w:rsidRPr="00FC5FED">
        <w:rPr>
          <w:rFonts w:ascii="David" w:hAnsi="David" w:hint="eastAsia"/>
          <w:color w:val="000000"/>
          <w:rtl/>
        </w:rPr>
        <w:t>משכך</w:t>
      </w:r>
      <w:r w:rsidRPr="00FC5FED">
        <w:rPr>
          <w:rFonts w:ascii="David" w:hAnsi="David"/>
          <w:color w:val="000000"/>
          <w:rtl/>
        </w:rPr>
        <w:t xml:space="preserve">, </w:t>
      </w:r>
      <w:r w:rsidRPr="00FC5FED">
        <w:rPr>
          <w:rFonts w:ascii="David" w:hAnsi="David" w:hint="eastAsia"/>
          <w:color w:val="000000"/>
          <w:rtl/>
        </w:rPr>
        <w:t>לא</w:t>
      </w:r>
      <w:r w:rsidRPr="00FC5FED">
        <w:rPr>
          <w:rFonts w:ascii="David" w:hAnsi="David"/>
          <w:color w:val="000000"/>
          <w:rtl/>
        </w:rPr>
        <w:t xml:space="preserve"> </w:t>
      </w:r>
      <w:r w:rsidRPr="00FC5FED">
        <w:rPr>
          <w:rFonts w:ascii="David" w:hAnsi="David" w:hint="eastAsia"/>
          <w:color w:val="000000"/>
          <w:rtl/>
        </w:rPr>
        <w:t>ניתנה</w:t>
      </w:r>
      <w:r w:rsidRPr="00FC5FED">
        <w:rPr>
          <w:rFonts w:ascii="David" w:hAnsi="David"/>
          <w:color w:val="000000"/>
          <w:rtl/>
        </w:rPr>
        <w:t xml:space="preserve"> </w:t>
      </w:r>
      <w:r w:rsidRPr="00FC5FED">
        <w:rPr>
          <w:rFonts w:ascii="David" w:hAnsi="David" w:hint="eastAsia"/>
          <w:color w:val="000000"/>
          <w:rtl/>
        </w:rPr>
        <w:t>כל</w:t>
      </w:r>
      <w:r w:rsidRPr="00FC5FED">
        <w:rPr>
          <w:rFonts w:ascii="David" w:hAnsi="David"/>
          <w:color w:val="000000"/>
          <w:rtl/>
        </w:rPr>
        <w:t xml:space="preserve"> </w:t>
      </w:r>
      <w:r w:rsidRPr="00FC5FED">
        <w:rPr>
          <w:rFonts w:ascii="David" w:hAnsi="David" w:hint="eastAsia"/>
          <w:color w:val="000000"/>
          <w:rtl/>
        </w:rPr>
        <w:t>חוות</w:t>
      </w:r>
      <w:r w:rsidRPr="00FC5FED">
        <w:rPr>
          <w:rFonts w:ascii="David" w:hAnsi="David"/>
          <w:color w:val="000000"/>
          <w:rtl/>
        </w:rPr>
        <w:t xml:space="preserve"> </w:t>
      </w:r>
      <w:r w:rsidRPr="00FC5FED">
        <w:rPr>
          <w:rFonts w:ascii="David" w:hAnsi="David" w:hint="eastAsia"/>
          <w:color w:val="000000"/>
          <w:rtl/>
        </w:rPr>
        <w:t>דעת</w:t>
      </w:r>
      <w:r w:rsidRPr="00FC5FED">
        <w:rPr>
          <w:rFonts w:ascii="David" w:hAnsi="David"/>
          <w:color w:val="000000"/>
          <w:rtl/>
        </w:rPr>
        <w:t xml:space="preserve"> </w:t>
      </w:r>
      <w:r w:rsidRPr="00FC5FED">
        <w:rPr>
          <w:rFonts w:ascii="David" w:hAnsi="David" w:hint="eastAsia"/>
          <w:color w:val="000000"/>
          <w:rtl/>
        </w:rPr>
        <w:t>בעניינו</w:t>
      </w:r>
      <w:r w:rsidRPr="00FC5FED">
        <w:rPr>
          <w:rFonts w:ascii="David" w:hAnsi="David"/>
          <w:color w:val="000000"/>
          <w:rtl/>
        </w:rPr>
        <w:t xml:space="preserve">. </w:t>
      </w:r>
      <w:r w:rsidRPr="00FC5FED">
        <w:rPr>
          <w:rFonts w:ascii="David" w:hAnsi="David" w:hint="eastAsia"/>
          <w:color w:val="000000"/>
          <w:rtl/>
        </w:rPr>
        <w:t>כמו</w:t>
      </w:r>
      <w:r w:rsidRPr="00FC5FED">
        <w:rPr>
          <w:rFonts w:ascii="David" w:hAnsi="David"/>
          <w:color w:val="000000"/>
          <w:rtl/>
        </w:rPr>
        <w:t xml:space="preserve"> </w:t>
      </w:r>
      <w:r w:rsidRPr="00FC5FED">
        <w:rPr>
          <w:rFonts w:ascii="David" w:hAnsi="David" w:hint="eastAsia"/>
          <w:color w:val="000000"/>
          <w:rtl/>
        </w:rPr>
        <w:t>כן</w:t>
      </w:r>
      <w:r w:rsidRPr="00FC5FED">
        <w:rPr>
          <w:rFonts w:ascii="David" w:hAnsi="David"/>
          <w:color w:val="000000"/>
          <w:rtl/>
        </w:rPr>
        <w:t xml:space="preserve">, </w:t>
      </w:r>
      <w:r w:rsidRPr="00FC5FED">
        <w:rPr>
          <w:rFonts w:ascii="David" w:hAnsi="David" w:hint="eastAsia"/>
          <w:color w:val="000000"/>
          <w:rtl/>
        </w:rPr>
        <w:t>מסר</w:t>
      </w:r>
      <w:r w:rsidRPr="00FC5FED">
        <w:rPr>
          <w:rFonts w:ascii="David" w:hAnsi="David"/>
          <w:color w:val="000000"/>
          <w:rtl/>
        </w:rPr>
        <w:t xml:space="preserve"> </w:t>
      </w:r>
      <w:r w:rsidRPr="00FC5FED">
        <w:rPr>
          <w:rFonts w:ascii="David" w:hAnsi="David" w:hint="eastAsia"/>
          <w:color w:val="000000"/>
          <w:rtl/>
        </w:rPr>
        <w:t>שירות</w:t>
      </w:r>
      <w:r w:rsidRPr="00FC5FED">
        <w:rPr>
          <w:rFonts w:ascii="David" w:hAnsi="David"/>
          <w:color w:val="000000"/>
          <w:rtl/>
        </w:rPr>
        <w:t xml:space="preserve"> </w:t>
      </w:r>
      <w:r w:rsidRPr="00FC5FED">
        <w:rPr>
          <w:rFonts w:ascii="David" w:hAnsi="David" w:hint="eastAsia"/>
          <w:color w:val="000000"/>
          <w:rtl/>
        </w:rPr>
        <w:t>המבחן</w:t>
      </w:r>
      <w:r w:rsidRPr="00FC5FED">
        <w:rPr>
          <w:rFonts w:ascii="David" w:hAnsi="David"/>
          <w:color w:val="000000"/>
          <w:rtl/>
        </w:rPr>
        <w:t xml:space="preserve"> </w:t>
      </w:r>
      <w:r w:rsidRPr="00FC5FED">
        <w:rPr>
          <w:rFonts w:ascii="David" w:hAnsi="David" w:hint="eastAsia"/>
          <w:color w:val="000000"/>
          <w:rtl/>
        </w:rPr>
        <w:t>כי</w:t>
      </w:r>
      <w:r w:rsidRPr="00FC5FED">
        <w:rPr>
          <w:rFonts w:ascii="David" w:hAnsi="David"/>
          <w:color w:val="000000"/>
          <w:rtl/>
        </w:rPr>
        <w:t xml:space="preserve"> </w:t>
      </w:r>
      <w:r w:rsidRPr="00FC5FED">
        <w:rPr>
          <w:rFonts w:ascii="David" w:hAnsi="David" w:hint="eastAsia"/>
          <w:color w:val="000000"/>
          <w:rtl/>
        </w:rPr>
        <w:t>הוא</w:t>
      </w:r>
      <w:r w:rsidRPr="00FC5FED">
        <w:rPr>
          <w:rFonts w:ascii="David" w:hAnsi="David"/>
          <w:color w:val="000000"/>
          <w:rtl/>
        </w:rPr>
        <w:t xml:space="preserve"> </w:t>
      </w:r>
      <w:r w:rsidRPr="00FC5FED">
        <w:rPr>
          <w:rFonts w:ascii="David" w:hAnsi="David" w:hint="eastAsia"/>
          <w:color w:val="000000"/>
          <w:rtl/>
        </w:rPr>
        <w:t>ספקן</w:t>
      </w:r>
      <w:r w:rsidRPr="00FC5FED">
        <w:rPr>
          <w:rFonts w:ascii="David" w:hAnsi="David"/>
          <w:color w:val="000000"/>
          <w:rtl/>
        </w:rPr>
        <w:t xml:space="preserve"> </w:t>
      </w:r>
      <w:r w:rsidRPr="00FC5FED">
        <w:rPr>
          <w:rFonts w:ascii="David" w:hAnsi="David" w:hint="eastAsia"/>
          <w:color w:val="000000"/>
          <w:rtl/>
        </w:rPr>
        <w:t>באשר</w:t>
      </w:r>
      <w:r w:rsidRPr="00FC5FED">
        <w:rPr>
          <w:rFonts w:ascii="David" w:hAnsi="David"/>
          <w:color w:val="000000"/>
          <w:rtl/>
        </w:rPr>
        <w:t xml:space="preserve"> </w:t>
      </w:r>
      <w:r w:rsidRPr="00FC5FED">
        <w:rPr>
          <w:rFonts w:ascii="David" w:hAnsi="David" w:hint="eastAsia"/>
          <w:color w:val="000000"/>
          <w:rtl/>
        </w:rPr>
        <w:t>לרצונו</w:t>
      </w:r>
      <w:r w:rsidRPr="00FC5FED">
        <w:rPr>
          <w:rFonts w:ascii="David" w:hAnsi="David"/>
          <w:color w:val="000000"/>
          <w:rtl/>
        </w:rPr>
        <w:t xml:space="preserve"> </w:t>
      </w:r>
      <w:r w:rsidRPr="00FC5FED">
        <w:rPr>
          <w:rFonts w:ascii="David" w:hAnsi="David" w:hint="eastAsia"/>
          <w:color w:val="000000"/>
          <w:rtl/>
        </w:rPr>
        <w:t>והבנתו</w:t>
      </w:r>
      <w:r w:rsidRPr="00FC5FED">
        <w:rPr>
          <w:rFonts w:ascii="David" w:hAnsi="David"/>
          <w:color w:val="000000"/>
          <w:rtl/>
        </w:rPr>
        <w:t xml:space="preserve"> </w:t>
      </w:r>
      <w:r w:rsidRPr="00FC5FED">
        <w:rPr>
          <w:rFonts w:ascii="David" w:hAnsi="David" w:hint="eastAsia"/>
          <w:color w:val="000000"/>
          <w:rtl/>
        </w:rPr>
        <w:t>של</w:t>
      </w:r>
      <w:r w:rsidRPr="00FC5FED">
        <w:rPr>
          <w:rFonts w:ascii="David" w:hAnsi="David"/>
          <w:color w:val="000000"/>
          <w:rtl/>
        </w:rPr>
        <w:t xml:space="preserve"> </w:t>
      </w:r>
      <w:r w:rsidRPr="00FC5FED">
        <w:rPr>
          <w:rFonts w:ascii="David" w:hAnsi="David" w:hint="eastAsia"/>
          <w:color w:val="000000"/>
          <w:rtl/>
        </w:rPr>
        <w:t>הנאשם</w:t>
      </w:r>
      <w:r w:rsidRPr="00FC5FED">
        <w:rPr>
          <w:rFonts w:ascii="David" w:hAnsi="David"/>
          <w:color w:val="000000"/>
          <w:rtl/>
        </w:rPr>
        <w:t xml:space="preserve"> </w:t>
      </w:r>
      <w:r w:rsidRPr="00FC5FED">
        <w:rPr>
          <w:rFonts w:ascii="David" w:hAnsi="David" w:hint="eastAsia"/>
          <w:color w:val="000000"/>
          <w:rtl/>
        </w:rPr>
        <w:t>את</w:t>
      </w:r>
      <w:r w:rsidRPr="00FC5FED">
        <w:rPr>
          <w:rFonts w:ascii="David" w:hAnsi="David"/>
          <w:color w:val="000000"/>
          <w:rtl/>
        </w:rPr>
        <w:t xml:space="preserve"> </w:t>
      </w:r>
      <w:r w:rsidRPr="00FC5FED">
        <w:rPr>
          <w:rFonts w:ascii="David" w:hAnsi="David" w:hint="eastAsia"/>
          <w:color w:val="000000"/>
          <w:rtl/>
        </w:rPr>
        <w:t>חשיבות</w:t>
      </w:r>
      <w:r w:rsidRPr="00FC5FED">
        <w:rPr>
          <w:rFonts w:ascii="David" w:hAnsi="David"/>
          <w:color w:val="000000"/>
          <w:rtl/>
        </w:rPr>
        <w:t xml:space="preserve"> </w:t>
      </w:r>
      <w:r w:rsidRPr="00FC5FED">
        <w:rPr>
          <w:rFonts w:ascii="David" w:hAnsi="David" w:hint="eastAsia"/>
          <w:color w:val="000000"/>
          <w:rtl/>
        </w:rPr>
        <w:t>הליך</w:t>
      </w:r>
      <w:r w:rsidRPr="00FC5FED">
        <w:rPr>
          <w:rFonts w:ascii="David" w:hAnsi="David"/>
          <w:color w:val="000000"/>
          <w:rtl/>
        </w:rPr>
        <w:t xml:space="preserve"> </w:t>
      </w:r>
      <w:r w:rsidRPr="00FC5FED">
        <w:rPr>
          <w:rFonts w:ascii="David" w:hAnsi="David" w:hint="eastAsia"/>
          <w:color w:val="000000"/>
          <w:rtl/>
        </w:rPr>
        <w:t>האבחון</w:t>
      </w:r>
      <w:r w:rsidRPr="00FC5FED">
        <w:rPr>
          <w:rFonts w:ascii="David" w:hAnsi="David"/>
          <w:color w:val="000000"/>
          <w:rtl/>
        </w:rPr>
        <w:t xml:space="preserve"> </w:t>
      </w:r>
      <w:r w:rsidRPr="00FC5FED">
        <w:rPr>
          <w:rFonts w:ascii="David" w:hAnsi="David" w:hint="eastAsia"/>
          <w:color w:val="000000"/>
          <w:rtl/>
        </w:rPr>
        <w:t>וכן</w:t>
      </w:r>
      <w:r w:rsidRPr="00FC5FED">
        <w:rPr>
          <w:rFonts w:ascii="David" w:hAnsi="David"/>
          <w:color w:val="000000"/>
          <w:rtl/>
        </w:rPr>
        <w:t xml:space="preserve"> </w:t>
      </w:r>
      <w:r w:rsidRPr="00FC5FED">
        <w:rPr>
          <w:rFonts w:ascii="David" w:hAnsi="David" w:hint="eastAsia"/>
          <w:color w:val="000000"/>
          <w:rtl/>
        </w:rPr>
        <w:t>באשר</w:t>
      </w:r>
      <w:r w:rsidRPr="00FC5FED">
        <w:rPr>
          <w:rFonts w:ascii="David" w:hAnsi="David"/>
          <w:color w:val="000000"/>
          <w:rtl/>
        </w:rPr>
        <w:t xml:space="preserve"> </w:t>
      </w:r>
      <w:r w:rsidRPr="00FC5FED">
        <w:rPr>
          <w:rFonts w:ascii="David" w:hAnsi="David" w:hint="eastAsia"/>
          <w:color w:val="000000"/>
          <w:rtl/>
        </w:rPr>
        <w:t>ליעילות</w:t>
      </w:r>
      <w:r w:rsidRPr="00FC5FED">
        <w:rPr>
          <w:rFonts w:ascii="David" w:hAnsi="David"/>
          <w:color w:val="000000"/>
          <w:rtl/>
        </w:rPr>
        <w:t xml:space="preserve"> </w:t>
      </w:r>
      <w:r w:rsidRPr="00FC5FED">
        <w:rPr>
          <w:rFonts w:ascii="David" w:hAnsi="David" w:hint="eastAsia"/>
          <w:color w:val="000000"/>
          <w:rtl/>
        </w:rPr>
        <w:t>שבהמשך</w:t>
      </w:r>
      <w:r w:rsidRPr="00FC5FED">
        <w:rPr>
          <w:rFonts w:ascii="David" w:hAnsi="David"/>
          <w:color w:val="000000"/>
          <w:rtl/>
        </w:rPr>
        <w:t xml:space="preserve"> </w:t>
      </w:r>
      <w:r w:rsidRPr="00FC5FED">
        <w:rPr>
          <w:rFonts w:ascii="David" w:hAnsi="David" w:hint="eastAsia"/>
          <w:color w:val="000000"/>
          <w:rtl/>
        </w:rPr>
        <w:t>ניסיונות</w:t>
      </w:r>
      <w:r w:rsidRPr="00FC5FED">
        <w:rPr>
          <w:rFonts w:ascii="David" w:hAnsi="David"/>
          <w:color w:val="000000"/>
          <w:rtl/>
        </w:rPr>
        <w:t xml:space="preserve"> </w:t>
      </w:r>
      <w:r w:rsidRPr="00FC5FED">
        <w:rPr>
          <w:rFonts w:ascii="David" w:hAnsi="David" w:hint="eastAsia"/>
          <w:color w:val="000000"/>
          <w:rtl/>
        </w:rPr>
        <w:t>ליצירת</w:t>
      </w:r>
      <w:r w:rsidRPr="00FC5FED">
        <w:rPr>
          <w:rFonts w:ascii="David" w:hAnsi="David"/>
          <w:color w:val="000000"/>
          <w:rtl/>
        </w:rPr>
        <w:t xml:space="preserve"> </w:t>
      </w:r>
      <w:r w:rsidRPr="00FC5FED">
        <w:rPr>
          <w:rFonts w:ascii="David" w:hAnsi="David" w:hint="eastAsia"/>
          <w:color w:val="000000"/>
          <w:rtl/>
        </w:rPr>
        <w:t>קשר</w:t>
      </w:r>
      <w:r w:rsidRPr="00FC5FED">
        <w:rPr>
          <w:rFonts w:ascii="David" w:hAnsi="David"/>
          <w:color w:val="000000"/>
          <w:rtl/>
        </w:rPr>
        <w:t xml:space="preserve"> </w:t>
      </w:r>
      <w:r w:rsidRPr="00FC5FED">
        <w:rPr>
          <w:rFonts w:ascii="David" w:hAnsi="David" w:hint="eastAsia"/>
          <w:color w:val="000000"/>
          <w:rtl/>
        </w:rPr>
        <w:t>עימו</w:t>
      </w:r>
      <w:r w:rsidRPr="00FC5FED">
        <w:rPr>
          <w:rFonts w:ascii="David" w:hAnsi="David"/>
          <w:color w:val="000000"/>
          <w:rtl/>
        </w:rPr>
        <w:t xml:space="preserve">. </w:t>
      </w:r>
    </w:p>
    <w:p w14:paraId="586643E8" w14:textId="77777777" w:rsidR="0039759F" w:rsidRPr="00FC5FED" w:rsidRDefault="0039759F" w:rsidP="0039759F">
      <w:pPr>
        <w:spacing w:after="120" w:line="360" w:lineRule="auto"/>
        <w:jc w:val="both"/>
        <w:rPr>
          <w:bCs/>
          <w:u w:val="single"/>
          <w:rtl/>
          <w:lang w:eastAsia="he-IL"/>
        </w:rPr>
      </w:pPr>
      <w:r w:rsidRPr="00FC5FED">
        <w:rPr>
          <w:bCs/>
          <w:u w:val="single"/>
          <w:rtl/>
          <w:lang w:eastAsia="he-IL"/>
        </w:rPr>
        <w:t>חוו"ד הממונה על עבודות השירות</w:t>
      </w:r>
    </w:p>
    <w:p w14:paraId="6647FABD" w14:textId="77777777" w:rsidR="0039759F" w:rsidRPr="00FC5FED" w:rsidRDefault="0039759F" w:rsidP="0039759F">
      <w:pPr>
        <w:numPr>
          <w:ilvl w:val="0"/>
          <w:numId w:val="4"/>
        </w:numPr>
        <w:spacing w:after="120" w:line="360" w:lineRule="auto"/>
        <w:jc w:val="both"/>
        <w:rPr>
          <w:rFonts w:ascii="David" w:hAnsi="David"/>
          <w:color w:val="000000"/>
          <w:rtl/>
        </w:rPr>
      </w:pPr>
      <w:r w:rsidRPr="00FC5FED">
        <w:rPr>
          <w:color w:val="000000"/>
          <w:rtl/>
        </w:rPr>
        <w:t xml:space="preserve">הנאשם הוזמן לממונה על עבודות השירות ביום 2.8.16 ולא התייצב. בהמשך זומן פעם נוספת ביום 29.8.16 ולא התייצב בשנית. בעקבות בקשתו של הנאשם להזדמנות נוספת, נשלח הנאשם בשלישית לממונה על עבודות השירות ביום 10.10.16 ושוב לא התייצב. לפנים משורת הדין זומן הנאשם ברביעית לממונה על עבודות השירות ביום 14.11.16 ושוב לא התייצב בפני הממונה. על אף זאת נשלח הנאשם 20.12.16 פעם נוספת לשירות המבחן. מחוו"ד הממונה שהתקבלה עלה כי בבדיקת שתן שנערכה לו נמצאה עדות לשימוש בסמים מסוג קוקאין. בדיון שנערך ביום  3.1.17, מסר הנאשם כי הוא אינו משתמש בסמים וכי הוא היה במסיבה בה ככל הנראה עישנו לידו. על כן  ביקש הנאשם שתינתן לו הזדמנות נוספת </w:t>
      </w:r>
      <w:r w:rsidRPr="00FC5FED">
        <w:rPr>
          <w:color w:val="000000"/>
          <w:rtl/>
        </w:rPr>
        <w:lastRenderedPageBreak/>
        <w:t xml:space="preserve">לקבלת חוות דעת הממונה על עבודות השירות, וזו אכן ניתנה לו. בחוות הדעת הממונה מיום 8.1.17 נמסר כי בחיפוש שנערך על גופו של הנאשם, עת הגיע למשרדי הממונה בכדי לבצע בדיקת שתן, נמצאה, במהלך בדיקת השתן, כוס שתן מוכנה במבושיו וכי הנאשם ניסה לזייף את תוצאות בדיקת השתן. נוכח זאת, נמצא הנאשם לא מתאים לביצוע עבודות שירות. </w:t>
      </w:r>
    </w:p>
    <w:p w14:paraId="726B0E3B" w14:textId="77777777" w:rsidR="0039759F" w:rsidRPr="00FC5FED" w:rsidRDefault="0039759F" w:rsidP="0039759F">
      <w:pPr>
        <w:spacing w:after="120" w:line="360" w:lineRule="auto"/>
        <w:jc w:val="both"/>
        <w:rPr>
          <w:bCs/>
          <w:u w:val="single"/>
          <w:rtl/>
          <w:lang w:eastAsia="he-IL"/>
        </w:rPr>
      </w:pPr>
      <w:r w:rsidRPr="00FC5FED">
        <w:rPr>
          <w:bCs/>
          <w:u w:val="single"/>
          <w:rtl/>
          <w:lang w:eastAsia="he-IL"/>
        </w:rPr>
        <w:t>טיעוני הצדדים</w:t>
      </w:r>
    </w:p>
    <w:p w14:paraId="100DEB04" w14:textId="77777777" w:rsidR="0039759F" w:rsidRPr="00FC5FED" w:rsidRDefault="0039759F" w:rsidP="0039759F">
      <w:pPr>
        <w:numPr>
          <w:ilvl w:val="0"/>
          <w:numId w:val="4"/>
        </w:numPr>
        <w:spacing w:after="120" w:line="360" w:lineRule="auto"/>
        <w:jc w:val="both"/>
        <w:rPr>
          <w:rFonts w:ascii="David" w:hAnsi="David"/>
          <w:color w:val="000000"/>
        </w:rPr>
      </w:pPr>
      <w:r w:rsidRPr="00FC5FED">
        <w:rPr>
          <w:rFonts w:ascii="David" w:hAnsi="David" w:hint="eastAsia"/>
          <w:color w:val="000000"/>
          <w:rtl/>
        </w:rPr>
        <w:t>לטענת</w:t>
      </w:r>
      <w:r w:rsidRPr="00FC5FED">
        <w:rPr>
          <w:rFonts w:ascii="David" w:hAnsi="David"/>
          <w:color w:val="000000"/>
          <w:rtl/>
        </w:rPr>
        <w:t xml:space="preserve"> </w:t>
      </w:r>
      <w:r w:rsidRPr="00FC5FED">
        <w:rPr>
          <w:rFonts w:ascii="David" w:hAnsi="David" w:hint="eastAsia"/>
          <w:color w:val="000000"/>
          <w:rtl/>
        </w:rPr>
        <w:t>ב</w:t>
      </w:r>
      <w:r w:rsidRPr="00FC5FED">
        <w:rPr>
          <w:rFonts w:ascii="David" w:hAnsi="David"/>
          <w:color w:val="000000"/>
          <w:rtl/>
        </w:rPr>
        <w:t>"</w:t>
      </w:r>
      <w:r w:rsidRPr="00FC5FED">
        <w:rPr>
          <w:rFonts w:ascii="David" w:hAnsi="David" w:hint="eastAsia"/>
          <w:color w:val="000000"/>
          <w:rtl/>
        </w:rPr>
        <w:t>כ</w:t>
      </w:r>
      <w:r w:rsidRPr="00FC5FED">
        <w:rPr>
          <w:rFonts w:ascii="David" w:hAnsi="David"/>
          <w:color w:val="000000"/>
          <w:rtl/>
        </w:rPr>
        <w:t xml:space="preserve"> </w:t>
      </w:r>
      <w:r w:rsidRPr="00FC5FED">
        <w:rPr>
          <w:rFonts w:ascii="David" w:hAnsi="David" w:hint="eastAsia"/>
          <w:color w:val="000000"/>
          <w:rtl/>
        </w:rPr>
        <w:t>המאשימה</w:t>
      </w:r>
      <w:r w:rsidRPr="00FC5FED">
        <w:rPr>
          <w:rFonts w:ascii="David" w:hAnsi="David"/>
          <w:color w:val="000000"/>
          <w:rtl/>
        </w:rPr>
        <w:t xml:space="preserve">, </w:t>
      </w:r>
      <w:r w:rsidRPr="00FC5FED">
        <w:rPr>
          <w:rFonts w:ascii="David" w:hAnsi="David" w:hint="eastAsia"/>
          <w:color w:val="000000"/>
          <w:rtl/>
        </w:rPr>
        <w:t>עוה</w:t>
      </w:r>
      <w:r w:rsidRPr="00FC5FED">
        <w:rPr>
          <w:rFonts w:ascii="David" w:hAnsi="David"/>
          <w:color w:val="000000"/>
          <w:rtl/>
        </w:rPr>
        <w:t>"</w:t>
      </w:r>
      <w:r w:rsidRPr="00FC5FED">
        <w:rPr>
          <w:rFonts w:ascii="David" w:hAnsi="David" w:hint="eastAsia"/>
          <w:color w:val="000000"/>
          <w:rtl/>
        </w:rPr>
        <w:t>ד</w:t>
      </w:r>
      <w:r w:rsidRPr="00FC5FED">
        <w:rPr>
          <w:rFonts w:ascii="David" w:hAnsi="David"/>
          <w:color w:val="000000"/>
          <w:rtl/>
        </w:rPr>
        <w:t xml:space="preserve"> </w:t>
      </w:r>
      <w:r w:rsidRPr="00FC5FED">
        <w:rPr>
          <w:rFonts w:ascii="David" w:hAnsi="David" w:hint="eastAsia"/>
          <w:color w:val="000000"/>
          <w:rtl/>
        </w:rPr>
        <w:t>דפנה</w:t>
      </w:r>
      <w:r w:rsidRPr="00FC5FED">
        <w:rPr>
          <w:rFonts w:ascii="David" w:hAnsi="David"/>
          <w:color w:val="000000"/>
          <w:rtl/>
        </w:rPr>
        <w:t xml:space="preserve"> </w:t>
      </w:r>
      <w:r w:rsidRPr="00FC5FED">
        <w:rPr>
          <w:rFonts w:ascii="David" w:hAnsi="David" w:hint="eastAsia"/>
          <w:color w:val="000000"/>
          <w:rtl/>
        </w:rPr>
        <w:t>קרפל</w:t>
      </w:r>
      <w:r w:rsidRPr="00FC5FED">
        <w:rPr>
          <w:rFonts w:ascii="David" w:hAnsi="David"/>
          <w:color w:val="000000"/>
          <w:rtl/>
        </w:rPr>
        <w:t xml:space="preserve"> </w:t>
      </w:r>
      <w:r w:rsidRPr="00FC5FED">
        <w:rPr>
          <w:rFonts w:ascii="David" w:hAnsi="David" w:hint="eastAsia"/>
          <w:color w:val="000000"/>
          <w:rtl/>
        </w:rPr>
        <w:t>ועמוס</w:t>
      </w:r>
      <w:r w:rsidRPr="00FC5FED">
        <w:rPr>
          <w:rFonts w:ascii="David" w:hAnsi="David"/>
          <w:color w:val="000000"/>
          <w:rtl/>
        </w:rPr>
        <w:t xml:space="preserve"> </w:t>
      </w:r>
      <w:r w:rsidRPr="00FC5FED">
        <w:rPr>
          <w:rFonts w:ascii="David" w:hAnsi="David" w:hint="eastAsia"/>
          <w:color w:val="000000"/>
          <w:rtl/>
        </w:rPr>
        <w:t>כהן</w:t>
      </w:r>
      <w:r w:rsidRPr="00FC5FED">
        <w:rPr>
          <w:rFonts w:ascii="David" w:hAnsi="David"/>
          <w:color w:val="000000"/>
          <w:rtl/>
        </w:rPr>
        <w:t xml:space="preserve">, </w:t>
      </w:r>
      <w:r w:rsidRPr="00FC5FED">
        <w:rPr>
          <w:rFonts w:ascii="David" w:hAnsi="David" w:hint="eastAsia"/>
          <w:color w:val="000000"/>
          <w:rtl/>
        </w:rPr>
        <w:t>הנאשם</w:t>
      </w:r>
      <w:r w:rsidRPr="00FC5FED">
        <w:rPr>
          <w:rFonts w:ascii="David" w:hAnsi="David"/>
          <w:color w:val="000000"/>
          <w:rtl/>
        </w:rPr>
        <w:t xml:space="preserve"> </w:t>
      </w:r>
      <w:r w:rsidRPr="00FC5FED">
        <w:rPr>
          <w:rFonts w:ascii="David" w:hAnsi="David" w:hint="eastAsia"/>
          <w:color w:val="000000"/>
          <w:rtl/>
        </w:rPr>
        <w:t>יליד</w:t>
      </w:r>
      <w:r w:rsidRPr="00FC5FED">
        <w:rPr>
          <w:rFonts w:ascii="David" w:hAnsi="David"/>
          <w:color w:val="000000"/>
          <w:rtl/>
        </w:rPr>
        <w:t xml:space="preserve"> 1990, </w:t>
      </w:r>
      <w:r w:rsidRPr="00FC5FED">
        <w:rPr>
          <w:rFonts w:ascii="David" w:hAnsi="David" w:hint="eastAsia"/>
          <w:color w:val="000000"/>
          <w:rtl/>
        </w:rPr>
        <w:t>נעדר</w:t>
      </w:r>
      <w:r w:rsidRPr="00FC5FED">
        <w:rPr>
          <w:rFonts w:ascii="David" w:hAnsi="David"/>
          <w:color w:val="000000"/>
          <w:rtl/>
        </w:rPr>
        <w:t xml:space="preserve"> </w:t>
      </w:r>
      <w:r w:rsidRPr="00FC5FED">
        <w:rPr>
          <w:rFonts w:ascii="David" w:hAnsi="David" w:hint="eastAsia"/>
          <w:color w:val="000000"/>
          <w:rtl/>
        </w:rPr>
        <w:t>הרשעות</w:t>
      </w:r>
      <w:r w:rsidRPr="00FC5FED">
        <w:rPr>
          <w:rFonts w:ascii="David" w:hAnsi="David"/>
          <w:color w:val="000000"/>
          <w:rtl/>
        </w:rPr>
        <w:t xml:space="preserve"> </w:t>
      </w:r>
      <w:r w:rsidRPr="00FC5FED">
        <w:rPr>
          <w:rFonts w:ascii="David" w:hAnsi="David" w:hint="eastAsia"/>
          <w:color w:val="000000"/>
          <w:rtl/>
        </w:rPr>
        <w:t>קודמות</w:t>
      </w:r>
      <w:r w:rsidRPr="00FC5FED">
        <w:rPr>
          <w:rFonts w:ascii="David" w:hAnsi="David"/>
          <w:color w:val="000000"/>
          <w:rtl/>
        </w:rPr>
        <w:t xml:space="preserve">. </w:t>
      </w:r>
      <w:r w:rsidRPr="00FC5FED">
        <w:rPr>
          <w:rFonts w:ascii="David" w:hAnsi="David" w:hint="eastAsia"/>
          <w:color w:val="000000"/>
          <w:rtl/>
        </w:rPr>
        <w:t>הערך</w:t>
      </w:r>
      <w:r w:rsidRPr="00FC5FED">
        <w:rPr>
          <w:rFonts w:ascii="David" w:hAnsi="David"/>
          <w:color w:val="000000"/>
          <w:rtl/>
        </w:rPr>
        <w:t xml:space="preserve"> </w:t>
      </w:r>
      <w:r w:rsidRPr="00FC5FED">
        <w:rPr>
          <w:rFonts w:ascii="David" w:hAnsi="David" w:hint="eastAsia"/>
          <w:color w:val="000000"/>
          <w:rtl/>
        </w:rPr>
        <w:t>החברתי</w:t>
      </w:r>
      <w:r w:rsidRPr="00FC5FED">
        <w:rPr>
          <w:rFonts w:ascii="David" w:hAnsi="David"/>
          <w:color w:val="000000"/>
          <w:rtl/>
        </w:rPr>
        <w:t xml:space="preserve"> </w:t>
      </w:r>
      <w:r w:rsidRPr="00FC5FED">
        <w:rPr>
          <w:rFonts w:ascii="David" w:hAnsi="David" w:hint="eastAsia"/>
          <w:color w:val="000000"/>
          <w:rtl/>
        </w:rPr>
        <w:t>הינו</w:t>
      </w:r>
      <w:r w:rsidRPr="00FC5FED">
        <w:rPr>
          <w:rFonts w:ascii="David" w:hAnsi="David"/>
          <w:color w:val="000000"/>
          <w:rtl/>
        </w:rPr>
        <w:t xml:space="preserve"> </w:t>
      </w:r>
      <w:r w:rsidRPr="00FC5FED">
        <w:rPr>
          <w:rFonts w:ascii="David" w:hAnsi="David" w:hint="eastAsia"/>
          <w:color w:val="000000"/>
          <w:rtl/>
        </w:rPr>
        <w:t>פגיעה</w:t>
      </w:r>
      <w:r w:rsidRPr="00FC5FED">
        <w:rPr>
          <w:rFonts w:ascii="David" w:hAnsi="David"/>
          <w:color w:val="000000"/>
          <w:rtl/>
        </w:rPr>
        <w:t xml:space="preserve"> </w:t>
      </w:r>
      <w:r w:rsidRPr="00FC5FED">
        <w:rPr>
          <w:rFonts w:ascii="David" w:hAnsi="David" w:hint="eastAsia"/>
          <w:color w:val="000000"/>
          <w:rtl/>
        </w:rPr>
        <w:t>בחברה</w:t>
      </w:r>
      <w:r w:rsidRPr="00FC5FED">
        <w:rPr>
          <w:rFonts w:ascii="David" w:hAnsi="David"/>
          <w:color w:val="000000"/>
          <w:rtl/>
        </w:rPr>
        <w:t xml:space="preserve">. </w:t>
      </w:r>
      <w:r w:rsidRPr="00FC5FED">
        <w:rPr>
          <w:rFonts w:ascii="David" w:hAnsi="David" w:hint="eastAsia"/>
          <w:color w:val="000000"/>
          <w:rtl/>
        </w:rPr>
        <w:t>מדובר</w:t>
      </w:r>
      <w:r w:rsidRPr="00FC5FED">
        <w:rPr>
          <w:rFonts w:ascii="David" w:hAnsi="David"/>
          <w:color w:val="000000"/>
          <w:rtl/>
        </w:rPr>
        <w:t xml:space="preserve"> </w:t>
      </w:r>
      <w:r w:rsidRPr="00FC5FED">
        <w:rPr>
          <w:rFonts w:ascii="David" w:hAnsi="David" w:hint="eastAsia"/>
          <w:color w:val="000000"/>
          <w:rtl/>
        </w:rPr>
        <w:t>בחומר</w:t>
      </w:r>
      <w:r w:rsidRPr="00FC5FED">
        <w:rPr>
          <w:rFonts w:ascii="David" w:hAnsi="David"/>
          <w:color w:val="000000"/>
          <w:rtl/>
        </w:rPr>
        <w:t xml:space="preserve"> </w:t>
      </w:r>
      <w:r w:rsidRPr="00FC5FED">
        <w:rPr>
          <w:rFonts w:ascii="David" w:hAnsi="David" w:hint="eastAsia"/>
          <w:color w:val="000000"/>
          <w:rtl/>
        </w:rPr>
        <w:t>שאינו</w:t>
      </w:r>
      <w:r w:rsidRPr="00FC5FED">
        <w:rPr>
          <w:rFonts w:ascii="David" w:hAnsi="David"/>
          <w:color w:val="000000"/>
          <w:rtl/>
        </w:rPr>
        <w:t xml:space="preserve"> </w:t>
      </w:r>
      <w:r w:rsidRPr="00FC5FED">
        <w:rPr>
          <w:rFonts w:ascii="David" w:hAnsi="David" w:hint="eastAsia"/>
          <w:color w:val="000000"/>
          <w:rtl/>
        </w:rPr>
        <w:t>מפוקח</w:t>
      </w:r>
      <w:r w:rsidRPr="00FC5FED">
        <w:rPr>
          <w:rFonts w:ascii="David" w:hAnsi="David"/>
          <w:color w:val="000000"/>
          <w:rtl/>
        </w:rPr>
        <w:t xml:space="preserve"> </w:t>
      </w:r>
      <w:r w:rsidRPr="00FC5FED">
        <w:rPr>
          <w:rFonts w:ascii="David" w:hAnsi="David" w:hint="eastAsia"/>
          <w:color w:val="000000"/>
          <w:rtl/>
        </w:rPr>
        <w:t>ובעבירה</w:t>
      </w:r>
      <w:r w:rsidRPr="00FC5FED">
        <w:rPr>
          <w:rFonts w:ascii="David" w:hAnsi="David"/>
          <w:color w:val="000000"/>
          <w:rtl/>
        </w:rPr>
        <w:t xml:space="preserve"> </w:t>
      </w:r>
      <w:r w:rsidRPr="00FC5FED">
        <w:rPr>
          <w:rFonts w:ascii="David" w:hAnsi="David" w:hint="eastAsia"/>
          <w:color w:val="000000"/>
          <w:rtl/>
        </w:rPr>
        <w:t>שמגדילה</w:t>
      </w:r>
      <w:r w:rsidRPr="00FC5FED">
        <w:rPr>
          <w:rFonts w:ascii="David" w:hAnsi="David"/>
          <w:color w:val="000000"/>
          <w:rtl/>
        </w:rPr>
        <w:t xml:space="preserve"> </w:t>
      </w:r>
      <w:r w:rsidRPr="00FC5FED">
        <w:rPr>
          <w:rFonts w:ascii="David" w:hAnsi="David" w:hint="eastAsia"/>
          <w:color w:val="000000"/>
          <w:rtl/>
        </w:rPr>
        <w:t>את</w:t>
      </w:r>
      <w:r w:rsidRPr="00FC5FED">
        <w:rPr>
          <w:rFonts w:ascii="David" w:hAnsi="David"/>
          <w:color w:val="000000"/>
          <w:rtl/>
        </w:rPr>
        <w:t xml:space="preserve"> </w:t>
      </w:r>
      <w:r w:rsidRPr="00FC5FED">
        <w:rPr>
          <w:rFonts w:ascii="David" w:hAnsi="David" w:hint="eastAsia"/>
          <w:color w:val="000000"/>
          <w:rtl/>
        </w:rPr>
        <w:t>מעגלי</w:t>
      </w:r>
      <w:r w:rsidRPr="00FC5FED">
        <w:rPr>
          <w:rFonts w:ascii="David" w:hAnsi="David"/>
          <w:color w:val="000000"/>
          <w:rtl/>
        </w:rPr>
        <w:t xml:space="preserve"> </w:t>
      </w:r>
      <w:r w:rsidRPr="00FC5FED">
        <w:rPr>
          <w:rFonts w:ascii="David" w:hAnsi="David" w:hint="eastAsia"/>
          <w:color w:val="000000"/>
          <w:rtl/>
        </w:rPr>
        <w:t>הפשיעה</w:t>
      </w:r>
      <w:r w:rsidRPr="00FC5FED">
        <w:rPr>
          <w:rFonts w:ascii="David" w:hAnsi="David"/>
          <w:color w:val="000000"/>
          <w:rtl/>
        </w:rPr>
        <w:t xml:space="preserve">. </w:t>
      </w:r>
      <w:r w:rsidRPr="00FC5FED">
        <w:rPr>
          <w:rFonts w:ascii="David" w:hAnsi="David" w:hint="eastAsia"/>
          <w:color w:val="000000"/>
          <w:rtl/>
        </w:rPr>
        <w:t>הפגיעה</w:t>
      </w:r>
      <w:r w:rsidRPr="00FC5FED">
        <w:rPr>
          <w:rFonts w:ascii="David" w:hAnsi="David"/>
          <w:color w:val="000000"/>
          <w:rtl/>
        </w:rPr>
        <w:t xml:space="preserve"> </w:t>
      </w:r>
      <w:r w:rsidRPr="00FC5FED">
        <w:rPr>
          <w:rFonts w:ascii="David" w:hAnsi="David" w:hint="eastAsia"/>
          <w:color w:val="000000"/>
          <w:rtl/>
        </w:rPr>
        <w:t>בערך</w:t>
      </w:r>
      <w:r w:rsidRPr="00FC5FED">
        <w:rPr>
          <w:rFonts w:ascii="David" w:hAnsi="David"/>
          <w:color w:val="000000"/>
          <w:rtl/>
        </w:rPr>
        <w:t xml:space="preserve"> </w:t>
      </w:r>
      <w:r w:rsidRPr="00FC5FED">
        <w:rPr>
          <w:rFonts w:ascii="David" w:hAnsi="David" w:hint="eastAsia"/>
          <w:color w:val="000000"/>
          <w:rtl/>
        </w:rPr>
        <w:t>המוגן</w:t>
      </w:r>
      <w:r w:rsidRPr="00FC5FED">
        <w:rPr>
          <w:rFonts w:ascii="David" w:hAnsi="David"/>
          <w:color w:val="000000"/>
          <w:rtl/>
        </w:rPr>
        <w:t xml:space="preserve"> </w:t>
      </w:r>
      <w:r w:rsidRPr="00FC5FED">
        <w:rPr>
          <w:rFonts w:ascii="David" w:hAnsi="David" w:hint="eastAsia"/>
          <w:color w:val="000000"/>
          <w:rtl/>
        </w:rPr>
        <w:t>משמעותית</w:t>
      </w:r>
      <w:r w:rsidRPr="00FC5FED">
        <w:rPr>
          <w:rFonts w:ascii="David" w:hAnsi="David"/>
          <w:color w:val="000000"/>
          <w:rtl/>
        </w:rPr>
        <w:t xml:space="preserve">. </w:t>
      </w:r>
      <w:r w:rsidRPr="00FC5FED">
        <w:rPr>
          <w:rFonts w:ascii="David" w:hAnsi="David" w:hint="eastAsia"/>
          <w:color w:val="000000"/>
          <w:rtl/>
        </w:rPr>
        <w:t>על</w:t>
      </w:r>
      <w:r w:rsidRPr="00FC5FED">
        <w:rPr>
          <w:rFonts w:ascii="David" w:hAnsi="David"/>
          <w:color w:val="000000"/>
          <w:rtl/>
        </w:rPr>
        <w:t xml:space="preserve"> </w:t>
      </w:r>
      <w:r w:rsidRPr="00FC5FED">
        <w:rPr>
          <w:rFonts w:ascii="David" w:hAnsi="David" w:hint="eastAsia"/>
          <w:color w:val="000000"/>
          <w:rtl/>
        </w:rPr>
        <w:t>אף</w:t>
      </w:r>
      <w:r w:rsidRPr="00FC5FED">
        <w:rPr>
          <w:rFonts w:ascii="David" w:hAnsi="David"/>
          <w:color w:val="000000"/>
          <w:rtl/>
        </w:rPr>
        <w:t xml:space="preserve"> </w:t>
      </w:r>
      <w:r w:rsidRPr="00FC5FED">
        <w:rPr>
          <w:rFonts w:ascii="David" w:hAnsi="David" w:hint="eastAsia"/>
          <w:color w:val="000000"/>
          <w:rtl/>
        </w:rPr>
        <w:t>העובדה</w:t>
      </w:r>
      <w:r w:rsidRPr="00FC5FED">
        <w:rPr>
          <w:rFonts w:ascii="David" w:hAnsi="David"/>
          <w:color w:val="000000"/>
          <w:rtl/>
        </w:rPr>
        <w:t xml:space="preserve"> </w:t>
      </w:r>
      <w:r w:rsidRPr="00FC5FED">
        <w:rPr>
          <w:rFonts w:ascii="David" w:hAnsi="David" w:hint="eastAsia"/>
          <w:color w:val="000000"/>
          <w:rtl/>
        </w:rPr>
        <w:t>שהנאשם</w:t>
      </w:r>
      <w:r w:rsidRPr="00FC5FED">
        <w:rPr>
          <w:rFonts w:ascii="David" w:hAnsi="David"/>
          <w:color w:val="000000"/>
          <w:rtl/>
        </w:rPr>
        <w:t xml:space="preserve"> </w:t>
      </w:r>
      <w:r w:rsidRPr="00FC5FED">
        <w:rPr>
          <w:rFonts w:ascii="David" w:hAnsi="David" w:hint="eastAsia"/>
          <w:color w:val="000000"/>
          <w:rtl/>
        </w:rPr>
        <w:t>הורשע</w:t>
      </w:r>
      <w:r w:rsidRPr="00FC5FED">
        <w:rPr>
          <w:rFonts w:ascii="David" w:hAnsi="David"/>
          <w:color w:val="000000"/>
          <w:rtl/>
        </w:rPr>
        <w:t xml:space="preserve"> </w:t>
      </w:r>
      <w:r w:rsidRPr="00FC5FED">
        <w:rPr>
          <w:rFonts w:ascii="David" w:hAnsi="David" w:hint="eastAsia"/>
          <w:color w:val="000000"/>
          <w:rtl/>
        </w:rPr>
        <w:t>רק</w:t>
      </w:r>
      <w:r w:rsidRPr="00FC5FED">
        <w:rPr>
          <w:rFonts w:ascii="David" w:hAnsi="David"/>
          <w:color w:val="000000"/>
          <w:rtl/>
        </w:rPr>
        <w:t xml:space="preserve"> </w:t>
      </w:r>
      <w:r w:rsidRPr="00FC5FED">
        <w:rPr>
          <w:rFonts w:ascii="David" w:hAnsi="David" w:hint="eastAsia"/>
          <w:color w:val="000000"/>
          <w:rtl/>
        </w:rPr>
        <w:t>באירוע</w:t>
      </w:r>
      <w:r w:rsidRPr="00FC5FED">
        <w:rPr>
          <w:rFonts w:ascii="David" w:hAnsi="David"/>
          <w:color w:val="000000"/>
          <w:rtl/>
        </w:rPr>
        <w:t xml:space="preserve"> </w:t>
      </w:r>
      <w:r w:rsidRPr="00FC5FED">
        <w:rPr>
          <w:rFonts w:ascii="David" w:hAnsi="David" w:hint="eastAsia"/>
          <w:color w:val="000000"/>
          <w:rtl/>
        </w:rPr>
        <w:t>אחד</w:t>
      </w:r>
      <w:r w:rsidRPr="00FC5FED">
        <w:rPr>
          <w:rFonts w:ascii="David" w:hAnsi="David"/>
          <w:color w:val="000000"/>
          <w:rtl/>
        </w:rPr>
        <w:t xml:space="preserve">, </w:t>
      </w:r>
      <w:r w:rsidRPr="00FC5FED">
        <w:rPr>
          <w:rFonts w:ascii="David" w:hAnsi="David" w:hint="eastAsia"/>
          <w:color w:val="000000"/>
          <w:rtl/>
        </w:rPr>
        <w:t>נראה</w:t>
      </w:r>
      <w:r w:rsidRPr="00FC5FED">
        <w:rPr>
          <w:rFonts w:ascii="David" w:hAnsi="David"/>
          <w:color w:val="000000"/>
          <w:rtl/>
        </w:rPr>
        <w:t xml:space="preserve"> </w:t>
      </w:r>
      <w:r w:rsidRPr="00FC5FED">
        <w:rPr>
          <w:rFonts w:ascii="David" w:hAnsi="David" w:hint="eastAsia"/>
          <w:color w:val="000000"/>
          <w:rtl/>
        </w:rPr>
        <w:t>מעובדות</w:t>
      </w:r>
      <w:r w:rsidRPr="00FC5FED">
        <w:rPr>
          <w:rFonts w:ascii="David" w:hAnsi="David"/>
          <w:color w:val="000000"/>
          <w:rtl/>
        </w:rPr>
        <w:t xml:space="preserve"> </w:t>
      </w:r>
      <w:r w:rsidRPr="00FC5FED">
        <w:rPr>
          <w:rFonts w:ascii="David" w:hAnsi="David" w:hint="eastAsia"/>
          <w:color w:val="000000"/>
          <w:rtl/>
        </w:rPr>
        <w:t>כתב</w:t>
      </w:r>
      <w:r w:rsidRPr="00FC5FED">
        <w:rPr>
          <w:rFonts w:ascii="David" w:hAnsi="David"/>
          <w:color w:val="000000"/>
          <w:rtl/>
        </w:rPr>
        <w:t xml:space="preserve"> </w:t>
      </w:r>
      <w:r w:rsidRPr="00FC5FED">
        <w:rPr>
          <w:rFonts w:ascii="David" w:hAnsi="David" w:hint="eastAsia"/>
          <w:color w:val="000000"/>
          <w:rtl/>
        </w:rPr>
        <w:t>האישום</w:t>
      </w:r>
      <w:r w:rsidRPr="00FC5FED">
        <w:rPr>
          <w:rFonts w:ascii="David" w:hAnsi="David"/>
          <w:color w:val="000000"/>
          <w:rtl/>
        </w:rPr>
        <w:t xml:space="preserve"> </w:t>
      </w:r>
      <w:r w:rsidRPr="00FC5FED">
        <w:rPr>
          <w:rFonts w:ascii="David" w:hAnsi="David" w:hint="eastAsia"/>
          <w:color w:val="000000"/>
          <w:rtl/>
        </w:rPr>
        <w:t>כי</w:t>
      </w:r>
      <w:r w:rsidRPr="00FC5FED">
        <w:rPr>
          <w:rFonts w:ascii="David" w:hAnsi="David"/>
          <w:color w:val="000000"/>
          <w:rtl/>
        </w:rPr>
        <w:t xml:space="preserve"> </w:t>
      </w:r>
      <w:r w:rsidRPr="00FC5FED">
        <w:rPr>
          <w:rFonts w:ascii="David" w:hAnsi="David" w:hint="eastAsia"/>
          <w:color w:val="000000"/>
          <w:rtl/>
        </w:rPr>
        <w:t>מדובר</w:t>
      </w:r>
      <w:r w:rsidRPr="00FC5FED">
        <w:rPr>
          <w:rFonts w:ascii="David" w:hAnsi="David"/>
          <w:color w:val="000000"/>
          <w:rtl/>
        </w:rPr>
        <w:t xml:space="preserve"> </w:t>
      </w:r>
      <w:r w:rsidRPr="00FC5FED">
        <w:rPr>
          <w:rFonts w:ascii="David" w:hAnsi="David" w:hint="eastAsia"/>
          <w:color w:val="000000"/>
          <w:rtl/>
        </w:rPr>
        <w:t>על</w:t>
      </w:r>
      <w:r w:rsidRPr="00FC5FED">
        <w:rPr>
          <w:rFonts w:ascii="David" w:hAnsi="David"/>
          <w:color w:val="000000"/>
          <w:rtl/>
        </w:rPr>
        <w:t xml:space="preserve"> </w:t>
      </w:r>
      <w:r w:rsidRPr="00FC5FED">
        <w:rPr>
          <w:rFonts w:ascii="David" w:hAnsi="David" w:hint="eastAsia"/>
          <w:color w:val="000000"/>
          <w:rtl/>
        </w:rPr>
        <w:t>משהו</w:t>
      </w:r>
      <w:r w:rsidRPr="00FC5FED">
        <w:rPr>
          <w:rFonts w:ascii="David" w:hAnsi="David"/>
          <w:color w:val="000000"/>
          <w:rtl/>
        </w:rPr>
        <w:t xml:space="preserve"> </w:t>
      </w:r>
      <w:r w:rsidRPr="00FC5FED">
        <w:rPr>
          <w:rFonts w:ascii="David" w:hAnsi="David" w:hint="eastAsia"/>
          <w:color w:val="000000"/>
          <w:rtl/>
        </w:rPr>
        <w:t>שכבר</w:t>
      </w:r>
      <w:r w:rsidRPr="00FC5FED">
        <w:rPr>
          <w:rFonts w:ascii="David" w:hAnsi="David"/>
          <w:color w:val="000000"/>
          <w:rtl/>
        </w:rPr>
        <w:t xml:space="preserve"> </w:t>
      </w:r>
      <w:r w:rsidRPr="00FC5FED">
        <w:rPr>
          <w:rFonts w:ascii="David" w:hAnsi="David" w:hint="eastAsia"/>
          <w:color w:val="000000"/>
          <w:rtl/>
        </w:rPr>
        <w:t>נעשה</w:t>
      </w:r>
      <w:r w:rsidRPr="00FC5FED">
        <w:rPr>
          <w:rFonts w:ascii="David" w:hAnsi="David"/>
          <w:color w:val="000000"/>
          <w:rtl/>
        </w:rPr>
        <w:t xml:space="preserve"> </w:t>
      </w:r>
      <w:r w:rsidRPr="00FC5FED">
        <w:rPr>
          <w:rFonts w:ascii="David" w:hAnsi="David" w:hint="eastAsia"/>
          <w:color w:val="000000"/>
          <w:rtl/>
        </w:rPr>
        <w:t>בעבר</w:t>
      </w:r>
      <w:r w:rsidRPr="00FC5FED">
        <w:rPr>
          <w:rFonts w:ascii="David" w:hAnsi="David"/>
          <w:color w:val="000000"/>
          <w:rtl/>
        </w:rPr>
        <w:t xml:space="preserve">. </w:t>
      </w:r>
      <w:r w:rsidRPr="00FC5FED">
        <w:rPr>
          <w:rFonts w:ascii="David" w:hAnsi="David" w:hint="eastAsia"/>
          <w:color w:val="000000"/>
          <w:rtl/>
        </w:rPr>
        <w:t>הנאשם</w:t>
      </w:r>
      <w:r w:rsidRPr="00FC5FED">
        <w:rPr>
          <w:rFonts w:ascii="David" w:hAnsi="David"/>
          <w:color w:val="000000"/>
          <w:rtl/>
        </w:rPr>
        <w:t xml:space="preserve"> </w:t>
      </w:r>
      <w:r w:rsidRPr="00FC5FED">
        <w:rPr>
          <w:rFonts w:ascii="David" w:hAnsi="David" w:hint="eastAsia"/>
          <w:color w:val="000000"/>
          <w:rtl/>
        </w:rPr>
        <w:t>היה</w:t>
      </w:r>
      <w:r w:rsidRPr="00FC5FED">
        <w:rPr>
          <w:rFonts w:ascii="David" w:hAnsi="David"/>
          <w:color w:val="000000"/>
          <w:rtl/>
        </w:rPr>
        <w:t xml:space="preserve"> </w:t>
      </w:r>
      <w:r w:rsidRPr="00FC5FED">
        <w:rPr>
          <w:rFonts w:ascii="David" w:hAnsi="David" w:hint="eastAsia"/>
          <w:color w:val="000000"/>
          <w:rtl/>
        </w:rPr>
        <w:t>מודע</w:t>
      </w:r>
      <w:r w:rsidRPr="00FC5FED">
        <w:rPr>
          <w:rFonts w:ascii="David" w:hAnsi="David"/>
          <w:color w:val="000000"/>
          <w:rtl/>
        </w:rPr>
        <w:t xml:space="preserve"> </w:t>
      </w:r>
      <w:r w:rsidRPr="00FC5FED">
        <w:rPr>
          <w:rFonts w:ascii="David" w:hAnsi="David" w:hint="eastAsia"/>
          <w:color w:val="000000"/>
          <w:rtl/>
        </w:rPr>
        <w:t>למעשיו</w:t>
      </w:r>
      <w:r w:rsidRPr="00FC5FED">
        <w:rPr>
          <w:rFonts w:ascii="David" w:hAnsi="David"/>
          <w:color w:val="000000"/>
          <w:rtl/>
        </w:rPr>
        <w:t xml:space="preserve">, </w:t>
      </w:r>
      <w:r w:rsidRPr="00FC5FED">
        <w:rPr>
          <w:rFonts w:ascii="David" w:hAnsi="David" w:hint="eastAsia"/>
          <w:color w:val="000000"/>
          <w:rtl/>
        </w:rPr>
        <w:t>תכנן</w:t>
      </w:r>
      <w:r w:rsidRPr="00FC5FED">
        <w:rPr>
          <w:rFonts w:ascii="David" w:hAnsi="David"/>
          <w:color w:val="000000"/>
          <w:rtl/>
        </w:rPr>
        <w:t xml:space="preserve"> </w:t>
      </w:r>
      <w:r w:rsidRPr="00FC5FED">
        <w:rPr>
          <w:rFonts w:ascii="David" w:hAnsi="David" w:hint="eastAsia"/>
          <w:color w:val="000000"/>
          <w:rtl/>
        </w:rPr>
        <w:t>אותם</w:t>
      </w:r>
      <w:r w:rsidRPr="00FC5FED">
        <w:rPr>
          <w:rFonts w:ascii="David" w:hAnsi="David"/>
          <w:color w:val="000000"/>
          <w:rtl/>
        </w:rPr>
        <w:t xml:space="preserve">, </w:t>
      </w:r>
      <w:r w:rsidRPr="00FC5FED">
        <w:rPr>
          <w:rFonts w:ascii="David" w:hAnsi="David" w:hint="eastAsia"/>
          <w:color w:val="000000"/>
          <w:rtl/>
        </w:rPr>
        <w:t>תיאם</w:t>
      </w:r>
      <w:r w:rsidRPr="00FC5FED">
        <w:rPr>
          <w:rFonts w:ascii="David" w:hAnsi="David"/>
          <w:color w:val="000000"/>
          <w:rtl/>
        </w:rPr>
        <w:t xml:space="preserve"> </w:t>
      </w:r>
      <w:r w:rsidRPr="00FC5FED">
        <w:rPr>
          <w:rFonts w:ascii="David" w:hAnsi="David" w:hint="eastAsia"/>
          <w:color w:val="000000"/>
          <w:rtl/>
        </w:rPr>
        <w:t>עם</w:t>
      </w:r>
      <w:r w:rsidRPr="00FC5FED">
        <w:rPr>
          <w:rFonts w:ascii="David" w:hAnsi="David"/>
          <w:color w:val="000000"/>
          <w:rtl/>
        </w:rPr>
        <w:t xml:space="preserve"> </w:t>
      </w:r>
      <w:r w:rsidRPr="00FC5FED">
        <w:rPr>
          <w:rFonts w:ascii="David" w:hAnsi="David" w:hint="eastAsia"/>
          <w:color w:val="000000"/>
          <w:rtl/>
        </w:rPr>
        <w:t>השוטר</w:t>
      </w:r>
      <w:r w:rsidRPr="00FC5FED">
        <w:rPr>
          <w:rFonts w:ascii="David" w:hAnsi="David"/>
          <w:color w:val="000000"/>
          <w:rtl/>
        </w:rPr>
        <w:t xml:space="preserve"> </w:t>
      </w:r>
      <w:r w:rsidRPr="00FC5FED">
        <w:rPr>
          <w:rFonts w:ascii="David" w:hAnsi="David" w:hint="eastAsia"/>
          <w:color w:val="000000"/>
          <w:rtl/>
        </w:rPr>
        <w:t>וגבה</w:t>
      </w:r>
      <w:r w:rsidRPr="00FC5FED">
        <w:rPr>
          <w:rFonts w:ascii="David" w:hAnsi="David"/>
          <w:color w:val="000000"/>
          <w:rtl/>
        </w:rPr>
        <w:t xml:space="preserve"> </w:t>
      </w:r>
      <w:r w:rsidRPr="00FC5FED">
        <w:rPr>
          <w:rFonts w:ascii="David" w:hAnsi="David" w:hint="eastAsia"/>
          <w:color w:val="000000"/>
          <w:rtl/>
        </w:rPr>
        <w:t>את</w:t>
      </w:r>
      <w:r w:rsidRPr="00FC5FED">
        <w:rPr>
          <w:rFonts w:ascii="David" w:hAnsi="David"/>
          <w:color w:val="000000"/>
          <w:rtl/>
        </w:rPr>
        <w:t xml:space="preserve"> </w:t>
      </w:r>
      <w:r w:rsidRPr="00FC5FED">
        <w:rPr>
          <w:rFonts w:ascii="David" w:hAnsi="David" w:hint="eastAsia"/>
          <w:color w:val="000000"/>
          <w:rtl/>
        </w:rPr>
        <w:t>הכסף</w:t>
      </w:r>
      <w:r w:rsidRPr="00FC5FED">
        <w:rPr>
          <w:rFonts w:ascii="David" w:hAnsi="David"/>
          <w:color w:val="000000"/>
          <w:rtl/>
        </w:rPr>
        <w:t xml:space="preserve">. </w:t>
      </w:r>
      <w:r w:rsidRPr="00FC5FED">
        <w:rPr>
          <w:rFonts w:ascii="David" w:hAnsi="David" w:hint="eastAsia"/>
          <w:color w:val="000000"/>
          <w:rtl/>
        </w:rPr>
        <w:t>בשנת</w:t>
      </w:r>
      <w:r w:rsidRPr="00FC5FED">
        <w:rPr>
          <w:rFonts w:ascii="David" w:hAnsi="David"/>
          <w:color w:val="000000"/>
          <w:rtl/>
        </w:rPr>
        <w:t xml:space="preserve"> 2014, </w:t>
      </w:r>
      <w:r w:rsidRPr="00FC5FED">
        <w:rPr>
          <w:rFonts w:ascii="David" w:hAnsi="David" w:hint="eastAsia"/>
          <w:color w:val="000000"/>
          <w:rtl/>
        </w:rPr>
        <w:t>לאחר</w:t>
      </w:r>
      <w:r w:rsidRPr="00FC5FED">
        <w:rPr>
          <w:rFonts w:ascii="David" w:hAnsi="David"/>
          <w:color w:val="000000"/>
          <w:rtl/>
        </w:rPr>
        <w:t xml:space="preserve"> </w:t>
      </w:r>
      <w:r w:rsidRPr="00FC5FED">
        <w:rPr>
          <w:rFonts w:ascii="David" w:hAnsi="David" w:hint="eastAsia"/>
          <w:color w:val="000000"/>
          <w:rtl/>
        </w:rPr>
        <w:t>ביצוע</w:t>
      </w:r>
      <w:r w:rsidRPr="00FC5FED">
        <w:rPr>
          <w:rFonts w:ascii="David" w:hAnsi="David"/>
          <w:color w:val="000000"/>
          <w:rtl/>
        </w:rPr>
        <w:t xml:space="preserve"> </w:t>
      </w:r>
      <w:r w:rsidRPr="00FC5FED">
        <w:rPr>
          <w:rFonts w:ascii="David" w:hAnsi="David" w:hint="eastAsia"/>
          <w:color w:val="000000"/>
          <w:rtl/>
        </w:rPr>
        <w:t>העבירה</w:t>
      </w:r>
      <w:r w:rsidRPr="00FC5FED">
        <w:rPr>
          <w:rFonts w:ascii="David" w:hAnsi="David"/>
          <w:color w:val="000000"/>
          <w:rtl/>
        </w:rPr>
        <w:t xml:space="preserve">, </w:t>
      </w:r>
      <w:r w:rsidRPr="00FC5FED">
        <w:rPr>
          <w:rFonts w:ascii="David" w:hAnsi="David" w:hint="eastAsia"/>
          <w:color w:val="000000"/>
          <w:rtl/>
        </w:rPr>
        <w:t>הוכנס</w:t>
      </w:r>
      <w:r w:rsidRPr="00FC5FED">
        <w:rPr>
          <w:rFonts w:ascii="David" w:hAnsi="David"/>
          <w:color w:val="000000"/>
          <w:rtl/>
        </w:rPr>
        <w:t xml:space="preserve"> </w:t>
      </w:r>
      <w:r w:rsidRPr="00FC5FED">
        <w:rPr>
          <w:rFonts w:ascii="David" w:hAnsi="David" w:hint="eastAsia"/>
          <w:color w:val="000000"/>
          <w:rtl/>
        </w:rPr>
        <w:t>החומר</w:t>
      </w:r>
      <w:r w:rsidRPr="00FC5FED">
        <w:rPr>
          <w:rFonts w:ascii="David" w:hAnsi="David"/>
          <w:color w:val="000000"/>
          <w:rtl/>
        </w:rPr>
        <w:t xml:space="preserve"> </w:t>
      </w:r>
      <w:r w:rsidRPr="00FC5FED">
        <w:rPr>
          <w:rFonts w:ascii="David" w:hAnsi="David" w:hint="eastAsia"/>
          <w:color w:val="000000"/>
          <w:rtl/>
        </w:rPr>
        <w:t>ל</w:t>
      </w:r>
      <w:hyperlink r:id="rId22" w:history="1">
        <w:r w:rsidR="00C87E59" w:rsidRPr="00C87E59">
          <w:rPr>
            <w:rStyle w:val="Hyperlink"/>
            <w:rFonts w:ascii="David" w:hAnsi="David" w:hint="eastAsia"/>
            <w:rtl/>
          </w:rPr>
          <w:t>פקודת</w:t>
        </w:r>
        <w:r w:rsidR="00C87E59" w:rsidRPr="00C87E59">
          <w:rPr>
            <w:rStyle w:val="Hyperlink"/>
            <w:rFonts w:ascii="David" w:hAnsi="David"/>
            <w:rtl/>
          </w:rPr>
          <w:t xml:space="preserve"> הסמים המסוכנים</w:t>
        </w:r>
      </w:hyperlink>
      <w:r w:rsidRPr="00FC5FED">
        <w:rPr>
          <w:rFonts w:ascii="David" w:hAnsi="David"/>
          <w:color w:val="000000"/>
          <w:rtl/>
        </w:rPr>
        <w:t xml:space="preserve">. </w:t>
      </w:r>
      <w:r w:rsidRPr="00FC5FED">
        <w:rPr>
          <w:rFonts w:ascii="David" w:hAnsi="David" w:hint="eastAsia"/>
          <w:color w:val="000000"/>
          <w:rtl/>
        </w:rPr>
        <w:t>מתחם</w:t>
      </w:r>
      <w:r w:rsidRPr="00FC5FED">
        <w:rPr>
          <w:rFonts w:ascii="David" w:hAnsi="David"/>
          <w:color w:val="000000"/>
          <w:rtl/>
        </w:rPr>
        <w:t xml:space="preserve"> </w:t>
      </w:r>
      <w:r w:rsidRPr="00FC5FED">
        <w:rPr>
          <w:rFonts w:ascii="David" w:hAnsi="David" w:hint="eastAsia"/>
          <w:color w:val="000000"/>
          <w:rtl/>
        </w:rPr>
        <w:t>העונש</w:t>
      </w:r>
      <w:r w:rsidRPr="00FC5FED">
        <w:rPr>
          <w:rFonts w:ascii="David" w:hAnsi="David"/>
          <w:color w:val="000000"/>
          <w:rtl/>
        </w:rPr>
        <w:t xml:space="preserve"> </w:t>
      </w:r>
      <w:r w:rsidRPr="00FC5FED">
        <w:rPr>
          <w:rFonts w:ascii="David" w:hAnsi="David" w:hint="eastAsia"/>
          <w:color w:val="000000"/>
          <w:rtl/>
        </w:rPr>
        <w:t>הינו</w:t>
      </w:r>
      <w:r w:rsidRPr="00FC5FED">
        <w:rPr>
          <w:rFonts w:ascii="David" w:hAnsi="David"/>
          <w:color w:val="000000"/>
          <w:rtl/>
        </w:rPr>
        <w:t xml:space="preserve"> </w:t>
      </w:r>
      <w:r w:rsidRPr="00FC5FED">
        <w:rPr>
          <w:rFonts w:ascii="David" w:hAnsi="David" w:hint="eastAsia"/>
          <w:color w:val="000000"/>
          <w:rtl/>
        </w:rPr>
        <w:t>בין</w:t>
      </w:r>
      <w:r w:rsidRPr="00FC5FED">
        <w:rPr>
          <w:rFonts w:ascii="David" w:hAnsi="David"/>
          <w:color w:val="000000"/>
          <w:rtl/>
        </w:rPr>
        <w:t xml:space="preserve"> 6 </w:t>
      </w:r>
      <w:r w:rsidRPr="00FC5FED">
        <w:rPr>
          <w:rFonts w:ascii="David" w:hAnsi="David" w:hint="eastAsia"/>
          <w:color w:val="000000"/>
          <w:rtl/>
        </w:rPr>
        <w:t>ל</w:t>
      </w:r>
      <w:r w:rsidRPr="00FC5FED">
        <w:rPr>
          <w:rFonts w:ascii="David" w:hAnsi="David"/>
          <w:color w:val="000000"/>
          <w:rtl/>
        </w:rPr>
        <w:t xml:space="preserve">- 12 </w:t>
      </w:r>
      <w:r w:rsidRPr="00FC5FED">
        <w:rPr>
          <w:rFonts w:ascii="David" w:hAnsi="David" w:hint="eastAsia"/>
          <w:color w:val="000000"/>
          <w:rtl/>
        </w:rPr>
        <w:t>חודשי</w:t>
      </w:r>
      <w:r w:rsidRPr="00FC5FED">
        <w:rPr>
          <w:rFonts w:ascii="David" w:hAnsi="David"/>
          <w:color w:val="000000"/>
          <w:rtl/>
        </w:rPr>
        <w:t xml:space="preserve"> </w:t>
      </w:r>
      <w:r w:rsidRPr="00FC5FED">
        <w:rPr>
          <w:rFonts w:ascii="David" w:hAnsi="David" w:hint="eastAsia"/>
          <w:color w:val="000000"/>
          <w:rtl/>
        </w:rPr>
        <w:t>מאסר</w:t>
      </w:r>
      <w:r w:rsidRPr="00FC5FED">
        <w:rPr>
          <w:rFonts w:ascii="David" w:hAnsi="David"/>
          <w:color w:val="000000"/>
          <w:rtl/>
        </w:rPr>
        <w:t xml:space="preserve">. </w:t>
      </w:r>
      <w:r w:rsidRPr="00FC5FED">
        <w:rPr>
          <w:rFonts w:ascii="David" w:hAnsi="David" w:hint="eastAsia"/>
          <w:color w:val="000000"/>
          <w:rtl/>
        </w:rPr>
        <w:t>הנאשם</w:t>
      </w:r>
      <w:r w:rsidRPr="00FC5FED">
        <w:rPr>
          <w:rFonts w:ascii="David" w:hAnsi="David"/>
          <w:color w:val="000000"/>
          <w:rtl/>
        </w:rPr>
        <w:t xml:space="preserve"> </w:t>
      </w:r>
      <w:r w:rsidRPr="00FC5FED">
        <w:rPr>
          <w:rFonts w:ascii="David" w:hAnsi="David" w:hint="eastAsia"/>
          <w:color w:val="000000"/>
          <w:rtl/>
        </w:rPr>
        <w:t>נשלח</w:t>
      </w:r>
      <w:r w:rsidRPr="00FC5FED">
        <w:rPr>
          <w:rFonts w:ascii="David" w:hAnsi="David"/>
          <w:color w:val="000000"/>
          <w:rtl/>
        </w:rPr>
        <w:t xml:space="preserve"> </w:t>
      </w:r>
      <w:r w:rsidRPr="00FC5FED">
        <w:rPr>
          <w:rFonts w:ascii="David" w:hAnsi="David" w:hint="eastAsia"/>
          <w:color w:val="000000"/>
          <w:rtl/>
        </w:rPr>
        <w:t>לממונה</w:t>
      </w:r>
      <w:r w:rsidRPr="00FC5FED">
        <w:rPr>
          <w:rFonts w:ascii="David" w:hAnsi="David"/>
          <w:color w:val="000000"/>
          <w:rtl/>
        </w:rPr>
        <w:t xml:space="preserve"> </w:t>
      </w:r>
      <w:r w:rsidRPr="00FC5FED">
        <w:rPr>
          <w:rFonts w:ascii="David" w:hAnsi="David" w:hint="eastAsia"/>
          <w:color w:val="000000"/>
          <w:rtl/>
        </w:rPr>
        <w:t>ולא</w:t>
      </w:r>
      <w:r w:rsidRPr="00FC5FED">
        <w:rPr>
          <w:rFonts w:ascii="David" w:hAnsi="David"/>
          <w:color w:val="000000"/>
          <w:rtl/>
        </w:rPr>
        <w:t xml:space="preserve"> </w:t>
      </w:r>
      <w:r w:rsidRPr="00FC5FED">
        <w:rPr>
          <w:rFonts w:ascii="David" w:hAnsi="David" w:hint="eastAsia"/>
          <w:color w:val="000000"/>
          <w:rtl/>
        </w:rPr>
        <w:t>התייצב</w:t>
      </w:r>
      <w:r w:rsidRPr="00FC5FED">
        <w:rPr>
          <w:rFonts w:ascii="David" w:hAnsi="David"/>
          <w:color w:val="000000"/>
          <w:rtl/>
        </w:rPr>
        <w:t xml:space="preserve">, </w:t>
      </w:r>
      <w:r w:rsidRPr="00FC5FED">
        <w:rPr>
          <w:rFonts w:ascii="David" w:hAnsi="David" w:hint="eastAsia"/>
          <w:color w:val="000000"/>
          <w:rtl/>
        </w:rPr>
        <w:t>בהמשך</w:t>
      </w:r>
      <w:r w:rsidRPr="00FC5FED">
        <w:rPr>
          <w:rFonts w:ascii="David" w:hAnsi="David"/>
          <w:color w:val="000000"/>
          <w:rtl/>
        </w:rPr>
        <w:t xml:space="preserve"> </w:t>
      </w:r>
      <w:r w:rsidRPr="00FC5FED">
        <w:rPr>
          <w:rFonts w:ascii="David" w:hAnsi="David" w:hint="eastAsia"/>
          <w:color w:val="000000"/>
          <w:rtl/>
        </w:rPr>
        <w:t>התייצב</w:t>
      </w:r>
      <w:r w:rsidRPr="00FC5FED">
        <w:rPr>
          <w:rFonts w:ascii="David" w:hAnsi="David"/>
          <w:color w:val="000000"/>
          <w:rtl/>
        </w:rPr>
        <w:t xml:space="preserve"> </w:t>
      </w:r>
      <w:r w:rsidRPr="00FC5FED">
        <w:rPr>
          <w:rFonts w:ascii="David" w:hAnsi="David" w:hint="eastAsia"/>
          <w:color w:val="000000"/>
          <w:rtl/>
        </w:rPr>
        <w:t>ומסר</w:t>
      </w:r>
      <w:r w:rsidRPr="00FC5FED">
        <w:rPr>
          <w:rFonts w:ascii="David" w:hAnsi="David"/>
          <w:color w:val="000000"/>
          <w:rtl/>
        </w:rPr>
        <w:t xml:space="preserve"> </w:t>
      </w:r>
      <w:r w:rsidRPr="00FC5FED">
        <w:rPr>
          <w:rFonts w:ascii="David" w:hAnsi="David" w:hint="eastAsia"/>
          <w:color w:val="000000"/>
          <w:rtl/>
        </w:rPr>
        <w:t>בדיקות</w:t>
      </w:r>
      <w:r w:rsidRPr="00FC5FED">
        <w:rPr>
          <w:rFonts w:ascii="David" w:hAnsi="David"/>
          <w:color w:val="000000"/>
          <w:rtl/>
        </w:rPr>
        <w:t xml:space="preserve"> </w:t>
      </w:r>
      <w:r w:rsidRPr="00FC5FED">
        <w:rPr>
          <w:rFonts w:ascii="David" w:hAnsi="David" w:hint="eastAsia"/>
          <w:color w:val="000000"/>
          <w:rtl/>
        </w:rPr>
        <w:t>שתן</w:t>
      </w:r>
      <w:r w:rsidRPr="00FC5FED">
        <w:rPr>
          <w:rFonts w:ascii="David" w:hAnsi="David"/>
          <w:color w:val="000000"/>
          <w:rtl/>
        </w:rPr>
        <w:t xml:space="preserve"> </w:t>
      </w:r>
      <w:r w:rsidRPr="00FC5FED">
        <w:rPr>
          <w:rFonts w:ascii="David" w:hAnsi="David" w:hint="eastAsia"/>
          <w:color w:val="000000"/>
          <w:rtl/>
        </w:rPr>
        <w:t>שהעידו</w:t>
      </w:r>
      <w:r w:rsidRPr="00FC5FED">
        <w:rPr>
          <w:rFonts w:ascii="David" w:hAnsi="David"/>
          <w:color w:val="000000"/>
          <w:rtl/>
        </w:rPr>
        <w:t xml:space="preserve"> </w:t>
      </w:r>
      <w:r w:rsidRPr="00FC5FED">
        <w:rPr>
          <w:rFonts w:ascii="David" w:hAnsi="David" w:hint="eastAsia"/>
          <w:color w:val="000000"/>
          <w:rtl/>
        </w:rPr>
        <w:t>על</w:t>
      </w:r>
      <w:r w:rsidRPr="00FC5FED">
        <w:rPr>
          <w:rFonts w:ascii="David" w:hAnsi="David"/>
          <w:color w:val="000000"/>
          <w:rtl/>
        </w:rPr>
        <w:t xml:space="preserve"> </w:t>
      </w:r>
      <w:r w:rsidRPr="00FC5FED">
        <w:rPr>
          <w:rFonts w:ascii="David" w:hAnsi="David" w:hint="eastAsia"/>
          <w:color w:val="000000"/>
          <w:rtl/>
        </w:rPr>
        <w:t>שימוש</w:t>
      </w:r>
      <w:r w:rsidRPr="00FC5FED">
        <w:rPr>
          <w:rFonts w:ascii="David" w:hAnsi="David"/>
          <w:color w:val="000000"/>
          <w:rtl/>
        </w:rPr>
        <w:t xml:space="preserve"> </w:t>
      </w:r>
      <w:r w:rsidRPr="00FC5FED">
        <w:rPr>
          <w:rFonts w:ascii="David" w:hAnsi="David" w:hint="eastAsia"/>
          <w:color w:val="000000"/>
          <w:rtl/>
        </w:rPr>
        <w:t>בסמים</w:t>
      </w:r>
      <w:r w:rsidRPr="00FC5FED">
        <w:rPr>
          <w:rFonts w:ascii="David" w:hAnsi="David"/>
          <w:color w:val="000000"/>
          <w:rtl/>
        </w:rPr>
        <w:t xml:space="preserve">. </w:t>
      </w:r>
      <w:r w:rsidRPr="00FC5FED">
        <w:rPr>
          <w:rFonts w:ascii="David" w:hAnsi="David" w:hint="eastAsia"/>
          <w:color w:val="000000"/>
          <w:rtl/>
        </w:rPr>
        <w:t>נוכח</w:t>
      </w:r>
      <w:r w:rsidRPr="00FC5FED">
        <w:rPr>
          <w:rFonts w:ascii="David" w:hAnsi="David"/>
          <w:color w:val="000000"/>
          <w:rtl/>
        </w:rPr>
        <w:t xml:space="preserve"> </w:t>
      </w:r>
      <w:r w:rsidRPr="00FC5FED">
        <w:rPr>
          <w:rFonts w:ascii="David" w:hAnsi="David" w:hint="eastAsia"/>
          <w:color w:val="000000"/>
          <w:rtl/>
        </w:rPr>
        <w:t>העובדה</w:t>
      </w:r>
      <w:r w:rsidRPr="00FC5FED">
        <w:rPr>
          <w:rFonts w:ascii="David" w:hAnsi="David"/>
          <w:color w:val="000000"/>
          <w:rtl/>
        </w:rPr>
        <w:t xml:space="preserve"> </w:t>
      </w:r>
      <w:r w:rsidRPr="00FC5FED">
        <w:rPr>
          <w:rFonts w:ascii="David" w:hAnsi="David" w:hint="eastAsia"/>
          <w:color w:val="000000"/>
          <w:rtl/>
        </w:rPr>
        <w:t>כי</w:t>
      </w:r>
      <w:r w:rsidRPr="00FC5FED">
        <w:rPr>
          <w:rFonts w:ascii="David" w:hAnsi="David"/>
          <w:color w:val="000000"/>
          <w:rtl/>
        </w:rPr>
        <w:t xml:space="preserve"> </w:t>
      </w:r>
      <w:r w:rsidRPr="00FC5FED">
        <w:rPr>
          <w:rFonts w:ascii="David" w:hAnsi="David" w:hint="eastAsia"/>
          <w:color w:val="000000"/>
          <w:rtl/>
        </w:rPr>
        <w:t>החומר</w:t>
      </w:r>
      <w:r w:rsidRPr="00FC5FED">
        <w:rPr>
          <w:rFonts w:ascii="David" w:hAnsi="David"/>
          <w:color w:val="000000"/>
          <w:rtl/>
        </w:rPr>
        <w:t xml:space="preserve"> </w:t>
      </w:r>
      <w:r w:rsidRPr="00FC5FED">
        <w:rPr>
          <w:rFonts w:ascii="David" w:hAnsi="David" w:hint="eastAsia"/>
          <w:color w:val="000000"/>
          <w:rtl/>
        </w:rPr>
        <w:t>המסוכן</w:t>
      </w:r>
      <w:r w:rsidRPr="00FC5FED">
        <w:rPr>
          <w:rFonts w:ascii="David" w:hAnsi="David"/>
          <w:color w:val="000000"/>
          <w:rtl/>
        </w:rPr>
        <w:t xml:space="preserve"> </w:t>
      </w:r>
      <w:r w:rsidRPr="00FC5FED">
        <w:rPr>
          <w:rFonts w:ascii="David" w:hAnsi="David" w:hint="eastAsia"/>
          <w:color w:val="000000"/>
          <w:rtl/>
        </w:rPr>
        <w:t>לא</w:t>
      </w:r>
      <w:r w:rsidRPr="00FC5FED">
        <w:rPr>
          <w:rFonts w:ascii="David" w:hAnsi="David"/>
          <w:color w:val="000000"/>
          <w:rtl/>
        </w:rPr>
        <w:t xml:space="preserve"> </w:t>
      </w:r>
      <w:r w:rsidRPr="00FC5FED">
        <w:rPr>
          <w:rFonts w:ascii="David" w:hAnsi="David" w:hint="eastAsia"/>
          <w:color w:val="000000"/>
          <w:rtl/>
        </w:rPr>
        <w:t>היה</w:t>
      </w:r>
      <w:r w:rsidRPr="00FC5FED">
        <w:rPr>
          <w:rFonts w:ascii="David" w:hAnsi="David"/>
          <w:color w:val="000000"/>
          <w:rtl/>
        </w:rPr>
        <w:t xml:space="preserve"> </w:t>
      </w:r>
      <w:r w:rsidRPr="00FC5FED">
        <w:rPr>
          <w:rFonts w:ascii="David" w:hAnsi="David" w:hint="eastAsia"/>
          <w:color w:val="000000"/>
          <w:rtl/>
        </w:rPr>
        <w:t>אז</w:t>
      </w:r>
      <w:r w:rsidRPr="00FC5FED">
        <w:rPr>
          <w:rFonts w:ascii="David" w:hAnsi="David"/>
          <w:color w:val="000000"/>
          <w:rtl/>
        </w:rPr>
        <w:t xml:space="preserve"> </w:t>
      </w:r>
      <w:r w:rsidRPr="00FC5FED">
        <w:rPr>
          <w:rFonts w:ascii="David" w:hAnsi="David" w:hint="eastAsia"/>
          <w:color w:val="000000"/>
          <w:rtl/>
        </w:rPr>
        <w:t>בפקודת</w:t>
      </w:r>
      <w:r w:rsidRPr="00FC5FED">
        <w:rPr>
          <w:rFonts w:ascii="David" w:hAnsi="David"/>
          <w:color w:val="000000"/>
          <w:rtl/>
        </w:rPr>
        <w:t xml:space="preserve"> </w:t>
      </w:r>
      <w:r w:rsidRPr="00FC5FED">
        <w:rPr>
          <w:rFonts w:ascii="David" w:hAnsi="David" w:hint="eastAsia"/>
          <w:color w:val="000000"/>
          <w:rtl/>
        </w:rPr>
        <w:t>הסמים</w:t>
      </w:r>
      <w:r w:rsidRPr="00FC5FED">
        <w:rPr>
          <w:rFonts w:ascii="David" w:hAnsi="David"/>
          <w:color w:val="000000"/>
          <w:rtl/>
        </w:rPr>
        <w:t xml:space="preserve"> </w:t>
      </w:r>
      <w:r w:rsidRPr="00FC5FED">
        <w:rPr>
          <w:rFonts w:ascii="David" w:hAnsi="David" w:hint="eastAsia"/>
          <w:color w:val="000000"/>
          <w:rtl/>
        </w:rPr>
        <w:t>ונוכח</w:t>
      </w:r>
      <w:r w:rsidRPr="00FC5FED">
        <w:rPr>
          <w:rFonts w:ascii="David" w:hAnsi="David"/>
          <w:color w:val="000000"/>
          <w:rtl/>
        </w:rPr>
        <w:t xml:space="preserve"> </w:t>
      </w:r>
      <w:r w:rsidRPr="00FC5FED">
        <w:rPr>
          <w:rFonts w:ascii="David" w:hAnsi="David" w:hint="eastAsia"/>
          <w:color w:val="000000"/>
          <w:rtl/>
        </w:rPr>
        <w:t>ההודאה</w:t>
      </w:r>
      <w:r w:rsidRPr="00FC5FED">
        <w:rPr>
          <w:rFonts w:ascii="David" w:hAnsi="David"/>
          <w:color w:val="000000"/>
          <w:rtl/>
        </w:rPr>
        <w:t xml:space="preserve"> </w:t>
      </w:r>
      <w:r w:rsidRPr="00FC5FED">
        <w:rPr>
          <w:rFonts w:ascii="David" w:hAnsi="David" w:hint="eastAsia"/>
          <w:color w:val="000000"/>
          <w:rtl/>
        </w:rPr>
        <w:t>והחיסכון</w:t>
      </w:r>
      <w:r w:rsidRPr="00FC5FED">
        <w:rPr>
          <w:rFonts w:ascii="David" w:hAnsi="David"/>
          <w:color w:val="000000"/>
          <w:rtl/>
        </w:rPr>
        <w:t xml:space="preserve"> </w:t>
      </w:r>
      <w:r w:rsidRPr="00FC5FED">
        <w:rPr>
          <w:rFonts w:ascii="David" w:hAnsi="David" w:hint="eastAsia"/>
          <w:color w:val="000000"/>
          <w:rtl/>
        </w:rPr>
        <w:t>בזמן</w:t>
      </w:r>
      <w:r w:rsidRPr="00FC5FED">
        <w:rPr>
          <w:rFonts w:ascii="David" w:hAnsi="David"/>
          <w:color w:val="000000"/>
          <w:rtl/>
        </w:rPr>
        <w:t xml:space="preserve"> </w:t>
      </w:r>
      <w:r w:rsidRPr="00FC5FED">
        <w:rPr>
          <w:rFonts w:ascii="David" w:hAnsi="David" w:hint="eastAsia"/>
          <w:color w:val="000000"/>
          <w:rtl/>
        </w:rPr>
        <w:t>שיפוטי</w:t>
      </w:r>
      <w:r w:rsidRPr="00FC5FED">
        <w:rPr>
          <w:rFonts w:ascii="David" w:hAnsi="David"/>
          <w:color w:val="000000"/>
          <w:rtl/>
        </w:rPr>
        <w:t xml:space="preserve"> </w:t>
      </w:r>
      <w:r w:rsidRPr="00FC5FED">
        <w:rPr>
          <w:rFonts w:ascii="David" w:hAnsi="David" w:hint="eastAsia"/>
          <w:color w:val="000000"/>
          <w:rtl/>
        </w:rPr>
        <w:t>עתרו</w:t>
      </w:r>
      <w:r w:rsidRPr="00FC5FED">
        <w:rPr>
          <w:rFonts w:ascii="David" w:hAnsi="David"/>
          <w:color w:val="000000"/>
          <w:rtl/>
        </w:rPr>
        <w:t xml:space="preserve"> </w:t>
      </w:r>
      <w:r w:rsidRPr="00FC5FED">
        <w:rPr>
          <w:rFonts w:ascii="David" w:hAnsi="David" w:hint="eastAsia"/>
          <w:color w:val="000000"/>
          <w:rtl/>
        </w:rPr>
        <w:t>ב</w:t>
      </w:r>
      <w:r w:rsidRPr="00FC5FED">
        <w:rPr>
          <w:rFonts w:ascii="David" w:hAnsi="David"/>
          <w:color w:val="000000"/>
          <w:rtl/>
        </w:rPr>
        <w:t>"</w:t>
      </w:r>
      <w:r w:rsidRPr="00FC5FED">
        <w:rPr>
          <w:rFonts w:ascii="David" w:hAnsi="David" w:hint="eastAsia"/>
          <w:color w:val="000000"/>
          <w:rtl/>
        </w:rPr>
        <w:t>כ</w:t>
      </w:r>
      <w:r w:rsidRPr="00FC5FED">
        <w:rPr>
          <w:rFonts w:ascii="David" w:hAnsi="David"/>
          <w:color w:val="000000"/>
          <w:rtl/>
        </w:rPr>
        <w:t xml:space="preserve"> </w:t>
      </w:r>
      <w:r w:rsidRPr="00FC5FED">
        <w:rPr>
          <w:rFonts w:ascii="David" w:hAnsi="David" w:hint="eastAsia"/>
          <w:color w:val="000000"/>
          <w:rtl/>
        </w:rPr>
        <w:t>המאשימה</w:t>
      </w:r>
      <w:r w:rsidRPr="00FC5FED">
        <w:rPr>
          <w:rFonts w:ascii="David" w:hAnsi="David"/>
          <w:color w:val="000000"/>
          <w:rtl/>
        </w:rPr>
        <w:t xml:space="preserve"> </w:t>
      </w:r>
      <w:r w:rsidRPr="00FC5FED">
        <w:rPr>
          <w:rFonts w:ascii="David" w:hAnsi="David" w:hint="eastAsia"/>
          <w:color w:val="000000"/>
          <w:rtl/>
        </w:rPr>
        <w:t>להשית</w:t>
      </w:r>
      <w:r w:rsidRPr="00FC5FED">
        <w:rPr>
          <w:rFonts w:ascii="David" w:hAnsi="David"/>
          <w:color w:val="000000"/>
          <w:rtl/>
        </w:rPr>
        <w:t xml:space="preserve"> </w:t>
      </w:r>
      <w:r w:rsidRPr="00FC5FED">
        <w:rPr>
          <w:rFonts w:ascii="David" w:hAnsi="David" w:hint="eastAsia"/>
          <w:color w:val="000000"/>
          <w:rtl/>
        </w:rPr>
        <w:t>עונש</w:t>
      </w:r>
      <w:r w:rsidRPr="00FC5FED">
        <w:rPr>
          <w:rFonts w:ascii="David" w:hAnsi="David"/>
          <w:color w:val="000000"/>
          <w:rtl/>
        </w:rPr>
        <w:t xml:space="preserve"> </w:t>
      </w:r>
      <w:r w:rsidRPr="00FC5FED">
        <w:rPr>
          <w:rFonts w:ascii="David" w:hAnsi="David" w:hint="eastAsia"/>
          <w:color w:val="000000"/>
          <w:rtl/>
        </w:rPr>
        <w:t>ברף</w:t>
      </w:r>
      <w:r w:rsidRPr="00FC5FED">
        <w:rPr>
          <w:rFonts w:ascii="David" w:hAnsi="David"/>
          <w:color w:val="000000"/>
          <w:rtl/>
        </w:rPr>
        <w:t xml:space="preserve"> </w:t>
      </w:r>
      <w:r w:rsidRPr="00FC5FED">
        <w:rPr>
          <w:rFonts w:ascii="David" w:hAnsi="David" w:hint="eastAsia"/>
          <w:color w:val="000000"/>
          <w:rtl/>
        </w:rPr>
        <w:t>הנמוך</w:t>
      </w:r>
      <w:r w:rsidRPr="00FC5FED">
        <w:rPr>
          <w:rFonts w:ascii="David" w:hAnsi="David"/>
          <w:color w:val="000000"/>
          <w:rtl/>
        </w:rPr>
        <w:t xml:space="preserve"> </w:t>
      </w:r>
      <w:r w:rsidRPr="00FC5FED">
        <w:rPr>
          <w:rFonts w:ascii="David" w:hAnsi="David" w:hint="eastAsia"/>
          <w:color w:val="000000"/>
          <w:rtl/>
        </w:rPr>
        <w:t>של</w:t>
      </w:r>
      <w:r w:rsidRPr="00FC5FED">
        <w:rPr>
          <w:rFonts w:ascii="David" w:hAnsi="David"/>
          <w:color w:val="000000"/>
          <w:rtl/>
        </w:rPr>
        <w:t xml:space="preserve"> </w:t>
      </w:r>
      <w:r w:rsidRPr="00FC5FED">
        <w:rPr>
          <w:rFonts w:ascii="David" w:hAnsi="David" w:hint="eastAsia"/>
          <w:color w:val="000000"/>
          <w:rtl/>
        </w:rPr>
        <w:t>המתחם</w:t>
      </w:r>
      <w:r w:rsidRPr="00FC5FED">
        <w:rPr>
          <w:rFonts w:ascii="David" w:hAnsi="David"/>
          <w:color w:val="000000"/>
          <w:rtl/>
        </w:rPr>
        <w:t xml:space="preserve"> </w:t>
      </w:r>
      <w:r w:rsidRPr="00FC5FED">
        <w:rPr>
          <w:rFonts w:ascii="David" w:hAnsi="David" w:hint="eastAsia"/>
          <w:color w:val="000000"/>
          <w:rtl/>
        </w:rPr>
        <w:t>לצד</w:t>
      </w:r>
      <w:r w:rsidRPr="00FC5FED">
        <w:rPr>
          <w:rFonts w:ascii="David" w:hAnsi="David"/>
          <w:color w:val="000000"/>
          <w:rtl/>
        </w:rPr>
        <w:t xml:space="preserve"> </w:t>
      </w:r>
      <w:r w:rsidRPr="00FC5FED">
        <w:rPr>
          <w:rFonts w:ascii="David" w:hAnsi="David" w:hint="eastAsia"/>
          <w:color w:val="000000"/>
          <w:rtl/>
        </w:rPr>
        <w:t>מאסר</w:t>
      </w:r>
      <w:r w:rsidRPr="00FC5FED">
        <w:rPr>
          <w:rFonts w:ascii="David" w:hAnsi="David"/>
          <w:color w:val="000000"/>
          <w:rtl/>
        </w:rPr>
        <w:t xml:space="preserve"> </w:t>
      </w:r>
      <w:r w:rsidRPr="00FC5FED">
        <w:rPr>
          <w:rFonts w:ascii="David" w:hAnsi="David" w:hint="eastAsia"/>
          <w:color w:val="000000"/>
          <w:rtl/>
        </w:rPr>
        <w:t>על</w:t>
      </w:r>
      <w:r w:rsidRPr="00FC5FED">
        <w:rPr>
          <w:rFonts w:ascii="David" w:hAnsi="David"/>
          <w:color w:val="000000"/>
          <w:rtl/>
        </w:rPr>
        <w:t xml:space="preserve"> </w:t>
      </w:r>
      <w:r w:rsidRPr="00FC5FED">
        <w:rPr>
          <w:rFonts w:ascii="David" w:hAnsi="David" w:hint="eastAsia"/>
          <w:color w:val="000000"/>
          <w:rtl/>
        </w:rPr>
        <w:t>תנאי</w:t>
      </w:r>
      <w:r w:rsidRPr="00FC5FED">
        <w:rPr>
          <w:rFonts w:ascii="David" w:hAnsi="David"/>
          <w:color w:val="000000"/>
          <w:rtl/>
        </w:rPr>
        <w:t xml:space="preserve">, </w:t>
      </w:r>
      <w:r w:rsidRPr="00FC5FED">
        <w:rPr>
          <w:rFonts w:ascii="David" w:hAnsi="David" w:hint="eastAsia"/>
          <w:color w:val="000000"/>
          <w:rtl/>
        </w:rPr>
        <w:t>קנס</w:t>
      </w:r>
      <w:r w:rsidRPr="00FC5FED">
        <w:rPr>
          <w:rFonts w:ascii="David" w:hAnsi="David"/>
          <w:color w:val="000000"/>
          <w:rtl/>
        </w:rPr>
        <w:t xml:space="preserve">, </w:t>
      </w:r>
      <w:r w:rsidRPr="00FC5FED">
        <w:rPr>
          <w:rFonts w:ascii="David" w:hAnsi="David" w:hint="eastAsia"/>
          <w:color w:val="000000"/>
          <w:rtl/>
        </w:rPr>
        <w:t>פסילת</w:t>
      </w:r>
      <w:r w:rsidRPr="00FC5FED">
        <w:rPr>
          <w:rFonts w:ascii="David" w:hAnsi="David"/>
          <w:color w:val="000000"/>
          <w:rtl/>
        </w:rPr>
        <w:t xml:space="preserve"> </w:t>
      </w:r>
      <w:r w:rsidRPr="00FC5FED">
        <w:rPr>
          <w:rFonts w:ascii="David" w:hAnsi="David" w:hint="eastAsia"/>
          <w:color w:val="000000"/>
          <w:rtl/>
        </w:rPr>
        <w:t>רישיון</w:t>
      </w:r>
      <w:r w:rsidRPr="00FC5FED">
        <w:rPr>
          <w:rFonts w:ascii="David" w:hAnsi="David"/>
          <w:color w:val="000000"/>
          <w:rtl/>
        </w:rPr>
        <w:t xml:space="preserve"> </w:t>
      </w:r>
      <w:r w:rsidRPr="00FC5FED">
        <w:rPr>
          <w:rFonts w:ascii="David" w:hAnsi="David" w:hint="eastAsia"/>
          <w:color w:val="000000"/>
          <w:rtl/>
        </w:rPr>
        <w:t>נהיגה</w:t>
      </w:r>
      <w:r w:rsidRPr="00FC5FED">
        <w:rPr>
          <w:rFonts w:ascii="David" w:hAnsi="David"/>
          <w:color w:val="000000"/>
          <w:rtl/>
        </w:rPr>
        <w:t xml:space="preserve"> </w:t>
      </w:r>
      <w:r w:rsidRPr="00FC5FED">
        <w:rPr>
          <w:rFonts w:ascii="David" w:hAnsi="David" w:hint="eastAsia"/>
          <w:color w:val="000000"/>
          <w:rtl/>
        </w:rPr>
        <w:t>בפועל</w:t>
      </w:r>
      <w:r w:rsidRPr="00FC5FED">
        <w:rPr>
          <w:rFonts w:ascii="David" w:hAnsi="David"/>
          <w:color w:val="000000"/>
          <w:rtl/>
        </w:rPr>
        <w:t xml:space="preserve"> </w:t>
      </w:r>
      <w:r w:rsidRPr="00FC5FED">
        <w:rPr>
          <w:rFonts w:ascii="David" w:hAnsi="David" w:hint="eastAsia"/>
          <w:color w:val="000000"/>
          <w:rtl/>
        </w:rPr>
        <w:t>ועל</w:t>
      </w:r>
      <w:r w:rsidRPr="00FC5FED">
        <w:rPr>
          <w:rFonts w:ascii="David" w:hAnsi="David"/>
          <w:color w:val="000000"/>
          <w:rtl/>
        </w:rPr>
        <w:t xml:space="preserve"> </w:t>
      </w:r>
      <w:r w:rsidRPr="00FC5FED">
        <w:rPr>
          <w:rFonts w:ascii="David" w:hAnsi="David" w:hint="eastAsia"/>
          <w:color w:val="000000"/>
          <w:rtl/>
        </w:rPr>
        <w:t>תנאי</w:t>
      </w:r>
      <w:r w:rsidRPr="00FC5FED">
        <w:rPr>
          <w:rFonts w:ascii="David" w:hAnsi="David"/>
          <w:color w:val="000000"/>
          <w:rtl/>
        </w:rPr>
        <w:t xml:space="preserve"> </w:t>
      </w:r>
      <w:r w:rsidRPr="00FC5FED">
        <w:rPr>
          <w:rFonts w:ascii="David" w:hAnsi="David" w:hint="eastAsia"/>
          <w:color w:val="000000"/>
          <w:rtl/>
        </w:rPr>
        <w:t>וכן</w:t>
      </w:r>
      <w:r w:rsidRPr="00FC5FED">
        <w:rPr>
          <w:rFonts w:ascii="David" w:hAnsi="David"/>
          <w:color w:val="000000"/>
          <w:rtl/>
        </w:rPr>
        <w:t xml:space="preserve"> </w:t>
      </w:r>
      <w:r w:rsidRPr="00FC5FED">
        <w:rPr>
          <w:rFonts w:ascii="David" w:hAnsi="David" w:hint="eastAsia"/>
          <w:color w:val="000000"/>
          <w:rtl/>
        </w:rPr>
        <w:t>חילוט</w:t>
      </w:r>
      <w:r w:rsidRPr="00FC5FED">
        <w:rPr>
          <w:rFonts w:ascii="David" w:hAnsi="David"/>
          <w:color w:val="000000"/>
          <w:rtl/>
        </w:rPr>
        <w:t xml:space="preserve"> </w:t>
      </w:r>
      <w:r w:rsidRPr="00FC5FED">
        <w:rPr>
          <w:rFonts w:ascii="David" w:hAnsi="David" w:hint="eastAsia"/>
          <w:color w:val="000000"/>
          <w:rtl/>
        </w:rPr>
        <w:t>הכסף</w:t>
      </w:r>
      <w:r w:rsidRPr="00FC5FED">
        <w:rPr>
          <w:rFonts w:ascii="David" w:hAnsi="David"/>
          <w:color w:val="000000"/>
          <w:rtl/>
        </w:rPr>
        <w:t xml:space="preserve"> </w:t>
      </w:r>
      <w:r w:rsidRPr="00FC5FED">
        <w:rPr>
          <w:rFonts w:ascii="David" w:hAnsi="David" w:hint="eastAsia"/>
          <w:color w:val="000000"/>
          <w:rtl/>
        </w:rPr>
        <w:t>שנתפס</w:t>
      </w:r>
      <w:r w:rsidRPr="00FC5FED">
        <w:rPr>
          <w:rFonts w:ascii="David" w:hAnsi="David"/>
          <w:color w:val="000000"/>
          <w:rtl/>
        </w:rPr>
        <w:t>.</w:t>
      </w:r>
    </w:p>
    <w:p w14:paraId="00FDBC6B" w14:textId="77777777" w:rsidR="0039759F" w:rsidRPr="00FC5FED" w:rsidRDefault="0039759F" w:rsidP="0039759F">
      <w:pPr>
        <w:numPr>
          <w:ilvl w:val="0"/>
          <w:numId w:val="4"/>
        </w:numPr>
        <w:spacing w:after="120" w:line="360" w:lineRule="auto"/>
        <w:jc w:val="both"/>
        <w:rPr>
          <w:rFonts w:ascii="David" w:hAnsi="David"/>
          <w:color w:val="000000"/>
        </w:rPr>
      </w:pPr>
      <w:r w:rsidRPr="00FC5FED">
        <w:rPr>
          <w:rFonts w:ascii="David" w:hAnsi="David" w:hint="eastAsia"/>
          <w:color w:val="000000"/>
          <w:rtl/>
        </w:rPr>
        <w:t>לטענת</w:t>
      </w:r>
      <w:r w:rsidRPr="00FC5FED">
        <w:rPr>
          <w:rFonts w:ascii="David" w:hAnsi="David"/>
          <w:color w:val="000000"/>
          <w:rtl/>
        </w:rPr>
        <w:t xml:space="preserve"> </w:t>
      </w:r>
      <w:r w:rsidRPr="00FC5FED">
        <w:rPr>
          <w:rFonts w:ascii="David" w:hAnsi="David" w:hint="eastAsia"/>
          <w:color w:val="000000"/>
          <w:rtl/>
        </w:rPr>
        <w:t>ב</w:t>
      </w:r>
      <w:r w:rsidRPr="00FC5FED">
        <w:rPr>
          <w:rFonts w:ascii="David" w:hAnsi="David"/>
          <w:color w:val="000000"/>
          <w:rtl/>
        </w:rPr>
        <w:t>"</w:t>
      </w:r>
      <w:r w:rsidRPr="00FC5FED">
        <w:rPr>
          <w:rFonts w:ascii="David" w:hAnsi="David" w:hint="eastAsia"/>
          <w:color w:val="000000"/>
          <w:rtl/>
        </w:rPr>
        <w:t>כ</w:t>
      </w:r>
      <w:r w:rsidRPr="00FC5FED">
        <w:rPr>
          <w:rFonts w:ascii="David" w:hAnsi="David"/>
          <w:color w:val="000000"/>
          <w:rtl/>
        </w:rPr>
        <w:t xml:space="preserve"> </w:t>
      </w:r>
      <w:r w:rsidRPr="00FC5FED">
        <w:rPr>
          <w:rFonts w:ascii="David" w:hAnsi="David" w:hint="eastAsia"/>
          <w:color w:val="000000"/>
          <w:rtl/>
        </w:rPr>
        <w:t>הנאשם</w:t>
      </w:r>
      <w:r w:rsidRPr="00FC5FED">
        <w:rPr>
          <w:rFonts w:ascii="David" w:hAnsi="David"/>
          <w:color w:val="000000"/>
          <w:rtl/>
        </w:rPr>
        <w:t xml:space="preserve">, </w:t>
      </w:r>
      <w:r w:rsidRPr="00FC5FED">
        <w:rPr>
          <w:rFonts w:ascii="David" w:hAnsi="David" w:hint="eastAsia"/>
          <w:color w:val="000000"/>
          <w:rtl/>
        </w:rPr>
        <w:t>עו</w:t>
      </w:r>
      <w:r w:rsidRPr="00FC5FED">
        <w:rPr>
          <w:rFonts w:ascii="David" w:hAnsi="David"/>
          <w:color w:val="000000"/>
          <w:rtl/>
        </w:rPr>
        <w:t>"</w:t>
      </w:r>
      <w:r w:rsidRPr="00FC5FED">
        <w:rPr>
          <w:rFonts w:ascii="David" w:hAnsi="David" w:hint="eastAsia"/>
          <w:color w:val="000000"/>
          <w:rtl/>
        </w:rPr>
        <w:t>ד</w:t>
      </w:r>
      <w:r w:rsidRPr="00FC5FED">
        <w:rPr>
          <w:rFonts w:ascii="David" w:hAnsi="David"/>
          <w:color w:val="000000"/>
          <w:rtl/>
        </w:rPr>
        <w:t xml:space="preserve"> </w:t>
      </w:r>
      <w:r w:rsidRPr="00FC5FED">
        <w:rPr>
          <w:rFonts w:ascii="David" w:hAnsi="David" w:hint="eastAsia"/>
          <w:color w:val="000000"/>
          <w:rtl/>
        </w:rPr>
        <w:t>ארז</w:t>
      </w:r>
      <w:r w:rsidRPr="00FC5FED">
        <w:rPr>
          <w:rFonts w:ascii="David" w:hAnsi="David"/>
          <w:color w:val="000000"/>
          <w:rtl/>
        </w:rPr>
        <w:t xml:space="preserve"> </w:t>
      </w:r>
      <w:r w:rsidRPr="00FC5FED">
        <w:rPr>
          <w:rFonts w:ascii="David" w:hAnsi="David" w:hint="eastAsia"/>
          <w:color w:val="000000"/>
          <w:rtl/>
        </w:rPr>
        <w:t>צברי</w:t>
      </w:r>
      <w:r w:rsidRPr="00FC5FED">
        <w:rPr>
          <w:rFonts w:ascii="David" w:hAnsi="David"/>
          <w:color w:val="000000"/>
          <w:rtl/>
        </w:rPr>
        <w:t xml:space="preserve">, </w:t>
      </w:r>
      <w:r w:rsidRPr="00FC5FED">
        <w:rPr>
          <w:rFonts w:ascii="David" w:hAnsi="David" w:hint="eastAsia"/>
          <w:color w:val="000000"/>
          <w:rtl/>
        </w:rPr>
        <w:t>מדובר</w:t>
      </w:r>
      <w:r w:rsidRPr="00FC5FED">
        <w:rPr>
          <w:rFonts w:ascii="David" w:hAnsi="David"/>
          <w:color w:val="000000"/>
          <w:rtl/>
        </w:rPr>
        <w:t xml:space="preserve"> </w:t>
      </w:r>
      <w:r w:rsidRPr="00FC5FED">
        <w:rPr>
          <w:rFonts w:ascii="David" w:hAnsi="David" w:hint="eastAsia"/>
          <w:color w:val="000000"/>
          <w:rtl/>
        </w:rPr>
        <w:t>בנאשם</w:t>
      </w:r>
      <w:r w:rsidRPr="00FC5FED">
        <w:rPr>
          <w:rFonts w:ascii="David" w:hAnsi="David"/>
          <w:color w:val="000000"/>
          <w:rtl/>
        </w:rPr>
        <w:t xml:space="preserve"> </w:t>
      </w:r>
      <w:r w:rsidRPr="00FC5FED">
        <w:rPr>
          <w:rFonts w:ascii="David" w:hAnsi="David" w:hint="eastAsia"/>
          <w:color w:val="000000"/>
          <w:rtl/>
        </w:rPr>
        <w:t>ללא</w:t>
      </w:r>
      <w:r w:rsidRPr="00FC5FED">
        <w:rPr>
          <w:rFonts w:ascii="David" w:hAnsi="David"/>
          <w:color w:val="000000"/>
          <w:rtl/>
        </w:rPr>
        <w:t xml:space="preserve"> </w:t>
      </w:r>
      <w:r w:rsidRPr="00FC5FED">
        <w:rPr>
          <w:rFonts w:ascii="David" w:hAnsi="David" w:hint="eastAsia"/>
          <w:color w:val="000000"/>
          <w:rtl/>
        </w:rPr>
        <w:t>עבר</w:t>
      </w:r>
      <w:r w:rsidRPr="00FC5FED">
        <w:rPr>
          <w:rFonts w:ascii="David" w:hAnsi="David"/>
          <w:color w:val="000000"/>
          <w:rtl/>
        </w:rPr>
        <w:t xml:space="preserve"> </w:t>
      </w:r>
      <w:r w:rsidRPr="00FC5FED">
        <w:rPr>
          <w:rFonts w:ascii="David" w:hAnsi="David" w:hint="eastAsia"/>
          <w:color w:val="000000"/>
          <w:rtl/>
        </w:rPr>
        <w:t>פלילי</w:t>
      </w:r>
      <w:r w:rsidRPr="00FC5FED">
        <w:rPr>
          <w:rFonts w:ascii="David" w:hAnsi="David"/>
          <w:color w:val="000000"/>
          <w:rtl/>
        </w:rPr>
        <w:t xml:space="preserve">. </w:t>
      </w:r>
      <w:r w:rsidRPr="00FC5FED">
        <w:rPr>
          <w:rFonts w:ascii="David" w:hAnsi="David" w:hint="eastAsia"/>
          <w:color w:val="000000"/>
          <w:rtl/>
        </w:rPr>
        <w:t>העבירה</w:t>
      </w:r>
      <w:r w:rsidRPr="00FC5FED">
        <w:rPr>
          <w:rFonts w:ascii="David" w:hAnsi="David"/>
          <w:color w:val="000000"/>
          <w:rtl/>
        </w:rPr>
        <w:t xml:space="preserve"> </w:t>
      </w:r>
      <w:r w:rsidRPr="00FC5FED">
        <w:rPr>
          <w:rFonts w:ascii="David" w:hAnsi="David" w:hint="eastAsia"/>
          <w:color w:val="000000"/>
          <w:rtl/>
        </w:rPr>
        <w:t>נעברה</w:t>
      </w:r>
      <w:r w:rsidRPr="00FC5FED">
        <w:rPr>
          <w:rFonts w:ascii="David" w:hAnsi="David"/>
          <w:color w:val="000000"/>
          <w:rtl/>
        </w:rPr>
        <w:t xml:space="preserve"> </w:t>
      </w:r>
      <w:r w:rsidRPr="00FC5FED">
        <w:rPr>
          <w:rFonts w:ascii="David" w:hAnsi="David" w:hint="eastAsia"/>
          <w:color w:val="000000"/>
          <w:rtl/>
        </w:rPr>
        <w:t>לפני</w:t>
      </w:r>
      <w:r w:rsidRPr="00FC5FED">
        <w:rPr>
          <w:rFonts w:ascii="David" w:hAnsi="David"/>
          <w:color w:val="000000"/>
          <w:rtl/>
        </w:rPr>
        <w:t xml:space="preserve"> </w:t>
      </w:r>
      <w:r w:rsidRPr="00FC5FED">
        <w:rPr>
          <w:rFonts w:ascii="David" w:hAnsi="David" w:hint="eastAsia"/>
          <w:color w:val="000000"/>
          <w:rtl/>
        </w:rPr>
        <w:t>למעלה</w:t>
      </w:r>
      <w:r w:rsidRPr="00FC5FED">
        <w:rPr>
          <w:rFonts w:ascii="David" w:hAnsi="David"/>
          <w:color w:val="000000"/>
          <w:rtl/>
        </w:rPr>
        <w:t xml:space="preserve"> </w:t>
      </w:r>
      <w:r w:rsidRPr="00FC5FED">
        <w:rPr>
          <w:rFonts w:ascii="David" w:hAnsi="David" w:hint="eastAsia"/>
          <w:color w:val="000000"/>
          <w:rtl/>
        </w:rPr>
        <w:t>משלוש</w:t>
      </w:r>
      <w:r w:rsidRPr="00FC5FED">
        <w:rPr>
          <w:rFonts w:ascii="David" w:hAnsi="David"/>
          <w:color w:val="000000"/>
          <w:rtl/>
        </w:rPr>
        <w:t xml:space="preserve"> </w:t>
      </w:r>
      <w:r w:rsidRPr="00FC5FED">
        <w:rPr>
          <w:rFonts w:ascii="David" w:hAnsi="David" w:hint="eastAsia"/>
          <w:color w:val="000000"/>
          <w:rtl/>
        </w:rPr>
        <w:t>שנים</w:t>
      </w:r>
      <w:r w:rsidRPr="00FC5FED">
        <w:rPr>
          <w:rFonts w:ascii="David" w:hAnsi="David"/>
          <w:color w:val="000000"/>
          <w:rtl/>
        </w:rPr>
        <w:t xml:space="preserve">. </w:t>
      </w:r>
      <w:r w:rsidRPr="00FC5FED">
        <w:rPr>
          <w:rFonts w:ascii="David" w:hAnsi="David" w:hint="eastAsia"/>
          <w:color w:val="000000"/>
          <w:rtl/>
        </w:rPr>
        <w:t>החומר</w:t>
      </w:r>
      <w:r w:rsidRPr="00FC5FED">
        <w:rPr>
          <w:rFonts w:ascii="David" w:hAnsi="David"/>
          <w:color w:val="000000"/>
          <w:rtl/>
        </w:rPr>
        <w:t xml:space="preserve"> </w:t>
      </w:r>
      <w:r w:rsidRPr="00FC5FED">
        <w:rPr>
          <w:rFonts w:ascii="David" w:hAnsi="David" w:hint="eastAsia"/>
          <w:color w:val="000000"/>
          <w:rtl/>
        </w:rPr>
        <w:t>הוכרז</w:t>
      </w:r>
      <w:r w:rsidRPr="00FC5FED">
        <w:rPr>
          <w:rFonts w:ascii="David" w:hAnsi="David"/>
          <w:color w:val="000000"/>
          <w:rtl/>
        </w:rPr>
        <w:t xml:space="preserve"> </w:t>
      </w:r>
      <w:r w:rsidRPr="00FC5FED">
        <w:rPr>
          <w:rFonts w:ascii="David" w:hAnsi="David" w:hint="eastAsia"/>
          <w:color w:val="000000"/>
          <w:rtl/>
        </w:rPr>
        <w:t>כחומר</w:t>
      </w:r>
      <w:r w:rsidRPr="00FC5FED">
        <w:rPr>
          <w:rFonts w:ascii="David" w:hAnsi="David"/>
          <w:color w:val="000000"/>
          <w:rtl/>
        </w:rPr>
        <w:t xml:space="preserve"> </w:t>
      </w:r>
      <w:r w:rsidRPr="00FC5FED">
        <w:rPr>
          <w:rFonts w:ascii="David" w:hAnsi="David" w:hint="eastAsia"/>
          <w:color w:val="000000"/>
          <w:rtl/>
        </w:rPr>
        <w:t>אסור</w:t>
      </w:r>
      <w:r w:rsidRPr="00FC5FED">
        <w:rPr>
          <w:rFonts w:ascii="David" w:hAnsi="David"/>
          <w:color w:val="000000"/>
          <w:rtl/>
        </w:rPr>
        <w:t xml:space="preserve"> </w:t>
      </w:r>
      <w:r w:rsidRPr="00FC5FED">
        <w:rPr>
          <w:rFonts w:ascii="David" w:hAnsi="David" w:hint="eastAsia"/>
          <w:color w:val="000000"/>
          <w:rtl/>
        </w:rPr>
        <w:t>בהפצה</w:t>
      </w:r>
      <w:r w:rsidRPr="00FC5FED">
        <w:rPr>
          <w:rFonts w:ascii="David" w:hAnsi="David"/>
          <w:color w:val="000000"/>
          <w:rtl/>
        </w:rPr>
        <w:t xml:space="preserve"> </w:t>
      </w:r>
      <w:r w:rsidRPr="00FC5FED">
        <w:rPr>
          <w:rFonts w:ascii="David" w:hAnsi="David" w:hint="eastAsia"/>
          <w:color w:val="000000"/>
          <w:rtl/>
        </w:rPr>
        <w:t>רק</w:t>
      </w:r>
      <w:r w:rsidRPr="00FC5FED">
        <w:rPr>
          <w:rFonts w:ascii="David" w:hAnsi="David"/>
          <w:color w:val="000000"/>
          <w:rtl/>
        </w:rPr>
        <w:t xml:space="preserve"> </w:t>
      </w:r>
      <w:r w:rsidRPr="00FC5FED">
        <w:rPr>
          <w:rFonts w:ascii="David" w:hAnsi="David" w:hint="eastAsia"/>
          <w:color w:val="000000"/>
          <w:rtl/>
        </w:rPr>
        <w:t>כחודש</w:t>
      </w:r>
      <w:r w:rsidRPr="00FC5FED">
        <w:rPr>
          <w:rFonts w:ascii="David" w:hAnsi="David"/>
          <w:color w:val="000000"/>
          <w:rtl/>
        </w:rPr>
        <w:t xml:space="preserve"> </w:t>
      </w:r>
      <w:r w:rsidRPr="00FC5FED">
        <w:rPr>
          <w:rFonts w:ascii="David" w:hAnsi="David" w:hint="eastAsia"/>
          <w:color w:val="000000"/>
          <w:rtl/>
        </w:rPr>
        <w:t>לפני</w:t>
      </w:r>
      <w:r w:rsidRPr="00FC5FED">
        <w:rPr>
          <w:rFonts w:ascii="David" w:hAnsi="David"/>
          <w:color w:val="000000"/>
          <w:rtl/>
        </w:rPr>
        <w:t xml:space="preserve"> </w:t>
      </w:r>
      <w:r w:rsidRPr="00FC5FED">
        <w:rPr>
          <w:rFonts w:ascii="David" w:hAnsi="David" w:hint="eastAsia"/>
          <w:color w:val="000000"/>
          <w:rtl/>
        </w:rPr>
        <w:t>ביצוע</w:t>
      </w:r>
      <w:r w:rsidRPr="00FC5FED">
        <w:rPr>
          <w:rFonts w:ascii="David" w:hAnsi="David"/>
          <w:color w:val="000000"/>
          <w:rtl/>
        </w:rPr>
        <w:t xml:space="preserve"> </w:t>
      </w:r>
      <w:r w:rsidRPr="00FC5FED">
        <w:rPr>
          <w:rFonts w:ascii="David" w:hAnsi="David" w:hint="eastAsia"/>
          <w:color w:val="000000"/>
          <w:rtl/>
        </w:rPr>
        <w:t>העבירה</w:t>
      </w:r>
      <w:r w:rsidRPr="00FC5FED">
        <w:rPr>
          <w:rFonts w:ascii="David" w:hAnsi="David"/>
          <w:color w:val="000000"/>
          <w:rtl/>
        </w:rPr>
        <w:t xml:space="preserve"> (</w:t>
      </w:r>
      <w:r w:rsidRPr="00FC5FED">
        <w:rPr>
          <w:rFonts w:ascii="David" w:hAnsi="David" w:hint="eastAsia"/>
          <w:color w:val="000000"/>
          <w:rtl/>
        </w:rPr>
        <w:t>נ</w:t>
      </w:r>
      <w:r w:rsidRPr="00FC5FED">
        <w:rPr>
          <w:rFonts w:ascii="David" w:hAnsi="David"/>
          <w:color w:val="000000"/>
          <w:rtl/>
        </w:rPr>
        <w:t xml:space="preserve">/1). </w:t>
      </w:r>
      <w:r w:rsidRPr="00FC5FED">
        <w:rPr>
          <w:rFonts w:ascii="David" w:hAnsi="David" w:hint="eastAsia"/>
          <w:color w:val="000000"/>
          <w:rtl/>
        </w:rPr>
        <w:t>הנאשם</w:t>
      </w:r>
      <w:r w:rsidRPr="00FC5FED">
        <w:rPr>
          <w:rFonts w:ascii="David" w:hAnsi="David"/>
          <w:color w:val="000000"/>
          <w:rtl/>
        </w:rPr>
        <w:t xml:space="preserve"> </w:t>
      </w:r>
      <w:r w:rsidRPr="00FC5FED">
        <w:rPr>
          <w:rFonts w:ascii="David" w:hAnsi="David" w:hint="eastAsia"/>
          <w:color w:val="000000"/>
          <w:rtl/>
        </w:rPr>
        <w:t>עבר</w:t>
      </w:r>
      <w:r w:rsidRPr="00FC5FED">
        <w:rPr>
          <w:rFonts w:ascii="David" w:hAnsi="David"/>
          <w:color w:val="000000"/>
          <w:rtl/>
        </w:rPr>
        <w:t xml:space="preserve"> </w:t>
      </w:r>
      <w:r w:rsidRPr="00FC5FED">
        <w:rPr>
          <w:rFonts w:ascii="David" w:hAnsi="David" w:hint="eastAsia"/>
          <w:color w:val="000000"/>
          <w:rtl/>
        </w:rPr>
        <w:t>בשנה</w:t>
      </w:r>
      <w:r w:rsidRPr="00FC5FED">
        <w:rPr>
          <w:rFonts w:ascii="David" w:hAnsi="David"/>
          <w:color w:val="000000"/>
          <w:rtl/>
        </w:rPr>
        <w:t xml:space="preserve"> </w:t>
      </w:r>
      <w:r w:rsidRPr="00FC5FED">
        <w:rPr>
          <w:rFonts w:ascii="David" w:hAnsi="David" w:hint="eastAsia"/>
          <w:color w:val="000000"/>
          <w:rtl/>
        </w:rPr>
        <w:t>האחרונה</w:t>
      </w:r>
      <w:r w:rsidRPr="00FC5FED">
        <w:rPr>
          <w:rFonts w:ascii="David" w:hAnsi="David"/>
          <w:color w:val="000000"/>
          <w:rtl/>
        </w:rPr>
        <w:t xml:space="preserve"> </w:t>
      </w:r>
      <w:r w:rsidRPr="00FC5FED">
        <w:rPr>
          <w:rFonts w:ascii="David" w:hAnsi="David" w:hint="eastAsia"/>
          <w:color w:val="000000"/>
          <w:rtl/>
        </w:rPr>
        <w:t>טלטלה</w:t>
      </w:r>
      <w:r w:rsidRPr="00FC5FED">
        <w:rPr>
          <w:rFonts w:ascii="David" w:hAnsi="David"/>
          <w:color w:val="000000"/>
          <w:rtl/>
        </w:rPr>
        <w:t xml:space="preserve"> </w:t>
      </w:r>
      <w:r w:rsidRPr="00FC5FED">
        <w:rPr>
          <w:rFonts w:ascii="David" w:hAnsi="David" w:hint="eastAsia"/>
          <w:color w:val="000000"/>
          <w:rtl/>
        </w:rPr>
        <w:t>קשה</w:t>
      </w:r>
      <w:r w:rsidRPr="00FC5FED">
        <w:rPr>
          <w:rFonts w:ascii="David" w:hAnsi="David"/>
          <w:color w:val="000000"/>
          <w:rtl/>
        </w:rPr>
        <w:t xml:space="preserve"> </w:t>
      </w:r>
      <w:r w:rsidRPr="00FC5FED">
        <w:rPr>
          <w:rFonts w:ascii="David" w:hAnsi="David" w:hint="eastAsia"/>
          <w:color w:val="000000"/>
          <w:rtl/>
        </w:rPr>
        <w:t>בפן</w:t>
      </w:r>
      <w:r w:rsidRPr="00FC5FED">
        <w:rPr>
          <w:rFonts w:ascii="David" w:hAnsi="David"/>
          <w:color w:val="000000"/>
          <w:rtl/>
        </w:rPr>
        <w:t xml:space="preserve"> </w:t>
      </w:r>
      <w:r w:rsidRPr="00FC5FED">
        <w:rPr>
          <w:rFonts w:ascii="David" w:hAnsi="David" w:hint="eastAsia"/>
          <w:color w:val="000000"/>
          <w:rtl/>
        </w:rPr>
        <w:t>הכלכלי</w:t>
      </w:r>
      <w:r w:rsidRPr="00FC5FED">
        <w:rPr>
          <w:rFonts w:ascii="David" w:hAnsi="David"/>
          <w:color w:val="000000"/>
          <w:rtl/>
        </w:rPr>
        <w:t xml:space="preserve"> </w:t>
      </w:r>
      <w:r w:rsidRPr="00FC5FED">
        <w:rPr>
          <w:rFonts w:ascii="David" w:hAnsi="David" w:hint="eastAsia"/>
          <w:color w:val="000000"/>
          <w:rtl/>
        </w:rPr>
        <w:t>ובפן</w:t>
      </w:r>
      <w:r w:rsidRPr="00FC5FED">
        <w:rPr>
          <w:rFonts w:ascii="David" w:hAnsi="David"/>
          <w:color w:val="000000"/>
          <w:rtl/>
        </w:rPr>
        <w:t xml:space="preserve"> </w:t>
      </w:r>
      <w:r w:rsidRPr="00FC5FED">
        <w:rPr>
          <w:rFonts w:ascii="David" w:hAnsi="David" w:hint="eastAsia"/>
          <w:color w:val="000000"/>
          <w:rtl/>
        </w:rPr>
        <w:t>המשפחתי</w:t>
      </w:r>
      <w:r w:rsidRPr="00FC5FED">
        <w:rPr>
          <w:rFonts w:ascii="David" w:hAnsi="David"/>
          <w:color w:val="000000"/>
          <w:rtl/>
        </w:rPr>
        <w:t xml:space="preserve">. </w:t>
      </w:r>
      <w:r w:rsidRPr="00FC5FED">
        <w:rPr>
          <w:rFonts w:ascii="David" w:hAnsi="David" w:hint="eastAsia"/>
          <w:color w:val="000000"/>
          <w:rtl/>
        </w:rPr>
        <w:t>הנאשם</w:t>
      </w:r>
      <w:r w:rsidRPr="00FC5FED">
        <w:rPr>
          <w:rFonts w:ascii="David" w:hAnsi="David"/>
          <w:color w:val="000000"/>
          <w:rtl/>
        </w:rPr>
        <w:t xml:space="preserve"> </w:t>
      </w:r>
      <w:r w:rsidRPr="00FC5FED">
        <w:rPr>
          <w:rFonts w:ascii="David" w:hAnsi="David" w:hint="eastAsia"/>
          <w:color w:val="000000"/>
          <w:rtl/>
        </w:rPr>
        <w:t>אמנם</w:t>
      </w:r>
      <w:r w:rsidRPr="00FC5FED">
        <w:rPr>
          <w:rFonts w:ascii="David" w:hAnsi="David"/>
          <w:color w:val="000000"/>
          <w:rtl/>
        </w:rPr>
        <w:t xml:space="preserve"> </w:t>
      </w:r>
      <w:r w:rsidRPr="00FC5FED">
        <w:rPr>
          <w:rFonts w:ascii="David" w:hAnsi="David" w:hint="eastAsia"/>
          <w:color w:val="000000"/>
          <w:rtl/>
        </w:rPr>
        <w:t>לא</w:t>
      </w:r>
      <w:r w:rsidRPr="00FC5FED">
        <w:rPr>
          <w:rFonts w:ascii="David" w:hAnsi="David"/>
          <w:color w:val="000000"/>
          <w:rtl/>
        </w:rPr>
        <w:t xml:space="preserve"> </w:t>
      </w:r>
      <w:r w:rsidRPr="00FC5FED">
        <w:rPr>
          <w:rFonts w:ascii="David" w:hAnsi="David" w:hint="eastAsia"/>
          <w:color w:val="000000"/>
          <w:rtl/>
        </w:rPr>
        <w:t>שיתף</w:t>
      </w:r>
      <w:r w:rsidRPr="00FC5FED">
        <w:rPr>
          <w:rFonts w:ascii="David" w:hAnsi="David"/>
          <w:color w:val="000000"/>
          <w:rtl/>
        </w:rPr>
        <w:t xml:space="preserve"> </w:t>
      </w:r>
      <w:r w:rsidRPr="00FC5FED">
        <w:rPr>
          <w:rFonts w:ascii="David" w:hAnsi="David" w:hint="eastAsia"/>
          <w:color w:val="000000"/>
          <w:rtl/>
        </w:rPr>
        <w:t>פעולה</w:t>
      </w:r>
      <w:r w:rsidRPr="00FC5FED">
        <w:rPr>
          <w:rFonts w:ascii="David" w:hAnsi="David"/>
          <w:color w:val="000000"/>
          <w:rtl/>
        </w:rPr>
        <w:t xml:space="preserve"> </w:t>
      </w:r>
      <w:r w:rsidRPr="00FC5FED">
        <w:rPr>
          <w:rFonts w:ascii="David" w:hAnsi="David" w:hint="eastAsia"/>
          <w:color w:val="000000"/>
          <w:rtl/>
        </w:rPr>
        <w:t>עם</w:t>
      </w:r>
      <w:r w:rsidRPr="00FC5FED">
        <w:rPr>
          <w:rFonts w:ascii="David" w:hAnsi="David"/>
          <w:color w:val="000000"/>
          <w:rtl/>
        </w:rPr>
        <w:t xml:space="preserve"> </w:t>
      </w:r>
      <w:r w:rsidRPr="00FC5FED">
        <w:rPr>
          <w:rFonts w:ascii="David" w:hAnsi="David" w:hint="eastAsia"/>
          <w:color w:val="000000"/>
          <w:rtl/>
        </w:rPr>
        <w:t>שירות</w:t>
      </w:r>
      <w:r w:rsidRPr="00FC5FED">
        <w:rPr>
          <w:rFonts w:ascii="David" w:hAnsi="David"/>
          <w:color w:val="000000"/>
          <w:rtl/>
        </w:rPr>
        <w:t xml:space="preserve"> </w:t>
      </w:r>
      <w:r w:rsidRPr="00FC5FED">
        <w:rPr>
          <w:rFonts w:ascii="David" w:hAnsi="David" w:hint="eastAsia"/>
          <w:color w:val="000000"/>
          <w:rtl/>
        </w:rPr>
        <w:t>המבחן</w:t>
      </w:r>
      <w:r w:rsidRPr="00FC5FED">
        <w:rPr>
          <w:rFonts w:ascii="David" w:hAnsi="David"/>
          <w:color w:val="000000"/>
          <w:rtl/>
        </w:rPr>
        <w:t xml:space="preserve">, </w:t>
      </w:r>
      <w:r w:rsidRPr="00FC5FED">
        <w:rPr>
          <w:rFonts w:ascii="David" w:hAnsi="David" w:hint="eastAsia"/>
          <w:color w:val="000000"/>
          <w:rtl/>
        </w:rPr>
        <w:t>אבל</w:t>
      </w:r>
      <w:r w:rsidRPr="00FC5FED">
        <w:rPr>
          <w:rFonts w:ascii="David" w:hAnsi="David"/>
          <w:color w:val="000000"/>
          <w:rtl/>
        </w:rPr>
        <w:t xml:space="preserve"> </w:t>
      </w:r>
      <w:r w:rsidRPr="00FC5FED">
        <w:rPr>
          <w:rFonts w:ascii="David" w:hAnsi="David" w:hint="eastAsia"/>
          <w:color w:val="000000"/>
          <w:rtl/>
        </w:rPr>
        <w:t>לקח</w:t>
      </w:r>
      <w:r w:rsidRPr="00FC5FED">
        <w:rPr>
          <w:rFonts w:ascii="David" w:hAnsi="David"/>
          <w:color w:val="000000"/>
          <w:rtl/>
        </w:rPr>
        <w:t xml:space="preserve"> </w:t>
      </w:r>
      <w:r w:rsidRPr="00FC5FED">
        <w:rPr>
          <w:rFonts w:ascii="David" w:hAnsi="David" w:hint="eastAsia"/>
          <w:color w:val="000000"/>
          <w:rtl/>
        </w:rPr>
        <w:t>אחריות</w:t>
      </w:r>
      <w:r w:rsidRPr="00FC5FED">
        <w:rPr>
          <w:rFonts w:ascii="David" w:hAnsi="David"/>
          <w:color w:val="000000"/>
          <w:rtl/>
        </w:rPr>
        <w:t xml:space="preserve"> </w:t>
      </w:r>
      <w:r w:rsidRPr="00FC5FED">
        <w:rPr>
          <w:rFonts w:ascii="David" w:hAnsi="David" w:hint="eastAsia"/>
          <w:color w:val="000000"/>
          <w:rtl/>
        </w:rPr>
        <w:t>על</w:t>
      </w:r>
      <w:r w:rsidRPr="00FC5FED">
        <w:rPr>
          <w:rFonts w:ascii="David" w:hAnsi="David"/>
          <w:color w:val="000000"/>
          <w:rtl/>
        </w:rPr>
        <w:t xml:space="preserve"> </w:t>
      </w:r>
      <w:r w:rsidRPr="00FC5FED">
        <w:rPr>
          <w:rFonts w:ascii="David" w:hAnsi="David" w:hint="eastAsia"/>
          <w:color w:val="000000"/>
          <w:rtl/>
        </w:rPr>
        <w:t>מעשיו</w:t>
      </w:r>
      <w:r w:rsidRPr="00FC5FED">
        <w:rPr>
          <w:rFonts w:ascii="David" w:hAnsi="David"/>
          <w:color w:val="000000"/>
          <w:rtl/>
        </w:rPr>
        <w:t xml:space="preserve"> </w:t>
      </w:r>
      <w:r w:rsidRPr="00FC5FED">
        <w:rPr>
          <w:rFonts w:ascii="David" w:hAnsi="David" w:hint="eastAsia"/>
          <w:color w:val="000000"/>
          <w:rtl/>
        </w:rPr>
        <w:t>והודה</w:t>
      </w:r>
      <w:r w:rsidRPr="00FC5FED">
        <w:rPr>
          <w:rFonts w:ascii="David" w:hAnsi="David"/>
          <w:color w:val="000000"/>
          <w:rtl/>
        </w:rPr>
        <w:t xml:space="preserve"> </w:t>
      </w:r>
      <w:r w:rsidRPr="00FC5FED">
        <w:rPr>
          <w:rFonts w:ascii="David" w:hAnsi="David" w:hint="eastAsia"/>
          <w:color w:val="000000"/>
          <w:rtl/>
        </w:rPr>
        <w:t>בהזדמנות</w:t>
      </w:r>
      <w:r w:rsidRPr="00FC5FED">
        <w:rPr>
          <w:rFonts w:ascii="David" w:hAnsi="David"/>
          <w:color w:val="000000"/>
          <w:rtl/>
        </w:rPr>
        <w:t xml:space="preserve"> </w:t>
      </w:r>
      <w:r w:rsidRPr="00FC5FED">
        <w:rPr>
          <w:rFonts w:ascii="David" w:hAnsi="David" w:hint="eastAsia"/>
          <w:color w:val="000000"/>
          <w:rtl/>
        </w:rPr>
        <w:t>הראשונה</w:t>
      </w:r>
      <w:r w:rsidRPr="00FC5FED">
        <w:rPr>
          <w:rFonts w:ascii="David" w:hAnsi="David"/>
          <w:color w:val="000000"/>
          <w:rtl/>
        </w:rPr>
        <w:t xml:space="preserve"> </w:t>
      </w:r>
      <w:r w:rsidRPr="00FC5FED">
        <w:rPr>
          <w:rFonts w:ascii="David" w:hAnsi="David" w:hint="eastAsia"/>
          <w:color w:val="000000"/>
          <w:rtl/>
        </w:rPr>
        <w:t>כבר</w:t>
      </w:r>
      <w:r w:rsidRPr="00FC5FED">
        <w:rPr>
          <w:rFonts w:ascii="David" w:hAnsi="David"/>
          <w:color w:val="000000"/>
          <w:rtl/>
        </w:rPr>
        <w:t xml:space="preserve"> </w:t>
      </w:r>
      <w:r w:rsidRPr="00FC5FED">
        <w:rPr>
          <w:rFonts w:ascii="David" w:hAnsi="David" w:hint="eastAsia"/>
          <w:color w:val="000000"/>
          <w:rtl/>
        </w:rPr>
        <w:t>במשטרה</w:t>
      </w:r>
      <w:r w:rsidRPr="00FC5FED">
        <w:rPr>
          <w:rFonts w:ascii="David" w:hAnsi="David"/>
          <w:color w:val="000000"/>
          <w:rtl/>
        </w:rPr>
        <w:t xml:space="preserve">. </w:t>
      </w:r>
      <w:r w:rsidRPr="00FC5FED">
        <w:rPr>
          <w:rFonts w:ascii="David" w:hAnsi="David" w:hint="eastAsia"/>
          <w:color w:val="000000"/>
          <w:rtl/>
        </w:rPr>
        <w:t>הנאשם</w:t>
      </w:r>
      <w:r w:rsidRPr="00FC5FED">
        <w:rPr>
          <w:rFonts w:ascii="David" w:hAnsi="David"/>
          <w:color w:val="000000"/>
          <w:rtl/>
        </w:rPr>
        <w:t xml:space="preserve"> </w:t>
      </w:r>
      <w:r w:rsidRPr="00FC5FED">
        <w:rPr>
          <w:rFonts w:ascii="David" w:hAnsi="David" w:hint="eastAsia"/>
          <w:color w:val="000000"/>
          <w:rtl/>
        </w:rPr>
        <w:t>לא</w:t>
      </w:r>
      <w:r w:rsidRPr="00FC5FED">
        <w:rPr>
          <w:rFonts w:ascii="David" w:hAnsi="David"/>
          <w:color w:val="000000"/>
          <w:rtl/>
        </w:rPr>
        <w:t xml:space="preserve"> </w:t>
      </w:r>
      <w:r w:rsidRPr="00FC5FED">
        <w:rPr>
          <w:rFonts w:ascii="David" w:hAnsi="David" w:hint="eastAsia"/>
          <w:color w:val="000000"/>
          <w:rtl/>
        </w:rPr>
        <w:t>ידע</w:t>
      </w:r>
      <w:r w:rsidRPr="00FC5FED">
        <w:rPr>
          <w:rFonts w:ascii="David" w:hAnsi="David"/>
          <w:color w:val="000000"/>
          <w:rtl/>
        </w:rPr>
        <w:t xml:space="preserve"> </w:t>
      </w:r>
      <w:r w:rsidRPr="00FC5FED">
        <w:rPr>
          <w:rFonts w:ascii="David" w:hAnsi="David" w:hint="eastAsia"/>
          <w:color w:val="000000"/>
          <w:rtl/>
        </w:rPr>
        <w:t>שמדובר</w:t>
      </w:r>
      <w:r w:rsidRPr="00FC5FED">
        <w:rPr>
          <w:rFonts w:ascii="David" w:hAnsi="David"/>
          <w:color w:val="000000"/>
          <w:rtl/>
        </w:rPr>
        <w:t xml:space="preserve"> </w:t>
      </w:r>
      <w:r w:rsidRPr="00FC5FED">
        <w:rPr>
          <w:rFonts w:ascii="David" w:hAnsi="David" w:hint="eastAsia"/>
          <w:color w:val="000000"/>
          <w:rtl/>
        </w:rPr>
        <w:t>בחומר</w:t>
      </w:r>
      <w:r w:rsidRPr="00FC5FED">
        <w:rPr>
          <w:rFonts w:ascii="David" w:hAnsi="David"/>
          <w:color w:val="000000"/>
          <w:rtl/>
        </w:rPr>
        <w:t xml:space="preserve"> </w:t>
      </w:r>
      <w:r w:rsidRPr="00FC5FED">
        <w:rPr>
          <w:rFonts w:ascii="David" w:hAnsi="David" w:hint="eastAsia"/>
          <w:color w:val="000000"/>
          <w:rtl/>
        </w:rPr>
        <w:t>אסור</w:t>
      </w:r>
      <w:r w:rsidRPr="00FC5FED">
        <w:rPr>
          <w:rFonts w:ascii="David" w:hAnsi="David"/>
          <w:color w:val="000000"/>
          <w:rtl/>
        </w:rPr>
        <w:t xml:space="preserve">. </w:t>
      </w:r>
      <w:r w:rsidRPr="00FC5FED">
        <w:rPr>
          <w:rFonts w:ascii="David" w:hAnsi="David" w:hint="eastAsia"/>
          <w:color w:val="000000"/>
          <w:rtl/>
        </w:rPr>
        <w:t>מדובר</w:t>
      </w:r>
      <w:r w:rsidRPr="00FC5FED">
        <w:rPr>
          <w:rFonts w:ascii="David" w:hAnsi="David"/>
          <w:color w:val="000000"/>
          <w:rtl/>
        </w:rPr>
        <w:t xml:space="preserve"> </w:t>
      </w:r>
      <w:r w:rsidRPr="00FC5FED">
        <w:rPr>
          <w:rFonts w:ascii="David" w:hAnsi="David" w:hint="eastAsia"/>
          <w:color w:val="000000"/>
          <w:rtl/>
        </w:rPr>
        <w:t>במקרה</w:t>
      </w:r>
      <w:r w:rsidRPr="00FC5FED">
        <w:rPr>
          <w:rFonts w:ascii="David" w:hAnsi="David"/>
          <w:color w:val="000000"/>
          <w:rtl/>
        </w:rPr>
        <w:t xml:space="preserve"> </w:t>
      </w:r>
      <w:r w:rsidRPr="00FC5FED">
        <w:rPr>
          <w:rFonts w:ascii="David" w:hAnsi="David" w:hint="eastAsia"/>
          <w:color w:val="000000"/>
          <w:rtl/>
        </w:rPr>
        <w:t>חד</w:t>
      </w:r>
      <w:r w:rsidRPr="00FC5FED">
        <w:rPr>
          <w:rFonts w:ascii="David" w:hAnsi="David"/>
          <w:color w:val="000000"/>
          <w:rtl/>
        </w:rPr>
        <w:t xml:space="preserve"> </w:t>
      </w:r>
      <w:r w:rsidRPr="00FC5FED">
        <w:rPr>
          <w:rFonts w:ascii="David" w:hAnsi="David" w:hint="eastAsia"/>
          <w:color w:val="000000"/>
          <w:rtl/>
        </w:rPr>
        <w:t>פעמי</w:t>
      </w:r>
      <w:r w:rsidRPr="00FC5FED">
        <w:rPr>
          <w:rFonts w:ascii="David" w:hAnsi="David"/>
          <w:color w:val="000000"/>
          <w:rtl/>
        </w:rPr>
        <w:t xml:space="preserve">. </w:t>
      </w:r>
      <w:r w:rsidRPr="00FC5FED">
        <w:rPr>
          <w:rFonts w:ascii="David" w:hAnsi="David" w:hint="eastAsia"/>
          <w:color w:val="000000"/>
          <w:rtl/>
        </w:rPr>
        <w:t>הנאשם</w:t>
      </w:r>
      <w:r w:rsidRPr="00FC5FED">
        <w:rPr>
          <w:rFonts w:ascii="David" w:hAnsi="David"/>
          <w:color w:val="000000"/>
          <w:rtl/>
        </w:rPr>
        <w:t xml:space="preserve">  </w:t>
      </w:r>
      <w:r w:rsidRPr="00FC5FED">
        <w:rPr>
          <w:rFonts w:ascii="David" w:hAnsi="David" w:hint="eastAsia"/>
          <w:color w:val="000000"/>
          <w:rtl/>
        </w:rPr>
        <w:t>עובד</w:t>
      </w:r>
      <w:r w:rsidRPr="00FC5FED">
        <w:rPr>
          <w:rFonts w:ascii="David" w:hAnsi="David"/>
          <w:color w:val="000000"/>
          <w:rtl/>
        </w:rPr>
        <w:t xml:space="preserve"> </w:t>
      </w:r>
      <w:r w:rsidRPr="00FC5FED">
        <w:rPr>
          <w:rFonts w:ascii="David" w:hAnsi="David" w:hint="eastAsia"/>
          <w:color w:val="000000"/>
          <w:rtl/>
        </w:rPr>
        <w:t>באופן</w:t>
      </w:r>
      <w:r w:rsidRPr="00FC5FED">
        <w:rPr>
          <w:rFonts w:ascii="David" w:hAnsi="David"/>
          <w:color w:val="000000"/>
          <w:rtl/>
        </w:rPr>
        <w:t xml:space="preserve"> </w:t>
      </w:r>
      <w:r w:rsidRPr="00FC5FED">
        <w:rPr>
          <w:rFonts w:ascii="David" w:hAnsi="David" w:hint="eastAsia"/>
          <w:color w:val="000000"/>
          <w:rtl/>
        </w:rPr>
        <w:t>מסודר</w:t>
      </w:r>
      <w:r w:rsidRPr="00FC5FED">
        <w:rPr>
          <w:rFonts w:ascii="David" w:hAnsi="David"/>
          <w:color w:val="000000"/>
          <w:rtl/>
        </w:rPr>
        <w:t xml:space="preserve"> </w:t>
      </w:r>
      <w:r w:rsidRPr="00FC5FED">
        <w:rPr>
          <w:rFonts w:ascii="David" w:hAnsi="David" w:hint="eastAsia"/>
          <w:color w:val="000000"/>
          <w:rtl/>
        </w:rPr>
        <w:t>כשליח</w:t>
      </w:r>
      <w:r w:rsidRPr="00FC5FED">
        <w:rPr>
          <w:rFonts w:ascii="David" w:hAnsi="David"/>
          <w:color w:val="000000"/>
          <w:rtl/>
        </w:rPr>
        <w:t xml:space="preserve">. </w:t>
      </w:r>
      <w:r w:rsidRPr="00FC5FED">
        <w:rPr>
          <w:rFonts w:ascii="David" w:hAnsi="David" w:hint="eastAsia"/>
          <w:color w:val="000000"/>
          <w:rtl/>
        </w:rPr>
        <w:t>פסילת</w:t>
      </w:r>
      <w:r w:rsidRPr="00FC5FED">
        <w:rPr>
          <w:rFonts w:ascii="David" w:hAnsi="David"/>
          <w:color w:val="000000"/>
          <w:rtl/>
        </w:rPr>
        <w:t xml:space="preserve"> </w:t>
      </w:r>
      <w:r w:rsidRPr="00FC5FED">
        <w:rPr>
          <w:rFonts w:ascii="David" w:hAnsi="David" w:hint="eastAsia"/>
          <w:color w:val="000000"/>
          <w:rtl/>
        </w:rPr>
        <w:t>רישיון</w:t>
      </w:r>
      <w:r w:rsidRPr="00FC5FED">
        <w:rPr>
          <w:rFonts w:ascii="David" w:hAnsi="David"/>
          <w:color w:val="000000"/>
          <w:rtl/>
        </w:rPr>
        <w:t xml:space="preserve"> </w:t>
      </w:r>
      <w:r w:rsidRPr="00FC5FED">
        <w:rPr>
          <w:rFonts w:ascii="David" w:hAnsi="David" w:hint="eastAsia"/>
          <w:color w:val="000000"/>
          <w:rtl/>
        </w:rPr>
        <w:t>הנהיגה</w:t>
      </w:r>
      <w:r w:rsidRPr="00FC5FED">
        <w:rPr>
          <w:rFonts w:ascii="David" w:hAnsi="David"/>
          <w:color w:val="000000"/>
          <w:rtl/>
        </w:rPr>
        <w:t xml:space="preserve"> </w:t>
      </w:r>
      <w:r w:rsidRPr="00FC5FED">
        <w:rPr>
          <w:rFonts w:ascii="David" w:hAnsi="David" w:hint="eastAsia"/>
          <w:color w:val="000000"/>
          <w:rtl/>
        </w:rPr>
        <w:t>שלו</w:t>
      </w:r>
      <w:r w:rsidRPr="00FC5FED">
        <w:rPr>
          <w:rFonts w:ascii="David" w:hAnsi="David"/>
          <w:color w:val="000000"/>
          <w:rtl/>
        </w:rPr>
        <w:t xml:space="preserve"> </w:t>
      </w:r>
      <w:r w:rsidRPr="00FC5FED">
        <w:rPr>
          <w:rFonts w:ascii="David" w:hAnsi="David" w:hint="eastAsia"/>
          <w:color w:val="000000"/>
          <w:rtl/>
        </w:rPr>
        <w:t>תפגע</w:t>
      </w:r>
      <w:r w:rsidRPr="00FC5FED">
        <w:rPr>
          <w:rFonts w:ascii="David" w:hAnsi="David"/>
          <w:color w:val="000000"/>
          <w:rtl/>
        </w:rPr>
        <w:t xml:space="preserve"> </w:t>
      </w:r>
      <w:r w:rsidRPr="00FC5FED">
        <w:rPr>
          <w:rFonts w:ascii="David" w:hAnsi="David" w:hint="eastAsia"/>
          <w:color w:val="000000"/>
          <w:rtl/>
        </w:rPr>
        <w:t>בפרנסתו</w:t>
      </w:r>
      <w:r w:rsidRPr="00FC5FED">
        <w:rPr>
          <w:rFonts w:ascii="David" w:hAnsi="David"/>
          <w:color w:val="000000"/>
          <w:rtl/>
        </w:rPr>
        <w:t xml:space="preserve">. </w:t>
      </w:r>
      <w:r w:rsidRPr="00FC5FED">
        <w:rPr>
          <w:rFonts w:ascii="David" w:hAnsi="David" w:hint="eastAsia"/>
          <w:color w:val="000000"/>
          <w:rtl/>
        </w:rPr>
        <w:t>הנאשם</w:t>
      </w:r>
      <w:r w:rsidRPr="00FC5FED">
        <w:rPr>
          <w:rFonts w:ascii="David" w:hAnsi="David"/>
          <w:color w:val="000000"/>
          <w:rtl/>
        </w:rPr>
        <w:t xml:space="preserve"> </w:t>
      </w:r>
      <w:r w:rsidRPr="00FC5FED">
        <w:rPr>
          <w:rFonts w:ascii="David" w:hAnsi="David" w:hint="eastAsia"/>
          <w:color w:val="000000"/>
          <w:rtl/>
        </w:rPr>
        <w:t>מתגורר</w:t>
      </w:r>
      <w:r w:rsidRPr="00FC5FED">
        <w:rPr>
          <w:rFonts w:ascii="David" w:hAnsi="David"/>
          <w:color w:val="000000"/>
          <w:rtl/>
        </w:rPr>
        <w:t xml:space="preserve"> </w:t>
      </w:r>
      <w:r w:rsidRPr="00FC5FED">
        <w:rPr>
          <w:rFonts w:ascii="David" w:hAnsi="David" w:hint="eastAsia"/>
          <w:color w:val="000000"/>
          <w:rtl/>
        </w:rPr>
        <w:t>עם</w:t>
      </w:r>
      <w:r w:rsidRPr="00FC5FED">
        <w:rPr>
          <w:rFonts w:ascii="David" w:hAnsi="David"/>
          <w:color w:val="000000"/>
          <w:rtl/>
        </w:rPr>
        <w:t xml:space="preserve"> </w:t>
      </w:r>
      <w:r w:rsidRPr="00FC5FED">
        <w:rPr>
          <w:rFonts w:ascii="David" w:hAnsi="David" w:hint="eastAsia"/>
          <w:color w:val="000000"/>
          <w:rtl/>
        </w:rPr>
        <w:t>הוריו</w:t>
      </w:r>
      <w:r w:rsidRPr="00FC5FED">
        <w:rPr>
          <w:rFonts w:ascii="David" w:hAnsi="David"/>
          <w:color w:val="000000"/>
          <w:rtl/>
        </w:rPr>
        <w:t xml:space="preserve"> </w:t>
      </w:r>
      <w:r w:rsidRPr="00FC5FED">
        <w:rPr>
          <w:rFonts w:ascii="David" w:hAnsi="David" w:hint="eastAsia"/>
          <w:color w:val="000000"/>
          <w:rtl/>
        </w:rPr>
        <w:t>והוא</w:t>
      </w:r>
      <w:r w:rsidRPr="00FC5FED">
        <w:rPr>
          <w:rFonts w:ascii="David" w:hAnsi="David"/>
          <w:color w:val="000000"/>
          <w:rtl/>
        </w:rPr>
        <w:t xml:space="preserve"> </w:t>
      </w:r>
      <w:r w:rsidRPr="00FC5FED">
        <w:rPr>
          <w:rFonts w:ascii="David" w:hAnsi="David" w:hint="eastAsia"/>
          <w:color w:val="000000"/>
          <w:rtl/>
        </w:rPr>
        <w:t>כמעט</w:t>
      </w:r>
      <w:r w:rsidRPr="00FC5FED">
        <w:rPr>
          <w:rFonts w:ascii="David" w:hAnsi="David"/>
          <w:color w:val="000000"/>
          <w:rtl/>
        </w:rPr>
        <w:t xml:space="preserve"> </w:t>
      </w:r>
      <w:r w:rsidRPr="00FC5FED">
        <w:rPr>
          <w:rFonts w:ascii="David" w:hAnsi="David" w:hint="eastAsia"/>
          <w:color w:val="000000"/>
          <w:rtl/>
        </w:rPr>
        <w:t>חסר</w:t>
      </w:r>
      <w:r w:rsidRPr="00FC5FED">
        <w:rPr>
          <w:rFonts w:ascii="David" w:hAnsi="David"/>
          <w:color w:val="000000"/>
          <w:rtl/>
        </w:rPr>
        <w:t xml:space="preserve"> </w:t>
      </w:r>
      <w:r w:rsidRPr="00FC5FED">
        <w:rPr>
          <w:rFonts w:ascii="David" w:hAnsi="David" w:hint="eastAsia"/>
          <w:color w:val="000000"/>
          <w:rtl/>
        </w:rPr>
        <w:t>כל</w:t>
      </w:r>
      <w:r w:rsidRPr="00FC5FED">
        <w:rPr>
          <w:rFonts w:ascii="David" w:hAnsi="David"/>
          <w:color w:val="000000"/>
          <w:rtl/>
        </w:rPr>
        <w:t xml:space="preserve">. </w:t>
      </w:r>
      <w:r w:rsidRPr="00FC5FED">
        <w:rPr>
          <w:rFonts w:ascii="David" w:hAnsi="David" w:hint="eastAsia"/>
          <w:color w:val="000000"/>
          <w:rtl/>
        </w:rPr>
        <w:t>לפיכך</w:t>
      </w:r>
      <w:r w:rsidRPr="00FC5FED">
        <w:rPr>
          <w:rFonts w:ascii="David" w:hAnsi="David"/>
          <w:color w:val="000000"/>
          <w:rtl/>
        </w:rPr>
        <w:t xml:space="preserve">, </w:t>
      </w:r>
      <w:r w:rsidRPr="00FC5FED">
        <w:rPr>
          <w:rFonts w:ascii="David" w:hAnsi="David" w:hint="eastAsia"/>
          <w:color w:val="000000"/>
          <w:rtl/>
        </w:rPr>
        <w:t>עתר</w:t>
      </w:r>
      <w:r w:rsidRPr="00FC5FED">
        <w:rPr>
          <w:rFonts w:ascii="David" w:hAnsi="David"/>
          <w:color w:val="000000"/>
          <w:rtl/>
        </w:rPr>
        <w:t xml:space="preserve"> </w:t>
      </w:r>
      <w:r w:rsidRPr="00FC5FED">
        <w:rPr>
          <w:rFonts w:ascii="David" w:hAnsi="David" w:hint="eastAsia"/>
          <w:color w:val="000000"/>
          <w:rtl/>
        </w:rPr>
        <w:t>ב</w:t>
      </w:r>
      <w:r w:rsidRPr="00FC5FED">
        <w:rPr>
          <w:rFonts w:ascii="David" w:hAnsi="David"/>
          <w:color w:val="000000"/>
          <w:rtl/>
        </w:rPr>
        <w:t>"</w:t>
      </w:r>
      <w:r w:rsidRPr="00FC5FED">
        <w:rPr>
          <w:rFonts w:ascii="David" w:hAnsi="David" w:hint="eastAsia"/>
          <w:color w:val="000000"/>
          <w:rtl/>
        </w:rPr>
        <w:t>כ</w:t>
      </w:r>
      <w:r w:rsidRPr="00FC5FED">
        <w:rPr>
          <w:rFonts w:ascii="David" w:hAnsi="David"/>
          <w:color w:val="000000"/>
          <w:rtl/>
        </w:rPr>
        <w:t xml:space="preserve"> </w:t>
      </w:r>
      <w:r w:rsidRPr="00FC5FED">
        <w:rPr>
          <w:rFonts w:ascii="David" w:hAnsi="David" w:hint="eastAsia"/>
          <w:color w:val="000000"/>
          <w:rtl/>
        </w:rPr>
        <w:t>הנאשם</w:t>
      </w:r>
      <w:r w:rsidRPr="00FC5FED">
        <w:rPr>
          <w:rFonts w:ascii="David" w:hAnsi="David"/>
          <w:color w:val="000000"/>
          <w:rtl/>
        </w:rPr>
        <w:t xml:space="preserve"> </w:t>
      </w:r>
      <w:r w:rsidRPr="00FC5FED">
        <w:rPr>
          <w:rFonts w:ascii="David" w:hAnsi="David" w:hint="eastAsia"/>
          <w:color w:val="000000"/>
          <w:rtl/>
        </w:rPr>
        <w:t>להסתפק</w:t>
      </w:r>
      <w:r w:rsidRPr="00FC5FED">
        <w:rPr>
          <w:rFonts w:ascii="David" w:hAnsi="David"/>
          <w:color w:val="000000"/>
          <w:rtl/>
        </w:rPr>
        <w:t xml:space="preserve"> </w:t>
      </w:r>
      <w:r w:rsidRPr="00FC5FED">
        <w:rPr>
          <w:rFonts w:ascii="David" w:hAnsi="David" w:hint="eastAsia"/>
          <w:color w:val="000000"/>
          <w:rtl/>
        </w:rPr>
        <w:t>במאסר</w:t>
      </w:r>
      <w:r w:rsidRPr="00FC5FED">
        <w:rPr>
          <w:rFonts w:ascii="David" w:hAnsi="David"/>
          <w:color w:val="000000"/>
          <w:rtl/>
        </w:rPr>
        <w:t xml:space="preserve"> </w:t>
      </w:r>
      <w:r w:rsidRPr="00FC5FED">
        <w:rPr>
          <w:rFonts w:ascii="David" w:hAnsi="David" w:hint="eastAsia"/>
          <w:color w:val="000000"/>
          <w:rtl/>
        </w:rPr>
        <w:t>מותנה</w:t>
      </w:r>
      <w:r w:rsidRPr="00FC5FED">
        <w:rPr>
          <w:rFonts w:ascii="David" w:hAnsi="David"/>
          <w:color w:val="000000"/>
          <w:rtl/>
        </w:rPr>
        <w:t xml:space="preserve">. </w:t>
      </w:r>
    </w:p>
    <w:p w14:paraId="2131FEAF" w14:textId="77777777" w:rsidR="0039759F" w:rsidRPr="00FC5FED" w:rsidRDefault="0039759F" w:rsidP="0039759F">
      <w:pPr>
        <w:numPr>
          <w:ilvl w:val="0"/>
          <w:numId w:val="4"/>
        </w:numPr>
        <w:spacing w:after="120" w:line="360" w:lineRule="auto"/>
        <w:jc w:val="both"/>
        <w:rPr>
          <w:rFonts w:ascii="David" w:hAnsi="David"/>
          <w:color w:val="000000"/>
        </w:rPr>
      </w:pPr>
      <w:r w:rsidRPr="00FC5FED">
        <w:rPr>
          <w:rFonts w:ascii="David" w:hAnsi="David" w:hint="eastAsia"/>
          <w:color w:val="000000"/>
          <w:rtl/>
        </w:rPr>
        <w:t>הנאשם</w:t>
      </w:r>
      <w:r w:rsidRPr="00FC5FED">
        <w:rPr>
          <w:rFonts w:ascii="David" w:hAnsi="David"/>
          <w:color w:val="000000"/>
          <w:rtl/>
        </w:rPr>
        <w:t xml:space="preserve"> </w:t>
      </w:r>
      <w:r w:rsidRPr="00FC5FED">
        <w:rPr>
          <w:rFonts w:ascii="David" w:hAnsi="David" w:hint="eastAsia"/>
          <w:color w:val="000000"/>
          <w:rtl/>
        </w:rPr>
        <w:t>הביע</w:t>
      </w:r>
      <w:r w:rsidRPr="00FC5FED">
        <w:rPr>
          <w:rFonts w:ascii="David" w:hAnsi="David"/>
          <w:color w:val="000000"/>
          <w:rtl/>
        </w:rPr>
        <w:t xml:space="preserve"> </w:t>
      </w:r>
      <w:r w:rsidRPr="00FC5FED">
        <w:rPr>
          <w:rFonts w:ascii="David" w:hAnsi="David" w:hint="eastAsia"/>
          <w:color w:val="000000"/>
          <w:rtl/>
        </w:rPr>
        <w:t>חרטה</w:t>
      </w:r>
      <w:r w:rsidRPr="00FC5FED">
        <w:rPr>
          <w:rFonts w:ascii="David" w:hAnsi="David"/>
          <w:color w:val="000000"/>
          <w:rtl/>
        </w:rPr>
        <w:t xml:space="preserve"> </w:t>
      </w:r>
      <w:r w:rsidRPr="00FC5FED">
        <w:rPr>
          <w:rFonts w:ascii="David" w:hAnsi="David" w:hint="eastAsia"/>
          <w:color w:val="000000"/>
          <w:rtl/>
        </w:rPr>
        <w:t>על</w:t>
      </w:r>
      <w:r w:rsidRPr="00FC5FED">
        <w:rPr>
          <w:rFonts w:ascii="David" w:hAnsi="David"/>
          <w:color w:val="000000"/>
          <w:rtl/>
        </w:rPr>
        <w:t xml:space="preserve"> </w:t>
      </w:r>
      <w:r w:rsidRPr="00FC5FED">
        <w:rPr>
          <w:rFonts w:ascii="David" w:hAnsi="David" w:hint="eastAsia"/>
          <w:color w:val="000000"/>
          <w:rtl/>
        </w:rPr>
        <w:t>מעשיו</w:t>
      </w:r>
      <w:r w:rsidRPr="00FC5FED">
        <w:rPr>
          <w:rFonts w:ascii="David" w:hAnsi="David"/>
          <w:color w:val="000000"/>
          <w:rtl/>
        </w:rPr>
        <w:t xml:space="preserve">. </w:t>
      </w:r>
    </w:p>
    <w:p w14:paraId="160440B1" w14:textId="77777777" w:rsidR="0039759F" w:rsidRPr="00FC5FED" w:rsidRDefault="0039759F" w:rsidP="0039759F">
      <w:pPr>
        <w:spacing w:after="120" w:line="360" w:lineRule="auto"/>
        <w:jc w:val="both"/>
        <w:rPr>
          <w:bCs/>
          <w:u w:val="single"/>
          <w:lang w:eastAsia="he-IL"/>
        </w:rPr>
      </w:pPr>
      <w:r w:rsidRPr="00FC5FED">
        <w:rPr>
          <w:bCs/>
          <w:u w:val="single"/>
          <w:rtl/>
          <w:lang w:eastAsia="he-IL"/>
        </w:rPr>
        <w:t>דיון - קביעת מתחם העונש ההולם</w:t>
      </w:r>
    </w:p>
    <w:p w14:paraId="3C327F5C" w14:textId="77777777" w:rsidR="0039759F" w:rsidRPr="00FC5FED" w:rsidRDefault="00C87E59" w:rsidP="0039759F">
      <w:pPr>
        <w:numPr>
          <w:ilvl w:val="0"/>
          <w:numId w:val="4"/>
        </w:numPr>
        <w:spacing w:after="120" w:line="360" w:lineRule="auto"/>
        <w:jc w:val="both"/>
        <w:rPr>
          <w:rFonts w:ascii="David" w:hAnsi="David"/>
          <w:color w:val="000000"/>
        </w:rPr>
      </w:pPr>
      <w:hyperlink r:id="rId23" w:history="1">
        <w:r w:rsidRPr="00C87E59">
          <w:rPr>
            <w:rStyle w:val="Hyperlink"/>
            <w:rFonts w:ascii="David" w:hAnsi="David" w:hint="eastAsia"/>
            <w:rtl/>
          </w:rPr>
          <w:t>חוק</w:t>
        </w:r>
        <w:r w:rsidRPr="00C87E59">
          <w:rPr>
            <w:rStyle w:val="Hyperlink"/>
            <w:rFonts w:ascii="David" w:hAnsi="David"/>
            <w:rtl/>
          </w:rPr>
          <w:t xml:space="preserve"> המאבק בתופעת השימוש בחומרים מסכנים</w:t>
        </w:r>
      </w:hyperlink>
      <w:r w:rsidR="0039759F" w:rsidRPr="00FC5FED">
        <w:rPr>
          <w:rFonts w:ascii="David" w:hAnsi="David"/>
          <w:color w:val="000000"/>
          <w:rtl/>
        </w:rPr>
        <w:t xml:space="preserve">, </w:t>
      </w:r>
      <w:r w:rsidR="0039759F" w:rsidRPr="00FC5FED">
        <w:rPr>
          <w:rFonts w:ascii="David" w:hAnsi="David" w:hint="eastAsia"/>
          <w:color w:val="000000"/>
          <w:rtl/>
        </w:rPr>
        <w:t>אשר</w:t>
      </w:r>
      <w:r w:rsidR="0039759F" w:rsidRPr="00FC5FED">
        <w:rPr>
          <w:rFonts w:ascii="David" w:hAnsi="David"/>
          <w:color w:val="000000"/>
          <w:rtl/>
        </w:rPr>
        <w:t xml:space="preserve"> </w:t>
      </w:r>
      <w:r w:rsidR="0039759F" w:rsidRPr="00FC5FED">
        <w:rPr>
          <w:rFonts w:ascii="David" w:hAnsi="David" w:hint="eastAsia"/>
          <w:color w:val="000000"/>
          <w:rtl/>
        </w:rPr>
        <w:t>נכנס</w:t>
      </w:r>
      <w:r w:rsidR="0039759F" w:rsidRPr="00FC5FED">
        <w:rPr>
          <w:rFonts w:ascii="David" w:hAnsi="David"/>
          <w:color w:val="000000"/>
          <w:rtl/>
        </w:rPr>
        <w:t xml:space="preserve"> </w:t>
      </w:r>
      <w:r w:rsidR="0039759F" w:rsidRPr="00FC5FED">
        <w:rPr>
          <w:rFonts w:ascii="David" w:hAnsi="David" w:hint="eastAsia"/>
          <w:color w:val="000000"/>
          <w:rtl/>
        </w:rPr>
        <w:t>לתוקפו</w:t>
      </w:r>
      <w:r w:rsidR="0039759F" w:rsidRPr="00FC5FED">
        <w:rPr>
          <w:rFonts w:ascii="David" w:hAnsi="David"/>
          <w:color w:val="000000"/>
          <w:rtl/>
        </w:rPr>
        <w:t xml:space="preserve"> </w:t>
      </w:r>
      <w:r w:rsidR="0039759F" w:rsidRPr="00FC5FED">
        <w:rPr>
          <w:rFonts w:ascii="David" w:hAnsi="David" w:hint="eastAsia"/>
          <w:color w:val="000000"/>
          <w:rtl/>
        </w:rPr>
        <w:t>ביום</w:t>
      </w:r>
      <w:r w:rsidR="0039759F" w:rsidRPr="00FC5FED">
        <w:rPr>
          <w:rFonts w:ascii="David" w:hAnsi="David"/>
          <w:color w:val="000000"/>
          <w:rtl/>
        </w:rPr>
        <w:t xml:space="preserve"> 6.8.13, </w:t>
      </w:r>
      <w:r w:rsidR="0039759F" w:rsidRPr="00FC5FED">
        <w:rPr>
          <w:rFonts w:ascii="David" w:hAnsi="David" w:hint="eastAsia"/>
          <w:color w:val="000000"/>
          <w:rtl/>
        </w:rPr>
        <w:t>נועד</w:t>
      </w:r>
      <w:r w:rsidR="0039759F" w:rsidRPr="00FC5FED">
        <w:rPr>
          <w:rFonts w:ascii="David" w:hAnsi="David"/>
          <w:color w:val="000000"/>
          <w:rtl/>
        </w:rPr>
        <w:t xml:space="preserve"> </w:t>
      </w:r>
      <w:r w:rsidR="0039759F" w:rsidRPr="00FC5FED">
        <w:rPr>
          <w:rFonts w:ascii="David" w:hAnsi="David" w:hint="eastAsia"/>
          <w:color w:val="000000"/>
          <w:rtl/>
        </w:rPr>
        <w:t>להתמודד</w:t>
      </w:r>
      <w:r w:rsidR="0039759F" w:rsidRPr="00FC5FED">
        <w:rPr>
          <w:rFonts w:ascii="David" w:hAnsi="David"/>
          <w:color w:val="000000"/>
          <w:rtl/>
        </w:rPr>
        <w:t xml:space="preserve"> </w:t>
      </w:r>
      <w:r w:rsidR="0039759F" w:rsidRPr="00FC5FED">
        <w:rPr>
          <w:rFonts w:ascii="David" w:hAnsi="David" w:hint="eastAsia"/>
          <w:color w:val="000000"/>
          <w:rtl/>
        </w:rPr>
        <w:t>עם</w:t>
      </w:r>
      <w:r w:rsidR="0039759F" w:rsidRPr="00FC5FED">
        <w:rPr>
          <w:rFonts w:ascii="David" w:hAnsi="David"/>
          <w:color w:val="000000"/>
          <w:rtl/>
        </w:rPr>
        <w:t xml:space="preserve"> </w:t>
      </w:r>
      <w:r w:rsidR="0039759F" w:rsidRPr="00FC5FED">
        <w:rPr>
          <w:rFonts w:ascii="David" w:hAnsi="David" w:hint="eastAsia"/>
          <w:color w:val="000000"/>
          <w:rtl/>
        </w:rPr>
        <w:t>תופעה</w:t>
      </w:r>
      <w:r w:rsidR="0039759F" w:rsidRPr="00FC5FED">
        <w:rPr>
          <w:rFonts w:ascii="David" w:hAnsi="David"/>
          <w:color w:val="000000"/>
          <w:rtl/>
        </w:rPr>
        <w:t xml:space="preserve"> </w:t>
      </w:r>
      <w:r w:rsidR="0039759F" w:rsidRPr="00FC5FED">
        <w:rPr>
          <w:rFonts w:ascii="David" w:hAnsi="David" w:hint="eastAsia"/>
          <w:color w:val="000000"/>
          <w:rtl/>
        </w:rPr>
        <w:t>שבה</w:t>
      </w:r>
      <w:r w:rsidR="0039759F" w:rsidRPr="00FC5FED">
        <w:rPr>
          <w:rFonts w:ascii="David" w:hAnsi="David"/>
          <w:color w:val="000000"/>
          <w:rtl/>
        </w:rPr>
        <w:t xml:space="preserve"> </w:t>
      </w:r>
      <w:r w:rsidR="0039759F" w:rsidRPr="00FC5FED">
        <w:rPr>
          <w:rFonts w:ascii="David" w:hAnsi="David" w:hint="eastAsia"/>
          <w:color w:val="000000"/>
          <w:rtl/>
        </w:rPr>
        <w:t>יוצרו</w:t>
      </w:r>
      <w:r w:rsidR="0039759F" w:rsidRPr="00FC5FED">
        <w:rPr>
          <w:rFonts w:ascii="David" w:hAnsi="David"/>
          <w:color w:val="000000"/>
          <w:rtl/>
        </w:rPr>
        <w:t xml:space="preserve"> </w:t>
      </w:r>
      <w:r w:rsidR="0039759F" w:rsidRPr="00FC5FED">
        <w:rPr>
          <w:rFonts w:ascii="David" w:hAnsi="David" w:hint="eastAsia"/>
          <w:color w:val="000000"/>
          <w:rtl/>
        </w:rPr>
        <w:t>חומרים</w:t>
      </w:r>
      <w:r w:rsidR="0039759F" w:rsidRPr="00FC5FED">
        <w:rPr>
          <w:rFonts w:ascii="David" w:hAnsi="David"/>
          <w:color w:val="000000"/>
          <w:rtl/>
        </w:rPr>
        <w:t xml:space="preserve"> </w:t>
      </w:r>
      <w:r w:rsidR="0039759F" w:rsidRPr="00FC5FED">
        <w:rPr>
          <w:rFonts w:ascii="David" w:hAnsi="David" w:hint="eastAsia"/>
          <w:color w:val="000000"/>
          <w:rtl/>
        </w:rPr>
        <w:t>מסוכנים</w:t>
      </w:r>
      <w:r w:rsidR="0039759F" w:rsidRPr="00FC5FED">
        <w:rPr>
          <w:rFonts w:ascii="David" w:hAnsi="David"/>
          <w:color w:val="000000"/>
          <w:rtl/>
        </w:rPr>
        <w:t xml:space="preserve"> </w:t>
      </w:r>
      <w:r w:rsidR="0039759F" w:rsidRPr="00FC5FED">
        <w:rPr>
          <w:rFonts w:ascii="David" w:hAnsi="David" w:hint="eastAsia"/>
          <w:color w:val="000000"/>
          <w:rtl/>
        </w:rPr>
        <w:t>אשר</w:t>
      </w:r>
      <w:r w:rsidR="0039759F" w:rsidRPr="00FC5FED">
        <w:rPr>
          <w:rFonts w:ascii="David" w:hAnsi="David"/>
          <w:color w:val="000000"/>
          <w:rtl/>
        </w:rPr>
        <w:t xml:space="preserve"> </w:t>
      </w:r>
      <w:r w:rsidR="0039759F" w:rsidRPr="00FC5FED">
        <w:rPr>
          <w:rFonts w:ascii="David" w:hAnsi="David" w:hint="eastAsia"/>
          <w:color w:val="000000"/>
          <w:rtl/>
        </w:rPr>
        <w:t>הרכבם</w:t>
      </w:r>
      <w:r w:rsidR="0039759F" w:rsidRPr="00FC5FED">
        <w:rPr>
          <w:rFonts w:ascii="David" w:hAnsi="David"/>
          <w:color w:val="000000"/>
          <w:rtl/>
        </w:rPr>
        <w:t xml:space="preserve"> </w:t>
      </w:r>
      <w:r w:rsidR="0039759F" w:rsidRPr="00FC5FED">
        <w:rPr>
          <w:rFonts w:ascii="David" w:hAnsi="David" w:hint="eastAsia"/>
          <w:color w:val="000000"/>
          <w:rtl/>
        </w:rPr>
        <w:t>הכימי</w:t>
      </w:r>
      <w:r w:rsidR="0039759F" w:rsidRPr="00FC5FED">
        <w:rPr>
          <w:rFonts w:ascii="David" w:hAnsi="David"/>
          <w:color w:val="000000"/>
          <w:rtl/>
        </w:rPr>
        <w:t xml:space="preserve"> </w:t>
      </w:r>
      <w:r w:rsidR="0039759F" w:rsidRPr="00FC5FED">
        <w:rPr>
          <w:rFonts w:ascii="David" w:hAnsi="David" w:hint="eastAsia"/>
          <w:color w:val="000000"/>
          <w:rtl/>
        </w:rPr>
        <w:t>שונה</w:t>
      </w:r>
      <w:r w:rsidR="0039759F" w:rsidRPr="00FC5FED">
        <w:rPr>
          <w:rFonts w:ascii="David" w:hAnsi="David"/>
          <w:color w:val="000000"/>
          <w:rtl/>
        </w:rPr>
        <w:t xml:space="preserve"> </w:t>
      </w:r>
      <w:r w:rsidR="0039759F" w:rsidRPr="00FC5FED">
        <w:rPr>
          <w:rFonts w:ascii="David" w:hAnsi="David" w:hint="eastAsia"/>
          <w:color w:val="000000"/>
          <w:rtl/>
        </w:rPr>
        <w:t>מעת</w:t>
      </w:r>
      <w:r w:rsidR="0039759F" w:rsidRPr="00FC5FED">
        <w:rPr>
          <w:rFonts w:ascii="David" w:hAnsi="David"/>
          <w:color w:val="000000"/>
          <w:rtl/>
        </w:rPr>
        <w:t xml:space="preserve"> </w:t>
      </w:r>
      <w:r w:rsidR="0039759F" w:rsidRPr="00FC5FED">
        <w:rPr>
          <w:rFonts w:ascii="David" w:hAnsi="David" w:hint="eastAsia"/>
          <w:color w:val="000000"/>
          <w:rtl/>
        </w:rPr>
        <w:t>לעת</w:t>
      </w:r>
      <w:r w:rsidR="0039759F" w:rsidRPr="00FC5FED">
        <w:rPr>
          <w:rFonts w:ascii="David" w:hAnsi="David"/>
          <w:color w:val="000000"/>
          <w:rtl/>
        </w:rPr>
        <w:t xml:space="preserve"> </w:t>
      </w:r>
      <w:r w:rsidR="0039759F" w:rsidRPr="00FC5FED">
        <w:rPr>
          <w:rFonts w:ascii="David" w:hAnsi="David" w:hint="eastAsia"/>
          <w:color w:val="000000"/>
          <w:rtl/>
        </w:rPr>
        <w:t>באופן</w:t>
      </w:r>
      <w:r w:rsidR="0039759F" w:rsidRPr="00FC5FED">
        <w:rPr>
          <w:rFonts w:ascii="David" w:hAnsi="David"/>
          <w:color w:val="000000"/>
          <w:rtl/>
        </w:rPr>
        <w:t xml:space="preserve">, </w:t>
      </w:r>
      <w:r w:rsidR="0039759F" w:rsidRPr="00FC5FED">
        <w:rPr>
          <w:rFonts w:ascii="David" w:hAnsi="David" w:hint="eastAsia"/>
          <w:color w:val="000000"/>
          <w:rtl/>
        </w:rPr>
        <w:t>אשר</w:t>
      </w:r>
      <w:r w:rsidR="0039759F" w:rsidRPr="00FC5FED">
        <w:rPr>
          <w:rFonts w:ascii="David" w:hAnsi="David"/>
          <w:color w:val="000000"/>
          <w:rtl/>
        </w:rPr>
        <w:t xml:space="preserve"> </w:t>
      </w:r>
      <w:r w:rsidR="0039759F" w:rsidRPr="00FC5FED">
        <w:rPr>
          <w:rFonts w:ascii="David" w:hAnsi="David" w:hint="eastAsia"/>
          <w:color w:val="000000"/>
          <w:rtl/>
        </w:rPr>
        <w:t>לא</w:t>
      </w:r>
      <w:r w:rsidR="0039759F" w:rsidRPr="00FC5FED">
        <w:rPr>
          <w:rFonts w:ascii="David" w:hAnsi="David"/>
          <w:color w:val="000000"/>
          <w:rtl/>
        </w:rPr>
        <w:t xml:space="preserve"> </w:t>
      </w:r>
      <w:r w:rsidR="0039759F" w:rsidRPr="00FC5FED">
        <w:rPr>
          <w:rFonts w:ascii="David" w:hAnsi="David" w:hint="eastAsia"/>
          <w:color w:val="000000"/>
          <w:rtl/>
        </w:rPr>
        <w:t>איפשר</w:t>
      </w:r>
      <w:r w:rsidR="0039759F" w:rsidRPr="00FC5FED">
        <w:rPr>
          <w:rFonts w:ascii="David" w:hAnsi="David"/>
          <w:color w:val="000000"/>
          <w:rtl/>
        </w:rPr>
        <w:t xml:space="preserve"> </w:t>
      </w:r>
      <w:r w:rsidR="0039759F" w:rsidRPr="00FC5FED">
        <w:rPr>
          <w:rFonts w:ascii="David" w:hAnsi="David" w:hint="eastAsia"/>
          <w:color w:val="000000"/>
          <w:rtl/>
        </w:rPr>
        <w:t>למחוקק</w:t>
      </w:r>
      <w:r w:rsidR="0039759F" w:rsidRPr="00FC5FED">
        <w:rPr>
          <w:rFonts w:ascii="David" w:hAnsi="David"/>
          <w:color w:val="000000"/>
          <w:rtl/>
        </w:rPr>
        <w:t xml:space="preserve"> </w:t>
      </w:r>
      <w:r w:rsidR="0039759F" w:rsidRPr="00FC5FED">
        <w:rPr>
          <w:rFonts w:ascii="David" w:hAnsi="David" w:hint="eastAsia"/>
          <w:color w:val="000000"/>
          <w:rtl/>
        </w:rPr>
        <w:t>די</w:t>
      </w:r>
      <w:r w:rsidR="0039759F" w:rsidRPr="00FC5FED">
        <w:rPr>
          <w:rFonts w:ascii="David" w:hAnsi="David"/>
          <w:color w:val="000000"/>
          <w:rtl/>
        </w:rPr>
        <w:t xml:space="preserve"> </w:t>
      </w:r>
      <w:r w:rsidR="0039759F" w:rsidRPr="00FC5FED">
        <w:rPr>
          <w:rFonts w:ascii="David" w:hAnsi="David" w:hint="eastAsia"/>
          <w:color w:val="000000"/>
          <w:rtl/>
        </w:rPr>
        <w:t>זמן</w:t>
      </w:r>
      <w:r w:rsidR="0039759F" w:rsidRPr="00FC5FED">
        <w:rPr>
          <w:rFonts w:ascii="David" w:hAnsi="David"/>
          <w:color w:val="000000"/>
          <w:rtl/>
        </w:rPr>
        <w:t xml:space="preserve"> </w:t>
      </w:r>
      <w:r w:rsidR="0039759F" w:rsidRPr="00FC5FED">
        <w:rPr>
          <w:rFonts w:ascii="David" w:hAnsi="David" w:hint="eastAsia"/>
          <w:color w:val="000000"/>
          <w:rtl/>
        </w:rPr>
        <w:t>כדי</w:t>
      </w:r>
      <w:r w:rsidR="0039759F" w:rsidRPr="00FC5FED">
        <w:rPr>
          <w:rFonts w:ascii="David" w:hAnsi="David"/>
          <w:color w:val="000000"/>
          <w:rtl/>
        </w:rPr>
        <w:t xml:space="preserve"> </w:t>
      </w:r>
      <w:r w:rsidR="0039759F" w:rsidRPr="00FC5FED">
        <w:rPr>
          <w:rFonts w:ascii="David" w:hAnsi="David" w:hint="eastAsia"/>
          <w:color w:val="000000"/>
          <w:rtl/>
        </w:rPr>
        <w:t>לעדכן</w:t>
      </w:r>
      <w:r w:rsidR="0039759F" w:rsidRPr="00FC5FED">
        <w:rPr>
          <w:rFonts w:ascii="David" w:hAnsi="David"/>
          <w:color w:val="000000"/>
          <w:rtl/>
        </w:rPr>
        <w:t xml:space="preserve"> </w:t>
      </w:r>
      <w:r w:rsidR="0039759F" w:rsidRPr="00FC5FED">
        <w:rPr>
          <w:rFonts w:ascii="David" w:hAnsi="David" w:hint="eastAsia"/>
          <w:color w:val="000000"/>
          <w:rtl/>
        </w:rPr>
        <w:t>את</w:t>
      </w:r>
      <w:r w:rsidR="0039759F" w:rsidRPr="00FC5FED">
        <w:rPr>
          <w:rFonts w:ascii="David" w:hAnsi="David"/>
          <w:color w:val="000000"/>
          <w:rtl/>
        </w:rPr>
        <w:t xml:space="preserve"> </w:t>
      </w:r>
      <w:r w:rsidR="0039759F" w:rsidRPr="00FC5FED">
        <w:rPr>
          <w:rFonts w:ascii="David" w:hAnsi="David" w:hint="eastAsia"/>
          <w:color w:val="000000"/>
          <w:rtl/>
        </w:rPr>
        <w:t>התוספת</w:t>
      </w:r>
      <w:r w:rsidR="0039759F" w:rsidRPr="00FC5FED">
        <w:rPr>
          <w:rFonts w:ascii="David" w:hAnsi="David"/>
          <w:color w:val="000000"/>
          <w:rtl/>
        </w:rPr>
        <w:t xml:space="preserve"> </w:t>
      </w:r>
      <w:r w:rsidR="0039759F" w:rsidRPr="00FC5FED">
        <w:rPr>
          <w:rFonts w:ascii="David" w:hAnsi="David" w:hint="eastAsia"/>
          <w:color w:val="000000"/>
          <w:rtl/>
        </w:rPr>
        <w:t>לפקודת</w:t>
      </w:r>
      <w:r w:rsidR="0039759F" w:rsidRPr="00FC5FED">
        <w:rPr>
          <w:rFonts w:ascii="David" w:hAnsi="David"/>
          <w:color w:val="000000"/>
          <w:rtl/>
        </w:rPr>
        <w:t xml:space="preserve"> </w:t>
      </w:r>
      <w:r w:rsidR="0039759F" w:rsidRPr="00FC5FED">
        <w:rPr>
          <w:rFonts w:ascii="David" w:hAnsi="David" w:hint="eastAsia"/>
          <w:color w:val="000000"/>
          <w:rtl/>
        </w:rPr>
        <w:t>הסמים</w:t>
      </w:r>
      <w:r w:rsidR="0039759F" w:rsidRPr="00FC5FED">
        <w:rPr>
          <w:rFonts w:ascii="David" w:hAnsi="David"/>
          <w:color w:val="000000"/>
          <w:rtl/>
        </w:rPr>
        <w:t xml:space="preserve"> </w:t>
      </w:r>
      <w:r w:rsidR="0039759F" w:rsidRPr="00FC5FED">
        <w:rPr>
          <w:rFonts w:ascii="David" w:hAnsi="David" w:hint="eastAsia"/>
          <w:color w:val="000000"/>
          <w:rtl/>
        </w:rPr>
        <w:t>ולאסור</w:t>
      </w:r>
      <w:r w:rsidR="0039759F" w:rsidRPr="00FC5FED">
        <w:rPr>
          <w:rFonts w:ascii="David" w:hAnsi="David"/>
          <w:color w:val="000000"/>
          <w:rtl/>
        </w:rPr>
        <w:t xml:space="preserve"> </w:t>
      </w:r>
      <w:r w:rsidR="0039759F" w:rsidRPr="00FC5FED">
        <w:rPr>
          <w:rFonts w:ascii="David" w:hAnsi="David" w:hint="eastAsia"/>
          <w:color w:val="000000"/>
          <w:rtl/>
        </w:rPr>
        <w:t>עליהם</w:t>
      </w:r>
      <w:r w:rsidR="0039759F" w:rsidRPr="00FC5FED">
        <w:rPr>
          <w:rFonts w:ascii="David" w:hAnsi="David"/>
          <w:color w:val="000000"/>
          <w:rtl/>
        </w:rPr>
        <w:t xml:space="preserve"> </w:t>
      </w:r>
      <w:r w:rsidR="0039759F" w:rsidRPr="00FC5FED">
        <w:rPr>
          <w:rFonts w:ascii="David" w:hAnsi="David" w:hint="eastAsia"/>
          <w:color w:val="000000"/>
          <w:rtl/>
        </w:rPr>
        <w:t>כסמים</w:t>
      </w:r>
      <w:r w:rsidR="0039759F" w:rsidRPr="00FC5FED">
        <w:rPr>
          <w:rFonts w:ascii="David" w:hAnsi="David"/>
          <w:color w:val="000000"/>
          <w:rtl/>
        </w:rPr>
        <w:t xml:space="preserve"> </w:t>
      </w:r>
      <w:r w:rsidR="0039759F" w:rsidRPr="00FC5FED">
        <w:rPr>
          <w:rFonts w:ascii="David" w:hAnsi="David" w:hint="eastAsia"/>
          <w:color w:val="000000"/>
          <w:rtl/>
        </w:rPr>
        <w:t>מסוכנים</w:t>
      </w:r>
      <w:r w:rsidR="0039759F" w:rsidRPr="00FC5FED">
        <w:rPr>
          <w:rFonts w:ascii="David" w:hAnsi="David"/>
          <w:color w:val="000000"/>
          <w:rtl/>
        </w:rPr>
        <w:t xml:space="preserve">. </w:t>
      </w:r>
    </w:p>
    <w:p w14:paraId="784CBF54" w14:textId="77777777" w:rsidR="0039759F" w:rsidRPr="00FC5FED" w:rsidRDefault="0039759F" w:rsidP="0039759F">
      <w:pPr>
        <w:numPr>
          <w:ilvl w:val="0"/>
          <w:numId w:val="4"/>
        </w:numPr>
        <w:spacing w:after="120" w:line="360" w:lineRule="auto"/>
        <w:jc w:val="both"/>
        <w:rPr>
          <w:rFonts w:ascii="David" w:hAnsi="David"/>
          <w:color w:val="000000"/>
        </w:rPr>
      </w:pPr>
      <w:r w:rsidRPr="00FC5FED">
        <w:rPr>
          <w:rFonts w:ascii="David" w:hAnsi="David" w:hint="eastAsia"/>
          <w:color w:val="000000"/>
          <w:rtl/>
        </w:rPr>
        <w:t>על</w:t>
      </w:r>
      <w:r w:rsidRPr="00FC5FED">
        <w:rPr>
          <w:rFonts w:ascii="David" w:hAnsi="David"/>
          <w:color w:val="000000"/>
          <w:rtl/>
        </w:rPr>
        <w:t xml:space="preserve"> </w:t>
      </w:r>
      <w:r w:rsidRPr="00FC5FED">
        <w:rPr>
          <w:rFonts w:ascii="David" w:hAnsi="David" w:hint="eastAsia"/>
          <w:color w:val="000000"/>
          <w:rtl/>
        </w:rPr>
        <w:t>תכלית</w:t>
      </w:r>
      <w:r w:rsidRPr="00FC5FED">
        <w:rPr>
          <w:rFonts w:ascii="David" w:hAnsi="David"/>
          <w:color w:val="000000"/>
          <w:rtl/>
        </w:rPr>
        <w:t xml:space="preserve"> </w:t>
      </w:r>
      <w:r w:rsidRPr="00FC5FED">
        <w:rPr>
          <w:rFonts w:ascii="David" w:hAnsi="David" w:hint="eastAsia"/>
          <w:color w:val="000000"/>
          <w:rtl/>
        </w:rPr>
        <w:t>החוק</w:t>
      </w:r>
      <w:r w:rsidRPr="00FC5FED">
        <w:rPr>
          <w:rFonts w:ascii="David" w:hAnsi="David"/>
          <w:color w:val="000000"/>
          <w:rtl/>
        </w:rPr>
        <w:t xml:space="preserve"> </w:t>
      </w:r>
      <w:r w:rsidRPr="00FC5FED">
        <w:rPr>
          <w:rFonts w:ascii="David" w:hAnsi="David" w:hint="eastAsia"/>
          <w:color w:val="000000"/>
          <w:rtl/>
        </w:rPr>
        <w:t>והערכים</w:t>
      </w:r>
      <w:r w:rsidRPr="00FC5FED">
        <w:rPr>
          <w:rFonts w:ascii="David" w:hAnsi="David"/>
          <w:color w:val="000000"/>
          <w:rtl/>
        </w:rPr>
        <w:t xml:space="preserve"> </w:t>
      </w:r>
      <w:r w:rsidRPr="00FC5FED">
        <w:rPr>
          <w:rFonts w:ascii="David" w:hAnsi="David" w:hint="eastAsia"/>
          <w:color w:val="000000"/>
          <w:rtl/>
        </w:rPr>
        <w:t>המוגנים</w:t>
      </w:r>
      <w:r w:rsidRPr="00FC5FED">
        <w:rPr>
          <w:rFonts w:ascii="David" w:hAnsi="David"/>
          <w:color w:val="000000"/>
          <w:rtl/>
        </w:rPr>
        <w:t xml:space="preserve"> </w:t>
      </w:r>
      <w:r w:rsidRPr="00FC5FED">
        <w:rPr>
          <w:rFonts w:ascii="David" w:hAnsi="David" w:hint="eastAsia"/>
          <w:color w:val="000000"/>
          <w:rtl/>
        </w:rPr>
        <w:t>על</w:t>
      </w:r>
      <w:r w:rsidRPr="00FC5FED">
        <w:rPr>
          <w:rFonts w:ascii="David" w:hAnsi="David"/>
          <w:color w:val="000000"/>
          <w:rtl/>
        </w:rPr>
        <w:t>-</w:t>
      </w:r>
      <w:r w:rsidRPr="00FC5FED">
        <w:rPr>
          <w:rFonts w:ascii="David" w:hAnsi="David" w:hint="eastAsia"/>
          <w:color w:val="000000"/>
          <w:rtl/>
        </w:rPr>
        <w:t>פיו</w:t>
      </w:r>
      <w:r w:rsidRPr="00FC5FED">
        <w:rPr>
          <w:rFonts w:ascii="David" w:hAnsi="David"/>
          <w:color w:val="000000"/>
          <w:rtl/>
        </w:rPr>
        <w:t xml:space="preserve"> </w:t>
      </w:r>
      <w:r w:rsidRPr="00FC5FED">
        <w:rPr>
          <w:rFonts w:ascii="David" w:hAnsi="David" w:hint="eastAsia"/>
          <w:color w:val="000000"/>
          <w:rtl/>
        </w:rPr>
        <w:t>ניתן</w:t>
      </w:r>
      <w:r w:rsidRPr="00FC5FED">
        <w:rPr>
          <w:rFonts w:ascii="David" w:hAnsi="David"/>
          <w:color w:val="000000"/>
          <w:rtl/>
        </w:rPr>
        <w:t xml:space="preserve"> </w:t>
      </w:r>
      <w:r w:rsidRPr="00FC5FED">
        <w:rPr>
          <w:rFonts w:ascii="David" w:hAnsi="David" w:hint="eastAsia"/>
          <w:color w:val="000000"/>
          <w:rtl/>
        </w:rPr>
        <w:t>ללמוד</w:t>
      </w:r>
      <w:r w:rsidRPr="00FC5FED">
        <w:rPr>
          <w:rFonts w:ascii="David" w:hAnsi="David"/>
          <w:color w:val="000000"/>
          <w:rtl/>
        </w:rPr>
        <w:t xml:space="preserve"> </w:t>
      </w:r>
      <w:r w:rsidRPr="00FC5FED">
        <w:rPr>
          <w:rFonts w:ascii="David" w:hAnsi="David" w:hint="eastAsia"/>
          <w:color w:val="000000"/>
          <w:rtl/>
        </w:rPr>
        <w:t>מדברי</w:t>
      </w:r>
      <w:r w:rsidRPr="00FC5FED">
        <w:rPr>
          <w:rFonts w:ascii="David" w:hAnsi="David"/>
          <w:color w:val="000000"/>
          <w:rtl/>
        </w:rPr>
        <w:t xml:space="preserve"> </w:t>
      </w:r>
      <w:r w:rsidRPr="00FC5FED">
        <w:rPr>
          <w:rFonts w:ascii="David" w:hAnsi="David" w:hint="eastAsia"/>
          <w:color w:val="000000"/>
          <w:rtl/>
        </w:rPr>
        <w:t>ההסבר</w:t>
      </w:r>
      <w:r w:rsidRPr="00FC5FED">
        <w:rPr>
          <w:rFonts w:ascii="David" w:hAnsi="David"/>
          <w:color w:val="000000"/>
          <w:rtl/>
        </w:rPr>
        <w:t xml:space="preserve"> </w:t>
      </w:r>
      <w:r w:rsidRPr="00FC5FED">
        <w:rPr>
          <w:rFonts w:ascii="David" w:hAnsi="David" w:hint="eastAsia"/>
          <w:color w:val="000000"/>
          <w:rtl/>
        </w:rPr>
        <w:t>להצעת</w:t>
      </w:r>
      <w:r w:rsidRPr="00FC5FED">
        <w:rPr>
          <w:rFonts w:ascii="David" w:hAnsi="David"/>
          <w:color w:val="000000"/>
          <w:rtl/>
        </w:rPr>
        <w:t xml:space="preserve"> </w:t>
      </w:r>
      <w:r w:rsidRPr="00FC5FED">
        <w:rPr>
          <w:rFonts w:ascii="David" w:hAnsi="David" w:hint="eastAsia"/>
          <w:color w:val="000000"/>
          <w:rtl/>
        </w:rPr>
        <w:t>החוק</w:t>
      </w:r>
      <w:r w:rsidRPr="00FC5FED">
        <w:rPr>
          <w:rFonts w:ascii="David" w:hAnsi="David"/>
          <w:color w:val="000000"/>
          <w:rtl/>
        </w:rPr>
        <w:t xml:space="preserve"> (</w:t>
      </w:r>
      <w:r w:rsidRPr="00FC5FED">
        <w:rPr>
          <w:rFonts w:ascii="David" w:hAnsi="David" w:hint="eastAsia"/>
          <w:color w:val="000000"/>
          <w:rtl/>
        </w:rPr>
        <w:t>ה</w:t>
      </w:r>
      <w:r w:rsidRPr="00FC5FED">
        <w:rPr>
          <w:rFonts w:ascii="David" w:hAnsi="David"/>
          <w:color w:val="000000"/>
          <w:rtl/>
        </w:rPr>
        <w:t>"</w:t>
      </w:r>
      <w:r w:rsidRPr="00FC5FED">
        <w:rPr>
          <w:rFonts w:ascii="David" w:hAnsi="David" w:hint="eastAsia"/>
          <w:color w:val="000000"/>
          <w:rtl/>
        </w:rPr>
        <w:t>ח</w:t>
      </w:r>
      <w:r w:rsidRPr="00FC5FED">
        <w:rPr>
          <w:rFonts w:ascii="David" w:hAnsi="David"/>
          <w:color w:val="000000"/>
          <w:rtl/>
        </w:rPr>
        <w:t xml:space="preserve"> </w:t>
      </w:r>
      <w:r w:rsidRPr="00FC5FED">
        <w:rPr>
          <w:rFonts w:ascii="David" w:hAnsi="David" w:hint="eastAsia"/>
          <w:color w:val="000000"/>
          <w:rtl/>
        </w:rPr>
        <w:t>הממשלה</w:t>
      </w:r>
      <w:r w:rsidRPr="00FC5FED">
        <w:rPr>
          <w:rFonts w:ascii="David" w:hAnsi="David"/>
          <w:color w:val="000000"/>
          <w:rtl/>
        </w:rPr>
        <w:t xml:space="preserve"> 483, </w:t>
      </w:r>
      <w:r w:rsidRPr="00FC5FED">
        <w:rPr>
          <w:rFonts w:ascii="David" w:hAnsi="David" w:hint="eastAsia"/>
          <w:color w:val="000000"/>
          <w:rtl/>
        </w:rPr>
        <w:t>עמ</w:t>
      </w:r>
      <w:r w:rsidRPr="00FC5FED">
        <w:rPr>
          <w:rFonts w:ascii="David" w:hAnsi="David"/>
          <w:color w:val="000000"/>
          <w:rtl/>
        </w:rPr>
        <w:t xml:space="preserve">' 1020 </w:t>
      </w:r>
      <w:r w:rsidRPr="00FC5FED">
        <w:rPr>
          <w:rFonts w:ascii="David" w:hAnsi="David" w:hint="eastAsia"/>
          <w:color w:val="000000"/>
          <w:rtl/>
        </w:rPr>
        <w:t>מיום</w:t>
      </w:r>
      <w:r w:rsidRPr="00FC5FED">
        <w:rPr>
          <w:rFonts w:ascii="David" w:hAnsi="David"/>
          <w:color w:val="000000"/>
          <w:rtl/>
        </w:rPr>
        <w:t xml:space="preserve"> 3.7.13):</w:t>
      </w:r>
    </w:p>
    <w:p w14:paraId="3354E603" w14:textId="77777777" w:rsidR="0039759F" w:rsidRPr="00FC5FED" w:rsidRDefault="0039759F" w:rsidP="0039759F">
      <w:pPr>
        <w:spacing w:after="120" w:line="360" w:lineRule="auto"/>
        <w:ind w:left="1440" w:right="360"/>
        <w:jc w:val="both"/>
        <w:rPr>
          <w:rFonts w:ascii="David" w:hAnsi="David"/>
          <w:color w:val="000000"/>
          <w:rtl/>
        </w:rPr>
      </w:pPr>
      <w:r w:rsidRPr="00FC5FED">
        <w:rPr>
          <w:rFonts w:ascii="David" w:hAnsi="David"/>
          <w:color w:val="000000"/>
          <w:rtl/>
        </w:rPr>
        <w:t>"</w:t>
      </w:r>
      <w:r w:rsidRPr="00FC5FED">
        <w:rPr>
          <w:rFonts w:ascii="David" w:hAnsi="David" w:hint="eastAsia"/>
          <w:color w:val="000000"/>
          <w:rtl/>
        </w:rPr>
        <w:t>בשנים</w:t>
      </w:r>
      <w:r w:rsidRPr="00FC5FED">
        <w:rPr>
          <w:rFonts w:ascii="David" w:hAnsi="David"/>
          <w:color w:val="000000"/>
          <w:rtl/>
        </w:rPr>
        <w:t xml:space="preserve"> </w:t>
      </w:r>
      <w:r w:rsidRPr="00FC5FED">
        <w:rPr>
          <w:rFonts w:ascii="David" w:hAnsi="David" w:hint="eastAsia"/>
          <w:color w:val="000000"/>
          <w:rtl/>
        </w:rPr>
        <w:t>האחרונות</w:t>
      </w:r>
      <w:r w:rsidRPr="00FC5FED">
        <w:rPr>
          <w:rFonts w:ascii="David" w:hAnsi="David"/>
          <w:color w:val="000000"/>
          <w:rtl/>
        </w:rPr>
        <w:t xml:space="preserve"> </w:t>
      </w:r>
      <w:r w:rsidRPr="00FC5FED">
        <w:rPr>
          <w:rFonts w:ascii="David" w:hAnsi="David" w:hint="eastAsia"/>
          <w:color w:val="000000"/>
          <w:rtl/>
        </w:rPr>
        <w:t>נפוצה</w:t>
      </w:r>
      <w:r w:rsidRPr="00FC5FED">
        <w:rPr>
          <w:rFonts w:ascii="David" w:hAnsi="David"/>
          <w:color w:val="000000"/>
          <w:rtl/>
        </w:rPr>
        <w:t xml:space="preserve"> </w:t>
      </w:r>
      <w:r w:rsidRPr="00FC5FED">
        <w:rPr>
          <w:rFonts w:ascii="David" w:hAnsi="David" w:hint="eastAsia"/>
          <w:color w:val="000000"/>
          <w:rtl/>
        </w:rPr>
        <w:t>במדינת</w:t>
      </w:r>
      <w:r w:rsidRPr="00FC5FED">
        <w:rPr>
          <w:rFonts w:ascii="David" w:hAnsi="David"/>
          <w:color w:val="000000"/>
          <w:rtl/>
        </w:rPr>
        <w:t xml:space="preserve"> </w:t>
      </w:r>
      <w:r w:rsidRPr="00FC5FED">
        <w:rPr>
          <w:rFonts w:ascii="David" w:hAnsi="David" w:hint="eastAsia"/>
          <w:color w:val="000000"/>
          <w:rtl/>
        </w:rPr>
        <w:t>ישראל</w:t>
      </w:r>
      <w:r w:rsidRPr="00FC5FED">
        <w:rPr>
          <w:rFonts w:ascii="David" w:hAnsi="David"/>
          <w:color w:val="000000"/>
          <w:rtl/>
        </w:rPr>
        <w:t xml:space="preserve"> </w:t>
      </w:r>
      <w:r w:rsidRPr="00FC5FED">
        <w:rPr>
          <w:rFonts w:ascii="David" w:hAnsi="David" w:hint="eastAsia"/>
          <w:color w:val="000000"/>
          <w:rtl/>
        </w:rPr>
        <w:t>תופעה</w:t>
      </w:r>
      <w:r w:rsidRPr="00FC5FED">
        <w:rPr>
          <w:rFonts w:ascii="David" w:hAnsi="David"/>
          <w:color w:val="000000"/>
          <w:rtl/>
        </w:rPr>
        <w:t xml:space="preserve"> </w:t>
      </w:r>
      <w:r w:rsidRPr="00FC5FED">
        <w:rPr>
          <w:rFonts w:ascii="David" w:hAnsi="David" w:hint="eastAsia"/>
          <w:color w:val="000000"/>
          <w:rtl/>
        </w:rPr>
        <w:t>של</w:t>
      </w:r>
      <w:r w:rsidRPr="00FC5FED">
        <w:rPr>
          <w:rFonts w:ascii="David" w:hAnsi="David"/>
          <w:color w:val="000000"/>
          <w:rtl/>
        </w:rPr>
        <w:t xml:space="preserve"> </w:t>
      </w:r>
      <w:r w:rsidRPr="00FC5FED">
        <w:rPr>
          <w:rFonts w:ascii="David" w:hAnsi="David" w:hint="eastAsia"/>
          <w:color w:val="000000"/>
          <w:rtl/>
        </w:rPr>
        <w:t>שימוש</w:t>
      </w:r>
      <w:r w:rsidRPr="00FC5FED">
        <w:rPr>
          <w:rFonts w:ascii="David" w:hAnsi="David"/>
          <w:color w:val="000000"/>
          <w:rtl/>
        </w:rPr>
        <w:t xml:space="preserve"> </w:t>
      </w:r>
      <w:r w:rsidRPr="00FC5FED">
        <w:rPr>
          <w:rFonts w:ascii="David" w:hAnsi="David" w:hint="eastAsia"/>
          <w:color w:val="000000"/>
          <w:rtl/>
        </w:rPr>
        <w:t>ב</w:t>
      </w:r>
      <w:r w:rsidRPr="00FC5FED">
        <w:rPr>
          <w:rFonts w:ascii="David" w:hAnsi="David"/>
          <w:color w:val="000000"/>
          <w:rtl/>
        </w:rPr>
        <w:t>"</w:t>
      </w:r>
      <w:r w:rsidRPr="00FC5FED">
        <w:rPr>
          <w:rFonts w:ascii="David" w:hAnsi="David" w:hint="eastAsia"/>
          <w:color w:val="000000"/>
          <w:rtl/>
        </w:rPr>
        <w:t>סמים</w:t>
      </w:r>
      <w:r w:rsidRPr="00FC5FED">
        <w:rPr>
          <w:rFonts w:ascii="David" w:hAnsi="David"/>
          <w:color w:val="000000"/>
          <w:rtl/>
        </w:rPr>
        <w:t xml:space="preserve"> </w:t>
      </w:r>
      <w:r w:rsidRPr="00FC5FED">
        <w:rPr>
          <w:rFonts w:ascii="David" w:hAnsi="David" w:hint="eastAsia"/>
          <w:color w:val="000000"/>
          <w:rtl/>
        </w:rPr>
        <w:t>חוקיים</w:t>
      </w:r>
      <w:r w:rsidRPr="00FC5FED">
        <w:rPr>
          <w:rFonts w:ascii="David" w:hAnsi="David"/>
          <w:color w:val="000000"/>
          <w:rtl/>
        </w:rPr>
        <w:t xml:space="preserve">" </w:t>
      </w:r>
      <w:r w:rsidRPr="00FC5FED">
        <w:rPr>
          <w:rFonts w:ascii="David" w:hAnsi="David" w:hint="eastAsia"/>
          <w:color w:val="000000"/>
          <w:rtl/>
        </w:rPr>
        <w:t>לכאורה</w:t>
      </w:r>
      <w:r w:rsidRPr="00FC5FED">
        <w:rPr>
          <w:rFonts w:ascii="David" w:hAnsi="David"/>
          <w:color w:val="000000"/>
          <w:rtl/>
        </w:rPr>
        <w:t xml:space="preserve">. </w:t>
      </w:r>
      <w:r w:rsidRPr="00FC5FED">
        <w:rPr>
          <w:rFonts w:ascii="David" w:hAnsi="David" w:hint="eastAsia"/>
          <w:color w:val="000000"/>
          <w:rtl/>
        </w:rPr>
        <w:t>המדובר</w:t>
      </w:r>
      <w:r w:rsidRPr="00FC5FED">
        <w:rPr>
          <w:rFonts w:ascii="David" w:hAnsi="David"/>
          <w:color w:val="000000"/>
          <w:rtl/>
        </w:rPr>
        <w:t xml:space="preserve"> </w:t>
      </w:r>
      <w:r w:rsidRPr="00FC5FED">
        <w:rPr>
          <w:rFonts w:ascii="David" w:hAnsi="David" w:hint="eastAsia"/>
          <w:color w:val="000000"/>
          <w:rtl/>
        </w:rPr>
        <w:t>בחומרים</w:t>
      </w:r>
      <w:r w:rsidRPr="00FC5FED">
        <w:rPr>
          <w:rFonts w:ascii="David" w:hAnsi="David"/>
          <w:color w:val="000000"/>
          <w:rtl/>
        </w:rPr>
        <w:t xml:space="preserve"> </w:t>
      </w:r>
      <w:r w:rsidRPr="00FC5FED">
        <w:rPr>
          <w:rFonts w:ascii="David" w:hAnsi="David" w:hint="eastAsia"/>
          <w:color w:val="000000"/>
          <w:rtl/>
        </w:rPr>
        <w:t>אשר</w:t>
      </w:r>
      <w:r w:rsidRPr="00FC5FED">
        <w:rPr>
          <w:rFonts w:ascii="David" w:hAnsi="David"/>
          <w:color w:val="000000"/>
          <w:rtl/>
        </w:rPr>
        <w:t xml:space="preserve"> </w:t>
      </w:r>
      <w:r w:rsidRPr="00FC5FED">
        <w:rPr>
          <w:rFonts w:ascii="David" w:hAnsi="David" w:hint="eastAsia"/>
          <w:color w:val="000000"/>
          <w:rtl/>
        </w:rPr>
        <w:t>בדומה</w:t>
      </w:r>
      <w:r w:rsidRPr="00FC5FED">
        <w:rPr>
          <w:rFonts w:ascii="David" w:hAnsi="David"/>
          <w:color w:val="000000"/>
          <w:rtl/>
        </w:rPr>
        <w:t xml:space="preserve"> </w:t>
      </w:r>
      <w:r w:rsidRPr="00FC5FED">
        <w:rPr>
          <w:rFonts w:ascii="David" w:hAnsi="David" w:hint="eastAsia"/>
          <w:color w:val="000000"/>
          <w:rtl/>
        </w:rPr>
        <w:t>להשפעות</w:t>
      </w:r>
      <w:r w:rsidRPr="00FC5FED">
        <w:rPr>
          <w:rFonts w:ascii="David" w:hAnsi="David"/>
          <w:color w:val="000000"/>
          <w:rtl/>
        </w:rPr>
        <w:t xml:space="preserve"> </w:t>
      </w:r>
      <w:r w:rsidRPr="00FC5FED">
        <w:rPr>
          <w:rFonts w:ascii="David" w:hAnsi="David" w:hint="eastAsia"/>
          <w:color w:val="000000"/>
          <w:rtl/>
        </w:rPr>
        <w:t>הנגרמות</w:t>
      </w:r>
      <w:r w:rsidRPr="00FC5FED">
        <w:rPr>
          <w:rFonts w:ascii="David" w:hAnsi="David"/>
          <w:color w:val="000000"/>
          <w:rtl/>
        </w:rPr>
        <w:t xml:space="preserve"> </w:t>
      </w:r>
      <w:r w:rsidRPr="00FC5FED">
        <w:rPr>
          <w:rFonts w:ascii="David" w:hAnsi="David" w:hint="eastAsia"/>
          <w:color w:val="000000"/>
          <w:rtl/>
        </w:rPr>
        <w:t>משימוש</w:t>
      </w:r>
      <w:r w:rsidRPr="00FC5FED">
        <w:rPr>
          <w:rFonts w:ascii="David" w:hAnsi="David"/>
          <w:color w:val="000000"/>
          <w:rtl/>
        </w:rPr>
        <w:t xml:space="preserve"> </w:t>
      </w:r>
      <w:r w:rsidRPr="00FC5FED">
        <w:rPr>
          <w:rFonts w:ascii="David" w:hAnsi="David" w:hint="eastAsia"/>
          <w:color w:val="000000"/>
          <w:rtl/>
        </w:rPr>
        <w:t>בסמים</w:t>
      </w:r>
      <w:r w:rsidRPr="00FC5FED">
        <w:rPr>
          <w:rFonts w:ascii="David" w:hAnsi="David"/>
          <w:color w:val="000000"/>
          <w:rtl/>
        </w:rPr>
        <w:t xml:space="preserve">, </w:t>
      </w:r>
      <w:r w:rsidRPr="00FC5FED">
        <w:rPr>
          <w:rFonts w:ascii="David" w:hAnsi="David" w:hint="eastAsia"/>
          <w:color w:val="000000"/>
          <w:rtl/>
        </w:rPr>
        <w:t>השימוש</w:t>
      </w:r>
      <w:r w:rsidRPr="00FC5FED">
        <w:rPr>
          <w:rFonts w:ascii="David" w:hAnsi="David"/>
          <w:color w:val="000000"/>
          <w:rtl/>
        </w:rPr>
        <w:t xml:space="preserve"> </w:t>
      </w:r>
      <w:r w:rsidRPr="00FC5FED">
        <w:rPr>
          <w:rFonts w:ascii="David" w:hAnsi="David" w:hint="eastAsia"/>
          <w:color w:val="000000"/>
          <w:rtl/>
        </w:rPr>
        <w:t>בהם</w:t>
      </w:r>
      <w:r w:rsidRPr="00FC5FED">
        <w:rPr>
          <w:rFonts w:ascii="David" w:hAnsi="David"/>
          <w:color w:val="000000"/>
          <w:rtl/>
        </w:rPr>
        <w:t xml:space="preserve"> </w:t>
      </w:r>
      <w:r w:rsidRPr="00FC5FED">
        <w:rPr>
          <w:rFonts w:ascii="David" w:hAnsi="David" w:hint="eastAsia"/>
          <w:color w:val="000000"/>
          <w:rtl/>
        </w:rPr>
        <w:t>גורם</w:t>
      </w:r>
      <w:r w:rsidRPr="00FC5FED">
        <w:rPr>
          <w:rFonts w:ascii="David" w:hAnsi="David"/>
          <w:color w:val="000000"/>
          <w:rtl/>
        </w:rPr>
        <w:t xml:space="preserve"> </w:t>
      </w:r>
      <w:r w:rsidRPr="00FC5FED">
        <w:rPr>
          <w:rFonts w:ascii="David" w:hAnsi="David" w:hint="eastAsia"/>
          <w:color w:val="000000"/>
          <w:rtl/>
        </w:rPr>
        <w:t>להשפעות</w:t>
      </w:r>
      <w:r w:rsidRPr="00FC5FED">
        <w:rPr>
          <w:rFonts w:ascii="David" w:hAnsi="David"/>
          <w:color w:val="000000"/>
          <w:rtl/>
        </w:rPr>
        <w:t xml:space="preserve"> </w:t>
      </w:r>
      <w:r w:rsidRPr="00FC5FED">
        <w:rPr>
          <w:rFonts w:ascii="David" w:hAnsi="David" w:hint="eastAsia"/>
          <w:color w:val="000000"/>
          <w:rtl/>
        </w:rPr>
        <w:t>פסיכואקטיביות</w:t>
      </w:r>
      <w:r w:rsidRPr="00FC5FED">
        <w:rPr>
          <w:rFonts w:ascii="David" w:hAnsi="David"/>
          <w:color w:val="000000"/>
          <w:rtl/>
        </w:rPr>
        <w:t xml:space="preserve">. </w:t>
      </w:r>
      <w:r w:rsidRPr="00FC5FED">
        <w:rPr>
          <w:rFonts w:ascii="David" w:hAnsi="David" w:hint="eastAsia"/>
          <w:color w:val="000000"/>
          <w:rtl/>
        </w:rPr>
        <w:t>חומרים</w:t>
      </w:r>
      <w:r w:rsidRPr="00FC5FED">
        <w:rPr>
          <w:rFonts w:ascii="David" w:hAnsi="David"/>
          <w:color w:val="000000"/>
          <w:rtl/>
        </w:rPr>
        <w:t xml:space="preserve"> </w:t>
      </w:r>
      <w:r w:rsidRPr="00FC5FED">
        <w:rPr>
          <w:rFonts w:ascii="David" w:hAnsi="David" w:hint="eastAsia"/>
          <w:color w:val="000000"/>
          <w:rtl/>
        </w:rPr>
        <w:t>אלה</w:t>
      </w:r>
      <w:r w:rsidRPr="00FC5FED">
        <w:rPr>
          <w:rFonts w:ascii="David" w:hAnsi="David"/>
          <w:color w:val="000000"/>
          <w:rtl/>
        </w:rPr>
        <w:t xml:space="preserve"> (</w:t>
      </w:r>
      <w:r w:rsidRPr="00FC5FED">
        <w:rPr>
          <w:rFonts w:ascii="David" w:hAnsi="David" w:hint="eastAsia"/>
          <w:color w:val="000000"/>
          <w:rtl/>
        </w:rPr>
        <w:t>להלן</w:t>
      </w:r>
      <w:r w:rsidRPr="00FC5FED">
        <w:rPr>
          <w:rFonts w:ascii="David" w:hAnsi="David"/>
          <w:color w:val="000000"/>
          <w:rtl/>
        </w:rPr>
        <w:t xml:space="preserve"> – </w:t>
      </w:r>
      <w:r w:rsidRPr="00FC5FED">
        <w:rPr>
          <w:rFonts w:ascii="David" w:hAnsi="David" w:hint="eastAsia"/>
          <w:color w:val="000000"/>
          <w:rtl/>
        </w:rPr>
        <w:t>חומרים</w:t>
      </w:r>
      <w:r w:rsidRPr="00FC5FED">
        <w:rPr>
          <w:rFonts w:ascii="David" w:hAnsi="David"/>
          <w:color w:val="000000"/>
          <w:rtl/>
        </w:rPr>
        <w:t xml:space="preserve"> </w:t>
      </w:r>
      <w:r w:rsidRPr="00FC5FED">
        <w:rPr>
          <w:rFonts w:ascii="David" w:hAnsi="David" w:hint="eastAsia"/>
          <w:color w:val="000000"/>
          <w:rtl/>
        </w:rPr>
        <w:t>מסכנים</w:t>
      </w:r>
      <w:r w:rsidRPr="00FC5FED">
        <w:rPr>
          <w:rFonts w:ascii="David" w:hAnsi="David"/>
          <w:color w:val="000000"/>
          <w:rtl/>
        </w:rPr>
        <w:t xml:space="preserve">) </w:t>
      </w:r>
      <w:r w:rsidRPr="00FC5FED">
        <w:rPr>
          <w:rFonts w:ascii="David" w:hAnsi="David" w:hint="eastAsia"/>
          <w:color w:val="000000"/>
          <w:rtl/>
        </w:rPr>
        <w:t>כובשים</w:t>
      </w:r>
      <w:r w:rsidRPr="00FC5FED">
        <w:rPr>
          <w:rFonts w:ascii="David" w:hAnsi="David"/>
          <w:color w:val="000000"/>
          <w:rtl/>
        </w:rPr>
        <w:t xml:space="preserve"> </w:t>
      </w:r>
      <w:r w:rsidRPr="00FC5FED">
        <w:rPr>
          <w:rFonts w:ascii="David" w:hAnsi="David" w:hint="eastAsia"/>
          <w:color w:val="000000"/>
          <w:rtl/>
        </w:rPr>
        <w:t>את</w:t>
      </w:r>
      <w:r w:rsidRPr="00FC5FED">
        <w:rPr>
          <w:rFonts w:ascii="David" w:hAnsi="David"/>
          <w:color w:val="000000"/>
          <w:rtl/>
        </w:rPr>
        <w:t xml:space="preserve"> </w:t>
      </w:r>
      <w:r w:rsidRPr="00FC5FED">
        <w:rPr>
          <w:rFonts w:ascii="David" w:hAnsi="David" w:hint="eastAsia"/>
          <w:color w:val="000000"/>
          <w:rtl/>
        </w:rPr>
        <w:t>שוק</w:t>
      </w:r>
      <w:r w:rsidRPr="00FC5FED">
        <w:rPr>
          <w:rFonts w:ascii="David" w:hAnsi="David"/>
          <w:color w:val="000000"/>
          <w:rtl/>
        </w:rPr>
        <w:t xml:space="preserve"> </w:t>
      </w:r>
      <w:r w:rsidRPr="00FC5FED">
        <w:rPr>
          <w:rFonts w:ascii="David" w:hAnsi="David" w:hint="eastAsia"/>
          <w:color w:val="000000"/>
          <w:rtl/>
        </w:rPr>
        <w:t>המשתמשים</w:t>
      </w:r>
      <w:r w:rsidRPr="00FC5FED">
        <w:rPr>
          <w:rFonts w:ascii="David" w:hAnsi="David"/>
          <w:color w:val="000000"/>
          <w:rtl/>
        </w:rPr>
        <w:t xml:space="preserve"> </w:t>
      </w:r>
      <w:r w:rsidRPr="00FC5FED">
        <w:rPr>
          <w:rFonts w:ascii="David" w:hAnsi="David" w:hint="eastAsia"/>
          <w:color w:val="000000"/>
          <w:rtl/>
        </w:rPr>
        <w:t>במהירות</w:t>
      </w:r>
      <w:r w:rsidRPr="00FC5FED">
        <w:rPr>
          <w:rFonts w:ascii="David" w:hAnsi="David"/>
          <w:color w:val="000000"/>
          <w:rtl/>
        </w:rPr>
        <w:t xml:space="preserve">, </w:t>
      </w:r>
      <w:r w:rsidRPr="00FC5FED">
        <w:rPr>
          <w:rFonts w:ascii="David" w:hAnsi="David" w:hint="eastAsia"/>
          <w:color w:val="000000"/>
          <w:rtl/>
        </w:rPr>
        <w:t>עוד</w:t>
      </w:r>
      <w:r w:rsidRPr="00FC5FED">
        <w:rPr>
          <w:rFonts w:ascii="David" w:hAnsi="David"/>
          <w:color w:val="000000"/>
          <w:rtl/>
        </w:rPr>
        <w:t xml:space="preserve"> </w:t>
      </w:r>
      <w:r w:rsidRPr="00FC5FED">
        <w:rPr>
          <w:rFonts w:ascii="David" w:hAnsi="David" w:hint="eastAsia"/>
          <w:color w:val="000000"/>
          <w:rtl/>
        </w:rPr>
        <w:t>לפני</w:t>
      </w:r>
      <w:r w:rsidRPr="00FC5FED">
        <w:rPr>
          <w:rFonts w:ascii="David" w:hAnsi="David"/>
          <w:color w:val="000000"/>
          <w:rtl/>
        </w:rPr>
        <w:t xml:space="preserve"> </w:t>
      </w:r>
      <w:r w:rsidRPr="00FC5FED">
        <w:rPr>
          <w:rFonts w:ascii="David" w:hAnsi="David" w:hint="eastAsia"/>
          <w:color w:val="000000"/>
          <w:rtl/>
        </w:rPr>
        <w:t>שעלה</w:t>
      </w:r>
      <w:r w:rsidRPr="00FC5FED">
        <w:rPr>
          <w:rFonts w:ascii="David" w:hAnsi="David"/>
          <w:color w:val="000000"/>
          <w:rtl/>
        </w:rPr>
        <w:t xml:space="preserve"> </w:t>
      </w:r>
      <w:r w:rsidRPr="00FC5FED">
        <w:rPr>
          <w:rFonts w:ascii="David" w:hAnsi="David" w:hint="eastAsia"/>
          <w:color w:val="000000"/>
          <w:rtl/>
        </w:rPr>
        <w:t>בידי</w:t>
      </w:r>
      <w:r w:rsidRPr="00FC5FED">
        <w:rPr>
          <w:rFonts w:ascii="David" w:hAnsi="David"/>
          <w:color w:val="000000"/>
          <w:rtl/>
        </w:rPr>
        <w:t xml:space="preserve"> </w:t>
      </w:r>
      <w:r w:rsidRPr="00FC5FED">
        <w:rPr>
          <w:rFonts w:ascii="David" w:hAnsi="David" w:hint="eastAsia"/>
          <w:color w:val="000000"/>
          <w:rtl/>
        </w:rPr>
        <w:t>הרשויות</w:t>
      </w:r>
      <w:r w:rsidRPr="00FC5FED">
        <w:rPr>
          <w:rFonts w:ascii="David" w:hAnsi="David"/>
          <w:color w:val="000000"/>
          <w:rtl/>
        </w:rPr>
        <w:t xml:space="preserve"> </w:t>
      </w:r>
      <w:r w:rsidRPr="00FC5FED">
        <w:rPr>
          <w:rFonts w:ascii="David" w:hAnsi="David" w:hint="eastAsia"/>
          <w:color w:val="000000"/>
          <w:rtl/>
        </w:rPr>
        <w:t>לאסור</w:t>
      </w:r>
      <w:r w:rsidRPr="00FC5FED">
        <w:rPr>
          <w:rFonts w:ascii="David" w:hAnsi="David"/>
          <w:color w:val="000000"/>
          <w:rtl/>
        </w:rPr>
        <w:t xml:space="preserve"> </w:t>
      </w:r>
      <w:r w:rsidRPr="00FC5FED">
        <w:rPr>
          <w:rFonts w:ascii="David" w:hAnsi="David" w:hint="eastAsia"/>
          <w:color w:val="000000"/>
          <w:rtl/>
        </w:rPr>
        <w:t>על</w:t>
      </w:r>
      <w:r w:rsidRPr="00FC5FED">
        <w:rPr>
          <w:rFonts w:ascii="David" w:hAnsi="David"/>
          <w:color w:val="000000"/>
          <w:rtl/>
        </w:rPr>
        <w:t xml:space="preserve"> </w:t>
      </w:r>
      <w:r w:rsidRPr="00FC5FED">
        <w:rPr>
          <w:rFonts w:ascii="David" w:hAnsi="David" w:hint="eastAsia"/>
          <w:color w:val="000000"/>
          <w:rtl/>
        </w:rPr>
        <w:t>השימוש</w:t>
      </w:r>
      <w:r w:rsidRPr="00FC5FED">
        <w:rPr>
          <w:rFonts w:ascii="David" w:hAnsi="David"/>
          <w:color w:val="000000"/>
          <w:rtl/>
        </w:rPr>
        <w:t xml:space="preserve"> </w:t>
      </w:r>
      <w:r w:rsidRPr="00FC5FED">
        <w:rPr>
          <w:rFonts w:ascii="David" w:hAnsi="David" w:hint="eastAsia"/>
          <w:color w:val="000000"/>
          <w:rtl/>
        </w:rPr>
        <w:t>בהם</w:t>
      </w:r>
      <w:r w:rsidRPr="00FC5FED">
        <w:rPr>
          <w:rFonts w:ascii="David" w:hAnsi="David"/>
          <w:color w:val="000000"/>
          <w:rtl/>
        </w:rPr>
        <w:t xml:space="preserve">. </w:t>
      </w:r>
      <w:r w:rsidRPr="00FC5FED">
        <w:rPr>
          <w:rFonts w:ascii="David" w:hAnsi="David" w:hint="eastAsia"/>
          <w:color w:val="000000"/>
          <w:rtl/>
        </w:rPr>
        <w:t>בשל</w:t>
      </w:r>
      <w:r w:rsidRPr="00FC5FED">
        <w:rPr>
          <w:rFonts w:ascii="David" w:hAnsi="David"/>
          <w:color w:val="000000"/>
          <w:rtl/>
        </w:rPr>
        <w:t xml:space="preserve"> </w:t>
      </w:r>
      <w:r w:rsidRPr="00FC5FED">
        <w:rPr>
          <w:rFonts w:ascii="David" w:hAnsi="David" w:hint="eastAsia"/>
          <w:color w:val="000000"/>
          <w:rtl/>
        </w:rPr>
        <w:t>העובדה</w:t>
      </w:r>
      <w:r w:rsidRPr="00FC5FED">
        <w:rPr>
          <w:rFonts w:ascii="David" w:hAnsi="David"/>
          <w:color w:val="000000"/>
          <w:rtl/>
        </w:rPr>
        <w:t xml:space="preserve"> </w:t>
      </w:r>
      <w:r w:rsidRPr="00FC5FED">
        <w:rPr>
          <w:rFonts w:ascii="David" w:hAnsi="David" w:hint="eastAsia"/>
          <w:color w:val="000000"/>
          <w:rtl/>
        </w:rPr>
        <w:t>שאינם</w:t>
      </w:r>
      <w:r w:rsidRPr="00FC5FED">
        <w:rPr>
          <w:rFonts w:ascii="David" w:hAnsi="David"/>
          <w:color w:val="000000"/>
          <w:rtl/>
        </w:rPr>
        <w:t xml:space="preserve"> </w:t>
      </w:r>
      <w:r w:rsidRPr="00FC5FED">
        <w:rPr>
          <w:rFonts w:ascii="David" w:hAnsi="David" w:hint="eastAsia"/>
          <w:color w:val="000000"/>
          <w:rtl/>
        </w:rPr>
        <w:t>נכללים</w:t>
      </w:r>
      <w:r w:rsidRPr="00FC5FED">
        <w:rPr>
          <w:rFonts w:ascii="David" w:hAnsi="David"/>
          <w:color w:val="000000"/>
          <w:rtl/>
        </w:rPr>
        <w:t xml:space="preserve"> </w:t>
      </w:r>
      <w:r w:rsidRPr="00FC5FED">
        <w:rPr>
          <w:rFonts w:ascii="David" w:hAnsi="David" w:hint="eastAsia"/>
          <w:color w:val="000000"/>
          <w:rtl/>
        </w:rPr>
        <w:t>ב</w:t>
      </w:r>
      <w:hyperlink r:id="rId24" w:history="1">
        <w:r w:rsidR="00C87E59" w:rsidRPr="00C87E59">
          <w:rPr>
            <w:rStyle w:val="Hyperlink"/>
            <w:rFonts w:ascii="David" w:hAnsi="David" w:hint="eastAsia"/>
            <w:rtl/>
          </w:rPr>
          <w:t>פקודת</w:t>
        </w:r>
        <w:r w:rsidR="00C87E59" w:rsidRPr="00C87E59">
          <w:rPr>
            <w:rStyle w:val="Hyperlink"/>
            <w:rFonts w:ascii="David" w:hAnsi="David"/>
            <w:rtl/>
          </w:rPr>
          <w:t xml:space="preserve"> הסמים המסוכנים</w:t>
        </w:r>
      </w:hyperlink>
      <w:r w:rsidRPr="00FC5FED">
        <w:rPr>
          <w:rFonts w:ascii="David" w:hAnsi="David"/>
          <w:color w:val="000000"/>
          <w:rtl/>
        </w:rPr>
        <w:t xml:space="preserve"> [</w:t>
      </w:r>
      <w:r w:rsidRPr="00FC5FED">
        <w:rPr>
          <w:rFonts w:ascii="David" w:hAnsi="David" w:hint="eastAsia"/>
          <w:color w:val="000000"/>
          <w:rtl/>
        </w:rPr>
        <w:t>נוסח</w:t>
      </w:r>
      <w:r w:rsidRPr="00FC5FED">
        <w:rPr>
          <w:rFonts w:ascii="David" w:hAnsi="David"/>
          <w:color w:val="000000"/>
          <w:rtl/>
        </w:rPr>
        <w:t xml:space="preserve"> </w:t>
      </w:r>
      <w:r w:rsidRPr="00FC5FED">
        <w:rPr>
          <w:rFonts w:ascii="David" w:hAnsi="David" w:hint="eastAsia"/>
          <w:color w:val="000000"/>
          <w:rtl/>
        </w:rPr>
        <w:t>חדש</w:t>
      </w:r>
      <w:r w:rsidRPr="00FC5FED">
        <w:rPr>
          <w:rFonts w:ascii="David" w:hAnsi="David"/>
          <w:color w:val="000000"/>
          <w:rtl/>
        </w:rPr>
        <w:t xml:space="preserve">], </w:t>
      </w:r>
      <w:r w:rsidRPr="00FC5FED">
        <w:rPr>
          <w:rFonts w:ascii="David" w:hAnsi="David" w:hint="eastAsia"/>
          <w:color w:val="000000"/>
          <w:rtl/>
        </w:rPr>
        <w:t>תשל</w:t>
      </w:r>
      <w:r w:rsidRPr="00FC5FED">
        <w:rPr>
          <w:rFonts w:ascii="David" w:hAnsi="David"/>
          <w:color w:val="000000"/>
          <w:rtl/>
        </w:rPr>
        <w:t>"</w:t>
      </w:r>
      <w:r w:rsidRPr="00FC5FED">
        <w:rPr>
          <w:rFonts w:ascii="David" w:hAnsi="David" w:hint="eastAsia"/>
          <w:color w:val="000000"/>
          <w:rtl/>
        </w:rPr>
        <w:t>ג</w:t>
      </w:r>
      <w:r w:rsidRPr="00FC5FED">
        <w:rPr>
          <w:rFonts w:ascii="David" w:hAnsi="David"/>
          <w:color w:val="000000"/>
          <w:rtl/>
        </w:rPr>
        <w:t>-1973 (</w:t>
      </w:r>
      <w:r w:rsidRPr="00FC5FED">
        <w:rPr>
          <w:rFonts w:ascii="David" w:hAnsi="David" w:hint="eastAsia"/>
          <w:color w:val="000000"/>
          <w:rtl/>
        </w:rPr>
        <w:t>להלן</w:t>
      </w:r>
      <w:r w:rsidRPr="00FC5FED">
        <w:rPr>
          <w:rFonts w:ascii="David" w:hAnsi="David"/>
          <w:color w:val="000000"/>
          <w:rtl/>
        </w:rPr>
        <w:t xml:space="preserve"> – </w:t>
      </w:r>
      <w:r w:rsidRPr="00FC5FED">
        <w:rPr>
          <w:rFonts w:ascii="David" w:hAnsi="David" w:hint="eastAsia"/>
          <w:color w:val="000000"/>
          <w:rtl/>
        </w:rPr>
        <w:t>פקודת</w:t>
      </w:r>
      <w:r w:rsidRPr="00FC5FED">
        <w:rPr>
          <w:rFonts w:ascii="David" w:hAnsi="David"/>
          <w:color w:val="000000"/>
          <w:rtl/>
        </w:rPr>
        <w:t xml:space="preserve"> </w:t>
      </w:r>
      <w:r w:rsidRPr="00FC5FED">
        <w:rPr>
          <w:rFonts w:ascii="David" w:hAnsi="David" w:hint="eastAsia"/>
          <w:color w:val="000000"/>
          <w:rtl/>
        </w:rPr>
        <w:t>הסמים</w:t>
      </w:r>
      <w:r w:rsidRPr="00FC5FED">
        <w:rPr>
          <w:rFonts w:ascii="David" w:hAnsi="David"/>
          <w:color w:val="000000"/>
          <w:rtl/>
        </w:rPr>
        <w:t xml:space="preserve"> </w:t>
      </w:r>
      <w:r w:rsidRPr="00FC5FED">
        <w:rPr>
          <w:rFonts w:ascii="David" w:hAnsi="David" w:hint="eastAsia"/>
          <w:color w:val="000000"/>
          <w:rtl/>
        </w:rPr>
        <w:t>המסוכנים</w:t>
      </w:r>
      <w:r w:rsidRPr="00FC5FED">
        <w:rPr>
          <w:rFonts w:ascii="David" w:hAnsi="David"/>
          <w:color w:val="000000"/>
          <w:rtl/>
        </w:rPr>
        <w:t xml:space="preserve">), </w:t>
      </w:r>
      <w:r w:rsidRPr="00FC5FED">
        <w:rPr>
          <w:rFonts w:ascii="David" w:hAnsi="David" w:hint="eastAsia"/>
          <w:color w:val="000000"/>
          <w:rtl/>
        </w:rPr>
        <w:t>הם</w:t>
      </w:r>
      <w:r w:rsidRPr="00FC5FED">
        <w:rPr>
          <w:rFonts w:ascii="David" w:hAnsi="David"/>
          <w:color w:val="000000"/>
          <w:rtl/>
        </w:rPr>
        <w:t xml:space="preserve"> </w:t>
      </w:r>
      <w:r w:rsidRPr="00FC5FED">
        <w:rPr>
          <w:rFonts w:ascii="David" w:hAnsi="David" w:hint="eastAsia"/>
          <w:color w:val="000000"/>
          <w:rtl/>
        </w:rPr>
        <w:t>מיוצרים</w:t>
      </w:r>
      <w:r w:rsidRPr="00FC5FED">
        <w:rPr>
          <w:rFonts w:ascii="David" w:hAnsi="David"/>
          <w:color w:val="000000"/>
          <w:rtl/>
        </w:rPr>
        <w:t xml:space="preserve"> </w:t>
      </w:r>
      <w:r w:rsidRPr="00FC5FED">
        <w:rPr>
          <w:rFonts w:ascii="David" w:hAnsi="David" w:hint="eastAsia"/>
          <w:color w:val="000000"/>
          <w:rtl/>
        </w:rPr>
        <w:t>ומופצים</w:t>
      </w:r>
      <w:r w:rsidRPr="00FC5FED">
        <w:rPr>
          <w:rFonts w:ascii="David" w:hAnsi="David"/>
          <w:color w:val="000000"/>
          <w:rtl/>
        </w:rPr>
        <w:t xml:space="preserve"> </w:t>
      </w:r>
      <w:r w:rsidRPr="00FC5FED">
        <w:rPr>
          <w:rFonts w:ascii="David" w:hAnsi="David" w:hint="eastAsia"/>
          <w:color w:val="000000"/>
          <w:rtl/>
        </w:rPr>
        <w:t>באופן</w:t>
      </w:r>
      <w:r w:rsidRPr="00FC5FED">
        <w:rPr>
          <w:rFonts w:ascii="David" w:hAnsi="David"/>
          <w:color w:val="000000"/>
          <w:rtl/>
        </w:rPr>
        <w:t xml:space="preserve"> </w:t>
      </w:r>
      <w:r w:rsidRPr="00FC5FED">
        <w:rPr>
          <w:rFonts w:ascii="David" w:hAnsi="David" w:hint="eastAsia"/>
          <w:color w:val="000000"/>
          <w:rtl/>
        </w:rPr>
        <w:t>גלוי</w:t>
      </w:r>
      <w:r w:rsidRPr="00FC5FED">
        <w:rPr>
          <w:rFonts w:ascii="David" w:hAnsi="David"/>
          <w:color w:val="000000"/>
          <w:rtl/>
        </w:rPr>
        <w:t xml:space="preserve">, </w:t>
      </w:r>
      <w:r w:rsidRPr="00FC5FED">
        <w:rPr>
          <w:rFonts w:ascii="David" w:hAnsi="David" w:hint="eastAsia"/>
          <w:color w:val="000000"/>
          <w:rtl/>
        </w:rPr>
        <w:t>לכל</w:t>
      </w:r>
      <w:r w:rsidRPr="00FC5FED">
        <w:rPr>
          <w:rFonts w:ascii="David" w:hAnsi="David"/>
          <w:color w:val="000000"/>
          <w:rtl/>
        </w:rPr>
        <w:t xml:space="preserve"> </w:t>
      </w:r>
      <w:r w:rsidRPr="00FC5FED">
        <w:rPr>
          <w:rFonts w:ascii="David" w:hAnsi="David" w:hint="eastAsia"/>
          <w:color w:val="000000"/>
          <w:rtl/>
        </w:rPr>
        <w:t>דורש</w:t>
      </w:r>
      <w:r w:rsidRPr="00FC5FED">
        <w:rPr>
          <w:rFonts w:ascii="David" w:hAnsi="David"/>
          <w:color w:val="000000"/>
          <w:rtl/>
        </w:rPr>
        <w:t xml:space="preserve"> </w:t>
      </w:r>
      <w:r w:rsidRPr="00FC5FED">
        <w:rPr>
          <w:rFonts w:ascii="David" w:hAnsi="David" w:hint="eastAsia"/>
          <w:color w:val="000000"/>
          <w:rtl/>
        </w:rPr>
        <w:t>למרות</w:t>
      </w:r>
      <w:r w:rsidRPr="00FC5FED">
        <w:rPr>
          <w:rFonts w:ascii="David" w:hAnsi="David"/>
          <w:color w:val="000000"/>
          <w:rtl/>
        </w:rPr>
        <w:t xml:space="preserve"> </w:t>
      </w:r>
      <w:r w:rsidRPr="00FC5FED">
        <w:rPr>
          <w:rFonts w:ascii="David" w:hAnsi="David" w:hint="eastAsia"/>
          <w:color w:val="000000"/>
          <w:rtl/>
        </w:rPr>
        <w:t>הסיכון</w:t>
      </w:r>
      <w:r w:rsidRPr="00FC5FED">
        <w:rPr>
          <w:rFonts w:ascii="David" w:hAnsi="David"/>
          <w:color w:val="000000"/>
          <w:rtl/>
        </w:rPr>
        <w:t xml:space="preserve"> </w:t>
      </w:r>
      <w:r w:rsidRPr="00FC5FED">
        <w:rPr>
          <w:rFonts w:ascii="David" w:hAnsi="David" w:hint="eastAsia"/>
          <w:color w:val="000000"/>
          <w:rtl/>
        </w:rPr>
        <w:t>הרב</w:t>
      </w:r>
      <w:r w:rsidRPr="00FC5FED">
        <w:rPr>
          <w:rFonts w:ascii="David" w:hAnsi="David"/>
          <w:color w:val="000000"/>
          <w:rtl/>
        </w:rPr>
        <w:t xml:space="preserve"> </w:t>
      </w:r>
      <w:r w:rsidRPr="00FC5FED">
        <w:rPr>
          <w:rFonts w:ascii="David" w:hAnsi="David" w:hint="eastAsia"/>
          <w:color w:val="000000"/>
          <w:rtl/>
        </w:rPr>
        <w:t>הנשקף</w:t>
      </w:r>
      <w:r w:rsidRPr="00FC5FED">
        <w:rPr>
          <w:rFonts w:ascii="David" w:hAnsi="David"/>
          <w:color w:val="000000"/>
          <w:rtl/>
        </w:rPr>
        <w:t xml:space="preserve"> </w:t>
      </w:r>
      <w:r w:rsidRPr="00FC5FED">
        <w:rPr>
          <w:rFonts w:ascii="David" w:hAnsi="David" w:hint="eastAsia"/>
          <w:color w:val="000000"/>
          <w:rtl/>
        </w:rPr>
        <w:t>מהם</w:t>
      </w:r>
      <w:r w:rsidRPr="00FC5FED">
        <w:rPr>
          <w:rFonts w:ascii="David" w:hAnsi="David"/>
          <w:color w:val="000000"/>
          <w:rtl/>
        </w:rPr>
        <w:t xml:space="preserve">. </w:t>
      </w:r>
      <w:r w:rsidRPr="00FC5FED">
        <w:rPr>
          <w:rFonts w:ascii="David" w:hAnsi="David" w:hint="eastAsia"/>
          <w:color w:val="000000"/>
          <w:rtl/>
        </w:rPr>
        <w:t>במיוחד</w:t>
      </w:r>
      <w:r w:rsidRPr="00FC5FED">
        <w:rPr>
          <w:rFonts w:ascii="David" w:hAnsi="David"/>
          <w:color w:val="000000"/>
          <w:rtl/>
        </w:rPr>
        <w:t xml:space="preserve"> </w:t>
      </w:r>
      <w:r w:rsidRPr="00FC5FED">
        <w:rPr>
          <w:rFonts w:ascii="David" w:hAnsi="David" w:hint="eastAsia"/>
          <w:color w:val="000000"/>
          <w:rtl/>
        </w:rPr>
        <w:t>מקובל</w:t>
      </w:r>
      <w:r w:rsidRPr="00FC5FED">
        <w:rPr>
          <w:rFonts w:ascii="David" w:hAnsi="David"/>
          <w:color w:val="000000"/>
          <w:rtl/>
        </w:rPr>
        <w:t xml:space="preserve"> </w:t>
      </w:r>
      <w:r w:rsidRPr="00FC5FED">
        <w:rPr>
          <w:rFonts w:ascii="David" w:hAnsi="David" w:hint="eastAsia"/>
          <w:color w:val="000000"/>
          <w:rtl/>
        </w:rPr>
        <w:t>השימוש</w:t>
      </w:r>
      <w:r w:rsidRPr="00FC5FED">
        <w:rPr>
          <w:rFonts w:ascii="David" w:hAnsi="David"/>
          <w:color w:val="000000"/>
          <w:rtl/>
        </w:rPr>
        <w:t xml:space="preserve"> </w:t>
      </w:r>
      <w:r w:rsidRPr="00FC5FED">
        <w:rPr>
          <w:rFonts w:ascii="David" w:hAnsi="David" w:hint="eastAsia"/>
          <w:color w:val="000000"/>
          <w:rtl/>
        </w:rPr>
        <w:t>בהם</w:t>
      </w:r>
      <w:r w:rsidRPr="00FC5FED">
        <w:rPr>
          <w:rFonts w:ascii="David" w:hAnsi="David"/>
          <w:color w:val="000000"/>
          <w:rtl/>
        </w:rPr>
        <w:t xml:space="preserve"> </w:t>
      </w:r>
      <w:r w:rsidRPr="00FC5FED">
        <w:rPr>
          <w:rFonts w:ascii="David" w:hAnsi="David" w:hint="eastAsia"/>
          <w:color w:val="000000"/>
          <w:rtl/>
        </w:rPr>
        <w:t>בקרב</w:t>
      </w:r>
      <w:r w:rsidRPr="00FC5FED">
        <w:rPr>
          <w:rFonts w:ascii="David" w:hAnsi="David"/>
          <w:color w:val="000000"/>
          <w:rtl/>
        </w:rPr>
        <w:t xml:space="preserve"> </w:t>
      </w:r>
      <w:r w:rsidRPr="00FC5FED">
        <w:rPr>
          <w:rFonts w:ascii="David" w:hAnsi="David" w:hint="eastAsia"/>
          <w:color w:val="000000"/>
          <w:rtl/>
        </w:rPr>
        <w:t>בני</w:t>
      </w:r>
      <w:r w:rsidRPr="00FC5FED">
        <w:rPr>
          <w:rFonts w:ascii="David" w:hAnsi="David"/>
          <w:color w:val="000000"/>
          <w:rtl/>
        </w:rPr>
        <w:t xml:space="preserve"> </w:t>
      </w:r>
      <w:r w:rsidRPr="00FC5FED">
        <w:rPr>
          <w:rFonts w:ascii="David" w:hAnsi="David" w:hint="eastAsia"/>
          <w:color w:val="000000"/>
          <w:rtl/>
        </w:rPr>
        <w:t>נוער</w:t>
      </w:r>
      <w:r w:rsidRPr="00FC5FED">
        <w:rPr>
          <w:rFonts w:ascii="David" w:hAnsi="David"/>
          <w:color w:val="000000"/>
          <w:rtl/>
        </w:rPr>
        <w:t xml:space="preserve"> </w:t>
      </w:r>
      <w:r w:rsidRPr="00FC5FED">
        <w:rPr>
          <w:rFonts w:ascii="David" w:hAnsi="David" w:hint="eastAsia"/>
          <w:color w:val="000000"/>
          <w:rtl/>
        </w:rPr>
        <w:t>וצעירים</w:t>
      </w:r>
      <w:r w:rsidRPr="00FC5FED">
        <w:rPr>
          <w:rFonts w:ascii="David" w:hAnsi="David"/>
          <w:color w:val="000000"/>
          <w:rtl/>
        </w:rPr>
        <w:t>...".</w:t>
      </w:r>
    </w:p>
    <w:p w14:paraId="5B08DB87" w14:textId="77777777" w:rsidR="0039759F" w:rsidRPr="00FC5FED" w:rsidRDefault="0039759F" w:rsidP="0039759F">
      <w:pPr>
        <w:numPr>
          <w:ilvl w:val="0"/>
          <w:numId w:val="4"/>
        </w:numPr>
        <w:spacing w:after="120" w:line="360" w:lineRule="auto"/>
        <w:jc w:val="both"/>
        <w:rPr>
          <w:rFonts w:ascii="David" w:hAnsi="David"/>
          <w:color w:val="000000"/>
        </w:rPr>
      </w:pPr>
      <w:r w:rsidRPr="00FC5FED">
        <w:rPr>
          <w:rFonts w:ascii="David" w:hAnsi="David" w:hint="eastAsia"/>
          <w:color w:val="000000"/>
          <w:rtl/>
        </w:rPr>
        <w:t>על</w:t>
      </w:r>
      <w:r w:rsidRPr="00FC5FED">
        <w:rPr>
          <w:rFonts w:ascii="David" w:hAnsi="David"/>
          <w:color w:val="000000"/>
          <w:rtl/>
        </w:rPr>
        <w:t xml:space="preserve"> </w:t>
      </w:r>
      <w:r w:rsidRPr="00FC5FED">
        <w:rPr>
          <w:rFonts w:ascii="David" w:hAnsi="David" w:hint="eastAsia"/>
          <w:color w:val="000000"/>
          <w:rtl/>
        </w:rPr>
        <w:t>מידת</w:t>
      </w:r>
      <w:r w:rsidRPr="00FC5FED">
        <w:rPr>
          <w:rFonts w:ascii="David" w:hAnsi="David"/>
          <w:color w:val="000000"/>
          <w:rtl/>
        </w:rPr>
        <w:t xml:space="preserve"> </w:t>
      </w:r>
      <w:r w:rsidRPr="00FC5FED">
        <w:rPr>
          <w:rFonts w:ascii="David" w:hAnsi="David" w:hint="eastAsia"/>
          <w:color w:val="000000"/>
          <w:rtl/>
        </w:rPr>
        <w:t>חומרת</w:t>
      </w:r>
      <w:r w:rsidRPr="00FC5FED">
        <w:rPr>
          <w:rFonts w:ascii="David" w:hAnsi="David"/>
          <w:color w:val="000000"/>
          <w:rtl/>
        </w:rPr>
        <w:t xml:space="preserve"> </w:t>
      </w:r>
      <w:r w:rsidRPr="00FC5FED">
        <w:rPr>
          <w:rFonts w:ascii="David" w:hAnsi="David" w:hint="eastAsia"/>
          <w:color w:val="000000"/>
          <w:rtl/>
        </w:rPr>
        <w:t>המעשה</w:t>
      </w:r>
      <w:r w:rsidRPr="00FC5FED">
        <w:rPr>
          <w:rFonts w:ascii="David" w:hAnsi="David"/>
          <w:color w:val="000000"/>
          <w:rtl/>
        </w:rPr>
        <w:t xml:space="preserve"> </w:t>
      </w:r>
      <w:r w:rsidRPr="00FC5FED">
        <w:rPr>
          <w:rFonts w:ascii="David" w:hAnsi="David" w:hint="eastAsia"/>
          <w:color w:val="000000"/>
          <w:rtl/>
        </w:rPr>
        <w:t>ניתן</w:t>
      </w:r>
      <w:r w:rsidRPr="00FC5FED">
        <w:rPr>
          <w:rFonts w:ascii="David" w:hAnsi="David"/>
          <w:color w:val="000000"/>
          <w:rtl/>
        </w:rPr>
        <w:t xml:space="preserve"> </w:t>
      </w:r>
      <w:r w:rsidRPr="00FC5FED">
        <w:rPr>
          <w:rFonts w:ascii="David" w:hAnsi="David" w:hint="eastAsia"/>
          <w:color w:val="000000"/>
          <w:rtl/>
        </w:rPr>
        <w:t>ללמוד</w:t>
      </w:r>
      <w:r w:rsidRPr="00FC5FED">
        <w:rPr>
          <w:rFonts w:ascii="David" w:hAnsi="David"/>
          <w:color w:val="000000"/>
          <w:rtl/>
        </w:rPr>
        <w:t xml:space="preserve"> </w:t>
      </w:r>
      <w:r w:rsidRPr="00FC5FED">
        <w:rPr>
          <w:rFonts w:ascii="David" w:hAnsi="David" w:hint="eastAsia"/>
          <w:color w:val="000000"/>
          <w:rtl/>
        </w:rPr>
        <w:t>אף</w:t>
      </w:r>
      <w:r w:rsidRPr="00FC5FED">
        <w:rPr>
          <w:rFonts w:ascii="David" w:hAnsi="David"/>
          <w:color w:val="000000"/>
          <w:rtl/>
        </w:rPr>
        <w:t xml:space="preserve"> </w:t>
      </w:r>
      <w:r w:rsidRPr="00FC5FED">
        <w:rPr>
          <w:rFonts w:ascii="David" w:hAnsi="David" w:hint="eastAsia"/>
          <w:color w:val="000000"/>
          <w:rtl/>
        </w:rPr>
        <w:t>מהעונש</w:t>
      </w:r>
      <w:r w:rsidRPr="00FC5FED">
        <w:rPr>
          <w:rFonts w:ascii="David" w:hAnsi="David"/>
          <w:color w:val="000000"/>
          <w:rtl/>
        </w:rPr>
        <w:t xml:space="preserve"> </w:t>
      </w:r>
      <w:r w:rsidRPr="00FC5FED">
        <w:rPr>
          <w:rFonts w:ascii="David" w:hAnsi="David" w:hint="eastAsia"/>
          <w:color w:val="000000"/>
          <w:rtl/>
        </w:rPr>
        <w:t>אשר</w:t>
      </w:r>
      <w:r w:rsidRPr="00FC5FED">
        <w:rPr>
          <w:rFonts w:ascii="David" w:hAnsi="David"/>
          <w:color w:val="000000"/>
          <w:rtl/>
        </w:rPr>
        <w:t xml:space="preserve"> </w:t>
      </w:r>
      <w:r w:rsidRPr="00FC5FED">
        <w:rPr>
          <w:rFonts w:ascii="David" w:hAnsi="David" w:hint="eastAsia"/>
          <w:color w:val="000000"/>
          <w:rtl/>
        </w:rPr>
        <w:t>קבע</w:t>
      </w:r>
      <w:r w:rsidRPr="00FC5FED">
        <w:rPr>
          <w:rFonts w:ascii="David" w:hAnsi="David"/>
          <w:color w:val="000000"/>
          <w:rtl/>
        </w:rPr>
        <w:t xml:space="preserve"> </w:t>
      </w:r>
      <w:r w:rsidRPr="00FC5FED">
        <w:rPr>
          <w:rFonts w:ascii="David" w:hAnsi="David" w:hint="eastAsia"/>
          <w:color w:val="000000"/>
          <w:rtl/>
        </w:rPr>
        <w:t>המחוקק</w:t>
      </w:r>
      <w:r w:rsidRPr="00FC5FED">
        <w:rPr>
          <w:rFonts w:ascii="David" w:hAnsi="David"/>
          <w:color w:val="000000"/>
          <w:rtl/>
        </w:rPr>
        <w:t xml:space="preserve"> </w:t>
      </w:r>
      <w:r w:rsidRPr="00FC5FED">
        <w:rPr>
          <w:rFonts w:ascii="David" w:hAnsi="David" w:hint="eastAsia"/>
          <w:color w:val="000000"/>
          <w:rtl/>
        </w:rPr>
        <w:t>בצידה</w:t>
      </w:r>
      <w:r w:rsidRPr="00FC5FED">
        <w:rPr>
          <w:rFonts w:ascii="David" w:hAnsi="David"/>
          <w:color w:val="000000"/>
          <w:rtl/>
        </w:rPr>
        <w:t xml:space="preserve"> </w:t>
      </w:r>
      <w:r w:rsidRPr="00FC5FED">
        <w:rPr>
          <w:rFonts w:ascii="David" w:hAnsi="David" w:hint="eastAsia"/>
          <w:color w:val="000000"/>
          <w:rtl/>
        </w:rPr>
        <w:t>של</w:t>
      </w:r>
      <w:r w:rsidRPr="00FC5FED">
        <w:rPr>
          <w:rFonts w:ascii="David" w:hAnsi="David"/>
          <w:color w:val="000000"/>
          <w:rtl/>
        </w:rPr>
        <w:t xml:space="preserve"> </w:t>
      </w:r>
      <w:r w:rsidRPr="00FC5FED">
        <w:rPr>
          <w:rFonts w:ascii="David" w:hAnsi="David" w:hint="eastAsia"/>
          <w:color w:val="000000"/>
          <w:rtl/>
        </w:rPr>
        <w:t>העבירה</w:t>
      </w:r>
      <w:r w:rsidRPr="00FC5FED">
        <w:rPr>
          <w:rFonts w:ascii="David" w:hAnsi="David"/>
          <w:color w:val="000000"/>
          <w:rtl/>
        </w:rPr>
        <w:t xml:space="preserve">: </w:t>
      </w:r>
    </w:p>
    <w:p w14:paraId="7DDAAD18" w14:textId="77777777" w:rsidR="0039759F" w:rsidRPr="00FC5FED" w:rsidRDefault="0039759F" w:rsidP="0039759F">
      <w:pPr>
        <w:spacing w:after="120" w:line="360" w:lineRule="auto"/>
        <w:ind w:left="1133" w:right="567"/>
        <w:jc w:val="both"/>
        <w:rPr>
          <w:rFonts w:ascii="David" w:hAnsi="David"/>
          <w:color w:val="000000"/>
        </w:rPr>
      </w:pPr>
      <w:r w:rsidRPr="00FC5FED">
        <w:rPr>
          <w:rFonts w:ascii="David" w:hAnsi="David"/>
          <w:color w:val="000000"/>
          <w:rtl/>
        </w:rPr>
        <w:t>"</w:t>
      </w:r>
      <w:r w:rsidRPr="00FC5FED">
        <w:rPr>
          <w:rFonts w:ascii="David" w:hAnsi="David" w:hint="eastAsia"/>
          <w:color w:val="000000"/>
          <w:rtl/>
        </w:rPr>
        <w:t>לא</w:t>
      </w:r>
      <w:r w:rsidRPr="00FC5FED">
        <w:rPr>
          <w:rFonts w:ascii="David" w:hAnsi="David"/>
          <w:color w:val="000000"/>
          <w:rtl/>
        </w:rPr>
        <w:t xml:space="preserve"> </w:t>
      </w:r>
      <w:r w:rsidRPr="00FC5FED">
        <w:rPr>
          <w:rFonts w:ascii="David" w:hAnsi="David" w:hint="eastAsia"/>
          <w:color w:val="000000"/>
          <w:rtl/>
        </w:rPr>
        <w:t>ייצר</w:t>
      </w:r>
      <w:r w:rsidRPr="00FC5FED">
        <w:rPr>
          <w:rFonts w:ascii="David" w:hAnsi="David"/>
          <w:color w:val="000000"/>
          <w:rtl/>
        </w:rPr>
        <w:t xml:space="preserve"> </w:t>
      </w:r>
      <w:r w:rsidRPr="00FC5FED">
        <w:rPr>
          <w:rFonts w:ascii="David" w:hAnsi="David" w:hint="eastAsia"/>
          <w:color w:val="000000"/>
          <w:rtl/>
        </w:rPr>
        <w:t>אדם</w:t>
      </w:r>
      <w:r w:rsidRPr="00FC5FED">
        <w:rPr>
          <w:rFonts w:ascii="David" w:hAnsi="David"/>
          <w:color w:val="000000"/>
          <w:rtl/>
        </w:rPr>
        <w:t xml:space="preserve"> </w:t>
      </w:r>
      <w:r w:rsidRPr="00FC5FED">
        <w:rPr>
          <w:rFonts w:ascii="David" w:hAnsi="David" w:hint="eastAsia"/>
          <w:color w:val="000000"/>
          <w:rtl/>
        </w:rPr>
        <w:t>חומר</w:t>
      </w:r>
      <w:r w:rsidRPr="00FC5FED">
        <w:rPr>
          <w:rFonts w:ascii="David" w:hAnsi="David"/>
          <w:color w:val="000000"/>
          <w:rtl/>
        </w:rPr>
        <w:t xml:space="preserve"> </w:t>
      </w:r>
      <w:r w:rsidRPr="00FC5FED">
        <w:rPr>
          <w:rFonts w:ascii="David" w:hAnsi="David" w:hint="eastAsia"/>
          <w:color w:val="000000"/>
          <w:rtl/>
        </w:rPr>
        <w:t>אסור</w:t>
      </w:r>
      <w:r w:rsidRPr="00FC5FED">
        <w:rPr>
          <w:rFonts w:ascii="David" w:hAnsi="David"/>
          <w:color w:val="000000"/>
          <w:rtl/>
        </w:rPr>
        <w:t xml:space="preserve"> </w:t>
      </w:r>
      <w:r w:rsidRPr="00FC5FED">
        <w:rPr>
          <w:rFonts w:ascii="David" w:hAnsi="David" w:hint="eastAsia"/>
          <w:color w:val="000000"/>
          <w:rtl/>
        </w:rPr>
        <w:t>בהפצה</w:t>
      </w:r>
      <w:r w:rsidRPr="00FC5FED">
        <w:rPr>
          <w:rFonts w:ascii="David" w:hAnsi="David"/>
          <w:color w:val="000000"/>
          <w:rtl/>
        </w:rPr>
        <w:t xml:space="preserve">, </w:t>
      </w:r>
      <w:r w:rsidRPr="00FC5FED">
        <w:rPr>
          <w:rFonts w:ascii="David" w:hAnsi="David" w:hint="eastAsia"/>
          <w:color w:val="000000"/>
          <w:rtl/>
        </w:rPr>
        <w:t>לא</w:t>
      </w:r>
      <w:r w:rsidRPr="00FC5FED">
        <w:rPr>
          <w:rFonts w:ascii="David" w:hAnsi="David"/>
          <w:color w:val="000000"/>
          <w:rtl/>
        </w:rPr>
        <w:t xml:space="preserve"> </w:t>
      </w:r>
      <w:r w:rsidRPr="00FC5FED">
        <w:rPr>
          <w:rFonts w:ascii="David" w:hAnsi="David" w:hint="eastAsia"/>
          <w:color w:val="000000"/>
          <w:rtl/>
        </w:rPr>
        <w:t>ימכרו</w:t>
      </w:r>
      <w:r w:rsidRPr="00FC5FED">
        <w:rPr>
          <w:rFonts w:ascii="David" w:hAnsi="David"/>
          <w:color w:val="000000"/>
          <w:rtl/>
        </w:rPr>
        <w:t xml:space="preserve">, </w:t>
      </w:r>
      <w:r w:rsidRPr="00FC5FED">
        <w:rPr>
          <w:rFonts w:ascii="David" w:hAnsi="David" w:hint="eastAsia"/>
          <w:color w:val="000000"/>
          <w:rtl/>
        </w:rPr>
        <w:t>לא</w:t>
      </w:r>
      <w:r w:rsidRPr="00FC5FED">
        <w:rPr>
          <w:rFonts w:ascii="David" w:hAnsi="David"/>
          <w:color w:val="000000"/>
          <w:rtl/>
        </w:rPr>
        <w:t xml:space="preserve"> </w:t>
      </w:r>
      <w:r w:rsidRPr="00FC5FED">
        <w:rPr>
          <w:rFonts w:ascii="David" w:hAnsi="David" w:hint="eastAsia"/>
          <w:color w:val="000000"/>
          <w:rtl/>
        </w:rPr>
        <w:t>יציגו</w:t>
      </w:r>
      <w:r w:rsidRPr="00FC5FED">
        <w:rPr>
          <w:rFonts w:ascii="David" w:hAnsi="David"/>
          <w:color w:val="000000"/>
          <w:rtl/>
        </w:rPr>
        <w:t xml:space="preserve"> </w:t>
      </w:r>
      <w:r w:rsidRPr="00FC5FED">
        <w:rPr>
          <w:rFonts w:ascii="David" w:hAnsi="David" w:hint="eastAsia"/>
          <w:color w:val="000000"/>
          <w:rtl/>
        </w:rPr>
        <w:t>למכירה</w:t>
      </w:r>
      <w:r w:rsidRPr="00FC5FED">
        <w:rPr>
          <w:rFonts w:ascii="David" w:hAnsi="David"/>
          <w:color w:val="000000"/>
          <w:rtl/>
        </w:rPr>
        <w:t xml:space="preserve">, </w:t>
      </w:r>
      <w:r w:rsidRPr="00FC5FED">
        <w:rPr>
          <w:rFonts w:ascii="David" w:hAnsi="David" w:hint="eastAsia"/>
          <w:color w:val="000000"/>
          <w:rtl/>
        </w:rPr>
        <w:t>לא</w:t>
      </w:r>
      <w:r w:rsidRPr="00FC5FED">
        <w:rPr>
          <w:rFonts w:ascii="David" w:hAnsi="David"/>
          <w:color w:val="000000"/>
          <w:rtl/>
        </w:rPr>
        <w:t xml:space="preserve"> </w:t>
      </w:r>
      <w:r w:rsidRPr="00FC5FED">
        <w:rPr>
          <w:rFonts w:ascii="David" w:hAnsi="David" w:hint="eastAsia"/>
          <w:color w:val="000000"/>
          <w:rtl/>
        </w:rPr>
        <w:t>ייבאו</w:t>
      </w:r>
      <w:r w:rsidRPr="00FC5FED">
        <w:rPr>
          <w:rFonts w:ascii="David" w:hAnsi="David"/>
          <w:color w:val="000000"/>
          <w:rtl/>
        </w:rPr>
        <w:t xml:space="preserve">, </w:t>
      </w:r>
      <w:r w:rsidRPr="00FC5FED">
        <w:rPr>
          <w:rFonts w:ascii="David" w:hAnsi="David" w:hint="eastAsia"/>
          <w:color w:val="000000"/>
          <w:rtl/>
        </w:rPr>
        <w:t>לא</w:t>
      </w:r>
      <w:r w:rsidRPr="00FC5FED">
        <w:rPr>
          <w:rFonts w:ascii="David" w:hAnsi="David"/>
          <w:color w:val="000000"/>
          <w:rtl/>
        </w:rPr>
        <w:t xml:space="preserve"> </w:t>
      </w:r>
      <w:r w:rsidRPr="00FC5FED">
        <w:rPr>
          <w:rFonts w:ascii="David" w:hAnsi="David" w:hint="eastAsia"/>
          <w:color w:val="000000"/>
          <w:rtl/>
        </w:rPr>
        <w:t>ייצאו</w:t>
      </w:r>
      <w:r w:rsidRPr="00FC5FED">
        <w:rPr>
          <w:rFonts w:ascii="David" w:hAnsi="David"/>
          <w:color w:val="000000"/>
          <w:rtl/>
        </w:rPr>
        <w:t xml:space="preserve">, </w:t>
      </w:r>
      <w:r w:rsidRPr="00FC5FED">
        <w:rPr>
          <w:rFonts w:ascii="David" w:hAnsi="David" w:hint="eastAsia"/>
          <w:color w:val="000000"/>
          <w:rtl/>
        </w:rPr>
        <w:t>לא</w:t>
      </w:r>
      <w:r w:rsidRPr="00FC5FED">
        <w:rPr>
          <w:rFonts w:ascii="David" w:hAnsi="David"/>
          <w:color w:val="000000"/>
          <w:rtl/>
        </w:rPr>
        <w:t xml:space="preserve"> </w:t>
      </w:r>
      <w:r w:rsidRPr="00FC5FED">
        <w:rPr>
          <w:rFonts w:ascii="David" w:hAnsi="David" w:hint="eastAsia"/>
          <w:color w:val="000000"/>
          <w:rtl/>
        </w:rPr>
        <w:t>יספקו</w:t>
      </w:r>
      <w:r w:rsidRPr="00FC5FED">
        <w:rPr>
          <w:rFonts w:ascii="David" w:hAnsi="David"/>
          <w:color w:val="000000"/>
          <w:rtl/>
        </w:rPr>
        <w:t xml:space="preserve">, </w:t>
      </w:r>
      <w:r w:rsidRPr="00FC5FED">
        <w:rPr>
          <w:rFonts w:ascii="David" w:hAnsi="David" w:hint="eastAsia"/>
          <w:color w:val="000000"/>
          <w:rtl/>
        </w:rPr>
        <w:t>לא</w:t>
      </w:r>
      <w:r w:rsidRPr="00FC5FED">
        <w:rPr>
          <w:rFonts w:ascii="David" w:hAnsi="David"/>
          <w:color w:val="000000"/>
          <w:rtl/>
        </w:rPr>
        <w:t xml:space="preserve"> </w:t>
      </w:r>
      <w:r w:rsidRPr="00FC5FED">
        <w:rPr>
          <w:rFonts w:ascii="David" w:hAnsi="David" w:hint="eastAsia"/>
          <w:color w:val="000000"/>
          <w:rtl/>
        </w:rPr>
        <w:t>יסחר</w:t>
      </w:r>
      <w:r w:rsidRPr="00FC5FED">
        <w:rPr>
          <w:rFonts w:ascii="David" w:hAnsi="David"/>
          <w:color w:val="000000"/>
          <w:rtl/>
        </w:rPr>
        <w:t xml:space="preserve"> </w:t>
      </w:r>
      <w:r w:rsidRPr="00FC5FED">
        <w:rPr>
          <w:rFonts w:ascii="David" w:hAnsi="David" w:hint="eastAsia"/>
          <w:color w:val="000000"/>
          <w:rtl/>
        </w:rPr>
        <w:t>בו</w:t>
      </w:r>
      <w:r w:rsidRPr="00FC5FED">
        <w:rPr>
          <w:rFonts w:ascii="David" w:hAnsi="David"/>
          <w:color w:val="000000"/>
          <w:rtl/>
        </w:rPr>
        <w:t xml:space="preserve"> </w:t>
      </w:r>
      <w:r w:rsidRPr="00FC5FED">
        <w:rPr>
          <w:rFonts w:ascii="David" w:hAnsi="David" w:hint="eastAsia"/>
          <w:color w:val="000000"/>
          <w:rtl/>
        </w:rPr>
        <w:t>או</w:t>
      </w:r>
      <w:r w:rsidRPr="00FC5FED">
        <w:rPr>
          <w:rFonts w:ascii="David" w:hAnsi="David"/>
          <w:color w:val="000000"/>
          <w:rtl/>
        </w:rPr>
        <w:t xml:space="preserve"> </w:t>
      </w:r>
      <w:r w:rsidRPr="00FC5FED">
        <w:rPr>
          <w:rFonts w:ascii="David" w:hAnsi="David" w:hint="eastAsia"/>
          <w:color w:val="000000"/>
          <w:rtl/>
        </w:rPr>
        <w:t>יעשה</w:t>
      </w:r>
      <w:r w:rsidRPr="00FC5FED">
        <w:rPr>
          <w:rFonts w:ascii="David" w:hAnsi="David"/>
          <w:color w:val="000000"/>
          <w:rtl/>
        </w:rPr>
        <w:t xml:space="preserve"> </w:t>
      </w:r>
      <w:r w:rsidRPr="00FC5FED">
        <w:rPr>
          <w:rFonts w:ascii="David" w:hAnsi="David" w:hint="eastAsia"/>
          <w:color w:val="000000"/>
          <w:rtl/>
        </w:rPr>
        <w:t>בו</w:t>
      </w:r>
      <w:r w:rsidRPr="00FC5FED">
        <w:rPr>
          <w:rFonts w:ascii="David" w:hAnsi="David"/>
          <w:color w:val="000000"/>
          <w:rtl/>
        </w:rPr>
        <w:t xml:space="preserve"> </w:t>
      </w:r>
      <w:r w:rsidRPr="00FC5FED">
        <w:rPr>
          <w:rFonts w:ascii="David" w:hAnsi="David" w:hint="eastAsia"/>
          <w:color w:val="000000"/>
          <w:rtl/>
        </w:rPr>
        <w:t>עסקה</w:t>
      </w:r>
      <w:r w:rsidRPr="00FC5FED">
        <w:rPr>
          <w:rFonts w:ascii="David" w:hAnsi="David"/>
          <w:color w:val="000000"/>
          <w:rtl/>
        </w:rPr>
        <w:t xml:space="preserve"> </w:t>
      </w:r>
      <w:r w:rsidRPr="00FC5FED">
        <w:rPr>
          <w:rFonts w:ascii="David" w:hAnsi="David" w:hint="eastAsia"/>
          <w:color w:val="000000"/>
          <w:rtl/>
        </w:rPr>
        <w:t>אחרת</w:t>
      </w:r>
      <w:r w:rsidRPr="00FC5FED">
        <w:rPr>
          <w:rFonts w:ascii="David" w:hAnsi="David"/>
          <w:color w:val="000000"/>
          <w:rtl/>
        </w:rPr>
        <w:t xml:space="preserve"> </w:t>
      </w:r>
      <w:r w:rsidRPr="00FC5FED">
        <w:rPr>
          <w:rFonts w:ascii="David" w:hAnsi="David" w:hint="eastAsia"/>
          <w:color w:val="000000"/>
          <w:rtl/>
        </w:rPr>
        <w:t>ולא</w:t>
      </w:r>
      <w:r w:rsidRPr="00FC5FED">
        <w:rPr>
          <w:rFonts w:ascii="David" w:hAnsi="David"/>
          <w:color w:val="000000"/>
          <w:rtl/>
        </w:rPr>
        <w:t xml:space="preserve"> </w:t>
      </w:r>
      <w:r w:rsidRPr="00FC5FED">
        <w:rPr>
          <w:rFonts w:ascii="David" w:hAnsi="David" w:hint="eastAsia"/>
          <w:color w:val="000000"/>
          <w:rtl/>
        </w:rPr>
        <w:t>יחזיק</w:t>
      </w:r>
      <w:r w:rsidRPr="00FC5FED">
        <w:rPr>
          <w:rFonts w:ascii="David" w:hAnsi="David"/>
          <w:color w:val="000000"/>
          <w:rtl/>
        </w:rPr>
        <w:t xml:space="preserve"> </w:t>
      </w:r>
      <w:r w:rsidRPr="00FC5FED">
        <w:rPr>
          <w:rFonts w:ascii="David" w:hAnsi="David" w:hint="eastAsia"/>
          <w:color w:val="000000"/>
          <w:rtl/>
        </w:rPr>
        <w:t>בו</w:t>
      </w:r>
      <w:r w:rsidRPr="00FC5FED">
        <w:rPr>
          <w:rFonts w:ascii="David" w:hAnsi="David"/>
          <w:color w:val="000000"/>
          <w:rtl/>
        </w:rPr>
        <w:t xml:space="preserve"> </w:t>
      </w:r>
      <w:r w:rsidRPr="00FC5FED">
        <w:rPr>
          <w:rFonts w:ascii="David" w:hAnsi="David" w:hint="eastAsia"/>
          <w:color w:val="000000"/>
          <w:rtl/>
        </w:rPr>
        <w:t>במטרה</w:t>
      </w:r>
      <w:r w:rsidRPr="00FC5FED">
        <w:rPr>
          <w:rFonts w:ascii="David" w:hAnsi="David"/>
          <w:color w:val="000000"/>
          <w:rtl/>
        </w:rPr>
        <w:t xml:space="preserve"> </w:t>
      </w:r>
      <w:r w:rsidRPr="00FC5FED">
        <w:rPr>
          <w:rFonts w:ascii="David" w:hAnsi="David" w:hint="eastAsia"/>
          <w:color w:val="000000"/>
          <w:rtl/>
        </w:rPr>
        <w:t>לעשות</w:t>
      </w:r>
      <w:r w:rsidRPr="00FC5FED">
        <w:rPr>
          <w:rFonts w:ascii="David" w:hAnsi="David"/>
          <w:color w:val="000000"/>
          <w:rtl/>
        </w:rPr>
        <w:t xml:space="preserve"> </w:t>
      </w:r>
      <w:r w:rsidRPr="00FC5FED">
        <w:rPr>
          <w:rFonts w:ascii="David" w:hAnsi="David" w:hint="eastAsia"/>
          <w:color w:val="000000"/>
          <w:rtl/>
        </w:rPr>
        <w:t>אחת</w:t>
      </w:r>
      <w:r w:rsidRPr="00FC5FED">
        <w:rPr>
          <w:rFonts w:ascii="David" w:hAnsi="David"/>
          <w:color w:val="000000"/>
          <w:rtl/>
        </w:rPr>
        <w:t xml:space="preserve"> </w:t>
      </w:r>
      <w:r w:rsidRPr="00FC5FED">
        <w:rPr>
          <w:rFonts w:ascii="David" w:hAnsi="David" w:hint="eastAsia"/>
          <w:color w:val="000000"/>
          <w:rtl/>
        </w:rPr>
        <w:t>מהפעולות</w:t>
      </w:r>
      <w:r w:rsidRPr="00FC5FED">
        <w:rPr>
          <w:rFonts w:ascii="David" w:hAnsi="David"/>
          <w:color w:val="000000"/>
          <w:rtl/>
        </w:rPr>
        <w:t xml:space="preserve"> </w:t>
      </w:r>
      <w:r w:rsidRPr="00FC5FED">
        <w:rPr>
          <w:rFonts w:ascii="David" w:hAnsi="David" w:hint="eastAsia"/>
          <w:color w:val="000000"/>
          <w:rtl/>
        </w:rPr>
        <w:t>האמורות</w:t>
      </w:r>
      <w:r w:rsidRPr="00FC5FED">
        <w:rPr>
          <w:rFonts w:ascii="David" w:hAnsi="David"/>
          <w:color w:val="000000"/>
          <w:rtl/>
        </w:rPr>
        <w:t xml:space="preserve">; </w:t>
      </w:r>
      <w:r w:rsidRPr="00FC5FED">
        <w:rPr>
          <w:rFonts w:ascii="David" w:hAnsi="David" w:hint="eastAsia"/>
          <w:color w:val="000000"/>
          <w:rtl/>
        </w:rPr>
        <w:t>העובר</w:t>
      </w:r>
      <w:r w:rsidRPr="00FC5FED">
        <w:rPr>
          <w:rFonts w:ascii="David" w:hAnsi="David"/>
          <w:color w:val="000000"/>
          <w:rtl/>
        </w:rPr>
        <w:t xml:space="preserve"> </w:t>
      </w:r>
      <w:r w:rsidRPr="00FC5FED">
        <w:rPr>
          <w:rFonts w:ascii="David" w:hAnsi="David" w:hint="eastAsia"/>
          <w:color w:val="000000"/>
          <w:rtl/>
        </w:rPr>
        <w:t>על</w:t>
      </w:r>
      <w:r w:rsidRPr="00FC5FED">
        <w:rPr>
          <w:rFonts w:ascii="David" w:hAnsi="David"/>
          <w:color w:val="000000"/>
          <w:rtl/>
        </w:rPr>
        <w:t xml:space="preserve"> </w:t>
      </w:r>
      <w:r w:rsidRPr="00FC5FED">
        <w:rPr>
          <w:rFonts w:ascii="David" w:hAnsi="David" w:hint="eastAsia"/>
          <w:color w:val="000000"/>
          <w:rtl/>
        </w:rPr>
        <w:t>הוראות</w:t>
      </w:r>
      <w:r w:rsidRPr="00FC5FED">
        <w:rPr>
          <w:rFonts w:ascii="David" w:hAnsi="David"/>
          <w:color w:val="000000"/>
          <w:rtl/>
        </w:rPr>
        <w:t xml:space="preserve"> </w:t>
      </w:r>
      <w:r w:rsidRPr="00FC5FED">
        <w:rPr>
          <w:rFonts w:ascii="David" w:hAnsi="David" w:hint="eastAsia"/>
          <w:color w:val="000000"/>
          <w:rtl/>
        </w:rPr>
        <w:t>סעיף</w:t>
      </w:r>
      <w:r w:rsidRPr="00FC5FED">
        <w:rPr>
          <w:rFonts w:ascii="David" w:hAnsi="David"/>
          <w:color w:val="000000"/>
          <w:rtl/>
        </w:rPr>
        <w:t xml:space="preserve"> </w:t>
      </w:r>
      <w:r w:rsidRPr="00FC5FED">
        <w:rPr>
          <w:rFonts w:ascii="David" w:hAnsi="David" w:hint="eastAsia"/>
          <w:color w:val="000000"/>
          <w:rtl/>
        </w:rPr>
        <w:t>זה</w:t>
      </w:r>
      <w:r w:rsidRPr="00FC5FED">
        <w:rPr>
          <w:rFonts w:ascii="David" w:hAnsi="David"/>
          <w:color w:val="000000"/>
          <w:rtl/>
        </w:rPr>
        <w:t xml:space="preserve">, </w:t>
      </w:r>
      <w:r w:rsidRPr="00FC5FED">
        <w:rPr>
          <w:rFonts w:ascii="David" w:hAnsi="David" w:hint="eastAsia"/>
          <w:color w:val="000000"/>
          <w:rtl/>
        </w:rPr>
        <w:t>דינו</w:t>
      </w:r>
      <w:r w:rsidRPr="00FC5FED">
        <w:rPr>
          <w:rFonts w:ascii="David" w:hAnsi="David"/>
          <w:color w:val="000000"/>
          <w:rtl/>
        </w:rPr>
        <w:t xml:space="preserve"> – </w:t>
      </w:r>
      <w:r w:rsidRPr="00FC5FED">
        <w:rPr>
          <w:rFonts w:ascii="David" w:hAnsi="David" w:hint="eastAsia"/>
          <w:color w:val="000000"/>
          <w:rtl/>
        </w:rPr>
        <w:t>מאסר</w:t>
      </w:r>
      <w:r w:rsidRPr="00FC5FED">
        <w:rPr>
          <w:rFonts w:ascii="David" w:hAnsi="David"/>
          <w:color w:val="000000"/>
          <w:rtl/>
        </w:rPr>
        <w:t xml:space="preserve"> </w:t>
      </w:r>
      <w:r w:rsidRPr="00FC5FED">
        <w:rPr>
          <w:rFonts w:ascii="David" w:hAnsi="David" w:hint="eastAsia"/>
          <w:color w:val="000000"/>
          <w:rtl/>
        </w:rPr>
        <w:t>שלוש</w:t>
      </w:r>
      <w:r w:rsidRPr="00FC5FED">
        <w:rPr>
          <w:rFonts w:ascii="David" w:hAnsi="David"/>
          <w:color w:val="000000"/>
          <w:rtl/>
        </w:rPr>
        <w:t xml:space="preserve"> </w:t>
      </w:r>
      <w:r w:rsidRPr="00FC5FED">
        <w:rPr>
          <w:rFonts w:ascii="David" w:hAnsi="David" w:hint="eastAsia"/>
          <w:color w:val="000000"/>
          <w:rtl/>
        </w:rPr>
        <w:t>שנים</w:t>
      </w:r>
      <w:r w:rsidRPr="00FC5FED">
        <w:rPr>
          <w:rFonts w:ascii="David" w:hAnsi="David"/>
          <w:color w:val="000000"/>
          <w:rtl/>
        </w:rPr>
        <w:t>."</w:t>
      </w:r>
    </w:p>
    <w:p w14:paraId="492F76DE" w14:textId="77777777" w:rsidR="0039759F" w:rsidRPr="00FC5FED" w:rsidRDefault="0039759F" w:rsidP="0039759F">
      <w:pPr>
        <w:numPr>
          <w:ilvl w:val="0"/>
          <w:numId w:val="4"/>
        </w:numPr>
        <w:spacing w:after="120" w:line="360" w:lineRule="auto"/>
        <w:jc w:val="both"/>
        <w:rPr>
          <w:rFonts w:ascii="David" w:hAnsi="David"/>
          <w:color w:val="000000"/>
        </w:rPr>
      </w:pPr>
      <w:r w:rsidRPr="00FC5FED">
        <w:rPr>
          <w:rFonts w:ascii="David" w:hAnsi="David" w:hint="eastAsia"/>
          <w:color w:val="000000"/>
          <w:rtl/>
        </w:rPr>
        <w:t>כתב</w:t>
      </w:r>
      <w:r w:rsidRPr="00FC5FED">
        <w:rPr>
          <w:rFonts w:ascii="David" w:hAnsi="David"/>
          <w:color w:val="000000"/>
          <w:rtl/>
        </w:rPr>
        <w:t xml:space="preserve"> </w:t>
      </w:r>
      <w:r w:rsidRPr="00FC5FED">
        <w:rPr>
          <w:rFonts w:ascii="David" w:hAnsi="David" w:hint="eastAsia"/>
          <w:color w:val="000000"/>
          <w:rtl/>
        </w:rPr>
        <w:t>האישום</w:t>
      </w:r>
      <w:r w:rsidRPr="00FC5FED">
        <w:rPr>
          <w:rFonts w:ascii="David" w:hAnsi="David"/>
          <w:color w:val="000000"/>
          <w:rtl/>
        </w:rPr>
        <w:t xml:space="preserve"> </w:t>
      </w:r>
      <w:r w:rsidRPr="00FC5FED">
        <w:rPr>
          <w:rFonts w:ascii="David" w:hAnsi="David" w:hint="eastAsia"/>
          <w:color w:val="000000"/>
          <w:rtl/>
        </w:rPr>
        <w:t>מתאר</w:t>
      </w:r>
      <w:r w:rsidRPr="00FC5FED">
        <w:rPr>
          <w:rFonts w:ascii="David" w:hAnsi="David"/>
          <w:color w:val="000000"/>
          <w:rtl/>
        </w:rPr>
        <w:t xml:space="preserve"> </w:t>
      </w:r>
      <w:r w:rsidRPr="00FC5FED">
        <w:rPr>
          <w:rFonts w:ascii="David" w:hAnsi="David" w:hint="eastAsia"/>
          <w:color w:val="000000"/>
          <w:rtl/>
        </w:rPr>
        <w:t>אירוע</w:t>
      </w:r>
      <w:r w:rsidRPr="00FC5FED">
        <w:rPr>
          <w:rFonts w:ascii="David" w:hAnsi="David"/>
          <w:color w:val="000000"/>
          <w:rtl/>
        </w:rPr>
        <w:t xml:space="preserve"> </w:t>
      </w:r>
      <w:r w:rsidRPr="00FC5FED">
        <w:rPr>
          <w:rFonts w:ascii="David" w:hAnsi="David" w:hint="eastAsia"/>
          <w:color w:val="000000"/>
          <w:rtl/>
        </w:rPr>
        <w:t>אחד</w:t>
      </w:r>
      <w:r w:rsidRPr="00FC5FED">
        <w:rPr>
          <w:rFonts w:ascii="David" w:hAnsi="David"/>
          <w:color w:val="000000"/>
          <w:rtl/>
        </w:rPr>
        <w:t xml:space="preserve">, </w:t>
      </w:r>
      <w:r w:rsidRPr="00FC5FED">
        <w:rPr>
          <w:rFonts w:ascii="David" w:hAnsi="David" w:hint="eastAsia"/>
          <w:color w:val="000000"/>
          <w:rtl/>
        </w:rPr>
        <w:t>ומכאן</w:t>
      </w:r>
      <w:r w:rsidRPr="00FC5FED">
        <w:rPr>
          <w:rFonts w:ascii="David" w:hAnsi="David"/>
          <w:color w:val="000000"/>
          <w:rtl/>
        </w:rPr>
        <w:t xml:space="preserve"> </w:t>
      </w:r>
      <w:r w:rsidRPr="00FC5FED">
        <w:rPr>
          <w:rFonts w:ascii="David" w:hAnsi="David" w:hint="eastAsia"/>
          <w:color w:val="000000"/>
          <w:rtl/>
        </w:rPr>
        <w:t>שיש</w:t>
      </w:r>
      <w:r w:rsidRPr="00FC5FED">
        <w:rPr>
          <w:rFonts w:ascii="David" w:hAnsi="David"/>
          <w:color w:val="000000"/>
          <w:rtl/>
        </w:rPr>
        <w:t xml:space="preserve"> </w:t>
      </w:r>
      <w:r w:rsidRPr="00FC5FED">
        <w:rPr>
          <w:rFonts w:ascii="David" w:hAnsi="David" w:hint="eastAsia"/>
          <w:color w:val="000000"/>
          <w:rtl/>
        </w:rPr>
        <w:t>לקבוע</w:t>
      </w:r>
      <w:r w:rsidRPr="00FC5FED">
        <w:rPr>
          <w:rFonts w:ascii="David" w:hAnsi="David"/>
          <w:color w:val="000000"/>
          <w:rtl/>
        </w:rPr>
        <w:t xml:space="preserve"> </w:t>
      </w:r>
      <w:r w:rsidRPr="00FC5FED">
        <w:rPr>
          <w:rFonts w:ascii="David" w:hAnsi="David" w:hint="eastAsia"/>
          <w:color w:val="000000"/>
          <w:rtl/>
        </w:rPr>
        <w:t>בגינו</w:t>
      </w:r>
      <w:r w:rsidRPr="00FC5FED">
        <w:rPr>
          <w:rFonts w:ascii="David" w:hAnsi="David"/>
          <w:color w:val="000000"/>
          <w:rtl/>
        </w:rPr>
        <w:t xml:space="preserve"> </w:t>
      </w:r>
      <w:r w:rsidRPr="00FC5FED">
        <w:rPr>
          <w:rFonts w:ascii="David" w:hAnsi="David" w:hint="eastAsia"/>
          <w:b/>
          <w:bCs/>
          <w:color w:val="000000"/>
          <w:rtl/>
        </w:rPr>
        <w:t>מתחם</w:t>
      </w:r>
      <w:r w:rsidRPr="00FC5FED">
        <w:rPr>
          <w:rFonts w:ascii="David" w:hAnsi="David"/>
          <w:b/>
          <w:bCs/>
          <w:color w:val="000000"/>
          <w:rtl/>
        </w:rPr>
        <w:t xml:space="preserve"> </w:t>
      </w:r>
      <w:r w:rsidRPr="00FC5FED">
        <w:rPr>
          <w:rFonts w:ascii="David" w:hAnsi="David" w:hint="eastAsia"/>
          <w:b/>
          <w:bCs/>
          <w:color w:val="000000"/>
          <w:rtl/>
        </w:rPr>
        <w:t>עונש</w:t>
      </w:r>
      <w:r w:rsidRPr="00FC5FED">
        <w:rPr>
          <w:rFonts w:ascii="David" w:hAnsi="David"/>
          <w:b/>
          <w:bCs/>
          <w:color w:val="000000"/>
          <w:rtl/>
        </w:rPr>
        <w:t xml:space="preserve"> </w:t>
      </w:r>
      <w:r w:rsidRPr="00FC5FED">
        <w:rPr>
          <w:rFonts w:ascii="David" w:hAnsi="David" w:hint="eastAsia"/>
          <w:b/>
          <w:bCs/>
          <w:color w:val="000000"/>
          <w:rtl/>
        </w:rPr>
        <w:t>הולם</w:t>
      </w:r>
      <w:r w:rsidRPr="00FC5FED">
        <w:rPr>
          <w:rFonts w:ascii="David" w:hAnsi="David"/>
          <w:b/>
          <w:bCs/>
          <w:color w:val="000000"/>
          <w:rtl/>
        </w:rPr>
        <w:t xml:space="preserve"> </w:t>
      </w:r>
      <w:r w:rsidRPr="00FC5FED">
        <w:rPr>
          <w:rFonts w:ascii="David" w:hAnsi="David" w:hint="eastAsia"/>
          <w:b/>
          <w:bCs/>
          <w:color w:val="000000"/>
          <w:rtl/>
        </w:rPr>
        <w:t>אחד</w:t>
      </w:r>
      <w:r w:rsidRPr="00FC5FED">
        <w:rPr>
          <w:rFonts w:ascii="David" w:hAnsi="David"/>
          <w:color w:val="000000"/>
          <w:rtl/>
        </w:rPr>
        <w:t xml:space="preserve">. </w:t>
      </w:r>
    </w:p>
    <w:p w14:paraId="3CEFF3F2" w14:textId="77777777" w:rsidR="0039759F" w:rsidRPr="00FC5FED" w:rsidRDefault="0039759F" w:rsidP="0039759F">
      <w:pPr>
        <w:numPr>
          <w:ilvl w:val="0"/>
          <w:numId w:val="4"/>
        </w:numPr>
        <w:spacing w:after="120" w:line="360" w:lineRule="auto"/>
        <w:jc w:val="both"/>
        <w:rPr>
          <w:rFonts w:ascii="David" w:hAnsi="David"/>
          <w:color w:val="000000"/>
        </w:rPr>
      </w:pPr>
      <w:r w:rsidRPr="00FC5FED">
        <w:rPr>
          <w:rFonts w:ascii="David" w:hAnsi="David" w:hint="eastAsia"/>
          <w:color w:val="000000"/>
          <w:rtl/>
        </w:rPr>
        <w:t>במקרה</w:t>
      </w:r>
      <w:r w:rsidRPr="00FC5FED">
        <w:rPr>
          <w:rFonts w:ascii="David" w:hAnsi="David"/>
          <w:color w:val="000000"/>
          <w:rtl/>
        </w:rPr>
        <w:t xml:space="preserve"> </w:t>
      </w:r>
      <w:r w:rsidRPr="00FC5FED">
        <w:rPr>
          <w:rFonts w:ascii="David" w:hAnsi="David" w:hint="eastAsia"/>
          <w:color w:val="000000"/>
          <w:rtl/>
        </w:rPr>
        <w:t>דנן</w:t>
      </w:r>
      <w:r w:rsidRPr="00FC5FED">
        <w:rPr>
          <w:rFonts w:ascii="David" w:hAnsi="David"/>
          <w:color w:val="000000"/>
          <w:rtl/>
        </w:rPr>
        <w:t>,</w:t>
      </w:r>
      <w:r w:rsidRPr="00FC5FED">
        <w:rPr>
          <w:rFonts w:ascii="David" w:hAnsi="David"/>
          <w:b/>
          <w:bCs/>
          <w:color w:val="000000"/>
          <w:rtl/>
        </w:rPr>
        <w:t xml:space="preserve"> </w:t>
      </w:r>
      <w:r w:rsidRPr="00FC5FED">
        <w:rPr>
          <w:rFonts w:ascii="David" w:hAnsi="David" w:hint="eastAsia"/>
          <w:b/>
          <w:bCs/>
          <w:color w:val="000000"/>
          <w:rtl/>
        </w:rPr>
        <w:t>הערכים</w:t>
      </w:r>
      <w:r w:rsidRPr="00FC5FED">
        <w:rPr>
          <w:rFonts w:ascii="David" w:hAnsi="David"/>
          <w:b/>
          <w:bCs/>
          <w:color w:val="000000"/>
          <w:rtl/>
        </w:rPr>
        <w:t xml:space="preserve"> </w:t>
      </w:r>
      <w:r w:rsidRPr="00FC5FED">
        <w:rPr>
          <w:rFonts w:ascii="David" w:hAnsi="David" w:hint="eastAsia"/>
          <w:b/>
          <w:bCs/>
          <w:color w:val="000000"/>
          <w:rtl/>
        </w:rPr>
        <w:t>החברתיים</w:t>
      </w:r>
      <w:r w:rsidRPr="00FC5FED">
        <w:rPr>
          <w:rFonts w:ascii="David" w:hAnsi="David"/>
          <w:color w:val="000000"/>
          <w:rtl/>
        </w:rPr>
        <w:t xml:space="preserve"> </w:t>
      </w:r>
      <w:r w:rsidRPr="00FC5FED">
        <w:rPr>
          <w:rFonts w:ascii="David" w:hAnsi="David" w:hint="eastAsia"/>
          <w:color w:val="000000"/>
          <w:rtl/>
        </w:rPr>
        <w:t>אשר</w:t>
      </w:r>
      <w:r w:rsidRPr="00FC5FED">
        <w:rPr>
          <w:rFonts w:ascii="David" w:hAnsi="David"/>
          <w:color w:val="000000"/>
          <w:rtl/>
        </w:rPr>
        <w:t xml:space="preserve"> </w:t>
      </w:r>
      <w:r w:rsidRPr="00FC5FED">
        <w:rPr>
          <w:rFonts w:ascii="David" w:hAnsi="David" w:hint="eastAsia"/>
          <w:color w:val="000000"/>
          <w:rtl/>
        </w:rPr>
        <w:t>נפגעו</w:t>
      </w:r>
      <w:r w:rsidRPr="00FC5FED">
        <w:rPr>
          <w:rFonts w:ascii="David" w:hAnsi="David"/>
          <w:color w:val="000000"/>
          <w:rtl/>
        </w:rPr>
        <w:t xml:space="preserve"> </w:t>
      </w:r>
      <w:r w:rsidRPr="00FC5FED">
        <w:rPr>
          <w:rFonts w:ascii="David" w:hAnsi="David" w:hint="eastAsia"/>
          <w:color w:val="000000"/>
          <w:rtl/>
        </w:rPr>
        <w:t>הינם</w:t>
      </w:r>
      <w:r w:rsidRPr="00FC5FED">
        <w:rPr>
          <w:rFonts w:ascii="David" w:hAnsi="David"/>
          <w:color w:val="000000"/>
          <w:rtl/>
        </w:rPr>
        <w:t xml:space="preserve"> </w:t>
      </w:r>
      <w:r w:rsidRPr="00FC5FED">
        <w:rPr>
          <w:rFonts w:ascii="David" w:hAnsi="David" w:hint="eastAsia"/>
          <w:color w:val="000000"/>
          <w:rtl/>
        </w:rPr>
        <w:t>הגנה</w:t>
      </w:r>
      <w:r w:rsidRPr="00FC5FED">
        <w:rPr>
          <w:rFonts w:ascii="David" w:hAnsi="David"/>
          <w:color w:val="000000"/>
          <w:rtl/>
        </w:rPr>
        <w:t xml:space="preserve"> </w:t>
      </w:r>
      <w:r w:rsidRPr="00FC5FED">
        <w:rPr>
          <w:rFonts w:ascii="David" w:hAnsi="David" w:hint="eastAsia"/>
          <w:color w:val="000000"/>
          <w:rtl/>
        </w:rPr>
        <w:t>על</w:t>
      </w:r>
      <w:r w:rsidRPr="00FC5FED">
        <w:rPr>
          <w:rFonts w:ascii="David" w:hAnsi="David"/>
          <w:color w:val="000000"/>
          <w:rtl/>
        </w:rPr>
        <w:t xml:space="preserve"> </w:t>
      </w:r>
      <w:r w:rsidRPr="00FC5FED">
        <w:rPr>
          <w:rFonts w:ascii="David" w:hAnsi="David" w:hint="eastAsia"/>
          <w:color w:val="000000"/>
          <w:rtl/>
        </w:rPr>
        <w:t>שלום</w:t>
      </w:r>
      <w:r w:rsidRPr="00FC5FED">
        <w:rPr>
          <w:rFonts w:ascii="David" w:hAnsi="David"/>
          <w:color w:val="000000"/>
          <w:rtl/>
        </w:rPr>
        <w:t xml:space="preserve"> </w:t>
      </w:r>
      <w:r w:rsidRPr="00FC5FED">
        <w:rPr>
          <w:rFonts w:ascii="David" w:hAnsi="David" w:hint="eastAsia"/>
          <w:color w:val="000000"/>
          <w:rtl/>
        </w:rPr>
        <w:t>הציבור</w:t>
      </w:r>
      <w:r w:rsidRPr="00FC5FED">
        <w:rPr>
          <w:rFonts w:ascii="David" w:hAnsi="David"/>
          <w:color w:val="000000"/>
          <w:rtl/>
        </w:rPr>
        <w:t xml:space="preserve"> </w:t>
      </w:r>
      <w:r w:rsidRPr="00FC5FED">
        <w:rPr>
          <w:rFonts w:ascii="David" w:hAnsi="David" w:hint="eastAsia"/>
          <w:color w:val="000000"/>
          <w:rtl/>
        </w:rPr>
        <w:t>מפני</w:t>
      </w:r>
      <w:r w:rsidRPr="00FC5FED">
        <w:rPr>
          <w:rFonts w:ascii="David" w:hAnsi="David"/>
          <w:color w:val="000000"/>
          <w:rtl/>
        </w:rPr>
        <w:t xml:space="preserve"> </w:t>
      </w:r>
      <w:r w:rsidRPr="00FC5FED">
        <w:rPr>
          <w:rFonts w:ascii="David" w:hAnsi="David" w:hint="eastAsia"/>
          <w:color w:val="000000"/>
          <w:rtl/>
        </w:rPr>
        <w:t>פגיעתם</w:t>
      </w:r>
      <w:r w:rsidRPr="00FC5FED">
        <w:rPr>
          <w:rFonts w:ascii="David" w:hAnsi="David"/>
          <w:color w:val="000000"/>
          <w:rtl/>
        </w:rPr>
        <w:t xml:space="preserve"> </w:t>
      </w:r>
      <w:r w:rsidRPr="00FC5FED">
        <w:rPr>
          <w:rFonts w:ascii="David" w:hAnsi="David" w:hint="eastAsia"/>
          <w:color w:val="000000"/>
          <w:rtl/>
        </w:rPr>
        <w:t>הקשה</w:t>
      </w:r>
      <w:r w:rsidRPr="00FC5FED">
        <w:rPr>
          <w:rFonts w:ascii="David" w:hAnsi="David"/>
          <w:color w:val="000000"/>
          <w:rtl/>
        </w:rPr>
        <w:t xml:space="preserve"> </w:t>
      </w:r>
      <w:r w:rsidRPr="00FC5FED">
        <w:rPr>
          <w:rFonts w:ascii="David" w:hAnsi="David" w:hint="eastAsia"/>
          <w:color w:val="000000"/>
          <w:rtl/>
        </w:rPr>
        <w:t>של</w:t>
      </w:r>
      <w:r w:rsidRPr="00FC5FED">
        <w:rPr>
          <w:rFonts w:ascii="David" w:hAnsi="David"/>
          <w:color w:val="000000"/>
          <w:rtl/>
        </w:rPr>
        <w:t xml:space="preserve"> </w:t>
      </w:r>
      <w:r w:rsidRPr="00FC5FED">
        <w:rPr>
          <w:rFonts w:ascii="David" w:hAnsi="David" w:hint="eastAsia"/>
          <w:color w:val="000000"/>
          <w:rtl/>
        </w:rPr>
        <w:t>חומרים</w:t>
      </w:r>
      <w:r w:rsidRPr="00FC5FED">
        <w:rPr>
          <w:rFonts w:ascii="David" w:hAnsi="David"/>
          <w:color w:val="000000"/>
          <w:rtl/>
        </w:rPr>
        <w:t xml:space="preserve"> </w:t>
      </w:r>
      <w:r w:rsidRPr="00FC5FED">
        <w:rPr>
          <w:rFonts w:ascii="David" w:hAnsi="David" w:hint="eastAsia"/>
          <w:color w:val="000000"/>
          <w:rtl/>
        </w:rPr>
        <w:t>מסכנים</w:t>
      </w:r>
      <w:r w:rsidRPr="00FC5FED">
        <w:rPr>
          <w:rFonts w:ascii="David" w:hAnsi="David"/>
          <w:color w:val="000000"/>
          <w:rtl/>
        </w:rPr>
        <w:t xml:space="preserve">. </w:t>
      </w:r>
    </w:p>
    <w:p w14:paraId="5C6E67D3" w14:textId="77777777" w:rsidR="0039759F" w:rsidRPr="00FC5FED" w:rsidRDefault="0039759F" w:rsidP="0039759F">
      <w:pPr>
        <w:numPr>
          <w:ilvl w:val="0"/>
          <w:numId w:val="4"/>
        </w:numPr>
        <w:spacing w:after="120" w:line="360" w:lineRule="auto"/>
        <w:jc w:val="both"/>
        <w:rPr>
          <w:rFonts w:ascii="David" w:hAnsi="David"/>
          <w:color w:val="000000"/>
        </w:rPr>
      </w:pPr>
      <w:r w:rsidRPr="00FC5FED">
        <w:rPr>
          <w:rFonts w:ascii="David" w:hAnsi="David" w:hint="eastAsia"/>
          <w:color w:val="000000"/>
          <w:rtl/>
        </w:rPr>
        <w:t>בחינת</w:t>
      </w:r>
      <w:r w:rsidRPr="00FC5FED">
        <w:rPr>
          <w:rFonts w:ascii="David" w:hAnsi="David"/>
          <w:color w:val="000000"/>
          <w:rtl/>
        </w:rPr>
        <w:t xml:space="preserve"> </w:t>
      </w:r>
      <w:r w:rsidRPr="00FC5FED">
        <w:rPr>
          <w:rFonts w:ascii="David" w:hAnsi="David" w:hint="eastAsia"/>
          <w:b/>
          <w:bCs/>
          <w:color w:val="000000"/>
          <w:rtl/>
        </w:rPr>
        <w:t>מידת</w:t>
      </w:r>
      <w:r w:rsidRPr="00FC5FED">
        <w:rPr>
          <w:rFonts w:ascii="David" w:hAnsi="David"/>
          <w:b/>
          <w:bCs/>
          <w:color w:val="000000"/>
          <w:rtl/>
        </w:rPr>
        <w:t xml:space="preserve"> </w:t>
      </w:r>
      <w:r w:rsidRPr="00FC5FED">
        <w:rPr>
          <w:rFonts w:ascii="David" w:hAnsi="David" w:hint="eastAsia"/>
          <w:b/>
          <w:bCs/>
          <w:color w:val="000000"/>
          <w:rtl/>
        </w:rPr>
        <w:t>הפגיעה</w:t>
      </w:r>
      <w:r w:rsidRPr="00FC5FED">
        <w:rPr>
          <w:rFonts w:ascii="David" w:hAnsi="David"/>
          <w:b/>
          <w:bCs/>
          <w:color w:val="000000"/>
          <w:rtl/>
        </w:rPr>
        <w:t xml:space="preserve"> </w:t>
      </w:r>
      <w:r w:rsidRPr="00FC5FED">
        <w:rPr>
          <w:rFonts w:ascii="David" w:hAnsi="David" w:hint="eastAsia"/>
          <w:b/>
          <w:bCs/>
          <w:color w:val="000000"/>
          <w:rtl/>
        </w:rPr>
        <w:t>בערך</w:t>
      </w:r>
      <w:r w:rsidRPr="00FC5FED">
        <w:rPr>
          <w:rFonts w:ascii="David" w:hAnsi="David"/>
          <w:b/>
          <w:bCs/>
          <w:color w:val="000000"/>
          <w:rtl/>
        </w:rPr>
        <w:t xml:space="preserve"> </w:t>
      </w:r>
      <w:r w:rsidRPr="00FC5FED">
        <w:rPr>
          <w:rFonts w:ascii="David" w:hAnsi="David" w:hint="eastAsia"/>
          <w:b/>
          <w:bCs/>
          <w:color w:val="000000"/>
          <w:rtl/>
        </w:rPr>
        <w:t>המוגן</w:t>
      </w:r>
      <w:r w:rsidRPr="00FC5FED">
        <w:rPr>
          <w:rFonts w:ascii="David" w:hAnsi="David"/>
          <w:b/>
          <w:bCs/>
          <w:color w:val="000000"/>
          <w:rtl/>
        </w:rPr>
        <w:t xml:space="preserve"> </w:t>
      </w:r>
      <w:r w:rsidRPr="00FC5FED">
        <w:rPr>
          <w:rFonts w:ascii="David" w:hAnsi="David" w:hint="eastAsia"/>
          <w:color w:val="000000"/>
          <w:rtl/>
        </w:rPr>
        <w:t>מובילה</w:t>
      </w:r>
      <w:r w:rsidRPr="00FC5FED">
        <w:rPr>
          <w:rFonts w:ascii="David" w:hAnsi="David"/>
          <w:color w:val="000000"/>
          <w:rtl/>
        </w:rPr>
        <w:t xml:space="preserve"> </w:t>
      </w:r>
      <w:r w:rsidRPr="00FC5FED">
        <w:rPr>
          <w:rFonts w:ascii="David" w:hAnsi="David" w:hint="eastAsia"/>
          <w:color w:val="000000"/>
          <w:rtl/>
        </w:rPr>
        <w:t>למסקנה</w:t>
      </w:r>
      <w:r w:rsidRPr="00FC5FED">
        <w:rPr>
          <w:rFonts w:ascii="David" w:hAnsi="David"/>
          <w:color w:val="000000"/>
          <w:rtl/>
        </w:rPr>
        <w:t xml:space="preserve"> </w:t>
      </w:r>
      <w:r w:rsidRPr="00FC5FED">
        <w:rPr>
          <w:rFonts w:ascii="David" w:hAnsi="David" w:hint="eastAsia"/>
          <w:color w:val="000000"/>
          <w:rtl/>
        </w:rPr>
        <w:t>כי</w:t>
      </w:r>
      <w:r w:rsidRPr="00FC5FED">
        <w:rPr>
          <w:rFonts w:ascii="David" w:hAnsi="David"/>
          <w:color w:val="000000"/>
          <w:rtl/>
        </w:rPr>
        <w:t xml:space="preserve"> </w:t>
      </w:r>
      <w:r w:rsidRPr="00FC5FED">
        <w:rPr>
          <w:rFonts w:ascii="David" w:hAnsi="David" w:hint="eastAsia"/>
          <w:color w:val="000000"/>
          <w:rtl/>
        </w:rPr>
        <w:t>הפגיעה</w:t>
      </w:r>
      <w:r w:rsidRPr="00FC5FED">
        <w:rPr>
          <w:rFonts w:ascii="David" w:hAnsi="David"/>
          <w:color w:val="000000"/>
          <w:rtl/>
        </w:rPr>
        <w:t xml:space="preserve"> </w:t>
      </w:r>
      <w:r w:rsidRPr="00FC5FED">
        <w:rPr>
          <w:rFonts w:ascii="David" w:hAnsi="David" w:hint="eastAsia"/>
          <w:color w:val="000000"/>
          <w:rtl/>
        </w:rPr>
        <w:t>בערך</w:t>
      </w:r>
      <w:r w:rsidRPr="00FC5FED">
        <w:rPr>
          <w:rFonts w:ascii="David" w:hAnsi="David"/>
          <w:color w:val="000000"/>
          <w:rtl/>
        </w:rPr>
        <w:t xml:space="preserve"> </w:t>
      </w:r>
      <w:r w:rsidRPr="00FC5FED">
        <w:rPr>
          <w:rFonts w:ascii="David" w:hAnsi="David" w:hint="eastAsia"/>
          <w:color w:val="000000"/>
          <w:rtl/>
        </w:rPr>
        <w:t>המוגן</w:t>
      </w:r>
      <w:r w:rsidRPr="00FC5FED">
        <w:rPr>
          <w:rFonts w:ascii="David" w:hAnsi="David"/>
          <w:color w:val="000000"/>
          <w:rtl/>
        </w:rPr>
        <w:t xml:space="preserve"> </w:t>
      </w:r>
      <w:r w:rsidRPr="00FC5FED">
        <w:rPr>
          <w:rFonts w:ascii="David" w:hAnsi="David" w:hint="eastAsia"/>
          <w:color w:val="000000"/>
          <w:rtl/>
        </w:rPr>
        <w:t>הינה</w:t>
      </w:r>
      <w:r w:rsidRPr="00FC5FED">
        <w:rPr>
          <w:rFonts w:ascii="David" w:hAnsi="David"/>
          <w:color w:val="000000"/>
          <w:rtl/>
        </w:rPr>
        <w:t xml:space="preserve"> </w:t>
      </w:r>
      <w:r w:rsidRPr="00FC5FED">
        <w:rPr>
          <w:rFonts w:ascii="David" w:hAnsi="David" w:hint="eastAsia"/>
          <w:color w:val="000000"/>
          <w:rtl/>
        </w:rPr>
        <w:t>ברף</w:t>
      </w:r>
      <w:r w:rsidRPr="00FC5FED">
        <w:rPr>
          <w:rFonts w:ascii="David" w:hAnsi="David"/>
          <w:color w:val="000000"/>
          <w:rtl/>
        </w:rPr>
        <w:t xml:space="preserve"> </w:t>
      </w:r>
      <w:r w:rsidRPr="00FC5FED">
        <w:rPr>
          <w:rFonts w:ascii="David" w:hAnsi="David" w:hint="eastAsia"/>
          <w:color w:val="000000"/>
          <w:rtl/>
        </w:rPr>
        <w:t>ממשי</w:t>
      </w:r>
      <w:r w:rsidRPr="00FC5FED">
        <w:rPr>
          <w:rFonts w:ascii="David" w:hAnsi="David"/>
          <w:color w:val="000000"/>
          <w:rtl/>
        </w:rPr>
        <w:t xml:space="preserve">. </w:t>
      </w:r>
      <w:r w:rsidRPr="00FC5FED">
        <w:rPr>
          <w:rFonts w:ascii="David" w:hAnsi="David" w:hint="eastAsia"/>
          <w:color w:val="000000"/>
          <w:rtl/>
        </w:rPr>
        <w:t>הנאשם</w:t>
      </w:r>
      <w:r w:rsidRPr="00FC5FED">
        <w:rPr>
          <w:rFonts w:ascii="David" w:hAnsi="David"/>
          <w:color w:val="000000"/>
          <w:rtl/>
        </w:rPr>
        <w:t xml:space="preserve"> </w:t>
      </w:r>
      <w:r w:rsidRPr="00FC5FED">
        <w:rPr>
          <w:rFonts w:ascii="David" w:hAnsi="David" w:hint="eastAsia"/>
          <w:color w:val="000000"/>
          <w:rtl/>
        </w:rPr>
        <w:t>סיפק</w:t>
      </w:r>
      <w:r w:rsidRPr="00FC5FED">
        <w:rPr>
          <w:rFonts w:ascii="David" w:hAnsi="David"/>
          <w:color w:val="000000"/>
          <w:rtl/>
        </w:rPr>
        <w:t xml:space="preserve"> </w:t>
      </w:r>
      <w:r w:rsidRPr="00FC5FED">
        <w:rPr>
          <w:rFonts w:ascii="David" w:hAnsi="David" w:hint="eastAsia"/>
          <w:color w:val="000000"/>
          <w:rtl/>
        </w:rPr>
        <w:t>את</w:t>
      </w:r>
      <w:r w:rsidRPr="00FC5FED">
        <w:rPr>
          <w:rFonts w:ascii="David" w:hAnsi="David"/>
          <w:color w:val="000000"/>
          <w:rtl/>
        </w:rPr>
        <w:t xml:space="preserve"> </w:t>
      </w:r>
      <w:r w:rsidRPr="00FC5FED">
        <w:rPr>
          <w:rFonts w:ascii="David" w:hAnsi="David" w:hint="eastAsia"/>
          <w:color w:val="000000"/>
          <w:rtl/>
        </w:rPr>
        <w:t>החומר</w:t>
      </w:r>
      <w:r w:rsidRPr="00FC5FED">
        <w:rPr>
          <w:rFonts w:ascii="David" w:hAnsi="David"/>
          <w:color w:val="000000"/>
          <w:rtl/>
        </w:rPr>
        <w:t xml:space="preserve"> </w:t>
      </w:r>
      <w:r w:rsidRPr="00FC5FED">
        <w:rPr>
          <w:rFonts w:ascii="David" w:hAnsi="David" w:hint="eastAsia"/>
          <w:color w:val="000000"/>
          <w:rtl/>
        </w:rPr>
        <w:t>המסוכן</w:t>
      </w:r>
      <w:r w:rsidRPr="00FC5FED">
        <w:rPr>
          <w:rFonts w:ascii="David" w:hAnsi="David"/>
          <w:color w:val="000000"/>
          <w:rtl/>
        </w:rPr>
        <w:t xml:space="preserve"> </w:t>
      </w:r>
      <w:r w:rsidRPr="00FC5FED">
        <w:rPr>
          <w:rFonts w:ascii="David" w:hAnsi="David" w:hint="eastAsia"/>
          <w:color w:val="000000"/>
          <w:rtl/>
        </w:rPr>
        <w:t>מסוג</w:t>
      </w:r>
      <w:r w:rsidRPr="00FC5FED">
        <w:rPr>
          <w:rFonts w:ascii="David" w:hAnsi="David"/>
          <w:color w:val="000000"/>
          <w:rtl/>
        </w:rPr>
        <w:t xml:space="preserve"> </w:t>
      </w:r>
      <w:r w:rsidRPr="00FC5FED">
        <w:rPr>
          <w:rFonts w:ascii="David" w:hAnsi="David"/>
          <w:color w:val="000000"/>
        </w:rPr>
        <w:t>AB-PINACA</w:t>
      </w:r>
      <w:r w:rsidRPr="00FC5FED">
        <w:rPr>
          <w:rFonts w:ascii="David" w:hAnsi="David"/>
          <w:color w:val="000000"/>
          <w:rtl/>
        </w:rPr>
        <w:t xml:space="preserve"> </w:t>
      </w:r>
      <w:r w:rsidRPr="00FC5FED">
        <w:rPr>
          <w:rFonts w:ascii="David" w:hAnsi="David" w:hint="eastAsia"/>
          <w:color w:val="000000"/>
          <w:rtl/>
        </w:rPr>
        <w:t>לשוטר</w:t>
      </w:r>
      <w:r w:rsidRPr="00FC5FED">
        <w:rPr>
          <w:rFonts w:ascii="David" w:hAnsi="David"/>
          <w:color w:val="000000"/>
          <w:rtl/>
        </w:rPr>
        <w:t xml:space="preserve"> </w:t>
      </w:r>
      <w:r w:rsidRPr="00FC5FED">
        <w:rPr>
          <w:rFonts w:ascii="David" w:hAnsi="David" w:hint="eastAsia"/>
          <w:color w:val="000000"/>
          <w:rtl/>
        </w:rPr>
        <w:t>סמוי</w:t>
      </w:r>
      <w:r w:rsidRPr="00FC5FED">
        <w:rPr>
          <w:rFonts w:ascii="David" w:hAnsi="David"/>
          <w:color w:val="000000"/>
          <w:rtl/>
        </w:rPr>
        <w:t xml:space="preserve"> </w:t>
      </w:r>
      <w:r w:rsidRPr="00FC5FED">
        <w:rPr>
          <w:rFonts w:ascii="David" w:hAnsi="David" w:hint="eastAsia"/>
          <w:color w:val="000000"/>
          <w:rtl/>
        </w:rPr>
        <w:t>בתמורה</w:t>
      </w:r>
      <w:r w:rsidRPr="00FC5FED">
        <w:rPr>
          <w:rFonts w:ascii="David" w:hAnsi="David"/>
          <w:color w:val="000000"/>
          <w:rtl/>
        </w:rPr>
        <w:t xml:space="preserve"> </w:t>
      </w:r>
      <w:r w:rsidRPr="00FC5FED">
        <w:rPr>
          <w:rFonts w:ascii="David" w:hAnsi="David" w:hint="eastAsia"/>
          <w:color w:val="000000"/>
          <w:rtl/>
        </w:rPr>
        <w:t>ל</w:t>
      </w:r>
      <w:r w:rsidRPr="00FC5FED">
        <w:rPr>
          <w:rFonts w:ascii="David" w:hAnsi="David"/>
          <w:color w:val="000000"/>
          <w:rtl/>
        </w:rPr>
        <w:t xml:space="preserve">- 400 </w:t>
      </w:r>
      <w:r w:rsidRPr="00FC5FED">
        <w:rPr>
          <w:rFonts w:ascii="David" w:hAnsi="David" w:hint="eastAsia"/>
          <w:color w:val="000000"/>
          <w:rtl/>
        </w:rPr>
        <w:t>₪</w:t>
      </w:r>
      <w:r w:rsidRPr="00FC5FED">
        <w:rPr>
          <w:rFonts w:ascii="David" w:hAnsi="David"/>
          <w:color w:val="000000"/>
          <w:rtl/>
        </w:rPr>
        <w:t xml:space="preserve">.   </w:t>
      </w:r>
    </w:p>
    <w:p w14:paraId="1291EC7C" w14:textId="77777777" w:rsidR="0039759F" w:rsidRPr="00FC5FED" w:rsidRDefault="0039759F" w:rsidP="0039759F">
      <w:pPr>
        <w:numPr>
          <w:ilvl w:val="0"/>
          <w:numId w:val="4"/>
        </w:numPr>
        <w:spacing w:after="120" w:line="360" w:lineRule="auto"/>
        <w:jc w:val="both"/>
        <w:rPr>
          <w:rFonts w:ascii="David" w:hAnsi="David"/>
          <w:color w:val="000000"/>
        </w:rPr>
      </w:pPr>
      <w:r w:rsidRPr="00FC5FED">
        <w:rPr>
          <w:rFonts w:ascii="David" w:hAnsi="David" w:hint="eastAsia"/>
          <w:color w:val="000000"/>
          <w:rtl/>
        </w:rPr>
        <w:t>על</w:t>
      </w:r>
      <w:r w:rsidRPr="00FC5FED">
        <w:rPr>
          <w:rFonts w:ascii="David" w:hAnsi="David"/>
          <w:color w:val="000000"/>
          <w:rtl/>
        </w:rPr>
        <w:t xml:space="preserve"> </w:t>
      </w:r>
      <w:r w:rsidRPr="00FC5FED">
        <w:rPr>
          <w:rFonts w:ascii="David" w:hAnsi="David" w:hint="eastAsia"/>
          <w:color w:val="000000"/>
          <w:rtl/>
        </w:rPr>
        <w:t>מידת</w:t>
      </w:r>
      <w:r w:rsidRPr="00FC5FED">
        <w:rPr>
          <w:rFonts w:ascii="David" w:hAnsi="David"/>
          <w:color w:val="000000"/>
          <w:rtl/>
        </w:rPr>
        <w:t xml:space="preserve"> </w:t>
      </w:r>
      <w:r w:rsidRPr="00FC5FED">
        <w:rPr>
          <w:rFonts w:ascii="David" w:hAnsi="David" w:hint="eastAsia"/>
          <w:color w:val="000000"/>
          <w:rtl/>
        </w:rPr>
        <w:t>הפגיעה</w:t>
      </w:r>
      <w:r w:rsidRPr="00FC5FED">
        <w:rPr>
          <w:rFonts w:ascii="David" w:hAnsi="David"/>
          <w:color w:val="000000"/>
          <w:rtl/>
        </w:rPr>
        <w:t xml:space="preserve"> </w:t>
      </w:r>
      <w:r w:rsidRPr="00FC5FED">
        <w:rPr>
          <w:rFonts w:ascii="David" w:hAnsi="David" w:hint="eastAsia"/>
          <w:color w:val="000000"/>
          <w:rtl/>
        </w:rPr>
        <w:t>הרבה</w:t>
      </w:r>
      <w:r w:rsidRPr="00FC5FED">
        <w:rPr>
          <w:rFonts w:ascii="David" w:hAnsi="David"/>
          <w:color w:val="000000"/>
          <w:rtl/>
        </w:rPr>
        <w:t xml:space="preserve"> </w:t>
      </w:r>
      <w:r w:rsidRPr="00FC5FED">
        <w:rPr>
          <w:rFonts w:ascii="David" w:hAnsi="David" w:hint="eastAsia"/>
          <w:color w:val="000000"/>
          <w:rtl/>
        </w:rPr>
        <w:t>בערך</w:t>
      </w:r>
      <w:r w:rsidRPr="00FC5FED">
        <w:rPr>
          <w:rFonts w:ascii="David" w:hAnsi="David"/>
          <w:color w:val="000000"/>
          <w:rtl/>
        </w:rPr>
        <w:t xml:space="preserve"> </w:t>
      </w:r>
      <w:r w:rsidRPr="00FC5FED">
        <w:rPr>
          <w:rFonts w:ascii="David" w:hAnsi="David" w:hint="eastAsia"/>
          <w:color w:val="000000"/>
          <w:rtl/>
        </w:rPr>
        <w:t>המוגן</w:t>
      </w:r>
      <w:r w:rsidRPr="00FC5FED">
        <w:rPr>
          <w:rFonts w:ascii="David" w:hAnsi="David"/>
          <w:color w:val="000000"/>
          <w:rtl/>
        </w:rPr>
        <w:t xml:space="preserve"> </w:t>
      </w:r>
      <w:r w:rsidRPr="00FC5FED">
        <w:rPr>
          <w:rFonts w:ascii="David" w:hAnsi="David" w:hint="eastAsia"/>
          <w:color w:val="000000"/>
          <w:rtl/>
        </w:rPr>
        <w:t>ניתן</w:t>
      </w:r>
      <w:r w:rsidRPr="00FC5FED">
        <w:rPr>
          <w:rFonts w:ascii="David" w:hAnsi="David"/>
          <w:color w:val="000000"/>
          <w:rtl/>
        </w:rPr>
        <w:t xml:space="preserve"> </w:t>
      </w:r>
      <w:r w:rsidRPr="00FC5FED">
        <w:rPr>
          <w:rFonts w:ascii="David" w:hAnsi="David" w:hint="eastAsia"/>
          <w:color w:val="000000"/>
          <w:rtl/>
        </w:rPr>
        <w:t>ללמוד</w:t>
      </w:r>
      <w:r w:rsidRPr="00FC5FED">
        <w:rPr>
          <w:rFonts w:ascii="David" w:hAnsi="David"/>
          <w:color w:val="000000"/>
          <w:rtl/>
        </w:rPr>
        <w:t xml:space="preserve"> </w:t>
      </w:r>
      <w:r w:rsidRPr="00FC5FED">
        <w:rPr>
          <w:rFonts w:ascii="David" w:hAnsi="David" w:hint="eastAsia"/>
          <w:color w:val="000000"/>
          <w:rtl/>
        </w:rPr>
        <w:t>מכך</w:t>
      </w:r>
      <w:r w:rsidRPr="00FC5FED">
        <w:rPr>
          <w:rFonts w:ascii="David" w:hAnsi="David"/>
          <w:color w:val="000000"/>
          <w:rtl/>
        </w:rPr>
        <w:t xml:space="preserve"> </w:t>
      </w:r>
      <w:r w:rsidRPr="00FC5FED">
        <w:rPr>
          <w:rFonts w:ascii="David" w:hAnsi="David" w:hint="eastAsia"/>
          <w:color w:val="000000"/>
          <w:rtl/>
        </w:rPr>
        <w:t>שבחודש</w:t>
      </w:r>
      <w:r w:rsidRPr="00FC5FED">
        <w:rPr>
          <w:rFonts w:ascii="David" w:hAnsi="David"/>
          <w:color w:val="000000"/>
          <w:rtl/>
        </w:rPr>
        <w:t xml:space="preserve"> </w:t>
      </w:r>
      <w:r w:rsidRPr="00FC5FED">
        <w:rPr>
          <w:rFonts w:ascii="David" w:hAnsi="David" w:hint="eastAsia"/>
          <w:color w:val="000000"/>
          <w:rtl/>
        </w:rPr>
        <w:t>אוגוסט</w:t>
      </w:r>
      <w:r w:rsidRPr="00FC5FED">
        <w:rPr>
          <w:rFonts w:ascii="David" w:hAnsi="David"/>
          <w:color w:val="000000"/>
          <w:rtl/>
        </w:rPr>
        <w:t xml:space="preserve"> 2014, </w:t>
      </w:r>
      <w:r w:rsidRPr="00FC5FED">
        <w:rPr>
          <w:rFonts w:ascii="David" w:hAnsi="David" w:hint="eastAsia"/>
          <w:color w:val="000000"/>
          <w:rtl/>
        </w:rPr>
        <w:t>לאחר</w:t>
      </w:r>
      <w:r w:rsidRPr="00FC5FED">
        <w:rPr>
          <w:rFonts w:ascii="David" w:hAnsi="David"/>
          <w:color w:val="000000"/>
          <w:rtl/>
        </w:rPr>
        <w:t xml:space="preserve"> </w:t>
      </w:r>
      <w:r w:rsidRPr="00FC5FED">
        <w:rPr>
          <w:rFonts w:ascii="David" w:hAnsi="David" w:hint="eastAsia"/>
          <w:color w:val="000000"/>
          <w:rtl/>
        </w:rPr>
        <w:t>מועד</w:t>
      </w:r>
      <w:r w:rsidRPr="00FC5FED">
        <w:rPr>
          <w:rFonts w:ascii="David" w:hAnsi="David"/>
          <w:color w:val="000000"/>
          <w:rtl/>
        </w:rPr>
        <w:t xml:space="preserve"> </w:t>
      </w:r>
      <w:r w:rsidRPr="00FC5FED">
        <w:rPr>
          <w:rFonts w:ascii="David" w:hAnsi="David" w:hint="eastAsia"/>
          <w:color w:val="000000"/>
          <w:rtl/>
        </w:rPr>
        <w:t>ביצוע</w:t>
      </w:r>
      <w:r w:rsidRPr="00FC5FED">
        <w:rPr>
          <w:rFonts w:ascii="David" w:hAnsi="David"/>
          <w:color w:val="000000"/>
          <w:rtl/>
        </w:rPr>
        <w:t xml:space="preserve"> </w:t>
      </w:r>
      <w:r w:rsidRPr="00FC5FED">
        <w:rPr>
          <w:rFonts w:ascii="David" w:hAnsi="David" w:hint="eastAsia"/>
          <w:color w:val="000000"/>
          <w:rtl/>
        </w:rPr>
        <w:t>העבירה</w:t>
      </w:r>
      <w:r w:rsidRPr="00FC5FED">
        <w:rPr>
          <w:rFonts w:ascii="David" w:hAnsi="David"/>
          <w:color w:val="000000"/>
          <w:rtl/>
        </w:rPr>
        <w:t xml:space="preserve">, </w:t>
      </w:r>
      <w:r w:rsidRPr="00FC5FED">
        <w:rPr>
          <w:rFonts w:ascii="David" w:hAnsi="David" w:hint="eastAsia"/>
          <w:color w:val="000000"/>
          <w:rtl/>
        </w:rPr>
        <w:t>הוסף</w:t>
      </w:r>
      <w:r w:rsidRPr="00FC5FED">
        <w:rPr>
          <w:rFonts w:ascii="David" w:hAnsi="David"/>
          <w:color w:val="000000"/>
          <w:rtl/>
        </w:rPr>
        <w:t xml:space="preserve"> </w:t>
      </w:r>
      <w:r w:rsidRPr="00FC5FED">
        <w:rPr>
          <w:rFonts w:ascii="David" w:hAnsi="David" w:hint="eastAsia"/>
          <w:color w:val="000000"/>
          <w:rtl/>
        </w:rPr>
        <w:t>החומר</w:t>
      </w:r>
      <w:r w:rsidRPr="00FC5FED">
        <w:rPr>
          <w:rFonts w:ascii="David" w:hAnsi="David"/>
          <w:color w:val="000000"/>
          <w:rtl/>
        </w:rPr>
        <w:t xml:space="preserve"> </w:t>
      </w:r>
      <w:r w:rsidRPr="00FC5FED">
        <w:rPr>
          <w:color w:val="000000"/>
          <w:rtl/>
        </w:rPr>
        <w:t>לתוספת ל</w:t>
      </w:r>
      <w:hyperlink r:id="rId25" w:history="1">
        <w:r w:rsidR="00C87E59" w:rsidRPr="00C87E59">
          <w:rPr>
            <w:rStyle w:val="Hyperlink"/>
            <w:rtl/>
          </w:rPr>
          <w:t>פקודת הסמים המסוכנים</w:t>
        </w:r>
      </w:hyperlink>
      <w:r w:rsidRPr="00FC5FED">
        <w:rPr>
          <w:color w:val="000000"/>
          <w:rtl/>
        </w:rPr>
        <w:t xml:space="preserve"> [נוסח חדש], תשל"ג-1973, כך שמכירה של החומר האמור כיום, מהווה עבירה לפי פקודת הסמים.</w:t>
      </w:r>
    </w:p>
    <w:p w14:paraId="032A1AEE" w14:textId="77777777" w:rsidR="0039759F" w:rsidRPr="00FC5FED" w:rsidRDefault="0039759F" w:rsidP="0039759F">
      <w:pPr>
        <w:numPr>
          <w:ilvl w:val="0"/>
          <w:numId w:val="4"/>
        </w:numPr>
        <w:spacing w:after="120" w:line="360" w:lineRule="auto"/>
        <w:jc w:val="both"/>
        <w:rPr>
          <w:rFonts w:ascii="David" w:hAnsi="David"/>
          <w:color w:val="000000"/>
        </w:rPr>
      </w:pPr>
      <w:r w:rsidRPr="00FC5FED">
        <w:rPr>
          <w:rFonts w:ascii="David" w:hAnsi="David" w:hint="eastAsia"/>
          <w:color w:val="000000"/>
          <w:rtl/>
        </w:rPr>
        <w:t>בחינת</w:t>
      </w:r>
      <w:r w:rsidRPr="00FC5FED">
        <w:rPr>
          <w:rFonts w:ascii="David" w:hAnsi="David"/>
          <w:color w:val="000000"/>
          <w:rtl/>
        </w:rPr>
        <w:t xml:space="preserve"> </w:t>
      </w:r>
      <w:r w:rsidRPr="00FC5FED">
        <w:rPr>
          <w:rFonts w:ascii="David" w:hAnsi="David" w:hint="eastAsia"/>
          <w:b/>
          <w:bCs/>
          <w:color w:val="000000"/>
          <w:rtl/>
        </w:rPr>
        <w:t>מדיניות</w:t>
      </w:r>
      <w:r w:rsidRPr="00FC5FED">
        <w:rPr>
          <w:rFonts w:ascii="David" w:hAnsi="David"/>
          <w:b/>
          <w:bCs/>
          <w:color w:val="000000"/>
          <w:rtl/>
        </w:rPr>
        <w:t xml:space="preserve"> </w:t>
      </w:r>
      <w:r w:rsidRPr="00FC5FED">
        <w:rPr>
          <w:rFonts w:ascii="David" w:hAnsi="David" w:hint="eastAsia"/>
          <w:b/>
          <w:bCs/>
          <w:color w:val="000000"/>
          <w:rtl/>
        </w:rPr>
        <w:t>הענישה</w:t>
      </w:r>
      <w:r w:rsidRPr="00FC5FED">
        <w:rPr>
          <w:rFonts w:ascii="David" w:hAnsi="David"/>
          <w:b/>
          <w:bCs/>
          <w:color w:val="000000"/>
          <w:rtl/>
        </w:rPr>
        <w:t xml:space="preserve"> </w:t>
      </w:r>
      <w:r w:rsidRPr="00FC5FED">
        <w:rPr>
          <w:rFonts w:ascii="David" w:hAnsi="David" w:hint="eastAsia"/>
          <w:b/>
          <w:bCs/>
          <w:color w:val="000000"/>
          <w:rtl/>
        </w:rPr>
        <w:t>הנוהגת</w:t>
      </w:r>
      <w:r w:rsidRPr="00FC5FED">
        <w:rPr>
          <w:rFonts w:ascii="David" w:hAnsi="David"/>
          <w:color w:val="000000"/>
          <w:rtl/>
        </w:rPr>
        <w:t xml:space="preserve"> </w:t>
      </w:r>
      <w:r w:rsidRPr="00FC5FED">
        <w:rPr>
          <w:rFonts w:ascii="David" w:hAnsi="David" w:hint="eastAsia"/>
          <w:color w:val="000000"/>
          <w:rtl/>
        </w:rPr>
        <w:t>מעלה</w:t>
      </w:r>
      <w:r w:rsidRPr="00FC5FED">
        <w:rPr>
          <w:rFonts w:ascii="David" w:hAnsi="David"/>
          <w:color w:val="000000"/>
          <w:rtl/>
        </w:rPr>
        <w:t xml:space="preserve"> </w:t>
      </w:r>
      <w:r w:rsidRPr="00FC5FED">
        <w:rPr>
          <w:rFonts w:ascii="David" w:hAnsi="David" w:hint="eastAsia"/>
          <w:color w:val="000000"/>
          <w:rtl/>
        </w:rPr>
        <w:t>כי</w:t>
      </w:r>
      <w:r w:rsidRPr="00FC5FED">
        <w:rPr>
          <w:rFonts w:ascii="David" w:hAnsi="David"/>
          <w:color w:val="000000"/>
          <w:rtl/>
        </w:rPr>
        <w:t xml:space="preserve"> </w:t>
      </w:r>
      <w:r w:rsidRPr="00FC5FED">
        <w:rPr>
          <w:rFonts w:ascii="David" w:hAnsi="David" w:hint="eastAsia"/>
          <w:color w:val="000000"/>
          <w:rtl/>
        </w:rPr>
        <w:t>במקרים</w:t>
      </w:r>
      <w:r w:rsidRPr="00FC5FED">
        <w:rPr>
          <w:rFonts w:ascii="David" w:hAnsi="David"/>
          <w:color w:val="000000"/>
          <w:rtl/>
        </w:rPr>
        <w:t xml:space="preserve"> </w:t>
      </w:r>
      <w:r w:rsidRPr="00FC5FED">
        <w:rPr>
          <w:rFonts w:ascii="David" w:hAnsi="David" w:hint="eastAsia"/>
          <w:color w:val="000000"/>
          <w:rtl/>
        </w:rPr>
        <w:t>דומים</w:t>
      </w:r>
      <w:r w:rsidRPr="00FC5FED">
        <w:rPr>
          <w:rFonts w:ascii="David" w:hAnsi="David"/>
          <w:color w:val="000000"/>
          <w:rtl/>
        </w:rPr>
        <w:t xml:space="preserve"> </w:t>
      </w:r>
      <w:r w:rsidRPr="00FC5FED">
        <w:rPr>
          <w:rFonts w:ascii="David" w:hAnsi="David" w:hint="eastAsia"/>
          <w:color w:val="000000"/>
          <w:rtl/>
        </w:rPr>
        <w:t>הוטלו</w:t>
      </w:r>
      <w:r w:rsidRPr="00FC5FED">
        <w:rPr>
          <w:rFonts w:ascii="David" w:hAnsi="David"/>
          <w:color w:val="000000"/>
          <w:rtl/>
        </w:rPr>
        <w:t xml:space="preserve"> </w:t>
      </w:r>
      <w:r w:rsidRPr="00FC5FED">
        <w:rPr>
          <w:rFonts w:ascii="David" w:hAnsi="David" w:hint="eastAsia"/>
          <w:color w:val="000000"/>
          <w:rtl/>
        </w:rPr>
        <w:t>על</w:t>
      </w:r>
      <w:r w:rsidRPr="00FC5FED">
        <w:rPr>
          <w:rFonts w:ascii="David" w:hAnsi="David"/>
          <w:color w:val="000000"/>
          <w:rtl/>
        </w:rPr>
        <w:t xml:space="preserve"> </w:t>
      </w:r>
      <w:r w:rsidRPr="00FC5FED">
        <w:rPr>
          <w:rFonts w:ascii="David" w:hAnsi="David" w:hint="eastAsia"/>
          <w:color w:val="000000"/>
          <w:rtl/>
        </w:rPr>
        <w:t>נאשמים</w:t>
      </w:r>
      <w:r w:rsidRPr="00FC5FED">
        <w:rPr>
          <w:rFonts w:ascii="David" w:hAnsi="David"/>
          <w:color w:val="000000"/>
          <w:rtl/>
        </w:rPr>
        <w:t xml:space="preserve"> </w:t>
      </w:r>
      <w:r w:rsidRPr="00FC5FED">
        <w:rPr>
          <w:rFonts w:ascii="David" w:hAnsi="David" w:hint="eastAsia"/>
          <w:color w:val="000000"/>
          <w:rtl/>
        </w:rPr>
        <w:t>עונשים</w:t>
      </w:r>
      <w:r w:rsidRPr="00FC5FED">
        <w:rPr>
          <w:rFonts w:ascii="David" w:hAnsi="David"/>
          <w:color w:val="000000"/>
          <w:rtl/>
        </w:rPr>
        <w:t xml:space="preserve"> </w:t>
      </w:r>
      <w:r w:rsidRPr="00FC5FED">
        <w:rPr>
          <w:rFonts w:ascii="David" w:hAnsi="David" w:hint="eastAsia"/>
          <w:color w:val="000000"/>
          <w:rtl/>
        </w:rPr>
        <w:t>במנעד</w:t>
      </w:r>
      <w:r w:rsidRPr="00FC5FED">
        <w:rPr>
          <w:rFonts w:ascii="David" w:hAnsi="David"/>
          <w:color w:val="000000"/>
          <w:rtl/>
        </w:rPr>
        <w:t xml:space="preserve"> </w:t>
      </w:r>
      <w:r w:rsidRPr="00FC5FED">
        <w:rPr>
          <w:rFonts w:ascii="David" w:hAnsi="David" w:hint="eastAsia"/>
          <w:color w:val="000000"/>
          <w:rtl/>
        </w:rPr>
        <w:t>רחב</w:t>
      </w:r>
      <w:r w:rsidRPr="00FC5FED">
        <w:rPr>
          <w:rFonts w:ascii="David" w:hAnsi="David"/>
          <w:color w:val="000000"/>
          <w:rtl/>
        </w:rPr>
        <w:t xml:space="preserve"> </w:t>
      </w:r>
      <w:r w:rsidRPr="00FC5FED">
        <w:rPr>
          <w:rFonts w:ascii="David" w:hAnsi="David" w:hint="eastAsia"/>
          <w:color w:val="000000"/>
          <w:rtl/>
        </w:rPr>
        <w:t>כמפורט</w:t>
      </w:r>
      <w:r w:rsidRPr="00FC5FED">
        <w:rPr>
          <w:rFonts w:ascii="David" w:hAnsi="David"/>
          <w:color w:val="000000"/>
          <w:rtl/>
        </w:rPr>
        <w:t xml:space="preserve"> </w:t>
      </w:r>
      <w:r w:rsidRPr="00FC5FED">
        <w:rPr>
          <w:rFonts w:ascii="David" w:hAnsi="David" w:hint="eastAsia"/>
          <w:color w:val="000000"/>
          <w:rtl/>
        </w:rPr>
        <w:t>להלן</w:t>
      </w:r>
      <w:r w:rsidRPr="00FC5FED">
        <w:rPr>
          <w:rFonts w:ascii="David" w:hAnsi="David"/>
          <w:color w:val="000000"/>
          <w:rtl/>
        </w:rPr>
        <w:t>:</w:t>
      </w:r>
    </w:p>
    <w:p w14:paraId="0157D3B0" w14:textId="77777777" w:rsidR="0039759F" w:rsidRPr="00FC5FED" w:rsidRDefault="0039759F" w:rsidP="0039759F">
      <w:pPr>
        <w:numPr>
          <w:ilvl w:val="1"/>
          <w:numId w:val="4"/>
        </w:numPr>
        <w:tabs>
          <w:tab w:val="clear" w:pos="1620"/>
          <w:tab w:val="num" w:pos="1286"/>
        </w:tabs>
        <w:spacing w:after="120" w:line="360" w:lineRule="auto"/>
        <w:ind w:left="1287" w:hanging="539"/>
        <w:jc w:val="both"/>
      </w:pPr>
      <w:r w:rsidRPr="00FC5FED">
        <w:rPr>
          <w:rtl/>
        </w:rPr>
        <w:t>ב</w:t>
      </w:r>
      <w:hyperlink r:id="rId26" w:history="1">
        <w:r w:rsidR="00C87E59" w:rsidRPr="00C87E59">
          <w:rPr>
            <w:rStyle w:val="Hyperlink"/>
            <w:rtl/>
          </w:rPr>
          <w:t>עפ"ג (מח' ב"ש) 16702-12-14</w:t>
        </w:r>
      </w:hyperlink>
      <w:r w:rsidRPr="00FC5FED">
        <w:rPr>
          <w:b/>
          <w:bCs/>
          <w:rtl/>
        </w:rPr>
        <w:t xml:space="preserve"> פייסחוב</w:t>
      </w:r>
      <w:r w:rsidRPr="00FC5FED">
        <w:rPr>
          <w:rtl/>
        </w:rPr>
        <w:t xml:space="preserve"> </w:t>
      </w:r>
      <w:r w:rsidRPr="00FC5FED">
        <w:rPr>
          <w:b/>
          <w:bCs/>
          <w:rtl/>
        </w:rPr>
        <w:t>נ' מדינת ישראל</w:t>
      </w:r>
      <w:r w:rsidRPr="00FC5FED">
        <w:rPr>
          <w:rtl/>
        </w:rPr>
        <w:t xml:space="preserve"> </w:t>
      </w:r>
      <w:r w:rsidR="00513008" w:rsidRPr="00513008">
        <w:rPr>
          <w:sz w:val="22"/>
          <w:rtl/>
        </w:rPr>
        <w:t xml:space="preserve">[פורסם בנבו] </w:t>
      </w:r>
      <w:r w:rsidRPr="00FC5FED">
        <w:rPr>
          <w:rtl/>
        </w:rPr>
        <w:t xml:space="preserve">(11.2.15), התקבל ערעורו של נאשם אשר הורשע בארבע עבירות של איסור הפצת חומר אסור בהפצה, הנאשם החזיק בביתו 7 יחידות של חומר מסכן מסוג </w:t>
      </w:r>
      <w:r w:rsidRPr="00FC5FED">
        <w:t>PB-22</w:t>
      </w:r>
      <w:r w:rsidRPr="00FC5FED">
        <w:rPr>
          <w:rtl/>
        </w:rPr>
        <w:t xml:space="preserve"> במשקל כולל של 88.56 גרם ויחידה של חומר מסכן מסוג </w:t>
      </w:r>
      <w:r w:rsidRPr="00FC5FED">
        <w:t>AB-PINACA</w:t>
      </w:r>
      <w:r w:rsidRPr="00FC5FED">
        <w:rPr>
          <w:rtl/>
        </w:rPr>
        <w:t xml:space="preserve"> במשקל 1.06 גרם, וכן סיפק לאחר יחידה של חומר מסכן מסוג </w:t>
      </w:r>
      <w:r w:rsidRPr="00FC5FED">
        <w:t>AB-FUBINACA</w:t>
      </w:r>
      <w:r w:rsidRPr="00FC5FED">
        <w:rPr>
          <w:rtl/>
        </w:rPr>
        <w:t xml:space="preserve">; כמו כן סחר בחומר מסכן והחזיק בו למטרות הפצה, בכך שמסר לאחר יחידה של חומר מסכן מסוג </w:t>
      </w:r>
      <w:r w:rsidRPr="00FC5FED">
        <w:t>AB-FUBINACA</w:t>
      </w:r>
      <w:r w:rsidRPr="00FC5FED">
        <w:rPr>
          <w:rtl/>
        </w:rPr>
        <w:t xml:space="preserve"> תמורת סך של 50 ₪; ואף החזיק בביתו יחידה של חומר מסכן מסוג </w:t>
      </w:r>
      <w:r w:rsidRPr="00FC5FED">
        <w:t>PB-22</w:t>
      </w:r>
      <w:r w:rsidRPr="00FC5FED">
        <w:rPr>
          <w:rtl/>
        </w:rPr>
        <w:t xml:space="preserve"> במטרה להפיצו. נקבע מתחם ענישה הולם שבין 4 ל-12 חודשי מאסר ביחס לשלוש העבירות הראשונות; ומתחם עונש הולם שבין מאסר מותנה לבין 6 חודשי מאסר ביחס לעבירה הרביעית. הנאשם בעל עבר פלילי, נידון ל-13 חודשי מאסר בפועל.</w:t>
      </w:r>
    </w:p>
    <w:p w14:paraId="2160B566" w14:textId="77777777" w:rsidR="0039759F" w:rsidRPr="00FC5FED" w:rsidRDefault="0039759F" w:rsidP="0039759F">
      <w:pPr>
        <w:numPr>
          <w:ilvl w:val="1"/>
          <w:numId w:val="4"/>
        </w:numPr>
        <w:tabs>
          <w:tab w:val="clear" w:pos="1620"/>
          <w:tab w:val="num" w:pos="1286"/>
        </w:tabs>
        <w:spacing w:after="120" w:line="360" w:lineRule="auto"/>
        <w:ind w:left="1286" w:hanging="540"/>
        <w:jc w:val="both"/>
      </w:pPr>
      <w:r w:rsidRPr="00FC5FED">
        <w:rPr>
          <w:rtl/>
        </w:rPr>
        <w:t>ב</w:t>
      </w:r>
      <w:hyperlink r:id="rId27" w:history="1">
        <w:r w:rsidR="00C87E59" w:rsidRPr="00C87E59">
          <w:rPr>
            <w:rStyle w:val="Hyperlink"/>
            <w:rtl/>
          </w:rPr>
          <w:t>עפ"ג (מח' מרכז-לוד) 47767-06-14</w:t>
        </w:r>
      </w:hyperlink>
      <w:r w:rsidRPr="00FC5FED">
        <w:rPr>
          <w:rtl/>
        </w:rPr>
        <w:t xml:space="preserve"> </w:t>
      </w:r>
      <w:r w:rsidRPr="00FC5FED">
        <w:rPr>
          <w:b/>
          <w:bCs/>
          <w:rtl/>
        </w:rPr>
        <w:t>מור נ' מדינת ישראל</w:t>
      </w:r>
      <w:r w:rsidRPr="00FC5FED">
        <w:rPr>
          <w:rtl/>
        </w:rPr>
        <w:t xml:space="preserve"> </w:t>
      </w:r>
      <w:r w:rsidR="00513008" w:rsidRPr="00513008">
        <w:rPr>
          <w:sz w:val="22"/>
          <w:rtl/>
        </w:rPr>
        <w:t xml:space="preserve">[פורסם בנבו] </w:t>
      </w:r>
      <w:r w:rsidRPr="00FC5FED">
        <w:rPr>
          <w:rtl/>
        </w:rPr>
        <w:t>(6.7.14), נדחה ערעורו של נאשם, אשר הורשע בשתי עבירות של איסור מכירה, ייבוא ויצור חומר אסור. הנאשם מסר לשוטר סמוי שקיות של החומר "נייס גיא" תמורת תשלום. לנאשם עבר פלילי משמעותי. נידון ל- 7 חודשי מאסר בפועל, לצד עונשים נלווים.</w:t>
      </w:r>
    </w:p>
    <w:p w14:paraId="161BC5D8" w14:textId="77777777" w:rsidR="0039759F" w:rsidRPr="00FC5FED" w:rsidRDefault="0039759F" w:rsidP="0039759F">
      <w:pPr>
        <w:numPr>
          <w:ilvl w:val="1"/>
          <w:numId w:val="4"/>
        </w:numPr>
        <w:tabs>
          <w:tab w:val="clear" w:pos="1620"/>
          <w:tab w:val="num" w:pos="1286"/>
        </w:tabs>
        <w:spacing w:after="120" w:line="360" w:lineRule="auto"/>
        <w:ind w:left="1286" w:hanging="540"/>
        <w:jc w:val="both"/>
      </w:pPr>
      <w:r w:rsidRPr="00FC5FED">
        <w:rPr>
          <w:rtl/>
        </w:rPr>
        <w:t>ב</w:t>
      </w:r>
      <w:hyperlink r:id="rId28" w:history="1">
        <w:r w:rsidR="00C87E59" w:rsidRPr="00C87E59">
          <w:rPr>
            <w:rStyle w:val="Hyperlink"/>
            <w:rtl/>
          </w:rPr>
          <w:t>ת"פ (ב"ש) 15892-12-13</w:t>
        </w:r>
      </w:hyperlink>
      <w:r w:rsidRPr="00FC5FED">
        <w:rPr>
          <w:rtl/>
        </w:rPr>
        <w:t xml:space="preserve"> </w:t>
      </w:r>
      <w:r w:rsidRPr="00FC5FED">
        <w:rPr>
          <w:b/>
          <w:bCs/>
          <w:rtl/>
        </w:rPr>
        <w:t>מדינת ישראל נ' פראג'</w:t>
      </w:r>
      <w:r w:rsidRPr="00FC5FED">
        <w:rPr>
          <w:rtl/>
        </w:rPr>
        <w:t xml:space="preserve"> </w:t>
      </w:r>
      <w:r w:rsidR="00513008" w:rsidRPr="00513008">
        <w:rPr>
          <w:sz w:val="22"/>
          <w:rtl/>
        </w:rPr>
        <w:t xml:space="preserve">[פורסם בנבו] </w:t>
      </w:r>
      <w:r w:rsidRPr="00FC5FED">
        <w:rPr>
          <w:rtl/>
        </w:rPr>
        <w:t>(24.3.14), הורשע נאשם בעבירות של איסור מכירה של חומר מסכן ובהחזקת סם לצריכה עצמית. הנאשם סחר במסיבה בחומר מסוכן וזאת למול שוטר ואף החזיק 1 גרם קוקאין ו-1.8 גרם חשיש לצריכה עצמית. לנאשם עבר פלילי. נידון ל- 12 חודשי מאסר בפועל.</w:t>
      </w:r>
    </w:p>
    <w:p w14:paraId="4281B437" w14:textId="77777777" w:rsidR="0039759F" w:rsidRPr="00FC5FED" w:rsidRDefault="0039759F" w:rsidP="0039759F">
      <w:pPr>
        <w:numPr>
          <w:ilvl w:val="1"/>
          <w:numId w:val="4"/>
        </w:numPr>
        <w:tabs>
          <w:tab w:val="clear" w:pos="1620"/>
          <w:tab w:val="num" w:pos="1286"/>
        </w:tabs>
        <w:spacing w:after="120" w:line="360" w:lineRule="auto"/>
        <w:ind w:left="1286" w:hanging="540"/>
        <w:jc w:val="both"/>
      </w:pPr>
      <w:r w:rsidRPr="00FC5FED">
        <w:rPr>
          <w:rtl/>
        </w:rPr>
        <w:t>ב</w:t>
      </w:r>
      <w:hyperlink r:id="rId29" w:history="1">
        <w:r w:rsidR="00C87E59" w:rsidRPr="00C87E59">
          <w:rPr>
            <w:rStyle w:val="Hyperlink"/>
            <w:rtl/>
          </w:rPr>
          <w:t>ת"פ (אשד') 52877-10-13</w:t>
        </w:r>
      </w:hyperlink>
      <w:r w:rsidRPr="00FC5FED">
        <w:rPr>
          <w:rtl/>
        </w:rPr>
        <w:t xml:space="preserve"> </w:t>
      </w:r>
      <w:r w:rsidRPr="00FC5FED">
        <w:rPr>
          <w:b/>
          <w:bCs/>
          <w:rtl/>
        </w:rPr>
        <w:t>מדינת ישראל נ' פודבדוב</w:t>
      </w:r>
      <w:r w:rsidRPr="00FC5FED">
        <w:rPr>
          <w:rtl/>
        </w:rPr>
        <w:t xml:space="preserve"> </w:t>
      </w:r>
      <w:r w:rsidR="00513008" w:rsidRPr="00513008">
        <w:rPr>
          <w:sz w:val="22"/>
          <w:rtl/>
        </w:rPr>
        <w:t xml:space="preserve">[פורסם בנבו] </w:t>
      </w:r>
      <w:r w:rsidRPr="00FC5FED">
        <w:rPr>
          <w:rtl/>
        </w:rPr>
        <w:t xml:space="preserve">(18.3.14), הורשע נאשם לפי הודאתו, בביצוע שתי עבירות של הפצת חומר מסכן לפי </w:t>
      </w:r>
      <w:hyperlink r:id="rId30" w:history="1">
        <w:r w:rsidR="001E7D00" w:rsidRPr="001E7D00">
          <w:rPr>
            <w:color w:val="0000FF"/>
            <w:u w:val="single"/>
            <w:rtl/>
          </w:rPr>
          <w:t>ס' 7(א)</w:t>
        </w:r>
      </w:hyperlink>
      <w:r w:rsidRPr="00FC5FED">
        <w:rPr>
          <w:rtl/>
        </w:rPr>
        <w:t xml:space="preserve"> לחוק. הנאשם, יליד 1991, מכר בשתי הזדמנויות שונות שקית ובה חומר מסכן המכונה "נייס גיא", תמורת תשלום. לחובת הנאשם הרשעה אחת. נידון לעשרה חודשי מאסר בפועל. </w:t>
      </w:r>
    </w:p>
    <w:p w14:paraId="04EB81C8" w14:textId="77777777" w:rsidR="0039759F" w:rsidRPr="00FC5FED" w:rsidRDefault="0039759F" w:rsidP="0039759F">
      <w:pPr>
        <w:numPr>
          <w:ilvl w:val="1"/>
          <w:numId w:val="4"/>
        </w:numPr>
        <w:tabs>
          <w:tab w:val="clear" w:pos="1620"/>
          <w:tab w:val="num" w:pos="1286"/>
        </w:tabs>
        <w:spacing w:after="120" w:line="360" w:lineRule="auto"/>
        <w:ind w:left="1286" w:hanging="540"/>
        <w:jc w:val="both"/>
      </w:pPr>
      <w:r w:rsidRPr="00FC5FED">
        <w:rPr>
          <w:rtl/>
        </w:rPr>
        <w:t>ב</w:t>
      </w:r>
      <w:hyperlink r:id="rId31" w:history="1">
        <w:r w:rsidR="00C87E59" w:rsidRPr="00C87E59">
          <w:rPr>
            <w:rStyle w:val="Hyperlink"/>
            <w:rtl/>
          </w:rPr>
          <w:t>ת"פ (אש') 20825-08-14</w:t>
        </w:r>
      </w:hyperlink>
      <w:r w:rsidRPr="00FC5FED">
        <w:rPr>
          <w:rtl/>
        </w:rPr>
        <w:t xml:space="preserve"> </w:t>
      </w:r>
      <w:r w:rsidRPr="00FC5FED">
        <w:rPr>
          <w:b/>
          <w:bCs/>
          <w:rtl/>
        </w:rPr>
        <w:t>מדינת ישראל נ' יהודה</w:t>
      </w:r>
      <w:r w:rsidRPr="00FC5FED">
        <w:rPr>
          <w:rtl/>
        </w:rPr>
        <w:t xml:space="preserve"> </w:t>
      </w:r>
      <w:r w:rsidR="00513008" w:rsidRPr="00513008">
        <w:rPr>
          <w:sz w:val="22"/>
          <w:rtl/>
        </w:rPr>
        <w:t xml:space="preserve">[פורסם בנבו] </w:t>
      </w:r>
      <w:r w:rsidRPr="00FC5FED">
        <w:rPr>
          <w:rtl/>
        </w:rPr>
        <w:t>(21.9.14), הורשע נאשם בעבירה של מכירת חומר אסור בהפצה לסוכן משטרתי סמוי, בכך שמכר יחידה אחת של חומר מסוג</w:t>
      </w:r>
      <w:r w:rsidRPr="00FC5FED">
        <w:t xml:space="preserve">AB-CHMINACA </w:t>
      </w:r>
      <w:r w:rsidRPr="00FC5FED">
        <w:rPr>
          <w:rtl/>
        </w:rPr>
        <w:t xml:space="preserve"> תמורת 100 ₪. נקבע מתחם ענישה שנע בין חודש ל-3 חודשי מאסר בפועל או בעבודות שירות. על הנאשם, בעל עבר פלילי, הוטלו 60 ימי מאסר בפועל ועונשים נלווים.</w:t>
      </w:r>
    </w:p>
    <w:p w14:paraId="59DE7EB7" w14:textId="77777777" w:rsidR="0039759F" w:rsidRPr="00FC5FED" w:rsidRDefault="0039759F" w:rsidP="0039759F">
      <w:pPr>
        <w:numPr>
          <w:ilvl w:val="1"/>
          <w:numId w:val="4"/>
        </w:numPr>
        <w:tabs>
          <w:tab w:val="clear" w:pos="1620"/>
          <w:tab w:val="num" w:pos="1286"/>
        </w:tabs>
        <w:spacing w:after="120" w:line="360" w:lineRule="auto"/>
        <w:ind w:left="1286" w:hanging="540"/>
        <w:jc w:val="both"/>
      </w:pPr>
      <w:r w:rsidRPr="00FC5FED">
        <w:rPr>
          <w:rtl/>
        </w:rPr>
        <w:t>ב</w:t>
      </w:r>
      <w:hyperlink r:id="rId32" w:history="1">
        <w:r w:rsidR="00C87E59" w:rsidRPr="00C87E59">
          <w:rPr>
            <w:rStyle w:val="Hyperlink"/>
            <w:rtl/>
          </w:rPr>
          <w:t>ת"פ (רמ') 16980-01-14</w:t>
        </w:r>
      </w:hyperlink>
      <w:r w:rsidRPr="00FC5FED">
        <w:rPr>
          <w:rtl/>
        </w:rPr>
        <w:t xml:space="preserve"> </w:t>
      </w:r>
      <w:r w:rsidRPr="00FC5FED">
        <w:rPr>
          <w:b/>
          <w:bCs/>
          <w:rtl/>
        </w:rPr>
        <w:t>מדינת ישראל נ' יחזקאל</w:t>
      </w:r>
      <w:r w:rsidRPr="00FC5FED">
        <w:rPr>
          <w:rtl/>
        </w:rPr>
        <w:t xml:space="preserve"> </w:t>
      </w:r>
      <w:r w:rsidR="00513008" w:rsidRPr="00513008">
        <w:rPr>
          <w:sz w:val="22"/>
          <w:rtl/>
        </w:rPr>
        <w:t xml:space="preserve">[פורסם בנבו] </w:t>
      </w:r>
      <w:r w:rsidRPr="00FC5FED">
        <w:rPr>
          <w:rtl/>
        </w:rPr>
        <w:t xml:space="preserve">(20.11.14), הורשעו הנאשמים בעבירה של איסור ייצור חומר אסור בהפצה. הנאשמים החזיקו 405 שקיות, בהם היה חומר מסוכן מסוג </w:t>
      </w:r>
      <w:r w:rsidRPr="00FC5FED">
        <w:t>PB 22</w:t>
      </w:r>
      <w:r w:rsidRPr="00FC5FED">
        <w:rPr>
          <w:rtl/>
        </w:rPr>
        <w:t>. הנאשמים צעירים, אחד מהם ללא עבר פלילי והשני בעל הרשעה אחת שאינה רלוונטית. נידונו ל- 6 חודשי עבודות שירות ועונשים נלווים.</w:t>
      </w:r>
    </w:p>
    <w:p w14:paraId="47B02100" w14:textId="77777777" w:rsidR="0039759F" w:rsidRPr="00FC5FED" w:rsidRDefault="0039759F" w:rsidP="0039759F">
      <w:pPr>
        <w:numPr>
          <w:ilvl w:val="1"/>
          <w:numId w:val="4"/>
        </w:numPr>
        <w:tabs>
          <w:tab w:val="clear" w:pos="1620"/>
          <w:tab w:val="num" w:pos="1286"/>
        </w:tabs>
        <w:spacing w:after="120" w:line="360" w:lineRule="auto"/>
        <w:ind w:left="1286" w:hanging="540"/>
        <w:jc w:val="both"/>
      </w:pPr>
      <w:r w:rsidRPr="00FC5FED">
        <w:rPr>
          <w:rtl/>
        </w:rPr>
        <w:t>ב</w:t>
      </w:r>
      <w:hyperlink r:id="rId33" w:history="1">
        <w:r w:rsidR="00C87E59" w:rsidRPr="00C87E59">
          <w:rPr>
            <w:rStyle w:val="Hyperlink"/>
            <w:rtl/>
          </w:rPr>
          <w:t>ת"פ (אש') 26729-05-14</w:t>
        </w:r>
      </w:hyperlink>
      <w:r w:rsidRPr="00FC5FED">
        <w:rPr>
          <w:rtl/>
        </w:rPr>
        <w:t xml:space="preserve"> </w:t>
      </w:r>
      <w:r w:rsidRPr="00FC5FED">
        <w:rPr>
          <w:b/>
          <w:bCs/>
          <w:rtl/>
        </w:rPr>
        <w:t xml:space="preserve">מדינת ישראל נ' אלגריסי </w:t>
      </w:r>
      <w:r w:rsidRPr="00FC5FED">
        <w:rPr>
          <w:rtl/>
        </w:rPr>
        <w:t xml:space="preserve"> </w:t>
      </w:r>
      <w:r w:rsidR="00513008" w:rsidRPr="00513008">
        <w:rPr>
          <w:sz w:val="22"/>
          <w:rtl/>
        </w:rPr>
        <w:t xml:space="preserve">[פורסם בנבו] </w:t>
      </w:r>
      <w:r w:rsidRPr="00FC5FED">
        <w:rPr>
          <w:rtl/>
        </w:rPr>
        <w:t>(2.7.14) הורשע נאשם בשתי עבירות של מכירת חומר אסור בהפצה, בכך שבשתי הזדמנויות שונות מכר לסוכן משטרתי סמוי יחידה אחת של חומר מסוג</w:t>
      </w:r>
      <w:r w:rsidRPr="00FC5FED">
        <w:t xml:space="preserve">AB-CHMINACA </w:t>
      </w:r>
      <w:r w:rsidRPr="00FC5FED">
        <w:rPr>
          <w:rtl/>
        </w:rPr>
        <w:t xml:space="preserve"> תמורת 50 ₪; בנוסף, החזיק בביתו שש שקיות נוספות מאותו חומר. נקבע מתחם ענישה שנע בין חודש ל-3 חודשי מאסר בפועל או לריצוי בעבודות שירות. על הנאשם, בעל עבר פלילי, הוטלו 4 חודשי מאסר בפועל ועונשים נלווים.</w:t>
      </w:r>
    </w:p>
    <w:p w14:paraId="4AEED3C4" w14:textId="77777777" w:rsidR="0039759F" w:rsidRPr="00FC5FED" w:rsidRDefault="0039759F" w:rsidP="0039759F">
      <w:pPr>
        <w:numPr>
          <w:ilvl w:val="1"/>
          <w:numId w:val="4"/>
        </w:numPr>
        <w:tabs>
          <w:tab w:val="clear" w:pos="1620"/>
          <w:tab w:val="num" w:pos="1286"/>
        </w:tabs>
        <w:spacing w:after="120" w:line="360" w:lineRule="auto"/>
        <w:ind w:left="1286" w:hanging="540"/>
        <w:jc w:val="both"/>
      </w:pPr>
      <w:r w:rsidRPr="00FC5FED">
        <w:rPr>
          <w:rtl/>
        </w:rPr>
        <w:t>ב</w:t>
      </w:r>
      <w:hyperlink r:id="rId34" w:history="1">
        <w:r w:rsidR="00C87E59" w:rsidRPr="00C87E59">
          <w:rPr>
            <w:rStyle w:val="Hyperlink"/>
            <w:rtl/>
          </w:rPr>
          <w:t>ת"פ (ק"ג) 36953-04-14</w:t>
        </w:r>
      </w:hyperlink>
      <w:r w:rsidRPr="00FC5FED">
        <w:rPr>
          <w:rtl/>
        </w:rPr>
        <w:t xml:space="preserve"> </w:t>
      </w:r>
      <w:r w:rsidRPr="00FC5FED">
        <w:rPr>
          <w:b/>
          <w:bCs/>
          <w:rtl/>
        </w:rPr>
        <w:t>מדינת ישראל נ' קרקולוב</w:t>
      </w:r>
      <w:r w:rsidRPr="00FC5FED">
        <w:rPr>
          <w:rtl/>
        </w:rPr>
        <w:t xml:space="preserve"> </w:t>
      </w:r>
      <w:r w:rsidR="00513008" w:rsidRPr="00513008">
        <w:rPr>
          <w:sz w:val="22"/>
          <w:rtl/>
        </w:rPr>
        <w:t xml:space="preserve">[פורסם בנבו] </w:t>
      </w:r>
      <w:r w:rsidRPr="00FC5FED">
        <w:rPr>
          <w:rtl/>
        </w:rPr>
        <w:t xml:space="preserve">(28.9.14) הורשע נאשם בעבירה של מכירת חומר אסור בהפצה, בכך שמכר בצוותא חדא עם אחר, לסוכן משטרתי, חומר מסכן מסוג </w:t>
      </w:r>
      <w:r w:rsidRPr="00FC5FED">
        <w:t xml:space="preserve">AB-FUBINACA </w:t>
      </w:r>
      <w:r w:rsidRPr="00FC5FED">
        <w:rPr>
          <w:rtl/>
        </w:rPr>
        <w:t xml:space="preserve"> במשקל של 7.82 גרם נטו, תמורת 100 ₪. נקבע מתחם ענישה הולם שנע בין 5 ל-12 חודשי מאסר בפועל. על הנאשם, נעדר עבר פלילי, נגזרו 5 חודשי מאסר לריצוי בעבודות שירות ועונשים נלווים.</w:t>
      </w:r>
    </w:p>
    <w:p w14:paraId="473EED14" w14:textId="77777777" w:rsidR="0039759F" w:rsidRPr="00FC5FED" w:rsidRDefault="0039759F" w:rsidP="0039759F">
      <w:pPr>
        <w:numPr>
          <w:ilvl w:val="1"/>
          <w:numId w:val="4"/>
        </w:numPr>
        <w:tabs>
          <w:tab w:val="clear" w:pos="1620"/>
          <w:tab w:val="num" w:pos="1286"/>
        </w:tabs>
        <w:spacing w:after="120" w:line="360" w:lineRule="auto"/>
        <w:ind w:left="1286" w:hanging="540"/>
        <w:jc w:val="both"/>
      </w:pPr>
      <w:r w:rsidRPr="00FC5FED">
        <w:rPr>
          <w:rtl/>
        </w:rPr>
        <w:t>ב</w:t>
      </w:r>
      <w:hyperlink r:id="rId35" w:history="1">
        <w:r w:rsidR="00C87E59" w:rsidRPr="00C87E59">
          <w:rPr>
            <w:rStyle w:val="Hyperlink"/>
            <w:rtl/>
          </w:rPr>
          <w:t>ת"פ (ק"ג) 49374-04-14</w:t>
        </w:r>
      </w:hyperlink>
      <w:r w:rsidRPr="00FC5FED">
        <w:rPr>
          <w:rtl/>
        </w:rPr>
        <w:t xml:space="preserve"> </w:t>
      </w:r>
      <w:r w:rsidRPr="00FC5FED">
        <w:rPr>
          <w:b/>
          <w:bCs/>
          <w:rtl/>
        </w:rPr>
        <w:t xml:space="preserve">מדינת ישראל נ' בכר </w:t>
      </w:r>
      <w:r w:rsidR="00513008" w:rsidRPr="00513008">
        <w:rPr>
          <w:sz w:val="22"/>
          <w:rtl/>
        </w:rPr>
        <w:t xml:space="preserve">[פורסם בנבו] </w:t>
      </w:r>
      <w:r w:rsidRPr="00FC5FED">
        <w:rPr>
          <w:rtl/>
        </w:rPr>
        <w:t xml:space="preserve">(19.7.15) הורשע נאשם בכך שמכר לסוכן משטרה חומר מסוכן מסוג </w:t>
      </w:r>
      <w:r w:rsidRPr="00FC5FED">
        <w:t>PB22</w:t>
      </w:r>
      <w:r w:rsidRPr="00FC5FED">
        <w:rPr>
          <w:rtl/>
        </w:rPr>
        <w:t xml:space="preserve"> בסך 100 ₪, בהזדמנות הראשונה, ושתי שקיות של חומר מסוג </w:t>
      </w:r>
      <w:r w:rsidRPr="00FC5FED">
        <w:t>AB</w:t>
      </w:r>
      <w:r w:rsidRPr="00FC5FED">
        <w:rPr>
          <w:rtl/>
        </w:rPr>
        <w:t>-</w:t>
      </w:r>
      <w:r w:rsidRPr="00FC5FED">
        <w:t>FUBINACA</w:t>
      </w:r>
      <w:r w:rsidRPr="00FC5FED">
        <w:rPr>
          <w:rtl/>
        </w:rPr>
        <w:t xml:space="preserve"> בסך 100 ₪.  לנאשם אין עבר פלילי, נידון ל-3 חודשי עבודות שירות ועונשים נלווים. </w:t>
      </w:r>
    </w:p>
    <w:p w14:paraId="541A012A" w14:textId="77777777" w:rsidR="0039759F" w:rsidRPr="00FC5FED" w:rsidRDefault="0039759F" w:rsidP="0039759F">
      <w:pPr>
        <w:numPr>
          <w:ilvl w:val="1"/>
          <w:numId w:val="4"/>
        </w:numPr>
        <w:tabs>
          <w:tab w:val="clear" w:pos="1620"/>
          <w:tab w:val="num" w:pos="1286"/>
        </w:tabs>
        <w:spacing w:after="120" w:line="360" w:lineRule="auto"/>
        <w:ind w:left="1286" w:hanging="540"/>
        <w:jc w:val="both"/>
      </w:pPr>
      <w:r w:rsidRPr="00FC5FED">
        <w:rPr>
          <w:rtl/>
        </w:rPr>
        <w:t>ב</w:t>
      </w:r>
      <w:hyperlink r:id="rId36" w:history="1">
        <w:r w:rsidR="00C87E59" w:rsidRPr="00C87E59">
          <w:rPr>
            <w:rStyle w:val="Hyperlink"/>
            <w:rtl/>
          </w:rPr>
          <w:t>ת"פ (רמ') 58372-12-14</w:t>
        </w:r>
      </w:hyperlink>
      <w:r w:rsidRPr="00FC5FED">
        <w:rPr>
          <w:rtl/>
        </w:rPr>
        <w:t xml:space="preserve"> </w:t>
      </w:r>
      <w:r w:rsidRPr="00FC5FED">
        <w:rPr>
          <w:b/>
          <w:bCs/>
          <w:rtl/>
        </w:rPr>
        <w:t>מדינת ישראל נ' ציקואשווילי</w:t>
      </w:r>
      <w:r w:rsidRPr="00FC5FED">
        <w:rPr>
          <w:rtl/>
        </w:rPr>
        <w:t xml:space="preserve"> </w:t>
      </w:r>
      <w:r w:rsidR="00513008" w:rsidRPr="00513008">
        <w:rPr>
          <w:sz w:val="22"/>
          <w:rtl/>
        </w:rPr>
        <w:t xml:space="preserve">[פורסם בנבו] </w:t>
      </w:r>
      <w:r w:rsidRPr="00FC5FED">
        <w:rPr>
          <w:rtl/>
        </w:rPr>
        <w:t xml:space="preserve">(2.11.15), הורשע נאשם בכך שהחזיק ברכבו 25 יחידות של חומר מסוג </w:t>
      </w:r>
      <w:r w:rsidRPr="00FC5FED">
        <w:t>PB-22</w:t>
      </w:r>
      <w:r w:rsidRPr="00FC5FED">
        <w:rPr>
          <w:rtl/>
        </w:rPr>
        <w:t xml:space="preserve"> במטרה לבצע בו סחר. הנאשם אב לשלושה ילדים קטנים, נעדר עבר פלילי. נידון לחודשיים עבודות שירות. </w:t>
      </w:r>
    </w:p>
    <w:p w14:paraId="04AB8D7D" w14:textId="77777777" w:rsidR="0039759F" w:rsidRPr="00FC5FED" w:rsidRDefault="0039759F" w:rsidP="0039759F">
      <w:pPr>
        <w:numPr>
          <w:ilvl w:val="0"/>
          <w:numId w:val="4"/>
        </w:numPr>
        <w:spacing w:after="120" w:line="360" w:lineRule="auto"/>
        <w:jc w:val="both"/>
        <w:rPr>
          <w:color w:val="000000"/>
        </w:rPr>
      </w:pPr>
      <w:r w:rsidRPr="00FC5FED">
        <w:rPr>
          <w:rFonts w:ascii="David" w:hAnsi="David" w:hint="eastAsia"/>
          <w:color w:val="000000"/>
          <w:rtl/>
        </w:rPr>
        <w:t>במסגרת</w:t>
      </w:r>
      <w:r w:rsidRPr="00FC5FED">
        <w:rPr>
          <w:rFonts w:ascii="David" w:hAnsi="David"/>
          <w:color w:val="000000"/>
          <w:rtl/>
        </w:rPr>
        <w:t xml:space="preserve"> </w:t>
      </w:r>
      <w:r w:rsidRPr="00FC5FED">
        <w:rPr>
          <w:rFonts w:ascii="David" w:hAnsi="David" w:hint="eastAsia"/>
          <w:b/>
          <w:bCs/>
          <w:color w:val="000000"/>
          <w:rtl/>
        </w:rPr>
        <w:t>הנסיבות</w:t>
      </w:r>
      <w:r w:rsidRPr="00FC5FED">
        <w:rPr>
          <w:rFonts w:ascii="David" w:hAnsi="David"/>
          <w:b/>
          <w:bCs/>
          <w:color w:val="000000"/>
          <w:rtl/>
        </w:rPr>
        <w:t xml:space="preserve"> </w:t>
      </w:r>
      <w:r w:rsidRPr="00FC5FED">
        <w:rPr>
          <w:rFonts w:ascii="David" w:hAnsi="David" w:hint="eastAsia"/>
          <w:b/>
          <w:bCs/>
          <w:color w:val="000000"/>
          <w:rtl/>
        </w:rPr>
        <w:t>הקשורות</w:t>
      </w:r>
      <w:r w:rsidRPr="00FC5FED">
        <w:rPr>
          <w:rFonts w:ascii="David" w:hAnsi="David"/>
          <w:b/>
          <w:bCs/>
          <w:color w:val="000000"/>
          <w:rtl/>
        </w:rPr>
        <w:t xml:space="preserve"> </w:t>
      </w:r>
      <w:r w:rsidRPr="00FC5FED">
        <w:rPr>
          <w:rFonts w:ascii="David" w:hAnsi="David" w:hint="eastAsia"/>
          <w:b/>
          <w:bCs/>
          <w:color w:val="000000"/>
          <w:rtl/>
        </w:rPr>
        <w:t>בביצוע</w:t>
      </w:r>
      <w:r w:rsidRPr="00FC5FED">
        <w:rPr>
          <w:rFonts w:ascii="David" w:hAnsi="David"/>
          <w:b/>
          <w:bCs/>
          <w:color w:val="000000"/>
          <w:rtl/>
        </w:rPr>
        <w:t xml:space="preserve"> </w:t>
      </w:r>
      <w:r w:rsidRPr="00FC5FED">
        <w:rPr>
          <w:rFonts w:ascii="David" w:hAnsi="David" w:hint="eastAsia"/>
          <w:b/>
          <w:bCs/>
          <w:color w:val="000000"/>
          <w:rtl/>
        </w:rPr>
        <w:t>העבירה</w:t>
      </w:r>
      <w:r w:rsidRPr="00FC5FED">
        <w:rPr>
          <w:rFonts w:ascii="David" w:hAnsi="David"/>
          <w:b/>
          <w:bCs/>
          <w:color w:val="000000"/>
          <w:rtl/>
        </w:rPr>
        <w:t xml:space="preserve"> </w:t>
      </w:r>
      <w:r w:rsidRPr="00FC5FED">
        <w:rPr>
          <w:rFonts w:ascii="David" w:hAnsi="David"/>
          <w:color w:val="000000"/>
          <w:rtl/>
        </w:rPr>
        <w:t>(</w:t>
      </w:r>
      <w:hyperlink r:id="rId37" w:history="1">
        <w:r w:rsidR="001E7D00" w:rsidRPr="001E7D00">
          <w:rPr>
            <w:rFonts w:ascii="David" w:hAnsi="David"/>
            <w:color w:val="0000FF"/>
            <w:u w:val="single"/>
            <w:rtl/>
          </w:rPr>
          <w:t>סעיף 40 ט'</w:t>
        </w:r>
      </w:hyperlink>
      <w:r w:rsidRPr="00FC5FED">
        <w:rPr>
          <w:rFonts w:ascii="David" w:hAnsi="David"/>
          <w:color w:val="000000"/>
          <w:rtl/>
        </w:rPr>
        <w:t xml:space="preserve"> </w:t>
      </w:r>
      <w:r w:rsidRPr="00FC5FED">
        <w:rPr>
          <w:rFonts w:ascii="David" w:hAnsi="David" w:hint="eastAsia"/>
          <w:color w:val="000000"/>
          <w:rtl/>
        </w:rPr>
        <w:t>לחוק</w:t>
      </w:r>
      <w:r w:rsidRPr="00FC5FED">
        <w:rPr>
          <w:rFonts w:ascii="David" w:hAnsi="David"/>
          <w:color w:val="000000"/>
          <w:rtl/>
        </w:rPr>
        <w:t xml:space="preserve">), </w:t>
      </w:r>
      <w:r w:rsidRPr="00FC5FED">
        <w:rPr>
          <w:rFonts w:ascii="David" w:hAnsi="David" w:hint="eastAsia"/>
          <w:color w:val="000000"/>
          <w:rtl/>
        </w:rPr>
        <w:t>יש</w:t>
      </w:r>
      <w:r w:rsidRPr="00FC5FED">
        <w:rPr>
          <w:rFonts w:ascii="David" w:hAnsi="David"/>
          <w:color w:val="000000"/>
          <w:rtl/>
        </w:rPr>
        <w:t xml:space="preserve"> </w:t>
      </w:r>
      <w:r w:rsidRPr="00FC5FED">
        <w:rPr>
          <w:rFonts w:ascii="David" w:hAnsi="David" w:hint="eastAsia"/>
          <w:color w:val="000000"/>
          <w:rtl/>
        </w:rPr>
        <w:t>לתת</w:t>
      </w:r>
      <w:r w:rsidRPr="00FC5FED">
        <w:rPr>
          <w:rFonts w:ascii="David" w:hAnsi="David"/>
          <w:color w:val="000000"/>
          <w:rtl/>
        </w:rPr>
        <w:t xml:space="preserve"> </w:t>
      </w:r>
      <w:r w:rsidRPr="00FC5FED">
        <w:rPr>
          <w:rFonts w:ascii="David" w:hAnsi="David" w:hint="eastAsia"/>
          <w:color w:val="000000"/>
          <w:rtl/>
        </w:rPr>
        <w:t>את</w:t>
      </w:r>
      <w:r w:rsidRPr="00FC5FED">
        <w:rPr>
          <w:rFonts w:ascii="David" w:hAnsi="David"/>
          <w:color w:val="000000"/>
          <w:rtl/>
        </w:rPr>
        <w:t xml:space="preserve"> </w:t>
      </w:r>
      <w:r w:rsidRPr="00FC5FED">
        <w:rPr>
          <w:rFonts w:ascii="David" w:hAnsi="David" w:hint="eastAsia"/>
          <w:color w:val="000000"/>
          <w:rtl/>
        </w:rPr>
        <w:t>הדעת</w:t>
      </w:r>
      <w:r w:rsidRPr="00FC5FED">
        <w:rPr>
          <w:rFonts w:ascii="David" w:hAnsi="David"/>
          <w:color w:val="000000"/>
          <w:rtl/>
        </w:rPr>
        <w:t xml:space="preserve"> </w:t>
      </w:r>
      <w:r w:rsidRPr="00FC5FED">
        <w:rPr>
          <w:rFonts w:ascii="David" w:hAnsi="David" w:hint="eastAsia"/>
          <w:color w:val="000000"/>
          <w:rtl/>
        </w:rPr>
        <w:t>לכך</w:t>
      </w:r>
      <w:r w:rsidRPr="00FC5FED">
        <w:rPr>
          <w:rFonts w:ascii="David" w:hAnsi="David"/>
          <w:color w:val="000000"/>
          <w:rtl/>
        </w:rPr>
        <w:t xml:space="preserve"> </w:t>
      </w:r>
      <w:r w:rsidRPr="00FC5FED">
        <w:rPr>
          <w:rFonts w:ascii="David" w:hAnsi="David" w:hint="eastAsia"/>
          <w:color w:val="000000"/>
          <w:rtl/>
        </w:rPr>
        <w:t>שהנאשם</w:t>
      </w:r>
      <w:r w:rsidRPr="00FC5FED">
        <w:rPr>
          <w:rFonts w:ascii="David" w:hAnsi="David"/>
          <w:color w:val="000000"/>
          <w:rtl/>
        </w:rPr>
        <w:t xml:space="preserve"> </w:t>
      </w:r>
      <w:r w:rsidRPr="00FC5FED">
        <w:rPr>
          <w:rFonts w:ascii="David" w:hAnsi="David" w:hint="eastAsia"/>
          <w:color w:val="000000"/>
          <w:rtl/>
        </w:rPr>
        <w:t>התקשר</w:t>
      </w:r>
      <w:r w:rsidRPr="00FC5FED">
        <w:rPr>
          <w:rFonts w:ascii="David" w:hAnsi="David"/>
          <w:color w:val="000000"/>
          <w:rtl/>
        </w:rPr>
        <w:t xml:space="preserve"> </w:t>
      </w:r>
      <w:r w:rsidRPr="00FC5FED">
        <w:rPr>
          <w:rFonts w:ascii="David" w:hAnsi="David" w:hint="eastAsia"/>
          <w:color w:val="000000"/>
          <w:rtl/>
        </w:rPr>
        <w:t>אל</w:t>
      </w:r>
      <w:r w:rsidRPr="00FC5FED">
        <w:rPr>
          <w:rFonts w:ascii="David" w:hAnsi="David"/>
          <w:color w:val="000000"/>
          <w:rtl/>
        </w:rPr>
        <w:t xml:space="preserve"> </w:t>
      </w:r>
      <w:r w:rsidRPr="00FC5FED">
        <w:rPr>
          <w:rFonts w:ascii="David" w:hAnsi="David" w:hint="eastAsia"/>
          <w:color w:val="000000"/>
          <w:rtl/>
        </w:rPr>
        <w:t>השוטר</w:t>
      </w:r>
      <w:r w:rsidRPr="00FC5FED">
        <w:rPr>
          <w:rFonts w:ascii="David" w:hAnsi="David"/>
          <w:color w:val="000000"/>
          <w:rtl/>
        </w:rPr>
        <w:t xml:space="preserve">, </w:t>
      </w:r>
      <w:r w:rsidRPr="00FC5FED">
        <w:rPr>
          <w:rFonts w:ascii="David" w:hAnsi="David" w:hint="eastAsia"/>
          <w:color w:val="000000"/>
          <w:rtl/>
        </w:rPr>
        <w:t>לאחר</w:t>
      </w:r>
      <w:r w:rsidRPr="00FC5FED">
        <w:rPr>
          <w:rFonts w:ascii="David" w:hAnsi="David"/>
          <w:color w:val="000000"/>
          <w:rtl/>
        </w:rPr>
        <w:t xml:space="preserve"> </w:t>
      </w:r>
      <w:r w:rsidRPr="00FC5FED">
        <w:rPr>
          <w:rFonts w:ascii="David" w:hAnsi="David" w:hint="eastAsia"/>
          <w:color w:val="000000"/>
          <w:rtl/>
        </w:rPr>
        <w:t>שהשוטר</w:t>
      </w:r>
      <w:r w:rsidRPr="00FC5FED">
        <w:rPr>
          <w:rFonts w:ascii="David" w:hAnsi="David"/>
          <w:color w:val="000000"/>
          <w:rtl/>
        </w:rPr>
        <w:t xml:space="preserve"> </w:t>
      </w:r>
      <w:r w:rsidRPr="00FC5FED">
        <w:rPr>
          <w:rFonts w:ascii="David" w:hAnsi="David" w:hint="eastAsia"/>
          <w:color w:val="000000"/>
          <w:rtl/>
        </w:rPr>
        <w:t>שוחח</w:t>
      </w:r>
      <w:r w:rsidRPr="00FC5FED">
        <w:rPr>
          <w:rFonts w:ascii="David" w:hAnsi="David"/>
          <w:color w:val="000000"/>
          <w:rtl/>
        </w:rPr>
        <w:t xml:space="preserve"> </w:t>
      </w:r>
      <w:r w:rsidRPr="00FC5FED">
        <w:rPr>
          <w:rFonts w:ascii="David" w:hAnsi="David" w:hint="eastAsia"/>
          <w:color w:val="000000"/>
          <w:rtl/>
        </w:rPr>
        <w:t>עם</w:t>
      </w:r>
      <w:r w:rsidRPr="00FC5FED">
        <w:rPr>
          <w:rFonts w:ascii="David" w:hAnsi="David"/>
          <w:color w:val="000000"/>
          <w:rtl/>
        </w:rPr>
        <w:t xml:space="preserve"> </w:t>
      </w:r>
      <w:r w:rsidRPr="00FC5FED">
        <w:rPr>
          <w:rFonts w:ascii="David" w:hAnsi="David" w:hint="eastAsia"/>
          <w:color w:val="000000"/>
          <w:rtl/>
        </w:rPr>
        <w:t>אחר</w:t>
      </w:r>
      <w:r w:rsidRPr="00FC5FED">
        <w:rPr>
          <w:rFonts w:ascii="David" w:hAnsi="David"/>
          <w:color w:val="000000"/>
          <w:rtl/>
        </w:rPr>
        <w:t xml:space="preserve"> </w:t>
      </w:r>
      <w:r w:rsidRPr="00FC5FED">
        <w:rPr>
          <w:rFonts w:ascii="David" w:hAnsi="David" w:hint="eastAsia"/>
          <w:color w:val="000000"/>
          <w:rtl/>
        </w:rPr>
        <w:t>בדבר</w:t>
      </w:r>
      <w:r w:rsidRPr="00FC5FED">
        <w:rPr>
          <w:rFonts w:ascii="David" w:hAnsi="David"/>
          <w:color w:val="000000"/>
          <w:rtl/>
        </w:rPr>
        <w:t xml:space="preserve"> </w:t>
      </w:r>
      <w:r w:rsidRPr="00FC5FED">
        <w:rPr>
          <w:rFonts w:ascii="David" w:hAnsi="David" w:hint="eastAsia"/>
          <w:color w:val="000000"/>
          <w:rtl/>
        </w:rPr>
        <w:t>רכישת</w:t>
      </w:r>
      <w:r w:rsidRPr="00FC5FED">
        <w:rPr>
          <w:rFonts w:ascii="David" w:hAnsi="David"/>
          <w:color w:val="000000"/>
          <w:rtl/>
        </w:rPr>
        <w:t xml:space="preserve"> "</w:t>
      </w:r>
      <w:r w:rsidRPr="00FC5FED">
        <w:rPr>
          <w:rFonts w:ascii="David" w:hAnsi="David" w:hint="eastAsia"/>
          <w:color w:val="000000"/>
          <w:rtl/>
        </w:rPr>
        <w:t>נייס</w:t>
      </w:r>
      <w:r w:rsidRPr="00FC5FED">
        <w:rPr>
          <w:rFonts w:ascii="David" w:hAnsi="David"/>
          <w:color w:val="000000"/>
          <w:rtl/>
        </w:rPr>
        <w:t xml:space="preserve"> </w:t>
      </w:r>
      <w:r w:rsidRPr="00FC5FED">
        <w:rPr>
          <w:rFonts w:ascii="David" w:hAnsi="David" w:hint="eastAsia"/>
          <w:color w:val="000000"/>
          <w:rtl/>
        </w:rPr>
        <w:t>גאי</w:t>
      </w:r>
      <w:r w:rsidRPr="00FC5FED">
        <w:rPr>
          <w:rFonts w:ascii="David" w:hAnsi="David"/>
          <w:color w:val="000000"/>
          <w:rtl/>
        </w:rPr>
        <w:t xml:space="preserve">", </w:t>
      </w:r>
      <w:r w:rsidRPr="00FC5FED">
        <w:rPr>
          <w:rFonts w:ascii="David" w:hAnsi="David" w:hint="eastAsia"/>
          <w:color w:val="000000"/>
          <w:rtl/>
        </w:rPr>
        <w:t>מסר</w:t>
      </w:r>
      <w:r w:rsidRPr="00FC5FED">
        <w:rPr>
          <w:rFonts w:ascii="David" w:hAnsi="David"/>
          <w:color w:val="000000"/>
          <w:rtl/>
        </w:rPr>
        <w:t xml:space="preserve"> </w:t>
      </w:r>
      <w:r w:rsidRPr="00FC5FED">
        <w:rPr>
          <w:rFonts w:ascii="David" w:hAnsi="David" w:hint="eastAsia"/>
          <w:color w:val="000000"/>
          <w:rtl/>
        </w:rPr>
        <w:t>לו</w:t>
      </w:r>
      <w:r w:rsidRPr="00FC5FED">
        <w:rPr>
          <w:rFonts w:ascii="David" w:hAnsi="David"/>
          <w:color w:val="000000"/>
          <w:rtl/>
        </w:rPr>
        <w:t xml:space="preserve"> </w:t>
      </w:r>
      <w:r w:rsidRPr="00FC5FED">
        <w:rPr>
          <w:rFonts w:ascii="David" w:hAnsi="David" w:hint="eastAsia"/>
          <w:color w:val="000000"/>
          <w:rtl/>
        </w:rPr>
        <w:t>כי</w:t>
      </w:r>
      <w:r w:rsidRPr="00FC5FED">
        <w:rPr>
          <w:rFonts w:ascii="David" w:hAnsi="David"/>
          <w:color w:val="000000"/>
          <w:rtl/>
        </w:rPr>
        <w:t xml:space="preserve"> </w:t>
      </w:r>
      <w:r w:rsidRPr="00FC5FED">
        <w:rPr>
          <w:rFonts w:ascii="David" w:hAnsi="David" w:hint="eastAsia"/>
          <w:color w:val="000000"/>
          <w:rtl/>
        </w:rPr>
        <w:t>הוא</w:t>
      </w:r>
      <w:r w:rsidRPr="00FC5FED">
        <w:rPr>
          <w:rFonts w:ascii="David" w:hAnsi="David"/>
          <w:color w:val="000000"/>
          <w:rtl/>
        </w:rPr>
        <w:t xml:space="preserve"> </w:t>
      </w:r>
      <w:r w:rsidRPr="00FC5FED">
        <w:rPr>
          <w:rFonts w:ascii="David" w:hAnsi="David" w:hint="eastAsia"/>
          <w:color w:val="000000"/>
          <w:rtl/>
        </w:rPr>
        <w:t>השליח</w:t>
      </w:r>
      <w:r w:rsidRPr="00FC5FED">
        <w:rPr>
          <w:rFonts w:ascii="David" w:hAnsi="David"/>
          <w:color w:val="000000"/>
          <w:rtl/>
        </w:rPr>
        <w:t xml:space="preserve"> </w:t>
      </w:r>
      <w:r w:rsidRPr="00FC5FED">
        <w:rPr>
          <w:rFonts w:ascii="David" w:hAnsi="David" w:hint="eastAsia"/>
          <w:color w:val="000000"/>
          <w:rtl/>
        </w:rPr>
        <w:t>וקיבל</w:t>
      </w:r>
      <w:r w:rsidRPr="00FC5FED">
        <w:rPr>
          <w:rFonts w:ascii="David" w:hAnsi="David"/>
          <w:color w:val="000000"/>
          <w:rtl/>
        </w:rPr>
        <w:t xml:space="preserve"> </w:t>
      </w:r>
      <w:r w:rsidRPr="00FC5FED">
        <w:rPr>
          <w:rFonts w:ascii="David" w:hAnsi="David" w:hint="eastAsia"/>
          <w:color w:val="000000"/>
          <w:rtl/>
        </w:rPr>
        <w:t>ממנו</w:t>
      </w:r>
      <w:r w:rsidRPr="00FC5FED">
        <w:rPr>
          <w:rFonts w:ascii="David" w:hAnsi="David"/>
          <w:color w:val="000000"/>
          <w:rtl/>
        </w:rPr>
        <w:t xml:space="preserve"> </w:t>
      </w:r>
      <w:r w:rsidRPr="00FC5FED">
        <w:rPr>
          <w:rFonts w:ascii="David" w:hAnsi="David" w:hint="eastAsia"/>
          <w:color w:val="000000"/>
          <w:rtl/>
        </w:rPr>
        <w:t>פרטים</w:t>
      </w:r>
      <w:r w:rsidRPr="00FC5FED">
        <w:rPr>
          <w:rFonts w:ascii="David" w:hAnsi="David"/>
          <w:color w:val="000000"/>
          <w:rtl/>
        </w:rPr>
        <w:t xml:space="preserve"> </w:t>
      </w:r>
      <w:r w:rsidRPr="00FC5FED">
        <w:rPr>
          <w:rFonts w:ascii="David" w:hAnsi="David" w:hint="eastAsia"/>
          <w:color w:val="000000"/>
          <w:rtl/>
        </w:rPr>
        <w:t>באשר</w:t>
      </w:r>
      <w:r w:rsidRPr="00FC5FED">
        <w:rPr>
          <w:rFonts w:ascii="David" w:hAnsi="David"/>
          <w:color w:val="000000"/>
          <w:rtl/>
        </w:rPr>
        <w:t xml:space="preserve"> </w:t>
      </w:r>
      <w:r w:rsidRPr="00FC5FED">
        <w:rPr>
          <w:rFonts w:ascii="David" w:hAnsi="David" w:hint="eastAsia"/>
          <w:color w:val="000000"/>
          <w:rtl/>
        </w:rPr>
        <w:t>למקום</w:t>
      </w:r>
      <w:r w:rsidRPr="00FC5FED">
        <w:rPr>
          <w:rFonts w:ascii="David" w:hAnsi="David"/>
          <w:color w:val="000000"/>
          <w:rtl/>
        </w:rPr>
        <w:t xml:space="preserve"> </w:t>
      </w:r>
      <w:r w:rsidRPr="00FC5FED">
        <w:rPr>
          <w:rFonts w:ascii="David" w:hAnsi="David" w:hint="eastAsia"/>
          <w:color w:val="000000"/>
          <w:rtl/>
        </w:rPr>
        <w:t>המפגש</w:t>
      </w:r>
      <w:r w:rsidRPr="00FC5FED">
        <w:rPr>
          <w:rFonts w:ascii="David" w:hAnsi="David"/>
          <w:color w:val="000000"/>
          <w:rtl/>
        </w:rPr>
        <w:t xml:space="preserve">. </w:t>
      </w:r>
      <w:r w:rsidRPr="00FC5FED">
        <w:rPr>
          <w:rFonts w:ascii="David" w:hAnsi="David" w:hint="eastAsia"/>
          <w:color w:val="000000"/>
          <w:rtl/>
        </w:rPr>
        <w:t>בהמשך</w:t>
      </w:r>
      <w:r w:rsidRPr="00FC5FED">
        <w:rPr>
          <w:rFonts w:ascii="David" w:hAnsi="David"/>
          <w:color w:val="000000"/>
          <w:rtl/>
        </w:rPr>
        <w:t xml:space="preserve">, </w:t>
      </w:r>
      <w:r w:rsidRPr="00FC5FED">
        <w:rPr>
          <w:rFonts w:ascii="David" w:hAnsi="David" w:hint="eastAsia"/>
          <w:color w:val="000000"/>
          <w:rtl/>
        </w:rPr>
        <w:t>הגיע</w:t>
      </w:r>
      <w:r w:rsidRPr="00FC5FED">
        <w:rPr>
          <w:rFonts w:ascii="David" w:hAnsi="David"/>
          <w:color w:val="000000"/>
          <w:rtl/>
        </w:rPr>
        <w:t xml:space="preserve"> </w:t>
      </w:r>
      <w:r w:rsidRPr="00FC5FED">
        <w:rPr>
          <w:rFonts w:ascii="David" w:hAnsi="David" w:hint="eastAsia"/>
          <w:color w:val="000000"/>
          <w:rtl/>
        </w:rPr>
        <w:t>הנאשם</w:t>
      </w:r>
      <w:r w:rsidRPr="00FC5FED">
        <w:rPr>
          <w:rFonts w:ascii="David" w:hAnsi="David"/>
          <w:color w:val="000000"/>
          <w:rtl/>
        </w:rPr>
        <w:t xml:space="preserve"> </w:t>
      </w:r>
      <w:r w:rsidRPr="00FC5FED">
        <w:rPr>
          <w:rFonts w:ascii="David" w:hAnsi="David" w:hint="eastAsia"/>
          <w:color w:val="000000"/>
          <w:rtl/>
        </w:rPr>
        <w:t>למקום</w:t>
      </w:r>
      <w:r w:rsidRPr="00FC5FED">
        <w:rPr>
          <w:rFonts w:ascii="David" w:hAnsi="David"/>
          <w:color w:val="000000"/>
          <w:rtl/>
        </w:rPr>
        <w:t xml:space="preserve"> </w:t>
      </w:r>
      <w:r w:rsidRPr="00FC5FED">
        <w:rPr>
          <w:rFonts w:ascii="David" w:hAnsi="David" w:hint="eastAsia"/>
          <w:color w:val="000000"/>
          <w:rtl/>
        </w:rPr>
        <w:t>המפגש</w:t>
      </w:r>
      <w:r w:rsidRPr="00FC5FED">
        <w:rPr>
          <w:rFonts w:ascii="David" w:hAnsi="David"/>
          <w:color w:val="000000"/>
          <w:rtl/>
        </w:rPr>
        <w:t xml:space="preserve"> </w:t>
      </w:r>
      <w:r w:rsidRPr="00FC5FED">
        <w:rPr>
          <w:rFonts w:ascii="David" w:hAnsi="David" w:hint="eastAsia"/>
          <w:color w:val="000000"/>
          <w:rtl/>
        </w:rPr>
        <w:t>ומסר</w:t>
      </w:r>
      <w:r w:rsidRPr="00FC5FED">
        <w:rPr>
          <w:rFonts w:ascii="David" w:hAnsi="David"/>
          <w:color w:val="000000"/>
          <w:rtl/>
        </w:rPr>
        <w:t xml:space="preserve"> </w:t>
      </w:r>
      <w:r w:rsidRPr="00FC5FED">
        <w:rPr>
          <w:rFonts w:ascii="David" w:hAnsi="David" w:hint="eastAsia"/>
          <w:color w:val="000000"/>
          <w:rtl/>
        </w:rPr>
        <w:t>לשוטר</w:t>
      </w:r>
      <w:r w:rsidRPr="00FC5FED">
        <w:rPr>
          <w:rFonts w:ascii="David" w:hAnsi="David"/>
          <w:color w:val="000000"/>
          <w:rtl/>
        </w:rPr>
        <w:t xml:space="preserve"> </w:t>
      </w:r>
      <w:r w:rsidRPr="00FC5FED">
        <w:rPr>
          <w:rFonts w:ascii="David" w:hAnsi="David" w:hint="eastAsia"/>
          <w:color w:val="000000"/>
          <w:rtl/>
        </w:rPr>
        <w:t>חומר</w:t>
      </w:r>
      <w:r w:rsidRPr="00FC5FED">
        <w:rPr>
          <w:rFonts w:ascii="David" w:hAnsi="David"/>
          <w:color w:val="000000"/>
          <w:rtl/>
        </w:rPr>
        <w:t xml:space="preserve"> </w:t>
      </w:r>
      <w:r w:rsidRPr="00FC5FED">
        <w:rPr>
          <w:rFonts w:ascii="David" w:hAnsi="David" w:hint="eastAsia"/>
          <w:color w:val="000000"/>
          <w:rtl/>
        </w:rPr>
        <w:t>מסוכן</w:t>
      </w:r>
      <w:r w:rsidRPr="00FC5FED">
        <w:rPr>
          <w:rFonts w:ascii="David" w:hAnsi="David"/>
          <w:color w:val="000000"/>
          <w:rtl/>
        </w:rPr>
        <w:t xml:space="preserve"> </w:t>
      </w:r>
      <w:r w:rsidRPr="00FC5FED">
        <w:rPr>
          <w:rFonts w:ascii="David" w:hAnsi="David" w:hint="eastAsia"/>
          <w:color w:val="000000"/>
          <w:rtl/>
        </w:rPr>
        <w:t>מסוג</w:t>
      </w:r>
      <w:r w:rsidRPr="00FC5FED">
        <w:rPr>
          <w:rFonts w:ascii="David" w:hAnsi="David"/>
          <w:color w:val="000000"/>
          <w:rtl/>
        </w:rPr>
        <w:t xml:space="preserve"> </w:t>
      </w:r>
      <w:r w:rsidRPr="00FC5FED">
        <w:rPr>
          <w:rFonts w:ascii="David" w:hAnsi="David"/>
          <w:color w:val="000000"/>
        </w:rPr>
        <w:t>AB-PINACA</w:t>
      </w:r>
      <w:r w:rsidRPr="00FC5FED">
        <w:rPr>
          <w:rFonts w:ascii="David" w:hAnsi="David"/>
          <w:color w:val="000000"/>
          <w:rtl/>
        </w:rPr>
        <w:t xml:space="preserve"> </w:t>
      </w:r>
      <w:r w:rsidRPr="00FC5FED">
        <w:rPr>
          <w:rFonts w:ascii="David" w:hAnsi="David" w:hint="eastAsia"/>
          <w:color w:val="000000"/>
          <w:rtl/>
        </w:rPr>
        <w:t>בתמורה</w:t>
      </w:r>
      <w:r w:rsidRPr="00FC5FED">
        <w:rPr>
          <w:rFonts w:ascii="David" w:hAnsi="David"/>
          <w:color w:val="000000"/>
          <w:rtl/>
        </w:rPr>
        <w:t xml:space="preserve"> </w:t>
      </w:r>
      <w:r w:rsidRPr="00FC5FED">
        <w:rPr>
          <w:rFonts w:ascii="David" w:hAnsi="David" w:hint="eastAsia"/>
          <w:color w:val="000000"/>
          <w:rtl/>
        </w:rPr>
        <w:t>ל</w:t>
      </w:r>
      <w:r w:rsidRPr="00FC5FED">
        <w:rPr>
          <w:rFonts w:ascii="David" w:hAnsi="David"/>
          <w:color w:val="000000"/>
          <w:rtl/>
        </w:rPr>
        <w:t xml:space="preserve">- 400 </w:t>
      </w:r>
      <w:r w:rsidRPr="00FC5FED">
        <w:rPr>
          <w:rFonts w:ascii="David" w:hAnsi="David" w:hint="eastAsia"/>
          <w:color w:val="000000"/>
          <w:rtl/>
        </w:rPr>
        <w:t>₪</w:t>
      </w:r>
      <w:r w:rsidRPr="00FC5FED">
        <w:rPr>
          <w:color w:val="000000"/>
          <w:rtl/>
        </w:rPr>
        <w:t xml:space="preserve">. מכאן ניתן ללמוד כי למעשיו של הנאשם קדם תכנון. כמו כן, אילולא נתפסו החומרים על ידי המשטרה, הם היו עלולים להיות מופצים בקרב הציבור. </w:t>
      </w:r>
    </w:p>
    <w:p w14:paraId="445FB719" w14:textId="77777777" w:rsidR="0039759F" w:rsidRPr="00FC5FED" w:rsidRDefault="0039759F" w:rsidP="0039759F">
      <w:pPr>
        <w:numPr>
          <w:ilvl w:val="0"/>
          <w:numId w:val="4"/>
        </w:numPr>
        <w:spacing w:after="120" w:line="360" w:lineRule="auto"/>
        <w:jc w:val="both"/>
        <w:rPr>
          <w:rFonts w:ascii="David" w:hAnsi="David"/>
          <w:color w:val="000000"/>
        </w:rPr>
      </w:pPr>
      <w:r w:rsidRPr="00FC5FED">
        <w:rPr>
          <w:rFonts w:ascii="David" w:hAnsi="David" w:hint="eastAsia"/>
          <w:color w:val="000000"/>
          <w:rtl/>
        </w:rPr>
        <w:t>בהתאם</w:t>
      </w:r>
      <w:r w:rsidRPr="00FC5FED">
        <w:rPr>
          <w:rFonts w:ascii="David" w:hAnsi="David"/>
          <w:color w:val="000000"/>
          <w:rtl/>
        </w:rPr>
        <w:t xml:space="preserve"> </w:t>
      </w:r>
      <w:r w:rsidRPr="00FC5FED">
        <w:rPr>
          <w:rFonts w:ascii="David" w:hAnsi="David" w:hint="eastAsia"/>
          <w:color w:val="000000"/>
          <w:rtl/>
        </w:rPr>
        <w:t>לתיקון</w:t>
      </w:r>
      <w:r w:rsidRPr="00FC5FED">
        <w:rPr>
          <w:rFonts w:ascii="David" w:hAnsi="David"/>
          <w:color w:val="000000"/>
          <w:rtl/>
        </w:rPr>
        <w:t xml:space="preserve"> 113 </w:t>
      </w:r>
      <w:r w:rsidRPr="00FC5FED">
        <w:rPr>
          <w:rFonts w:ascii="David" w:hAnsi="David" w:hint="eastAsia"/>
          <w:color w:val="000000"/>
          <w:rtl/>
        </w:rPr>
        <w:t>ל</w:t>
      </w:r>
      <w:hyperlink r:id="rId38" w:history="1">
        <w:r w:rsidR="00C87E59" w:rsidRPr="00C87E59">
          <w:rPr>
            <w:rStyle w:val="Hyperlink"/>
            <w:rFonts w:ascii="David" w:hAnsi="David" w:hint="eastAsia"/>
            <w:rtl/>
          </w:rPr>
          <w:t>חוק</w:t>
        </w:r>
        <w:r w:rsidR="00C87E59" w:rsidRPr="00C87E59">
          <w:rPr>
            <w:rStyle w:val="Hyperlink"/>
            <w:rFonts w:ascii="David" w:hAnsi="David"/>
            <w:rtl/>
          </w:rPr>
          <w:t xml:space="preserve"> העונשין</w:t>
        </w:r>
      </w:hyperlink>
      <w:r w:rsidRPr="00FC5FED">
        <w:rPr>
          <w:rFonts w:ascii="David" w:hAnsi="David"/>
          <w:color w:val="000000"/>
          <w:rtl/>
        </w:rPr>
        <w:t xml:space="preserve"> (</w:t>
      </w:r>
      <w:hyperlink r:id="rId39" w:history="1">
        <w:r w:rsidR="001E7D00" w:rsidRPr="001E7D00">
          <w:rPr>
            <w:rStyle w:val="Hyperlink"/>
            <w:rFonts w:ascii="David" w:hAnsi="David"/>
            <w:rtl/>
          </w:rPr>
          <w:t>סעיף 40 יג'</w:t>
        </w:r>
      </w:hyperlink>
      <w:r w:rsidRPr="00FC5FED">
        <w:rPr>
          <w:rFonts w:ascii="David" w:hAnsi="David"/>
          <w:color w:val="000000"/>
          <w:rtl/>
        </w:rPr>
        <w:t xml:space="preserve">), </w:t>
      </w:r>
      <w:r w:rsidRPr="00FC5FED">
        <w:rPr>
          <w:rFonts w:ascii="David" w:hAnsi="David" w:hint="eastAsia"/>
          <w:color w:val="000000"/>
          <w:rtl/>
        </w:rPr>
        <w:t>סבורני</w:t>
      </w:r>
      <w:r w:rsidRPr="00FC5FED">
        <w:rPr>
          <w:rFonts w:ascii="David" w:hAnsi="David"/>
          <w:color w:val="000000"/>
          <w:rtl/>
        </w:rPr>
        <w:t xml:space="preserve"> </w:t>
      </w:r>
      <w:r w:rsidRPr="00FC5FED">
        <w:rPr>
          <w:rFonts w:ascii="David" w:hAnsi="David" w:hint="eastAsia"/>
          <w:color w:val="000000"/>
          <w:rtl/>
        </w:rPr>
        <w:t>כי</w:t>
      </w:r>
      <w:r w:rsidRPr="00FC5FED">
        <w:rPr>
          <w:rFonts w:ascii="David" w:hAnsi="David"/>
          <w:color w:val="000000"/>
          <w:rtl/>
        </w:rPr>
        <w:t xml:space="preserve"> </w:t>
      </w:r>
      <w:r w:rsidRPr="00FC5FED">
        <w:rPr>
          <w:rFonts w:ascii="David" w:hAnsi="David" w:hint="eastAsia"/>
          <w:b/>
          <w:bCs/>
          <w:color w:val="000000"/>
          <w:rtl/>
        </w:rPr>
        <w:t>מתחם</w:t>
      </w:r>
      <w:r w:rsidRPr="00FC5FED">
        <w:rPr>
          <w:rFonts w:ascii="David" w:hAnsi="David"/>
          <w:b/>
          <w:bCs/>
          <w:color w:val="000000"/>
          <w:rtl/>
        </w:rPr>
        <w:t xml:space="preserve"> </w:t>
      </w:r>
      <w:r w:rsidRPr="00FC5FED">
        <w:rPr>
          <w:rFonts w:ascii="David" w:hAnsi="David" w:hint="eastAsia"/>
          <w:b/>
          <w:bCs/>
          <w:color w:val="000000"/>
          <w:rtl/>
        </w:rPr>
        <w:t>העונש</w:t>
      </w:r>
      <w:r w:rsidRPr="00FC5FED">
        <w:rPr>
          <w:rFonts w:ascii="David" w:hAnsi="David"/>
          <w:b/>
          <w:bCs/>
          <w:color w:val="000000"/>
          <w:rtl/>
        </w:rPr>
        <w:t xml:space="preserve"> </w:t>
      </w:r>
      <w:r w:rsidRPr="00FC5FED">
        <w:rPr>
          <w:rFonts w:ascii="David" w:hAnsi="David" w:hint="eastAsia"/>
          <w:b/>
          <w:bCs/>
          <w:color w:val="000000"/>
          <w:rtl/>
        </w:rPr>
        <w:t>ההולם</w:t>
      </w:r>
      <w:r w:rsidRPr="00FC5FED">
        <w:rPr>
          <w:rFonts w:ascii="David" w:hAnsi="David"/>
          <w:color w:val="000000"/>
          <w:rtl/>
        </w:rPr>
        <w:t xml:space="preserve"> </w:t>
      </w:r>
      <w:r w:rsidRPr="00FC5FED">
        <w:rPr>
          <w:rFonts w:ascii="David" w:hAnsi="David" w:hint="eastAsia"/>
          <w:color w:val="000000"/>
          <w:rtl/>
        </w:rPr>
        <w:t>הינו</w:t>
      </w:r>
      <w:r w:rsidRPr="00FC5FED">
        <w:rPr>
          <w:rFonts w:ascii="David" w:hAnsi="David"/>
          <w:color w:val="000000"/>
          <w:rtl/>
        </w:rPr>
        <w:t xml:space="preserve"> </w:t>
      </w:r>
      <w:r w:rsidRPr="00FC5FED">
        <w:rPr>
          <w:rFonts w:ascii="David" w:hAnsi="David" w:hint="eastAsia"/>
          <w:color w:val="000000"/>
          <w:rtl/>
        </w:rPr>
        <w:t>החל</w:t>
      </w:r>
      <w:r w:rsidRPr="00FC5FED">
        <w:rPr>
          <w:rFonts w:ascii="David" w:hAnsi="David"/>
          <w:color w:val="000000"/>
          <w:rtl/>
        </w:rPr>
        <w:t xml:space="preserve"> </w:t>
      </w:r>
      <w:r w:rsidRPr="00FC5FED">
        <w:rPr>
          <w:rFonts w:ascii="David" w:hAnsi="David" w:hint="eastAsia"/>
          <w:color w:val="000000"/>
          <w:rtl/>
        </w:rPr>
        <w:t>מעבודות</w:t>
      </w:r>
      <w:r w:rsidRPr="00FC5FED">
        <w:rPr>
          <w:rFonts w:ascii="David" w:hAnsi="David"/>
          <w:color w:val="000000"/>
          <w:rtl/>
        </w:rPr>
        <w:t xml:space="preserve"> </w:t>
      </w:r>
      <w:r w:rsidRPr="00FC5FED">
        <w:rPr>
          <w:rFonts w:ascii="David" w:hAnsi="David" w:hint="eastAsia"/>
          <w:color w:val="000000"/>
          <w:rtl/>
        </w:rPr>
        <w:t>שירות</w:t>
      </w:r>
      <w:r w:rsidRPr="00FC5FED">
        <w:rPr>
          <w:rFonts w:ascii="David" w:hAnsi="David"/>
          <w:color w:val="000000"/>
          <w:rtl/>
        </w:rPr>
        <w:t xml:space="preserve"> </w:t>
      </w:r>
      <w:r w:rsidRPr="00FC5FED">
        <w:rPr>
          <w:rFonts w:ascii="David" w:hAnsi="David" w:hint="eastAsia"/>
          <w:color w:val="000000"/>
          <w:rtl/>
        </w:rPr>
        <w:t>ברף</w:t>
      </w:r>
      <w:r w:rsidRPr="00FC5FED">
        <w:rPr>
          <w:rFonts w:ascii="David" w:hAnsi="David"/>
          <w:color w:val="000000"/>
          <w:rtl/>
        </w:rPr>
        <w:t xml:space="preserve"> </w:t>
      </w:r>
      <w:r w:rsidRPr="00FC5FED">
        <w:rPr>
          <w:rFonts w:ascii="David" w:hAnsi="David" w:hint="eastAsia"/>
          <w:color w:val="000000"/>
          <w:rtl/>
        </w:rPr>
        <w:t>הנמוך</w:t>
      </w:r>
      <w:r w:rsidRPr="00FC5FED">
        <w:rPr>
          <w:rFonts w:ascii="David" w:hAnsi="David"/>
          <w:color w:val="000000"/>
          <w:rtl/>
        </w:rPr>
        <w:t xml:space="preserve"> </w:t>
      </w:r>
      <w:r w:rsidRPr="00FC5FED">
        <w:rPr>
          <w:rFonts w:ascii="David" w:hAnsi="David" w:hint="eastAsia"/>
          <w:color w:val="000000"/>
          <w:rtl/>
        </w:rPr>
        <w:t>ועד</w:t>
      </w:r>
      <w:r w:rsidRPr="00FC5FED">
        <w:rPr>
          <w:rFonts w:ascii="David" w:hAnsi="David"/>
          <w:color w:val="000000"/>
          <w:rtl/>
        </w:rPr>
        <w:t xml:space="preserve"> </w:t>
      </w:r>
      <w:r w:rsidRPr="00FC5FED">
        <w:rPr>
          <w:rFonts w:ascii="David" w:hAnsi="David" w:hint="eastAsia"/>
          <w:color w:val="000000"/>
          <w:rtl/>
        </w:rPr>
        <w:t>ל</w:t>
      </w:r>
      <w:r w:rsidRPr="00FC5FED">
        <w:rPr>
          <w:rFonts w:ascii="David" w:hAnsi="David"/>
          <w:color w:val="000000"/>
          <w:rtl/>
        </w:rPr>
        <w:t xml:space="preserve">- 10 </w:t>
      </w:r>
      <w:r w:rsidRPr="00FC5FED">
        <w:rPr>
          <w:rFonts w:ascii="David" w:hAnsi="David" w:hint="eastAsia"/>
          <w:color w:val="000000"/>
          <w:rtl/>
        </w:rPr>
        <w:t>חודשי</w:t>
      </w:r>
      <w:r w:rsidRPr="00FC5FED">
        <w:rPr>
          <w:rFonts w:ascii="David" w:hAnsi="David"/>
          <w:color w:val="000000"/>
          <w:rtl/>
        </w:rPr>
        <w:t xml:space="preserve"> </w:t>
      </w:r>
      <w:r w:rsidRPr="00FC5FED">
        <w:rPr>
          <w:rFonts w:ascii="David" w:hAnsi="David" w:hint="eastAsia"/>
          <w:color w:val="000000"/>
          <w:rtl/>
        </w:rPr>
        <w:t>מאסר</w:t>
      </w:r>
      <w:r w:rsidRPr="00FC5FED">
        <w:rPr>
          <w:rFonts w:ascii="David" w:hAnsi="David"/>
          <w:color w:val="000000"/>
          <w:rtl/>
        </w:rPr>
        <w:t xml:space="preserve"> </w:t>
      </w:r>
      <w:r w:rsidRPr="00FC5FED">
        <w:rPr>
          <w:rFonts w:ascii="David" w:hAnsi="David" w:hint="eastAsia"/>
          <w:color w:val="000000"/>
          <w:rtl/>
        </w:rPr>
        <w:t>בפועל</w:t>
      </w:r>
      <w:r w:rsidRPr="00FC5FED">
        <w:rPr>
          <w:rFonts w:ascii="David" w:hAnsi="David"/>
          <w:color w:val="000000"/>
          <w:rtl/>
        </w:rPr>
        <w:t xml:space="preserve">.  </w:t>
      </w:r>
    </w:p>
    <w:p w14:paraId="270006E3" w14:textId="77777777" w:rsidR="0039759F" w:rsidRPr="00FC5FED" w:rsidRDefault="0039759F" w:rsidP="0039759F">
      <w:pPr>
        <w:numPr>
          <w:ilvl w:val="0"/>
          <w:numId w:val="4"/>
        </w:numPr>
        <w:spacing w:after="120" w:line="360" w:lineRule="auto"/>
        <w:jc w:val="both"/>
        <w:rPr>
          <w:rFonts w:ascii="David" w:hAnsi="David"/>
          <w:color w:val="000000"/>
        </w:rPr>
      </w:pPr>
      <w:r w:rsidRPr="00FC5FED">
        <w:rPr>
          <w:rFonts w:ascii="David" w:hAnsi="David" w:hint="eastAsia"/>
          <w:color w:val="000000"/>
          <w:rtl/>
        </w:rPr>
        <w:t>במקרה</w:t>
      </w:r>
      <w:r w:rsidRPr="00FC5FED">
        <w:rPr>
          <w:rFonts w:ascii="David" w:hAnsi="David"/>
          <w:color w:val="000000"/>
          <w:rtl/>
        </w:rPr>
        <w:t xml:space="preserve"> </w:t>
      </w:r>
      <w:r w:rsidRPr="00FC5FED">
        <w:rPr>
          <w:rFonts w:ascii="David" w:hAnsi="David" w:hint="eastAsia"/>
          <w:color w:val="000000"/>
          <w:rtl/>
        </w:rPr>
        <w:t>דנן</w:t>
      </w:r>
      <w:r w:rsidRPr="00FC5FED">
        <w:rPr>
          <w:rFonts w:ascii="David" w:hAnsi="David"/>
          <w:color w:val="000000"/>
          <w:rtl/>
        </w:rPr>
        <w:t xml:space="preserve">, </w:t>
      </w:r>
      <w:r w:rsidRPr="00FC5FED">
        <w:rPr>
          <w:rFonts w:ascii="David" w:hAnsi="David" w:hint="eastAsia"/>
          <w:color w:val="000000"/>
          <w:rtl/>
        </w:rPr>
        <w:t>לא</w:t>
      </w:r>
      <w:r w:rsidRPr="00FC5FED">
        <w:rPr>
          <w:rFonts w:ascii="David" w:hAnsi="David"/>
          <w:color w:val="000000"/>
          <w:rtl/>
        </w:rPr>
        <w:t xml:space="preserve"> </w:t>
      </w:r>
      <w:r w:rsidRPr="00FC5FED">
        <w:rPr>
          <w:rFonts w:ascii="David" w:hAnsi="David" w:hint="eastAsia"/>
          <w:color w:val="000000"/>
          <w:rtl/>
        </w:rPr>
        <w:t>קיימים</w:t>
      </w:r>
      <w:r w:rsidRPr="00FC5FED">
        <w:rPr>
          <w:rFonts w:ascii="David" w:hAnsi="David"/>
          <w:color w:val="000000"/>
          <w:rtl/>
        </w:rPr>
        <w:t xml:space="preserve"> </w:t>
      </w:r>
      <w:r w:rsidRPr="00FC5FED">
        <w:rPr>
          <w:rFonts w:ascii="David" w:hAnsi="David" w:hint="eastAsia"/>
          <w:color w:val="000000"/>
          <w:rtl/>
        </w:rPr>
        <w:t>שיקולים</w:t>
      </w:r>
      <w:r w:rsidRPr="00FC5FED">
        <w:rPr>
          <w:rFonts w:ascii="David" w:hAnsi="David"/>
          <w:color w:val="000000"/>
          <w:rtl/>
        </w:rPr>
        <w:t xml:space="preserve"> </w:t>
      </w:r>
      <w:r w:rsidRPr="00FC5FED">
        <w:rPr>
          <w:rFonts w:ascii="David" w:hAnsi="David" w:hint="eastAsia"/>
          <w:color w:val="000000"/>
          <w:rtl/>
        </w:rPr>
        <w:t>אשר</w:t>
      </w:r>
      <w:r w:rsidRPr="00FC5FED">
        <w:rPr>
          <w:rFonts w:ascii="David" w:hAnsi="David"/>
          <w:color w:val="000000"/>
          <w:rtl/>
        </w:rPr>
        <w:t xml:space="preserve"> </w:t>
      </w:r>
      <w:r w:rsidRPr="00FC5FED">
        <w:rPr>
          <w:rFonts w:ascii="David" w:hAnsi="David" w:hint="eastAsia"/>
          <w:color w:val="000000"/>
          <w:rtl/>
        </w:rPr>
        <w:t>מצדיקים</w:t>
      </w:r>
      <w:r w:rsidRPr="00FC5FED">
        <w:rPr>
          <w:rFonts w:ascii="David" w:hAnsi="David"/>
          <w:color w:val="000000"/>
          <w:rtl/>
        </w:rPr>
        <w:t xml:space="preserve"> </w:t>
      </w:r>
      <w:r w:rsidRPr="00FC5FED">
        <w:rPr>
          <w:rFonts w:ascii="David" w:hAnsi="David" w:hint="eastAsia"/>
          <w:color w:val="000000"/>
          <w:rtl/>
        </w:rPr>
        <w:t>סטייה</w:t>
      </w:r>
      <w:r w:rsidRPr="00FC5FED">
        <w:rPr>
          <w:rFonts w:ascii="David" w:hAnsi="David"/>
          <w:color w:val="000000"/>
          <w:rtl/>
        </w:rPr>
        <w:t xml:space="preserve"> </w:t>
      </w:r>
      <w:r w:rsidRPr="00FC5FED">
        <w:rPr>
          <w:rFonts w:ascii="David" w:hAnsi="David" w:hint="eastAsia"/>
          <w:color w:val="000000"/>
          <w:rtl/>
        </w:rPr>
        <w:t>מהמתחם</w:t>
      </w:r>
      <w:r w:rsidRPr="00FC5FED">
        <w:rPr>
          <w:rFonts w:ascii="David" w:hAnsi="David"/>
          <w:color w:val="000000"/>
          <w:rtl/>
        </w:rPr>
        <w:t xml:space="preserve">, </w:t>
      </w:r>
      <w:r w:rsidRPr="00FC5FED">
        <w:rPr>
          <w:rFonts w:ascii="David" w:hAnsi="David" w:hint="eastAsia"/>
          <w:color w:val="000000"/>
          <w:rtl/>
        </w:rPr>
        <w:t>לחומרה</w:t>
      </w:r>
      <w:r w:rsidRPr="00FC5FED">
        <w:rPr>
          <w:rFonts w:ascii="David" w:hAnsi="David"/>
          <w:color w:val="000000"/>
          <w:rtl/>
        </w:rPr>
        <w:t xml:space="preserve"> </w:t>
      </w:r>
      <w:r w:rsidRPr="00FC5FED">
        <w:rPr>
          <w:rFonts w:ascii="David" w:hAnsi="David" w:hint="eastAsia"/>
          <w:color w:val="000000"/>
          <w:rtl/>
        </w:rPr>
        <w:t>או</w:t>
      </w:r>
      <w:r w:rsidRPr="00FC5FED">
        <w:rPr>
          <w:rFonts w:ascii="David" w:hAnsi="David"/>
          <w:color w:val="000000"/>
          <w:rtl/>
        </w:rPr>
        <w:t xml:space="preserve"> </w:t>
      </w:r>
      <w:r w:rsidRPr="00FC5FED">
        <w:rPr>
          <w:rFonts w:ascii="David" w:hAnsi="David" w:hint="eastAsia"/>
          <w:color w:val="000000"/>
          <w:rtl/>
        </w:rPr>
        <w:t>לקולא</w:t>
      </w:r>
      <w:r w:rsidRPr="00FC5FED">
        <w:rPr>
          <w:rFonts w:ascii="David" w:hAnsi="David"/>
          <w:color w:val="000000"/>
          <w:rtl/>
        </w:rPr>
        <w:t xml:space="preserve">. </w:t>
      </w:r>
    </w:p>
    <w:p w14:paraId="4714ECE9" w14:textId="77777777" w:rsidR="0039759F" w:rsidRPr="00FC5FED" w:rsidRDefault="0039759F" w:rsidP="0039759F">
      <w:pPr>
        <w:spacing w:after="120" w:line="360" w:lineRule="auto"/>
        <w:jc w:val="both"/>
        <w:rPr>
          <w:bCs/>
          <w:u w:val="single"/>
          <w:lang w:eastAsia="he-IL"/>
        </w:rPr>
      </w:pPr>
      <w:r w:rsidRPr="00FC5FED">
        <w:rPr>
          <w:bCs/>
          <w:u w:val="single"/>
          <w:rtl/>
          <w:lang w:eastAsia="he-IL"/>
        </w:rPr>
        <w:t>גזירת העונש המתאים לנאשם</w:t>
      </w:r>
    </w:p>
    <w:p w14:paraId="08D17433" w14:textId="77777777" w:rsidR="0039759F" w:rsidRPr="00FC5FED" w:rsidRDefault="0039759F" w:rsidP="0039759F">
      <w:pPr>
        <w:numPr>
          <w:ilvl w:val="0"/>
          <w:numId w:val="4"/>
        </w:numPr>
        <w:spacing w:after="120" w:line="360" w:lineRule="auto"/>
        <w:jc w:val="both"/>
        <w:rPr>
          <w:b/>
          <w:bCs/>
          <w:color w:val="000000"/>
        </w:rPr>
      </w:pPr>
      <w:r w:rsidRPr="00FC5FED">
        <w:rPr>
          <w:rFonts w:ascii="David" w:hAnsi="David" w:hint="eastAsia"/>
          <w:color w:val="000000"/>
          <w:rtl/>
        </w:rPr>
        <w:t>בגזירת</w:t>
      </w:r>
      <w:r w:rsidRPr="00FC5FED">
        <w:rPr>
          <w:rFonts w:ascii="David" w:hAnsi="David"/>
          <w:color w:val="000000"/>
          <w:rtl/>
        </w:rPr>
        <w:t xml:space="preserve"> </w:t>
      </w:r>
      <w:r w:rsidRPr="00FC5FED">
        <w:rPr>
          <w:rFonts w:ascii="David" w:hAnsi="David" w:hint="eastAsia"/>
          <w:color w:val="000000"/>
          <w:rtl/>
        </w:rPr>
        <w:t>העונש</w:t>
      </w:r>
      <w:r w:rsidRPr="00FC5FED">
        <w:rPr>
          <w:rFonts w:ascii="David" w:hAnsi="David"/>
          <w:color w:val="000000"/>
          <w:rtl/>
        </w:rPr>
        <w:t xml:space="preserve"> </w:t>
      </w:r>
      <w:r w:rsidRPr="00FC5FED">
        <w:rPr>
          <w:rFonts w:ascii="David" w:hAnsi="David" w:hint="eastAsia"/>
          <w:color w:val="000000"/>
          <w:rtl/>
        </w:rPr>
        <w:t>המתאים</w:t>
      </w:r>
      <w:r w:rsidRPr="00FC5FED">
        <w:rPr>
          <w:rFonts w:ascii="David" w:hAnsi="David"/>
          <w:color w:val="000000"/>
          <w:rtl/>
        </w:rPr>
        <w:t xml:space="preserve"> </w:t>
      </w:r>
      <w:r w:rsidRPr="00FC5FED">
        <w:rPr>
          <w:rFonts w:ascii="David" w:hAnsi="David" w:hint="eastAsia"/>
          <w:color w:val="000000"/>
          <w:rtl/>
        </w:rPr>
        <w:t>לנאשם</w:t>
      </w:r>
      <w:r w:rsidRPr="00FC5FED">
        <w:rPr>
          <w:rFonts w:ascii="David" w:hAnsi="David"/>
          <w:color w:val="000000"/>
          <w:rtl/>
        </w:rPr>
        <w:t xml:space="preserve">, </w:t>
      </w:r>
      <w:r w:rsidRPr="00FC5FED">
        <w:rPr>
          <w:rFonts w:ascii="David" w:hAnsi="David" w:hint="eastAsia"/>
          <w:color w:val="000000"/>
          <w:rtl/>
        </w:rPr>
        <w:t>בגדרי</w:t>
      </w:r>
      <w:r w:rsidRPr="00FC5FED">
        <w:rPr>
          <w:rFonts w:ascii="David" w:hAnsi="David"/>
          <w:color w:val="000000"/>
          <w:rtl/>
        </w:rPr>
        <w:t xml:space="preserve"> </w:t>
      </w:r>
      <w:r w:rsidRPr="00FC5FED">
        <w:rPr>
          <w:rFonts w:ascii="David" w:hAnsi="David" w:hint="eastAsia"/>
          <w:color w:val="000000"/>
          <w:rtl/>
        </w:rPr>
        <w:t>מתחם</w:t>
      </w:r>
      <w:r w:rsidRPr="00FC5FED">
        <w:rPr>
          <w:rFonts w:ascii="David" w:hAnsi="David"/>
          <w:color w:val="000000"/>
          <w:rtl/>
        </w:rPr>
        <w:t xml:space="preserve"> </w:t>
      </w:r>
      <w:r w:rsidRPr="00FC5FED">
        <w:rPr>
          <w:rFonts w:ascii="David" w:hAnsi="David" w:hint="eastAsia"/>
          <w:color w:val="000000"/>
          <w:rtl/>
        </w:rPr>
        <w:t>העונש</w:t>
      </w:r>
      <w:r w:rsidRPr="00FC5FED">
        <w:rPr>
          <w:rFonts w:ascii="David" w:hAnsi="David"/>
          <w:color w:val="000000"/>
          <w:rtl/>
        </w:rPr>
        <w:t xml:space="preserve"> </w:t>
      </w:r>
      <w:r w:rsidRPr="00FC5FED">
        <w:rPr>
          <w:rFonts w:ascii="David" w:hAnsi="David" w:hint="eastAsia"/>
          <w:color w:val="000000"/>
          <w:rtl/>
        </w:rPr>
        <w:t>ההולם</w:t>
      </w:r>
      <w:r w:rsidRPr="00FC5FED">
        <w:rPr>
          <w:rFonts w:ascii="David" w:hAnsi="David"/>
          <w:color w:val="000000"/>
          <w:rtl/>
        </w:rPr>
        <w:t xml:space="preserve">, </w:t>
      </w:r>
      <w:r w:rsidRPr="00FC5FED">
        <w:rPr>
          <w:rFonts w:ascii="David" w:hAnsi="David" w:hint="eastAsia"/>
          <w:color w:val="000000"/>
          <w:rtl/>
        </w:rPr>
        <w:t>יש</w:t>
      </w:r>
      <w:r w:rsidRPr="00FC5FED">
        <w:rPr>
          <w:rFonts w:ascii="David" w:hAnsi="David"/>
          <w:color w:val="000000"/>
          <w:rtl/>
        </w:rPr>
        <w:t xml:space="preserve"> </w:t>
      </w:r>
      <w:r w:rsidRPr="00FC5FED">
        <w:rPr>
          <w:rFonts w:ascii="David" w:hAnsi="David" w:hint="eastAsia"/>
          <w:color w:val="000000"/>
          <w:rtl/>
        </w:rPr>
        <w:t>להתחשב</w:t>
      </w:r>
      <w:r w:rsidRPr="00FC5FED">
        <w:rPr>
          <w:rFonts w:ascii="David" w:hAnsi="David"/>
          <w:color w:val="000000"/>
          <w:rtl/>
        </w:rPr>
        <w:t xml:space="preserve"> </w:t>
      </w:r>
      <w:r w:rsidRPr="00FC5FED">
        <w:rPr>
          <w:rFonts w:ascii="David" w:hAnsi="David" w:hint="eastAsia"/>
          <w:b/>
          <w:bCs/>
          <w:color w:val="000000"/>
          <w:rtl/>
        </w:rPr>
        <w:t>בנסיבות</w:t>
      </w:r>
      <w:r w:rsidRPr="00FC5FED">
        <w:rPr>
          <w:rFonts w:ascii="David" w:hAnsi="David"/>
          <w:b/>
          <w:bCs/>
          <w:color w:val="000000"/>
          <w:rtl/>
        </w:rPr>
        <w:t xml:space="preserve"> </w:t>
      </w:r>
      <w:r w:rsidRPr="00FC5FED">
        <w:rPr>
          <w:rFonts w:ascii="David" w:hAnsi="David" w:hint="eastAsia"/>
          <w:b/>
          <w:bCs/>
          <w:color w:val="000000"/>
          <w:rtl/>
        </w:rPr>
        <w:t>שאינן</w:t>
      </w:r>
      <w:r w:rsidRPr="00FC5FED">
        <w:rPr>
          <w:rFonts w:ascii="David" w:hAnsi="David"/>
          <w:b/>
          <w:bCs/>
          <w:color w:val="000000"/>
          <w:rtl/>
        </w:rPr>
        <w:t xml:space="preserve"> </w:t>
      </w:r>
      <w:r w:rsidRPr="00FC5FED">
        <w:rPr>
          <w:rFonts w:ascii="David" w:hAnsi="David" w:hint="eastAsia"/>
          <w:b/>
          <w:bCs/>
          <w:color w:val="000000"/>
          <w:rtl/>
        </w:rPr>
        <w:t>קשורות</w:t>
      </w:r>
      <w:r w:rsidRPr="00FC5FED">
        <w:rPr>
          <w:rFonts w:ascii="David" w:hAnsi="David"/>
          <w:b/>
          <w:bCs/>
          <w:color w:val="000000"/>
          <w:rtl/>
        </w:rPr>
        <w:t xml:space="preserve"> </w:t>
      </w:r>
      <w:r w:rsidRPr="00FC5FED">
        <w:rPr>
          <w:rFonts w:ascii="David" w:hAnsi="David" w:hint="eastAsia"/>
          <w:b/>
          <w:bCs/>
          <w:color w:val="000000"/>
          <w:rtl/>
        </w:rPr>
        <w:t>בביצוע</w:t>
      </w:r>
      <w:r w:rsidRPr="00FC5FED">
        <w:rPr>
          <w:rFonts w:ascii="David" w:hAnsi="David"/>
          <w:b/>
          <w:bCs/>
          <w:color w:val="000000"/>
          <w:rtl/>
        </w:rPr>
        <w:t xml:space="preserve"> </w:t>
      </w:r>
      <w:r w:rsidRPr="00FC5FED">
        <w:rPr>
          <w:rFonts w:ascii="David" w:hAnsi="David" w:hint="eastAsia"/>
          <w:b/>
          <w:bCs/>
          <w:color w:val="000000"/>
          <w:rtl/>
        </w:rPr>
        <w:t>העבירה</w:t>
      </w:r>
      <w:r w:rsidRPr="00FC5FED">
        <w:rPr>
          <w:rFonts w:ascii="David" w:hAnsi="David"/>
          <w:color w:val="000000"/>
          <w:rtl/>
        </w:rPr>
        <w:t xml:space="preserve"> (</w:t>
      </w:r>
      <w:hyperlink r:id="rId40" w:history="1">
        <w:r w:rsidR="001E7D00" w:rsidRPr="001E7D00">
          <w:rPr>
            <w:rFonts w:ascii="David" w:hAnsi="David"/>
            <w:color w:val="0000FF"/>
            <w:u w:val="single"/>
            <w:rtl/>
          </w:rPr>
          <w:t>סעיף 40 יא'</w:t>
        </w:r>
      </w:hyperlink>
      <w:r w:rsidRPr="00FC5FED">
        <w:rPr>
          <w:rFonts w:ascii="David" w:hAnsi="David"/>
          <w:color w:val="000000"/>
          <w:rtl/>
        </w:rPr>
        <w:t xml:space="preserve">). </w:t>
      </w:r>
      <w:r w:rsidRPr="00FC5FED">
        <w:rPr>
          <w:rFonts w:ascii="David" w:hAnsi="David" w:hint="eastAsia"/>
          <w:color w:val="000000"/>
          <w:rtl/>
        </w:rPr>
        <w:t>במסגרת</w:t>
      </w:r>
      <w:r w:rsidRPr="00FC5FED">
        <w:rPr>
          <w:rFonts w:ascii="David" w:hAnsi="David"/>
          <w:color w:val="000000"/>
          <w:rtl/>
        </w:rPr>
        <w:t xml:space="preserve"> </w:t>
      </w:r>
      <w:r w:rsidRPr="00FC5FED">
        <w:rPr>
          <w:rFonts w:ascii="David" w:hAnsi="David" w:hint="eastAsia"/>
          <w:color w:val="000000"/>
          <w:rtl/>
        </w:rPr>
        <w:t>זו</w:t>
      </w:r>
      <w:r w:rsidRPr="00FC5FED">
        <w:rPr>
          <w:rFonts w:ascii="David" w:hAnsi="David"/>
          <w:color w:val="000000"/>
          <w:rtl/>
        </w:rPr>
        <w:t xml:space="preserve"> </w:t>
      </w:r>
      <w:r w:rsidRPr="00FC5FED">
        <w:rPr>
          <w:color w:val="000000"/>
          <w:rtl/>
        </w:rPr>
        <w:t xml:space="preserve">מן הראוי לתת את הדעת לכך שהנאשם יליד 1990, נעדר עבר פלילי ומתגורר בבית הוריו. הטלת עונש מאסר בפועל, גם אם לתקופה קצרה תפגע בו. הנאשם הודה במיוחס לו כבר בחקירת משטרה, הביע חרטה על מעשיו ונטל עליהם אחריות. עוד יש לתת את הדעת לחלוף הזמן מאז ביצוע העבירה בשים לב לכך שהעבירה בוצעה בנובמבר 2013 ואילו כתב האישום הוגש באוגוסט 2015. כמו כן, עולה כי מאז ביצוע העבירה לא נרשמו לחובתו עבירות נוספות. </w:t>
      </w:r>
    </w:p>
    <w:p w14:paraId="66637BED" w14:textId="77777777" w:rsidR="0039759F" w:rsidRPr="00FC5FED" w:rsidRDefault="0039759F" w:rsidP="0039759F">
      <w:pPr>
        <w:numPr>
          <w:ilvl w:val="0"/>
          <w:numId w:val="4"/>
        </w:numPr>
        <w:spacing w:after="120" w:line="360" w:lineRule="auto"/>
        <w:jc w:val="both"/>
        <w:rPr>
          <w:b/>
          <w:bCs/>
          <w:color w:val="000000"/>
        </w:rPr>
      </w:pPr>
      <w:r w:rsidRPr="00FC5FED">
        <w:rPr>
          <w:color w:val="000000"/>
          <w:rtl/>
        </w:rPr>
        <w:t xml:space="preserve">עוד יש לציין כי הנאשם הוזמן לשירות המבחן ארבע פעמים ובחר שלא להתייצב, ומשכך לא ניתן תסקיר בעניינו. כמו כן, נשלח הנאשם לקבלת חוות דעת הממונה על עבודות השירות ומסר בדיקת שתן המעידה על שימוש בקוקאין. בהמשך, בתום שמיעת הטיעונים לעונש, ביקש הנאשם שתינתן לו הזדמנות נוספת לקבלת חוות דעת הממונה על עבודות השירות, וזו אכן ניתנה לו. ואולם, בחוות הדעת הממונה מיום 8.1.17, עולה כי בחיפוש שנערך על גופו של הנאשם במהלך בדיקת השתן, נמצאה כוס שתן מוכנה במבושיו וכי הנאשם ניסה לזייף את תוצאות בדיקת השתן. נוכח העדר שיתוף הפעולה של הנאשם והתנהלותו בפני הממונה על עבודות השירות סבורני כי אין מנוס אלא לגזור על הנאשם עונש מאסר לריצוי מאחורי סורג ובריח, ובנסיבות אלו אין לו לנאשם להלין אלא על עצמו.   </w:t>
      </w:r>
    </w:p>
    <w:p w14:paraId="1196242B" w14:textId="77777777" w:rsidR="0039759F" w:rsidRPr="00FC5FED" w:rsidRDefault="0039759F" w:rsidP="0039759F">
      <w:pPr>
        <w:numPr>
          <w:ilvl w:val="0"/>
          <w:numId w:val="4"/>
        </w:numPr>
        <w:spacing w:after="120" w:line="360" w:lineRule="auto"/>
        <w:jc w:val="both"/>
        <w:rPr>
          <w:color w:val="000000"/>
        </w:rPr>
      </w:pPr>
      <w:r w:rsidRPr="00FC5FED">
        <w:rPr>
          <w:rFonts w:ascii="David" w:hAnsi="David" w:hint="eastAsia"/>
          <w:color w:val="000000"/>
          <w:rtl/>
        </w:rPr>
        <w:t>עוד</w:t>
      </w:r>
      <w:r w:rsidRPr="00FC5FED">
        <w:rPr>
          <w:rFonts w:ascii="David" w:hAnsi="David"/>
          <w:color w:val="000000"/>
          <w:rtl/>
        </w:rPr>
        <w:t xml:space="preserve"> </w:t>
      </w:r>
      <w:r w:rsidRPr="00FC5FED">
        <w:rPr>
          <w:rFonts w:ascii="David" w:hAnsi="David" w:hint="eastAsia"/>
          <w:color w:val="000000"/>
          <w:rtl/>
        </w:rPr>
        <w:t>יש</w:t>
      </w:r>
      <w:r w:rsidRPr="00FC5FED">
        <w:rPr>
          <w:rFonts w:ascii="David" w:hAnsi="David"/>
          <w:color w:val="000000"/>
          <w:rtl/>
        </w:rPr>
        <w:t xml:space="preserve"> </w:t>
      </w:r>
      <w:r w:rsidRPr="00FC5FED">
        <w:rPr>
          <w:rFonts w:ascii="David" w:hAnsi="David" w:hint="eastAsia"/>
          <w:color w:val="000000"/>
          <w:rtl/>
        </w:rPr>
        <w:t>לתת</w:t>
      </w:r>
      <w:r w:rsidRPr="00FC5FED">
        <w:rPr>
          <w:rFonts w:ascii="David" w:hAnsi="David"/>
          <w:color w:val="000000"/>
          <w:rtl/>
        </w:rPr>
        <w:t xml:space="preserve"> </w:t>
      </w:r>
      <w:r w:rsidRPr="00FC5FED">
        <w:rPr>
          <w:rFonts w:ascii="David" w:hAnsi="David" w:hint="eastAsia"/>
          <w:color w:val="000000"/>
          <w:rtl/>
        </w:rPr>
        <w:t>את</w:t>
      </w:r>
      <w:r w:rsidRPr="00FC5FED">
        <w:rPr>
          <w:rFonts w:ascii="David" w:hAnsi="David"/>
          <w:color w:val="000000"/>
          <w:rtl/>
        </w:rPr>
        <w:t xml:space="preserve"> </w:t>
      </w:r>
      <w:r w:rsidRPr="00FC5FED">
        <w:rPr>
          <w:rFonts w:ascii="David" w:hAnsi="David" w:hint="eastAsia"/>
          <w:color w:val="000000"/>
          <w:rtl/>
        </w:rPr>
        <w:t>הדעת</w:t>
      </w:r>
      <w:r w:rsidRPr="00FC5FED">
        <w:rPr>
          <w:rFonts w:ascii="David" w:hAnsi="David"/>
          <w:color w:val="000000"/>
          <w:rtl/>
        </w:rPr>
        <w:t xml:space="preserve"> </w:t>
      </w:r>
      <w:r w:rsidRPr="00FC5FED">
        <w:rPr>
          <w:rFonts w:ascii="David" w:hAnsi="David" w:hint="eastAsia"/>
          <w:color w:val="000000"/>
          <w:rtl/>
        </w:rPr>
        <w:t>לשיקול</w:t>
      </w:r>
      <w:r w:rsidRPr="00FC5FED">
        <w:rPr>
          <w:rFonts w:ascii="David" w:hAnsi="David"/>
          <w:color w:val="000000"/>
          <w:rtl/>
        </w:rPr>
        <w:t xml:space="preserve"> </w:t>
      </w:r>
      <w:r w:rsidRPr="00FC5FED">
        <w:rPr>
          <w:rFonts w:ascii="David" w:hAnsi="David" w:hint="eastAsia"/>
          <w:b/>
          <w:bCs/>
          <w:color w:val="000000"/>
          <w:rtl/>
        </w:rPr>
        <w:t>הרתעת</w:t>
      </w:r>
      <w:r w:rsidRPr="00FC5FED">
        <w:rPr>
          <w:rFonts w:ascii="David" w:hAnsi="David"/>
          <w:b/>
          <w:bCs/>
          <w:color w:val="000000"/>
          <w:rtl/>
        </w:rPr>
        <w:t xml:space="preserve"> </w:t>
      </w:r>
      <w:r w:rsidRPr="00FC5FED">
        <w:rPr>
          <w:rFonts w:ascii="David" w:hAnsi="David" w:hint="eastAsia"/>
          <w:b/>
          <w:bCs/>
          <w:color w:val="000000"/>
          <w:rtl/>
        </w:rPr>
        <w:t>היחיד</w:t>
      </w:r>
      <w:r w:rsidRPr="00FC5FED">
        <w:rPr>
          <w:rFonts w:ascii="David" w:hAnsi="David"/>
          <w:color w:val="000000"/>
          <w:rtl/>
        </w:rPr>
        <w:t xml:space="preserve"> </w:t>
      </w:r>
      <w:r w:rsidRPr="00FC5FED">
        <w:rPr>
          <w:rFonts w:ascii="David" w:hAnsi="David" w:hint="eastAsia"/>
          <w:color w:val="000000"/>
          <w:rtl/>
        </w:rPr>
        <w:t>בגדרו</w:t>
      </w:r>
      <w:r w:rsidRPr="00FC5FED">
        <w:rPr>
          <w:rFonts w:ascii="David" w:hAnsi="David"/>
          <w:color w:val="000000"/>
          <w:rtl/>
        </w:rPr>
        <w:t xml:space="preserve"> </w:t>
      </w:r>
      <w:r w:rsidRPr="00FC5FED">
        <w:rPr>
          <w:rFonts w:ascii="David" w:hAnsi="David" w:hint="eastAsia"/>
          <w:color w:val="000000"/>
          <w:rtl/>
        </w:rPr>
        <w:t>של</w:t>
      </w:r>
      <w:r w:rsidRPr="00FC5FED">
        <w:rPr>
          <w:rFonts w:ascii="David" w:hAnsi="David"/>
          <w:color w:val="000000"/>
          <w:rtl/>
        </w:rPr>
        <w:t xml:space="preserve"> </w:t>
      </w:r>
      <w:r w:rsidRPr="00FC5FED">
        <w:rPr>
          <w:rFonts w:ascii="David" w:hAnsi="David" w:hint="eastAsia"/>
          <w:color w:val="000000"/>
          <w:rtl/>
        </w:rPr>
        <w:t>המתחם</w:t>
      </w:r>
      <w:r w:rsidRPr="00FC5FED">
        <w:rPr>
          <w:rFonts w:ascii="David" w:hAnsi="David"/>
          <w:color w:val="000000"/>
          <w:rtl/>
        </w:rPr>
        <w:t xml:space="preserve">, </w:t>
      </w:r>
      <w:r w:rsidRPr="00FC5FED">
        <w:rPr>
          <w:rFonts w:ascii="David" w:hAnsi="David" w:hint="eastAsia"/>
          <w:color w:val="000000"/>
          <w:rtl/>
        </w:rPr>
        <w:t>וזאת</w:t>
      </w:r>
      <w:r w:rsidRPr="00FC5FED">
        <w:rPr>
          <w:rFonts w:ascii="David" w:hAnsi="David"/>
          <w:color w:val="000000"/>
          <w:rtl/>
        </w:rPr>
        <w:t xml:space="preserve"> </w:t>
      </w:r>
      <w:r w:rsidRPr="00FC5FED">
        <w:rPr>
          <w:rFonts w:ascii="David" w:hAnsi="David" w:hint="eastAsia"/>
          <w:color w:val="000000"/>
          <w:rtl/>
        </w:rPr>
        <w:t>בשים</w:t>
      </w:r>
      <w:r w:rsidRPr="00FC5FED">
        <w:rPr>
          <w:rFonts w:ascii="David" w:hAnsi="David"/>
          <w:color w:val="000000"/>
          <w:rtl/>
        </w:rPr>
        <w:t xml:space="preserve"> </w:t>
      </w:r>
      <w:r w:rsidRPr="00FC5FED">
        <w:rPr>
          <w:rFonts w:ascii="David" w:hAnsi="David" w:hint="eastAsia"/>
          <w:color w:val="000000"/>
          <w:rtl/>
        </w:rPr>
        <w:t>לב</w:t>
      </w:r>
      <w:r w:rsidRPr="00FC5FED">
        <w:rPr>
          <w:rFonts w:ascii="David" w:hAnsi="David"/>
          <w:color w:val="000000"/>
          <w:rtl/>
        </w:rPr>
        <w:t xml:space="preserve"> </w:t>
      </w:r>
      <w:r w:rsidRPr="00FC5FED">
        <w:rPr>
          <w:rFonts w:ascii="David" w:hAnsi="David" w:hint="eastAsia"/>
          <w:color w:val="000000"/>
          <w:rtl/>
        </w:rPr>
        <w:t>לחוסר</w:t>
      </w:r>
      <w:r w:rsidRPr="00FC5FED">
        <w:rPr>
          <w:rFonts w:ascii="David" w:hAnsi="David"/>
          <w:color w:val="000000"/>
          <w:rtl/>
        </w:rPr>
        <w:t xml:space="preserve"> </w:t>
      </w:r>
      <w:r w:rsidRPr="00FC5FED">
        <w:rPr>
          <w:rFonts w:ascii="David" w:hAnsi="David" w:hint="eastAsia"/>
          <w:color w:val="000000"/>
          <w:rtl/>
        </w:rPr>
        <w:t>שיתוף</w:t>
      </w:r>
      <w:r w:rsidRPr="00FC5FED">
        <w:rPr>
          <w:rFonts w:ascii="David" w:hAnsi="David"/>
          <w:color w:val="000000"/>
          <w:rtl/>
        </w:rPr>
        <w:t xml:space="preserve"> </w:t>
      </w:r>
      <w:r w:rsidRPr="00FC5FED">
        <w:rPr>
          <w:rFonts w:ascii="David" w:hAnsi="David" w:hint="eastAsia"/>
          <w:color w:val="000000"/>
          <w:rtl/>
        </w:rPr>
        <w:t>הפעולה</w:t>
      </w:r>
      <w:r w:rsidRPr="00FC5FED">
        <w:rPr>
          <w:rFonts w:ascii="David" w:hAnsi="David"/>
          <w:color w:val="000000"/>
          <w:rtl/>
        </w:rPr>
        <w:t xml:space="preserve"> </w:t>
      </w:r>
      <w:r w:rsidRPr="00FC5FED">
        <w:rPr>
          <w:rFonts w:ascii="David" w:hAnsi="David" w:hint="eastAsia"/>
          <w:color w:val="000000"/>
          <w:rtl/>
        </w:rPr>
        <w:t>של</w:t>
      </w:r>
      <w:r w:rsidRPr="00FC5FED">
        <w:rPr>
          <w:rFonts w:ascii="David" w:hAnsi="David"/>
          <w:color w:val="000000"/>
          <w:rtl/>
        </w:rPr>
        <w:t xml:space="preserve"> </w:t>
      </w:r>
      <w:r w:rsidRPr="00FC5FED">
        <w:rPr>
          <w:rFonts w:ascii="David" w:hAnsi="David" w:hint="eastAsia"/>
          <w:color w:val="000000"/>
          <w:rtl/>
        </w:rPr>
        <w:t>הנאשם</w:t>
      </w:r>
      <w:r w:rsidRPr="00FC5FED">
        <w:rPr>
          <w:rFonts w:ascii="David" w:hAnsi="David"/>
          <w:color w:val="000000"/>
          <w:rtl/>
        </w:rPr>
        <w:t xml:space="preserve"> </w:t>
      </w:r>
      <w:r w:rsidRPr="00FC5FED">
        <w:rPr>
          <w:rFonts w:ascii="David" w:hAnsi="David" w:hint="eastAsia"/>
          <w:color w:val="000000"/>
          <w:rtl/>
        </w:rPr>
        <w:t>עם</w:t>
      </w:r>
      <w:r w:rsidRPr="00FC5FED">
        <w:rPr>
          <w:rFonts w:ascii="David" w:hAnsi="David"/>
          <w:color w:val="000000"/>
          <w:rtl/>
        </w:rPr>
        <w:t xml:space="preserve"> </w:t>
      </w:r>
      <w:r w:rsidRPr="00FC5FED">
        <w:rPr>
          <w:rFonts w:ascii="David" w:hAnsi="David" w:hint="eastAsia"/>
          <w:color w:val="000000"/>
          <w:rtl/>
        </w:rPr>
        <w:t>שירות</w:t>
      </w:r>
      <w:r w:rsidRPr="00FC5FED">
        <w:rPr>
          <w:rFonts w:ascii="David" w:hAnsi="David"/>
          <w:color w:val="000000"/>
          <w:rtl/>
        </w:rPr>
        <w:t xml:space="preserve"> </w:t>
      </w:r>
      <w:r w:rsidRPr="00FC5FED">
        <w:rPr>
          <w:rFonts w:ascii="David" w:hAnsi="David" w:hint="eastAsia"/>
          <w:color w:val="000000"/>
          <w:rtl/>
        </w:rPr>
        <w:t>המבחן</w:t>
      </w:r>
      <w:r w:rsidRPr="00FC5FED">
        <w:rPr>
          <w:rFonts w:ascii="David" w:hAnsi="David"/>
          <w:color w:val="000000"/>
          <w:rtl/>
        </w:rPr>
        <w:t xml:space="preserve"> </w:t>
      </w:r>
      <w:r w:rsidRPr="00FC5FED">
        <w:rPr>
          <w:rFonts w:ascii="David" w:hAnsi="David" w:hint="eastAsia"/>
          <w:color w:val="000000"/>
          <w:rtl/>
        </w:rPr>
        <w:t>ועם</w:t>
      </w:r>
      <w:r w:rsidRPr="00FC5FED">
        <w:rPr>
          <w:rFonts w:ascii="David" w:hAnsi="David"/>
          <w:color w:val="000000"/>
          <w:rtl/>
        </w:rPr>
        <w:t xml:space="preserve"> </w:t>
      </w:r>
      <w:r w:rsidRPr="00FC5FED">
        <w:rPr>
          <w:rFonts w:ascii="David" w:hAnsi="David" w:hint="eastAsia"/>
          <w:color w:val="000000"/>
          <w:rtl/>
        </w:rPr>
        <w:t>הממונה</w:t>
      </w:r>
      <w:r w:rsidRPr="00FC5FED">
        <w:rPr>
          <w:rFonts w:ascii="David" w:hAnsi="David"/>
          <w:color w:val="000000"/>
          <w:rtl/>
        </w:rPr>
        <w:t xml:space="preserve"> </w:t>
      </w:r>
      <w:r w:rsidRPr="00FC5FED">
        <w:rPr>
          <w:rFonts w:ascii="David" w:hAnsi="David" w:hint="eastAsia"/>
          <w:color w:val="000000"/>
          <w:rtl/>
        </w:rPr>
        <w:t>על</w:t>
      </w:r>
      <w:r w:rsidRPr="00FC5FED">
        <w:rPr>
          <w:rFonts w:ascii="David" w:hAnsi="David"/>
          <w:color w:val="000000"/>
          <w:rtl/>
        </w:rPr>
        <w:t xml:space="preserve"> </w:t>
      </w:r>
      <w:r w:rsidRPr="00FC5FED">
        <w:rPr>
          <w:rFonts w:ascii="David" w:hAnsi="David" w:hint="eastAsia"/>
          <w:color w:val="000000"/>
          <w:rtl/>
        </w:rPr>
        <w:t>עבודות</w:t>
      </w:r>
      <w:r w:rsidRPr="00FC5FED">
        <w:rPr>
          <w:rFonts w:ascii="David" w:hAnsi="David"/>
          <w:color w:val="000000"/>
          <w:rtl/>
        </w:rPr>
        <w:t xml:space="preserve"> </w:t>
      </w:r>
      <w:r w:rsidRPr="00FC5FED">
        <w:rPr>
          <w:rFonts w:ascii="David" w:hAnsi="David" w:hint="eastAsia"/>
          <w:color w:val="000000"/>
          <w:rtl/>
        </w:rPr>
        <w:t>השירות</w:t>
      </w:r>
      <w:r w:rsidRPr="00FC5FED">
        <w:rPr>
          <w:rFonts w:ascii="David" w:hAnsi="David"/>
          <w:color w:val="000000"/>
          <w:rtl/>
        </w:rPr>
        <w:t xml:space="preserve"> </w:t>
      </w:r>
      <w:r w:rsidRPr="00FC5FED">
        <w:rPr>
          <w:rFonts w:ascii="David" w:hAnsi="David" w:hint="eastAsia"/>
          <w:color w:val="000000"/>
          <w:rtl/>
        </w:rPr>
        <w:t>על</w:t>
      </w:r>
      <w:r w:rsidRPr="00FC5FED">
        <w:rPr>
          <w:rFonts w:ascii="David" w:hAnsi="David"/>
          <w:color w:val="000000"/>
          <w:rtl/>
        </w:rPr>
        <w:t xml:space="preserve"> </w:t>
      </w:r>
      <w:r w:rsidRPr="00FC5FED">
        <w:rPr>
          <w:rFonts w:ascii="David" w:hAnsi="David" w:hint="eastAsia"/>
          <w:color w:val="000000"/>
          <w:rtl/>
        </w:rPr>
        <w:t>אף</w:t>
      </w:r>
      <w:r w:rsidRPr="00FC5FED">
        <w:rPr>
          <w:rFonts w:ascii="David" w:hAnsi="David"/>
          <w:color w:val="000000"/>
          <w:rtl/>
        </w:rPr>
        <w:t xml:space="preserve"> </w:t>
      </w:r>
      <w:r w:rsidRPr="00FC5FED">
        <w:rPr>
          <w:rFonts w:ascii="David" w:hAnsi="David" w:hint="eastAsia"/>
          <w:color w:val="000000"/>
          <w:rtl/>
        </w:rPr>
        <w:t>ההזדמנויות</w:t>
      </w:r>
      <w:r w:rsidRPr="00FC5FED">
        <w:rPr>
          <w:rFonts w:ascii="David" w:hAnsi="David"/>
          <w:color w:val="000000"/>
          <w:rtl/>
        </w:rPr>
        <w:t xml:space="preserve"> </w:t>
      </w:r>
      <w:r w:rsidRPr="00FC5FED">
        <w:rPr>
          <w:rFonts w:ascii="David" w:hAnsi="David" w:hint="eastAsia"/>
          <w:color w:val="000000"/>
          <w:rtl/>
        </w:rPr>
        <w:t>הרבות</w:t>
      </w:r>
      <w:r w:rsidRPr="00FC5FED">
        <w:rPr>
          <w:rFonts w:ascii="David" w:hAnsi="David"/>
          <w:color w:val="000000"/>
          <w:rtl/>
        </w:rPr>
        <w:t xml:space="preserve"> </w:t>
      </w:r>
      <w:r w:rsidRPr="00FC5FED">
        <w:rPr>
          <w:rFonts w:ascii="David" w:hAnsi="David" w:hint="eastAsia"/>
          <w:color w:val="000000"/>
          <w:rtl/>
        </w:rPr>
        <w:t>שניתנו</w:t>
      </w:r>
      <w:r w:rsidRPr="00FC5FED">
        <w:rPr>
          <w:rFonts w:ascii="David" w:hAnsi="David"/>
          <w:color w:val="000000"/>
          <w:rtl/>
        </w:rPr>
        <w:t xml:space="preserve"> </w:t>
      </w:r>
      <w:r w:rsidRPr="00FC5FED">
        <w:rPr>
          <w:rFonts w:ascii="David" w:hAnsi="David" w:hint="eastAsia"/>
          <w:color w:val="000000"/>
          <w:rtl/>
        </w:rPr>
        <w:t>לו</w:t>
      </w:r>
      <w:r w:rsidRPr="00FC5FED">
        <w:rPr>
          <w:rFonts w:ascii="David" w:hAnsi="David"/>
          <w:color w:val="000000"/>
          <w:rtl/>
        </w:rPr>
        <w:t xml:space="preserve">.  </w:t>
      </w:r>
    </w:p>
    <w:p w14:paraId="47F63CC5" w14:textId="77777777" w:rsidR="0039759F" w:rsidRPr="00FC5FED" w:rsidRDefault="0039759F" w:rsidP="0039759F">
      <w:pPr>
        <w:numPr>
          <w:ilvl w:val="0"/>
          <w:numId w:val="4"/>
        </w:numPr>
        <w:spacing w:after="120" w:line="360" w:lineRule="auto"/>
        <w:jc w:val="both"/>
        <w:rPr>
          <w:color w:val="000000"/>
          <w:rtl/>
        </w:rPr>
      </w:pPr>
      <w:r w:rsidRPr="00FC5FED">
        <w:rPr>
          <w:color w:val="000000"/>
          <w:rtl/>
        </w:rPr>
        <w:t>באיזון בין השיקולים השונים, סבורני כי יש לגזור על הנאשם עונש מאסר בכליאה ברף הנמוך של המתחם לצד עונשים נלווים.</w:t>
      </w:r>
    </w:p>
    <w:p w14:paraId="4C861F6B" w14:textId="77777777" w:rsidR="0039759F" w:rsidRPr="00FC5FED" w:rsidRDefault="0039759F" w:rsidP="0039759F">
      <w:pPr>
        <w:spacing w:after="120" w:line="360" w:lineRule="auto"/>
        <w:jc w:val="both"/>
        <w:rPr>
          <w:b/>
          <w:bCs/>
          <w:u w:val="single"/>
          <w:rtl/>
        </w:rPr>
      </w:pPr>
      <w:r w:rsidRPr="00FC5FED">
        <w:rPr>
          <w:b/>
          <w:bCs/>
          <w:u w:val="single"/>
          <w:rtl/>
        </w:rPr>
        <w:t>סוף דבר</w:t>
      </w:r>
    </w:p>
    <w:p w14:paraId="50701B25" w14:textId="77777777" w:rsidR="0039759F" w:rsidRPr="00FC5FED" w:rsidRDefault="0039759F" w:rsidP="0039759F">
      <w:pPr>
        <w:numPr>
          <w:ilvl w:val="0"/>
          <w:numId w:val="4"/>
        </w:numPr>
        <w:spacing w:after="120" w:line="360" w:lineRule="auto"/>
        <w:jc w:val="both"/>
        <w:rPr>
          <w:rFonts w:ascii="David" w:hAnsi="David"/>
          <w:color w:val="000000"/>
        </w:rPr>
      </w:pPr>
      <w:r w:rsidRPr="00FC5FED">
        <w:rPr>
          <w:rFonts w:ascii="David" w:hAnsi="David" w:hint="eastAsia"/>
          <w:b/>
          <w:bCs/>
          <w:color w:val="000000"/>
          <w:u w:val="single"/>
          <w:rtl/>
        </w:rPr>
        <w:t>אשר</w:t>
      </w:r>
      <w:r w:rsidRPr="00FC5FED">
        <w:rPr>
          <w:rFonts w:ascii="David" w:hAnsi="David"/>
          <w:b/>
          <w:bCs/>
          <w:color w:val="000000"/>
          <w:u w:val="single"/>
          <w:rtl/>
        </w:rPr>
        <w:t xml:space="preserve"> </w:t>
      </w:r>
      <w:r w:rsidRPr="00FC5FED">
        <w:rPr>
          <w:rFonts w:ascii="David" w:hAnsi="David" w:hint="eastAsia"/>
          <w:b/>
          <w:bCs/>
          <w:color w:val="000000"/>
          <w:u w:val="single"/>
          <w:rtl/>
        </w:rPr>
        <w:t>על</w:t>
      </w:r>
      <w:r w:rsidRPr="00FC5FED">
        <w:rPr>
          <w:rFonts w:ascii="David" w:hAnsi="David"/>
          <w:b/>
          <w:bCs/>
          <w:color w:val="000000"/>
          <w:u w:val="single"/>
          <w:rtl/>
        </w:rPr>
        <w:t>-</w:t>
      </w:r>
      <w:r w:rsidRPr="00FC5FED">
        <w:rPr>
          <w:rFonts w:ascii="David" w:hAnsi="David" w:hint="eastAsia"/>
          <w:b/>
          <w:bCs/>
          <w:color w:val="000000"/>
          <w:u w:val="single"/>
          <w:rtl/>
        </w:rPr>
        <w:t>כן</w:t>
      </w:r>
      <w:r w:rsidRPr="00FC5FED">
        <w:rPr>
          <w:rFonts w:ascii="David" w:hAnsi="David"/>
          <w:b/>
          <w:bCs/>
          <w:color w:val="000000"/>
          <w:u w:val="single"/>
          <w:rtl/>
        </w:rPr>
        <w:t xml:space="preserve">, </w:t>
      </w:r>
      <w:r w:rsidRPr="00FC5FED">
        <w:rPr>
          <w:rFonts w:ascii="David" w:hAnsi="David" w:hint="eastAsia"/>
          <w:b/>
          <w:bCs/>
          <w:color w:val="000000"/>
          <w:u w:val="single"/>
          <w:rtl/>
        </w:rPr>
        <w:t>הנני</w:t>
      </w:r>
      <w:r w:rsidRPr="00FC5FED">
        <w:rPr>
          <w:rFonts w:ascii="David" w:hAnsi="David"/>
          <w:b/>
          <w:bCs/>
          <w:color w:val="000000"/>
          <w:u w:val="single"/>
          <w:rtl/>
        </w:rPr>
        <w:t xml:space="preserve"> </w:t>
      </w:r>
      <w:r w:rsidRPr="00FC5FED">
        <w:rPr>
          <w:rFonts w:ascii="David" w:hAnsi="David" w:hint="eastAsia"/>
          <w:b/>
          <w:bCs/>
          <w:color w:val="000000"/>
          <w:u w:val="single"/>
          <w:rtl/>
        </w:rPr>
        <w:t>גוזר</w:t>
      </w:r>
      <w:r w:rsidRPr="00FC5FED">
        <w:rPr>
          <w:rFonts w:ascii="David" w:hAnsi="David"/>
          <w:b/>
          <w:bCs/>
          <w:color w:val="000000"/>
          <w:u w:val="single"/>
          <w:rtl/>
        </w:rPr>
        <w:t xml:space="preserve"> </w:t>
      </w:r>
      <w:r w:rsidRPr="00FC5FED">
        <w:rPr>
          <w:rFonts w:ascii="David" w:hAnsi="David" w:hint="eastAsia"/>
          <w:b/>
          <w:bCs/>
          <w:color w:val="000000"/>
          <w:u w:val="single"/>
          <w:rtl/>
        </w:rPr>
        <w:t>על</w:t>
      </w:r>
      <w:r w:rsidRPr="00FC5FED">
        <w:rPr>
          <w:rFonts w:ascii="David" w:hAnsi="David"/>
          <w:b/>
          <w:bCs/>
          <w:color w:val="000000"/>
          <w:u w:val="single"/>
          <w:rtl/>
        </w:rPr>
        <w:t xml:space="preserve"> </w:t>
      </w:r>
      <w:r w:rsidRPr="00FC5FED">
        <w:rPr>
          <w:rFonts w:ascii="David" w:hAnsi="David" w:hint="eastAsia"/>
          <w:b/>
          <w:bCs/>
          <w:color w:val="000000"/>
          <w:u w:val="single"/>
          <w:rtl/>
        </w:rPr>
        <w:t>הנאשם</w:t>
      </w:r>
      <w:r w:rsidRPr="00FC5FED">
        <w:rPr>
          <w:rFonts w:ascii="David" w:hAnsi="David"/>
          <w:b/>
          <w:bCs/>
          <w:color w:val="000000"/>
          <w:u w:val="single"/>
          <w:rtl/>
        </w:rPr>
        <w:t xml:space="preserve"> </w:t>
      </w:r>
      <w:r w:rsidRPr="00FC5FED">
        <w:rPr>
          <w:rFonts w:ascii="David" w:hAnsi="David" w:hint="eastAsia"/>
          <w:b/>
          <w:bCs/>
          <w:color w:val="000000"/>
          <w:u w:val="single"/>
          <w:rtl/>
        </w:rPr>
        <w:t>את</w:t>
      </w:r>
      <w:r w:rsidRPr="00FC5FED">
        <w:rPr>
          <w:rFonts w:ascii="David" w:hAnsi="David"/>
          <w:b/>
          <w:bCs/>
          <w:color w:val="000000"/>
          <w:u w:val="single"/>
          <w:rtl/>
        </w:rPr>
        <w:t xml:space="preserve"> </w:t>
      </w:r>
      <w:r w:rsidRPr="00FC5FED">
        <w:rPr>
          <w:rFonts w:ascii="David" w:hAnsi="David" w:hint="eastAsia"/>
          <w:b/>
          <w:bCs/>
          <w:color w:val="000000"/>
          <w:u w:val="single"/>
          <w:rtl/>
        </w:rPr>
        <w:t>העונשים</w:t>
      </w:r>
      <w:r w:rsidRPr="00FC5FED">
        <w:rPr>
          <w:rFonts w:ascii="David" w:hAnsi="David"/>
          <w:b/>
          <w:bCs/>
          <w:color w:val="000000"/>
          <w:u w:val="single"/>
          <w:rtl/>
        </w:rPr>
        <w:t xml:space="preserve"> </w:t>
      </w:r>
      <w:r w:rsidRPr="00FC5FED">
        <w:rPr>
          <w:rFonts w:ascii="David" w:hAnsi="David" w:hint="eastAsia"/>
          <w:b/>
          <w:bCs/>
          <w:color w:val="000000"/>
          <w:u w:val="single"/>
          <w:rtl/>
        </w:rPr>
        <w:t>הבאים</w:t>
      </w:r>
      <w:r w:rsidRPr="00FC5FED">
        <w:rPr>
          <w:rFonts w:ascii="David" w:hAnsi="David"/>
          <w:color w:val="000000"/>
          <w:rtl/>
        </w:rPr>
        <w:t>:</w:t>
      </w:r>
    </w:p>
    <w:p w14:paraId="77CE3B05" w14:textId="77777777" w:rsidR="0039759F" w:rsidRPr="00FC5FED" w:rsidRDefault="0039759F" w:rsidP="0039759F">
      <w:pPr>
        <w:numPr>
          <w:ilvl w:val="1"/>
          <w:numId w:val="4"/>
        </w:numPr>
        <w:tabs>
          <w:tab w:val="clear" w:pos="1620"/>
          <w:tab w:val="num" w:pos="1286"/>
        </w:tabs>
        <w:spacing w:after="120" w:line="360" w:lineRule="auto"/>
        <w:ind w:left="1287" w:hanging="539"/>
        <w:jc w:val="both"/>
      </w:pPr>
      <w:r w:rsidRPr="00FC5FED">
        <w:rPr>
          <w:b/>
          <w:bCs/>
          <w:rtl/>
        </w:rPr>
        <w:t>חודשיים מאסר בפועל, לריצוי מאחורי סורג ובריח</w:t>
      </w:r>
      <w:r w:rsidRPr="00FC5FED">
        <w:rPr>
          <w:rtl/>
        </w:rPr>
        <w:t>.</w:t>
      </w:r>
    </w:p>
    <w:p w14:paraId="3DBB3430" w14:textId="77777777" w:rsidR="0039759F" w:rsidRPr="00FC5FED" w:rsidRDefault="0039759F" w:rsidP="0039759F">
      <w:pPr>
        <w:spacing w:after="120" w:line="360" w:lineRule="auto"/>
        <w:ind w:left="1287"/>
        <w:jc w:val="both"/>
        <w:rPr>
          <w:color w:val="000000"/>
        </w:rPr>
      </w:pPr>
      <w:r w:rsidRPr="00FC5FED">
        <w:rPr>
          <w:rFonts w:ascii="David" w:hAnsi="David" w:hint="eastAsia"/>
          <w:color w:val="000000"/>
          <w:rtl/>
          <w:lang w:eastAsia="he-IL"/>
        </w:rPr>
        <w:t>הנאשם</w:t>
      </w:r>
      <w:r w:rsidRPr="00FC5FED">
        <w:rPr>
          <w:rFonts w:ascii="David" w:hAnsi="David"/>
          <w:color w:val="000000"/>
          <w:rtl/>
          <w:lang w:eastAsia="he-IL"/>
        </w:rPr>
        <w:t xml:space="preserve"> </w:t>
      </w:r>
      <w:r w:rsidRPr="00FC5FED">
        <w:rPr>
          <w:rFonts w:ascii="David" w:hAnsi="David" w:hint="eastAsia"/>
          <w:color w:val="000000"/>
          <w:rtl/>
          <w:lang w:eastAsia="he-IL"/>
        </w:rPr>
        <w:t>יתייצב</w:t>
      </w:r>
      <w:r w:rsidRPr="00FC5FED">
        <w:rPr>
          <w:rFonts w:ascii="David" w:hAnsi="David"/>
          <w:color w:val="000000"/>
          <w:rtl/>
          <w:lang w:eastAsia="he-IL"/>
        </w:rPr>
        <w:t xml:space="preserve"> </w:t>
      </w:r>
      <w:r w:rsidRPr="00FC5FED">
        <w:rPr>
          <w:rFonts w:ascii="David" w:hAnsi="David" w:hint="eastAsia"/>
          <w:color w:val="000000"/>
          <w:rtl/>
          <w:lang w:eastAsia="he-IL"/>
        </w:rPr>
        <w:t>לריצוי</w:t>
      </w:r>
      <w:r w:rsidRPr="00FC5FED">
        <w:rPr>
          <w:rFonts w:ascii="David" w:hAnsi="David"/>
          <w:color w:val="000000"/>
          <w:rtl/>
          <w:lang w:eastAsia="he-IL"/>
        </w:rPr>
        <w:t xml:space="preserve"> </w:t>
      </w:r>
      <w:r w:rsidRPr="00FC5FED">
        <w:rPr>
          <w:rFonts w:ascii="David" w:hAnsi="David" w:hint="eastAsia"/>
          <w:color w:val="000000"/>
          <w:rtl/>
          <w:lang w:eastAsia="he-IL"/>
        </w:rPr>
        <w:t>מאסרו</w:t>
      </w:r>
      <w:r w:rsidRPr="00FC5FED">
        <w:rPr>
          <w:rFonts w:ascii="David" w:hAnsi="David"/>
          <w:color w:val="000000"/>
          <w:rtl/>
          <w:lang w:eastAsia="he-IL"/>
        </w:rPr>
        <w:t xml:space="preserve"> </w:t>
      </w:r>
      <w:r w:rsidRPr="00FC5FED">
        <w:rPr>
          <w:rFonts w:ascii="David" w:hAnsi="David" w:hint="eastAsia"/>
          <w:color w:val="000000"/>
          <w:rtl/>
          <w:lang w:eastAsia="he-IL"/>
        </w:rPr>
        <w:t>בבית</w:t>
      </w:r>
      <w:r w:rsidRPr="00FC5FED">
        <w:rPr>
          <w:rFonts w:ascii="David" w:hAnsi="David"/>
          <w:color w:val="000000"/>
          <w:rtl/>
          <w:lang w:eastAsia="he-IL"/>
        </w:rPr>
        <w:t xml:space="preserve"> </w:t>
      </w:r>
      <w:r w:rsidRPr="00FC5FED">
        <w:rPr>
          <w:rFonts w:ascii="David" w:hAnsi="David" w:hint="eastAsia"/>
          <w:color w:val="000000"/>
          <w:rtl/>
          <w:lang w:eastAsia="he-IL"/>
        </w:rPr>
        <w:t>הסוהר</w:t>
      </w:r>
      <w:r w:rsidRPr="00FC5FED">
        <w:rPr>
          <w:rFonts w:ascii="David" w:hAnsi="David"/>
          <w:color w:val="000000"/>
          <w:rtl/>
          <w:lang w:eastAsia="he-IL"/>
        </w:rPr>
        <w:t xml:space="preserve"> </w:t>
      </w:r>
      <w:r w:rsidRPr="00FC5FED">
        <w:rPr>
          <w:rFonts w:ascii="David" w:hAnsi="David" w:hint="eastAsia"/>
          <w:color w:val="000000"/>
          <w:rtl/>
          <w:lang w:eastAsia="he-IL"/>
        </w:rPr>
        <w:t>הדרים</w:t>
      </w:r>
      <w:r w:rsidRPr="00FC5FED">
        <w:rPr>
          <w:rFonts w:ascii="David" w:hAnsi="David"/>
          <w:color w:val="000000"/>
          <w:rtl/>
          <w:lang w:eastAsia="he-IL"/>
        </w:rPr>
        <w:t xml:space="preserve"> </w:t>
      </w:r>
      <w:r w:rsidRPr="00FC5FED">
        <w:rPr>
          <w:rFonts w:ascii="David" w:hAnsi="David" w:hint="eastAsia"/>
          <w:color w:val="000000"/>
          <w:rtl/>
          <w:lang w:eastAsia="he-IL"/>
        </w:rPr>
        <w:t>ביום</w:t>
      </w:r>
      <w:r w:rsidRPr="00FC5FED">
        <w:rPr>
          <w:rFonts w:ascii="David" w:hAnsi="David"/>
          <w:color w:val="000000"/>
          <w:rtl/>
          <w:lang w:eastAsia="he-IL"/>
        </w:rPr>
        <w:t xml:space="preserve"> </w:t>
      </w:r>
      <w:r>
        <w:rPr>
          <w:rFonts w:ascii="David" w:hAnsi="David" w:hint="cs"/>
          <w:color w:val="000000"/>
          <w:rtl/>
          <w:lang w:eastAsia="he-IL"/>
        </w:rPr>
        <w:t xml:space="preserve">2.4.17 </w:t>
      </w:r>
      <w:r w:rsidRPr="00FC5FED">
        <w:rPr>
          <w:rFonts w:ascii="David" w:hAnsi="David" w:hint="eastAsia"/>
          <w:color w:val="000000"/>
          <w:rtl/>
          <w:lang w:eastAsia="he-IL"/>
        </w:rPr>
        <w:t>עד</w:t>
      </w:r>
      <w:r w:rsidRPr="00FC5FED">
        <w:rPr>
          <w:rFonts w:ascii="David" w:hAnsi="David"/>
          <w:color w:val="000000"/>
          <w:rtl/>
          <w:lang w:eastAsia="he-IL"/>
        </w:rPr>
        <w:t xml:space="preserve"> </w:t>
      </w:r>
      <w:r w:rsidRPr="00FC5FED">
        <w:rPr>
          <w:rFonts w:ascii="David" w:hAnsi="David" w:hint="eastAsia"/>
          <w:color w:val="000000"/>
          <w:rtl/>
          <w:lang w:eastAsia="he-IL"/>
        </w:rPr>
        <w:t>השעה</w:t>
      </w:r>
      <w:r w:rsidRPr="00FC5FED">
        <w:rPr>
          <w:rFonts w:ascii="David" w:hAnsi="David"/>
          <w:color w:val="000000"/>
          <w:rtl/>
          <w:lang w:eastAsia="he-IL"/>
        </w:rPr>
        <w:t xml:space="preserve"> 10:00, </w:t>
      </w:r>
      <w:r w:rsidRPr="00FC5FED">
        <w:rPr>
          <w:rFonts w:ascii="David" w:hAnsi="David" w:hint="eastAsia"/>
          <w:color w:val="000000"/>
          <w:rtl/>
          <w:lang w:eastAsia="he-IL"/>
        </w:rPr>
        <w:t>כשברשותו</w:t>
      </w:r>
      <w:r w:rsidRPr="00FC5FED">
        <w:rPr>
          <w:rFonts w:ascii="David" w:hAnsi="David"/>
          <w:color w:val="000000"/>
          <w:rtl/>
          <w:lang w:eastAsia="he-IL"/>
        </w:rPr>
        <w:t xml:space="preserve"> </w:t>
      </w:r>
      <w:r w:rsidRPr="00FC5FED">
        <w:rPr>
          <w:rFonts w:ascii="David" w:hAnsi="David" w:hint="eastAsia"/>
          <w:color w:val="000000"/>
          <w:rtl/>
          <w:lang w:eastAsia="he-IL"/>
        </w:rPr>
        <w:t>תעודת</w:t>
      </w:r>
      <w:r w:rsidRPr="00FC5FED">
        <w:rPr>
          <w:rFonts w:ascii="David" w:hAnsi="David"/>
          <w:color w:val="000000"/>
          <w:rtl/>
          <w:lang w:eastAsia="he-IL"/>
        </w:rPr>
        <w:t xml:space="preserve"> </w:t>
      </w:r>
      <w:r w:rsidRPr="00FC5FED">
        <w:rPr>
          <w:rFonts w:ascii="David" w:hAnsi="David" w:hint="eastAsia"/>
          <w:color w:val="000000"/>
          <w:rtl/>
          <w:lang w:eastAsia="he-IL"/>
        </w:rPr>
        <w:t>זהות</w:t>
      </w:r>
      <w:r w:rsidRPr="00FC5FED">
        <w:rPr>
          <w:rFonts w:ascii="David" w:hAnsi="David"/>
          <w:color w:val="000000"/>
          <w:rtl/>
          <w:lang w:eastAsia="he-IL"/>
        </w:rPr>
        <w:t xml:space="preserve"> </w:t>
      </w:r>
      <w:r w:rsidRPr="00FC5FED">
        <w:rPr>
          <w:rFonts w:ascii="David" w:hAnsi="David" w:hint="eastAsia"/>
          <w:color w:val="000000"/>
          <w:rtl/>
          <w:lang w:eastAsia="he-IL"/>
        </w:rPr>
        <w:t>או</w:t>
      </w:r>
      <w:r w:rsidRPr="00FC5FED">
        <w:rPr>
          <w:rFonts w:ascii="David" w:hAnsi="David"/>
          <w:color w:val="000000"/>
          <w:rtl/>
          <w:lang w:eastAsia="he-IL"/>
        </w:rPr>
        <w:t xml:space="preserve"> </w:t>
      </w:r>
      <w:r w:rsidRPr="00FC5FED">
        <w:rPr>
          <w:rFonts w:ascii="David" w:hAnsi="David" w:hint="eastAsia"/>
          <w:color w:val="000000"/>
          <w:rtl/>
          <w:lang w:eastAsia="he-IL"/>
        </w:rPr>
        <w:t>דרכון</w:t>
      </w:r>
      <w:r w:rsidRPr="00FC5FED">
        <w:rPr>
          <w:rFonts w:ascii="David" w:hAnsi="David"/>
          <w:color w:val="000000"/>
          <w:rtl/>
          <w:lang w:eastAsia="he-IL"/>
        </w:rPr>
        <w:t xml:space="preserve">. </w:t>
      </w:r>
      <w:r w:rsidRPr="00FC5FED">
        <w:rPr>
          <w:rFonts w:ascii="David" w:hAnsi="David" w:hint="eastAsia"/>
          <w:color w:val="000000"/>
          <w:rtl/>
          <w:lang w:eastAsia="he-IL"/>
        </w:rPr>
        <w:t>על</w:t>
      </w:r>
      <w:r w:rsidRPr="00FC5FED">
        <w:rPr>
          <w:rFonts w:ascii="David" w:hAnsi="David"/>
          <w:color w:val="000000"/>
          <w:rtl/>
          <w:lang w:eastAsia="he-IL"/>
        </w:rPr>
        <w:t xml:space="preserve"> </w:t>
      </w:r>
      <w:r w:rsidRPr="00FC5FED">
        <w:rPr>
          <w:rFonts w:ascii="David" w:hAnsi="David" w:hint="eastAsia"/>
          <w:color w:val="000000"/>
          <w:rtl/>
          <w:lang w:eastAsia="he-IL"/>
        </w:rPr>
        <w:t>הנאשם</w:t>
      </w:r>
      <w:r w:rsidRPr="00FC5FED">
        <w:rPr>
          <w:rFonts w:ascii="David" w:hAnsi="David"/>
          <w:color w:val="000000"/>
          <w:rtl/>
          <w:lang w:eastAsia="he-IL"/>
        </w:rPr>
        <w:t xml:space="preserve"> </w:t>
      </w:r>
      <w:r w:rsidRPr="00FC5FED">
        <w:rPr>
          <w:rFonts w:ascii="David" w:hAnsi="David" w:hint="eastAsia"/>
          <w:color w:val="000000"/>
          <w:rtl/>
          <w:lang w:eastAsia="he-IL"/>
        </w:rPr>
        <w:t>לתאם</w:t>
      </w:r>
      <w:r w:rsidRPr="00FC5FED">
        <w:rPr>
          <w:rFonts w:ascii="David" w:hAnsi="David"/>
          <w:color w:val="000000"/>
          <w:rtl/>
          <w:lang w:eastAsia="he-IL"/>
        </w:rPr>
        <w:t xml:space="preserve"> </w:t>
      </w:r>
      <w:r w:rsidRPr="00FC5FED">
        <w:rPr>
          <w:rFonts w:ascii="David" w:hAnsi="David" w:hint="eastAsia"/>
          <w:color w:val="000000"/>
          <w:rtl/>
          <w:lang w:eastAsia="he-IL"/>
        </w:rPr>
        <w:t>את</w:t>
      </w:r>
      <w:r w:rsidRPr="00FC5FED">
        <w:rPr>
          <w:rFonts w:ascii="David" w:hAnsi="David"/>
          <w:color w:val="000000"/>
          <w:rtl/>
          <w:lang w:eastAsia="he-IL"/>
        </w:rPr>
        <w:t xml:space="preserve"> </w:t>
      </w:r>
      <w:r w:rsidRPr="00FC5FED">
        <w:rPr>
          <w:rFonts w:ascii="David" w:hAnsi="David" w:hint="eastAsia"/>
          <w:color w:val="000000"/>
          <w:rtl/>
          <w:lang w:eastAsia="he-IL"/>
        </w:rPr>
        <w:t>הכניסה</w:t>
      </w:r>
      <w:r w:rsidRPr="00FC5FED">
        <w:rPr>
          <w:rFonts w:ascii="David" w:hAnsi="David"/>
          <w:color w:val="000000"/>
          <w:rtl/>
          <w:lang w:eastAsia="he-IL"/>
        </w:rPr>
        <w:t xml:space="preserve"> </w:t>
      </w:r>
      <w:r w:rsidRPr="00FC5FED">
        <w:rPr>
          <w:rFonts w:ascii="David" w:hAnsi="David" w:hint="eastAsia"/>
          <w:color w:val="000000"/>
          <w:rtl/>
          <w:lang w:eastAsia="he-IL"/>
        </w:rPr>
        <w:t>למאסר</w:t>
      </w:r>
      <w:r w:rsidRPr="00FC5FED">
        <w:rPr>
          <w:rFonts w:ascii="David" w:hAnsi="David"/>
          <w:color w:val="000000"/>
          <w:rtl/>
          <w:lang w:eastAsia="he-IL"/>
        </w:rPr>
        <w:t xml:space="preserve">, </w:t>
      </w:r>
      <w:r w:rsidRPr="00FC5FED">
        <w:rPr>
          <w:rFonts w:ascii="David" w:hAnsi="David" w:hint="eastAsia"/>
          <w:color w:val="000000"/>
          <w:rtl/>
          <w:lang w:eastAsia="he-IL"/>
        </w:rPr>
        <w:t>כולל</w:t>
      </w:r>
      <w:r w:rsidRPr="00FC5FED">
        <w:rPr>
          <w:rFonts w:ascii="David" w:hAnsi="David"/>
          <w:color w:val="000000"/>
          <w:rtl/>
          <w:lang w:eastAsia="he-IL"/>
        </w:rPr>
        <w:t xml:space="preserve"> </w:t>
      </w:r>
      <w:r w:rsidRPr="00FC5FED">
        <w:rPr>
          <w:rFonts w:ascii="David" w:hAnsi="David" w:hint="eastAsia"/>
          <w:color w:val="000000"/>
          <w:rtl/>
          <w:lang w:eastAsia="he-IL"/>
        </w:rPr>
        <w:t>האפשרות</w:t>
      </w:r>
      <w:r w:rsidRPr="00FC5FED">
        <w:rPr>
          <w:rFonts w:ascii="David" w:hAnsi="David"/>
          <w:color w:val="000000"/>
          <w:rtl/>
          <w:lang w:eastAsia="he-IL"/>
        </w:rPr>
        <w:t xml:space="preserve"> </w:t>
      </w:r>
      <w:r w:rsidRPr="00FC5FED">
        <w:rPr>
          <w:rFonts w:ascii="David" w:hAnsi="David" w:hint="eastAsia"/>
          <w:color w:val="000000"/>
          <w:rtl/>
          <w:lang w:eastAsia="he-IL"/>
        </w:rPr>
        <w:t>למיון</w:t>
      </w:r>
      <w:r w:rsidRPr="00FC5FED">
        <w:rPr>
          <w:rFonts w:ascii="David" w:hAnsi="David"/>
          <w:color w:val="000000"/>
          <w:rtl/>
          <w:lang w:eastAsia="he-IL"/>
        </w:rPr>
        <w:t xml:space="preserve"> </w:t>
      </w:r>
      <w:r w:rsidRPr="00FC5FED">
        <w:rPr>
          <w:rFonts w:ascii="David" w:hAnsi="David" w:hint="eastAsia"/>
          <w:color w:val="000000"/>
          <w:rtl/>
          <w:lang w:eastAsia="he-IL"/>
        </w:rPr>
        <w:t>מוקדם</w:t>
      </w:r>
      <w:r w:rsidRPr="00FC5FED">
        <w:rPr>
          <w:rFonts w:ascii="David" w:hAnsi="David"/>
          <w:color w:val="000000"/>
          <w:rtl/>
          <w:lang w:eastAsia="he-IL"/>
        </w:rPr>
        <w:t xml:space="preserve">, </w:t>
      </w:r>
      <w:r w:rsidRPr="00FC5FED">
        <w:rPr>
          <w:rFonts w:ascii="David" w:hAnsi="David" w:hint="eastAsia"/>
          <w:color w:val="000000"/>
          <w:rtl/>
          <w:lang w:eastAsia="he-IL"/>
        </w:rPr>
        <w:t>עם</w:t>
      </w:r>
      <w:r w:rsidRPr="00FC5FED">
        <w:rPr>
          <w:rFonts w:ascii="David" w:hAnsi="David"/>
          <w:color w:val="000000"/>
          <w:rtl/>
          <w:lang w:eastAsia="he-IL"/>
        </w:rPr>
        <w:t xml:space="preserve"> </w:t>
      </w:r>
      <w:r w:rsidRPr="00FC5FED">
        <w:rPr>
          <w:rFonts w:ascii="David" w:hAnsi="David" w:hint="eastAsia"/>
          <w:color w:val="000000"/>
          <w:rtl/>
          <w:lang w:eastAsia="he-IL"/>
        </w:rPr>
        <w:t>ענף</w:t>
      </w:r>
      <w:r w:rsidRPr="00FC5FED">
        <w:rPr>
          <w:rFonts w:ascii="David" w:hAnsi="David"/>
          <w:color w:val="000000"/>
          <w:rtl/>
          <w:lang w:eastAsia="he-IL"/>
        </w:rPr>
        <w:t xml:space="preserve"> </w:t>
      </w:r>
      <w:r w:rsidRPr="00FC5FED">
        <w:rPr>
          <w:rFonts w:ascii="David" w:hAnsi="David" w:hint="eastAsia"/>
          <w:color w:val="000000"/>
          <w:rtl/>
          <w:lang w:eastAsia="he-IL"/>
        </w:rPr>
        <w:t>אבחון</w:t>
      </w:r>
      <w:r w:rsidRPr="00FC5FED">
        <w:rPr>
          <w:rFonts w:ascii="David" w:hAnsi="David"/>
          <w:color w:val="000000"/>
          <w:rtl/>
          <w:lang w:eastAsia="he-IL"/>
        </w:rPr>
        <w:t xml:space="preserve"> </w:t>
      </w:r>
      <w:r w:rsidRPr="00FC5FED">
        <w:rPr>
          <w:rFonts w:ascii="David" w:hAnsi="David" w:hint="eastAsia"/>
          <w:color w:val="000000"/>
          <w:rtl/>
          <w:lang w:eastAsia="he-IL"/>
        </w:rPr>
        <w:t>ומיון</w:t>
      </w:r>
      <w:r w:rsidRPr="00FC5FED">
        <w:rPr>
          <w:rFonts w:ascii="David" w:hAnsi="David"/>
          <w:color w:val="000000"/>
          <w:rtl/>
          <w:lang w:eastAsia="he-IL"/>
        </w:rPr>
        <w:t xml:space="preserve"> </w:t>
      </w:r>
      <w:r w:rsidRPr="00FC5FED">
        <w:rPr>
          <w:rFonts w:ascii="David" w:hAnsi="David" w:hint="eastAsia"/>
          <w:color w:val="000000"/>
          <w:rtl/>
          <w:lang w:eastAsia="he-IL"/>
        </w:rPr>
        <w:t>של</w:t>
      </w:r>
      <w:r w:rsidRPr="00FC5FED">
        <w:rPr>
          <w:rFonts w:ascii="David" w:hAnsi="David"/>
          <w:color w:val="000000"/>
          <w:rtl/>
          <w:lang w:eastAsia="he-IL"/>
        </w:rPr>
        <w:t xml:space="preserve"> </w:t>
      </w:r>
      <w:r w:rsidRPr="00FC5FED">
        <w:rPr>
          <w:rFonts w:ascii="David" w:hAnsi="David" w:hint="eastAsia"/>
          <w:color w:val="000000"/>
          <w:rtl/>
          <w:lang w:eastAsia="he-IL"/>
        </w:rPr>
        <w:t>שב</w:t>
      </w:r>
      <w:r w:rsidRPr="00FC5FED">
        <w:rPr>
          <w:rFonts w:ascii="David" w:hAnsi="David"/>
          <w:color w:val="000000"/>
          <w:rtl/>
          <w:lang w:eastAsia="he-IL"/>
        </w:rPr>
        <w:t>"</w:t>
      </w:r>
      <w:r w:rsidRPr="00FC5FED">
        <w:rPr>
          <w:rFonts w:ascii="David" w:hAnsi="David" w:hint="eastAsia"/>
          <w:color w:val="000000"/>
          <w:rtl/>
          <w:lang w:eastAsia="he-IL"/>
        </w:rPr>
        <w:t>ס</w:t>
      </w:r>
      <w:r w:rsidRPr="00FC5FED">
        <w:rPr>
          <w:rFonts w:ascii="David" w:hAnsi="David"/>
          <w:color w:val="000000"/>
          <w:rtl/>
          <w:lang w:eastAsia="he-IL"/>
        </w:rPr>
        <w:t xml:space="preserve">, </w:t>
      </w:r>
      <w:r w:rsidRPr="00FC5FED">
        <w:rPr>
          <w:rFonts w:ascii="David" w:hAnsi="David" w:hint="eastAsia"/>
          <w:color w:val="000000"/>
          <w:rtl/>
          <w:lang w:eastAsia="he-IL"/>
        </w:rPr>
        <w:t>טלפון</w:t>
      </w:r>
      <w:r w:rsidRPr="00FC5FED">
        <w:rPr>
          <w:rFonts w:ascii="David" w:hAnsi="David"/>
          <w:color w:val="000000"/>
          <w:rtl/>
          <w:lang w:eastAsia="he-IL"/>
        </w:rPr>
        <w:t>: 08-9787377, 08-9787336.</w:t>
      </w:r>
    </w:p>
    <w:p w14:paraId="51CDFB90" w14:textId="77777777" w:rsidR="0039759F" w:rsidRPr="00FC5FED" w:rsidRDefault="0039759F" w:rsidP="0039759F">
      <w:pPr>
        <w:numPr>
          <w:ilvl w:val="1"/>
          <w:numId w:val="4"/>
        </w:numPr>
        <w:tabs>
          <w:tab w:val="clear" w:pos="1620"/>
          <w:tab w:val="num" w:pos="1286"/>
        </w:tabs>
        <w:spacing w:after="120" w:line="360" w:lineRule="auto"/>
        <w:ind w:left="1287" w:hanging="540"/>
        <w:jc w:val="both"/>
      </w:pPr>
      <w:r w:rsidRPr="00FC5FED">
        <w:rPr>
          <w:rtl/>
        </w:rPr>
        <w:t xml:space="preserve">4 חודשי מאסר על תנאי, לבל יעבור הנאשם במשך שלוש שנים מיום שחרורו מן המאסר על העבירה בה הורשע או עבירה מסוג פשע לפי פקודת הסמים. </w:t>
      </w:r>
    </w:p>
    <w:p w14:paraId="6638B341" w14:textId="77777777" w:rsidR="0039759F" w:rsidRPr="00FC5FED" w:rsidRDefault="0039759F" w:rsidP="0039759F">
      <w:pPr>
        <w:numPr>
          <w:ilvl w:val="1"/>
          <w:numId w:val="4"/>
        </w:numPr>
        <w:tabs>
          <w:tab w:val="clear" w:pos="1620"/>
          <w:tab w:val="num" w:pos="1286"/>
        </w:tabs>
        <w:spacing w:after="120" w:line="360" w:lineRule="auto"/>
        <w:ind w:left="1287" w:hanging="540"/>
        <w:jc w:val="both"/>
        <w:rPr>
          <w:lang w:eastAsia="he-IL"/>
        </w:rPr>
      </w:pPr>
      <w:r w:rsidRPr="00FC5FED">
        <w:rPr>
          <w:rtl/>
        </w:rPr>
        <w:t>קנס כספי בסך של 1,000 ₪ או 10 ימי מאסר תמורתו. הקנס ישולם ב- 2 תשלומים חודשיים שווים</w:t>
      </w:r>
      <w:r w:rsidRPr="00FC5FED">
        <w:rPr>
          <w:rtl/>
          <w:lang w:eastAsia="he-IL"/>
        </w:rPr>
        <w:t xml:space="preserve"> ורצופים, שהראשון שבהם ביום 1.6.17. לא ישולם תשלום כלשהו במועדו, תעמוד היתרה לפירעון מיידי.</w:t>
      </w:r>
    </w:p>
    <w:p w14:paraId="2841ACB1" w14:textId="77777777" w:rsidR="0039759F" w:rsidRPr="00FC5FED" w:rsidRDefault="0039759F" w:rsidP="0039759F">
      <w:pPr>
        <w:numPr>
          <w:ilvl w:val="1"/>
          <w:numId w:val="4"/>
        </w:numPr>
        <w:tabs>
          <w:tab w:val="clear" w:pos="1620"/>
          <w:tab w:val="num" w:pos="1286"/>
        </w:tabs>
        <w:spacing w:after="120" w:line="360" w:lineRule="auto"/>
        <w:ind w:left="1287" w:hanging="540"/>
        <w:jc w:val="both"/>
        <w:rPr>
          <w:lang w:eastAsia="he-IL"/>
        </w:rPr>
      </w:pPr>
      <w:r w:rsidRPr="00FC5FED">
        <w:rPr>
          <w:rtl/>
          <w:lang w:eastAsia="he-IL"/>
        </w:rPr>
        <w:t xml:space="preserve">6 חודשי פסילה על תנאי מלקבל או להחזיק ברישיון נהיגה, לבל יעבור הנאשם במשך שנתיים מהיום כל עבירה לפי </w:t>
      </w:r>
      <w:hyperlink r:id="rId41" w:history="1">
        <w:r w:rsidR="00C87E59" w:rsidRPr="00C87E59">
          <w:rPr>
            <w:rStyle w:val="Hyperlink"/>
            <w:rtl/>
            <w:lang w:eastAsia="he-IL"/>
          </w:rPr>
          <w:t>פקודת הסמים המסוכנים</w:t>
        </w:r>
      </w:hyperlink>
      <w:r w:rsidRPr="00FC5FED">
        <w:rPr>
          <w:rtl/>
          <w:lang w:eastAsia="he-IL"/>
        </w:rPr>
        <w:t xml:space="preserve">. </w:t>
      </w:r>
    </w:p>
    <w:p w14:paraId="7A8AC13D" w14:textId="77777777" w:rsidR="0039759F" w:rsidRPr="00FC5FED" w:rsidRDefault="0039759F" w:rsidP="0039759F">
      <w:pPr>
        <w:numPr>
          <w:ilvl w:val="1"/>
          <w:numId w:val="4"/>
        </w:numPr>
        <w:tabs>
          <w:tab w:val="clear" w:pos="1620"/>
          <w:tab w:val="num" w:pos="1286"/>
        </w:tabs>
        <w:spacing w:after="120" w:line="360" w:lineRule="auto"/>
        <w:ind w:left="1287" w:hanging="540"/>
        <w:jc w:val="both"/>
        <w:rPr>
          <w:lang w:eastAsia="he-IL"/>
        </w:rPr>
      </w:pPr>
      <w:r w:rsidRPr="00FC5FED">
        <w:rPr>
          <w:rtl/>
          <w:lang w:eastAsia="he-IL"/>
        </w:rPr>
        <w:t>הכסף שנתפס בסך של 400 ₪ יחולט.</w:t>
      </w:r>
    </w:p>
    <w:p w14:paraId="3824312E" w14:textId="77777777" w:rsidR="0039759F" w:rsidRPr="00FC5FED" w:rsidRDefault="0039759F" w:rsidP="0039759F">
      <w:pPr>
        <w:spacing w:after="120" w:line="360" w:lineRule="auto"/>
        <w:ind w:left="720"/>
        <w:rPr>
          <w:rFonts w:ascii="David" w:hAnsi="David"/>
          <w:color w:val="000000"/>
          <w:rtl/>
          <w:lang w:eastAsia="he-IL"/>
        </w:rPr>
      </w:pPr>
      <w:r w:rsidRPr="00FC5FED">
        <w:rPr>
          <w:rFonts w:ascii="David" w:hAnsi="David" w:hint="eastAsia"/>
          <w:color w:val="000000"/>
          <w:rtl/>
          <w:lang w:eastAsia="he-IL"/>
        </w:rPr>
        <w:t>לאחר</w:t>
      </w:r>
      <w:r w:rsidRPr="00FC5FED">
        <w:rPr>
          <w:rFonts w:ascii="David" w:hAnsi="David"/>
          <w:color w:val="000000"/>
          <w:rtl/>
          <w:lang w:eastAsia="he-IL"/>
        </w:rPr>
        <w:t xml:space="preserve"> </w:t>
      </w:r>
      <w:r w:rsidRPr="00FC5FED">
        <w:rPr>
          <w:rFonts w:ascii="David" w:hAnsi="David" w:hint="eastAsia"/>
          <w:color w:val="000000"/>
          <w:rtl/>
          <w:lang w:eastAsia="he-IL"/>
        </w:rPr>
        <w:t>היות</w:t>
      </w:r>
      <w:r w:rsidRPr="00FC5FED">
        <w:rPr>
          <w:rFonts w:ascii="David" w:hAnsi="David"/>
          <w:color w:val="000000"/>
          <w:rtl/>
          <w:lang w:eastAsia="he-IL"/>
        </w:rPr>
        <w:t xml:space="preserve"> </w:t>
      </w:r>
      <w:r w:rsidRPr="00FC5FED">
        <w:rPr>
          <w:rFonts w:ascii="David" w:hAnsi="David" w:hint="eastAsia"/>
          <w:color w:val="000000"/>
          <w:rtl/>
          <w:lang w:eastAsia="he-IL"/>
        </w:rPr>
        <w:t>גזר</w:t>
      </w:r>
      <w:r w:rsidRPr="00FC5FED">
        <w:rPr>
          <w:rFonts w:ascii="David" w:hAnsi="David"/>
          <w:color w:val="000000"/>
          <w:rtl/>
          <w:lang w:eastAsia="he-IL"/>
        </w:rPr>
        <w:t xml:space="preserve"> </w:t>
      </w:r>
      <w:r w:rsidRPr="00FC5FED">
        <w:rPr>
          <w:rFonts w:ascii="David" w:hAnsi="David" w:hint="eastAsia"/>
          <w:color w:val="000000"/>
          <w:rtl/>
          <w:lang w:eastAsia="he-IL"/>
        </w:rPr>
        <w:t>הדין</w:t>
      </w:r>
      <w:r w:rsidRPr="00FC5FED">
        <w:rPr>
          <w:rFonts w:ascii="David" w:hAnsi="David"/>
          <w:color w:val="000000"/>
          <w:rtl/>
          <w:lang w:eastAsia="he-IL"/>
        </w:rPr>
        <w:t xml:space="preserve"> </w:t>
      </w:r>
      <w:r w:rsidRPr="00FC5FED">
        <w:rPr>
          <w:rFonts w:ascii="David" w:hAnsi="David" w:hint="eastAsia"/>
          <w:color w:val="000000"/>
          <w:rtl/>
          <w:lang w:eastAsia="he-IL"/>
        </w:rPr>
        <w:t>חלוט</w:t>
      </w:r>
      <w:r w:rsidRPr="00FC5FED">
        <w:rPr>
          <w:rFonts w:ascii="David" w:hAnsi="David"/>
          <w:color w:val="000000"/>
          <w:rtl/>
          <w:lang w:eastAsia="he-IL"/>
        </w:rPr>
        <w:t xml:space="preserve">, </w:t>
      </w:r>
      <w:r w:rsidRPr="00FC5FED">
        <w:rPr>
          <w:rFonts w:ascii="David" w:hAnsi="David" w:hint="eastAsia"/>
          <w:color w:val="000000"/>
          <w:rtl/>
          <w:lang w:eastAsia="he-IL"/>
        </w:rPr>
        <w:t>הסם</w:t>
      </w:r>
      <w:r w:rsidRPr="00FC5FED">
        <w:rPr>
          <w:rFonts w:ascii="David" w:hAnsi="David"/>
          <w:color w:val="000000"/>
          <w:rtl/>
          <w:lang w:eastAsia="he-IL"/>
        </w:rPr>
        <w:t xml:space="preserve"> </w:t>
      </w:r>
      <w:r w:rsidRPr="00FC5FED">
        <w:rPr>
          <w:rFonts w:ascii="David" w:hAnsi="David" w:hint="eastAsia"/>
          <w:color w:val="000000"/>
          <w:rtl/>
          <w:lang w:eastAsia="he-IL"/>
        </w:rPr>
        <w:t>יושמד</w:t>
      </w:r>
      <w:r w:rsidRPr="00FC5FED">
        <w:rPr>
          <w:rFonts w:ascii="David" w:hAnsi="David"/>
          <w:color w:val="000000"/>
          <w:rtl/>
          <w:lang w:eastAsia="he-IL"/>
        </w:rPr>
        <w:t xml:space="preserve"> </w:t>
      </w:r>
      <w:r w:rsidRPr="00FC5FED">
        <w:rPr>
          <w:rFonts w:ascii="David" w:hAnsi="David" w:hint="eastAsia"/>
          <w:color w:val="000000"/>
          <w:rtl/>
          <w:lang w:eastAsia="he-IL"/>
        </w:rPr>
        <w:t>בכפוף</w:t>
      </w:r>
      <w:r w:rsidRPr="00FC5FED">
        <w:rPr>
          <w:rFonts w:ascii="David" w:hAnsi="David"/>
          <w:color w:val="000000"/>
          <w:rtl/>
          <w:lang w:eastAsia="he-IL"/>
        </w:rPr>
        <w:t xml:space="preserve"> </w:t>
      </w:r>
      <w:r w:rsidRPr="00FC5FED">
        <w:rPr>
          <w:rFonts w:ascii="David" w:hAnsi="David" w:hint="eastAsia"/>
          <w:color w:val="000000"/>
          <w:rtl/>
          <w:lang w:eastAsia="he-IL"/>
        </w:rPr>
        <w:t>לכל</w:t>
      </w:r>
      <w:r w:rsidRPr="00FC5FED">
        <w:rPr>
          <w:rFonts w:ascii="David" w:hAnsi="David"/>
          <w:color w:val="000000"/>
          <w:rtl/>
          <w:lang w:eastAsia="he-IL"/>
        </w:rPr>
        <w:t xml:space="preserve"> </w:t>
      </w:r>
      <w:r w:rsidRPr="00FC5FED">
        <w:rPr>
          <w:rFonts w:ascii="David" w:hAnsi="David" w:hint="eastAsia"/>
          <w:color w:val="000000"/>
          <w:rtl/>
          <w:lang w:eastAsia="he-IL"/>
        </w:rPr>
        <w:t>דין</w:t>
      </w:r>
      <w:r w:rsidRPr="00FC5FED">
        <w:rPr>
          <w:rFonts w:ascii="David" w:hAnsi="David"/>
          <w:color w:val="000000"/>
          <w:rtl/>
          <w:lang w:eastAsia="he-IL"/>
        </w:rPr>
        <w:t xml:space="preserve">. </w:t>
      </w:r>
    </w:p>
    <w:p w14:paraId="5F7F7A77" w14:textId="77777777" w:rsidR="0039759F" w:rsidRPr="00FC5FED" w:rsidRDefault="0039759F" w:rsidP="0039759F">
      <w:pPr>
        <w:spacing w:after="120" w:line="360" w:lineRule="auto"/>
        <w:ind w:left="720"/>
        <w:rPr>
          <w:rFonts w:ascii="David" w:hAnsi="David"/>
          <w:color w:val="000000"/>
          <w:rtl/>
          <w:lang w:eastAsia="he-IL"/>
        </w:rPr>
      </w:pPr>
      <w:r>
        <w:rPr>
          <w:rFonts w:ascii="David" w:hAnsi="David" w:hint="cs"/>
          <w:color w:val="000000"/>
          <w:rtl/>
          <w:lang w:eastAsia="he-IL"/>
        </w:rPr>
        <w:t xml:space="preserve">להבטחת התייצבות הנאשם לריצוי מאסרו, יחתום הנאשם כעת על התחייבות עצמית בסך של 10,000 ₪. ככל שלא תיחתם ההתחייבות, ייאסר הנאשם כעת. </w:t>
      </w:r>
    </w:p>
    <w:p w14:paraId="388A0F62" w14:textId="77777777" w:rsidR="0039759F" w:rsidRPr="00FC5FED" w:rsidRDefault="0039759F" w:rsidP="0039759F">
      <w:pPr>
        <w:spacing w:after="120" w:line="360" w:lineRule="auto"/>
        <w:ind w:left="720"/>
        <w:rPr>
          <w:rFonts w:ascii="David" w:hAnsi="David"/>
          <w:color w:val="000000"/>
          <w:rtl/>
          <w:lang w:eastAsia="he-IL"/>
        </w:rPr>
      </w:pPr>
      <w:r w:rsidRPr="00FC5FED">
        <w:rPr>
          <w:rFonts w:ascii="David" w:hAnsi="David" w:hint="eastAsia"/>
          <w:color w:val="000000"/>
          <w:rtl/>
          <w:lang w:eastAsia="he-IL"/>
        </w:rPr>
        <w:t>מזכירות</w:t>
      </w:r>
      <w:r w:rsidRPr="00FC5FED">
        <w:rPr>
          <w:rFonts w:ascii="David" w:hAnsi="David"/>
          <w:color w:val="000000"/>
          <w:rtl/>
          <w:lang w:eastAsia="he-IL"/>
        </w:rPr>
        <w:t xml:space="preserve"> </w:t>
      </w:r>
      <w:r w:rsidRPr="00FC5FED">
        <w:rPr>
          <w:rFonts w:ascii="David" w:hAnsi="David" w:hint="eastAsia"/>
          <w:color w:val="000000"/>
          <w:rtl/>
          <w:lang w:eastAsia="he-IL"/>
        </w:rPr>
        <w:t>בית</w:t>
      </w:r>
      <w:r w:rsidRPr="00FC5FED">
        <w:rPr>
          <w:rFonts w:ascii="David" w:hAnsi="David"/>
          <w:color w:val="000000"/>
          <w:rtl/>
          <w:lang w:eastAsia="he-IL"/>
        </w:rPr>
        <w:t xml:space="preserve"> </w:t>
      </w:r>
      <w:r w:rsidRPr="00FC5FED">
        <w:rPr>
          <w:rFonts w:ascii="David" w:hAnsi="David" w:hint="eastAsia"/>
          <w:color w:val="000000"/>
          <w:rtl/>
          <w:lang w:eastAsia="he-IL"/>
        </w:rPr>
        <w:t>המשפט</w:t>
      </w:r>
      <w:r w:rsidRPr="00FC5FED">
        <w:rPr>
          <w:rFonts w:ascii="David" w:hAnsi="David"/>
          <w:color w:val="000000"/>
          <w:rtl/>
          <w:lang w:eastAsia="he-IL"/>
        </w:rPr>
        <w:t xml:space="preserve"> </w:t>
      </w:r>
      <w:r w:rsidRPr="00FC5FED">
        <w:rPr>
          <w:rFonts w:ascii="David" w:hAnsi="David" w:hint="eastAsia"/>
          <w:color w:val="000000"/>
          <w:rtl/>
          <w:lang w:eastAsia="he-IL"/>
        </w:rPr>
        <w:t>תמציא</w:t>
      </w:r>
      <w:r w:rsidRPr="00FC5FED">
        <w:rPr>
          <w:rFonts w:ascii="David" w:hAnsi="David"/>
          <w:color w:val="000000"/>
          <w:rtl/>
          <w:lang w:eastAsia="he-IL"/>
        </w:rPr>
        <w:t xml:space="preserve"> </w:t>
      </w:r>
      <w:r w:rsidRPr="00FC5FED">
        <w:rPr>
          <w:rFonts w:ascii="David" w:hAnsi="David" w:hint="eastAsia"/>
          <w:color w:val="000000"/>
          <w:rtl/>
          <w:lang w:eastAsia="he-IL"/>
        </w:rPr>
        <w:t>העתק</w:t>
      </w:r>
      <w:r w:rsidRPr="00FC5FED">
        <w:rPr>
          <w:rFonts w:ascii="David" w:hAnsi="David"/>
          <w:color w:val="000000"/>
          <w:rtl/>
          <w:lang w:eastAsia="he-IL"/>
        </w:rPr>
        <w:t xml:space="preserve"> </w:t>
      </w:r>
      <w:r w:rsidRPr="00FC5FED">
        <w:rPr>
          <w:rFonts w:ascii="David" w:hAnsi="David" w:hint="eastAsia"/>
          <w:color w:val="000000"/>
          <w:rtl/>
          <w:lang w:eastAsia="he-IL"/>
        </w:rPr>
        <w:t>גזר</w:t>
      </w:r>
      <w:r w:rsidRPr="00FC5FED">
        <w:rPr>
          <w:rFonts w:ascii="David" w:hAnsi="David"/>
          <w:color w:val="000000"/>
          <w:rtl/>
          <w:lang w:eastAsia="he-IL"/>
        </w:rPr>
        <w:t xml:space="preserve"> </w:t>
      </w:r>
      <w:r w:rsidRPr="00FC5FED">
        <w:rPr>
          <w:rFonts w:ascii="David" w:hAnsi="David" w:hint="eastAsia"/>
          <w:color w:val="000000"/>
          <w:rtl/>
          <w:lang w:eastAsia="he-IL"/>
        </w:rPr>
        <w:t>דין</w:t>
      </w:r>
      <w:r w:rsidRPr="00FC5FED">
        <w:rPr>
          <w:rFonts w:ascii="David" w:hAnsi="David"/>
          <w:color w:val="000000"/>
          <w:rtl/>
          <w:lang w:eastAsia="he-IL"/>
        </w:rPr>
        <w:t xml:space="preserve"> </w:t>
      </w:r>
      <w:r w:rsidRPr="00FC5FED">
        <w:rPr>
          <w:rFonts w:ascii="David" w:hAnsi="David" w:hint="eastAsia"/>
          <w:color w:val="000000"/>
          <w:rtl/>
          <w:lang w:eastAsia="he-IL"/>
        </w:rPr>
        <w:t>לשירות</w:t>
      </w:r>
      <w:r w:rsidRPr="00FC5FED">
        <w:rPr>
          <w:rFonts w:ascii="David" w:hAnsi="David"/>
          <w:color w:val="000000"/>
          <w:rtl/>
          <w:lang w:eastAsia="he-IL"/>
        </w:rPr>
        <w:t xml:space="preserve"> </w:t>
      </w:r>
      <w:r w:rsidRPr="00FC5FED">
        <w:rPr>
          <w:rFonts w:ascii="David" w:hAnsi="David" w:hint="eastAsia"/>
          <w:color w:val="000000"/>
          <w:rtl/>
          <w:lang w:eastAsia="he-IL"/>
        </w:rPr>
        <w:t>המבחן</w:t>
      </w:r>
      <w:r w:rsidRPr="00FC5FED">
        <w:rPr>
          <w:rFonts w:ascii="David" w:hAnsi="David"/>
          <w:color w:val="000000"/>
          <w:rtl/>
          <w:lang w:eastAsia="he-IL"/>
        </w:rPr>
        <w:t>.</w:t>
      </w:r>
    </w:p>
    <w:p w14:paraId="237CE883" w14:textId="77777777" w:rsidR="0039759F" w:rsidRPr="00FC5FED" w:rsidRDefault="0039759F" w:rsidP="0039759F">
      <w:pPr>
        <w:spacing w:after="120" w:line="360" w:lineRule="auto"/>
        <w:ind w:firstLine="360"/>
        <w:jc w:val="both"/>
        <w:rPr>
          <w:rtl/>
          <w:lang w:eastAsia="he-IL"/>
        </w:rPr>
      </w:pPr>
      <w:r w:rsidRPr="00FC5FED">
        <w:rPr>
          <w:rtl/>
          <w:lang w:eastAsia="he-IL"/>
        </w:rPr>
        <w:tab/>
        <w:t xml:space="preserve">זכות ערעור לבית-המשפט המחוזי תוך 45 ימים. </w:t>
      </w:r>
    </w:p>
    <w:p w14:paraId="09F0AF20" w14:textId="77777777" w:rsidR="0039759F" w:rsidRPr="00C87E59" w:rsidRDefault="00C87E59" w:rsidP="0039759F">
      <w:pPr>
        <w:spacing w:after="120" w:line="360" w:lineRule="auto"/>
        <w:rPr>
          <w:color w:val="FFFFFF"/>
          <w:sz w:val="2"/>
          <w:szCs w:val="2"/>
          <w:rtl/>
        </w:rPr>
      </w:pPr>
      <w:r w:rsidRPr="00C87E59">
        <w:rPr>
          <w:color w:val="FFFFFF"/>
          <w:sz w:val="2"/>
          <w:szCs w:val="2"/>
          <w:rtl/>
        </w:rPr>
        <w:t>5129371</w:t>
      </w:r>
    </w:p>
    <w:p w14:paraId="717B27AD" w14:textId="77777777" w:rsidR="0039759F" w:rsidRPr="00FC5FED" w:rsidRDefault="00C87E59" w:rsidP="0039759F">
      <w:pPr>
        <w:spacing w:after="120" w:line="360" w:lineRule="auto"/>
        <w:rPr>
          <w:rtl/>
        </w:rPr>
      </w:pPr>
      <w:r w:rsidRPr="00C87E59">
        <w:rPr>
          <w:rFonts w:ascii="Arial" w:hAnsi="Arial"/>
          <w:color w:val="FFFFFF"/>
          <w:sz w:val="2"/>
          <w:szCs w:val="2"/>
          <w:rtl/>
        </w:rPr>
        <w:t>54678313</w:t>
      </w:r>
      <w:r>
        <w:rPr>
          <w:rFonts w:ascii="Arial" w:hAnsi="Arial"/>
          <w:rtl/>
        </w:rPr>
        <w:t xml:space="preserve">ניתן היום,  ט"ז שבט תשע"ז, 12 פברואר 2017, בהעדר הצדדים. </w:t>
      </w:r>
    </w:p>
    <w:p w14:paraId="1CAE1BE0" w14:textId="77777777" w:rsidR="0039759F" w:rsidRPr="00FC5FED" w:rsidRDefault="0039759F" w:rsidP="0039759F">
      <w:pPr>
        <w:spacing w:after="120" w:line="360" w:lineRule="auto"/>
        <w:jc w:val="center"/>
      </w:pPr>
      <w:r w:rsidRPr="00FC5FED">
        <w:rPr>
          <w:rFonts w:hint="cs"/>
          <w:rtl/>
        </w:rPr>
        <w:t xml:space="preserve">   </w:t>
      </w:r>
      <w:r w:rsidRPr="00FC5FED">
        <w:rPr>
          <w:rFonts w:hint="cs"/>
          <w:rtl/>
        </w:rPr>
        <w:tab/>
      </w:r>
      <w:r w:rsidRPr="00FC5FED">
        <w:rPr>
          <w:rFonts w:hint="cs"/>
          <w:rtl/>
        </w:rPr>
        <w:tab/>
      </w:r>
      <w:r w:rsidRPr="00FC5FED">
        <w:rPr>
          <w:rFonts w:hint="cs"/>
          <w:rtl/>
        </w:rPr>
        <w:tab/>
      </w:r>
      <w:r w:rsidRPr="00FC5FED">
        <w:rPr>
          <w:rFonts w:hint="cs"/>
          <w:rtl/>
        </w:rPr>
        <w:tab/>
      </w:r>
      <w:r w:rsidRPr="00FC5FED">
        <w:rPr>
          <w:rFonts w:hint="cs"/>
          <w:rtl/>
        </w:rPr>
        <w:tab/>
      </w:r>
    </w:p>
    <w:p w14:paraId="5E7015F2" w14:textId="77777777" w:rsidR="0039759F" w:rsidRPr="001E7D00" w:rsidRDefault="001E7D00" w:rsidP="0039759F">
      <w:pPr>
        <w:pStyle w:val="a5"/>
        <w:spacing w:after="120" w:line="360" w:lineRule="auto"/>
        <w:jc w:val="center"/>
        <w:rPr>
          <w:color w:val="FFFFFF"/>
          <w:sz w:val="2"/>
          <w:szCs w:val="2"/>
          <w:rtl/>
        </w:rPr>
      </w:pPr>
      <w:r w:rsidRPr="001E7D00">
        <w:rPr>
          <w:color w:val="FFFFFF"/>
          <w:sz w:val="2"/>
          <w:szCs w:val="2"/>
          <w:rtl/>
        </w:rPr>
        <w:t>129371</w:t>
      </w:r>
    </w:p>
    <w:p w14:paraId="0D06E040" w14:textId="77777777" w:rsidR="00C87E59" w:rsidRPr="001E7D00" w:rsidRDefault="001E7D00" w:rsidP="00C87E59">
      <w:pPr>
        <w:keepNext/>
        <w:rPr>
          <w:rFonts w:ascii="David" w:hAnsi="David"/>
          <w:color w:val="FFFFFF"/>
          <w:sz w:val="2"/>
          <w:szCs w:val="2"/>
          <w:rtl/>
        </w:rPr>
      </w:pPr>
      <w:r w:rsidRPr="001E7D00">
        <w:rPr>
          <w:rFonts w:ascii="David" w:hAnsi="David"/>
          <w:color w:val="FFFFFF"/>
          <w:sz w:val="2"/>
          <w:szCs w:val="2"/>
          <w:rtl/>
        </w:rPr>
        <w:t>54678313</w:t>
      </w:r>
    </w:p>
    <w:p w14:paraId="5BD5A9FA" w14:textId="77777777" w:rsidR="00C87E59" w:rsidRPr="00C87E59" w:rsidRDefault="00C87E59" w:rsidP="00C87E59">
      <w:pPr>
        <w:keepNext/>
        <w:rPr>
          <w:rFonts w:ascii="David" w:hAnsi="David"/>
          <w:color w:val="000000"/>
          <w:sz w:val="22"/>
          <w:szCs w:val="22"/>
          <w:rtl/>
        </w:rPr>
      </w:pPr>
      <w:r w:rsidRPr="00C87E59">
        <w:rPr>
          <w:rFonts w:ascii="David" w:hAnsi="David"/>
          <w:color w:val="000000"/>
          <w:sz w:val="22"/>
          <w:szCs w:val="22"/>
          <w:rtl/>
        </w:rPr>
        <w:t>ד"ר עמי קובו 54678313</w:t>
      </w:r>
    </w:p>
    <w:p w14:paraId="2EE6B489" w14:textId="77777777" w:rsidR="00C87E59" w:rsidRDefault="00C87E59" w:rsidP="00C87E59">
      <w:pPr>
        <w:rPr>
          <w:color w:val="000000"/>
          <w:rtl/>
        </w:rPr>
      </w:pPr>
      <w:r w:rsidRPr="00C87E59">
        <w:rPr>
          <w:color w:val="000000"/>
          <w:rtl/>
        </w:rPr>
        <w:t>נוסח מסמך זה כפוף לשינויי ניסוח ועריכה</w:t>
      </w:r>
    </w:p>
    <w:p w14:paraId="63A8C801" w14:textId="77777777" w:rsidR="00C87E59" w:rsidRDefault="00C87E59" w:rsidP="00C87E59">
      <w:pPr>
        <w:rPr>
          <w:rtl/>
        </w:rPr>
      </w:pPr>
    </w:p>
    <w:p w14:paraId="5D0DBF34" w14:textId="77777777" w:rsidR="00C87E59" w:rsidRDefault="00C87E59" w:rsidP="00C87E59">
      <w:pPr>
        <w:jc w:val="center"/>
        <w:rPr>
          <w:color w:val="0000FF"/>
          <w:u w:val="single"/>
          <w:rtl/>
        </w:rPr>
      </w:pPr>
      <w:hyperlink r:id="rId42" w:history="1">
        <w:r>
          <w:rPr>
            <w:rStyle w:val="Hyperlink"/>
            <w:rtl/>
          </w:rPr>
          <w:t>בעניין עריכה ושינויים במסמכי פסיקה, חקיקה ועוד באתר נבו – הקש כאן</w:t>
        </w:r>
      </w:hyperlink>
    </w:p>
    <w:p w14:paraId="736D1CDB" w14:textId="77777777" w:rsidR="001E7D00" w:rsidRPr="001E7D00" w:rsidRDefault="001E7D00" w:rsidP="001E7D00">
      <w:pPr>
        <w:keepNext/>
        <w:rPr>
          <w:rFonts w:ascii="David" w:hAnsi="David"/>
          <w:color w:val="000000"/>
          <w:sz w:val="22"/>
          <w:szCs w:val="22"/>
          <w:rtl/>
        </w:rPr>
      </w:pPr>
    </w:p>
    <w:p w14:paraId="3BF8FE23" w14:textId="77777777" w:rsidR="00DF27D7" w:rsidRPr="00C87E59" w:rsidRDefault="00DF27D7" w:rsidP="001E7D00">
      <w:pPr>
        <w:rPr>
          <w:color w:val="0000FF"/>
          <w:u w:val="single"/>
        </w:rPr>
      </w:pPr>
    </w:p>
    <w:sectPr w:rsidR="00DF27D7" w:rsidRPr="00C87E59" w:rsidSect="001E7D00">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9010F" w14:textId="77777777" w:rsidR="00405A1D" w:rsidRDefault="00405A1D">
      <w:r>
        <w:separator/>
      </w:r>
    </w:p>
  </w:endnote>
  <w:endnote w:type="continuationSeparator" w:id="0">
    <w:p w14:paraId="0B5A6121" w14:textId="77777777" w:rsidR="00405A1D" w:rsidRDefault="00405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35B56" w14:textId="77777777" w:rsidR="006A45C9" w:rsidRDefault="006A45C9" w:rsidP="001E7D0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7E39756" w14:textId="77777777" w:rsidR="006A45C9" w:rsidRPr="001E7D00" w:rsidRDefault="006A45C9" w:rsidP="001E7D00">
    <w:pPr>
      <w:pStyle w:val="a6"/>
      <w:pBdr>
        <w:top w:val="single" w:sz="4" w:space="1" w:color="auto"/>
        <w:between w:val="single" w:sz="4" w:space="0" w:color="auto"/>
      </w:pBdr>
      <w:spacing w:after="60"/>
      <w:jc w:val="center"/>
      <w:rPr>
        <w:rFonts w:ascii="FrankRuehl" w:hAnsi="FrankRuehl" w:cs="FrankRuehl"/>
        <w:color w:val="000000"/>
      </w:rPr>
    </w:pPr>
    <w:r w:rsidRPr="001E7D0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31756" w14:textId="77777777" w:rsidR="006A45C9" w:rsidRDefault="006A45C9" w:rsidP="001E7D0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335B">
      <w:rPr>
        <w:rFonts w:ascii="FrankRuehl" w:hAnsi="FrankRuehl" w:cs="FrankRuehl"/>
        <w:noProof/>
        <w:rtl/>
      </w:rPr>
      <w:t>1</w:t>
    </w:r>
    <w:r>
      <w:rPr>
        <w:rFonts w:ascii="FrankRuehl" w:hAnsi="FrankRuehl" w:cs="FrankRuehl"/>
        <w:rtl/>
      </w:rPr>
      <w:fldChar w:fldCharType="end"/>
    </w:r>
  </w:p>
  <w:p w14:paraId="64831143" w14:textId="77777777" w:rsidR="006A45C9" w:rsidRPr="001E7D00" w:rsidRDefault="006A45C9" w:rsidP="001E7D00">
    <w:pPr>
      <w:pStyle w:val="a6"/>
      <w:pBdr>
        <w:top w:val="single" w:sz="4" w:space="1" w:color="auto"/>
        <w:between w:val="single" w:sz="4" w:space="0" w:color="auto"/>
      </w:pBdr>
      <w:spacing w:after="60"/>
      <w:jc w:val="center"/>
      <w:rPr>
        <w:rFonts w:ascii="FrankRuehl" w:hAnsi="FrankRuehl" w:cs="FrankRuehl"/>
        <w:color w:val="000000"/>
      </w:rPr>
    </w:pPr>
    <w:r w:rsidRPr="001E7D00">
      <w:rPr>
        <w:rFonts w:ascii="FrankRuehl" w:hAnsi="FrankRuehl" w:cs="FrankRuehl"/>
        <w:color w:val="000000"/>
      </w:rPr>
      <w:pict w14:anchorId="60BB99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9D370" w14:textId="77777777" w:rsidR="00405A1D" w:rsidRDefault="00405A1D">
      <w:r>
        <w:separator/>
      </w:r>
    </w:p>
  </w:footnote>
  <w:footnote w:type="continuationSeparator" w:id="0">
    <w:p w14:paraId="47B924BE" w14:textId="77777777" w:rsidR="00405A1D" w:rsidRDefault="00405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29FBE" w14:textId="77777777" w:rsidR="006A45C9" w:rsidRPr="001E7D00" w:rsidRDefault="006A45C9" w:rsidP="001E7D0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13793-08-15</w:t>
    </w:r>
    <w:r>
      <w:rPr>
        <w:rFonts w:ascii="David" w:hAnsi="David"/>
        <w:color w:val="000000"/>
        <w:sz w:val="22"/>
        <w:szCs w:val="22"/>
        <w:rtl/>
      </w:rPr>
      <w:tab/>
      <w:t xml:space="preserve"> מדינת ישראל נ' דניאל מלול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E71BF" w14:textId="77777777" w:rsidR="006A45C9" w:rsidRPr="001E7D00" w:rsidRDefault="006A45C9" w:rsidP="001E7D0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13793-08-15</w:t>
    </w:r>
    <w:r>
      <w:rPr>
        <w:rFonts w:ascii="David" w:hAnsi="David"/>
        <w:color w:val="000000"/>
        <w:sz w:val="22"/>
        <w:szCs w:val="22"/>
        <w:rtl/>
      </w:rPr>
      <w:tab/>
      <w:t xml:space="preserve"> מדינת ישראל נ' דניאל מלול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21BCA0C0"/>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EBFCB3B0"/>
    <w:lvl w:ilvl="0" w:tplc="D6AC1DCC">
      <w:start w:val="1"/>
      <w:numFmt w:val="decimal"/>
      <w:pStyle w:val="a0"/>
      <w:lvlText w:val="%1."/>
      <w:lvlJc w:val="left"/>
      <w:pPr>
        <w:tabs>
          <w:tab w:val="num" w:pos="720"/>
        </w:tabs>
        <w:ind w:left="720" w:hanging="720"/>
      </w:pPr>
      <w:rPr>
        <w:rFonts w:cs="Times New Roman" w:hint="default"/>
        <w:b w:val="0"/>
        <w:bCs w:val="0"/>
      </w:rPr>
    </w:lvl>
    <w:lvl w:ilvl="1" w:tplc="FEB4E978">
      <w:start w:val="1"/>
      <w:numFmt w:val="hebrew1"/>
      <w:lvlText w:val="%2."/>
      <w:lvlJc w:val="left"/>
      <w:pPr>
        <w:tabs>
          <w:tab w:val="num" w:pos="1620"/>
        </w:tabs>
        <w:ind w:left="1620" w:hanging="360"/>
      </w:pPr>
      <w:rPr>
        <w:rFonts w:cs="Times New Roman"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35173550">
    <w:abstractNumId w:val="3"/>
  </w:num>
  <w:num w:numId="2" w16cid:durableId="2014145758">
    <w:abstractNumId w:val="1"/>
  </w:num>
  <w:num w:numId="3" w16cid:durableId="1392118504">
    <w:abstractNumId w:val="0"/>
  </w:num>
  <w:num w:numId="4" w16cid:durableId="464590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759F"/>
    <w:rsid w:val="001E7D00"/>
    <w:rsid w:val="00367B88"/>
    <w:rsid w:val="0039759F"/>
    <w:rsid w:val="00405A1D"/>
    <w:rsid w:val="00513008"/>
    <w:rsid w:val="005935BC"/>
    <w:rsid w:val="005B335B"/>
    <w:rsid w:val="006A45C9"/>
    <w:rsid w:val="006D4207"/>
    <w:rsid w:val="008546B1"/>
    <w:rsid w:val="00C87E59"/>
    <w:rsid w:val="00DF27D7"/>
    <w:rsid w:val="00F36471"/>
    <w:rsid w:val="00F660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54E3F6"/>
  <w15:chartTrackingRefBased/>
  <w15:docId w15:val="{FC4D922A-8170-4F2D-8D0C-72C88AFF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9759F"/>
    <w:pPr>
      <w:bidi/>
    </w:pPr>
    <w:rPr>
      <w:rFonts w:cs="David"/>
      <w:sz w:val="24"/>
      <w:szCs w:val="24"/>
    </w:rPr>
  </w:style>
  <w:style w:type="paragraph" w:styleId="1">
    <w:name w:val="heading 1"/>
    <w:basedOn w:val="a1"/>
    <w:next w:val="a1"/>
    <w:qFormat/>
    <w:rsid w:val="0039759F"/>
    <w:pPr>
      <w:keepNext/>
      <w:spacing w:before="240" w:after="60"/>
      <w:outlineLvl w:val="0"/>
    </w:pPr>
    <w:rPr>
      <w:rFonts w:ascii="Arial" w:hAnsi="Arial" w:cs="Arial"/>
      <w:b/>
      <w:bCs/>
      <w:kern w:val="32"/>
      <w:sz w:val="32"/>
      <w:szCs w:val="32"/>
    </w:rPr>
  </w:style>
  <w:style w:type="paragraph" w:styleId="4">
    <w:name w:val="heading 4"/>
    <w:basedOn w:val="a1"/>
    <w:next w:val="a1"/>
    <w:qFormat/>
    <w:rsid w:val="0039759F"/>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39759F"/>
    <w:pPr>
      <w:tabs>
        <w:tab w:val="center" w:pos="4153"/>
        <w:tab w:val="right" w:pos="8306"/>
      </w:tabs>
    </w:pPr>
  </w:style>
  <w:style w:type="paragraph" w:styleId="a6">
    <w:name w:val="footer"/>
    <w:basedOn w:val="a1"/>
    <w:rsid w:val="0039759F"/>
    <w:pPr>
      <w:tabs>
        <w:tab w:val="center" w:pos="4153"/>
        <w:tab w:val="right" w:pos="8306"/>
      </w:tabs>
    </w:pPr>
  </w:style>
  <w:style w:type="character" w:styleId="a7">
    <w:name w:val="annotation reference"/>
    <w:rsid w:val="0039759F"/>
    <w:rPr>
      <w:sz w:val="16"/>
      <w:szCs w:val="16"/>
    </w:rPr>
  </w:style>
  <w:style w:type="paragraph" w:styleId="a8">
    <w:name w:val="annotation text"/>
    <w:basedOn w:val="a1"/>
    <w:rsid w:val="0039759F"/>
    <w:rPr>
      <w:rFonts w:cs="Times New Roman"/>
      <w:lang w:eastAsia="he-IL"/>
    </w:rPr>
  </w:style>
  <w:style w:type="paragraph" w:styleId="a9">
    <w:name w:val="Balloon Text"/>
    <w:basedOn w:val="a1"/>
    <w:rsid w:val="0039759F"/>
    <w:rPr>
      <w:rFonts w:ascii="Tahoma" w:hAnsi="Tahoma" w:cs="Tahoma"/>
      <w:sz w:val="16"/>
      <w:szCs w:val="16"/>
    </w:rPr>
  </w:style>
  <w:style w:type="table" w:styleId="aa">
    <w:name w:val="Table Grid"/>
    <w:basedOn w:val="a3"/>
    <w:rsid w:val="0039759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39759F"/>
  </w:style>
  <w:style w:type="paragraph" w:styleId="a">
    <w:name w:val="List Number"/>
    <w:basedOn w:val="a1"/>
    <w:rsid w:val="0039759F"/>
    <w:pPr>
      <w:numPr>
        <w:numId w:val="3"/>
      </w:numPr>
      <w:spacing w:after="120" w:line="360" w:lineRule="auto"/>
      <w:ind w:right="360"/>
    </w:pPr>
  </w:style>
  <w:style w:type="paragraph" w:customStyle="1" w:styleId="ac">
    <w:name w:val="כותרת"/>
    <w:basedOn w:val="a1"/>
    <w:next w:val="ad"/>
    <w:autoRedefine/>
    <w:rsid w:val="0039759F"/>
    <w:pPr>
      <w:spacing w:after="120" w:line="360" w:lineRule="auto"/>
    </w:pPr>
    <w:rPr>
      <w:bCs/>
      <w:u w:val="single"/>
      <w:lang w:eastAsia="he-IL"/>
    </w:rPr>
  </w:style>
  <w:style w:type="paragraph" w:customStyle="1" w:styleId="a0">
    <w:name w:val="ממוספר"/>
    <w:basedOn w:val="a1"/>
    <w:rsid w:val="0039759F"/>
    <w:pPr>
      <w:numPr>
        <w:numId w:val="4"/>
      </w:numPr>
      <w:spacing w:after="120" w:line="360" w:lineRule="auto"/>
    </w:pPr>
    <w:rPr>
      <w:rFonts w:ascii="David" w:hAnsi="David"/>
      <w:color w:val="000000"/>
    </w:rPr>
  </w:style>
  <w:style w:type="character" w:customStyle="1" w:styleId="default">
    <w:name w:val="default"/>
    <w:rsid w:val="0039759F"/>
    <w:rPr>
      <w:rFonts w:ascii="Times New Roman" w:hAnsi="Times New Roman"/>
      <w:sz w:val="26"/>
    </w:rPr>
  </w:style>
  <w:style w:type="paragraph" w:styleId="ad">
    <w:name w:val="List"/>
    <w:basedOn w:val="a1"/>
    <w:rsid w:val="0039759F"/>
    <w:pPr>
      <w:ind w:left="283" w:hanging="283"/>
      <w:contextualSpacing/>
    </w:pPr>
    <w:rPr>
      <w:rFonts w:cs="Times New Roman"/>
    </w:rPr>
  </w:style>
  <w:style w:type="character" w:styleId="Hyperlink">
    <w:name w:val="Hyperlink"/>
    <w:basedOn w:val="a2"/>
    <w:rsid w:val="00C87E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4216" TargetMode="External"/><Relationship Id="rId26" Type="http://schemas.openxmlformats.org/officeDocument/2006/relationships/hyperlink" Target="http://www.nevo.co.il/case/18717393" TargetMode="External"/><Relationship Id="rId39" Type="http://schemas.openxmlformats.org/officeDocument/2006/relationships/hyperlink" Target="http://www.nevo.co.il/law/70301/40jc" TargetMode="External"/><Relationship Id="rId21" Type="http://schemas.openxmlformats.org/officeDocument/2006/relationships/hyperlink" Target="http://www.nevo.co.il/law/127622" TargetMode="External"/><Relationship Id="rId34" Type="http://schemas.openxmlformats.org/officeDocument/2006/relationships/hyperlink" Target="http://www.nevo.co.il/case/16889777"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127622" TargetMode="External"/><Relationship Id="rId2" Type="http://schemas.openxmlformats.org/officeDocument/2006/relationships/styles" Target="styles.xml"/><Relationship Id="rId16" Type="http://schemas.openxmlformats.org/officeDocument/2006/relationships/hyperlink" Target="http://www.nevo.co.il/law/127622/7.a" TargetMode="External"/><Relationship Id="rId29" Type="http://schemas.openxmlformats.org/officeDocument/2006/relationships/hyperlink" Target="http://www.nevo.co.il/case/846527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4216" TargetMode="External"/><Relationship Id="rId32" Type="http://schemas.openxmlformats.org/officeDocument/2006/relationships/hyperlink" Target="http://www.nevo.co.il/case/11237083" TargetMode="External"/><Relationship Id="rId37" Type="http://schemas.openxmlformats.org/officeDocument/2006/relationships/hyperlink" Target="http://www.nevo.co.il/law/70301/40i" TargetMode="External"/><Relationship Id="rId40" Type="http://schemas.openxmlformats.org/officeDocument/2006/relationships/hyperlink" Target="http://www.nevo.co.il/law/70301/40ja"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127622" TargetMode="External"/><Relationship Id="rId23" Type="http://schemas.openxmlformats.org/officeDocument/2006/relationships/hyperlink" Target="http://www.nevo.co.il/law/127622" TargetMode="External"/><Relationship Id="rId28" Type="http://schemas.openxmlformats.org/officeDocument/2006/relationships/hyperlink" Target="http://www.nevo.co.il/case/10509086" TargetMode="External"/><Relationship Id="rId36" Type="http://schemas.openxmlformats.org/officeDocument/2006/relationships/hyperlink" Target="http://www.nevo.co.il/case/18765627"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7968252"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127622/7.a" TargetMode="External"/><Relationship Id="rId22" Type="http://schemas.openxmlformats.org/officeDocument/2006/relationships/hyperlink" Target="http://www.nevo.co.il/law/4216" TargetMode="External"/><Relationship Id="rId27" Type="http://schemas.openxmlformats.org/officeDocument/2006/relationships/hyperlink" Target="http://www.nevo.co.il/case/17053973" TargetMode="External"/><Relationship Id="rId30" Type="http://schemas.openxmlformats.org/officeDocument/2006/relationships/hyperlink" Target="http://www.nevo.co.il/law/127622/7.a" TargetMode="External"/><Relationship Id="rId35" Type="http://schemas.openxmlformats.org/officeDocument/2006/relationships/hyperlink" Target="http://www.nevo.co.il/case/17006834"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127622/7.a"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127622" TargetMode="External"/><Relationship Id="rId25" Type="http://schemas.openxmlformats.org/officeDocument/2006/relationships/hyperlink" Target="http://www.nevo.co.il/law/4216" TargetMode="External"/><Relationship Id="rId33" Type="http://schemas.openxmlformats.org/officeDocument/2006/relationships/hyperlink" Target="http://www.nevo.co.il/case/16932787" TargetMode="External"/><Relationship Id="rId38" Type="http://schemas.openxmlformats.org/officeDocument/2006/relationships/hyperlink" Target="http://www.nevo.co.il/law/70301" TargetMode="External"/><Relationship Id="rId46" Type="http://schemas.openxmlformats.org/officeDocument/2006/relationships/footer" Target="footer2.xml"/><Relationship Id="rId20" Type="http://schemas.openxmlformats.org/officeDocument/2006/relationships/hyperlink" Target="http://www.nevo.co.il/law/127622/7.a" TargetMode="External"/><Relationship Id="rId41"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2521</Words>
  <Characters>12609</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15100</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393227</vt:i4>
      </vt:variant>
      <vt:variant>
        <vt:i4>96</vt:i4>
      </vt:variant>
      <vt:variant>
        <vt:i4>0</vt:i4>
      </vt:variant>
      <vt:variant>
        <vt:i4>5</vt:i4>
      </vt:variant>
      <vt:variant>
        <vt:lpwstr>http://www.nevo.co.il/law/70301/40jc</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3211388</vt:i4>
      </vt:variant>
      <vt:variant>
        <vt:i4>87</vt:i4>
      </vt:variant>
      <vt:variant>
        <vt:i4>0</vt:i4>
      </vt:variant>
      <vt:variant>
        <vt:i4>5</vt:i4>
      </vt:variant>
      <vt:variant>
        <vt:lpwstr>http://www.nevo.co.il/case/18765627</vt:lpwstr>
      </vt:variant>
      <vt:variant>
        <vt:lpwstr/>
      </vt:variant>
      <vt:variant>
        <vt:i4>3407995</vt:i4>
      </vt:variant>
      <vt:variant>
        <vt:i4>84</vt:i4>
      </vt:variant>
      <vt:variant>
        <vt:i4>0</vt:i4>
      </vt:variant>
      <vt:variant>
        <vt:i4>5</vt:i4>
      </vt:variant>
      <vt:variant>
        <vt:lpwstr>http://www.nevo.co.il/case/17006834</vt:lpwstr>
      </vt:variant>
      <vt:variant>
        <vt:lpwstr/>
      </vt:variant>
      <vt:variant>
        <vt:i4>3604605</vt:i4>
      </vt:variant>
      <vt:variant>
        <vt:i4>81</vt:i4>
      </vt:variant>
      <vt:variant>
        <vt:i4>0</vt:i4>
      </vt:variant>
      <vt:variant>
        <vt:i4>5</vt:i4>
      </vt:variant>
      <vt:variant>
        <vt:lpwstr>http://www.nevo.co.il/case/16889777</vt:lpwstr>
      </vt:variant>
      <vt:variant>
        <vt:lpwstr/>
      </vt:variant>
      <vt:variant>
        <vt:i4>3276918</vt:i4>
      </vt:variant>
      <vt:variant>
        <vt:i4>78</vt:i4>
      </vt:variant>
      <vt:variant>
        <vt:i4>0</vt:i4>
      </vt:variant>
      <vt:variant>
        <vt:i4>5</vt:i4>
      </vt:variant>
      <vt:variant>
        <vt:lpwstr>http://www.nevo.co.il/case/16932787</vt:lpwstr>
      </vt:variant>
      <vt:variant>
        <vt:lpwstr/>
      </vt:variant>
      <vt:variant>
        <vt:i4>3932278</vt:i4>
      </vt:variant>
      <vt:variant>
        <vt:i4>75</vt:i4>
      </vt:variant>
      <vt:variant>
        <vt:i4>0</vt:i4>
      </vt:variant>
      <vt:variant>
        <vt:i4>5</vt:i4>
      </vt:variant>
      <vt:variant>
        <vt:lpwstr>http://www.nevo.co.il/case/11237083</vt:lpwstr>
      </vt:variant>
      <vt:variant>
        <vt:lpwstr/>
      </vt:variant>
      <vt:variant>
        <vt:i4>3473527</vt:i4>
      </vt:variant>
      <vt:variant>
        <vt:i4>72</vt:i4>
      </vt:variant>
      <vt:variant>
        <vt:i4>0</vt:i4>
      </vt:variant>
      <vt:variant>
        <vt:i4>5</vt:i4>
      </vt:variant>
      <vt:variant>
        <vt:lpwstr>http://www.nevo.co.il/case/17968252</vt:lpwstr>
      </vt:variant>
      <vt:variant>
        <vt:lpwstr/>
      </vt:variant>
      <vt:variant>
        <vt:i4>1704021</vt:i4>
      </vt:variant>
      <vt:variant>
        <vt:i4>69</vt:i4>
      </vt:variant>
      <vt:variant>
        <vt:i4>0</vt:i4>
      </vt:variant>
      <vt:variant>
        <vt:i4>5</vt:i4>
      </vt:variant>
      <vt:variant>
        <vt:lpwstr>http://www.nevo.co.il/law/127622/7.a</vt:lpwstr>
      </vt:variant>
      <vt:variant>
        <vt:lpwstr/>
      </vt:variant>
      <vt:variant>
        <vt:i4>3801202</vt:i4>
      </vt:variant>
      <vt:variant>
        <vt:i4>66</vt:i4>
      </vt:variant>
      <vt:variant>
        <vt:i4>0</vt:i4>
      </vt:variant>
      <vt:variant>
        <vt:i4>5</vt:i4>
      </vt:variant>
      <vt:variant>
        <vt:lpwstr>http://www.nevo.co.il/case/8465276</vt:lpwstr>
      </vt:variant>
      <vt:variant>
        <vt:lpwstr/>
      </vt:variant>
      <vt:variant>
        <vt:i4>3473524</vt:i4>
      </vt:variant>
      <vt:variant>
        <vt:i4>63</vt:i4>
      </vt:variant>
      <vt:variant>
        <vt:i4>0</vt:i4>
      </vt:variant>
      <vt:variant>
        <vt:i4>5</vt:i4>
      </vt:variant>
      <vt:variant>
        <vt:lpwstr>http://www.nevo.co.il/case/10509086</vt:lpwstr>
      </vt:variant>
      <vt:variant>
        <vt:lpwstr/>
      </vt:variant>
      <vt:variant>
        <vt:i4>3473535</vt:i4>
      </vt:variant>
      <vt:variant>
        <vt:i4>60</vt:i4>
      </vt:variant>
      <vt:variant>
        <vt:i4>0</vt:i4>
      </vt:variant>
      <vt:variant>
        <vt:i4>5</vt:i4>
      </vt:variant>
      <vt:variant>
        <vt:lpwstr>http://www.nevo.co.il/case/17053973</vt:lpwstr>
      </vt:variant>
      <vt:variant>
        <vt:lpwstr/>
      </vt:variant>
      <vt:variant>
        <vt:i4>3670142</vt:i4>
      </vt:variant>
      <vt:variant>
        <vt:i4>57</vt:i4>
      </vt:variant>
      <vt:variant>
        <vt:i4>0</vt:i4>
      </vt:variant>
      <vt:variant>
        <vt:i4>5</vt:i4>
      </vt:variant>
      <vt:variant>
        <vt:lpwstr>http://www.nevo.co.il/case/18717393</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4980820</vt:i4>
      </vt:variant>
      <vt:variant>
        <vt:i4>48</vt:i4>
      </vt:variant>
      <vt:variant>
        <vt:i4>0</vt:i4>
      </vt:variant>
      <vt:variant>
        <vt:i4>5</vt:i4>
      </vt:variant>
      <vt:variant>
        <vt:lpwstr>http://www.nevo.co.il/law/127622</vt:lpwstr>
      </vt:variant>
      <vt:variant>
        <vt:lpwstr/>
      </vt:variant>
      <vt:variant>
        <vt:i4>8257637</vt:i4>
      </vt:variant>
      <vt:variant>
        <vt:i4>45</vt:i4>
      </vt:variant>
      <vt:variant>
        <vt:i4>0</vt:i4>
      </vt:variant>
      <vt:variant>
        <vt:i4>5</vt:i4>
      </vt:variant>
      <vt:variant>
        <vt:lpwstr>http://www.nevo.co.il/law/4216</vt:lpwstr>
      </vt:variant>
      <vt:variant>
        <vt:lpwstr/>
      </vt:variant>
      <vt:variant>
        <vt:i4>4980820</vt:i4>
      </vt:variant>
      <vt:variant>
        <vt:i4>42</vt:i4>
      </vt:variant>
      <vt:variant>
        <vt:i4>0</vt:i4>
      </vt:variant>
      <vt:variant>
        <vt:i4>5</vt:i4>
      </vt:variant>
      <vt:variant>
        <vt:lpwstr>http://www.nevo.co.il/law/127622</vt:lpwstr>
      </vt:variant>
      <vt:variant>
        <vt:lpwstr/>
      </vt:variant>
      <vt:variant>
        <vt:i4>1704021</vt:i4>
      </vt:variant>
      <vt:variant>
        <vt:i4>39</vt:i4>
      </vt:variant>
      <vt:variant>
        <vt:i4>0</vt:i4>
      </vt:variant>
      <vt:variant>
        <vt:i4>5</vt:i4>
      </vt:variant>
      <vt:variant>
        <vt:lpwstr>http://www.nevo.co.il/law/127622/7.a</vt:lpwstr>
      </vt:variant>
      <vt:variant>
        <vt:lpwstr/>
      </vt:variant>
      <vt:variant>
        <vt:i4>7995492</vt:i4>
      </vt:variant>
      <vt:variant>
        <vt:i4>36</vt:i4>
      </vt:variant>
      <vt:variant>
        <vt:i4>0</vt:i4>
      </vt:variant>
      <vt:variant>
        <vt:i4>5</vt:i4>
      </vt:variant>
      <vt:variant>
        <vt:lpwstr>http://www.nevo.co.il/law/70301</vt:lpwstr>
      </vt:variant>
      <vt:variant>
        <vt:lpwstr/>
      </vt:variant>
      <vt:variant>
        <vt:i4>8257637</vt:i4>
      </vt:variant>
      <vt:variant>
        <vt:i4>33</vt:i4>
      </vt:variant>
      <vt:variant>
        <vt:i4>0</vt:i4>
      </vt:variant>
      <vt:variant>
        <vt:i4>5</vt:i4>
      </vt:variant>
      <vt:variant>
        <vt:lpwstr>http://www.nevo.co.il/law/4216</vt:lpwstr>
      </vt:variant>
      <vt:variant>
        <vt:lpwstr/>
      </vt:variant>
      <vt:variant>
        <vt:i4>4980820</vt:i4>
      </vt:variant>
      <vt:variant>
        <vt:i4>30</vt:i4>
      </vt:variant>
      <vt:variant>
        <vt:i4>0</vt:i4>
      </vt:variant>
      <vt:variant>
        <vt:i4>5</vt:i4>
      </vt:variant>
      <vt:variant>
        <vt:lpwstr>http://www.nevo.co.il/law/127622</vt:lpwstr>
      </vt:variant>
      <vt:variant>
        <vt:lpwstr/>
      </vt:variant>
      <vt:variant>
        <vt:i4>1704021</vt:i4>
      </vt:variant>
      <vt:variant>
        <vt:i4>27</vt:i4>
      </vt:variant>
      <vt:variant>
        <vt:i4>0</vt:i4>
      </vt:variant>
      <vt:variant>
        <vt:i4>5</vt:i4>
      </vt:variant>
      <vt:variant>
        <vt:lpwstr>http://www.nevo.co.il/law/127622/7.a</vt:lpwstr>
      </vt:variant>
      <vt:variant>
        <vt:lpwstr/>
      </vt:variant>
      <vt:variant>
        <vt:i4>4980820</vt:i4>
      </vt:variant>
      <vt:variant>
        <vt:i4>24</vt:i4>
      </vt:variant>
      <vt:variant>
        <vt:i4>0</vt:i4>
      </vt:variant>
      <vt:variant>
        <vt:i4>5</vt:i4>
      </vt:variant>
      <vt:variant>
        <vt:lpwstr>http://www.nevo.co.il/law/127622</vt:lpwstr>
      </vt:variant>
      <vt:variant>
        <vt:lpwstr/>
      </vt:variant>
      <vt:variant>
        <vt:i4>1704021</vt:i4>
      </vt:variant>
      <vt:variant>
        <vt:i4>21</vt:i4>
      </vt:variant>
      <vt:variant>
        <vt:i4>0</vt:i4>
      </vt:variant>
      <vt:variant>
        <vt:i4>5</vt:i4>
      </vt:variant>
      <vt:variant>
        <vt:lpwstr>http://www.nevo.co.il/law/127622/7.a</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8257637</vt:i4>
      </vt:variant>
      <vt:variant>
        <vt:i4>6</vt:i4>
      </vt:variant>
      <vt:variant>
        <vt:i4>0</vt:i4>
      </vt:variant>
      <vt:variant>
        <vt:i4>5</vt:i4>
      </vt:variant>
      <vt:variant>
        <vt:lpwstr>http://www.nevo.co.il/law/4216</vt:lpwstr>
      </vt:variant>
      <vt:variant>
        <vt:lpwstr/>
      </vt:variant>
      <vt:variant>
        <vt:i4>1704021</vt:i4>
      </vt:variant>
      <vt:variant>
        <vt:i4>3</vt:i4>
      </vt:variant>
      <vt:variant>
        <vt:i4>0</vt:i4>
      </vt:variant>
      <vt:variant>
        <vt:i4>5</vt:i4>
      </vt:variant>
      <vt:variant>
        <vt:lpwstr>http://www.nevo.co.il/law/127622/7.a</vt:lpwstr>
      </vt:variant>
      <vt:variant>
        <vt:lpwstr/>
      </vt:variant>
      <vt:variant>
        <vt:i4>4980820</vt:i4>
      </vt:variant>
      <vt:variant>
        <vt:i4>0</vt:i4>
      </vt:variant>
      <vt:variant>
        <vt:i4>0</vt:i4>
      </vt:variant>
      <vt:variant>
        <vt:i4>5</vt:i4>
      </vt:variant>
      <vt:variant>
        <vt:lpwstr>http://www.nevo.co.il/law/127622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2025-04-22T22:48:00Z</dcterms:created>
  <dcterms:modified xsi:type="dcterms:W3CDTF">2025-04-22T22:48:00Z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13793</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דניאל מלול</vt:lpwstr>
  </property>
  <property fmtid="{D5CDD505-2E9C-101B-9397-08002B2CF9AE}" pid="10" name="LAWYER">
    <vt:lpwstr>דפנה קרפל;עמוס כהן;ארז צברי</vt:lpwstr>
  </property>
  <property fmtid="{D5CDD505-2E9C-101B-9397-08002B2CF9AE}" pid="11" name="JUDGE">
    <vt:lpwstr>עמי קובו</vt:lpwstr>
  </property>
  <property fmtid="{D5CDD505-2E9C-101B-9397-08002B2CF9AE}" pid="12" name="CITY">
    <vt:lpwstr>רמ'</vt:lpwstr>
  </property>
  <property fmtid="{D5CDD505-2E9C-101B-9397-08002B2CF9AE}" pid="13" name="DATE">
    <vt:lpwstr>20170212</vt:lpwstr>
  </property>
  <property fmtid="{D5CDD505-2E9C-101B-9397-08002B2CF9AE}" pid="14" name="TYPE_N_DATE">
    <vt:lpwstr>38020170212</vt:lpwstr>
  </property>
  <property fmtid="{D5CDD505-2E9C-101B-9397-08002B2CF9AE}" pid="15" name="WORDNUMPAGES">
    <vt:lpwstr>8</vt:lpwstr>
  </property>
  <property fmtid="{D5CDD505-2E9C-101B-9397-08002B2CF9AE}" pid="16" name="TYPE_ABS_DATE">
    <vt:lpwstr>380120170212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18717393;17053973;10509086;8465276;17968252;11237083;16932787;16889777;17006834;18765627</vt:lpwstr>
  </property>
  <property fmtid="{D5CDD505-2E9C-101B-9397-08002B2CF9AE}" pid="36" name="LAWLISTTMP1">
    <vt:lpwstr>127622/007.a:2</vt:lpwstr>
  </property>
  <property fmtid="{D5CDD505-2E9C-101B-9397-08002B2CF9AE}" pid="37" name="LAWLISTTMP2">
    <vt:lpwstr>4216:4</vt:lpwstr>
  </property>
  <property fmtid="{D5CDD505-2E9C-101B-9397-08002B2CF9AE}" pid="38" name="LAWLISTTMP3">
    <vt:lpwstr>70301/040i;40jc;40ja</vt:lpwstr>
  </property>
  <property fmtid="{D5CDD505-2E9C-101B-9397-08002B2CF9AE}" pid="39" name="NOSE1ID">
    <vt:lpwstr>77</vt:lpwstr>
  </property>
  <property fmtid="{D5CDD505-2E9C-101B-9397-08002B2CF9AE}" pid="40" name="NOSE2ID">
    <vt:lpwstr>1446</vt:lpwstr>
  </property>
  <property fmtid="{D5CDD505-2E9C-101B-9397-08002B2CF9AE}" pid="41" name="NOSE3ID">
    <vt:lpwstr>8991</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
  </property>
  <property fmtid="{D5CDD505-2E9C-101B-9397-08002B2CF9AE}" pid="46" name="NOSE22">
    <vt:lpwstr/>
  </property>
  <property fmtid="{D5CDD505-2E9C-101B-9397-08002B2CF9AE}" pid="47" name="NOSE32">
    <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20170517</vt:lpwstr>
  </property>
  <property fmtid="{D5CDD505-2E9C-101B-9397-08002B2CF9AE}" pid="73" name="METAKZER">
    <vt:lpwstr>שירי</vt:lpwstr>
  </property>
</Properties>
</file>