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346C7" w:rsidRPr="00637FD7" w14:paraId="114F91FD" w14:textId="77777777">
        <w:trPr>
          <w:trHeight w:hRule="exact" w:val="418"/>
          <w:jc w:val="center"/>
        </w:trPr>
        <w:tc>
          <w:tcPr>
            <w:tcW w:w="8721" w:type="dxa"/>
            <w:gridSpan w:val="2"/>
          </w:tcPr>
          <w:p w14:paraId="68A4B20D" w14:textId="77777777" w:rsidR="000346C7" w:rsidRPr="00637FD7" w:rsidRDefault="00637FD7">
            <w:pPr>
              <w:pStyle w:val="a3"/>
              <w:jc w:val="center"/>
              <w:rPr>
                <w:rFonts w:ascii="Tahoma" w:hAnsi="Tahoma" w:cs="Tahoma"/>
                <w:color w:val="000080"/>
                <w:rtl/>
              </w:rPr>
            </w:pPr>
            <w:bookmarkStart w:id="0" w:name="LastJudge"/>
            <w:r w:rsidRPr="00637FD7">
              <w:rPr>
                <w:rFonts w:ascii="Tahoma" w:hAnsi="Tahoma" w:cs="Tahoma"/>
                <w:b/>
                <w:bCs/>
                <w:color w:val="000080"/>
                <w:rtl/>
              </w:rPr>
              <w:t>בית משפט השלום בירושלים</w:t>
            </w:r>
          </w:p>
        </w:tc>
      </w:tr>
      <w:tr w:rsidR="000346C7" w:rsidRPr="00637FD7" w14:paraId="7125B69F" w14:textId="77777777">
        <w:trPr>
          <w:trHeight w:val="337"/>
          <w:jc w:val="center"/>
        </w:trPr>
        <w:tc>
          <w:tcPr>
            <w:tcW w:w="5054" w:type="dxa"/>
          </w:tcPr>
          <w:p w14:paraId="34A054A7" w14:textId="77777777" w:rsidR="000346C7" w:rsidRPr="00637FD7" w:rsidRDefault="00637FD7">
            <w:pPr>
              <w:rPr>
                <w:rFonts w:cs="FrankRuehl"/>
                <w:sz w:val="28"/>
                <w:szCs w:val="28"/>
                <w:rtl/>
              </w:rPr>
            </w:pPr>
            <w:r w:rsidRPr="00637FD7">
              <w:rPr>
                <w:rFonts w:cs="FrankRuehl"/>
                <w:sz w:val="28"/>
                <w:szCs w:val="28"/>
                <w:rtl/>
              </w:rPr>
              <w:t>ת"פ</w:t>
            </w:r>
            <w:r w:rsidRPr="00637FD7">
              <w:rPr>
                <w:rFonts w:cs="FrankRuehl" w:hint="cs"/>
                <w:sz w:val="28"/>
                <w:szCs w:val="28"/>
                <w:rtl/>
              </w:rPr>
              <w:t xml:space="preserve"> </w:t>
            </w:r>
            <w:r w:rsidRPr="00637FD7">
              <w:rPr>
                <w:rFonts w:cs="FrankRuehl"/>
                <w:sz w:val="28"/>
                <w:szCs w:val="28"/>
                <w:rtl/>
              </w:rPr>
              <w:t>8483-03-16</w:t>
            </w:r>
            <w:r w:rsidRPr="00637FD7">
              <w:rPr>
                <w:rFonts w:cs="FrankRuehl" w:hint="cs"/>
                <w:sz w:val="28"/>
                <w:szCs w:val="28"/>
                <w:rtl/>
              </w:rPr>
              <w:t xml:space="preserve"> </w:t>
            </w:r>
            <w:r w:rsidRPr="00637FD7">
              <w:rPr>
                <w:rFonts w:cs="FrankRuehl"/>
                <w:sz w:val="28"/>
                <w:szCs w:val="28"/>
                <w:rtl/>
              </w:rPr>
              <w:t>מדינת ישראל נ' אפרתי</w:t>
            </w:r>
          </w:p>
        </w:tc>
        <w:tc>
          <w:tcPr>
            <w:tcW w:w="3667" w:type="dxa"/>
          </w:tcPr>
          <w:p w14:paraId="05DC57EC" w14:textId="77777777" w:rsidR="000346C7" w:rsidRPr="00637FD7" w:rsidRDefault="000346C7">
            <w:pPr>
              <w:pStyle w:val="a3"/>
              <w:jc w:val="right"/>
              <w:rPr>
                <w:rFonts w:cs="FrankRuehl"/>
                <w:sz w:val="28"/>
                <w:szCs w:val="28"/>
                <w:rtl/>
              </w:rPr>
            </w:pPr>
          </w:p>
        </w:tc>
      </w:tr>
    </w:tbl>
    <w:p w14:paraId="4EDBF350" w14:textId="77777777" w:rsidR="000346C7" w:rsidRPr="00637FD7" w:rsidRDefault="00637FD7">
      <w:pPr>
        <w:pStyle w:val="a3"/>
        <w:rPr>
          <w:rtl/>
        </w:rPr>
      </w:pPr>
      <w:r w:rsidRPr="00637FD7">
        <w:rPr>
          <w:rFonts w:hint="cs"/>
          <w:rtl/>
        </w:rPr>
        <w:t xml:space="preserve"> </w:t>
      </w:r>
    </w:p>
    <w:p w14:paraId="67122026" w14:textId="77777777" w:rsidR="000346C7" w:rsidRPr="00637FD7" w:rsidRDefault="000346C7">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0346C7" w:rsidRPr="00637FD7" w14:paraId="2F5FE65C" w14:textId="77777777">
        <w:trPr>
          <w:trHeight w:val="295"/>
          <w:jc w:val="center"/>
        </w:trPr>
        <w:tc>
          <w:tcPr>
            <w:tcW w:w="923" w:type="dxa"/>
            <w:tcBorders>
              <w:top w:val="nil"/>
              <w:left w:val="nil"/>
              <w:bottom w:val="nil"/>
              <w:right w:val="nil"/>
            </w:tcBorders>
            <w:shd w:val="clear" w:color="auto" w:fill="auto"/>
          </w:tcPr>
          <w:p w14:paraId="3D6834B6" w14:textId="77777777" w:rsidR="000346C7" w:rsidRPr="00637FD7" w:rsidRDefault="00637FD7">
            <w:pPr>
              <w:jc w:val="both"/>
              <w:rPr>
                <w:rFonts w:ascii="Arial" w:hAnsi="Arial"/>
                <w:b/>
                <w:bCs/>
                <w:sz w:val="28"/>
                <w:szCs w:val="28"/>
              </w:rPr>
            </w:pPr>
            <w:r w:rsidRPr="00637FD7">
              <w:rPr>
                <w:rFonts w:ascii="Arial" w:hAnsi="Arial" w:hint="cs"/>
                <w:b/>
                <w:bCs/>
                <w:sz w:val="28"/>
                <w:szCs w:val="28"/>
                <w:rtl/>
              </w:rPr>
              <w:t>ל</w:t>
            </w:r>
            <w:r w:rsidRPr="00637FD7">
              <w:rPr>
                <w:rFonts w:ascii="Arial" w:hAnsi="Arial"/>
                <w:b/>
                <w:bCs/>
                <w:sz w:val="28"/>
                <w:szCs w:val="28"/>
                <w:rtl/>
              </w:rPr>
              <w:t xml:space="preserve">פני </w:t>
            </w:r>
          </w:p>
        </w:tc>
        <w:tc>
          <w:tcPr>
            <w:tcW w:w="7897" w:type="dxa"/>
            <w:gridSpan w:val="2"/>
            <w:tcBorders>
              <w:top w:val="nil"/>
              <w:left w:val="nil"/>
              <w:bottom w:val="nil"/>
              <w:right w:val="nil"/>
            </w:tcBorders>
            <w:shd w:val="clear" w:color="auto" w:fill="auto"/>
          </w:tcPr>
          <w:p w14:paraId="61BAFAF7" w14:textId="77777777" w:rsidR="000346C7" w:rsidRPr="00637FD7" w:rsidRDefault="00637FD7">
            <w:pPr>
              <w:rPr>
                <w:rFonts w:ascii="Arial" w:hAnsi="Arial"/>
                <w:b/>
                <w:bCs/>
                <w:sz w:val="28"/>
                <w:szCs w:val="28"/>
                <w:rtl/>
              </w:rPr>
            </w:pPr>
            <w:r w:rsidRPr="00637FD7">
              <w:rPr>
                <w:rFonts w:ascii="Arial" w:hAnsi="Arial" w:hint="cs"/>
                <w:b/>
                <w:bCs/>
                <w:sz w:val="28"/>
                <w:szCs w:val="28"/>
                <w:rtl/>
              </w:rPr>
              <w:t>כבוד ה</w:t>
            </w:r>
            <w:r w:rsidRPr="00637FD7">
              <w:rPr>
                <w:rFonts w:hint="cs"/>
                <w:b/>
                <w:bCs/>
                <w:sz w:val="28"/>
                <w:szCs w:val="28"/>
                <w:rtl/>
              </w:rPr>
              <w:t>שופטת</w:t>
            </w:r>
            <w:r w:rsidRPr="00637FD7">
              <w:rPr>
                <w:rFonts w:ascii="Arial" w:hAnsi="Arial" w:hint="cs"/>
                <w:b/>
                <w:bCs/>
                <w:sz w:val="28"/>
                <w:szCs w:val="28"/>
                <w:rtl/>
              </w:rPr>
              <w:t xml:space="preserve">  </w:t>
            </w:r>
            <w:r w:rsidRPr="00637FD7">
              <w:rPr>
                <w:rFonts w:hint="cs"/>
                <w:b/>
                <w:bCs/>
                <w:sz w:val="28"/>
                <w:szCs w:val="28"/>
                <w:rtl/>
              </w:rPr>
              <w:t>חנה מרים לומפ</w:t>
            </w:r>
          </w:p>
          <w:p w14:paraId="5D3AAF32" w14:textId="77777777" w:rsidR="000346C7" w:rsidRPr="00637FD7" w:rsidRDefault="000346C7">
            <w:pPr>
              <w:jc w:val="both"/>
              <w:rPr>
                <w:rFonts w:ascii="Arial" w:hAnsi="Arial"/>
                <w:b/>
                <w:bCs/>
                <w:sz w:val="28"/>
                <w:szCs w:val="28"/>
              </w:rPr>
            </w:pPr>
          </w:p>
        </w:tc>
      </w:tr>
      <w:tr w:rsidR="000346C7" w:rsidRPr="00637FD7" w14:paraId="42DC68C9" w14:textId="77777777">
        <w:trPr>
          <w:trHeight w:val="355"/>
          <w:jc w:val="center"/>
        </w:trPr>
        <w:tc>
          <w:tcPr>
            <w:tcW w:w="923" w:type="dxa"/>
            <w:tcBorders>
              <w:top w:val="nil"/>
              <w:left w:val="nil"/>
              <w:bottom w:val="nil"/>
              <w:right w:val="nil"/>
            </w:tcBorders>
            <w:shd w:val="clear" w:color="auto" w:fill="auto"/>
          </w:tcPr>
          <w:p w14:paraId="0D151F0F" w14:textId="77777777" w:rsidR="000346C7" w:rsidRPr="00637FD7" w:rsidRDefault="00637FD7">
            <w:pPr>
              <w:jc w:val="both"/>
              <w:rPr>
                <w:rFonts w:ascii="Arial" w:hAnsi="Arial"/>
                <w:b/>
                <w:bCs/>
                <w:sz w:val="28"/>
                <w:szCs w:val="28"/>
              </w:rPr>
            </w:pPr>
            <w:bookmarkStart w:id="1" w:name="FirstAppellant"/>
            <w:r w:rsidRPr="00637FD7">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7E55286F" w14:textId="77777777" w:rsidR="000346C7" w:rsidRPr="00637FD7" w:rsidRDefault="00637FD7">
            <w:pPr>
              <w:rPr>
                <w:b/>
                <w:bCs/>
                <w:sz w:val="28"/>
                <w:szCs w:val="28"/>
              </w:rPr>
            </w:pPr>
            <w:r w:rsidRPr="00637FD7">
              <w:rPr>
                <w:rFonts w:hint="cs"/>
                <w:b/>
                <w:bCs/>
                <w:sz w:val="28"/>
                <w:szCs w:val="28"/>
                <w:rtl/>
              </w:rPr>
              <w:t>מדינת ישראל</w:t>
            </w:r>
          </w:p>
        </w:tc>
        <w:tc>
          <w:tcPr>
            <w:tcW w:w="3771" w:type="dxa"/>
            <w:tcBorders>
              <w:top w:val="nil"/>
              <w:left w:val="nil"/>
              <w:bottom w:val="nil"/>
              <w:right w:val="nil"/>
            </w:tcBorders>
            <w:shd w:val="clear" w:color="auto" w:fill="auto"/>
          </w:tcPr>
          <w:p w14:paraId="23FD2E0D" w14:textId="77777777" w:rsidR="000346C7" w:rsidRPr="00637FD7" w:rsidRDefault="000346C7">
            <w:pPr>
              <w:jc w:val="both"/>
              <w:rPr>
                <w:rFonts w:ascii="Arial" w:hAnsi="Arial"/>
                <w:b/>
                <w:bCs/>
                <w:sz w:val="28"/>
                <w:szCs w:val="28"/>
              </w:rPr>
            </w:pPr>
          </w:p>
        </w:tc>
      </w:tr>
      <w:tr w:rsidR="000346C7" w:rsidRPr="00637FD7" w14:paraId="20C16F54" w14:textId="77777777">
        <w:trPr>
          <w:trHeight w:val="355"/>
          <w:jc w:val="center"/>
        </w:trPr>
        <w:tc>
          <w:tcPr>
            <w:tcW w:w="923" w:type="dxa"/>
            <w:tcBorders>
              <w:top w:val="nil"/>
              <w:left w:val="nil"/>
              <w:bottom w:val="nil"/>
              <w:right w:val="nil"/>
            </w:tcBorders>
            <w:shd w:val="clear" w:color="auto" w:fill="auto"/>
          </w:tcPr>
          <w:p w14:paraId="1CACCC7A" w14:textId="77777777" w:rsidR="000346C7" w:rsidRPr="00637FD7" w:rsidRDefault="000346C7">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2C2D158D" w14:textId="77777777" w:rsidR="000346C7" w:rsidRPr="00637FD7" w:rsidRDefault="00637FD7">
            <w:pPr>
              <w:jc w:val="both"/>
              <w:rPr>
                <w:b/>
                <w:bCs/>
                <w:sz w:val="28"/>
                <w:szCs w:val="28"/>
                <w:rtl/>
              </w:rPr>
            </w:pPr>
            <w:r w:rsidRPr="00637FD7">
              <w:rPr>
                <w:rFonts w:hint="cs"/>
                <w:b/>
                <w:bCs/>
                <w:sz w:val="28"/>
                <w:szCs w:val="28"/>
                <w:rtl/>
              </w:rPr>
              <w:t>על ידי ב"כ עו"ד תמר טופז שם טוב</w:t>
            </w:r>
          </w:p>
        </w:tc>
        <w:tc>
          <w:tcPr>
            <w:tcW w:w="3771" w:type="dxa"/>
            <w:tcBorders>
              <w:top w:val="nil"/>
              <w:left w:val="nil"/>
              <w:bottom w:val="nil"/>
              <w:right w:val="nil"/>
            </w:tcBorders>
            <w:shd w:val="clear" w:color="auto" w:fill="auto"/>
          </w:tcPr>
          <w:p w14:paraId="58A082A9" w14:textId="77777777" w:rsidR="000346C7" w:rsidRPr="00637FD7" w:rsidRDefault="00637FD7">
            <w:pPr>
              <w:jc w:val="right"/>
              <w:rPr>
                <w:rFonts w:ascii="Arial" w:hAnsi="Arial"/>
                <w:b/>
                <w:bCs/>
                <w:sz w:val="28"/>
                <w:szCs w:val="28"/>
                <w:rtl/>
              </w:rPr>
            </w:pPr>
            <w:r w:rsidRPr="00637FD7">
              <w:rPr>
                <w:rFonts w:ascii="Arial" w:hAnsi="Arial" w:hint="cs"/>
                <w:b/>
                <w:bCs/>
                <w:sz w:val="28"/>
                <w:szCs w:val="28"/>
                <w:rtl/>
              </w:rPr>
              <w:t>ה</w:t>
            </w:r>
            <w:r w:rsidRPr="00637FD7">
              <w:rPr>
                <w:rFonts w:hint="cs"/>
                <w:b/>
                <w:bCs/>
                <w:sz w:val="28"/>
                <w:szCs w:val="28"/>
                <w:rtl/>
              </w:rPr>
              <w:t>מאשימה</w:t>
            </w:r>
          </w:p>
        </w:tc>
      </w:tr>
      <w:bookmarkEnd w:id="2"/>
      <w:tr w:rsidR="000346C7" w:rsidRPr="00637FD7" w14:paraId="2A24D173" w14:textId="77777777">
        <w:trPr>
          <w:trHeight w:val="355"/>
          <w:jc w:val="center"/>
        </w:trPr>
        <w:tc>
          <w:tcPr>
            <w:tcW w:w="923" w:type="dxa"/>
            <w:tcBorders>
              <w:top w:val="nil"/>
              <w:left w:val="nil"/>
              <w:bottom w:val="nil"/>
              <w:right w:val="nil"/>
            </w:tcBorders>
            <w:shd w:val="clear" w:color="auto" w:fill="auto"/>
          </w:tcPr>
          <w:p w14:paraId="37D8AC81" w14:textId="77777777" w:rsidR="000346C7" w:rsidRPr="00637FD7" w:rsidRDefault="000346C7">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0E5E932E" w14:textId="77777777" w:rsidR="000346C7" w:rsidRPr="00637FD7" w:rsidRDefault="000346C7">
            <w:pPr>
              <w:jc w:val="center"/>
              <w:rPr>
                <w:rFonts w:ascii="Arial" w:hAnsi="Arial"/>
                <w:b/>
                <w:bCs/>
                <w:sz w:val="28"/>
                <w:szCs w:val="28"/>
                <w:rtl/>
              </w:rPr>
            </w:pPr>
          </w:p>
          <w:p w14:paraId="5D40F5AB" w14:textId="77777777" w:rsidR="000346C7" w:rsidRPr="00637FD7" w:rsidRDefault="00637FD7">
            <w:pPr>
              <w:jc w:val="center"/>
              <w:rPr>
                <w:rFonts w:ascii="Arial" w:hAnsi="Arial"/>
                <w:b/>
                <w:bCs/>
                <w:sz w:val="28"/>
                <w:szCs w:val="28"/>
                <w:rtl/>
              </w:rPr>
            </w:pPr>
            <w:r w:rsidRPr="00637FD7">
              <w:rPr>
                <w:rFonts w:ascii="Arial" w:hAnsi="Arial"/>
                <w:b/>
                <w:bCs/>
                <w:sz w:val="28"/>
                <w:szCs w:val="28"/>
                <w:rtl/>
              </w:rPr>
              <w:t>נגד</w:t>
            </w:r>
          </w:p>
          <w:p w14:paraId="201D9689" w14:textId="77777777" w:rsidR="000346C7" w:rsidRPr="00637FD7" w:rsidRDefault="000346C7">
            <w:pPr>
              <w:jc w:val="both"/>
              <w:rPr>
                <w:rFonts w:ascii="Arial" w:hAnsi="Arial"/>
                <w:b/>
                <w:bCs/>
                <w:sz w:val="28"/>
                <w:szCs w:val="28"/>
              </w:rPr>
            </w:pPr>
          </w:p>
        </w:tc>
      </w:tr>
      <w:tr w:rsidR="000346C7" w:rsidRPr="00637FD7" w14:paraId="5B27A051" w14:textId="77777777">
        <w:trPr>
          <w:trHeight w:val="355"/>
          <w:jc w:val="center"/>
        </w:trPr>
        <w:tc>
          <w:tcPr>
            <w:tcW w:w="923" w:type="dxa"/>
            <w:tcBorders>
              <w:top w:val="nil"/>
              <w:left w:val="nil"/>
              <w:bottom w:val="nil"/>
              <w:right w:val="nil"/>
            </w:tcBorders>
            <w:shd w:val="clear" w:color="auto" w:fill="auto"/>
          </w:tcPr>
          <w:p w14:paraId="6183EDC9" w14:textId="77777777" w:rsidR="000346C7" w:rsidRPr="00637FD7" w:rsidRDefault="000346C7">
            <w:pPr>
              <w:rPr>
                <w:rFonts w:ascii="Arial" w:hAnsi="Arial"/>
                <w:b/>
                <w:bCs/>
                <w:sz w:val="28"/>
                <w:szCs w:val="28"/>
                <w:rtl/>
              </w:rPr>
            </w:pPr>
          </w:p>
        </w:tc>
        <w:tc>
          <w:tcPr>
            <w:tcW w:w="4126" w:type="dxa"/>
            <w:tcBorders>
              <w:top w:val="nil"/>
              <w:left w:val="nil"/>
              <w:bottom w:val="nil"/>
              <w:right w:val="nil"/>
            </w:tcBorders>
            <w:shd w:val="clear" w:color="auto" w:fill="auto"/>
          </w:tcPr>
          <w:p w14:paraId="1D461D06" w14:textId="77777777" w:rsidR="000346C7" w:rsidRPr="00637FD7" w:rsidRDefault="00637FD7">
            <w:pPr>
              <w:rPr>
                <w:b/>
                <w:bCs/>
                <w:sz w:val="28"/>
                <w:szCs w:val="28"/>
                <w:rtl/>
              </w:rPr>
            </w:pPr>
            <w:r w:rsidRPr="00637FD7">
              <w:rPr>
                <w:rFonts w:hint="cs"/>
                <w:b/>
                <w:bCs/>
                <w:sz w:val="28"/>
                <w:szCs w:val="28"/>
                <w:rtl/>
              </w:rPr>
              <w:t>יניב אפרתי</w:t>
            </w:r>
          </w:p>
        </w:tc>
        <w:tc>
          <w:tcPr>
            <w:tcW w:w="3771" w:type="dxa"/>
            <w:tcBorders>
              <w:top w:val="nil"/>
              <w:left w:val="nil"/>
              <w:bottom w:val="nil"/>
              <w:right w:val="nil"/>
            </w:tcBorders>
            <w:shd w:val="clear" w:color="auto" w:fill="auto"/>
          </w:tcPr>
          <w:p w14:paraId="25D44353" w14:textId="77777777" w:rsidR="000346C7" w:rsidRPr="00637FD7" w:rsidRDefault="000346C7">
            <w:pPr>
              <w:jc w:val="right"/>
              <w:rPr>
                <w:rFonts w:ascii="Arial" w:hAnsi="Arial"/>
                <w:b/>
                <w:bCs/>
                <w:sz w:val="28"/>
                <w:szCs w:val="28"/>
              </w:rPr>
            </w:pPr>
          </w:p>
        </w:tc>
      </w:tr>
      <w:tr w:rsidR="000346C7" w:rsidRPr="00637FD7" w14:paraId="308D5DBF" w14:textId="77777777">
        <w:trPr>
          <w:trHeight w:val="355"/>
          <w:jc w:val="center"/>
        </w:trPr>
        <w:tc>
          <w:tcPr>
            <w:tcW w:w="923" w:type="dxa"/>
            <w:tcBorders>
              <w:top w:val="nil"/>
              <w:left w:val="nil"/>
              <w:bottom w:val="nil"/>
              <w:right w:val="nil"/>
            </w:tcBorders>
            <w:shd w:val="clear" w:color="auto" w:fill="auto"/>
          </w:tcPr>
          <w:p w14:paraId="1A3E231D" w14:textId="77777777" w:rsidR="000346C7" w:rsidRPr="00637FD7" w:rsidRDefault="000346C7">
            <w:pPr>
              <w:jc w:val="both"/>
              <w:rPr>
                <w:rFonts w:ascii="Arial" w:hAnsi="Arial"/>
                <w:b/>
                <w:bCs/>
                <w:sz w:val="28"/>
                <w:szCs w:val="28"/>
                <w:rtl/>
              </w:rPr>
            </w:pPr>
          </w:p>
        </w:tc>
        <w:tc>
          <w:tcPr>
            <w:tcW w:w="4126" w:type="dxa"/>
            <w:tcBorders>
              <w:top w:val="nil"/>
              <w:left w:val="nil"/>
              <w:bottom w:val="nil"/>
              <w:right w:val="nil"/>
            </w:tcBorders>
            <w:shd w:val="clear" w:color="auto" w:fill="auto"/>
          </w:tcPr>
          <w:p w14:paraId="5CD5C149" w14:textId="77777777" w:rsidR="000346C7" w:rsidRPr="00637FD7" w:rsidRDefault="00637FD7">
            <w:pPr>
              <w:jc w:val="both"/>
              <w:rPr>
                <w:b/>
                <w:bCs/>
                <w:sz w:val="28"/>
                <w:szCs w:val="28"/>
                <w:rtl/>
              </w:rPr>
            </w:pPr>
            <w:r w:rsidRPr="00637FD7">
              <w:rPr>
                <w:rFonts w:hint="cs"/>
                <w:b/>
                <w:bCs/>
                <w:sz w:val="28"/>
                <w:szCs w:val="28"/>
                <w:rtl/>
              </w:rPr>
              <w:t>על ידי ב"כ עו"ד יריב אבירם</w:t>
            </w:r>
          </w:p>
        </w:tc>
        <w:tc>
          <w:tcPr>
            <w:tcW w:w="3771" w:type="dxa"/>
            <w:tcBorders>
              <w:top w:val="nil"/>
              <w:left w:val="nil"/>
              <w:bottom w:val="nil"/>
              <w:right w:val="nil"/>
            </w:tcBorders>
            <w:shd w:val="clear" w:color="auto" w:fill="auto"/>
          </w:tcPr>
          <w:p w14:paraId="0F64FEBD" w14:textId="77777777" w:rsidR="000346C7" w:rsidRPr="00637FD7" w:rsidRDefault="00637FD7">
            <w:pPr>
              <w:jc w:val="right"/>
              <w:rPr>
                <w:rFonts w:ascii="Arial" w:hAnsi="Arial"/>
                <w:b/>
                <w:bCs/>
                <w:sz w:val="28"/>
                <w:szCs w:val="28"/>
              </w:rPr>
            </w:pPr>
            <w:r w:rsidRPr="00637FD7">
              <w:rPr>
                <w:rFonts w:ascii="Arial" w:hAnsi="Arial" w:hint="cs"/>
                <w:b/>
                <w:bCs/>
                <w:sz w:val="28"/>
                <w:szCs w:val="28"/>
                <w:rtl/>
              </w:rPr>
              <w:t>ה</w:t>
            </w:r>
            <w:r w:rsidRPr="00637FD7">
              <w:rPr>
                <w:rFonts w:hint="cs"/>
                <w:b/>
                <w:bCs/>
                <w:sz w:val="28"/>
                <w:szCs w:val="28"/>
                <w:rtl/>
              </w:rPr>
              <w:t>נאשם</w:t>
            </w:r>
          </w:p>
        </w:tc>
      </w:tr>
    </w:tbl>
    <w:p w14:paraId="3A522DFF" w14:textId="77777777" w:rsidR="00492925" w:rsidRDefault="00492925">
      <w:pPr>
        <w:rPr>
          <w:sz w:val="28"/>
          <w:szCs w:val="28"/>
          <w:rtl/>
        </w:rPr>
      </w:pPr>
      <w:bookmarkStart w:id="3" w:name="LawTable"/>
      <w:bookmarkEnd w:id="3"/>
    </w:p>
    <w:p w14:paraId="7DBB5FA8" w14:textId="77777777" w:rsidR="00492925" w:rsidRPr="00492925" w:rsidRDefault="00492925" w:rsidP="00492925">
      <w:pPr>
        <w:spacing w:after="120" w:line="240" w:lineRule="exact"/>
        <w:ind w:left="283" w:hanging="283"/>
        <w:jc w:val="both"/>
        <w:rPr>
          <w:rFonts w:ascii="FrankRuehl" w:hAnsi="FrankRuehl" w:cs="FrankRuehl"/>
          <w:rtl/>
        </w:rPr>
      </w:pPr>
    </w:p>
    <w:p w14:paraId="1851AFF0" w14:textId="77777777" w:rsidR="00492925" w:rsidRPr="00492925" w:rsidRDefault="00492925" w:rsidP="00492925">
      <w:pPr>
        <w:spacing w:after="120" w:line="240" w:lineRule="exact"/>
        <w:ind w:left="283" w:hanging="283"/>
        <w:jc w:val="both"/>
        <w:rPr>
          <w:rFonts w:ascii="FrankRuehl" w:hAnsi="FrankRuehl" w:cs="FrankRuehl"/>
          <w:rtl/>
        </w:rPr>
      </w:pPr>
      <w:r w:rsidRPr="00492925">
        <w:rPr>
          <w:rFonts w:ascii="FrankRuehl" w:hAnsi="FrankRuehl" w:cs="FrankRuehl"/>
          <w:rtl/>
        </w:rPr>
        <w:t xml:space="preserve">חקיקה שאוזכרה: </w:t>
      </w:r>
    </w:p>
    <w:p w14:paraId="10D74010" w14:textId="77777777" w:rsidR="00492925" w:rsidRPr="00492925" w:rsidRDefault="00492925" w:rsidP="00492925">
      <w:pPr>
        <w:spacing w:after="120" w:line="240" w:lineRule="exact"/>
        <w:ind w:left="283" w:hanging="283"/>
        <w:jc w:val="both"/>
        <w:rPr>
          <w:rFonts w:ascii="FrankRuehl" w:hAnsi="FrankRuehl" w:cs="FrankRuehl"/>
          <w:rtl/>
        </w:rPr>
      </w:pPr>
      <w:hyperlink r:id="rId7" w:history="1">
        <w:r w:rsidRPr="00492925">
          <w:rPr>
            <w:rFonts w:ascii="FrankRuehl" w:hAnsi="FrankRuehl" w:cs="FrankRuehl"/>
            <w:color w:val="0000FF"/>
            <w:u w:val="single"/>
            <w:rtl/>
          </w:rPr>
          <w:t>פקודת הסמים המסוכנים [נוסח חדש], תשל"ג-1973</w:t>
        </w:r>
      </w:hyperlink>
      <w:r w:rsidRPr="00492925">
        <w:rPr>
          <w:rFonts w:ascii="FrankRuehl" w:hAnsi="FrankRuehl" w:cs="FrankRuehl"/>
          <w:rtl/>
        </w:rPr>
        <w:t xml:space="preserve">: סע'  </w:t>
      </w:r>
      <w:hyperlink r:id="rId8" w:history="1">
        <w:r w:rsidRPr="00492925">
          <w:rPr>
            <w:rFonts w:ascii="FrankRuehl" w:hAnsi="FrankRuehl" w:cs="FrankRuehl"/>
            <w:color w:val="0000FF"/>
            <w:u w:val="single"/>
            <w:rtl/>
          </w:rPr>
          <w:t>6</w:t>
        </w:r>
      </w:hyperlink>
      <w:r w:rsidRPr="00492925">
        <w:rPr>
          <w:rFonts w:ascii="FrankRuehl" w:hAnsi="FrankRuehl" w:cs="FrankRuehl"/>
          <w:rtl/>
        </w:rPr>
        <w:t xml:space="preserve">, </w:t>
      </w:r>
      <w:hyperlink r:id="rId9" w:history="1">
        <w:r w:rsidRPr="00492925">
          <w:rPr>
            <w:rFonts w:ascii="FrankRuehl" w:hAnsi="FrankRuehl" w:cs="FrankRuehl"/>
            <w:color w:val="0000FF"/>
            <w:u w:val="single"/>
            <w:rtl/>
          </w:rPr>
          <w:t>7(א)</w:t>
        </w:r>
      </w:hyperlink>
      <w:r w:rsidRPr="00492925">
        <w:rPr>
          <w:rFonts w:ascii="FrankRuehl" w:hAnsi="FrankRuehl" w:cs="FrankRuehl"/>
          <w:rtl/>
        </w:rPr>
        <w:t xml:space="preserve">, </w:t>
      </w:r>
      <w:hyperlink r:id="rId10" w:history="1">
        <w:r w:rsidRPr="00492925">
          <w:rPr>
            <w:rFonts w:ascii="FrankRuehl" w:hAnsi="FrankRuehl" w:cs="FrankRuehl"/>
            <w:color w:val="0000FF"/>
            <w:u w:val="single"/>
            <w:rtl/>
          </w:rPr>
          <w:t>7(ג)</w:t>
        </w:r>
      </w:hyperlink>
    </w:p>
    <w:p w14:paraId="2CC1704B" w14:textId="77777777" w:rsidR="00492925" w:rsidRPr="00492925" w:rsidRDefault="00492925" w:rsidP="00492925">
      <w:pPr>
        <w:spacing w:after="120" w:line="240" w:lineRule="exact"/>
        <w:ind w:left="283" w:hanging="283"/>
        <w:jc w:val="both"/>
        <w:rPr>
          <w:rFonts w:ascii="FrankRuehl" w:hAnsi="FrankRuehl" w:cs="FrankRuehl"/>
          <w:rtl/>
        </w:rPr>
      </w:pPr>
      <w:hyperlink r:id="rId11" w:history="1">
        <w:r w:rsidRPr="00492925">
          <w:rPr>
            <w:rFonts w:ascii="FrankRuehl" w:hAnsi="FrankRuehl" w:cs="FrankRuehl"/>
            <w:color w:val="0000FF"/>
            <w:u w:val="single"/>
            <w:rtl/>
          </w:rPr>
          <w:t>חוק העונשין, תשל"ז-1977</w:t>
        </w:r>
      </w:hyperlink>
      <w:r w:rsidRPr="00492925">
        <w:rPr>
          <w:rFonts w:ascii="FrankRuehl" w:hAnsi="FrankRuehl" w:cs="FrankRuehl"/>
          <w:rtl/>
        </w:rPr>
        <w:t xml:space="preserve">: סע'  </w:t>
      </w:r>
      <w:hyperlink r:id="rId12" w:history="1">
        <w:r w:rsidRPr="00492925">
          <w:rPr>
            <w:rFonts w:ascii="FrankRuehl" w:hAnsi="FrankRuehl" w:cs="FrankRuehl"/>
            <w:color w:val="0000FF"/>
            <w:u w:val="single"/>
            <w:rtl/>
          </w:rPr>
          <w:t>40ב'</w:t>
        </w:r>
      </w:hyperlink>
    </w:p>
    <w:p w14:paraId="13FDB5DB" w14:textId="77777777" w:rsidR="00492925" w:rsidRPr="00492925" w:rsidRDefault="00492925" w:rsidP="00492925">
      <w:pPr>
        <w:spacing w:after="120" w:line="240" w:lineRule="exact"/>
        <w:ind w:left="283" w:hanging="283"/>
        <w:jc w:val="both"/>
        <w:rPr>
          <w:rFonts w:ascii="FrankRuehl" w:hAnsi="FrankRuehl" w:cs="FrankRuehl"/>
          <w:rtl/>
        </w:rPr>
      </w:pPr>
    </w:p>
    <w:p w14:paraId="0736466A" w14:textId="77777777" w:rsidR="00492925" w:rsidRPr="00492925" w:rsidRDefault="00492925">
      <w:pPr>
        <w:rPr>
          <w:sz w:val="28"/>
          <w:szCs w:val="28"/>
          <w:rtl/>
        </w:rPr>
      </w:pPr>
      <w:bookmarkStart w:id="4" w:name="LawTable_End"/>
      <w:bookmarkEnd w:id="4"/>
    </w:p>
    <w:p w14:paraId="4837F84B" w14:textId="77777777" w:rsidR="00DC58F9" w:rsidRPr="00DC58F9" w:rsidRDefault="00DC58F9">
      <w:pPr>
        <w:rPr>
          <w:sz w:val="28"/>
          <w:szCs w:val="28"/>
          <w:rtl/>
        </w:rPr>
      </w:pPr>
    </w:p>
    <w:p w14:paraId="263D4065" w14:textId="77777777" w:rsidR="00DC58F9" w:rsidRPr="00DC58F9" w:rsidRDefault="00DC58F9">
      <w:pPr>
        <w:rPr>
          <w:b/>
          <w:bCs/>
          <w:sz w:val="28"/>
          <w:szCs w:val="28"/>
          <w:rtl/>
        </w:rPr>
      </w:pPr>
    </w:p>
    <w:p w14:paraId="16DC32CB" w14:textId="77777777" w:rsidR="000346C7" w:rsidRPr="00DC58F9" w:rsidRDefault="000346C7">
      <w:pPr>
        <w:rPr>
          <w:b/>
          <w:b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346C7" w14:paraId="6F1BEFE5" w14:textId="77777777">
        <w:trPr>
          <w:trHeight w:val="355"/>
          <w:jc w:val="center"/>
        </w:trPr>
        <w:tc>
          <w:tcPr>
            <w:tcW w:w="8820" w:type="dxa"/>
            <w:tcBorders>
              <w:top w:val="nil"/>
              <w:left w:val="nil"/>
              <w:bottom w:val="nil"/>
              <w:right w:val="nil"/>
            </w:tcBorders>
            <w:shd w:val="clear" w:color="auto" w:fill="auto"/>
          </w:tcPr>
          <w:p w14:paraId="18954FE5" w14:textId="77777777" w:rsidR="00637FD7" w:rsidRPr="00637FD7" w:rsidRDefault="00637FD7" w:rsidP="00637FD7">
            <w:pPr>
              <w:jc w:val="center"/>
              <w:rPr>
                <w:rFonts w:ascii="Arial" w:hAnsi="Arial"/>
                <w:b/>
                <w:bCs/>
                <w:sz w:val="28"/>
                <w:szCs w:val="28"/>
                <w:u w:val="single"/>
                <w:rtl/>
              </w:rPr>
            </w:pPr>
            <w:bookmarkStart w:id="5" w:name="PsakDin" w:colFirst="0" w:colLast="0"/>
            <w:bookmarkEnd w:id="0"/>
            <w:r w:rsidRPr="00637FD7">
              <w:rPr>
                <w:rFonts w:ascii="Arial" w:hAnsi="Arial"/>
                <w:b/>
                <w:bCs/>
                <w:sz w:val="28"/>
                <w:szCs w:val="28"/>
                <w:u w:val="single"/>
                <w:rtl/>
              </w:rPr>
              <w:t>גזר דין</w:t>
            </w:r>
          </w:p>
          <w:p w14:paraId="3326B5DF" w14:textId="77777777" w:rsidR="000346C7" w:rsidRPr="00637FD7" w:rsidRDefault="000346C7" w:rsidP="00637FD7">
            <w:pPr>
              <w:jc w:val="center"/>
              <w:rPr>
                <w:rFonts w:ascii="Arial" w:hAnsi="Arial"/>
                <w:b/>
                <w:bCs/>
                <w:sz w:val="28"/>
                <w:szCs w:val="28"/>
                <w:u w:val="single"/>
                <w:rtl/>
              </w:rPr>
            </w:pPr>
          </w:p>
        </w:tc>
      </w:tr>
      <w:bookmarkEnd w:id="5"/>
    </w:tbl>
    <w:p w14:paraId="1DCF13C3" w14:textId="77777777" w:rsidR="000346C7" w:rsidRDefault="000346C7">
      <w:pPr>
        <w:rPr>
          <w:rFonts w:ascii="Arial" w:hAnsi="Arial"/>
          <w:b/>
          <w:bCs/>
          <w:sz w:val="28"/>
          <w:szCs w:val="28"/>
          <w:rtl/>
        </w:rPr>
      </w:pPr>
    </w:p>
    <w:p w14:paraId="2C35E526" w14:textId="77777777" w:rsidR="000346C7" w:rsidRDefault="00637FD7">
      <w:pPr>
        <w:spacing w:before="120" w:after="120" w:line="360" w:lineRule="auto"/>
        <w:contextualSpacing/>
        <w:jc w:val="both"/>
        <w:rPr>
          <w:rFonts w:ascii="Calibri" w:hAnsi="Calibri"/>
          <w:b/>
          <w:bCs/>
          <w:u w:val="single"/>
          <w:rtl/>
        </w:rPr>
      </w:pPr>
      <w:r>
        <w:rPr>
          <w:rFonts w:ascii="Calibri" w:hAnsi="Calibri" w:hint="eastAsia"/>
          <w:b/>
          <w:bCs/>
          <w:u w:val="single"/>
          <w:rtl/>
        </w:rPr>
        <w:t>רקע</w:t>
      </w:r>
    </w:p>
    <w:p w14:paraId="2AA4BD52" w14:textId="77777777" w:rsidR="000346C7" w:rsidRDefault="00637FD7">
      <w:pPr>
        <w:numPr>
          <w:ilvl w:val="0"/>
          <w:numId w:val="3"/>
        </w:numPr>
        <w:spacing w:before="120" w:after="120" w:line="360" w:lineRule="auto"/>
        <w:ind w:left="510" w:hanging="425"/>
        <w:contextualSpacing/>
        <w:jc w:val="both"/>
        <w:rPr>
          <w:rFonts w:ascii="Calibri" w:hAnsi="Calibri"/>
        </w:rPr>
      </w:pPr>
      <w:bookmarkStart w:id="6" w:name="ABSTRACT_START"/>
      <w:bookmarkEnd w:id="6"/>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ייצור</w:t>
      </w:r>
      <w:r>
        <w:rPr>
          <w:rFonts w:ascii="Calibri" w:hAnsi="Calibri"/>
          <w:rtl/>
        </w:rPr>
        <w:t xml:space="preserve"> </w:t>
      </w:r>
      <w:r>
        <w:rPr>
          <w:rFonts w:ascii="Calibri" w:hAnsi="Calibri" w:hint="eastAsia"/>
          <w:rtl/>
        </w:rPr>
        <w:t>והכנת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לפי</w:t>
      </w:r>
      <w:r>
        <w:rPr>
          <w:rFonts w:ascii="Calibri" w:hAnsi="Calibri"/>
          <w:rtl/>
        </w:rPr>
        <w:t xml:space="preserve"> </w:t>
      </w:r>
      <w:hyperlink r:id="rId13" w:history="1">
        <w:r w:rsidR="00DC58F9" w:rsidRPr="00DC58F9">
          <w:rPr>
            <w:rFonts w:ascii="Calibri" w:hAnsi="Calibri" w:hint="eastAsia"/>
            <w:color w:val="0000FF"/>
            <w:u w:val="single"/>
            <w:rtl/>
          </w:rPr>
          <w:t>סעיף</w:t>
        </w:r>
        <w:r w:rsidR="00DC58F9" w:rsidRPr="00DC58F9">
          <w:rPr>
            <w:rFonts w:ascii="Calibri" w:hAnsi="Calibri"/>
            <w:color w:val="0000FF"/>
            <w:u w:val="single"/>
            <w:rtl/>
          </w:rPr>
          <w:t xml:space="preserve"> 6</w:t>
        </w:r>
      </w:hyperlink>
      <w:r>
        <w:rPr>
          <w:rFonts w:ascii="Calibri" w:hAnsi="Calibri"/>
          <w:rtl/>
        </w:rPr>
        <w:t xml:space="preserve"> </w:t>
      </w:r>
      <w:r>
        <w:rPr>
          <w:rFonts w:ascii="Calibri" w:hAnsi="Calibri" w:hint="eastAsia"/>
          <w:rtl/>
        </w:rPr>
        <w:t>ל</w:t>
      </w:r>
      <w:hyperlink r:id="rId14" w:history="1">
        <w:r w:rsidRPr="00637FD7">
          <w:rPr>
            <w:rStyle w:val="Hyperlink"/>
            <w:rFonts w:ascii="Calibri" w:hAnsi="Calibri" w:hint="eastAsia"/>
            <w:rtl/>
          </w:rPr>
          <w:t>פקודת</w:t>
        </w:r>
        <w:r w:rsidRPr="00637FD7">
          <w:rPr>
            <w:rStyle w:val="Hyperlink"/>
            <w:rFonts w:ascii="Calibri" w:hAnsi="Calibri"/>
            <w:rtl/>
          </w:rPr>
          <w:t xml:space="preserve"> </w:t>
        </w:r>
        <w:r w:rsidRPr="00637FD7">
          <w:rPr>
            <w:rStyle w:val="Hyperlink"/>
            <w:rFonts w:ascii="Calibri" w:hAnsi="Calibri" w:hint="eastAsia"/>
            <w:rtl/>
          </w:rPr>
          <w:t>הסמים</w:t>
        </w:r>
        <w:r w:rsidRPr="00637FD7">
          <w:rPr>
            <w:rStyle w:val="Hyperlink"/>
            <w:rFonts w:ascii="Calibri" w:hAnsi="Calibri"/>
            <w:rtl/>
          </w:rPr>
          <w:t xml:space="preserve"> </w:t>
        </w:r>
        <w:r w:rsidRPr="00637FD7">
          <w:rPr>
            <w:rStyle w:val="Hyperlink"/>
            <w:rFonts w:ascii="Calibri" w:hAnsi="Calibri" w:hint="eastAsia"/>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- 1973 (</w:t>
      </w:r>
      <w:r>
        <w:rPr>
          <w:rFonts w:ascii="Calibri" w:hAnsi="Calibri" w:hint="eastAsia"/>
          <w:rtl/>
        </w:rPr>
        <w:t>להלן</w:t>
      </w:r>
      <w:r>
        <w:rPr>
          <w:rFonts w:ascii="Calibri" w:hAnsi="Calibri"/>
          <w:rtl/>
        </w:rPr>
        <w:t xml:space="preserve">: </w:t>
      </w:r>
      <w:r>
        <w:rPr>
          <w:rFonts w:ascii="Calibri" w:hAnsi="Calibri"/>
          <w:b/>
          <w:bCs/>
          <w:rtl/>
        </w:rPr>
        <w:t>"</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w:t>
      </w:r>
      <w:r>
        <w:rPr>
          <w:rFonts w:ascii="Calibri" w:hAnsi="Calibri"/>
          <w:rtl/>
        </w:rPr>
        <w:t xml:space="preserve">) </w:t>
      </w:r>
      <w:r>
        <w:rPr>
          <w:rFonts w:ascii="Calibri" w:hAnsi="Calibri" w:hint="eastAsia"/>
          <w:rtl/>
        </w:rPr>
        <w:t>ובעבירה</w:t>
      </w:r>
      <w:r>
        <w:rPr>
          <w:rFonts w:ascii="Calibri" w:hAnsi="Calibri"/>
          <w:rtl/>
        </w:rPr>
        <w:t xml:space="preserve"> </w:t>
      </w:r>
      <w:r>
        <w:rPr>
          <w:rFonts w:ascii="Calibri" w:hAnsi="Calibri" w:hint="eastAsia"/>
          <w:rtl/>
        </w:rPr>
        <w:t>אחת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החזקה</w:t>
      </w:r>
      <w:r>
        <w:rPr>
          <w:rFonts w:ascii="Calibri" w:hAnsi="Calibri" w:hint="cs"/>
          <w:rtl/>
        </w:rPr>
        <w:t xml:space="preserve"> ו</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15" w:history="1">
        <w:r w:rsidR="00DC58F9" w:rsidRPr="00DC58F9">
          <w:rPr>
            <w:rFonts w:ascii="Calibri" w:hAnsi="Calibri" w:hint="eastAsia"/>
            <w:color w:val="0000FF"/>
            <w:u w:val="single"/>
            <w:rtl/>
          </w:rPr>
          <w:t>סעיף</w:t>
        </w:r>
        <w:r w:rsidR="00DC58F9" w:rsidRPr="00DC58F9">
          <w:rPr>
            <w:rFonts w:ascii="Calibri" w:hAnsi="Calibri"/>
            <w:color w:val="0000FF"/>
            <w:u w:val="single"/>
            <w:rtl/>
          </w:rPr>
          <w:t xml:space="preserve"> 7(</w:t>
        </w:r>
        <w:r w:rsidR="00DC58F9" w:rsidRPr="00DC58F9">
          <w:rPr>
            <w:rFonts w:ascii="Calibri" w:hAnsi="Calibri" w:hint="eastAsia"/>
            <w:color w:val="0000FF"/>
            <w:u w:val="single"/>
            <w:rtl/>
          </w:rPr>
          <w:t>א</w:t>
        </w:r>
        <w:r w:rsidR="00DC58F9" w:rsidRPr="00DC58F9">
          <w:rPr>
            <w:rFonts w:ascii="Calibri" w:hAnsi="Calibri"/>
            <w:color w:val="0000FF"/>
            <w:u w:val="single"/>
            <w:rtl/>
          </w:rPr>
          <w:t>)</w:t>
        </w:r>
      </w:hyperlink>
      <w:r>
        <w:rPr>
          <w:rFonts w:ascii="Calibri" w:hAnsi="Calibri"/>
          <w:rtl/>
        </w:rPr>
        <w:t xml:space="preserve"> </w:t>
      </w:r>
      <w:r>
        <w:rPr>
          <w:rFonts w:ascii="Calibri" w:hAnsi="Calibri" w:hint="eastAsia"/>
          <w:rtl/>
        </w:rPr>
        <w:t>בצירוף</w:t>
      </w:r>
      <w:r>
        <w:rPr>
          <w:rFonts w:ascii="Calibri" w:hAnsi="Calibri"/>
          <w:rtl/>
        </w:rPr>
        <w:t xml:space="preserve"> </w:t>
      </w:r>
      <w:hyperlink r:id="rId16" w:history="1">
        <w:r w:rsidR="00DC58F9" w:rsidRPr="00DC58F9">
          <w:rPr>
            <w:rFonts w:ascii="Calibri" w:hAnsi="Calibri" w:hint="eastAsia"/>
            <w:color w:val="0000FF"/>
            <w:u w:val="single"/>
            <w:rtl/>
          </w:rPr>
          <w:t>סעיף</w:t>
        </w:r>
        <w:r w:rsidR="00DC58F9" w:rsidRPr="00DC58F9">
          <w:rPr>
            <w:rFonts w:ascii="Calibri" w:hAnsi="Calibri"/>
            <w:color w:val="0000FF"/>
            <w:u w:val="single"/>
            <w:rtl/>
          </w:rPr>
          <w:t xml:space="preserve"> 7(</w:t>
        </w:r>
        <w:r w:rsidR="00DC58F9" w:rsidRPr="00DC58F9">
          <w:rPr>
            <w:rFonts w:ascii="Calibri" w:hAnsi="Calibri" w:hint="eastAsia"/>
            <w:color w:val="0000FF"/>
            <w:u w:val="single"/>
            <w:rtl/>
          </w:rPr>
          <w:t>ג</w:t>
        </w:r>
        <w:r w:rsidR="00DC58F9" w:rsidRPr="00DC58F9">
          <w:rPr>
            <w:rFonts w:ascii="Calibri" w:hAnsi="Calibri"/>
            <w:color w:val="0000FF"/>
            <w:u w:val="single"/>
            <w:rtl/>
          </w:rPr>
          <w:t>)</w:t>
        </w:r>
      </w:hyperlink>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w:t>
      </w:r>
    </w:p>
    <w:p w14:paraId="0CFFB674" w14:textId="77777777" w:rsidR="000346C7" w:rsidRDefault="000346C7">
      <w:pPr>
        <w:spacing w:before="120" w:after="120" w:line="360" w:lineRule="auto"/>
        <w:ind w:left="510"/>
        <w:contextualSpacing/>
        <w:jc w:val="both"/>
        <w:rPr>
          <w:rFonts w:ascii="Calibri" w:hAnsi="Calibri"/>
          <w:sz w:val="12"/>
          <w:szCs w:val="12"/>
        </w:rPr>
      </w:pPr>
      <w:bookmarkStart w:id="7" w:name="ABSTRACT_END"/>
      <w:bookmarkEnd w:id="7"/>
    </w:p>
    <w:p w14:paraId="49073471"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ביום</w:t>
      </w:r>
      <w:r>
        <w:rPr>
          <w:rFonts w:ascii="Calibri" w:hAnsi="Calibri"/>
          <w:rtl/>
        </w:rPr>
        <w:t xml:space="preserve"> 5.1.16 </w:t>
      </w:r>
      <w:r>
        <w:rPr>
          <w:rFonts w:ascii="Calibri" w:hAnsi="Calibri" w:hint="eastAsia"/>
          <w:rtl/>
        </w:rPr>
        <w:t>בשעה</w:t>
      </w:r>
      <w:r>
        <w:rPr>
          <w:rFonts w:ascii="Calibri" w:hAnsi="Calibri"/>
          <w:rtl/>
        </w:rPr>
        <w:t xml:space="preserve"> 20:00 </w:t>
      </w:r>
      <w:r>
        <w:rPr>
          <w:rFonts w:ascii="Calibri" w:hAnsi="Calibri" w:hint="eastAsia"/>
          <w:rtl/>
        </w:rPr>
        <w:t>או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שברחוב</w:t>
      </w:r>
      <w:r>
        <w:rPr>
          <w:rFonts w:ascii="Calibri" w:hAnsi="Calibri"/>
          <w:rtl/>
        </w:rPr>
        <w:t xml:space="preserve"> </w:t>
      </w:r>
      <w:r>
        <w:rPr>
          <w:rFonts w:ascii="Calibri" w:hAnsi="Calibri" w:hint="eastAsia"/>
          <w:rtl/>
        </w:rPr>
        <w:t>עמינדב</w:t>
      </w:r>
      <w:r>
        <w:rPr>
          <w:rFonts w:ascii="Calibri" w:hAnsi="Calibri"/>
          <w:rtl/>
        </w:rPr>
        <w:t xml:space="preserve"> </w:t>
      </w:r>
      <w:r>
        <w:rPr>
          <w:rFonts w:ascii="Calibri" w:hAnsi="Calibri" w:hint="eastAsia"/>
          <w:rtl/>
        </w:rPr>
        <w:t>ביישוב</w:t>
      </w:r>
      <w:r>
        <w:rPr>
          <w:rFonts w:ascii="Calibri" w:hAnsi="Calibri"/>
          <w:rtl/>
        </w:rPr>
        <w:t xml:space="preserve"> </w:t>
      </w:r>
      <w:r>
        <w:rPr>
          <w:rFonts w:ascii="Calibri" w:hAnsi="Calibri" w:hint="eastAsia"/>
          <w:rtl/>
        </w:rPr>
        <w:t>עמינדב</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וללא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מאת</w:t>
      </w:r>
      <w:r>
        <w:rPr>
          <w:rFonts w:ascii="Calibri" w:hAnsi="Calibri"/>
          <w:rtl/>
        </w:rPr>
        <w:t xml:space="preserve"> </w:t>
      </w:r>
      <w:r>
        <w:rPr>
          <w:rFonts w:ascii="Calibri" w:hAnsi="Calibri" w:hint="eastAsia"/>
          <w:rtl/>
        </w:rPr>
        <w:t>המנהל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מטעמו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אוהל</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השינה</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שישה</w:t>
      </w:r>
      <w:r>
        <w:rPr>
          <w:rFonts w:ascii="Calibri" w:hAnsi="Calibri"/>
          <w:rtl/>
        </w:rPr>
        <w:t xml:space="preserve"> </w:t>
      </w:r>
      <w:r>
        <w:rPr>
          <w:rFonts w:ascii="Calibri" w:hAnsi="Calibri" w:hint="eastAsia"/>
          <w:rtl/>
        </w:rPr>
        <w:t>עציצים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1451.84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באותן</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השינה</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52.83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רכש</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ציוד</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ב</w:t>
      </w:r>
      <w:r>
        <w:rPr>
          <w:rFonts w:ascii="Calibri" w:hAnsi="Calibri" w:hint="cs"/>
          <w:rtl/>
        </w:rPr>
        <w:t>סך</w:t>
      </w:r>
      <w:r>
        <w:rPr>
          <w:rFonts w:ascii="Calibri" w:hAnsi="Calibri"/>
          <w:rtl/>
        </w:rPr>
        <w:t xml:space="preserve"> 4,000</w:t>
      </w:r>
      <w:r>
        <w:rPr>
          <w:rFonts w:ascii="Calibri" w:hAnsi="Calibri" w:hint="eastAsia"/>
          <w:rtl/>
        </w:rPr>
        <w:t>₪</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אוהל</w:t>
      </w:r>
      <w:r>
        <w:rPr>
          <w:rFonts w:ascii="Calibri" w:hAnsi="Calibri"/>
          <w:rtl/>
        </w:rPr>
        <w:t xml:space="preserve">, </w:t>
      </w:r>
      <w:r>
        <w:rPr>
          <w:rFonts w:ascii="Calibri" w:hAnsi="Calibri" w:hint="eastAsia"/>
          <w:rtl/>
        </w:rPr>
        <w:t>מנורה</w:t>
      </w:r>
      <w:r>
        <w:rPr>
          <w:rFonts w:ascii="Calibri" w:hAnsi="Calibri"/>
          <w:rtl/>
        </w:rPr>
        <w:t xml:space="preserve">, </w:t>
      </w:r>
      <w:r>
        <w:rPr>
          <w:rFonts w:ascii="Calibri" w:hAnsi="Calibri" w:hint="eastAsia"/>
          <w:rtl/>
        </w:rPr>
        <w:t>ונטה</w:t>
      </w:r>
      <w:r>
        <w:rPr>
          <w:rFonts w:ascii="Calibri" w:hAnsi="Calibri"/>
          <w:rtl/>
        </w:rPr>
        <w:t xml:space="preserve">, </w:t>
      </w:r>
      <w:r>
        <w:rPr>
          <w:rFonts w:ascii="Calibri" w:hAnsi="Calibri" w:hint="eastAsia"/>
          <w:rtl/>
        </w:rPr>
        <w:t>פילטר</w:t>
      </w:r>
      <w:r>
        <w:rPr>
          <w:rFonts w:ascii="Calibri" w:hAnsi="Calibri"/>
          <w:rtl/>
        </w:rPr>
        <w:t xml:space="preserve">, </w:t>
      </w:r>
      <w:r>
        <w:rPr>
          <w:rFonts w:ascii="Calibri" w:hAnsi="Calibri" w:hint="eastAsia"/>
          <w:rtl/>
        </w:rPr>
        <w:t>פחם</w:t>
      </w:r>
      <w:r>
        <w:rPr>
          <w:rFonts w:ascii="Calibri" w:hAnsi="Calibri"/>
          <w:rtl/>
        </w:rPr>
        <w:t xml:space="preserve">, </w:t>
      </w:r>
      <w:r>
        <w:rPr>
          <w:rFonts w:ascii="Calibri" w:hAnsi="Calibri" w:hint="eastAsia"/>
          <w:rtl/>
        </w:rPr>
        <w:t>דשנים</w:t>
      </w:r>
      <w:r>
        <w:rPr>
          <w:rFonts w:ascii="Calibri" w:hAnsi="Calibri"/>
          <w:rtl/>
        </w:rPr>
        <w:t xml:space="preserve">, </w:t>
      </w:r>
      <w:r>
        <w:rPr>
          <w:rFonts w:ascii="Calibri" w:hAnsi="Calibri" w:hint="eastAsia"/>
          <w:rtl/>
        </w:rPr>
        <w:t>מפוח</w:t>
      </w:r>
      <w:r>
        <w:rPr>
          <w:rFonts w:ascii="Calibri" w:hAnsi="Calibri"/>
          <w:rtl/>
        </w:rPr>
        <w:t xml:space="preserve"> </w:t>
      </w:r>
      <w:r>
        <w:rPr>
          <w:rFonts w:ascii="Calibri" w:hAnsi="Calibri" w:hint="eastAsia"/>
          <w:rtl/>
        </w:rPr>
        <w:t>וצינורות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שיטת</w:t>
      </w:r>
      <w:r>
        <w:rPr>
          <w:rFonts w:ascii="Calibri" w:hAnsi="Calibri"/>
          <w:rtl/>
        </w:rPr>
        <w:t xml:space="preserve"> </w:t>
      </w:r>
      <w:r>
        <w:rPr>
          <w:rFonts w:ascii="Calibri" w:hAnsi="Calibri" w:hint="eastAsia"/>
          <w:rtl/>
        </w:rPr>
        <w:t>ואופן</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מהאינטרנט</w:t>
      </w:r>
      <w:r>
        <w:rPr>
          <w:rFonts w:ascii="Calibri" w:hAnsi="Calibri"/>
          <w:rtl/>
        </w:rPr>
        <w:t xml:space="preserve"> </w:t>
      </w:r>
      <w:r>
        <w:rPr>
          <w:rFonts w:ascii="Calibri" w:hAnsi="Calibri" w:hint="eastAsia"/>
          <w:rtl/>
        </w:rPr>
        <w:t>ומתוכנת</w:t>
      </w:r>
      <w:r>
        <w:rPr>
          <w:rFonts w:ascii="Calibri" w:hAnsi="Calibri"/>
          <w:rtl/>
        </w:rPr>
        <w:t xml:space="preserve"> </w:t>
      </w:r>
      <w:r>
        <w:rPr>
          <w:rFonts w:ascii="Calibri" w:hAnsi="Calibri" w:hint="eastAsia"/>
          <w:rtl/>
        </w:rPr>
        <w:t>יוטיוב</w:t>
      </w:r>
      <w:r>
        <w:rPr>
          <w:rFonts w:ascii="Calibri" w:hAnsi="Calibri"/>
          <w:rtl/>
        </w:rPr>
        <w:t>.</w:t>
      </w:r>
    </w:p>
    <w:p w14:paraId="3473A4A6" w14:textId="77777777" w:rsidR="000346C7" w:rsidRDefault="000346C7">
      <w:pPr>
        <w:spacing w:before="120" w:after="120" w:line="360" w:lineRule="auto"/>
        <w:ind w:left="510"/>
        <w:contextualSpacing/>
        <w:jc w:val="both"/>
        <w:rPr>
          <w:rFonts w:ascii="Calibri" w:hAnsi="Calibri"/>
          <w:sz w:val="12"/>
          <w:szCs w:val="12"/>
        </w:rPr>
      </w:pPr>
    </w:p>
    <w:p w14:paraId="538046BA" w14:textId="77777777" w:rsidR="000346C7" w:rsidRDefault="00637FD7">
      <w:pPr>
        <w:numPr>
          <w:ilvl w:val="0"/>
          <w:numId w:val="3"/>
        </w:numPr>
        <w:spacing w:before="120" w:after="120" w:line="360" w:lineRule="auto"/>
        <w:ind w:left="510" w:hanging="425"/>
        <w:contextualSpacing/>
        <w:jc w:val="both"/>
      </w:pPr>
      <w:r>
        <w:rPr>
          <w:rFonts w:ascii="Calibri" w:hAnsi="Calibri" w:hint="eastAsia"/>
          <w:rtl/>
        </w:rPr>
        <w:lastRenderedPageBreak/>
        <w:t>הצדדים</w:t>
      </w:r>
      <w:r>
        <w:rPr>
          <w:rFonts w:ascii="Calibri" w:hAnsi="Calibri"/>
          <w:rtl/>
        </w:rPr>
        <w:t xml:space="preserve"> </w:t>
      </w:r>
      <w:r>
        <w:rPr>
          <w:rFonts w:ascii="Calibri" w:hAnsi="Calibri" w:hint="eastAsia"/>
          <w:rtl/>
        </w:rPr>
        <w:t>הסכימו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יתקבל</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תעתור</w:t>
      </w:r>
      <w:r>
        <w:rPr>
          <w:rFonts w:ascii="Calibri" w:hAnsi="Calibri"/>
          <w:rtl/>
        </w:rPr>
        <w:t xml:space="preserve"> </w:t>
      </w:r>
      <w:r>
        <w:rPr>
          <w:rFonts w:ascii="Calibri" w:hAnsi="Calibri" w:hint="eastAsia"/>
          <w:rtl/>
        </w:rPr>
        <w:t>להטלת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ארבעה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ופסילה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ובאם</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יהא</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חופשיים</w:t>
      </w:r>
      <w:r>
        <w:rPr>
          <w:rFonts w:ascii="Calibri" w:hAnsi="Calibri"/>
          <w:rtl/>
        </w:rPr>
        <w:t xml:space="preserve"> </w:t>
      </w:r>
      <w:r>
        <w:rPr>
          <w:rFonts w:ascii="Calibri" w:hAnsi="Calibri" w:hint="eastAsia"/>
          <w:rtl/>
        </w:rPr>
        <w:t>לטעון</w:t>
      </w:r>
      <w:r>
        <w:rPr>
          <w:rFonts w:ascii="Calibri" w:hAnsi="Calibri"/>
          <w:rtl/>
        </w:rPr>
        <w:t xml:space="preserve"> </w:t>
      </w:r>
      <w:r>
        <w:rPr>
          <w:rFonts w:ascii="Calibri" w:hAnsi="Calibri" w:hint="eastAsia"/>
          <w:rtl/>
        </w:rPr>
        <w:t>בשאלת</w:t>
      </w:r>
      <w:r>
        <w:rPr>
          <w:rFonts w:ascii="Calibri" w:hAnsi="Calibri"/>
          <w:rtl/>
        </w:rPr>
        <w:t xml:space="preserve"> </w:t>
      </w:r>
      <w:r>
        <w:rPr>
          <w:rFonts w:ascii="Calibri" w:hAnsi="Calibri" w:hint="eastAsia"/>
          <w:rtl/>
        </w:rPr>
        <w:t>העונש</w:t>
      </w:r>
      <w:r>
        <w:rPr>
          <w:rFonts w:ascii="Calibri" w:hAnsi="Calibri"/>
          <w:rtl/>
        </w:rPr>
        <w:t xml:space="preserve">. </w:t>
      </w:r>
    </w:p>
    <w:p w14:paraId="7B261FEA" w14:textId="77777777" w:rsidR="000346C7" w:rsidRDefault="000346C7">
      <w:pPr>
        <w:spacing w:before="120" w:after="120" w:line="360" w:lineRule="auto"/>
        <w:ind w:left="85"/>
        <w:contextualSpacing/>
        <w:jc w:val="both"/>
        <w:rPr>
          <w:b/>
          <w:bCs/>
          <w:u w:val="single"/>
          <w:rtl/>
        </w:rPr>
      </w:pPr>
    </w:p>
    <w:p w14:paraId="00A345C1" w14:textId="77777777" w:rsidR="000346C7" w:rsidRDefault="00637FD7">
      <w:pPr>
        <w:spacing w:before="120" w:after="120" w:line="360" w:lineRule="auto"/>
        <w:ind w:left="85"/>
        <w:contextualSpacing/>
        <w:jc w:val="both"/>
        <w:rPr>
          <w:b/>
          <w:bCs/>
          <w:u w:val="single"/>
          <w:rtl/>
        </w:rPr>
      </w:pPr>
      <w:r>
        <w:rPr>
          <w:b/>
          <w:bCs/>
          <w:u w:val="single"/>
          <w:rtl/>
        </w:rPr>
        <w:t>תסקיר שירות המבחן</w:t>
      </w:r>
    </w:p>
    <w:p w14:paraId="12B7A667"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cs"/>
          <w:rtl/>
        </w:rPr>
        <w:t>הוא</w:t>
      </w:r>
      <w:r>
        <w:rPr>
          <w:rFonts w:ascii="Calibri" w:hAnsi="Calibri"/>
          <w:rtl/>
        </w:rPr>
        <w:t xml:space="preserve"> </w:t>
      </w:r>
      <w:r>
        <w:rPr>
          <w:rFonts w:ascii="Calibri" w:hAnsi="Calibri" w:hint="eastAsia"/>
          <w:rtl/>
        </w:rPr>
        <w:t>בן</w:t>
      </w:r>
      <w:r>
        <w:rPr>
          <w:rFonts w:ascii="Calibri" w:hAnsi="Calibri"/>
          <w:rtl/>
        </w:rPr>
        <w:t xml:space="preserve"> 35, </w:t>
      </w:r>
      <w:r>
        <w:rPr>
          <w:rFonts w:ascii="Calibri" w:hAnsi="Calibri" w:hint="eastAsia"/>
          <w:rtl/>
        </w:rPr>
        <w:t>יליד</w:t>
      </w:r>
      <w:r>
        <w:rPr>
          <w:rFonts w:ascii="Calibri" w:hAnsi="Calibri"/>
          <w:rtl/>
        </w:rPr>
        <w:t xml:space="preserve"> </w:t>
      </w:r>
      <w:r>
        <w:rPr>
          <w:rFonts w:ascii="Calibri" w:hAnsi="Calibri" w:hint="eastAsia"/>
          <w:rtl/>
        </w:rPr>
        <w:t>הארץ</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ומתגורר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שכורה</w:t>
      </w:r>
      <w:r>
        <w:rPr>
          <w:rFonts w:ascii="Calibri" w:hAnsi="Calibri"/>
          <w:rtl/>
        </w:rPr>
        <w:t xml:space="preserve"> </w:t>
      </w:r>
      <w:r>
        <w:rPr>
          <w:rFonts w:ascii="Calibri" w:hAnsi="Calibri" w:hint="eastAsia"/>
          <w:rtl/>
        </w:rPr>
        <w:t>במושב</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ירושלים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לומדת</w:t>
      </w:r>
      <w:r>
        <w:rPr>
          <w:rFonts w:ascii="Calibri" w:hAnsi="Calibri"/>
          <w:rtl/>
        </w:rPr>
        <w:t xml:space="preserve"> </w:t>
      </w:r>
      <w:r>
        <w:rPr>
          <w:rFonts w:ascii="Calibri" w:hAnsi="Calibri" w:hint="eastAsia"/>
          <w:rtl/>
        </w:rPr>
        <w:t>באוניברסיטה</w:t>
      </w:r>
      <w:r>
        <w:rPr>
          <w:rFonts w:ascii="Calibri" w:hAnsi="Calibri"/>
          <w:rtl/>
        </w:rPr>
        <w:t xml:space="preserve"> </w:t>
      </w:r>
      <w:r>
        <w:rPr>
          <w:rFonts w:ascii="Calibri" w:hAnsi="Calibri" w:hint="eastAsia"/>
          <w:rtl/>
        </w:rPr>
        <w:t>העברית</w:t>
      </w:r>
      <w:r>
        <w:rPr>
          <w:rFonts w:ascii="Calibri" w:hAnsi="Calibri"/>
          <w:rtl/>
        </w:rPr>
        <w:t xml:space="preserve"> </w:t>
      </w:r>
      <w:r>
        <w:rPr>
          <w:rFonts w:ascii="Calibri" w:hAnsi="Calibri" w:hint="eastAsia"/>
          <w:rtl/>
        </w:rPr>
        <w:t>ב</w:t>
      </w:r>
      <w:r>
        <w:rPr>
          <w:rFonts w:ascii="Calibri" w:hAnsi="Calibri" w:hint="cs"/>
          <w:rtl/>
        </w:rPr>
        <w:t>פקולטה ל</w:t>
      </w:r>
      <w:r>
        <w:rPr>
          <w:rFonts w:ascii="Calibri" w:hAnsi="Calibri" w:hint="eastAsia"/>
          <w:rtl/>
        </w:rPr>
        <w:t>משפטים</w:t>
      </w:r>
      <w:r>
        <w:rPr>
          <w:rFonts w:ascii="Calibri" w:hAnsi="Calibri"/>
          <w:rtl/>
        </w:rPr>
        <w:t xml:space="preserve"> </w:t>
      </w:r>
      <w:r>
        <w:rPr>
          <w:rFonts w:ascii="Calibri" w:hAnsi="Calibri" w:hint="eastAsia"/>
          <w:rtl/>
        </w:rPr>
        <w:t>וסובלת</w:t>
      </w:r>
      <w:r>
        <w:rPr>
          <w:rFonts w:ascii="Calibri" w:hAnsi="Calibri"/>
          <w:rtl/>
        </w:rPr>
        <w:t xml:space="preserve"> </w:t>
      </w:r>
      <w:r>
        <w:rPr>
          <w:rFonts w:ascii="Calibri" w:hAnsi="Calibri" w:hint="eastAsia"/>
          <w:rtl/>
        </w:rPr>
        <w:t>מבעיה</w:t>
      </w:r>
      <w:r>
        <w:rPr>
          <w:rFonts w:ascii="Calibri" w:hAnsi="Calibri"/>
          <w:rtl/>
        </w:rPr>
        <w:t xml:space="preserve"> </w:t>
      </w:r>
      <w:r>
        <w:rPr>
          <w:rFonts w:ascii="Calibri" w:hAnsi="Calibri" w:hint="eastAsia"/>
          <w:rtl/>
        </w:rPr>
        <w:t>רפואית</w:t>
      </w:r>
      <w:r>
        <w:rPr>
          <w:rFonts w:ascii="Calibri" w:hAnsi="Calibri"/>
          <w:rtl/>
        </w:rPr>
        <w:t xml:space="preserve"> </w:t>
      </w:r>
      <w:r>
        <w:rPr>
          <w:rFonts w:ascii="Calibri" w:hAnsi="Calibri" w:hint="eastAsia"/>
          <w:rtl/>
        </w:rPr>
        <w:t>הדורשת</w:t>
      </w:r>
      <w:r>
        <w:rPr>
          <w:rFonts w:ascii="Calibri" w:hAnsi="Calibri"/>
          <w:rtl/>
        </w:rPr>
        <w:t xml:space="preserve"> </w:t>
      </w:r>
      <w:r>
        <w:rPr>
          <w:rFonts w:ascii="Calibri" w:hAnsi="Calibri" w:hint="eastAsia"/>
          <w:rtl/>
        </w:rPr>
        <w:t>מעקב</w:t>
      </w:r>
      <w:r>
        <w:rPr>
          <w:rFonts w:ascii="Calibri" w:hAnsi="Calibri"/>
          <w:rtl/>
        </w:rPr>
        <w:t xml:space="preserve"> </w:t>
      </w:r>
      <w:r>
        <w:rPr>
          <w:rFonts w:ascii="Calibri" w:hAnsi="Calibri" w:hint="eastAsia"/>
          <w:rtl/>
        </w:rPr>
        <w:t>מיוחד</w:t>
      </w:r>
      <w:r>
        <w:rPr>
          <w:rFonts w:ascii="Calibri" w:hAnsi="Calibri"/>
          <w:rtl/>
        </w:rPr>
        <w:t>.</w:t>
      </w:r>
    </w:p>
    <w:p w14:paraId="2A77741E" w14:textId="77777777" w:rsidR="000346C7" w:rsidRDefault="000346C7">
      <w:pPr>
        <w:spacing w:before="120" w:after="120" w:line="360" w:lineRule="auto"/>
        <w:ind w:left="510"/>
        <w:contextualSpacing/>
        <w:jc w:val="both"/>
        <w:rPr>
          <w:rFonts w:ascii="Calibri" w:hAnsi="Calibri"/>
          <w:sz w:val="12"/>
          <w:szCs w:val="12"/>
        </w:rPr>
      </w:pPr>
    </w:p>
    <w:p w14:paraId="43AE78CE"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הנאשם</w:t>
      </w:r>
      <w:r>
        <w:rPr>
          <w:rFonts w:ascii="Calibri" w:hAnsi="Calibri"/>
          <w:rtl/>
        </w:rPr>
        <w:t xml:space="preserve"> </w:t>
      </w:r>
      <w:r>
        <w:rPr>
          <w:rFonts w:ascii="Calibri" w:hAnsi="Calibri" w:hint="eastAsia"/>
          <w:rtl/>
        </w:rPr>
        <w:t>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בגרות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בסיום</w:t>
      </w:r>
      <w:r>
        <w:rPr>
          <w:rFonts w:ascii="Calibri" w:hAnsi="Calibri"/>
          <w:rtl/>
        </w:rPr>
        <w:t xml:space="preserve"> </w:t>
      </w:r>
      <w:r>
        <w:rPr>
          <w:rFonts w:ascii="Calibri" w:hAnsi="Calibri" w:hint="eastAsia"/>
          <w:rtl/>
        </w:rPr>
        <w:t>לימודיו</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לשירות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בחיל</w:t>
      </w:r>
      <w:r>
        <w:rPr>
          <w:rFonts w:ascii="Calibri" w:hAnsi="Calibri"/>
          <w:rtl/>
        </w:rPr>
        <w:t xml:space="preserve"> </w:t>
      </w:r>
      <w:r>
        <w:rPr>
          <w:rFonts w:ascii="Calibri" w:hAnsi="Calibri" w:hint="eastAsia"/>
          <w:rtl/>
        </w:rPr>
        <w:t>תותחנים</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מהצבא</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לשרת</w:t>
      </w:r>
      <w:r>
        <w:rPr>
          <w:rFonts w:ascii="Calibri" w:hAnsi="Calibri"/>
          <w:rtl/>
        </w:rPr>
        <w:t xml:space="preserve"> </w:t>
      </w:r>
      <w:r>
        <w:rPr>
          <w:rFonts w:ascii="Calibri" w:hAnsi="Calibri" w:hint="eastAsia"/>
          <w:rtl/>
        </w:rPr>
        <w:t>במילואים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טס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לטיול</w:t>
      </w:r>
      <w:r>
        <w:rPr>
          <w:rFonts w:ascii="Calibri" w:hAnsi="Calibri"/>
          <w:rtl/>
        </w:rPr>
        <w:t xml:space="preserve"> </w:t>
      </w:r>
      <w:r>
        <w:rPr>
          <w:rFonts w:ascii="Calibri" w:hAnsi="Calibri" w:hint="eastAsia"/>
          <w:rtl/>
        </w:rPr>
        <w:t>לחו</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כשנה</w:t>
      </w:r>
      <w:r>
        <w:rPr>
          <w:rFonts w:ascii="Calibri" w:hAnsi="Calibri"/>
          <w:rtl/>
        </w:rPr>
        <w:t xml:space="preserve">. </w:t>
      </w:r>
      <w:r>
        <w:rPr>
          <w:rFonts w:ascii="Calibri" w:hAnsi="Calibri" w:hint="cs"/>
          <w:rtl/>
        </w:rPr>
        <w:t>עם שובו</w:t>
      </w:r>
      <w:r>
        <w:rPr>
          <w:rFonts w:ascii="Calibri" w:hAnsi="Calibri"/>
          <w:rtl/>
        </w:rPr>
        <w:t xml:space="preserve"> </w:t>
      </w:r>
      <w:r>
        <w:rPr>
          <w:rFonts w:ascii="Calibri" w:hAnsi="Calibri" w:hint="eastAsia"/>
          <w:rtl/>
        </w:rPr>
        <w:t>לארץ</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במכללת</w:t>
      </w:r>
      <w:r>
        <w:rPr>
          <w:rFonts w:ascii="Calibri" w:hAnsi="Calibri"/>
          <w:rtl/>
        </w:rPr>
        <w:t xml:space="preserve"> "</w:t>
      </w:r>
      <w:r>
        <w:rPr>
          <w:rFonts w:ascii="Calibri" w:hAnsi="Calibri" w:hint="eastAsia"/>
          <w:rtl/>
        </w:rPr>
        <w:t>הדסה</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ארבע</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בחוג</w:t>
      </w:r>
      <w:r>
        <w:rPr>
          <w:rFonts w:ascii="Calibri" w:hAnsi="Calibri"/>
          <w:rtl/>
        </w:rPr>
        <w:t xml:space="preserve"> "</w:t>
      </w:r>
      <w:r>
        <w:rPr>
          <w:rFonts w:ascii="Calibri" w:hAnsi="Calibri" w:hint="eastAsia"/>
          <w:rtl/>
        </w:rPr>
        <w:t>תקשורת</w:t>
      </w:r>
      <w:r>
        <w:rPr>
          <w:rFonts w:ascii="Calibri" w:hAnsi="Calibri"/>
          <w:rtl/>
        </w:rPr>
        <w:t xml:space="preserve"> </w:t>
      </w:r>
      <w:r>
        <w:rPr>
          <w:rFonts w:ascii="Calibri" w:hAnsi="Calibri" w:hint="eastAsia"/>
          <w:rtl/>
        </w:rPr>
        <w:t>אינטראקטיבית</w:t>
      </w:r>
      <w:r>
        <w:rPr>
          <w:rFonts w:ascii="Calibri" w:hAnsi="Calibri"/>
          <w:rtl/>
        </w:rPr>
        <w:t xml:space="preserve">" </w:t>
      </w:r>
      <w:r>
        <w:rPr>
          <w:rFonts w:ascii="Calibri" w:hAnsi="Calibri" w:hint="eastAsia"/>
          <w:rtl/>
        </w:rPr>
        <w:t>ומשנת</w:t>
      </w:r>
      <w:r>
        <w:rPr>
          <w:rFonts w:ascii="Calibri" w:hAnsi="Calibri"/>
          <w:rtl/>
        </w:rPr>
        <w:t xml:space="preserve"> 2012 </w:t>
      </w:r>
      <w:r>
        <w:rPr>
          <w:rFonts w:ascii="Calibri" w:hAnsi="Calibri" w:hint="eastAsia"/>
          <w:rtl/>
        </w:rPr>
        <w:t>עובד</w:t>
      </w:r>
      <w:r>
        <w:rPr>
          <w:rFonts w:ascii="Calibri" w:hAnsi="Calibri"/>
          <w:rtl/>
        </w:rPr>
        <w:t xml:space="preserve"> </w:t>
      </w:r>
      <w:r>
        <w:rPr>
          <w:rFonts w:ascii="Calibri" w:hAnsi="Calibri" w:hint="eastAsia"/>
          <w:rtl/>
        </w:rPr>
        <w:t>בחברת</w:t>
      </w:r>
      <w:r>
        <w:rPr>
          <w:rFonts w:ascii="Calibri" w:hAnsi="Calibri"/>
          <w:rtl/>
        </w:rPr>
        <w:t xml:space="preserve"> </w:t>
      </w:r>
      <w:r>
        <w:rPr>
          <w:rFonts w:ascii="Calibri" w:hAnsi="Calibri" w:hint="eastAsia"/>
          <w:rtl/>
        </w:rPr>
        <w:t>שליחויות</w:t>
      </w:r>
      <w:r>
        <w:rPr>
          <w:rFonts w:ascii="Calibri" w:hAnsi="Calibri"/>
          <w:rtl/>
        </w:rPr>
        <w:t xml:space="preserve"> </w:t>
      </w:r>
      <w:r>
        <w:rPr>
          <w:rFonts w:ascii="Calibri" w:hAnsi="Calibri" w:hint="eastAsia"/>
          <w:rtl/>
        </w:rPr>
        <w:t>כשליח</w:t>
      </w:r>
      <w:r>
        <w:rPr>
          <w:rFonts w:ascii="Calibri" w:hAnsi="Calibri"/>
          <w:rtl/>
        </w:rPr>
        <w:t>.</w:t>
      </w:r>
    </w:p>
    <w:p w14:paraId="175D4720" w14:textId="77777777" w:rsidR="000346C7" w:rsidRDefault="000346C7">
      <w:pPr>
        <w:spacing w:before="120" w:after="120" w:line="360" w:lineRule="auto"/>
        <w:ind w:left="510"/>
        <w:contextualSpacing/>
        <w:jc w:val="both"/>
        <w:rPr>
          <w:rFonts w:ascii="Calibri" w:hAnsi="Calibri"/>
          <w:sz w:val="12"/>
          <w:szCs w:val="12"/>
        </w:rPr>
      </w:pPr>
    </w:p>
    <w:p w14:paraId="707E4EF8"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משפחת</w:t>
      </w:r>
      <w:r>
        <w:rPr>
          <w:rFonts w:ascii="Calibri" w:hAnsi="Calibri"/>
          <w:rtl/>
        </w:rPr>
        <w:t xml:space="preserve"> </w:t>
      </w:r>
      <w:r>
        <w:rPr>
          <w:rFonts w:ascii="Calibri" w:hAnsi="Calibri" w:hint="eastAsia"/>
          <w:rtl/>
        </w:rPr>
        <w:t>מוצאו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מונה</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הורים</w:t>
      </w:r>
      <w:r>
        <w:rPr>
          <w:rFonts w:ascii="Calibri" w:hAnsi="Calibri"/>
          <w:rtl/>
        </w:rPr>
        <w:t xml:space="preserve"> </w:t>
      </w:r>
      <w:r>
        <w:rPr>
          <w:rFonts w:ascii="Calibri" w:hAnsi="Calibri" w:hint="eastAsia"/>
          <w:rtl/>
        </w:rPr>
        <w:t>ושלושה</w:t>
      </w:r>
      <w:r>
        <w:rPr>
          <w:rFonts w:ascii="Calibri" w:hAnsi="Calibri"/>
          <w:rtl/>
        </w:rPr>
        <w:t xml:space="preserve"> </w:t>
      </w:r>
      <w:r>
        <w:rPr>
          <w:rFonts w:ascii="Calibri" w:hAnsi="Calibri" w:hint="eastAsia"/>
          <w:rtl/>
        </w:rPr>
        <w:t>ילדים</w:t>
      </w:r>
      <w:r>
        <w:rPr>
          <w:rFonts w:ascii="Calibri" w:hAnsi="Calibri" w:hint="cs"/>
          <w:rtl/>
        </w:rPr>
        <w:t>,</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הוריו</w:t>
      </w:r>
      <w:r>
        <w:rPr>
          <w:rFonts w:ascii="Calibri" w:hAnsi="Calibri"/>
          <w:rtl/>
        </w:rPr>
        <w:t xml:space="preserve"> </w:t>
      </w:r>
      <w:r>
        <w:rPr>
          <w:rFonts w:ascii="Calibri" w:hAnsi="Calibri" w:hint="eastAsia"/>
          <w:rtl/>
        </w:rPr>
        <w:t>כאנשים</w:t>
      </w:r>
      <w:r>
        <w:rPr>
          <w:rFonts w:ascii="Calibri" w:hAnsi="Calibri"/>
          <w:rtl/>
        </w:rPr>
        <w:t xml:space="preserve"> </w:t>
      </w:r>
      <w:r>
        <w:rPr>
          <w:rFonts w:ascii="Calibri" w:hAnsi="Calibri" w:hint="eastAsia"/>
          <w:rtl/>
        </w:rPr>
        <w:t>טובי</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הקשובים</w:t>
      </w:r>
      <w:r>
        <w:rPr>
          <w:rFonts w:ascii="Calibri" w:hAnsi="Calibri"/>
          <w:rtl/>
        </w:rPr>
        <w:t xml:space="preserve"> </w:t>
      </w:r>
      <w:r>
        <w:rPr>
          <w:rFonts w:ascii="Calibri" w:hAnsi="Calibri" w:hint="eastAsia"/>
          <w:rtl/>
        </w:rPr>
        <w:t>לצרכים</w:t>
      </w:r>
      <w:r>
        <w:rPr>
          <w:rFonts w:ascii="Calibri" w:hAnsi="Calibri"/>
          <w:rtl/>
        </w:rPr>
        <w:t xml:space="preserve"> </w:t>
      </w:r>
      <w:r>
        <w:rPr>
          <w:rFonts w:ascii="Calibri" w:hAnsi="Calibri" w:hint="eastAsia"/>
          <w:rtl/>
        </w:rPr>
        <w:t>הרגשיים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ילדיהם</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כנהג</w:t>
      </w:r>
      <w:r>
        <w:rPr>
          <w:rFonts w:ascii="Calibri" w:hAnsi="Calibri"/>
          <w:rtl/>
        </w:rPr>
        <w:t xml:space="preserve"> </w:t>
      </w:r>
      <w:r>
        <w:rPr>
          <w:rFonts w:ascii="Calibri" w:hAnsi="Calibri" w:hint="eastAsia"/>
          <w:rtl/>
        </w:rPr>
        <w:t>בחברת</w:t>
      </w:r>
      <w:r>
        <w:rPr>
          <w:rFonts w:ascii="Calibri" w:hAnsi="Calibri"/>
          <w:rtl/>
        </w:rPr>
        <w:t xml:space="preserve"> "</w:t>
      </w:r>
      <w:r>
        <w:rPr>
          <w:rFonts w:ascii="Calibri" w:hAnsi="Calibri" w:hint="eastAsia"/>
          <w:rtl/>
        </w:rPr>
        <w:t>אגד</w:t>
      </w:r>
      <w:r>
        <w:rPr>
          <w:rFonts w:ascii="Calibri" w:hAnsi="Calibri"/>
          <w:rtl/>
        </w:rPr>
        <w:t xml:space="preserve">", </w:t>
      </w:r>
      <w:r>
        <w:rPr>
          <w:rFonts w:ascii="Calibri" w:hAnsi="Calibri" w:hint="eastAsia"/>
          <w:rtl/>
        </w:rPr>
        <w:t>וכיום</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לגמלאות</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עבדה</w:t>
      </w:r>
      <w:r>
        <w:rPr>
          <w:rFonts w:ascii="Calibri" w:hAnsi="Calibri"/>
          <w:rtl/>
        </w:rPr>
        <w:t xml:space="preserve"> </w:t>
      </w:r>
      <w:r>
        <w:rPr>
          <w:rFonts w:ascii="Calibri" w:hAnsi="Calibri" w:hint="eastAsia"/>
          <w:rtl/>
        </w:rPr>
        <w:t>בסוכנות</w:t>
      </w:r>
      <w:r>
        <w:rPr>
          <w:rFonts w:ascii="Calibri" w:hAnsi="Calibri"/>
          <w:rtl/>
        </w:rPr>
        <w:t xml:space="preserve"> </w:t>
      </w:r>
      <w:r>
        <w:rPr>
          <w:rFonts w:ascii="Calibri" w:hAnsi="Calibri" w:hint="eastAsia"/>
          <w:rtl/>
        </w:rPr>
        <w:t>נסיעות</w:t>
      </w:r>
      <w:r>
        <w:rPr>
          <w:rFonts w:ascii="Calibri" w:hAnsi="Calibri"/>
          <w:rtl/>
        </w:rPr>
        <w:t xml:space="preserve"> </w:t>
      </w:r>
      <w:r>
        <w:rPr>
          <w:rFonts w:ascii="Calibri" w:hAnsi="Calibri" w:hint="eastAsia"/>
          <w:rtl/>
        </w:rPr>
        <w:t>כמדריכת</w:t>
      </w:r>
      <w:r>
        <w:rPr>
          <w:rFonts w:ascii="Calibri" w:hAnsi="Calibri"/>
          <w:rtl/>
        </w:rPr>
        <w:t xml:space="preserve"> </w:t>
      </w:r>
      <w:r>
        <w:rPr>
          <w:rFonts w:ascii="Calibri" w:hAnsi="Calibri" w:hint="eastAsia"/>
          <w:rtl/>
        </w:rPr>
        <w:t>תיירים</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הבכור</w:t>
      </w:r>
      <w:r>
        <w:rPr>
          <w:rFonts w:ascii="Calibri" w:hAnsi="Calibri"/>
          <w:rtl/>
        </w:rPr>
        <w:t xml:space="preserve"> </w:t>
      </w:r>
      <w:r>
        <w:rPr>
          <w:rFonts w:ascii="Calibri" w:hAnsi="Calibri" w:hint="eastAsia"/>
          <w:rtl/>
        </w:rPr>
        <w:t>עובד</w:t>
      </w:r>
      <w:r>
        <w:rPr>
          <w:rFonts w:ascii="Calibri" w:hAnsi="Calibri"/>
          <w:rtl/>
        </w:rPr>
        <w:t xml:space="preserve"> </w:t>
      </w:r>
      <w:r>
        <w:rPr>
          <w:rFonts w:ascii="Calibri" w:hAnsi="Calibri" w:hint="eastAsia"/>
          <w:rtl/>
        </w:rPr>
        <w:t>ומתגורר</w:t>
      </w:r>
      <w:r>
        <w:rPr>
          <w:rFonts w:ascii="Calibri" w:hAnsi="Calibri"/>
          <w:rtl/>
        </w:rPr>
        <w:t xml:space="preserve"> </w:t>
      </w:r>
      <w:r>
        <w:rPr>
          <w:rFonts w:ascii="Calibri" w:hAnsi="Calibri" w:hint="eastAsia"/>
          <w:rtl/>
        </w:rPr>
        <w:t>בתל</w:t>
      </w:r>
      <w:r>
        <w:rPr>
          <w:rFonts w:ascii="Calibri" w:hAnsi="Calibri"/>
          <w:rtl/>
        </w:rPr>
        <w:t xml:space="preserve"> </w:t>
      </w:r>
      <w:r>
        <w:rPr>
          <w:rFonts w:ascii="Calibri" w:hAnsi="Calibri" w:hint="eastAsia"/>
          <w:rtl/>
        </w:rPr>
        <w:t>אביב</w:t>
      </w:r>
      <w:r>
        <w:rPr>
          <w:rFonts w:ascii="Calibri" w:hAnsi="Calibri"/>
          <w:rtl/>
        </w:rPr>
        <w:t xml:space="preserve"> </w:t>
      </w:r>
      <w:r>
        <w:rPr>
          <w:rFonts w:ascii="Calibri" w:hAnsi="Calibri" w:hint="eastAsia"/>
          <w:rtl/>
        </w:rPr>
        <w:t>ובתקופה</w:t>
      </w:r>
      <w:r>
        <w:rPr>
          <w:rFonts w:ascii="Calibri" w:hAnsi="Calibri"/>
          <w:rtl/>
        </w:rPr>
        <w:t xml:space="preserve"> </w:t>
      </w:r>
      <w:r>
        <w:rPr>
          <w:rFonts w:ascii="Calibri" w:hAnsi="Calibri" w:hint="eastAsia"/>
          <w:rtl/>
        </w:rPr>
        <w:t>מסוימת</w:t>
      </w:r>
      <w:r>
        <w:rPr>
          <w:rFonts w:ascii="Calibri" w:hAnsi="Calibri"/>
          <w:rtl/>
        </w:rPr>
        <w:t xml:space="preserve"> </w:t>
      </w:r>
      <w:r>
        <w:rPr>
          <w:rFonts w:ascii="Calibri" w:hAnsi="Calibri" w:hint="eastAsia"/>
          <w:rtl/>
        </w:rPr>
        <w:t>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כיום</w:t>
      </w:r>
      <w:r>
        <w:rPr>
          <w:rFonts w:ascii="Calibri" w:hAnsi="Calibri"/>
          <w:rtl/>
        </w:rPr>
        <w:t xml:space="preserve"> </w:t>
      </w:r>
      <w:r>
        <w:rPr>
          <w:rFonts w:ascii="Calibri" w:hAnsi="Calibri" w:hint="eastAsia"/>
          <w:rtl/>
        </w:rPr>
        <w:t>הפסיק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מוחלט</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הנוסף</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ומנהל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דתי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תיאר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האחים</w:t>
      </w:r>
      <w:r>
        <w:rPr>
          <w:rFonts w:ascii="Calibri" w:hAnsi="Calibri"/>
          <w:rtl/>
        </w:rPr>
        <w:t>.</w:t>
      </w:r>
    </w:p>
    <w:p w14:paraId="38A870B6" w14:textId="77777777" w:rsidR="000346C7" w:rsidRDefault="000346C7">
      <w:pPr>
        <w:spacing w:before="120" w:after="120" w:line="360" w:lineRule="auto"/>
        <w:ind w:left="510"/>
        <w:contextualSpacing/>
        <w:jc w:val="both"/>
        <w:rPr>
          <w:rFonts w:ascii="Calibri" w:hAnsi="Calibri"/>
          <w:sz w:val="12"/>
          <w:szCs w:val="12"/>
        </w:rPr>
      </w:pPr>
    </w:p>
    <w:p w14:paraId="30F8D042"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מסר לקצינת 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מהצבא</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בטיול</w:t>
      </w:r>
      <w:r>
        <w:rPr>
          <w:rFonts w:ascii="Calibri" w:hAnsi="Calibri"/>
          <w:rtl/>
        </w:rPr>
        <w:t xml:space="preserve"> </w:t>
      </w:r>
      <w:r>
        <w:rPr>
          <w:rFonts w:ascii="Calibri" w:hAnsi="Calibri" w:hint="eastAsia"/>
          <w:rtl/>
        </w:rPr>
        <w:t>בהודו</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כתשעה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לעשן</w:t>
      </w:r>
      <w:r>
        <w:rPr>
          <w:rFonts w:ascii="Calibri" w:hAnsi="Calibri"/>
          <w:rtl/>
        </w:rPr>
        <w:t xml:space="preserve"> </w:t>
      </w:r>
      <w:r>
        <w:rPr>
          <w:rFonts w:ascii="Calibri" w:hAnsi="Calibri" w:hint="eastAsia"/>
          <w:rtl/>
        </w:rPr>
        <w:t>גראס</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העישון</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חברתי</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מכור</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שובו</w:t>
      </w:r>
      <w:r>
        <w:rPr>
          <w:rFonts w:ascii="Calibri" w:hAnsi="Calibri"/>
          <w:rtl/>
        </w:rPr>
        <w:t xml:space="preserve"> </w:t>
      </w:r>
      <w:r>
        <w:rPr>
          <w:rFonts w:ascii="Calibri" w:hAnsi="Calibri" w:hint="eastAsia"/>
          <w:rtl/>
        </w:rPr>
        <w:t>ארצה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המשיך</w:t>
      </w:r>
      <w:r>
        <w:rPr>
          <w:rFonts w:ascii="Calibri" w:hAnsi="Calibri"/>
          <w:rtl/>
        </w:rPr>
        <w:t xml:space="preserve"> </w:t>
      </w:r>
      <w:r>
        <w:rPr>
          <w:rFonts w:ascii="Calibri" w:hAnsi="Calibri" w:hint="eastAsia"/>
          <w:rtl/>
        </w:rPr>
        <w:t>להשתמש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שבועי</w:t>
      </w:r>
      <w:r>
        <w:rPr>
          <w:rFonts w:ascii="Calibri" w:hAnsi="Calibri"/>
          <w:rtl/>
        </w:rPr>
        <w:t xml:space="preserve"> </w:t>
      </w:r>
      <w:r>
        <w:rPr>
          <w:rFonts w:ascii="Calibri" w:hAnsi="Calibri" w:hint="eastAsia"/>
          <w:rtl/>
        </w:rPr>
        <w:t>וכשהתחזק</w:t>
      </w:r>
      <w:r>
        <w:rPr>
          <w:rFonts w:ascii="Calibri" w:hAnsi="Calibri" w:hint="cs"/>
          <w:rtl/>
        </w:rPr>
        <w:t>ה</w:t>
      </w:r>
      <w:r>
        <w:rPr>
          <w:rFonts w:ascii="Calibri" w:hAnsi="Calibri"/>
          <w:rtl/>
        </w:rPr>
        <w:t xml:space="preserve"> </w:t>
      </w:r>
      <w:r>
        <w:rPr>
          <w:rFonts w:ascii="Calibri" w:hAnsi="Calibri" w:hint="eastAsia"/>
          <w:rtl/>
        </w:rPr>
        <w:t>תלותו</w:t>
      </w:r>
      <w:r>
        <w:rPr>
          <w:rFonts w:ascii="Calibri" w:hAnsi="Calibri"/>
          <w:rtl/>
        </w:rPr>
        <w:t xml:space="preserve"> </w:t>
      </w:r>
      <w:r>
        <w:rPr>
          <w:rFonts w:ascii="Calibri" w:hAnsi="Calibri" w:hint="eastAsia"/>
          <w:rtl/>
        </w:rPr>
        <w:t>בסמים</w:t>
      </w:r>
      <w:r>
        <w:rPr>
          <w:rFonts w:ascii="Calibri" w:hAnsi="Calibri" w:hint="cs"/>
          <w:rtl/>
        </w:rPr>
        <w:t>,</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לחפש</w:t>
      </w:r>
      <w:r>
        <w:rPr>
          <w:rFonts w:ascii="Calibri" w:hAnsi="Calibri"/>
          <w:rtl/>
        </w:rPr>
        <w:t xml:space="preserve"> </w:t>
      </w:r>
      <w:r>
        <w:rPr>
          <w:rFonts w:ascii="Calibri" w:hAnsi="Calibri" w:hint="eastAsia"/>
          <w:rtl/>
        </w:rPr>
        <w:t>דרכים</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לספק</w:t>
      </w:r>
      <w:r>
        <w:rPr>
          <w:rFonts w:ascii="Calibri" w:hAnsi="Calibri"/>
          <w:rtl/>
        </w:rPr>
        <w:t xml:space="preserve"> </w:t>
      </w:r>
      <w:r>
        <w:rPr>
          <w:rFonts w:ascii="Calibri" w:hAnsi="Calibri" w:hint="eastAsia"/>
          <w:rtl/>
        </w:rPr>
        <w:t>לעצמו</w:t>
      </w:r>
      <w:r>
        <w:rPr>
          <w:rFonts w:ascii="Calibri" w:hAnsi="Calibri"/>
          <w:rtl/>
        </w:rPr>
        <w:t xml:space="preserve"> </w:t>
      </w:r>
      <w:r>
        <w:rPr>
          <w:rFonts w:ascii="Calibri" w:hAnsi="Calibri" w:hint="eastAsia"/>
          <w:rtl/>
        </w:rPr>
        <w:t>סמים</w:t>
      </w:r>
      <w:r>
        <w:rPr>
          <w:rFonts w:ascii="Calibri" w:hAnsi="Calibri" w:hint="cs"/>
          <w:rtl/>
        </w:rPr>
        <w:t>,</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מקשרים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חברה</w:t>
      </w:r>
      <w:r>
        <w:rPr>
          <w:rFonts w:ascii="Calibri" w:hAnsi="Calibri"/>
          <w:rtl/>
        </w:rPr>
        <w:t xml:space="preserve"> </w:t>
      </w:r>
      <w:r>
        <w:rPr>
          <w:rFonts w:ascii="Calibri" w:hAnsi="Calibri" w:hint="eastAsia"/>
          <w:rtl/>
        </w:rPr>
        <w:t>שולית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לגדל</w:t>
      </w:r>
      <w:r>
        <w:rPr>
          <w:rFonts w:ascii="Calibri" w:hAnsi="Calibri"/>
          <w:rtl/>
        </w:rPr>
        <w:t xml:space="preserve"> </w:t>
      </w:r>
      <w:r>
        <w:rPr>
          <w:rFonts w:ascii="Calibri" w:hAnsi="Calibri" w:hint="eastAsia"/>
          <w:rtl/>
        </w:rPr>
        <w:t>גראס</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עישון</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הגשת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מוחלט</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בדיקה</w:t>
      </w:r>
      <w:r>
        <w:rPr>
          <w:rFonts w:ascii="Calibri" w:hAnsi="Calibri"/>
          <w:rtl/>
        </w:rPr>
        <w:t xml:space="preserve"> </w:t>
      </w:r>
      <w:r>
        <w:rPr>
          <w:rFonts w:ascii="Calibri" w:hAnsi="Calibri" w:hint="eastAsia"/>
          <w:rtl/>
        </w:rPr>
        <w:t>לגילוי</w:t>
      </w:r>
      <w:r>
        <w:rPr>
          <w:rFonts w:ascii="Calibri" w:hAnsi="Calibri"/>
          <w:rtl/>
        </w:rPr>
        <w:t xml:space="preserve"> </w:t>
      </w:r>
      <w:r>
        <w:rPr>
          <w:rFonts w:ascii="Calibri" w:hAnsi="Calibri" w:hint="eastAsia"/>
          <w:rtl/>
        </w:rPr>
        <w:t>שרידי</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ותוצאותיה</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rtl/>
        </w:rPr>
        <w:t>נקיות</w:t>
      </w:r>
      <w:r>
        <w:rPr>
          <w:rFonts w:ascii="Calibri" w:hAnsi="Calibri"/>
          <w:rtl/>
        </w:rPr>
        <w:t xml:space="preserve"> </w:t>
      </w:r>
      <w:r>
        <w:rPr>
          <w:rFonts w:ascii="Calibri" w:hAnsi="Calibri" w:hint="eastAsia"/>
          <w:rtl/>
        </w:rPr>
        <w:t>מסמים</w:t>
      </w:r>
      <w:r>
        <w:rPr>
          <w:rFonts w:ascii="Calibri" w:hAnsi="Calibri"/>
          <w:rtl/>
        </w:rPr>
        <w:t xml:space="preserve">. </w:t>
      </w:r>
    </w:p>
    <w:p w14:paraId="545A3B28" w14:textId="77777777" w:rsidR="000346C7" w:rsidRDefault="000346C7">
      <w:pPr>
        <w:spacing w:before="120" w:after="120" w:line="360" w:lineRule="auto"/>
        <w:ind w:left="510"/>
        <w:contextualSpacing/>
        <w:jc w:val="both"/>
        <w:rPr>
          <w:rFonts w:ascii="Calibri" w:hAnsi="Calibri"/>
          <w:sz w:val="14"/>
          <w:szCs w:val="14"/>
        </w:rPr>
      </w:pPr>
    </w:p>
    <w:p w14:paraId="249C5CCD" w14:textId="77777777" w:rsidR="000346C7" w:rsidRDefault="00637FD7">
      <w:pPr>
        <w:numPr>
          <w:ilvl w:val="0"/>
          <w:numId w:val="3"/>
        </w:numPr>
        <w:spacing w:before="120" w:after="120" w:line="360" w:lineRule="auto"/>
        <w:ind w:left="510"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לעבריינות</w:t>
      </w:r>
      <w:r>
        <w:rPr>
          <w:rFonts w:ascii="Calibri" w:hAnsi="Calibri"/>
          <w:rtl/>
        </w:rPr>
        <w:t xml:space="preserve"> </w:t>
      </w:r>
      <w:r>
        <w:rPr>
          <w:rFonts w:ascii="Calibri" w:hAnsi="Calibri" w:hint="eastAsia"/>
          <w:rtl/>
        </w:rPr>
        <w:t>והסיכוי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סברה</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בהרשעות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הימנעות</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תפקודו</w:t>
      </w:r>
      <w:r>
        <w:rPr>
          <w:rFonts w:ascii="Calibri" w:hAnsi="Calibri"/>
          <w:rtl/>
        </w:rPr>
        <w:t xml:space="preserve"> </w:t>
      </w:r>
      <w:r>
        <w:rPr>
          <w:rFonts w:ascii="Calibri" w:hAnsi="Calibri" w:hint="eastAsia"/>
          <w:rtl/>
        </w:rPr>
        <w:t>התקין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במישור</w:t>
      </w:r>
      <w:r>
        <w:rPr>
          <w:rFonts w:ascii="Calibri" w:hAnsi="Calibri"/>
          <w:rtl/>
        </w:rPr>
        <w:t xml:space="preserve"> </w:t>
      </w:r>
      <w:r>
        <w:rPr>
          <w:rFonts w:ascii="Calibri" w:hAnsi="Calibri" w:hint="cs"/>
          <w:rtl/>
        </w:rPr>
        <w:t>ה</w:t>
      </w:r>
      <w:r>
        <w:rPr>
          <w:rFonts w:ascii="Calibri" w:hAnsi="Calibri" w:hint="eastAsia"/>
          <w:rtl/>
        </w:rPr>
        <w:t>תעסוקתי</w:t>
      </w:r>
      <w:r>
        <w:rPr>
          <w:rFonts w:ascii="Calibri" w:hAnsi="Calibri"/>
          <w:rtl/>
        </w:rPr>
        <w:t xml:space="preserve"> </w:t>
      </w:r>
      <w:r>
        <w:rPr>
          <w:rFonts w:ascii="Calibri" w:hAnsi="Calibri" w:hint="eastAsia"/>
          <w:rtl/>
        </w:rPr>
        <w:t>ו</w:t>
      </w:r>
      <w:r>
        <w:rPr>
          <w:rFonts w:ascii="Calibri" w:hAnsi="Calibri" w:hint="cs"/>
          <w:rtl/>
        </w:rPr>
        <w:t>ה</w:t>
      </w:r>
      <w:r>
        <w:rPr>
          <w:rFonts w:ascii="Calibri" w:hAnsi="Calibri" w:hint="eastAsia"/>
          <w:rtl/>
        </w:rPr>
        <w:t>משפחתי</w:t>
      </w:r>
      <w:r>
        <w:rPr>
          <w:rFonts w:ascii="Calibri" w:hAnsi="Calibri"/>
          <w:rtl/>
        </w:rPr>
        <w:t xml:space="preserve">, </w:t>
      </w:r>
      <w:r>
        <w:rPr>
          <w:rFonts w:ascii="Calibri" w:hAnsi="Calibri" w:hint="eastAsia"/>
          <w:rtl/>
        </w:rPr>
        <w:t>שאיפתו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לניהול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וקבלת</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והבנת</w:t>
      </w:r>
      <w:r>
        <w:rPr>
          <w:rFonts w:ascii="Calibri" w:hAnsi="Calibri"/>
          <w:rtl/>
        </w:rPr>
        <w:t xml:space="preserve"> </w:t>
      </w:r>
      <w:r>
        <w:rPr>
          <w:rFonts w:ascii="Calibri" w:hAnsi="Calibri" w:hint="eastAsia"/>
          <w:rtl/>
        </w:rPr>
        <w:t>משמעותן</w:t>
      </w:r>
      <w:r>
        <w:rPr>
          <w:rFonts w:ascii="Calibri" w:hAnsi="Calibri"/>
          <w:rtl/>
        </w:rPr>
        <w:t xml:space="preserve"> </w:t>
      </w:r>
      <w:r>
        <w:rPr>
          <w:rFonts w:ascii="Calibri" w:hAnsi="Calibri" w:hint="eastAsia"/>
          <w:rtl/>
        </w:rPr>
        <w:t>וחומרתן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וגברי</w:t>
      </w:r>
      <w:r>
        <w:rPr>
          <w:rFonts w:ascii="Calibri" w:hAnsi="Calibri"/>
          <w:rtl/>
        </w:rPr>
        <w:t xml:space="preserve"> </w:t>
      </w:r>
      <w:r>
        <w:rPr>
          <w:rFonts w:ascii="Calibri" w:hAnsi="Calibri" w:hint="eastAsia"/>
          <w:rtl/>
        </w:rPr>
        <w:t>פגועים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להתמודדות</w:t>
      </w:r>
      <w:r>
        <w:rPr>
          <w:rFonts w:ascii="Calibri" w:hAnsi="Calibri"/>
          <w:rtl/>
        </w:rPr>
        <w:t xml:space="preserve"> </w:t>
      </w:r>
      <w:r>
        <w:rPr>
          <w:rFonts w:ascii="Calibri" w:hAnsi="Calibri" w:hint="eastAsia"/>
          <w:rtl/>
        </w:rPr>
        <w:t>בונה</w:t>
      </w:r>
      <w:r>
        <w:rPr>
          <w:rFonts w:ascii="Calibri" w:hAnsi="Calibri"/>
          <w:rtl/>
        </w:rPr>
        <w:t xml:space="preserve"> </w:t>
      </w:r>
      <w:r>
        <w:rPr>
          <w:rFonts w:ascii="Calibri" w:hAnsi="Calibri" w:hint="eastAsia"/>
          <w:rtl/>
        </w:rPr>
        <w:t>במצבי</w:t>
      </w:r>
      <w:r>
        <w:rPr>
          <w:rFonts w:ascii="Calibri" w:hAnsi="Calibri"/>
          <w:rtl/>
        </w:rPr>
        <w:t xml:space="preserve"> </w:t>
      </w:r>
      <w:r>
        <w:rPr>
          <w:rFonts w:ascii="Calibri" w:hAnsi="Calibri" w:hint="eastAsia"/>
          <w:rtl/>
        </w:rPr>
        <w:t>לחץ</w:t>
      </w:r>
      <w:r>
        <w:rPr>
          <w:rFonts w:ascii="Calibri" w:hAnsi="Calibri"/>
          <w:rtl/>
        </w:rPr>
        <w:t xml:space="preserve">, </w:t>
      </w:r>
      <w:r>
        <w:rPr>
          <w:rFonts w:ascii="Calibri" w:hAnsi="Calibri" w:hint="eastAsia"/>
          <w:rtl/>
        </w:rPr>
        <w:t>נטייה</w:t>
      </w:r>
      <w:r>
        <w:rPr>
          <w:rFonts w:ascii="Calibri" w:hAnsi="Calibri"/>
          <w:rtl/>
        </w:rPr>
        <w:t xml:space="preserve"> </w:t>
      </w:r>
      <w:r>
        <w:rPr>
          <w:rFonts w:ascii="Calibri" w:hAnsi="Calibri" w:hint="eastAsia"/>
          <w:rtl/>
        </w:rPr>
        <w:t>לדחיסת</w:t>
      </w:r>
      <w:r>
        <w:rPr>
          <w:rFonts w:ascii="Calibri" w:hAnsi="Calibri"/>
          <w:rtl/>
        </w:rPr>
        <w:t xml:space="preserve"> </w:t>
      </w:r>
      <w:r>
        <w:rPr>
          <w:rFonts w:ascii="Calibri" w:hAnsi="Calibri" w:hint="eastAsia"/>
          <w:rtl/>
        </w:rPr>
        <w:lastRenderedPageBreak/>
        <w:t>רגשותיו</w:t>
      </w:r>
      <w:r>
        <w:rPr>
          <w:rFonts w:ascii="Calibri" w:hAnsi="Calibri"/>
          <w:rtl/>
        </w:rPr>
        <w:t xml:space="preserve"> </w:t>
      </w:r>
      <w:r>
        <w:rPr>
          <w:rFonts w:ascii="Calibri" w:hAnsi="Calibri" w:hint="eastAsia"/>
          <w:rtl/>
        </w:rPr>
        <w:t>והתעלמות</w:t>
      </w:r>
      <w:r>
        <w:rPr>
          <w:rFonts w:ascii="Calibri" w:hAnsi="Calibri"/>
          <w:rtl/>
        </w:rPr>
        <w:t xml:space="preserve"> </w:t>
      </w:r>
      <w:r>
        <w:rPr>
          <w:rFonts w:ascii="Calibri" w:hAnsi="Calibri" w:hint="eastAsia"/>
          <w:rtl/>
        </w:rPr>
        <w:t>מצרכיו</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מהווים</w:t>
      </w:r>
      <w:r>
        <w:rPr>
          <w:rFonts w:ascii="Calibri" w:hAnsi="Calibri"/>
          <w:rtl/>
        </w:rPr>
        <w:t xml:space="preserve"> </w:t>
      </w:r>
      <w:r>
        <w:rPr>
          <w:rFonts w:ascii="Calibri" w:hAnsi="Calibri" w:hint="eastAsia"/>
          <w:rtl/>
        </w:rPr>
        <w:t>גורמי</w:t>
      </w:r>
      <w:r>
        <w:rPr>
          <w:rFonts w:ascii="Calibri" w:hAnsi="Calibri"/>
          <w:rtl/>
        </w:rPr>
        <w:t xml:space="preserve"> </w:t>
      </w:r>
      <w:r>
        <w:rPr>
          <w:rFonts w:ascii="Calibri" w:hAnsi="Calibri" w:hint="eastAsia"/>
          <w:rtl/>
        </w:rPr>
        <w:t>סיכון</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התנהגות</w:t>
      </w:r>
      <w:r>
        <w:rPr>
          <w:rFonts w:ascii="Calibri" w:hAnsi="Calibri"/>
          <w:rtl/>
        </w:rPr>
        <w:t xml:space="preserve"> </w:t>
      </w:r>
      <w:r>
        <w:rPr>
          <w:rFonts w:ascii="Calibri" w:hAnsi="Calibri" w:hint="eastAsia"/>
          <w:rtl/>
        </w:rPr>
        <w:t>פוגעת</w:t>
      </w:r>
      <w:r>
        <w:rPr>
          <w:rFonts w:ascii="Calibri" w:hAnsi="Calibri"/>
          <w:rtl/>
        </w:rPr>
        <w:t xml:space="preserve"> </w:t>
      </w:r>
      <w:r>
        <w:rPr>
          <w:rFonts w:ascii="Calibri" w:hAnsi="Calibri" w:hint="eastAsia"/>
          <w:rtl/>
        </w:rPr>
        <w:t>בעתיד</w:t>
      </w:r>
      <w:r>
        <w:rPr>
          <w:rFonts w:ascii="Calibri" w:hAnsi="Calibri"/>
          <w:rtl/>
        </w:rPr>
        <w:t>.</w:t>
      </w:r>
    </w:p>
    <w:p w14:paraId="1DA0F433" w14:textId="77777777" w:rsidR="000346C7" w:rsidRDefault="000346C7">
      <w:pPr>
        <w:spacing w:before="120" w:after="120" w:line="360" w:lineRule="auto"/>
        <w:ind w:left="510"/>
        <w:contextualSpacing/>
        <w:jc w:val="both"/>
        <w:rPr>
          <w:rFonts w:ascii="Calibri" w:hAnsi="Calibri"/>
          <w:sz w:val="12"/>
          <w:szCs w:val="12"/>
        </w:rPr>
      </w:pPr>
    </w:p>
    <w:p w14:paraId="42C50632"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המליצה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היעדר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נוכח</w:t>
      </w:r>
      <w:r>
        <w:rPr>
          <w:rFonts w:ascii="Calibri" w:hAnsi="Calibri"/>
          <w:rtl/>
        </w:rPr>
        <w:t xml:space="preserve"> </w:t>
      </w:r>
      <w:r>
        <w:rPr>
          <w:rFonts w:ascii="Calibri" w:hAnsi="Calibri" w:hint="eastAsia"/>
          <w:rtl/>
        </w:rPr>
        <w:t>התרשמות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מנאשם</w:t>
      </w:r>
      <w:r>
        <w:rPr>
          <w:rFonts w:ascii="Calibri" w:hAnsi="Calibri"/>
          <w:rtl/>
        </w:rPr>
        <w:t xml:space="preserve"> </w:t>
      </w:r>
      <w:r>
        <w:rPr>
          <w:rFonts w:ascii="Calibri" w:hAnsi="Calibri" w:hint="eastAsia"/>
          <w:rtl/>
        </w:rPr>
        <w:t>המתפקד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התפתחות</w:t>
      </w:r>
      <w:r>
        <w:rPr>
          <w:rFonts w:ascii="Calibri" w:hAnsi="Calibri"/>
          <w:rtl/>
        </w:rPr>
        <w:t xml:space="preserve"> </w:t>
      </w:r>
      <w:r>
        <w:rPr>
          <w:rFonts w:ascii="Calibri" w:hAnsi="Calibri" w:hint="eastAsia"/>
          <w:rtl/>
        </w:rPr>
        <w:t>אישית</w:t>
      </w:r>
      <w:r>
        <w:rPr>
          <w:rFonts w:ascii="Calibri" w:hAnsi="Calibri"/>
          <w:rtl/>
        </w:rPr>
        <w:t xml:space="preserve"> </w:t>
      </w:r>
      <w:r>
        <w:rPr>
          <w:rFonts w:ascii="Calibri" w:hAnsi="Calibri" w:hint="eastAsia"/>
          <w:rtl/>
        </w:rPr>
        <w:t>ומקצועית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cs"/>
          <w:rtl/>
        </w:rPr>
        <w:t xml:space="preserve">היא </w:t>
      </w:r>
      <w:r>
        <w:rPr>
          <w:rFonts w:ascii="Calibri" w:hAnsi="Calibri" w:hint="eastAsia"/>
          <w:rtl/>
        </w:rPr>
        <w:t>באה</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צו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לתועלת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בהיקף</w:t>
      </w:r>
      <w:r>
        <w:rPr>
          <w:rFonts w:ascii="Calibri" w:hAnsi="Calibri"/>
          <w:rtl/>
        </w:rPr>
        <w:t xml:space="preserve"> </w:t>
      </w:r>
      <w:r>
        <w:rPr>
          <w:rFonts w:ascii="Calibri" w:hAnsi="Calibri" w:hint="eastAsia"/>
          <w:rtl/>
        </w:rPr>
        <w:t>נרחב</w:t>
      </w:r>
      <w:r>
        <w:rPr>
          <w:rFonts w:ascii="Calibri" w:hAnsi="Calibri"/>
          <w:rtl/>
        </w:rPr>
        <w:t xml:space="preserve"> </w:t>
      </w:r>
      <w:r>
        <w:rPr>
          <w:rFonts w:ascii="Calibri" w:hAnsi="Calibri" w:hint="eastAsia"/>
          <w:rtl/>
        </w:rPr>
        <w:t>של</w:t>
      </w:r>
      <w:r>
        <w:rPr>
          <w:rFonts w:ascii="Calibri" w:hAnsi="Calibri"/>
          <w:rtl/>
        </w:rPr>
        <w:t xml:space="preserve"> 180 </w:t>
      </w:r>
      <w:r>
        <w:rPr>
          <w:rFonts w:ascii="Calibri" w:hAnsi="Calibri" w:hint="eastAsia"/>
          <w:rtl/>
        </w:rPr>
        <w:t>שעות</w:t>
      </w:r>
      <w:r>
        <w:rPr>
          <w:rFonts w:ascii="Calibri" w:hAnsi="Calibri"/>
          <w:rtl/>
        </w:rPr>
        <w:t>.</w:t>
      </w:r>
    </w:p>
    <w:p w14:paraId="1B8B7273" w14:textId="77777777" w:rsidR="000346C7" w:rsidRDefault="000346C7">
      <w:pPr>
        <w:spacing w:before="120" w:after="120" w:line="360" w:lineRule="auto"/>
        <w:ind w:left="509"/>
        <w:contextualSpacing/>
        <w:jc w:val="both"/>
        <w:rPr>
          <w:rFonts w:ascii="Calibri" w:hAnsi="Calibri"/>
          <w:sz w:val="12"/>
          <w:szCs w:val="12"/>
        </w:rPr>
      </w:pPr>
    </w:p>
    <w:p w14:paraId="4FB267CA"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בחוות</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הממונה</w:t>
      </w:r>
      <w:r>
        <w:rPr>
          <w:rFonts w:ascii="Calibri" w:hAnsi="Calibri"/>
          <w:rtl/>
        </w:rPr>
        <w:t xml:space="preserve"> </w:t>
      </w:r>
      <w:r>
        <w:rPr>
          <w:rFonts w:ascii="Calibri" w:hAnsi="Calibri" w:hint="eastAsia"/>
          <w:rtl/>
        </w:rPr>
        <w:t>לעבודות</w:t>
      </w:r>
      <w:r>
        <w:rPr>
          <w:rFonts w:ascii="Calibri" w:hAnsi="Calibri"/>
          <w:rtl/>
        </w:rPr>
        <w:t xml:space="preserve"> </w:t>
      </w:r>
      <w:r>
        <w:rPr>
          <w:rFonts w:ascii="Calibri" w:hAnsi="Calibri" w:hint="eastAsia"/>
          <w:rtl/>
        </w:rPr>
        <w:t>השירות</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p>
    <w:p w14:paraId="0A448B33" w14:textId="77777777" w:rsidR="000346C7" w:rsidRDefault="000346C7">
      <w:pPr>
        <w:spacing w:before="120" w:after="120" w:line="360" w:lineRule="auto"/>
        <w:contextualSpacing/>
        <w:jc w:val="both"/>
        <w:rPr>
          <w:rFonts w:ascii="Calibri" w:hAnsi="Calibri"/>
          <w:rtl/>
        </w:rPr>
      </w:pPr>
    </w:p>
    <w:p w14:paraId="029CDCB4" w14:textId="77777777" w:rsidR="000346C7" w:rsidRDefault="00637FD7">
      <w:pPr>
        <w:spacing w:before="120" w:after="120" w:line="360" w:lineRule="auto"/>
        <w:contextualSpacing/>
        <w:jc w:val="both"/>
        <w:rPr>
          <w:rFonts w:ascii="Calibri" w:hAnsi="Calibri"/>
          <w:b/>
          <w:bCs/>
          <w:u w:val="single"/>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b/>
          <w:bCs/>
          <w:u w:val="single"/>
          <w:rtl/>
        </w:rPr>
        <w:t xml:space="preserve"> </w:t>
      </w:r>
      <w:r>
        <w:rPr>
          <w:rFonts w:ascii="Calibri" w:hAnsi="Calibri" w:hint="eastAsia"/>
          <w:b/>
          <w:bCs/>
          <w:u w:val="single"/>
          <w:rtl/>
        </w:rPr>
        <w:t>לעונש</w:t>
      </w:r>
    </w:p>
    <w:p w14:paraId="56CB8935" w14:textId="77777777" w:rsidR="000346C7" w:rsidRDefault="00637FD7">
      <w:pPr>
        <w:numPr>
          <w:ilvl w:val="0"/>
          <w:numId w:val="3"/>
        </w:numPr>
        <w:spacing w:before="120" w:after="120" w:line="360" w:lineRule="auto"/>
        <w:ind w:left="509" w:hanging="425"/>
        <w:contextualSpacing/>
        <w:jc w:val="both"/>
        <w:rPr>
          <w:rFonts w:ascii="Calibri" w:hAnsi="Calibri"/>
          <w:sz w:val="12"/>
          <w:szCs w:val="12"/>
          <w:lang w:eastAsia="he-IL"/>
        </w:rPr>
      </w:pPr>
      <w:r>
        <w:rPr>
          <w:rFonts w:ascii="Calibri" w:hAnsi="Calibri" w:hint="eastAsia"/>
          <w:rtl/>
          <w:lang w:eastAsia="he-IL"/>
        </w:rPr>
        <w:t>ב</w:t>
      </w:r>
      <w:r>
        <w:rPr>
          <w:rFonts w:ascii="Calibri" w:hAnsi="Calibri"/>
          <w:rtl/>
          <w:lang w:eastAsia="he-IL"/>
        </w:rPr>
        <w:t>"</w:t>
      </w:r>
      <w:r>
        <w:rPr>
          <w:rFonts w:ascii="Calibri" w:hAnsi="Calibri" w:hint="eastAsia"/>
          <w:rtl/>
          <w:lang w:eastAsia="he-IL"/>
        </w:rPr>
        <w:t>כ</w:t>
      </w:r>
      <w:r>
        <w:rPr>
          <w:rFonts w:ascii="Calibri" w:hAnsi="Calibri"/>
          <w:rtl/>
          <w:lang w:eastAsia="he-IL"/>
        </w:rPr>
        <w:t xml:space="preserve"> </w:t>
      </w:r>
      <w:r>
        <w:rPr>
          <w:rFonts w:ascii="Calibri" w:hAnsi="Calibri" w:hint="eastAsia"/>
          <w:rtl/>
          <w:lang w:eastAsia="he-IL"/>
        </w:rPr>
        <w:t>המאשימה</w:t>
      </w:r>
      <w:r>
        <w:rPr>
          <w:rFonts w:ascii="Calibri" w:hAnsi="Calibri"/>
          <w:rtl/>
          <w:lang w:eastAsia="he-IL"/>
        </w:rPr>
        <w:t xml:space="preserve"> </w:t>
      </w:r>
      <w:r>
        <w:rPr>
          <w:rFonts w:ascii="Calibri" w:hAnsi="Calibri" w:hint="eastAsia"/>
          <w:rtl/>
          <w:lang w:eastAsia="he-IL"/>
        </w:rPr>
        <w:t>עמדה</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חומרת</w:t>
      </w:r>
      <w:r>
        <w:rPr>
          <w:rFonts w:ascii="Calibri" w:hAnsi="Calibri"/>
          <w:rtl/>
          <w:lang w:eastAsia="he-IL"/>
        </w:rPr>
        <w:t xml:space="preserve"> </w:t>
      </w:r>
      <w:r>
        <w:rPr>
          <w:rFonts w:ascii="Calibri" w:hAnsi="Calibri" w:hint="eastAsia"/>
          <w:rtl/>
          <w:lang w:eastAsia="he-IL"/>
        </w:rPr>
        <w:t>העבירות</w:t>
      </w:r>
      <w:r>
        <w:rPr>
          <w:rFonts w:ascii="Calibri" w:hAnsi="Calibri"/>
          <w:rtl/>
          <w:lang w:eastAsia="he-IL"/>
        </w:rPr>
        <w:t xml:space="preserve"> </w:t>
      </w:r>
      <w:r>
        <w:rPr>
          <w:rFonts w:ascii="Calibri" w:hAnsi="Calibri" w:hint="eastAsia"/>
          <w:rtl/>
          <w:lang w:eastAsia="he-IL"/>
        </w:rPr>
        <w:t>שביצע</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והדגישה</w:t>
      </w:r>
      <w:r>
        <w:rPr>
          <w:rFonts w:ascii="Calibri" w:hAnsi="Calibri"/>
          <w:rtl/>
          <w:lang w:eastAsia="he-IL"/>
        </w:rPr>
        <w:t xml:space="preserve"> </w:t>
      </w:r>
      <w:r>
        <w:rPr>
          <w:rFonts w:ascii="Calibri" w:hAnsi="Calibri" w:hint="cs"/>
          <w:rtl/>
          <w:lang w:eastAsia="he-IL"/>
        </w:rPr>
        <w:t>את הפגיעה ב</w:t>
      </w:r>
      <w:r>
        <w:rPr>
          <w:rFonts w:ascii="Calibri" w:hAnsi="Calibri" w:hint="eastAsia"/>
          <w:rtl/>
          <w:lang w:eastAsia="he-IL"/>
        </w:rPr>
        <w:t>ערכים</w:t>
      </w:r>
      <w:r>
        <w:rPr>
          <w:rFonts w:ascii="Calibri" w:hAnsi="Calibri"/>
          <w:rtl/>
          <w:lang w:eastAsia="he-IL"/>
        </w:rPr>
        <w:t xml:space="preserve"> </w:t>
      </w:r>
      <w:r>
        <w:rPr>
          <w:rFonts w:ascii="Calibri" w:hAnsi="Calibri" w:hint="eastAsia"/>
          <w:rtl/>
          <w:lang w:eastAsia="he-IL"/>
        </w:rPr>
        <w:t>המוגנים</w:t>
      </w:r>
      <w:r>
        <w:rPr>
          <w:rFonts w:ascii="Calibri" w:hAnsi="Calibri"/>
          <w:rtl/>
          <w:lang w:eastAsia="he-IL"/>
        </w:rPr>
        <w:t xml:space="preserve">. </w:t>
      </w:r>
    </w:p>
    <w:p w14:paraId="595B895A" w14:textId="77777777" w:rsidR="000346C7" w:rsidRDefault="000346C7">
      <w:pPr>
        <w:spacing w:before="120" w:after="120" w:line="360" w:lineRule="auto"/>
        <w:ind w:left="509"/>
        <w:contextualSpacing/>
        <w:jc w:val="both"/>
        <w:rPr>
          <w:rFonts w:ascii="Calibri" w:hAnsi="Calibri"/>
          <w:sz w:val="12"/>
          <w:szCs w:val="12"/>
          <w:rtl/>
          <w:lang w:eastAsia="he-IL"/>
        </w:rPr>
      </w:pPr>
    </w:p>
    <w:p w14:paraId="27B11D09" w14:textId="77777777" w:rsidR="000346C7" w:rsidRDefault="00637FD7">
      <w:pPr>
        <w:numPr>
          <w:ilvl w:val="0"/>
          <w:numId w:val="3"/>
        </w:numPr>
        <w:spacing w:before="120" w:after="120" w:line="360" w:lineRule="auto"/>
        <w:ind w:left="509" w:hanging="425"/>
        <w:contextualSpacing/>
        <w:jc w:val="both"/>
        <w:rPr>
          <w:rFonts w:ascii="Calibri" w:hAnsi="Calibri"/>
          <w:lang w:eastAsia="he-IL"/>
        </w:rPr>
      </w:pPr>
      <w:r>
        <w:rPr>
          <w:rFonts w:ascii="Calibri" w:hAnsi="Calibri" w:hint="eastAsia"/>
          <w:rtl/>
          <w:lang w:eastAsia="he-IL"/>
        </w:rPr>
        <w:t>אשר</w:t>
      </w:r>
      <w:r>
        <w:rPr>
          <w:rFonts w:ascii="Calibri" w:hAnsi="Calibri"/>
          <w:rtl/>
          <w:lang w:eastAsia="he-IL"/>
        </w:rPr>
        <w:t xml:space="preserve"> </w:t>
      </w:r>
      <w:r>
        <w:rPr>
          <w:rFonts w:ascii="Calibri" w:hAnsi="Calibri" w:hint="eastAsia"/>
          <w:rtl/>
          <w:lang w:eastAsia="he-IL"/>
        </w:rPr>
        <w:t>לנסיבות</w:t>
      </w:r>
      <w:r>
        <w:rPr>
          <w:rFonts w:ascii="Calibri" w:hAnsi="Calibri"/>
          <w:rtl/>
          <w:lang w:eastAsia="he-IL"/>
        </w:rPr>
        <w:t xml:space="preserve"> </w:t>
      </w:r>
      <w:r>
        <w:rPr>
          <w:rFonts w:ascii="Calibri" w:hAnsi="Calibri" w:hint="eastAsia"/>
          <w:rtl/>
          <w:lang w:eastAsia="he-IL"/>
        </w:rPr>
        <w:t>ביצוע</w:t>
      </w:r>
      <w:r>
        <w:rPr>
          <w:rFonts w:ascii="Calibri" w:hAnsi="Calibri"/>
          <w:rtl/>
          <w:lang w:eastAsia="he-IL"/>
        </w:rPr>
        <w:t xml:space="preserve"> </w:t>
      </w:r>
      <w:r>
        <w:rPr>
          <w:rFonts w:ascii="Calibri" w:hAnsi="Calibri" w:hint="eastAsia"/>
          <w:rtl/>
          <w:lang w:eastAsia="he-IL"/>
        </w:rPr>
        <w:t>העבירה</w:t>
      </w:r>
      <w:r>
        <w:rPr>
          <w:rFonts w:ascii="Calibri" w:hAnsi="Calibri"/>
          <w:rtl/>
          <w:lang w:eastAsia="he-IL"/>
        </w:rPr>
        <w:t xml:space="preserve">, </w:t>
      </w:r>
      <w:r>
        <w:rPr>
          <w:rFonts w:ascii="Calibri" w:hAnsi="Calibri" w:hint="eastAsia"/>
          <w:rtl/>
          <w:lang w:eastAsia="he-IL"/>
        </w:rPr>
        <w:t>ב</w:t>
      </w:r>
      <w:r>
        <w:rPr>
          <w:rFonts w:ascii="Calibri" w:hAnsi="Calibri"/>
          <w:rtl/>
          <w:lang w:eastAsia="he-IL"/>
        </w:rPr>
        <w:t>"</w:t>
      </w:r>
      <w:r>
        <w:rPr>
          <w:rFonts w:ascii="Calibri" w:hAnsi="Calibri" w:hint="eastAsia"/>
          <w:rtl/>
          <w:lang w:eastAsia="he-IL"/>
        </w:rPr>
        <w:t>כ</w:t>
      </w:r>
      <w:r>
        <w:rPr>
          <w:rFonts w:ascii="Calibri" w:hAnsi="Calibri"/>
          <w:rtl/>
          <w:lang w:eastAsia="he-IL"/>
        </w:rPr>
        <w:t xml:space="preserve"> </w:t>
      </w:r>
      <w:r>
        <w:rPr>
          <w:rFonts w:ascii="Calibri" w:hAnsi="Calibri" w:hint="eastAsia"/>
          <w:rtl/>
          <w:lang w:eastAsia="he-IL"/>
        </w:rPr>
        <w:t>המאשימה</w:t>
      </w:r>
      <w:r>
        <w:rPr>
          <w:rFonts w:ascii="Calibri" w:hAnsi="Calibri"/>
          <w:rtl/>
          <w:lang w:eastAsia="he-IL"/>
        </w:rPr>
        <w:t xml:space="preserve"> </w:t>
      </w:r>
      <w:r>
        <w:rPr>
          <w:rFonts w:ascii="Calibri" w:hAnsi="Calibri" w:hint="eastAsia"/>
          <w:rtl/>
          <w:lang w:eastAsia="he-IL"/>
        </w:rPr>
        <w:t>הדגישה</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הנסיבות</w:t>
      </w:r>
      <w:r>
        <w:rPr>
          <w:rFonts w:ascii="Calibri" w:hAnsi="Calibri"/>
          <w:rtl/>
          <w:lang w:eastAsia="he-IL"/>
        </w:rPr>
        <w:t xml:space="preserve"> </w:t>
      </w:r>
      <w:r>
        <w:rPr>
          <w:rFonts w:ascii="Calibri" w:hAnsi="Calibri" w:hint="eastAsia"/>
          <w:rtl/>
          <w:lang w:eastAsia="he-IL"/>
        </w:rPr>
        <w:t>המחמירות</w:t>
      </w:r>
      <w:r>
        <w:rPr>
          <w:rFonts w:ascii="Calibri" w:hAnsi="Calibri"/>
          <w:rtl/>
          <w:lang w:eastAsia="he-IL"/>
        </w:rPr>
        <w:t xml:space="preserve"> </w:t>
      </w:r>
      <w:r>
        <w:rPr>
          <w:rFonts w:ascii="Calibri" w:hAnsi="Calibri" w:hint="eastAsia"/>
          <w:rtl/>
          <w:lang w:eastAsia="he-IL"/>
        </w:rPr>
        <w:t>במעשיו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ובהם</w:t>
      </w:r>
      <w:r>
        <w:rPr>
          <w:rFonts w:ascii="Calibri" w:hAnsi="Calibri"/>
          <w:rtl/>
          <w:lang w:eastAsia="he-IL"/>
        </w:rPr>
        <w:t xml:space="preserve"> </w:t>
      </w:r>
      <w:r>
        <w:rPr>
          <w:rFonts w:ascii="Calibri" w:hAnsi="Calibri" w:hint="eastAsia"/>
          <w:rtl/>
          <w:lang w:eastAsia="he-IL"/>
        </w:rPr>
        <w:t>החזקת</w:t>
      </w:r>
      <w:r>
        <w:rPr>
          <w:rFonts w:ascii="Calibri" w:hAnsi="Calibri"/>
          <w:rtl/>
          <w:lang w:eastAsia="he-IL"/>
        </w:rPr>
        <w:t xml:space="preserve"> </w:t>
      </w:r>
      <w:r>
        <w:rPr>
          <w:rFonts w:ascii="Calibri" w:hAnsi="Calibri" w:hint="eastAsia"/>
          <w:rtl/>
          <w:lang w:eastAsia="he-IL"/>
        </w:rPr>
        <w:t>שישה</w:t>
      </w:r>
      <w:r>
        <w:rPr>
          <w:rFonts w:ascii="Calibri" w:hAnsi="Calibri"/>
          <w:rtl/>
          <w:lang w:eastAsia="he-IL"/>
        </w:rPr>
        <w:t xml:space="preserve"> </w:t>
      </w:r>
      <w:r>
        <w:rPr>
          <w:rFonts w:ascii="Calibri" w:hAnsi="Calibri" w:hint="eastAsia"/>
          <w:rtl/>
          <w:lang w:eastAsia="he-IL"/>
        </w:rPr>
        <w:t>שתילים</w:t>
      </w:r>
      <w:r>
        <w:rPr>
          <w:rFonts w:ascii="Calibri" w:hAnsi="Calibri"/>
          <w:rtl/>
          <w:lang w:eastAsia="he-IL"/>
        </w:rPr>
        <w:t xml:space="preserve"> </w:t>
      </w:r>
      <w:r>
        <w:rPr>
          <w:rFonts w:ascii="Calibri" w:hAnsi="Calibri" w:hint="eastAsia"/>
          <w:rtl/>
          <w:lang w:eastAsia="he-IL"/>
        </w:rPr>
        <w:t>מסוג</w:t>
      </w:r>
      <w:r>
        <w:rPr>
          <w:rFonts w:ascii="Calibri" w:hAnsi="Calibri"/>
          <w:rtl/>
          <w:lang w:eastAsia="he-IL"/>
        </w:rPr>
        <w:t xml:space="preserve"> </w:t>
      </w:r>
      <w:r>
        <w:rPr>
          <w:rFonts w:ascii="Calibri" w:hAnsi="Calibri" w:hint="eastAsia"/>
          <w:rtl/>
          <w:lang w:eastAsia="he-IL"/>
        </w:rPr>
        <w:t>קנאביס</w:t>
      </w:r>
      <w:r>
        <w:rPr>
          <w:rFonts w:ascii="Calibri" w:hAnsi="Calibri"/>
          <w:rtl/>
          <w:lang w:eastAsia="he-IL"/>
        </w:rPr>
        <w:t xml:space="preserve"> </w:t>
      </w:r>
      <w:r>
        <w:rPr>
          <w:rFonts w:ascii="Calibri" w:hAnsi="Calibri" w:hint="eastAsia"/>
          <w:rtl/>
          <w:lang w:eastAsia="he-IL"/>
        </w:rPr>
        <w:t>במשקל</w:t>
      </w:r>
      <w:r>
        <w:rPr>
          <w:rFonts w:ascii="Calibri" w:hAnsi="Calibri"/>
          <w:rtl/>
          <w:lang w:eastAsia="he-IL"/>
        </w:rPr>
        <w:t xml:space="preserve"> </w:t>
      </w:r>
      <w:r>
        <w:rPr>
          <w:rFonts w:ascii="Calibri" w:hAnsi="Calibri" w:hint="eastAsia"/>
          <w:rtl/>
          <w:lang w:eastAsia="he-IL"/>
        </w:rPr>
        <w:t>כולל</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1,451 </w:t>
      </w:r>
      <w:r>
        <w:rPr>
          <w:rFonts w:ascii="Calibri" w:hAnsi="Calibri" w:hint="eastAsia"/>
          <w:rtl/>
          <w:lang w:eastAsia="he-IL"/>
        </w:rPr>
        <w:t>גרם</w:t>
      </w:r>
      <w:r>
        <w:rPr>
          <w:rFonts w:ascii="Calibri" w:hAnsi="Calibri"/>
          <w:rtl/>
          <w:lang w:eastAsia="he-IL"/>
        </w:rPr>
        <w:t xml:space="preserve">, </w:t>
      </w:r>
      <w:r>
        <w:rPr>
          <w:rFonts w:ascii="Calibri" w:hAnsi="Calibri" w:hint="eastAsia"/>
          <w:rtl/>
          <w:lang w:eastAsia="he-IL"/>
        </w:rPr>
        <w:t>החזקת</w:t>
      </w:r>
      <w:r>
        <w:rPr>
          <w:rFonts w:ascii="Calibri" w:hAnsi="Calibri"/>
          <w:rtl/>
          <w:lang w:eastAsia="he-IL"/>
        </w:rPr>
        <w:t xml:space="preserve"> 52 </w:t>
      </w:r>
      <w:r>
        <w:rPr>
          <w:rFonts w:ascii="Calibri" w:hAnsi="Calibri" w:hint="eastAsia"/>
          <w:rtl/>
          <w:lang w:eastAsia="he-IL"/>
        </w:rPr>
        <w:t>גרם</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סמים</w:t>
      </w:r>
      <w:r>
        <w:rPr>
          <w:rFonts w:ascii="Calibri" w:hAnsi="Calibri"/>
          <w:rtl/>
          <w:lang w:eastAsia="he-IL"/>
        </w:rPr>
        <w:t xml:space="preserve"> </w:t>
      </w:r>
      <w:r>
        <w:rPr>
          <w:rFonts w:ascii="Calibri" w:hAnsi="Calibri" w:hint="eastAsia"/>
          <w:rtl/>
          <w:lang w:eastAsia="he-IL"/>
        </w:rPr>
        <w:t>מסוג</w:t>
      </w:r>
      <w:r>
        <w:rPr>
          <w:rFonts w:ascii="Calibri" w:hAnsi="Calibri"/>
          <w:rtl/>
          <w:lang w:eastAsia="he-IL"/>
        </w:rPr>
        <w:t xml:space="preserve"> </w:t>
      </w:r>
      <w:r>
        <w:rPr>
          <w:rFonts w:ascii="Calibri" w:hAnsi="Calibri" w:hint="eastAsia"/>
          <w:rtl/>
          <w:lang w:eastAsia="he-IL"/>
        </w:rPr>
        <w:t>קנביס</w:t>
      </w:r>
      <w:r>
        <w:rPr>
          <w:rFonts w:ascii="Calibri" w:hAnsi="Calibri"/>
          <w:rtl/>
          <w:lang w:eastAsia="he-IL"/>
        </w:rPr>
        <w:t xml:space="preserve"> </w:t>
      </w:r>
      <w:r>
        <w:rPr>
          <w:rFonts w:ascii="Calibri" w:hAnsi="Calibri" w:hint="eastAsia"/>
          <w:rtl/>
          <w:lang w:eastAsia="he-IL"/>
        </w:rPr>
        <w:t>בחדר</w:t>
      </w:r>
      <w:r>
        <w:rPr>
          <w:rFonts w:ascii="Calibri" w:hAnsi="Calibri"/>
          <w:rtl/>
          <w:lang w:eastAsia="he-IL"/>
        </w:rPr>
        <w:t xml:space="preserve"> </w:t>
      </w:r>
      <w:r>
        <w:rPr>
          <w:rFonts w:ascii="Calibri" w:hAnsi="Calibri" w:hint="eastAsia"/>
          <w:rtl/>
          <w:lang w:eastAsia="he-IL"/>
        </w:rPr>
        <w:t>השינה</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ורכישתו</w:t>
      </w:r>
      <w:r>
        <w:rPr>
          <w:rFonts w:ascii="Calibri" w:hAnsi="Calibri"/>
          <w:rtl/>
          <w:lang w:eastAsia="he-IL"/>
        </w:rPr>
        <w:t xml:space="preserve"> </w:t>
      </w:r>
      <w:r>
        <w:rPr>
          <w:rFonts w:ascii="Calibri" w:hAnsi="Calibri" w:hint="eastAsia"/>
          <w:rtl/>
          <w:lang w:eastAsia="he-IL"/>
        </w:rPr>
        <w:t>ציוד</w:t>
      </w:r>
      <w:r>
        <w:rPr>
          <w:rFonts w:ascii="Calibri" w:hAnsi="Calibri"/>
          <w:rtl/>
          <w:lang w:eastAsia="he-IL"/>
        </w:rPr>
        <w:t xml:space="preserve"> </w:t>
      </w:r>
      <w:r>
        <w:rPr>
          <w:rFonts w:ascii="Calibri" w:hAnsi="Calibri" w:hint="eastAsia"/>
          <w:rtl/>
          <w:lang w:eastAsia="he-IL"/>
        </w:rPr>
        <w:t>לגידול</w:t>
      </w:r>
      <w:r>
        <w:rPr>
          <w:rFonts w:ascii="Calibri" w:hAnsi="Calibri"/>
          <w:rtl/>
          <w:lang w:eastAsia="he-IL"/>
        </w:rPr>
        <w:t xml:space="preserve"> </w:t>
      </w:r>
      <w:r>
        <w:rPr>
          <w:rFonts w:ascii="Calibri" w:hAnsi="Calibri" w:hint="eastAsia"/>
          <w:rtl/>
          <w:lang w:eastAsia="he-IL"/>
        </w:rPr>
        <w:t>הסם</w:t>
      </w:r>
      <w:r>
        <w:rPr>
          <w:rFonts w:ascii="Calibri" w:hAnsi="Calibri"/>
          <w:rtl/>
          <w:lang w:eastAsia="he-IL"/>
        </w:rPr>
        <w:t xml:space="preserve"> </w:t>
      </w:r>
      <w:r>
        <w:rPr>
          <w:rFonts w:ascii="Calibri" w:hAnsi="Calibri" w:hint="eastAsia"/>
          <w:rtl/>
          <w:lang w:eastAsia="he-IL"/>
        </w:rPr>
        <w:t>בסכום</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4,000</w:t>
      </w:r>
      <w:r>
        <w:rPr>
          <w:rFonts w:ascii="Calibri" w:hAnsi="Calibri" w:hint="eastAsia"/>
          <w:rtl/>
          <w:lang w:eastAsia="he-IL"/>
        </w:rPr>
        <w:t>₪</w:t>
      </w:r>
      <w:r>
        <w:rPr>
          <w:rFonts w:ascii="Calibri" w:hAnsi="Calibri"/>
          <w:rtl/>
          <w:lang w:eastAsia="he-IL"/>
        </w:rPr>
        <w:t>.</w:t>
      </w:r>
    </w:p>
    <w:p w14:paraId="50B3A5DB" w14:textId="77777777" w:rsidR="000346C7" w:rsidRDefault="00637FD7">
      <w:pPr>
        <w:spacing w:before="120" w:after="120" w:line="360" w:lineRule="auto"/>
        <w:ind w:left="509"/>
        <w:contextualSpacing/>
        <w:jc w:val="both"/>
        <w:rPr>
          <w:rFonts w:ascii="Calibri" w:hAnsi="Calibri"/>
          <w:sz w:val="12"/>
          <w:szCs w:val="12"/>
          <w:lang w:eastAsia="he-IL"/>
        </w:rPr>
      </w:pPr>
      <w:r>
        <w:rPr>
          <w:rFonts w:ascii="Calibri" w:hAnsi="Calibri"/>
          <w:rtl/>
          <w:lang w:eastAsia="he-IL"/>
        </w:rPr>
        <w:t xml:space="preserve"> </w:t>
      </w:r>
    </w:p>
    <w:p w14:paraId="16EE9642" w14:textId="77777777" w:rsidR="000346C7" w:rsidRDefault="00637FD7">
      <w:pPr>
        <w:numPr>
          <w:ilvl w:val="0"/>
          <w:numId w:val="3"/>
        </w:numPr>
        <w:spacing w:before="120" w:after="120" w:line="360" w:lineRule="auto"/>
        <w:ind w:left="509" w:hanging="425"/>
        <w:contextualSpacing/>
        <w:jc w:val="both"/>
        <w:rPr>
          <w:rFonts w:ascii="Calibri" w:hAnsi="Calibri"/>
          <w:lang w:eastAsia="he-IL"/>
        </w:rPr>
      </w:pPr>
      <w:r>
        <w:rPr>
          <w:rFonts w:ascii="Calibri" w:hAnsi="Calibri" w:hint="eastAsia"/>
          <w:rtl/>
          <w:lang w:eastAsia="he-IL"/>
        </w:rPr>
        <w:t>ב</w:t>
      </w:r>
      <w:r>
        <w:rPr>
          <w:rFonts w:ascii="Calibri" w:hAnsi="Calibri"/>
          <w:rtl/>
          <w:lang w:eastAsia="he-IL"/>
        </w:rPr>
        <w:t>"</w:t>
      </w:r>
      <w:r>
        <w:rPr>
          <w:rFonts w:ascii="Calibri" w:hAnsi="Calibri" w:hint="eastAsia"/>
          <w:rtl/>
          <w:lang w:eastAsia="he-IL"/>
        </w:rPr>
        <w:t>כ</w:t>
      </w:r>
      <w:r>
        <w:rPr>
          <w:rFonts w:ascii="Calibri" w:hAnsi="Calibri"/>
          <w:rtl/>
          <w:lang w:eastAsia="he-IL"/>
        </w:rPr>
        <w:t xml:space="preserve"> </w:t>
      </w:r>
      <w:r>
        <w:rPr>
          <w:rFonts w:ascii="Calibri" w:hAnsi="Calibri" w:hint="eastAsia"/>
          <w:rtl/>
          <w:lang w:eastAsia="he-IL"/>
        </w:rPr>
        <w:t>המאשימה</w:t>
      </w:r>
      <w:r>
        <w:rPr>
          <w:rFonts w:ascii="Calibri" w:hAnsi="Calibri"/>
          <w:rtl/>
          <w:lang w:eastAsia="he-IL"/>
        </w:rPr>
        <w:t xml:space="preserve"> </w:t>
      </w:r>
      <w:r>
        <w:rPr>
          <w:rFonts w:ascii="Calibri" w:hAnsi="Calibri" w:hint="eastAsia"/>
          <w:rtl/>
          <w:lang w:eastAsia="he-IL"/>
        </w:rPr>
        <w:t>עתרה</w:t>
      </w:r>
      <w:r>
        <w:rPr>
          <w:rFonts w:ascii="Calibri" w:hAnsi="Calibri"/>
          <w:rtl/>
          <w:lang w:eastAsia="he-IL"/>
        </w:rPr>
        <w:t xml:space="preserve"> </w:t>
      </w:r>
      <w:r>
        <w:rPr>
          <w:rFonts w:ascii="Calibri" w:hAnsi="Calibri" w:hint="eastAsia"/>
          <w:rtl/>
          <w:lang w:eastAsia="he-IL"/>
        </w:rPr>
        <w:t>להשית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ארבעה</w:t>
      </w:r>
      <w:r>
        <w:rPr>
          <w:rFonts w:ascii="Calibri" w:hAnsi="Calibri"/>
          <w:rtl/>
          <w:lang w:eastAsia="he-IL"/>
        </w:rPr>
        <w:t xml:space="preserve"> </w:t>
      </w:r>
      <w:r>
        <w:rPr>
          <w:rFonts w:ascii="Calibri" w:hAnsi="Calibri" w:hint="eastAsia"/>
          <w:rtl/>
          <w:lang w:eastAsia="he-IL"/>
        </w:rPr>
        <w:t>חודשי</w:t>
      </w:r>
      <w:r>
        <w:rPr>
          <w:rFonts w:ascii="Calibri" w:hAnsi="Calibri"/>
          <w:rtl/>
          <w:lang w:eastAsia="he-IL"/>
        </w:rPr>
        <w:t xml:space="preserve"> </w:t>
      </w:r>
      <w:r>
        <w:rPr>
          <w:rFonts w:ascii="Calibri" w:hAnsi="Calibri" w:hint="cs"/>
          <w:rtl/>
          <w:lang w:eastAsia="he-IL"/>
        </w:rPr>
        <w:t>מאסר שירוצו ב</w:t>
      </w:r>
      <w:r>
        <w:rPr>
          <w:rFonts w:ascii="Calibri" w:hAnsi="Calibri" w:hint="eastAsia"/>
          <w:rtl/>
          <w:lang w:eastAsia="he-IL"/>
        </w:rPr>
        <w:t>עבודות</w:t>
      </w:r>
      <w:r>
        <w:rPr>
          <w:rFonts w:ascii="Calibri" w:hAnsi="Calibri"/>
          <w:rtl/>
          <w:lang w:eastAsia="he-IL"/>
        </w:rPr>
        <w:t xml:space="preserve"> </w:t>
      </w:r>
      <w:r>
        <w:rPr>
          <w:rFonts w:ascii="Calibri" w:hAnsi="Calibri" w:hint="eastAsia"/>
          <w:rtl/>
          <w:lang w:eastAsia="he-IL"/>
        </w:rPr>
        <w:t>שירות</w:t>
      </w:r>
      <w:r>
        <w:rPr>
          <w:rFonts w:ascii="Calibri" w:hAnsi="Calibri"/>
          <w:rtl/>
          <w:lang w:eastAsia="he-IL"/>
        </w:rPr>
        <w:t xml:space="preserve"> </w:t>
      </w:r>
      <w:r>
        <w:rPr>
          <w:rFonts w:ascii="Calibri" w:hAnsi="Calibri" w:hint="eastAsia"/>
          <w:rtl/>
          <w:lang w:eastAsia="he-IL"/>
        </w:rPr>
        <w:t>נוכח</w:t>
      </w:r>
      <w:r>
        <w:rPr>
          <w:rFonts w:ascii="Calibri" w:hAnsi="Calibri"/>
          <w:rtl/>
          <w:lang w:eastAsia="he-IL"/>
        </w:rPr>
        <w:t xml:space="preserve"> </w:t>
      </w:r>
      <w:r>
        <w:rPr>
          <w:rFonts w:ascii="Calibri" w:hAnsi="Calibri" w:hint="eastAsia"/>
          <w:rtl/>
          <w:lang w:eastAsia="he-IL"/>
        </w:rPr>
        <w:t>תסקיר</w:t>
      </w:r>
      <w:r>
        <w:rPr>
          <w:rFonts w:ascii="Calibri" w:hAnsi="Calibri"/>
          <w:rtl/>
          <w:lang w:eastAsia="he-IL"/>
        </w:rPr>
        <w:t xml:space="preserve"> </w:t>
      </w:r>
      <w:r>
        <w:rPr>
          <w:rFonts w:ascii="Calibri" w:hAnsi="Calibri" w:hint="eastAsia"/>
          <w:rtl/>
          <w:lang w:eastAsia="he-IL"/>
        </w:rPr>
        <w:t>שירות</w:t>
      </w:r>
      <w:r>
        <w:rPr>
          <w:rFonts w:ascii="Calibri" w:hAnsi="Calibri"/>
          <w:rtl/>
          <w:lang w:eastAsia="he-IL"/>
        </w:rPr>
        <w:t xml:space="preserve"> </w:t>
      </w:r>
      <w:r>
        <w:rPr>
          <w:rFonts w:ascii="Calibri" w:hAnsi="Calibri" w:hint="eastAsia"/>
          <w:rtl/>
          <w:lang w:eastAsia="he-IL"/>
        </w:rPr>
        <w:t>המבחן</w:t>
      </w:r>
      <w:r>
        <w:rPr>
          <w:rFonts w:ascii="Calibri" w:hAnsi="Calibri"/>
          <w:rtl/>
          <w:lang w:eastAsia="he-IL"/>
        </w:rPr>
        <w:t xml:space="preserve"> </w:t>
      </w:r>
      <w:r>
        <w:rPr>
          <w:rFonts w:ascii="Calibri" w:hAnsi="Calibri" w:hint="eastAsia"/>
          <w:rtl/>
          <w:lang w:eastAsia="he-IL"/>
        </w:rPr>
        <w:t>החיובי</w:t>
      </w:r>
      <w:r>
        <w:rPr>
          <w:rFonts w:ascii="Calibri" w:hAnsi="Calibri"/>
          <w:rtl/>
          <w:lang w:eastAsia="he-IL"/>
        </w:rPr>
        <w:t xml:space="preserve"> </w:t>
      </w:r>
      <w:r>
        <w:rPr>
          <w:rFonts w:ascii="Calibri" w:hAnsi="Calibri" w:hint="eastAsia"/>
          <w:rtl/>
          <w:lang w:eastAsia="he-IL"/>
        </w:rPr>
        <w:t>אשר</w:t>
      </w:r>
      <w:r>
        <w:rPr>
          <w:rFonts w:ascii="Calibri" w:hAnsi="Calibri"/>
          <w:rtl/>
          <w:lang w:eastAsia="he-IL"/>
        </w:rPr>
        <w:t xml:space="preserve"> </w:t>
      </w:r>
      <w:r>
        <w:rPr>
          <w:rFonts w:ascii="Calibri" w:hAnsi="Calibri" w:hint="eastAsia"/>
          <w:rtl/>
          <w:lang w:eastAsia="he-IL"/>
        </w:rPr>
        <w:t>ממנו</w:t>
      </w:r>
      <w:r>
        <w:rPr>
          <w:rFonts w:ascii="Calibri" w:hAnsi="Calibri"/>
          <w:rtl/>
          <w:lang w:eastAsia="he-IL"/>
        </w:rPr>
        <w:t xml:space="preserve"> </w:t>
      </w:r>
      <w:r>
        <w:rPr>
          <w:rFonts w:ascii="Calibri" w:hAnsi="Calibri" w:hint="eastAsia"/>
          <w:rtl/>
          <w:lang w:eastAsia="he-IL"/>
        </w:rPr>
        <w:t>עולה</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מסר</w:t>
      </w:r>
      <w:r>
        <w:rPr>
          <w:rFonts w:ascii="Calibri" w:hAnsi="Calibri"/>
          <w:rtl/>
          <w:lang w:eastAsia="he-IL"/>
        </w:rPr>
        <w:t xml:space="preserve"> </w:t>
      </w:r>
      <w:r>
        <w:rPr>
          <w:rFonts w:ascii="Calibri" w:hAnsi="Calibri" w:hint="eastAsia"/>
          <w:rtl/>
          <w:lang w:eastAsia="he-IL"/>
        </w:rPr>
        <w:t>בדיקות</w:t>
      </w:r>
      <w:r>
        <w:rPr>
          <w:rFonts w:ascii="Calibri" w:hAnsi="Calibri"/>
          <w:rtl/>
          <w:lang w:eastAsia="he-IL"/>
        </w:rPr>
        <w:t xml:space="preserve"> </w:t>
      </w:r>
      <w:r>
        <w:rPr>
          <w:rFonts w:ascii="Calibri" w:hAnsi="Calibri" w:hint="eastAsia"/>
          <w:rtl/>
          <w:lang w:eastAsia="he-IL"/>
        </w:rPr>
        <w:t>שתן</w:t>
      </w:r>
      <w:r>
        <w:rPr>
          <w:rFonts w:ascii="Calibri" w:hAnsi="Calibri"/>
          <w:rtl/>
          <w:lang w:eastAsia="he-IL"/>
        </w:rPr>
        <w:t xml:space="preserve"> </w:t>
      </w:r>
      <w:r>
        <w:rPr>
          <w:rFonts w:ascii="Calibri" w:hAnsi="Calibri" w:hint="eastAsia"/>
          <w:rtl/>
          <w:lang w:eastAsia="he-IL"/>
        </w:rPr>
        <w:t>נקיות</w:t>
      </w:r>
      <w:r>
        <w:rPr>
          <w:rFonts w:ascii="Calibri" w:hAnsi="Calibri"/>
          <w:rtl/>
          <w:lang w:eastAsia="he-IL"/>
        </w:rPr>
        <w:t xml:space="preserve"> </w:t>
      </w:r>
      <w:r>
        <w:rPr>
          <w:rFonts w:ascii="Calibri" w:hAnsi="Calibri" w:hint="eastAsia"/>
          <w:rtl/>
          <w:lang w:eastAsia="he-IL"/>
        </w:rPr>
        <w:t>מסמים</w:t>
      </w:r>
      <w:r>
        <w:rPr>
          <w:rFonts w:ascii="Calibri" w:hAnsi="Calibri"/>
          <w:rtl/>
          <w:lang w:eastAsia="he-IL"/>
        </w:rPr>
        <w:t xml:space="preserve">, </w:t>
      </w:r>
      <w:r>
        <w:rPr>
          <w:rFonts w:ascii="Calibri" w:hAnsi="Calibri" w:hint="eastAsia"/>
          <w:rtl/>
          <w:lang w:eastAsia="he-IL"/>
        </w:rPr>
        <w:t>שירות</w:t>
      </w:r>
      <w:r>
        <w:rPr>
          <w:rFonts w:ascii="Calibri" w:hAnsi="Calibri"/>
          <w:rtl/>
          <w:lang w:eastAsia="he-IL"/>
        </w:rPr>
        <w:t xml:space="preserve"> </w:t>
      </w:r>
      <w:r>
        <w:rPr>
          <w:rFonts w:ascii="Calibri" w:hAnsi="Calibri" w:hint="eastAsia"/>
          <w:rtl/>
          <w:lang w:eastAsia="he-IL"/>
        </w:rPr>
        <w:t>המבחן</w:t>
      </w:r>
      <w:r>
        <w:rPr>
          <w:rFonts w:ascii="Calibri" w:hAnsi="Calibri"/>
          <w:rtl/>
          <w:lang w:eastAsia="he-IL"/>
        </w:rPr>
        <w:t xml:space="preserve"> </w:t>
      </w:r>
      <w:r>
        <w:rPr>
          <w:rFonts w:ascii="Calibri" w:hAnsi="Calibri" w:hint="eastAsia"/>
          <w:rtl/>
          <w:lang w:eastAsia="he-IL"/>
        </w:rPr>
        <w:t>רואה</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כמי</w:t>
      </w:r>
      <w:r>
        <w:rPr>
          <w:rFonts w:ascii="Calibri" w:hAnsi="Calibri"/>
          <w:rtl/>
          <w:lang w:eastAsia="he-IL"/>
        </w:rPr>
        <w:t xml:space="preserve"> </w:t>
      </w:r>
      <w:r>
        <w:rPr>
          <w:rFonts w:ascii="Calibri" w:hAnsi="Calibri" w:hint="eastAsia"/>
          <w:rtl/>
          <w:lang w:eastAsia="he-IL"/>
        </w:rPr>
        <w:t>שהשתקם</w:t>
      </w:r>
      <w:r>
        <w:rPr>
          <w:rFonts w:ascii="Calibri" w:hAnsi="Calibri"/>
          <w:rtl/>
          <w:lang w:eastAsia="he-IL"/>
        </w:rPr>
        <w:t xml:space="preserve"> </w:t>
      </w:r>
      <w:r>
        <w:rPr>
          <w:rFonts w:ascii="Calibri" w:hAnsi="Calibri" w:hint="eastAsia"/>
          <w:rtl/>
          <w:lang w:eastAsia="he-IL"/>
        </w:rPr>
        <w:t>ובא</w:t>
      </w:r>
      <w:r>
        <w:rPr>
          <w:rFonts w:ascii="Calibri" w:hAnsi="Calibri"/>
          <w:rtl/>
          <w:lang w:eastAsia="he-IL"/>
        </w:rPr>
        <w:t xml:space="preserve"> </w:t>
      </w:r>
      <w:r>
        <w:rPr>
          <w:rFonts w:ascii="Calibri" w:hAnsi="Calibri" w:hint="eastAsia"/>
          <w:rtl/>
          <w:lang w:eastAsia="he-IL"/>
        </w:rPr>
        <w:t>בהמלצה</w:t>
      </w:r>
      <w:r>
        <w:rPr>
          <w:rFonts w:ascii="Calibri" w:hAnsi="Calibri"/>
          <w:rtl/>
          <w:lang w:eastAsia="he-IL"/>
        </w:rPr>
        <w:t xml:space="preserve"> </w:t>
      </w:r>
      <w:r>
        <w:rPr>
          <w:rFonts w:ascii="Calibri" w:hAnsi="Calibri" w:hint="cs"/>
          <w:rtl/>
          <w:lang w:eastAsia="he-IL"/>
        </w:rPr>
        <w:t>שיקומית בעניינו.</w:t>
      </w:r>
    </w:p>
    <w:p w14:paraId="5A071154" w14:textId="77777777" w:rsidR="000346C7" w:rsidRDefault="000346C7">
      <w:pPr>
        <w:spacing w:before="120" w:after="120" w:line="360" w:lineRule="auto"/>
        <w:ind w:left="509"/>
        <w:contextualSpacing/>
        <w:jc w:val="both"/>
        <w:rPr>
          <w:rFonts w:ascii="Calibri" w:hAnsi="Calibri"/>
          <w:sz w:val="12"/>
          <w:szCs w:val="12"/>
          <w:lang w:eastAsia="he-IL"/>
        </w:rPr>
      </w:pPr>
    </w:p>
    <w:p w14:paraId="5C30BBED" w14:textId="77777777" w:rsidR="000346C7" w:rsidRDefault="00637FD7">
      <w:pPr>
        <w:numPr>
          <w:ilvl w:val="0"/>
          <w:numId w:val="3"/>
        </w:numPr>
        <w:spacing w:before="120" w:after="120" w:line="360" w:lineRule="auto"/>
        <w:ind w:left="509" w:hanging="425"/>
        <w:contextualSpacing/>
        <w:jc w:val="both"/>
        <w:rPr>
          <w:rFonts w:ascii="Calibri" w:hAnsi="Calibri"/>
          <w:lang w:eastAsia="he-IL"/>
        </w:rPr>
      </w:pPr>
      <w:r>
        <w:rPr>
          <w:rFonts w:ascii="Calibri" w:hAnsi="Calibri" w:hint="eastAsia"/>
          <w:rtl/>
          <w:lang w:eastAsia="he-IL"/>
        </w:rPr>
        <w:t>אשר</w:t>
      </w:r>
      <w:r>
        <w:rPr>
          <w:rFonts w:ascii="Calibri" w:hAnsi="Calibri"/>
          <w:rtl/>
          <w:lang w:eastAsia="he-IL"/>
        </w:rPr>
        <w:t xml:space="preserve"> </w:t>
      </w:r>
      <w:r>
        <w:rPr>
          <w:rFonts w:ascii="Calibri" w:hAnsi="Calibri" w:hint="eastAsia"/>
          <w:rtl/>
          <w:lang w:eastAsia="he-IL"/>
        </w:rPr>
        <w:t>לשאלת</w:t>
      </w:r>
      <w:r>
        <w:rPr>
          <w:rFonts w:ascii="Calibri" w:hAnsi="Calibri"/>
          <w:rtl/>
          <w:lang w:eastAsia="he-IL"/>
        </w:rPr>
        <w:t xml:space="preserve"> </w:t>
      </w:r>
      <w:r>
        <w:rPr>
          <w:rFonts w:ascii="Calibri" w:hAnsi="Calibri" w:hint="eastAsia"/>
          <w:rtl/>
          <w:lang w:eastAsia="he-IL"/>
        </w:rPr>
        <w:t>ההרשעה</w:t>
      </w:r>
      <w:r>
        <w:rPr>
          <w:rFonts w:ascii="Calibri" w:hAnsi="Calibri"/>
          <w:rtl/>
          <w:lang w:eastAsia="he-IL"/>
        </w:rPr>
        <w:t xml:space="preserve">, </w:t>
      </w:r>
      <w:r>
        <w:rPr>
          <w:rFonts w:ascii="Calibri" w:hAnsi="Calibri" w:hint="eastAsia"/>
          <w:rtl/>
          <w:lang w:eastAsia="he-IL"/>
        </w:rPr>
        <w:t>ב</w:t>
      </w:r>
      <w:r>
        <w:rPr>
          <w:rFonts w:ascii="Calibri" w:hAnsi="Calibri"/>
          <w:rtl/>
          <w:lang w:eastAsia="he-IL"/>
        </w:rPr>
        <w:t>"</w:t>
      </w:r>
      <w:r>
        <w:rPr>
          <w:rFonts w:ascii="Calibri" w:hAnsi="Calibri" w:hint="eastAsia"/>
          <w:rtl/>
          <w:lang w:eastAsia="he-IL"/>
        </w:rPr>
        <w:t>כ</w:t>
      </w:r>
      <w:r>
        <w:rPr>
          <w:rFonts w:ascii="Calibri" w:hAnsi="Calibri"/>
          <w:rtl/>
          <w:lang w:eastAsia="he-IL"/>
        </w:rPr>
        <w:t xml:space="preserve"> </w:t>
      </w:r>
      <w:r>
        <w:rPr>
          <w:rFonts w:ascii="Calibri" w:hAnsi="Calibri" w:hint="eastAsia"/>
          <w:rtl/>
          <w:lang w:eastAsia="he-IL"/>
        </w:rPr>
        <w:t>המאשימה</w:t>
      </w:r>
      <w:r>
        <w:rPr>
          <w:rFonts w:ascii="Calibri" w:hAnsi="Calibri"/>
          <w:rtl/>
          <w:lang w:eastAsia="he-IL"/>
        </w:rPr>
        <w:t xml:space="preserve"> </w:t>
      </w:r>
      <w:r>
        <w:rPr>
          <w:rFonts w:ascii="Calibri" w:hAnsi="Calibri" w:hint="eastAsia"/>
          <w:rtl/>
          <w:lang w:eastAsia="he-IL"/>
        </w:rPr>
        <w:t>התנגדה</w:t>
      </w:r>
      <w:r>
        <w:rPr>
          <w:rFonts w:ascii="Calibri" w:hAnsi="Calibri"/>
          <w:rtl/>
          <w:lang w:eastAsia="he-IL"/>
        </w:rPr>
        <w:t xml:space="preserve"> </w:t>
      </w:r>
      <w:r>
        <w:rPr>
          <w:rFonts w:ascii="Calibri" w:hAnsi="Calibri" w:hint="eastAsia"/>
          <w:rtl/>
          <w:lang w:eastAsia="he-IL"/>
        </w:rPr>
        <w:t>לביטול</w:t>
      </w:r>
      <w:r>
        <w:rPr>
          <w:rFonts w:ascii="Calibri" w:hAnsi="Calibri"/>
          <w:rtl/>
          <w:lang w:eastAsia="he-IL"/>
        </w:rPr>
        <w:t xml:space="preserve"> </w:t>
      </w:r>
      <w:r>
        <w:rPr>
          <w:rFonts w:ascii="Calibri" w:hAnsi="Calibri" w:hint="eastAsia"/>
          <w:rtl/>
          <w:lang w:eastAsia="he-IL"/>
        </w:rPr>
        <w:t>ההרשעה</w:t>
      </w:r>
      <w:r>
        <w:rPr>
          <w:rFonts w:ascii="Calibri" w:hAnsi="Calibri"/>
          <w:rtl/>
          <w:lang w:eastAsia="he-IL"/>
        </w:rPr>
        <w:t xml:space="preserve"> </w:t>
      </w:r>
      <w:r>
        <w:rPr>
          <w:rFonts w:ascii="Calibri" w:hAnsi="Calibri" w:hint="eastAsia"/>
          <w:rtl/>
          <w:lang w:eastAsia="he-IL"/>
        </w:rPr>
        <w:t>וטענה</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יש</w:t>
      </w:r>
      <w:r>
        <w:rPr>
          <w:rFonts w:ascii="Calibri" w:hAnsi="Calibri"/>
          <w:rtl/>
          <w:lang w:eastAsia="he-IL"/>
        </w:rPr>
        <w:t xml:space="preserve"> </w:t>
      </w:r>
      <w:r>
        <w:rPr>
          <w:rFonts w:ascii="Calibri" w:hAnsi="Calibri" w:hint="eastAsia"/>
          <w:rtl/>
          <w:lang w:eastAsia="he-IL"/>
        </w:rPr>
        <w:t>להותיר</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ההרשעה</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כנה</w:t>
      </w:r>
      <w:r>
        <w:rPr>
          <w:rFonts w:ascii="Calibri" w:hAnsi="Calibri" w:hint="cs"/>
          <w:rtl/>
          <w:lang w:eastAsia="he-IL"/>
        </w:rPr>
        <w:t>,</w:t>
      </w:r>
      <w:r>
        <w:rPr>
          <w:rFonts w:ascii="Calibri" w:hAnsi="Calibri"/>
          <w:rtl/>
          <w:lang w:eastAsia="he-IL"/>
        </w:rPr>
        <w:t xml:space="preserve"> </w:t>
      </w:r>
      <w:r>
        <w:rPr>
          <w:rFonts w:ascii="Calibri" w:hAnsi="Calibri" w:hint="eastAsia"/>
          <w:rtl/>
        </w:rPr>
        <w:t>מאחר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התקיימו</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הלכת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שכן</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לא</w:t>
      </w:r>
      <w:r>
        <w:rPr>
          <w:rFonts w:ascii="David" w:hAnsi="David"/>
          <w:rtl/>
        </w:rPr>
        <w:t xml:space="preserve"> </w:t>
      </w:r>
      <w:r>
        <w:rPr>
          <w:rFonts w:ascii="David" w:hAnsi="David" w:hint="eastAsia"/>
          <w:rtl/>
        </w:rPr>
        <w:t>הציג</w:t>
      </w:r>
      <w:r>
        <w:rPr>
          <w:rFonts w:ascii="David" w:hAnsi="David"/>
          <w:rtl/>
        </w:rPr>
        <w:t xml:space="preserve"> </w:t>
      </w:r>
      <w:r>
        <w:rPr>
          <w:rFonts w:ascii="David" w:hAnsi="David" w:hint="eastAsia"/>
          <w:rtl/>
        </w:rPr>
        <w:t>מסמכים</w:t>
      </w:r>
      <w:r>
        <w:rPr>
          <w:rFonts w:ascii="David" w:hAnsi="David"/>
          <w:rtl/>
        </w:rPr>
        <w:t xml:space="preserve"> </w:t>
      </w:r>
      <w:r>
        <w:rPr>
          <w:rFonts w:ascii="David" w:hAnsi="David" w:hint="eastAsia"/>
          <w:rtl/>
        </w:rPr>
        <w:t>שיש</w:t>
      </w:r>
      <w:r>
        <w:rPr>
          <w:rFonts w:ascii="David" w:hAnsi="David"/>
          <w:rtl/>
        </w:rPr>
        <w:t xml:space="preserve"> </w:t>
      </w:r>
      <w:r>
        <w:rPr>
          <w:rFonts w:ascii="David" w:hAnsi="David" w:hint="eastAsia"/>
          <w:rtl/>
        </w:rPr>
        <w:t>בהם</w:t>
      </w:r>
      <w:r>
        <w:rPr>
          <w:rFonts w:ascii="David" w:hAnsi="David"/>
          <w:rtl/>
        </w:rPr>
        <w:t xml:space="preserve"> </w:t>
      </w:r>
      <w:r>
        <w:rPr>
          <w:rFonts w:ascii="David" w:hAnsi="David" w:hint="eastAsia"/>
          <w:rtl/>
        </w:rPr>
        <w:t>כדי</w:t>
      </w:r>
      <w:r>
        <w:rPr>
          <w:rFonts w:ascii="David" w:hAnsi="David"/>
          <w:rtl/>
        </w:rPr>
        <w:t xml:space="preserve"> </w:t>
      </w:r>
      <w:r>
        <w:rPr>
          <w:rFonts w:ascii="David" w:hAnsi="David" w:hint="eastAsia"/>
          <w:rtl/>
        </w:rPr>
        <w:t>להצביע</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נזק</w:t>
      </w:r>
      <w:r>
        <w:rPr>
          <w:rFonts w:ascii="David" w:hAnsi="David"/>
          <w:rtl/>
        </w:rPr>
        <w:t xml:space="preserve"> </w:t>
      </w:r>
      <w:r>
        <w:rPr>
          <w:rFonts w:ascii="David" w:hAnsi="David" w:hint="eastAsia"/>
          <w:rtl/>
        </w:rPr>
        <w:t>קונקרטי</w:t>
      </w:r>
      <w:r>
        <w:rPr>
          <w:rFonts w:ascii="David" w:hAnsi="David"/>
          <w:rtl/>
        </w:rPr>
        <w:t>.</w:t>
      </w:r>
    </w:p>
    <w:p w14:paraId="54A648F7" w14:textId="77777777" w:rsidR="000346C7" w:rsidRDefault="000346C7">
      <w:pPr>
        <w:spacing w:before="120" w:after="120" w:line="360" w:lineRule="auto"/>
        <w:ind w:left="509"/>
        <w:contextualSpacing/>
        <w:jc w:val="both"/>
        <w:rPr>
          <w:rFonts w:ascii="Calibri" w:hAnsi="Calibri"/>
          <w:sz w:val="12"/>
          <w:szCs w:val="12"/>
          <w:lang w:eastAsia="he-IL"/>
        </w:rPr>
      </w:pPr>
    </w:p>
    <w:p w14:paraId="0A4A0BB8" w14:textId="77777777" w:rsidR="000346C7" w:rsidRDefault="00637FD7">
      <w:pPr>
        <w:numPr>
          <w:ilvl w:val="0"/>
          <w:numId w:val="3"/>
        </w:numPr>
        <w:spacing w:before="120" w:after="120" w:line="360" w:lineRule="auto"/>
        <w:ind w:left="509" w:hanging="425"/>
        <w:contextualSpacing/>
        <w:jc w:val="both"/>
        <w:rPr>
          <w:rFonts w:ascii="Calibri" w:hAnsi="Calibri"/>
          <w:lang w:eastAsia="he-IL"/>
        </w:rPr>
      </w:pP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לבטל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הרשעתו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ולאמץ</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hint="cs"/>
          <w:rtl/>
        </w:rPr>
        <w:t>,</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לדידו</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שנקבעו</w:t>
      </w:r>
      <w:r>
        <w:rPr>
          <w:rFonts w:ascii="Calibri" w:hAnsi="Calibri"/>
          <w:rtl/>
        </w:rPr>
        <w:t xml:space="preserve"> </w:t>
      </w:r>
      <w:r>
        <w:rPr>
          <w:rFonts w:ascii="Calibri" w:hAnsi="Calibri" w:hint="eastAsia"/>
          <w:rtl/>
        </w:rPr>
        <w:t>בהלכת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מאחר</w:t>
      </w:r>
      <w:r>
        <w:rPr>
          <w:rFonts w:ascii="Calibri" w:hAnsi="Calibri"/>
          <w:rtl/>
        </w:rPr>
        <w:t xml:space="preserve"> </w:t>
      </w:r>
      <w:r>
        <w:rPr>
          <w:rFonts w:ascii="Calibri" w:hAnsi="Calibri" w:hint="eastAsia"/>
          <w:rtl/>
        </w:rPr>
        <w:t>שנסיבות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מקלות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לא</w:t>
      </w:r>
      <w:r>
        <w:rPr>
          <w:rFonts w:ascii="Calibri" w:hAnsi="Calibri"/>
          <w:rtl/>
        </w:rPr>
        <w:t xml:space="preserve"> </w:t>
      </w:r>
      <w:r>
        <w:rPr>
          <w:rFonts w:ascii="Arial" w:hAnsi="Arial"/>
          <w:rtl/>
        </w:rPr>
        <w:t xml:space="preserve">למטרות סחר אלא לשימושו העצמי בלבד, </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ליצור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מההרשעה</w:t>
      </w:r>
      <w:r>
        <w:rPr>
          <w:rFonts w:ascii="Calibri" w:hAnsi="Calibri"/>
          <w:rtl/>
        </w:rPr>
        <w:t xml:space="preserve"> </w:t>
      </w:r>
      <w:r>
        <w:rPr>
          <w:rFonts w:ascii="Calibri" w:hAnsi="Calibri" w:hint="eastAsia"/>
          <w:rtl/>
        </w:rPr>
        <w:t>יגרום</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בהתפתחותו</w:t>
      </w:r>
      <w:r>
        <w:rPr>
          <w:rFonts w:ascii="Calibri" w:hAnsi="Calibri"/>
          <w:rtl/>
        </w:rPr>
        <w:t xml:space="preserve"> </w:t>
      </w:r>
      <w:r>
        <w:rPr>
          <w:rFonts w:ascii="Calibri" w:hAnsi="Calibri" w:hint="eastAsia"/>
          <w:rtl/>
        </w:rPr>
        <w:t>האישית</w:t>
      </w:r>
      <w:r>
        <w:rPr>
          <w:rFonts w:ascii="Calibri" w:hAnsi="Calibri"/>
          <w:rtl/>
        </w:rPr>
        <w:t xml:space="preserve"> </w:t>
      </w:r>
      <w:r>
        <w:rPr>
          <w:rFonts w:ascii="Calibri" w:hAnsi="Calibri" w:hint="eastAsia"/>
          <w:rtl/>
        </w:rPr>
        <w:t>והמקצועית</w:t>
      </w:r>
      <w:r>
        <w:rPr>
          <w:rFonts w:ascii="Calibri" w:hAnsi="Calibri" w:hint="cs"/>
          <w:rtl/>
        </w:rPr>
        <w:t xml:space="preserve">, שכן </w:t>
      </w:r>
      <w:r>
        <w:rPr>
          <w:rFonts w:ascii="Calibri" w:hAnsi="Calibri" w:hint="eastAsia"/>
          <w:rtl/>
        </w:rPr>
        <w:t>לנאשם</w:t>
      </w:r>
      <w:r>
        <w:rPr>
          <w:rFonts w:ascii="Calibri" w:hAnsi="Calibri"/>
          <w:rtl/>
        </w:rPr>
        <w:t xml:space="preserve"> </w:t>
      </w:r>
      <w:r>
        <w:rPr>
          <w:rFonts w:ascii="Calibri" w:hAnsi="Calibri" w:hint="eastAsia"/>
          <w:rtl/>
        </w:rPr>
        <w:t>תואר</w:t>
      </w:r>
      <w:r>
        <w:rPr>
          <w:rFonts w:ascii="Calibri" w:hAnsi="Calibri"/>
          <w:rtl/>
        </w:rPr>
        <w:t xml:space="preserve"> </w:t>
      </w:r>
      <w:r>
        <w:rPr>
          <w:rFonts w:ascii="Calibri" w:hAnsi="Calibri" w:hint="eastAsia"/>
          <w:rtl/>
        </w:rPr>
        <w:t>הנדסאי</w:t>
      </w:r>
      <w:r>
        <w:rPr>
          <w:rFonts w:ascii="Calibri" w:hAnsi="Calibri"/>
          <w:rtl/>
        </w:rPr>
        <w:t xml:space="preserve"> </w:t>
      </w:r>
      <w:r>
        <w:rPr>
          <w:rFonts w:ascii="Calibri" w:hAnsi="Calibri" w:hint="eastAsia"/>
          <w:rtl/>
        </w:rPr>
        <w:t>בתקשורת</w:t>
      </w:r>
      <w:r>
        <w:rPr>
          <w:rFonts w:ascii="Calibri" w:hAnsi="Calibri"/>
          <w:rtl/>
        </w:rPr>
        <w:t xml:space="preserve"> </w:t>
      </w:r>
      <w:r>
        <w:rPr>
          <w:rFonts w:ascii="Calibri" w:hAnsi="Calibri" w:hint="eastAsia"/>
          <w:rtl/>
        </w:rPr>
        <w:t>אינטראקטיבית</w:t>
      </w:r>
      <w:r>
        <w:rPr>
          <w:rFonts w:ascii="Calibri" w:hAnsi="Calibri"/>
          <w:rtl/>
        </w:rPr>
        <w:t xml:space="preserve"> </w:t>
      </w:r>
      <w:r>
        <w:rPr>
          <w:rFonts w:ascii="Calibri" w:hAnsi="Calibri" w:hint="eastAsia"/>
          <w:rtl/>
        </w:rPr>
        <w:t>במכללת</w:t>
      </w:r>
      <w:r>
        <w:rPr>
          <w:rFonts w:ascii="Calibri" w:hAnsi="Calibri"/>
          <w:rtl/>
        </w:rPr>
        <w:t xml:space="preserve"> </w:t>
      </w:r>
      <w:r>
        <w:rPr>
          <w:rFonts w:ascii="Calibri" w:hAnsi="Calibri" w:hint="eastAsia"/>
          <w:rtl/>
        </w:rPr>
        <w:t>הדסה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מרגע</w:t>
      </w:r>
      <w:r>
        <w:rPr>
          <w:rFonts w:ascii="Calibri" w:hAnsi="Calibri"/>
          <w:rtl/>
        </w:rPr>
        <w:t xml:space="preserve"> </w:t>
      </w:r>
      <w:r>
        <w:rPr>
          <w:rFonts w:ascii="Calibri" w:hAnsi="Calibri" w:hint="eastAsia"/>
          <w:rtl/>
        </w:rPr>
        <w:t>שהמשטרה</w:t>
      </w:r>
      <w:r>
        <w:rPr>
          <w:rFonts w:ascii="Calibri" w:hAnsi="Calibri"/>
          <w:rtl/>
        </w:rPr>
        <w:t xml:space="preserve"> </w:t>
      </w:r>
      <w:r>
        <w:rPr>
          <w:rFonts w:ascii="Calibri" w:hAnsi="Calibri" w:hint="eastAsia"/>
          <w:rtl/>
        </w:rPr>
        <w:t>פנתה</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נפתחו</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תיקים</w:t>
      </w:r>
      <w:r>
        <w:rPr>
          <w:rFonts w:ascii="Calibri" w:hAnsi="Calibri"/>
          <w:rtl/>
        </w:rPr>
        <w:t xml:space="preserve"> </w:t>
      </w:r>
      <w:r>
        <w:rPr>
          <w:rFonts w:ascii="Calibri" w:hAnsi="Calibri" w:hint="eastAsia"/>
          <w:rtl/>
        </w:rPr>
        <w:t>נוספים</w:t>
      </w:r>
      <w:r>
        <w:rPr>
          <w:rFonts w:ascii="Calibri" w:hAnsi="Calibri"/>
          <w:rtl/>
        </w:rPr>
        <w:t xml:space="preserve"> </w:t>
      </w:r>
      <w:r>
        <w:rPr>
          <w:rFonts w:ascii="Calibri" w:hAnsi="Calibri" w:hint="eastAsia"/>
          <w:rtl/>
        </w:rPr>
        <w:t>מא</w:t>
      </w:r>
      <w:r>
        <w:rPr>
          <w:rFonts w:ascii="Calibri" w:hAnsi="Calibri" w:hint="cs"/>
          <w:rtl/>
        </w:rPr>
        <w:t>ז</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מושא</w:t>
      </w:r>
      <w:r>
        <w:rPr>
          <w:rFonts w:ascii="Calibri" w:hAnsi="Calibri"/>
          <w:rtl/>
        </w:rPr>
        <w:t xml:space="preserve"> </w:t>
      </w:r>
      <w:r>
        <w:rPr>
          <w:rFonts w:ascii="Calibri" w:hAnsi="Calibri" w:hint="eastAsia"/>
          <w:rtl/>
        </w:rPr>
        <w:t>אישום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בדיקת</w:t>
      </w:r>
      <w:r>
        <w:rPr>
          <w:rFonts w:ascii="Calibri" w:hAnsi="Calibri"/>
          <w:rtl/>
        </w:rPr>
        <w:t xml:space="preserve"> </w:t>
      </w:r>
      <w:r>
        <w:rPr>
          <w:rFonts w:ascii="Calibri" w:hAnsi="Calibri" w:hint="eastAsia"/>
          <w:rtl/>
        </w:rPr>
        <w:t>השתן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נקייה</w:t>
      </w:r>
      <w:r>
        <w:rPr>
          <w:rFonts w:ascii="Calibri" w:hAnsi="Calibri"/>
          <w:rtl/>
        </w:rPr>
        <w:t xml:space="preserve"> </w:t>
      </w:r>
      <w:r>
        <w:rPr>
          <w:rFonts w:ascii="Calibri" w:hAnsi="Calibri" w:hint="eastAsia"/>
          <w:rtl/>
        </w:rPr>
        <w:t>מסמים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ועובד</w:t>
      </w:r>
      <w:r>
        <w:rPr>
          <w:rFonts w:ascii="Calibri" w:hAnsi="Calibri"/>
          <w:rtl/>
        </w:rPr>
        <w:t xml:space="preserve"> </w:t>
      </w:r>
      <w:r>
        <w:rPr>
          <w:rFonts w:ascii="Calibri" w:hAnsi="Calibri" w:hint="eastAsia"/>
          <w:rtl/>
        </w:rPr>
        <w:t>בחברת</w:t>
      </w:r>
      <w:r>
        <w:rPr>
          <w:rFonts w:ascii="Calibri" w:hAnsi="Calibri"/>
          <w:rtl/>
        </w:rPr>
        <w:t xml:space="preserve"> </w:t>
      </w:r>
      <w:r>
        <w:rPr>
          <w:rFonts w:ascii="Calibri" w:hAnsi="Calibri" w:hint="eastAsia"/>
          <w:rtl/>
        </w:rPr>
        <w:t>שליחויות</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כארבע</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התחתן</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ואשתו</w:t>
      </w:r>
      <w:r>
        <w:rPr>
          <w:rFonts w:ascii="Calibri" w:hAnsi="Calibri"/>
          <w:rtl/>
        </w:rPr>
        <w:t xml:space="preserve"> </w:t>
      </w:r>
      <w:r>
        <w:rPr>
          <w:rFonts w:ascii="Calibri" w:hAnsi="Calibri" w:hint="eastAsia"/>
          <w:rtl/>
        </w:rPr>
        <w:t>בהיריון</w:t>
      </w:r>
      <w:r>
        <w:rPr>
          <w:rFonts w:ascii="Calibri" w:hAnsi="Calibri"/>
          <w:rtl/>
        </w:rPr>
        <w:t xml:space="preserve"> </w:t>
      </w:r>
      <w:r>
        <w:rPr>
          <w:rFonts w:ascii="Calibri" w:hAnsi="Calibri" w:hint="eastAsia"/>
          <w:rtl/>
        </w:rPr>
        <w:t>מתקדם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סובלת</w:t>
      </w:r>
      <w:r>
        <w:rPr>
          <w:rFonts w:ascii="Calibri" w:hAnsi="Calibri"/>
          <w:rtl/>
        </w:rPr>
        <w:t xml:space="preserve"> </w:t>
      </w:r>
      <w:r>
        <w:rPr>
          <w:rFonts w:ascii="Calibri" w:hAnsi="Calibri" w:hint="eastAsia"/>
          <w:rtl/>
        </w:rPr>
        <w:t>מ</w:t>
      </w:r>
      <w:r>
        <w:rPr>
          <w:rFonts w:ascii="Calibri" w:hAnsi="Calibri"/>
          <w:rtl/>
        </w:rPr>
        <w:t>-</w:t>
      </w:r>
      <w:r>
        <w:rPr>
          <w:rFonts w:ascii="Calibri" w:hAnsi="Calibri"/>
        </w:rPr>
        <w:t>CT</w:t>
      </w:r>
      <w:r>
        <w:rPr>
          <w:rFonts w:ascii="Calibri" w:hAnsi="Calibri"/>
          <w:rtl/>
        </w:rPr>
        <w:t xml:space="preserve">, </w:t>
      </w:r>
      <w:r>
        <w:rPr>
          <w:rFonts w:ascii="Calibri" w:hAnsi="Calibri" w:hint="eastAsia"/>
          <w:rtl/>
        </w:rPr>
        <w:t>שיתוק</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מוחלט</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ימין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ומוכרת</w:t>
      </w:r>
      <w:r>
        <w:rPr>
          <w:rFonts w:ascii="Calibri" w:hAnsi="Calibri" w:hint="cs"/>
          <w:rtl/>
        </w:rPr>
        <w:t xml:space="preserve"> על ידי ביטוח לאומי, כנכה</w:t>
      </w:r>
      <w:r>
        <w:rPr>
          <w:rFonts w:ascii="Calibri" w:hAnsi="Calibri"/>
          <w:rtl/>
        </w:rPr>
        <w:t xml:space="preserve"> </w:t>
      </w:r>
      <w:r>
        <w:rPr>
          <w:rFonts w:ascii="Calibri" w:hAnsi="Calibri" w:hint="cs"/>
          <w:rtl/>
        </w:rPr>
        <w:t>הסובלת מ-</w:t>
      </w:r>
      <w:r>
        <w:rPr>
          <w:rFonts w:ascii="Calibri" w:hAnsi="Calibri"/>
          <w:rtl/>
        </w:rPr>
        <w:t xml:space="preserve">100% </w:t>
      </w:r>
      <w:r>
        <w:rPr>
          <w:rFonts w:ascii="Calibri" w:hAnsi="Calibri" w:hint="eastAsia"/>
          <w:rtl/>
        </w:rPr>
        <w:t>נכ</w:t>
      </w:r>
      <w:r>
        <w:rPr>
          <w:rFonts w:ascii="Calibri" w:hAnsi="Calibri" w:hint="cs"/>
          <w:rtl/>
        </w:rPr>
        <w:t>ות.</w:t>
      </w:r>
      <w:r>
        <w:rPr>
          <w:rFonts w:ascii="Calibri" w:hAnsi="Calibri"/>
          <w:rtl/>
        </w:rPr>
        <w:t xml:space="preserve"> </w:t>
      </w:r>
      <w:r>
        <w:rPr>
          <w:rFonts w:ascii="Calibri" w:hAnsi="Calibri" w:hint="cs"/>
          <w:rtl/>
        </w:rPr>
        <w:t xml:space="preserve">עוד הוסיף כי </w:t>
      </w:r>
      <w:r>
        <w:rPr>
          <w:rFonts w:ascii="Calibri" w:hAnsi="Calibri" w:hint="eastAsia"/>
          <w:rtl/>
        </w:rPr>
        <w:t>הנאשם</w:t>
      </w:r>
      <w:r>
        <w:rPr>
          <w:rFonts w:ascii="Calibri" w:hAnsi="Calibri"/>
          <w:rtl/>
        </w:rPr>
        <w:t xml:space="preserve"> </w:t>
      </w:r>
      <w:r>
        <w:rPr>
          <w:rFonts w:ascii="Calibri" w:hAnsi="Calibri" w:hint="eastAsia"/>
          <w:rtl/>
        </w:rPr>
        <w:t>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בגרות</w:t>
      </w:r>
      <w:r>
        <w:rPr>
          <w:rFonts w:ascii="Calibri" w:hAnsi="Calibri"/>
          <w:rtl/>
        </w:rPr>
        <w:t xml:space="preserve"> </w:t>
      </w:r>
      <w:r>
        <w:rPr>
          <w:rFonts w:ascii="Calibri" w:hAnsi="Calibri" w:hint="eastAsia"/>
          <w:rtl/>
        </w:rPr>
        <w:t>מלאה</w:t>
      </w:r>
      <w:r>
        <w:rPr>
          <w:rFonts w:ascii="Calibri" w:hAnsi="Calibri" w:hint="cs"/>
          <w:rtl/>
        </w:rPr>
        <w:t>,</w:t>
      </w:r>
      <w:r>
        <w:rPr>
          <w:rFonts w:ascii="Calibri" w:hAnsi="Calibri"/>
          <w:rtl/>
        </w:rPr>
        <w:t xml:space="preserve"> </w:t>
      </w:r>
      <w:r>
        <w:rPr>
          <w:rFonts w:ascii="Calibri" w:hAnsi="Calibri" w:hint="eastAsia"/>
          <w:rtl/>
        </w:rPr>
        <w:t>התגייס</w:t>
      </w:r>
      <w:r>
        <w:rPr>
          <w:rFonts w:ascii="Calibri" w:hAnsi="Calibri"/>
          <w:rtl/>
        </w:rPr>
        <w:t xml:space="preserve"> </w:t>
      </w:r>
      <w:r>
        <w:rPr>
          <w:rFonts w:ascii="Calibri" w:hAnsi="Calibri" w:hint="eastAsia"/>
          <w:rtl/>
        </w:rPr>
        <w:t>לחיל</w:t>
      </w:r>
      <w:r>
        <w:rPr>
          <w:rFonts w:ascii="Calibri" w:hAnsi="Calibri"/>
          <w:rtl/>
        </w:rPr>
        <w:t xml:space="preserve"> </w:t>
      </w:r>
      <w:r>
        <w:rPr>
          <w:rFonts w:ascii="Calibri" w:hAnsi="Calibri" w:hint="eastAsia"/>
          <w:rtl/>
        </w:rPr>
        <w:t>התותחנים</w:t>
      </w:r>
      <w:r>
        <w:rPr>
          <w:rFonts w:ascii="Calibri" w:hAnsi="Calibri"/>
          <w:rtl/>
        </w:rPr>
        <w:t xml:space="preserve"> </w:t>
      </w:r>
      <w:r>
        <w:rPr>
          <w:rFonts w:ascii="Calibri" w:hAnsi="Calibri" w:hint="eastAsia"/>
          <w:rtl/>
        </w:rPr>
        <w:t>ושירת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צבאי</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מתעודת</w:t>
      </w:r>
      <w:r>
        <w:rPr>
          <w:rFonts w:ascii="Calibri" w:hAnsi="Calibri"/>
          <w:rtl/>
        </w:rPr>
        <w:t xml:space="preserve"> </w:t>
      </w:r>
      <w:r>
        <w:rPr>
          <w:rFonts w:ascii="Calibri" w:hAnsi="Calibri" w:hint="eastAsia"/>
          <w:rtl/>
        </w:rPr>
        <w:t>השחרור</w:t>
      </w:r>
      <w:r>
        <w:rPr>
          <w:rFonts w:ascii="Calibri" w:hAnsi="Calibri"/>
          <w:rtl/>
        </w:rPr>
        <w:t xml:space="preserve"> </w:t>
      </w:r>
      <w:r>
        <w:rPr>
          <w:rFonts w:ascii="Calibri" w:hAnsi="Calibri" w:hint="eastAsia"/>
          <w:rtl/>
        </w:rPr>
        <w:t>שהגיש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בלוחם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משמעת</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חרוץ</w:t>
      </w:r>
      <w:r>
        <w:rPr>
          <w:rFonts w:ascii="Calibri" w:hAnsi="Calibri"/>
          <w:rtl/>
        </w:rPr>
        <w:t xml:space="preserve">, </w:t>
      </w:r>
      <w:r>
        <w:rPr>
          <w:rFonts w:ascii="Calibri" w:hAnsi="Calibri" w:hint="eastAsia"/>
          <w:rtl/>
        </w:rPr>
        <w:t>חברותי</w:t>
      </w:r>
      <w:r>
        <w:rPr>
          <w:rFonts w:ascii="Calibri" w:hAnsi="Calibri"/>
          <w:rtl/>
        </w:rPr>
        <w:t xml:space="preserve"> </w:t>
      </w:r>
      <w:r>
        <w:rPr>
          <w:rFonts w:ascii="Calibri" w:hAnsi="Calibri" w:hint="eastAsia"/>
          <w:rtl/>
        </w:rPr>
        <w:t>ועם</w:t>
      </w:r>
      <w:r>
        <w:rPr>
          <w:rFonts w:ascii="Calibri" w:hAnsi="Calibri"/>
          <w:rtl/>
        </w:rPr>
        <w:t xml:space="preserve"> </w:t>
      </w:r>
      <w:r>
        <w:rPr>
          <w:rFonts w:ascii="Calibri" w:hAnsi="Calibri" w:hint="eastAsia"/>
          <w:rtl/>
        </w:rPr>
        <w:t>מוסר</w:t>
      </w:r>
      <w:r>
        <w:rPr>
          <w:rFonts w:ascii="Calibri" w:hAnsi="Calibri"/>
          <w:rtl/>
        </w:rPr>
        <w:t xml:space="preserve"> </w:t>
      </w:r>
      <w:r>
        <w:rPr>
          <w:rFonts w:ascii="Calibri" w:hAnsi="Calibri" w:hint="eastAsia"/>
          <w:rtl/>
        </w:rPr>
        <w:t>עבודה</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cs"/>
          <w:rtl/>
        </w:rPr>
        <w:t xml:space="preserve">הנאשם אף </w:t>
      </w:r>
      <w:r>
        <w:rPr>
          <w:rFonts w:ascii="Calibri" w:hAnsi="Calibri" w:hint="eastAsia"/>
          <w:rtl/>
        </w:rPr>
        <w:t>משרת</w:t>
      </w:r>
      <w:r>
        <w:rPr>
          <w:rFonts w:ascii="Calibri" w:hAnsi="Calibri"/>
          <w:rtl/>
        </w:rPr>
        <w:t xml:space="preserve"> </w:t>
      </w:r>
      <w:r>
        <w:rPr>
          <w:rFonts w:ascii="Calibri" w:hAnsi="Calibri" w:hint="eastAsia"/>
          <w:rtl/>
        </w:rPr>
        <w:t>במילואים</w:t>
      </w:r>
      <w:r>
        <w:rPr>
          <w:rFonts w:ascii="Calibri" w:hAnsi="Calibri"/>
          <w:rtl/>
        </w:rPr>
        <w:t xml:space="preserve"> </w:t>
      </w:r>
      <w:r>
        <w:rPr>
          <w:rFonts w:ascii="Calibri" w:hAnsi="Calibri" w:hint="eastAsia"/>
          <w:rtl/>
        </w:rPr>
        <w:t>ולקח</w:t>
      </w:r>
      <w:r>
        <w:rPr>
          <w:rFonts w:ascii="Calibri" w:hAnsi="Calibri"/>
          <w:rtl/>
        </w:rPr>
        <w:t xml:space="preserve"> </w:t>
      </w:r>
      <w:r>
        <w:rPr>
          <w:rFonts w:ascii="Calibri" w:hAnsi="Calibri" w:hint="eastAsia"/>
          <w:rtl/>
        </w:rPr>
        <w:t>חלק</w:t>
      </w:r>
      <w:r>
        <w:rPr>
          <w:rFonts w:ascii="Calibri" w:hAnsi="Calibri"/>
          <w:rtl/>
        </w:rPr>
        <w:t xml:space="preserve"> </w:t>
      </w:r>
      <w:r>
        <w:rPr>
          <w:rFonts w:ascii="Calibri" w:hAnsi="Calibri" w:hint="eastAsia"/>
          <w:rtl/>
        </w:rPr>
        <w:t>במלחמת</w:t>
      </w:r>
      <w:r>
        <w:rPr>
          <w:rFonts w:ascii="Calibri" w:hAnsi="Calibri"/>
          <w:rtl/>
        </w:rPr>
        <w:t xml:space="preserve"> </w:t>
      </w:r>
      <w:r>
        <w:rPr>
          <w:rFonts w:ascii="Calibri" w:hAnsi="Calibri" w:hint="eastAsia"/>
          <w:rtl/>
        </w:rPr>
        <w:t>לבנון</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cs"/>
          <w:rtl/>
        </w:rPr>
        <w:t xml:space="preserve">טען כי </w:t>
      </w:r>
      <w:r>
        <w:rPr>
          <w:rFonts w:ascii="Calibri" w:hAnsi="Calibri" w:hint="eastAsia"/>
          <w:rtl/>
        </w:rPr>
        <w:t>עולה</w:t>
      </w:r>
      <w:r>
        <w:rPr>
          <w:rFonts w:ascii="Calibri" w:hAnsi="Calibri" w:hint="cs"/>
          <w:rtl/>
        </w:rPr>
        <w:t xml:space="preserve"> ש</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cs"/>
          <w:rtl/>
        </w:rPr>
        <w:t>בחובותיו החברתיות</w:t>
      </w:r>
      <w:r>
        <w:rPr>
          <w:rFonts w:ascii="Calibri" w:hAnsi="Calibri"/>
          <w:rtl/>
        </w:rPr>
        <w:t xml:space="preserve">. </w:t>
      </w:r>
      <w:r>
        <w:rPr>
          <w:rFonts w:ascii="Calibri" w:hAnsi="Calibri" w:hint="cs"/>
          <w:rtl/>
        </w:rPr>
        <w:t xml:space="preserve">עוד הפנה להתרשמותה של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hint="cs"/>
          <w:rtl/>
        </w:rPr>
        <w:t>,</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יכולת</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מתפקד</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ונטל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עמדתה</w:t>
      </w:r>
      <w:r>
        <w:rPr>
          <w:rFonts w:ascii="Calibri" w:hAnsi="Calibri"/>
          <w:rtl/>
        </w:rPr>
        <w:t xml:space="preserve"> </w:t>
      </w:r>
      <w:r>
        <w:rPr>
          <w:rFonts w:ascii="Calibri" w:hAnsi="Calibri" w:hint="eastAsia"/>
          <w:rtl/>
        </w:rPr>
        <w:t>העונשית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המאשימה</w:t>
      </w:r>
      <w:r>
        <w:rPr>
          <w:rFonts w:ascii="Calibri" w:hAnsi="Calibri" w:hint="cs"/>
          <w:rtl/>
        </w:rPr>
        <w:t>,</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השלכות</w:t>
      </w:r>
      <w:r>
        <w:rPr>
          <w:rFonts w:ascii="Calibri" w:hAnsi="Calibri"/>
          <w:rtl/>
        </w:rPr>
        <w:t xml:space="preserve"> </w:t>
      </w:r>
      <w:r>
        <w:rPr>
          <w:rFonts w:ascii="Calibri" w:hAnsi="Calibri" w:hint="eastAsia"/>
          <w:rtl/>
        </w:rPr>
        <w:t>כלכליות</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השכר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מרוויח</w:t>
      </w:r>
      <w:r>
        <w:rPr>
          <w:rFonts w:ascii="Calibri" w:hAnsi="Calibri"/>
          <w:rtl/>
        </w:rPr>
        <w:t xml:space="preserve"> </w:t>
      </w:r>
      <w:r>
        <w:rPr>
          <w:rFonts w:ascii="Calibri" w:hAnsi="Calibri" w:hint="eastAsia"/>
          <w:rtl/>
        </w:rPr>
        <w:t>מהווה</w:t>
      </w:r>
      <w:r>
        <w:rPr>
          <w:rFonts w:ascii="Calibri" w:hAnsi="Calibri"/>
          <w:rtl/>
        </w:rPr>
        <w:t xml:space="preserve"> </w:t>
      </w:r>
      <w:r>
        <w:rPr>
          <w:rFonts w:ascii="Calibri" w:hAnsi="Calibri" w:hint="eastAsia"/>
          <w:rtl/>
        </w:rPr>
        <w:t>בסיס</w:t>
      </w:r>
      <w:r>
        <w:rPr>
          <w:rFonts w:ascii="Calibri" w:hAnsi="Calibri"/>
          <w:rtl/>
        </w:rPr>
        <w:t xml:space="preserve"> </w:t>
      </w:r>
      <w:r>
        <w:rPr>
          <w:rFonts w:ascii="Calibri" w:hAnsi="Calibri" w:hint="eastAsia"/>
          <w:rtl/>
        </w:rPr>
        <w:t>לפרנסת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ורק</w:t>
      </w:r>
      <w:r>
        <w:rPr>
          <w:rFonts w:ascii="Calibri" w:hAnsi="Calibri"/>
          <w:rtl/>
        </w:rPr>
        <w:t xml:space="preserve"> </w:t>
      </w:r>
      <w:r>
        <w:rPr>
          <w:rFonts w:ascii="Calibri" w:hAnsi="Calibri" w:hint="eastAsia"/>
          <w:rtl/>
        </w:rPr>
        <w:t>לאחרונה</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במשרת</w:t>
      </w:r>
      <w:r>
        <w:rPr>
          <w:rFonts w:ascii="Calibri" w:hAnsi="Calibri"/>
          <w:rtl/>
        </w:rPr>
        <w:t xml:space="preserve"> </w:t>
      </w:r>
      <w:r>
        <w:rPr>
          <w:rFonts w:ascii="Calibri" w:hAnsi="Calibri" w:hint="eastAsia"/>
          <w:rtl/>
        </w:rPr>
        <w:t>סטודנט</w:t>
      </w:r>
      <w:r>
        <w:rPr>
          <w:rFonts w:ascii="Calibri" w:hAnsi="Calibri"/>
          <w:rtl/>
        </w:rPr>
        <w:t xml:space="preserve"> </w:t>
      </w:r>
      <w:r>
        <w:rPr>
          <w:rFonts w:ascii="Calibri" w:hAnsi="Calibri" w:hint="eastAsia"/>
          <w:rtl/>
        </w:rPr>
        <w:t>בעיריית</w:t>
      </w:r>
      <w:r>
        <w:rPr>
          <w:rFonts w:ascii="Calibri" w:hAnsi="Calibri"/>
          <w:rtl/>
        </w:rPr>
        <w:t xml:space="preserve"> </w:t>
      </w:r>
      <w:r>
        <w:rPr>
          <w:rFonts w:ascii="Calibri" w:hAnsi="Calibri" w:hint="eastAsia"/>
          <w:rtl/>
        </w:rPr>
        <w:t>ירושלים</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לתמיכה</w:t>
      </w:r>
      <w:r>
        <w:rPr>
          <w:rFonts w:ascii="Calibri" w:hAnsi="Calibri"/>
          <w:rtl/>
        </w:rPr>
        <w:t xml:space="preserve"> </w:t>
      </w:r>
      <w:r>
        <w:rPr>
          <w:rFonts w:ascii="Calibri" w:hAnsi="Calibri" w:hint="eastAsia"/>
          <w:rtl/>
        </w:rPr>
        <w:t>בטענותיו</w:t>
      </w:r>
      <w:r>
        <w:rPr>
          <w:rFonts w:ascii="Calibri" w:hAnsi="Calibri"/>
          <w:rtl/>
        </w:rPr>
        <w:t xml:space="preserve">. </w:t>
      </w:r>
    </w:p>
    <w:p w14:paraId="55B0391B" w14:textId="77777777" w:rsidR="000346C7" w:rsidRDefault="000346C7">
      <w:pPr>
        <w:spacing w:before="120" w:after="120" w:line="360" w:lineRule="auto"/>
        <w:ind w:left="509"/>
        <w:contextualSpacing/>
        <w:jc w:val="both"/>
        <w:rPr>
          <w:rFonts w:ascii="Calibri" w:hAnsi="Calibri"/>
          <w:sz w:val="12"/>
          <w:szCs w:val="12"/>
          <w:lang w:eastAsia="he-IL"/>
        </w:rPr>
      </w:pPr>
    </w:p>
    <w:p w14:paraId="648BA18A"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lang w:eastAsia="he-IL"/>
        </w:rPr>
        <w:t>הנאשם</w:t>
      </w:r>
      <w:r>
        <w:rPr>
          <w:rFonts w:ascii="Calibri" w:hAnsi="Calibri"/>
          <w:rtl/>
          <w:lang w:eastAsia="he-IL"/>
        </w:rPr>
        <w:t xml:space="preserve"> </w:t>
      </w:r>
      <w:r>
        <w:rPr>
          <w:rFonts w:ascii="Calibri" w:hAnsi="Calibri" w:hint="eastAsia"/>
          <w:rtl/>
          <w:lang w:eastAsia="he-IL"/>
        </w:rPr>
        <w:t>בדברו</w:t>
      </w:r>
      <w:r>
        <w:rPr>
          <w:rFonts w:ascii="Calibri" w:hAnsi="Calibri"/>
          <w:rtl/>
          <w:lang w:eastAsia="he-IL"/>
        </w:rPr>
        <w:t xml:space="preserve"> </w:t>
      </w:r>
      <w:r>
        <w:rPr>
          <w:rFonts w:ascii="Calibri" w:hAnsi="Calibri" w:hint="eastAsia"/>
          <w:rtl/>
          <w:lang w:eastAsia="he-IL"/>
        </w:rPr>
        <w:t>האחרון</w:t>
      </w:r>
      <w:r>
        <w:rPr>
          <w:rFonts w:ascii="Calibri" w:hAnsi="Calibri"/>
          <w:rtl/>
          <w:lang w:eastAsia="he-IL"/>
        </w:rPr>
        <w:t xml:space="preserve"> </w:t>
      </w:r>
      <w:r>
        <w:rPr>
          <w:rFonts w:ascii="Calibri" w:hAnsi="Calibri" w:hint="eastAsia"/>
          <w:rtl/>
          <w:lang w:eastAsia="he-IL"/>
        </w:rPr>
        <w:t>התחרט</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מעשיו</w:t>
      </w:r>
      <w:r>
        <w:rPr>
          <w:rFonts w:ascii="Calibri" w:hAnsi="Calibri"/>
          <w:rtl/>
          <w:lang w:eastAsia="he-IL"/>
        </w:rPr>
        <w:t xml:space="preserve">. </w:t>
      </w:r>
      <w:r>
        <w:rPr>
          <w:rFonts w:ascii="Calibri" w:hAnsi="Calibri" w:hint="cs"/>
          <w:rtl/>
          <w:lang w:eastAsia="he-IL"/>
        </w:rPr>
        <w:t xml:space="preserve">לדבריו </w:t>
      </w:r>
      <w:r>
        <w:rPr>
          <w:rFonts w:ascii="Calibri" w:hAnsi="Calibri" w:hint="eastAsia"/>
          <w:rtl/>
          <w:lang w:eastAsia="he-IL"/>
        </w:rPr>
        <w:t>מ</w:t>
      </w:r>
      <w:r>
        <w:rPr>
          <w:rFonts w:ascii="Calibri" w:hAnsi="Calibri" w:hint="cs"/>
          <w:rtl/>
          <w:lang w:eastAsia="he-IL"/>
        </w:rPr>
        <w:t>עת</w:t>
      </w:r>
      <w:r>
        <w:rPr>
          <w:rFonts w:ascii="Calibri" w:hAnsi="Calibri"/>
          <w:rtl/>
          <w:lang w:eastAsia="he-IL"/>
        </w:rPr>
        <w:t xml:space="preserve"> </w:t>
      </w:r>
      <w:r>
        <w:rPr>
          <w:rFonts w:ascii="Calibri" w:hAnsi="Calibri" w:hint="eastAsia"/>
          <w:rtl/>
          <w:lang w:eastAsia="he-IL"/>
        </w:rPr>
        <w:t>מעצרו</w:t>
      </w:r>
      <w:r>
        <w:rPr>
          <w:rFonts w:ascii="Calibri" w:hAnsi="Calibri"/>
          <w:rtl/>
          <w:lang w:eastAsia="he-IL"/>
        </w:rPr>
        <w:t xml:space="preserve"> </w:t>
      </w:r>
      <w:r>
        <w:rPr>
          <w:rFonts w:ascii="Calibri" w:hAnsi="Calibri" w:hint="eastAsia"/>
          <w:rtl/>
          <w:lang w:eastAsia="he-IL"/>
        </w:rPr>
        <w:t>הוא</w:t>
      </w:r>
      <w:r>
        <w:rPr>
          <w:rFonts w:ascii="Calibri" w:hAnsi="Calibri"/>
          <w:rtl/>
          <w:lang w:eastAsia="he-IL"/>
        </w:rPr>
        <w:t xml:space="preserve"> </w:t>
      </w:r>
      <w:r>
        <w:rPr>
          <w:rFonts w:ascii="Calibri" w:hAnsi="Calibri" w:hint="eastAsia"/>
          <w:rtl/>
          <w:lang w:eastAsia="he-IL"/>
        </w:rPr>
        <w:t>שינה</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חייו</w:t>
      </w:r>
      <w:r>
        <w:rPr>
          <w:rFonts w:ascii="Calibri" w:hAnsi="Calibri"/>
          <w:rtl/>
          <w:lang w:eastAsia="he-IL"/>
        </w:rPr>
        <w:t xml:space="preserve"> </w:t>
      </w:r>
      <w:r>
        <w:rPr>
          <w:rFonts w:ascii="Calibri" w:hAnsi="Calibri" w:hint="eastAsia"/>
          <w:rtl/>
          <w:lang w:eastAsia="he-IL"/>
        </w:rPr>
        <w:t>והפסיק</w:t>
      </w:r>
      <w:r>
        <w:rPr>
          <w:rFonts w:ascii="Calibri" w:hAnsi="Calibri"/>
          <w:rtl/>
          <w:lang w:eastAsia="he-IL"/>
        </w:rPr>
        <w:t xml:space="preserve"> </w:t>
      </w:r>
      <w:r>
        <w:rPr>
          <w:rFonts w:ascii="Calibri" w:hAnsi="Calibri" w:hint="eastAsia"/>
          <w:rtl/>
          <w:lang w:eastAsia="he-IL"/>
        </w:rPr>
        <w:t>להשתמש</w:t>
      </w:r>
      <w:r>
        <w:rPr>
          <w:rFonts w:ascii="Calibri" w:hAnsi="Calibri"/>
          <w:rtl/>
          <w:lang w:eastAsia="he-IL"/>
        </w:rPr>
        <w:t xml:space="preserve"> </w:t>
      </w:r>
      <w:r>
        <w:rPr>
          <w:rFonts w:ascii="Calibri" w:hAnsi="Calibri" w:hint="eastAsia"/>
          <w:rtl/>
          <w:lang w:eastAsia="he-IL"/>
        </w:rPr>
        <w:t>בסמים</w:t>
      </w:r>
      <w:r>
        <w:rPr>
          <w:rFonts w:ascii="Calibri" w:hAnsi="Calibri"/>
          <w:rtl/>
          <w:lang w:eastAsia="he-IL"/>
        </w:rPr>
        <w:t xml:space="preserve"> </w:t>
      </w:r>
      <w:r>
        <w:rPr>
          <w:rFonts w:ascii="Calibri" w:hAnsi="Calibri" w:hint="eastAsia"/>
          <w:rtl/>
          <w:lang w:eastAsia="he-IL"/>
        </w:rPr>
        <w:t>קלים</w:t>
      </w:r>
      <w:r>
        <w:rPr>
          <w:rFonts w:ascii="Calibri" w:hAnsi="Calibri"/>
          <w:rtl/>
          <w:lang w:eastAsia="he-IL"/>
        </w:rPr>
        <w:t xml:space="preserve">. </w:t>
      </w:r>
      <w:r>
        <w:rPr>
          <w:rFonts w:ascii="Calibri" w:hAnsi="Calibri" w:hint="eastAsia"/>
          <w:rtl/>
          <w:lang w:eastAsia="he-IL"/>
        </w:rPr>
        <w:t>הוא</w:t>
      </w:r>
      <w:r>
        <w:rPr>
          <w:rFonts w:ascii="Calibri" w:hAnsi="Calibri"/>
          <w:rtl/>
          <w:lang w:eastAsia="he-IL"/>
        </w:rPr>
        <w:t xml:space="preserve"> </w:t>
      </w:r>
      <w:r>
        <w:rPr>
          <w:rFonts w:ascii="Calibri" w:hAnsi="Calibri" w:hint="eastAsia"/>
          <w:rtl/>
          <w:lang w:eastAsia="he-IL"/>
        </w:rPr>
        <w:t>הוסיף</w:t>
      </w:r>
      <w:r>
        <w:rPr>
          <w:rFonts w:ascii="Calibri" w:hAnsi="Calibri"/>
          <w:rtl/>
          <w:lang w:eastAsia="he-IL"/>
        </w:rPr>
        <w:t xml:space="preserve"> </w:t>
      </w:r>
      <w:r>
        <w:rPr>
          <w:rFonts w:ascii="Calibri" w:hAnsi="Calibri" w:hint="eastAsia"/>
          <w:rtl/>
          <w:lang w:eastAsia="he-IL"/>
        </w:rPr>
        <w:t>כי</w:t>
      </w:r>
      <w:r>
        <w:rPr>
          <w:rFonts w:ascii="Calibri" w:hAnsi="Calibri"/>
          <w:rtl/>
          <w:lang w:eastAsia="he-IL"/>
        </w:rPr>
        <w:t xml:space="preserve"> </w:t>
      </w:r>
      <w:r>
        <w:rPr>
          <w:rFonts w:ascii="Calibri" w:hAnsi="Calibri" w:hint="eastAsia"/>
          <w:rtl/>
          <w:lang w:eastAsia="he-IL"/>
        </w:rPr>
        <w:t>רוצה</w:t>
      </w:r>
      <w:r>
        <w:rPr>
          <w:rFonts w:ascii="Calibri" w:hAnsi="Calibri"/>
          <w:rtl/>
          <w:lang w:eastAsia="he-IL"/>
        </w:rPr>
        <w:t xml:space="preserve"> </w:t>
      </w:r>
      <w:r>
        <w:rPr>
          <w:rFonts w:ascii="Calibri" w:hAnsi="Calibri" w:hint="eastAsia"/>
          <w:rtl/>
          <w:lang w:eastAsia="he-IL"/>
        </w:rPr>
        <w:t>להמשיך</w:t>
      </w:r>
      <w:r>
        <w:rPr>
          <w:rFonts w:ascii="Calibri" w:hAnsi="Calibri"/>
          <w:rtl/>
          <w:lang w:eastAsia="he-IL"/>
        </w:rPr>
        <w:t xml:space="preserve"> </w:t>
      </w:r>
      <w:r>
        <w:rPr>
          <w:rFonts w:ascii="Calibri" w:hAnsi="Calibri" w:hint="eastAsia"/>
          <w:rtl/>
          <w:lang w:eastAsia="he-IL"/>
        </w:rPr>
        <w:t>בחייו</w:t>
      </w:r>
      <w:r>
        <w:rPr>
          <w:rFonts w:ascii="Calibri" w:hAnsi="Calibri"/>
          <w:rtl/>
          <w:lang w:eastAsia="he-IL"/>
        </w:rPr>
        <w:t xml:space="preserve"> </w:t>
      </w:r>
      <w:r>
        <w:rPr>
          <w:rFonts w:ascii="Calibri" w:hAnsi="Calibri" w:hint="eastAsia"/>
          <w:rtl/>
          <w:lang w:eastAsia="he-IL"/>
        </w:rPr>
        <w:t>ולהעניק</w:t>
      </w:r>
      <w:r>
        <w:rPr>
          <w:rFonts w:ascii="Calibri" w:hAnsi="Calibri"/>
          <w:rtl/>
          <w:lang w:eastAsia="he-IL"/>
        </w:rPr>
        <w:t xml:space="preserve"> </w:t>
      </w:r>
      <w:r>
        <w:rPr>
          <w:rFonts w:ascii="Calibri" w:hAnsi="Calibri" w:hint="eastAsia"/>
          <w:rtl/>
          <w:lang w:eastAsia="he-IL"/>
        </w:rPr>
        <w:t>לילד</w:t>
      </w:r>
      <w:r>
        <w:rPr>
          <w:rFonts w:ascii="Calibri" w:hAnsi="Calibri"/>
          <w:rtl/>
          <w:lang w:eastAsia="he-IL"/>
        </w:rPr>
        <w:t xml:space="preserve"> </w:t>
      </w:r>
      <w:r>
        <w:rPr>
          <w:rFonts w:ascii="Calibri" w:hAnsi="Calibri" w:hint="eastAsia"/>
          <w:rtl/>
          <w:lang w:eastAsia="he-IL"/>
        </w:rPr>
        <w:t>שלו</w:t>
      </w:r>
      <w:r>
        <w:rPr>
          <w:rFonts w:ascii="Calibri" w:hAnsi="Calibri"/>
          <w:rtl/>
          <w:lang w:eastAsia="he-IL"/>
        </w:rPr>
        <w:t xml:space="preserve"> </w:t>
      </w:r>
      <w:r>
        <w:rPr>
          <w:rFonts w:ascii="Calibri" w:hAnsi="Calibri" w:hint="eastAsia"/>
          <w:rtl/>
          <w:lang w:eastAsia="he-IL"/>
        </w:rPr>
        <w:t>את</w:t>
      </w:r>
      <w:r>
        <w:rPr>
          <w:rFonts w:ascii="Calibri" w:hAnsi="Calibri"/>
          <w:rtl/>
          <w:lang w:eastAsia="he-IL"/>
        </w:rPr>
        <w:t xml:space="preserve"> </w:t>
      </w:r>
      <w:r>
        <w:rPr>
          <w:rFonts w:ascii="Calibri" w:hAnsi="Calibri" w:hint="eastAsia"/>
          <w:rtl/>
          <w:lang w:eastAsia="he-IL"/>
        </w:rPr>
        <w:t>העתיד</w:t>
      </w:r>
      <w:r>
        <w:rPr>
          <w:rFonts w:ascii="Calibri" w:hAnsi="Calibri"/>
          <w:rtl/>
          <w:lang w:eastAsia="he-IL"/>
        </w:rPr>
        <w:t xml:space="preserve"> </w:t>
      </w:r>
      <w:r>
        <w:rPr>
          <w:rFonts w:ascii="Calibri" w:hAnsi="Calibri" w:hint="eastAsia"/>
          <w:rtl/>
          <w:lang w:eastAsia="he-IL"/>
        </w:rPr>
        <w:t>הטוב</w:t>
      </w:r>
      <w:r>
        <w:rPr>
          <w:rFonts w:ascii="Calibri" w:hAnsi="Calibri"/>
          <w:rtl/>
          <w:lang w:eastAsia="he-IL"/>
        </w:rPr>
        <w:t xml:space="preserve"> </w:t>
      </w:r>
      <w:r>
        <w:rPr>
          <w:rFonts w:ascii="Calibri" w:hAnsi="Calibri" w:hint="eastAsia"/>
          <w:rtl/>
          <w:lang w:eastAsia="he-IL"/>
        </w:rPr>
        <w:t>ביותר</w:t>
      </w:r>
      <w:r>
        <w:rPr>
          <w:rFonts w:ascii="Calibri" w:hAnsi="Calibri"/>
          <w:rtl/>
          <w:lang w:eastAsia="he-I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להתקבל</w:t>
      </w:r>
      <w:r>
        <w:rPr>
          <w:rFonts w:ascii="Calibri" w:hAnsi="Calibri"/>
          <w:rtl/>
        </w:rPr>
        <w:t xml:space="preserve"> </w:t>
      </w:r>
      <w:r>
        <w:rPr>
          <w:rFonts w:ascii="Calibri" w:hAnsi="Calibri" w:hint="eastAsia"/>
          <w:rtl/>
        </w:rPr>
        <w:t>לעבוד</w:t>
      </w:r>
      <w:r>
        <w:rPr>
          <w:rFonts w:ascii="Calibri" w:hAnsi="Calibri"/>
          <w:rtl/>
        </w:rPr>
        <w:t xml:space="preserve"> </w:t>
      </w:r>
      <w:r>
        <w:rPr>
          <w:rFonts w:ascii="Calibri" w:hAnsi="Calibri" w:hint="eastAsia"/>
          <w:rtl/>
        </w:rPr>
        <w:t>בעיריית</w:t>
      </w:r>
      <w:r>
        <w:rPr>
          <w:rFonts w:ascii="Calibri" w:hAnsi="Calibri"/>
          <w:rtl/>
        </w:rPr>
        <w:t xml:space="preserve"> </w:t>
      </w:r>
      <w:r>
        <w:rPr>
          <w:rFonts w:ascii="Calibri" w:hAnsi="Calibri" w:hint="eastAsia"/>
          <w:rtl/>
        </w:rPr>
        <w:t>ירושלים</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ברשימת</w:t>
      </w:r>
      <w:r>
        <w:rPr>
          <w:rFonts w:ascii="Calibri" w:hAnsi="Calibri"/>
          <w:rtl/>
        </w:rPr>
        <w:t xml:space="preserve"> </w:t>
      </w:r>
      <w:r>
        <w:rPr>
          <w:rFonts w:ascii="Calibri" w:hAnsi="Calibri" w:hint="eastAsia"/>
          <w:rtl/>
        </w:rPr>
        <w:t>המתנה</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חשובה</w:t>
      </w:r>
      <w:r>
        <w:rPr>
          <w:rFonts w:ascii="Calibri" w:hAnsi="Calibri"/>
          <w:rtl/>
        </w:rPr>
        <w:t xml:space="preserve"> </w:t>
      </w:r>
      <w:r>
        <w:rPr>
          <w:rFonts w:ascii="Calibri" w:hAnsi="Calibri" w:hint="eastAsia"/>
          <w:rtl/>
        </w:rPr>
        <w:t>שאלה</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רחמי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hint="cs"/>
          <w:rtl/>
        </w:rPr>
        <w:t>,</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cs"/>
          <w:rtl/>
        </w:rPr>
        <w:t xml:space="preserve">שיוכל </w:t>
      </w:r>
      <w:r>
        <w:rPr>
          <w:rFonts w:ascii="Calibri" w:hAnsi="Calibri" w:hint="eastAsia"/>
          <w:rtl/>
        </w:rPr>
        <w:t>לצאת</w:t>
      </w:r>
      <w:r>
        <w:rPr>
          <w:rFonts w:ascii="Calibri" w:hAnsi="Calibri"/>
          <w:rtl/>
        </w:rPr>
        <w:t xml:space="preserve"> </w:t>
      </w:r>
      <w:r>
        <w:rPr>
          <w:rFonts w:ascii="Calibri" w:hAnsi="Calibri" w:hint="eastAsia"/>
          <w:rtl/>
        </w:rPr>
        <w:t>ולהתקדם</w:t>
      </w:r>
      <w:r>
        <w:rPr>
          <w:rFonts w:ascii="Calibri" w:hAnsi="Calibri"/>
          <w:rtl/>
        </w:rPr>
        <w:t xml:space="preserve"> </w:t>
      </w:r>
      <w:r>
        <w:rPr>
          <w:rFonts w:ascii="Calibri" w:hAnsi="Calibri" w:hint="eastAsia"/>
          <w:rtl/>
        </w:rPr>
        <w:t>לדרך</w:t>
      </w:r>
      <w:r>
        <w:rPr>
          <w:rFonts w:ascii="Calibri" w:hAnsi="Calibri"/>
          <w:rtl/>
        </w:rPr>
        <w:t xml:space="preserve"> </w:t>
      </w:r>
      <w:r>
        <w:rPr>
          <w:rFonts w:ascii="Calibri" w:hAnsi="Calibri" w:hint="eastAsia"/>
          <w:rtl/>
        </w:rPr>
        <w:t>חדשה</w:t>
      </w:r>
      <w:r>
        <w:rPr>
          <w:rFonts w:ascii="Calibri" w:hAnsi="Calibri" w:hint="cs"/>
          <w:rtl/>
        </w:rPr>
        <w:t>,</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שישלם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חובו</w:t>
      </w:r>
      <w:r>
        <w:rPr>
          <w:rFonts w:ascii="Calibri" w:hAnsi="Calibri"/>
          <w:rtl/>
        </w:rPr>
        <w:t xml:space="preserve"> </w:t>
      </w:r>
      <w:r>
        <w:rPr>
          <w:rFonts w:ascii="Calibri" w:hAnsi="Calibri" w:hint="cs"/>
          <w:rtl/>
        </w:rPr>
        <w:t xml:space="preserve">לחברה בביצוע </w:t>
      </w:r>
      <w:r>
        <w:rPr>
          <w:rFonts w:ascii="Calibri" w:hAnsi="Calibri" w:hint="eastAsia"/>
          <w:rtl/>
        </w:rPr>
        <w:t>שעות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לתועלת</w:t>
      </w:r>
      <w:r>
        <w:rPr>
          <w:rFonts w:ascii="Calibri" w:hAnsi="Calibri"/>
          <w:rtl/>
        </w:rPr>
        <w:t xml:space="preserve"> </w:t>
      </w:r>
      <w:r>
        <w:rPr>
          <w:rFonts w:ascii="Calibri" w:hAnsi="Calibri" w:hint="eastAsia"/>
          <w:rtl/>
        </w:rPr>
        <w:t>הציבור</w:t>
      </w:r>
      <w:r>
        <w:rPr>
          <w:rFonts w:ascii="Calibri" w:hAnsi="Calibri"/>
          <w:rtl/>
        </w:rPr>
        <w:t>.</w:t>
      </w:r>
    </w:p>
    <w:p w14:paraId="5BC11814" w14:textId="77777777" w:rsidR="000346C7" w:rsidRDefault="000346C7">
      <w:pPr>
        <w:spacing w:before="120" w:after="120" w:line="360" w:lineRule="auto"/>
        <w:contextualSpacing/>
        <w:jc w:val="both"/>
        <w:rPr>
          <w:rFonts w:ascii="Calibri" w:hAnsi="Calibri"/>
          <w:b/>
          <w:bCs/>
          <w:u w:val="single"/>
          <w:rtl/>
        </w:rPr>
      </w:pPr>
    </w:p>
    <w:p w14:paraId="19C59527" w14:textId="77777777" w:rsidR="000346C7" w:rsidRDefault="00637FD7">
      <w:pPr>
        <w:spacing w:before="120" w:after="120" w:line="360" w:lineRule="auto"/>
        <w:contextualSpacing/>
        <w:jc w:val="both"/>
        <w:rPr>
          <w:rFonts w:ascii="Calibri" w:hAnsi="Calibri"/>
          <w:b/>
          <w:bCs/>
          <w:u w:val="single"/>
        </w:rPr>
      </w:pPr>
      <w:r>
        <w:rPr>
          <w:rFonts w:ascii="Calibri" w:hAnsi="Calibri" w:hint="eastAsia"/>
          <w:b/>
          <w:bCs/>
          <w:u w:val="single"/>
          <w:rtl/>
        </w:rPr>
        <w:t>שאלת</w:t>
      </w:r>
      <w:r>
        <w:rPr>
          <w:rFonts w:ascii="Calibri" w:hAnsi="Calibri"/>
          <w:b/>
          <w:bCs/>
          <w:u w:val="single"/>
          <w:rtl/>
        </w:rPr>
        <w:t xml:space="preserve"> </w:t>
      </w:r>
      <w:r>
        <w:rPr>
          <w:rFonts w:ascii="Calibri" w:hAnsi="Calibri" w:hint="eastAsia"/>
          <w:b/>
          <w:bCs/>
          <w:u w:val="single"/>
          <w:rtl/>
        </w:rPr>
        <w:t>ההרשעה</w:t>
      </w:r>
    </w:p>
    <w:p w14:paraId="4BF7C37F" w14:textId="77777777" w:rsidR="000346C7" w:rsidRDefault="00637FD7">
      <w:pPr>
        <w:numPr>
          <w:ilvl w:val="0"/>
          <w:numId w:val="3"/>
        </w:numPr>
        <w:spacing w:before="120" w:after="120" w:line="360" w:lineRule="auto"/>
        <w:ind w:left="509" w:hanging="425"/>
        <w:contextualSpacing/>
        <w:jc w:val="both"/>
      </w:pPr>
      <w:r>
        <w:rPr>
          <w:rFonts w:ascii="Calibri" w:hAnsi="Calibri" w:hint="eastAsia"/>
          <w:rtl/>
        </w:rPr>
        <w:t>בבוא</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מהכלל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הלכת</w:t>
      </w:r>
      <w:r>
        <w:rPr>
          <w:rFonts w:ascii="Calibri" w:hAnsi="Calibri"/>
          <w:rtl/>
        </w:rPr>
        <w:t xml:space="preserve"> </w:t>
      </w:r>
      <w:r>
        <w:rPr>
          <w:rFonts w:ascii="Calibri" w:hAnsi="Calibri" w:hint="eastAsia"/>
          <w:rtl/>
        </w:rPr>
        <w:t>כתב</w:t>
      </w:r>
      <w:r>
        <w:rPr>
          <w:rFonts w:ascii="Calibri" w:hAnsi="Calibri"/>
          <w:rtl/>
        </w:rPr>
        <w:t xml:space="preserve">, </w:t>
      </w:r>
      <w:hyperlink r:id="rId17" w:history="1">
        <w:r w:rsidR="00492925" w:rsidRPr="00492925">
          <w:rPr>
            <w:rFonts w:ascii="Calibri" w:hAnsi="Calibri"/>
            <w:b/>
            <w:bCs/>
            <w:color w:val="0000FF"/>
            <w:u w:val="single"/>
            <w:rtl/>
          </w:rPr>
          <w:t xml:space="preserve">רע"פ 2083/96 </w:t>
        </w:r>
      </w:hyperlink>
      <w:r>
        <w:rPr>
          <w:rFonts w:ascii="Calibri" w:hAnsi="Calibri"/>
          <w:b/>
          <w:bCs/>
          <w:rtl/>
        </w:rPr>
        <w:t xml:space="preserve"> </w:t>
      </w:r>
      <w:r>
        <w:rPr>
          <w:rFonts w:ascii="Calibri" w:hAnsi="Calibri" w:hint="eastAsia"/>
          <w:b/>
          <w:bCs/>
          <w:rtl/>
        </w:rPr>
        <w:t>כתב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rtl/>
        </w:rPr>
        <w:t>הצטברותם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התנאי</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מאפשרים</w:t>
      </w:r>
      <w:r>
        <w:rPr>
          <w:rFonts w:ascii="Calibri" w:hAnsi="Calibri"/>
          <w:rtl/>
        </w:rPr>
        <w:t xml:space="preserve"> </w:t>
      </w:r>
      <w:r>
        <w:rPr>
          <w:rFonts w:ascii="Calibri" w:hAnsi="Calibri" w:hint="eastAsia"/>
          <w:rtl/>
        </w:rPr>
        <w:t>לחרוג</w:t>
      </w:r>
      <w:r>
        <w:rPr>
          <w:rFonts w:ascii="Calibri" w:hAnsi="Calibri"/>
          <w:rtl/>
        </w:rPr>
        <w:t xml:space="preserve"> </w:t>
      </w:r>
      <w:r>
        <w:rPr>
          <w:rFonts w:ascii="Calibri" w:hAnsi="Calibri" w:hint="eastAsia"/>
          <w:rtl/>
        </w:rPr>
        <w:t>מהכלל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בשיקולי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האחרים</w:t>
      </w:r>
      <w:r>
        <w:rPr>
          <w:rFonts w:ascii="Calibri" w:hAnsi="Calibri"/>
          <w:rtl/>
        </w:rPr>
        <w:t xml:space="preserve">. </w:t>
      </w:r>
      <w:r>
        <w:rPr>
          <w:rFonts w:ascii="Calibri" w:hAnsi="Calibri" w:hint="eastAsia"/>
          <w:rtl/>
        </w:rPr>
        <w:t>שנית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בשיקום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חזר</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שוהם</w:t>
      </w:r>
      <w:r>
        <w:rPr>
          <w:rFonts w:ascii="Calibri" w:hAnsi="Calibri"/>
          <w:rtl/>
        </w:rPr>
        <w:t xml:space="preserve"> </w:t>
      </w:r>
      <w:r>
        <w:rPr>
          <w:rFonts w:ascii="Calibri" w:hAnsi="Calibri" w:hint="eastAsia"/>
          <w:b/>
          <w:bCs/>
          <w:rtl/>
        </w:rPr>
        <w:t>ב</w:t>
      </w:r>
      <w:hyperlink r:id="rId18" w:history="1">
        <w:r w:rsidR="00492925" w:rsidRPr="00492925">
          <w:rPr>
            <w:rFonts w:ascii="Calibri" w:hAnsi="Calibri"/>
            <w:b/>
            <w:bCs/>
            <w:color w:val="0000FF"/>
            <w:u w:val="single"/>
            <w:rtl/>
          </w:rPr>
          <w:t xml:space="preserve">ע"פ 7109/14 </w:t>
        </w:r>
      </w:hyperlink>
      <w:r>
        <w:rPr>
          <w:rFonts w:ascii="Calibri" w:hAnsi="Calibri"/>
          <w:b/>
          <w:bCs/>
          <w:rtl/>
        </w:rPr>
        <w:t xml:space="preserve"> </w:t>
      </w:r>
      <w:r>
        <w:rPr>
          <w:rFonts w:ascii="Calibri" w:hAnsi="Calibri" w:hint="eastAsia"/>
          <w:b/>
          <w:bCs/>
          <w:rtl/>
        </w:rPr>
        <w:t>סייג</w:t>
      </w:r>
      <w:r>
        <w:rPr>
          <w:rFonts w:ascii="Calibri" w:hAnsi="Calibri"/>
          <w:b/>
          <w:bCs/>
          <w:rtl/>
        </w:rPr>
        <w:t xml:space="preserve"> </w:t>
      </w:r>
      <w:r>
        <w:rPr>
          <w:rFonts w:ascii="Calibri" w:hAnsi="Calibri" w:hint="eastAsia"/>
          <w:b/>
          <w:bCs/>
          <w:rtl/>
        </w:rPr>
        <w:t>נ</w:t>
      </w:r>
      <w:r>
        <w:rPr>
          <w:rFonts w:ascii="Calibri" w:hAnsi="Calibri"/>
          <w:b/>
          <w:bCs/>
          <w:rtl/>
        </w:rPr>
        <w:t>'</w:t>
      </w:r>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20.11.14). </w:t>
      </w:r>
      <w:r>
        <w:rPr>
          <w:rtl/>
        </w:rPr>
        <w:t xml:space="preserve">בהקשר זה יוער כי לדידי ככל שמדרג העבירה ונסיבותיה חמורים יותר, כך גם על היקף הראיות הנדרשות כדי לבסס את הטענה לפגיעה חמורה בשיקום להיות משמעותי יותר. </w:t>
      </w:r>
    </w:p>
    <w:p w14:paraId="7B13C02A" w14:textId="77777777" w:rsidR="000346C7" w:rsidRDefault="000346C7">
      <w:pPr>
        <w:spacing w:before="120" w:after="120" w:line="360" w:lineRule="auto"/>
        <w:ind w:left="509"/>
        <w:contextualSpacing/>
        <w:jc w:val="both"/>
        <w:rPr>
          <w:sz w:val="12"/>
          <w:szCs w:val="12"/>
        </w:rPr>
      </w:pPr>
    </w:p>
    <w:p w14:paraId="3FC01414"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Arial" w:hAnsi="Arial"/>
          <w:rtl/>
        </w:rPr>
        <w:t xml:space="preserve">ביהמ"ש העליון קבע, בשורה ארוכה של פסקי דין כי רק בנסיבות יוצאות דופן, בהן אין יחס סביר בין הנזק הצפוי מן ההרשעה לבין חומרתה של העבירה, ינקוט בית המשפט בחלופה של הטלת ענישה ללא הרשעה. ההימנעות מן ההרשעה הופכת לקשה יותר ככל שהעבירה חמורה יותר, שכן ניצבת השאלה בכל עוצמתה – האם, בנסיבות המיוחדות של העניין, השיקול האינדיבידואלי, על היבטיו השונים, גובר על השיקול הציבורי-מערכתי הכללי. (ר', </w:t>
      </w:r>
      <w:hyperlink r:id="rId19" w:history="1">
        <w:r w:rsidRPr="00637FD7">
          <w:rPr>
            <w:rStyle w:val="Hyperlink"/>
            <w:rFonts w:ascii="Arial" w:hAnsi="Arial"/>
            <w:rtl/>
          </w:rPr>
          <w:t>ע"פ 2513/96, 3467 מדינת ישראל נ' שמש ואח' , פ"ד נ</w:t>
        </w:r>
      </w:hyperlink>
      <w:r>
        <w:rPr>
          <w:rFonts w:ascii="Arial" w:hAnsi="Arial"/>
          <w:rtl/>
        </w:rPr>
        <w:t xml:space="preserve"> (3) 682), </w:t>
      </w:r>
      <w:hyperlink r:id="rId20" w:history="1">
        <w:r w:rsidRPr="00637FD7">
          <w:rPr>
            <w:rStyle w:val="Hyperlink"/>
            <w:rFonts w:ascii="Arial" w:hAnsi="Arial"/>
            <w:rtl/>
          </w:rPr>
          <w:t>ע"פ 2669/00 מדינת ישראל נ' פלוני, פ"ד נד</w:t>
        </w:r>
      </w:hyperlink>
      <w:r>
        <w:rPr>
          <w:rFonts w:ascii="Arial" w:hAnsi="Arial"/>
          <w:rtl/>
        </w:rPr>
        <w:t xml:space="preserve">(3) 685, וכן </w:t>
      </w:r>
      <w:hyperlink r:id="rId21" w:history="1">
        <w:r w:rsidRPr="00637FD7">
          <w:rPr>
            <w:rStyle w:val="Hyperlink"/>
            <w:rFonts w:ascii="Arial" w:hAnsi="Arial"/>
            <w:rtl/>
          </w:rPr>
          <w:t>ע"פ 9893/06</w:t>
        </w:r>
      </w:hyperlink>
      <w:r>
        <w:rPr>
          <w:rFonts w:ascii="Arial" w:hAnsi="Arial"/>
          <w:rtl/>
        </w:rPr>
        <w:t xml:space="preserve"> </w:t>
      </w:r>
      <w:r>
        <w:rPr>
          <w:rFonts w:ascii="Arial" w:hAnsi="Arial"/>
          <w:b/>
          <w:bCs/>
          <w:rtl/>
        </w:rPr>
        <w:t>אסנת אלון-לאופר נ' מדינת ישראל</w:t>
      </w:r>
      <w:r>
        <w:rPr>
          <w:rFonts w:ascii="Arial" w:hAnsi="Arial"/>
          <w:rtl/>
        </w:rPr>
        <w:t>, (מיום31/12/07)).</w:t>
      </w:r>
    </w:p>
    <w:p w14:paraId="46CF10D1" w14:textId="77777777" w:rsidR="000346C7" w:rsidRDefault="000346C7">
      <w:pPr>
        <w:spacing w:before="120" w:after="120" w:line="360" w:lineRule="auto"/>
        <w:ind w:left="509"/>
        <w:contextualSpacing/>
        <w:jc w:val="both"/>
        <w:rPr>
          <w:rFonts w:ascii="Arial" w:hAnsi="Arial"/>
          <w:sz w:val="12"/>
          <w:szCs w:val="12"/>
          <w:rtl/>
        </w:rPr>
      </w:pPr>
    </w:p>
    <w:p w14:paraId="10C4FBB1"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לאחר</w:t>
      </w:r>
      <w:r>
        <w:rPr>
          <w:rFonts w:ascii="Calibri" w:hAnsi="Calibri"/>
          <w:rtl/>
        </w:rPr>
        <w:t xml:space="preserve"> </w:t>
      </w:r>
      <w:r>
        <w:rPr>
          <w:rFonts w:ascii="Calibri" w:hAnsi="Calibri" w:hint="eastAsia"/>
          <w:rtl/>
        </w:rPr>
        <w:t>שבחנתי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התנאים</w:t>
      </w:r>
      <w:r>
        <w:rPr>
          <w:rFonts w:ascii="Calibri" w:hAnsi="Calibri"/>
          <w:rtl/>
        </w:rPr>
        <w:t xml:space="preserve"> </w:t>
      </w:r>
      <w:r>
        <w:rPr>
          <w:rFonts w:ascii="Calibri" w:hAnsi="Calibri" w:hint="eastAsia"/>
          <w:rtl/>
        </w:rPr>
        <w:t>הנדרשים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הכלל</w:t>
      </w:r>
      <w:r>
        <w:rPr>
          <w:rFonts w:ascii="Calibri" w:hAnsi="Calibri"/>
          <w:rtl/>
        </w:rPr>
        <w:t xml:space="preserve"> </w:t>
      </w:r>
      <w:r>
        <w:rPr>
          <w:rFonts w:ascii="Calibri" w:hAnsi="Calibri" w:hint="eastAsia"/>
          <w:rtl/>
        </w:rPr>
        <w:t>וביטול</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התקיימו</w:t>
      </w:r>
      <w:r>
        <w:rPr>
          <w:rFonts w:ascii="Calibri" w:hAnsi="Calibri"/>
          <w:rtl/>
        </w:rPr>
        <w:t xml:space="preserve">, </w:t>
      </w:r>
      <w:r>
        <w:rPr>
          <w:rFonts w:ascii="Calibri" w:hAnsi="Calibri" w:hint="eastAsia"/>
          <w:rtl/>
        </w:rPr>
        <w:t>מהנימוקים</w:t>
      </w:r>
      <w:r>
        <w:rPr>
          <w:rFonts w:ascii="Calibri" w:hAnsi="Calibri"/>
          <w:rtl/>
        </w:rPr>
        <w:t xml:space="preserve"> </w:t>
      </w:r>
      <w:r>
        <w:rPr>
          <w:rFonts w:ascii="Calibri" w:hAnsi="Calibri" w:hint="eastAsia"/>
          <w:rtl/>
        </w:rPr>
        <w:t>כדלהלן</w:t>
      </w:r>
      <w:r>
        <w:rPr>
          <w:rFonts w:ascii="Calibri" w:hAnsi="Calibri"/>
          <w:rtl/>
        </w:rPr>
        <w:t xml:space="preserve">. </w:t>
      </w:r>
    </w:p>
    <w:p w14:paraId="6FF88000" w14:textId="77777777" w:rsidR="000346C7" w:rsidRDefault="000346C7">
      <w:pPr>
        <w:spacing w:before="120" w:after="120" w:line="360" w:lineRule="auto"/>
        <w:ind w:left="509"/>
        <w:contextualSpacing/>
        <w:jc w:val="both"/>
        <w:rPr>
          <w:rFonts w:ascii="Calibri" w:hAnsi="Calibri"/>
          <w:sz w:val="12"/>
          <w:szCs w:val="12"/>
        </w:rPr>
      </w:pPr>
    </w:p>
    <w:p w14:paraId="2B5383E0"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לסוג</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w:t>
      </w:r>
      <w:r>
        <w:rPr>
          <w:rFonts w:ascii="Calibri" w:hAnsi="Calibri"/>
          <w:rtl/>
        </w:rPr>
        <w:t xml:space="preserve"> </w:t>
      </w:r>
      <w:r>
        <w:rPr>
          <w:rFonts w:ascii="Calibri" w:hAnsi="Calibri" w:hint="eastAsia"/>
          <w:rtl/>
        </w:rPr>
        <w:t>ביצועה</w:t>
      </w:r>
      <w:r>
        <w:rPr>
          <w:rFonts w:ascii="Calibri" w:hAnsi="Calibri"/>
          <w:rtl/>
        </w:rPr>
        <w:t xml:space="preserve"> - </w:t>
      </w:r>
      <w:r>
        <w:rPr>
          <w:rFonts w:ascii="Calibri" w:hAnsi="Calibri" w:hint="eastAsia"/>
          <w:rtl/>
        </w:rPr>
        <w:t>הנאשם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1451.84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בשישה</w:t>
      </w:r>
      <w:r>
        <w:rPr>
          <w:rFonts w:ascii="Calibri" w:hAnsi="Calibri"/>
          <w:rtl/>
        </w:rPr>
        <w:t xml:space="preserve"> </w:t>
      </w:r>
      <w:r>
        <w:rPr>
          <w:rFonts w:ascii="Calibri" w:hAnsi="Calibri" w:hint="eastAsia"/>
          <w:rtl/>
        </w:rPr>
        <w:t>עציצים</w:t>
      </w:r>
      <w:r>
        <w:rPr>
          <w:rFonts w:ascii="Calibri" w:hAnsi="Calibri"/>
          <w:rtl/>
        </w:rPr>
        <w:t xml:space="preserve">. </w:t>
      </w:r>
      <w:r>
        <w:rPr>
          <w:rFonts w:ascii="Calibri" w:hAnsi="Calibri" w:hint="cs"/>
          <w:rtl/>
        </w:rPr>
        <w:t>הגם ש</w:t>
      </w:r>
      <w:r>
        <w:rPr>
          <w:rFonts w:ascii="Calibri" w:hAnsi="Calibri" w:hint="eastAsia"/>
          <w:rtl/>
        </w:rPr>
        <w:t>מדובר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הנחשב</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rtl/>
        </w:rPr>
        <w:t>קל</w:t>
      </w:r>
      <w:r>
        <w:rPr>
          <w:rFonts w:ascii="Calibri" w:hAnsi="Calibri"/>
          <w:rtl/>
        </w:rPr>
        <w:t xml:space="preserve">" </w:t>
      </w:r>
      <w:r>
        <w:rPr>
          <w:rFonts w:ascii="Calibri" w:hAnsi="Calibri" w:hint="eastAsia"/>
          <w:rtl/>
        </w:rPr>
        <w:t>ובכמות</w:t>
      </w:r>
      <w:r>
        <w:rPr>
          <w:rFonts w:ascii="Calibri" w:hAnsi="Calibri"/>
          <w:rtl/>
        </w:rPr>
        <w:t xml:space="preserve"> </w:t>
      </w:r>
      <w:r>
        <w:rPr>
          <w:rFonts w:ascii="Calibri" w:hAnsi="Calibri" w:hint="eastAsia"/>
          <w:rtl/>
        </w:rPr>
        <w:t>עציצים</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במיוחד</w:t>
      </w:r>
      <w:r>
        <w:rPr>
          <w:rFonts w:ascii="Calibri" w:hAnsi="Calibri" w:hint="cs"/>
          <w:rtl/>
        </w:rPr>
        <w:t>,</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במעבדה</w:t>
      </w:r>
      <w:r>
        <w:rPr>
          <w:rFonts w:ascii="Calibri" w:hAnsi="Calibri"/>
          <w:rtl/>
        </w:rPr>
        <w:t xml:space="preserve"> </w:t>
      </w:r>
      <w:r>
        <w:rPr>
          <w:rFonts w:ascii="Calibri" w:hAnsi="Calibri" w:hint="eastAsia"/>
          <w:rtl/>
        </w:rPr>
        <w:t>שהוסתרה</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קירות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אמצעים</w:t>
      </w:r>
      <w:r>
        <w:rPr>
          <w:rFonts w:ascii="Calibri" w:hAnsi="Calibri"/>
          <w:rtl/>
        </w:rPr>
        <w:t xml:space="preserve"> </w:t>
      </w:r>
      <w:r>
        <w:rPr>
          <w:rFonts w:ascii="Calibri" w:hAnsi="Calibri" w:hint="eastAsia"/>
          <w:rtl/>
        </w:rPr>
        <w:t>אחרים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שהושכרה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קנאביס</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אוהל</w:t>
      </w:r>
      <w:r>
        <w:rPr>
          <w:rFonts w:ascii="Calibri" w:hAnsi="Calibri" w:hint="cs"/>
          <w:rtl/>
        </w:rPr>
        <w:t>, וכן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לסחור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הוסכם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הצדדים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גידל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צריכתו</w:t>
      </w:r>
      <w:r>
        <w:rPr>
          <w:rFonts w:ascii="Calibri" w:hAnsi="Calibri"/>
          <w:rtl/>
        </w:rPr>
        <w:t xml:space="preserve"> </w:t>
      </w:r>
      <w:r>
        <w:rPr>
          <w:rFonts w:ascii="Calibri" w:hAnsi="Calibri" w:hint="eastAsia"/>
          <w:rtl/>
        </w:rPr>
        <w:t>העצמית</w:t>
      </w:r>
      <w:r>
        <w:rPr>
          <w:rFonts w:ascii="Calibri" w:hAnsi="Calibri" w:hint="cs"/>
          <w:rtl/>
        </w:rPr>
        <w:t xml:space="preserve"> בלבד,</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בחזקתו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המחולק</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מנות</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סכומי</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היכולים</w:t>
      </w:r>
      <w:r>
        <w:rPr>
          <w:rFonts w:ascii="Calibri" w:hAnsi="Calibri"/>
          <w:rtl/>
        </w:rPr>
        <w:t xml:space="preserve"> </w:t>
      </w:r>
      <w:r>
        <w:rPr>
          <w:rFonts w:ascii="Calibri" w:hAnsi="Calibri" w:hint="eastAsia"/>
          <w:rtl/>
        </w:rPr>
        <w:t>ללמד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סחר</w:t>
      </w:r>
      <w:r>
        <w:rPr>
          <w:rFonts w:ascii="Calibri" w:hAnsi="Calibri"/>
          <w:rtl/>
        </w:rPr>
        <w:t xml:space="preserve"> </w:t>
      </w:r>
      <w:r>
        <w:rPr>
          <w:rFonts w:ascii="Calibri" w:hAnsi="Calibri" w:hint="eastAsia"/>
          <w:rtl/>
        </w:rPr>
        <w:t>בסם</w:t>
      </w:r>
      <w:r>
        <w:rPr>
          <w:rFonts w:ascii="Calibri" w:hAnsi="Calibri" w:hint="cs"/>
          <w:rtl/>
        </w:rPr>
        <w:t xml:space="preserve">, </w:t>
      </w:r>
      <w:r>
        <w:rPr>
          <w:rFonts w:ascii="Calibri" w:hAnsi="Calibri" w:hint="eastAsia"/>
          <w:rtl/>
        </w:rPr>
        <w:t>לא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w:t>
      </w:r>
      <w:r>
        <w:rPr>
          <w:rFonts w:ascii="Calibri" w:hAnsi="Calibri" w:hint="cs"/>
          <w:rtl/>
        </w:rPr>
        <w:t xml:space="preserve">ומר כי מעשיו של הנאשם הם במדרג חומרה נמוך שכן </w:t>
      </w:r>
      <w:r>
        <w:rPr>
          <w:rFonts w:ascii="Calibri" w:hAnsi="Calibri" w:hint="eastAsia"/>
          <w:rtl/>
        </w:rPr>
        <w:t>מדובר</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ושמעשיו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לוו</w:t>
      </w:r>
      <w:r>
        <w:rPr>
          <w:rFonts w:ascii="Calibri" w:hAnsi="Calibri"/>
          <w:rtl/>
        </w:rPr>
        <w:t xml:space="preserve"> </w:t>
      </w:r>
      <w:r>
        <w:rPr>
          <w:rFonts w:ascii="Calibri" w:hAnsi="Calibri" w:hint="eastAsia"/>
          <w:rtl/>
        </w:rPr>
        <w:t>בתכנון</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במאמצים</w:t>
      </w:r>
      <w:r>
        <w:rPr>
          <w:rFonts w:ascii="Calibri" w:hAnsi="Calibri"/>
          <w:rtl/>
        </w:rPr>
        <w:t xml:space="preserve"> </w:t>
      </w:r>
      <w:r>
        <w:rPr>
          <w:rFonts w:ascii="Calibri" w:hAnsi="Calibri" w:hint="eastAsia"/>
          <w:rtl/>
        </w:rPr>
        <w:t>ובמחשבה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הצטייד</w:t>
      </w:r>
      <w:r>
        <w:rPr>
          <w:rFonts w:ascii="Calibri" w:hAnsi="Calibri"/>
          <w:rtl/>
        </w:rPr>
        <w:t xml:space="preserve"> </w:t>
      </w:r>
      <w:r>
        <w:rPr>
          <w:rFonts w:ascii="Calibri" w:hAnsi="Calibri" w:hint="eastAsia"/>
          <w:rtl/>
        </w:rPr>
        <w:t>מראש</w:t>
      </w:r>
      <w:r>
        <w:rPr>
          <w:rFonts w:ascii="Calibri" w:hAnsi="Calibri"/>
          <w:rtl/>
        </w:rPr>
        <w:t xml:space="preserve"> </w:t>
      </w:r>
      <w:r>
        <w:rPr>
          <w:rFonts w:ascii="Calibri" w:hAnsi="Calibri" w:hint="eastAsia"/>
          <w:rtl/>
        </w:rPr>
        <w:t>בידע</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למד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שיטת</w:t>
      </w:r>
      <w:r>
        <w:rPr>
          <w:rFonts w:ascii="Calibri" w:hAnsi="Calibri"/>
          <w:rtl/>
        </w:rPr>
        <w:t xml:space="preserve"> </w:t>
      </w:r>
      <w:r>
        <w:rPr>
          <w:rFonts w:ascii="Calibri" w:hAnsi="Calibri" w:hint="eastAsia"/>
          <w:rtl/>
        </w:rPr>
        <w:t>ואופן</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מהאינטרנט</w:t>
      </w:r>
      <w:r>
        <w:rPr>
          <w:rFonts w:ascii="Calibri" w:hAnsi="Calibri"/>
          <w:rtl/>
        </w:rPr>
        <w:t xml:space="preserve"> </w:t>
      </w:r>
      <w:r>
        <w:rPr>
          <w:rFonts w:ascii="Calibri" w:hAnsi="Calibri" w:hint="eastAsia"/>
          <w:rtl/>
        </w:rPr>
        <w:t>ומתוכנת</w:t>
      </w:r>
      <w:r>
        <w:rPr>
          <w:rFonts w:ascii="Calibri" w:hAnsi="Calibri"/>
          <w:rtl/>
        </w:rPr>
        <w:t xml:space="preserve"> </w:t>
      </w:r>
      <w:r>
        <w:rPr>
          <w:rFonts w:ascii="Calibri" w:hAnsi="Calibri" w:hint="eastAsia"/>
          <w:rtl/>
        </w:rPr>
        <w:t>יוטיוב</w:t>
      </w:r>
      <w:r>
        <w:rPr>
          <w:rFonts w:ascii="Calibri" w:hAnsi="Calibri"/>
          <w:rtl/>
        </w:rPr>
        <w:t xml:space="preserve">), </w:t>
      </w:r>
      <w:r>
        <w:rPr>
          <w:rFonts w:ascii="Calibri" w:hAnsi="Calibri" w:hint="eastAsia"/>
          <w:rtl/>
        </w:rPr>
        <w:t>רכש</w:t>
      </w:r>
      <w:r>
        <w:rPr>
          <w:rFonts w:ascii="Calibri" w:hAnsi="Calibri"/>
          <w:rtl/>
        </w:rPr>
        <w:t xml:space="preserve"> </w:t>
      </w:r>
      <w:r>
        <w:rPr>
          <w:rFonts w:ascii="Calibri" w:hAnsi="Calibri" w:hint="eastAsia"/>
          <w:rtl/>
        </w:rPr>
        <w:t>מבעוד</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הציוד</w:t>
      </w:r>
      <w:r>
        <w:rPr>
          <w:rFonts w:ascii="Calibri" w:hAnsi="Calibri"/>
          <w:rtl/>
        </w:rPr>
        <w:t xml:space="preserve"> </w:t>
      </w:r>
      <w:r>
        <w:rPr>
          <w:rFonts w:ascii="Calibri" w:hAnsi="Calibri" w:hint="eastAsia"/>
          <w:rtl/>
        </w:rPr>
        <w:t>הנדרש</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הסמים</w:t>
      </w:r>
      <w:r>
        <w:rPr>
          <w:rFonts w:ascii="Calibri" w:hAnsi="Calibri" w:hint="cs"/>
          <w:rtl/>
        </w:rPr>
        <w:t>,</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52.83 </w:t>
      </w:r>
      <w:r>
        <w:rPr>
          <w:rFonts w:ascii="Calibri" w:hAnsi="Calibri" w:hint="eastAsia"/>
          <w:rtl/>
        </w:rPr>
        <w:t>גרם</w:t>
      </w:r>
      <w:r>
        <w:rPr>
          <w:rFonts w:ascii="Calibri" w:hAnsi="Calibri"/>
          <w:rtl/>
        </w:rPr>
        <w:t xml:space="preserve"> </w:t>
      </w:r>
      <w:r>
        <w:rPr>
          <w:rFonts w:ascii="Calibri" w:hAnsi="Calibri" w:hint="eastAsia"/>
          <w:rtl/>
        </w:rPr>
        <w:t>נטו</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השינה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hint="cs"/>
          <w:rtl/>
        </w:rPr>
        <w:t>,</w:t>
      </w:r>
      <w:r>
        <w:rPr>
          <w:rFonts w:ascii="Calibri" w:hAnsi="Calibri"/>
          <w:rtl/>
        </w:rPr>
        <w:t xml:space="preserve"> </w:t>
      </w:r>
      <w:r>
        <w:rPr>
          <w:rFonts w:ascii="Calibri" w:hAnsi="Calibri" w:hint="eastAsia"/>
          <w:rtl/>
        </w:rPr>
        <w:t>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המעורב</w:t>
      </w:r>
      <w:r>
        <w:rPr>
          <w:rFonts w:ascii="Calibri" w:hAnsi="Calibri"/>
          <w:rtl/>
        </w:rPr>
        <w:t xml:space="preserve"> </w:t>
      </w:r>
      <w:r>
        <w:rPr>
          <w:rFonts w:ascii="Calibri" w:hAnsi="Calibri" w:hint="eastAsia"/>
          <w:rtl/>
        </w:rPr>
        <w:t>היחיד</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הנדונה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שהמחוקק</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לקבוע</w:t>
      </w:r>
      <w:r>
        <w:rPr>
          <w:rFonts w:ascii="Calibri" w:hAnsi="Calibri"/>
          <w:rtl/>
        </w:rPr>
        <w:t xml:space="preserve"> </w:t>
      </w:r>
      <w:r>
        <w:rPr>
          <w:rFonts w:ascii="Calibri" w:hAnsi="Calibri" w:hint="eastAsia"/>
          <w:rtl/>
        </w:rPr>
        <w:t>בצידה</w:t>
      </w:r>
      <w:r>
        <w:rPr>
          <w:rFonts w:ascii="Calibri" w:hAnsi="Calibri"/>
          <w:rtl/>
        </w:rPr>
        <w:t xml:space="preserve"> - 20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עמדו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לבלום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התפשטות</w:t>
      </w:r>
      <w:r>
        <w:rPr>
          <w:rFonts w:ascii="Calibri" w:hAnsi="Calibri"/>
          <w:rtl/>
        </w:rPr>
        <w:t xml:space="preserve"> </w:t>
      </w:r>
      <w:r>
        <w:rPr>
          <w:rFonts w:ascii="Calibri" w:hAnsi="Calibri" w:hint="eastAsia"/>
          <w:rtl/>
        </w:rPr>
        <w:t>נגע</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בחברה</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w:t>
      </w:r>
      <w:r>
        <w:rPr>
          <w:rFonts w:ascii="Calibri" w:hAnsi="Calibri"/>
          <w:rtl/>
        </w:rPr>
        <w:t xml:space="preserve"> </w:t>
      </w:r>
      <w:r>
        <w:rPr>
          <w:rFonts w:ascii="Calibri" w:hAnsi="Calibri" w:hint="eastAsia"/>
          <w:rtl/>
        </w:rPr>
        <w:t>אכיפת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כנגד</w:t>
      </w:r>
      <w:r>
        <w:rPr>
          <w:rFonts w:ascii="Calibri" w:hAnsi="Calibri"/>
          <w:rtl/>
        </w:rPr>
        <w:t xml:space="preserve"> </w:t>
      </w:r>
      <w:r>
        <w:rPr>
          <w:rFonts w:ascii="Calibri" w:hAnsi="Calibri" w:hint="eastAsia"/>
          <w:rtl/>
        </w:rPr>
        <w:t>העוסקים</w:t>
      </w:r>
      <w:r>
        <w:rPr>
          <w:rFonts w:ascii="Calibri" w:hAnsi="Calibri"/>
          <w:rtl/>
        </w:rPr>
        <w:t xml:space="preserve"> </w:t>
      </w:r>
      <w:r>
        <w:rPr>
          <w:rFonts w:ascii="Calibri" w:hAnsi="Calibri" w:hint="eastAsia"/>
          <w:rtl/>
        </w:rPr>
        <w:t>בגידול</w:t>
      </w:r>
      <w:r>
        <w:rPr>
          <w:rFonts w:ascii="Calibri" w:hAnsi="Calibri"/>
          <w:rtl/>
        </w:rPr>
        <w:t xml:space="preserve"> </w:t>
      </w:r>
      <w:r>
        <w:rPr>
          <w:rFonts w:ascii="Calibri" w:hAnsi="Calibri" w:hint="eastAsia"/>
          <w:rtl/>
        </w:rPr>
        <w:t>סמים</w:t>
      </w:r>
      <w:r>
        <w:rPr>
          <w:rFonts w:ascii="Calibri" w:hAnsi="Calibri"/>
          <w:rtl/>
        </w:rPr>
        <w:t xml:space="preserve">. </w:t>
      </w:r>
    </w:p>
    <w:p w14:paraId="3DF6F63A" w14:textId="77777777" w:rsidR="000346C7" w:rsidRDefault="000346C7">
      <w:pPr>
        <w:spacing w:before="120" w:after="120" w:line="360" w:lineRule="auto"/>
        <w:ind w:left="509"/>
        <w:contextualSpacing/>
        <w:jc w:val="both"/>
        <w:rPr>
          <w:rFonts w:ascii="Calibri" w:hAnsi="Calibri"/>
          <w:sz w:val="12"/>
          <w:szCs w:val="12"/>
        </w:rPr>
      </w:pPr>
    </w:p>
    <w:p w14:paraId="4650DE58" w14:textId="77777777" w:rsidR="000346C7" w:rsidRDefault="00637FD7">
      <w:pPr>
        <w:numPr>
          <w:ilvl w:val="0"/>
          <w:numId w:val="3"/>
        </w:numPr>
        <w:spacing w:before="120" w:after="120" w:line="360" w:lineRule="auto"/>
        <w:ind w:left="509" w:hanging="425"/>
        <w:contextualSpacing/>
        <w:jc w:val="both"/>
        <w:rPr>
          <w:rFonts w:ascii="Calibri" w:hAnsi="Calibri"/>
        </w:rPr>
      </w:pPr>
      <w:r>
        <w:rPr>
          <w:rtl/>
        </w:rPr>
        <w:t xml:space="preserve">אני סבורה כי מדובר במקרה גבולי מבחינת חומרת </w:t>
      </w:r>
      <w:r>
        <w:rPr>
          <w:rFonts w:ascii="Calibri" w:hAnsi="Calibri" w:hint="eastAsia"/>
          <w:rtl/>
        </w:rPr>
        <w:t>העבירה</w:t>
      </w:r>
      <w:r>
        <w:rPr>
          <w:rFonts w:ascii="Calibri" w:hAnsi="Calibri"/>
          <w:rtl/>
        </w:rPr>
        <w:t xml:space="preserve"> </w:t>
      </w:r>
      <w:r>
        <w:rPr>
          <w:rFonts w:ascii="Calibri" w:hAnsi="Calibri" w:hint="eastAsia"/>
          <w:rtl/>
        </w:rPr>
        <w:t>וניתן</w:t>
      </w:r>
      <w:r>
        <w:rPr>
          <w:rFonts w:ascii="Calibri" w:hAnsi="Calibri"/>
          <w:rtl/>
        </w:rPr>
        <w:t xml:space="preserve"> </w:t>
      </w:r>
      <w:r>
        <w:rPr>
          <w:rFonts w:ascii="Calibri" w:hAnsi="Calibri" w:hint="eastAsia"/>
          <w:rtl/>
        </w:rPr>
        <w:t>לומר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הראשון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הילכת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צורך</w:t>
      </w:r>
      <w:r>
        <w:rPr>
          <w:rFonts w:ascii="Calibri" w:hAnsi="Calibri"/>
          <w:rtl/>
        </w:rPr>
        <w:t xml:space="preserve"> </w:t>
      </w:r>
      <w:r>
        <w:rPr>
          <w:rFonts w:ascii="Calibri" w:hAnsi="Calibri" w:hint="eastAsia"/>
          <w:rtl/>
        </w:rPr>
        <w:t>בהוכחת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ממשית</w:t>
      </w:r>
      <w:r>
        <w:rPr>
          <w:rFonts w:ascii="Calibri" w:hAnsi="Calibri"/>
          <w:rtl/>
        </w:rPr>
        <w:t xml:space="preserve"> </w:t>
      </w:r>
      <w:r>
        <w:rPr>
          <w:rFonts w:ascii="Calibri" w:hAnsi="Calibri" w:hint="eastAsia"/>
          <w:rtl/>
        </w:rPr>
        <w:t>וקונקרטית</w:t>
      </w:r>
      <w:r>
        <w:rPr>
          <w:rFonts w:ascii="Calibri" w:hAnsi="Calibri"/>
          <w:rtl/>
        </w:rPr>
        <w:t xml:space="preserve"> </w:t>
      </w:r>
      <w:r>
        <w:rPr>
          <w:rFonts w:ascii="Calibri" w:hAnsi="Calibri" w:hint="eastAsia"/>
          <w:rtl/>
        </w:rPr>
        <w:t>בשיקומו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מהכלל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בפלילים</w:t>
      </w:r>
      <w:r>
        <w:rPr>
          <w:rFonts w:ascii="Calibri" w:hAnsi="Calibri"/>
          <w:rtl/>
        </w:rPr>
        <w:t>.</w:t>
      </w:r>
    </w:p>
    <w:p w14:paraId="276EB68E" w14:textId="77777777" w:rsidR="000346C7" w:rsidRDefault="000346C7">
      <w:pPr>
        <w:spacing w:before="120" w:after="120" w:line="360" w:lineRule="auto"/>
        <w:ind w:left="509"/>
        <w:contextualSpacing/>
        <w:jc w:val="both"/>
        <w:rPr>
          <w:rFonts w:ascii="Calibri" w:hAnsi="Calibri"/>
          <w:sz w:val="12"/>
          <w:szCs w:val="12"/>
        </w:rPr>
      </w:pPr>
    </w:p>
    <w:p w14:paraId="5D5E1E3B" w14:textId="77777777" w:rsidR="000346C7" w:rsidRDefault="00637FD7">
      <w:pPr>
        <w:numPr>
          <w:ilvl w:val="0"/>
          <w:numId w:val="3"/>
        </w:numPr>
        <w:spacing w:before="120" w:after="120" w:line="360" w:lineRule="auto"/>
        <w:ind w:left="509" w:hanging="425"/>
        <w:contextualSpacing/>
        <w:jc w:val="both"/>
      </w:pPr>
      <w:r>
        <w:rPr>
          <w:rtl/>
        </w:rPr>
        <w:t>אשר לתנאי השני בהלכת כתב , נקודת המוצא היא כי על ההגנה לשכנע כי הרשעה בדין תוביל ליצירת נזק קונקרטי וממשי לשיקומו או לעתידו של הנאשם.</w:t>
      </w:r>
      <w:r>
        <w:rPr>
          <w:rFonts w:ascii="Calibri" w:hAnsi="Calibri"/>
          <w:rtl/>
        </w:rPr>
        <w:t xml:space="preserve"> </w:t>
      </w:r>
      <w:r>
        <w:rPr>
          <w:rFonts w:ascii="Calibri" w:hAnsi="Calibri" w:hint="eastAsia"/>
          <w:rtl/>
        </w:rPr>
        <w:t>ובלשונו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שהם</w:t>
      </w:r>
      <w:r>
        <w:rPr>
          <w:rFonts w:ascii="Calibri" w:hAnsi="Calibri"/>
          <w:rtl/>
        </w:rPr>
        <w:t>:</w:t>
      </w:r>
    </w:p>
    <w:p w14:paraId="7EBAA38F" w14:textId="77777777" w:rsidR="000346C7" w:rsidRDefault="000346C7">
      <w:pPr>
        <w:spacing w:before="120" w:after="120" w:line="360" w:lineRule="auto"/>
        <w:ind w:left="509"/>
        <w:contextualSpacing/>
        <w:jc w:val="both"/>
        <w:rPr>
          <w:sz w:val="12"/>
          <w:szCs w:val="12"/>
          <w:rtl/>
        </w:rPr>
      </w:pPr>
    </w:p>
    <w:p w14:paraId="592194E4" w14:textId="77777777" w:rsidR="000346C7" w:rsidRDefault="00637FD7">
      <w:pPr>
        <w:spacing w:after="120" w:line="276" w:lineRule="auto"/>
        <w:ind w:left="1134" w:right="1440"/>
        <w:contextualSpacing/>
        <w:jc w:val="both"/>
        <w:rPr>
          <w:rFonts w:ascii="Calibri" w:hAnsi="Calibri"/>
          <w:b/>
          <w:bCs/>
          <w:rtl/>
        </w:rPr>
      </w:pPr>
      <w:r>
        <w:rPr>
          <w:rFonts w:ascii="Garamond" w:hAnsi="Garamond"/>
          <w:b/>
          <w:bCs/>
          <w:spacing w:val="10"/>
          <w:rtl/>
        </w:rPr>
        <w:t>"...</w:t>
      </w:r>
      <w:r>
        <w:rPr>
          <w:rFonts w:ascii="Garamond" w:hAnsi="Garamond" w:hint="eastAsia"/>
          <w:b/>
          <w:bCs/>
          <w:spacing w:val="10"/>
          <w:rtl/>
        </w:rPr>
        <w:t>יש</w:t>
      </w:r>
      <w:r>
        <w:rPr>
          <w:rFonts w:ascii="Garamond" w:hAnsi="Garamond"/>
          <w:b/>
          <w:bCs/>
          <w:spacing w:val="10"/>
          <w:rtl/>
        </w:rPr>
        <w:t xml:space="preserve"> </w:t>
      </w:r>
      <w:r>
        <w:rPr>
          <w:rFonts w:ascii="Garamond" w:hAnsi="Garamond" w:hint="eastAsia"/>
          <w:b/>
          <w:bCs/>
          <w:spacing w:val="10"/>
          <w:rtl/>
        </w:rPr>
        <w:t>להתייחס</w:t>
      </w:r>
      <w:r>
        <w:rPr>
          <w:rFonts w:ascii="Garamond" w:hAnsi="Garamond"/>
          <w:b/>
          <w:bCs/>
          <w:spacing w:val="10"/>
          <w:rtl/>
        </w:rPr>
        <w:t xml:space="preserve"> </w:t>
      </w:r>
      <w:r>
        <w:rPr>
          <w:rFonts w:ascii="Garamond" w:hAnsi="Garamond" w:hint="eastAsia"/>
          <w:b/>
          <w:bCs/>
          <w:spacing w:val="10"/>
          <w:rtl/>
        </w:rPr>
        <w:t>לנזק</w:t>
      </w:r>
      <w:r>
        <w:rPr>
          <w:rFonts w:ascii="Garamond" w:hAnsi="Garamond"/>
          <w:b/>
          <w:bCs/>
          <w:spacing w:val="10"/>
          <w:rtl/>
        </w:rPr>
        <w:t xml:space="preserve"> </w:t>
      </w:r>
      <w:r>
        <w:rPr>
          <w:rFonts w:ascii="Garamond" w:hAnsi="Garamond" w:hint="eastAsia"/>
          <w:b/>
          <w:bCs/>
          <w:spacing w:val="10"/>
          <w:rtl/>
        </w:rPr>
        <w:t>המוחשי</w:t>
      </w:r>
      <w:r>
        <w:rPr>
          <w:rFonts w:ascii="Garamond" w:hAnsi="Garamond"/>
          <w:b/>
          <w:bCs/>
          <w:spacing w:val="10"/>
          <w:rtl/>
        </w:rPr>
        <w:t>-</w:t>
      </w:r>
      <w:r>
        <w:rPr>
          <w:rFonts w:ascii="Garamond" w:hAnsi="Garamond" w:hint="eastAsia"/>
          <w:b/>
          <w:bCs/>
          <w:spacing w:val="10"/>
          <w:rtl/>
        </w:rPr>
        <w:t>קונקרטי</w:t>
      </w:r>
      <w:r>
        <w:rPr>
          <w:rFonts w:ascii="Garamond" w:hAnsi="Garamond"/>
          <w:b/>
          <w:bCs/>
          <w:spacing w:val="10"/>
          <w:rtl/>
        </w:rPr>
        <w:t xml:space="preserve"> </w:t>
      </w:r>
      <w:r>
        <w:rPr>
          <w:rFonts w:ascii="Garamond" w:hAnsi="Garamond" w:hint="eastAsia"/>
          <w:b/>
          <w:bCs/>
          <w:spacing w:val="10"/>
          <w:rtl/>
        </w:rPr>
        <w:t>העלול</w:t>
      </w:r>
      <w:r>
        <w:rPr>
          <w:rFonts w:ascii="Garamond" w:hAnsi="Garamond"/>
          <w:b/>
          <w:bCs/>
          <w:spacing w:val="10"/>
          <w:rtl/>
        </w:rPr>
        <w:t xml:space="preserve"> </w:t>
      </w:r>
      <w:r>
        <w:rPr>
          <w:rFonts w:ascii="Garamond" w:hAnsi="Garamond" w:hint="eastAsia"/>
          <w:b/>
          <w:bCs/>
          <w:spacing w:val="10"/>
          <w:rtl/>
        </w:rPr>
        <w:t>להיגרם</w:t>
      </w:r>
      <w:r>
        <w:rPr>
          <w:rFonts w:ascii="Garamond" w:hAnsi="Garamond"/>
          <w:b/>
          <w:bCs/>
          <w:spacing w:val="10"/>
          <w:rtl/>
        </w:rPr>
        <w:t xml:space="preserve"> </w:t>
      </w:r>
      <w:r>
        <w:rPr>
          <w:rFonts w:ascii="Garamond" w:hAnsi="Garamond" w:hint="eastAsia"/>
          <w:b/>
          <w:bCs/>
          <w:spacing w:val="10"/>
          <w:rtl/>
        </w:rPr>
        <w:t>למבקש</w:t>
      </w:r>
      <w:r>
        <w:rPr>
          <w:rFonts w:ascii="Garamond" w:hAnsi="Garamond"/>
          <w:b/>
          <w:bCs/>
          <w:spacing w:val="10"/>
          <w:rtl/>
        </w:rPr>
        <w:t xml:space="preserve">, </w:t>
      </w:r>
      <w:r>
        <w:rPr>
          <w:rFonts w:ascii="Garamond" w:hAnsi="Garamond" w:hint="eastAsia"/>
          <w:b/>
          <w:bCs/>
          <w:spacing w:val="10"/>
          <w:rtl/>
        </w:rPr>
        <w:t>ואין</w:t>
      </w:r>
      <w:r>
        <w:rPr>
          <w:rFonts w:ascii="Garamond" w:hAnsi="Garamond"/>
          <w:b/>
          <w:bCs/>
          <w:spacing w:val="10"/>
          <w:rtl/>
        </w:rPr>
        <w:t xml:space="preserve"> </w:t>
      </w:r>
      <w:r>
        <w:rPr>
          <w:rFonts w:ascii="Garamond" w:hAnsi="Garamond" w:hint="eastAsia"/>
          <w:b/>
          <w:bCs/>
          <w:spacing w:val="10"/>
          <w:rtl/>
        </w:rPr>
        <w:t>להידרש</w:t>
      </w:r>
      <w:r>
        <w:rPr>
          <w:rFonts w:ascii="Garamond" w:hAnsi="Garamond"/>
          <w:b/>
          <w:bCs/>
          <w:spacing w:val="10"/>
          <w:rtl/>
        </w:rPr>
        <w:t xml:space="preserve"> </w:t>
      </w:r>
      <w:r>
        <w:rPr>
          <w:rFonts w:ascii="Garamond" w:hAnsi="Garamond" w:hint="eastAsia"/>
          <w:b/>
          <w:bCs/>
          <w:spacing w:val="10"/>
          <w:rtl/>
        </w:rPr>
        <w:t>לאפשרויות</w:t>
      </w:r>
      <w:r>
        <w:rPr>
          <w:rFonts w:ascii="Garamond" w:hAnsi="Garamond"/>
          <w:b/>
          <w:bCs/>
          <w:spacing w:val="10"/>
          <w:rtl/>
        </w:rPr>
        <w:t xml:space="preserve"> </w:t>
      </w:r>
      <w:r>
        <w:rPr>
          <w:rFonts w:ascii="Garamond" w:hAnsi="Garamond" w:hint="eastAsia"/>
          <w:b/>
          <w:bCs/>
          <w:spacing w:val="10"/>
          <w:rtl/>
        </w:rPr>
        <w:t>תיאורטיות</w:t>
      </w:r>
      <w:r>
        <w:rPr>
          <w:rFonts w:ascii="Garamond" w:hAnsi="Garamond"/>
          <w:b/>
          <w:bCs/>
          <w:spacing w:val="10"/>
          <w:rtl/>
        </w:rPr>
        <w:t xml:space="preserve">, </w:t>
      </w:r>
      <w:r>
        <w:rPr>
          <w:rFonts w:ascii="Garamond" w:hAnsi="Garamond" w:hint="eastAsia"/>
          <w:b/>
          <w:bCs/>
          <w:spacing w:val="10"/>
          <w:rtl/>
        </w:rPr>
        <w:t>לפיהן</w:t>
      </w:r>
      <w:r>
        <w:rPr>
          <w:rFonts w:ascii="Garamond" w:hAnsi="Garamond"/>
          <w:b/>
          <w:bCs/>
          <w:spacing w:val="10"/>
          <w:rtl/>
        </w:rPr>
        <w:t xml:space="preserve"> </w:t>
      </w:r>
      <w:r>
        <w:rPr>
          <w:rFonts w:ascii="Garamond" w:hAnsi="Garamond" w:hint="eastAsia"/>
          <w:b/>
          <w:bCs/>
          <w:spacing w:val="10"/>
          <w:rtl/>
        </w:rPr>
        <w:t>עלול</w:t>
      </w:r>
      <w:r>
        <w:rPr>
          <w:rFonts w:ascii="Garamond" w:hAnsi="Garamond"/>
          <w:b/>
          <w:bCs/>
          <w:spacing w:val="10"/>
          <w:rtl/>
        </w:rPr>
        <w:t xml:space="preserve"> </w:t>
      </w:r>
      <w:r>
        <w:rPr>
          <w:rFonts w:ascii="Garamond" w:hAnsi="Garamond" w:hint="eastAsia"/>
          <w:b/>
          <w:bCs/>
          <w:spacing w:val="10"/>
          <w:rtl/>
        </w:rPr>
        <w:t>להיגרם</w:t>
      </w:r>
      <w:r>
        <w:rPr>
          <w:rFonts w:ascii="Garamond" w:hAnsi="Garamond"/>
          <w:b/>
          <w:bCs/>
          <w:spacing w:val="10"/>
          <w:rtl/>
        </w:rPr>
        <w:t xml:space="preserve"> </w:t>
      </w:r>
      <w:r>
        <w:rPr>
          <w:rFonts w:ascii="Garamond" w:hAnsi="Garamond" w:hint="eastAsia"/>
          <w:b/>
          <w:bCs/>
          <w:spacing w:val="10"/>
          <w:rtl/>
        </w:rPr>
        <w:t>לו</w:t>
      </w:r>
      <w:r>
        <w:rPr>
          <w:rFonts w:ascii="Garamond" w:hAnsi="Garamond"/>
          <w:b/>
          <w:bCs/>
          <w:spacing w:val="10"/>
          <w:rtl/>
        </w:rPr>
        <w:t xml:space="preserve"> </w:t>
      </w:r>
      <w:r>
        <w:rPr>
          <w:rFonts w:ascii="Garamond" w:hAnsi="Garamond" w:hint="eastAsia"/>
          <w:b/>
          <w:bCs/>
          <w:spacing w:val="10"/>
          <w:rtl/>
        </w:rPr>
        <w:t>נזק</w:t>
      </w:r>
      <w:r>
        <w:rPr>
          <w:rFonts w:ascii="Garamond" w:hAnsi="Garamond"/>
          <w:b/>
          <w:bCs/>
          <w:spacing w:val="10"/>
          <w:rtl/>
        </w:rPr>
        <w:t xml:space="preserve"> </w:t>
      </w:r>
      <w:r>
        <w:rPr>
          <w:rFonts w:ascii="Garamond" w:hAnsi="Garamond" w:hint="eastAsia"/>
          <w:b/>
          <w:bCs/>
          <w:spacing w:val="10"/>
          <w:rtl/>
        </w:rPr>
        <w:t>כלשהו</w:t>
      </w:r>
      <w:r>
        <w:rPr>
          <w:rFonts w:ascii="Garamond" w:hAnsi="Garamond"/>
          <w:b/>
          <w:bCs/>
          <w:spacing w:val="10"/>
          <w:rtl/>
        </w:rPr>
        <w:t xml:space="preserve"> </w:t>
      </w:r>
      <w:r>
        <w:rPr>
          <w:rFonts w:ascii="Garamond" w:hAnsi="Garamond" w:hint="eastAsia"/>
          <w:b/>
          <w:bCs/>
          <w:spacing w:val="10"/>
          <w:rtl/>
        </w:rPr>
        <w:t>בעתיד</w:t>
      </w:r>
      <w:r>
        <w:rPr>
          <w:rFonts w:ascii="Garamond" w:hAnsi="Garamond"/>
          <w:b/>
          <w:bCs/>
          <w:spacing w:val="10"/>
          <w:rtl/>
        </w:rPr>
        <w:t xml:space="preserve">. </w:t>
      </w:r>
      <w:r>
        <w:rPr>
          <w:rFonts w:ascii="Garamond" w:hAnsi="Garamond" w:hint="eastAsia"/>
          <w:b/>
          <w:bCs/>
          <w:spacing w:val="10"/>
          <w:rtl/>
        </w:rPr>
        <w:t>קבלת</w:t>
      </w:r>
      <w:r>
        <w:rPr>
          <w:rFonts w:ascii="Garamond" w:hAnsi="Garamond"/>
          <w:b/>
          <w:bCs/>
          <w:spacing w:val="10"/>
          <w:rtl/>
        </w:rPr>
        <w:t xml:space="preserve"> </w:t>
      </w:r>
      <w:r>
        <w:rPr>
          <w:rFonts w:ascii="Garamond" w:hAnsi="Garamond" w:hint="eastAsia"/>
          <w:b/>
          <w:bCs/>
          <w:spacing w:val="10"/>
          <w:rtl/>
        </w:rPr>
        <w:t>גישתו</w:t>
      </w:r>
      <w:r>
        <w:rPr>
          <w:rFonts w:ascii="Garamond" w:hAnsi="Garamond"/>
          <w:b/>
          <w:bCs/>
          <w:spacing w:val="10"/>
          <w:rtl/>
        </w:rPr>
        <w:t xml:space="preserve"> </w:t>
      </w:r>
      <w:r>
        <w:rPr>
          <w:rFonts w:ascii="Garamond" w:hAnsi="Garamond" w:hint="eastAsia"/>
          <w:b/>
          <w:bCs/>
          <w:spacing w:val="10"/>
          <w:rtl/>
        </w:rPr>
        <w:t>זו</w:t>
      </w:r>
      <w:r>
        <w:rPr>
          <w:rFonts w:ascii="Garamond" w:hAnsi="Garamond"/>
          <w:b/>
          <w:bCs/>
          <w:spacing w:val="10"/>
          <w:rtl/>
        </w:rPr>
        <w:t xml:space="preserve"> </w:t>
      </w:r>
      <w:r>
        <w:rPr>
          <w:rFonts w:ascii="Garamond" w:hAnsi="Garamond" w:hint="eastAsia"/>
          <w:b/>
          <w:bCs/>
          <w:spacing w:val="10"/>
          <w:rtl/>
        </w:rPr>
        <w:t>של</w:t>
      </w:r>
      <w:r>
        <w:rPr>
          <w:rFonts w:ascii="Garamond" w:hAnsi="Garamond"/>
          <w:b/>
          <w:bCs/>
          <w:spacing w:val="10"/>
          <w:rtl/>
        </w:rPr>
        <w:t xml:space="preserve"> </w:t>
      </w:r>
      <w:r>
        <w:rPr>
          <w:rFonts w:ascii="Garamond" w:hAnsi="Garamond" w:hint="eastAsia"/>
          <w:b/>
          <w:bCs/>
          <w:spacing w:val="10"/>
          <w:rtl/>
        </w:rPr>
        <w:t>המבקש</w:t>
      </w:r>
      <w:r>
        <w:rPr>
          <w:rFonts w:ascii="Garamond" w:hAnsi="Garamond"/>
          <w:b/>
          <w:bCs/>
          <w:spacing w:val="10"/>
          <w:rtl/>
        </w:rPr>
        <w:t xml:space="preserve">, </w:t>
      </w:r>
      <w:r>
        <w:rPr>
          <w:rFonts w:ascii="Garamond" w:hAnsi="Garamond" w:hint="eastAsia"/>
          <w:b/>
          <w:bCs/>
          <w:spacing w:val="10"/>
          <w:rtl/>
        </w:rPr>
        <w:t>תחייב</w:t>
      </w:r>
      <w:r>
        <w:rPr>
          <w:rFonts w:ascii="Garamond" w:hAnsi="Garamond"/>
          <w:b/>
          <w:bCs/>
          <w:spacing w:val="10"/>
          <w:rtl/>
        </w:rPr>
        <w:t xml:space="preserve"> </w:t>
      </w:r>
      <w:r>
        <w:rPr>
          <w:rFonts w:ascii="Garamond" w:hAnsi="Garamond" w:hint="eastAsia"/>
          <w:b/>
          <w:bCs/>
          <w:spacing w:val="10"/>
          <w:rtl/>
        </w:rPr>
        <w:t>את</w:t>
      </w:r>
      <w:r>
        <w:rPr>
          <w:rFonts w:ascii="Garamond" w:hAnsi="Garamond"/>
          <w:b/>
          <w:bCs/>
          <w:spacing w:val="10"/>
          <w:rtl/>
        </w:rPr>
        <w:t xml:space="preserve"> </w:t>
      </w:r>
      <w:r>
        <w:rPr>
          <w:rFonts w:ascii="Garamond" w:hAnsi="Garamond" w:hint="eastAsia"/>
          <w:b/>
          <w:bCs/>
          <w:spacing w:val="10"/>
          <w:rtl/>
        </w:rPr>
        <w:t>בית</w:t>
      </w:r>
      <w:r>
        <w:rPr>
          <w:rFonts w:ascii="Garamond" w:hAnsi="Garamond"/>
          <w:b/>
          <w:bCs/>
          <w:spacing w:val="10"/>
          <w:rtl/>
        </w:rPr>
        <w:t xml:space="preserve"> </w:t>
      </w:r>
      <w:r>
        <w:rPr>
          <w:rFonts w:ascii="Garamond" w:hAnsi="Garamond" w:hint="eastAsia"/>
          <w:b/>
          <w:bCs/>
          <w:spacing w:val="10"/>
          <w:rtl/>
        </w:rPr>
        <w:t>המשפט</w:t>
      </w:r>
      <w:r>
        <w:rPr>
          <w:rFonts w:ascii="Garamond" w:hAnsi="Garamond"/>
          <w:b/>
          <w:bCs/>
          <w:spacing w:val="10"/>
          <w:rtl/>
        </w:rPr>
        <w:t xml:space="preserve"> </w:t>
      </w:r>
      <w:r>
        <w:rPr>
          <w:rFonts w:ascii="Garamond" w:hAnsi="Garamond" w:hint="eastAsia"/>
          <w:b/>
          <w:bCs/>
          <w:spacing w:val="10"/>
          <w:rtl/>
        </w:rPr>
        <w:t>להידרש</w:t>
      </w:r>
      <w:r>
        <w:rPr>
          <w:rFonts w:ascii="Garamond" w:hAnsi="Garamond"/>
          <w:b/>
          <w:bCs/>
          <w:spacing w:val="10"/>
          <w:rtl/>
        </w:rPr>
        <w:t xml:space="preserve"> </w:t>
      </w:r>
      <w:r>
        <w:rPr>
          <w:rFonts w:ascii="Garamond" w:hAnsi="Garamond" w:hint="eastAsia"/>
          <w:b/>
          <w:bCs/>
          <w:spacing w:val="10"/>
          <w:rtl/>
        </w:rPr>
        <w:t>לתרחישים</w:t>
      </w:r>
      <w:r>
        <w:rPr>
          <w:rFonts w:ascii="Garamond" w:hAnsi="Garamond"/>
          <w:b/>
          <w:bCs/>
          <w:spacing w:val="10"/>
          <w:rtl/>
        </w:rPr>
        <w:t xml:space="preserve"> </w:t>
      </w:r>
      <w:r>
        <w:rPr>
          <w:rFonts w:ascii="Garamond" w:hAnsi="Garamond" w:hint="eastAsia"/>
          <w:b/>
          <w:bCs/>
          <w:spacing w:val="10"/>
          <w:rtl/>
        </w:rPr>
        <w:t>תיאורטיים</w:t>
      </w:r>
      <w:r>
        <w:rPr>
          <w:rFonts w:ascii="Garamond" w:hAnsi="Garamond"/>
          <w:b/>
          <w:bCs/>
          <w:spacing w:val="10"/>
          <w:rtl/>
        </w:rPr>
        <w:t xml:space="preserve">, </w:t>
      </w:r>
      <w:r>
        <w:rPr>
          <w:rFonts w:ascii="Garamond" w:hAnsi="Garamond" w:hint="eastAsia"/>
          <w:b/>
          <w:bCs/>
          <w:spacing w:val="10"/>
          <w:rtl/>
        </w:rPr>
        <w:t>שאין</w:t>
      </w:r>
      <w:r>
        <w:rPr>
          <w:rFonts w:ascii="Garamond" w:hAnsi="Garamond"/>
          <w:b/>
          <w:bCs/>
          <w:spacing w:val="10"/>
          <w:rtl/>
        </w:rPr>
        <w:t xml:space="preserve"> </w:t>
      </w:r>
      <w:r>
        <w:rPr>
          <w:rFonts w:ascii="Garamond" w:hAnsi="Garamond" w:hint="eastAsia"/>
          <w:b/>
          <w:bCs/>
          <w:spacing w:val="10"/>
          <w:rtl/>
        </w:rPr>
        <w:t>לדעת</w:t>
      </w:r>
      <w:r>
        <w:rPr>
          <w:rFonts w:ascii="Garamond" w:hAnsi="Garamond"/>
          <w:b/>
          <w:bCs/>
          <w:spacing w:val="10"/>
          <w:rtl/>
        </w:rPr>
        <w:t xml:space="preserve"> </w:t>
      </w:r>
      <w:r>
        <w:rPr>
          <w:rFonts w:ascii="Garamond" w:hAnsi="Garamond" w:hint="eastAsia"/>
          <w:b/>
          <w:bCs/>
          <w:spacing w:val="10"/>
          <w:rtl/>
        </w:rPr>
        <w:t>אם</w:t>
      </w:r>
      <w:r>
        <w:rPr>
          <w:rFonts w:ascii="Garamond" w:hAnsi="Garamond"/>
          <w:b/>
          <w:bCs/>
          <w:spacing w:val="10"/>
          <w:rtl/>
        </w:rPr>
        <w:t xml:space="preserve"> </w:t>
      </w:r>
      <w:r>
        <w:rPr>
          <w:rFonts w:ascii="Garamond" w:hAnsi="Garamond" w:hint="eastAsia"/>
          <w:b/>
          <w:bCs/>
          <w:spacing w:val="10"/>
          <w:rtl/>
        </w:rPr>
        <w:t>יתממשו</w:t>
      </w:r>
      <w:r>
        <w:rPr>
          <w:rFonts w:ascii="Garamond" w:hAnsi="Garamond"/>
          <w:b/>
          <w:bCs/>
          <w:spacing w:val="10"/>
          <w:rtl/>
        </w:rPr>
        <w:t xml:space="preserve"> </w:t>
      </w:r>
      <w:r>
        <w:rPr>
          <w:rFonts w:ascii="Garamond" w:hAnsi="Garamond" w:hint="eastAsia"/>
          <w:b/>
          <w:bCs/>
          <w:spacing w:val="10"/>
          <w:rtl/>
        </w:rPr>
        <w:t>בעתיד</w:t>
      </w:r>
      <w:r>
        <w:rPr>
          <w:rFonts w:ascii="Garamond" w:hAnsi="Garamond"/>
          <w:b/>
          <w:bCs/>
          <w:spacing w:val="10"/>
          <w:rtl/>
        </w:rPr>
        <w:t xml:space="preserve">, </w:t>
      </w:r>
      <w:r>
        <w:rPr>
          <w:rFonts w:ascii="Garamond" w:hAnsi="Garamond" w:hint="eastAsia"/>
          <w:b/>
          <w:bCs/>
          <w:spacing w:val="10"/>
          <w:rtl/>
        </w:rPr>
        <w:t>ולא</w:t>
      </w:r>
      <w:r>
        <w:rPr>
          <w:rFonts w:ascii="Garamond" w:hAnsi="Garamond"/>
          <w:b/>
          <w:bCs/>
          <w:spacing w:val="10"/>
          <w:rtl/>
        </w:rPr>
        <w:t xml:space="preserve"> </w:t>
      </w:r>
      <w:r>
        <w:rPr>
          <w:rFonts w:ascii="Garamond" w:hAnsi="Garamond" w:hint="eastAsia"/>
          <w:b/>
          <w:bCs/>
          <w:spacing w:val="10"/>
          <w:rtl/>
        </w:rPr>
        <w:t>ברור</w:t>
      </w:r>
      <w:r>
        <w:rPr>
          <w:rFonts w:ascii="Garamond" w:hAnsi="Garamond"/>
          <w:b/>
          <w:bCs/>
          <w:spacing w:val="10"/>
          <w:rtl/>
        </w:rPr>
        <w:t xml:space="preserve"> </w:t>
      </w:r>
      <w:r>
        <w:rPr>
          <w:rFonts w:ascii="Garamond" w:hAnsi="Garamond" w:hint="eastAsia"/>
          <w:b/>
          <w:bCs/>
          <w:spacing w:val="10"/>
          <w:rtl/>
        </w:rPr>
        <w:t>כלל</w:t>
      </w:r>
      <w:r>
        <w:rPr>
          <w:rFonts w:ascii="Garamond" w:hAnsi="Garamond"/>
          <w:b/>
          <w:bCs/>
          <w:spacing w:val="10"/>
          <w:rtl/>
        </w:rPr>
        <w:t xml:space="preserve"> </w:t>
      </w:r>
      <w:r>
        <w:rPr>
          <w:rFonts w:ascii="Garamond" w:hAnsi="Garamond" w:hint="eastAsia"/>
          <w:b/>
          <w:bCs/>
          <w:spacing w:val="10"/>
          <w:rtl/>
        </w:rPr>
        <w:t>עד</w:t>
      </w:r>
      <w:r>
        <w:rPr>
          <w:rFonts w:ascii="Garamond" w:hAnsi="Garamond"/>
          <w:b/>
          <w:bCs/>
          <w:spacing w:val="10"/>
          <w:rtl/>
        </w:rPr>
        <w:t xml:space="preserve"> </w:t>
      </w:r>
      <w:r>
        <w:rPr>
          <w:rFonts w:ascii="Garamond" w:hAnsi="Garamond" w:hint="eastAsia"/>
          <w:b/>
          <w:bCs/>
          <w:spacing w:val="10"/>
          <w:rtl/>
        </w:rPr>
        <w:t>כמה</w:t>
      </w:r>
      <w:r>
        <w:rPr>
          <w:rFonts w:ascii="Garamond" w:hAnsi="Garamond"/>
          <w:b/>
          <w:bCs/>
          <w:spacing w:val="10"/>
          <w:rtl/>
        </w:rPr>
        <w:t xml:space="preserve"> </w:t>
      </w:r>
      <w:r>
        <w:rPr>
          <w:rFonts w:ascii="Garamond" w:hAnsi="Garamond" w:hint="eastAsia"/>
          <w:b/>
          <w:bCs/>
          <w:spacing w:val="10"/>
          <w:rtl/>
        </w:rPr>
        <w:t>תהיה</w:t>
      </w:r>
      <w:r>
        <w:rPr>
          <w:rFonts w:ascii="Garamond" w:hAnsi="Garamond"/>
          <w:b/>
          <w:bCs/>
          <w:spacing w:val="10"/>
          <w:rtl/>
        </w:rPr>
        <w:t xml:space="preserve"> </w:t>
      </w:r>
      <w:r>
        <w:rPr>
          <w:rFonts w:ascii="Garamond" w:hAnsi="Garamond" w:hint="eastAsia"/>
          <w:b/>
          <w:bCs/>
          <w:spacing w:val="10"/>
          <w:rtl/>
        </w:rPr>
        <w:t>להרשעה</w:t>
      </w:r>
      <w:r>
        <w:rPr>
          <w:rFonts w:ascii="Garamond" w:hAnsi="Garamond"/>
          <w:b/>
          <w:bCs/>
          <w:spacing w:val="10"/>
          <w:rtl/>
        </w:rPr>
        <w:t xml:space="preserve"> </w:t>
      </w:r>
      <w:r>
        <w:rPr>
          <w:rFonts w:ascii="Garamond" w:hAnsi="Garamond" w:hint="eastAsia"/>
          <w:b/>
          <w:bCs/>
          <w:spacing w:val="10"/>
          <w:rtl/>
        </w:rPr>
        <w:t>בדין</w:t>
      </w:r>
      <w:r>
        <w:rPr>
          <w:rFonts w:ascii="Garamond" w:hAnsi="Garamond"/>
          <w:b/>
          <w:bCs/>
          <w:spacing w:val="10"/>
          <w:rtl/>
        </w:rPr>
        <w:t xml:space="preserve"> </w:t>
      </w:r>
      <w:r>
        <w:rPr>
          <w:rFonts w:ascii="Garamond" w:hAnsi="Garamond" w:hint="eastAsia"/>
          <w:b/>
          <w:bCs/>
          <w:spacing w:val="10"/>
          <w:rtl/>
        </w:rPr>
        <w:t>השפעה</w:t>
      </w:r>
      <w:r>
        <w:rPr>
          <w:rFonts w:ascii="Garamond" w:hAnsi="Garamond"/>
          <w:b/>
          <w:bCs/>
          <w:spacing w:val="10"/>
          <w:rtl/>
        </w:rPr>
        <w:t xml:space="preserve"> </w:t>
      </w:r>
      <w:r>
        <w:rPr>
          <w:rFonts w:ascii="Garamond" w:hAnsi="Garamond" w:hint="eastAsia"/>
          <w:b/>
          <w:bCs/>
          <w:spacing w:val="10"/>
          <w:rtl/>
        </w:rPr>
        <w:t>על</w:t>
      </w:r>
      <w:r>
        <w:rPr>
          <w:rFonts w:ascii="Garamond" w:hAnsi="Garamond"/>
          <w:b/>
          <w:bCs/>
          <w:spacing w:val="10"/>
          <w:rtl/>
        </w:rPr>
        <w:t xml:space="preserve"> </w:t>
      </w:r>
      <w:r>
        <w:rPr>
          <w:rFonts w:ascii="Garamond" w:hAnsi="Garamond" w:hint="eastAsia"/>
          <w:b/>
          <w:bCs/>
          <w:spacing w:val="10"/>
          <w:rtl/>
        </w:rPr>
        <w:t>היתכנותם</w:t>
      </w:r>
      <w:r>
        <w:rPr>
          <w:rFonts w:ascii="Garamond" w:hAnsi="Garamond"/>
          <w:b/>
          <w:bCs/>
          <w:spacing w:val="10"/>
          <w:rtl/>
        </w:rPr>
        <w:t xml:space="preserve"> </w:t>
      </w:r>
      <w:r>
        <w:rPr>
          <w:rFonts w:ascii="Garamond" w:hAnsi="Garamond" w:hint="eastAsia"/>
          <w:b/>
          <w:bCs/>
          <w:spacing w:val="10"/>
          <w:rtl/>
        </w:rPr>
        <w:t>של</w:t>
      </w:r>
      <w:r>
        <w:rPr>
          <w:rFonts w:ascii="Garamond" w:hAnsi="Garamond"/>
          <w:b/>
          <w:bCs/>
          <w:spacing w:val="10"/>
          <w:rtl/>
        </w:rPr>
        <w:t xml:space="preserve"> </w:t>
      </w:r>
      <w:r>
        <w:rPr>
          <w:rFonts w:ascii="Garamond" w:hAnsi="Garamond" w:hint="eastAsia"/>
          <w:b/>
          <w:bCs/>
          <w:spacing w:val="10"/>
          <w:rtl/>
        </w:rPr>
        <w:t>אותם</w:t>
      </w:r>
      <w:r>
        <w:rPr>
          <w:rFonts w:ascii="Garamond" w:hAnsi="Garamond"/>
          <w:b/>
          <w:bCs/>
          <w:spacing w:val="10"/>
          <w:rtl/>
        </w:rPr>
        <w:t xml:space="preserve"> </w:t>
      </w:r>
      <w:r>
        <w:rPr>
          <w:rFonts w:ascii="Garamond" w:hAnsi="Garamond" w:hint="eastAsia"/>
          <w:b/>
          <w:bCs/>
          <w:spacing w:val="10"/>
          <w:rtl/>
        </w:rPr>
        <w:t>תרחישים</w:t>
      </w:r>
      <w:r>
        <w:rPr>
          <w:rFonts w:ascii="Garamond" w:hAnsi="Garamond"/>
          <w:b/>
          <w:bCs/>
          <w:spacing w:val="10"/>
          <w:rtl/>
        </w:rPr>
        <w:t>".</w:t>
      </w:r>
      <w:r>
        <w:rPr>
          <w:rFonts w:ascii="Calibri" w:hAnsi="Calibri"/>
          <w:b/>
          <w:bCs/>
          <w:rtl/>
        </w:rPr>
        <w:t xml:space="preserve"> </w:t>
      </w:r>
      <w:r>
        <w:rPr>
          <w:rFonts w:ascii="Calibri" w:hAnsi="Calibri"/>
          <w:rtl/>
        </w:rPr>
        <w:t>(</w:t>
      </w:r>
      <w:hyperlink r:id="rId22" w:history="1">
        <w:r w:rsidRPr="00637FD7">
          <w:rPr>
            <w:rStyle w:val="Hyperlink"/>
            <w:rFonts w:ascii="Calibri" w:hAnsi="Calibri" w:hint="eastAsia"/>
            <w:rtl/>
          </w:rPr>
          <w:t>רע</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xml:space="preserve"> 9118/12</w:t>
        </w:r>
      </w:hyperlink>
      <w:r>
        <w:rPr>
          <w:rFonts w:ascii="Calibri" w:hAnsi="Calibri"/>
          <w:rtl/>
        </w:rPr>
        <w:t xml:space="preserve"> </w:t>
      </w:r>
      <w:r>
        <w:rPr>
          <w:rFonts w:ascii="Garamond" w:hAnsi="Garamond" w:hint="eastAsia"/>
          <w:spacing w:val="10"/>
          <w:rtl/>
        </w:rPr>
        <w:t>פריגין</w:t>
      </w:r>
      <w:r>
        <w:rPr>
          <w:rFonts w:ascii="Garamond" w:hAnsi="Garamond"/>
          <w:spacing w:val="10"/>
          <w:rtl/>
        </w:rPr>
        <w:t xml:space="preserve"> </w:t>
      </w:r>
      <w:r>
        <w:rPr>
          <w:rFonts w:ascii="Garamond" w:hAnsi="Garamond" w:hint="eastAsia"/>
          <w:spacing w:val="10"/>
          <w:rtl/>
        </w:rPr>
        <w:t>נ</w:t>
      </w:r>
      <w:r>
        <w:rPr>
          <w:rFonts w:ascii="Garamond" w:hAnsi="Garamond"/>
          <w:spacing w:val="10"/>
          <w:rtl/>
        </w:rPr>
        <w:t xml:space="preserve">' </w:t>
      </w:r>
      <w:r>
        <w:rPr>
          <w:rFonts w:ascii="Garamond" w:hAnsi="Garamond" w:hint="eastAsia"/>
          <w:spacing w:val="10"/>
          <w:rtl/>
        </w:rPr>
        <w:t>מדינת</w:t>
      </w:r>
      <w:r>
        <w:rPr>
          <w:rFonts w:ascii="Garamond" w:hAnsi="Garamond"/>
          <w:spacing w:val="10"/>
          <w:rtl/>
        </w:rPr>
        <w:t xml:space="preserve"> </w:t>
      </w:r>
      <w:r>
        <w:rPr>
          <w:rFonts w:ascii="Garamond" w:hAnsi="Garamond" w:hint="eastAsia"/>
          <w:spacing w:val="10"/>
          <w:rtl/>
        </w:rPr>
        <w:t>ישראל</w:t>
      </w:r>
      <w:r>
        <w:rPr>
          <w:rFonts w:ascii="Calibri" w:hAnsi="Calibri"/>
          <w:rtl/>
        </w:rPr>
        <w:t xml:space="preserve">, </w:t>
      </w:r>
      <w:r>
        <w:rPr>
          <w:rFonts w:ascii="Calibri" w:hAnsi="Calibri" w:hint="eastAsia"/>
          <w:rtl/>
        </w:rPr>
        <w:t>פיסקה</w:t>
      </w:r>
      <w:r>
        <w:rPr>
          <w:rFonts w:ascii="Calibri" w:hAnsi="Calibri"/>
          <w:rtl/>
        </w:rPr>
        <w:t xml:space="preserve"> 10 (1.1.2013)). </w:t>
      </w:r>
    </w:p>
    <w:p w14:paraId="7859D70D" w14:textId="77777777" w:rsidR="000346C7" w:rsidRDefault="000346C7">
      <w:pPr>
        <w:spacing w:before="120" w:after="120" w:line="360" w:lineRule="auto"/>
        <w:contextualSpacing/>
        <w:jc w:val="both"/>
        <w:rPr>
          <w:rFonts w:ascii="Calibri" w:hAnsi="Calibri"/>
          <w:sz w:val="12"/>
          <w:szCs w:val="12"/>
          <w:rtl/>
        </w:rPr>
      </w:pPr>
    </w:p>
    <w:p w14:paraId="299C00F7" w14:textId="77777777" w:rsidR="000346C7" w:rsidRDefault="00637FD7">
      <w:pPr>
        <w:numPr>
          <w:ilvl w:val="0"/>
          <w:numId w:val="3"/>
        </w:numPr>
        <w:spacing w:before="120" w:after="120" w:line="360" w:lineRule="auto"/>
        <w:ind w:left="509" w:hanging="425"/>
        <w:contextualSpacing/>
        <w:jc w:val="both"/>
        <w:rPr>
          <w:rFonts w:ascii="Calibri" w:hAnsi="Calibri"/>
        </w:rPr>
      </w:pPr>
      <w:r>
        <w:rPr>
          <w:rtl/>
        </w:rPr>
        <w:t xml:space="preserve">הנאשם לא עמד בנטל זה להוכיח את הפגיעה הקונקרטית בו, שכן מלבד דבריו ודברי ב"כ בעת הטיעונים לעונש כי נוכח ההרשעה יפגע סיכויו להשתלב בעבודה בעיריית ירושלים, כך שתיפגע יכולתו להתקדם, לא הוצגה לפניי ולפני שירות המבחן כל תשתית ראייתית לתמיכה בטענות הגנה אלו. אציין כי הנזק הוא עתידי ולא קונקרטי. </w:t>
      </w:r>
      <w:r>
        <w:rPr>
          <w:rFonts w:ascii="Calibri" w:hAnsi="Calibri" w:hint="eastAsia"/>
          <w:rtl/>
        </w:rPr>
        <w:t>ההתייחסות</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rtl/>
        </w:rPr>
        <w:t>לאפשרויות</w:t>
      </w:r>
      <w:r>
        <w:rPr>
          <w:rFonts w:ascii="Calibri" w:hAnsi="Calibri"/>
          <w:rtl/>
        </w:rPr>
        <w:t xml:space="preserve"> </w:t>
      </w:r>
      <w:r>
        <w:rPr>
          <w:rFonts w:ascii="Calibri" w:hAnsi="Calibri" w:hint="eastAsia"/>
          <w:rtl/>
        </w:rPr>
        <w:t>השתלבות</w:t>
      </w:r>
      <w:r>
        <w:rPr>
          <w:rFonts w:ascii="Calibri" w:hAnsi="Calibri"/>
          <w:rtl/>
        </w:rPr>
        <w:t xml:space="preserve"> </w:t>
      </w:r>
      <w:r>
        <w:rPr>
          <w:rFonts w:ascii="Calibri" w:hAnsi="Calibri" w:hint="eastAsia"/>
          <w:rtl/>
        </w:rPr>
        <w:t>בעיריית</w:t>
      </w:r>
      <w:r>
        <w:rPr>
          <w:rFonts w:ascii="Calibri" w:hAnsi="Calibri"/>
          <w:rtl/>
        </w:rPr>
        <w:t xml:space="preserve"> </w:t>
      </w:r>
      <w:r>
        <w:rPr>
          <w:rFonts w:ascii="Calibri" w:hAnsi="Calibri" w:hint="eastAsia"/>
          <w:rtl/>
        </w:rPr>
        <w:t>ירושלים</w:t>
      </w:r>
      <w:r>
        <w:rPr>
          <w:rFonts w:ascii="Calibri" w:hAnsi="Calibri"/>
          <w:rtl/>
        </w:rPr>
        <w:t xml:space="preserve"> </w:t>
      </w:r>
      <w:r>
        <w:rPr>
          <w:rFonts w:ascii="Calibri" w:hAnsi="Calibri" w:hint="eastAsia"/>
          <w:rtl/>
        </w:rPr>
        <w:t>הינה</w:t>
      </w:r>
      <w:r>
        <w:rPr>
          <w:rFonts w:ascii="Calibri" w:hAnsi="Calibri"/>
          <w:rtl/>
        </w:rPr>
        <w:t xml:space="preserve"> </w:t>
      </w:r>
      <w:r>
        <w:rPr>
          <w:rFonts w:ascii="Calibri" w:hAnsi="Calibri" w:hint="eastAsia"/>
          <w:rtl/>
        </w:rPr>
        <w:t>כללית</w:t>
      </w:r>
      <w:r>
        <w:rPr>
          <w:rFonts w:ascii="Calibri" w:hAnsi="Calibri"/>
          <w:rtl/>
        </w:rPr>
        <w:t xml:space="preserve"> </w:t>
      </w:r>
      <w:r>
        <w:rPr>
          <w:rFonts w:ascii="Calibri" w:hAnsi="Calibri" w:hint="eastAsia"/>
          <w:rtl/>
        </w:rPr>
        <w:t>ותיאורטית</w:t>
      </w:r>
      <w:r>
        <w:rPr>
          <w:rFonts w:ascii="Calibri" w:hAnsi="Calibri"/>
          <w:rtl/>
        </w:rPr>
        <w:t xml:space="preserve"> </w:t>
      </w:r>
      <w:r>
        <w:rPr>
          <w:rFonts w:ascii="Calibri" w:hAnsi="Calibri" w:hint="eastAsia"/>
          <w:rtl/>
        </w:rPr>
        <w:t>באופייה</w:t>
      </w:r>
      <w:r>
        <w:rPr>
          <w:rFonts w:ascii="Calibri" w:hAnsi="Calibri"/>
          <w:rtl/>
        </w:rPr>
        <w:t xml:space="preserve">,  </w:t>
      </w:r>
      <w:r>
        <w:rPr>
          <w:rFonts w:ascii="Calibri" w:hAnsi="Calibri" w:hint="eastAsia"/>
          <w:rtl/>
        </w:rPr>
        <w:t>ואין</w:t>
      </w:r>
      <w:r>
        <w:rPr>
          <w:rFonts w:ascii="Calibri" w:hAnsi="Calibri"/>
          <w:rtl/>
        </w:rPr>
        <w:t xml:space="preserve"> </w:t>
      </w:r>
      <w:r>
        <w:rPr>
          <w:rFonts w:ascii="Calibri" w:hAnsi="Calibri" w:hint="eastAsia"/>
          <w:rtl/>
        </w:rPr>
        <w:t>די</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ביטול</w:t>
      </w:r>
      <w:r>
        <w:rPr>
          <w:rFonts w:ascii="Calibri" w:hAnsi="Calibri"/>
          <w:rtl/>
        </w:rPr>
        <w:t xml:space="preserve"> </w:t>
      </w:r>
      <w:r>
        <w:rPr>
          <w:rFonts w:ascii="Calibri" w:hAnsi="Calibri" w:hint="eastAsia"/>
          <w:rtl/>
        </w:rPr>
        <w:t>ההרשעה</w:t>
      </w:r>
      <w:r>
        <w:rPr>
          <w:rFonts w:ascii="Calibri" w:hAnsi="Calibri"/>
          <w:rtl/>
        </w:rPr>
        <w:t>.</w:t>
      </w:r>
    </w:p>
    <w:p w14:paraId="60DDC54B" w14:textId="77777777" w:rsidR="000346C7" w:rsidRDefault="000346C7">
      <w:pPr>
        <w:spacing w:before="120" w:after="120" w:line="360" w:lineRule="auto"/>
        <w:ind w:left="509"/>
        <w:contextualSpacing/>
        <w:jc w:val="both"/>
        <w:rPr>
          <w:rFonts w:ascii="Calibri" w:hAnsi="Calibri"/>
          <w:sz w:val="12"/>
          <w:szCs w:val="12"/>
        </w:rPr>
      </w:pPr>
    </w:p>
    <w:p w14:paraId="36E6A59D"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rtl/>
        </w:rPr>
        <w:t xml:space="preserve"> </w:t>
      </w:r>
      <w:r>
        <w:rPr>
          <w:rtl/>
        </w:rPr>
        <w:t xml:space="preserve">בהקשר זה יוער כי תמיד קיימת אפשרות של וועדת חריגים בעת קבלה לעבודה, כך שהנאשם יוכל לנסות להשתלב בעבודה זו בעתיד. </w:t>
      </w:r>
      <w:r>
        <w:rPr>
          <w:rFonts w:ascii="Calibri" w:hAnsi="Calibri" w:hint="eastAsia"/>
          <w:rtl/>
        </w:rPr>
        <w:t>מכל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וודאות</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יוכל</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א</w:t>
      </w:r>
      <w:r>
        <w:rPr>
          <w:rFonts w:ascii="Calibri" w:hAnsi="Calibri" w:hint="cs"/>
          <w:rtl/>
        </w:rPr>
        <w:t>ם</w:t>
      </w:r>
      <w:r>
        <w:rPr>
          <w:rFonts w:ascii="Calibri" w:hAnsi="Calibri"/>
          <w:rtl/>
        </w:rPr>
        <w:t xml:space="preserve"> </w:t>
      </w:r>
      <w:r>
        <w:rPr>
          <w:rFonts w:ascii="Calibri" w:hAnsi="Calibri" w:hint="eastAsia"/>
          <w:rtl/>
        </w:rPr>
        <w:t>לאו</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וודאות</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תהא</w:t>
      </w:r>
      <w:r>
        <w:rPr>
          <w:rFonts w:ascii="Calibri" w:hAnsi="Calibri"/>
          <w:rtl/>
        </w:rPr>
        <w:t xml:space="preserve"> </w:t>
      </w:r>
      <w:r>
        <w:rPr>
          <w:rFonts w:ascii="Calibri" w:hAnsi="Calibri" w:hint="eastAsia"/>
          <w:rtl/>
        </w:rPr>
        <w:t>החלטת</w:t>
      </w:r>
      <w:r>
        <w:rPr>
          <w:rFonts w:ascii="Calibri" w:hAnsi="Calibri"/>
          <w:rtl/>
        </w:rPr>
        <w:t xml:space="preserve"> </w:t>
      </w:r>
      <w:r>
        <w:rPr>
          <w:rFonts w:ascii="Calibri" w:hAnsi="Calibri" w:hint="eastAsia"/>
          <w:rtl/>
        </w:rPr>
        <w:t>הגורמים</w:t>
      </w:r>
      <w:r>
        <w:rPr>
          <w:rFonts w:ascii="Calibri" w:hAnsi="Calibri"/>
          <w:rtl/>
        </w:rPr>
        <w:t xml:space="preserve"> </w:t>
      </w:r>
      <w:r>
        <w:rPr>
          <w:rFonts w:ascii="Calibri" w:hAnsi="Calibri" w:hint="eastAsia"/>
          <w:rtl/>
        </w:rPr>
        <w:t>המקצועיים</w:t>
      </w:r>
      <w:r>
        <w:rPr>
          <w:rFonts w:ascii="Calibri" w:hAnsi="Calibri"/>
          <w:rtl/>
        </w:rPr>
        <w:t xml:space="preserve"> </w:t>
      </w:r>
      <w:r>
        <w:rPr>
          <w:rFonts w:ascii="Calibri" w:hAnsi="Calibri" w:hint="eastAsia"/>
          <w:rtl/>
        </w:rPr>
        <w:t>המוסמכים</w:t>
      </w:r>
      <w:r>
        <w:rPr>
          <w:rFonts w:ascii="Calibri" w:hAnsi="Calibri"/>
          <w:rtl/>
        </w:rPr>
        <w:t xml:space="preserve"> </w:t>
      </w:r>
      <w:r>
        <w:rPr>
          <w:rFonts w:ascii="Calibri" w:hAnsi="Calibri" w:hint="eastAsia"/>
          <w:rtl/>
        </w:rPr>
        <w:t>להכריע</w:t>
      </w:r>
      <w:r>
        <w:rPr>
          <w:rFonts w:ascii="Calibri" w:hAnsi="Calibri"/>
          <w:rtl/>
        </w:rPr>
        <w:t xml:space="preserve"> </w:t>
      </w:r>
      <w:r>
        <w:rPr>
          <w:rFonts w:ascii="Calibri" w:hAnsi="Calibri" w:hint="eastAsia"/>
          <w:rtl/>
        </w:rPr>
        <w:t>בעניין</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לשיקול</w:t>
      </w:r>
      <w:r>
        <w:rPr>
          <w:rFonts w:ascii="Calibri" w:hAnsi="Calibri"/>
          <w:rtl/>
        </w:rPr>
        <w:t xml:space="preserve"> </w:t>
      </w:r>
      <w:r>
        <w:rPr>
          <w:rFonts w:ascii="Calibri" w:hAnsi="Calibri" w:hint="eastAsia"/>
          <w:rtl/>
        </w:rPr>
        <w:t>דעתם</w:t>
      </w:r>
      <w:r>
        <w:rPr>
          <w:rFonts w:ascii="Calibri" w:hAnsi="Calibri"/>
          <w:rtl/>
        </w:rPr>
        <w:t xml:space="preserve">. </w:t>
      </w:r>
      <w:r>
        <w:rPr>
          <w:rtl/>
        </w:rPr>
        <w:t xml:space="preserve">מה גם שכלל לא ברור כי אכן הרשעה תוביל לפגיעה, שכן חזקה על מוסדות עבודה שישקלו את כישוריו של הנאשם והניסיון המעשי שצבר, אל מול מעידתו החד פעמית ויוצאת הדופן. </w:t>
      </w:r>
      <w:r>
        <w:rPr>
          <w:rFonts w:ascii="Calibri" w:hAnsi="Calibri" w:hint="eastAsia"/>
          <w:rtl/>
        </w:rPr>
        <w:t>ממילא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הוכח</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וממשי</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קונקרטי</w:t>
      </w:r>
      <w:r>
        <w:rPr>
          <w:rFonts w:ascii="Calibri" w:hAnsi="Calibri"/>
          <w:rtl/>
        </w:rPr>
        <w:t xml:space="preserve"> </w:t>
      </w:r>
      <w:r>
        <w:rPr>
          <w:rFonts w:ascii="Calibri" w:hAnsi="Calibri" w:hint="eastAsia"/>
          <w:rtl/>
        </w:rPr>
        <w:t>וחמור</w:t>
      </w:r>
      <w:r>
        <w:rPr>
          <w:rFonts w:ascii="Calibri" w:hAnsi="Calibri"/>
          <w:rtl/>
        </w:rPr>
        <w:t xml:space="preserve"> </w:t>
      </w:r>
      <w:r>
        <w:rPr>
          <w:rFonts w:ascii="Calibri" w:hAnsi="Calibri" w:hint="eastAsia"/>
          <w:rtl/>
        </w:rPr>
        <w:t>בשיקומו</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בעתידו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להצדיק</w:t>
      </w:r>
      <w:r>
        <w:rPr>
          <w:rFonts w:ascii="Calibri" w:hAnsi="Calibri" w:hint="cs"/>
          <w:rtl/>
        </w:rPr>
        <w:t xml:space="preserve"> </w:t>
      </w:r>
      <w:r>
        <w:rPr>
          <w:rFonts w:ascii="Calibri" w:hAnsi="Calibri" w:hint="eastAsia"/>
          <w:rtl/>
        </w:rPr>
        <w:t>את</w:t>
      </w:r>
      <w:r>
        <w:rPr>
          <w:rFonts w:ascii="Calibri" w:hAnsi="Calibri"/>
          <w:rtl/>
        </w:rPr>
        <w:t xml:space="preserve"> </w:t>
      </w:r>
      <w:r>
        <w:rPr>
          <w:rFonts w:ascii="Calibri" w:hAnsi="Calibri" w:hint="eastAsia"/>
          <w:rtl/>
        </w:rPr>
        <w:t>העדפת</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האינדיבידואליים</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פני</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הציבורי</w:t>
      </w:r>
      <w:r>
        <w:rPr>
          <w:rFonts w:ascii="Calibri" w:hAnsi="Calibri"/>
          <w:rtl/>
        </w:rPr>
        <w:t xml:space="preserve">. </w:t>
      </w:r>
    </w:p>
    <w:p w14:paraId="496C49EE" w14:textId="77777777" w:rsidR="000346C7" w:rsidRDefault="000346C7">
      <w:pPr>
        <w:spacing w:before="120" w:after="120" w:line="360" w:lineRule="auto"/>
        <w:ind w:left="509"/>
        <w:contextualSpacing/>
        <w:jc w:val="both"/>
        <w:rPr>
          <w:rFonts w:ascii="Calibri" w:hAnsi="Calibri"/>
          <w:sz w:val="12"/>
          <w:szCs w:val="12"/>
          <w:rtl/>
        </w:rPr>
      </w:pPr>
    </w:p>
    <w:p w14:paraId="5A5D1DC1" w14:textId="77777777" w:rsidR="000346C7" w:rsidRDefault="00637FD7">
      <w:pPr>
        <w:numPr>
          <w:ilvl w:val="0"/>
          <w:numId w:val="3"/>
        </w:numPr>
        <w:spacing w:before="120" w:after="120" w:line="360" w:lineRule="auto"/>
        <w:ind w:left="509" w:hanging="425"/>
        <w:contextualSpacing/>
        <w:jc w:val="both"/>
      </w:pPr>
      <w:r>
        <w:rPr>
          <w:rFonts w:ascii="Arial" w:hAnsi="Arial"/>
          <w:rtl/>
        </w:rPr>
        <w:t xml:space="preserve">אכן יש להניח כי הרשעת הנאשם עלולה לפגוע בו ובדימויו העצמי, אלא שסבורני כי מדובר בפגיעה שהיא חלק בלתי נפרד מהענישה בפלילים ככלל, אך משמעות ההימנעות מהרשעת הנאשם כמוה כאמירה סלחנית להתנהלותו. לדידי חומרת נסיבות ביצוע העבירות אינן מאפשרות לוותר על ההרשעה מבלי לפגוע באופן מהותי בשיקולי הענישה האחרים ובאינטרסים ציבוריים חיוניים הכוללים שיקולי גמול והרתעה. </w:t>
      </w:r>
    </w:p>
    <w:p w14:paraId="414B5D57" w14:textId="77777777" w:rsidR="000346C7" w:rsidRDefault="000346C7">
      <w:pPr>
        <w:spacing w:before="120" w:after="120" w:line="360" w:lineRule="auto"/>
        <w:ind w:left="509"/>
        <w:contextualSpacing/>
        <w:jc w:val="both"/>
        <w:rPr>
          <w:sz w:val="12"/>
          <w:szCs w:val="12"/>
        </w:rPr>
      </w:pPr>
    </w:p>
    <w:p w14:paraId="03489F7C"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Calibri" w:hAnsi="Calibri" w:hint="eastAsia"/>
          <w:rtl/>
        </w:rPr>
        <w:t>הנסיבות</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ובהן</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הרתעתו</w:t>
      </w:r>
      <w:r>
        <w:rPr>
          <w:rFonts w:ascii="Calibri" w:hAnsi="Calibri"/>
          <w:rtl/>
        </w:rPr>
        <w:t xml:space="preserve"> </w:t>
      </w:r>
      <w:r>
        <w:rPr>
          <w:rFonts w:ascii="Calibri" w:hAnsi="Calibri" w:hint="eastAsia"/>
          <w:rtl/>
        </w:rPr>
        <w:t>האישית</w:t>
      </w:r>
      <w:r>
        <w:rPr>
          <w:rFonts w:ascii="Calibri" w:hAnsi="Calibri"/>
          <w:rtl/>
        </w:rPr>
        <w:t xml:space="preserve"> </w:t>
      </w:r>
      <w:r>
        <w:rPr>
          <w:rFonts w:ascii="Calibri" w:hAnsi="Calibri" w:hint="eastAsia"/>
          <w:rtl/>
        </w:rPr>
        <w:t>בעצם</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ההליך</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ומכלול</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כמפורט</w:t>
      </w:r>
      <w:r>
        <w:rPr>
          <w:rFonts w:ascii="Calibri" w:hAnsi="Calibri"/>
          <w:rtl/>
        </w:rPr>
        <w:t xml:space="preserve"> </w:t>
      </w:r>
      <w:r>
        <w:rPr>
          <w:rFonts w:ascii="Calibri" w:hAnsi="Calibri" w:hint="eastAsia"/>
          <w:rtl/>
        </w:rPr>
        <w:t>בתסקיר</w:t>
      </w:r>
      <w:r>
        <w:rPr>
          <w:rFonts w:ascii="Calibri" w:hAnsi="Calibri"/>
          <w:rtl/>
        </w:rPr>
        <w:t xml:space="preserve"> </w:t>
      </w:r>
      <w:r>
        <w:rPr>
          <w:rFonts w:ascii="Calibri" w:hAnsi="Calibri" w:hint="eastAsia"/>
          <w:rtl/>
        </w:rPr>
        <w:t>ובטיעוניי</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לפניי</w:t>
      </w:r>
      <w:r>
        <w:rPr>
          <w:rtl/>
        </w:rPr>
        <w:t xml:space="preserve">, </w:t>
      </w:r>
      <w:r>
        <w:rPr>
          <w:rFonts w:ascii="Calibri" w:hAnsi="Calibri" w:hint="eastAsia"/>
          <w:rtl/>
        </w:rPr>
        <w:t>כל</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יקבלו</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במלאכת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שוכנעתי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להצדיק</w:t>
      </w:r>
      <w:r>
        <w:rPr>
          <w:rFonts w:ascii="Calibri" w:hAnsi="Calibri"/>
          <w:rtl/>
        </w:rPr>
        <w:t xml:space="preserve"> </w:t>
      </w:r>
      <w:r>
        <w:rPr>
          <w:rFonts w:ascii="Calibri" w:hAnsi="Calibri" w:hint="eastAsia"/>
          <w:rtl/>
        </w:rPr>
        <w:t>חריגה</w:t>
      </w:r>
      <w:r>
        <w:rPr>
          <w:rFonts w:ascii="Calibri" w:hAnsi="Calibri"/>
          <w:rtl/>
        </w:rPr>
        <w:t xml:space="preserve"> </w:t>
      </w:r>
      <w:r>
        <w:rPr>
          <w:rFonts w:ascii="Calibri" w:hAnsi="Calibri" w:hint="eastAsia"/>
          <w:rtl/>
        </w:rPr>
        <w:t>מכלל</w:t>
      </w:r>
      <w:r>
        <w:rPr>
          <w:rFonts w:ascii="Calibri" w:hAnsi="Calibri"/>
          <w:rtl/>
        </w:rPr>
        <w:t xml:space="preserve"> </w:t>
      </w:r>
      <w:r>
        <w:rPr>
          <w:rFonts w:ascii="Calibri" w:hAnsi="Calibri" w:hint="eastAsia"/>
          <w:rtl/>
        </w:rPr>
        <w:t>לפיו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להרשיע</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בפלילים</w:t>
      </w:r>
      <w:r>
        <w:rPr>
          <w:rFonts w:ascii="Calibri" w:hAnsi="Calibri"/>
          <w:rtl/>
        </w:rPr>
        <w:t xml:space="preserve">. </w:t>
      </w:r>
    </w:p>
    <w:p w14:paraId="141B1976" w14:textId="77777777" w:rsidR="000346C7" w:rsidRDefault="000346C7">
      <w:pPr>
        <w:spacing w:before="120" w:after="120" w:line="360" w:lineRule="auto"/>
        <w:ind w:left="567"/>
        <w:contextualSpacing/>
        <w:jc w:val="both"/>
        <w:rPr>
          <w:sz w:val="12"/>
          <w:szCs w:val="12"/>
        </w:rPr>
      </w:pPr>
    </w:p>
    <w:p w14:paraId="6EAC8D4C" w14:textId="77777777" w:rsidR="000346C7" w:rsidRDefault="00637FD7">
      <w:pPr>
        <w:numPr>
          <w:ilvl w:val="0"/>
          <w:numId w:val="3"/>
        </w:numPr>
        <w:spacing w:before="120" w:after="120" w:line="360" w:lineRule="auto"/>
        <w:ind w:left="509" w:hanging="425"/>
        <w:contextualSpacing/>
        <w:jc w:val="both"/>
      </w:pPr>
      <w:r>
        <w:rPr>
          <w:rtl/>
        </w:rPr>
        <w:t xml:space="preserve">אשר על כן החלטתי להותיר את הרשעת הנאשם על כנה. </w:t>
      </w:r>
    </w:p>
    <w:p w14:paraId="6CB58DC0" w14:textId="77777777" w:rsidR="000346C7" w:rsidRDefault="000346C7">
      <w:pPr>
        <w:spacing w:before="120" w:after="120" w:line="360" w:lineRule="auto"/>
        <w:ind w:left="720"/>
        <w:contextualSpacing/>
        <w:jc w:val="both"/>
        <w:rPr>
          <w:sz w:val="12"/>
          <w:szCs w:val="12"/>
        </w:rPr>
      </w:pPr>
    </w:p>
    <w:p w14:paraId="0C0BE362" w14:textId="77777777" w:rsidR="000346C7" w:rsidRDefault="00637FD7">
      <w:pPr>
        <w:numPr>
          <w:ilvl w:val="0"/>
          <w:numId w:val="3"/>
        </w:numPr>
        <w:spacing w:before="120" w:after="120" w:line="360" w:lineRule="auto"/>
        <w:ind w:left="509" w:hanging="425"/>
        <w:contextualSpacing/>
        <w:jc w:val="both"/>
        <w:rPr>
          <w:rFonts w:ascii="Calibri" w:hAnsi="Calibri"/>
          <w:b/>
          <w:bCs/>
        </w:rPr>
      </w:pPr>
      <w:r>
        <w:rPr>
          <w:rFonts w:ascii="Calibri" w:hAnsi="Calibri" w:hint="eastAsia"/>
          <w:rtl/>
        </w:rPr>
        <w:t>בשולי</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אוסיף</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נעלמה</w:t>
      </w:r>
      <w:r>
        <w:rPr>
          <w:rFonts w:ascii="Calibri" w:hAnsi="Calibri"/>
          <w:rtl/>
        </w:rPr>
        <w:t xml:space="preserve"> </w:t>
      </w:r>
      <w:r>
        <w:rPr>
          <w:rFonts w:ascii="Calibri" w:hAnsi="Calibri" w:hint="eastAsia"/>
          <w:rtl/>
        </w:rPr>
        <w:t>מעיניי</w:t>
      </w:r>
      <w:r>
        <w:rPr>
          <w:rFonts w:ascii="Calibri" w:hAnsi="Calibri"/>
          <w:rtl/>
        </w:rPr>
        <w:t xml:space="preserve"> </w:t>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לביטול</w:t>
      </w:r>
      <w:r>
        <w:rPr>
          <w:rFonts w:ascii="Calibri" w:hAnsi="Calibri"/>
          <w:rtl/>
        </w:rPr>
        <w:t xml:space="preserve"> </w:t>
      </w:r>
      <w:r>
        <w:rPr>
          <w:rFonts w:ascii="Calibri" w:hAnsi="Calibri" w:hint="eastAsia"/>
          <w:rtl/>
        </w:rPr>
        <w:t>הרשעת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שבית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מייחס</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מהותי</w:t>
      </w:r>
      <w:r>
        <w:rPr>
          <w:rFonts w:ascii="Calibri" w:hAnsi="Calibri"/>
          <w:rtl/>
        </w:rPr>
        <w:t xml:space="preserve"> </w:t>
      </w:r>
      <w:r>
        <w:rPr>
          <w:rFonts w:ascii="Calibri" w:hAnsi="Calibri" w:hint="eastAsia"/>
          <w:rtl/>
        </w:rPr>
        <w:t>לעמדת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שאינה</w:t>
      </w:r>
      <w:r>
        <w:rPr>
          <w:rFonts w:ascii="Calibri" w:hAnsi="Calibri"/>
          <w:rtl/>
        </w:rPr>
        <w:t xml:space="preserve"> </w:t>
      </w:r>
      <w:r>
        <w:rPr>
          <w:rFonts w:ascii="Calibri" w:hAnsi="Calibri" w:hint="eastAsia"/>
          <w:rtl/>
        </w:rPr>
        <w:t>מחייבת</w:t>
      </w:r>
      <w:r>
        <w:rPr>
          <w:rFonts w:ascii="Calibri" w:hAnsi="Calibri"/>
          <w:rtl/>
        </w:rPr>
        <w:t xml:space="preserve">. </w:t>
      </w:r>
      <w:r>
        <w:rPr>
          <w:rFonts w:ascii="Calibri" w:hAnsi="Calibri" w:hint="eastAsia"/>
          <w:rtl/>
        </w:rPr>
        <w:t>בעוד</w:t>
      </w:r>
      <w:r>
        <w:rPr>
          <w:rFonts w:ascii="Calibri" w:hAnsi="Calibri"/>
          <w:rtl/>
        </w:rPr>
        <w:t xml:space="preserve"> </w:t>
      </w:r>
      <w:r>
        <w:rPr>
          <w:rFonts w:ascii="Calibri" w:hAnsi="Calibri" w:hint="eastAsia"/>
          <w:rtl/>
        </w:rPr>
        <w:t>ששיקול</w:t>
      </w:r>
      <w:r>
        <w:rPr>
          <w:rFonts w:ascii="Calibri" w:hAnsi="Calibri"/>
          <w:rtl/>
        </w:rPr>
        <w:t xml:space="preserve"> </w:t>
      </w:r>
      <w:r>
        <w:rPr>
          <w:rFonts w:ascii="Calibri" w:hAnsi="Calibri" w:hint="eastAsia"/>
          <w:rtl/>
        </w:rPr>
        <w:t>מרכזי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הרי</w:t>
      </w:r>
      <w:r>
        <w:rPr>
          <w:rFonts w:ascii="Calibri" w:hAnsi="Calibri"/>
          <w:rtl/>
        </w:rPr>
        <w:t xml:space="preserve"> </w:t>
      </w:r>
      <w:r>
        <w:rPr>
          <w:rFonts w:ascii="Calibri" w:hAnsi="Calibri" w:hint="eastAsia"/>
          <w:rtl/>
        </w:rPr>
        <w:t>מתפקידו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התמונה</w:t>
      </w:r>
      <w:r>
        <w:rPr>
          <w:rFonts w:ascii="Calibri" w:hAnsi="Calibri"/>
          <w:rtl/>
        </w:rPr>
        <w:t xml:space="preserve"> </w:t>
      </w:r>
      <w:r>
        <w:rPr>
          <w:rFonts w:ascii="Calibri" w:hAnsi="Calibri" w:hint="eastAsia"/>
          <w:rtl/>
        </w:rPr>
        <w:t>הכוללת</w:t>
      </w:r>
      <w:r>
        <w:rPr>
          <w:rFonts w:ascii="Calibri" w:hAnsi="Calibri"/>
          <w:rtl/>
        </w:rPr>
        <w:t xml:space="preserve"> </w:t>
      </w:r>
      <w:r>
        <w:rPr>
          <w:rFonts w:ascii="Calibri" w:hAnsi="Calibri" w:hint="eastAsia"/>
          <w:rtl/>
        </w:rPr>
        <w:t>ולייחס</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מתאים</w:t>
      </w:r>
      <w:r>
        <w:rPr>
          <w:rFonts w:ascii="Calibri" w:hAnsi="Calibri"/>
          <w:rtl/>
        </w:rPr>
        <w:t xml:space="preserve"> </w:t>
      </w:r>
      <w:r>
        <w:rPr>
          <w:rFonts w:ascii="Calibri" w:hAnsi="Calibri" w:hint="eastAsia"/>
          <w:rtl/>
        </w:rPr>
        <w:t>למכלול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העניין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הנדון</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לסוגית</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הענישה</w:t>
      </w:r>
      <w:r>
        <w:rPr>
          <w:rFonts w:ascii="Calibri" w:hAnsi="Calibri"/>
          <w:rtl/>
        </w:rPr>
        <w:t xml:space="preserve"> - </w:t>
      </w:r>
      <w:r>
        <w:rPr>
          <w:rFonts w:ascii="Calibri" w:hAnsi="Calibri" w:hint="eastAsia"/>
          <w:rtl/>
        </w:rPr>
        <w:t>ובהם</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גמול</w:t>
      </w:r>
      <w:r>
        <w:rPr>
          <w:rFonts w:ascii="Calibri" w:hAnsi="Calibri"/>
          <w:rtl/>
        </w:rPr>
        <w:t xml:space="preserve"> </w:t>
      </w:r>
      <w:r>
        <w:rPr>
          <w:rFonts w:ascii="Calibri" w:hAnsi="Calibri" w:hint="eastAsia"/>
          <w:rtl/>
        </w:rPr>
        <w:t>והרתעה</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השיקולים</w:t>
      </w:r>
      <w:r>
        <w:rPr>
          <w:rFonts w:ascii="Calibri" w:hAnsi="Calibri"/>
          <w:rtl/>
        </w:rPr>
        <w:t xml:space="preserve"> </w:t>
      </w:r>
      <w:r>
        <w:rPr>
          <w:rFonts w:ascii="Calibri" w:hAnsi="Calibri" w:hint="eastAsia"/>
          <w:rtl/>
        </w:rPr>
        <w:t>המרכזיים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זה</w:t>
      </w:r>
      <w:r>
        <w:rPr>
          <w:rFonts w:ascii="Calibri" w:hAnsi="Calibri"/>
          <w:rtl/>
        </w:rPr>
        <w:t xml:space="preserve">. </w:t>
      </w:r>
    </w:p>
    <w:p w14:paraId="3F1ED7FB" w14:textId="77777777" w:rsidR="000346C7" w:rsidRDefault="000346C7">
      <w:pPr>
        <w:spacing w:before="120" w:after="120" w:line="360" w:lineRule="auto"/>
        <w:ind w:left="567"/>
        <w:contextualSpacing/>
        <w:jc w:val="both"/>
        <w:rPr>
          <w:rFonts w:ascii="Calibri" w:hAnsi="Calibri"/>
          <w:b/>
          <w:bCs/>
          <w:sz w:val="12"/>
          <w:szCs w:val="12"/>
        </w:rPr>
      </w:pPr>
    </w:p>
    <w:p w14:paraId="1D508690" w14:textId="77777777" w:rsidR="000346C7" w:rsidRDefault="00637FD7">
      <w:pPr>
        <w:spacing w:before="120" w:after="120" w:line="360" w:lineRule="auto"/>
        <w:ind w:left="567"/>
        <w:contextualSpacing/>
        <w:jc w:val="both"/>
        <w:rPr>
          <w:rFonts w:ascii="Calibri" w:hAnsi="Calibri"/>
        </w:rPr>
      </w:pPr>
      <w:r>
        <w:rPr>
          <w:rFonts w:ascii="Calibri" w:hAnsi="Calibri" w:hint="eastAsia"/>
          <w:rtl/>
        </w:rPr>
        <w:t>אפנה</w:t>
      </w:r>
      <w:r>
        <w:rPr>
          <w:rFonts w:ascii="Calibri" w:hAnsi="Calibri"/>
          <w:rtl/>
        </w:rPr>
        <w:t xml:space="preserve"> </w:t>
      </w:r>
      <w:r>
        <w:rPr>
          <w:rFonts w:ascii="Calibri" w:hAnsi="Calibri" w:hint="eastAsia"/>
          <w:rtl/>
        </w:rPr>
        <w:t>בענין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לפסק</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הש</w:t>
      </w:r>
      <w:r>
        <w:rPr>
          <w:rFonts w:ascii="Calibri" w:hAnsi="Calibri"/>
          <w:rtl/>
        </w:rPr>
        <w:t xml:space="preserve">' </w:t>
      </w:r>
      <w:r>
        <w:rPr>
          <w:rFonts w:ascii="Calibri" w:hAnsi="Calibri" w:hint="eastAsia"/>
          <w:rtl/>
        </w:rPr>
        <w:t>א</w:t>
      </w:r>
      <w:r>
        <w:rPr>
          <w:rFonts w:ascii="Calibri" w:hAnsi="Calibri"/>
          <w:rtl/>
        </w:rPr>
        <w:t xml:space="preserve">' </w:t>
      </w:r>
      <w:r>
        <w:rPr>
          <w:rFonts w:ascii="Calibri" w:hAnsi="Calibri" w:hint="eastAsia"/>
          <w:rtl/>
        </w:rPr>
        <w:t>גרוניס</w:t>
      </w:r>
      <w:r>
        <w:rPr>
          <w:rFonts w:ascii="Calibri" w:hAnsi="Calibri"/>
          <w:rtl/>
        </w:rPr>
        <w:softHyphen/>
        <w:t xml:space="preserve">, </w:t>
      </w:r>
      <w:r>
        <w:rPr>
          <w:rFonts w:ascii="Calibri" w:hAnsi="Calibri" w:hint="eastAsia"/>
          <w:rtl/>
        </w:rPr>
        <w:t>הש</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נאור</w:t>
      </w:r>
      <w:r>
        <w:rPr>
          <w:rFonts w:ascii="Calibri" w:hAnsi="Calibri"/>
          <w:rtl/>
        </w:rPr>
        <w:t xml:space="preserve"> </w:t>
      </w:r>
      <w:r>
        <w:rPr>
          <w:rFonts w:ascii="Calibri" w:hAnsi="Calibri" w:hint="eastAsia"/>
          <w:rtl/>
        </w:rPr>
        <w:t>והש</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הנדל</w:t>
      </w:r>
      <w:r>
        <w:rPr>
          <w:rFonts w:ascii="Calibri" w:hAnsi="Calibri"/>
          <w:rtl/>
        </w:rPr>
        <w:t>):</w:t>
      </w:r>
    </w:p>
    <w:p w14:paraId="3546F5A4" w14:textId="77777777" w:rsidR="000346C7" w:rsidRDefault="000346C7">
      <w:pPr>
        <w:tabs>
          <w:tab w:val="left" w:pos="1134"/>
        </w:tabs>
        <w:overflowPunct w:val="0"/>
        <w:adjustRightInd w:val="0"/>
        <w:ind w:left="1134" w:right="540"/>
        <w:jc w:val="both"/>
        <w:rPr>
          <w:rFonts w:ascii="Garamond" w:hAnsi="Garamond"/>
          <w:b/>
          <w:bCs/>
          <w:spacing w:val="10"/>
          <w:sz w:val="12"/>
          <w:szCs w:val="12"/>
          <w:rtl/>
        </w:rPr>
      </w:pPr>
    </w:p>
    <w:p w14:paraId="7E4A584F" w14:textId="77777777" w:rsidR="000346C7" w:rsidRDefault="00637FD7">
      <w:pPr>
        <w:tabs>
          <w:tab w:val="left" w:pos="1134"/>
        </w:tabs>
        <w:overflowPunct w:val="0"/>
        <w:adjustRightInd w:val="0"/>
        <w:ind w:left="1134" w:right="540"/>
        <w:jc w:val="both"/>
        <w:rPr>
          <w:rFonts w:ascii="Arial TUR" w:hAnsi="Arial TUR"/>
          <w:b/>
          <w:bCs/>
          <w:spacing w:val="10"/>
          <w:rtl/>
        </w:rPr>
      </w:pPr>
      <w:r>
        <w:rPr>
          <w:rFonts w:ascii="Garamond" w:hAnsi="Garamond"/>
          <w:b/>
          <w:bCs/>
          <w:spacing w:val="10"/>
          <w:rtl/>
        </w:rPr>
        <w:t xml:space="preserve">"המלצת שירות המבחן בענייננו הייתה כי יש להימנע מהרשעת המערערת. אך כידוע, בית המשפט איננו מחויב לאמץ את המלצת שירות המבחן. מתפקידו של בית המשפט להעריך ולשקול נסיבות רבות ומגוונות, כמו למשל, חומרת העבירה ונפיצותה בציבור, הגנה על שלום הציבור ובטחונו, הרתעת העבריין ועבריינים בכוח, וכיוצא באלה. כמובן, שיקולים אלו אינם מתחום שיקוליו של קצין המבחן. השופט היושב בדין הוא אשר ישים במאזני שיקוליו, כאחד השיקולים החשובים, גם את המלצתו של קצין המבחן...הכלל הוא כי מי שהובא לדין ונמצא אשם, יורשע בעבירות שיוחסו לו ואילו "חריג שבחריגים לכלל זה" מותיר בידי בית המשפט סמכות להימנע מהרשעה...", </w:t>
      </w:r>
      <w:r w:rsidRPr="00637FD7">
        <w:rPr>
          <w:rFonts w:ascii="Garamond" w:hAnsi="Garamond"/>
          <w:b/>
          <w:bCs/>
          <w:color w:val="000000"/>
          <w:spacing w:val="10"/>
          <w:rtl/>
        </w:rPr>
        <w:t>ע"פ 330/10</w:t>
      </w:r>
      <w:r>
        <w:rPr>
          <w:rFonts w:ascii="Garamond" w:hAnsi="Garamond"/>
          <w:b/>
          <w:bCs/>
          <w:spacing w:val="10"/>
          <w:rtl/>
        </w:rPr>
        <w:t xml:space="preserve"> קרן סרנקו נגד מדינת ישראל</w:t>
      </w:r>
      <w:r>
        <w:rPr>
          <w:rFonts w:ascii="Arial TUR" w:hAnsi="Arial TUR"/>
          <w:b/>
          <w:bCs/>
          <w:spacing w:val="10"/>
          <w:rtl/>
        </w:rPr>
        <w:t xml:space="preserve">. </w:t>
      </w:r>
    </w:p>
    <w:p w14:paraId="052AD6B3" w14:textId="77777777" w:rsidR="000346C7" w:rsidRDefault="000346C7">
      <w:pPr>
        <w:tabs>
          <w:tab w:val="left" w:pos="1134"/>
        </w:tabs>
        <w:overflowPunct w:val="0"/>
        <w:adjustRightInd w:val="0"/>
        <w:ind w:left="1134" w:right="540"/>
        <w:jc w:val="both"/>
        <w:rPr>
          <w:rFonts w:ascii="Arial TUR" w:hAnsi="Arial TUR"/>
          <w:b/>
          <w:bCs/>
          <w:spacing w:val="10"/>
          <w:rtl/>
        </w:rPr>
      </w:pPr>
    </w:p>
    <w:p w14:paraId="577B3837" w14:textId="77777777" w:rsidR="000346C7" w:rsidRDefault="000346C7">
      <w:pPr>
        <w:spacing w:before="120" w:after="120" w:line="360" w:lineRule="auto"/>
        <w:ind w:left="509"/>
        <w:contextualSpacing/>
        <w:jc w:val="both"/>
        <w:rPr>
          <w:rFonts w:ascii="Calibri" w:hAnsi="Calibri"/>
          <w:b/>
          <w:bCs/>
          <w:u w:val="single"/>
          <w:rtl/>
        </w:rPr>
      </w:pPr>
    </w:p>
    <w:p w14:paraId="2D286FBF" w14:textId="77777777" w:rsidR="000346C7" w:rsidRDefault="000346C7">
      <w:pPr>
        <w:spacing w:before="120" w:after="120" w:line="360" w:lineRule="auto"/>
        <w:ind w:left="509"/>
        <w:contextualSpacing/>
        <w:jc w:val="both"/>
        <w:rPr>
          <w:rFonts w:ascii="Calibri" w:hAnsi="Calibri"/>
          <w:b/>
          <w:bCs/>
          <w:u w:val="single"/>
          <w:rtl/>
        </w:rPr>
      </w:pPr>
    </w:p>
    <w:p w14:paraId="0353BD18" w14:textId="77777777" w:rsidR="000346C7" w:rsidRDefault="000346C7">
      <w:pPr>
        <w:spacing w:before="120" w:after="120" w:line="360" w:lineRule="auto"/>
        <w:ind w:left="509"/>
        <w:contextualSpacing/>
        <w:jc w:val="both"/>
        <w:rPr>
          <w:rFonts w:ascii="Calibri" w:hAnsi="Calibri"/>
          <w:b/>
          <w:bCs/>
          <w:u w:val="single"/>
          <w:rtl/>
        </w:rPr>
      </w:pPr>
    </w:p>
    <w:p w14:paraId="3E89F8DE" w14:textId="77777777" w:rsidR="000346C7" w:rsidRDefault="00637FD7">
      <w:pPr>
        <w:spacing w:before="120" w:after="120" w:line="360" w:lineRule="auto"/>
        <w:contextualSpacing/>
        <w:jc w:val="both"/>
        <w:rPr>
          <w:rFonts w:ascii="Calibri" w:hAnsi="Calibri"/>
          <w:b/>
          <w:bCs/>
          <w:u w:val="single"/>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4E1D2A80"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Arial" w:hAnsi="Arial"/>
          <w:rtl/>
        </w:rPr>
        <w:t>על</w:t>
      </w:r>
      <w:r>
        <w:rPr>
          <w:rFonts w:ascii="Calibri" w:hAnsi="Calibri"/>
          <w:rtl/>
        </w:rPr>
        <w:t xml:space="preserve"> </w:t>
      </w:r>
      <w:r>
        <w:rPr>
          <w:rFonts w:ascii="Calibri" w:hAnsi="Calibri" w:hint="eastAsia"/>
          <w:rtl/>
        </w:rPr>
        <w:t>פי</w:t>
      </w:r>
      <w:r>
        <w:rPr>
          <w:rFonts w:ascii="Calibri" w:hAnsi="Calibri"/>
          <w:rtl/>
        </w:rPr>
        <w:t xml:space="preserve"> </w:t>
      </w:r>
      <w:hyperlink r:id="rId23" w:history="1">
        <w:r w:rsidR="00DC58F9" w:rsidRPr="00DC58F9">
          <w:rPr>
            <w:rFonts w:ascii="Calibri" w:hAnsi="Calibri" w:hint="eastAsia"/>
            <w:color w:val="0000FF"/>
            <w:u w:val="single"/>
            <w:rtl/>
          </w:rPr>
          <w:t>סעיף</w:t>
        </w:r>
        <w:r w:rsidR="00DC58F9" w:rsidRPr="00DC58F9">
          <w:rPr>
            <w:rFonts w:ascii="Calibri" w:hAnsi="Calibri"/>
            <w:color w:val="0000FF"/>
            <w:u w:val="single"/>
            <w:rtl/>
          </w:rPr>
          <w:t xml:space="preserve"> 40</w:t>
        </w:r>
        <w:r w:rsidR="00DC58F9" w:rsidRPr="00DC58F9">
          <w:rPr>
            <w:rFonts w:ascii="Calibri" w:hAnsi="Calibri" w:hint="eastAsia"/>
            <w:color w:val="0000FF"/>
            <w:u w:val="single"/>
            <w:rtl/>
          </w:rPr>
          <w:t>ב</w:t>
        </w:r>
        <w:r w:rsidR="00DC58F9" w:rsidRPr="00DC58F9">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העיקרון</w:t>
      </w:r>
      <w:r>
        <w:rPr>
          <w:rFonts w:ascii="Calibri" w:hAnsi="Calibri"/>
          <w:rtl/>
        </w:rPr>
        <w:t xml:space="preserve"> </w:t>
      </w:r>
      <w:r>
        <w:rPr>
          <w:rFonts w:ascii="Calibri" w:hAnsi="Calibri" w:hint="eastAsia"/>
          <w:rtl/>
        </w:rPr>
        <w:t>המנחה</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הלימה</w:t>
      </w:r>
      <w:r>
        <w:rPr>
          <w:rFonts w:ascii="Calibri" w:hAnsi="Calibri"/>
          <w:rtl/>
        </w:rPr>
        <w:t xml:space="preserve">, </w:t>
      </w:r>
      <w:r>
        <w:rPr>
          <w:rFonts w:ascii="Calibri" w:hAnsi="Calibri" w:hint="eastAsia"/>
          <w:rtl/>
        </w:rPr>
        <w:t>קרי</w:t>
      </w:r>
      <w:r>
        <w:rPr>
          <w:rFonts w:ascii="Calibri" w:hAnsi="Calibri"/>
          <w:rtl/>
        </w:rPr>
        <w:t xml:space="preserve">: </w:t>
      </w:r>
      <w:r>
        <w:rPr>
          <w:rFonts w:ascii="Calibri" w:hAnsi="Calibri" w:hint="eastAsia"/>
          <w:rtl/>
        </w:rPr>
        <w:t>יחס</w:t>
      </w:r>
      <w:r>
        <w:rPr>
          <w:rFonts w:ascii="Calibri" w:hAnsi="Calibri"/>
          <w:rtl/>
        </w:rPr>
        <w:t xml:space="preserve"> </w:t>
      </w:r>
      <w:r>
        <w:rPr>
          <w:rFonts w:ascii="Calibri" w:hAnsi="Calibri" w:hint="eastAsia"/>
          <w:rtl/>
        </w:rPr>
        <w:t>הולם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ונסיבותיו</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אשמו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סוג</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שנפגע</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p>
    <w:p w14:paraId="4FF456C7" w14:textId="77777777" w:rsidR="000346C7" w:rsidRDefault="000346C7">
      <w:pPr>
        <w:spacing w:before="120" w:after="120" w:line="360" w:lineRule="auto"/>
        <w:ind w:left="509"/>
        <w:contextualSpacing/>
        <w:jc w:val="both"/>
        <w:rPr>
          <w:rFonts w:ascii="Calibri" w:hAnsi="Calibri"/>
          <w:sz w:val="12"/>
          <w:szCs w:val="12"/>
        </w:rPr>
      </w:pPr>
    </w:p>
    <w:p w14:paraId="6BB1E7CF" w14:textId="77777777" w:rsidR="000346C7" w:rsidRDefault="00637FD7">
      <w:pPr>
        <w:numPr>
          <w:ilvl w:val="0"/>
          <w:numId w:val="3"/>
        </w:numPr>
        <w:spacing w:before="120" w:after="120" w:line="360" w:lineRule="auto"/>
        <w:ind w:left="509" w:hanging="425"/>
        <w:contextualSpacing/>
        <w:jc w:val="both"/>
        <w:rPr>
          <w:rFonts w:ascii="Calibri" w:hAnsi="Calibri"/>
        </w:rPr>
      </w:pPr>
      <w:bookmarkStart w:id="8" w:name="casename_body"/>
      <w:r>
        <w:rPr>
          <w:rFonts w:ascii="Calibri" w:hAnsi="Calibri" w:hint="eastAsia"/>
          <w:rtl/>
        </w:rPr>
        <w:t>ב</w:t>
      </w:r>
      <w:bookmarkEnd w:id="8"/>
      <w:r w:rsidRPr="00637FD7">
        <w:rPr>
          <w:rFonts w:ascii="Calibri" w:hAnsi="Calibri"/>
          <w:color w:val="0000FF"/>
          <w:u w:val="single"/>
          <w:rtl/>
        </w:rPr>
        <w:fldChar w:fldCharType="begin"/>
      </w:r>
      <w:r w:rsidRPr="00637FD7">
        <w:rPr>
          <w:rFonts w:ascii="Calibri" w:hAnsi="Calibri"/>
          <w:color w:val="0000FF"/>
          <w:u w:val="single"/>
          <w:rtl/>
        </w:rPr>
        <w:instrText xml:space="preserve"> </w:instrText>
      </w:r>
      <w:r w:rsidRPr="00637FD7">
        <w:rPr>
          <w:rFonts w:ascii="Calibri" w:hAnsi="Calibri"/>
          <w:color w:val="0000FF"/>
          <w:u w:val="single"/>
        </w:rPr>
        <w:instrText>HYPERLINK</w:instrText>
      </w:r>
      <w:r w:rsidRPr="00637FD7">
        <w:rPr>
          <w:rFonts w:ascii="Calibri" w:hAnsi="Calibri"/>
          <w:color w:val="0000FF"/>
          <w:u w:val="single"/>
          <w:rtl/>
        </w:rPr>
        <w:instrText xml:space="preserve"> "</w:instrText>
      </w:r>
      <w:r w:rsidRPr="00637FD7">
        <w:rPr>
          <w:rFonts w:ascii="Calibri" w:hAnsi="Calibri"/>
          <w:color w:val="0000FF"/>
          <w:u w:val="single"/>
        </w:rPr>
        <w:instrText>http://www.nevo.co.il/case/5585052</w:instrText>
      </w:r>
      <w:r w:rsidRPr="00637FD7">
        <w:rPr>
          <w:rFonts w:ascii="Calibri" w:hAnsi="Calibri"/>
          <w:color w:val="0000FF"/>
          <w:u w:val="single"/>
          <w:rtl/>
        </w:rPr>
        <w:instrText xml:space="preserve">" </w:instrText>
      </w:r>
      <w:r w:rsidRPr="00637FD7">
        <w:rPr>
          <w:rFonts w:ascii="Calibri" w:hAnsi="Calibri"/>
          <w:color w:val="0000FF"/>
          <w:u w:val="single"/>
        </w:rPr>
      </w:r>
      <w:r w:rsidRPr="00637FD7">
        <w:rPr>
          <w:rFonts w:ascii="Calibri" w:hAnsi="Calibri"/>
          <w:color w:val="0000FF"/>
          <w:u w:val="single"/>
          <w:rtl/>
        </w:rPr>
        <w:fldChar w:fldCharType="separate"/>
      </w:r>
      <w:r w:rsidRPr="00637FD7">
        <w:rPr>
          <w:rStyle w:val="Hyperlink"/>
          <w:rFonts w:ascii="Calibri" w:hAnsi="Calibri" w:hint="eastAsia"/>
          <w:rtl/>
        </w:rPr>
        <w:t>ע</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xml:space="preserve">  6747/11</w:t>
      </w:r>
      <w:r w:rsidRPr="00637FD7">
        <w:rPr>
          <w:rFonts w:ascii="Calibri" w:hAnsi="Calibri"/>
          <w:color w:val="0000FF"/>
          <w:u w:val="single"/>
          <w:rtl/>
        </w:rPr>
        <w:fldChar w:fldCharType="end"/>
      </w:r>
      <w:r>
        <w:rPr>
          <w:rFonts w:ascii="Calibri" w:hAnsi="Calibri"/>
          <w:rtl/>
        </w:rPr>
        <w:t xml:space="preserve"> </w:t>
      </w:r>
      <w:r>
        <w:rPr>
          <w:rFonts w:ascii="Calibri" w:hAnsi="Calibri" w:hint="eastAsia"/>
          <w:rtl/>
        </w:rPr>
        <w:t>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נ</w:t>
      </w:r>
      <w:r>
        <w:rPr>
          <w:rFonts w:ascii="Calibri" w:hAnsi="Calibri"/>
          <w:rtl/>
        </w:rPr>
        <w:t xml:space="preserve">' </w:t>
      </w:r>
      <w:r>
        <w:rPr>
          <w:rFonts w:ascii="Calibri" w:hAnsi="Calibri" w:hint="eastAsia"/>
          <w:rtl/>
        </w:rPr>
        <w:t>מערוף</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רקיק</w:t>
      </w:r>
      <w:r>
        <w:rPr>
          <w:rFonts w:ascii="Calibri" w:hAnsi="Calibri"/>
          <w:rtl/>
        </w:rPr>
        <w:t xml:space="preserve"> (</w:t>
      </w:r>
      <w:r>
        <w:rPr>
          <w:rFonts w:ascii="Calibri" w:hAnsi="Calibri" w:hint="eastAsia"/>
          <w:rtl/>
        </w:rPr>
        <w:t>מיום</w:t>
      </w:r>
      <w:r>
        <w:rPr>
          <w:rFonts w:ascii="Calibri" w:hAnsi="Calibri"/>
          <w:rtl/>
        </w:rPr>
        <w:t xml:space="preserve"> 3.1.13) </w:t>
      </w:r>
      <w:r>
        <w:rPr>
          <w:rFonts w:ascii="Calibri" w:hAnsi="Calibri" w:hint="eastAsia"/>
          <w:rtl/>
        </w:rPr>
        <w:t>חזר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הטמונה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והנזק</w:t>
      </w:r>
      <w:r>
        <w:rPr>
          <w:rFonts w:ascii="Calibri" w:hAnsi="Calibri"/>
          <w:rtl/>
        </w:rPr>
        <w:t xml:space="preserve"> </w:t>
      </w:r>
      <w:r>
        <w:rPr>
          <w:rFonts w:ascii="Calibri" w:hAnsi="Calibri" w:hint="eastAsia"/>
          <w:rtl/>
        </w:rPr>
        <w:t>הרב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גורמות</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לקביעה</w:t>
      </w:r>
      <w:r>
        <w:rPr>
          <w:rFonts w:ascii="Calibri" w:hAnsi="Calibri"/>
          <w:rtl/>
        </w:rPr>
        <w:t xml:space="preserve"> </w:t>
      </w:r>
      <w:r>
        <w:rPr>
          <w:rFonts w:ascii="Calibri" w:hAnsi="Calibri" w:hint="eastAsia"/>
          <w:rtl/>
        </w:rPr>
        <w:t>שנקבעה</w:t>
      </w:r>
      <w:r>
        <w:rPr>
          <w:rFonts w:ascii="Calibri" w:hAnsi="Calibri"/>
          <w:rtl/>
        </w:rPr>
        <w:t xml:space="preserve"> </w:t>
      </w:r>
      <w:r>
        <w:rPr>
          <w:rFonts w:ascii="Calibri" w:hAnsi="Calibri" w:hint="eastAsia"/>
          <w:b/>
          <w:bCs/>
          <w:rtl/>
        </w:rPr>
        <w:t>ב</w:t>
      </w:r>
      <w:hyperlink r:id="rId24" w:history="1">
        <w:r w:rsidRPr="00637FD7">
          <w:rPr>
            <w:rStyle w:val="Hyperlink"/>
            <w:rFonts w:ascii="Calibri" w:hAnsi="Calibri" w:hint="eastAsia"/>
            <w:b/>
            <w:bCs/>
            <w:rtl/>
          </w:rPr>
          <w:t>ע</w:t>
        </w:r>
        <w:r w:rsidRPr="00637FD7">
          <w:rPr>
            <w:rStyle w:val="Hyperlink"/>
            <w:rFonts w:ascii="Calibri" w:hAnsi="Calibri"/>
            <w:b/>
            <w:bCs/>
            <w:rtl/>
          </w:rPr>
          <w:t>"</w:t>
        </w:r>
        <w:r w:rsidRPr="00637FD7">
          <w:rPr>
            <w:rStyle w:val="Hyperlink"/>
            <w:rFonts w:ascii="Calibri" w:hAnsi="Calibri" w:hint="eastAsia"/>
            <w:b/>
            <w:bCs/>
            <w:rtl/>
          </w:rPr>
          <w:t>פ</w:t>
        </w:r>
        <w:r w:rsidRPr="00637FD7">
          <w:rPr>
            <w:rStyle w:val="Hyperlink"/>
            <w:rFonts w:ascii="Calibri" w:hAnsi="Calibri"/>
            <w:b/>
            <w:bCs/>
            <w:rtl/>
          </w:rPr>
          <w:t xml:space="preserve"> 211/09</w:t>
        </w:r>
      </w:hyperlink>
      <w:r>
        <w:rPr>
          <w:rFonts w:ascii="Calibri" w:hAnsi="Calibri"/>
          <w:b/>
          <w:bCs/>
          <w:rtl/>
        </w:rPr>
        <w:t xml:space="preserve"> </w:t>
      </w:r>
      <w:r>
        <w:rPr>
          <w:rFonts w:ascii="Calibri" w:hAnsi="Calibri" w:hint="eastAsia"/>
          <w:b/>
          <w:bCs/>
          <w:rtl/>
        </w:rPr>
        <w:t>אזולאי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פורסם</w:t>
      </w:r>
      <w:r>
        <w:rPr>
          <w:rFonts w:ascii="Calibri" w:hAnsi="Calibri"/>
          <w:rtl/>
        </w:rPr>
        <w:t xml:space="preserve"> </w:t>
      </w:r>
      <w:r>
        <w:rPr>
          <w:rFonts w:ascii="Calibri" w:hAnsi="Calibri" w:hint="eastAsia"/>
          <w:rtl/>
        </w:rPr>
        <w:t>בנבו</w:t>
      </w:r>
      <w:r>
        <w:rPr>
          <w:rFonts w:ascii="Calibri" w:hAnsi="Calibri"/>
          <w:rtl/>
        </w:rPr>
        <w:t>], 22.6.2010):</w:t>
      </w:r>
    </w:p>
    <w:p w14:paraId="2316D009" w14:textId="77777777" w:rsidR="000346C7" w:rsidRDefault="000346C7">
      <w:pPr>
        <w:tabs>
          <w:tab w:val="left" w:pos="800"/>
        </w:tabs>
        <w:overflowPunct w:val="0"/>
        <w:autoSpaceDE w:val="0"/>
        <w:autoSpaceDN w:val="0"/>
        <w:adjustRightInd w:val="0"/>
        <w:spacing w:line="360" w:lineRule="auto"/>
        <w:ind w:left="720" w:hanging="153"/>
        <w:jc w:val="both"/>
        <w:rPr>
          <w:rFonts w:ascii="Arial TUR" w:hAnsi="Arial TUR"/>
          <w:spacing w:val="10"/>
          <w:sz w:val="12"/>
          <w:szCs w:val="12"/>
          <w:rtl/>
        </w:rPr>
      </w:pPr>
    </w:p>
    <w:p w14:paraId="3D37A909" w14:textId="77777777" w:rsidR="000346C7" w:rsidRDefault="00637FD7">
      <w:pPr>
        <w:overflowPunct w:val="0"/>
        <w:autoSpaceDE w:val="0"/>
        <w:autoSpaceDN w:val="0"/>
        <w:adjustRightInd w:val="0"/>
        <w:ind w:left="1417" w:right="1282"/>
        <w:jc w:val="both"/>
        <w:rPr>
          <w:rFonts w:ascii="Arial TUR" w:hAnsi="Arial TUR"/>
          <w:b/>
          <w:bCs/>
          <w:spacing w:val="10"/>
          <w:rtl/>
        </w:rPr>
      </w:pPr>
      <w:r>
        <w:rPr>
          <w:rFonts w:ascii="Arial TUR" w:hAnsi="Arial TUR"/>
          <w:b/>
          <w:bCs/>
          <w:spacing w:val="10"/>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25" w:history="1">
        <w:r w:rsidRPr="00637FD7">
          <w:rPr>
            <w:rStyle w:val="Hyperlink"/>
            <w:rFonts w:ascii="Arial TUR" w:hAnsi="Arial TUR" w:hint="eastAsia"/>
            <w:b/>
            <w:bCs/>
            <w:spacing w:val="10"/>
            <w:rtl/>
          </w:rPr>
          <w:t>ע</w:t>
        </w:r>
        <w:r w:rsidRPr="00637FD7">
          <w:rPr>
            <w:rStyle w:val="Hyperlink"/>
            <w:rFonts w:ascii="Arial TUR" w:hAnsi="Arial TUR"/>
            <w:b/>
            <w:bCs/>
            <w:spacing w:val="10"/>
            <w:rtl/>
          </w:rPr>
          <w:t>"</w:t>
        </w:r>
        <w:r w:rsidRPr="00637FD7">
          <w:rPr>
            <w:rStyle w:val="Hyperlink"/>
            <w:rFonts w:ascii="Arial TUR" w:hAnsi="Arial TUR" w:hint="eastAsia"/>
            <w:b/>
            <w:bCs/>
            <w:spacing w:val="10"/>
            <w:rtl/>
          </w:rPr>
          <w:t>פ</w:t>
        </w:r>
        <w:r w:rsidRPr="00637FD7">
          <w:rPr>
            <w:rStyle w:val="Hyperlink"/>
            <w:rFonts w:ascii="Arial TUR" w:hAnsi="Arial TUR"/>
            <w:b/>
            <w:bCs/>
            <w:spacing w:val="10"/>
            <w:rtl/>
          </w:rPr>
          <w:t xml:space="preserve"> 9482/09</w:t>
        </w:r>
      </w:hyperlink>
      <w:r>
        <w:rPr>
          <w:rFonts w:ascii="Arial TUR" w:hAnsi="Arial TUR"/>
          <w:b/>
          <w:bCs/>
          <w:spacing w:val="10"/>
          <w:rtl/>
        </w:rPr>
        <w:t xml:space="preserve"> </w:t>
      </w:r>
      <w:r>
        <w:rPr>
          <w:b/>
          <w:bCs/>
          <w:rtl/>
        </w:rPr>
        <w:t>ביטון נ' מדינת ישראל</w:t>
      </w:r>
      <w:r>
        <w:rPr>
          <w:rFonts w:ascii="Arial TUR" w:hAnsi="Arial TUR"/>
          <w:b/>
          <w:bCs/>
          <w:spacing w:val="10"/>
          <w:rtl/>
        </w:rPr>
        <w:t xml:space="preserve"> (</w:t>
      </w:r>
      <w:r>
        <w:rPr>
          <w:b/>
          <w:bCs/>
          <w:rtl/>
        </w:rPr>
        <w:t>[פורסם בנבו]</w:t>
      </w:r>
      <w:r>
        <w:rPr>
          <w:rFonts w:ascii="Arial TUR" w:hAnsi="Arial TUR"/>
          <w:b/>
          <w:bCs/>
          <w:spacing w:val="10"/>
          <w:rtl/>
        </w:rPr>
        <w:t xml:space="preserve">, 24.7.2011); </w:t>
      </w:r>
      <w:hyperlink r:id="rId26" w:history="1">
        <w:r w:rsidRPr="00637FD7">
          <w:rPr>
            <w:rStyle w:val="Hyperlink"/>
            <w:rFonts w:ascii="Arial TUR" w:hAnsi="Arial TUR" w:hint="eastAsia"/>
            <w:b/>
            <w:bCs/>
            <w:spacing w:val="10"/>
            <w:rtl/>
          </w:rPr>
          <w:t>ע</w:t>
        </w:r>
        <w:r w:rsidRPr="00637FD7">
          <w:rPr>
            <w:rStyle w:val="Hyperlink"/>
            <w:rFonts w:ascii="Arial TUR" w:hAnsi="Arial TUR"/>
            <w:b/>
            <w:bCs/>
            <w:spacing w:val="10"/>
            <w:rtl/>
          </w:rPr>
          <w:t>"</w:t>
        </w:r>
        <w:r w:rsidRPr="00637FD7">
          <w:rPr>
            <w:rStyle w:val="Hyperlink"/>
            <w:rFonts w:ascii="Arial TUR" w:hAnsi="Arial TUR" w:hint="eastAsia"/>
            <w:b/>
            <w:bCs/>
            <w:spacing w:val="10"/>
            <w:rtl/>
          </w:rPr>
          <w:t>פ</w:t>
        </w:r>
        <w:r w:rsidRPr="00637FD7">
          <w:rPr>
            <w:rStyle w:val="Hyperlink"/>
            <w:rFonts w:ascii="Arial TUR" w:hAnsi="Arial TUR"/>
            <w:b/>
            <w:bCs/>
            <w:spacing w:val="10"/>
            <w:rtl/>
          </w:rPr>
          <w:t xml:space="preserve"> 5765/10</w:t>
        </w:r>
      </w:hyperlink>
      <w:r>
        <w:rPr>
          <w:rFonts w:ascii="Arial TUR" w:hAnsi="Arial TUR"/>
          <w:b/>
          <w:bCs/>
          <w:spacing w:val="10"/>
          <w:rtl/>
        </w:rPr>
        <w:t xml:space="preserve"> </w:t>
      </w:r>
      <w:r>
        <w:rPr>
          <w:b/>
          <w:bCs/>
          <w:rtl/>
        </w:rPr>
        <w:t>פלוני נ' מדינת ישראל</w:t>
      </w:r>
      <w:r>
        <w:rPr>
          <w:rFonts w:ascii="Arial TUR" w:hAnsi="Arial TUR"/>
          <w:b/>
          <w:bCs/>
          <w:spacing w:val="10"/>
          <w:rtl/>
        </w:rPr>
        <w:t xml:space="preserve"> (</w:t>
      </w:r>
      <w:r>
        <w:rPr>
          <w:b/>
          <w:bCs/>
          <w:rtl/>
        </w:rPr>
        <w:t>[פורסם בנבו]</w:t>
      </w:r>
      <w:r>
        <w:rPr>
          <w:rFonts w:ascii="Arial TUR" w:hAnsi="Arial TUR"/>
          <w:b/>
          <w:bCs/>
          <w:spacing w:val="10"/>
          <w:rtl/>
        </w:rPr>
        <w:t xml:space="preserve">, 5.6.2011); </w:t>
      </w:r>
      <w:hyperlink r:id="rId27" w:history="1">
        <w:r w:rsidRPr="00637FD7">
          <w:rPr>
            <w:rStyle w:val="Hyperlink"/>
            <w:rFonts w:ascii="Arial TUR" w:hAnsi="Arial TUR" w:hint="eastAsia"/>
            <w:b/>
            <w:bCs/>
            <w:spacing w:val="10"/>
            <w:rtl/>
          </w:rPr>
          <w:t>ע</w:t>
        </w:r>
        <w:r w:rsidRPr="00637FD7">
          <w:rPr>
            <w:rStyle w:val="Hyperlink"/>
            <w:rFonts w:ascii="Arial TUR" w:hAnsi="Arial TUR"/>
            <w:b/>
            <w:bCs/>
            <w:spacing w:val="10"/>
            <w:rtl/>
          </w:rPr>
          <w:t>"</w:t>
        </w:r>
        <w:r w:rsidRPr="00637FD7">
          <w:rPr>
            <w:rStyle w:val="Hyperlink"/>
            <w:rFonts w:ascii="Arial TUR" w:hAnsi="Arial TUR" w:hint="eastAsia"/>
            <w:b/>
            <w:bCs/>
            <w:spacing w:val="10"/>
            <w:rtl/>
          </w:rPr>
          <w:t>פ</w:t>
        </w:r>
        <w:r w:rsidRPr="00637FD7">
          <w:rPr>
            <w:rStyle w:val="Hyperlink"/>
            <w:rFonts w:ascii="Arial TUR" w:hAnsi="Arial TUR"/>
            <w:b/>
            <w:bCs/>
            <w:spacing w:val="10"/>
            <w:rtl/>
          </w:rPr>
          <w:t xml:space="preserve"> 3570/09</w:t>
        </w:r>
      </w:hyperlink>
      <w:r>
        <w:rPr>
          <w:rFonts w:ascii="Arial TUR" w:hAnsi="Arial TUR"/>
          <w:b/>
          <w:bCs/>
          <w:spacing w:val="10"/>
          <w:rtl/>
        </w:rPr>
        <w:t xml:space="preserve"> </w:t>
      </w:r>
      <w:r>
        <w:rPr>
          <w:b/>
          <w:bCs/>
          <w:rtl/>
        </w:rPr>
        <w:t>אבו עמרה נ' מדינת ישראל</w:t>
      </w:r>
      <w:r>
        <w:rPr>
          <w:rFonts w:ascii="Arial TUR" w:hAnsi="Arial TUR"/>
          <w:b/>
          <w:bCs/>
          <w:spacing w:val="10"/>
          <w:rtl/>
        </w:rPr>
        <w:t xml:space="preserve"> (</w:t>
      </w:r>
      <w:r>
        <w:rPr>
          <w:b/>
          <w:bCs/>
          <w:rtl/>
        </w:rPr>
        <w:t>[פורסם בנבו]</w:t>
      </w:r>
      <w:r>
        <w:rPr>
          <w:rFonts w:ascii="Arial TUR" w:hAnsi="Arial TUR"/>
          <w:b/>
          <w:bCs/>
          <w:spacing w:val="10"/>
          <w:rtl/>
        </w:rPr>
        <w:t>, 3.5.2010)).</w:t>
      </w:r>
    </w:p>
    <w:p w14:paraId="1B5C87DA" w14:textId="77777777" w:rsidR="000346C7" w:rsidRDefault="000346C7">
      <w:pPr>
        <w:overflowPunct w:val="0"/>
        <w:autoSpaceDE w:val="0"/>
        <w:autoSpaceDN w:val="0"/>
        <w:adjustRightInd w:val="0"/>
        <w:ind w:left="1642" w:right="1282"/>
        <w:jc w:val="both"/>
        <w:rPr>
          <w:rFonts w:ascii="Arial TUR" w:hAnsi="Arial TUR"/>
          <w:b/>
          <w:bCs/>
          <w:spacing w:val="10"/>
          <w:sz w:val="12"/>
          <w:szCs w:val="12"/>
        </w:rPr>
      </w:pPr>
    </w:p>
    <w:p w14:paraId="47D477E8" w14:textId="77777777" w:rsidR="000346C7" w:rsidRDefault="000346C7">
      <w:pPr>
        <w:spacing w:line="360" w:lineRule="auto"/>
        <w:ind w:left="720"/>
        <w:contextualSpacing/>
        <w:jc w:val="both"/>
        <w:rPr>
          <w:rFonts w:ascii="Arial" w:hAnsi="Arial"/>
          <w:b/>
          <w:bCs/>
          <w:sz w:val="12"/>
          <w:szCs w:val="12"/>
        </w:rPr>
      </w:pPr>
    </w:p>
    <w:p w14:paraId="3D08E496"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Arial" w:hAnsi="Arial"/>
          <w:rtl/>
        </w:rPr>
        <w:t>עמדת בית המשפט העליון וכן העובדה שהמחוקק קבע לצד עבירות הגידול עונש מאסר של עד 20 שנה, מלמדים על כך שמדובר בערך חברתי ממעלה ראשונה. במקרה שלפני כתב האישום הוגש בבית משפט השלום ולכן העונש הקבוע לצד העבירה הוא עד 7 שנות מאסר, אולם גם כך מדובר במדרג החומרה הגבוה ביותר בבית משפט השלום.</w:t>
      </w:r>
    </w:p>
    <w:p w14:paraId="19361826" w14:textId="77777777" w:rsidR="000346C7" w:rsidRDefault="000346C7">
      <w:pPr>
        <w:spacing w:before="120" w:after="120" w:line="360" w:lineRule="auto"/>
        <w:ind w:left="509"/>
        <w:contextualSpacing/>
        <w:jc w:val="both"/>
        <w:rPr>
          <w:rFonts w:ascii="Arial" w:hAnsi="Arial"/>
          <w:sz w:val="12"/>
          <w:szCs w:val="12"/>
        </w:rPr>
      </w:pPr>
    </w:p>
    <w:p w14:paraId="4B49327C"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Calibri" w:hAnsi="Calibri" w:hint="eastAsia"/>
          <w:rtl/>
        </w:rPr>
        <w:t>תכליתן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האוסרות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הכנסת</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למערכת</w:t>
      </w:r>
      <w:r>
        <w:rPr>
          <w:rFonts w:ascii="Calibri" w:hAnsi="Calibri"/>
          <w:rtl/>
        </w:rPr>
        <w:t xml:space="preserve"> </w:t>
      </w:r>
      <w:r>
        <w:rPr>
          <w:rFonts w:ascii="Calibri" w:hAnsi="Calibri" w:hint="eastAsia"/>
          <w:rtl/>
        </w:rPr>
        <w:t>הסחר</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ההפצה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שלעולם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לדעת</w:t>
      </w:r>
      <w:r>
        <w:rPr>
          <w:rFonts w:ascii="Calibri" w:hAnsi="Calibri"/>
          <w:rtl/>
        </w:rPr>
        <w:t xml:space="preserve"> </w:t>
      </w:r>
      <w:r>
        <w:rPr>
          <w:rFonts w:ascii="Calibri" w:hAnsi="Calibri" w:hint="eastAsia"/>
          <w:rtl/>
        </w:rPr>
        <w:t>לאילו</w:t>
      </w:r>
      <w:r>
        <w:rPr>
          <w:rFonts w:ascii="Calibri" w:hAnsi="Calibri"/>
          <w:rtl/>
        </w:rPr>
        <w:t xml:space="preserve"> </w:t>
      </w:r>
      <w:r>
        <w:rPr>
          <w:rFonts w:ascii="Calibri" w:hAnsi="Calibri" w:hint="eastAsia"/>
          <w:rtl/>
        </w:rPr>
        <w:t>ידיים</w:t>
      </w:r>
      <w:r>
        <w:rPr>
          <w:rFonts w:ascii="Calibri" w:hAnsi="Calibri"/>
          <w:rtl/>
        </w:rPr>
        <w:t xml:space="preserve"> </w:t>
      </w:r>
      <w:r>
        <w:rPr>
          <w:rFonts w:ascii="Calibri" w:hAnsi="Calibri" w:hint="eastAsia"/>
          <w:rtl/>
        </w:rPr>
        <w:t>יתגלגל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שיופק</w:t>
      </w:r>
      <w:r>
        <w:rPr>
          <w:rFonts w:ascii="Calibri" w:hAnsi="Calibri"/>
          <w:rtl/>
        </w:rPr>
        <w:t xml:space="preserve"> </w:t>
      </w:r>
      <w:r>
        <w:rPr>
          <w:rFonts w:ascii="Calibri" w:hAnsi="Calibri" w:hint="eastAsia"/>
          <w:rtl/>
        </w:rPr>
        <w:t>מהצמחים</w:t>
      </w:r>
      <w:r>
        <w:rPr>
          <w:rFonts w:ascii="Calibri" w:hAnsi="Calibri"/>
          <w:rtl/>
        </w:rPr>
        <w:t xml:space="preserve"> </w:t>
      </w:r>
      <w:r>
        <w:rPr>
          <w:rFonts w:ascii="Calibri" w:hAnsi="Calibri" w:hint="eastAsia"/>
          <w:rtl/>
        </w:rPr>
        <w:t>ומה</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ייעודו</w:t>
      </w:r>
      <w:r>
        <w:rPr>
          <w:rFonts w:ascii="Calibri" w:hAnsi="Calibri"/>
          <w:rtl/>
        </w:rPr>
        <w:t>.</w:t>
      </w:r>
      <w:r>
        <w:rPr>
          <w:rFonts w:ascii="Arial" w:hAnsi="Arial"/>
          <w:rtl/>
        </w:rPr>
        <w:t xml:space="preserve"> נראה שמטעם זה, לא הבחין המחוקק בין גידול סם לצריכה עצמית לבין גידול סם שלא לצריכה עצמית, בניגוד להבחנה הקיימת בשימוש והחזקה של סמים.</w:t>
      </w:r>
    </w:p>
    <w:p w14:paraId="5222A03A" w14:textId="77777777" w:rsidR="000346C7" w:rsidRDefault="000346C7">
      <w:pPr>
        <w:spacing w:before="120" w:after="120" w:line="360" w:lineRule="auto"/>
        <w:ind w:left="509"/>
        <w:contextualSpacing/>
        <w:jc w:val="both"/>
        <w:rPr>
          <w:rFonts w:ascii="Arial" w:hAnsi="Arial"/>
          <w:sz w:val="12"/>
          <w:szCs w:val="12"/>
        </w:rPr>
      </w:pPr>
    </w:p>
    <w:p w14:paraId="1569C177"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Arial" w:hAnsi="Arial"/>
          <w:rtl/>
        </w:rPr>
        <w:t xml:space="preserve"> על נסיבות ביצוע העבירות במקרה דנן עמדתי בהרחבה בפסקאות </w:t>
      </w:r>
      <w:r>
        <w:rPr>
          <w:rFonts w:ascii="Arial" w:hAnsi="Arial"/>
          <w:highlight w:val="yellow"/>
          <w:rtl/>
        </w:rPr>
        <w:t>20-21</w:t>
      </w:r>
      <w:r>
        <w:rPr>
          <w:rFonts w:ascii="Arial" w:hAnsi="Arial"/>
          <w:rtl/>
        </w:rPr>
        <w:t xml:space="preserve"> לעיל, ואיני רואה צורך לחזור על הדברים.</w:t>
      </w:r>
    </w:p>
    <w:p w14:paraId="152FB764" w14:textId="77777777" w:rsidR="000346C7" w:rsidRDefault="000346C7">
      <w:pPr>
        <w:spacing w:before="120" w:after="120" w:line="360" w:lineRule="auto"/>
        <w:ind w:left="509"/>
        <w:contextualSpacing/>
        <w:jc w:val="both"/>
        <w:rPr>
          <w:rFonts w:ascii="Arial" w:hAnsi="Arial"/>
          <w:sz w:val="12"/>
          <w:szCs w:val="12"/>
        </w:rPr>
      </w:pPr>
    </w:p>
    <w:p w14:paraId="629B43E7"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אשר</w:t>
      </w:r>
      <w:r>
        <w:rPr>
          <w:rFonts w:ascii="Calibri" w:hAnsi="Calibri"/>
          <w:rtl/>
        </w:rPr>
        <w:t xml:space="preserve"> </w:t>
      </w:r>
      <w:r>
        <w:rPr>
          <w:rFonts w:ascii="Calibri" w:hAnsi="Calibri" w:hint="eastAsia"/>
          <w:rtl/>
        </w:rPr>
        <w:t>לענישה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בתיקי</w:t>
      </w:r>
      <w:r>
        <w:rPr>
          <w:rFonts w:ascii="Calibri" w:hAnsi="Calibri"/>
          <w:rtl/>
        </w:rPr>
        <w:t xml:space="preserve"> "</w:t>
      </w:r>
      <w:r>
        <w:rPr>
          <w:rFonts w:ascii="Calibri" w:hAnsi="Calibri" w:hint="eastAsia"/>
          <w:rtl/>
        </w:rPr>
        <w:t>מעבדות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ככלל</w:t>
      </w:r>
      <w:r>
        <w:rPr>
          <w:rFonts w:ascii="Calibri" w:hAnsi="Calibri"/>
          <w:rtl/>
        </w:rPr>
        <w:t xml:space="preserve"> </w:t>
      </w:r>
      <w:r>
        <w:rPr>
          <w:rFonts w:ascii="Calibri" w:hAnsi="Calibri" w:hint="eastAsia"/>
          <w:rtl/>
        </w:rPr>
        <w:t>לעונשי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שבין</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קצרים</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w:t>
      </w:r>
      <w:r>
        <w:rPr>
          <w:rFonts w:ascii="Calibri" w:hAnsi="Calibri"/>
          <w:rtl/>
        </w:rPr>
        <w:t xml:space="preserve">-30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משתנה</w:t>
      </w:r>
      <w:r>
        <w:rPr>
          <w:rFonts w:ascii="Calibri" w:hAnsi="Calibri"/>
          <w:rtl/>
        </w:rPr>
        <w:t xml:space="preserve"> </w:t>
      </w:r>
      <w:r>
        <w:rPr>
          <w:rFonts w:ascii="Calibri" w:hAnsi="Calibri" w:hint="eastAsia"/>
          <w:rtl/>
        </w:rPr>
        <w:t>ממקרה</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לכמות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בגידולו</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התחכום</w:t>
      </w:r>
      <w:r>
        <w:rPr>
          <w:rFonts w:ascii="Calibri" w:hAnsi="Calibri"/>
          <w:rtl/>
        </w:rPr>
        <w:t xml:space="preserve"> </w:t>
      </w:r>
      <w:r>
        <w:rPr>
          <w:rFonts w:ascii="Calibri" w:hAnsi="Calibri" w:hint="eastAsia"/>
          <w:rtl/>
        </w:rPr>
        <w:t>שנדרשה</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טיב</w:t>
      </w:r>
      <w:r>
        <w:rPr>
          <w:rFonts w:ascii="Calibri" w:hAnsi="Calibri"/>
          <w:rtl/>
        </w:rPr>
        <w:t xml:space="preserve"> </w:t>
      </w:r>
      <w:r>
        <w:rPr>
          <w:rFonts w:ascii="Calibri" w:hAnsi="Calibri" w:hint="eastAsia"/>
          <w:rtl/>
        </w:rPr>
        <w:t>המעבדה</w:t>
      </w:r>
      <w:r>
        <w:rPr>
          <w:rFonts w:ascii="Calibri" w:hAnsi="Calibri"/>
          <w:rtl/>
        </w:rPr>
        <w:t xml:space="preserve"> </w:t>
      </w:r>
      <w:r>
        <w:rPr>
          <w:rFonts w:ascii="Calibri" w:hAnsi="Calibri" w:hint="eastAsia"/>
          <w:rtl/>
        </w:rPr>
        <w:t>ומשך</w:t>
      </w:r>
      <w:r>
        <w:rPr>
          <w:rFonts w:ascii="Calibri" w:hAnsi="Calibri"/>
          <w:rtl/>
        </w:rPr>
        <w:t xml:space="preserve"> </w:t>
      </w:r>
      <w:r>
        <w:rPr>
          <w:rFonts w:ascii="Calibri" w:hAnsi="Calibri" w:hint="eastAsia"/>
          <w:rtl/>
        </w:rPr>
        <w:t>הגידול</w:t>
      </w:r>
      <w:r>
        <w:rPr>
          <w:rFonts w:ascii="Calibri" w:hAnsi="Calibri"/>
          <w:rtl/>
        </w:rPr>
        <w:t xml:space="preserve"> (</w:t>
      </w:r>
      <w:r>
        <w:rPr>
          <w:rFonts w:ascii="Calibri" w:hAnsi="Calibri" w:hint="eastAsia"/>
          <w:rtl/>
        </w:rPr>
        <w:t>ר</w:t>
      </w:r>
      <w:r>
        <w:rPr>
          <w:rFonts w:ascii="Calibri" w:hAnsi="Calibri"/>
          <w:rtl/>
        </w:rPr>
        <w:t xml:space="preserve">' </w:t>
      </w:r>
      <w:hyperlink r:id="rId28" w:history="1">
        <w:r w:rsidR="00492925" w:rsidRPr="00492925">
          <w:rPr>
            <w:rFonts w:ascii="Calibri" w:hAnsi="Calibri"/>
            <w:color w:val="0000FF"/>
            <w:u w:val="single"/>
            <w:rtl/>
          </w:rPr>
          <w:t xml:space="preserve">27605-04-11 </w:t>
        </w:r>
      </w:hyperlink>
      <w:r>
        <w:rPr>
          <w:rFonts w:ascii="Calibri" w:hAnsi="Calibri"/>
          <w:rtl/>
        </w:rPr>
        <w:t xml:space="preserve"> </w:t>
      </w:r>
      <w:r>
        <w:rPr>
          <w:rFonts w:ascii="Calibri" w:hAnsi="Calibri" w:hint="eastAsia"/>
          <w:rtl/>
        </w:rPr>
        <w:t>וההפניות</w:t>
      </w:r>
      <w:r>
        <w:rPr>
          <w:rFonts w:ascii="Calibri" w:hAnsi="Calibri"/>
          <w:rtl/>
        </w:rPr>
        <w:t xml:space="preserve"> </w:t>
      </w:r>
      <w:r>
        <w:rPr>
          <w:rFonts w:ascii="Calibri" w:hAnsi="Calibri" w:hint="eastAsia"/>
          <w:rtl/>
        </w:rPr>
        <w:t>לשורה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גזרי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המאוזכרים</w:t>
      </w:r>
      <w:r>
        <w:rPr>
          <w:rFonts w:ascii="Calibri" w:hAnsi="Calibri"/>
          <w:rtl/>
        </w:rPr>
        <w:t xml:space="preserve"> </w:t>
      </w:r>
      <w:r>
        <w:rPr>
          <w:rFonts w:ascii="Calibri" w:hAnsi="Calibri" w:hint="eastAsia"/>
          <w:rtl/>
        </w:rPr>
        <w:t>שם</w:t>
      </w:r>
      <w:r>
        <w:rPr>
          <w:rFonts w:ascii="Calibri" w:hAnsi="Calibri"/>
          <w:rtl/>
        </w:rPr>
        <w:t xml:space="preserve">, </w:t>
      </w:r>
      <w:hyperlink r:id="rId29"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46662-04-15</w:t>
        </w:r>
      </w:hyperlink>
      <w:r>
        <w:rPr>
          <w:rFonts w:ascii="Calibri" w:hAnsi="Calibri"/>
          <w:rtl/>
        </w:rPr>
        <w:t xml:space="preserve"> </w:t>
      </w:r>
      <w:r>
        <w:rPr>
          <w:rFonts w:ascii="Calibri" w:hAnsi="Calibri" w:hint="eastAsia"/>
          <w:rtl/>
        </w:rPr>
        <w:t>וההפניות</w:t>
      </w:r>
      <w:r>
        <w:rPr>
          <w:rFonts w:ascii="Calibri" w:hAnsi="Calibri"/>
          <w:rtl/>
        </w:rPr>
        <w:t xml:space="preserve"> </w:t>
      </w:r>
      <w:r>
        <w:rPr>
          <w:rFonts w:ascii="Calibri" w:hAnsi="Calibri" w:hint="eastAsia"/>
          <w:rtl/>
        </w:rPr>
        <w:t>לשורה</w:t>
      </w:r>
      <w:r>
        <w:rPr>
          <w:rFonts w:ascii="Calibri" w:hAnsi="Calibri"/>
          <w:rtl/>
        </w:rPr>
        <w:t xml:space="preserve"> </w:t>
      </w:r>
      <w:r>
        <w:rPr>
          <w:rFonts w:ascii="Calibri" w:hAnsi="Calibri" w:hint="eastAsia"/>
          <w:rtl/>
        </w:rPr>
        <w:t>ארוכה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גזרי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המאוזכרים</w:t>
      </w:r>
      <w:r>
        <w:rPr>
          <w:rFonts w:ascii="Calibri" w:hAnsi="Calibri"/>
          <w:rtl/>
        </w:rPr>
        <w:t xml:space="preserve"> </w:t>
      </w:r>
      <w:r>
        <w:rPr>
          <w:rFonts w:ascii="Calibri" w:hAnsi="Calibri" w:hint="eastAsia"/>
          <w:rtl/>
        </w:rPr>
        <w:t>שם</w:t>
      </w:r>
      <w:r>
        <w:rPr>
          <w:rFonts w:ascii="Calibri" w:hAnsi="Calibri"/>
          <w:rtl/>
        </w:rPr>
        <w:t xml:space="preserve">, </w:t>
      </w:r>
      <w:hyperlink r:id="rId30"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36709-11-15</w:t>
        </w:r>
      </w:hyperlink>
      <w:r>
        <w:rPr>
          <w:rFonts w:ascii="Calibri" w:hAnsi="Calibri"/>
          <w:rtl/>
        </w:rPr>
        <w:t xml:space="preserve">, </w:t>
      </w:r>
      <w:hyperlink r:id="rId31" w:history="1">
        <w:r w:rsidRPr="00637FD7">
          <w:rPr>
            <w:rStyle w:val="Hyperlink"/>
            <w:rFonts w:ascii="Calibri" w:hAnsi="Calibri" w:hint="eastAsia"/>
            <w:rtl/>
          </w:rPr>
          <w:t>עפ</w:t>
        </w:r>
        <w:r w:rsidRPr="00637FD7">
          <w:rPr>
            <w:rStyle w:val="Hyperlink"/>
            <w:rFonts w:ascii="Calibri" w:hAnsi="Calibri"/>
            <w:rtl/>
          </w:rPr>
          <w:t>"</w:t>
        </w:r>
        <w:r w:rsidRPr="00637FD7">
          <w:rPr>
            <w:rStyle w:val="Hyperlink"/>
            <w:rFonts w:ascii="Calibri" w:hAnsi="Calibri" w:hint="eastAsia"/>
            <w:rtl/>
          </w:rPr>
          <w:t>ג</w:t>
        </w:r>
        <w:r w:rsidRPr="00637FD7">
          <w:rPr>
            <w:rStyle w:val="Hyperlink"/>
            <w:rFonts w:ascii="Calibri" w:hAnsi="Calibri"/>
            <w:rtl/>
          </w:rPr>
          <w:t xml:space="preserve"> 24376-07-14</w:t>
        </w:r>
      </w:hyperlink>
      <w:r>
        <w:rPr>
          <w:rFonts w:ascii="Calibri" w:hAnsi="Calibri"/>
          <w:rtl/>
        </w:rPr>
        <w:t xml:space="preserve">, </w:t>
      </w:r>
      <w:r>
        <w:rPr>
          <w:rFonts w:ascii="Calibri" w:hAnsi="Calibri" w:hint="eastAsia"/>
          <w:rtl/>
        </w:rPr>
        <w:t>עפ</w:t>
      </w:r>
      <w:r>
        <w:rPr>
          <w:rFonts w:ascii="Calibri" w:hAnsi="Calibri"/>
          <w:rtl/>
        </w:rPr>
        <w:t>"</w:t>
      </w:r>
      <w:r>
        <w:rPr>
          <w:rFonts w:ascii="Calibri" w:hAnsi="Calibri" w:hint="eastAsia"/>
          <w:rtl/>
        </w:rPr>
        <w:t>ג</w:t>
      </w:r>
      <w:r>
        <w:rPr>
          <w:rFonts w:ascii="Calibri" w:hAnsi="Calibri"/>
          <w:rtl/>
        </w:rPr>
        <w:t xml:space="preserve"> 24358-10-14, </w:t>
      </w:r>
      <w:hyperlink r:id="rId32"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.16958-01-14</w:t>
        </w:r>
      </w:hyperlink>
      <w:r>
        <w:rPr>
          <w:rFonts w:ascii="Calibri" w:hAnsi="Calibri"/>
          <w:rtl/>
        </w:rPr>
        <w:t xml:space="preserve"> , </w:t>
      </w:r>
      <w:hyperlink r:id="rId33"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58475-09-14</w:t>
        </w:r>
      </w:hyperlink>
      <w:r>
        <w:rPr>
          <w:rFonts w:ascii="Calibri" w:hAnsi="Calibri"/>
          <w:rtl/>
        </w:rPr>
        <w:t xml:space="preserve">, </w:t>
      </w:r>
      <w:hyperlink r:id="rId34"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7041-01-16</w:t>
        </w:r>
      </w:hyperlink>
      <w:r>
        <w:rPr>
          <w:rFonts w:ascii="Calibri" w:hAnsi="Calibri"/>
          <w:rtl/>
        </w:rPr>
        <w:t xml:space="preserve">, </w:t>
      </w:r>
      <w:hyperlink r:id="rId35"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xml:space="preserve"> 21712-09-15</w:t>
        </w:r>
      </w:hyperlink>
      <w:r>
        <w:rPr>
          <w:rFonts w:ascii="Calibri" w:hAnsi="Calibri"/>
          <w:rtl/>
        </w:rPr>
        <w:t xml:space="preserve">, </w:t>
      </w:r>
      <w:hyperlink r:id="rId36" w:history="1">
        <w:r w:rsidRPr="00637FD7">
          <w:rPr>
            <w:rStyle w:val="Hyperlink"/>
            <w:rFonts w:ascii="Calibri" w:hAnsi="Calibri" w:hint="eastAsia"/>
            <w:rtl/>
          </w:rPr>
          <w:t>ת</w:t>
        </w:r>
        <w:r w:rsidRPr="00637FD7">
          <w:rPr>
            <w:rStyle w:val="Hyperlink"/>
            <w:rFonts w:ascii="Calibri" w:hAnsi="Calibri"/>
            <w:rtl/>
          </w:rPr>
          <w:t>.</w:t>
        </w:r>
        <w:r w:rsidRPr="00637FD7">
          <w:rPr>
            <w:rStyle w:val="Hyperlink"/>
            <w:rFonts w:ascii="Calibri" w:hAnsi="Calibri" w:hint="eastAsia"/>
            <w:rtl/>
          </w:rPr>
          <w:t>פ</w:t>
        </w:r>
        <w:r w:rsidRPr="00637FD7">
          <w:rPr>
            <w:rStyle w:val="Hyperlink"/>
            <w:rFonts w:ascii="Calibri" w:hAnsi="Calibri"/>
            <w:rtl/>
          </w:rPr>
          <w:t xml:space="preserve"> 34925-03-14</w:t>
        </w:r>
      </w:hyperlink>
      <w:r>
        <w:rPr>
          <w:rFonts w:ascii="Calibri" w:hAnsi="Calibri"/>
          <w:rtl/>
        </w:rPr>
        <w:t xml:space="preserve">). </w:t>
      </w:r>
    </w:p>
    <w:p w14:paraId="7988E72E" w14:textId="77777777" w:rsidR="000346C7" w:rsidRDefault="000346C7">
      <w:pPr>
        <w:spacing w:before="120" w:after="120" w:line="360" w:lineRule="auto"/>
        <w:ind w:left="509"/>
        <w:contextualSpacing/>
        <w:jc w:val="both"/>
        <w:rPr>
          <w:rFonts w:ascii="Calibri" w:hAnsi="Calibri"/>
          <w:sz w:val="12"/>
          <w:szCs w:val="12"/>
        </w:rPr>
      </w:pPr>
    </w:p>
    <w:p w14:paraId="1419CFFE" w14:textId="77777777" w:rsidR="000346C7" w:rsidRDefault="00637FD7">
      <w:pPr>
        <w:numPr>
          <w:ilvl w:val="0"/>
          <w:numId w:val="3"/>
        </w:numPr>
        <w:spacing w:before="120" w:after="120" w:line="360" w:lineRule="auto"/>
        <w:ind w:left="509" w:hanging="425"/>
        <w:contextualSpacing/>
        <w:jc w:val="both"/>
        <w:rPr>
          <w:rFonts w:ascii="Calibri" w:hAnsi="Calibri"/>
          <w:sz w:val="12"/>
          <w:szCs w:val="12"/>
        </w:rPr>
      </w:pPr>
      <w:r>
        <w:rPr>
          <w:rFonts w:ascii="Calibri" w:hAnsi="Calibri" w:hint="eastAsia"/>
          <w:rtl/>
        </w:rPr>
        <w:t>המחוקק</w:t>
      </w:r>
      <w:r>
        <w:rPr>
          <w:rFonts w:ascii="Calibri" w:hAnsi="Calibri"/>
          <w:rtl/>
        </w:rPr>
        <w:t xml:space="preserve"> </w:t>
      </w:r>
      <w:r>
        <w:rPr>
          <w:rFonts w:ascii="Calibri" w:hAnsi="Calibri" w:hint="eastAsia"/>
          <w:rtl/>
        </w:rPr>
        <w:t>ראה</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קיים</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למכירת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אולם</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שלפני</w:t>
      </w:r>
      <w:r>
        <w:rPr>
          <w:rFonts w:ascii="Calibri" w:hAnsi="Calibri"/>
          <w:rtl/>
        </w:rPr>
        <w:t xml:space="preserve"> </w:t>
      </w:r>
      <w:r>
        <w:rPr>
          <w:rFonts w:ascii="Arial" w:hAnsi="Arial"/>
          <w:rtl/>
        </w:rPr>
        <w:t xml:space="preserve">בהשוואה למקרים לעיל מדובר בנסיבות מקלות יותר והמתחם צריך להיקבע בין היתר על פי נסיבות ביצוע העבירה, </w:t>
      </w:r>
      <w:r>
        <w:rPr>
          <w:rFonts w:ascii="Arial" w:hAnsi="Arial"/>
          <w:b/>
          <w:bCs/>
          <w:rtl/>
        </w:rPr>
        <w:t xml:space="preserve">שכן </w:t>
      </w:r>
      <w:r>
        <w:rPr>
          <w:rFonts w:ascii="Calibri" w:hAnsi="Calibri" w:hint="cs"/>
          <w:b/>
          <w:bCs/>
          <w:rtl/>
        </w:rPr>
        <w:t xml:space="preserve">אין מחלוקת כי </w:t>
      </w:r>
      <w:r>
        <w:rPr>
          <w:rFonts w:ascii="Calibri" w:hAnsi="Calibri" w:hint="eastAsia"/>
          <w:b/>
          <w:bCs/>
          <w:rtl/>
        </w:rPr>
        <w:t>הנאשם</w:t>
      </w:r>
      <w:r>
        <w:rPr>
          <w:rFonts w:ascii="Calibri" w:hAnsi="Calibri"/>
          <w:b/>
          <w:bCs/>
          <w:rtl/>
        </w:rPr>
        <w:t xml:space="preserve"> </w:t>
      </w:r>
      <w:r>
        <w:rPr>
          <w:rFonts w:ascii="Calibri" w:hAnsi="Calibri" w:hint="eastAsia"/>
          <w:b/>
          <w:bCs/>
          <w:rtl/>
        </w:rPr>
        <w:t>גידל</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לצריכתו</w:t>
      </w:r>
      <w:r>
        <w:rPr>
          <w:rFonts w:ascii="Calibri" w:hAnsi="Calibri"/>
          <w:b/>
          <w:bCs/>
          <w:rtl/>
        </w:rPr>
        <w:t xml:space="preserve"> </w:t>
      </w:r>
      <w:r>
        <w:rPr>
          <w:rFonts w:ascii="Calibri" w:hAnsi="Calibri" w:hint="eastAsia"/>
          <w:b/>
          <w:bCs/>
          <w:rtl/>
        </w:rPr>
        <w:t>העצמית</w:t>
      </w:r>
      <w:r>
        <w:rPr>
          <w:rFonts w:ascii="Calibri" w:hAnsi="Calibri"/>
          <w:b/>
          <w:bCs/>
          <w:rtl/>
        </w:rPr>
        <w:t xml:space="preserve"> </w:t>
      </w:r>
      <w:r>
        <w:rPr>
          <w:rFonts w:ascii="Calibri" w:hAnsi="Calibri" w:hint="eastAsia"/>
          <w:b/>
          <w:bCs/>
          <w:rtl/>
        </w:rPr>
        <w:t>בלבד</w:t>
      </w:r>
      <w:r>
        <w:rPr>
          <w:rFonts w:ascii="Calibri" w:hAnsi="Calibri"/>
          <w:rtl/>
        </w:rPr>
        <w:t xml:space="preserve"> </w:t>
      </w:r>
      <w:r>
        <w:rPr>
          <w:rFonts w:ascii="Arial" w:hAnsi="Arial"/>
          <w:rtl/>
        </w:rPr>
        <w:t>ולא היה טמון במיזם אותו הקים הנאשם פוטנציאל גידול רב (ראיה לכך היא כמות העציצים הקטנה)</w:t>
      </w:r>
      <w:r>
        <w:rPr>
          <w:rFonts w:ascii="Arial" w:hAnsi="Arial" w:hint="cs"/>
          <w:rtl/>
        </w:rPr>
        <w:t>.</w:t>
      </w:r>
    </w:p>
    <w:p w14:paraId="3D4CF58D" w14:textId="77777777" w:rsidR="000346C7" w:rsidRDefault="000346C7">
      <w:pPr>
        <w:spacing w:before="120" w:after="120" w:line="360" w:lineRule="auto"/>
        <w:ind w:left="509"/>
        <w:contextualSpacing/>
        <w:jc w:val="both"/>
        <w:rPr>
          <w:rFonts w:ascii="Calibri" w:hAnsi="Calibri"/>
          <w:sz w:val="12"/>
          <w:szCs w:val="12"/>
          <w:rtl/>
        </w:rPr>
      </w:pPr>
    </w:p>
    <w:p w14:paraId="4C74F77E" w14:textId="77777777" w:rsidR="000346C7" w:rsidRDefault="00637FD7">
      <w:pPr>
        <w:numPr>
          <w:ilvl w:val="0"/>
          <w:numId w:val="3"/>
        </w:numPr>
        <w:spacing w:before="120" w:after="120" w:line="360" w:lineRule="auto"/>
        <w:ind w:left="509" w:hanging="425"/>
        <w:contextualSpacing/>
        <w:jc w:val="both"/>
        <w:rPr>
          <w:rFonts w:ascii="Arial" w:hAnsi="Arial"/>
        </w:rPr>
      </w:pPr>
      <w:r>
        <w:rPr>
          <w:rFonts w:ascii="Arial" w:hAnsi="Arial"/>
          <w:rtl/>
        </w:rPr>
        <w:t xml:space="preserve">בהתחשב בכל אלה אני סבורה כי מתחם הענישה ההולם, בנסיבותיו של תיק זה נע בין עונש של של"צ בהיקף נרחב ועד 6 חודשי מאסר בפועל (ר' </w:t>
      </w:r>
      <w:hyperlink r:id="rId37" w:history="1">
        <w:r w:rsidRPr="00637FD7">
          <w:rPr>
            <w:rStyle w:val="Hyperlink"/>
            <w:rFonts w:ascii="Arial" w:hAnsi="Arial"/>
            <w:rtl/>
          </w:rPr>
          <w:t>ת.פ 19-02-12</w:t>
        </w:r>
      </w:hyperlink>
      <w:r>
        <w:rPr>
          <w:rFonts w:ascii="Arial" w:hAnsi="Arial"/>
          <w:rtl/>
        </w:rPr>
        <w:t xml:space="preserve">, </w:t>
      </w:r>
      <w:hyperlink r:id="rId38" w:history="1">
        <w:r w:rsidRPr="00637FD7">
          <w:rPr>
            <w:rStyle w:val="Hyperlink"/>
            <w:rFonts w:ascii="Arial" w:hAnsi="Arial"/>
            <w:rtl/>
          </w:rPr>
          <w:t>עפ"ג (חיפה) 50966-05-15</w:t>
        </w:r>
      </w:hyperlink>
      <w:r>
        <w:rPr>
          <w:rFonts w:ascii="Arial" w:hAnsi="Arial"/>
          <w:rtl/>
        </w:rPr>
        <w:t xml:space="preserve">, </w:t>
      </w:r>
      <w:hyperlink r:id="rId39" w:history="1">
        <w:r w:rsidRPr="00637FD7">
          <w:rPr>
            <w:rStyle w:val="Hyperlink"/>
            <w:rFonts w:ascii="Arial" w:hAnsi="Arial"/>
            <w:rtl/>
          </w:rPr>
          <w:t>עפ"ג (תל אביב יפו) 4706-10-15</w:t>
        </w:r>
      </w:hyperlink>
      <w:r>
        <w:rPr>
          <w:rFonts w:ascii="Arial" w:hAnsi="Arial"/>
          <w:rtl/>
        </w:rPr>
        <w:t>).</w:t>
      </w:r>
    </w:p>
    <w:p w14:paraId="3E476B60" w14:textId="77777777" w:rsidR="000346C7" w:rsidRDefault="000346C7">
      <w:pPr>
        <w:spacing w:line="360" w:lineRule="auto"/>
        <w:ind w:left="360"/>
        <w:contextualSpacing/>
        <w:jc w:val="both"/>
        <w:rPr>
          <w:rFonts w:ascii="Arial" w:hAnsi="Arial"/>
          <w:b/>
          <w:bCs/>
          <w:u w:val="single"/>
          <w:rtl/>
        </w:rPr>
      </w:pPr>
    </w:p>
    <w:p w14:paraId="54EF0A1B" w14:textId="77777777" w:rsidR="000346C7" w:rsidRDefault="00637FD7">
      <w:pPr>
        <w:spacing w:line="360" w:lineRule="auto"/>
        <w:contextualSpacing/>
        <w:jc w:val="both"/>
        <w:rPr>
          <w:rFonts w:ascii="Arial" w:hAnsi="Arial"/>
          <w:b/>
          <w:bCs/>
          <w:u w:val="single"/>
          <w:rtl/>
        </w:rPr>
      </w:pPr>
      <w:r>
        <w:rPr>
          <w:rFonts w:ascii="Arial" w:hAnsi="Arial"/>
          <w:b/>
          <w:bCs/>
          <w:u w:val="single"/>
          <w:rtl/>
        </w:rPr>
        <w:t>העונש המתאים</w:t>
      </w:r>
    </w:p>
    <w:p w14:paraId="71638B8B"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Arial" w:hAnsi="Arial"/>
          <w:rtl/>
        </w:rPr>
        <w:t xml:space="preserve">לחומרה, אשקול את הצורך בהרתעת הנאשם וכן את הצורך בהרתעת הרבים ולעניין זה יפים דבריו של בית המשפט העליון </w:t>
      </w:r>
      <w:r>
        <w:rPr>
          <w:rFonts w:ascii="Calibri" w:hAnsi="Calibri" w:hint="eastAsia"/>
          <w:rtl/>
        </w:rPr>
        <w:t>בדבר</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במלחמה</w:t>
      </w:r>
      <w:r>
        <w:rPr>
          <w:rFonts w:ascii="Calibri" w:hAnsi="Calibri"/>
          <w:rtl/>
        </w:rPr>
        <w:t xml:space="preserve"> </w:t>
      </w:r>
      <w:r>
        <w:rPr>
          <w:rFonts w:ascii="Calibri" w:hAnsi="Calibri" w:hint="eastAsia"/>
          <w:rtl/>
        </w:rPr>
        <w:t>בתופעה</w:t>
      </w:r>
      <w:r>
        <w:rPr>
          <w:rFonts w:ascii="Calibri" w:hAnsi="Calibri"/>
          <w:rtl/>
        </w:rPr>
        <w:t xml:space="preserve"> </w:t>
      </w:r>
      <w:r>
        <w:rPr>
          <w:rFonts w:ascii="Calibri" w:hAnsi="Calibri" w:hint="eastAsia"/>
          <w:rtl/>
        </w:rPr>
        <w:t>ובמיגורה</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מרתיעים</w:t>
      </w:r>
      <w:r>
        <w:rPr>
          <w:rFonts w:ascii="Calibri" w:hAnsi="Calibri"/>
          <w:rtl/>
        </w:rPr>
        <w:t>.</w:t>
      </w:r>
    </w:p>
    <w:p w14:paraId="12ED3641" w14:textId="77777777" w:rsidR="000346C7" w:rsidRDefault="000346C7">
      <w:pPr>
        <w:spacing w:line="360" w:lineRule="auto"/>
        <w:ind w:left="720"/>
        <w:contextualSpacing/>
        <w:jc w:val="both"/>
        <w:rPr>
          <w:sz w:val="14"/>
          <w:szCs w:val="14"/>
          <w:rtl/>
        </w:rPr>
      </w:pPr>
    </w:p>
    <w:p w14:paraId="31471EAD" w14:textId="77777777" w:rsidR="000346C7" w:rsidRDefault="00637FD7">
      <w:pPr>
        <w:autoSpaceDE w:val="0"/>
        <w:autoSpaceDN w:val="0"/>
        <w:adjustRightInd w:val="0"/>
        <w:spacing w:before="100" w:after="100"/>
        <w:ind w:left="1417" w:right="1134"/>
        <w:contextualSpacing/>
        <w:jc w:val="both"/>
        <w:rPr>
          <w:b/>
          <w:bCs/>
          <w:rtl/>
        </w:rPr>
      </w:pPr>
      <w:r>
        <w:rPr>
          <w:b/>
          <w:bCs/>
          <w:rtl/>
        </w:rPr>
        <w:t>"אכן,</w:t>
      </w:r>
      <w:r>
        <w:rPr>
          <w:b/>
          <w:bCs/>
        </w:rPr>
        <w:t xml:space="preserve"> </w:t>
      </w:r>
      <w:r>
        <w:rPr>
          <w:b/>
          <w:bCs/>
          <w:rtl/>
        </w:rPr>
        <w:t>נגע</w:t>
      </w:r>
      <w:r>
        <w:rPr>
          <w:b/>
          <w:bCs/>
        </w:rPr>
        <w:t xml:space="preserve"> </w:t>
      </w:r>
      <w:r>
        <w:rPr>
          <w:b/>
          <w:bCs/>
          <w:rtl/>
        </w:rPr>
        <w:t>הסמים</w:t>
      </w:r>
      <w:r>
        <w:rPr>
          <w:b/>
          <w:bCs/>
        </w:rPr>
        <w:t xml:space="preserve"> </w:t>
      </w:r>
      <w:r>
        <w:rPr>
          <w:b/>
          <w:bCs/>
          <w:rtl/>
        </w:rPr>
        <w:t>הפוגע</w:t>
      </w:r>
      <w:r>
        <w:rPr>
          <w:b/>
          <w:bCs/>
        </w:rPr>
        <w:t xml:space="preserve"> </w:t>
      </w:r>
      <w:r>
        <w:rPr>
          <w:b/>
          <w:bCs/>
          <w:rtl/>
        </w:rPr>
        <w:t>קשות</w:t>
      </w:r>
      <w:r>
        <w:rPr>
          <w:b/>
          <w:bCs/>
        </w:rPr>
        <w:t xml:space="preserve"> </w:t>
      </w:r>
      <w:r>
        <w:rPr>
          <w:b/>
          <w:bCs/>
          <w:rtl/>
        </w:rPr>
        <w:t>בחברתנו</w:t>
      </w:r>
      <w:r>
        <w:rPr>
          <w:b/>
          <w:bCs/>
        </w:rPr>
        <w:t xml:space="preserve"> </w:t>
      </w:r>
      <w:r>
        <w:rPr>
          <w:b/>
          <w:bCs/>
          <w:rtl/>
        </w:rPr>
        <w:t>מחייב</w:t>
      </w:r>
      <w:r>
        <w:rPr>
          <w:b/>
          <w:bCs/>
        </w:rPr>
        <w:t xml:space="preserve"> </w:t>
      </w:r>
      <w:r>
        <w:rPr>
          <w:b/>
          <w:bCs/>
          <w:rtl/>
        </w:rPr>
        <w:t>מלחמת</w:t>
      </w:r>
      <w:r>
        <w:rPr>
          <w:b/>
          <w:bCs/>
        </w:rPr>
        <w:t xml:space="preserve"> </w:t>
      </w:r>
      <w:r>
        <w:rPr>
          <w:b/>
          <w:bCs/>
          <w:rtl/>
        </w:rPr>
        <w:t>חורמה</w:t>
      </w:r>
      <w:r>
        <w:rPr>
          <w:b/>
          <w:bCs/>
        </w:rPr>
        <w:t xml:space="preserve"> </w:t>
      </w:r>
      <w:r>
        <w:rPr>
          <w:b/>
          <w:bCs/>
          <w:rtl/>
        </w:rPr>
        <w:t>והעונשים</w:t>
      </w:r>
      <w:r>
        <w:rPr>
          <w:b/>
          <w:bCs/>
        </w:rPr>
        <w:t xml:space="preserve"> </w:t>
      </w:r>
      <w:r>
        <w:rPr>
          <w:b/>
          <w:bCs/>
          <w:rtl/>
        </w:rPr>
        <w:t>שיגזרו</w:t>
      </w:r>
      <w:r>
        <w:rPr>
          <w:b/>
          <w:bCs/>
        </w:rPr>
        <w:t xml:space="preserve"> </w:t>
      </w:r>
      <w:r>
        <w:rPr>
          <w:b/>
          <w:bCs/>
          <w:rtl/>
        </w:rPr>
        <w:t>על</w:t>
      </w:r>
      <w:r>
        <w:rPr>
          <w:b/>
          <w:bCs/>
        </w:rPr>
        <w:t xml:space="preserve"> </w:t>
      </w:r>
      <w:r>
        <w:rPr>
          <w:b/>
          <w:bCs/>
          <w:rtl/>
        </w:rPr>
        <w:t>ידי</w:t>
      </w:r>
      <w:r>
        <w:rPr>
          <w:b/>
          <w:bCs/>
        </w:rPr>
        <w:t xml:space="preserve"> </w:t>
      </w:r>
      <w:r>
        <w:rPr>
          <w:b/>
          <w:bCs/>
          <w:rtl/>
        </w:rPr>
        <w:t>בתי</w:t>
      </w:r>
      <w:r>
        <w:rPr>
          <w:b/>
          <w:bCs/>
        </w:rPr>
        <w:t xml:space="preserve"> </w:t>
      </w:r>
      <w:r>
        <w:rPr>
          <w:b/>
          <w:bCs/>
          <w:rtl/>
        </w:rPr>
        <w:t>המשפט</w:t>
      </w:r>
      <w:r>
        <w:rPr>
          <w:b/>
          <w:bCs/>
        </w:rPr>
        <w:t xml:space="preserve"> </w:t>
      </w:r>
      <w:r>
        <w:rPr>
          <w:b/>
          <w:bCs/>
          <w:rtl/>
        </w:rPr>
        <w:t>בשל</w:t>
      </w:r>
      <w:r>
        <w:rPr>
          <w:b/>
          <w:bCs/>
        </w:rPr>
        <w:t xml:space="preserve"> </w:t>
      </w:r>
      <w:r>
        <w:rPr>
          <w:b/>
          <w:bCs/>
          <w:rtl/>
        </w:rPr>
        <w:t>עבירות</w:t>
      </w:r>
      <w:r>
        <w:rPr>
          <w:b/>
          <w:bCs/>
        </w:rPr>
        <w:t xml:space="preserve"> </w:t>
      </w:r>
      <w:r>
        <w:rPr>
          <w:b/>
          <w:bCs/>
          <w:rtl/>
        </w:rPr>
        <w:t>סמים</w:t>
      </w:r>
      <w:r>
        <w:rPr>
          <w:b/>
          <w:bCs/>
        </w:rPr>
        <w:t xml:space="preserve"> </w:t>
      </w:r>
      <w:r>
        <w:rPr>
          <w:b/>
          <w:bCs/>
          <w:rtl/>
        </w:rPr>
        <w:t>צריכים</w:t>
      </w:r>
      <w:r>
        <w:rPr>
          <w:b/>
          <w:bCs/>
        </w:rPr>
        <w:t xml:space="preserve"> </w:t>
      </w:r>
      <w:r>
        <w:rPr>
          <w:b/>
          <w:bCs/>
          <w:rtl/>
        </w:rPr>
        <w:t>להשתלב</w:t>
      </w:r>
      <w:r>
        <w:rPr>
          <w:b/>
          <w:bCs/>
        </w:rPr>
        <w:t xml:space="preserve"> </w:t>
      </w:r>
      <w:r>
        <w:rPr>
          <w:b/>
          <w:bCs/>
          <w:rtl/>
        </w:rPr>
        <w:t>במאבק</w:t>
      </w:r>
      <w:r>
        <w:rPr>
          <w:b/>
          <w:bCs/>
        </w:rPr>
        <w:t xml:space="preserve"> </w:t>
      </w:r>
      <w:r>
        <w:rPr>
          <w:b/>
          <w:bCs/>
          <w:rtl/>
        </w:rPr>
        <w:t>הכולל</w:t>
      </w:r>
      <w:r>
        <w:rPr>
          <w:b/>
          <w:bCs/>
        </w:rPr>
        <w:t xml:space="preserve"> </w:t>
      </w:r>
      <w:r>
        <w:rPr>
          <w:b/>
          <w:bCs/>
          <w:rtl/>
        </w:rPr>
        <w:t>להדברת</w:t>
      </w:r>
      <w:r>
        <w:rPr>
          <w:b/>
          <w:bCs/>
        </w:rPr>
        <w:t xml:space="preserve"> </w:t>
      </w:r>
      <w:r>
        <w:rPr>
          <w:b/>
          <w:bCs/>
          <w:rtl/>
        </w:rPr>
        <w:t>הנגע.</w:t>
      </w:r>
      <w:r>
        <w:rPr>
          <w:b/>
          <w:bCs/>
        </w:rPr>
        <w:t xml:space="preserve"> </w:t>
      </w:r>
      <w:r>
        <w:rPr>
          <w:b/>
          <w:bCs/>
          <w:rtl/>
        </w:rPr>
        <w:t>על</w:t>
      </w:r>
      <w:r>
        <w:rPr>
          <w:b/>
          <w:bCs/>
        </w:rPr>
        <w:t xml:space="preserve"> </w:t>
      </w:r>
      <w:r>
        <w:rPr>
          <w:b/>
          <w:bCs/>
          <w:rtl/>
        </w:rPr>
        <w:t>כן,</w:t>
      </w:r>
      <w:r>
        <w:rPr>
          <w:b/>
          <w:bCs/>
        </w:rPr>
        <w:t xml:space="preserve"> </w:t>
      </w:r>
      <w:r>
        <w:rPr>
          <w:b/>
          <w:bCs/>
          <w:rtl/>
        </w:rPr>
        <w:t>יש</w:t>
      </w:r>
      <w:r>
        <w:rPr>
          <w:b/>
          <w:bCs/>
        </w:rPr>
        <w:t xml:space="preserve"> </w:t>
      </w:r>
      <w:r>
        <w:rPr>
          <w:b/>
          <w:bCs/>
          <w:rtl/>
        </w:rPr>
        <w:t>ליתן</w:t>
      </w:r>
      <w:r>
        <w:rPr>
          <w:b/>
          <w:bCs/>
        </w:rPr>
        <w:t xml:space="preserve"> </w:t>
      </w:r>
      <w:r>
        <w:rPr>
          <w:b/>
          <w:bCs/>
          <w:rtl/>
        </w:rPr>
        <w:t>משקל</w:t>
      </w:r>
      <w:r>
        <w:rPr>
          <w:b/>
          <w:bCs/>
        </w:rPr>
        <w:t xml:space="preserve"> </w:t>
      </w:r>
      <w:r>
        <w:rPr>
          <w:b/>
          <w:bCs/>
          <w:rtl/>
        </w:rPr>
        <w:t>ממשי</w:t>
      </w:r>
      <w:r>
        <w:rPr>
          <w:b/>
          <w:bCs/>
        </w:rPr>
        <w:t xml:space="preserve"> </w:t>
      </w:r>
      <w:r>
        <w:rPr>
          <w:b/>
          <w:bCs/>
          <w:rtl/>
        </w:rPr>
        <w:t>לשיקול</w:t>
      </w:r>
      <w:r>
        <w:rPr>
          <w:b/>
          <w:bCs/>
        </w:rPr>
        <w:t xml:space="preserve"> </w:t>
      </w:r>
      <w:r>
        <w:rPr>
          <w:b/>
          <w:bCs/>
          <w:rtl/>
        </w:rPr>
        <w:t>ההרתעתי</w:t>
      </w:r>
      <w:r>
        <w:rPr>
          <w:b/>
          <w:bCs/>
        </w:rPr>
        <w:t xml:space="preserve"> </w:t>
      </w:r>
      <w:r>
        <w:rPr>
          <w:b/>
          <w:bCs/>
          <w:rtl/>
        </w:rPr>
        <w:t>אל</w:t>
      </w:r>
      <w:r>
        <w:rPr>
          <w:b/>
          <w:bCs/>
        </w:rPr>
        <w:t xml:space="preserve"> </w:t>
      </w:r>
      <w:r>
        <w:rPr>
          <w:b/>
          <w:bCs/>
          <w:rtl/>
        </w:rPr>
        <w:t>מול</w:t>
      </w:r>
      <w:r>
        <w:rPr>
          <w:b/>
          <w:bCs/>
        </w:rPr>
        <w:t xml:space="preserve"> </w:t>
      </w:r>
      <w:r>
        <w:rPr>
          <w:b/>
          <w:bCs/>
          <w:rtl/>
        </w:rPr>
        <w:t>השיקולים</w:t>
      </w:r>
      <w:r>
        <w:rPr>
          <w:b/>
          <w:bCs/>
        </w:rPr>
        <w:t xml:space="preserve"> </w:t>
      </w:r>
      <w:r>
        <w:rPr>
          <w:b/>
          <w:bCs/>
          <w:rtl/>
        </w:rPr>
        <w:t>האישיים,</w:t>
      </w:r>
      <w:r>
        <w:rPr>
          <w:b/>
          <w:bCs/>
        </w:rPr>
        <w:t xml:space="preserve"> </w:t>
      </w:r>
      <w:r>
        <w:rPr>
          <w:b/>
          <w:bCs/>
          <w:rtl/>
        </w:rPr>
        <w:t>אשר</w:t>
      </w:r>
      <w:r>
        <w:rPr>
          <w:b/>
          <w:bCs/>
        </w:rPr>
        <w:t xml:space="preserve"> </w:t>
      </w:r>
      <w:r>
        <w:rPr>
          <w:b/>
          <w:bCs/>
          <w:rtl/>
        </w:rPr>
        <w:t>משקלם</w:t>
      </w:r>
      <w:r>
        <w:rPr>
          <w:b/>
          <w:bCs/>
        </w:rPr>
        <w:t xml:space="preserve"> </w:t>
      </w:r>
      <w:r>
        <w:rPr>
          <w:b/>
          <w:bCs/>
          <w:rtl/>
        </w:rPr>
        <w:t>יהיה</w:t>
      </w:r>
      <w:r>
        <w:rPr>
          <w:b/>
          <w:bCs/>
        </w:rPr>
        <w:t xml:space="preserve"> </w:t>
      </w:r>
      <w:r>
        <w:rPr>
          <w:b/>
          <w:bCs/>
          <w:rtl/>
        </w:rPr>
        <w:t>נמוך</w:t>
      </w:r>
      <w:r>
        <w:rPr>
          <w:b/>
          <w:bCs/>
        </w:rPr>
        <w:t xml:space="preserve"> </w:t>
      </w:r>
      <w:r>
        <w:rPr>
          <w:b/>
          <w:bCs/>
          <w:rtl/>
        </w:rPr>
        <w:t>יותר</w:t>
      </w:r>
      <w:r>
        <w:rPr>
          <w:b/>
          <w:bCs/>
        </w:rPr>
        <w:t xml:space="preserve"> </w:t>
      </w:r>
      <w:r>
        <w:rPr>
          <w:b/>
          <w:bCs/>
          <w:rtl/>
        </w:rPr>
        <w:t>במקרים</w:t>
      </w:r>
      <w:r>
        <w:rPr>
          <w:b/>
          <w:bCs/>
        </w:rPr>
        <w:t xml:space="preserve"> </w:t>
      </w:r>
      <w:r>
        <w:rPr>
          <w:b/>
          <w:bCs/>
          <w:rtl/>
        </w:rPr>
        <w:t>כגון</w:t>
      </w:r>
      <w:r>
        <w:rPr>
          <w:b/>
          <w:bCs/>
        </w:rPr>
        <w:t xml:space="preserve"> </w:t>
      </w:r>
      <w:r>
        <w:rPr>
          <w:b/>
          <w:bCs/>
          <w:rtl/>
        </w:rPr>
        <w:t>אלה</w:t>
      </w:r>
      <w:r>
        <w:rPr>
          <w:b/>
          <w:bCs/>
        </w:rPr>
        <w:t>".</w:t>
      </w:r>
      <w:r>
        <w:rPr>
          <w:b/>
          <w:bCs/>
          <w:rtl/>
        </w:rPr>
        <w:t xml:space="preserve"> </w:t>
      </w:r>
      <w:r>
        <w:rPr>
          <w:rtl/>
        </w:rPr>
        <w:t>ר'</w:t>
      </w:r>
      <w:r>
        <w:rPr>
          <w:b/>
          <w:bCs/>
          <w:rtl/>
        </w:rPr>
        <w:t xml:space="preserve"> </w:t>
      </w:r>
      <w:hyperlink r:id="rId40" w:history="1">
        <w:r w:rsidRPr="00637FD7">
          <w:rPr>
            <w:rStyle w:val="Hyperlink"/>
            <w:rtl/>
          </w:rPr>
          <w:t>ע"פ 9482/09</w:t>
        </w:r>
      </w:hyperlink>
      <w:r>
        <w:t xml:space="preserve"> </w:t>
      </w:r>
      <w:r>
        <w:rPr>
          <w:rtl/>
        </w:rPr>
        <w:t>‏</w:t>
      </w:r>
      <w:r>
        <w:rPr>
          <w:b/>
          <w:bCs/>
          <w:rtl/>
        </w:rPr>
        <w:t>שמעון</w:t>
      </w:r>
      <w:r>
        <w:rPr>
          <w:b/>
          <w:bCs/>
        </w:rPr>
        <w:t xml:space="preserve"> </w:t>
      </w:r>
      <w:r>
        <w:rPr>
          <w:b/>
          <w:bCs/>
          <w:rtl/>
        </w:rPr>
        <w:t>ביטון</w:t>
      </w:r>
      <w:r>
        <w:rPr>
          <w:b/>
          <w:bCs/>
        </w:rPr>
        <w:t xml:space="preserve"> </w:t>
      </w:r>
      <w:r>
        <w:rPr>
          <w:b/>
          <w:bCs/>
          <w:rtl/>
        </w:rPr>
        <w:t>נגד מדינת ישראל</w:t>
      </w:r>
      <w:r>
        <w:rPr>
          <w:rtl/>
        </w:rPr>
        <w:t xml:space="preserve"> ([טרם פורסם] מיום 24.7.11) </w:t>
      </w:r>
    </w:p>
    <w:p w14:paraId="10709C21" w14:textId="77777777" w:rsidR="000346C7" w:rsidRDefault="000346C7">
      <w:pPr>
        <w:autoSpaceDE w:val="0"/>
        <w:autoSpaceDN w:val="0"/>
        <w:adjustRightInd w:val="0"/>
        <w:spacing w:before="100" w:after="100"/>
        <w:ind w:left="1417" w:right="1134"/>
        <w:contextualSpacing/>
        <w:jc w:val="both"/>
        <w:rPr>
          <w:b/>
          <w:bCs/>
          <w:rtl/>
        </w:rPr>
      </w:pPr>
    </w:p>
    <w:p w14:paraId="4B226A31" w14:textId="77777777" w:rsidR="000346C7" w:rsidRDefault="00637FD7">
      <w:pPr>
        <w:numPr>
          <w:ilvl w:val="0"/>
          <w:numId w:val="3"/>
        </w:numPr>
        <w:spacing w:line="360" w:lineRule="auto"/>
        <w:contextualSpacing/>
        <w:jc w:val="both"/>
        <w:rPr>
          <w:sz w:val="12"/>
          <w:szCs w:val="12"/>
        </w:rPr>
      </w:pPr>
      <w:r>
        <w:rPr>
          <w:rFonts w:ascii="Arial" w:hAnsi="Arial"/>
          <w:rtl/>
        </w:rPr>
        <w:t xml:space="preserve">לקולא אשקול את נסיבותיו האישיות של הנאשם, הנאשם יליד 1981 נשוי אשתו בהריון ומוכרת כנכה </w:t>
      </w:r>
      <w:r>
        <w:rPr>
          <w:rFonts w:ascii="Arial" w:hAnsi="Arial" w:hint="cs"/>
          <w:rtl/>
        </w:rPr>
        <w:t xml:space="preserve">על ידי </w:t>
      </w:r>
      <w:r>
        <w:rPr>
          <w:rFonts w:ascii="Arial" w:hAnsi="Arial"/>
          <w:rtl/>
        </w:rPr>
        <w:t>המוסד לביטוח לאומי (נ/5+נ/6), הוא לקח אחריות מלאה למעשיו עוד בשלב החקירה ושיתף פעולה עם הרשויות באופן מלא</w:t>
      </w:r>
      <w:r>
        <w:rPr>
          <w:rFonts w:ascii="Arial" w:hAnsi="Arial" w:hint="cs"/>
          <w:rtl/>
        </w:rPr>
        <w:t>,</w:t>
      </w:r>
      <w:r>
        <w:rPr>
          <w:rFonts w:ascii="Arial" w:hAnsi="Arial"/>
          <w:rtl/>
        </w:rPr>
        <w:t xml:space="preserve"> כך שחסך זמן שיפוטי יקר. לנאשם עבר פלילי נקי. מתסקיר שירות המבחן עולה כי ההליך הפלילי מהווה גורם מרתיע עבורו, הנאשם הפיק לקחים, מודע לחומרת מעשיו ומבין את ההשלכות מהם. הנאשם מנהל אורח חיים נורמטיבי. הנאשם תרם תרומה משמעותית לחברה במסגרת שירותו הצבאי והוא ממשיך לשרת במסגרת המילואים (נ/7). הוא עובד בחברת שליחויות מזה כארבע שנים ומכאן עולה יציבות תעסוקתית. הנאשם סיים 12 שנות לימוד ולו תואר הנדסאי בתקשורת אינטראקטיבית </w:t>
      </w:r>
      <w:r>
        <w:rPr>
          <w:rFonts w:ascii="Arial" w:hAnsi="Arial" w:hint="cs"/>
          <w:rtl/>
        </w:rPr>
        <w:t>מ</w:t>
      </w:r>
      <w:r>
        <w:rPr>
          <w:rFonts w:ascii="Arial" w:hAnsi="Arial"/>
          <w:rtl/>
        </w:rPr>
        <w:t>מכללת הדסה (נ/8). הנאשם אמנם לא עבר טיפול במסגרת שירות המבחן וזאת כמפורט בתסקיר, אך למרות זאת, שירות המבחן המליץ לבטל את הרשעתו. מזה כשנה לא נפתחו לנאשם תיקים חדשים ונראה כי הוא השתקם בכוחות עצמו ועולה מתסקיר שירות המבחן כי ל</w:t>
      </w:r>
      <w:r>
        <w:rPr>
          <w:rFonts w:ascii="Arial" w:hAnsi="Arial" w:hint="cs"/>
          <w:rtl/>
        </w:rPr>
        <w:t xml:space="preserve">נאשם </w:t>
      </w:r>
      <w:r>
        <w:rPr>
          <w:rFonts w:ascii="Arial" w:hAnsi="Arial"/>
          <w:rtl/>
        </w:rPr>
        <w:t xml:space="preserve">יכולת להימנע משימוש בסמים. </w:t>
      </w:r>
    </w:p>
    <w:p w14:paraId="0250A93B" w14:textId="77777777" w:rsidR="000346C7" w:rsidRDefault="000346C7">
      <w:pPr>
        <w:spacing w:before="120" w:after="120" w:line="360" w:lineRule="auto"/>
        <w:ind w:left="509"/>
        <w:contextualSpacing/>
        <w:jc w:val="both"/>
        <w:rPr>
          <w:rFonts w:ascii="Calibri" w:hAnsi="Calibri"/>
          <w:sz w:val="12"/>
          <w:szCs w:val="12"/>
        </w:rPr>
      </w:pPr>
    </w:p>
    <w:p w14:paraId="6B78DE39" w14:textId="77777777" w:rsidR="000346C7" w:rsidRDefault="00637FD7">
      <w:pPr>
        <w:numPr>
          <w:ilvl w:val="0"/>
          <w:numId w:val="3"/>
        </w:numPr>
        <w:spacing w:before="120" w:after="120" w:line="360" w:lineRule="auto"/>
        <w:ind w:left="509" w:hanging="425"/>
        <w:contextualSpacing/>
        <w:jc w:val="both"/>
        <w:rPr>
          <w:rFonts w:ascii="Calibri" w:hAnsi="Calibri"/>
        </w:rPr>
      </w:pPr>
      <w:r>
        <w:rPr>
          <w:rFonts w:ascii="Calibri" w:hAnsi="Calibri" w:hint="eastAsia"/>
          <w:rtl/>
        </w:rPr>
        <w:t>לאחר</w:t>
      </w:r>
      <w:r>
        <w:rPr>
          <w:rFonts w:ascii="Calibri" w:hAnsi="Calibri"/>
          <w:rtl/>
        </w:rPr>
        <w:t xml:space="preserve"> </w:t>
      </w:r>
      <w:r>
        <w:rPr>
          <w:rFonts w:ascii="Calibri" w:hAnsi="Calibri" w:hint="eastAsia"/>
          <w:rtl/>
        </w:rPr>
        <w:t>ששקלתי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הנסיבות</w:t>
      </w:r>
      <w:r>
        <w:rPr>
          <w:rFonts w:ascii="Calibri" w:hAnsi="Calibri"/>
          <w:rtl/>
        </w:rPr>
        <w:t xml:space="preserve"> </w:t>
      </w:r>
      <w:r>
        <w:rPr>
          <w:rFonts w:ascii="Calibri" w:hAnsi="Calibri" w:hint="eastAsia"/>
          <w:rtl/>
        </w:rPr>
        <w:t>לחומרה</w:t>
      </w:r>
      <w:r>
        <w:rPr>
          <w:rFonts w:ascii="Calibri" w:hAnsi="Calibri"/>
          <w:rtl/>
        </w:rPr>
        <w:t xml:space="preserve"> </w:t>
      </w:r>
      <w:r>
        <w:rPr>
          <w:rFonts w:ascii="Calibri" w:hAnsi="Calibri" w:hint="eastAsia"/>
          <w:rtl/>
        </w:rPr>
        <w:t>ולקולא</w:t>
      </w:r>
      <w:r>
        <w:rPr>
          <w:rFonts w:ascii="Calibri" w:hAnsi="Calibri"/>
          <w:rtl/>
        </w:rPr>
        <w:t xml:space="preserve"> </w:t>
      </w:r>
      <w:r>
        <w:rPr>
          <w:rFonts w:ascii="Calibri" w:hAnsi="Calibri" w:hint="eastAsia"/>
          <w:rtl/>
        </w:rPr>
        <w:t>החלטתי</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cs"/>
          <w:rtl/>
        </w:rPr>
        <w:t>עונש ברף התחתון של המתחם</w:t>
      </w:r>
      <w:r>
        <w:rPr>
          <w:rFonts w:ascii="Calibri" w:hAnsi="Calibri"/>
          <w:rtl/>
        </w:rPr>
        <w:t xml:space="preserve"> </w:t>
      </w:r>
      <w:r>
        <w:rPr>
          <w:rFonts w:ascii="Calibri" w:hAnsi="Calibri" w:hint="eastAsia"/>
          <w:rtl/>
        </w:rPr>
        <w:t>כדלהלן</w:t>
      </w:r>
      <w:r>
        <w:rPr>
          <w:rFonts w:ascii="Calibri" w:hAnsi="Calibri"/>
          <w:rtl/>
        </w:rPr>
        <w:t>:</w:t>
      </w:r>
    </w:p>
    <w:p w14:paraId="16F22DD8" w14:textId="77777777" w:rsidR="000346C7" w:rsidRDefault="00637FD7">
      <w:pPr>
        <w:numPr>
          <w:ilvl w:val="1"/>
          <w:numId w:val="6"/>
        </w:numPr>
        <w:spacing w:line="360" w:lineRule="auto"/>
        <w:contextualSpacing/>
        <w:jc w:val="both"/>
        <w:rPr>
          <w:rtl/>
        </w:rPr>
      </w:pPr>
      <w:r>
        <w:rPr>
          <w:rtl/>
        </w:rPr>
        <w:t xml:space="preserve">שירות לתועלת הציבור בהיקף של </w:t>
      </w:r>
      <w:r>
        <w:rPr>
          <w:rFonts w:hint="cs"/>
          <w:rtl/>
        </w:rPr>
        <w:t>280</w:t>
      </w:r>
      <w:r>
        <w:rPr>
          <w:rtl/>
        </w:rPr>
        <w:t xml:space="preserve"> שעות בגן הבוטני האוניברסיטאי. אם יהא צורך לשנות את מקום ההשמה, יבצע שירות המבחן את השינוי, וידווח על כך לבית המשפט. הנאשם מוזהר כי אם לא ישלים את צו השירות לתועלת הציבור, ידון עונשו מחדש.</w:t>
      </w:r>
    </w:p>
    <w:p w14:paraId="63D568B2" w14:textId="77777777" w:rsidR="000346C7" w:rsidRDefault="000346C7">
      <w:pPr>
        <w:spacing w:line="360" w:lineRule="auto"/>
        <w:ind w:left="1440"/>
        <w:contextualSpacing/>
        <w:jc w:val="both"/>
        <w:rPr>
          <w:sz w:val="12"/>
          <w:szCs w:val="12"/>
        </w:rPr>
      </w:pPr>
    </w:p>
    <w:p w14:paraId="0D1E5B78" w14:textId="77777777" w:rsidR="000346C7" w:rsidRDefault="00637FD7">
      <w:pPr>
        <w:numPr>
          <w:ilvl w:val="1"/>
          <w:numId w:val="6"/>
        </w:numPr>
        <w:spacing w:line="360" w:lineRule="auto"/>
        <w:contextualSpacing/>
        <w:jc w:val="both"/>
      </w:pPr>
      <w:r>
        <w:rPr>
          <w:rFonts w:hint="cs"/>
          <w:rtl/>
        </w:rPr>
        <w:t>6</w:t>
      </w:r>
      <w:r>
        <w:rPr>
          <w:rtl/>
        </w:rPr>
        <w:t xml:space="preserve"> חודשי מאסר. הנאשם לא ירצה עונש אלא אם יעבור בתוך שנתיים מהיום, על כל עבירת סמים מסוג פשע.</w:t>
      </w:r>
    </w:p>
    <w:p w14:paraId="60A7C629" w14:textId="77777777" w:rsidR="000346C7" w:rsidRDefault="000346C7">
      <w:pPr>
        <w:spacing w:line="360" w:lineRule="auto"/>
        <w:ind w:left="1440"/>
        <w:contextualSpacing/>
        <w:jc w:val="both"/>
        <w:rPr>
          <w:sz w:val="12"/>
          <w:szCs w:val="12"/>
        </w:rPr>
      </w:pPr>
    </w:p>
    <w:p w14:paraId="1F69FC3F" w14:textId="77777777" w:rsidR="000346C7" w:rsidRDefault="00637FD7">
      <w:pPr>
        <w:numPr>
          <w:ilvl w:val="1"/>
          <w:numId w:val="6"/>
        </w:numPr>
        <w:spacing w:line="360" w:lineRule="auto"/>
        <w:contextualSpacing/>
        <w:jc w:val="both"/>
      </w:pPr>
      <w:r>
        <w:rPr>
          <w:rtl/>
        </w:rPr>
        <w:t>חודש</w:t>
      </w:r>
      <w:r>
        <w:rPr>
          <w:rFonts w:hint="cs"/>
          <w:rtl/>
        </w:rPr>
        <w:t>יים</w:t>
      </w:r>
      <w:r>
        <w:rPr>
          <w:rtl/>
        </w:rPr>
        <w:t xml:space="preserve"> מאסר. הנאשם לא ירצה עונש אלא אם יעבור בתוך שנתיים מהיום, על כל עבירת סמים מסוג עוון.</w:t>
      </w:r>
    </w:p>
    <w:p w14:paraId="3FFEBF33" w14:textId="77777777" w:rsidR="000346C7" w:rsidRDefault="000346C7">
      <w:pPr>
        <w:spacing w:line="360" w:lineRule="auto"/>
        <w:ind w:left="1440"/>
        <w:contextualSpacing/>
        <w:jc w:val="both"/>
        <w:rPr>
          <w:sz w:val="12"/>
          <w:szCs w:val="12"/>
        </w:rPr>
      </w:pPr>
    </w:p>
    <w:p w14:paraId="2AF9D7DA" w14:textId="77777777" w:rsidR="000346C7" w:rsidRDefault="00637FD7">
      <w:pPr>
        <w:numPr>
          <w:ilvl w:val="1"/>
          <w:numId w:val="6"/>
        </w:numPr>
        <w:spacing w:line="360" w:lineRule="auto"/>
        <w:ind w:right="142"/>
        <w:contextualSpacing/>
        <w:jc w:val="both"/>
      </w:pPr>
      <w:r>
        <w:rPr>
          <w:rtl/>
        </w:rPr>
        <w:t>6 חודשי פסילה, הנאשם לא ירצה עונש זה אלא אם יעבור בתוך שנתיים מהיום על כל עבירת סמים.</w:t>
      </w:r>
    </w:p>
    <w:p w14:paraId="4DDA953F" w14:textId="77777777" w:rsidR="000346C7" w:rsidRDefault="000346C7">
      <w:pPr>
        <w:spacing w:line="360" w:lineRule="auto"/>
        <w:ind w:left="1440" w:right="142"/>
        <w:contextualSpacing/>
        <w:jc w:val="both"/>
        <w:rPr>
          <w:sz w:val="12"/>
          <w:szCs w:val="12"/>
        </w:rPr>
      </w:pPr>
    </w:p>
    <w:p w14:paraId="559C5D90" w14:textId="77777777" w:rsidR="000346C7" w:rsidRDefault="00637FD7">
      <w:pPr>
        <w:numPr>
          <w:ilvl w:val="1"/>
          <w:numId w:val="6"/>
        </w:numPr>
        <w:spacing w:line="360" w:lineRule="auto"/>
        <w:ind w:right="142"/>
        <w:contextualSpacing/>
        <w:jc w:val="both"/>
      </w:pPr>
      <w:r>
        <w:rPr>
          <w:rFonts w:hint="cs"/>
          <w:rtl/>
        </w:rPr>
        <w:t>קנס בסך 4,000 ₪ או 40 ימי מאסר תחתיו. הקנס ישולם בעשרה תשלומים שווים ורצופים החל מיום 1.1.17. לא ישולם תשלום במועדו או במלואו תעמוד יתרת הקנס לפירעון מיידי.</w:t>
      </w:r>
    </w:p>
    <w:p w14:paraId="6ABE48AF" w14:textId="77777777" w:rsidR="000346C7" w:rsidRDefault="000346C7">
      <w:pPr>
        <w:spacing w:line="360" w:lineRule="auto"/>
        <w:ind w:left="1440" w:right="142"/>
        <w:contextualSpacing/>
        <w:jc w:val="both"/>
        <w:rPr>
          <w:sz w:val="12"/>
          <w:szCs w:val="12"/>
        </w:rPr>
      </w:pPr>
    </w:p>
    <w:p w14:paraId="20F74694" w14:textId="77777777" w:rsidR="000346C7" w:rsidRDefault="000346C7">
      <w:pPr>
        <w:spacing w:line="360" w:lineRule="auto"/>
        <w:jc w:val="both"/>
        <w:rPr>
          <w:b/>
          <w:bCs/>
          <w:sz w:val="12"/>
          <w:szCs w:val="12"/>
          <w:rtl/>
        </w:rPr>
      </w:pPr>
    </w:p>
    <w:p w14:paraId="495B6FE9" w14:textId="77777777" w:rsidR="000346C7" w:rsidRDefault="00637FD7">
      <w:pPr>
        <w:spacing w:line="360" w:lineRule="auto"/>
        <w:jc w:val="both"/>
        <w:rPr>
          <w:b/>
          <w:bCs/>
          <w:sz w:val="12"/>
          <w:szCs w:val="12"/>
        </w:rPr>
      </w:pPr>
      <w:r>
        <w:rPr>
          <w:b/>
          <w:bCs/>
          <w:rtl/>
        </w:rPr>
        <w:t>ניתן צו להשמדת המוצגים.</w:t>
      </w:r>
    </w:p>
    <w:p w14:paraId="53E116CF" w14:textId="77777777" w:rsidR="000346C7" w:rsidRDefault="00637FD7">
      <w:pPr>
        <w:spacing w:line="360" w:lineRule="auto"/>
        <w:ind w:right="142"/>
        <w:contextualSpacing/>
        <w:jc w:val="both"/>
        <w:rPr>
          <w:rFonts w:ascii="Arial" w:hAnsi="Arial"/>
          <w:b/>
          <w:bCs/>
          <w:rtl/>
        </w:rPr>
      </w:pPr>
      <w:r w:rsidRPr="00637FD7">
        <w:rPr>
          <w:rFonts w:ascii="Arial" w:hAnsi="Arial"/>
          <w:b/>
          <w:bCs/>
          <w:color w:val="FFFFFF"/>
          <w:sz w:val="2"/>
          <w:szCs w:val="2"/>
          <w:rtl/>
        </w:rPr>
        <w:t>5129371</w:t>
      </w:r>
      <w:r>
        <w:rPr>
          <w:rFonts w:ascii="Arial" w:hAnsi="Arial"/>
          <w:b/>
          <w:bCs/>
          <w:rtl/>
        </w:rPr>
        <w:t>המזכירות תשלח את גזר הדין לשירות המבחן.</w:t>
      </w:r>
    </w:p>
    <w:p w14:paraId="7D34E2E1" w14:textId="77777777" w:rsidR="000346C7" w:rsidRDefault="00637FD7">
      <w:pPr>
        <w:spacing w:after="160" w:line="259" w:lineRule="auto"/>
        <w:rPr>
          <w:rFonts w:ascii="Calibri" w:hAnsi="Calibri"/>
          <w:b/>
          <w:bCs/>
          <w:rtl/>
        </w:rPr>
      </w:pPr>
      <w:r w:rsidRPr="00637FD7">
        <w:rPr>
          <w:rFonts w:ascii="Calibri" w:hAnsi="Calibri"/>
          <w:b/>
          <w:bCs/>
          <w:color w:val="FFFFFF"/>
          <w:sz w:val="2"/>
          <w:szCs w:val="2"/>
          <w:rtl/>
        </w:rPr>
        <w:t>54678313</w:t>
      </w: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לבית</w:t>
      </w:r>
      <w:r>
        <w:rPr>
          <w:rFonts w:ascii="Calibri" w:hAnsi="Calibri"/>
          <w:b/>
          <w:bCs/>
          <w:rtl/>
        </w:rPr>
        <w:t xml:space="preserve"> </w:t>
      </w:r>
      <w:r>
        <w:rPr>
          <w:rFonts w:ascii="Calibri" w:hAnsi="Calibri" w:hint="eastAsia"/>
          <w:b/>
          <w:bCs/>
          <w:rtl/>
        </w:rPr>
        <w:t>המשפט</w:t>
      </w:r>
      <w:r>
        <w:rPr>
          <w:rFonts w:ascii="Calibri" w:hAnsi="Calibri"/>
          <w:b/>
          <w:bCs/>
          <w:rtl/>
        </w:rPr>
        <w:t xml:space="preserve"> </w:t>
      </w:r>
      <w:r>
        <w:rPr>
          <w:rFonts w:ascii="Calibri" w:hAnsi="Calibri" w:hint="eastAsia"/>
          <w:b/>
          <w:bCs/>
          <w:rtl/>
        </w:rPr>
        <w:t>המחוזי</w:t>
      </w:r>
      <w:r>
        <w:rPr>
          <w:rFonts w:ascii="Calibri" w:hAnsi="Calibri"/>
          <w:b/>
          <w:bCs/>
          <w:rtl/>
        </w:rPr>
        <w:t xml:space="preserve"> </w:t>
      </w:r>
      <w:r>
        <w:rPr>
          <w:rFonts w:ascii="Calibri" w:hAnsi="Calibri" w:hint="eastAsia"/>
          <w:b/>
          <w:bCs/>
          <w:rtl/>
        </w:rPr>
        <w:t>בירושלים</w:t>
      </w:r>
      <w:r>
        <w:rPr>
          <w:rFonts w:ascii="Calibri" w:hAnsi="Calibri"/>
          <w:b/>
          <w:bCs/>
          <w:rtl/>
        </w:rPr>
        <w:t xml:space="preserve"> </w:t>
      </w:r>
      <w:r>
        <w:rPr>
          <w:rFonts w:ascii="Calibri" w:hAnsi="Calibri" w:hint="eastAsia"/>
          <w:b/>
          <w:bCs/>
          <w:rtl/>
        </w:rPr>
        <w:t>תוך</w:t>
      </w:r>
      <w:r>
        <w:rPr>
          <w:rFonts w:ascii="Calibri" w:hAnsi="Calibri"/>
          <w:b/>
          <w:bCs/>
          <w:rtl/>
        </w:rPr>
        <w:t xml:space="preserve"> 45 </w:t>
      </w:r>
      <w:r>
        <w:rPr>
          <w:rFonts w:ascii="Calibri" w:hAnsi="Calibri" w:hint="eastAsia"/>
          <w:b/>
          <w:bCs/>
          <w:rtl/>
        </w:rPr>
        <w:t>יום</w:t>
      </w:r>
      <w:r>
        <w:rPr>
          <w:rFonts w:ascii="Calibri" w:hAnsi="Calibri"/>
          <w:b/>
          <w:bCs/>
          <w:rtl/>
        </w:rPr>
        <w:t xml:space="preserve"> </w:t>
      </w:r>
      <w:r>
        <w:rPr>
          <w:rFonts w:ascii="Calibri" w:hAnsi="Calibri" w:hint="eastAsia"/>
          <w:b/>
          <w:bCs/>
          <w:rtl/>
        </w:rPr>
        <w:t>מהיום</w:t>
      </w:r>
      <w:r>
        <w:rPr>
          <w:rFonts w:ascii="Calibri" w:hAnsi="Calibri"/>
          <w:b/>
          <w:bCs/>
          <w:rtl/>
        </w:rPr>
        <w:t>.</w:t>
      </w:r>
    </w:p>
    <w:p w14:paraId="70F0D037" w14:textId="77777777" w:rsidR="000346C7" w:rsidRDefault="00637FD7">
      <w:pPr>
        <w:jc w:val="center"/>
      </w:pPr>
      <w:r>
        <w:rPr>
          <w:rFonts w:ascii="Arial" w:hAnsi="Arial"/>
          <w:rtl/>
        </w:rPr>
        <w:t xml:space="preserve">ניתן היום,  א' כסלו תשע"ז, 01 דצמבר 2016,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170BF32" w14:textId="77777777" w:rsidR="000346C7" w:rsidRDefault="000346C7">
      <w:pPr>
        <w:jc w:val="center"/>
        <w:rPr>
          <w:rFonts w:ascii="Arial" w:hAnsi="Arial" w:cs="FrankRuehl"/>
          <w:sz w:val="28"/>
          <w:szCs w:val="28"/>
          <w:rtl/>
        </w:rPr>
      </w:pPr>
    </w:p>
    <w:p w14:paraId="3D63CCB0" w14:textId="77777777" w:rsidR="000346C7" w:rsidRDefault="000346C7">
      <w:pPr>
        <w:rPr>
          <w:rFonts w:cs="FrankRuehl"/>
          <w:sz w:val="28"/>
          <w:szCs w:val="28"/>
          <w:rtl/>
        </w:rPr>
      </w:pPr>
    </w:p>
    <w:p w14:paraId="38B04884" w14:textId="77777777" w:rsidR="000346C7" w:rsidRDefault="000346C7">
      <w:pPr>
        <w:pStyle w:val="a3"/>
        <w:jc w:val="center"/>
        <w:rPr>
          <w:rtl/>
        </w:rPr>
      </w:pPr>
    </w:p>
    <w:p w14:paraId="5DDABBDB" w14:textId="77777777" w:rsidR="00637FD7" w:rsidRPr="00637FD7" w:rsidRDefault="00637FD7" w:rsidP="00637FD7">
      <w:pPr>
        <w:keepNext/>
        <w:rPr>
          <w:rFonts w:ascii="David" w:hAnsi="David"/>
          <w:color w:val="000000"/>
          <w:sz w:val="22"/>
          <w:szCs w:val="22"/>
          <w:rtl/>
        </w:rPr>
      </w:pPr>
    </w:p>
    <w:p w14:paraId="2B659A79" w14:textId="77777777" w:rsidR="00637FD7" w:rsidRPr="00637FD7" w:rsidRDefault="00637FD7" w:rsidP="00637FD7">
      <w:pPr>
        <w:keepNext/>
        <w:rPr>
          <w:rFonts w:ascii="David" w:hAnsi="David"/>
          <w:color w:val="000000"/>
          <w:sz w:val="22"/>
          <w:szCs w:val="22"/>
          <w:rtl/>
        </w:rPr>
      </w:pPr>
      <w:r w:rsidRPr="00637FD7">
        <w:rPr>
          <w:rFonts w:ascii="David" w:hAnsi="David"/>
          <w:color w:val="000000"/>
          <w:sz w:val="22"/>
          <w:szCs w:val="22"/>
          <w:rtl/>
        </w:rPr>
        <w:t>חנה מרים לומפ 54678313</w:t>
      </w:r>
    </w:p>
    <w:p w14:paraId="73E3EC98" w14:textId="77777777" w:rsidR="00637FD7" w:rsidRDefault="00637FD7" w:rsidP="00637FD7">
      <w:r w:rsidRPr="00637FD7">
        <w:rPr>
          <w:color w:val="000000"/>
          <w:rtl/>
        </w:rPr>
        <w:t>נוסח מסמך זה כפוף לשינויי ניסוח ועריכה</w:t>
      </w:r>
    </w:p>
    <w:p w14:paraId="09F87EDB" w14:textId="77777777" w:rsidR="00637FD7" w:rsidRDefault="00637FD7" w:rsidP="00637FD7">
      <w:pPr>
        <w:rPr>
          <w:rtl/>
        </w:rPr>
      </w:pPr>
    </w:p>
    <w:p w14:paraId="1D273FF3" w14:textId="77777777" w:rsidR="00637FD7" w:rsidRDefault="00637FD7" w:rsidP="00637FD7">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r w:rsidR="00492925">
        <w:rPr>
          <w:rFonts w:hint="cs"/>
          <w:color w:val="0000FF"/>
          <w:u w:val="single"/>
          <w:rtl/>
        </w:rPr>
        <w:t xml:space="preserve"> </w:t>
      </w:r>
    </w:p>
    <w:p w14:paraId="05CCFD16" w14:textId="77777777" w:rsidR="000346C7" w:rsidRPr="00637FD7" w:rsidRDefault="000346C7" w:rsidP="00637FD7">
      <w:pPr>
        <w:jc w:val="center"/>
        <w:rPr>
          <w:color w:val="0000FF"/>
          <w:u w:val="single"/>
        </w:rPr>
      </w:pPr>
    </w:p>
    <w:sectPr w:rsidR="000346C7" w:rsidRPr="00637FD7" w:rsidSect="00637FD7">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078D6A" w14:textId="77777777" w:rsidR="008B1CA2" w:rsidRDefault="008B1CA2">
      <w:r>
        <w:separator/>
      </w:r>
    </w:p>
  </w:endnote>
  <w:endnote w:type="continuationSeparator" w:id="0">
    <w:p w14:paraId="0B8FD0F4" w14:textId="77777777" w:rsidR="008B1CA2" w:rsidRDefault="008B1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66867" w14:textId="77777777" w:rsidR="006951D3" w:rsidRDefault="006951D3" w:rsidP="00637F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6E01FCB" w14:textId="77777777" w:rsidR="006951D3" w:rsidRPr="00637FD7" w:rsidRDefault="006951D3" w:rsidP="00637FD7">
    <w:pPr>
      <w:pStyle w:val="a4"/>
      <w:pBdr>
        <w:top w:val="single" w:sz="4" w:space="1" w:color="auto"/>
        <w:between w:val="single" w:sz="4" w:space="0" w:color="auto"/>
      </w:pBdr>
      <w:spacing w:after="60"/>
      <w:jc w:val="center"/>
      <w:rPr>
        <w:rFonts w:ascii="FrankRuehl" w:hAnsi="FrankRuehl" w:cs="FrankRuehl"/>
        <w:color w:val="000000"/>
      </w:rPr>
    </w:pPr>
    <w:r w:rsidRPr="00637FD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A127C" w14:textId="77777777" w:rsidR="006951D3" w:rsidRDefault="006951D3" w:rsidP="00637FD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0436">
      <w:rPr>
        <w:rFonts w:ascii="FrankRuehl" w:hAnsi="FrankRuehl" w:cs="FrankRuehl"/>
        <w:noProof/>
        <w:rtl/>
      </w:rPr>
      <w:t>2</w:t>
    </w:r>
    <w:r>
      <w:rPr>
        <w:rFonts w:ascii="FrankRuehl" w:hAnsi="FrankRuehl" w:cs="FrankRuehl"/>
        <w:rtl/>
      </w:rPr>
      <w:fldChar w:fldCharType="end"/>
    </w:r>
  </w:p>
  <w:p w14:paraId="3743E93A" w14:textId="77777777" w:rsidR="006951D3" w:rsidRPr="00637FD7" w:rsidRDefault="006951D3" w:rsidP="00637FD7">
    <w:pPr>
      <w:pStyle w:val="a4"/>
      <w:pBdr>
        <w:top w:val="single" w:sz="4" w:space="1" w:color="auto"/>
        <w:between w:val="single" w:sz="4" w:space="0" w:color="auto"/>
      </w:pBdr>
      <w:spacing w:after="60"/>
      <w:jc w:val="center"/>
      <w:rPr>
        <w:rFonts w:ascii="FrankRuehl" w:hAnsi="FrankRuehl" w:cs="FrankRuehl"/>
        <w:color w:val="000000"/>
      </w:rPr>
    </w:pPr>
    <w:r w:rsidRPr="00637FD7">
      <w:rPr>
        <w:rFonts w:ascii="FrankRuehl" w:hAnsi="FrankRuehl" w:cs="FrankRuehl"/>
        <w:color w:val="000000"/>
      </w:rPr>
      <w:pict w14:anchorId="1ABDF5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D5CC3" w14:textId="77777777" w:rsidR="008B1CA2" w:rsidRDefault="008B1CA2">
      <w:r>
        <w:separator/>
      </w:r>
    </w:p>
  </w:footnote>
  <w:footnote w:type="continuationSeparator" w:id="0">
    <w:p w14:paraId="23D65A43" w14:textId="77777777" w:rsidR="008B1CA2" w:rsidRDefault="008B1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4D40E" w14:textId="77777777" w:rsidR="006951D3" w:rsidRPr="00637FD7" w:rsidRDefault="006951D3" w:rsidP="00637F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8483-03-16</w:t>
    </w:r>
    <w:r>
      <w:rPr>
        <w:rFonts w:ascii="David" w:hAnsi="David"/>
        <w:color w:val="000000"/>
        <w:sz w:val="22"/>
        <w:szCs w:val="22"/>
        <w:rtl/>
      </w:rPr>
      <w:tab/>
      <w:t xml:space="preserve"> מדינת ישראל נ' יניב אפרתי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F10FF" w14:textId="77777777" w:rsidR="006951D3" w:rsidRPr="00637FD7" w:rsidRDefault="006951D3" w:rsidP="00637FD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8483-03-16</w:t>
    </w:r>
    <w:r>
      <w:rPr>
        <w:rFonts w:ascii="David" w:hAnsi="David"/>
        <w:color w:val="000000"/>
        <w:sz w:val="22"/>
        <w:szCs w:val="22"/>
        <w:rtl/>
      </w:rPr>
      <w:tab/>
      <w:t xml:space="preserve"> מדינת ישראל נ' יניב אפרתי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50E0F"/>
    <w:multiLevelType w:val="hybridMultilevel"/>
    <w:tmpl w:val="A59E19FA"/>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B01CCE"/>
    <w:multiLevelType w:val="hybridMultilevel"/>
    <w:tmpl w:val="0D32ABC4"/>
    <w:lvl w:ilvl="0" w:tplc="620251CA">
      <w:start w:val="1"/>
      <w:numFmt w:val="decimal"/>
      <w:lvlText w:val="%1."/>
      <w:lvlJc w:val="left"/>
      <w:pPr>
        <w:ind w:left="720" w:hanging="360"/>
      </w:pPr>
      <w:rPr>
        <w:rFonts w:cs="Times New Roman"/>
        <w:b w:val="0"/>
        <w:bCs w:val="0"/>
        <w:sz w:val="24"/>
        <w:szCs w:val="24"/>
      </w:rPr>
    </w:lvl>
    <w:lvl w:ilvl="1" w:tplc="1AD00ADA">
      <w:start w:val="1"/>
      <w:numFmt w:val="hebrew1"/>
      <w:lvlText w:val="%2."/>
      <w:lvlJc w:val="center"/>
      <w:pPr>
        <w:ind w:left="1440" w:hanging="360"/>
      </w:pPr>
      <w:rPr>
        <w:rFonts w:cs="Times New Roman"/>
        <w:sz w:val="24"/>
        <w:szCs w:val="24"/>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E706B22"/>
    <w:multiLevelType w:val="hybridMultilevel"/>
    <w:tmpl w:val="A59E19FA"/>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A885FDE"/>
    <w:multiLevelType w:val="hybridMultilevel"/>
    <w:tmpl w:val="A59E19FA"/>
    <w:lvl w:ilvl="0" w:tplc="D354E538">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7899440">
    <w:abstractNumId w:val="4"/>
  </w:num>
  <w:num w:numId="2" w16cid:durableId="1555964147">
    <w:abstractNumId w:val="1"/>
  </w:num>
  <w:num w:numId="3" w16cid:durableId="1216703111">
    <w:abstractNumId w:val="5"/>
  </w:num>
  <w:num w:numId="4" w16cid:durableId="247081508">
    <w:abstractNumId w:val="0"/>
  </w:num>
  <w:num w:numId="5" w16cid:durableId="1958365971">
    <w:abstractNumId w:val="3"/>
  </w:num>
  <w:num w:numId="6" w16cid:durableId="1608078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6C7"/>
    <w:rsid w:val="000346C7"/>
    <w:rsid w:val="000D3085"/>
    <w:rsid w:val="00136C72"/>
    <w:rsid w:val="0041740E"/>
    <w:rsid w:val="00492925"/>
    <w:rsid w:val="00637FD7"/>
    <w:rsid w:val="006951D3"/>
    <w:rsid w:val="008B1CA2"/>
    <w:rsid w:val="00D32982"/>
    <w:rsid w:val="00D50436"/>
    <w:rsid w:val="00DC58F9"/>
    <w:rsid w:val="00DF2A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DD8AB7"/>
  <w15:chartTrackingRefBased/>
  <w15:docId w15:val="{56F09279-47A4-4A69-B909-57465A5C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46C7"/>
    <w:pPr>
      <w:bidi/>
    </w:pPr>
    <w:rPr>
      <w:rFonts w:cs="David"/>
      <w:sz w:val="24"/>
      <w:szCs w:val="24"/>
    </w:rPr>
  </w:style>
  <w:style w:type="paragraph" w:styleId="1">
    <w:name w:val="heading 1"/>
    <w:basedOn w:val="a"/>
    <w:next w:val="a"/>
    <w:qFormat/>
    <w:rsid w:val="000346C7"/>
    <w:pPr>
      <w:keepNext/>
      <w:spacing w:before="240" w:after="60"/>
      <w:outlineLvl w:val="0"/>
    </w:pPr>
    <w:rPr>
      <w:rFonts w:ascii="Arial" w:hAnsi="Arial" w:cs="Arial"/>
      <w:b/>
      <w:bCs/>
      <w:kern w:val="32"/>
      <w:sz w:val="32"/>
      <w:szCs w:val="32"/>
    </w:rPr>
  </w:style>
  <w:style w:type="paragraph" w:styleId="4">
    <w:name w:val="heading 4"/>
    <w:basedOn w:val="a"/>
    <w:next w:val="a"/>
    <w:qFormat/>
    <w:rsid w:val="000346C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346C7"/>
    <w:pPr>
      <w:tabs>
        <w:tab w:val="center" w:pos="4153"/>
        <w:tab w:val="right" w:pos="8306"/>
      </w:tabs>
    </w:pPr>
  </w:style>
  <w:style w:type="paragraph" w:styleId="a4">
    <w:name w:val="footer"/>
    <w:basedOn w:val="a"/>
    <w:rsid w:val="000346C7"/>
    <w:pPr>
      <w:tabs>
        <w:tab w:val="center" w:pos="4153"/>
        <w:tab w:val="right" w:pos="8306"/>
      </w:tabs>
    </w:pPr>
  </w:style>
  <w:style w:type="character" w:styleId="a5">
    <w:name w:val="annotation reference"/>
    <w:rsid w:val="000346C7"/>
    <w:rPr>
      <w:sz w:val="16"/>
      <w:szCs w:val="16"/>
    </w:rPr>
  </w:style>
  <w:style w:type="paragraph" w:styleId="a6">
    <w:name w:val="annotation text"/>
    <w:basedOn w:val="a"/>
    <w:rsid w:val="000346C7"/>
    <w:rPr>
      <w:rFonts w:cs="Times New Roman"/>
      <w:lang w:eastAsia="he-IL"/>
    </w:rPr>
  </w:style>
  <w:style w:type="paragraph" w:styleId="a7">
    <w:name w:val="Balloon Text"/>
    <w:basedOn w:val="a"/>
    <w:rsid w:val="000346C7"/>
    <w:rPr>
      <w:rFonts w:ascii="Tahoma" w:hAnsi="Tahoma" w:cs="Tahoma"/>
      <w:sz w:val="16"/>
      <w:szCs w:val="16"/>
    </w:rPr>
  </w:style>
  <w:style w:type="table" w:styleId="a8">
    <w:name w:val="Table Grid"/>
    <w:basedOn w:val="a1"/>
    <w:rsid w:val="000346C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0346C7"/>
  </w:style>
  <w:style w:type="numbering" w:customStyle="1" w:styleId="10">
    <w:name w:val="ללא רשימה1"/>
    <w:next w:val="a2"/>
    <w:rsid w:val="000346C7"/>
  </w:style>
  <w:style w:type="paragraph" w:customStyle="1" w:styleId="ListParagraph">
    <w:name w:val="List Paragraph"/>
    <w:basedOn w:val="a"/>
    <w:rsid w:val="000346C7"/>
    <w:pPr>
      <w:ind w:left="720"/>
      <w:contextualSpacing/>
    </w:pPr>
  </w:style>
  <w:style w:type="character" w:styleId="Hyperlink">
    <w:name w:val="Hyperlink"/>
    <w:rsid w:val="00637F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18107808" TargetMode="External"/><Relationship Id="rId26" Type="http://schemas.openxmlformats.org/officeDocument/2006/relationships/hyperlink" Target="http://www.nevo.co.il/case/6076151" TargetMode="External"/><Relationship Id="rId39" Type="http://schemas.openxmlformats.org/officeDocument/2006/relationships/hyperlink" Target="http://www.nevo.co.il/case/20604405" TargetMode="External"/><Relationship Id="rId21" Type="http://schemas.openxmlformats.org/officeDocument/2006/relationships/hyperlink" Target="http://www.nevo.co.il/case/6161385" TargetMode="External"/><Relationship Id="rId34" Type="http://schemas.openxmlformats.org/officeDocument/2006/relationships/hyperlink" Target="http://www.nevo.co.il/case/20968935"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02351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5698919" TargetMode="External"/><Relationship Id="rId32" Type="http://schemas.openxmlformats.org/officeDocument/2006/relationships/hyperlink" Target="http://www.nevo.co.il/case/11237056" TargetMode="External"/><Relationship Id="rId37" Type="http://schemas.openxmlformats.org/officeDocument/2006/relationships/hyperlink" Target="http://www.nevo.co.il/case/4365902" TargetMode="External"/><Relationship Id="rId40" Type="http://schemas.openxmlformats.org/officeDocument/2006/relationships/hyperlink" Target="http://www.nevo.co.il/case/5726579"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0b" TargetMode="External"/><Relationship Id="rId28" Type="http://schemas.openxmlformats.org/officeDocument/2006/relationships/hyperlink" Target="http://www.nevo.co.il/case/2791796" TargetMode="External"/><Relationship Id="rId36" Type="http://schemas.openxmlformats.org/officeDocument/2006/relationships/hyperlink" Target="http://www.nevo.co.il/case/13062195"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17916229" TargetMode="External"/><Relationship Id="rId31" Type="http://schemas.openxmlformats.org/officeDocument/2006/relationships/hyperlink" Target="http://www.nevo.co.il/case/17045282"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11948" TargetMode="External"/><Relationship Id="rId27" Type="http://schemas.openxmlformats.org/officeDocument/2006/relationships/hyperlink" Target="http://www.nevo.co.il/case/5903534" TargetMode="External"/><Relationship Id="rId30" Type="http://schemas.openxmlformats.org/officeDocument/2006/relationships/hyperlink" Target="http://www.nevo.co.il/case/20732676" TargetMode="External"/><Relationship Id="rId35" Type="http://schemas.openxmlformats.org/officeDocument/2006/relationships/hyperlink" Target="http://www.nevo.co.il/case/20568310"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b" TargetMode="External"/><Relationship Id="rId17" Type="http://schemas.openxmlformats.org/officeDocument/2006/relationships/hyperlink" Target="http://www.nevo.co.il/case/%205810781" TargetMode="External"/><Relationship Id="rId25" Type="http://schemas.openxmlformats.org/officeDocument/2006/relationships/hyperlink" Target="http://www.nevo.co.il/case/5726579" TargetMode="External"/><Relationship Id="rId33" Type="http://schemas.openxmlformats.org/officeDocument/2006/relationships/hyperlink" Target="http://www.nevo.co.il/case/18069059" TargetMode="External"/><Relationship Id="rId38" Type="http://schemas.openxmlformats.org/officeDocument/2006/relationships/hyperlink" Target="http://www.nevo.co.il/case/20313996" TargetMode="External"/><Relationship Id="rId46" Type="http://schemas.openxmlformats.org/officeDocument/2006/relationships/fontTable" Target="fontTable.xml"/><Relationship Id="rId20" Type="http://schemas.openxmlformats.org/officeDocument/2006/relationships/hyperlink" Target="http://www.nevo.co.il/case/5849797"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3247</Words>
  <Characters>16235</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19444</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3866738</vt:i4>
      </vt:variant>
      <vt:variant>
        <vt:i4>102</vt:i4>
      </vt:variant>
      <vt:variant>
        <vt:i4>0</vt:i4>
      </vt:variant>
      <vt:variant>
        <vt:i4>5</vt:i4>
      </vt:variant>
      <vt:variant>
        <vt:lpwstr>http://www.nevo.co.il/case/5726579</vt:lpwstr>
      </vt:variant>
      <vt:variant>
        <vt:lpwstr/>
      </vt:variant>
      <vt:variant>
        <vt:i4>3145840</vt:i4>
      </vt:variant>
      <vt:variant>
        <vt:i4>99</vt:i4>
      </vt:variant>
      <vt:variant>
        <vt:i4>0</vt:i4>
      </vt:variant>
      <vt:variant>
        <vt:i4>5</vt:i4>
      </vt:variant>
      <vt:variant>
        <vt:lpwstr>http://www.nevo.co.il/case/20604405</vt:lpwstr>
      </vt:variant>
      <vt:variant>
        <vt:lpwstr/>
      </vt:variant>
      <vt:variant>
        <vt:i4>3866748</vt:i4>
      </vt:variant>
      <vt:variant>
        <vt:i4>96</vt:i4>
      </vt:variant>
      <vt:variant>
        <vt:i4>0</vt:i4>
      </vt:variant>
      <vt:variant>
        <vt:i4>5</vt:i4>
      </vt:variant>
      <vt:variant>
        <vt:lpwstr>http://www.nevo.co.il/case/20313996</vt:lpwstr>
      </vt:variant>
      <vt:variant>
        <vt:lpwstr/>
      </vt:variant>
      <vt:variant>
        <vt:i4>3735666</vt:i4>
      </vt:variant>
      <vt:variant>
        <vt:i4>93</vt:i4>
      </vt:variant>
      <vt:variant>
        <vt:i4>0</vt:i4>
      </vt:variant>
      <vt:variant>
        <vt:i4>5</vt:i4>
      </vt:variant>
      <vt:variant>
        <vt:lpwstr>http://www.nevo.co.il/case/4365902</vt:lpwstr>
      </vt:variant>
      <vt:variant>
        <vt:lpwstr/>
      </vt:variant>
      <vt:variant>
        <vt:i4>3801200</vt:i4>
      </vt:variant>
      <vt:variant>
        <vt:i4>90</vt:i4>
      </vt:variant>
      <vt:variant>
        <vt:i4>0</vt:i4>
      </vt:variant>
      <vt:variant>
        <vt:i4>5</vt:i4>
      </vt:variant>
      <vt:variant>
        <vt:lpwstr>http://www.nevo.co.il/case/13062195</vt:lpwstr>
      </vt:variant>
      <vt:variant>
        <vt:lpwstr/>
      </vt:variant>
      <vt:variant>
        <vt:i4>4063345</vt:i4>
      </vt:variant>
      <vt:variant>
        <vt:i4>87</vt:i4>
      </vt:variant>
      <vt:variant>
        <vt:i4>0</vt:i4>
      </vt:variant>
      <vt:variant>
        <vt:i4>5</vt:i4>
      </vt:variant>
      <vt:variant>
        <vt:lpwstr>http://www.nevo.co.il/case/20568310</vt:lpwstr>
      </vt:variant>
      <vt:variant>
        <vt:lpwstr/>
      </vt:variant>
      <vt:variant>
        <vt:i4>3145851</vt:i4>
      </vt:variant>
      <vt:variant>
        <vt:i4>84</vt:i4>
      </vt:variant>
      <vt:variant>
        <vt:i4>0</vt:i4>
      </vt:variant>
      <vt:variant>
        <vt:i4>5</vt:i4>
      </vt:variant>
      <vt:variant>
        <vt:lpwstr>http://www.nevo.co.il/case/20968935</vt:lpwstr>
      </vt:variant>
      <vt:variant>
        <vt:lpwstr/>
      </vt:variant>
      <vt:variant>
        <vt:i4>3997818</vt:i4>
      </vt:variant>
      <vt:variant>
        <vt:i4>81</vt:i4>
      </vt:variant>
      <vt:variant>
        <vt:i4>0</vt:i4>
      </vt:variant>
      <vt:variant>
        <vt:i4>5</vt:i4>
      </vt:variant>
      <vt:variant>
        <vt:lpwstr>http://www.nevo.co.il/case/18069059</vt:lpwstr>
      </vt:variant>
      <vt:variant>
        <vt:lpwstr/>
      </vt:variant>
      <vt:variant>
        <vt:i4>3211382</vt:i4>
      </vt:variant>
      <vt:variant>
        <vt:i4>78</vt:i4>
      </vt:variant>
      <vt:variant>
        <vt:i4>0</vt:i4>
      </vt:variant>
      <vt:variant>
        <vt:i4>5</vt:i4>
      </vt:variant>
      <vt:variant>
        <vt:lpwstr>http://www.nevo.co.il/case/11237056</vt:lpwstr>
      </vt:variant>
      <vt:variant>
        <vt:lpwstr/>
      </vt:variant>
      <vt:variant>
        <vt:i4>3932277</vt:i4>
      </vt:variant>
      <vt:variant>
        <vt:i4>75</vt:i4>
      </vt:variant>
      <vt:variant>
        <vt:i4>0</vt:i4>
      </vt:variant>
      <vt:variant>
        <vt:i4>5</vt:i4>
      </vt:variant>
      <vt:variant>
        <vt:lpwstr>http://www.nevo.co.il/case/17045282</vt:lpwstr>
      </vt:variant>
      <vt:variant>
        <vt:lpwstr/>
      </vt:variant>
      <vt:variant>
        <vt:i4>3145841</vt:i4>
      </vt:variant>
      <vt:variant>
        <vt:i4>72</vt:i4>
      </vt:variant>
      <vt:variant>
        <vt:i4>0</vt:i4>
      </vt:variant>
      <vt:variant>
        <vt:i4>5</vt:i4>
      </vt:variant>
      <vt:variant>
        <vt:lpwstr>http://www.nevo.co.il/case/20732676</vt:lpwstr>
      </vt:variant>
      <vt:variant>
        <vt:lpwstr/>
      </vt:variant>
      <vt:variant>
        <vt:i4>3932278</vt:i4>
      </vt:variant>
      <vt:variant>
        <vt:i4>69</vt:i4>
      </vt:variant>
      <vt:variant>
        <vt:i4>0</vt:i4>
      </vt:variant>
      <vt:variant>
        <vt:i4>5</vt:i4>
      </vt:variant>
      <vt:variant>
        <vt:lpwstr>http://www.nevo.co.il/case/20235191</vt:lpwstr>
      </vt:variant>
      <vt:variant>
        <vt:lpwstr/>
      </vt:variant>
      <vt:variant>
        <vt:i4>3801211</vt:i4>
      </vt:variant>
      <vt:variant>
        <vt:i4>66</vt:i4>
      </vt:variant>
      <vt:variant>
        <vt:i4>0</vt:i4>
      </vt:variant>
      <vt:variant>
        <vt:i4>5</vt:i4>
      </vt:variant>
      <vt:variant>
        <vt:lpwstr>http://www.nevo.co.il/case/2791796</vt:lpwstr>
      </vt:variant>
      <vt:variant>
        <vt:lpwstr/>
      </vt:variant>
      <vt:variant>
        <vt:i4>3407997</vt:i4>
      </vt:variant>
      <vt:variant>
        <vt:i4>63</vt:i4>
      </vt:variant>
      <vt:variant>
        <vt:i4>0</vt:i4>
      </vt:variant>
      <vt:variant>
        <vt:i4>5</vt:i4>
      </vt:variant>
      <vt:variant>
        <vt:lpwstr>http://www.nevo.co.il/case/5903534</vt:lpwstr>
      </vt:variant>
      <vt:variant>
        <vt:lpwstr/>
      </vt:variant>
      <vt:variant>
        <vt:i4>3211383</vt:i4>
      </vt:variant>
      <vt:variant>
        <vt:i4>60</vt:i4>
      </vt:variant>
      <vt:variant>
        <vt:i4>0</vt:i4>
      </vt:variant>
      <vt:variant>
        <vt:i4>5</vt:i4>
      </vt:variant>
      <vt:variant>
        <vt:lpwstr>http://www.nevo.co.il/case/6076151</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3932283</vt:i4>
      </vt:variant>
      <vt:variant>
        <vt:i4>54</vt:i4>
      </vt:variant>
      <vt:variant>
        <vt:i4>0</vt:i4>
      </vt:variant>
      <vt:variant>
        <vt:i4>5</vt:i4>
      </vt:variant>
      <vt:variant>
        <vt:lpwstr>http://www.nevo.co.il/case/5698919</vt:lpwstr>
      </vt:variant>
      <vt:variant>
        <vt:lpwstr/>
      </vt:variant>
      <vt:variant>
        <vt:i4>4128881</vt:i4>
      </vt:variant>
      <vt:variant>
        <vt:i4>51</vt:i4>
      </vt:variant>
      <vt:variant>
        <vt:i4>0</vt:i4>
      </vt:variant>
      <vt:variant>
        <vt:i4>5</vt:i4>
      </vt:variant>
      <vt:variant>
        <vt:lpwstr>http://www.nevo.co.il/case/5585052</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3473527</vt:i4>
      </vt:variant>
      <vt:variant>
        <vt:i4>45</vt:i4>
      </vt:variant>
      <vt:variant>
        <vt:i4>0</vt:i4>
      </vt:variant>
      <vt:variant>
        <vt:i4>5</vt:i4>
      </vt:variant>
      <vt:variant>
        <vt:lpwstr>http://www.nevo.co.il/case/5611948</vt:lpwstr>
      </vt:variant>
      <vt:variant>
        <vt:lpwstr/>
      </vt:variant>
      <vt:variant>
        <vt:i4>3539068</vt:i4>
      </vt:variant>
      <vt:variant>
        <vt:i4>42</vt:i4>
      </vt:variant>
      <vt:variant>
        <vt:i4>0</vt:i4>
      </vt:variant>
      <vt:variant>
        <vt:i4>5</vt:i4>
      </vt:variant>
      <vt:variant>
        <vt:lpwstr>http://www.nevo.co.il/case/6161385</vt:lpwstr>
      </vt:variant>
      <vt:variant>
        <vt:lpwstr/>
      </vt:variant>
      <vt:variant>
        <vt:i4>3211388</vt:i4>
      </vt:variant>
      <vt:variant>
        <vt:i4>39</vt:i4>
      </vt:variant>
      <vt:variant>
        <vt:i4>0</vt:i4>
      </vt:variant>
      <vt:variant>
        <vt:i4>5</vt:i4>
      </vt:variant>
      <vt:variant>
        <vt:lpwstr>http://www.nevo.co.il/case/5849797</vt:lpwstr>
      </vt:variant>
      <vt:variant>
        <vt:lpwstr/>
      </vt:variant>
      <vt:variant>
        <vt:i4>3932272</vt:i4>
      </vt:variant>
      <vt:variant>
        <vt:i4>36</vt:i4>
      </vt:variant>
      <vt:variant>
        <vt:i4>0</vt:i4>
      </vt:variant>
      <vt:variant>
        <vt:i4>5</vt:i4>
      </vt:variant>
      <vt:variant>
        <vt:lpwstr>http://www.nevo.co.il/case/17916229</vt:lpwstr>
      </vt:variant>
      <vt:variant>
        <vt:lpwstr/>
      </vt:variant>
      <vt:variant>
        <vt:i4>3604596</vt:i4>
      </vt:variant>
      <vt:variant>
        <vt:i4>33</vt:i4>
      </vt:variant>
      <vt:variant>
        <vt:i4>0</vt:i4>
      </vt:variant>
      <vt:variant>
        <vt:i4>5</vt:i4>
      </vt:variant>
      <vt:variant>
        <vt:lpwstr>http://www.nevo.co.il/case/18107808</vt:lpwstr>
      </vt:variant>
      <vt:variant>
        <vt:lpwstr/>
      </vt:variant>
      <vt:variant>
        <vt:i4>2097271</vt:i4>
      </vt:variant>
      <vt:variant>
        <vt:i4>30</vt:i4>
      </vt:variant>
      <vt:variant>
        <vt:i4>0</vt:i4>
      </vt:variant>
      <vt:variant>
        <vt:i4>5</vt:i4>
      </vt:variant>
      <vt:variant>
        <vt:lpwstr>http://www.nevo.co.il/case/ 5810781</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6619233</vt:i4>
      </vt:variant>
      <vt:variant>
        <vt:i4>15</vt:i4>
      </vt:variant>
      <vt:variant>
        <vt:i4>0</vt:i4>
      </vt:variant>
      <vt:variant>
        <vt:i4>5</vt:i4>
      </vt:variant>
      <vt:variant>
        <vt:lpwstr>http://www.nevo.co.il/law/70301/40b</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2025-04-22T23:02:00Z</dcterms:created>
  <dcterms:modified xsi:type="dcterms:W3CDTF">2025-04-22T23:02:00Z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8483</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יניב אפרתי</vt:lpwstr>
  </property>
  <property fmtid="{D5CDD505-2E9C-101B-9397-08002B2CF9AE}" pid="10" name="LAWYER">
    <vt:lpwstr>תמר טופז שם טוב;יריב אבירם</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20161201</vt:lpwstr>
  </property>
  <property fmtid="{D5CDD505-2E9C-101B-9397-08002B2CF9AE}" pid="14" name="TYPE_N_DATE">
    <vt:lpwstr>38020161201</vt:lpwstr>
  </property>
  <property fmtid="{D5CDD505-2E9C-101B-9397-08002B2CF9AE}" pid="15" name="WORDNUMPAGES">
    <vt:lpwstr>10</vt:lpwstr>
  </property>
  <property fmtid="{D5CDD505-2E9C-101B-9397-08002B2CF9AE}" pid="16" name="TYPE_ABS_DATE">
    <vt:lpwstr>380020161201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5810781;18107808;17916229;5849797;6161385;5611948;5585052;5698919;5726579:2;6076151;5903534;2791796;20235191;20732676;17045282;11237056;18069059;20968935;20568310;13062195;4365902;20313996;20604405</vt:lpwstr>
  </property>
  <property fmtid="{D5CDD505-2E9C-101B-9397-08002B2CF9AE}" pid="36" name="LAWLISTTMP1">
    <vt:lpwstr>4216/006;007.a;007.c</vt:lpwstr>
  </property>
  <property fmtid="{D5CDD505-2E9C-101B-9397-08002B2CF9AE}" pid="37" name="LAWLISTTMP2">
    <vt:lpwstr>70301/040b</vt:lpwstr>
  </property>
</Properties>
</file>