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561E1" w:rsidRPr="00916988" w14:paraId="6F639493" w14:textId="77777777">
        <w:trPr>
          <w:trHeight w:hRule="exact" w:val="418"/>
          <w:jc w:val="center"/>
        </w:trPr>
        <w:tc>
          <w:tcPr>
            <w:tcW w:w="8720" w:type="dxa"/>
            <w:gridSpan w:val="3"/>
          </w:tcPr>
          <w:p w14:paraId="5361F0E6" w14:textId="77777777" w:rsidR="008561E1" w:rsidRPr="00916988" w:rsidRDefault="008561E1" w:rsidP="00916988">
            <w:pPr>
              <w:pStyle w:val="a4"/>
              <w:tabs>
                <w:tab w:val="clear" w:pos="8306"/>
              </w:tabs>
              <w:jc w:val="center"/>
              <w:rPr>
                <w:rFonts w:ascii="Tahoma" w:hAnsi="Tahoma" w:cs="Tahoma"/>
                <w:b/>
                <w:bCs/>
                <w:color w:val="000080"/>
                <w:sz w:val="20"/>
                <w:szCs w:val="20"/>
                <w:rtl/>
              </w:rPr>
            </w:pPr>
            <w:bookmarkStart w:id="0" w:name="LastJudge"/>
            <w:r w:rsidRPr="00916988">
              <w:rPr>
                <w:rFonts w:ascii="Tahoma" w:hAnsi="Tahoma" w:cs="Tahoma"/>
                <w:b/>
                <w:bCs/>
                <w:color w:val="000080"/>
                <w:sz w:val="20"/>
                <w:szCs w:val="20"/>
                <w:rtl/>
              </w:rPr>
              <w:t>בית משפט השלום בבאר שבע</w:t>
            </w:r>
          </w:p>
        </w:tc>
      </w:tr>
      <w:tr w:rsidR="008561E1" w:rsidRPr="00916988" w14:paraId="1402740A" w14:textId="77777777">
        <w:trPr>
          <w:trHeight w:val="337"/>
          <w:jc w:val="center"/>
        </w:trPr>
        <w:tc>
          <w:tcPr>
            <w:tcW w:w="6396" w:type="dxa"/>
          </w:tcPr>
          <w:p w14:paraId="5A47B041" w14:textId="77777777" w:rsidR="008561E1" w:rsidRPr="00916988" w:rsidRDefault="008561E1" w:rsidP="00916988">
            <w:pPr>
              <w:rPr>
                <w:b/>
                <w:bCs/>
                <w:sz w:val="26"/>
                <w:szCs w:val="26"/>
                <w:rtl/>
              </w:rPr>
            </w:pPr>
            <w:r w:rsidRPr="00916988">
              <w:rPr>
                <w:b/>
                <w:bCs/>
                <w:sz w:val="26"/>
                <w:szCs w:val="26"/>
                <w:rtl/>
              </w:rPr>
              <w:t>ת"פ</w:t>
            </w:r>
            <w:r w:rsidRPr="00916988">
              <w:rPr>
                <w:rFonts w:hint="cs"/>
                <w:b/>
                <w:bCs/>
                <w:sz w:val="26"/>
                <w:szCs w:val="26"/>
                <w:rtl/>
              </w:rPr>
              <w:t xml:space="preserve"> </w:t>
            </w:r>
            <w:r w:rsidRPr="00916988">
              <w:rPr>
                <w:b/>
                <w:bCs/>
                <w:sz w:val="26"/>
                <w:szCs w:val="26"/>
                <w:rtl/>
              </w:rPr>
              <w:t>46194-04-16</w:t>
            </w:r>
            <w:r w:rsidRPr="00916988">
              <w:rPr>
                <w:rFonts w:hint="cs"/>
                <w:b/>
                <w:bCs/>
                <w:sz w:val="26"/>
                <w:szCs w:val="26"/>
                <w:rtl/>
              </w:rPr>
              <w:t xml:space="preserve"> </w:t>
            </w:r>
            <w:r w:rsidRPr="00916988">
              <w:rPr>
                <w:b/>
                <w:bCs/>
                <w:sz w:val="26"/>
                <w:szCs w:val="26"/>
                <w:rtl/>
              </w:rPr>
              <w:t>מדינת ישראל נ' לוסטו(עציר)</w:t>
            </w:r>
          </w:p>
          <w:p w14:paraId="0B419A56" w14:textId="77777777" w:rsidR="008561E1" w:rsidRPr="00916988" w:rsidRDefault="008561E1" w:rsidP="00916988">
            <w:pPr>
              <w:rPr>
                <w:b/>
                <w:bCs/>
                <w:sz w:val="26"/>
                <w:szCs w:val="26"/>
                <w:rtl/>
              </w:rPr>
            </w:pPr>
          </w:p>
        </w:tc>
        <w:tc>
          <w:tcPr>
            <w:tcW w:w="236" w:type="dxa"/>
          </w:tcPr>
          <w:p w14:paraId="6ECA9E38" w14:textId="77777777" w:rsidR="008561E1" w:rsidRPr="00916988" w:rsidRDefault="008561E1" w:rsidP="00916988">
            <w:pPr>
              <w:pStyle w:val="a4"/>
              <w:jc w:val="right"/>
              <w:rPr>
                <w:b/>
                <w:bCs/>
                <w:sz w:val="26"/>
                <w:szCs w:val="26"/>
                <w:rtl/>
              </w:rPr>
            </w:pPr>
          </w:p>
        </w:tc>
        <w:tc>
          <w:tcPr>
            <w:tcW w:w="2088" w:type="dxa"/>
          </w:tcPr>
          <w:p w14:paraId="6E24C766" w14:textId="77777777" w:rsidR="008561E1" w:rsidRPr="00916988" w:rsidRDefault="008561E1" w:rsidP="00916988">
            <w:pPr>
              <w:pStyle w:val="a4"/>
              <w:tabs>
                <w:tab w:val="clear" w:pos="4153"/>
              </w:tabs>
              <w:jc w:val="right"/>
              <w:rPr>
                <w:b/>
                <w:bCs/>
                <w:sz w:val="26"/>
                <w:szCs w:val="26"/>
                <w:rtl/>
              </w:rPr>
            </w:pPr>
            <w:r w:rsidRPr="00916988">
              <w:rPr>
                <w:b/>
                <w:bCs/>
                <w:sz w:val="26"/>
                <w:szCs w:val="26"/>
                <w:rtl/>
              </w:rPr>
              <w:t>05 יולי 2016</w:t>
            </w:r>
          </w:p>
        </w:tc>
      </w:tr>
    </w:tbl>
    <w:p w14:paraId="3D2A7155" w14:textId="77777777" w:rsidR="008561E1" w:rsidRPr="00916988" w:rsidRDefault="008561E1" w:rsidP="008561E1">
      <w:pPr>
        <w:pStyle w:val="a4"/>
        <w:jc w:val="center"/>
        <w:rPr>
          <w:rFonts w:ascii="Tahoma" w:hAnsi="Tahoma" w:cs="Tahoma"/>
          <w:b/>
          <w:bCs/>
          <w:color w:val="000080"/>
          <w:sz w:val="20"/>
          <w:szCs w:val="20"/>
          <w:rtl/>
        </w:rPr>
      </w:pPr>
    </w:p>
    <w:p w14:paraId="204AB195" w14:textId="77777777" w:rsidR="008561E1" w:rsidRPr="00916988" w:rsidRDefault="008561E1" w:rsidP="008561E1">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8561E1" w:rsidRPr="00916988" w14:paraId="3A78761E" w14:textId="77777777">
        <w:trPr>
          <w:gridAfter w:val="1"/>
          <w:wAfter w:w="56" w:type="dxa"/>
        </w:trPr>
        <w:tc>
          <w:tcPr>
            <w:tcW w:w="8718" w:type="dxa"/>
            <w:gridSpan w:val="2"/>
            <w:shd w:val="clear" w:color="auto" w:fill="auto"/>
          </w:tcPr>
          <w:p w14:paraId="6C8B6397" w14:textId="77777777" w:rsidR="008561E1" w:rsidRPr="00916988" w:rsidRDefault="008561E1" w:rsidP="00916988">
            <w:pPr>
              <w:rPr>
                <w:rFonts w:ascii="Times New Roman" w:eastAsia="Times New Roman" w:hAnsi="Times New Roman"/>
                <w:b/>
                <w:bCs/>
                <w:sz w:val="26"/>
                <w:szCs w:val="26"/>
                <w:rtl/>
              </w:rPr>
            </w:pPr>
            <w:r w:rsidRPr="00916988">
              <w:rPr>
                <w:rFonts w:ascii="Times New Roman" w:eastAsia="Times New Roman" w:hAnsi="Times New Roman" w:hint="cs"/>
                <w:b/>
                <w:bCs/>
                <w:sz w:val="26"/>
                <w:szCs w:val="26"/>
                <w:rtl/>
              </w:rPr>
              <w:t>לפני כבוד ה</w:t>
            </w:r>
            <w:r w:rsidRPr="00916988">
              <w:rPr>
                <w:rFonts w:ascii="Times New Roman" w:eastAsia="Times New Roman" w:hAnsi="Times New Roman" w:hint="cs"/>
                <w:rtl/>
              </w:rPr>
              <w:t>שופט דניאל בן טולילה</w:t>
            </w:r>
            <w:r w:rsidRPr="00916988">
              <w:rPr>
                <w:rStyle w:val="TimesNewRomanTimesNewRoman"/>
                <w:rFonts w:eastAsia="Times New Roman"/>
                <w:rtl/>
              </w:rPr>
              <w:t xml:space="preserve"> </w:t>
            </w:r>
          </w:p>
        </w:tc>
      </w:tr>
      <w:tr w:rsidR="008561E1" w:rsidRPr="00916988" w14:paraId="1605918F" w14:textId="77777777">
        <w:trPr>
          <w:cantSplit/>
          <w:trHeight w:val="724"/>
        </w:trPr>
        <w:tc>
          <w:tcPr>
            <w:tcW w:w="2880" w:type="dxa"/>
            <w:shd w:val="clear" w:color="auto" w:fill="auto"/>
          </w:tcPr>
          <w:p w14:paraId="3A5823DB" w14:textId="77777777" w:rsidR="008561E1" w:rsidRPr="00916988" w:rsidRDefault="008561E1" w:rsidP="00916988">
            <w:pPr>
              <w:ind w:left="26"/>
              <w:rPr>
                <w:rFonts w:ascii="Times New Roman" w:eastAsia="Times New Roman" w:hAnsi="Times New Roman"/>
                <w:b/>
                <w:bCs/>
                <w:sz w:val="26"/>
                <w:szCs w:val="26"/>
                <w:rtl/>
              </w:rPr>
            </w:pPr>
            <w:bookmarkStart w:id="1" w:name="FirstAppellant"/>
            <w:bookmarkStart w:id="2" w:name="FirstLawyer"/>
          </w:p>
          <w:p w14:paraId="626462EC" w14:textId="77777777" w:rsidR="008561E1" w:rsidRPr="00916988" w:rsidRDefault="008561E1" w:rsidP="00916988">
            <w:pPr>
              <w:ind w:left="26"/>
              <w:rPr>
                <w:rFonts w:ascii="Times New Roman" w:eastAsia="Times New Roman" w:hAnsi="Times New Roman"/>
                <w:b/>
                <w:bCs/>
                <w:sz w:val="26"/>
                <w:szCs w:val="26"/>
                <w:rtl/>
              </w:rPr>
            </w:pPr>
            <w:r w:rsidRPr="00916988">
              <w:rPr>
                <w:rFonts w:ascii="Times New Roman" w:eastAsia="Times New Roman" w:hAnsi="Times New Roman" w:hint="cs"/>
                <w:b/>
                <w:bCs/>
                <w:sz w:val="26"/>
                <w:szCs w:val="26"/>
                <w:rtl/>
              </w:rPr>
              <w:t>המאשימה</w:t>
            </w:r>
          </w:p>
        </w:tc>
        <w:tc>
          <w:tcPr>
            <w:tcW w:w="5922" w:type="dxa"/>
            <w:gridSpan w:val="2"/>
            <w:shd w:val="clear" w:color="auto" w:fill="auto"/>
          </w:tcPr>
          <w:p w14:paraId="4033D3D2" w14:textId="77777777" w:rsidR="008561E1" w:rsidRPr="00916988" w:rsidRDefault="008561E1" w:rsidP="00916988">
            <w:pPr>
              <w:rPr>
                <w:rFonts w:ascii="Times New Roman" w:eastAsia="Times New Roman" w:hAnsi="Times New Roman" w:cs="Times New Roman"/>
                <w:rtl/>
              </w:rPr>
            </w:pPr>
          </w:p>
          <w:p w14:paraId="1F520232" w14:textId="77777777" w:rsidR="008561E1" w:rsidRPr="00916988" w:rsidRDefault="008561E1" w:rsidP="00916988">
            <w:pPr>
              <w:rPr>
                <w:rFonts w:ascii="Times New Roman" w:eastAsia="Times New Roman" w:hAnsi="Times New Roman"/>
                <w:b/>
                <w:bCs/>
                <w:sz w:val="26"/>
                <w:szCs w:val="26"/>
                <w:rtl/>
              </w:rPr>
            </w:pPr>
            <w:r w:rsidRPr="00916988">
              <w:rPr>
                <w:rFonts w:ascii="Times New Roman" w:eastAsia="Times New Roman" w:hAnsi="Times New Roman" w:hint="cs"/>
                <w:rtl/>
              </w:rPr>
              <w:t>מדינת ישראל</w:t>
            </w:r>
          </w:p>
          <w:p w14:paraId="282B0903" w14:textId="77777777" w:rsidR="008561E1" w:rsidRPr="00916988" w:rsidRDefault="008561E1" w:rsidP="00916988">
            <w:pPr>
              <w:rPr>
                <w:rFonts w:ascii="Times New Roman" w:eastAsia="Times New Roman" w:hAnsi="Times New Roman"/>
                <w:b/>
                <w:bCs/>
                <w:sz w:val="26"/>
                <w:szCs w:val="26"/>
                <w:rtl/>
              </w:rPr>
            </w:pPr>
            <w:r w:rsidRPr="00916988">
              <w:rPr>
                <w:rFonts w:ascii="Times New Roman" w:eastAsia="Times New Roman" w:hAnsi="Times New Roman" w:hint="cs"/>
                <w:b/>
                <w:bCs/>
                <w:sz w:val="26"/>
                <w:szCs w:val="26"/>
                <w:rtl/>
              </w:rPr>
              <w:t xml:space="preserve">ע"י ב"כ עו"ד קובי הרוש  </w:t>
            </w:r>
          </w:p>
        </w:tc>
      </w:tr>
      <w:bookmarkEnd w:id="1"/>
      <w:bookmarkEnd w:id="2"/>
      <w:tr w:rsidR="008561E1" w:rsidRPr="00916988" w14:paraId="3C32FF28" w14:textId="77777777">
        <w:tc>
          <w:tcPr>
            <w:tcW w:w="8802" w:type="dxa"/>
            <w:gridSpan w:val="3"/>
            <w:shd w:val="clear" w:color="auto" w:fill="auto"/>
            <w:vAlign w:val="center"/>
          </w:tcPr>
          <w:p w14:paraId="6EADC9C7" w14:textId="77777777" w:rsidR="008561E1" w:rsidRPr="00916988" w:rsidRDefault="008561E1" w:rsidP="00916988">
            <w:pPr>
              <w:jc w:val="center"/>
              <w:rPr>
                <w:rFonts w:ascii="Arial" w:eastAsia="Times New Roman" w:hAnsi="Arial"/>
                <w:b/>
                <w:bCs/>
                <w:sz w:val="26"/>
                <w:szCs w:val="26"/>
                <w:rtl/>
              </w:rPr>
            </w:pPr>
          </w:p>
          <w:p w14:paraId="1C22C54A" w14:textId="77777777" w:rsidR="008561E1" w:rsidRPr="00916988" w:rsidRDefault="008561E1" w:rsidP="00916988">
            <w:pPr>
              <w:jc w:val="center"/>
              <w:rPr>
                <w:rFonts w:ascii="Arial" w:eastAsia="Times New Roman" w:hAnsi="Arial"/>
                <w:b/>
                <w:bCs/>
                <w:sz w:val="26"/>
                <w:szCs w:val="26"/>
                <w:rtl/>
              </w:rPr>
            </w:pPr>
            <w:r w:rsidRPr="00916988">
              <w:rPr>
                <w:rFonts w:ascii="Arial" w:eastAsia="Times New Roman" w:hAnsi="Arial"/>
                <w:b/>
                <w:bCs/>
                <w:sz w:val="26"/>
                <w:szCs w:val="26"/>
                <w:rtl/>
              </w:rPr>
              <w:t>נגד</w:t>
            </w:r>
          </w:p>
          <w:p w14:paraId="7CF7743B" w14:textId="77777777" w:rsidR="008561E1" w:rsidRPr="00916988" w:rsidRDefault="008561E1" w:rsidP="00916988">
            <w:pPr>
              <w:rPr>
                <w:rFonts w:ascii="Arial" w:eastAsia="Times New Roman" w:hAnsi="Arial"/>
                <w:b/>
                <w:bCs/>
                <w:sz w:val="26"/>
                <w:szCs w:val="26"/>
              </w:rPr>
            </w:pPr>
          </w:p>
        </w:tc>
      </w:tr>
      <w:tr w:rsidR="008561E1" w:rsidRPr="00916988" w14:paraId="15327E86" w14:textId="77777777">
        <w:tc>
          <w:tcPr>
            <w:tcW w:w="2880" w:type="dxa"/>
            <w:shd w:val="clear" w:color="auto" w:fill="auto"/>
          </w:tcPr>
          <w:p w14:paraId="0B7387F6" w14:textId="77777777" w:rsidR="008561E1" w:rsidRPr="00916988" w:rsidRDefault="008561E1" w:rsidP="00916988">
            <w:pPr>
              <w:ind w:left="26"/>
              <w:rPr>
                <w:rFonts w:ascii="Times New Roman" w:eastAsia="Times New Roman" w:hAnsi="Times New Roman"/>
                <w:b/>
                <w:bCs/>
                <w:sz w:val="26"/>
                <w:szCs w:val="26"/>
                <w:rtl/>
              </w:rPr>
            </w:pPr>
            <w:r w:rsidRPr="00916988">
              <w:rPr>
                <w:rFonts w:ascii="Times New Roman" w:eastAsia="Times New Roman" w:hAnsi="Times New Roman" w:hint="cs"/>
                <w:b/>
                <w:bCs/>
                <w:sz w:val="26"/>
                <w:szCs w:val="26"/>
                <w:rtl/>
              </w:rPr>
              <w:t>הנאשם</w:t>
            </w:r>
          </w:p>
        </w:tc>
        <w:tc>
          <w:tcPr>
            <w:tcW w:w="5922" w:type="dxa"/>
            <w:gridSpan w:val="2"/>
            <w:shd w:val="clear" w:color="auto" w:fill="auto"/>
          </w:tcPr>
          <w:p w14:paraId="6A33A774" w14:textId="77777777" w:rsidR="008561E1" w:rsidRPr="00916988" w:rsidRDefault="008561E1" w:rsidP="00916988">
            <w:pPr>
              <w:rPr>
                <w:rFonts w:ascii="Times New Roman" w:eastAsia="Times New Roman" w:hAnsi="Times New Roman"/>
                <w:b/>
                <w:bCs/>
                <w:sz w:val="26"/>
                <w:szCs w:val="26"/>
                <w:rtl/>
              </w:rPr>
            </w:pPr>
            <w:r w:rsidRPr="00916988">
              <w:rPr>
                <w:rFonts w:ascii="Times New Roman" w:eastAsia="Times New Roman" w:hAnsi="Times New Roman" w:hint="cs"/>
                <w:rtl/>
              </w:rPr>
              <w:t xml:space="preserve">רוברט לוסטו (עציר) – בעצמו </w:t>
            </w:r>
          </w:p>
          <w:p w14:paraId="5AAC0B18" w14:textId="77777777" w:rsidR="008561E1" w:rsidRPr="00916988" w:rsidRDefault="008561E1" w:rsidP="00916988">
            <w:pPr>
              <w:rPr>
                <w:rFonts w:ascii="Times New Roman" w:eastAsia="Times New Roman" w:hAnsi="Times New Roman"/>
                <w:b/>
                <w:bCs/>
                <w:sz w:val="26"/>
                <w:szCs w:val="26"/>
                <w:rtl/>
              </w:rPr>
            </w:pPr>
            <w:r w:rsidRPr="00916988">
              <w:rPr>
                <w:rFonts w:ascii="Times New Roman" w:eastAsia="Times New Roman" w:hAnsi="Times New Roman" w:hint="cs"/>
                <w:b/>
                <w:bCs/>
                <w:sz w:val="26"/>
                <w:szCs w:val="26"/>
                <w:rtl/>
              </w:rPr>
              <w:t xml:space="preserve">ע"י ב"כ עו"ד עמית וייצמן </w:t>
            </w:r>
          </w:p>
        </w:tc>
      </w:tr>
    </w:tbl>
    <w:p w14:paraId="4D2C963F" w14:textId="77777777" w:rsidR="008561E1" w:rsidRPr="00916988" w:rsidRDefault="008561E1" w:rsidP="008561E1">
      <w:pPr>
        <w:spacing w:line="360" w:lineRule="auto"/>
        <w:jc w:val="both"/>
        <w:rPr>
          <w:sz w:val="6"/>
          <w:szCs w:val="6"/>
          <w:rtl/>
        </w:rPr>
      </w:pPr>
      <w:r w:rsidRPr="00916988">
        <w:rPr>
          <w:sz w:val="6"/>
          <w:szCs w:val="6"/>
          <w:rtl/>
        </w:rPr>
        <w:t>&lt;#1#&gt;</w:t>
      </w:r>
    </w:p>
    <w:p w14:paraId="428CD83C" w14:textId="77777777" w:rsidR="008561E1" w:rsidRPr="00916988" w:rsidRDefault="008561E1" w:rsidP="008561E1">
      <w:pPr>
        <w:pStyle w:val="12"/>
        <w:rPr>
          <w:b w:val="0"/>
          <w:bCs w:val="0"/>
          <w:u w:val="none"/>
          <w:rtl/>
        </w:rPr>
      </w:pPr>
    </w:p>
    <w:p w14:paraId="30505E79" w14:textId="77777777" w:rsidR="00AA522B" w:rsidRDefault="008561E1" w:rsidP="008561E1">
      <w:pPr>
        <w:spacing w:line="360" w:lineRule="auto"/>
        <w:jc w:val="center"/>
        <w:rPr>
          <w:rFonts w:ascii="Arial" w:hAnsi="Arial"/>
          <w:sz w:val="28"/>
          <w:szCs w:val="28"/>
          <w:rtl/>
        </w:rPr>
      </w:pPr>
      <w:r w:rsidRPr="00916988">
        <w:rPr>
          <w:rFonts w:ascii="Arial" w:hAnsi="Arial"/>
          <w:b/>
          <w:color w:val="FF0000"/>
          <w:sz w:val="28"/>
          <w:rtl/>
        </w:rPr>
        <w:t>במסמך זה הושמטו פרוטוקולים</w:t>
      </w:r>
      <w:bookmarkStart w:id="3" w:name="LawTable"/>
      <w:bookmarkEnd w:id="3"/>
    </w:p>
    <w:p w14:paraId="16451848" w14:textId="77777777" w:rsidR="00AA522B" w:rsidRPr="00AA522B" w:rsidRDefault="00AA522B" w:rsidP="00AA522B">
      <w:pPr>
        <w:spacing w:after="120" w:line="240" w:lineRule="exact"/>
        <w:ind w:left="283" w:hanging="283"/>
        <w:jc w:val="both"/>
        <w:rPr>
          <w:rFonts w:ascii="FrankRuehl" w:hAnsi="FrankRuehl" w:cs="FrankRuehl"/>
          <w:rtl/>
        </w:rPr>
      </w:pPr>
    </w:p>
    <w:p w14:paraId="73C15134" w14:textId="77777777" w:rsidR="00AA522B" w:rsidRPr="00AA522B" w:rsidRDefault="00AA522B" w:rsidP="00AA522B">
      <w:pPr>
        <w:spacing w:after="120" w:line="240" w:lineRule="exact"/>
        <w:ind w:left="283" w:hanging="283"/>
        <w:jc w:val="both"/>
        <w:rPr>
          <w:rFonts w:ascii="FrankRuehl" w:hAnsi="FrankRuehl" w:cs="FrankRuehl"/>
          <w:rtl/>
        </w:rPr>
      </w:pPr>
      <w:r w:rsidRPr="00AA522B">
        <w:rPr>
          <w:rFonts w:ascii="FrankRuehl" w:hAnsi="FrankRuehl" w:cs="FrankRuehl"/>
          <w:rtl/>
        </w:rPr>
        <w:t xml:space="preserve">חקיקה שאוזכרה: </w:t>
      </w:r>
    </w:p>
    <w:p w14:paraId="5A5529EE" w14:textId="77777777" w:rsidR="00AA522B" w:rsidRPr="00AA522B" w:rsidRDefault="00AA522B" w:rsidP="00AA522B">
      <w:pPr>
        <w:spacing w:after="120" w:line="240" w:lineRule="exact"/>
        <w:ind w:left="283" w:hanging="283"/>
        <w:jc w:val="both"/>
        <w:rPr>
          <w:rFonts w:ascii="FrankRuehl" w:hAnsi="FrankRuehl" w:cs="FrankRuehl"/>
          <w:rtl/>
        </w:rPr>
      </w:pPr>
      <w:hyperlink r:id="rId6" w:history="1">
        <w:r w:rsidRPr="00AA522B">
          <w:rPr>
            <w:rFonts w:ascii="FrankRuehl" w:hAnsi="FrankRuehl" w:cs="FrankRuehl"/>
            <w:color w:val="0000FF"/>
            <w:u w:val="single"/>
            <w:rtl/>
          </w:rPr>
          <w:t>פקודת הסמים המסוכנים [נוסח חדש], תשל"ג-1973</w:t>
        </w:r>
      </w:hyperlink>
      <w:r w:rsidRPr="00AA522B">
        <w:rPr>
          <w:rFonts w:ascii="FrankRuehl" w:hAnsi="FrankRuehl" w:cs="FrankRuehl"/>
          <w:rtl/>
        </w:rPr>
        <w:t xml:space="preserve">: סע'  </w:t>
      </w:r>
      <w:hyperlink r:id="rId7" w:history="1">
        <w:r w:rsidRPr="00AA522B">
          <w:rPr>
            <w:rFonts w:ascii="FrankRuehl" w:hAnsi="FrankRuehl" w:cs="FrankRuehl"/>
            <w:color w:val="0000FF"/>
            <w:u w:val="single"/>
            <w:rtl/>
          </w:rPr>
          <w:t>6</w:t>
        </w:r>
      </w:hyperlink>
    </w:p>
    <w:p w14:paraId="10367AFC" w14:textId="77777777" w:rsidR="00AA522B" w:rsidRPr="00AA522B" w:rsidRDefault="00AA522B" w:rsidP="00AA522B">
      <w:pPr>
        <w:spacing w:after="120" w:line="240" w:lineRule="exact"/>
        <w:ind w:left="283" w:hanging="283"/>
        <w:jc w:val="both"/>
        <w:rPr>
          <w:rFonts w:ascii="FrankRuehl" w:hAnsi="FrankRuehl" w:cs="FrankRuehl"/>
          <w:rtl/>
        </w:rPr>
      </w:pPr>
    </w:p>
    <w:p w14:paraId="1518E220" w14:textId="77777777" w:rsidR="00916988" w:rsidRPr="00916988" w:rsidRDefault="00916988" w:rsidP="00916988">
      <w:pPr>
        <w:spacing w:line="360" w:lineRule="auto"/>
        <w:jc w:val="center"/>
        <w:rPr>
          <w:rFonts w:ascii="Arial" w:hAnsi="Arial"/>
          <w:b/>
          <w:bCs/>
          <w:sz w:val="28"/>
          <w:szCs w:val="28"/>
          <w:u w:val="single"/>
          <w:rtl/>
        </w:rPr>
      </w:pPr>
      <w:bookmarkStart w:id="4" w:name="LawTable_End"/>
      <w:bookmarkStart w:id="5" w:name="PsakDin"/>
      <w:bookmarkEnd w:id="0"/>
      <w:bookmarkEnd w:id="4"/>
      <w:r w:rsidRPr="00916988">
        <w:rPr>
          <w:rFonts w:ascii="Arial" w:hAnsi="Arial"/>
          <w:b/>
          <w:bCs/>
          <w:sz w:val="28"/>
          <w:szCs w:val="28"/>
          <w:u w:val="single"/>
          <w:rtl/>
        </w:rPr>
        <w:t>גזר דין</w:t>
      </w:r>
    </w:p>
    <w:p w14:paraId="76A7B186" w14:textId="77777777" w:rsidR="008561E1" w:rsidRDefault="008561E1" w:rsidP="008561E1">
      <w:pPr>
        <w:spacing w:line="360" w:lineRule="auto"/>
        <w:jc w:val="both"/>
        <w:rPr>
          <w:rFonts w:ascii="Arial" w:hAnsi="Arial"/>
          <w:rtl/>
        </w:rPr>
      </w:pPr>
      <w:bookmarkStart w:id="6" w:name="ABSTRACT_START"/>
      <w:bookmarkEnd w:id="5"/>
      <w:bookmarkEnd w:id="6"/>
      <w:r>
        <w:rPr>
          <w:rFonts w:ascii="Arial" w:hAnsi="Arial" w:hint="cs"/>
          <w:rtl/>
        </w:rPr>
        <w:t xml:space="preserve">הנאשם הורשע על פי הודאתו בעבירה של גידול, ייצור והכנת סמים מסוכנים בהתאם </w:t>
      </w:r>
      <w:hyperlink r:id="rId8" w:history="1">
        <w:r w:rsidR="00AA522B" w:rsidRPr="00AA522B">
          <w:rPr>
            <w:rFonts w:ascii="Arial" w:hAnsi="Arial"/>
            <w:color w:val="0000FF"/>
            <w:u w:val="single"/>
            <w:rtl/>
          </w:rPr>
          <w:t>לסעיף 6</w:t>
        </w:r>
      </w:hyperlink>
      <w:r>
        <w:rPr>
          <w:rFonts w:ascii="Arial" w:hAnsi="Arial" w:hint="cs"/>
          <w:rtl/>
        </w:rPr>
        <w:t xml:space="preserve"> ל</w:t>
      </w:r>
      <w:hyperlink r:id="rId9" w:history="1">
        <w:r w:rsidR="00916988" w:rsidRPr="00916988">
          <w:rPr>
            <w:rFonts w:ascii="Arial" w:hAnsi="Arial"/>
            <w:color w:val="0000FF"/>
            <w:u w:val="single"/>
            <w:rtl/>
          </w:rPr>
          <w:t>פקודת הסמים המסוכנים</w:t>
        </w:r>
      </w:hyperlink>
      <w:r>
        <w:rPr>
          <w:rFonts w:ascii="Arial" w:hAnsi="Arial" w:hint="cs"/>
          <w:rtl/>
        </w:rPr>
        <w:t xml:space="preserve">. לאחר ששמעתי נימוקי הצדדים להסדר, מצאתיו מעט נוטה לקולא, יחד עם זאת אין המדובר בהסדר בלתי סביר ועל כן אכבדו. מדובר בנאשם שהודה, חסך זמן שיפוטי יקר ויש בהודאה משום נטילת אחריות, כפי שהנאשם אף אמר זאת מפיו בדבריו לעונש. הנאשם יחסית צעיר בגיל וזהו מאסרו הראשון. ההסדר כולל רכיב משמעותי של עונש צופה פני עתיד ויש לקוות שהדבר יהווה כחרב מעל ראשו, לבל יסתבך פעם נוספת בפלילים. </w:t>
      </w:r>
    </w:p>
    <w:p w14:paraId="1A5261F6" w14:textId="77777777" w:rsidR="008561E1" w:rsidRDefault="008561E1" w:rsidP="008561E1">
      <w:pPr>
        <w:spacing w:line="360" w:lineRule="auto"/>
        <w:jc w:val="both"/>
        <w:rPr>
          <w:rFonts w:ascii="Arial" w:hAnsi="Arial"/>
          <w:rtl/>
        </w:rPr>
      </w:pPr>
      <w:bookmarkStart w:id="7" w:name="ABSTRACT_END"/>
      <w:bookmarkEnd w:id="7"/>
    </w:p>
    <w:p w14:paraId="6584CCA4" w14:textId="77777777" w:rsidR="008561E1" w:rsidRPr="006C6144" w:rsidRDefault="008561E1" w:rsidP="008561E1">
      <w:pPr>
        <w:spacing w:line="360" w:lineRule="auto"/>
        <w:jc w:val="both"/>
        <w:rPr>
          <w:rFonts w:ascii="Arial" w:hAnsi="Arial"/>
          <w:b/>
          <w:bCs/>
          <w:u w:val="single"/>
          <w:rtl/>
        </w:rPr>
      </w:pPr>
      <w:r w:rsidRPr="006C6144">
        <w:rPr>
          <w:rFonts w:ascii="Arial" w:hAnsi="Arial" w:hint="cs"/>
          <w:b/>
          <w:bCs/>
          <w:u w:val="single"/>
          <w:rtl/>
        </w:rPr>
        <w:t>מכל המקובץ לעיל, הנני לגזור על הנאשם את העונשים הבאים:</w:t>
      </w:r>
    </w:p>
    <w:p w14:paraId="32ABAB36" w14:textId="77777777" w:rsidR="008561E1" w:rsidRDefault="008561E1" w:rsidP="008561E1">
      <w:pPr>
        <w:spacing w:line="360" w:lineRule="auto"/>
        <w:jc w:val="both"/>
        <w:rPr>
          <w:rtl/>
        </w:rPr>
      </w:pPr>
      <w:r>
        <w:rPr>
          <w:rFonts w:hint="cs"/>
          <w:rtl/>
        </w:rPr>
        <w:t>א.</w:t>
      </w:r>
      <w:r>
        <w:rPr>
          <w:rFonts w:hint="cs"/>
          <w:rtl/>
        </w:rPr>
        <w:tab/>
        <w:t xml:space="preserve">6 חודשים מאסר בפועל שיימנו מיום מעצרו, 20.4.2016. </w:t>
      </w:r>
    </w:p>
    <w:p w14:paraId="7ED40537" w14:textId="77777777" w:rsidR="008561E1" w:rsidRDefault="008561E1" w:rsidP="008561E1">
      <w:pPr>
        <w:spacing w:line="360" w:lineRule="auto"/>
        <w:jc w:val="both"/>
        <w:rPr>
          <w:rtl/>
        </w:rPr>
      </w:pPr>
      <w:r>
        <w:rPr>
          <w:rFonts w:hint="cs"/>
          <w:rtl/>
        </w:rPr>
        <w:t>ב.</w:t>
      </w:r>
      <w:r>
        <w:rPr>
          <w:rFonts w:hint="cs"/>
          <w:rtl/>
        </w:rPr>
        <w:tab/>
        <w:t xml:space="preserve">12 חודשים מאסר על תנאי למשך 3 שנים מיום שחרורו, שלא יעבור עבירות סמים מסוג פשע. </w:t>
      </w:r>
    </w:p>
    <w:p w14:paraId="26D8FD94" w14:textId="77777777" w:rsidR="008561E1" w:rsidRDefault="008561E1" w:rsidP="008561E1">
      <w:pPr>
        <w:spacing w:line="360" w:lineRule="auto"/>
        <w:jc w:val="both"/>
        <w:rPr>
          <w:rtl/>
        </w:rPr>
      </w:pPr>
      <w:r>
        <w:rPr>
          <w:rFonts w:hint="cs"/>
          <w:rtl/>
        </w:rPr>
        <w:t>ג.</w:t>
      </w:r>
      <w:r>
        <w:rPr>
          <w:rFonts w:hint="cs"/>
          <w:rtl/>
        </w:rPr>
        <w:tab/>
        <w:t xml:space="preserve">6 חודשי מאסר על תנאי למשך 3 שנים מיום שחרורו, שלא יעבור עבירת סמים מסוג עוון. </w:t>
      </w:r>
    </w:p>
    <w:p w14:paraId="6D84CE23" w14:textId="77777777" w:rsidR="008561E1" w:rsidRDefault="008561E1" w:rsidP="008561E1">
      <w:pPr>
        <w:spacing w:line="360" w:lineRule="auto"/>
        <w:ind w:left="720" w:hanging="720"/>
        <w:jc w:val="both"/>
        <w:rPr>
          <w:rtl/>
        </w:rPr>
      </w:pPr>
      <w:r>
        <w:rPr>
          <w:rFonts w:hint="cs"/>
          <w:rtl/>
        </w:rPr>
        <w:t>ד.</w:t>
      </w:r>
      <w:r>
        <w:rPr>
          <w:rFonts w:hint="cs"/>
          <w:rtl/>
        </w:rPr>
        <w:tab/>
        <w:t xml:space="preserve">5 חודשים שלילת רישיון נהיגה על תנאי למשך שנתיים מיום שחרורו, שלא יעבור כל עבירת סמים. </w:t>
      </w:r>
    </w:p>
    <w:p w14:paraId="1AE4F779" w14:textId="77777777" w:rsidR="008561E1" w:rsidRDefault="008561E1" w:rsidP="008561E1">
      <w:pPr>
        <w:spacing w:line="360" w:lineRule="auto"/>
        <w:jc w:val="both"/>
        <w:rPr>
          <w:rtl/>
        </w:rPr>
      </w:pPr>
      <w:r>
        <w:rPr>
          <w:rFonts w:hint="cs"/>
          <w:rtl/>
        </w:rPr>
        <w:t>ה.</w:t>
      </w:r>
      <w:r>
        <w:rPr>
          <w:rFonts w:hint="cs"/>
          <w:rtl/>
        </w:rPr>
        <w:tab/>
        <w:t xml:space="preserve">קנס בסך 2,500 ₪ או 10 ימי מאסר תמורתו. הקנס ישולם עד ליום 1.12.2016. </w:t>
      </w:r>
    </w:p>
    <w:p w14:paraId="5CF6A004" w14:textId="77777777" w:rsidR="008561E1" w:rsidRDefault="008561E1" w:rsidP="008561E1">
      <w:pPr>
        <w:spacing w:line="360" w:lineRule="auto"/>
        <w:jc w:val="both"/>
        <w:rPr>
          <w:rtl/>
        </w:rPr>
      </w:pPr>
    </w:p>
    <w:p w14:paraId="7C65A918" w14:textId="77777777" w:rsidR="008561E1" w:rsidRDefault="008561E1" w:rsidP="008561E1">
      <w:pPr>
        <w:spacing w:line="360" w:lineRule="auto"/>
        <w:jc w:val="both"/>
        <w:rPr>
          <w:rtl/>
        </w:rPr>
      </w:pPr>
      <w:r>
        <w:rPr>
          <w:rFonts w:hint="cs"/>
          <w:rtl/>
        </w:rPr>
        <w:t xml:space="preserve">ניתן צו למוצג, סמים להשמיד. </w:t>
      </w:r>
    </w:p>
    <w:p w14:paraId="6314F048" w14:textId="77777777" w:rsidR="008561E1" w:rsidRDefault="008561E1" w:rsidP="008561E1">
      <w:pPr>
        <w:spacing w:line="360" w:lineRule="auto"/>
        <w:jc w:val="both"/>
        <w:rPr>
          <w:rtl/>
        </w:rPr>
      </w:pPr>
    </w:p>
    <w:p w14:paraId="3552F005" w14:textId="77777777" w:rsidR="008561E1" w:rsidRDefault="008561E1" w:rsidP="008561E1">
      <w:pPr>
        <w:spacing w:line="360" w:lineRule="auto"/>
        <w:jc w:val="both"/>
        <w:rPr>
          <w:rtl/>
        </w:rPr>
      </w:pPr>
      <w:r>
        <w:rPr>
          <w:rFonts w:hint="cs"/>
          <w:rtl/>
        </w:rPr>
        <w:t xml:space="preserve">טלפון מסוג אייפון 6 וצרור מפתחות של רכב מסוג קאיה, שעל פי הטענה שייכים לנאשם ונתפסו כמוצג, יוחזר לאמו של הנאשם, הגב' לוסטו איריס. </w:t>
      </w:r>
    </w:p>
    <w:p w14:paraId="49CEBEF1" w14:textId="77777777" w:rsidR="008561E1" w:rsidRDefault="008561E1" w:rsidP="008561E1">
      <w:pPr>
        <w:spacing w:line="360" w:lineRule="auto"/>
        <w:jc w:val="both"/>
        <w:rPr>
          <w:rtl/>
        </w:rPr>
      </w:pPr>
    </w:p>
    <w:p w14:paraId="1B7FF633" w14:textId="77777777" w:rsidR="008561E1" w:rsidRDefault="008561E1" w:rsidP="008561E1">
      <w:pPr>
        <w:spacing w:line="360" w:lineRule="auto"/>
        <w:jc w:val="both"/>
        <w:rPr>
          <w:b/>
          <w:bCs/>
          <w:rtl/>
        </w:rPr>
      </w:pPr>
      <w:r>
        <w:rPr>
          <w:rFonts w:hint="cs"/>
          <w:b/>
          <w:bCs/>
          <w:rtl/>
        </w:rPr>
        <w:t xml:space="preserve">זכות ערעור בתוך 45 יום לבית המשפט המחוזי </w:t>
      </w:r>
    </w:p>
    <w:p w14:paraId="1714C36B" w14:textId="77777777" w:rsidR="008561E1" w:rsidRDefault="008561E1" w:rsidP="008561E1">
      <w:pPr>
        <w:spacing w:line="360" w:lineRule="auto"/>
        <w:jc w:val="both"/>
        <w:rPr>
          <w:b/>
          <w:bCs/>
          <w:sz w:val="6"/>
          <w:szCs w:val="6"/>
          <w:rtl/>
        </w:rPr>
      </w:pPr>
      <w:r>
        <w:rPr>
          <w:b/>
          <w:bCs/>
          <w:sz w:val="6"/>
          <w:szCs w:val="6"/>
          <w:rtl/>
        </w:rPr>
        <w:t>&lt;#5#&gt;</w:t>
      </w:r>
    </w:p>
    <w:p w14:paraId="12999EE4" w14:textId="77777777" w:rsidR="008561E1" w:rsidRDefault="008561E1" w:rsidP="008561E1">
      <w:pPr>
        <w:jc w:val="right"/>
        <w:rPr>
          <w:rtl/>
        </w:rPr>
      </w:pPr>
    </w:p>
    <w:p w14:paraId="2A713B17" w14:textId="77777777" w:rsidR="008561E1" w:rsidRDefault="00916988" w:rsidP="008561E1">
      <w:pPr>
        <w:jc w:val="center"/>
        <w:rPr>
          <w:rtl/>
        </w:rPr>
      </w:pPr>
      <w:r>
        <w:rPr>
          <w:b/>
          <w:bCs/>
          <w:rtl/>
        </w:rPr>
        <w:t xml:space="preserve">ניתנה והודעה היום כ"ט סיוון תשע"ו, 05/07/2016 במעמד הנוכחים. </w:t>
      </w:r>
    </w:p>
    <w:p w14:paraId="54F4A5EA" w14:textId="77777777" w:rsidR="008561E1" w:rsidRPr="00916988" w:rsidRDefault="00916988" w:rsidP="008561E1">
      <w:pPr>
        <w:jc w:val="right"/>
        <w:rPr>
          <w:color w:val="FFFFFF"/>
          <w:sz w:val="2"/>
          <w:szCs w:val="2"/>
          <w:rtl/>
        </w:rPr>
      </w:pPr>
      <w:r w:rsidRPr="0091698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561E1" w14:paraId="2AC0F9FE" w14:textId="77777777">
        <w:trPr>
          <w:trHeight w:val="316"/>
          <w:jc w:val="right"/>
        </w:trPr>
        <w:tc>
          <w:tcPr>
            <w:tcW w:w="3936" w:type="dxa"/>
            <w:shd w:val="clear" w:color="auto" w:fill="auto"/>
          </w:tcPr>
          <w:p w14:paraId="488DE390" w14:textId="77777777" w:rsidR="008561E1" w:rsidRPr="00916988" w:rsidRDefault="00916988" w:rsidP="00916988">
            <w:pPr>
              <w:jc w:val="center"/>
              <w:rPr>
                <w:rFonts w:ascii="Times New Roman" w:eastAsia="Times New Roman" w:hAnsi="Times New Roman" w:cs="Times New Roman"/>
                <w:color w:val="FFFFFF"/>
                <w:sz w:val="2"/>
                <w:szCs w:val="2"/>
              </w:rPr>
            </w:pPr>
            <w:r w:rsidRPr="00916988">
              <w:rPr>
                <w:rFonts w:ascii="Times New Roman" w:eastAsia="Times New Roman" w:hAnsi="Times New Roman" w:cs="Times New Roman"/>
                <w:color w:val="FFFFFF"/>
                <w:sz w:val="2"/>
                <w:szCs w:val="2"/>
                <w:rtl/>
              </w:rPr>
              <w:t>54678313</w:t>
            </w:r>
          </w:p>
          <w:p w14:paraId="065FF830" w14:textId="77777777" w:rsidR="008561E1" w:rsidRPr="004C3A9F" w:rsidRDefault="008561E1" w:rsidP="00916988">
            <w:pPr>
              <w:jc w:val="center"/>
              <w:rPr>
                <w:rFonts w:ascii="Times New Roman" w:eastAsia="Times New Roman" w:hAnsi="Times New Roman" w:cs="Times New Roman"/>
                <w:rtl/>
              </w:rPr>
            </w:pPr>
          </w:p>
        </w:tc>
      </w:tr>
      <w:tr w:rsidR="008561E1" w14:paraId="59EFC0DD" w14:textId="77777777">
        <w:trPr>
          <w:trHeight w:val="361"/>
          <w:jc w:val="right"/>
        </w:trPr>
        <w:tc>
          <w:tcPr>
            <w:tcW w:w="3936" w:type="dxa"/>
            <w:shd w:val="clear" w:color="auto" w:fill="auto"/>
          </w:tcPr>
          <w:p w14:paraId="484353B9" w14:textId="77777777" w:rsidR="008561E1" w:rsidRPr="004C3A9F" w:rsidRDefault="008561E1" w:rsidP="00916988">
            <w:pPr>
              <w:jc w:val="center"/>
              <w:rPr>
                <w:rFonts w:ascii="Times New Roman" w:eastAsia="Times New Roman" w:hAnsi="Times New Roman"/>
                <w:b/>
                <w:bCs/>
                <w:rtl/>
              </w:rPr>
            </w:pPr>
            <w:r w:rsidRPr="004C3A9F">
              <w:rPr>
                <w:rFonts w:ascii="Times New Roman" w:eastAsia="Times New Roman" w:hAnsi="Times New Roman" w:hint="cs"/>
                <w:b/>
                <w:bCs/>
                <w:rtl/>
              </w:rPr>
              <w:t>דניאל בן טולילה</w:t>
            </w:r>
            <w:r w:rsidRPr="004C3A9F">
              <w:rPr>
                <w:rFonts w:ascii="Times New Roman" w:eastAsia="Times New Roman" w:hAnsi="Times New Roman"/>
                <w:b/>
                <w:bCs/>
                <w:rtl/>
              </w:rPr>
              <w:t xml:space="preserve"> </w:t>
            </w:r>
            <w:r w:rsidRPr="004C3A9F">
              <w:rPr>
                <w:rFonts w:ascii="Times New Roman" w:eastAsia="Times New Roman" w:hAnsi="Times New Roman" w:hint="cs"/>
                <w:b/>
                <w:bCs/>
                <w:rtl/>
              </w:rPr>
              <w:t>, שופט</w:t>
            </w:r>
            <w:r w:rsidRPr="004C3A9F">
              <w:rPr>
                <w:rFonts w:ascii="Times New Roman" w:eastAsia="Times New Roman" w:hAnsi="Times New Roman"/>
                <w:b/>
                <w:bCs/>
                <w:rtl/>
              </w:rPr>
              <w:t xml:space="preserve"> </w:t>
            </w:r>
          </w:p>
        </w:tc>
      </w:tr>
    </w:tbl>
    <w:p w14:paraId="5DC6C443" w14:textId="77777777" w:rsidR="008561E1" w:rsidRDefault="008561E1" w:rsidP="008561E1">
      <w:pPr>
        <w:jc w:val="right"/>
        <w:rPr>
          <w:rtl/>
        </w:rPr>
      </w:pPr>
    </w:p>
    <w:p w14:paraId="2D642059" w14:textId="77777777" w:rsidR="008561E1" w:rsidRPr="0099179D" w:rsidRDefault="008561E1" w:rsidP="008561E1">
      <w:pPr>
        <w:spacing w:line="360" w:lineRule="auto"/>
        <w:jc w:val="both"/>
        <w:rPr>
          <w:rtl/>
        </w:rPr>
      </w:pPr>
    </w:p>
    <w:p w14:paraId="7539C049" w14:textId="77777777" w:rsidR="00916988" w:rsidRPr="00916988" w:rsidRDefault="00916988" w:rsidP="00916988">
      <w:pPr>
        <w:keepNext/>
        <w:rPr>
          <w:color w:val="000000"/>
          <w:sz w:val="22"/>
          <w:szCs w:val="22"/>
          <w:rtl/>
        </w:rPr>
      </w:pPr>
    </w:p>
    <w:p w14:paraId="43929513" w14:textId="77777777" w:rsidR="00916988" w:rsidRPr="00916988" w:rsidRDefault="00916988" w:rsidP="00916988">
      <w:pPr>
        <w:keepNext/>
        <w:rPr>
          <w:color w:val="000000"/>
          <w:sz w:val="22"/>
          <w:szCs w:val="22"/>
          <w:rtl/>
        </w:rPr>
      </w:pPr>
      <w:r w:rsidRPr="00916988">
        <w:rPr>
          <w:color w:val="000000"/>
          <w:sz w:val="22"/>
          <w:szCs w:val="22"/>
          <w:rtl/>
        </w:rPr>
        <w:t>דניאל בן טולילה 54678313</w:t>
      </w:r>
    </w:p>
    <w:p w14:paraId="696DCABF" w14:textId="77777777" w:rsidR="00916988" w:rsidRDefault="00916988" w:rsidP="00916988">
      <w:r w:rsidRPr="00916988">
        <w:rPr>
          <w:color w:val="000000"/>
          <w:rtl/>
        </w:rPr>
        <w:t>נוסח מסמך זה כפוף לשינויי ניסוח ועריכה</w:t>
      </w:r>
    </w:p>
    <w:p w14:paraId="34080137" w14:textId="77777777" w:rsidR="00916988" w:rsidRDefault="00916988" w:rsidP="00916988">
      <w:pPr>
        <w:rPr>
          <w:rtl/>
        </w:rPr>
      </w:pPr>
    </w:p>
    <w:p w14:paraId="3223702D" w14:textId="77777777" w:rsidR="00916988" w:rsidRDefault="00916988" w:rsidP="00916988">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149335FB" w14:textId="77777777" w:rsidR="00B1215F" w:rsidRPr="00916988" w:rsidRDefault="00B1215F" w:rsidP="00916988">
      <w:pPr>
        <w:jc w:val="center"/>
        <w:rPr>
          <w:color w:val="0000FF"/>
          <w:u w:val="single"/>
        </w:rPr>
      </w:pPr>
    </w:p>
    <w:sectPr w:rsidR="00B1215F" w:rsidRPr="00916988" w:rsidSect="00916988">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80F8D" w14:textId="77777777" w:rsidR="001079A4" w:rsidRDefault="001079A4">
      <w:r>
        <w:separator/>
      </w:r>
    </w:p>
  </w:endnote>
  <w:endnote w:type="continuationSeparator" w:id="0">
    <w:p w14:paraId="06F00821" w14:textId="77777777" w:rsidR="001079A4" w:rsidRDefault="00107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FFE8F" w14:textId="77777777" w:rsidR="001079A4" w:rsidRDefault="001079A4" w:rsidP="009169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6ED59222" w14:textId="77777777" w:rsidR="001079A4" w:rsidRPr="00916988" w:rsidRDefault="001079A4" w:rsidP="00916988">
    <w:pPr>
      <w:pStyle w:val="a5"/>
      <w:pBdr>
        <w:top w:val="single" w:sz="4" w:space="1" w:color="auto"/>
        <w:between w:val="single" w:sz="4" w:space="0" w:color="auto"/>
      </w:pBdr>
      <w:spacing w:after="60"/>
      <w:jc w:val="center"/>
      <w:rPr>
        <w:rFonts w:ascii="FrankRuehl" w:hAnsi="FrankRuehl" w:cs="FrankRuehl"/>
        <w:color w:val="000000"/>
      </w:rPr>
    </w:pPr>
    <w:r w:rsidRPr="009169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90022" w14:textId="77777777" w:rsidR="001079A4" w:rsidRDefault="001079A4" w:rsidP="009169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496A">
      <w:rPr>
        <w:rFonts w:ascii="FrankRuehl" w:hAnsi="FrankRuehl" w:cs="FrankRuehl"/>
        <w:noProof/>
        <w:rtl/>
      </w:rPr>
      <w:t>1</w:t>
    </w:r>
    <w:r>
      <w:rPr>
        <w:rFonts w:ascii="FrankRuehl" w:hAnsi="FrankRuehl" w:cs="FrankRuehl"/>
        <w:rtl/>
      </w:rPr>
      <w:fldChar w:fldCharType="end"/>
    </w:r>
  </w:p>
  <w:p w14:paraId="6BE6FC4E" w14:textId="77777777" w:rsidR="001079A4" w:rsidRPr="00916988" w:rsidRDefault="001079A4" w:rsidP="00916988">
    <w:pPr>
      <w:pStyle w:val="a5"/>
      <w:pBdr>
        <w:top w:val="single" w:sz="4" w:space="1" w:color="auto"/>
        <w:between w:val="single" w:sz="4" w:space="0" w:color="auto"/>
      </w:pBdr>
      <w:spacing w:after="60"/>
      <w:jc w:val="center"/>
      <w:rPr>
        <w:rFonts w:ascii="FrankRuehl" w:hAnsi="FrankRuehl" w:cs="FrankRuehl"/>
        <w:color w:val="000000"/>
      </w:rPr>
    </w:pPr>
    <w:r w:rsidRPr="00916988">
      <w:rPr>
        <w:rFonts w:ascii="FrankRuehl" w:hAnsi="FrankRuehl" w:cs="FrankRuehl"/>
        <w:color w:val="000000"/>
      </w:rPr>
      <w:pict w14:anchorId="068A6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D2721" w14:textId="77777777" w:rsidR="001079A4" w:rsidRDefault="001079A4">
      <w:r>
        <w:separator/>
      </w:r>
    </w:p>
  </w:footnote>
  <w:footnote w:type="continuationSeparator" w:id="0">
    <w:p w14:paraId="01F6DEF7" w14:textId="77777777" w:rsidR="001079A4" w:rsidRDefault="00107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05825" w14:textId="77777777" w:rsidR="001079A4" w:rsidRPr="00916988" w:rsidRDefault="001079A4" w:rsidP="0091698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46194-04-16</w:t>
    </w:r>
    <w:r>
      <w:rPr>
        <w:color w:val="000000"/>
        <w:sz w:val="22"/>
        <w:szCs w:val="22"/>
        <w:rtl/>
      </w:rPr>
      <w:tab/>
      <w:t xml:space="preserve"> מדינת ישראל נ' רוברט לוסטו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0C318" w14:textId="77777777" w:rsidR="001079A4" w:rsidRPr="00916988" w:rsidRDefault="001079A4" w:rsidP="0091698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46194-04-16</w:t>
    </w:r>
    <w:r>
      <w:rPr>
        <w:color w:val="000000"/>
        <w:sz w:val="22"/>
        <w:szCs w:val="22"/>
        <w:rtl/>
      </w:rPr>
      <w:tab/>
      <w:t xml:space="preserve"> מדינת ישראל נ' רוברט לוסטו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61E1"/>
    <w:rsid w:val="00054532"/>
    <w:rsid w:val="001079A4"/>
    <w:rsid w:val="00174FB2"/>
    <w:rsid w:val="001B364E"/>
    <w:rsid w:val="004300A2"/>
    <w:rsid w:val="008561E1"/>
    <w:rsid w:val="00884B73"/>
    <w:rsid w:val="00916988"/>
    <w:rsid w:val="009B496A"/>
    <w:rsid w:val="00AA522B"/>
    <w:rsid w:val="00B1215F"/>
    <w:rsid w:val="00FE6E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8DC0F1"/>
  <w15:chartTrackingRefBased/>
  <w15:docId w15:val="{37C46CE0-B586-47C3-931F-3B75532B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61E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561E1"/>
  </w:style>
  <w:style w:type="paragraph" w:styleId="a4">
    <w:name w:val="header"/>
    <w:basedOn w:val="a"/>
    <w:rsid w:val="008561E1"/>
    <w:pPr>
      <w:tabs>
        <w:tab w:val="center" w:pos="4153"/>
        <w:tab w:val="right" w:pos="8306"/>
      </w:tabs>
    </w:pPr>
  </w:style>
  <w:style w:type="paragraph" w:styleId="a5">
    <w:name w:val="footer"/>
    <w:basedOn w:val="a"/>
    <w:rsid w:val="008561E1"/>
    <w:pPr>
      <w:tabs>
        <w:tab w:val="center" w:pos="4153"/>
        <w:tab w:val="right" w:pos="8306"/>
      </w:tabs>
    </w:pPr>
  </w:style>
  <w:style w:type="character" w:styleId="a6">
    <w:name w:val="page number"/>
    <w:basedOn w:val="a0"/>
    <w:rsid w:val="008561E1"/>
  </w:style>
  <w:style w:type="character" w:customStyle="1" w:styleId="TimesNewRomanTimesNewRoman">
    <w:name w:val="סגנון (לטיני) Times New Roman (עברית ושפות אחרות) Times New Roman..."/>
    <w:rsid w:val="008561E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561E1"/>
    <w:rPr>
      <w:rFonts w:ascii="Times New Roman" w:eastAsia="Times New Roman" w:hAnsi="Times New Roman"/>
      <w:b/>
      <w:bCs/>
      <w:u w:val="single"/>
    </w:rPr>
  </w:style>
  <w:style w:type="character" w:styleId="Hyperlink">
    <w:name w:val="Hyperlink"/>
    <w:basedOn w:val="a0"/>
    <w:rsid w:val="00916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1975</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2025-04-22T23:03:00Z</dcterms:created>
  <dcterms:modified xsi:type="dcterms:W3CDTF">2025-04-22T23:03:00Z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46194</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רוברט לוסטו</vt:lpwstr>
  </property>
  <property fmtid="{D5CDD505-2E9C-101B-9397-08002B2CF9AE}" pid="10" name="LAWYER">
    <vt:lpwstr>קובי הרוש;עמית וייצמן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20160705</vt:lpwstr>
  </property>
  <property fmtid="{D5CDD505-2E9C-101B-9397-08002B2CF9AE}" pid="14" name="TYPE_N_DATE">
    <vt:lpwstr>38020160705</vt:lpwstr>
  </property>
  <property fmtid="{D5CDD505-2E9C-101B-9397-08002B2CF9AE}" pid="15" name="WORDNUMPAGES">
    <vt:lpwstr>2</vt:lpwstr>
  </property>
  <property fmtid="{D5CDD505-2E9C-101B-9397-08002B2CF9AE}" pid="16" name="TYPE_ABS_DATE">
    <vt:lpwstr>380020160705</vt:lpwstr>
  </property>
  <property fmtid="{D5CDD505-2E9C-101B-9397-08002B2CF9AE}" pid="17" name="ISABSTRACT">
    <vt:lpwstr>Y</vt:lpwstr>
  </property>
  <property fmtid="{D5CDD505-2E9C-101B-9397-08002B2CF9AE}" pid="18" name="LAWLISTTMP1">
    <vt:lpwstr>4216/006</vt:lpwstr>
  </property>
</Properties>
</file>