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399"/>
        <w:gridCol w:w="3348"/>
      </w:tblGrid>
      <w:tr w:rsidR="00AE3C4E" w:rsidRPr="006E107A" w14:paraId="6CF08AE2" w14:textId="77777777" w:rsidTr="006E107A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3D4DCE4F" w14:textId="77777777" w:rsidR="00AE3C4E" w:rsidRPr="006E107A" w:rsidRDefault="00AE3C4E" w:rsidP="006E107A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6E107A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בבאר שבע</w:t>
            </w:r>
          </w:p>
        </w:tc>
      </w:tr>
      <w:tr w:rsidR="00AE3C4E" w:rsidRPr="006E107A" w14:paraId="285F1752" w14:textId="77777777" w:rsidTr="006E107A">
        <w:trPr>
          <w:trHeight w:val="337"/>
          <w:jc w:val="center"/>
        </w:trPr>
        <w:tc>
          <w:tcPr>
            <w:tcW w:w="3973" w:type="dxa"/>
          </w:tcPr>
          <w:p w14:paraId="630CE64D" w14:textId="77777777" w:rsidR="00AE3C4E" w:rsidRPr="006E107A" w:rsidRDefault="00AE3C4E" w:rsidP="006E107A">
            <w:pPr>
              <w:rPr>
                <w:b/>
                <w:bCs/>
                <w:sz w:val="26"/>
                <w:szCs w:val="26"/>
                <w:rtl/>
              </w:rPr>
            </w:pPr>
            <w:r w:rsidRPr="006E107A">
              <w:rPr>
                <w:b/>
                <w:bCs/>
                <w:sz w:val="26"/>
                <w:szCs w:val="26"/>
                <w:rtl/>
              </w:rPr>
              <w:t>ת"פ</w:t>
            </w:r>
            <w:r w:rsidRPr="006E107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E107A">
              <w:rPr>
                <w:b/>
                <w:bCs/>
                <w:sz w:val="26"/>
                <w:szCs w:val="26"/>
                <w:rtl/>
              </w:rPr>
              <w:t>65414-06-16</w:t>
            </w:r>
            <w:r w:rsidRPr="006E107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6E107A">
              <w:rPr>
                <w:b/>
                <w:bCs/>
                <w:sz w:val="26"/>
                <w:szCs w:val="26"/>
                <w:rtl/>
              </w:rPr>
              <w:t>מדינת ישראל נ' אלעלימי</w:t>
            </w:r>
          </w:p>
          <w:p w14:paraId="00EC0EE3" w14:textId="77777777" w:rsidR="00AE3C4E" w:rsidRPr="006E107A" w:rsidRDefault="00AE3C4E" w:rsidP="006E107A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399" w:type="dxa"/>
          </w:tcPr>
          <w:p w14:paraId="7B03D80D" w14:textId="77777777" w:rsidR="00AE3C4E" w:rsidRPr="006E107A" w:rsidRDefault="00AE3C4E" w:rsidP="006E107A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348" w:type="dxa"/>
          </w:tcPr>
          <w:p w14:paraId="5D8476C3" w14:textId="77777777" w:rsidR="00AE3C4E" w:rsidRPr="006E107A" w:rsidRDefault="00AE3C4E" w:rsidP="006E107A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E107A">
              <w:rPr>
                <w:b/>
                <w:bCs/>
                <w:sz w:val="26"/>
                <w:szCs w:val="26"/>
                <w:rtl/>
              </w:rPr>
              <w:t>26 מרץ 2017</w:t>
            </w:r>
          </w:p>
          <w:p w14:paraId="3DCD0EF3" w14:textId="77777777" w:rsidR="00AE3C4E" w:rsidRPr="006E107A" w:rsidRDefault="00AE3C4E" w:rsidP="006E107A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E107A">
              <w:rPr>
                <w:b/>
                <w:bCs/>
                <w:sz w:val="26"/>
                <w:szCs w:val="26"/>
                <w:rtl/>
              </w:rPr>
              <w:t>תיק קשור בקשר מעצרים</w:t>
            </w:r>
          </w:p>
          <w:p w14:paraId="7EC360A2" w14:textId="77777777" w:rsidR="00AE3C4E" w:rsidRPr="006E107A" w:rsidRDefault="00AE3C4E" w:rsidP="006E107A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6E107A">
              <w:rPr>
                <w:b/>
                <w:bCs/>
                <w:sz w:val="26"/>
                <w:szCs w:val="26"/>
                <w:rtl/>
              </w:rPr>
              <w:t>תיק קשור בקשר מעצרים</w:t>
            </w:r>
          </w:p>
        </w:tc>
      </w:tr>
    </w:tbl>
    <w:p w14:paraId="630E70FD" w14:textId="77777777" w:rsidR="00AE3C4E" w:rsidRPr="006E107A" w:rsidRDefault="00AE3C4E" w:rsidP="00AE3C4E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3C118FB3" w14:textId="77777777" w:rsidR="00AE3C4E" w:rsidRPr="006E107A" w:rsidRDefault="00AE3C4E" w:rsidP="00AE3C4E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472"/>
        <w:gridCol w:w="4248"/>
      </w:tblGrid>
      <w:tr w:rsidR="00AE3C4E" w:rsidRPr="006E107A" w14:paraId="5A6359FB" w14:textId="77777777" w:rsidTr="006E107A">
        <w:trPr>
          <w:trHeight w:val="337"/>
          <w:jc w:val="center"/>
        </w:trPr>
        <w:tc>
          <w:tcPr>
            <w:tcW w:w="4472" w:type="dxa"/>
          </w:tcPr>
          <w:p w14:paraId="08C28E30" w14:textId="77777777" w:rsidR="00AE3C4E" w:rsidRPr="006E107A" w:rsidRDefault="00AE3C4E" w:rsidP="006E107A">
            <w:pPr>
              <w:pStyle w:val="a4"/>
              <w:bidi w:val="0"/>
              <w:spacing w:line="360" w:lineRule="auto"/>
              <w:ind w:left="-4428"/>
              <w:jc w:val="right"/>
              <w:rPr>
                <w:rFonts w:ascii="Times New Roman" w:hAnsi="Times New Roman"/>
              </w:rPr>
            </w:pPr>
            <w:r w:rsidRPr="006E107A">
              <w:rPr>
                <w:rFonts w:hint="cs"/>
                <w:b/>
                <w:bCs/>
                <w:sz w:val="26"/>
                <w:szCs w:val="26"/>
                <w:rtl/>
              </w:rPr>
              <w:t>בפני כב' השופט ד"ר יובל ליבדרו</w:t>
            </w:r>
          </w:p>
        </w:tc>
        <w:tc>
          <w:tcPr>
            <w:tcW w:w="4248" w:type="dxa"/>
          </w:tcPr>
          <w:p w14:paraId="2AD577D8" w14:textId="77777777" w:rsidR="00AE3C4E" w:rsidRPr="006E107A" w:rsidRDefault="00AE3C4E" w:rsidP="006E107A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307FDB16" w14:textId="77777777" w:rsidR="00AE3C4E" w:rsidRPr="006E107A" w:rsidRDefault="00AE3C4E" w:rsidP="00AE3C4E">
      <w:pPr>
        <w:spacing w:line="360" w:lineRule="auto"/>
        <w:jc w:val="both"/>
        <w:rPr>
          <w:rFonts w:ascii="Arial" w:hAnsi="Arial"/>
          <w:rtl/>
        </w:rPr>
      </w:pPr>
    </w:p>
    <w:p w14:paraId="340499DC" w14:textId="77777777" w:rsidR="00AE3C4E" w:rsidRPr="006E107A" w:rsidRDefault="00AE3C4E" w:rsidP="00AE3C4E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922"/>
      </w:tblGrid>
      <w:tr w:rsidR="00AE3C4E" w:rsidRPr="006E107A" w14:paraId="27DEC6C1" w14:textId="77777777" w:rsidTr="006E107A">
        <w:tc>
          <w:tcPr>
            <w:tcW w:w="2880" w:type="dxa"/>
            <w:shd w:val="clear" w:color="auto" w:fill="auto"/>
          </w:tcPr>
          <w:p w14:paraId="2F8F4F9C" w14:textId="77777777" w:rsidR="00AE3C4E" w:rsidRPr="006E107A" w:rsidRDefault="00AE3C4E" w:rsidP="006E107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bookmarkStart w:id="2" w:name="FirstLawyer"/>
            <w:r w:rsidRPr="006E107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המאשימה:</w:t>
            </w:r>
          </w:p>
        </w:tc>
        <w:tc>
          <w:tcPr>
            <w:tcW w:w="5922" w:type="dxa"/>
            <w:shd w:val="clear" w:color="auto" w:fill="auto"/>
          </w:tcPr>
          <w:p w14:paraId="27EDE07A" w14:textId="77777777" w:rsidR="00AE3C4E" w:rsidRPr="006E107A" w:rsidRDefault="00AE3C4E" w:rsidP="006E107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6BC962C3" w14:textId="77777777" w:rsidR="00AE3C4E" w:rsidRPr="006E107A" w:rsidRDefault="00AE3C4E" w:rsidP="006E107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יערית דרעי ועו"ד הדס הוס טודרוס</w:t>
            </w:r>
          </w:p>
        </w:tc>
      </w:tr>
      <w:bookmarkEnd w:id="1"/>
      <w:bookmarkEnd w:id="2"/>
      <w:tr w:rsidR="00AE3C4E" w:rsidRPr="006E107A" w14:paraId="074A5F5F" w14:textId="77777777" w:rsidTr="006E107A">
        <w:tc>
          <w:tcPr>
            <w:tcW w:w="8802" w:type="dxa"/>
            <w:gridSpan w:val="2"/>
            <w:shd w:val="clear" w:color="auto" w:fill="auto"/>
          </w:tcPr>
          <w:p w14:paraId="287BB3F4" w14:textId="77777777" w:rsidR="00AE3C4E" w:rsidRPr="006E107A" w:rsidRDefault="00AE3C4E" w:rsidP="006E107A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2CB36950" w14:textId="77777777" w:rsidR="00AE3C4E" w:rsidRPr="006E107A" w:rsidRDefault="00AE3C4E" w:rsidP="006E107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79DBFB73" w14:textId="77777777" w:rsidR="00AE3C4E" w:rsidRPr="006E107A" w:rsidRDefault="00AE3C4E" w:rsidP="006E107A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AE3C4E" w:rsidRPr="006E107A" w14:paraId="669E3C7F" w14:textId="77777777" w:rsidTr="006E107A">
        <w:tc>
          <w:tcPr>
            <w:tcW w:w="2880" w:type="dxa"/>
            <w:shd w:val="clear" w:color="auto" w:fill="auto"/>
          </w:tcPr>
          <w:p w14:paraId="4B3964E7" w14:textId="77777777" w:rsidR="00AE3C4E" w:rsidRPr="006E107A" w:rsidRDefault="00AE3C4E" w:rsidP="006E107A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הנאשם:</w:t>
            </w:r>
          </w:p>
        </w:tc>
        <w:tc>
          <w:tcPr>
            <w:tcW w:w="5922" w:type="dxa"/>
            <w:shd w:val="clear" w:color="auto" w:fill="auto"/>
          </w:tcPr>
          <w:p w14:paraId="73E0BDE4" w14:textId="77777777" w:rsidR="00AE3C4E" w:rsidRPr="006E107A" w:rsidRDefault="00AE3C4E" w:rsidP="006E107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Times New Roman" w:eastAsia="Times New Roman" w:hAnsi="Times New Roman" w:hint="cs"/>
                <w:rtl/>
              </w:rPr>
              <w:t>אוסמה אלעלימי - בעצמו</w:t>
            </w:r>
          </w:p>
          <w:p w14:paraId="0FE1DB14" w14:textId="77777777" w:rsidR="00AE3C4E" w:rsidRPr="006E107A" w:rsidRDefault="00AE3C4E" w:rsidP="006E107A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6E107A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ע"י ב"כ עו"ד שי ברגר</w:t>
            </w:r>
          </w:p>
        </w:tc>
      </w:tr>
    </w:tbl>
    <w:p w14:paraId="5F83B0BF" w14:textId="77777777" w:rsidR="00AE3C4E" w:rsidRPr="006E107A" w:rsidRDefault="00AE3C4E" w:rsidP="00AE3C4E">
      <w:pPr>
        <w:spacing w:line="360" w:lineRule="auto"/>
        <w:jc w:val="both"/>
        <w:rPr>
          <w:rtl/>
        </w:rPr>
      </w:pPr>
    </w:p>
    <w:p w14:paraId="5A207CB5" w14:textId="77777777" w:rsidR="00AE3C4E" w:rsidRPr="006E107A" w:rsidRDefault="00AE3C4E" w:rsidP="00AE3C4E">
      <w:pPr>
        <w:spacing w:line="360" w:lineRule="auto"/>
        <w:jc w:val="both"/>
        <w:rPr>
          <w:sz w:val="6"/>
          <w:szCs w:val="6"/>
          <w:rtl/>
        </w:rPr>
      </w:pPr>
      <w:r w:rsidRPr="006E107A">
        <w:rPr>
          <w:sz w:val="6"/>
          <w:szCs w:val="6"/>
          <w:rtl/>
        </w:rPr>
        <w:t>&lt;#1#&gt;</w:t>
      </w:r>
    </w:p>
    <w:p w14:paraId="2B5D061E" w14:textId="77777777" w:rsidR="00747303" w:rsidRDefault="00AE3C4E" w:rsidP="00AE3C4E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r w:rsidRPr="006E107A">
        <w:rPr>
          <w:rFonts w:ascii="Arial" w:hAnsi="Arial"/>
          <w:b/>
          <w:color w:val="FF0000"/>
          <w:sz w:val="28"/>
          <w:rtl/>
        </w:rPr>
        <w:t>במסמך זה הושמטו פרוטוקולים</w:t>
      </w:r>
      <w:bookmarkStart w:id="3" w:name="LawTable"/>
      <w:bookmarkEnd w:id="3"/>
    </w:p>
    <w:p w14:paraId="2AC088FD" w14:textId="77777777" w:rsidR="00747303" w:rsidRPr="00747303" w:rsidRDefault="00747303" w:rsidP="0074730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7540E74" w14:textId="77777777" w:rsidR="00747303" w:rsidRPr="00747303" w:rsidRDefault="00747303" w:rsidP="0074730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747303">
        <w:rPr>
          <w:rFonts w:ascii="FrankRuehl" w:hAnsi="FrankRuehl" w:cs="FrankRuehl"/>
          <w:rtl/>
        </w:rPr>
        <w:t xml:space="preserve">חקיקה שאוזכרה: </w:t>
      </w:r>
    </w:p>
    <w:p w14:paraId="2EBB48FD" w14:textId="77777777" w:rsidR="00747303" w:rsidRPr="00747303" w:rsidRDefault="00747303" w:rsidP="0074730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747303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747303">
        <w:rPr>
          <w:rFonts w:ascii="FrankRuehl" w:hAnsi="FrankRuehl" w:cs="FrankRuehl"/>
          <w:rtl/>
        </w:rPr>
        <w:t xml:space="preserve">: סע'  </w:t>
      </w:r>
      <w:hyperlink r:id="rId7" w:history="1">
        <w:r w:rsidRPr="00747303">
          <w:rPr>
            <w:rFonts w:ascii="FrankRuehl" w:hAnsi="FrankRuehl" w:cs="FrankRuehl"/>
            <w:color w:val="0000FF"/>
            <w:u w:val="single"/>
            <w:rtl/>
          </w:rPr>
          <w:t>7 (א)</w:t>
        </w:r>
      </w:hyperlink>
      <w:r w:rsidRPr="00747303">
        <w:rPr>
          <w:rFonts w:ascii="FrankRuehl" w:hAnsi="FrankRuehl" w:cs="FrankRuehl"/>
          <w:rtl/>
        </w:rPr>
        <w:t xml:space="preserve">, </w:t>
      </w:r>
      <w:hyperlink r:id="rId8" w:history="1">
        <w:r w:rsidRPr="00747303">
          <w:rPr>
            <w:rFonts w:ascii="FrankRuehl" w:hAnsi="FrankRuehl" w:cs="FrankRuehl"/>
            <w:color w:val="0000FF"/>
            <w:u w:val="single"/>
            <w:rtl/>
          </w:rPr>
          <w:t>7 (ג)</w:t>
        </w:r>
      </w:hyperlink>
    </w:p>
    <w:p w14:paraId="61EBEB5F" w14:textId="77777777" w:rsidR="00747303" w:rsidRPr="00747303" w:rsidRDefault="00747303" w:rsidP="00747303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32B19712" w14:textId="77777777" w:rsidR="006E107A" w:rsidRPr="006E107A" w:rsidRDefault="006E107A" w:rsidP="006E107A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6E107A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61FD552B" w14:textId="77777777" w:rsidR="00AE3C4E" w:rsidRPr="0066493D" w:rsidRDefault="00AE3C4E" w:rsidP="00AE3C4E">
      <w:pPr>
        <w:spacing w:line="360" w:lineRule="auto"/>
        <w:jc w:val="both"/>
        <w:rPr>
          <w:rtl/>
        </w:rPr>
      </w:pPr>
    </w:p>
    <w:p w14:paraId="4EB94556" w14:textId="77777777" w:rsidR="00AE3C4E" w:rsidRDefault="00AE3C4E" w:rsidP="00AE3C4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bookmarkStart w:id="6" w:name="ABSTRACT_START"/>
      <w:bookmarkEnd w:id="6"/>
      <w:r>
        <w:rPr>
          <w:rFonts w:hint="cs"/>
          <w:rtl/>
        </w:rPr>
        <w:t xml:space="preserve">הנאשם הורשע על פי הודאתו במסגרת הסדר טיעון בכתב אישום מתוקן המייחס לו עבירה של החזקת סם שלא לצריכה עצמית, עבירה לפי </w:t>
      </w:r>
      <w:hyperlink r:id="rId9" w:history="1">
        <w:r w:rsidR="00747303" w:rsidRPr="00747303">
          <w:rPr>
            <w:color w:val="0000FF"/>
            <w:u w:val="single"/>
            <w:rtl/>
          </w:rPr>
          <w:t>סעיף 7 (א)</w:t>
        </w:r>
      </w:hyperlink>
      <w:r>
        <w:rPr>
          <w:rFonts w:hint="cs"/>
          <w:rtl/>
        </w:rPr>
        <w:t xml:space="preserve"> + </w:t>
      </w:r>
      <w:hyperlink r:id="rId10" w:history="1">
        <w:r w:rsidR="00747303" w:rsidRPr="00747303">
          <w:rPr>
            <w:color w:val="0000FF"/>
            <w:u w:val="single"/>
            <w:rtl/>
          </w:rPr>
          <w:t>7 (ג)</w:t>
        </w:r>
      </w:hyperlink>
      <w:r>
        <w:rPr>
          <w:rFonts w:hint="cs"/>
          <w:rtl/>
        </w:rPr>
        <w:t xml:space="preserve"> רישא ל</w:t>
      </w:r>
      <w:hyperlink r:id="rId11" w:history="1">
        <w:r w:rsidR="006E107A" w:rsidRPr="006E107A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(נוסח חדש), התשל"ג </w:t>
      </w:r>
      <w:r>
        <w:rPr>
          <w:rtl/>
        </w:rPr>
        <w:t>–</w:t>
      </w:r>
      <w:r>
        <w:rPr>
          <w:rFonts w:hint="cs"/>
          <w:rtl/>
        </w:rPr>
        <w:t xml:space="preserve"> 1973. </w:t>
      </w:r>
    </w:p>
    <w:p w14:paraId="34A5D19B" w14:textId="77777777" w:rsidR="00AE3C4E" w:rsidRDefault="00AE3C4E" w:rsidP="00AE3C4E">
      <w:pPr>
        <w:spacing w:line="360" w:lineRule="auto"/>
        <w:ind w:left="720" w:hanging="720"/>
        <w:jc w:val="both"/>
        <w:rPr>
          <w:rtl/>
        </w:rPr>
      </w:pPr>
      <w:bookmarkStart w:id="7" w:name="ABSTRACT_END"/>
      <w:bookmarkEnd w:id="7"/>
      <w:r>
        <w:rPr>
          <w:rFonts w:hint="cs"/>
          <w:rtl/>
        </w:rPr>
        <w:t>2.</w:t>
      </w:r>
      <w:r>
        <w:rPr>
          <w:rFonts w:hint="cs"/>
          <w:rtl/>
        </w:rPr>
        <w:tab/>
        <w:t>בהתאם לעובדות כתב האישום המתוקן, ביום 27.06.16 החזיק הנאשם ברכב סם מסוכן מסוג חשיש במשקל של 200 גרם שלא לצריכתו העצמית.</w:t>
      </w:r>
    </w:p>
    <w:p w14:paraId="5866E739" w14:textId="77777777" w:rsidR="00AE3C4E" w:rsidRDefault="00AE3C4E" w:rsidP="00AE3C4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>במסגרת ההסדר הוסכם כי הצדדים יעתרו לעונשים של שישה חודשי מאסר לריצוי בעבודות שירות, מאסר על תנאי, קנס בסך 12,000 ₪ , חתימה על התחייבות להימנע מביצוע עבירה ופסילת רישיון נהיגה על תנאי.</w:t>
      </w:r>
    </w:p>
    <w:p w14:paraId="7EC14D38" w14:textId="77777777" w:rsidR="00AE3C4E" w:rsidRDefault="00AE3C4E" w:rsidP="00AE3C4E">
      <w:pPr>
        <w:spacing w:line="360" w:lineRule="auto"/>
        <w:ind w:left="720" w:hanging="720"/>
        <w:jc w:val="both"/>
      </w:pPr>
      <w:r>
        <w:rPr>
          <w:rFonts w:hint="cs"/>
          <w:rtl/>
        </w:rPr>
        <w:t>4.</w:t>
      </w:r>
      <w:r>
        <w:rPr>
          <w:rFonts w:hint="cs"/>
          <w:rtl/>
        </w:rPr>
        <w:tab/>
        <w:t>בהתחשב בהודאת הנאשם, הודאה שיש בה משום קבלת אחריות וחסכון בזמן שיפוטי;  בהתחשב בעובדה שהנאשם נעדר עבר פלילי; בהתחשב בהמלצת שירות המבחן כעולה מתסקיר שהוגש בתיק; בהתחשב בגילו הצעיר של הנאשם ובנסיבותיו האישיות - משפחתיות אני מוצא לנכון לכבד את ההסדר. הסדר זה הינו סביר ומאזן נכונה בין האינטרס הציבורי לאינטרס האישי של הנאשם.</w:t>
      </w:r>
    </w:p>
    <w:p w14:paraId="58BC638A" w14:textId="77777777" w:rsidR="00AE3C4E" w:rsidRPr="00462296" w:rsidRDefault="00AE3C4E" w:rsidP="00AE3C4E">
      <w:pPr>
        <w:pStyle w:val="ListParagraph"/>
        <w:spacing w:line="360" w:lineRule="auto"/>
        <w:jc w:val="both"/>
      </w:pPr>
      <w:r w:rsidRPr="00462296">
        <w:rPr>
          <w:rFonts w:hint="cs"/>
          <w:rtl/>
        </w:rPr>
        <w:t>אציין עוד, כי מצאתי לאמץ את ההסדר גם בשים לב לעובדה שההסכמה העונשית בין הצדדים</w:t>
      </w:r>
      <w:r>
        <w:rPr>
          <w:rFonts w:hint="cs"/>
          <w:rtl/>
        </w:rPr>
        <w:t>, שעמדה בבסיס ההסדר, נמצאת בגדרי מתחם העונש</w:t>
      </w:r>
      <w:r w:rsidRPr="00462296">
        <w:rPr>
          <w:rFonts w:hint="cs"/>
          <w:rtl/>
        </w:rPr>
        <w:t xml:space="preserve"> </w:t>
      </w:r>
      <w:r>
        <w:rPr>
          <w:rFonts w:hint="cs"/>
          <w:rtl/>
        </w:rPr>
        <w:t>ההולם את האירוע מושא כתב האישום.</w:t>
      </w:r>
    </w:p>
    <w:p w14:paraId="4E438B42" w14:textId="77777777" w:rsidR="00AE3C4E" w:rsidRDefault="00AE3C4E" w:rsidP="00AE3C4E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lastRenderedPageBreak/>
        <w:t>5.</w:t>
      </w:r>
      <w:r>
        <w:rPr>
          <w:rFonts w:hint="cs"/>
          <w:rtl/>
        </w:rPr>
        <w:tab/>
        <w:t>אשר על כן, אני גוזר על הנאשם את העונשים הבאים:</w:t>
      </w:r>
    </w:p>
    <w:p w14:paraId="104252EC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א.</w:t>
      </w:r>
      <w:r>
        <w:rPr>
          <w:rFonts w:hint="cs"/>
          <w:rtl/>
        </w:rPr>
        <w:tab/>
        <w:t xml:space="preserve"> שישה חודשי מאסר לריצוי בעבודות שירות. בהתאם לחוות דעת הממונה, הנאשם יבצע את העבודות בבאר שובע בבאר שבע </w:t>
      </w:r>
      <w:r>
        <w:rPr>
          <w:rFonts w:hint="cs"/>
        </w:rPr>
        <w:t xml:space="preserve"> </w:t>
      </w:r>
      <w:r>
        <w:rPr>
          <w:rFonts w:hint="cs"/>
          <w:rtl/>
        </w:rPr>
        <w:t>משך 5 ימים בשבוע, 8.5 שעות בכל יום, החל מיום 3.9.17 .</w:t>
      </w:r>
    </w:p>
    <w:p w14:paraId="5B73E972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ab/>
        <w:t>הובהרה לנאשם חשיבות שיתוף הפעולה בביצוע העבודות ונפקות העדר שיתוף פעולה.</w:t>
      </w:r>
    </w:p>
    <w:p w14:paraId="08CF9FB9" w14:textId="77777777" w:rsidR="00AE3C4E" w:rsidRDefault="00AE3C4E" w:rsidP="00AE3C4E">
      <w:pPr>
        <w:spacing w:line="360" w:lineRule="auto"/>
        <w:ind w:left="1440" w:hanging="720"/>
        <w:jc w:val="both"/>
        <w:rPr>
          <w:b/>
          <w:bCs/>
          <w:rtl/>
        </w:rPr>
      </w:pPr>
      <w:r>
        <w:rPr>
          <w:rtl/>
        </w:rPr>
        <w:tab/>
      </w:r>
      <w:r w:rsidRPr="004F1757">
        <w:rPr>
          <w:rFonts w:hint="cs"/>
          <w:b/>
          <w:bCs/>
          <w:rtl/>
        </w:rPr>
        <w:t>תשומת לב ממונה על עבודות השירות להסכמת הצדדים לתחילת ריצוי עבודות שירות ביום 3.9.17 וזאת נוכח הרעה במצב הרפואי של הורי הנאשם.</w:t>
      </w:r>
    </w:p>
    <w:p w14:paraId="202F1F80" w14:textId="77777777" w:rsidR="00AE3C4E" w:rsidRPr="004F1757" w:rsidRDefault="00AE3C4E" w:rsidP="00AE3C4E">
      <w:pPr>
        <w:spacing w:line="360" w:lineRule="auto"/>
        <w:ind w:left="1440" w:hanging="720"/>
        <w:jc w:val="both"/>
        <w:rPr>
          <w:b/>
          <w:bCs/>
          <w:rtl/>
        </w:rPr>
      </w:pPr>
    </w:p>
    <w:p w14:paraId="4AD83A2E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 xml:space="preserve">8 חודשי מאסר על תנאי, לתקופה של 3 שנים מהיום, שהנאשם לא יעבור עבירת סם מסוג פשע. </w:t>
      </w:r>
    </w:p>
    <w:p w14:paraId="643CD7E4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</w:p>
    <w:p w14:paraId="0D333639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ג.</w:t>
      </w:r>
      <w:r>
        <w:rPr>
          <w:rFonts w:hint="cs"/>
          <w:rtl/>
        </w:rPr>
        <w:tab/>
        <w:t>4 חודשי מאסר על תנאי, לתקופה של 3 שנים מהיום, שהנאשם לא יעבור עבירת סם מסוג עוון.</w:t>
      </w:r>
    </w:p>
    <w:p w14:paraId="00B3EDDF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</w:p>
    <w:p w14:paraId="11B92A3A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ד.</w:t>
      </w:r>
      <w:r>
        <w:rPr>
          <w:rFonts w:hint="cs"/>
          <w:rtl/>
        </w:rPr>
        <w:tab/>
        <w:t xml:space="preserve">קנס בסך 12,000 ₪ או 60 ימי מאסר תמורתו. לבקשת ב"כ הנאשם הפקדה בסך של 7,500 ₪ שהופקדה במסגרת </w:t>
      </w:r>
      <w:hyperlink r:id="rId12" w:history="1">
        <w:r w:rsidR="006E107A" w:rsidRPr="006E107A">
          <w:rPr>
            <w:color w:val="0000FF"/>
            <w:u w:val="single"/>
            <w:rtl/>
          </w:rPr>
          <w:t>מ"ת 65426-06-16</w:t>
        </w:r>
      </w:hyperlink>
      <w:r>
        <w:rPr>
          <w:rFonts w:hint="cs"/>
          <w:rtl/>
        </w:rPr>
        <w:t xml:space="preserve">  תקוזז לטובת הקנס. יתרת הקנס תשולם בשלושה שיעורים חודשיים שווים ורצופים החל מיום 1.6.17. ככל שקיימת מניעה לביצוע הקיזוז, הקנס כולו ישולם בתוך חצי שנה מהיום. </w:t>
      </w:r>
    </w:p>
    <w:p w14:paraId="0795BEFA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>הנאשם יחתום על התחייבות כספית על סך 5,000 ₪ שלא יעבור עבירת סם של וזאת לתקופה של 3 שנים מהיום. אם לא תיחתם ההתחייבות תוך 7 ימים, ייאסר הנאשם ליומיים.</w:t>
      </w:r>
    </w:p>
    <w:p w14:paraId="16CC3BE0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מזכירות בית המשפט מתבקשת לאפשר לנאשם לחתום על כתב ההתחייבות אף לאחר שעות קבלת הקהל בשים לב לעובדה שהנאשם מתגורר מחוץ לעיר.</w:t>
      </w:r>
    </w:p>
    <w:p w14:paraId="3421C14D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</w:p>
    <w:p w14:paraId="0E017CA8" w14:textId="77777777" w:rsidR="00AE3C4E" w:rsidRDefault="00AE3C4E" w:rsidP="00AE3C4E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ו.</w:t>
      </w:r>
      <w:r>
        <w:rPr>
          <w:rFonts w:hint="cs"/>
          <w:rtl/>
        </w:rPr>
        <w:tab/>
        <w:t>הנני פוסל את הנאשם מלקבל או מלהחזיק רישיון נהיגה למשך 6 חודשים וזאת על תנאי שלא יעבור עבירה בניגוד ל</w:t>
      </w:r>
      <w:hyperlink r:id="rId13" w:history="1">
        <w:r w:rsidR="006E107A" w:rsidRPr="006E107A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 במשך שנתיים מהיום.</w:t>
      </w:r>
    </w:p>
    <w:p w14:paraId="6A17F469" w14:textId="77777777" w:rsidR="00AE3C4E" w:rsidRDefault="00AE3C4E" w:rsidP="00AE3C4E">
      <w:pPr>
        <w:spacing w:line="360" w:lineRule="auto"/>
        <w:jc w:val="both"/>
      </w:pPr>
    </w:p>
    <w:p w14:paraId="34084B41" w14:textId="77777777" w:rsidR="00AE3C4E" w:rsidRDefault="00AE3C4E" w:rsidP="00AE3C4E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ניתן בזאת צו להשמדת המוצג </w:t>
      </w:r>
      <w:r>
        <w:rPr>
          <w:rtl/>
        </w:rPr>
        <w:t>–</w:t>
      </w:r>
      <w:r>
        <w:rPr>
          <w:rFonts w:hint="cs"/>
          <w:rtl/>
        </w:rPr>
        <w:t xml:space="preserve"> סמים, וזאת בכפוף לחלוף תקופת הערעור.</w:t>
      </w:r>
    </w:p>
    <w:p w14:paraId="3D3BDC5F" w14:textId="77777777" w:rsidR="00AE3C4E" w:rsidRDefault="00AE3C4E" w:rsidP="00AE3C4E">
      <w:pPr>
        <w:spacing w:line="360" w:lineRule="auto"/>
        <w:jc w:val="both"/>
        <w:rPr>
          <w:b/>
          <w:bCs/>
          <w:rtl/>
        </w:rPr>
      </w:pPr>
    </w:p>
    <w:p w14:paraId="3C820799" w14:textId="77777777" w:rsidR="00AE3C4E" w:rsidRDefault="00AE3C4E" w:rsidP="00AE3C4E">
      <w:pPr>
        <w:spacing w:line="360" w:lineRule="auto"/>
        <w:jc w:val="both"/>
        <w:rPr>
          <w:rtl/>
        </w:rPr>
      </w:pPr>
      <w:r w:rsidRPr="00273217">
        <w:rPr>
          <w:rFonts w:hint="cs"/>
          <w:b/>
          <w:bCs/>
          <w:rtl/>
        </w:rPr>
        <w:t>זכות ערעור תוך 45 יום מהיום לבית המשפט המחוזי.</w:t>
      </w:r>
    </w:p>
    <w:p w14:paraId="636A3F50" w14:textId="77777777" w:rsidR="00AE3C4E" w:rsidRDefault="00AE3C4E" w:rsidP="00AE3C4E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&lt;#3#&gt;</w:t>
      </w:r>
    </w:p>
    <w:p w14:paraId="7E0BCBE1" w14:textId="77777777" w:rsidR="00AE3C4E" w:rsidRDefault="00AE3C4E" w:rsidP="00AE3C4E">
      <w:pPr>
        <w:jc w:val="right"/>
        <w:rPr>
          <w:rtl/>
        </w:rPr>
      </w:pPr>
    </w:p>
    <w:p w14:paraId="2599858E" w14:textId="77777777" w:rsidR="00AE3C4E" w:rsidRDefault="006E107A" w:rsidP="00AE3C4E">
      <w:pPr>
        <w:jc w:val="right"/>
        <w:rPr>
          <w:rtl/>
        </w:rPr>
      </w:pPr>
      <w:r>
        <w:rPr>
          <w:b/>
          <w:bCs/>
          <w:rtl/>
        </w:rPr>
        <w:t xml:space="preserve">ניתנה והודעה היום כ"ח אדר תשע"ז, 26/03/2017 במעמד הנוכחים. </w:t>
      </w:r>
    </w:p>
    <w:p w14:paraId="0DA55428" w14:textId="77777777" w:rsidR="00AE3C4E" w:rsidRDefault="00AE3C4E" w:rsidP="00AE3C4E">
      <w:pPr>
        <w:jc w:val="center"/>
        <w:rPr>
          <w:rtl/>
        </w:rPr>
      </w:pP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AE3C4E" w14:paraId="13360DD1" w14:textId="77777777" w:rsidTr="006E107A">
        <w:trPr>
          <w:trHeight w:val="364"/>
          <w:jc w:val="right"/>
        </w:trPr>
        <w:tc>
          <w:tcPr>
            <w:tcW w:w="3708" w:type="dxa"/>
            <w:shd w:val="clear" w:color="auto" w:fill="auto"/>
          </w:tcPr>
          <w:p w14:paraId="1A9A4585" w14:textId="77777777" w:rsidR="00AE3C4E" w:rsidRPr="00862BC9" w:rsidRDefault="00AE3C4E" w:rsidP="006E107A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B69C1A1" w14:textId="77777777" w:rsidR="00AE3C4E" w:rsidRPr="00862BC9" w:rsidRDefault="00AE3C4E" w:rsidP="006E107A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AE3C4E" w14:paraId="314359B7" w14:textId="77777777" w:rsidTr="006E107A">
        <w:trPr>
          <w:trHeight w:val="415"/>
          <w:jc w:val="right"/>
        </w:trPr>
        <w:tc>
          <w:tcPr>
            <w:tcW w:w="3708" w:type="dxa"/>
            <w:shd w:val="clear" w:color="auto" w:fill="auto"/>
          </w:tcPr>
          <w:p w14:paraId="1BBCB39D" w14:textId="77777777" w:rsidR="00AE3C4E" w:rsidRPr="00862BC9" w:rsidRDefault="00AE3C4E" w:rsidP="006E107A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 w:rsidRPr="00862BC9">
              <w:rPr>
                <w:rFonts w:ascii="Times New Roman" w:eastAsia="Times New Roman" w:hAnsi="Times New Roman" w:hint="cs"/>
                <w:b/>
                <w:bCs/>
                <w:rtl/>
              </w:rPr>
              <w:t>ד"ר יובל ליבדרו, שופט</w:t>
            </w:r>
          </w:p>
        </w:tc>
      </w:tr>
    </w:tbl>
    <w:p w14:paraId="7FD5867C" w14:textId="77777777" w:rsidR="00AE3C4E" w:rsidRDefault="00747303" w:rsidP="00AE3C4E">
      <w:r w:rsidRPr="00747303">
        <w:rPr>
          <w:color w:val="FFFFFF"/>
          <w:sz w:val="2"/>
          <w:szCs w:val="2"/>
          <w:rtl/>
        </w:rPr>
        <w:t>51293715129371</w:t>
      </w:r>
      <w:r w:rsidR="00AE3C4E">
        <w:rPr>
          <w:rtl/>
        </w:rPr>
        <w:t>הוקלד</w:t>
      </w:r>
      <w:r w:rsidR="00AE3C4E">
        <w:t xml:space="preserve"> </w:t>
      </w:r>
      <w:r w:rsidR="00AE3C4E">
        <w:rPr>
          <w:rtl/>
        </w:rPr>
        <w:t>על</w:t>
      </w:r>
      <w:r w:rsidR="00AE3C4E">
        <w:t xml:space="preserve"> </w:t>
      </w:r>
      <w:r w:rsidR="00AE3C4E">
        <w:rPr>
          <w:rtl/>
        </w:rPr>
        <w:t>ידי</w:t>
      </w:r>
      <w:r w:rsidR="00AE3C4E">
        <w:t xml:space="preserve"> </w:t>
      </w:r>
      <w:r w:rsidR="00AE3C4E">
        <w:rPr>
          <w:rtl/>
        </w:rPr>
        <w:t>ליאורה</w:t>
      </w:r>
      <w:r w:rsidR="00AE3C4E">
        <w:t xml:space="preserve"> </w:t>
      </w:r>
      <w:r w:rsidR="00AE3C4E">
        <w:rPr>
          <w:rtl/>
        </w:rPr>
        <w:t>כהן</w:t>
      </w:r>
    </w:p>
    <w:p w14:paraId="3D954E6A" w14:textId="77777777" w:rsidR="006E107A" w:rsidRPr="00747303" w:rsidRDefault="00747303" w:rsidP="006E107A">
      <w:pPr>
        <w:keepNext/>
        <w:rPr>
          <w:color w:val="FFFFFF"/>
          <w:sz w:val="2"/>
          <w:szCs w:val="2"/>
          <w:rtl/>
        </w:rPr>
      </w:pPr>
      <w:r w:rsidRPr="00747303">
        <w:rPr>
          <w:color w:val="FFFFFF"/>
          <w:sz w:val="2"/>
          <w:szCs w:val="2"/>
          <w:rtl/>
        </w:rPr>
        <w:lastRenderedPageBreak/>
        <w:t>5467831354678313</w:t>
      </w:r>
    </w:p>
    <w:p w14:paraId="23EE0CA8" w14:textId="77777777" w:rsidR="006E107A" w:rsidRPr="006E107A" w:rsidRDefault="006E107A" w:rsidP="006E107A">
      <w:pPr>
        <w:keepNext/>
        <w:rPr>
          <w:color w:val="000000"/>
          <w:sz w:val="22"/>
          <w:szCs w:val="22"/>
          <w:rtl/>
        </w:rPr>
      </w:pPr>
      <w:r w:rsidRPr="006E107A">
        <w:rPr>
          <w:color w:val="000000"/>
          <w:sz w:val="22"/>
          <w:szCs w:val="22"/>
          <w:rtl/>
        </w:rPr>
        <w:t>ד"ר יובל ליבדרו 54678313</w:t>
      </w:r>
    </w:p>
    <w:p w14:paraId="7E683BD4" w14:textId="77777777" w:rsidR="006E107A" w:rsidRDefault="006E107A" w:rsidP="006E107A">
      <w:r w:rsidRPr="006E107A">
        <w:rPr>
          <w:color w:val="000000"/>
          <w:rtl/>
        </w:rPr>
        <w:t>נוסח מסמך זה כפוף לשינויי ניסוח ועריכה</w:t>
      </w:r>
    </w:p>
    <w:p w14:paraId="7FCC3A0F" w14:textId="77777777" w:rsidR="006E107A" w:rsidRDefault="006E107A" w:rsidP="006E107A">
      <w:pPr>
        <w:rPr>
          <w:rtl/>
        </w:rPr>
      </w:pPr>
    </w:p>
    <w:p w14:paraId="58DC5000" w14:textId="77777777" w:rsidR="006E107A" w:rsidRDefault="006E107A" w:rsidP="006E107A">
      <w:pPr>
        <w:jc w:val="center"/>
        <w:rPr>
          <w:color w:val="0000FF"/>
          <w:u w:val="single"/>
        </w:rPr>
      </w:pPr>
      <w:hyperlink r:id="rId1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16F60843" w14:textId="77777777" w:rsidR="00747303" w:rsidRPr="00747303" w:rsidRDefault="00747303" w:rsidP="00747303">
      <w:pPr>
        <w:keepNext/>
        <w:rPr>
          <w:color w:val="000000"/>
          <w:sz w:val="22"/>
          <w:szCs w:val="22"/>
          <w:rtl/>
        </w:rPr>
      </w:pPr>
    </w:p>
    <w:p w14:paraId="77A7BA45" w14:textId="77777777" w:rsidR="00DF27D7" w:rsidRPr="006E107A" w:rsidRDefault="00DF27D7" w:rsidP="00747303">
      <w:pPr>
        <w:rPr>
          <w:color w:val="0000FF"/>
          <w:u w:val="single"/>
        </w:rPr>
      </w:pPr>
    </w:p>
    <w:sectPr w:rsidR="00DF27D7" w:rsidRPr="006E107A" w:rsidSect="00747303">
      <w:headerReference w:type="even" r:id="rId15"/>
      <w:headerReference w:type="default" r:id="rId16"/>
      <w:footerReference w:type="even" r:id="rId17"/>
      <w:footerReference w:type="default" r:id="rId18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5856E" w14:textId="77777777" w:rsidR="005664A7" w:rsidRDefault="005664A7">
      <w:r>
        <w:separator/>
      </w:r>
    </w:p>
  </w:endnote>
  <w:endnote w:type="continuationSeparator" w:id="0">
    <w:p w14:paraId="38C52209" w14:textId="77777777" w:rsidR="005664A7" w:rsidRDefault="00566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07B71" w14:textId="77777777" w:rsidR="005664A7" w:rsidRDefault="005664A7" w:rsidP="0074730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3</w:t>
    </w:r>
    <w:r>
      <w:rPr>
        <w:rFonts w:ascii="FrankRuehl" w:hAnsi="FrankRuehl" w:cs="FrankRuehl"/>
        <w:rtl/>
      </w:rPr>
      <w:fldChar w:fldCharType="end"/>
    </w:r>
  </w:p>
  <w:p w14:paraId="2C2C8FB8" w14:textId="77777777" w:rsidR="005664A7" w:rsidRPr="00747303" w:rsidRDefault="005664A7" w:rsidP="0074730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47303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8C1F" w14:textId="77777777" w:rsidR="005664A7" w:rsidRDefault="005664A7" w:rsidP="00747303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271BC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A6D5389" w14:textId="77777777" w:rsidR="005664A7" w:rsidRPr="00747303" w:rsidRDefault="005664A7" w:rsidP="00747303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47303">
      <w:rPr>
        <w:rFonts w:ascii="FrankRuehl" w:hAnsi="FrankRuehl" w:cs="FrankRuehl"/>
        <w:color w:val="000000"/>
      </w:rPr>
      <w:pict w14:anchorId="7ACEAE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6F732" w14:textId="77777777" w:rsidR="005664A7" w:rsidRDefault="005664A7">
      <w:r>
        <w:separator/>
      </w:r>
    </w:p>
  </w:footnote>
  <w:footnote w:type="continuationSeparator" w:id="0">
    <w:p w14:paraId="7E58BAE5" w14:textId="77777777" w:rsidR="005664A7" w:rsidRDefault="005664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70A2" w14:textId="77777777" w:rsidR="005664A7" w:rsidRPr="00747303" w:rsidRDefault="005664A7" w:rsidP="0074730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65414-06-16</w:t>
    </w:r>
    <w:r>
      <w:rPr>
        <w:color w:val="000000"/>
        <w:sz w:val="22"/>
        <w:szCs w:val="22"/>
        <w:rtl/>
      </w:rPr>
      <w:tab/>
      <w:t xml:space="preserve"> מדינת ישראל נ' אוסמה אלעלימי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BCDFE" w14:textId="77777777" w:rsidR="005664A7" w:rsidRPr="00747303" w:rsidRDefault="005664A7" w:rsidP="00747303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(ב"ש) 65414-06-16</w:t>
    </w:r>
    <w:r>
      <w:rPr>
        <w:color w:val="000000"/>
        <w:sz w:val="22"/>
        <w:szCs w:val="22"/>
        <w:rtl/>
      </w:rPr>
      <w:tab/>
      <w:t xml:space="preserve"> מדינת ישראל נ' אוסמה אלעלימי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AE3C4E"/>
    <w:rsid w:val="00415158"/>
    <w:rsid w:val="005664A7"/>
    <w:rsid w:val="006E107A"/>
    <w:rsid w:val="00747303"/>
    <w:rsid w:val="008E52E6"/>
    <w:rsid w:val="009D6A87"/>
    <w:rsid w:val="00A43B11"/>
    <w:rsid w:val="00AE3C4E"/>
    <w:rsid w:val="00B271BC"/>
    <w:rsid w:val="00DF27D7"/>
    <w:rsid w:val="00E2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8D3FEAD"/>
  <w15:chartTrackingRefBased/>
  <w15:docId w15:val="{6215E007-F2A9-428E-8A36-F76D6ED3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E3C4E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AE3C4E"/>
  </w:style>
  <w:style w:type="paragraph" w:styleId="a4">
    <w:name w:val="header"/>
    <w:basedOn w:val="a"/>
    <w:rsid w:val="00AE3C4E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AE3C4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E3C4E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AE3C4E"/>
    <w:rPr>
      <w:rFonts w:ascii="Times New Roman" w:eastAsia="Times New Roman" w:hAnsi="Times New Roman"/>
      <w:b/>
      <w:bCs/>
      <w:u w:val="single"/>
    </w:rPr>
  </w:style>
  <w:style w:type="paragraph" w:customStyle="1" w:styleId="ListParagraph">
    <w:name w:val="List Paragraph"/>
    <w:basedOn w:val="a"/>
    <w:rsid w:val="00AE3C4E"/>
    <w:pPr>
      <w:ind w:left="720"/>
      <w:contextualSpacing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6E1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7.c" TargetMode="External"/><Relationship Id="rId13" Type="http://schemas.openxmlformats.org/officeDocument/2006/relationships/hyperlink" Target="http://www.nevo.co.il/law/4216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7.a" TargetMode="External"/><Relationship Id="rId12" Type="http://schemas.openxmlformats.org/officeDocument/2006/relationships/hyperlink" Target="http://www.nevo.co.il/case/21656706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4216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://www.nevo.co.il/law/4216/7.c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/7.a" TargetMode="External"/><Relationship Id="rId14" Type="http://schemas.openxmlformats.org/officeDocument/2006/relationships/hyperlink" Target="http://www.nevo.co.il/advertisements/nevo-100.doc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2945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3527</CharactersWithSpaces>
  <SharedDoc>false</SharedDoc>
  <HLinks>
    <vt:vector size="54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3276919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http://www.nevo.co.il/case/21656706</vt:lpwstr>
      </vt:variant>
      <vt:variant>
        <vt:lpwstr/>
      </vt:variant>
      <vt:variant>
        <vt:i4>8257637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2752612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2025-04-22T23:06:00Z</dcterms:created>
  <dcterms:modified xsi:type="dcterms:W3CDTF">2025-04-22T23:06:00Z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65414</vt:lpwstr>
  </property>
  <property fmtid="{D5CDD505-2E9C-101B-9397-08002B2CF9AE}" pid="6" name="NEWPARTB">
    <vt:lpwstr>06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אוסמה אלעלימי</vt:lpwstr>
  </property>
  <property fmtid="{D5CDD505-2E9C-101B-9397-08002B2CF9AE}" pid="10" name="LAWYER">
    <vt:lpwstr>יערית דרעי;הדס הוס טודרוס;שי ברגר</vt:lpwstr>
  </property>
  <property fmtid="{D5CDD505-2E9C-101B-9397-08002B2CF9AE}" pid="11" name="JUDGE">
    <vt:lpwstr>יובל ליבדרו</vt:lpwstr>
  </property>
  <property fmtid="{D5CDD505-2E9C-101B-9397-08002B2CF9AE}" pid="12" name="CITY">
    <vt:lpwstr>ב"ש</vt:lpwstr>
  </property>
  <property fmtid="{D5CDD505-2E9C-101B-9397-08002B2CF9AE}" pid="13" name="DATE">
    <vt:lpwstr>20170326</vt:lpwstr>
  </property>
  <property fmtid="{D5CDD505-2E9C-101B-9397-08002B2CF9AE}" pid="14" name="TYPE_N_DATE">
    <vt:lpwstr>38020170326</vt:lpwstr>
  </property>
  <property fmtid="{D5CDD505-2E9C-101B-9397-08002B2CF9AE}" pid="15" name="CASESLISTTMP1">
    <vt:lpwstr>21656706</vt:lpwstr>
  </property>
  <property fmtid="{D5CDD505-2E9C-101B-9397-08002B2CF9AE}" pid="16" name="WORDNUMPAGES">
    <vt:lpwstr>3</vt:lpwstr>
  </property>
  <property fmtid="{D5CDD505-2E9C-101B-9397-08002B2CF9AE}" pid="17" name="TYPE_ABS_DATE">
    <vt:lpwstr>380020170326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ISABSTRACT">
    <vt:lpwstr>Y</vt:lpwstr>
  </property>
  <property fmtid="{D5CDD505-2E9C-101B-9397-08002B2CF9AE}" pid="36" name="LAWLISTTMP1">
    <vt:lpwstr>4216/007.a;007.c</vt:lpwstr>
  </property>
</Properties>
</file>