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86DFE" w:rsidRPr="00DD0884" w14:paraId="20219B94" w14:textId="77777777" w:rsidTr="00730B91">
        <w:trPr>
          <w:trHeight w:hRule="exact" w:val="418"/>
          <w:jc w:val="center"/>
        </w:trPr>
        <w:tc>
          <w:tcPr>
            <w:tcW w:w="8721" w:type="dxa"/>
            <w:gridSpan w:val="2"/>
          </w:tcPr>
          <w:p w14:paraId="7F45497F" w14:textId="77777777" w:rsidR="00B86DFE" w:rsidRPr="00DD0884" w:rsidRDefault="00B86DFE" w:rsidP="00A04C7E">
            <w:pPr>
              <w:pStyle w:val="a3"/>
              <w:jc w:val="center"/>
              <w:rPr>
                <w:rFonts w:ascii="Tahoma" w:hAnsi="Tahoma" w:cs="Tahoma"/>
                <w:color w:val="000080"/>
                <w:rtl/>
              </w:rPr>
            </w:pPr>
            <w:r w:rsidRPr="00DD0884">
              <w:rPr>
                <w:rFonts w:ascii="Tahoma" w:hAnsi="Tahoma" w:cs="Tahoma"/>
                <w:b/>
                <w:bCs/>
                <w:color w:val="000080"/>
                <w:rtl/>
              </w:rPr>
              <w:t>בית משפט השלום בראשון לציון</w:t>
            </w:r>
          </w:p>
        </w:tc>
      </w:tr>
      <w:tr w:rsidR="00B86DFE" w:rsidRPr="00DD0884" w14:paraId="48A2DC09" w14:textId="77777777" w:rsidTr="00730B91">
        <w:trPr>
          <w:trHeight w:val="337"/>
          <w:jc w:val="center"/>
        </w:trPr>
        <w:tc>
          <w:tcPr>
            <w:tcW w:w="5056" w:type="dxa"/>
          </w:tcPr>
          <w:p w14:paraId="445A3BC8" w14:textId="77777777" w:rsidR="00B86DFE" w:rsidRPr="00DD0884" w:rsidRDefault="00B86DFE" w:rsidP="00A04C7E">
            <w:pPr>
              <w:rPr>
                <w:rFonts w:cs="FrankRuehl"/>
                <w:sz w:val="28"/>
                <w:szCs w:val="28"/>
                <w:rtl/>
              </w:rPr>
            </w:pPr>
            <w:r w:rsidRPr="00DD0884">
              <w:rPr>
                <w:rFonts w:cs="FrankRuehl"/>
                <w:sz w:val="28"/>
                <w:szCs w:val="28"/>
                <w:rtl/>
              </w:rPr>
              <w:t>ת"פ</w:t>
            </w:r>
            <w:r w:rsidRPr="00DD0884">
              <w:rPr>
                <w:rFonts w:cs="FrankRuehl" w:hint="cs"/>
                <w:sz w:val="28"/>
                <w:szCs w:val="28"/>
                <w:rtl/>
              </w:rPr>
              <w:t xml:space="preserve"> </w:t>
            </w:r>
            <w:r w:rsidRPr="00DD0884">
              <w:rPr>
                <w:rFonts w:cs="FrankRuehl"/>
                <w:sz w:val="28"/>
                <w:szCs w:val="28"/>
                <w:rtl/>
              </w:rPr>
              <w:t>66949-11-16</w:t>
            </w:r>
            <w:r w:rsidRPr="00DD0884">
              <w:rPr>
                <w:rFonts w:cs="FrankRuehl" w:hint="cs"/>
                <w:sz w:val="28"/>
                <w:szCs w:val="28"/>
                <w:rtl/>
              </w:rPr>
              <w:t xml:space="preserve"> </w:t>
            </w:r>
            <w:r w:rsidRPr="00DD0884">
              <w:rPr>
                <w:rFonts w:cs="FrankRuehl"/>
                <w:sz w:val="28"/>
                <w:szCs w:val="28"/>
                <w:rtl/>
              </w:rPr>
              <w:t>מדינת ישראל נ' ינאי(עציר)</w:t>
            </w:r>
          </w:p>
          <w:p w14:paraId="54B43847" w14:textId="77777777" w:rsidR="00B86DFE" w:rsidRPr="00DD0884" w:rsidRDefault="00B86DFE" w:rsidP="00A04C7E">
            <w:pPr>
              <w:pStyle w:val="a3"/>
              <w:rPr>
                <w:rFonts w:cs="FrankRuehl"/>
                <w:sz w:val="28"/>
                <w:szCs w:val="28"/>
                <w:rtl/>
              </w:rPr>
            </w:pPr>
          </w:p>
        </w:tc>
        <w:tc>
          <w:tcPr>
            <w:tcW w:w="3665" w:type="dxa"/>
          </w:tcPr>
          <w:p w14:paraId="20DFE6B8" w14:textId="77777777" w:rsidR="00B86DFE" w:rsidRPr="00DD0884" w:rsidRDefault="00B86DFE" w:rsidP="00A04C7E">
            <w:pPr>
              <w:pStyle w:val="a3"/>
              <w:jc w:val="right"/>
              <w:rPr>
                <w:rFonts w:cs="FrankRuehl"/>
                <w:sz w:val="28"/>
                <w:szCs w:val="28"/>
                <w:rtl/>
              </w:rPr>
            </w:pPr>
          </w:p>
        </w:tc>
      </w:tr>
    </w:tbl>
    <w:p w14:paraId="2AE03224" w14:textId="77777777" w:rsidR="00B86DFE" w:rsidRPr="00DD0884" w:rsidRDefault="00B86DFE" w:rsidP="00B86DFE">
      <w:pPr>
        <w:pStyle w:val="a3"/>
        <w:rPr>
          <w:rtl/>
        </w:rPr>
      </w:pPr>
      <w:r w:rsidRPr="00DD0884">
        <w:rPr>
          <w:rFonts w:hint="cs"/>
          <w:rtl/>
        </w:rPr>
        <w:t xml:space="preserve"> </w:t>
      </w:r>
    </w:p>
    <w:p w14:paraId="75F065FE" w14:textId="77777777" w:rsidR="00B86DFE" w:rsidRPr="00DD0884" w:rsidRDefault="00B86DFE" w:rsidP="00B86DFE">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86DFE" w:rsidRPr="00DD0884" w14:paraId="1071893C" w14:textId="77777777" w:rsidTr="00B86DFE">
        <w:trPr>
          <w:trHeight w:val="295"/>
          <w:jc w:val="center"/>
        </w:trPr>
        <w:tc>
          <w:tcPr>
            <w:tcW w:w="923" w:type="dxa"/>
            <w:tcBorders>
              <w:top w:val="nil"/>
              <w:left w:val="nil"/>
              <w:bottom w:val="nil"/>
              <w:right w:val="nil"/>
            </w:tcBorders>
            <w:shd w:val="clear" w:color="auto" w:fill="auto"/>
          </w:tcPr>
          <w:p w14:paraId="2285B617" w14:textId="77777777" w:rsidR="00B86DFE" w:rsidRPr="00DD0884" w:rsidRDefault="00B86DFE" w:rsidP="00B86DFE">
            <w:pPr>
              <w:spacing w:line="360" w:lineRule="auto"/>
              <w:jc w:val="both"/>
              <w:rPr>
                <w:rFonts w:ascii="Arial" w:hAnsi="Arial" w:cs="FrankRuehl"/>
                <w:b/>
                <w:bCs/>
                <w:sz w:val="28"/>
                <w:szCs w:val="28"/>
              </w:rPr>
            </w:pPr>
            <w:r w:rsidRPr="00DD0884">
              <w:rPr>
                <w:rFonts w:ascii="Arial" w:hAnsi="Arial" w:cs="FrankRuehl" w:hint="cs"/>
                <w:b/>
                <w:bCs/>
                <w:sz w:val="28"/>
                <w:szCs w:val="28"/>
                <w:rtl/>
              </w:rPr>
              <w:t>ב</w:t>
            </w:r>
            <w:r w:rsidRPr="00DD0884">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EA74AB9" w14:textId="77777777" w:rsidR="00B86DFE" w:rsidRPr="00DD0884" w:rsidRDefault="00B86DFE" w:rsidP="00B86DFE">
            <w:pPr>
              <w:spacing w:line="360" w:lineRule="auto"/>
              <w:jc w:val="both"/>
              <w:rPr>
                <w:rFonts w:ascii="Arial" w:hAnsi="Arial"/>
                <w:b/>
                <w:bCs/>
                <w:rtl/>
              </w:rPr>
            </w:pPr>
            <w:r w:rsidRPr="00DD0884">
              <w:rPr>
                <w:rFonts w:ascii="Arial" w:hAnsi="Arial" w:hint="cs"/>
                <w:b/>
                <w:bCs/>
                <w:rtl/>
              </w:rPr>
              <w:t>כבוד ה</w:t>
            </w:r>
            <w:r w:rsidRPr="00DD0884">
              <w:rPr>
                <w:rFonts w:ascii="Arial" w:hAnsi="Arial"/>
                <w:b/>
                <w:bCs/>
                <w:rtl/>
              </w:rPr>
              <w:t>שופטת - נשיאה</w:t>
            </w:r>
            <w:r w:rsidRPr="00DD0884">
              <w:rPr>
                <w:rFonts w:ascii="Arial" w:hAnsi="Arial" w:hint="cs"/>
                <w:b/>
                <w:bCs/>
                <w:rtl/>
              </w:rPr>
              <w:t xml:space="preserve">  </w:t>
            </w:r>
            <w:r w:rsidRPr="00DD0884">
              <w:rPr>
                <w:rFonts w:ascii="Arial" w:hAnsi="Arial"/>
                <w:b/>
                <w:bCs/>
                <w:rtl/>
              </w:rPr>
              <w:t>עינת רון</w:t>
            </w:r>
          </w:p>
          <w:p w14:paraId="72EA8826" w14:textId="77777777" w:rsidR="00B86DFE" w:rsidRPr="00DD0884" w:rsidRDefault="00B86DFE" w:rsidP="00B86DFE">
            <w:pPr>
              <w:spacing w:line="360" w:lineRule="auto"/>
              <w:jc w:val="both"/>
              <w:rPr>
                <w:b/>
                <w:bCs/>
                <w:rtl/>
              </w:rPr>
            </w:pPr>
          </w:p>
          <w:p w14:paraId="2A761E34" w14:textId="77777777" w:rsidR="00B86DFE" w:rsidRPr="00DD0884" w:rsidRDefault="00B86DFE" w:rsidP="00B86DFE">
            <w:pPr>
              <w:spacing w:line="360" w:lineRule="auto"/>
              <w:jc w:val="both"/>
              <w:rPr>
                <w:rFonts w:ascii="Arial" w:hAnsi="Arial" w:cs="FrankRuehl"/>
                <w:b/>
                <w:bCs/>
                <w:sz w:val="28"/>
                <w:szCs w:val="28"/>
              </w:rPr>
            </w:pPr>
          </w:p>
        </w:tc>
      </w:tr>
      <w:tr w:rsidR="00B86DFE" w:rsidRPr="00DD0884" w14:paraId="7429DADB" w14:textId="77777777" w:rsidTr="00B86DFE">
        <w:trPr>
          <w:trHeight w:val="355"/>
          <w:jc w:val="center"/>
        </w:trPr>
        <w:tc>
          <w:tcPr>
            <w:tcW w:w="923" w:type="dxa"/>
            <w:tcBorders>
              <w:top w:val="nil"/>
              <w:left w:val="nil"/>
              <w:bottom w:val="nil"/>
              <w:right w:val="nil"/>
            </w:tcBorders>
            <w:shd w:val="clear" w:color="auto" w:fill="auto"/>
          </w:tcPr>
          <w:p w14:paraId="6EAA7C30" w14:textId="77777777" w:rsidR="00B86DFE" w:rsidRPr="00DD0884" w:rsidRDefault="00B86DFE" w:rsidP="00B86DFE">
            <w:pPr>
              <w:spacing w:line="360" w:lineRule="auto"/>
              <w:jc w:val="both"/>
              <w:rPr>
                <w:rFonts w:ascii="Arial" w:hAnsi="Arial" w:cs="FrankRuehl"/>
                <w:b/>
                <w:bCs/>
                <w:sz w:val="28"/>
                <w:szCs w:val="28"/>
              </w:rPr>
            </w:pPr>
            <w:bookmarkStart w:id="0" w:name="FirstAppellant"/>
            <w:bookmarkStart w:id="1" w:name="LastJudge"/>
            <w:bookmarkEnd w:id="1"/>
            <w:r w:rsidRPr="00DD0884">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D6B42E3" w14:textId="77777777" w:rsidR="00B86DFE" w:rsidRPr="00DD0884" w:rsidRDefault="00B86DFE" w:rsidP="00B86DFE">
            <w:pPr>
              <w:spacing w:line="360" w:lineRule="auto"/>
              <w:jc w:val="both"/>
              <w:rPr>
                <w:b/>
                <w:bCs/>
              </w:rPr>
            </w:pPr>
            <w:r w:rsidRPr="00DD0884">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36F1C546" w14:textId="77777777" w:rsidR="00B86DFE" w:rsidRPr="00DD0884" w:rsidRDefault="00B86DFE" w:rsidP="00B86DFE">
            <w:pPr>
              <w:spacing w:line="360" w:lineRule="auto"/>
              <w:jc w:val="both"/>
              <w:rPr>
                <w:rFonts w:ascii="Arial" w:hAnsi="Arial" w:cs="FrankRuehl"/>
                <w:b/>
                <w:bCs/>
                <w:sz w:val="28"/>
                <w:szCs w:val="28"/>
              </w:rPr>
            </w:pPr>
          </w:p>
        </w:tc>
      </w:tr>
      <w:bookmarkEnd w:id="0"/>
      <w:tr w:rsidR="00B86DFE" w:rsidRPr="00DD0884" w14:paraId="41EE84DF" w14:textId="77777777" w:rsidTr="00B86DFE">
        <w:trPr>
          <w:trHeight w:val="355"/>
          <w:jc w:val="center"/>
        </w:trPr>
        <w:tc>
          <w:tcPr>
            <w:tcW w:w="923" w:type="dxa"/>
            <w:tcBorders>
              <w:top w:val="nil"/>
              <w:left w:val="nil"/>
              <w:bottom w:val="nil"/>
              <w:right w:val="nil"/>
            </w:tcBorders>
            <w:shd w:val="clear" w:color="auto" w:fill="auto"/>
          </w:tcPr>
          <w:p w14:paraId="04BDE7E4" w14:textId="77777777" w:rsidR="00B86DFE" w:rsidRPr="00DD0884" w:rsidRDefault="00B86DFE" w:rsidP="00B86DFE">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475D1B3" w14:textId="77777777" w:rsidR="00B86DFE" w:rsidRPr="00DD0884" w:rsidRDefault="00B86DFE" w:rsidP="00B86DFE">
            <w:pPr>
              <w:spacing w:line="360" w:lineRule="auto"/>
              <w:jc w:val="both"/>
              <w:rPr>
                <w:b/>
                <w:bCs/>
                <w:rtl/>
              </w:rPr>
            </w:pPr>
          </w:p>
        </w:tc>
        <w:tc>
          <w:tcPr>
            <w:tcW w:w="3771" w:type="dxa"/>
            <w:tcBorders>
              <w:top w:val="nil"/>
              <w:left w:val="nil"/>
              <w:bottom w:val="nil"/>
              <w:right w:val="nil"/>
            </w:tcBorders>
            <w:shd w:val="clear" w:color="auto" w:fill="auto"/>
          </w:tcPr>
          <w:p w14:paraId="36FA7886" w14:textId="77777777" w:rsidR="00B86DFE" w:rsidRPr="00DD0884" w:rsidRDefault="00B86DFE" w:rsidP="00B86DFE">
            <w:pPr>
              <w:spacing w:line="360" w:lineRule="auto"/>
              <w:jc w:val="both"/>
              <w:rPr>
                <w:rFonts w:ascii="Arial" w:hAnsi="Arial" w:cs="FrankRuehl"/>
                <w:b/>
                <w:bCs/>
                <w:sz w:val="28"/>
                <w:szCs w:val="28"/>
                <w:rtl/>
              </w:rPr>
            </w:pPr>
            <w:r w:rsidRPr="00DD0884">
              <w:rPr>
                <w:rFonts w:ascii="Arial" w:hAnsi="Arial" w:cs="FrankRuehl" w:hint="cs"/>
                <w:b/>
                <w:bCs/>
                <w:sz w:val="28"/>
                <w:szCs w:val="28"/>
                <w:rtl/>
              </w:rPr>
              <w:t>ה</w:t>
            </w:r>
            <w:r w:rsidRPr="00DD0884">
              <w:rPr>
                <w:rFonts w:ascii="Arial" w:hAnsi="Arial" w:cs="FrankRuehl"/>
                <w:b/>
                <w:bCs/>
                <w:sz w:val="28"/>
                <w:szCs w:val="28"/>
                <w:rtl/>
              </w:rPr>
              <w:t>מאשימה</w:t>
            </w:r>
          </w:p>
        </w:tc>
      </w:tr>
      <w:tr w:rsidR="00B86DFE" w:rsidRPr="00DD0884" w14:paraId="7ADAD414" w14:textId="77777777" w:rsidTr="00B86DFE">
        <w:trPr>
          <w:trHeight w:val="355"/>
          <w:jc w:val="center"/>
        </w:trPr>
        <w:tc>
          <w:tcPr>
            <w:tcW w:w="923" w:type="dxa"/>
            <w:tcBorders>
              <w:top w:val="nil"/>
              <w:left w:val="nil"/>
              <w:bottom w:val="nil"/>
              <w:right w:val="nil"/>
            </w:tcBorders>
            <w:shd w:val="clear" w:color="auto" w:fill="auto"/>
          </w:tcPr>
          <w:p w14:paraId="766C30D5" w14:textId="77777777" w:rsidR="00B86DFE" w:rsidRPr="00DD0884" w:rsidRDefault="00B86DFE" w:rsidP="00B86DFE">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F9A42B5" w14:textId="77777777" w:rsidR="00B86DFE" w:rsidRPr="00DD0884" w:rsidRDefault="00B86DFE" w:rsidP="00B86DFE">
            <w:pPr>
              <w:spacing w:line="360" w:lineRule="auto"/>
              <w:jc w:val="both"/>
              <w:rPr>
                <w:rFonts w:ascii="Arial" w:hAnsi="Arial" w:cs="FrankRuehl"/>
                <w:b/>
                <w:bCs/>
                <w:sz w:val="28"/>
                <w:szCs w:val="28"/>
                <w:rtl/>
              </w:rPr>
            </w:pPr>
          </w:p>
          <w:p w14:paraId="4BFDDFD0" w14:textId="77777777" w:rsidR="00B86DFE" w:rsidRPr="00DD0884" w:rsidRDefault="00B86DFE" w:rsidP="00B86DFE">
            <w:pPr>
              <w:spacing w:line="360" w:lineRule="auto"/>
              <w:jc w:val="both"/>
              <w:rPr>
                <w:rFonts w:ascii="Arial" w:hAnsi="Arial" w:cs="FrankRuehl"/>
                <w:b/>
                <w:bCs/>
                <w:sz w:val="28"/>
                <w:szCs w:val="28"/>
                <w:rtl/>
              </w:rPr>
            </w:pPr>
            <w:r w:rsidRPr="00DD0884">
              <w:rPr>
                <w:rFonts w:ascii="Arial" w:hAnsi="Arial" w:cs="FrankRuehl"/>
                <w:b/>
                <w:bCs/>
                <w:sz w:val="28"/>
                <w:szCs w:val="28"/>
                <w:rtl/>
              </w:rPr>
              <w:t>נגד</w:t>
            </w:r>
          </w:p>
          <w:p w14:paraId="65800208" w14:textId="77777777" w:rsidR="00B86DFE" w:rsidRPr="00DD0884" w:rsidRDefault="00B86DFE" w:rsidP="00B86DFE">
            <w:pPr>
              <w:spacing w:line="360" w:lineRule="auto"/>
              <w:jc w:val="both"/>
              <w:rPr>
                <w:rFonts w:ascii="Arial" w:hAnsi="Arial" w:cs="FrankRuehl"/>
                <w:b/>
                <w:bCs/>
                <w:sz w:val="28"/>
                <w:szCs w:val="28"/>
              </w:rPr>
            </w:pPr>
          </w:p>
        </w:tc>
      </w:tr>
      <w:tr w:rsidR="00B86DFE" w:rsidRPr="00DD0884" w14:paraId="2E1D2951" w14:textId="77777777" w:rsidTr="00B86DFE">
        <w:trPr>
          <w:trHeight w:val="355"/>
          <w:jc w:val="center"/>
        </w:trPr>
        <w:tc>
          <w:tcPr>
            <w:tcW w:w="923" w:type="dxa"/>
            <w:tcBorders>
              <w:top w:val="nil"/>
              <w:left w:val="nil"/>
              <w:bottom w:val="nil"/>
              <w:right w:val="nil"/>
            </w:tcBorders>
            <w:shd w:val="clear" w:color="auto" w:fill="auto"/>
          </w:tcPr>
          <w:p w14:paraId="3807080A" w14:textId="77777777" w:rsidR="00B86DFE" w:rsidRPr="00DD0884" w:rsidRDefault="00B86DFE" w:rsidP="00B86DFE">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0CC3C62" w14:textId="77777777" w:rsidR="00B86DFE" w:rsidRPr="00DD0884" w:rsidRDefault="00B86DFE" w:rsidP="00B86DFE">
            <w:pPr>
              <w:spacing w:line="360" w:lineRule="auto"/>
              <w:jc w:val="both"/>
              <w:rPr>
                <w:b/>
                <w:bCs/>
                <w:rtl/>
              </w:rPr>
            </w:pPr>
            <w:r w:rsidRPr="00DD0884">
              <w:rPr>
                <w:rFonts w:ascii="Arial" w:hAnsi="Arial" w:cs="FrankRuehl"/>
                <w:b/>
                <w:bCs/>
                <w:sz w:val="28"/>
                <w:szCs w:val="28"/>
                <w:rtl/>
              </w:rPr>
              <w:t xml:space="preserve">דוד ינאי </w:t>
            </w:r>
          </w:p>
        </w:tc>
        <w:tc>
          <w:tcPr>
            <w:tcW w:w="3771" w:type="dxa"/>
            <w:tcBorders>
              <w:top w:val="nil"/>
              <w:left w:val="nil"/>
              <w:bottom w:val="nil"/>
              <w:right w:val="nil"/>
            </w:tcBorders>
            <w:shd w:val="clear" w:color="auto" w:fill="auto"/>
          </w:tcPr>
          <w:p w14:paraId="3635196D" w14:textId="77777777" w:rsidR="00B86DFE" w:rsidRPr="00DD0884" w:rsidRDefault="00B86DFE" w:rsidP="00B86DFE">
            <w:pPr>
              <w:spacing w:line="360" w:lineRule="auto"/>
              <w:jc w:val="both"/>
              <w:rPr>
                <w:rFonts w:ascii="Arial" w:hAnsi="Arial" w:cs="FrankRuehl"/>
                <w:b/>
                <w:bCs/>
                <w:sz w:val="28"/>
                <w:szCs w:val="28"/>
              </w:rPr>
            </w:pPr>
          </w:p>
        </w:tc>
      </w:tr>
      <w:tr w:rsidR="00B86DFE" w:rsidRPr="00DD0884" w14:paraId="6BEDA1A8" w14:textId="77777777" w:rsidTr="00B86DFE">
        <w:trPr>
          <w:trHeight w:val="355"/>
          <w:jc w:val="center"/>
        </w:trPr>
        <w:tc>
          <w:tcPr>
            <w:tcW w:w="923" w:type="dxa"/>
            <w:tcBorders>
              <w:top w:val="nil"/>
              <w:left w:val="nil"/>
              <w:bottom w:val="nil"/>
              <w:right w:val="nil"/>
            </w:tcBorders>
            <w:shd w:val="clear" w:color="auto" w:fill="auto"/>
          </w:tcPr>
          <w:p w14:paraId="2FC6C8A4" w14:textId="77777777" w:rsidR="00B86DFE" w:rsidRPr="00DD0884" w:rsidRDefault="00B86DFE" w:rsidP="00B86DFE">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80C089A" w14:textId="77777777" w:rsidR="00B86DFE" w:rsidRPr="00DD0884" w:rsidRDefault="00B86DFE" w:rsidP="00B86DFE">
            <w:pPr>
              <w:spacing w:line="360" w:lineRule="auto"/>
              <w:jc w:val="both"/>
              <w:rPr>
                <w:b/>
                <w:bCs/>
                <w:rtl/>
              </w:rPr>
            </w:pPr>
          </w:p>
        </w:tc>
        <w:tc>
          <w:tcPr>
            <w:tcW w:w="3771" w:type="dxa"/>
            <w:tcBorders>
              <w:top w:val="nil"/>
              <w:left w:val="nil"/>
              <w:bottom w:val="nil"/>
              <w:right w:val="nil"/>
            </w:tcBorders>
            <w:shd w:val="clear" w:color="auto" w:fill="auto"/>
          </w:tcPr>
          <w:p w14:paraId="00B2F1A9" w14:textId="77777777" w:rsidR="00B86DFE" w:rsidRPr="00DD0884" w:rsidRDefault="00B86DFE" w:rsidP="00B86DFE">
            <w:pPr>
              <w:spacing w:line="360" w:lineRule="auto"/>
              <w:jc w:val="both"/>
              <w:rPr>
                <w:rFonts w:ascii="Arial" w:hAnsi="Arial" w:cs="FrankRuehl"/>
                <w:b/>
                <w:bCs/>
                <w:sz w:val="28"/>
                <w:szCs w:val="28"/>
              </w:rPr>
            </w:pPr>
            <w:r w:rsidRPr="00DD0884">
              <w:rPr>
                <w:rFonts w:ascii="Arial" w:hAnsi="Arial" w:cs="FrankRuehl" w:hint="cs"/>
                <w:b/>
                <w:bCs/>
                <w:sz w:val="28"/>
                <w:szCs w:val="28"/>
                <w:rtl/>
              </w:rPr>
              <w:t>ה</w:t>
            </w:r>
            <w:r w:rsidRPr="00DD0884">
              <w:rPr>
                <w:rFonts w:ascii="Arial" w:hAnsi="Arial" w:cs="FrankRuehl"/>
                <w:b/>
                <w:bCs/>
                <w:sz w:val="28"/>
                <w:szCs w:val="28"/>
                <w:rtl/>
              </w:rPr>
              <w:t>נאשם</w:t>
            </w:r>
          </w:p>
        </w:tc>
      </w:tr>
    </w:tbl>
    <w:p w14:paraId="165F8BE4" w14:textId="77777777" w:rsidR="00B86DFE" w:rsidRPr="00DD0884" w:rsidRDefault="00B86DFE" w:rsidP="00B86DFE">
      <w:pPr>
        <w:spacing w:line="360" w:lineRule="auto"/>
        <w:jc w:val="both"/>
        <w:rPr>
          <w:b/>
          <w:bCs/>
          <w:rtl/>
        </w:rPr>
      </w:pPr>
    </w:p>
    <w:p w14:paraId="6A867162" w14:textId="77777777" w:rsidR="00B86DFE" w:rsidRPr="00DD0884" w:rsidRDefault="00B86DFE" w:rsidP="00B86DFE">
      <w:pPr>
        <w:spacing w:line="360" w:lineRule="auto"/>
        <w:jc w:val="both"/>
        <w:rPr>
          <w:b/>
          <w:bCs/>
          <w:rtl/>
        </w:rPr>
      </w:pPr>
      <w:r w:rsidRPr="00DD0884">
        <w:rPr>
          <w:rFonts w:hint="cs"/>
          <w:b/>
          <w:bCs/>
          <w:rtl/>
        </w:rPr>
        <w:t>נוכחים:</w:t>
      </w:r>
    </w:p>
    <w:p w14:paraId="42B8A859" w14:textId="77777777" w:rsidR="00B86DFE" w:rsidRPr="00DD0884" w:rsidRDefault="00B86DFE" w:rsidP="00B86DFE">
      <w:pPr>
        <w:spacing w:line="360" w:lineRule="auto"/>
        <w:jc w:val="both"/>
        <w:rPr>
          <w:b/>
          <w:bCs/>
          <w:rtl/>
        </w:rPr>
      </w:pPr>
      <w:bookmarkStart w:id="2" w:name="FirstLawyer"/>
      <w:r w:rsidRPr="00DD0884">
        <w:rPr>
          <w:rFonts w:hint="cs"/>
          <w:b/>
          <w:bCs/>
          <w:rtl/>
        </w:rPr>
        <w:t>ב"כ</w:t>
      </w:r>
      <w:bookmarkEnd w:id="2"/>
      <w:r w:rsidRPr="00DD0884">
        <w:rPr>
          <w:rFonts w:hint="cs"/>
          <w:b/>
          <w:bCs/>
          <w:rtl/>
        </w:rPr>
        <w:t xml:space="preserve"> המאשימה עו"ד נועה טל יוסף</w:t>
      </w:r>
    </w:p>
    <w:p w14:paraId="411F3FD0" w14:textId="77777777" w:rsidR="00B86DFE" w:rsidRPr="00DD0884" w:rsidRDefault="00B86DFE" w:rsidP="00B86DFE">
      <w:pPr>
        <w:spacing w:line="360" w:lineRule="auto"/>
        <w:jc w:val="both"/>
        <w:rPr>
          <w:b/>
          <w:bCs/>
          <w:rtl/>
        </w:rPr>
      </w:pPr>
      <w:r w:rsidRPr="00DD0884">
        <w:rPr>
          <w:rFonts w:hint="cs"/>
          <w:b/>
          <w:bCs/>
          <w:rtl/>
        </w:rPr>
        <w:t>ב"כ הנאשם עו"ד שי לוי</w:t>
      </w:r>
    </w:p>
    <w:p w14:paraId="66DFF477" w14:textId="77777777" w:rsidR="00B86DFE" w:rsidRPr="00DD0884" w:rsidRDefault="00B86DFE" w:rsidP="00B86DFE">
      <w:pPr>
        <w:spacing w:line="360" w:lineRule="auto"/>
        <w:jc w:val="both"/>
        <w:rPr>
          <w:b/>
          <w:bCs/>
          <w:rtl/>
        </w:rPr>
      </w:pPr>
      <w:r w:rsidRPr="00DD0884">
        <w:rPr>
          <w:rFonts w:hint="cs"/>
          <w:b/>
          <w:bCs/>
          <w:rtl/>
        </w:rPr>
        <w:t>הנאשם הובא באמצעות שב"ס</w:t>
      </w:r>
    </w:p>
    <w:p w14:paraId="38B25445" w14:textId="77777777" w:rsidR="00B86DFE" w:rsidRPr="00DD0884" w:rsidRDefault="00B86DFE" w:rsidP="00B86DFE">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6DFE" w:rsidRPr="00002BD4" w14:paraId="4729EE32" w14:textId="77777777" w:rsidTr="00B86DFE">
        <w:trPr>
          <w:trHeight w:val="355"/>
          <w:jc w:val="center"/>
        </w:trPr>
        <w:tc>
          <w:tcPr>
            <w:tcW w:w="8820" w:type="dxa"/>
            <w:tcBorders>
              <w:top w:val="nil"/>
              <w:left w:val="nil"/>
              <w:bottom w:val="nil"/>
              <w:right w:val="nil"/>
            </w:tcBorders>
            <w:shd w:val="clear" w:color="auto" w:fill="auto"/>
          </w:tcPr>
          <w:p w14:paraId="2C57A925" w14:textId="77777777" w:rsidR="00DD0884" w:rsidRPr="00DD0884" w:rsidRDefault="00DD0884" w:rsidP="00DD0884">
            <w:pPr>
              <w:spacing w:line="360" w:lineRule="auto"/>
              <w:jc w:val="center"/>
              <w:rPr>
                <w:rFonts w:ascii="Arial" w:hAnsi="Arial" w:cs="FrankRuehl"/>
                <w:b/>
                <w:bCs/>
                <w:sz w:val="32"/>
                <w:szCs w:val="32"/>
                <w:u w:val="single"/>
                <w:rtl/>
              </w:rPr>
            </w:pPr>
            <w:bookmarkStart w:id="3" w:name="PsakDin" w:colFirst="0" w:colLast="0"/>
            <w:r w:rsidRPr="00DD0884">
              <w:rPr>
                <w:rFonts w:ascii="Arial" w:hAnsi="Arial" w:cs="FrankRuehl"/>
                <w:b/>
                <w:bCs/>
                <w:sz w:val="32"/>
                <w:szCs w:val="32"/>
                <w:u w:val="single"/>
                <w:rtl/>
              </w:rPr>
              <w:t>גזר דין</w:t>
            </w:r>
          </w:p>
          <w:p w14:paraId="3A00AE42" w14:textId="77777777" w:rsidR="00B86DFE" w:rsidRPr="00DD0884" w:rsidRDefault="00B86DFE" w:rsidP="00DD0884">
            <w:pPr>
              <w:spacing w:line="360" w:lineRule="auto"/>
              <w:jc w:val="center"/>
              <w:rPr>
                <w:rFonts w:ascii="Arial" w:hAnsi="Arial" w:cs="FrankRuehl"/>
                <w:b/>
                <w:bCs/>
                <w:sz w:val="32"/>
                <w:szCs w:val="32"/>
                <w:u w:val="single"/>
                <w:rtl/>
              </w:rPr>
            </w:pPr>
          </w:p>
        </w:tc>
      </w:tr>
      <w:bookmarkEnd w:id="3"/>
    </w:tbl>
    <w:p w14:paraId="2EA3D44C" w14:textId="77777777" w:rsidR="00B86DFE" w:rsidRPr="00002BD4" w:rsidRDefault="00B86DFE" w:rsidP="00B86DFE">
      <w:pPr>
        <w:spacing w:line="360" w:lineRule="auto"/>
        <w:jc w:val="both"/>
        <w:rPr>
          <w:rFonts w:ascii="Arial" w:hAnsi="Arial"/>
          <w:b/>
          <w:bCs/>
          <w:rtl/>
        </w:rPr>
      </w:pPr>
    </w:p>
    <w:p w14:paraId="5E14432C" w14:textId="77777777" w:rsidR="00B86DFE" w:rsidRPr="00002BD4" w:rsidRDefault="00B86DFE" w:rsidP="00B86DFE">
      <w:pPr>
        <w:spacing w:line="360" w:lineRule="auto"/>
        <w:jc w:val="both"/>
        <w:rPr>
          <w:rFonts w:ascii="Arial" w:hAnsi="Arial"/>
          <w:b/>
          <w:bCs/>
          <w:rtl/>
        </w:rPr>
      </w:pPr>
      <w:bookmarkStart w:id="4" w:name="ABSTRACT_START"/>
      <w:bookmarkEnd w:id="4"/>
    </w:p>
    <w:p w14:paraId="4A61C779" w14:textId="77777777" w:rsidR="00B86DFE" w:rsidRPr="00002BD4" w:rsidRDefault="00B86DFE" w:rsidP="00B86DFE">
      <w:pPr>
        <w:spacing w:line="360" w:lineRule="auto"/>
        <w:jc w:val="both"/>
        <w:rPr>
          <w:b/>
          <w:bCs/>
          <w:rtl/>
        </w:rPr>
      </w:pPr>
      <w:r w:rsidRPr="00002BD4">
        <w:rPr>
          <w:rFonts w:hint="cs"/>
          <w:b/>
          <w:bCs/>
          <w:rtl/>
        </w:rPr>
        <w:t xml:space="preserve">על פי הודאתו בכתב אישום מתוקן הורשע הנאשם בשתי עבירות של סחר בסם מסוכן. </w:t>
      </w:r>
    </w:p>
    <w:p w14:paraId="242E5AA7" w14:textId="77777777" w:rsidR="00B86DFE" w:rsidRPr="00002BD4" w:rsidRDefault="00B86DFE" w:rsidP="00B86DFE">
      <w:pPr>
        <w:spacing w:line="360" w:lineRule="auto"/>
        <w:jc w:val="both"/>
        <w:rPr>
          <w:b/>
          <w:bCs/>
          <w:rtl/>
        </w:rPr>
      </w:pPr>
    </w:p>
    <w:p w14:paraId="21588F83" w14:textId="77777777" w:rsidR="00B86DFE" w:rsidRPr="00002BD4" w:rsidRDefault="00B86DFE" w:rsidP="00B86DFE">
      <w:pPr>
        <w:spacing w:line="360" w:lineRule="auto"/>
        <w:jc w:val="both"/>
        <w:rPr>
          <w:b/>
          <w:bCs/>
          <w:rtl/>
        </w:rPr>
      </w:pPr>
      <w:r w:rsidRPr="00002BD4">
        <w:rPr>
          <w:rFonts w:hint="cs"/>
          <w:b/>
          <w:bCs/>
          <w:rtl/>
        </w:rPr>
        <w:t>בתקופה הרלבנטית לכתב האישום פעל מטעם המשטרה סוכן סמוי על מנת לרכוש נשק וסמים מסוחרים. בין הסוכן לנאשם היכרות מוקדמת.</w:t>
      </w:r>
    </w:p>
    <w:p w14:paraId="5D865C12" w14:textId="77777777" w:rsidR="00B86DFE" w:rsidRPr="00002BD4" w:rsidRDefault="00B86DFE" w:rsidP="00B86DFE">
      <w:pPr>
        <w:spacing w:line="360" w:lineRule="auto"/>
        <w:jc w:val="both"/>
        <w:rPr>
          <w:b/>
          <w:bCs/>
          <w:rtl/>
        </w:rPr>
      </w:pPr>
    </w:p>
    <w:p w14:paraId="06870352" w14:textId="77777777" w:rsidR="00B86DFE" w:rsidRPr="00002BD4" w:rsidRDefault="00B86DFE" w:rsidP="00B86DFE">
      <w:pPr>
        <w:spacing w:line="360" w:lineRule="auto"/>
        <w:jc w:val="both"/>
        <w:rPr>
          <w:b/>
          <w:bCs/>
          <w:rtl/>
        </w:rPr>
      </w:pPr>
      <w:r w:rsidRPr="00002BD4">
        <w:rPr>
          <w:rFonts w:hint="cs"/>
          <w:b/>
          <w:bCs/>
          <w:rtl/>
        </w:rPr>
        <w:t xml:space="preserve">הסוכן הונחה על ידי מפעיליו לבצע עיסקאות סמים ונשק עם הנאשם ועם אחרים. </w:t>
      </w:r>
    </w:p>
    <w:p w14:paraId="04972008" w14:textId="77777777" w:rsidR="00B86DFE" w:rsidRPr="00002BD4" w:rsidRDefault="00B86DFE" w:rsidP="00B86DFE">
      <w:pPr>
        <w:spacing w:line="360" w:lineRule="auto"/>
        <w:jc w:val="both"/>
        <w:rPr>
          <w:b/>
          <w:bCs/>
          <w:rtl/>
        </w:rPr>
      </w:pPr>
    </w:p>
    <w:p w14:paraId="34B49212" w14:textId="77777777" w:rsidR="00B86DFE" w:rsidRPr="00002BD4" w:rsidRDefault="00B86DFE" w:rsidP="00B86DFE">
      <w:pPr>
        <w:spacing w:line="360" w:lineRule="auto"/>
        <w:jc w:val="both"/>
        <w:rPr>
          <w:b/>
          <w:bCs/>
          <w:rtl/>
        </w:rPr>
      </w:pPr>
      <w:r w:rsidRPr="00002BD4">
        <w:rPr>
          <w:rFonts w:hint="cs"/>
          <w:b/>
          <w:bCs/>
          <w:rtl/>
        </w:rPr>
        <w:t xml:space="preserve">בחודשים ספטמבר 2015 </w:t>
      </w:r>
      <w:r w:rsidRPr="00002BD4">
        <w:rPr>
          <w:b/>
          <w:bCs/>
          <w:rtl/>
        </w:rPr>
        <w:t>–</w:t>
      </w:r>
      <w:r w:rsidRPr="00002BD4">
        <w:rPr>
          <w:rFonts w:hint="cs"/>
          <w:b/>
          <w:bCs/>
          <w:rtl/>
        </w:rPr>
        <w:t xml:space="preserve"> מרץ 2016 היה הסוכן עצור בבית המעצר הדרים.</w:t>
      </w:r>
    </w:p>
    <w:p w14:paraId="0E549B1A" w14:textId="77777777" w:rsidR="00B86DFE" w:rsidRPr="00002BD4" w:rsidRDefault="00B86DFE" w:rsidP="00B86DFE">
      <w:pPr>
        <w:spacing w:line="360" w:lineRule="auto"/>
        <w:jc w:val="both"/>
        <w:rPr>
          <w:b/>
          <w:bCs/>
          <w:rtl/>
        </w:rPr>
      </w:pPr>
      <w:bookmarkStart w:id="5" w:name="ABSTRACT_END"/>
      <w:bookmarkEnd w:id="5"/>
    </w:p>
    <w:p w14:paraId="5ECEF0C3" w14:textId="77777777" w:rsidR="00B86DFE" w:rsidRPr="00002BD4" w:rsidRDefault="00B86DFE" w:rsidP="00B86DFE">
      <w:pPr>
        <w:spacing w:line="360" w:lineRule="auto"/>
        <w:jc w:val="both"/>
        <w:rPr>
          <w:b/>
          <w:bCs/>
          <w:rtl/>
        </w:rPr>
      </w:pPr>
      <w:r w:rsidRPr="00002BD4">
        <w:rPr>
          <w:rFonts w:hint="cs"/>
          <w:b/>
          <w:bCs/>
          <w:rtl/>
        </w:rPr>
        <w:t>בסמוך לפני 3/2/16 התקשר הסוכן מכלא הדרים אל הנאשם  ובמהלך השיחה ציין הנאש בפני הסוכן כי יש בידיו סם מסוכן מסוג קוקאין אותו הוא מוכר במחיר של 700 ₪ לגרם.</w:t>
      </w:r>
    </w:p>
    <w:p w14:paraId="43F74B25" w14:textId="77777777" w:rsidR="00B86DFE" w:rsidRPr="00002BD4" w:rsidRDefault="00B86DFE" w:rsidP="00B86DFE">
      <w:pPr>
        <w:spacing w:line="360" w:lineRule="auto"/>
        <w:jc w:val="both"/>
        <w:rPr>
          <w:b/>
          <w:bCs/>
          <w:rtl/>
        </w:rPr>
      </w:pPr>
      <w:r w:rsidRPr="00002BD4">
        <w:rPr>
          <w:rFonts w:hint="cs"/>
          <w:b/>
          <w:bCs/>
          <w:rtl/>
        </w:rPr>
        <w:t>בתאריך 3/2/16 התקשר שוב הסוכן אל הנאשם מן הכלא ואמר לו כי ישנה בחורה המעוניינת לרכוש 5 גרם של סם מסוג קוקאין. הנאשם הסכים לכך והסוכן מסר לו כי יעביר את מספר הטלפון של הנאשם לבחורה זו. הנאשם השיב כי היא תוכל להתקשר עימו בשעות הערב.</w:t>
      </w:r>
    </w:p>
    <w:p w14:paraId="010AB046" w14:textId="77777777" w:rsidR="00B86DFE" w:rsidRPr="00002BD4" w:rsidRDefault="00B86DFE" w:rsidP="00B86DFE">
      <w:pPr>
        <w:spacing w:line="360" w:lineRule="auto"/>
        <w:jc w:val="both"/>
        <w:rPr>
          <w:b/>
          <w:bCs/>
          <w:rtl/>
        </w:rPr>
      </w:pPr>
      <w:r w:rsidRPr="00002BD4">
        <w:rPr>
          <w:rFonts w:hint="cs"/>
          <w:b/>
          <w:bCs/>
          <w:rtl/>
        </w:rPr>
        <w:t xml:space="preserve">באותו יום, בשעת צהריים התקשרה שוטרת אל הנאשם והציגה עצמה כידידה של הסוכן וביקשה לפגוש אותו על מנת לרכוש ממנו 5 גרם של מסוג קוקאין, תמורת 3,500 ₪. השניים קבעו מקום מפגש. לאחר מספר שיחות טלפון נוספות באותו ערב בין הנאשם לשוטרת בדבר מקום המפגש, נפגשו השניים. </w:t>
      </w:r>
    </w:p>
    <w:p w14:paraId="12191B24" w14:textId="77777777" w:rsidR="00B86DFE" w:rsidRPr="00002BD4" w:rsidRDefault="00B86DFE" w:rsidP="00B86DFE">
      <w:pPr>
        <w:spacing w:line="360" w:lineRule="auto"/>
        <w:jc w:val="both"/>
        <w:rPr>
          <w:b/>
          <w:bCs/>
          <w:rtl/>
        </w:rPr>
      </w:pPr>
      <w:r w:rsidRPr="00002BD4">
        <w:rPr>
          <w:rFonts w:hint="cs"/>
          <w:b/>
          <w:bCs/>
          <w:rtl/>
        </w:rPr>
        <w:t xml:space="preserve">הנאשם מכר לשוטרת סם מסוכן מסוג קוקאין במשקל נטו של 3.32 גרם כשהוא עטוף בנייר ומחולק לחמש אריזות קטנות וקיבל ממנה סכום של 3,500 ₪. </w:t>
      </w:r>
    </w:p>
    <w:p w14:paraId="6832DFE9" w14:textId="77777777" w:rsidR="00B86DFE" w:rsidRPr="00002BD4" w:rsidRDefault="00B86DFE" w:rsidP="00B86DFE">
      <w:pPr>
        <w:spacing w:line="360" w:lineRule="auto"/>
        <w:jc w:val="both"/>
        <w:rPr>
          <w:b/>
          <w:bCs/>
          <w:rtl/>
        </w:rPr>
      </w:pPr>
    </w:p>
    <w:p w14:paraId="02C4DCF4" w14:textId="77777777" w:rsidR="00B86DFE" w:rsidRPr="00002BD4" w:rsidRDefault="00B86DFE" w:rsidP="00B86DFE">
      <w:pPr>
        <w:spacing w:line="360" w:lineRule="auto"/>
        <w:jc w:val="both"/>
        <w:rPr>
          <w:b/>
          <w:bCs/>
          <w:rtl/>
        </w:rPr>
      </w:pPr>
      <w:r w:rsidRPr="00002BD4">
        <w:rPr>
          <w:rFonts w:hint="cs"/>
          <w:b/>
          <w:bCs/>
          <w:rtl/>
        </w:rPr>
        <w:t xml:space="preserve">בתאריך 9/5/16בנתניה, פגש הסוכן את הנאשם. בפגישה ציין הנאשם כי הוא מכיר בחור תושב שטחים אשר יוכל להשיג נשק מסוג </w:t>
      </w:r>
      <w:r w:rsidRPr="00002BD4">
        <w:rPr>
          <w:rFonts w:hint="cs"/>
          <w:b/>
          <w:bCs/>
        </w:rPr>
        <w:t>M16</w:t>
      </w:r>
      <w:r w:rsidRPr="00002BD4">
        <w:rPr>
          <w:rFonts w:hint="cs"/>
          <w:b/>
          <w:bCs/>
          <w:rtl/>
        </w:rPr>
        <w:t xml:space="preserve"> או "גלוק" במחיר של 20,000-25,000 ₪. </w:t>
      </w:r>
    </w:p>
    <w:p w14:paraId="555D3CA1" w14:textId="77777777" w:rsidR="00B86DFE" w:rsidRPr="00002BD4" w:rsidRDefault="00B86DFE" w:rsidP="00B86DFE">
      <w:pPr>
        <w:spacing w:line="360" w:lineRule="auto"/>
        <w:jc w:val="both"/>
        <w:rPr>
          <w:b/>
          <w:bCs/>
          <w:rtl/>
        </w:rPr>
      </w:pPr>
      <w:r w:rsidRPr="00002BD4">
        <w:rPr>
          <w:rFonts w:hint="cs"/>
          <w:b/>
          <w:bCs/>
          <w:rtl/>
        </w:rPr>
        <w:t xml:space="preserve">באותה פגישה הציע הנאשם לסוכן כי ימכור לו סם מסוכן מסוג קוקאין וסם מסוכן מסוג חשיש במחיר טוב וציין כי ניתן להתפרנס יפה מכך. </w:t>
      </w:r>
    </w:p>
    <w:p w14:paraId="74EBCAF9" w14:textId="77777777" w:rsidR="00B86DFE" w:rsidRPr="00002BD4" w:rsidRDefault="00B86DFE" w:rsidP="00B86DFE">
      <w:pPr>
        <w:spacing w:line="360" w:lineRule="auto"/>
        <w:jc w:val="both"/>
        <w:rPr>
          <w:b/>
          <w:bCs/>
          <w:rtl/>
        </w:rPr>
      </w:pPr>
      <w:r w:rsidRPr="00002BD4">
        <w:rPr>
          <w:rFonts w:hint="cs"/>
          <w:b/>
          <w:bCs/>
          <w:rtl/>
        </w:rPr>
        <w:t xml:space="preserve">בתאריך 10/5/16 שלח הנאשם מסרון לסוכן ובו נכתב "דבר איתי נסגור עניינים". </w:t>
      </w:r>
    </w:p>
    <w:p w14:paraId="14D6A52D" w14:textId="77777777" w:rsidR="00B86DFE" w:rsidRPr="00002BD4" w:rsidRDefault="00B86DFE" w:rsidP="00B86DFE">
      <w:pPr>
        <w:spacing w:line="360" w:lineRule="auto"/>
        <w:jc w:val="both"/>
        <w:rPr>
          <w:b/>
          <w:bCs/>
          <w:rtl/>
        </w:rPr>
      </w:pPr>
      <w:r w:rsidRPr="00002BD4">
        <w:rPr>
          <w:rFonts w:hint="cs"/>
          <w:b/>
          <w:bCs/>
          <w:rtl/>
        </w:rPr>
        <w:t xml:space="preserve">הסוכן התקשר אל הנאשם והשניים קבעו מפגש. </w:t>
      </w:r>
    </w:p>
    <w:p w14:paraId="098B666C" w14:textId="77777777" w:rsidR="00B86DFE" w:rsidRPr="00002BD4" w:rsidRDefault="00B86DFE" w:rsidP="00B86DFE">
      <w:pPr>
        <w:spacing w:line="360" w:lineRule="auto"/>
        <w:jc w:val="both"/>
        <w:rPr>
          <w:b/>
          <w:bCs/>
          <w:rtl/>
        </w:rPr>
      </w:pPr>
      <w:r w:rsidRPr="00002BD4">
        <w:rPr>
          <w:rFonts w:hint="cs"/>
          <w:b/>
          <w:bCs/>
          <w:rtl/>
        </w:rPr>
        <w:t>במהלך המפגש הציע הנאשם לסוכן סם מסוכן מסוג חשיש בעלות של 65 ₪ לגרם.</w:t>
      </w:r>
    </w:p>
    <w:p w14:paraId="43E5041E" w14:textId="77777777" w:rsidR="00B86DFE" w:rsidRPr="00002BD4" w:rsidRDefault="00B86DFE" w:rsidP="00B86DFE">
      <w:pPr>
        <w:spacing w:line="360" w:lineRule="auto"/>
        <w:jc w:val="both"/>
        <w:rPr>
          <w:b/>
          <w:bCs/>
          <w:rtl/>
        </w:rPr>
      </w:pPr>
      <w:r w:rsidRPr="00002BD4">
        <w:rPr>
          <w:rFonts w:hint="cs"/>
          <w:b/>
          <w:bCs/>
          <w:rtl/>
        </w:rPr>
        <w:t>הסוכן סיפר לנאשם כי ביכולתו למכור לאחר מהצפון 200-300 גרם חשיש בכל שבועיים במחיר של 90 ₪ לגרם וכך יוכלו שניהם לחלוק ברווחים.</w:t>
      </w:r>
    </w:p>
    <w:p w14:paraId="43DBC64B" w14:textId="77777777" w:rsidR="00B86DFE" w:rsidRPr="00002BD4" w:rsidRDefault="00B86DFE" w:rsidP="00B86DFE">
      <w:pPr>
        <w:spacing w:line="360" w:lineRule="auto"/>
        <w:jc w:val="both"/>
        <w:rPr>
          <w:b/>
          <w:bCs/>
          <w:rtl/>
        </w:rPr>
      </w:pPr>
      <w:r w:rsidRPr="00002BD4">
        <w:rPr>
          <w:rFonts w:hint="cs"/>
          <w:b/>
          <w:bCs/>
          <w:rtl/>
        </w:rPr>
        <w:t>בתאריך 15/5/16 התקשר הסוכן אל הנאשם וסיפר לו כי יש מישהו המעוניין ב-300 גרם חשיש במחיר של 45 ₪ לגרם וכי אם ימכרו אותו ב-65 ₪ לגרם, יוכל כל אחד מהם על פי חישובו, להרוויח 3,000 ש"ח. הנאשם הביע שביעות רצון מהצעה זו והשניים קבעו מפגש.</w:t>
      </w:r>
    </w:p>
    <w:p w14:paraId="61530B74" w14:textId="77777777" w:rsidR="00B86DFE" w:rsidRPr="00002BD4" w:rsidRDefault="00B86DFE" w:rsidP="00B86DFE">
      <w:pPr>
        <w:spacing w:line="360" w:lineRule="auto"/>
        <w:jc w:val="both"/>
        <w:rPr>
          <w:b/>
          <w:bCs/>
          <w:rtl/>
        </w:rPr>
      </w:pPr>
      <w:r w:rsidRPr="00002BD4">
        <w:rPr>
          <w:rFonts w:hint="cs"/>
          <w:b/>
          <w:bCs/>
          <w:rtl/>
        </w:rPr>
        <w:t xml:space="preserve">בהמשך לקביעה זו, פגשו הסוכן יחד עם סוכן נוסף בנאשם. </w:t>
      </w:r>
    </w:p>
    <w:p w14:paraId="49EB43AC" w14:textId="77777777" w:rsidR="00B86DFE" w:rsidRPr="00002BD4" w:rsidRDefault="00B86DFE" w:rsidP="00B86DFE">
      <w:pPr>
        <w:spacing w:line="360" w:lineRule="auto"/>
        <w:jc w:val="both"/>
        <w:rPr>
          <w:b/>
          <w:bCs/>
          <w:rtl/>
        </w:rPr>
      </w:pPr>
      <w:r w:rsidRPr="00002BD4">
        <w:rPr>
          <w:rFonts w:hint="cs"/>
          <w:b/>
          <w:bCs/>
          <w:rtl/>
        </w:rPr>
        <w:t>הסוכן נכנס לרכבו של הנאשם ומסר לו 16,000 ₪ עבור הסם והנאשם מסר לו כי יעביר לו את הסם בשעות הערב בנקודה שנקבעה ביניהם.</w:t>
      </w:r>
    </w:p>
    <w:p w14:paraId="618FF1DA" w14:textId="77777777" w:rsidR="00B86DFE" w:rsidRPr="00002BD4" w:rsidRDefault="00B86DFE" w:rsidP="00B86DFE">
      <w:pPr>
        <w:spacing w:line="360" w:lineRule="auto"/>
        <w:jc w:val="both"/>
        <w:rPr>
          <w:b/>
          <w:bCs/>
          <w:rtl/>
        </w:rPr>
      </w:pPr>
      <w:r w:rsidRPr="00002BD4">
        <w:rPr>
          <w:rFonts w:hint="cs"/>
          <w:b/>
          <w:bCs/>
          <w:rtl/>
        </w:rPr>
        <w:t xml:space="preserve">במהלך אותו יום המשיכו השניים להתכתב ביניהם אודות מקום ושעת העברת הסם. </w:t>
      </w:r>
    </w:p>
    <w:p w14:paraId="6A3E2643" w14:textId="77777777" w:rsidR="00B86DFE" w:rsidRPr="00002BD4" w:rsidRDefault="00B86DFE" w:rsidP="00B86DFE">
      <w:pPr>
        <w:spacing w:line="360" w:lineRule="auto"/>
        <w:jc w:val="both"/>
        <w:rPr>
          <w:b/>
          <w:bCs/>
          <w:rtl/>
        </w:rPr>
      </w:pPr>
      <w:r w:rsidRPr="00002BD4">
        <w:rPr>
          <w:rFonts w:hint="cs"/>
          <w:b/>
          <w:bCs/>
          <w:rtl/>
        </w:rPr>
        <w:t xml:space="preserve">בשלב מסויים, התקשר הסוכן אל הנאשם ומסר לו כי הוא מעוניין ב-250 גרם בלבד ולא ב-300 גרם של הסם  כפי שציין תחילה. </w:t>
      </w:r>
    </w:p>
    <w:p w14:paraId="6D4ED205" w14:textId="77777777" w:rsidR="00B86DFE" w:rsidRPr="00002BD4" w:rsidRDefault="00B86DFE" w:rsidP="00B86DFE">
      <w:pPr>
        <w:spacing w:line="360" w:lineRule="auto"/>
        <w:jc w:val="both"/>
        <w:rPr>
          <w:b/>
          <w:bCs/>
          <w:rtl/>
        </w:rPr>
      </w:pPr>
    </w:p>
    <w:p w14:paraId="03DC096C" w14:textId="77777777" w:rsidR="00B86DFE" w:rsidRPr="00002BD4" w:rsidRDefault="00B86DFE" w:rsidP="00B86DFE">
      <w:pPr>
        <w:spacing w:line="360" w:lineRule="auto"/>
        <w:jc w:val="both"/>
        <w:rPr>
          <w:b/>
          <w:bCs/>
          <w:rtl/>
        </w:rPr>
      </w:pPr>
      <w:r w:rsidRPr="00002BD4">
        <w:rPr>
          <w:rFonts w:hint="cs"/>
          <w:b/>
          <w:bCs/>
          <w:rtl/>
        </w:rPr>
        <w:t xml:space="preserve">בשעה המיועדת נפגשו הסוכן והסוכן הנוסף עם הנאשם. הנאשם מסר לסוכן שקית ובה סם מסוג חשיש במשקל נטו של 246.89 גרם. הסוכן הניח את הסם בתא המטען של רכבו, חזר לרכבו של </w:t>
      </w:r>
      <w:r w:rsidRPr="00002BD4">
        <w:rPr>
          <w:rFonts w:hint="cs"/>
          <w:b/>
          <w:bCs/>
          <w:rtl/>
        </w:rPr>
        <w:lastRenderedPageBreak/>
        <w:t>הנאשם ומסר לו 3000 ₪ נוספים שהם חלקו של הנאשם ב"רווח" שאמור היה לצמוח לנאשם ולסוכן כתוצאה מהעיסקה.</w:t>
      </w:r>
    </w:p>
    <w:p w14:paraId="2B623499" w14:textId="77777777" w:rsidR="00B86DFE" w:rsidRPr="00002BD4" w:rsidRDefault="00B86DFE" w:rsidP="00B86DFE">
      <w:pPr>
        <w:spacing w:line="360" w:lineRule="auto"/>
        <w:jc w:val="both"/>
        <w:rPr>
          <w:b/>
          <w:bCs/>
          <w:rtl/>
        </w:rPr>
      </w:pPr>
    </w:p>
    <w:p w14:paraId="7188AC8B" w14:textId="77777777" w:rsidR="00B86DFE" w:rsidRPr="00002BD4" w:rsidRDefault="00B86DFE" w:rsidP="00B86DFE">
      <w:pPr>
        <w:spacing w:line="360" w:lineRule="auto"/>
        <w:jc w:val="both"/>
        <w:rPr>
          <w:b/>
          <w:bCs/>
          <w:rtl/>
        </w:rPr>
      </w:pPr>
    </w:p>
    <w:p w14:paraId="23503DF8" w14:textId="77777777" w:rsidR="00B86DFE" w:rsidRPr="00002BD4" w:rsidRDefault="00B86DFE" w:rsidP="00B86DFE">
      <w:pPr>
        <w:spacing w:line="360" w:lineRule="auto"/>
        <w:jc w:val="both"/>
        <w:rPr>
          <w:b/>
          <w:bCs/>
          <w:rtl/>
        </w:rPr>
      </w:pPr>
      <w:r w:rsidRPr="00002BD4">
        <w:rPr>
          <w:rFonts w:hint="cs"/>
          <w:b/>
          <w:bCs/>
          <w:rtl/>
        </w:rPr>
        <w:t>התביעה הדגישה כי מדובר בשתי עיסקאות ובשני סוגי סם. באשר לעיסקה הראשונה הדגישה כי מדובר בסם מסוג קוקאין שהוא קשה  ובאשר לעיסקה השניה, הדגישה את כמות הסם.</w:t>
      </w:r>
    </w:p>
    <w:p w14:paraId="5866151B" w14:textId="77777777" w:rsidR="00B86DFE" w:rsidRPr="00002BD4" w:rsidRDefault="00B86DFE" w:rsidP="00B86DFE">
      <w:pPr>
        <w:spacing w:line="360" w:lineRule="auto"/>
        <w:jc w:val="both"/>
        <w:rPr>
          <w:b/>
          <w:bCs/>
          <w:rtl/>
        </w:rPr>
      </w:pPr>
      <w:r w:rsidRPr="00002BD4">
        <w:rPr>
          <w:rFonts w:hint="cs"/>
          <w:b/>
          <w:bCs/>
          <w:rtl/>
        </w:rPr>
        <w:t>עוד הדגישה כי מנסיבות הפרשה עולה נגישותו של הנאשם לסמים וכן חלקו הדומיננטי בפרשה זו.</w:t>
      </w:r>
    </w:p>
    <w:p w14:paraId="5F44879F" w14:textId="77777777" w:rsidR="00B86DFE" w:rsidRPr="00002BD4" w:rsidRDefault="00B86DFE" w:rsidP="00B86DFE">
      <w:pPr>
        <w:spacing w:line="360" w:lineRule="auto"/>
        <w:jc w:val="both"/>
        <w:rPr>
          <w:b/>
          <w:bCs/>
          <w:rtl/>
        </w:rPr>
      </w:pPr>
      <w:r w:rsidRPr="00002BD4">
        <w:rPr>
          <w:rFonts w:hint="cs"/>
          <w:b/>
          <w:bCs/>
          <w:rtl/>
        </w:rPr>
        <w:t>התביעה הביאה בפני ביהמ"ש אסופת פסיקה ואת רמת הענישה הנוהגת.</w:t>
      </w:r>
    </w:p>
    <w:p w14:paraId="6313BE4B" w14:textId="77777777" w:rsidR="00B86DFE" w:rsidRPr="00002BD4" w:rsidRDefault="00B86DFE" w:rsidP="00B86DFE">
      <w:pPr>
        <w:spacing w:line="360" w:lineRule="auto"/>
        <w:jc w:val="both"/>
        <w:rPr>
          <w:b/>
          <w:bCs/>
          <w:rtl/>
        </w:rPr>
      </w:pPr>
      <w:r w:rsidRPr="00002BD4">
        <w:rPr>
          <w:rFonts w:hint="cs"/>
          <w:b/>
          <w:bCs/>
          <w:rtl/>
        </w:rPr>
        <w:t>לטעמה, מתחם העונש ההולם נע בין 8-24 חודשי מאסר בפועל.</w:t>
      </w:r>
    </w:p>
    <w:p w14:paraId="077833CB" w14:textId="77777777" w:rsidR="00B86DFE" w:rsidRPr="00002BD4" w:rsidRDefault="00B86DFE" w:rsidP="00B86DFE">
      <w:pPr>
        <w:spacing w:line="360" w:lineRule="auto"/>
        <w:jc w:val="both"/>
        <w:rPr>
          <w:b/>
          <w:bCs/>
          <w:rtl/>
        </w:rPr>
      </w:pPr>
      <w:r w:rsidRPr="00002BD4">
        <w:rPr>
          <w:rFonts w:hint="cs"/>
          <w:b/>
          <w:bCs/>
          <w:rtl/>
        </w:rPr>
        <w:t>התביעה הדגישה את עברו הפלילי של הנאשם, לרבות עונש מאסר ותנה התלוי ועומד נגדו ושהוא חב הפעלה.</w:t>
      </w:r>
    </w:p>
    <w:p w14:paraId="29679F7B" w14:textId="77777777" w:rsidR="00B86DFE" w:rsidRPr="00002BD4" w:rsidRDefault="00B86DFE" w:rsidP="00B86DFE">
      <w:pPr>
        <w:spacing w:line="360" w:lineRule="auto"/>
        <w:jc w:val="both"/>
        <w:rPr>
          <w:b/>
          <w:bCs/>
          <w:rtl/>
        </w:rPr>
      </w:pPr>
      <w:r w:rsidRPr="00002BD4">
        <w:rPr>
          <w:rFonts w:hint="cs"/>
          <w:b/>
          <w:bCs/>
          <w:rtl/>
        </w:rPr>
        <w:t>היא הוסיפה כי למרות מאסרים קודמים שהוטלו עליו ועונש מותנה , לא היה בכך כדי להרתיעו.</w:t>
      </w:r>
    </w:p>
    <w:p w14:paraId="075DF606" w14:textId="77777777" w:rsidR="00B86DFE" w:rsidRPr="00002BD4" w:rsidRDefault="00B86DFE" w:rsidP="00B86DFE">
      <w:pPr>
        <w:spacing w:line="360" w:lineRule="auto"/>
        <w:jc w:val="both"/>
        <w:rPr>
          <w:b/>
          <w:bCs/>
          <w:rtl/>
        </w:rPr>
      </w:pPr>
      <w:r w:rsidRPr="00002BD4">
        <w:rPr>
          <w:rFonts w:hint="cs"/>
          <w:b/>
          <w:bCs/>
          <w:rtl/>
        </w:rPr>
        <w:t>התביעה עתרה כי בגין פרט האישום הראשון יגזרו על הנאשם 12 חודשי מאסר בפועל ובגין פרט האישום השני 16 חודשי מאסר בפועל.</w:t>
      </w:r>
    </w:p>
    <w:p w14:paraId="3AB3EA78" w14:textId="77777777" w:rsidR="00B86DFE" w:rsidRPr="00002BD4" w:rsidRDefault="00B86DFE" w:rsidP="00B86DFE">
      <w:pPr>
        <w:spacing w:line="360" w:lineRule="auto"/>
        <w:jc w:val="both"/>
        <w:rPr>
          <w:b/>
          <w:bCs/>
          <w:rtl/>
        </w:rPr>
      </w:pPr>
      <w:r w:rsidRPr="00002BD4">
        <w:rPr>
          <w:rFonts w:hint="cs"/>
          <w:b/>
          <w:bCs/>
          <w:rtl/>
        </w:rPr>
        <w:t xml:space="preserve">בשל שהנאשם הודה  וחסך זימן שיפוטי , עתרה כי עונש המאסר המותנה יופעל כך שארבעה חודשים ממנו ירוצו באופן מצטבר  ויתרתו באופן חופף. </w:t>
      </w:r>
    </w:p>
    <w:p w14:paraId="2336D077" w14:textId="77777777" w:rsidR="00B86DFE" w:rsidRPr="00002BD4" w:rsidRDefault="00B86DFE" w:rsidP="00B86DFE">
      <w:pPr>
        <w:spacing w:line="360" w:lineRule="auto"/>
        <w:jc w:val="both"/>
        <w:rPr>
          <w:b/>
          <w:bCs/>
          <w:rtl/>
        </w:rPr>
      </w:pPr>
      <w:r w:rsidRPr="00002BD4">
        <w:rPr>
          <w:rFonts w:hint="cs"/>
          <w:b/>
          <w:bCs/>
          <w:rtl/>
        </w:rPr>
        <w:t xml:space="preserve">כן עתרה להטיל על הנאשם בנוסף עונש מאסר מותנה וקנס משמעותי. </w:t>
      </w:r>
    </w:p>
    <w:p w14:paraId="08E83B07" w14:textId="77777777" w:rsidR="00B86DFE" w:rsidRPr="00002BD4" w:rsidRDefault="00B86DFE" w:rsidP="00B86DFE">
      <w:pPr>
        <w:spacing w:line="360" w:lineRule="auto"/>
        <w:jc w:val="both"/>
        <w:rPr>
          <w:b/>
          <w:bCs/>
          <w:rtl/>
        </w:rPr>
      </w:pPr>
    </w:p>
    <w:p w14:paraId="502D2E32" w14:textId="77777777" w:rsidR="00B86DFE" w:rsidRPr="00002BD4" w:rsidRDefault="00B86DFE" w:rsidP="00B86DFE">
      <w:pPr>
        <w:spacing w:line="360" w:lineRule="auto"/>
        <w:jc w:val="both"/>
        <w:rPr>
          <w:b/>
          <w:bCs/>
          <w:rtl/>
        </w:rPr>
      </w:pPr>
      <w:r w:rsidRPr="00002BD4">
        <w:rPr>
          <w:rFonts w:hint="cs"/>
          <w:b/>
          <w:bCs/>
          <w:rtl/>
        </w:rPr>
        <w:t>ב"כ הנאשם פתח טיעוניו והזכיר את ההסדר שגובש בין הצדדים.</w:t>
      </w:r>
    </w:p>
    <w:p w14:paraId="705205E9" w14:textId="77777777" w:rsidR="00B86DFE" w:rsidRPr="00002BD4" w:rsidRDefault="00B86DFE" w:rsidP="00B86DFE">
      <w:pPr>
        <w:spacing w:line="360" w:lineRule="auto"/>
        <w:jc w:val="both"/>
        <w:rPr>
          <w:b/>
          <w:bCs/>
          <w:rtl/>
        </w:rPr>
      </w:pPr>
      <w:r w:rsidRPr="00002BD4">
        <w:rPr>
          <w:rFonts w:hint="cs"/>
          <w:b/>
          <w:bCs/>
          <w:rtl/>
        </w:rPr>
        <w:t>התביעה עתרה להטיל על הנאשם עונש כולל של 32 חודשי מאסר בפועל, כאשר סוכם שבא כח הנאשם יטען לעונש שלא יפחת מ-18 חודשי מאסר בפועל, הכולל אף את הפעלת המאסר המותנה.</w:t>
      </w:r>
    </w:p>
    <w:p w14:paraId="15B99C01" w14:textId="77777777" w:rsidR="00B86DFE" w:rsidRPr="00002BD4" w:rsidRDefault="00B86DFE" w:rsidP="00B86DFE">
      <w:pPr>
        <w:spacing w:line="360" w:lineRule="auto"/>
        <w:jc w:val="both"/>
        <w:rPr>
          <w:b/>
          <w:bCs/>
          <w:rtl/>
        </w:rPr>
      </w:pPr>
      <w:r w:rsidRPr="00002BD4">
        <w:rPr>
          <w:rFonts w:hint="cs"/>
          <w:b/>
          <w:bCs/>
          <w:rtl/>
        </w:rPr>
        <w:t xml:space="preserve">ב"כ הנאשם אישר כי אכן הרף התחתון האמור נמוך  ולטעמו, וראוי כי ביהמ"ש יגזור סוף דבר, על הנאשם עונש בן 22 חודשי מאסר בפועל, לרבות הפעלת העונש המותנה ויהיה בכך כדי לאזן נכונה בין כל השיקולים הצריכים לענין. </w:t>
      </w:r>
    </w:p>
    <w:p w14:paraId="0CA29C9F" w14:textId="77777777" w:rsidR="00B86DFE" w:rsidRPr="00002BD4" w:rsidRDefault="00B86DFE" w:rsidP="00B86DFE">
      <w:pPr>
        <w:spacing w:line="360" w:lineRule="auto"/>
        <w:jc w:val="both"/>
        <w:rPr>
          <w:b/>
          <w:bCs/>
          <w:rtl/>
        </w:rPr>
      </w:pPr>
    </w:p>
    <w:p w14:paraId="555F3376" w14:textId="77777777" w:rsidR="00B86DFE" w:rsidRPr="00002BD4" w:rsidRDefault="00B86DFE" w:rsidP="00B86DFE">
      <w:pPr>
        <w:spacing w:line="360" w:lineRule="auto"/>
        <w:jc w:val="both"/>
        <w:rPr>
          <w:b/>
          <w:bCs/>
          <w:rtl/>
        </w:rPr>
      </w:pPr>
      <w:r w:rsidRPr="00002BD4">
        <w:rPr>
          <w:rFonts w:hint="cs"/>
          <w:b/>
          <w:bCs/>
          <w:rtl/>
        </w:rPr>
        <w:t xml:space="preserve">לטעמו, כך טען ב"כ הנאשם, אין מדובר בפרשה של מספר אירועים, אלא באירוע אחד מתמשך, שכן מדובר באותו סוכן ואין נפקא מינה סוג הסם, אלא הלך הרוח בעיסקאות. </w:t>
      </w:r>
    </w:p>
    <w:p w14:paraId="40461C72" w14:textId="77777777" w:rsidR="00B86DFE" w:rsidRPr="00002BD4" w:rsidRDefault="00B86DFE" w:rsidP="00B86DFE">
      <w:pPr>
        <w:spacing w:line="360" w:lineRule="auto"/>
        <w:jc w:val="both"/>
        <w:rPr>
          <w:b/>
          <w:bCs/>
          <w:rtl/>
        </w:rPr>
      </w:pPr>
    </w:p>
    <w:p w14:paraId="5CBE0E70" w14:textId="77777777" w:rsidR="00B86DFE" w:rsidRPr="00002BD4" w:rsidRDefault="00B86DFE" w:rsidP="00B86DFE">
      <w:pPr>
        <w:spacing w:line="360" w:lineRule="auto"/>
        <w:jc w:val="both"/>
        <w:rPr>
          <w:b/>
          <w:bCs/>
          <w:rtl/>
        </w:rPr>
      </w:pPr>
      <w:r w:rsidRPr="00002BD4">
        <w:rPr>
          <w:rFonts w:hint="cs"/>
          <w:b/>
          <w:bCs/>
          <w:rtl/>
        </w:rPr>
        <w:t xml:space="preserve">ב"כ הנאשם הדגיש כי על אף עברו הפלילי של הנאשם יש לראות כי העבירה האחרונה בוצעה בשנת 2012, הוא נדון בגינה בשנת 2013 לעונש מאסר בפועל ומאז לא ביצע עבירות, עד אשר פנה אליו הסוכן שהוא חברו. בשל פניה חברית זו, ביצע את המעשים. </w:t>
      </w:r>
    </w:p>
    <w:p w14:paraId="023CD467" w14:textId="77777777" w:rsidR="00B86DFE" w:rsidRPr="00002BD4" w:rsidRDefault="00B86DFE" w:rsidP="00B86DFE">
      <w:pPr>
        <w:spacing w:line="360" w:lineRule="auto"/>
        <w:jc w:val="both"/>
        <w:rPr>
          <w:b/>
          <w:bCs/>
          <w:rtl/>
        </w:rPr>
      </w:pPr>
      <w:r w:rsidRPr="00002BD4">
        <w:rPr>
          <w:rFonts w:hint="cs"/>
          <w:b/>
          <w:bCs/>
          <w:rtl/>
        </w:rPr>
        <w:t>הנאשם עושה ככל יכולתו לשקם את עצמו, כפי שהעיד אף עד ההגנה ועוד יפורט הלן. עם תום מאסרו הקודם החל לעבוד והמשיך בכך באופן מסודר. הוא ביקש לצאת ממעגל הפשע, חי בזוגיות עם גרושתו שהיא אם ארבעת ילדיו.</w:t>
      </w:r>
    </w:p>
    <w:p w14:paraId="72AD349A" w14:textId="77777777" w:rsidR="00B86DFE" w:rsidRPr="00002BD4" w:rsidRDefault="00B86DFE" w:rsidP="00B86DFE">
      <w:pPr>
        <w:spacing w:line="360" w:lineRule="auto"/>
        <w:jc w:val="both"/>
        <w:rPr>
          <w:b/>
          <w:bCs/>
          <w:rtl/>
        </w:rPr>
      </w:pPr>
      <w:r w:rsidRPr="00002BD4">
        <w:rPr>
          <w:rFonts w:hint="cs"/>
          <w:b/>
          <w:bCs/>
          <w:rtl/>
        </w:rPr>
        <w:t xml:space="preserve">מצבם של הילדים החמיר מאוד בשל מעצרו. </w:t>
      </w:r>
    </w:p>
    <w:p w14:paraId="79C7F932" w14:textId="77777777" w:rsidR="00B86DFE" w:rsidRPr="00002BD4" w:rsidRDefault="00B86DFE" w:rsidP="00B86DFE">
      <w:pPr>
        <w:spacing w:line="360" w:lineRule="auto"/>
        <w:jc w:val="both"/>
        <w:rPr>
          <w:b/>
          <w:bCs/>
          <w:rtl/>
        </w:rPr>
      </w:pPr>
      <w:r w:rsidRPr="00002BD4">
        <w:rPr>
          <w:rFonts w:hint="cs"/>
          <w:b/>
          <w:bCs/>
          <w:rtl/>
        </w:rPr>
        <w:t xml:space="preserve">טרם מעצרו של הנאשם לקתה אימו במחלה קשה וסופנית ובעת מעצרו נפטרה ואף בכך היה כדי להקשות עליו מאוד ויש להתחשב בכך לקולא.  </w:t>
      </w:r>
    </w:p>
    <w:p w14:paraId="07AFF0AC" w14:textId="77777777" w:rsidR="00B86DFE" w:rsidRPr="00002BD4" w:rsidRDefault="00B86DFE" w:rsidP="00B86DFE">
      <w:pPr>
        <w:spacing w:line="360" w:lineRule="auto"/>
        <w:jc w:val="both"/>
        <w:rPr>
          <w:b/>
          <w:bCs/>
          <w:rtl/>
        </w:rPr>
      </w:pPr>
      <w:r w:rsidRPr="00002BD4">
        <w:rPr>
          <w:rFonts w:hint="cs"/>
          <w:b/>
          <w:bCs/>
          <w:rtl/>
        </w:rPr>
        <w:t xml:space="preserve">ב"כ הנאשם הדגיש את חשיבות הודאתו של הנאשם באשמה ונטילת האחריות מן הפן הציבורי משעסקינן בפרשה בה מעורב סוכן והוגשו בה כתבי אישום רבים. </w:t>
      </w:r>
    </w:p>
    <w:p w14:paraId="03B0B38E" w14:textId="77777777" w:rsidR="00B86DFE" w:rsidRPr="00002BD4" w:rsidRDefault="00B86DFE" w:rsidP="00B86DFE">
      <w:pPr>
        <w:spacing w:line="360" w:lineRule="auto"/>
        <w:jc w:val="both"/>
        <w:rPr>
          <w:b/>
          <w:bCs/>
          <w:rtl/>
        </w:rPr>
      </w:pPr>
      <w:r w:rsidRPr="00002BD4">
        <w:rPr>
          <w:rFonts w:hint="cs"/>
          <w:b/>
          <w:bCs/>
          <w:rtl/>
        </w:rPr>
        <w:t xml:space="preserve">ב"כ הנאשם אף הוא הציג בפני ביהמ"ש אסופת פסיקה לתמוך בטיעוניו. </w:t>
      </w:r>
    </w:p>
    <w:p w14:paraId="2CE5037D" w14:textId="77777777" w:rsidR="00B86DFE" w:rsidRPr="00002BD4" w:rsidRDefault="00B86DFE" w:rsidP="00B86DFE">
      <w:pPr>
        <w:spacing w:line="360" w:lineRule="auto"/>
        <w:jc w:val="both"/>
        <w:rPr>
          <w:b/>
          <w:bCs/>
          <w:rtl/>
        </w:rPr>
      </w:pPr>
    </w:p>
    <w:p w14:paraId="68C38F06" w14:textId="77777777" w:rsidR="00B86DFE" w:rsidRPr="00002BD4" w:rsidRDefault="00B86DFE" w:rsidP="00B86DFE">
      <w:pPr>
        <w:spacing w:line="360" w:lineRule="auto"/>
        <w:jc w:val="both"/>
        <w:rPr>
          <w:b/>
          <w:bCs/>
          <w:rtl/>
        </w:rPr>
      </w:pPr>
      <w:r w:rsidRPr="00002BD4">
        <w:rPr>
          <w:rFonts w:hint="cs"/>
          <w:b/>
          <w:bCs/>
          <w:rtl/>
        </w:rPr>
        <w:t>גלעד ביגר, גיסו של הנאשם, העיד כעד הגנה ומסר כי מעצרו זה של הנאשם, בשונה ממעצרים קודמים שלו היה קשה מאוד עבור המשפחה.</w:t>
      </w:r>
    </w:p>
    <w:p w14:paraId="3152D75C" w14:textId="77777777" w:rsidR="00B86DFE" w:rsidRPr="00002BD4" w:rsidRDefault="00B86DFE" w:rsidP="00B86DFE">
      <w:pPr>
        <w:spacing w:line="360" w:lineRule="auto"/>
        <w:jc w:val="both"/>
        <w:rPr>
          <w:b/>
          <w:bCs/>
          <w:rtl/>
        </w:rPr>
      </w:pPr>
      <w:r w:rsidRPr="00002BD4">
        <w:rPr>
          <w:rFonts w:hint="cs"/>
          <w:b/>
          <w:bCs/>
          <w:rtl/>
        </w:rPr>
        <w:t>אמו שהיתה דמות דומיננטית במשפחה נפטרה. אמנם לילדיו של הנאשם יש אם, אך היא מתקשה מאוד בטיפול בהם ועל כן אחותו והוא תומכים בילדים ומטפלים בהם. העד הרחיב ופרט על קשייהם של הילדים בהעדרו של האב מן הבית.  הגיס, הוא אף המעסיק של הנאשם  ומסר כי הנאשם התמיד במקום עבודתו, עד מעצרו.</w:t>
      </w:r>
    </w:p>
    <w:p w14:paraId="521CB9C4" w14:textId="77777777" w:rsidR="00B86DFE" w:rsidRPr="00002BD4" w:rsidRDefault="00B86DFE" w:rsidP="00B86DFE">
      <w:pPr>
        <w:spacing w:line="360" w:lineRule="auto"/>
        <w:jc w:val="both"/>
        <w:rPr>
          <w:b/>
          <w:bCs/>
          <w:rtl/>
        </w:rPr>
      </w:pPr>
    </w:p>
    <w:p w14:paraId="330F69C6" w14:textId="77777777" w:rsidR="00B86DFE" w:rsidRPr="00002BD4" w:rsidRDefault="00B86DFE" w:rsidP="00B86DFE">
      <w:pPr>
        <w:spacing w:line="360" w:lineRule="auto"/>
        <w:jc w:val="both"/>
        <w:rPr>
          <w:b/>
          <w:bCs/>
          <w:rtl/>
        </w:rPr>
      </w:pPr>
      <w:r w:rsidRPr="00002BD4">
        <w:rPr>
          <w:rFonts w:hint="cs"/>
          <w:b/>
          <w:bCs/>
          <w:rtl/>
        </w:rPr>
        <w:t xml:space="preserve">הוגש אף מכתב מטעמו של עד זה , כמעסיקו של הנאשם , אשר שיבח את אופן תפקודו , מסירותו, אחריותו ונאמנותו. </w:t>
      </w:r>
    </w:p>
    <w:p w14:paraId="71599509" w14:textId="77777777" w:rsidR="00B86DFE" w:rsidRPr="00002BD4" w:rsidRDefault="00B86DFE" w:rsidP="00B86DFE">
      <w:pPr>
        <w:spacing w:line="360" w:lineRule="auto"/>
        <w:jc w:val="both"/>
        <w:rPr>
          <w:b/>
          <w:bCs/>
          <w:rtl/>
        </w:rPr>
      </w:pPr>
      <w:r w:rsidRPr="00002BD4">
        <w:rPr>
          <w:rFonts w:hint="cs"/>
          <w:b/>
          <w:bCs/>
          <w:rtl/>
        </w:rPr>
        <w:t>הוגשו תלושי המשכורת של הנאשם.</w:t>
      </w:r>
    </w:p>
    <w:p w14:paraId="14B77EBF" w14:textId="77777777" w:rsidR="00B86DFE" w:rsidRPr="00002BD4" w:rsidRDefault="00B86DFE" w:rsidP="00B86DFE">
      <w:pPr>
        <w:spacing w:line="360" w:lineRule="auto"/>
        <w:jc w:val="both"/>
        <w:rPr>
          <w:b/>
          <w:bCs/>
          <w:rtl/>
        </w:rPr>
      </w:pPr>
    </w:p>
    <w:p w14:paraId="5E861E41" w14:textId="77777777" w:rsidR="00B86DFE" w:rsidRPr="00002BD4" w:rsidRDefault="00B86DFE" w:rsidP="00B86DFE">
      <w:pPr>
        <w:spacing w:line="360" w:lineRule="auto"/>
        <w:jc w:val="both"/>
        <w:rPr>
          <w:b/>
          <w:bCs/>
          <w:rtl/>
        </w:rPr>
      </w:pPr>
      <w:r w:rsidRPr="00002BD4">
        <w:rPr>
          <w:rFonts w:hint="cs"/>
          <w:b/>
          <w:bCs/>
          <w:rtl/>
        </w:rPr>
        <w:t xml:space="preserve">הוגש מכתב ממנהלת בית הספר בו לומדים שניים מילדיו של הנאשם בו צויין כי מעת מעצרו חלה הדרדרות במצבם, הן מבחינת שיגרת ההגעה לבית הספר, ההשתתפות בשיעורים ובמטלות ועוד. היא ציינה כי עד למעצרו שימש הנאשם כדמות האחראית מבחינת חינוך הילדים והצוות החינוכי נחשף לחשיבותו בבית בקיום סדר יום לילדים. </w:t>
      </w:r>
    </w:p>
    <w:p w14:paraId="5A439EA5" w14:textId="77777777" w:rsidR="00B86DFE" w:rsidRPr="00002BD4" w:rsidRDefault="00B86DFE" w:rsidP="00B86DFE">
      <w:pPr>
        <w:spacing w:line="360" w:lineRule="auto"/>
        <w:jc w:val="both"/>
        <w:rPr>
          <w:b/>
          <w:bCs/>
          <w:rtl/>
        </w:rPr>
      </w:pPr>
    </w:p>
    <w:p w14:paraId="6F2A0385" w14:textId="77777777" w:rsidR="00B86DFE" w:rsidRPr="00002BD4" w:rsidRDefault="00B86DFE" w:rsidP="00B86DFE">
      <w:pPr>
        <w:spacing w:line="360" w:lineRule="auto"/>
        <w:jc w:val="both"/>
        <w:rPr>
          <w:b/>
          <w:bCs/>
          <w:rtl/>
        </w:rPr>
      </w:pPr>
      <w:r w:rsidRPr="00002BD4">
        <w:rPr>
          <w:rFonts w:hint="cs"/>
          <w:b/>
          <w:bCs/>
          <w:rtl/>
        </w:rPr>
        <w:t>הנאשם עצמו מסר מכתב לבית המשפט בו כתב כי לאחר מאסרו הקודם עבר הליך שיקום שכלל שליטה בכעסים, קורס הורות, שינוי דפוס התנהגות ועוד ועוד. בעקבות כל אלה שעשה בעבור אשתו וילדיו, חש כי חל בו שינוי משמעותי. הוא הבין כי יש לו הרבה מאוד מה להפסיד כאדם וכאיש משפחה. על כן החליט לתפקד כאדם נורמטיבי ופרט את כל מאמציו להשתלב בתעסוקה הולמת ולפרנס את משפחתו. הוא הידק את קשריו עם משפחתו לאחר העדר של שנים.</w:t>
      </w:r>
    </w:p>
    <w:p w14:paraId="39D5EE84" w14:textId="77777777" w:rsidR="00B86DFE" w:rsidRPr="00002BD4" w:rsidRDefault="00B86DFE" w:rsidP="00B86DFE">
      <w:pPr>
        <w:spacing w:line="360" w:lineRule="auto"/>
        <w:jc w:val="both"/>
        <w:rPr>
          <w:b/>
          <w:bCs/>
          <w:rtl/>
        </w:rPr>
      </w:pPr>
      <w:r w:rsidRPr="00002BD4">
        <w:rPr>
          <w:rFonts w:hint="cs"/>
          <w:b/>
          <w:bCs/>
          <w:rtl/>
        </w:rPr>
        <w:t xml:space="preserve">הנאשם ביקש כי בית המשפט יתחשב בו ויבחן לא רק את המשגה שעשה אלא גם את התהליך השיקומי שעבר בשנים האחרונות.  </w:t>
      </w:r>
    </w:p>
    <w:p w14:paraId="5F2C18B1" w14:textId="77777777" w:rsidR="00B86DFE" w:rsidRPr="00002BD4" w:rsidRDefault="00B86DFE" w:rsidP="00B86DFE">
      <w:pPr>
        <w:spacing w:line="360" w:lineRule="auto"/>
        <w:jc w:val="both"/>
        <w:rPr>
          <w:b/>
          <w:bCs/>
          <w:rtl/>
        </w:rPr>
      </w:pPr>
    </w:p>
    <w:p w14:paraId="39BC16DE" w14:textId="77777777" w:rsidR="00B86DFE" w:rsidRPr="00002BD4" w:rsidRDefault="00B86DFE" w:rsidP="00B86DFE">
      <w:pPr>
        <w:spacing w:line="360" w:lineRule="auto"/>
        <w:jc w:val="both"/>
        <w:rPr>
          <w:b/>
          <w:bCs/>
          <w:rtl/>
        </w:rPr>
      </w:pPr>
    </w:p>
    <w:p w14:paraId="7FC610F2" w14:textId="77777777" w:rsidR="00B86DFE" w:rsidRPr="00002BD4" w:rsidRDefault="00B86DFE" w:rsidP="00B86DFE">
      <w:pPr>
        <w:spacing w:line="360" w:lineRule="auto"/>
        <w:jc w:val="both"/>
        <w:rPr>
          <w:b/>
          <w:bCs/>
          <w:rtl/>
        </w:rPr>
      </w:pPr>
      <w:r w:rsidRPr="00002BD4">
        <w:rPr>
          <w:rFonts w:hint="cs"/>
          <w:b/>
          <w:bCs/>
          <w:rtl/>
        </w:rPr>
        <w:t>במעשיו של הנאשם יש משום פגיעה חמורה וממשית בערכים מוגנים של הגנה על שלום הציבור ובריאותו.</w:t>
      </w:r>
    </w:p>
    <w:p w14:paraId="6C850CFF" w14:textId="77777777" w:rsidR="00B86DFE" w:rsidRPr="00002BD4" w:rsidRDefault="00B86DFE" w:rsidP="00B86DFE">
      <w:pPr>
        <w:spacing w:line="360" w:lineRule="auto"/>
        <w:jc w:val="both"/>
        <w:rPr>
          <w:b/>
          <w:bCs/>
          <w:rtl/>
        </w:rPr>
      </w:pPr>
      <w:r w:rsidRPr="00002BD4">
        <w:rPr>
          <w:rFonts w:hint="cs"/>
          <w:b/>
          <w:bCs/>
          <w:rtl/>
        </w:rPr>
        <w:t>לא אחת קבעו בתי המשפט כי יש להטיל ענישה מחמירה ומרתיעה על כל חוליה בשרשרת החזקת והפצת הסמים שכן פגיעתם בפרט ובחברה כולה קשה.</w:t>
      </w:r>
    </w:p>
    <w:p w14:paraId="475080DB" w14:textId="77777777" w:rsidR="00B86DFE" w:rsidRPr="00002BD4" w:rsidRDefault="00B86DFE" w:rsidP="00B86DFE">
      <w:pPr>
        <w:spacing w:line="360" w:lineRule="auto"/>
        <w:jc w:val="both"/>
        <w:rPr>
          <w:b/>
          <w:bCs/>
          <w:rtl/>
        </w:rPr>
      </w:pPr>
    </w:p>
    <w:p w14:paraId="766C32E3" w14:textId="77777777" w:rsidR="00B86DFE" w:rsidRPr="00002BD4" w:rsidRDefault="00B86DFE" w:rsidP="00B86DFE">
      <w:pPr>
        <w:spacing w:line="360" w:lineRule="auto"/>
        <w:jc w:val="both"/>
        <w:rPr>
          <w:b/>
          <w:bCs/>
          <w:rtl/>
        </w:rPr>
      </w:pPr>
      <w:r w:rsidRPr="00002BD4">
        <w:rPr>
          <w:rFonts w:hint="cs"/>
          <w:b/>
          <w:bCs/>
          <w:rtl/>
        </w:rPr>
        <w:t xml:space="preserve">בענייננו, מדובר אמנם בפרשה של סחר בסמים מסוכנים עם אותו סוכן, אולם בשני אירועים שונים, דהיינו, אין המדובר במעידה חד פעמית של הנאשם. מדובר בסמים משני סוגים. האחד סם מסוג קוקאין שהוא </w:t>
      </w:r>
      <w:r>
        <w:rPr>
          <w:rFonts w:hint="cs"/>
          <w:b/>
          <w:bCs/>
          <w:rtl/>
        </w:rPr>
        <w:t>סם קשה וממכר והאחר סם מסוג חשיש</w:t>
      </w:r>
      <w:r w:rsidRPr="00002BD4">
        <w:rPr>
          <w:rFonts w:hint="cs"/>
          <w:b/>
          <w:bCs/>
          <w:rtl/>
        </w:rPr>
        <w:t xml:space="preserve">, שאף בו אין להקל ראש כלל ועיקר. </w:t>
      </w:r>
    </w:p>
    <w:p w14:paraId="2FE92CCC" w14:textId="77777777" w:rsidR="00B86DFE" w:rsidRPr="00002BD4" w:rsidRDefault="00B86DFE" w:rsidP="00B86DFE">
      <w:pPr>
        <w:spacing w:line="360" w:lineRule="auto"/>
        <w:jc w:val="both"/>
        <w:rPr>
          <w:b/>
          <w:bCs/>
          <w:rtl/>
        </w:rPr>
      </w:pPr>
      <w:r w:rsidRPr="00002BD4">
        <w:rPr>
          <w:rFonts w:hint="cs"/>
          <w:b/>
          <w:bCs/>
          <w:rtl/>
        </w:rPr>
        <w:t>כמויות הסמים בהם מדובר גם הן אינן מבוטלות.</w:t>
      </w:r>
    </w:p>
    <w:p w14:paraId="1F684B2E" w14:textId="77777777" w:rsidR="00B86DFE" w:rsidRPr="00002BD4" w:rsidRDefault="00B86DFE" w:rsidP="00B86DFE">
      <w:pPr>
        <w:spacing w:line="360" w:lineRule="auto"/>
        <w:jc w:val="both"/>
        <w:rPr>
          <w:b/>
          <w:bCs/>
          <w:rtl/>
        </w:rPr>
      </w:pPr>
    </w:p>
    <w:p w14:paraId="7F18D89B" w14:textId="77777777" w:rsidR="00B86DFE" w:rsidRPr="00002BD4" w:rsidRDefault="00B86DFE" w:rsidP="00B86DFE">
      <w:pPr>
        <w:spacing w:line="360" w:lineRule="auto"/>
        <w:jc w:val="both"/>
        <w:rPr>
          <w:b/>
          <w:bCs/>
          <w:rtl/>
        </w:rPr>
      </w:pPr>
      <w:r w:rsidRPr="00002BD4">
        <w:rPr>
          <w:rFonts w:hint="cs"/>
          <w:b/>
          <w:bCs/>
          <w:rtl/>
        </w:rPr>
        <w:t xml:space="preserve">על כן , מתחמי הענישה שהוצגו הם ראויים ונכונים. </w:t>
      </w:r>
    </w:p>
    <w:p w14:paraId="773ABBA6" w14:textId="77777777" w:rsidR="00B86DFE" w:rsidRPr="00002BD4" w:rsidRDefault="00B86DFE" w:rsidP="00B86DFE">
      <w:pPr>
        <w:spacing w:line="360" w:lineRule="auto"/>
        <w:jc w:val="both"/>
        <w:rPr>
          <w:b/>
          <w:bCs/>
          <w:rtl/>
        </w:rPr>
      </w:pPr>
    </w:p>
    <w:p w14:paraId="233DCD90" w14:textId="77777777" w:rsidR="00B86DFE" w:rsidRPr="00002BD4" w:rsidRDefault="00B86DFE" w:rsidP="00B86DFE">
      <w:pPr>
        <w:spacing w:line="360" w:lineRule="auto"/>
        <w:jc w:val="both"/>
        <w:rPr>
          <w:b/>
          <w:bCs/>
          <w:rtl/>
        </w:rPr>
      </w:pPr>
      <w:r w:rsidRPr="00002BD4">
        <w:rPr>
          <w:rFonts w:hint="cs"/>
          <w:b/>
          <w:bCs/>
          <w:rtl/>
        </w:rPr>
        <w:t>אמנם, כטענת ב"כ הנאשם , בין הנאשם לסוכן היתה הכרות מוקדמת ואכן יש להניח כי על רקע הכרות זו אף נוצר הקשר שמטרתו לקדם את עיסקאות הסמים, ברם הנסיבות המתוארות בכתב האישום מעלות כי הסוכן מצא אוזן קשבת אצל הנאשם ואף יותר מכך, כאשר הנאשם הוא זה אשר  ל</w:t>
      </w:r>
      <w:r>
        <w:rPr>
          <w:rFonts w:hint="cs"/>
          <w:b/>
          <w:bCs/>
          <w:rtl/>
        </w:rPr>
        <w:t>א אחת, מעלה כי ברשותו נשק וסמים</w:t>
      </w:r>
      <w:r w:rsidRPr="00002BD4">
        <w:rPr>
          <w:rFonts w:hint="cs"/>
          <w:b/>
          <w:bCs/>
          <w:rtl/>
        </w:rPr>
        <w:t xml:space="preserve">, אותם הוא יכול למכור. </w:t>
      </w:r>
    </w:p>
    <w:p w14:paraId="1503C357" w14:textId="77777777" w:rsidR="00B86DFE" w:rsidRPr="00002BD4" w:rsidRDefault="00B86DFE" w:rsidP="00B86DFE">
      <w:pPr>
        <w:spacing w:line="360" w:lineRule="auto"/>
        <w:jc w:val="both"/>
        <w:rPr>
          <w:b/>
          <w:bCs/>
          <w:rtl/>
        </w:rPr>
      </w:pPr>
      <w:r w:rsidRPr="00002BD4">
        <w:rPr>
          <w:rFonts w:hint="cs"/>
          <w:b/>
          <w:bCs/>
          <w:rtl/>
        </w:rPr>
        <w:t xml:space="preserve">עוד עולה מהנסיבות המתוארות כי לנאשם נגישות רבה לסמים וביכולתו לספק את בקשות הסוכן במהירות וביעילות. </w:t>
      </w:r>
    </w:p>
    <w:p w14:paraId="4C6992A8" w14:textId="77777777" w:rsidR="00B86DFE" w:rsidRPr="00002BD4" w:rsidRDefault="00B86DFE" w:rsidP="00B86DFE">
      <w:pPr>
        <w:spacing w:line="360" w:lineRule="auto"/>
        <w:jc w:val="both"/>
        <w:rPr>
          <w:b/>
          <w:bCs/>
          <w:rtl/>
        </w:rPr>
      </w:pPr>
    </w:p>
    <w:p w14:paraId="092C1DC3" w14:textId="77777777" w:rsidR="00B86DFE" w:rsidRPr="00002BD4" w:rsidRDefault="00B86DFE" w:rsidP="00B86DFE">
      <w:pPr>
        <w:spacing w:line="360" w:lineRule="auto"/>
        <w:jc w:val="both"/>
        <w:rPr>
          <w:b/>
          <w:bCs/>
          <w:rtl/>
        </w:rPr>
      </w:pPr>
      <w:r w:rsidRPr="00002BD4">
        <w:rPr>
          <w:rFonts w:hint="cs"/>
          <w:b/>
          <w:bCs/>
          <w:rtl/>
        </w:rPr>
        <w:t xml:space="preserve">עוד עולה, כאמור לעיל, כי אין המדובר במעידה חד פעמית, שמטרתה לעזור לחבר </w:t>
      </w:r>
      <w:r w:rsidRPr="00002BD4">
        <w:rPr>
          <w:b/>
          <w:bCs/>
          <w:rtl/>
        </w:rPr>
        <w:t>–</w:t>
      </w:r>
      <w:r w:rsidRPr="00002BD4">
        <w:rPr>
          <w:rFonts w:hint="cs"/>
          <w:b/>
          <w:bCs/>
          <w:rtl/>
        </w:rPr>
        <w:t xml:space="preserve"> הסוכן, אלא בחזרה על המעשים, כאשר הנאשם אף נכון לקיים עם הסוכן קשר עסקי רצוף ומתמשך שמטרתו עשיית רווח כספי קל מעסקי הסמים. </w:t>
      </w:r>
    </w:p>
    <w:p w14:paraId="7C7E7670" w14:textId="77777777" w:rsidR="00B86DFE" w:rsidRPr="00002BD4" w:rsidRDefault="00B86DFE" w:rsidP="00B86DFE">
      <w:pPr>
        <w:spacing w:line="360" w:lineRule="auto"/>
        <w:jc w:val="both"/>
        <w:rPr>
          <w:b/>
          <w:bCs/>
          <w:rtl/>
        </w:rPr>
      </w:pPr>
    </w:p>
    <w:p w14:paraId="1A929429" w14:textId="77777777" w:rsidR="00B86DFE" w:rsidRPr="00002BD4" w:rsidRDefault="00B86DFE" w:rsidP="00B86DFE">
      <w:pPr>
        <w:spacing w:line="360" w:lineRule="auto"/>
        <w:jc w:val="both"/>
        <w:rPr>
          <w:b/>
          <w:bCs/>
          <w:rtl/>
        </w:rPr>
      </w:pPr>
      <w:r w:rsidRPr="00002BD4">
        <w:rPr>
          <w:rFonts w:hint="cs"/>
          <w:b/>
          <w:bCs/>
          <w:rtl/>
        </w:rPr>
        <w:t>מגיליון המרשם הפלילי בעניינו של הנאשם עולה כי הוא יליד שנת 1981 וצבר לחובתו חמש הרשעות קודמות וגמר דין אחד בעבירות שונות, בגינן ריצה לא אחת עונשי מאסר בפועל ואף עונשים מכבידים.</w:t>
      </w:r>
    </w:p>
    <w:p w14:paraId="044AAAE9" w14:textId="77777777" w:rsidR="00B86DFE" w:rsidRPr="00002BD4" w:rsidRDefault="00B86DFE" w:rsidP="00B86DFE">
      <w:pPr>
        <w:spacing w:line="360" w:lineRule="auto"/>
        <w:jc w:val="both"/>
        <w:rPr>
          <w:b/>
          <w:bCs/>
          <w:rtl/>
        </w:rPr>
      </w:pPr>
      <w:r w:rsidRPr="00002BD4">
        <w:rPr>
          <w:rFonts w:hint="cs"/>
          <w:b/>
          <w:bCs/>
          <w:rtl/>
        </w:rPr>
        <w:t>הרשעתו האחרונה של הנאשם היא מיום 3/7/13 בעבירות של החזקת סמים שלא לצריכה עצמית וסחר בסמים. הנאשם נדון למאסר בפועל בן 25 חודשים וכן לעונש מ</w:t>
      </w:r>
      <w:r>
        <w:rPr>
          <w:rFonts w:hint="cs"/>
          <w:b/>
          <w:bCs/>
          <w:rtl/>
        </w:rPr>
        <w:t>אסר מותנה בן עשרה חודשים</w:t>
      </w:r>
      <w:r w:rsidRPr="00002BD4">
        <w:rPr>
          <w:rFonts w:hint="cs"/>
          <w:b/>
          <w:bCs/>
          <w:rtl/>
        </w:rPr>
        <w:t xml:space="preserve">, שהוא חב הפעלה בענייננו. </w:t>
      </w:r>
    </w:p>
    <w:p w14:paraId="3F8B6118" w14:textId="77777777" w:rsidR="00B86DFE" w:rsidRPr="00002BD4" w:rsidRDefault="00B86DFE" w:rsidP="00B86DFE">
      <w:pPr>
        <w:spacing w:line="360" w:lineRule="auto"/>
        <w:jc w:val="both"/>
        <w:rPr>
          <w:b/>
          <w:bCs/>
          <w:rtl/>
        </w:rPr>
      </w:pPr>
    </w:p>
    <w:p w14:paraId="6118B540" w14:textId="77777777" w:rsidR="00B86DFE" w:rsidRPr="00002BD4" w:rsidRDefault="00B86DFE" w:rsidP="00B86DFE">
      <w:pPr>
        <w:spacing w:line="360" w:lineRule="auto"/>
        <w:jc w:val="both"/>
        <w:rPr>
          <w:b/>
          <w:bCs/>
          <w:rtl/>
        </w:rPr>
      </w:pPr>
      <w:r w:rsidRPr="00002BD4">
        <w:rPr>
          <w:rFonts w:hint="cs"/>
          <w:b/>
          <w:bCs/>
          <w:rtl/>
        </w:rPr>
        <w:t>הנאשם השתחרר מעונש המאסר לריצוי בפועל שהוטל עליו ביום 26/10/14.</w:t>
      </w:r>
    </w:p>
    <w:p w14:paraId="0BEE48CC" w14:textId="77777777" w:rsidR="00B86DFE" w:rsidRPr="00002BD4" w:rsidRDefault="00B86DFE" w:rsidP="00B86DFE">
      <w:pPr>
        <w:spacing w:line="360" w:lineRule="auto"/>
        <w:jc w:val="both"/>
        <w:rPr>
          <w:b/>
          <w:bCs/>
          <w:rtl/>
        </w:rPr>
      </w:pPr>
    </w:p>
    <w:p w14:paraId="4F6B66D7" w14:textId="77777777" w:rsidR="00B86DFE" w:rsidRPr="00002BD4" w:rsidRDefault="00B86DFE" w:rsidP="00B86DFE">
      <w:pPr>
        <w:spacing w:line="360" w:lineRule="auto"/>
        <w:jc w:val="both"/>
        <w:rPr>
          <w:b/>
          <w:bCs/>
          <w:rtl/>
        </w:rPr>
      </w:pPr>
      <w:r>
        <w:rPr>
          <w:rFonts w:hint="cs"/>
          <w:b/>
          <w:bCs/>
          <w:rtl/>
        </w:rPr>
        <w:t xml:space="preserve">הנה כי כן, </w:t>
      </w:r>
      <w:r w:rsidRPr="00002BD4">
        <w:rPr>
          <w:rFonts w:hint="cs"/>
          <w:b/>
          <w:bCs/>
          <w:rtl/>
        </w:rPr>
        <w:t>לא היה בהרשעות קודמות , בעונשי מאסר לריצוי בפועל, מכבידים ככל שיהיו ואף</w:t>
      </w:r>
      <w:r>
        <w:rPr>
          <w:rFonts w:hint="cs"/>
          <w:b/>
          <w:bCs/>
          <w:rtl/>
        </w:rPr>
        <w:t xml:space="preserve"> לא בעונש מאסר מותנה שהיה תלוי </w:t>
      </w:r>
      <w:r w:rsidRPr="00002BD4">
        <w:rPr>
          <w:rFonts w:hint="cs"/>
          <w:b/>
          <w:bCs/>
          <w:rtl/>
        </w:rPr>
        <w:t>ועומד נגד הנאשם כדי להרתיעו מלשוב לסורו.</w:t>
      </w:r>
    </w:p>
    <w:p w14:paraId="665530CD" w14:textId="77777777" w:rsidR="00B86DFE" w:rsidRPr="00002BD4" w:rsidRDefault="00B86DFE" w:rsidP="00B86DFE">
      <w:pPr>
        <w:spacing w:line="360" w:lineRule="auto"/>
        <w:jc w:val="both"/>
        <w:rPr>
          <w:b/>
          <w:bCs/>
          <w:rtl/>
        </w:rPr>
      </w:pPr>
      <w:r w:rsidRPr="00002BD4">
        <w:rPr>
          <w:rFonts w:hint="cs"/>
          <w:b/>
          <w:bCs/>
          <w:rtl/>
        </w:rPr>
        <w:t>כשנה ושלושה חודשים בלבד לאחר שחרורו מעונש מאסר מכביד, שב הנאשם לבצע עבירות מאותו סוג.</w:t>
      </w:r>
    </w:p>
    <w:p w14:paraId="6D3E1B7C" w14:textId="77777777" w:rsidR="00B86DFE" w:rsidRPr="00002BD4" w:rsidRDefault="00B86DFE" w:rsidP="00B86DFE">
      <w:pPr>
        <w:spacing w:line="360" w:lineRule="auto"/>
        <w:jc w:val="both"/>
        <w:rPr>
          <w:b/>
          <w:bCs/>
          <w:rtl/>
        </w:rPr>
      </w:pPr>
      <w:r w:rsidRPr="00002BD4">
        <w:rPr>
          <w:rFonts w:hint="cs"/>
          <w:b/>
          <w:bCs/>
          <w:rtl/>
        </w:rPr>
        <w:t>יש לראות זאת במשנה חומרה.</w:t>
      </w:r>
    </w:p>
    <w:p w14:paraId="02B15D49" w14:textId="77777777" w:rsidR="00B86DFE" w:rsidRPr="00002BD4" w:rsidRDefault="00B86DFE" w:rsidP="00B86DFE">
      <w:pPr>
        <w:spacing w:line="360" w:lineRule="auto"/>
        <w:jc w:val="both"/>
        <w:rPr>
          <w:b/>
          <w:bCs/>
          <w:rtl/>
        </w:rPr>
      </w:pPr>
    </w:p>
    <w:p w14:paraId="69546919" w14:textId="77777777" w:rsidR="00B86DFE" w:rsidRPr="00002BD4" w:rsidRDefault="00B86DFE" w:rsidP="00B86DFE">
      <w:pPr>
        <w:spacing w:line="360" w:lineRule="auto"/>
        <w:jc w:val="both"/>
        <w:rPr>
          <w:b/>
          <w:bCs/>
          <w:rtl/>
        </w:rPr>
      </w:pPr>
      <w:r w:rsidRPr="00002BD4">
        <w:rPr>
          <w:rFonts w:hint="cs"/>
          <w:b/>
          <w:bCs/>
          <w:rtl/>
        </w:rPr>
        <w:t>לקולא התחשבתי בהודאתו של הנאשם ובנטילת האחריות, כמו גם בהבעת החרטה וכן בנסיבותיו האישיות והמשפחתיות</w:t>
      </w:r>
      <w:r>
        <w:rPr>
          <w:rFonts w:hint="cs"/>
          <w:b/>
          <w:bCs/>
          <w:rtl/>
        </w:rPr>
        <w:t>,</w:t>
      </w:r>
      <w:r w:rsidRPr="00002BD4">
        <w:rPr>
          <w:rFonts w:hint="cs"/>
          <w:b/>
          <w:bCs/>
          <w:rtl/>
        </w:rPr>
        <w:t xml:space="preserve"> כפי שעלו בדברי בא כוחו, בדבריו שלו ובדברי העדים. </w:t>
      </w:r>
    </w:p>
    <w:p w14:paraId="6650CB09" w14:textId="77777777" w:rsidR="00B86DFE" w:rsidRPr="00002BD4" w:rsidRDefault="00B86DFE" w:rsidP="00B86DFE">
      <w:pPr>
        <w:spacing w:line="360" w:lineRule="auto"/>
        <w:jc w:val="both"/>
        <w:rPr>
          <w:b/>
          <w:bCs/>
          <w:rtl/>
        </w:rPr>
      </w:pPr>
    </w:p>
    <w:p w14:paraId="4489F8C7" w14:textId="77777777" w:rsidR="00B86DFE" w:rsidRDefault="00B86DFE" w:rsidP="00B86DFE">
      <w:pPr>
        <w:spacing w:line="360" w:lineRule="auto"/>
        <w:jc w:val="both"/>
        <w:rPr>
          <w:b/>
          <w:bCs/>
          <w:rtl/>
        </w:rPr>
      </w:pPr>
    </w:p>
    <w:p w14:paraId="7C19C255" w14:textId="77777777" w:rsidR="00B86DFE" w:rsidRPr="00002BD4" w:rsidRDefault="00B86DFE" w:rsidP="00B86DFE">
      <w:pPr>
        <w:spacing w:line="360" w:lineRule="auto"/>
        <w:jc w:val="both"/>
        <w:rPr>
          <w:b/>
          <w:bCs/>
          <w:rtl/>
        </w:rPr>
      </w:pPr>
      <w:r w:rsidRPr="00002BD4">
        <w:rPr>
          <w:rFonts w:hint="cs"/>
          <w:b/>
          <w:bCs/>
          <w:rtl/>
        </w:rPr>
        <w:t xml:space="preserve">לאחר שיקול מכלול השיקולים, אני גוזרת על הנאשם כעונש כולל בגין כל העבירות בהן הורשע  - </w:t>
      </w:r>
    </w:p>
    <w:p w14:paraId="03412122" w14:textId="77777777" w:rsidR="00B86DFE" w:rsidRPr="00002BD4" w:rsidRDefault="00B86DFE" w:rsidP="00B86DFE">
      <w:pPr>
        <w:spacing w:line="360" w:lineRule="auto"/>
        <w:jc w:val="both"/>
        <w:rPr>
          <w:b/>
          <w:bCs/>
          <w:rtl/>
        </w:rPr>
      </w:pPr>
    </w:p>
    <w:p w14:paraId="74A0B857" w14:textId="77777777" w:rsidR="00B86DFE" w:rsidRPr="00002BD4" w:rsidRDefault="00B86DFE" w:rsidP="00B86DFE">
      <w:pPr>
        <w:spacing w:line="360" w:lineRule="auto"/>
        <w:jc w:val="both"/>
        <w:rPr>
          <w:b/>
          <w:bCs/>
          <w:rtl/>
        </w:rPr>
      </w:pPr>
      <w:r w:rsidRPr="00002BD4">
        <w:rPr>
          <w:rFonts w:hint="cs"/>
          <w:b/>
          <w:bCs/>
          <w:rtl/>
        </w:rPr>
        <w:t>18 חודשי מאסר לריצוי בפועל.</w:t>
      </w:r>
    </w:p>
    <w:p w14:paraId="54CCDB24" w14:textId="77777777" w:rsidR="00B86DFE" w:rsidRDefault="00B86DFE" w:rsidP="00B86DFE">
      <w:pPr>
        <w:spacing w:line="360" w:lineRule="auto"/>
        <w:jc w:val="both"/>
        <w:rPr>
          <w:b/>
          <w:bCs/>
          <w:rtl/>
        </w:rPr>
      </w:pPr>
    </w:p>
    <w:p w14:paraId="51FFD675" w14:textId="77777777" w:rsidR="00B86DFE" w:rsidRPr="00002BD4" w:rsidRDefault="00B86DFE" w:rsidP="00B86DFE">
      <w:pPr>
        <w:spacing w:line="360" w:lineRule="auto"/>
        <w:jc w:val="both"/>
        <w:rPr>
          <w:b/>
          <w:bCs/>
          <w:rtl/>
        </w:rPr>
      </w:pPr>
      <w:r w:rsidRPr="00002BD4">
        <w:rPr>
          <w:rFonts w:hint="cs"/>
          <w:b/>
          <w:bCs/>
          <w:rtl/>
        </w:rPr>
        <w:t>אני מורה על הפעלת עונש מאסר מותנה בן 10 חודשים מתיק 32243/11/12 של בימ"ש השלום בנתניה, כך ששישה חודשים ממנו ירוצו באופן מצטבר לעונש המאסר בפועל שהוטל וארבעה חודשים ממנו ירוצו באופן חופף לעונש המאסר בפועל שהוטל.</w:t>
      </w:r>
    </w:p>
    <w:p w14:paraId="5ED3334C" w14:textId="77777777" w:rsidR="00B86DFE" w:rsidRDefault="00B86DFE" w:rsidP="00B86DFE">
      <w:pPr>
        <w:spacing w:line="360" w:lineRule="auto"/>
        <w:jc w:val="both"/>
        <w:rPr>
          <w:b/>
          <w:bCs/>
          <w:rtl/>
        </w:rPr>
      </w:pPr>
    </w:p>
    <w:p w14:paraId="6763E0EB" w14:textId="77777777" w:rsidR="00B86DFE" w:rsidRPr="00002BD4" w:rsidRDefault="00B86DFE" w:rsidP="00B86DFE">
      <w:pPr>
        <w:spacing w:line="360" w:lineRule="auto"/>
        <w:jc w:val="both"/>
        <w:rPr>
          <w:b/>
          <w:bCs/>
          <w:rtl/>
        </w:rPr>
      </w:pPr>
      <w:r w:rsidRPr="00002BD4">
        <w:rPr>
          <w:rFonts w:hint="cs"/>
          <w:b/>
          <w:bCs/>
          <w:rtl/>
        </w:rPr>
        <w:t>סה"כ ירצה הנאשם 24 חודשי מאסר בפועל, שמניינם מיום מעצרו 21/11/16.</w:t>
      </w:r>
    </w:p>
    <w:p w14:paraId="7DB8904D" w14:textId="77777777" w:rsidR="00B86DFE" w:rsidRPr="00002BD4" w:rsidRDefault="00B86DFE" w:rsidP="00B86DFE">
      <w:pPr>
        <w:spacing w:line="360" w:lineRule="auto"/>
        <w:jc w:val="both"/>
        <w:rPr>
          <w:b/>
          <w:bCs/>
          <w:rtl/>
        </w:rPr>
      </w:pPr>
    </w:p>
    <w:p w14:paraId="2C84E09F" w14:textId="77777777" w:rsidR="00B86DFE" w:rsidRPr="00002BD4" w:rsidRDefault="00B86DFE" w:rsidP="00B86DFE">
      <w:pPr>
        <w:spacing w:line="360" w:lineRule="auto"/>
        <w:jc w:val="both"/>
        <w:rPr>
          <w:b/>
          <w:bCs/>
          <w:rtl/>
        </w:rPr>
      </w:pPr>
      <w:r w:rsidRPr="00002BD4">
        <w:rPr>
          <w:rFonts w:hint="cs"/>
          <w:b/>
          <w:bCs/>
          <w:rtl/>
        </w:rPr>
        <w:t xml:space="preserve">תשעה חודשי מאסר על תנאי למשך שלוש שנים, שתחילתן מיום שחרורו ממאסר, לבל יעבור עבירה כלשהי על פקודת הסמים, שהיא פשע. </w:t>
      </w:r>
    </w:p>
    <w:p w14:paraId="00A9F6FA" w14:textId="77777777" w:rsidR="00B86DFE" w:rsidRPr="00002BD4" w:rsidRDefault="00B86DFE" w:rsidP="00B86DFE">
      <w:pPr>
        <w:spacing w:line="360" w:lineRule="auto"/>
        <w:jc w:val="both"/>
        <w:rPr>
          <w:b/>
          <w:bCs/>
          <w:rtl/>
        </w:rPr>
      </w:pPr>
    </w:p>
    <w:p w14:paraId="137485AD" w14:textId="77777777" w:rsidR="00B86DFE" w:rsidRPr="00002BD4" w:rsidRDefault="00B86DFE" w:rsidP="00B86DFE">
      <w:pPr>
        <w:spacing w:line="360" w:lineRule="auto"/>
        <w:jc w:val="both"/>
        <w:rPr>
          <w:b/>
          <w:bCs/>
          <w:rtl/>
        </w:rPr>
      </w:pPr>
      <w:r w:rsidRPr="00002BD4">
        <w:rPr>
          <w:rFonts w:hint="cs"/>
          <w:b/>
          <w:bCs/>
          <w:rtl/>
        </w:rPr>
        <w:t>שישה חודשי מאסר על תנאי למשך שלוש שנים, שתחילתן מיום שחרורו ממאסר, לבל יעבור עבירה כלשהי על פקודת הסמים, שהיא עוון.</w:t>
      </w:r>
    </w:p>
    <w:p w14:paraId="783901CE" w14:textId="77777777" w:rsidR="00B86DFE" w:rsidRPr="00002BD4" w:rsidRDefault="00B86DFE" w:rsidP="00B86DFE">
      <w:pPr>
        <w:spacing w:line="360" w:lineRule="auto"/>
        <w:jc w:val="both"/>
        <w:rPr>
          <w:b/>
          <w:bCs/>
          <w:rtl/>
        </w:rPr>
      </w:pPr>
    </w:p>
    <w:p w14:paraId="3E073DE0" w14:textId="77777777" w:rsidR="00B86DFE" w:rsidRPr="00002BD4" w:rsidRDefault="00B86DFE" w:rsidP="00B86DFE">
      <w:pPr>
        <w:spacing w:line="360" w:lineRule="auto"/>
        <w:jc w:val="both"/>
        <w:rPr>
          <w:b/>
          <w:bCs/>
          <w:rtl/>
        </w:rPr>
      </w:pPr>
      <w:r w:rsidRPr="00002BD4">
        <w:rPr>
          <w:rFonts w:hint="cs"/>
          <w:b/>
          <w:bCs/>
          <w:rtl/>
        </w:rPr>
        <w:t>בהיות העבירות בהן הורשע הנאשם עבירות שמטרתן הפקת רווח כספי, אני מטילה על הנאשם בנוסף אף קנס.</w:t>
      </w:r>
    </w:p>
    <w:p w14:paraId="36DD8A2D" w14:textId="77777777" w:rsidR="00B86DFE" w:rsidRPr="00002BD4" w:rsidRDefault="00B86DFE" w:rsidP="00B86DFE">
      <w:pPr>
        <w:spacing w:line="360" w:lineRule="auto"/>
        <w:jc w:val="both"/>
        <w:rPr>
          <w:b/>
          <w:bCs/>
          <w:rtl/>
        </w:rPr>
      </w:pPr>
    </w:p>
    <w:p w14:paraId="6C0AA4FB" w14:textId="77777777" w:rsidR="00B86DFE" w:rsidRPr="00002BD4" w:rsidRDefault="00B86DFE" w:rsidP="00B86DFE">
      <w:pPr>
        <w:spacing w:line="360" w:lineRule="auto"/>
        <w:jc w:val="both"/>
        <w:rPr>
          <w:b/>
          <w:bCs/>
          <w:rtl/>
        </w:rPr>
      </w:pPr>
      <w:r w:rsidRPr="00002BD4">
        <w:rPr>
          <w:rFonts w:hint="cs"/>
          <w:b/>
          <w:bCs/>
          <w:rtl/>
        </w:rPr>
        <w:t>קנס בסכום של 3</w:t>
      </w:r>
      <w:r>
        <w:rPr>
          <w:rFonts w:hint="cs"/>
          <w:b/>
          <w:bCs/>
          <w:rtl/>
        </w:rPr>
        <w:t>,</w:t>
      </w:r>
      <w:r w:rsidRPr="00002BD4">
        <w:rPr>
          <w:rFonts w:hint="cs"/>
          <w:b/>
          <w:bCs/>
          <w:rtl/>
        </w:rPr>
        <w:t>500 ₪ או 25 ימי מאסר תמורתו.</w:t>
      </w:r>
    </w:p>
    <w:p w14:paraId="6F6819B5" w14:textId="77777777" w:rsidR="00B86DFE" w:rsidRPr="00002BD4" w:rsidRDefault="00B86DFE" w:rsidP="00B86DFE">
      <w:pPr>
        <w:spacing w:line="360" w:lineRule="auto"/>
        <w:jc w:val="both"/>
        <w:rPr>
          <w:b/>
          <w:bCs/>
          <w:rtl/>
        </w:rPr>
      </w:pPr>
      <w:r w:rsidRPr="00002BD4">
        <w:rPr>
          <w:rFonts w:hint="cs"/>
          <w:b/>
          <w:bCs/>
          <w:rtl/>
        </w:rPr>
        <w:t xml:space="preserve">הקנס ישולם בשבעה תשלומים חודשיים שווים ורצופים שהראשון בהם ביום 1/1/18 והבאים אחריו בכל 1  לחודש שלאחר מכן. לא ישולם תשלום במועדו יעמוד כל הסכום לפרעון מיידי. </w:t>
      </w:r>
    </w:p>
    <w:p w14:paraId="07AF1D95" w14:textId="77777777" w:rsidR="00B86DFE" w:rsidRPr="00002BD4" w:rsidRDefault="00B86DFE" w:rsidP="00B86DFE">
      <w:pPr>
        <w:spacing w:line="360" w:lineRule="auto"/>
        <w:jc w:val="both"/>
        <w:rPr>
          <w:b/>
          <w:bCs/>
          <w:rtl/>
        </w:rPr>
      </w:pPr>
    </w:p>
    <w:p w14:paraId="640E9519" w14:textId="77777777" w:rsidR="00B86DFE" w:rsidRDefault="00B86DFE" w:rsidP="00B86DFE">
      <w:pPr>
        <w:spacing w:line="360" w:lineRule="auto"/>
        <w:jc w:val="both"/>
        <w:rPr>
          <w:b/>
          <w:bCs/>
          <w:rtl/>
        </w:rPr>
      </w:pPr>
    </w:p>
    <w:p w14:paraId="1E7AD439" w14:textId="77777777" w:rsidR="00B86DFE" w:rsidRDefault="00B86DFE" w:rsidP="00B86DFE">
      <w:pPr>
        <w:spacing w:line="360" w:lineRule="auto"/>
        <w:jc w:val="both"/>
        <w:rPr>
          <w:b/>
          <w:bCs/>
          <w:rtl/>
        </w:rPr>
      </w:pPr>
    </w:p>
    <w:p w14:paraId="692C5703" w14:textId="77777777" w:rsidR="00B86DFE" w:rsidRDefault="00B86DFE" w:rsidP="00B86DFE">
      <w:pPr>
        <w:spacing w:line="360" w:lineRule="auto"/>
        <w:jc w:val="both"/>
        <w:rPr>
          <w:b/>
          <w:bCs/>
          <w:rtl/>
        </w:rPr>
      </w:pPr>
    </w:p>
    <w:p w14:paraId="6512F2CB" w14:textId="77777777" w:rsidR="00B86DFE" w:rsidRDefault="00B86DFE" w:rsidP="00B86DFE">
      <w:pPr>
        <w:spacing w:line="360" w:lineRule="auto"/>
        <w:jc w:val="both"/>
        <w:rPr>
          <w:b/>
          <w:bCs/>
          <w:rtl/>
        </w:rPr>
      </w:pPr>
    </w:p>
    <w:p w14:paraId="22F93462" w14:textId="77777777" w:rsidR="00B86DFE" w:rsidRDefault="00B86DFE" w:rsidP="00B86DFE">
      <w:pPr>
        <w:spacing w:line="360" w:lineRule="auto"/>
        <w:jc w:val="both"/>
        <w:rPr>
          <w:b/>
          <w:bCs/>
          <w:rtl/>
        </w:rPr>
      </w:pPr>
    </w:p>
    <w:p w14:paraId="4D5B56E3" w14:textId="77777777" w:rsidR="00B86DFE" w:rsidRPr="00002BD4" w:rsidRDefault="00B86DFE" w:rsidP="00B86DFE">
      <w:pPr>
        <w:spacing w:line="360" w:lineRule="auto"/>
        <w:jc w:val="both"/>
        <w:rPr>
          <w:b/>
          <w:bCs/>
          <w:rtl/>
        </w:rPr>
      </w:pPr>
      <w:r w:rsidRPr="00002BD4">
        <w:rPr>
          <w:rFonts w:hint="cs"/>
          <w:b/>
          <w:bCs/>
          <w:rtl/>
        </w:rPr>
        <w:t>סמים שנתפסו ב</w:t>
      </w:r>
      <w:r>
        <w:rPr>
          <w:rFonts w:hint="cs"/>
          <w:b/>
          <w:bCs/>
          <w:rtl/>
        </w:rPr>
        <w:t>מ</w:t>
      </w:r>
      <w:r w:rsidRPr="00002BD4">
        <w:rPr>
          <w:rFonts w:hint="cs"/>
          <w:b/>
          <w:bCs/>
          <w:rtl/>
        </w:rPr>
        <w:t xml:space="preserve">הלך החקירה </w:t>
      </w:r>
      <w:r w:rsidRPr="00002BD4">
        <w:rPr>
          <w:b/>
          <w:bCs/>
          <w:rtl/>
        </w:rPr>
        <w:t>–</w:t>
      </w:r>
      <w:r w:rsidRPr="00002BD4">
        <w:rPr>
          <w:rFonts w:hint="cs"/>
          <w:b/>
          <w:bCs/>
          <w:rtl/>
        </w:rPr>
        <w:t xml:space="preserve"> יושמדו.</w:t>
      </w:r>
    </w:p>
    <w:p w14:paraId="442120A6" w14:textId="77777777" w:rsidR="00B86DFE" w:rsidRDefault="00B86DFE" w:rsidP="00B86DFE">
      <w:pPr>
        <w:spacing w:line="360" w:lineRule="auto"/>
        <w:jc w:val="both"/>
        <w:rPr>
          <w:b/>
          <w:bCs/>
          <w:rtl/>
        </w:rPr>
      </w:pPr>
    </w:p>
    <w:p w14:paraId="45EE6682" w14:textId="77777777" w:rsidR="00B86DFE" w:rsidRDefault="00B86DFE" w:rsidP="00B86DFE">
      <w:pPr>
        <w:spacing w:line="360" w:lineRule="auto"/>
        <w:jc w:val="both"/>
        <w:rPr>
          <w:b/>
          <w:bCs/>
          <w:rtl/>
        </w:rPr>
      </w:pPr>
      <w:r>
        <w:rPr>
          <w:rFonts w:hint="cs"/>
          <w:b/>
          <w:bCs/>
          <w:rtl/>
        </w:rPr>
        <w:t xml:space="preserve">מכשיר טלפון נייד שנתפס במהלך החקירה </w:t>
      </w:r>
      <w:r>
        <w:rPr>
          <w:b/>
          <w:bCs/>
          <w:rtl/>
        </w:rPr>
        <w:t>–</w:t>
      </w:r>
      <w:r>
        <w:rPr>
          <w:rFonts w:hint="cs"/>
          <w:b/>
          <w:bCs/>
          <w:rtl/>
        </w:rPr>
        <w:t xml:space="preserve"> יוחזר לאחותו של הנאשם.</w:t>
      </w:r>
    </w:p>
    <w:p w14:paraId="65DF59C6" w14:textId="77777777" w:rsidR="00B86DFE" w:rsidRPr="00002BD4" w:rsidRDefault="00B86DFE" w:rsidP="00B86DFE">
      <w:pPr>
        <w:spacing w:line="360" w:lineRule="auto"/>
        <w:jc w:val="both"/>
        <w:rPr>
          <w:b/>
          <w:bCs/>
          <w:rtl/>
        </w:rPr>
      </w:pPr>
    </w:p>
    <w:p w14:paraId="4483E4E2" w14:textId="77777777" w:rsidR="00B86DFE" w:rsidRPr="00002BD4" w:rsidRDefault="00B86DFE" w:rsidP="00B86DFE">
      <w:pPr>
        <w:spacing w:line="360" w:lineRule="auto"/>
        <w:jc w:val="both"/>
        <w:rPr>
          <w:b/>
          <w:bCs/>
          <w:rtl/>
        </w:rPr>
      </w:pPr>
      <w:r w:rsidRPr="00002BD4">
        <w:rPr>
          <w:rFonts w:hint="cs"/>
          <w:b/>
          <w:bCs/>
          <w:rtl/>
        </w:rPr>
        <w:t>זכות ערעור כחוק.</w:t>
      </w:r>
    </w:p>
    <w:p w14:paraId="12F097C8" w14:textId="77777777" w:rsidR="00B86DFE" w:rsidRPr="00002BD4" w:rsidRDefault="00B86DFE" w:rsidP="00B86DFE">
      <w:pPr>
        <w:spacing w:line="360" w:lineRule="auto"/>
        <w:jc w:val="both"/>
        <w:rPr>
          <w:b/>
          <w:bCs/>
          <w:rtl/>
        </w:rPr>
      </w:pPr>
      <w:r w:rsidRPr="00002BD4">
        <w:rPr>
          <w:rFonts w:hint="cs"/>
          <w:b/>
          <w:bCs/>
          <w:rtl/>
        </w:rPr>
        <w:t xml:space="preserve"> </w:t>
      </w:r>
    </w:p>
    <w:p w14:paraId="32FB99CA" w14:textId="77777777" w:rsidR="00B86DFE" w:rsidRPr="00DD0884" w:rsidRDefault="00DD0884" w:rsidP="00B86DFE">
      <w:pPr>
        <w:spacing w:line="360" w:lineRule="auto"/>
        <w:jc w:val="both"/>
        <w:rPr>
          <w:b/>
          <w:bCs/>
          <w:color w:val="FFFFFF"/>
          <w:sz w:val="2"/>
          <w:szCs w:val="2"/>
          <w:rtl/>
        </w:rPr>
      </w:pPr>
      <w:r w:rsidRPr="00DD0884">
        <w:rPr>
          <w:b/>
          <w:bCs/>
          <w:color w:val="FFFFFF"/>
          <w:sz w:val="2"/>
          <w:szCs w:val="2"/>
          <w:rtl/>
        </w:rPr>
        <w:t>5129371</w:t>
      </w:r>
    </w:p>
    <w:p w14:paraId="7947B4D1" w14:textId="77777777" w:rsidR="00B86DFE" w:rsidRPr="00002BD4" w:rsidRDefault="00DD0884" w:rsidP="00B86DFE">
      <w:pPr>
        <w:spacing w:line="360" w:lineRule="auto"/>
        <w:jc w:val="both"/>
        <w:rPr>
          <w:rFonts w:cs="FrankRuehl"/>
          <w:b/>
          <w:bCs/>
          <w:sz w:val="28"/>
          <w:szCs w:val="28"/>
          <w:rtl/>
        </w:rPr>
      </w:pPr>
      <w:r w:rsidRPr="00DD0884">
        <w:rPr>
          <w:rFonts w:ascii="Arial" w:hAnsi="Arial"/>
          <w:b/>
          <w:bCs/>
          <w:color w:val="FFFFFF"/>
          <w:sz w:val="2"/>
          <w:szCs w:val="2"/>
          <w:rtl/>
        </w:rPr>
        <w:t>54678313</w:t>
      </w:r>
      <w:r>
        <w:rPr>
          <w:rFonts w:ascii="Arial" w:hAnsi="Arial"/>
          <w:b/>
          <w:bCs/>
          <w:rtl/>
        </w:rPr>
        <w:t xml:space="preserve">ניתן היום,  ד' כסלו תשע"ח, 22 נובמבר 2017, במעמד הצדדים. </w:t>
      </w:r>
    </w:p>
    <w:p w14:paraId="4EF0BF58" w14:textId="77777777" w:rsidR="00B86DFE" w:rsidRPr="00002BD4" w:rsidRDefault="00B86DFE" w:rsidP="00B86DFE">
      <w:pPr>
        <w:spacing w:line="360" w:lineRule="auto"/>
        <w:jc w:val="both"/>
      </w:pPr>
      <w:r w:rsidRPr="00002BD4">
        <w:rPr>
          <w:rFonts w:hint="cs"/>
          <w:b/>
          <w:bCs/>
          <w:rtl/>
        </w:rPr>
        <w:t xml:space="preserve">   </w:t>
      </w:r>
      <w:r w:rsidRPr="00002BD4">
        <w:rPr>
          <w:rFonts w:hint="cs"/>
          <w:b/>
          <w:bCs/>
          <w:rtl/>
        </w:rPr>
        <w:tab/>
      </w:r>
      <w:r w:rsidRPr="00002BD4">
        <w:rPr>
          <w:rFonts w:hint="cs"/>
          <w:b/>
          <w:bCs/>
          <w:rtl/>
        </w:rPr>
        <w:tab/>
      </w:r>
      <w:r w:rsidRPr="00002BD4">
        <w:rPr>
          <w:rFonts w:hint="cs"/>
          <w:b/>
          <w:bCs/>
          <w:rtl/>
        </w:rPr>
        <w:tab/>
      </w:r>
      <w:r w:rsidRPr="00002BD4">
        <w:rPr>
          <w:rFonts w:hint="cs"/>
          <w:b/>
          <w:bCs/>
          <w:rtl/>
        </w:rPr>
        <w:tab/>
      </w:r>
      <w:r w:rsidRPr="00002BD4">
        <w:rPr>
          <w:rFonts w:hint="cs"/>
          <w:b/>
          <w:bCs/>
          <w:rtl/>
        </w:rPr>
        <w:tab/>
      </w:r>
      <w:r>
        <w:rPr>
          <w:rtl/>
        </w:rPr>
        <w:t xml:space="preserve">     </w:t>
      </w:r>
    </w:p>
    <w:p w14:paraId="04E971E8" w14:textId="77777777" w:rsidR="00B86DFE" w:rsidRPr="00002BD4" w:rsidRDefault="00B86DFE" w:rsidP="00B86DFE">
      <w:pPr>
        <w:spacing w:line="360" w:lineRule="auto"/>
        <w:jc w:val="both"/>
        <w:rPr>
          <w:rFonts w:ascii="Arial" w:hAnsi="Arial" w:cs="FrankRuehl"/>
          <w:b/>
          <w:bCs/>
          <w:sz w:val="28"/>
          <w:szCs w:val="28"/>
          <w:rtl/>
        </w:rPr>
      </w:pPr>
    </w:p>
    <w:p w14:paraId="0AC38A15" w14:textId="77777777" w:rsidR="00DD0884" w:rsidRDefault="00DD0884" w:rsidP="00DD0884">
      <w:pPr>
        <w:rPr>
          <w:rtl/>
        </w:rPr>
      </w:pPr>
    </w:p>
    <w:p w14:paraId="0A94EEF8" w14:textId="77777777" w:rsidR="00DD0884" w:rsidRDefault="00DD0884" w:rsidP="00DD0884">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0EA0616F" w14:textId="77777777" w:rsidR="00730B91" w:rsidRPr="00730B91" w:rsidRDefault="00730B91" w:rsidP="00730B91">
      <w:pPr>
        <w:keepNext/>
        <w:rPr>
          <w:rFonts w:ascii="David" w:hAnsi="David"/>
          <w:color w:val="000000"/>
          <w:sz w:val="22"/>
          <w:szCs w:val="22"/>
          <w:rtl/>
        </w:rPr>
      </w:pPr>
    </w:p>
    <w:p w14:paraId="39C6A1C9" w14:textId="77777777" w:rsidR="00730B91" w:rsidRPr="00730B91" w:rsidRDefault="00730B91" w:rsidP="00730B91">
      <w:pPr>
        <w:keepNext/>
        <w:rPr>
          <w:rFonts w:ascii="David" w:hAnsi="David"/>
          <w:color w:val="000000"/>
          <w:sz w:val="22"/>
          <w:szCs w:val="22"/>
          <w:rtl/>
        </w:rPr>
      </w:pPr>
      <w:r w:rsidRPr="00730B91">
        <w:rPr>
          <w:rFonts w:ascii="David" w:hAnsi="David"/>
          <w:color w:val="000000"/>
          <w:sz w:val="22"/>
          <w:szCs w:val="22"/>
          <w:rtl/>
        </w:rPr>
        <w:t>עינת רון 54678313-/</w:t>
      </w:r>
    </w:p>
    <w:p w14:paraId="14397A48" w14:textId="77777777" w:rsidR="00DD0884" w:rsidRPr="00DD0884" w:rsidRDefault="00730B91" w:rsidP="00730B91">
      <w:pPr>
        <w:rPr>
          <w:color w:val="0000FF"/>
          <w:u w:val="single"/>
        </w:rPr>
      </w:pPr>
      <w:r w:rsidRPr="00730B91">
        <w:rPr>
          <w:color w:val="000000"/>
          <w:u w:val="single"/>
          <w:rtl/>
        </w:rPr>
        <w:t>נוסח מסמך זה כפוף לשינויי ניסוח ועריכה</w:t>
      </w:r>
    </w:p>
    <w:sectPr w:rsidR="00DD0884" w:rsidRPr="00DD0884" w:rsidSect="00730B91">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693D8" w14:textId="77777777" w:rsidR="000455E5" w:rsidRDefault="000455E5" w:rsidP="00853465">
      <w:r>
        <w:separator/>
      </w:r>
    </w:p>
  </w:endnote>
  <w:endnote w:type="continuationSeparator" w:id="0">
    <w:p w14:paraId="5C8479DB" w14:textId="77777777" w:rsidR="000455E5" w:rsidRDefault="000455E5" w:rsidP="0085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B6264" w14:textId="77777777" w:rsidR="000455E5" w:rsidRDefault="000455E5" w:rsidP="00730B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DA63F5" w14:textId="77777777" w:rsidR="000455E5" w:rsidRPr="00730B91" w:rsidRDefault="000455E5" w:rsidP="00730B91">
    <w:pPr>
      <w:pStyle w:val="a5"/>
      <w:pBdr>
        <w:top w:val="single" w:sz="4" w:space="1" w:color="auto"/>
        <w:between w:val="single" w:sz="4" w:space="0" w:color="auto"/>
      </w:pBdr>
      <w:spacing w:after="60"/>
      <w:jc w:val="center"/>
      <w:rPr>
        <w:rFonts w:ascii="FrankRuehl" w:hAnsi="FrankRuehl" w:cs="FrankRuehl"/>
        <w:color w:val="000000"/>
      </w:rPr>
    </w:pPr>
    <w:r w:rsidRPr="00730B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5F176" w14:textId="77777777" w:rsidR="000455E5" w:rsidRDefault="000455E5" w:rsidP="00730B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4294">
      <w:rPr>
        <w:rFonts w:ascii="FrankRuehl" w:hAnsi="FrankRuehl" w:cs="FrankRuehl"/>
        <w:noProof/>
        <w:rtl/>
      </w:rPr>
      <w:t>1</w:t>
    </w:r>
    <w:r>
      <w:rPr>
        <w:rFonts w:ascii="FrankRuehl" w:hAnsi="FrankRuehl" w:cs="FrankRuehl"/>
        <w:rtl/>
      </w:rPr>
      <w:fldChar w:fldCharType="end"/>
    </w:r>
  </w:p>
  <w:p w14:paraId="1BECF364" w14:textId="77777777" w:rsidR="000455E5" w:rsidRPr="00730B91" w:rsidRDefault="000455E5" w:rsidP="00730B91">
    <w:pPr>
      <w:pStyle w:val="a5"/>
      <w:pBdr>
        <w:top w:val="single" w:sz="4" w:space="1" w:color="auto"/>
        <w:between w:val="single" w:sz="4" w:space="0" w:color="auto"/>
      </w:pBdr>
      <w:spacing w:after="60"/>
      <w:jc w:val="center"/>
      <w:rPr>
        <w:rFonts w:ascii="FrankRuehl" w:hAnsi="FrankRuehl" w:cs="FrankRuehl"/>
        <w:color w:val="000000"/>
      </w:rPr>
    </w:pPr>
    <w:r w:rsidRPr="00730B91">
      <w:rPr>
        <w:rFonts w:ascii="FrankRuehl" w:hAnsi="FrankRuehl" w:cs="FrankRuehl"/>
        <w:color w:val="000000"/>
      </w:rPr>
      <w:pict w14:anchorId="17DE0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3EA28" w14:textId="77777777" w:rsidR="000455E5" w:rsidRDefault="000455E5" w:rsidP="00853465">
      <w:r>
        <w:separator/>
      </w:r>
    </w:p>
  </w:footnote>
  <w:footnote w:type="continuationSeparator" w:id="0">
    <w:p w14:paraId="123AAE15" w14:textId="77777777" w:rsidR="000455E5" w:rsidRDefault="000455E5" w:rsidP="00853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F96E" w14:textId="77777777" w:rsidR="000455E5" w:rsidRPr="00730B91" w:rsidRDefault="000455E5" w:rsidP="00730B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66949-11-16</w:t>
    </w:r>
    <w:r>
      <w:rPr>
        <w:rFonts w:ascii="David" w:hAnsi="David"/>
        <w:color w:val="000000"/>
        <w:sz w:val="22"/>
        <w:szCs w:val="22"/>
        <w:rtl/>
      </w:rPr>
      <w:tab/>
      <w:t xml:space="preserve"> מדינת ישראל נ' דוד ינאי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C2FB2" w14:textId="77777777" w:rsidR="000455E5" w:rsidRPr="00730B91" w:rsidRDefault="000455E5" w:rsidP="00730B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66949-11-16</w:t>
    </w:r>
    <w:r>
      <w:rPr>
        <w:rFonts w:ascii="David" w:hAnsi="David"/>
        <w:color w:val="000000"/>
        <w:sz w:val="22"/>
        <w:szCs w:val="22"/>
        <w:rtl/>
      </w:rPr>
      <w:tab/>
      <w:t xml:space="preserve"> מדינת ישראל נ' דוד ינאי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DFE"/>
    <w:rsid w:val="000455E5"/>
    <w:rsid w:val="00277737"/>
    <w:rsid w:val="002D7B2F"/>
    <w:rsid w:val="00730B91"/>
    <w:rsid w:val="00853465"/>
    <w:rsid w:val="00A04C7E"/>
    <w:rsid w:val="00B86DFE"/>
    <w:rsid w:val="00BA16A0"/>
    <w:rsid w:val="00DD0884"/>
    <w:rsid w:val="00E86A95"/>
    <w:rsid w:val="00E94294"/>
    <w:rsid w:val="00F734FF"/>
    <w:rsid w:val="00FA1B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ED4873"/>
  <w15:chartTrackingRefBased/>
  <w15:docId w15:val="{C9DA6566-2AC2-4320-A811-D9ECA3D9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D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6DFE"/>
    <w:pPr>
      <w:tabs>
        <w:tab w:val="center" w:pos="4153"/>
        <w:tab w:val="right" w:pos="8306"/>
      </w:tabs>
    </w:pPr>
  </w:style>
  <w:style w:type="character" w:customStyle="1" w:styleId="a4">
    <w:name w:val="כותרת עליונה תו"/>
    <w:link w:val="a3"/>
    <w:rsid w:val="00B86DFE"/>
    <w:rPr>
      <w:rFonts w:ascii="Times New Roman" w:eastAsia="Times New Roman" w:hAnsi="Times New Roman" w:cs="David"/>
      <w:sz w:val="24"/>
      <w:szCs w:val="24"/>
    </w:rPr>
  </w:style>
  <w:style w:type="paragraph" w:styleId="a5">
    <w:name w:val="footer"/>
    <w:basedOn w:val="a"/>
    <w:link w:val="a6"/>
    <w:rsid w:val="00B86DFE"/>
    <w:pPr>
      <w:tabs>
        <w:tab w:val="center" w:pos="4153"/>
        <w:tab w:val="right" w:pos="8306"/>
      </w:tabs>
    </w:pPr>
  </w:style>
  <w:style w:type="character" w:customStyle="1" w:styleId="a6">
    <w:name w:val="כותרת תחתונה תו"/>
    <w:link w:val="a5"/>
    <w:rsid w:val="00B86DFE"/>
    <w:rPr>
      <w:rFonts w:ascii="Times New Roman" w:eastAsia="Times New Roman" w:hAnsi="Times New Roman" w:cs="David"/>
      <w:sz w:val="24"/>
      <w:szCs w:val="24"/>
    </w:rPr>
  </w:style>
  <w:style w:type="table" w:styleId="a7">
    <w:name w:val="Table Grid"/>
    <w:basedOn w:val="a1"/>
    <w:rsid w:val="00B86D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6DFE"/>
  </w:style>
  <w:style w:type="character" w:styleId="Hyperlink">
    <w:name w:val="Hyperlink"/>
    <w:rsid w:val="00DD0884"/>
    <w:rPr>
      <w:color w:val="0563C1"/>
      <w:u w:val="single"/>
    </w:rPr>
  </w:style>
  <w:style w:type="character" w:styleId="a9">
    <w:name w:val="Unresolved Mention"/>
    <w:rsid w:val="00DD08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1607</Words>
  <Characters>8039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9627</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66949</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ינאי</vt:lpwstr>
  </property>
  <property fmtid="{D5CDD505-2E9C-101B-9397-08002B2CF9AE}" pid="10" name="LAWYER">
    <vt:lpwstr>נועה טל יוסף;שי לוי</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20171122</vt:lpwstr>
  </property>
  <property fmtid="{D5CDD505-2E9C-101B-9397-08002B2CF9AE}" pid="14" name="TYPE_N_DATE">
    <vt:lpwstr>38020171122</vt:lpwstr>
  </property>
  <property fmtid="{D5CDD505-2E9C-101B-9397-08002B2CF9AE}" pid="15" name="WORDNUMPAGES">
    <vt:lpwstr>7</vt:lpwstr>
  </property>
  <property fmtid="{D5CDD505-2E9C-101B-9397-08002B2CF9AE}" pid="16" name="TYPE_ABS_DATE">
    <vt:lpwstr>380020171122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ies>
</file>