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C5DE3" w:rsidRPr="00E17FBD" w14:paraId="3EBD84D0" w14:textId="77777777" w:rsidTr="00FC470E">
        <w:trPr>
          <w:trHeight w:hRule="exact" w:val="418"/>
          <w:jc w:val="center"/>
        </w:trPr>
        <w:tc>
          <w:tcPr>
            <w:tcW w:w="8721" w:type="dxa"/>
            <w:gridSpan w:val="2"/>
          </w:tcPr>
          <w:p w14:paraId="6F3AD2FF" w14:textId="77777777" w:rsidR="00FC5DE3" w:rsidRPr="00E17FBD" w:rsidRDefault="00FC5DE3" w:rsidP="00E66E34">
            <w:pPr>
              <w:pStyle w:val="a3"/>
              <w:jc w:val="center"/>
              <w:rPr>
                <w:rFonts w:ascii="Tahoma" w:hAnsi="Tahoma" w:cs="Tahoma"/>
                <w:color w:val="000080"/>
                <w:rtl/>
              </w:rPr>
            </w:pPr>
            <w:bookmarkStart w:id="0" w:name="LastJudge"/>
            <w:r w:rsidRPr="00E17FBD">
              <w:rPr>
                <w:rFonts w:ascii="Tahoma" w:hAnsi="Tahoma" w:cs="Tahoma"/>
                <w:b/>
                <w:bCs/>
                <w:color w:val="000080"/>
                <w:rtl/>
              </w:rPr>
              <w:t>בית משפט השלום בראשון לציון</w:t>
            </w:r>
          </w:p>
        </w:tc>
      </w:tr>
      <w:tr w:rsidR="00FC5DE3" w:rsidRPr="00E17FBD" w14:paraId="108A528D" w14:textId="77777777" w:rsidTr="00FC470E">
        <w:trPr>
          <w:trHeight w:val="337"/>
          <w:jc w:val="center"/>
        </w:trPr>
        <w:tc>
          <w:tcPr>
            <w:tcW w:w="5054" w:type="dxa"/>
          </w:tcPr>
          <w:p w14:paraId="079CE2ED" w14:textId="77777777" w:rsidR="00FC5DE3" w:rsidRPr="00E17FBD" w:rsidRDefault="00FC5DE3" w:rsidP="00E66E34">
            <w:pPr>
              <w:rPr>
                <w:rFonts w:cs="FrankRuehl"/>
                <w:sz w:val="28"/>
                <w:szCs w:val="28"/>
                <w:rtl/>
              </w:rPr>
            </w:pPr>
            <w:r w:rsidRPr="00E17FBD">
              <w:rPr>
                <w:rFonts w:cs="FrankRuehl"/>
                <w:sz w:val="28"/>
                <w:szCs w:val="28"/>
                <w:rtl/>
              </w:rPr>
              <w:t>ת"פ</w:t>
            </w:r>
            <w:r w:rsidRPr="00E17FBD">
              <w:rPr>
                <w:rFonts w:cs="FrankRuehl" w:hint="cs"/>
                <w:sz w:val="28"/>
                <w:szCs w:val="28"/>
                <w:rtl/>
              </w:rPr>
              <w:t xml:space="preserve"> </w:t>
            </w:r>
            <w:r w:rsidRPr="00E17FBD">
              <w:rPr>
                <w:rFonts w:cs="FrankRuehl"/>
                <w:sz w:val="28"/>
                <w:szCs w:val="28"/>
                <w:rtl/>
              </w:rPr>
              <w:t>2791-06-18</w:t>
            </w:r>
            <w:r w:rsidRPr="00E17FBD">
              <w:rPr>
                <w:rFonts w:cs="FrankRuehl" w:hint="cs"/>
                <w:sz w:val="28"/>
                <w:szCs w:val="28"/>
                <w:rtl/>
              </w:rPr>
              <w:t xml:space="preserve"> </w:t>
            </w:r>
            <w:r w:rsidRPr="00E17FBD">
              <w:rPr>
                <w:rFonts w:cs="FrankRuehl"/>
                <w:sz w:val="28"/>
                <w:szCs w:val="28"/>
                <w:rtl/>
              </w:rPr>
              <w:t>מדינת ישראל נ' פסו</w:t>
            </w:r>
          </w:p>
        </w:tc>
        <w:tc>
          <w:tcPr>
            <w:tcW w:w="3667" w:type="dxa"/>
          </w:tcPr>
          <w:p w14:paraId="28BA5CE4" w14:textId="77777777" w:rsidR="00FC5DE3" w:rsidRPr="00E17FBD" w:rsidRDefault="00FC5DE3" w:rsidP="00E66E34">
            <w:pPr>
              <w:pStyle w:val="a3"/>
              <w:jc w:val="right"/>
              <w:rPr>
                <w:rFonts w:cs="FrankRuehl"/>
                <w:sz w:val="28"/>
                <w:szCs w:val="28"/>
                <w:rtl/>
              </w:rPr>
            </w:pPr>
          </w:p>
        </w:tc>
      </w:tr>
    </w:tbl>
    <w:p w14:paraId="258D95C9" w14:textId="77777777" w:rsidR="00FC5DE3" w:rsidRPr="00E17FBD" w:rsidRDefault="00FC5DE3" w:rsidP="00FC5DE3">
      <w:pPr>
        <w:pStyle w:val="a3"/>
        <w:rPr>
          <w:rtl/>
        </w:rPr>
      </w:pPr>
      <w:r w:rsidRPr="00E17FBD">
        <w:rPr>
          <w:rFonts w:hint="cs"/>
          <w:rtl/>
        </w:rPr>
        <w:t xml:space="preserve"> </w:t>
      </w:r>
    </w:p>
    <w:p w14:paraId="43B7FA17" w14:textId="77777777" w:rsidR="00FC5DE3" w:rsidRPr="00E17FBD" w:rsidRDefault="00FC5DE3" w:rsidP="00FC5DE3">
      <w:pPr>
        <w:rPr>
          <w:rtl/>
        </w:rPr>
      </w:pPr>
    </w:p>
    <w:p w14:paraId="0402156F" w14:textId="77777777" w:rsidR="00FC5DE3" w:rsidRPr="00E17FBD" w:rsidRDefault="00FC5DE3" w:rsidP="00FC5DE3">
      <w:pPr>
        <w:rPr>
          <w:rtl/>
        </w:rPr>
      </w:pPr>
      <w:r w:rsidRPr="00E17FB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C5DE3" w:rsidRPr="00E17FBD" w14:paraId="42BE0D3E" w14:textId="77777777" w:rsidTr="00FC5DE3">
        <w:trPr>
          <w:trHeight w:val="295"/>
          <w:jc w:val="center"/>
        </w:trPr>
        <w:tc>
          <w:tcPr>
            <w:tcW w:w="923" w:type="dxa"/>
            <w:tcBorders>
              <w:top w:val="nil"/>
              <w:left w:val="nil"/>
              <w:bottom w:val="nil"/>
              <w:right w:val="nil"/>
            </w:tcBorders>
            <w:shd w:val="clear" w:color="auto" w:fill="auto"/>
          </w:tcPr>
          <w:p w14:paraId="5EFCE4F7" w14:textId="77777777" w:rsidR="00FC5DE3" w:rsidRPr="00E17FBD" w:rsidRDefault="00FC5DE3" w:rsidP="00FC5DE3">
            <w:pPr>
              <w:jc w:val="both"/>
              <w:rPr>
                <w:rFonts w:ascii="Arial" w:hAnsi="Arial" w:cs="FrankRuehl"/>
                <w:sz w:val="28"/>
                <w:szCs w:val="28"/>
              </w:rPr>
            </w:pPr>
            <w:r w:rsidRPr="00E17FBD">
              <w:rPr>
                <w:rFonts w:ascii="Arial" w:hAnsi="Arial" w:cs="FrankRuehl" w:hint="cs"/>
                <w:sz w:val="28"/>
                <w:szCs w:val="28"/>
                <w:rtl/>
              </w:rPr>
              <w:t>ב</w:t>
            </w:r>
            <w:r w:rsidRPr="00E17FB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6E8C6ED" w14:textId="77777777" w:rsidR="00FC5DE3" w:rsidRPr="00E17FBD" w:rsidRDefault="00FC5DE3" w:rsidP="00E66E34">
            <w:pPr>
              <w:rPr>
                <w:rFonts w:ascii="Arial" w:hAnsi="Arial"/>
                <w:b/>
                <w:bCs/>
                <w:rtl/>
              </w:rPr>
            </w:pPr>
            <w:r w:rsidRPr="00E17FBD">
              <w:rPr>
                <w:rFonts w:ascii="Arial" w:hAnsi="Arial" w:hint="cs"/>
                <w:b/>
                <w:bCs/>
                <w:rtl/>
              </w:rPr>
              <w:t>כבוד ה</w:t>
            </w:r>
            <w:r w:rsidRPr="00E17FBD">
              <w:rPr>
                <w:rFonts w:ascii="Arial" w:hAnsi="Arial"/>
                <w:b/>
                <w:bCs/>
                <w:rtl/>
              </w:rPr>
              <w:t>שופט</w:t>
            </w:r>
            <w:r w:rsidRPr="00E17FBD">
              <w:rPr>
                <w:rFonts w:ascii="Arial" w:hAnsi="Arial" w:hint="cs"/>
                <w:b/>
                <w:bCs/>
                <w:rtl/>
              </w:rPr>
              <w:t xml:space="preserve">  </w:t>
            </w:r>
            <w:r w:rsidRPr="00E17FBD">
              <w:rPr>
                <w:rFonts w:ascii="Arial" w:hAnsi="Arial"/>
                <w:b/>
                <w:bCs/>
                <w:rtl/>
              </w:rPr>
              <w:t>עמית מיכלס</w:t>
            </w:r>
          </w:p>
          <w:p w14:paraId="4B243ADA" w14:textId="77777777" w:rsidR="00FC5DE3" w:rsidRPr="00E17FBD" w:rsidRDefault="00FC5DE3" w:rsidP="00E66E34">
            <w:pPr>
              <w:rPr>
                <w:rtl/>
              </w:rPr>
            </w:pPr>
          </w:p>
          <w:p w14:paraId="47F2A558" w14:textId="77777777" w:rsidR="00FC5DE3" w:rsidRPr="00E17FBD" w:rsidRDefault="00FC5DE3" w:rsidP="00FC5DE3">
            <w:pPr>
              <w:jc w:val="both"/>
              <w:rPr>
                <w:rFonts w:ascii="Arial" w:hAnsi="Arial" w:cs="FrankRuehl"/>
                <w:sz w:val="28"/>
                <w:szCs w:val="28"/>
              </w:rPr>
            </w:pPr>
          </w:p>
        </w:tc>
      </w:tr>
      <w:tr w:rsidR="00FC5DE3" w:rsidRPr="00E17FBD" w14:paraId="15464F78" w14:textId="77777777" w:rsidTr="00FC5DE3">
        <w:trPr>
          <w:trHeight w:val="355"/>
          <w:jc w:val="center"/>
        </w:trPr>
        <w:tc>
          <w:tcPr>
            <w:tcW w:w="923" w:type="dxa"/>
            <w:tcBorders>
              <w:top w:val="nil"/>
              <w:left w:val="nil"/>
              <w:bottom w:val="nil"/>
              <w:right w:val="nil"/>
            </w:tcBorders>
            <w:shd w:val="clear" w:color="auto" w:fill="auto"/>
          </w:tcPr>
          <w:p w14:paraId="100EC90F" w14:textId="77777777" w:rsidR="00FC5DE3" w:rsidRPr="00E17FBD" w:rsidRDefault="00FC5DE3" w:rsidP="00FC5DE3">
            <w:pPr>
              <w:jc w:val="both"/>
              <w:rPr>
                <w:rFonts w:ascii="Arial" w:hAnsi="Arial" w:cs="FrankRuehl"/>
                <w:sz w:val="28"/>
                <w:szCs w:val="28"/>
              </w:rPr>
            </w:pPr>
            <w:bookmarkStart w:id="1" w:name="FirstAppellant"/>
            <w:r w:rsidRPr="00E17FB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2440D82" w14:textId="77777777" w:rsidR="00FC5DE3" w:rsidRPr="00E17FBD" w:rsidRDefault="00FC5DE3" w:rsidP="00E66E34">
            <w:r w:rsidRPr="00E17FB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7C6EB87" w14:textId="77777777" w:rsidR="00FC5DE3" w:rsidRPr="00E17FBD" w:rsidRDefault="00FC5DE3" w:rsidP="00FC5DE3">
            <w:pPr>
              <w:jc w:val="both"/>
              <w:rPr>
                <w:rFonts w:ascii="Arial" w:hAnsi="Arial" w:cs="FrankRuehl"/>
                <w:sz w:val="28"/>
                <w:szCs w:val="28"/>
              </w:rPr>
            </w:pPr>
          </w:p>
        </w:tc>
      </w:tr>
      <w:bookmarkEnd w:id="1"/>
      <w:tr w:rsidR="00FC5DE3" w:rsidRPr="00E17FBD" w14:paraId="5F5FFADF" w14:textId="77777777" w:rsidTr="00FC5DE3">
        <w:trPr>
          <w:trHeight w:val="355"/>
          <w:jc w:val="center"/>
        </w:trPr>
        <w:tc>
          <w:tcPr>
            <w:tcW w:w="923" w:type="dxa"/>
            <w:tcBorders>
              <w:top w:val="nil"/>
              <w:left w:val="nil"/>
              <w:bottom w:val="nil"/>
              <w:right w:val="nil"/>
            </w:tcBorders>
            <w:shd w:val="clear" w:color="auto" w:fill="auto"/>
          </w:tcPr>
          <w:p w14:paraId="456375A0" w14:textId="77777777" w:rsidR="00FC5DE3" w:rsidRPr="00E17FBD" w:rsidRDefault="00FC5DE3" w:rsidP="00FC5D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3A45C76" w14:textId="77777777" w:rsidR="00FC5DE3" w:rsidRPr="00E17FBD" w:rsidRDefault="00FC5DE3" w:rsidP="00FC5DE3">
            <w:pPr>
              <w:jc w:val="both"/>
              <w:rPr>
                <w:rtl/>
              </w:rPr>
            </w:pPr>
          </w:p>
        </w:tc>
        <w:tc>
          <w:tcPr>
            <w:tcW w:w="3771" w:type="dxa"/>
            <w:tcBorders>
              <w:top w:val="nil"/>
              <w:left w:val="nil"/>
              <w:bottom w:val="nil"/>
              <w:right w:val="nil"/>
            </w:tcBorders>
            <w:shd w:val="clear" w:color="auto" w:fill="auto"/>
          </w:tcPr>
          <w:p w14:paraId="237BCC79" w14:textId="77777777" w:rsidR="00FC5DE3" w:rsidRPr="00E17FBD" w:rsidRDefault="00FC5DE3" w:rsidP="00FC5DE3">
            <w:pPr>
              <w:jc w:val="right"/>
              <w:rPr>
                <w:rFonts w:ascii="Arial" w:hAnsi="Arial" w:cs="FrankRuehl"/>
                <w:sz w:val="28"/>
                <w:szCs w:val="28"/>
                <w:rtl/>
              </w:rPr>
            </w:pPr>
            <w:r w:rsidRPr="00E17FBD">
              <w:rPr>
                <w:rFonts w:ascii="Arial" w:hAnsi="Arial" w:cs="FrankRuehl" w:hint="cs"/>
                <w:sz w:val="28"/>
                <w:szCs w:val="28"/>
                <w:rtl/>
              </w:rPr>
              <w:t>ה</w:t>
            </w:r>
            <w:r w:rsidRPr="00E17FBD">
              <w:rPr>
                <w:rFonts w:ascii="Arial" w:hAnsi="Arial" w:cs="FrankRuehl"/>
                <w:sz w:val="28"/>
                <w:szCs w:val="28"/>
                <w:rtl/>
              </w:rPr>
              <w:t>מאשימה</w:t>
            </w:r>
          </w:p>
        </w:tc>
      </w:tr>
      <w:tr w:rsidR="00FC5DE3" w:rsidRPr="00E17FBD" w14:paraId="0B6AD23A" w14:textId="77777777" w:rsidTr="00FC5DE3">
        <w:trPr>
          <w:trHeight w:val="355"/>
          <w:jc w:val="center"/>
        </w:trPr>
        <w:tc>
          <w:tcPr>
            <w:tcW w:w="923" w:type="dxa"/>
            <w:tcBorders>
              <w:top w:val="nil"/>
              <w:left w:val="nil"/>
              <w:bottom w:val="nil"/>
              <w:right w:val="nil"/>
            </w:tcBorders>
            <w:shd w:val="clear" w:color="auto" w:fill="auto"/>
          </w:tcPr>
          <w:p w14:paraId="002830B5" w14:textId="77777777" w:rsidR="00FC5DE3" w:rsidRPr="00E17FBD" w:rsidRDefault="00FC5DE3" w:rsidP="00FC5DE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0E12E40" w14:textId="77777777" w:rsidR="00FC5DE3" w:rsidRPr="00E17FBD" w:rsidRDefault="00FC5DE3" w:rsidP="00FC5DE3">
            <w:pPr>
              <w:jc w:val="center"/>
              <w:rPr>
                <w:rFonts w:ascii="Arial" w:hAnsi="Arial" w:cs="FrankRuehl"/>
                <w:b/>
                <w:bCs/>
                <w:sz w:val="28"/>
                <w:szCs w:val="28"/>
                <w:rtl/>
              </w:rPr>
            </w:pPr>
          </w:p>
          <w:p w14:paraId="79B82451" w14:textId="77777777" w:rsidR="00FC5DE3" w:rsidRPr="00E17FBD" w:rsidRDefault="00FC5DE3" w:rsidP="00FC5DE3">
            <w:pPr>
              <w:jc w:val="center"/>
              <w:rPr>
                <w:rFonts w:ascii="Arial" w:hAnsi="Arial" w:cs="FrankRuehl"/>
                <w:b/>
                <w:bCs/>
                <w:sz w:val="28"/>
                <w:szCs w:val="28"/>
                <w:rtl/>
              </w:rPr>
            </w:pPr>
            <w:r w:rsidRPr="00E17FBD">
              <w:rPr>
                <w:rFonts w:ascii="Arial" w:hAnsi="Arial" w:cs="FrankRuehl"/>
                <w:b/>
                <w:bCs/>
                <w:sz w:val="28"/>
                <w:szCs w:val="28"/>
                <w:rtl/>
              </w:rPr>
              <w:t>נגד</w:t>
            </w:r>
          </w:p>
          <w:p w14:paraId="28562233" w14:textId="77777777" w:rsidR="00FC5DE3" w:rsidRPr="00E17FBD" w:rsidRDefault="00FC5DE3" w:rsidP="00FC5DE3">
            <w:pPr>
              <w:jc w:val="both"/>
              <w:rPr>
                <w:rFonts w:ascii="Arial" w:hAnsi="Arial" w:cs="FrankRuehl"/>
                <w:sz w:val="28"/>
                <w:szCs w:val="28"/>
              </w:rPr>
            </w:pPr>
          </w:p>
        </w:tc>
      </w:tr>
      <w:tr w:rsidR="00FC5DE3" w:rsidRPr="00E17FBD" w14:paraId="5AD7C92E" w14:textId="77777777" w:rsidTr="00FC5DE3">
        <w:trPr>
          <w:trHeight w:val="355"/>
          <w:jc w:val="center"/>
        </w:trPr>
        <w:tc>
          <w:tcPr>
            <w:tcW w:w="923" w:type="dxa"/>
            <w:tcBorders>
              <w:top w:val="nil"/>
              <w:left w:val="nil"/>
              <w:bottom w:val="nil"/>
              <w:right w:val="nil"/>
            </w:tcBorders>
            <w:shd w:val="clear" w:color="auto" w:fill="auto"/>
          </w:tcPr>
          <w:p w14:paraId="1C0FAA6D" w14:textId="77777777" w:rsidR="00FC5DE3" w:rsidRPr="00E17FBD" w:rsidRDefault="00FC5DE3" w:rsidP="00E66E34">
            <w:pPr>
              <w:rPr>
                <w:rFonts w:ascii="Arial" w:hAnsi="Arial" w:cs="FrankRuehl"/>
                <w:sz w:val="28"/>
                <w:szCs w:val="28"/>
                <w:rtl/>
              </w:rPr>
            </w:pPr>
          </w:p>
        </w:tc>
        <w:tc>
          <w:tcPr>
            <w:tcW w:w="4126" w:type="dxa"/>
            <w:tcBorders>
              <w:top w:val="nil"/>
              <w:left w:val="nil"/>
              <w:bottom w:val="nil"/>
              <w:right w:val="nil"/>
            </w:tcBorders>
            <w:shd w:val="clear" w:color="auto" w:fill="auto"/>
          </w:tcPr>
          <w:p w14:paraId="2009E9A5" w14:textId="77777777" w:rsidR="00FC5DE3" w:rsidRPr="00E17FBD" w:rsidRDefault="00FC5DE3" w:rsidP="00E66E34">
            <w:pPr>
              <w:rPr>
                <w:rtl/>
              </w:rPr>
            </w:pPr>
            <w:r w:rsidRPr="00E17FBD">
              <w:rPr>
                <w:rFonts w:ascii="Arial" w:hAnsi="Arial" w:cs="FrankRuehl"/>
                <w:sz w:val="28"/>
                <w:szCs w:val="28"/>
                <w:rtl/>
              </w:rPr>
              <w:t xml:space="preserve">אריק חי פסו </w:t>
            </w:r>
          </w:p>
        </w:tc>
        <w:tc>
          <w:tcPr>
            <w:tcW w:w="3771" w:type="dxa"/>
            <w:tcBorders>
              <w:top w:val="nil"/>
              <w:left w:val="nil"/>
              <w:bottom w:val="nil"/>
              <w:right w:val="nil"/>
            </w:tcBorders>
            <w:shd w:val="clear" w:color="auto" w:fill="auto"/>
          </w:tcPr>
          <w:p w14:paraId="375534CF" w14:textId="77777777" w:rsidR="00FC5DE3" w:rsidRPr="00E17FBD" w:rsidRDefault="00FC5DE3" w:rsidP="00FC5DE3">
            <w:pPr>
              <w:jc w:val="right"/>
              <w:rPr>
                <w:rFonts w:ascii="Arial" w:hAnsi="Arial" w:cs="FrankRuehl"/>
                <w:sz w:val="28"/>
                <w:szCs w:val="28"/>
              </w:rPr>
            </w:pPr>
          </w:p>
        </w:tc>
      </w:tr>
      <w:tr w:rsidR="00FC5DE3" w:rsidRPr="00E17FBD" w14:paraId="0FB88C46" w14:textId="77777777" w:rsidTr="00FC5DE3">
        <w:trPr>
          <w:trHeight w:val="355"/>
          <w:jc w:val="center"/>
        </w:trPr>
        <w:tc>
          <w:tcPr>
            <w:tcW w:w="923" w:type="dxa"/>
            <w:tcBorders>
              <w:top w:val="nil"/>
              <w:left w:val="nil"/>
              <w:bottom w:val="nil"/>
              <w:right w:val="nil"/>
            </w:tcBorders>
            <w:shd w:val="clear" w:color="auto" w:fill="auto"/>
          </w:tcPr>
          <w:p w14:paraId="234DDDB4" w14:textId="77777777" w:rsidR="00FC5DE3" w:rsidRPr="00E17FBD" w:rsidRDefault="00FC5DE3" w:rsidP="00FC5DE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3EFCC2" w14:textId="77777777" w:rsidR="00FC5DE3" w:rsidRPr="00E17FBD" w:rsidRDefault="00FC5DE3" w:rsidP="00FC5DE3">
            <w:pPr>
              <w:jc w:val="both"/>
              <w:rPr>
                <w:rtl/>
              </w:rPr>
            </w:pPr>
          </w:p>
        </w:tc>
        <w:tc>
          <w:tcPr>
            <w:tcW w:w="3771" w:type="dxa"/>
            <w:tcBorders>
              <w:top w:val="nil"/>
              <w:left w:val="nil"/>
              <w:bottom w:val="nil"/>
              <w:right w:val="nil"/>
            </w:tcBorders>
            <w:shd w:val="clear" w:color="auto" w:fill="auto"/>
          </w:tcPr>
          <w:p w14:paraId="74738B6B" w14:textId="77777777" w:rsidR="00FC5DE3" w:rsidRPr="00E17FBD" w:rsidRDefault="00FC5DE3" w:rsidP="00FC5DE3">
            <w:pPr>
              <w:jc w:val="right"/>
              <w:rPr>
                <w:rFonts w:ascii="Arial" w:hAnsi="Arial" w:cs="FrankRuehl"/>
                <w:sz w:val="28"/>
                <w:szCs w:val="28"/>
              </w:rPr>
            </w:pPr>
            <w:r w:rsidRPr="00E17FBD">
              <w:rPr>
                <w:rFonts w:ascii="Arial" w:hAnsi="Arial" w:cs="FrankRuehl" w:hint="cs"/>
                <w:sz w:val="28"/>
                <w:szCs w:val="28"/>
                <w:rtl/>
              </w:rPr>
              <w:t>ה</w:t>
            </w:r>
            <w:r w:rsidRPr="00E17FBD">
              <w:rPr>
                <w:rFonts w:ascii="Arial" w:hAnsi="Arial" w:cs="FrankRuehl"/>
                <w:sz w:val="28"/>
                <w:szCs w:val="28"/>
                <w:rtl/>
              </w:rPr>
              <w:t>נאשם</w:t>
            </w:r>
          </w:p>
        </w:tc>
      </w:tr>
    </w:tbl>
    <w:p w14:paraId="35EA0B68" w14:textId="77777777" w:rsidR="00FC5DE3" w:rsidRPr="00E17FBD" w:rsidRDefault="00FC5DE3" w:rsidP="00FC5DE3">
      <w:pPr>
        <w:rPr>
          <w:rtl/>
        </w:rPr>
      </w:pPr>
    </w:p>
    <w:p w14:paraId="6EC47489" w14:textId="77777777" w:rsidR="00FC5DE3" w:rsidRPr="00E17FBD" w:rsidRDefault="00FC5DE3" w:rsidP="00FC5DE3">
      <w:pPr>
        <w:rPr>
          <w:rtl/>
        </w:rPr>
      </w:pPr>
    </w:p>
    <w:p w14:paraId="01B7B139" w14:textId="77777777" w:rsidR="00FC5DE3" w:rsidRPr="00E17FBD" w:rsidRDefault="00FC5DE3" w:rsidP="00FC5DE3">
      <w:pPr>
        <w:rPr>
          <w:rFonts w:ascii="Arial" w:hAnsi="Arial"/>
          <w:rtl/>
        </w:rPr>
      </w:pPr>
    </w:p>
    <w:p w14:paraId="7F167826" w14:textId="77777777" w:rsidR="00FC5DE3" w:rsidRPr="00E17FBD" w:rsidRDefault="00FC5DE3" w:rsidP="00FC5DE3">
      <w:pPr>
        <w:rPr>
          <w:rFonts w:ascii="Arial" w:hAnsi="Arial"/>
          <w:rtl/>
        </w:rPr>
      </w:pPr>
      <w:bookmarkStart w:id="2" w:name="FirstLawyer"/>
      <w:r w:rsidRPr="00E17FBD">
        <w:rPr>
          <w:rFonts w:ascii="Arial" w:hAnsi="Arial" w:hint="cs"/>
          <w:rtl/>
        </w:rPr>
        <w:t>ב"כ</w:t>
      </w:r>
      <w:bookmarkEnd w:id="2"/>
      <w:r w:rsidRPr="00E17FBD">
        <w:rPr>
          <w:rFonts w:ascii="Arial" w:hAnsi="Arial" w:hint="cs"/>
          <w:rtl/>
        </w:rPr>
        <w:t xml:space="preserve"> המאשימה: עו"ד מיקי ברגר</w:t>
      </w:r>
    </w:p>
    <w:p w14:paraId="1C0C3C9A" w14:textId="77777777" w:rsidR="00FC5DE3" w:rsidRPr="00E17FBD" w:rsidRDefault="00FC5DE3" w:rsidP="00FC5DE3">
      <w:pPr>
        <w:rPr>
          <w:rtl/>
        </w:rPr>
      </w:pPr>
    </w:p>
    <w:p w14:paraId="1C7D8EA1" w14:textId="77777777" w:rsidR="00FC470E" w:rsidRDefault="00FC5DE3" w:rsidP="00FC5DE3">
      <w:pPr>
        <w:rPr>
          <w:rtl/>
        </w:rPr>
      </w:pPr>
      <w:r w:rsidRPr="00E17FBD">
        <w:rPr>
          <w:rFonts w:hint="cs"/>
          <w:rtl/>
        </w:rPr>
        <w:t xml:space="preserve">ב"כ הנאשם: עו"ד ירון פורר </w:t>
      </w:r>
      <w:bookmarkStart w:id="3" w:name="LawTable"/>
      <w:bookmarkEnd w:id="3"/>
    </w:p>
    <w:p w14:paraId="17D57030" w14:textId="77777777" w:rsidR="00FC470E" w:rsidRPr="00FC470E" w:rsidRDefault="00FC470E" w:rsidP="00FC470E">
      <w:pPr>
        <w:spacing w:after="120" w:line="240" w:lineRule="exact"/>
        <w:ind w:left="283" w:hanging="283"/>
        <w:jc w:val="both"/>
        <w:rPr>
          <w:rFonts w:ascii="FrankRuehl" w:hAnsi="FrankRuehl" w:cs="FrankRuehl"/>
          <w:rtl/>
        </w:rPr>
      </w:pPr>
    </w:p>
    <w:p w14:paraId="723D8FAA" w14:textId="77777777" w:rsidR="00FC470E" w:rsidRPr="00FC470E" w:rsidRDefault="00FC470E" w:rsidP="00FC470E">
      <w:pPr>
        <w:spacing w:after="120" w:line="240" w:lineRule="exact"/>
        <w:ind w:left="283" w:hanging="283"/>
        <w:jc w:val="both"/>
        <w:rPr>
          <w:rFonts w:ascii="FrankRuehl" w:hAnsi="FrankRuehl" w:cs="FrankRuehl"/>
          <w:rtl/>
        </w:rPr>
      </w:pPr>
      <w:r w:rsidRPr="00FC470E">
        <w:rPr>
          <w:rFonts w:ascii="FrankRuehl" w:hAnsi="FrankRuehl" w:cs="FrankRuehl"/>
          <w:rtl/>
        </w:rPr>
        <w:t xml:space="preserve">חקיקה שאוזכרה: </w:t>
      </w:r>
    </w:p>
    <w:p w14:paraId="3EBD6FBC" w14:textId="77777777" w:rsidR="00FC470E" w:rsidRPr="00FC470E" w:rsidRDefault="00FC470E" w:rsidP="00FC470E">
      <w:pPr>
        <w:spacing w:after="120" w:line="240" w:lineRule="exact"/>
        <w:ind w:left="283" w:hanging="283"/>
        <w:jc w:val="both"/>
        <w:rPr>
          <w:rFonts w:ascii="FrankRuehl" w:hAnsi="FrankRuehl" w:cs="FrankRuehl"/>
          <w:rtl/>
        </w:rPr>
      </w:pPr>
      <w:hyperlink r:id="rId7" w:history="1">
        <w:r w:rsidRPr="00FC470E">
          <w:rPr>
            <w:rFonts w:ascii="FrankRuehl" w:hAnsi="FrankRuehl" w:cs="FrankRuehl"/>
            <w:color w:val="0000FF"/>
            <w:u w:val="single"/>
            <w:rtl/>
          </w:rPr>
          <w:t>פקודת הסמים המסוכנים [נוסח חדש], תשל"ג-1973</w:t>
        </w:r>
      </w:hyperlink>
      <w:r w:rsidRPr="00FC470E">
        <w:rPr>
          <w:rFonts w:ascii="FrankRuehl" w:hAnsi="FrankRuehl" w:cs="FrankRuehl"/>
          <w:rtl/>
        </w:rPr>
        <w:t xml:space="preserve">: סע'  </w:t>
      </w:r>
      <w:hyperlink r:id="rId8" w:history="1">
        <w:r w:rsidRPr="00FC470E">
          <w:rPr>
            <w:rFonts w:ascii="FrankRuehl" w:hAnsi="FrankRuehl" w:cs="FrankRuehl"/>
            <w:color w:val="0000FF"/>
            <w:u w:val="single"/>
            <w:rtl/>
          </w:rPr>
          <w:t>7.א.</w:t>
        </w:r>
      </w:hyperlink>
      <w:r w:rsidRPr="00FC470E">
        <w:rPr>
          <w:rFonts w:ascii="FrankRuehl" w:hAnsi="FrankRuehl" w:cs="FrankRuehl"/>
          <w:rtl/>
        </w:rPr>
        <w:t xml:space="preserve">, </w:t>
      </w:r>
      <w:hyperlink r:id="rId9" w:history="1">
        <w:r w:rsidRPr="00FC470E">
          <w:rPr>
            <w:rFonts w:ascii="FrankRuehl" w:hAnsi="FrankRuehl" w:cs="FrankRuehl"/>
            <w:color w:val="0000FF"/>
            <w:u w:val="single"/>
            <w:rtl/>
          </w:rPr>
          <w:t>7.ג</w:t>
        </w:r>
      </w:hyperlink>
      <w:r w:rsidRPr="00FC470E">
        <w:rPr>
          <w:rFonts w:ascii="FrankRuehl" w:hAnsi="FrankRuehl" w:cs="FrankRuehl"/>
          <w:rtl/>
        </w:rPr>
        <w:t xml:space="preserve">, </w:t>
      </w:r>
      <w:hyperlink r:id="rId10" w:history="1">
        <w:r w:rsidRPr="00FC470E">
          <w:rPr>
            <w:rFonts w:ascii="FrankRuehl" w:hAnsi="FrankRuehl" w:cs="FrankRuehl"/>
            <w:color w:val="0000FF"/>
            <w:u w:val="single"/>
            <w:rtl/>
          </w:rPr>
          <w:t>10</w:t>
        </w:r>
      </w:hyperlink>
      <w:r w:rsidRPr="00FC470E">
        <w:rPr>
          <w:rFonts w:ascii="FrankRuehl" w:hAnsi="FrankRuehl" w:cs="FrankRuehl"/>
          <w:rtl/>
        </w:rPr>
        <w:t xml:space="preserve">, </w:t>
      </w:r>
      <w:hyperlink r:id="rId11" w:history="1">
        <w:r w:rsidRPr="00FC470E">
          <w:rPr>
            <w:rFonts w:ascii="FrankRuehl" w:hAnsi="FrankRuehl" w:cs="FrankRuehl"/>
            <w:color w:val="0000FF"/>
            <w:u w:val="single"/>
            <w:rtl/>
          </w:rPr>
          <w:t>13</w:t>
        </w:r>
      </w:hyperlink>
      <w:r w:rsidRPr="00FC470E">
        <w:rPr>
          <w:rFonts w:ascii="FrankRuehl" w:hAnsi="FrankRuehl" w:cs="FrankRuehl"/>
          <w:rtl/>
        </w:rPr>
        <w:t xml:space="preserve">, </w:t>
      </w:r>
      <w:hyperlink r:id="rId12" w:history="1">
        <w:r w:rsidRPr="00FC470E">
          <w:rPr>
            <w:rFonts w:ascii="FrankRuehl" w:hAnsi="FrankRuehl" w:cs="FrankRuehl"/>
            <w:color w:val="0000FF"/>
            <w:u w:val="single"/>
            <w:rtl/>
          </w:rPr>
          <w:t>19.א</w:t>
        </w:r>
      </w:hyperlink>
    </w:p>
    <w:p w14:paraId="04744642" w14:textId="77777777" w:rsidR="00FC470E" w:rsidRPr="00FC470E" w:rsidRDefault="00FC470E" w:rsidP="00FC470E">
      <w:pPr>
        <w:spacing w:after="120" w:line="240" w:lineRule="exact"/>
        <w:ind w:left="283" w:hanging="283"/>
        <w:jc w:val="both"/>
        <w:rPr>
          <w:rFonts w:ascii="FrankRuehl" w:hAnsi="FrankRuehl" w:cs="FrankRuehl"/>
          <w:rtl/>
        </w:rPr>
      </w:pPr>
      <w:hyperlink r:id="rId13" w:history="1">
        <w:r w:rsidRPr="00FC470E">
          <w:rPr>
            <w:rFonts w:ascii="FrankRuehl" w:hAnsi="FrankRuehl" w:cs="FrankRuehl"/>
            <w:color w:val="0000FF"/>
            <w:u w:val="single"/>
            <w:rtl/>
          </w:rPr>
          <w:t>חוק העונשין, תשל"ז-1977</w:t>
        </w:r>
      </w:hyperlink>
      <w:r w:rsidRPr="00FC470E">
        <w:rPr>
          <w:rFonts w:ascii="FrankRuehl" w:hAnsi="FrankRuehl" w:cs="FrankRuehl"/>
          <w:rtl/>
        </w:rPr>
        <w:t xml:space="preserve">: סע'  </w:t>
      </w:r>
      <w:hyperlink r:id="rId14" w:history="1">
        <w:r w:rsidRPr="00FC470E">
          <w:rPr>
            <w:rFonts w:ascii="FrankRuehl" w:hAnsi="FrankRuehl" w:cs="FrankRuehl"/>
            <w:color w:val="0000FF"/>
            <w:u w:val="single"/>
            <w:rtl/>
          </w:rPr>
          <w:t>40ב</w:t>
        </w:r>
      </w:hyperlink>
    </w:p>
    <w:p w14:paraId="7BB805F9" w14:textId="77777777" w:rsidR="00FC470E" w:rsidRPr="00FC470E" w:rsidRDefault="00FC470E" w:rsidP="00FC470E">
      <w:pPr>
        <w:spacing w:after="120" w:line="240" w:lineRule="exact"/>
        <w:ind w:left="283" w:hanging="283"/>
        <w:jc w:val="both"/>
        <w:rPr>
          <w:rFonts w:ascii="FrankRuehl" w:hAnsi="FrankRuehl" w:cs="FrankRuehl"/>
          <w:rtl/>
        </w:rPr>
      </w:pPr>
    </w:p>
    <w:p w14:paraId="5DCA23E8" w14:textId="77777777" w:rsidR="00FC470E" w:rsidRPr="00FC470E" w:rsidRDefault="00FC470E" w:rsidP="00FC5DE3">
      <w:pPr>
        <w:rPr>
          <w:rtl/>
        </w:rPr>
      </w:pPr>
      <w:bookmarkStart w:id="4" w:name="LawTable_End"/>
      <w:bookmarkEnd w:id="4"/>
    </w:p>
    <w:p w14:paraId="2ED05E43" w14:textId="77777777" w:rsidR="00FC5DE3" w:rsidRPr="00FC470E" w:rsidRDefault="00FC5DE3" w:rsidP="00FC5DE3">
      <w:pPr>
        <w:rPr>
          <w:rtl/>
        </w:rPr>
      </w:pPr>
    </w:p>
    <w:p w14:paraId="0ABD0829" w14:textId="77777777" w:rsidR="00E17FBD" w:rsidRPr="00E17FBD" w:rsidRDefault="00E17FBD" w:rsidP="00FC5DE3">
      <w:pPr>
        <w:rPr>
          <w:rtl/>
        </w:rPr>
      </w:pPr>
    </w:p>
    <w:p w14:paraId="10EEBBE1" w14:textId="77777777" w:rsidR="00E17FBD" w:rsidRPr="00E17FBD" w:rsidRDefault="00E17FBD" w:rsidP="00FC5DE3">
      <w:pPr>
        <w:rPr>
          <w:rtl/>
        </w:rPr>
      </w:pPr>
    </w:p>
    <w:p w14:paraId="31AA55F2" w14:textId="77777777" w:rsidR="00FC5DE3" w:rsidRPr="00E17FBD" w:rsidRDefault="00FC5DE3" w:rsidP="00FC5DE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5DE3" w14:paraId="18531B1F" w14:textId="77777777" w:rsidTr="00FC5DE3">
        <w:trPr>
          <w:trHeight w:val="355"/>
          <w:jc w:val="center"/>
        </w:trPr>
        <w:tc>
          <w:tcPr>
            <w:tcW w:w="8820" w:type="dxa"/>
            <w:tcBorders>
              <w:top w:val="nil"/>
              <w:left w:val="nil"/>
              <w:bottom w:val="nil"/>
              <w:right w:val="nil"/>
            </w:tcBorders>
            <w:shd w:val="clear" w:color="auto" w:fill="auto"/>
          </w:tcPr>
          <w:p w14:paraId="6EAFE905" w14:textId="77777777" w:rsidR="00E17FBD" w:rsidRPr="00E17FBD" w:rsidRDefault="00E17FBD" w:rsidP="00E17FBD">
            <w:pPr>
              <w:jc w:val="center"/>
              <w:rPr>
                <w:rFonts w:ascii="Arial" w:hAnsi="Arial" w:cs="FrankRuehl"/>
                <w:b/>
                <w:bCs/>
                <w:sz w:val="32"/>
                <w:szCs w:val="32"/>
                <w:u w:val="single"/>
                <w:rtl/>
              </w:rPr>
            </w:pPr>
            <w:bookmarkStart w:id="5" w:name="PsakDin" w:colFirst="0" w:colLast="0"/>
            <w:bookmarkEnd w:id="0"/>
            <w:r w:rsidRPr="00E17FBD">
              <w:rPr>
                <w:rFonts w:ascii="Arial" w:hAnsi="Arial" w:cs="FrankRuehl"/>
                <w:b/>
                <w:bCs/>
                <w:sz w:val="32"/>
                <w:szCs w:val="32"/>
                <w:u w:val="single"/>
                <w:rtl/>
              </w:rPr>
              <w:t>גזר דין</w:t>
            </w:r>
          </w:p>
          <w:p w14:paraId="6D8B694A" w14:textId="77777777" w:rsidR="00FC5DE3" w:rsidRPr="00E17FBD" w:rsidRDefault="00FC5DE3" w:rsidP="00E17FBD">
            <w:pPr>
              <w:jc w:val="center"/>
              <w:rPr>
                <w:rFonts w:ascii="Arial" w:hAnsi="Arial" w:cs="FrankRuehl"/>
                <w:bCs/>
                <w:sz w:val="32"/>
                <w:szCs w:val="32"/>
                <w:u w:val="single"/>
                <w:rtl/>
              </w:rPr>
            </w:pPr>
          </w:p>
        </w:tc>
      </w:tr>
      <w:bookmarkEnd w:id="5"/>
    </w:tbl>
    <w:p w14:paraId="474422A4" w14:textId="77777777" w:rsidR="00FC5DE3" w:rsidRDefault="00FC5DE3" w:rsidP="00FC5DE3">
      <w:pPr>
        <w:rPr>
          <w:rFonts w:ascii="Arial" w:hAnsi="Arial"/>
          <w:rtl/>
        </w:rPr>
      </w:pPr>
    </w:p>
    <w:p w14:paraId="1BF1D821" w14:textId="77777777" w:rsidR="00FC5DE3" w:rsidRDefault="00FC5DE3" w:rsidP="00FC5DE3">
      <w:pPr>
        <w:rPr>
          <w:rFonts w:ascii="Arial" w:hAnsi="Arial"/>
          <w:rtl/>
        </w:rPr>
      </w:pPr>
    </w:p>
    <w:p w14:paraId="27FD28B4" w14:textId="77777777" w:rsidR="00FC5DE3" w:rsidRPr="001A4A98" w:rsidRDefault="00FC5DE3" w:rsidP="00FC5DE3">
      <w:pPr>
        <w:spacing w:line="360" w:lineRule="auto"/>
        <w:rPr>
          <w:rFonts w:ascii="David" w:eastAsia="David" w:hAnsi="David" w:cs="Miriam"/>
          <w:b/>
          <w:sz w:val="28"/>
          <w:szCs w:val="28"/>
          <w:rtl/>
        </w:rPr>
      </w:pPr>
      <w:r w:rsidRPr="001A4A98">
        <w:rPr>
          <w:rFonts w:ascii="David" w:eastAsia="David" w:hAnsi="David" w:cs="Miriam" w:hint="cs"/>
          <w:b/>
          <w:sz w:val="28"/>
          <w:szCs w:val="28"/>
          <w:rtl/>
        </w:rPr>
        <w:t>רקע ועובדות</w:t>
      </w:r>
      <w:r>
        <w:rPr>
          <w:rFonts w:ascii="David" w:eastAsia="David" w:hAnsi="David" w:cs="Miriam" w:hint="cs"/>
          <w:b/>
          <w:sz w:val="28"/>
          <w:szCs w:val="28"/>
          <w:rtl/>
        </w:rPr>
        <w:t xml:space="preserve"> כתב האישום</w:t>
      </w:r>
    </w:p>
    <w:p w14:paraId="360F5C81" w14:textId="77777777" w:rsidR="00FC5DE3" w:rsidRDefault="00FC5DE3" w:rsidP="00FC5DE3">
      <w:pPr>
        <w:spacing w:line="360" w:lineRule="auto"/>
        <w:rPr>
          <w:rFonts w:ascii="David" w:eastAsia="David" w:hAnsi="David" w:cs="FrankRuehl"/>
          <w:b/>
          <w:sz w:val="28"/>
          <w:szCs w:val="28"/>
          <w:u w:val="single"/>
        </w:rPr>
      </w:pPr>
    </w:p>
    <w:p w14:paraId="065C95E9"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1.</w:t>
      </w:r>
      <w:r>
        <w:rPr>
          <w:rFonts w:ascii="David" w:eastAsia="David" w:hAnsi="David" w:cs="FrankRuehl" w:hint="cs"/>
          <w:sz w:val="28"/>
          <w:szCs w:val="28"/>
          <w:rtl/>
        </w:rPr>
        <w:tab/>
      </w:r>
      <w:bookmarkStart w:id="6" w:name="ABSTRACT_START"/>
      <w:bookmarkEnd w:id="6"/>
      <w:r>
        <w:rPr>
          <w:rFonts w:ascii="David" w:eastAsia="David" w:hAnsi="David" w:cs="FrankRuehl" w:hint="cs"/>
          <w:sz w:val="28"/>
          <w:szCs w:val="28"/>
          <w:rtl/>
        </w:rPr>
        <w:t xml:space="preserve">הנאשם הורשע על יסוד הודאתו בכתב האישום המתוקן בעבירות הבאות: 29 עבירות של </w:t>
      </w:r>
      <w:r w:rsidRPr="001A4A98">
        <w:rPr>
          <w:rFonts w:ascii="David" w:eastAsia="David" w:hAnsi="David" w:cs="FrankRuehl" w:hint="cs"/>
          <w:b/>
          <w:bCs/>
          <w:sz w:val="28"/>
          <w:szCs w:val="28"/>
          <w:rtl/>
        </w:rPr>
        <w:t>סחר בסם מסוכן</w:t>
      </w:r>
      <w:r>
        <w:rPr>
          <w:rFonts w:ascii="David" w:eastAsia="David" w:hAnsi="David" w:cs="FrankRuehl" w:hint="cs"/>
          <w:sz w:val="28"/>
          <w:szCs w:val="28"/>
          <w:rtl/>
        </w:rPr>
        <w:t xml:space="preserve">, לפי סעיפים </w:t>
      </w:r>
      <w:hyperlink r:id="rId15" w:history="1">
        <w:r w:rsidR="00FC470E" w:rsidRPr="00FC470E">
          <w:rPr>
            <w:rFonts w:ascii="David" w:eastAsia="David" w:hAnsi="David" w:cs="FrankRuehl"/>
            <w:color w:val="0000FF"/>
            <w:sz w:val="28"/>
            <w:szCs w:val="28"/>
            <w:u w:val="single"/>
            <w:rtl/>
          </w:rPr>
          <w:t>13 + 19א</w:t>
        </w:r>
      </w:hyperlink>
      <w:r>
        <w:rPr>
          <w:rFonts w:ascii="David" w:eastAsia="David" w:hAnsi="David" w:cs="FrankRuehl" w:hint="cs"/>
          <w:sz w:val="28"/>
          <w:szCs w:val="28"/>
          <w:rtl/>
        </w:rPr>
        <w:t xml:space="preserve"> ל</w:t>
      </w:r>
      <w:hyperlink r:id="rId16" w:history="1">
        <w:r w:rsidR="00E17FBD" w:rsidRPr="00E17FBD">
          <w:rPr>
            <w:rFonts w:ascii="David" w:eastAsia="David" w:hAnsi="David" w:cs="FrankRuehl"/>
            <w:color w:val="0000FF"/>
            <w:sz w:val="28"/>
            <w:szCs w:val="28"/>
            <w:u w:val="single"/>
            <w:rtl/>
          </w:rPr>
          <w:t>פקודת הסמים המסוכנים</w:t>
        </w:r>
      </w:hyperlink>
      <w:r>
        <w:rPr>
          <w:rFonts w:ascii="David" w:eastAsia="David" w:hAnsi="David" w:cs="FrankRuehl" w:hint="cs"/>
          <w:sz w:val="28"/>
          <w:szCs w:val="28"/>
          <w:rtl/>
        </w:rPr>
        <w:t xml:space="preserve"> [נוסח חדש] התשל"ג-1973 (להלן: </w:t>
      </w:r>
      <w:r w:rsidRPr="001A4A98">
        <w:rPr>
          <w:rFonts w:ascii="David" w:eastAsia="David" w:hAnsi="David" w:cs="Miriam" w:hint="cs"/>
          <w:rtl/>
        </w:rPr>
        <w:t>פקודת הסמים המסוכנים</w:t>
      </w:r>
      <w:r>
        <w:rPr>
          <w:rFonts w:ascii="David" w:eastAsia="David" w:hAnsi="David" w:cs="FrankRuehl" w:hint="cs"/>
          <w:sz w:val="28"/>
          <w:szCs w:val="28"/>
          <w:rtl/>
        </w:rPr>
        <w:t xml:space="preserve"> או </w:t>
      </w:r>
      <w:r w:rsidRPr="001A4A98">
        <w:rPr>
          <w:rFonts w:ascii="David" w:eastAsia="David" w:hAnsi="David" w:cs="Miriam" w:hint="cs"/>
          <w:rtl/>
        </w:rPr>
        <w:t>הפקודה</w:t>
      </w:r>
      <w:r>
        <w:rPr>
          <w:rFonts w:ascii="David" w:eastAsia="David" w:hAnsi="David" w:cs="FrankRuehl" w:hint="cs"/>
          <w:sz w:val="28"/>
          <w:szCs w:val="28"/>
          <w:rtl/>
        </w:rPr>
        <w:t xml:space="preserve">); </w:t>
      </w:r>
      <w:r w:rsidRPr="001A4A98">
        <w:rPr>
          <w:rFonts w:ascii="David" w:eastAsia="David" w:hAnsi="David" w:cs="FrankRuehl" w:hint="cs"/>
          <w:b/>
          <w:bCs/>
          <w:sz w:val="28"/>
          <w:szCs w:val="28"/>
          <w:rtl/>
        </w:rPr>
        <w:t>החזקת סם לצריכה עצמית</w:t>
      </w:r>
      <w:r>
        <w:rPr>
          <w:rFonts w:ascii="David" w:eastAsia="David" w:hAnsi="David" w:cs="FrankRuehl" w:hint="cs"/>
          <w:sz w:val="28"/>
          <w:szCs w:val="28"/>
          <w:rtl/>
        </w:rPr>
        <w:t xml:space="preserve">, לפי סעיפים </w:t>
      </w:r>
      <w:hyperlink r:id="rId17" w:history="1">
        <w:r w:rsidR="00FC470E" w:rsidRPr="00FC470E">
          <w:rPr>
            <w:rFonts w:ascii="David" w:eastAsia="David" w:hAnsi="David" w:cs="FrankRuehl"/>
            <w:color w:val="0000FF"/>
            <w:sz w:val="28"/>
            <w:szCs w:val="28"/>
            <w:u w:val="single"/>
            <w:rtl/>
          </w:rPr>
          <w:t>7(א) + 7(ג)</w:t>
        </w:r>
      </w:hyperlink>
      <w:r>
        <w:rPr>
          <w:rFonts w:ascii="David" w:eastAsia="David" w:hAnsi="David" w:cs="FrankRuehl" w:hint="cs"/>
          <w:sz w:val="28"/>
          <w:szCs w:val="28"/>
          <w:rtl/>
        </w:rPr>
        <w:t xml:space="preserve"> לפקודה;</w:t>
      </w:r>
      <w:r w:rsidRPr="00F74DA6">
        <w:rPr>
          <w:rFonts w:ascii="David" w:eastAsia="David" w:hAnsi="David" w:cs="FrankRuehl" w:hint="cs"/>
          <w:b/>
          <w:bCs/>
          <w:sz w:val="28"/>
          <w:szCs w:val="28"/>
          <w:rtl/>
        </w:rPr>
        <w:t xml:space="preserve"> החזקת כלים להכנת סם לצריכה עצמית</w:t>
      </w:r>
      <w:r>
        <w:rPr>
          <w:rFonts w:ascii="David" w:eastAsia="David" w:hAnsi="David" w:cs="FrankRuehl" w:hint="cs"/>
          <w:sz w:val="28"/>
          <w:szCs w:val="28"/>
          <w:rtl/>
        </w:rPr>
        <w:t xml:space="preserve">, לפי </w:t>
      </w:r>
      <w:hyperlink r:id="rId18" w:history="1">
        <w:r w:rsidR="00FC470E" w:rsidRPr="00FC470E">
          <w:rPr>
            <w:rFonts w:ascii="David" w:eastAsia="David" w:hAnsi="David" w:cs="FrankRuehl"/>
            <w:color w:val="0000FF"/>
            <w:sz w:val="28"/>
            <w:szCs w:val="28"/>
            <w:u w:val="single"/>
            <w:rtl/>
          </w:rPr>
          <w:t>סעיף 10</w:t>
        </w:r>
      </w:hyperlink>
      <w:r>
        <w:rPr>
          <w:rFonts w:ascii="David" w:eastAsia="David" w:hAnsi="David" w:cs="FrankRuehl" w:hint="cs"/>
          <w:sz w:val="28"/>
          <w:szCs w:val="28"/>
          <w:rtl/>
        </w:rPr>
        <w:t xml:space="preserve"> סיפא לפקודה.</w:t>
      </w:r>
    </w:p>
    <w:p w14:paraId="28EFC557" w14:textId="77777777" w:rsidR="00FC5DE3" w:rsidRDefault="00FC5DE3" w:rsidP="00FC5DE3">
      <w:pPr>
        <w:spacing w:line="360" w:lineRule="auto"/>
        <w:jc w:val="both"/>
        <w:rPr>
          <w:rFonts w:ascii="David" w:eastAsia="David" w:hAnsi="David" w:cs="FrankRuehl"/>
          <w:sz w:val="28"/>
          <w:szCs w:val="28"/>
          <w:rtl/>
        </w:rPr>
      </w:pPr>
      <w:bookmarkStart w:id="7" w:name="ABSTRACT_END"/>
      <w:bookmarkEnd w:id="7"/>
    </w:p>
    <w:p w14:paraId="11726F34" w14:textId="77777777" w:rsidR="00FC5DE3" w:rsidRPr="001F3282"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2.</w:t>
      </w:r>
      <w:r>
        <w:rPr>
          <w:rFonts w:ascii="David" w:eastAsia="David" w:hAnsi="David" w:cs="FrankRuehl" w:hint="cs"/>
          <w:sz w:val="28"/>
          <w:szCs w:val="28"/>
          <w:rtl/>
        </w:rPr>
        <w:tab/>
        <w:t xml:space="preserve">על פי החלק הכללי של כתב האישום, פתח הנאשם חשבון משתמש ביישומון "טלגראס" המבוסס על יישומון טלגרם, אשר מהווה פלטפורמת תקשורת מוצפנת ליצירת קשר אנונימי בין משתמשים שונים לתיווך, רכישה וקניה של סמים (להלן: </w:t>
      </w:r>
      <w:r w:rsidRPr="00907FF2">
        <w:rPr>
          <w:rFonts w:ascii="David" w:eastAsia="David" w:hAnsi="David" w:cs="Miriam" w:hint="cs"/>
          <w:rtl/>
        </w:rPr>
        <w:t>היישומון</w:t>
      </w:r>
      <w:r>
        <w:rPr>
          <w:rFonts w:ascii="David" w:eastAsia="David" w:hAnsi="David" w:cs="FrankRuehl" w:hint="cs"/>
          <w:sz w:val="28"/>
          <w:szCs w:val="28"/>
          <w:rtl/>
        </w:rPr>
        <w:t>). הלקוחות היו יוצרים קשר עם הנאשם דרך היישומון, ולאחר מכן הנאשם היה מוסר ללקוחות את מספר הטלפון הנייד שלו לצורך תיאום עסקאות. לאחר תיאום, היה מגיע הנאשם למקום המפגש לצורך ביצוע העסקה ומוסר את הסם המסוכן מסוג קנאביס. הנאשם השתמש בשירותיו של נהג מונית בשם אורן (להלן:</w:t>
      </w:r>
      <w:r w:rsidRPr="008518AF">
        <w:rPr>
          <w:rFonts w:ascii="David" w:eastAsia="David" w:hAnsi="David" w:cs="FrankRuehl" w:hint="cs"/>
          <w:rtl/>
        </w:rPr>
        <w:t xml:space="preserve"> </w:t>
      </w:r>
      <w:r w:rsidRPr="008518AF">
        <w:rPr>
          <w:rFonts w:ascii="David" w:eastAsia="David" w:hAnsi="David" w:cs="Miriam" w:hint="cs"/>
          <w:rtl/>
        </w:rPr>
        <w:t>נהג המונית</w:t>
      </w:r>
      <w:r>
        <w:rPr>
          <w:rFonts w:ascii="David" w:eastAsia="David" w:hAnsi="David" w:cs="FrankRuehl" w:hint="cs"/>
          <w:sz w:val="28"/>
          <w:szCs w:val="28"/>
          <w:rtl/>
        </w:rPr>
        <w:t>) לצורך שירותי משלוחים עבור לקוחותיו. כאשר היה מגיע נהג המונית ליעד, היה הנאשם יוצר קשר עם הלקוח, האחרון היה מקבל מנהג המונית את הסמים ומוסר לו את התמורה עליה סיכם מוקדם יותר עם הנאשם.</w:t>
      </w:r>
    </w:p>
    <w:p w14:paraId="6E20D423" w14:textId="77777777" w:rsidR="00FC5DE3" w:rsidRPr="001F3282" w:rsidRDefault="00FC5DE3" w:rsidP="00FC5DE3">
      <w:pPr>
        <w:spacing w:line="360" w:lineRule="auto"/>
        <w:jc w:val="both"/>
        <w:rPr>
          <w:rFonts w:ascii="David" w:eastAsia="David" w:hAnsi="David" w:cs="FrankRuehl"/>
          <w:sz w:val="28"/>
          <w:szCs w:val="28"/>
          <w:rtl/>
        </w:rPr>
      </w:pPr>
    </w:p>
    <w:p w14:paraId="7C773008" w14:textId="77777777" w:rsidR="00FC5DE3" w:rsidRPr="001F3282" w:rsidRDefault="00FC5DE3" w:rsidP="00FC5DE3">
      <w:pPr>
        <w:spacing w:after="160" w:line="360" w:lineRule="auto"/>
        <w:jc w:val="both"/>
        <w:rPr>
          <w:rFonts w:ascii="David" w:hAnsi="David" w:cs="FrankRuehl"/>
          <w:sz w:val="28"/>
          <w:szCs w:val="28"/>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השני</w:t>
      </w:r>
      <w:r w:rsidRPr="001F3282">
        <w:rPr>
          <w:rFonts w:ascii="David" w:hAnsi="David" w:cs="FrankRuehl"/>
          <w:sz w:val="28"/>
          <w:szCs w:val="28"/>
          <w:rtl/>
        </w:rPr>
        <w:t xml:space="preserve">, </w:t>
      </w:r>
      <w:r w:rsidRPr="001F3282">
        <w:rPr>
          <w:rFonts w:ascii="David" w:hAnsi="David" w:cs="FrankRuehl" w:hint="cs"/>
          <w:sz w:val="28"/>
          <w:szCs w:val="28"/>
          <w:rtl/>
        </w:rPr>
        <w:t>ב</w:t>
      </w:r>
      <w:r w:rsidRPr="001F3282">
        <w:rPr>
          <w:rFonts w:ascii="David" w:hAnsi="David" w:cs="FrankRuehl" w:hint="eastAsia"/>
          <w:sz w:val="28"/>
          <w:szCs w:val="28"/>
          <w:rtl/>
        </w:rPr>
        <w:t>תאריכים</w:t>
      </w:r>
      <w:r w:rsidRPr="001F3282">
        <w:rPr>
          <w:rFonts w:ascii="David" w:hAnsi="David" w:cs="FrankRuehl" w:hint="cs"/>
          <w:sz w:val="28"/>
          <w:szCs w:val="28"/>
          <w:rtl/>
        </w:rPr>
        <w:t xml:space="preserve"> 29.4.2018 ו-7.5.2018</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hint="cs"/>
          <w:sz w:val="28"/>
          <w:szCs w:val="28"/>
          <w:rtl/>
        </w:rPr>
        <w:t xml:space="preserve"> פעמיים</w:t>
      </w:r>
      <w:r w:rsidRPr="001F3282">
        <w:rPr>
          <w:rFonts w:ascii="David" w:hAnsi="David" w:cs="FrankRuehl"/>
          <w:sz w:val="28"/>
          <w:szCs w:val="28"/>
          <w:rtl/>
        </w:rPr>
        <w:t xml:space="preserve"> </w:t>
      </w:r>
      <w:r w:rsidRPr="001F3282">
        <w:rPr>
          <w:rFonts w:ascii="David" w:hAnsi="David" w:cs="FrankRuehl" w:hint="eastAsia"/>
          <w:sz w:val="28"/>
          <w:szCs w:val="28"/>
          <w:rtl/>
        </w:rPr>
        <w:t>לאישה</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נועה</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cs"/>
          <w:sz w:val="28"/>
          <w:szCs w:val="28"/>
          <w:rtl/>
        </w:rPr>
        <w:t>ב</w:t>
      </w:r>
      <w:r w:rsidRPr="001F3282">
        <w:rPr>
          <w:rFonts w:ascii="David" w:hAnsi="David" w:cs="FrankRuehl" w:hint="eastAsia"/>
          <w:sz w:val="28"/>
          <w:szCs w:val="28"/>
          <w:rtl/>
        </w:rPr>
        <w:t>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hint="cs"/>
          <w:sz w:val="28"/>
          <w:szCs w:val="28"/>
          <w:rtl/>
        </w:rPr>
        <w:t xml:space="preserve"> בכל פעם</w:t>
      </w:r>
      <w:r w:rsidRPr="001F3282">
        <w:rPr>
          <w:rFonts w:ascii="David" w:hAnsi="David" w:cs="FrankRuehl"/>
          <w:sz w:val="28"/>
          <w:szCs w:val="28"/>
          <w:rtl/>
        </w:rPr>
        <w:t>.</w:t>
      </w:r>
    </w:p>
    <w:p w14:paraId="037AA3B6"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השלישי</w:t>
      </w:r>
      <w:r w:rsidRPr="001F3282">
        <w:rPr>
          <w:rFonts w:ascii="David" w:hAnsi="David" w:cs="FrankRuehl"/>
          <w:sz w:val="28"/>
          <w:szCs w:val="28"/>
          <w:rtl/>
        </w:rPr>
        <w:t xml:space="preserve">, </w:t>
      </w:r>
      <w:r w:rsidRPr="001F3282">
        <w:rPr>
          <w:rFonts w:ascii="David" w:hAnsi="David" w:cs="FrankRuehl" w:hint="eastAsia"/>
          <w:sz w:val="28"/>
          <w:szCs w:val="28"/>
          <w:rtl/>
        </w:rPr>
        <w:t>בתאריכים</w:t>
      </w:r>
      <w:r w:rsidRPr="001F3282">
        <w:rPr>
          <w:rFonts w:ascii="David" w:hAnsi="David" w:cs="FrankRuehl"/>
          <w:sz w:val="28"/>
          <w:szCs w:val="28"/>
          <w:rtl/>
        </w:rPr>
        <w:t xml:space="preserve"> 2.5.2018 </w:t>
      </w:r>
      <w:r w:rsidRPr="001F3282">
        <w:rPr>
          <w:rFonts w:ascii="David" w:hAnsi="David" w:cs="FrankRuehl" w:hint="eastAsia"/>
          <w:sz w:val="28"/>
          <w:szCs w:val="28"/>
          <w:rtl/>
        </w:rPr>
        <w:t>ו</w:t>
      </w:r>
      <w:r w:rsidRPr="001F3282">
        <w:rPr>
          <w:rFonts w:ascii="David" w:hAnsi="David" w:cs="FrankRuehl"/>
          <w:sz w:val="28"/>
          <w:szCs w:val="28"/>
          <w:rtl/>
        </w:rPr>
        <w:t xml:space="preserve">-8.5.2018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אלון</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hint="cs"/>
          <w:sz w:val="28"/>
          <w:szCs w:val="28"/>
          <w:rtl/>
        </w:rPr>
        <w:t xml:space="preserve"> של</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12E739E3"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הרביעי</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החודשים</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sz w:val="28"/>
          <w:szCs w:val="28"/>
          <w:rtl/>
        </w:rPr>
        <w:t>-</w:t>
      </w:r>
      <w:r w:rsidRPr="001F3282">
        <w:rPr>
          <w:rFonts w:ascii="David" w:hAnsi="David" w:cs="FrankRuehl" w:hint="eastAsia"/>
          <w:sz w:val="28"/>
          <w:szCs w:val="28"/>
          <w:rtl/>
        </w:rPr>
        <w:t>אפריל</w:t>
      </w:r>
      <w:r w:rsidRPr="001F3282">
        <w:rPr>
          <w:rFonts w:ascii="David" w:hAnsi="David" w:cs="FrankRuehl"/>
          <w:sz w:val="28"/>
          <w:szCs w:val="28"/>
          <w:rtl/>
        </w:rPr>
        <w:t xml:space="preserve">, </w:t>
      </w:r>
      <w:r w:rsidRPr="001F3282">
        <w:rPr>
          <w:rFonts w:ascii="David" w:hAnsi="David" w:cs="FrankRuehl" w:hint="eastAsia"/>
          <w:sz w:val="28"/>
          <w:szCs w:val="28"/>
          <w:rtl/>
        </w:rPr>
        <w:t>בכ</w:t>
      </w:r>
      <w:r w:rsidRPr="001F3282">
        <w:rPr>
          <w:rFonts w:ascii="David" w:hAnsi="David" w:cs="FrankRuehl"/>
          <w:sz w:val="28"/>
          <w:szCs w:val="28"/>
          <w:rtl/>
        </w:rPr>
        <w:t xml:space="preserve">-4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בן</w:t>
      </w:r>
      <w:r>
        <w:rPr>
          <w:rFonts w:ascii="David" w:hAnsi="David" w:cs="FrankRuehl" w:hint="cs"/>
          <w:sz w:val="28"/>
          <w:szCs w:val="28"/>
          <w:rtl/>
        </w:rPr>
        <w:t xml:space="preserve"> כמות של בין 2 ל-10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עד</w:t>
      </w:r>
      <w:r w:rsidRPr="001F3282">
        <w:rPr>
          <w:rFonts w:ascii="David" w:hAnsi="David" w:cs="FrankRuehl"/>
          <w:sz w:val="28"/>
          <w:szCs w:val="28"/>
          <w:rtl/>
        </w:rPr>
        <w:t xml:space="preserve"> 800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4BA478DB"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החמישי</w:t>
      </w:r>
      <w:r w:rsidRPr="001F3282">
        <w:rPr>
          <w:rFonts w:ascii="David" w:hAnsi="David" w:cs="FrankRuehl"/>
          <w:sz w:val="28"/>
          <w:szCs w:val="28"/>
          <w:rtl/>
        </w:rPr>
        <w:t xml:space="preserve">, </w:t>
      </w:r>
      <w:r w:rsidRPr="001F3282">
        <w:rPr>
          <w:rFonts w:ascii="David" w:hAnsi="David" w:cs="FrankRuehl" w:hint="eastAsia"/>
          <w:sz w:val="28"/>
          <w:szCs w:val="28"/>
          <w:rtl/>
        </w:rPr>
        <w:t>ביום</w:t>
      </w:r>
      <w:r w:rsidRPr="001F3282">
        <w:rPr>
          <w:rFonts w:ascii="David" w:hAnsi="David" w:cs="FrankRuehl"/>
          <w:sz w:val="28"/>
          <w:szCs w:val="28"/>
          <w:rtl/>
        </w:rPr>
        <w:t xml:space="preserve"> 9.5.2018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דניאל</w:t>
      </w:r>
      <w:r w:rsidR="00E17FBD">
        <w:rPr>
          <w:rFonts w:ascii="David" w:hAnsi="David" w:cs="FrankRuehl"/>
          <w:sz w:val="28"/>
          <w:szCs w:val="28"/>
          <w:rtl/>
        </w:rPr>
        <w:t xml:space="preserve"> </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cs"/>
          <w:sz w:val="28"/>
          <w:szCs w:val="28"/>
          <w:rtl/>
        </w:rPr>
        <w:t>ב</w:t>
      </w:r>
      <w:r w:rsidRPr="001F3282">
        <w:rPr>
          <w:rFonts w:ascii="David" w:hAnsi="David" w:cs="FrankRuehl" w:hint="eastAsia"/>
          <w:sz w:val="28"/>
          <w:szCs w:val="28"/>
          <w:rtl/>
        </w:rPr>
        <w:t>תמור</w:t>
      </w:r>
      <w:r w:rsidRPr="001F3282">
        <w:rPr>
          <w:rFonts w:ascii="David" w:hAnsi="David" w:cs="FrankRuehl" w:hint="cs"/>
          <w:sz w:val="28"/>
          <w:szCs w:val="28"/>
          <w:rtl/>
        </w:rPr>
        <w:t>ה ל-</w:t>
      </w:r>
      <w:r w:rsidRPr="001F3282">
        <w:rPr>
          <w:rFonts w:ascii="David" w:hAnsi="David" w:cs="FrankRuehl"/>
          <w:sz w:val="28"/>
          <w:szCs w:val="28"/>
          <w:rtl/>
        </w:rPr>
        <w:t xml:space="preserve">300 </w:t>
      </w:r>
      <w:r w:rsidRPr="001F3282">
        <w:rPr>
          <w:rFonts w:ascii="David" w:hAnsi="David" w:cs="FrankRuehl" w:hint="eastAsia"/>
          <w:sz w:val="28"/>
          <w:szCs w:val="28"/>
          <w:rtl/>
        </w:rPr>
        <w:t>₪</w:t>
      </w:r>
      <w:r w:rsidRPr="001F3282">
        <w:rPr>
          <w:rFonts w:ascii="David" w:hAnsi="David" w:cs="FrankRuehl"/>
          <w:sz w:val="28"/>
          <w:szCs w:val="28"/>
          <w:rtl/>
        </w:rPr>
        <w:t>.</w:t>
      </w:r>
    </w:p>
    <w:p w14:paraId="7FBD36A8"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השישי</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cs"/>
          <w:sz w:val="28"/>
          <w:szCs w:val="28"/>
          <w:rtl/>
        </w:rPr>
        <w:t>ה</w:t>
      </w:r>
      <w:r w:rsidRPr="001F3282">
        <w:rPr>
          <w:rFonts w:ascii="David" w:hAnsi="David" w:cs="FrankRuehl" w:hint="eastAsia"/>
          <w:sz w:val="28"/>
          <w:szCs w:val="28"/>
          <w:rtl/>
        </w:rPr>
        <w:t>חודשים</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w:t>
      </w:r>
      <w:r w:rsidRPr="001F3282">
        <w:rPr>
          <w:rFonts w:ascii="David" w:hAnsi="David" w:cs="FrankRuehl" w:hint="eastAsia"/>
          <w:sz w:val="28"/>
          <w:szCs w:val="28"/>
          <w:rtl/>
        </w:rPr>
        <w:t>מאי</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בשתי</w:t>
      </w:r>
      <w:r w:rsidRPr="001F3282">
        <w:rPr>
          <w:rFonts w:ascii="David" w:hAnsi="David" w:cs="FrankRuehl"/>
          <w:sz w:val="28"/>
          <w:szCs w:val="28"/>
          <w:rtl/>
        </w:rPr>
        <w:t xml:space="preserve"> </w:t>
      </w:r>
      <w:r w:rsidRPr="001F3282">
        <w:rPr>
          <w:rFonts w:ascii="David" w:hAnsi="David" w:cs="FrankRuehl" w:hint="eastAsia"/>
          <w:sz w:val="28"/>
          <w:szCs w:val="28"/>
          <w:rtl/>
        </w:rPr>
        <w:t>הזדמנויות</w:t>
      </w:r>
      <w:r w:rsidRPr="001F3282">
        <w:rPr>
          <w:rFonts w:ascii="David" w:hAnsi="David" w:cs="FrankRuehl" w:hint="cs"/>
          <w:sz w:val="28"/>
          <w:szCs w:val="28"/>
          <w:rtl/>
        </w:rPr>
        <w:t xml:space="preserve"> לאדם בשם עמית </w:t>
      </w:r>
      <w:r w:rsidRPr="001F3282">
        <w:rPr>
          <w:rFonts w:ascii="David" w:hAnsi="David" w:cs="FrankRuehl" w:hint="eastAsia"/>
          <w:sz w:val="28"/>
          <w:szCs w:val="28"/>
          <w:rtl/>
        </w:rPr>
        <w:t>כגרם</w:t>
      </w:r>
      <w:r w:rsidRPr="001F3282">
        <w:rPr>
          <w:rFonts w:ascii="David" w:hAnsi="David" w:cs="FrankRuehl" w:hint="cs"/>
          <w:sz w:val="28"/>
          <w:szCs w:val="28"/>
          <w:rtl/>
        </w:rPr>
        <w:t xml:space="preserve"> של</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18E6C7B7"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Pr>
          <w:rFonts w:ascii="David" w:hAnsi="David" w:cs="FrankRuehl" w:hint="cs"/>
          <w:sz w:val="28"/>
          <w:szCs w:val="28"/>
          <w:rtl/>
        </w:rPr>
        <w:t xml:space="preserve">פרט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השביעי</w:t>
      </w:r>
      <w:r w:rsidRPr="001F3282">
        <w:rPr>
          <w:rFonts w:ascii="David" w:hAnsi="David" w:cs="FrankRuehl"/>
          <w:sz w:val="28"/>
          <w:szCs w:val="28"/>
          <w:rtl/>
        </w:rPr>
        <w:t xml:space="preserve">, </w:t>
      </w:r>
      <w:r w:rsidRPr="001F3282">
        <w:rPr>
          <w:rFonts w:ascii="David" w:hAnsi="David" w:cs="FrankRuehl" w:hint="eastAsia"/>
          <w:sz w:val="28"/>
          <w:szCs w:val="28"/>
          <w:rtl/>
        </w:rPr>
        <w:t>ביום</w:t>
      </w:r>
      <w:r w:rsidRPr="001F3282">
        <w:rPr>
          <w:rFonts w:ascii="David" w:hAnsi="David" w:cs="FrankRuehl"/>
          <w:sz w:val="28"/>
          <w:szCs w:val="28"/>
          <w:rtl/>
        </w:rPr>
        <w:t xml:space="preserve"> 20.4.2018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יובל</w:t>
      </w:r>
      <w:r w:rsidRPr="001F3282">
        <w:rPr>
          <w:rFonts w:ascii="David" w:hAnsi="David" w:cs="FrankRuehl"/>
          <w:sz w:val="28"/>
          <w:szCs w:val="28"/>
          <w:rtl/>
        </w:rPr>
        <w:t xml:space="preserve"> </w:t>
      </w:r>
      <w:r w:rsidRPr="001F3282">
        <w:rPr>
          <w:rFonts w:ascii="David" w:hAnsi="David" w:cs="FrankRuehl" w:hint="cs"/>
          <w:sz w:val="28"/>
          <w:szCs w:val="28"/>
          <w:rtl/>
        </w:rPr>
        <w:t xml:space="preserve">כ-5 גרם 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sz w:val="28"/>
          <w:szCs w:val="28"/>
          <w:rtl/>
        </w:rPr>
        <w:t>.</w:t>
      </w:r>
    </w:p>
    <w:p w14:paraId="6888748B"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השמיני</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hint="cs"/>
          <w:sz w:val="28"/>
          <w:szCs w:val="28"/>
          <w:rtl/>
        </w:rPr>
        <w:t xml:space="preserve"> מאי 2018</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רוני</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-300 </w:t>
      </w:r>
      <w:r w:rsidRPr="001F3282">
        <w:rPr>
          <w:rFonts w:ascii="David" w:hAnsi="David" w:cs="FrankRuehl" w:hint="eastAsia"/>
          <w:sz w:val="28"/>
          <w:szCs w:val="28"/>
          <w:rtl/>
        </w:rPr>
        <w:t>₪</w:t>
      </w:r>
      <w:r w:rsidRPr="001F3282">
        <w:rPr>
          <w:rFonts w:ascii="David" w:hAnsi="David" w:cs="FrankRuehl"/>
          <w:sz w:val="28"/>
          <w:szCs w:val="28"/>
          <w:rtl/>
        </w:rPr>
        <w:t>.</w:t>
      </w:r>
    </w:p>
    <w:p w14:paraId="55EBFA1F"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lastRenderedPageBreak/>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התשיעי</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לאישה</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גליה</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sz w:val="28"/>
          <w:szCs w:val="28"/>
          <w:rtl/>
        </w:rPr>
        <w:t>.</w:t>
      </w:r>
    </w:p>
    <w:p w14:paraId="58E75A3E"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העשירי</w:t>
      </w:r>
      <w:r w:rsidRPr="001F3282">
        <w:rPr>
          <w:rFonts w:ascii="David" w:hAnsi="David" w:cs="FrankRuehl"/>
          <w:sz w:val="28"/>
          <w:szCs w:val="28"/>
          <w:rtl/>
        </w:rPr>
        <w:t xml:space="preserve">, </w:t>
      </w:r>
      <w:r w:rsidRPr="001F3282">
        <w:rPr>
          <w:rFonts w:ascii="David" w:hAnsi="David" w:cs="FrankRuehl" w:hint="eastAsia"/>
          <w:sz w:val="28"/>
          <w:szCs w:val="28"/>
          <w:rtl/>
        </w:rPr>
        <w:t>בתאריכים</w:t>
      </w:r>
      <w:r w:rsidRPr="001F3282">
        <w:rPr>
          <w:rFonts w:ascii="David" w:hAnsi="David" w:cs="FrankRuehl"/>
          <w:sz w:val="28"/>
          <w:szCs w:val="28"/>
          <w:rtl/>
        </w:rPr>
        <w:t xml:space="preserve"> 30.4.2018 </w:t>
      </w:r>
      <w:r w:rsidRPr="001F3282">
        <w:rPr>
          <w:rFonts w:ascii="David" w:hAnsi="David" w:cs="FrankRuehl" w:hint="eastAsia"/>
          <w:sz w:val="28"/>
          <w:szCs w:val="28"/>
          <w:rtl/>
        </w:rPr>
        <w:t>ו</w:t>
      </w:r>
      <w:r w:rsidRPr="001F3282">
        <w:rPr>
          <w:rFonts w:ascii="David" w:hAnsi="David" w:cs="FrankRuehl"/>
          <w:sz w:val="28"/>
          <w:szCs w:val="28"/>
          <w:rtl/>
        </w:rPr>
        <w:t xml:space="preserve">-10.5.2018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אדם</w:t>
      </w:r>
      <w:r w:rsidRPr="001F3282">
        <w:rPr>
          <w:rFonts w:ascii="David" w:hAnsi="David" w:cs="FrankRuehl"/>
          <w:sz w:val="28"/>
          <w:szCs w:val="28"/>
          <w:rtl/>
        </w:rPr>
        <w:t xml:space="preserve"> </w:t>
      </w:r>
      <w:r w:rsidRPr="001F3282">
        <w:rPr>
          <w:rFonts w:ascii="David" w:hAnsi="David" w:cs="FrankRuehl" w:hint="eastAsia"/>
          <w:sz w:val="28"/>
          <w:szCs w:val="28"/>
          <w:rtl/>
        </w:rPr>
        <w:t>כגרם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3E7DD457"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האחד</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חודשים</w:t>
      </w:r>
      <w:r w:rsidRPr="001F3282">
        <w:rPr>
          <w:rFonts w:ascii="David" w:hAnsi="David" w:cs="FrankRuehl"/>
          <w:sz w:val="28"/>
          <w:szCs w:val="28"/>
          <w:rtl/>
        </w:rPr>
        <w:t xml:space="preserve"> </w:t>
      </w:r>
      <w:r w:rsidRPr="001F3282">
        <w:rPr>
          <w:rFonts w:ascii="David" w:hAnsi="David" w:cs="FrankRuehl" w:hint="eastAsia"/>
          <w:sz w:val="28"/>
          <w:szCs w:val="28"/>
          <w:rtl/>
        </w:rPr>
        <w:t>פברואר</w:t>
      </w:r>
      <w:r w:rsidRPr="001F3282">
        <w:rPr>
          <w:rFonts w:ascii="David" w:hAnsi="David" w:cs="FrankRuehl"/>
          <w:sz w:val="28"/>
          <w:szCs w:val="28"/>
          <w:rtl/>
        </w:rPr>
        <w:t>-</w:t>
      </w:r>
      <w:r w:rsidRPr="001F3282">
        <w:rPr>
          <w:rFonts w:ascii="David" w:hAnsi="David" w:cs="FrankRuehl" w:hint="eastAsia"/>
          <w:sz w:val="28"/>
          <w:szCs w:val="28"/>
          <w:rtl/>
        </w:rPr>
        <w:t>מאי</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פעמי</w:t>
      </w:r>
      <w:r w:rsidRPr="001F3282">
        <w:rPr>
          <w:rFonts w:ascii="David" w:hAnsi="David" w:cs="FrankRuehl" w:hint="cs"/>
          <w:sz w:val="28"/>
          <w:szCs w:val="28"/>
          <w:rtl/>
        </w:rPr>
        <w:t>י</w:t>
      </w:r>
      <w:r w:rsidRPr="001F3282">
        <w:rPr>
          <w:rFonts w:ascii="David" w:hAnsi="David" w:cs="FrankRuehl" w:hint="eastAsia"/>
          <w:sz w:val="28"/>
          <w:szCs w:val="28"/>
          <w:rtl/>
        </w:rPr>
        <w:t>ם</w:t>
      </w:r>
      <w:r w:rsidRPr="001F3282">
        <w:rPr>
          <w:rFonts w:ascii="David" w:hAnsi="David" w:cs="FrankRuehl"/>
          <w:sz w:val="28"/>
          <w:szCs w:val="28"/>
          <w:rtl/>
        </w:rPr>
        <w:t xml:space="preserve"> </w:t>
      </w:r>
      <w:r w:rsidRPr="001F3282">
        <w:rPr>
          <w:rFonts w:ascii="David" w:hAnsi="David" w:cs="FrankRuehl" w:hint="eastAsia"/>
          <w:sz w:val="28"/>
          <w:szCs w:val="28"/>
          <w:rtl/>
        </w:rPr>
        <w:t>לפחות</w:t>
      </w:r>
      <w:r w:rsidRPr="001F3282">
        <w:rPr>
          <w:rFonts w:ascii="David" w:hAnsi="David" w:cs="FrankRuehl"/>
          <w:sz w:val="28"/>
          <w:szCs w:val="28"/>
          <w:rtl/>
        </w:rPr>
        <w:t xml:space="preserve"> </w:t>
      </w:r>
      <w:r w:rsidRPr="001F3282">
        <w:rPr>
          <w:rFonts w:ascii="David" w:hAnsi="David" w:cs="FrankRuehl" w:hint="cs"/>
          <w:sz w:val="28"/>
          <w:szCs w:val="28"/>
          <w:rtl/>
        </w:rPr>
        <w:t xml:space="preserve">לאדם בשם חן </w:t>
      </w:r>
      <w:r w:rsidRPr="001F3282">
        <w:rPr>
          <w:rFonts w:ascii="David" w:hAnsi="David" w:cs="FrankRuehl" w:hint="eastAsia"/>
          <w:sz w:val="28"/>
          <w:szCs w:val="28"/>
          <w:rtl/>
        </w:rPr>
        <w:t>כגרם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7C47E2F2"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Pr>
          <w:rFonts w:ascii="David" w:hAnsi="David" w:cs="FrankRuehl" w:hint="cs"/>
          <w:b/>
          <w:bCs/>
          <w:sz w:val="28"/>
          <w:szCs w:val="28"/>
          <w:rtl/>
        </w:rPr>
        <w:t>ה</w:t>
      </w:r>
      <w:r w:rsidRPr="001F3282">
        <w:rPr>
          <w:rFonts w:ascii="David" w:hAnsi="David" w:cs="FrankRuehl" w:hint="eastAsia"/>
          <w:b/>
          <w:bCs/>
          <w:sz w:val="28"/>
          <w:szCs w:val="28"/>
          <w:rtl/>
        </w:rPr>
        <w:t>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השניים</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 xml:space="preserve">, </w:t>
      </w:r>
      <w:r w:rsidRPr="001F3282">
        <w:rPr>
          <w:rFonts w:ascii="David" w:hAnsi="David" w:cs="FrankRuehl" w:hint="eastAsia"/>
          <w:sz w:val="28"/>
          <w:szCs w:val="28"/>
          <w:rtl/>
        </w:rPr>
        <w:t>בשתי</w:t>
      </w:r>
      <w:r w:rsidRPr="001F3282">
        <w:rPr>
          <w:rFonts w:ascii="David" w:hAnsi="David" w:cs="FrankRuehl"/>
          <w:sz w:val="28"/>
          <w:szCs w:val="28"/>
          <w:rtl/>
        </w:rPr>
        <w:t xml:space="preserve">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כנר</w:t>
      </w:r>
      <w:r w:rsidRPr="001F3282">
        <w:rPr>
          <w:rFonts w:ascii="David" w:hAnsi="David" w:cs="FrankRuehl"/>
          <w:sz w:val="28"/>
          <w:szCs w:val="28"/>
          <w:rtl/>
        </w:rPr>
        <w:t xml:space="preserve"> </w:t>
      </w:r>
      <w:r w:rsidRPr="001F3282">
        <w:rPr>
          <w:rFonts w:ascii="David" w:hAnsi="David" w:cs="FrankRuehl" w:hint="eastAsia"/>
          <w:sz w:val="28"/>
          <w:szCs w:val="28"/>
          <w:rtl/>
        </w:rPr>
        <w:t>כגרם</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cs"/>
          <w:sz w:val="28"/>
          <w:szCs w:val="28"/>
          <w:rtl/>
        </w:rPr>
        <w:t xml:space="preserve">של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6CDA59D8"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השלושה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בין</w:t>
      </w:r>
      <w:r w:rsidRPr="001F3282">
        <w:rPr>
          <w:rFonts w:ascii="David" w:hAnsi="David" w:cs="FrankRuehl" w:hint="cs"/>
          <w:sz w:val="28"/>
          <w:szCs w:val="28"/>
          <w:rtl/>
        </w:rPr>
        <w:t xml:space="preserve"> החודשים</w:t>
      </w:r>
      <w:r w:rsidRPr="001F3282">
        <w:rPr>
          <w:rFonts w:ascii="David" w:hAnsi="David" w:cs="FrankRuehl"/>
          <w:sz w:val="28"/>
          <w:szCs w:val="28"/>
          <w:rtl/>
        </w:rPr>
        <w:t xml:space="preserve"> </w:t>
      </w:r>
      <w:r w:rsidRPr="001F3282">
        <w:rPr>
          <w:rFonts w:ascii="David" w:hAnsi="David" w:cs="FrankRuehl" w:hint="eastAsia"/>
          <w:sz w:val="28"/>
          <w:szCs w:val="28"/>
          <w:rtl/>
        </w:rPr>
        <w:t>פברואר</w:t>
      </w:r>
      <w:r w:rsidRPr="001F3282">
        <w:rPr>
          <w:rFonts w:ascii="David" w:hAnsi="David" w:cs="FrankRuehl"/>
          <w:sz w:val="28"/>
          <w:szCs w:val="28"/>
          <w:rtl/>
        </w:rPr>
        <w:t xml:space="preserve"> </w:t>
      </w:r>
      <w:r w:rsidRPr="001F3282">
        <w:rPr>
          <w:rFonts w:ascii="David" w:hAnsi="David" w:cs="FrankRuehl" w:hint="eastAsia"/>
          <w:sz w:val="28"/>
          <w:szCs w:val="28"/>
          <w:rtl/>
        </w:rPr>
        <w:t>למאי</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נדב</w:t>
      </w:r>
      <w:r w:rsidRPr="001F3282">
        <w:rPr>
          <w:rFonts w:ascii="David" w:hAnsi="David" w:cs="FrankRuehl"/>
          <w:sz w:val="28"/>
          <w:szCs w:val="28"/>
          <w:rtl/>
        </w:rPr>
        <w:t xml:space="preserve"> </w:t>
      </w:r>
      <w:r w:rsidRPr="001F3282">
        <w:rPr>
          <w:rFonts w:ascii="David" w:hAnsi="David" w:cs="FrankRuehl" w:hint="cs"/>
          <w:sz w:val="28"/>
          <w:szCs w:val="28"/>
          <w:rtl/>
        </w:rPr>
        <w:t xml:space="preserve">כ-3 גרם 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-300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0FB59E18"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הארבעה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בין</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 xml:space="preserve"> </w:t>
      </w:r>
      <w:r w:rsidRPr="001F3282">
        <w:rPr>
          <w:rFonts w:ascii="David" w:hAnsi="David" w:cs="FrankRuehl" w:hint="eastAsia"/>
          <w:sz w:val="28"/>
          <w:szCs w:val="28"/>
          <w:rtl/>
        </w:rPr>
        <w:t>למאי</w:t>
      </w:r>
      <w:r w:rsidRPr="001F3282">
        <w:rPr>
          <w:rFonts w:ascii="David" w:hAnsi="David" w:cs="FrankRuehl"/>
          <w:sz w:val="28"/>
          <w:szCs w:val="28"/>
          <w:rtl/>
        </w:rPr>
        <w:t xml:space="preserve"> 2018, </w:t>
      </w:r>
      <w:r w:rsidRPr="001F3282">
        <w:rPr>
          <w:rFonts w:ascii="David" w:hAnsi="David" w:cs="FrankRuehl" w:hint="eastAsia"/>
          <w:sz w:val="28"/>
          <w:szCs w:val="28"/>
          <w:rtl/>
        </w:rPr>
        <w:t>בשתי</w:t>
      </w:r>
      <w:r w:rsidRPr="001F3282">
        <w:rPr>
          <w:rFonts w:ascii="David" w:hAnsi="David" w:cs="FrankRuehl"/>
          <w:sz w:val="28"/>
          <w:szCs w:val="28"/>
          <w:rtl/>
        </w:rPr>
        <w:t xml:space="preserve">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w:t>
      </w:r>
      <w:r w:rsidRPr="001F3282">
        <w:rPr>
          <w:rFonts w:ascii="David" w:hAnsi="David" w:cs="FrankRuehl" w:hint="cs"/>
          <w:sz w:val="28"/>
          <w:szCs w:val="28"/>
          <w:rtl/>
        </w:rPr>
        <w:t>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ערן</w:t>
      </w:r>
      <w:r w:rsidRPr="001F3282">
        <w:rPr>
          <w:rFonts w:ascii="David" w:hAnsi="David" w:cs="FrankRuehl"/>
          <w:sz w:val="28"/>
          <w:szCs w:val="28"/>
          <w:rtl/>
        </w:rPr>
        <w:t xml:space="preserve"> </w:t>
      </w:r>
      <w:r w:rsidRPr="001F3282">
        <w:rPr>
          <w:rFonts w:ascii="David" w:hAnsi="David" w:cs="FrankRuehl" w:hint="cs"/>
          <w:sz w:val="28"/>
          <w:szCs w:val="28"/>
          <w:rtl/>
        </w:rPr>
        <w:t xml:space="preserve">כ-5 גרם 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w:t>
      </w:r>
      <w:r w:rsidRPr="001F3282">
        <w:rPr>
          <w:rFonts w:ascii="David" w:hAnsi="David" w:cs="FrankRuehl" w:hint="eastAsia"/>
          <w:sz w:val="28"/>
          <w:szCs w:val="28"/>
          <w:rtl/>
        </w:rPr>
        <w:t xml:space="preserve"> 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-500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457EC47A"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החמישה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לאישה</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הילה</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-10 </w:t>
      </w:r>
      <w:r w:rsidRPr="001F3282">
        <w:rPr>
          <w:rFonts w:ascii="David" w:hAnsi="David" w:cs="FrankRuehl" w:hint="eastAsia"/>
          <w:sz w:val="28"/>
          <w:szCs w:val="28"/>
          <w:rtl/>
        </w:rPr>
        <w:t>גרם</w:t>
      </w:r>
      <w:r w:rsidRPr="001F3282">
        <w:rPr>
          <w:rFonts w:ascii="David" w:hAnsi="David" w:cs="FrankRuehl"/>
          <w:sz w:val="28"/>
          <w:szCs w:val="28"/>
          <w:rtl/>
        </w:rPr>
        <w:t xml:space="preserve"> </w:t>
      </w:r>
      <w:r>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-850 </w:t>
      </w:r>
      <w:r w:rsidRPr="001F3282">
        <w:rPr>
          <w:rFonts w:ascii="David" w:hAnsi="David" w:cs="FrankRuehl" w:hint="eastAsia"/>
          <w:sz w:val="28"/>
          <w:szCs w:val="28"/>
          <w:rtl/>
        </w:rPr>
        <w:t>₪</w:t>
      </w:r>
      <w:r w:rsidRPr="001F3282">
        <w:rPr>
          <w:rFonts w:ascii="David" w:hAnsi="David" w:cs="FrankRuehl"/>
          <w:sz w:val="28"/>
          <w:szCs w:val="28"/>
          <w:rtl/>
        </w:rPr>
        <w:t>.</w:t>
      </w:r>
    </w:p>
    <w:p w14:paraId="2B445A48"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הששה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בין</w:t>
      </w:r>
      <w:r w:rsidRPr="001F3282">
        <w:rPr>
          <w:rFonts w:ascii="David" w:hAnsi="David" w:cs="FrankRuehl"/>
          <w:sz w:val="28"/>
          <w:szCs w:val="28"/>
          <w:rtl/>
        </w:rPr>
        <w:t xml:space="preserve"> </w:t>
      </w:r>
      <w:r w:rsidRPr="001F3282">
        <w:rPr>
          <w:rFonts w:ascii="David" w:hAnsi="David" w:cs="FrankRuehl" w:hint="eastAsia"/>
          <w:sz w:val="28"/>
          <w:szCs w:val="28"/>
          <w:rtl/>
        </w:rPr>
        <w:t>החודשים</w:t>
      </w:r>
      <w:r w:rsidRPr="001F3282">
        <w:rPr>
          <w:rFonts w:ascii="David" w:hAnsi="David" w:cs="FrankRuehl"/>
          <w:sz w:val="28"/>
          <w:szCs w:val="28"/>
          <w:rtl/>
        </w:rPr>
        <w:t xml:space="preserve"> </w:t>
      </w:r>
      <w:r w:rsidRPr="001F3282">
        <w:rPr>
          <w:rFonts w:ascii="David" w:hAnsi="David" w:cs="FrankRuehl" w:hint="eastAsia"/>
          <w:sz w:val="28"/>
          <w:szCs w:val="28"/>
          <w:rtl/>
        </w:rPr>
        <w:t>פברואר</w:t>
      </w:r>
      <w:r w:rsidRPr="001F3282">
        <w:rPr>
          <w:rFonts w:ascii="David" w:hAnsi="David" w:cs="FrankRuehl"/>
          <w:sz w:val="28"/>
          <w:szCs w:val="28"/>
          <w:rtl/>
        </w:rPr>
        <w:t xml:space="preserve"> </w:t>
      </w:r>
      <w:r w:rsidRPr="001F3282">
        <w:rPr>
          <w:rFonts w:ascii="David" w:hAnsi="David" w:cs="FrankRuehl" w:hint="eastAsia"/>
          <w:sz w:val="28"/>
          <w:szCs w:val="28"/>
          <w:rtl/>
        </w:rPr>
        <w:t>למאי</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נתנאל</w:t>
      </w:r>
      <w:r w:rsidRPr="001F3282">
        <w:rPr>
          <w:rFonts w:ascii="David" w:hAnsi="David" w:cs="FrankRuehl" w:hint="cs"/>
          <w:sz w:val="28"/>
          <w:szCs w:val="28"/>
          <w:rtl/>
        </w:rPr>
        <w:t xml:space="preserve"> </w:t>
      </w:r>
      <w:r w:rsidRPr="001F3282">
        <w:rPr>
          <w:rFonts w:ascii="David" w:hAnsi="David" w:cs="FrankRuehl" w:hint="eastAsia"/>
          <w:sz w:val="28"/>
          <w:szCs w:val="28"/>
          <w:rtl/>
        </w:rPr>
        <w:t>בכ</w:t>
      </w:r>
      <w:r w:rsidRPr="001F3282">
        <w:rPr>
          <w:rFonts w:ascii="David" w:hAnsi="David" w:cs="FrankRuehl"/>
          <w:sz w:val="28"/>
          <w:szCs w:val="28"/>
          <w:rtl/>
        </w:rPr>
        <w:t xml:space="preserve">-4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w:t>
      </w:r>
      <w:r w:rsidRPr="001F3282">
        <w:rPr>
          <w:rFonts w:ascii="David" w:hAnsi="David" w:cs="FrankRuehl" w:hint="cs"/>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w:t>
      </w:r>
      <w:r w:rsidRPr="001F3282">
        <w:rPr>
          <w:rFonts w:ascii="David" w:hAnsi="David" w:cs="FrankRuehl" w:hint="cs"/>
          <w:sz w:val="28"/>
          <w:szCs w:val="28"/>
          <w:rtl/>
        </w:rPr>
        <w:t>30</w:t>
      </w:r>
      <w:r w:rsidRPr="001F3282">
        <w:rPr>
          <w:rFonts w:ascii="David" w:hAnsi="David" w:cs="FrankRuehl"/>
          <w:sz w:val="28"/>
          <w:szCs w:val="28"/>
          <w:rtl/>
        </w:rPr>
        <w:t xml:space="preserve">0 </w:t>
      </w:r>
      <w:r w:rsidRPr="001F3282">
        <w:rPr>
          <w:rFonts w:ascii="David" w:hAnsi="David" w:cs="FrankRuehl" w:hint="eastAsia"/>
          <w:sz w:val="28"/>
          <w:szCs w:val="28"/>
          <w:rtl/>
        </w:rPr>
        <w:t>₪</w:t>
      </w:r>
      <w:r w:rsidRPr="001F3282">
        <w:rPr>
          <w:rFonts w:ascii="David" w:hAnsi="David" w:cs="FrankRuehl" w:hint="cs"/>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78484D73"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השבעה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ביום</w:t>
      </w:r>
      <w:r w:rsidRPr="001F3282">
        <w:rPr>
          <w:rFonts w:ascii="David" w:hAnsi="David" w:cs="FrankRuehl"/>
          <w:sz w:val="28"/>
          <w:szCs w:val="28"/>
          <w:rtl/>
        </w:rPr>
        <w:t xml:space="preserve"> 10.5.2018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רונן</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-300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08D0380E"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השמונה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ביום</w:t>
      </w:r>
      <w:r w:rsidRPr="001F3282">
        <w:rPr>
          <w:rFonts w:ascii="David" w:hAnsi="David" w:cs="FrankRuehl"/>
          <w:sz w:val="28"/>
          <w:szCs w:val="28"/>
          <w:rtl/>
        </w:rPr>
        <w:t xml:space="preserve"> 15.3.2018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מאור</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hint="cs"/>
          <w:sz w:val="28"/>
          <w:szCs w:val="28"/>
          <w:rtl/>
        </w:rPr>
        <w:t xml:space="preserve"> במשקל של</w:t>
      </w:r>
      <w:r w:rsidRPr="001F3282">
        <w:rPr>
          <w:rFonts w:ascii="David" w:hAnsi="David" w:cs="FrankRuehl" w:hint="eastAsia"/>
          <w:sz w:val="28"/>
          <w:szCs w:val="28"/>
          <w:rtl/>
        </w:rPr>
        <w:t xml:space="preserve"> 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hint="cs"/>
          <w:sz w:val="28"/>
          <w:szCs w:val="28"/>
          <w:rtl/>
        </w:rPr>
        <w:t>,</w:t>
      </w:r>
      <w:r w:rsidRPr="001F3282">
        <w:rPr>
          <w:rFonts w:ascii="David" w:hAnsi="David" w:cs="FrankRuehl"/>
          <w:sz w:val="28"/>
          <w:szCs w:val="28"/>
          <w:rtl/>
        </w:rPr>
        <w:t xml:space="preserve"> </w:t>
      </w:r>
      <w:r w:rsidRPr="001F3282">
        <w:rPr>
          <w:rFonts w:ascii="David" w:hAnsi="David" w:cs="FrankRuehl" w:hint="cs"/>
          <w:sz w:val="28"/>
          <w:szCs w:val="28"/>
          <w:rtl/>
        </w:rPr>
        <w:t>ב</w:t>
      </w:r>
      <w:r w:rsidRPr="001F3282">
        <w:rPr>
          <w:rFonts w:ascii="David" w:hAnsi="David" w:cs="FrankRuehl" w:hint="eastAsia"/>
          <w:sz w:val="28"/>
          <w:szCs w:val="28"/>
          <w:rtl/>
        </w:rPr>
        <w:t>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-500 </w:t>
      </w:r>
      <w:r w:rsidRPr="001F3282">
        <w:rPr>
          <w:rFonts w:ascii="David" w:hAnsi="David" w:cs="FrankRuehl" w:hint="eastAsia"/>
          <w:sz w:val="28"/>
          <w:szCs w:val="28"/>
          <w:rtl/>
        </w:rPr>
        <w:t>₪</w:t>
      </w:r>
      <w:r w:rsidRPr="001F3282">
        <w:rPr>
          <w:rFonts w:ascii="David" w:hAnsi="David" w:cs="FrankRuehl"/>
          <w:sz w:val="28"/>
          <w:szCs w:val="28"/>
          <w:rtl/>
        </w:rPr>
        <w:t>.</w:t>
      </w:r>
    </w:p>
    <w:p w14:paraId="37032D8E"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התשעה</w:t>
      </w:r>
      <w:r w:rsidRPr="001F3282">
        <w:rPr>
          <w:rFonts w:ascii="David" w:hAnsi="David" w:cs="FrankRuehl"/>
          <w:b/>
          <w:bCs/>
          <w:sz w:val="28"/>
          <w:szCs w:val="28"/>
          <w:rtl/>
        </w:rPr>
        <w:t>-</w:t>
      </w:r>
      <w:r w:rsidRPr="001F3282">
        <w:rPr>
          <w:rFonts w:ascii="David" w:hAnsi="David" w:cs="FrankRuehl" w:hint="eastAsia"/>
          <w:b/>
          <w:bCs/>
          <w:sz w:val="28"/>
          <w:szCs w:val="28"/>
          <w:rtl/>
        </w:rPr>
        <w:t>עשר</w:t>
      </w:r>
      <w:r w:rsidRPr="001F3282">
        <w:rPr>
          <w:rFonts w:ascii="David" w:hAnsi="David" w:cs="FrankRuehl"/>
          <w:sz w:val="28"/>
          <w:szCs w:val="28"/>
          <w:rtl/>
        </w:rPr>
        <w:t xml:space="preserve">, </w:t>
      </w:r>
      <w:r w:rsidRPr="001F3282">
        <w:rPr>
          <w:rFonts w:ascii="David" w:hAnsi="David" w:cs="FrankRuehl" w:hint="eastAsia"/>
          <w:sz w:val="28"/>
          <w:szCs w:val="28"/>
          <w:rtl/>
        </w:rPr>
        <w:t>ביום</w:t>
      </w:r>
      <w:r w:rsidRPr="001F3282">
        <w:rPr>
          <w:rFonts w:ascii="David" w:hAnsi="David" w:cs="FrankRuehl"/>
          <w:sz w:val="28"/>
          <w:szCs w:val="28"/>
          <w:rtl/>
        </w:rPr>
        <w:t xml:space="preserve"> 15.2.2018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שי</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w:t>
      </w:r>
      <w:r w:rsidRPr="001F3282">
        <w:rPr>
          <w:rFonts w:ascii="David" w:hAnsi="David" w:cs="FrankRuehl" w:hint="cs"/>
          <w:sz w:val="28"/>
          <w:szCs w:val="28"/>
          <w:rtl/>
        </w:rPr>
        <w:t xml:space="preserve">. </w:t>
      </w:r>
      <w:r w:rsidRPr="001F3282">
        <w:rPr>
          <w:rFonts w:ascii="David" w:hAnsi="David" w:cs="FrankRuehl" w:hint="eastAsia"/>
          <w:sz w:val="28"/>
          <w:szCs w:val="28"/>
          <w:rtl/>
        </w:rPr>
        <w:t>בתאריך</w:t>
      </w:r>
      <w:r w:rsidRPr="001F3282">
        <w:rPr>
          <w:rFonts w:ascii="David" w:hAnsi="David" w:cs="FrankRuehl"/>
          <w:sz w:val="28"/>
          <w:szCs w:val="28"/>
          <w:rtl/>
        </w:rPr>
        <w:t xml:space="preserve"> 21.3.2018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לאותו</w:t>
      </w:r>
      <w:r w:rsidRPr="001F3282">
        <w:rPr>
          <w:rFonts w:ascii="David" w:hAnsi="David" w:cs="FrankRuehl"/>
          <w:sz w:val="28"/>
          <w:szCs w:val="28"/>
          <w:rtl/>
        </w:rPr>
        <w:t xml:space="preserve"> </w:t>
      </w:r>
      <w:r w:rsidRPr="001F3282">
        <w:rPr>
          <w:rFonts w:ascii="David" w:hAnsi="David" w:cs="FrankRuehl" w:hint="eastAsia"/>
          <w:sz w:val="28"/>
          <w:szCs w:val="28"/>
          <w:rtl/>
        </w:rPr>
        <w:t>שי</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-250 </w:t>
      </w:r>
      <w:r w:rsidRPr="001F3282">
        <w:rPr>
          <w:rFonts w:ascii="David" w:hAnsi="David" w:cs="FrankRuehl" w:hint="eastAsia"/>
          <w:sz w:val="28"/>
          <w:szCs w:val="28"/>
          <w:rtl/>
        </w:rPr>
        <w:t>₪</w:t>
      </w:r>
      <w:r w:rsidRPr="001F3282">
        <w:rPr>
          <w:rFonts w:ascii="David" w:hAnsi="David" w:cs="FrankRuehl"/>
          <w:sz w:val="28"/>
          <w:szCs w:val="28"/>
          <w:rtl/>
        </w:rPr>
        <w:t xml:space="preserve">. </w:t>
      </w:r>
    </w:p>
    <w:p w14:paraId="0FF76A78"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עידן</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hint="cs"/>
          <w:sz w:val="28"/>
          <w:szCs w:val="28"/>
          <w:rtl/>
        </w:rPr>
        <w:t xml:space="preserve"> במשקל של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w:t>
      </w:r>
      <w:r w:rsidRPr="001F3282">
        <w:rPr>
          <w:rFonts w:ascii="David" w:hAnsi="David" w:cs="FrankRuehl"/>
          <w:sz w:val="28"/>
          <w:szCs w:val="28"/>
          <w:rtl/>
        </w:rPr>
        <w:t>.</w:t>
      </w:r>
    </w:p>
    <w:p w14:paraId="21BC34D1"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ואחד</w:t>
      </w:r>
      <w:r w:rsidRPr="001F3282">
        <w:rPr>
          <w:rFonts w:ascii="David" w:hAnsi="David" w:cs="FrankRuehl"/>
          <w:sz w:val="28"/>
          <w:szCs w:val="28"/>
          <w:rtl/>
        </w:rPr>
        <w:t xml:space="preserve">, </w:t>
      </w:r>
      <w:r w:rsidRPr="001F3282">
        <w:rPr>
          <w:rFonts w:ascii="David" w:hAnsi="David" w:cs="FrankRuehl" w:hint="eastAsia"/>
          <w:sz w:val="28"/>
          <w:szCs w:val="28"/>
          <w:rtl/>
        </w:rPr>
        <w:t>בתאריך</w:t>
      </w:r>
      <w:r w:rsidRPr="001F3282">
        <w:rPr>
          <w:rFonts w:ascii="David" w:hAnsi="David" w:cs="FrankRuehl"/>
          <w:sz w:val="28"/>
          <w:szCs w:val="28"/>
          <w:rtl/>
        </w:rPr>
        <w:t xml:space="preserve"> 11.5.2018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איציק</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-4 </w:t>
      </w:r>
      <w:r w:rsidRPr="001F3282">
        <w:rPr>
          <w:rFonts w:ascii="David" w:hAnsi="David" w:cs="FrankRuehl" w:hint="eastAsia"/>
          <w:sz w:val="28"/>
          <w:szCs w:val="28"/>
          <w:rtl/>
        </w:rPr>
        <w:t>גרם</w:t>
      </w:r>
      <w:r w:rsidRPr="001F3282">
        <w:rPr>
          <w:rFonts w:ascii="David" w:hAnsi="David" w:cs="FrankRuehl" w:hint="cs"/>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sz w:val="28"/>
          <w:szCs w:val="28"/>
          <w:rtl/>
        </w:rPr>
        <w:t>.</w:t>
      </w:r>
    </w:p>
    <w:p w14:paraId="4C430ABF"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ושניים</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חודשים</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sz w:val="28"/>
          <w:szCs w:val="28"/>
          <w:rtl/>
        </w:rPr>
        <w:t>-</w:t>
      </w:r>
      <w:r w:rsidRPr="001F3282">
        <w:rPr>
          <w:rFonts w:ascii="David" w:hAnsi="David" w:cs="FrankRuehl" w:hint="eastAsia"/>
          <w:sz w:val="28"/>
          <w:szCs w:val="28"/>
          <w:rtl/>
        </w:rPr>
        <w:t>מאי</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בכ</w:t>
      </w:r>
      <w:r w:rsidRPr="001F3282">
        <w:rPr>
          <w:rFonts w:ascii="David" w:hAnsi="David" w:cs="FrankRuehl"/>
          <w:sz w:val="28"/>
          <w:szCs w:val="28"/>
          <w:rtl/>
        </w:rPr>
        <w:t xml:space="preserve">-4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בן</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Pr>
          <w:rFonts w:ascii="David" w:hAnsi="David" w:cs="FrankRuehl" w:hint="cs"/>
          <w:sz w:val="28"/>
          <w:szCs w:val="28"/>
          <w:rtl/>
        </w:rPr>
        <w:t xml:space="preserve"> של</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43000C8A"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ושלושה</w:t>
      </w:r>
      <w:r w:rsidRPr="001F3282">
        <w:rPr>
          <w:rFonts w:ascii="David" w:hAnsi="David" w:cs="FrankRuehl"/>
          <w:sz w:val="28"/>
          <w:szCs w:val="28"/>
          <w:rtl/>
        </w:rPr>
        <w:t xml:space="preserve">, </w:t>
      </w:r>
      <w:r w:rsidRPr="001F3282">
        <w:rPr>
          <w:rFonts w:ascii="David" w:hAnsi="David" w:cs="FrankRuehl" w:hint="eastAsia"/>
          <w:sz w:val="28"/>
          <w:szCs w:val="28"/>
          <w:rtl/>
        </w:rPr>
        <w:t>בתאריך</w:t>
      </w:r>
      <w:r w:rsidRPr="001F3282">
        <w:rPr>
          <w:rFonts w:ascii="David" w:hAnsi="David" w:cs="FrankRuehl"/>
          <w:sz w:val="28"/>
          <w:szCs w:val="28"/>
          <w:rtl/>
        </w:rPr>
        <w:t xml:space="preserve"> 9.4.2018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בר</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sidRPr="001F3282">
        <w:rPr>
          <w:rFonts w:ascii="David" w:hAnsi="David" w:cs="FrankRuehl"/>
          <w:sz w:val="28"/>
          <w:szCs w:val="28"/>
          <w:rtl/>
        </w:rPr>
        <w:t xml:space="preserve"> </w:t>
      </w:r>
      <w:r>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-300 </w:t>
      </w:r>
      <w:r w:rsidRPr="001F3282">
        <w:rPr>
          <w:rFonts w:ascii="David" w:hAnsi="David" w:cs="FrankRuehl" w:hint="eastAsia"/>
          <w:sz w:val="28"/>
          <w:szCs w:val="28"/>
          <w:rtl/>
        </w:rPr>
        <w:t>₪</w:t>
      </w:r>
      <w:r w:rsidRPr="001F3282">
        <w:rPr>
          <w:rFonts w:ascii="David" w:hAnsi="David" w:cs="FrankRuehl"/>
          <w:sz w:val="28"/>
          <w:szCs w:val="28"/>
          <w:rtl/>
        </w:rPr>
        <w:t>.</w:t>
      </w:r>
    </w:p>
    <w:p w14:paraId="73EDEB16"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וארבעה</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החודשים</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sz w:val="28"/>
          <w:szCs w:val="28"/>
          <w:rtl/>
        </w:rPr>
        <w:t>-</w:t>
      </w:r>
      <w:r w:rsidRPr="001F3282">
        <w:rPr>
          <w:rFonts w:ascii="David" w:hAnsi="David" w:cs="FrankRuehl" w:hint="eastAsia"/>
          <w:sz w:val="28"/>
          <w:szCs w:val="28"/>
          <w:rtl/>
        </w:rPr>
        <w:t>מאי</w:t>
      </w:r>
      <w:r w:rsidRPr="001F3282">
        <w:rPr>
          <w:rFonts w:ascii="David" w:hAnsi="David" w:cs="FrankRuehl"/>
          <w:sz w:val="28"/>
          <w:szCs w:val="28"/>
          <w:rtl/>
        </w:rPr>
        <w:t xml:space="preserve"> 2018, </w:t>
      </w:r>
      <w:r w:rsidRPr="001F3282">
        <w:rPr>
          <w:rFonts w:ascii="David" w:hAnsi="David" w:cs="FrankRuehl" w:hint="eastAsia"/>
          <w:sz w:val="28"/>
          <w:szCs w:val="28"/>
          <w:rtl/>
        </w:rPr>
        <w:t>בשתי</w:t>
      </w:r>
      <w:r w:rsidRPr="001F3282">
        <w:rPr>
          <w:rFonts w:ascii="David" w:hAnsi="David" w:cs="FrankRuehl"/>
          <w:sz w:val="28"/>
          <w:szCs w:val="28"/>
          <w:rtl/>
        </w:rPr>
        <w:t xml:space="preserve">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-3 </w:t>
      </w:r>
      <w:r w:rsidRPr="001F3282">
        <w:rPr>
          <w:rFonts w:ascii="David" w:hAnsi="David" w:cs="FrankRuehl" w:hint="eastAsia"/>
          <w:sz w:val="28"/>
          <w:szCs w:val="28"/>
          <w:rtl/>
        </w:rPr>
        <w:t>גרם</w:t>
      </w:r>
      <w:r w:rsidRPr="001F3282">
        <w:rPr>
          <w:rFonts w:ascii="David" w:hAnsi="David" w:cs="FrankRuehl"/>
          <w:sz w:val="28"/>
          <w:szCs w:val="28"/>
          <w:rtl/>
        </w:rPr>
        <w:t xml:space="preserve"> </w:t>
      </w:r>
      <w:r>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-250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0960ACD9"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וחמישה</w:t>
      </w:r>
      <w:r w:rsidRPr="001F3282">
        <w:rPr>
          <w:rFonts w:ascii="David" w:hAnsi="David" w:cs="FrankRuehl"/>
          <w:sz w:val="28"/>
          <w:szCs w:val="28"/>
          <w:rtl/>
        </w:rPr>
        <w:t xml:space="preserve">, </w:t>
      </w:r>
      <w:r w:rsidRPr="001F3282">
        <w:rPr>
          <w:rFonts w:ascii="David" w:hAnsi="David" w:cs="FrankRuehl" w:hint="eastAsia"/>
          <w:sz w:val="28"/>
          <w:szCs w:val="28"/>
          <w:rtl/>
        </w:rPr>
        <w:t>בתאריך</w:t>
      </w:r>
      <w:r w:rsidRPr="001F3282">
        <w:rPr>
          <w:rFonts w:ascii="David" w:hAnsi="David" w:cs="FrankRuehl"/>
          <w:sz w:val="28"/>
          <w:szCs w:val="28"/>
          <w:rtl/>
        </w:rPr>
        <w:t xml:space="preserve"> 22.4.2018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ערן</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-10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-850 </w:t>
      </w:r>
      <w:r w:rsidRPr="001F3282">
        <w:rPr>
          <w:rFonts w:ascii="David" w:hAnsi="David" w:cs="FrankRuehl" w:hint="eastAsia"/>
          <w:sz w:val="28"/>
          <w:szCs w:val="28"/>
          <w:rtl/>
        </w:rPr>
        <w:t>₪</w:t>
      </w:r>
      <w:r w:rsidRPr="001F3282">
        <w:rPr>
          <w:rFonts w:ascii="David" w:hAnsi="David" w:cs="FrankRuehl" w:hint="cs"/>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hint="cs"/>
          <w:sz w:val="28"/>
          <w:szCs w:val="28"/>
          <w:rtl/>
        </w:rPr>
        <w:t xml:space="preserve"> באותה שנה</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לאותו</w:t>
      </w:r>
      <w:r w:rsidRPr="001F3282">
        <w:rPr>
          <w:rFonts w:ascii="David" w:hAnsi="David" w:cs="FrankRuehl"/>
          <w:sz w:val="28"/>
          <w:szCs w:val="28"/>
          <w:rtl/>
        </w:rPr>
        <w:t xml:space="preserve"> </w:t>
      </w:r>
      <w:r w:rsidRPr="001F3282">
        <w:rPr>
          <w:rFonts w:ascii="David" w:hAnsi="David" w:cs="FrankRuehl" w:hint="eastAsia"/>
          <w:sz w:val="28"/>
          <w:szCs w:val="28"/>
          <w:rtl/>
        </w:rPr>
        <w:t>ערן</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-400 </w:t>
      </w:r>
      <w:r w:rsidRPr="001F3282">
        <w:rPr>
          <w:rFonts w:ascii="David" w:hAnsi="David" w:cs="FrankRuehl" w:hint="eastAsia"/>
          <w:sz w:val="28"/>
          <w:szCs w:val="28"/>
          <w:rtl/>
        </w:rPr>
        <w:t>₪</w:t>
      </w:r>
      <w:r w:rsidRPr="001F3282">
        <w:rPr>
          <w:rFonts w:ascii="David" w:hAnsi="David" w:cs="FrankRuehl"/>
          <w:sz w:val="28"/>
          <w:szCs w:val="28"/>
          <w:rtl/>
        </w:rPr>
        <w:t>.</w:t>
      </w:r>
    </w:p>
    <w:p w14:paraId="5CD3AC10"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וששה</w:t>
      </w:r>
      <w:r w:rsidRPr="001F3282">
        <w:rPr>
          <w:rFonts w:ascii="David" w:hAnsi="David" w:cs="FrankRuehl"/>
          <w:sz w:val="28"/>
          <w:szCs w:val="28"/>
          <w:rtl/>
        </w:rPr>
        <w:t xml:space="preserve">, </w:t>
      </w:r>
      <w:r w:rsidRPr="001F3282">
        <w:rPr>
          <w:rFonts w:ascii="David" w:hAnsi="David" w:cs="FrankRuehl" w:hint="eastAsia"/>
          <w:sz w:val="28"/>
          <w:szCs w:val="28"/>
          <w:rtl/>
        </w:rPr>
        <w:t>בתאריך</w:t>
      </w:r>
      <w:r w:rsidRPr="001F3282">
        <w:rPr>
          <w:rFonts w:ascii="David" w:hAnsi="David" w:cs="FrankRuehl"/>
          <w:sz w:val="28"/>
          <w:szCs w:val="28"/>
          <w:rtl/>
        </w:rPr>
        <w:t xml:space="preserve"> 9.4.2018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בר</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-5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-450 </w:t>
      </w:r>
      <w:r w:rsidRPr="001F3282">
        <w:rPr>
          <w:rFonts w:ascii="David" w:hAnsi="David" w:cs="FrankRuehl" w:hint="eastAsia"/>
          <w:sz w:val="28"/>
          <w:szCs w:val="28"/>
          <w:rtl/>
        </w:rPr>
        <w:t>₪</w:t>
      </w:r>
      <w:r w:rsidRPr="001F3282">
        <w:rPr>
          <w:rFonts w:ascii="David" w:hAnsi="David" w:cs="FrankRuehl"/>
          <w:sz w:val="28"/>
          <w:szCs w:val="28"/>
          <w:rtl/>
        </w:rPr>
        <w:t>.</w:t>
      </w:r>
    </w:p>
    <w:p w14:paraId="3F7CDA99"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b/>
          <w:bCs/>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ושבעה</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hint="cs"/>
          <w:sz w:val="28"/>
          <w:szCs w:val="28"/>
          <w:rtl/>
        </w:rPr>
        <w:t xml:space="preserve"> 2018</w:t>
      </w:r>
      <w:r w:rsidRPr="001F3282">
        <w:rPr>
          <w:rFonts w:ascii="David" w:hAnsi="David" w:cs="FrankRuehl"/>
          <w:sz w:val="28"/>
          <w:szCs w:val="28"/>
          <w:rtl/>
        </w:rPr>
        <w:t xml:space="preserve">, </w:t>
      </w:r>
      <w:r w:rsidRPr="001F3282">
        <w:rPr>
          <w:rFonts w:ascii="David" w:hAnsi="David" w:cs="FrankRuehl" w:hint="eastAsia"/>
          <w:sz w:val="28"/>
          <w:szCs w:val="28"/>
          <w:rtl/>
        </w:rPr>
        <w:t>בשתי</w:t>
      </w:r>
      <w:r w:rsidRPr="001F3282">
        <w:rPr>
          <w:rFonts w:ascii="David" w:hAnsi="David" w:cs="FrankRuehl"/>
          <w:sz w:val="28"/>
          <w:szCs w:val="28"/>
          <w:rtl/>
        </w:rPr>
        <w:t xml:space="preserve"> </w:t>
      </w:r>
      <w:r w:rsidRPr="001F3282">
        <w:rPr>
          <w:rFonts w:ascii="David" w:hAnsi="David" w:cs="FrankRuehl" w:hint="eastAsia"/>
          <w:sz w:val="28"/>
          <w:szCs w:val="28"/>
          <w:rtl/>
        </w:rPr>
        <w:t>הזדמנויות</w:t>
      </w:r>
      <w:r w:rsidRPr="001F3282">
        <w:rPr>
          <w:rFonts w:ascii="David" w:hAnsi="David" w:cs="FrankRuehl"/>
          <w:sz w:val="28"/>
          <w:szCs w:val="28"/>
          <w:rtl/>
        </w:rPr>
        <w:t xml:space="preserve"> </w:t>
      </w:r>
      <w:r w:rsidRPr="001F3282">
        <w:rPr>
          <w:rFonts w:ascii="David" w:hAnsi="David" w:cs="FrankRuehl" w:hint="eastAsia"/>
          <w:sz w:val="28"/>
          <w:szCs w:val="28"/>
          <w:rtl/>
        </w:rPr>
        <w:t>שונות</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w:t>
      </w:r>
      <w:r>
        <w:rPr>
          <w:rFonts w:ascii="David" w:hAnsi="David" w:cs="FrankRuehl" w:hint="cs"/>
          <w:sz w:val="28"/>
          <w:szCs w:val="28"/>
          <w:rtl/>
        </w:rPr>
        <w:t>ם</w:t>
      </w:r>
      <w:r w:rsidRPr="001F3282">
        <w:rPr>
          <w:rFonts w:ascii="David" w:hAnsi="David" w:cs="FrankRuehl"/>
          <w:sz w:val="28"/>
          <w:szCs w:val="28"/>
          <w:rtl/>
        </w:rPr>
        <w:t xml:space="preserve"> </w:t>
      </w:r>
      <w:r w:rsidRPr="001F3282">
        <w:rPr>
          <w:rFonts w:ascii="David" w:hAnsi="David" w:cs="FrankRuehl" w:hint="eastAsia"/>
          <w:sz w:val="28"/>
          <w:szCs w:val="28"/>
          <w:rtl/>
        </w:rPr>
        <w:t>אורן</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-2-3 </w:t>
      </w:r>
      <w:r w:rsidRPr="001F3282">
        <w:rPr>
          <w:rFonts w:ascii="David" w:hAnsi="David" w:cs="FrankRuehl" w:hint="eastAsia"/>
          <w:sz w:val="28"/>
          <w:szCs w:val="28"/>
          <w:rtl/>
        </w:rPr>
        <w:t>גרם</w:t>
      </w:r>
      <w:r w:rsidRPr="001F3282">
        <w:rPr>
          <w:rFonts w:ascii="David" w:hAnsi="David" w:cs="FrankRuehl"/>
          <w:sz w:val="28"/>
          <w:szCs w:val="28"/>
          <w:rtl/>
        </w:rPr>
        <w:t xml:space="preserve"> </w:t>
      </w:r>
      <w:r>
        <w:rPr>
          <w:rFonts w:ascii="David" w:hAnsi="David" w:cs="FrankRuehl" w:hint="cs"/>
          <w:sz w:val="28"/>
          <w:szCs w:val="28"/>
          <w:rtl/>
        </w:rPr>
        <w:t xml:space="preserve">של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33DAF1EE"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ושמונה</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hint="cs"/>
          <w:sz w:val="28"/>
          <w:szCs w:val="28"/>
          <w:rtl/>
        </w:rPr>
        <w:t xml:space="preserve"> 2018</w:t>
      </w:r>
      <w:r w:rsidRPr="001F3282">
        <w:rPr>
          <w:rFonts w:ascii="David" w:hAnsi="David" w:cs="FrankRuehl"/>
          <w:sz w:val="28"/>
          <w:szCs w:val="28"/>
          <w:rtl/>
        </w:rPr>
        <w:t xml:space="preserve">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משה</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w:t>
      </w:r>
      <w:r>
        <w:rPr>
          <w:rFonts w:ascii="David" w:hAnsi="David" w:cs="FrankRuehl" w:hint="cs"/>
          <w:sz w:val="28"/>
          <w:szCs w:val="28"/>
          <w:rtl/>
        </w:rPr>
        <w:t>ו</w:t>
      </w:r>
      <w:r w:rsidRPr="001F3282">
        <w:rPr>
          <w:rFonts w:ascii="David" w:hAnsi="David" w:cs="FrankRuehl" w:hint="eastAsia"/>
          <w:sz w:val="28"/>
          <w:szCs w:val="28"/>
          <w:rtl/>
        </w:rPr>
        <w:t>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במשקל</w:t>
      </w:r>
      <w:r w:rsidRPr="001F3282">
        <w:rPr>
          <w:rFonts w:ascii="David" w:hAnsi="David" w:cs="FrankRuehl"/>
          <w:sz w:val="28"/>
          <w:szCs w:val="28"/>
          <w:rtl/>
        </w:rPr>
        <w:t xml:space="preserve"> </w:t>
      </w:r>
      <w:r w:rsidRPr="001F3282">
        <w:rPr>
          <w:rFonts w:ascii="David" w:hAnsi="David" w:cs="FrankRuehl" w:hint="eastAsia"/>
          <w:sz w:val="28"/>
          <w:szCs w:val="28"/>
          <w:rtl/>
        </w:rPr>
        <w:t>של</w:t>
      </w:r>
      <w:r w:rsidRPr="001F3282">
        <w:rPr>
          <w:rFonts w:ascii="David" w:hAnsi="David" w:cs="FrankRuehl"/>
          <w:sz w:val="28"/>
          <w:szCs w:val="28"/>
          <w:rtl/>
        </w:rPr>
        <w:t xml:space="preserve"> </w:t>
      </w:r>
      <w:r w:rsidRPr="001F3282">
        <w:rPr>
          <w:rFonts w:ascii="David" w:hAnsi="David" w:cs="FrankRuehl" w:hint="eastAsia"/>
          <w:sz w:val="28"/>
          <w:szCs w:val="28"/>
          <w:rtl/>
        </w:rPr>
        <w:t>כגרם</w:t>
      </w:r>
      <w:r>
        <w:rPr>
          <w:rFonts w:ascii="David" w:hAnsi="David" w:cs="FrankRuehl" w:hint="cs"/>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-100 </w:t>
      </w:r>
      <w:r w:rsidRPr="001F3282">
        <w:rPr>
          <w:rFonts w:ascii="David" w:hAnsi="David" w:cs="FrankRuehl" w:hint="eastAsia"/>
          <w:sz w:val="28"/>
          <w:szCs w:val="28"/>
          <w:rtl/>
        </w:rPr>
        <w:t>₪</w:t>
      </w:r>
      <w:r w:rsidRPr="001F3282">
        <w:rPr>
          <w:rFonts w:ascii="David" w:hAnsi="David" w:cs="FrankRuehl"/>
          <w:sz w:val="28"/>
          <w:szCs w:val="28"/>
          <w:rtl/>
        </w:rPr>
        <w:t>.</w:t>
      </w:r>
    </w:p>
    <w:p w14:paraId="718002D6"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העשרים</w:t>
      </w:r>
      <w:r w:rsidRPr="001F3282">
        <w:rPr>
          <w:rFonts w:ascii="David" w:hAnsi="David" w:cs="FrankRuehl"/>
          <w:b/>
          <w:bCs/>
          <w:sz w:val="28"/>
          <w:szCs w:val="28"/>
          <w:rtl/>
        </w:rPr>
        <w:t xml:space="preserve"> </w:t>
      </w:r>
      <w:r w:rsidRPr="001F3282">
        <w:rPr>
          <w:rFonts w:ascii="David" w:hAnsi="David" w:cs="FrankRuehl" w:hint="eastAsia"/>
          <w:b/>
          <w:bCs/>
          <w:sz w:val="28"/>
          <w:szCs w:val="28"/>
          <w:rtl/>
        </w:rPr>
        <w:t>ותשעה</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אפריל</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hint="cs"/>
          <w:sz w:val="28"/>
          <w:szCs w:val="28"/>
          <w:rtl/>
        </w:rPr>
        <w:t xml:space="preserve"> פעמיים</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חיים</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eastAsia"/>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w:t>
      </w:r>
      <w:r w:rsidRPr="001F3282">
        <w:rPr>
          <w:rFonts w:ascii="David" w:hAnsi="David" w:cs="FrankRuehl"/>
          <w:sz w:val="28"/>
          <w:szCs w:val="28"/>
          <w:rtl/>
        </w:rPr>
        <w:t xml:space="preserve"> </w:t>
      </w:r>
      <w:r w:rsidRPr="001F3282">
        <w:rPr>
          <w:rFonts w:ascii="David" w:hAnsi="David" w:cs="FrankRuehl" w:hint="eastAsia"/>
          <w:sz w:val="28"/>
          <w:szCs w:val="28"/>
          <w:rtl/>
        </w:rPr>
        <w:t>בכל</w:t>
      </w:r>
      <w:r w:rsidRPr="001F3282">
        <w:rPr>
          <w:rFonts w:ascii="David" w:hAnsi="David" w:cs="FrankRuehl"/>
          <w:sz w:val="28"/>
          <w:szCs w:val="28"/>
          <w:rtl/>
        </w:rPr>
        <w:t xml:space="preserve"> </w:t>
      </w:r>
      <w:r w:rsidRPr="001F3282">
        <w:rPr>
          <w:rFonts w:ascii="David" w:hAnsi="David" w:cs="FrankRuehl" w:hint="eastAsia"/>
          <w:sz w:val="28"/>
          <w:szCs w:val="28"/>
          <w:rtl/>
        </w:rPr>
        <w:t>פעם</w:t>
      </w:r>
      <w:r w:rsidRPr="001F3282">
        <w:rPr>
          <w:rFonts w:ascii="David" w:hAnsi="David" w:cs="FrankRuehl"/>
          <w:sz w:val="28"/>
          <w:szCs w:val="28"/>
          <w:rtl/>
        </w:rPr>
        <w:t>.</w:t>
      </w:r>
    </w:p>
    <w:p w14:paraId="56F9C19A" w14:textId="77777777" w:rsidR="00FC5DE3" w:rsidRPr="001F3282" w:rsidRDefault="00FC5DE3" w:rsidP="00FC5DE3">
      <w:pPr>
        <w:spacing w:after="160" w:line="360" w:lineRule="auto"/>
        <w:jc w:val="both"/>
        <w:rPr>
          <w:rFonts w:ascii="David" w:hAnsi="David" w:cs="FrankRuehl"/>
          <w:sz w:val="28"/>
          <w:szCs w:val="28"/>
          <w:rtl/>
        </w:rPr>
      </w:pPr>
      <w:r w:rsidRPr="001F3282">
        <w:rPr>
          <w:rFonts w:ascii="David" w:hAnsi="David" w:cs="FrankRuehl" w:hint="eastAsia"/>
          <w:sz w:val="28"/>
          <w:szCs w:val="28"/>
          <w:rtl/>
        </w:rPr>
        <w:t>על</w:t>
      </w:r>
      <w:r w:rsidRPr="001F3282">
        <w:rPr>
          <w:rFonts w:ascii="David" w:hAnsi="David" w:cs="FrankRuehl"/>
          <w:sz w:val="28"/>
          <w:szCs w:val="28"/>
          <w:rtl/>
        </w:rPr>
        <w:t xml:space="preserve"> </w:t>
      </w:r>
      <w:r w:rsidRPr="001F3282">
        <w:rPr>
          <w:rFonts w:ascii="David" w:hAnsi="David" w:cs="FrankRuehl" w:hint="eastAsia"/>
          <w:sz w:val="28"/>
          <w:szCs w:val="28"/>
          <w:rtl/>
        </w:rPr>
        <w:t>פי</w:t>
      </w:r>
      <w:r w:rsidRPr="001F3282">
        <w:rPr>
          <w:rFonts w:ascii="David" w:hAnsi="David" w:cs="FrankRuehl"/>
          <w:sz w:val="28"/>
          <w:szCs w:val="28"/>
          <w:rtl/>
        </w:rPr>
        <w:t xml:space="preserve"> </w:t>
      </w:r>
      <w:r w:rsidRPr="001F3282">
        <w:rPr>
          <w:rFonts w:ascii="David" w:hAnsi="David" w:cs="FrankRuehl" w:hint="eastAsia"/>
          <w:sz w:val="28"/>
          <w:szCs w:val="28"/>
          <w:rtl/>
        </w:rPr>
        <w:t>פרט</w:t>
      </w:r>
      <w:r w:rsidRPr="001F3282">
        <w:rPr>
          <w:rFonts w:ascii="David" w:hAnsi="David" w:cs="FrankRuehl"/>
          <w:sz w:val="28"/>
          <w:szCs w:val="28"/>
          <w:rtl/>
        </w:rPr>
        <w:t xml:space="preserve"> </w:t>
      </w:r>
      <w:r w:rsidRPr="001F3282">
        <w:rPr>
          <w:rFonts w:ascii="David" w:hAnsi="David" w:cs="FrankRuehl" w:hint="eastAsia"/>
          <w:b/>
          <w:bCs/>
          <w:sz w:val="28"/>
          <w:szCs w:val="28"/>
          <w:rtl/>
        </w:rPr>
        <w:t>האישום</w:t>
      </w:r>
      <w:r w:rsidRPr="001F3282">
        <w:rPr>
          <w:rFonts w:ascii="David" w:hAnsi="David" w:cs="FrankRuehl"/>
          <w:b/>
          <w:bCs/>
          <w:sz w:val="28"/>
          <w:szCs w:val="28"/>
          <w:rtl/>
        </w:rPr>
        <w:t xml:space="preserve"> </w:t>
      </w:r>
      <w:r w:rsidRPr="001F3282">
        <w:rPr>
          <w:rFonts w:ascii="David" w:hAnsi="David" w:cs="FrankRuehl" w:hint="eastAsia"/>
          <w:b/>
          <w:bCs/>
          <w:sz w:val="28"/>
          <w:szCs w:val="28"/>
          <w:rtl/>
        </w:rPr>
        <w:t>השלושים</w:t>
      </w:r>
      <w:r w:rsidRPr="001F3282">
        <w:rPr>
          <w:rFonts w:ascii="David" w:hAnsi="David" w:cs="FrankRuehl"/>
          <w:sz w:val="28"/>
          <w:szCs w:val="28"/>
          <w:rtl/>
        </w:rPr>
        <w:t xml:space="preserve">, </w:t>
      </w:r>
      <w:r w:rsidRPr="001F3282">
        <w:rPr>
          <w:rFonts w:ascii="David" w:hAnsi="David" w:cs="FrankRuehl" w:hint="eastAsia"/>
          <w:sz w:val="28"/>
          <w:szCs w:val="28"/>
          <w:rtl/>
        </w:rPr>
        <w:t>במהלך</w:t>
      </w:r>
      <w:r w:rsidRPr="001F3282">
        <w:rPr>
          <w:rFonts w:ascii="David" w:hAnsi="David" w:cs="FrankRuehl"/>
          <w:sz w:val="28"/>
          <w:szCs w:val="28"/>
          <w:rtl/>
        </w:rPr>
        <w:t xml:space="preserve"> </w:t>
      </w:r>
      <w:r w:rsidRPr="001F3282">
        <w:rPr>
          <w:rFonts w:ascii="David" w:hAnsi="David" w:cs="FrankRuehl" w:hint="eastAsia"/>
          <w:sz w:val="28"/>
          <w:szCs w:val="28"/>
          <w:rtl/>
        </w:rPr>
        <w:t>חודש</w:t>
      </w:r>
      <w:r w:rsidRPr="001F3282">
        <w:rPr>
          <w:rFonts w:ascii="David" w:hAnsi="David" w:cs="FrankRuehl"/>
          <w:sz w:val="28"/>
          <w:szCs w:val="28"/>
          <w:rtl/>
        </w:rPr>
        <w:t xml:space="preserve"> </w:t>
      </w:r>
      <w:r w:rsidRPr="001F3282">
        <w:rPr>
          <w:rFonts w:ascii="David" w:hAnsi="David" w:cs="FrankRuehl" w:hint="eastAsia"/>
          <w:sz w:val="28"/>
          <w:szCs w:val="28"/>
          <w:rtl/>
        </w:rPr>
        <w:t>מרץ</w:t>
      </w:r>
      <w:r w:rsidRPr="001F3282">
        <w:rPr>
          <w:rFonts w:ascii="David" w:hAnsi="David" w:cs="FrankRuehl"/>
          <w:sz w:val="28"/>
          <w:szCs w:val="28"/>
          <w:rtl/>
        </w:rPr>
        <w:t xml:space="preserve"> 2018 </w:t>
      </w:r>
      <w:r w:rsidRPr="001F3282">
        <w:rPr>
          <w:rFonts w:ascii="David" w:hAnsi="David" w:cs="FrankRuehl" w:hint="eastAsia"/>
          <w:sz w:val="28"/>
          <w:szCs w:val="28"/>
          <w:rtl/>
        </w:rPr>
        <w:t>מכר</w:t>
      </w:r>
      <w:r w:rsidRPr="001F3282">
        <w:rPr>
          <w:rFonts w:ascii="David" w:hAnsi="David" w:cs="FrankRuehl"/>
          <w:sz w:val="28"/>
          <w:szCs w:val="28"/>
          <w:rtl/>
        </w:rPr>
        <w:t xml:space="preserve"> </w:t>
      </w:r>
      <w:r w:rsidRPr="001F3282">
        <w:rPr>
          <w:rFonts w:ascii="David" w:hAnsi="David" w:cs="FrankRuehl" w:hint="eastAsia"/>
          <w:sz w:val="28"/>
          <w:szCs w:val="28"/>
          <w:rtl/>
        </w:rPr>
        <w:t>הנאשם</w:t>
      </w:r>
      <w:r w:rsidRPr="001F3282">
        <w:rPr>
          <w:rFonts w:ascii="David" w:hAnsi="David" w:cs="FrankRuehl"/>
          <w:sz w:val="28"/>
          <w:szCs w:val="28"/>
          <w:rtl/>
        </w:rPr>
        <w:t xml:space="preserve"> </w:t>
      </w:r>
      <w:r w:rsidRPr="001F3282">
        <w:rPr>
          <w:rFonts w:ascii="David" w:hAnsi="David" w:cs="FrankRuehl" w:hint="eastAsia"/>
          <w:sz w:val="28"/>
          <w:szCs w:val="28"/>
          <w:rtl/>
        </w:rPr>
        <w:t>כ</w:t>
      </w:r>
      <w:r w:rsidRPr="001F3282">
        <w:rPr>
          <w:rFonts w:ascii="David" w:hAnsi="David" w:cs="FrankRuehl"/>
          <w:sz w:val="28"/>
          <w:szCs w:val="28"/>
          <w:rtl/>
        </w:rPr>
        <w:t xml:space="preserve">-2 </w:t>
      </w:r>
      <w:r w:rsidRPr="001F3282">
        <w:rPr>
          <w:rFonts w:ascii="David" w:hAnsi="David" w:cs="FrankRuehl" w:hint="eastAsia"/>
          <w:sz w:val="28"/>
          <w:szCs w:val="28"/>
          <w:rtl/>
        </w:rPr>
        <w:t>גרם</w:t>
      </w:r>
      <w:r w:rsidRPr="001F3282">
        <w:rPr>
          <w:rFonts w:ascii="David" w:hAnsi="David" w:cs="FrankRuehl"/>
          <w:sz w:val="28"/>
          <w:szCs w:val="28"/>
          <w:rtl/>
        </w:rPr>
        <w:t xml:space="preserve"> </w:t>
      </w:r>
      <w:r w:rsidRPr="001F3282">
        <w:rPr>
          <w:rFonts w:ascii="David" w:hAnsi="David" w:cs="FrankRuehl" w:hint="eastAsia"/>
          <w:sz w:val="28"/>
          <w:szCs w:val="28"/>
          <w:rtl/>
        </w:rPr>
        <w:t>סם</w:t>
      </w:r>
      <w:r w:rsidRPr="001F3282">
        <w:rPr>
          <w:rFonts w:ascii="David" w:hAnsi="David" w:cs="FrankRuehl"/>
          <w:sz w:val="28"/>
          <w:szCs w:val="28"/>
          <w:rtl/>
        </w:rPr>
        <w:t xml:space="preserve"> </w:t>
      </w:r>
      <w:r w:rsidRPr="001F3282">
        <w:rPr>
          <w:rFonts w:ascii="David" w:hAnsi="David" w:cs="FrankRuehl" w:hint="eastAsia"/>
          <w:sz w:val="28"/>
          <w:szCs w:val="28"/>
          <w:rtl/>
        </w:rPr>
        <w:t>מסוכן</w:t>
      </w:r>
      <w:r w:rsidRPr="001F3282">
        <w:rPr>
          <w:rFonts w:ascii="David" w:hAnsi="David" w:cs="FrankRuehl"/>
          <w:sz w:val="28"/>
          <w:szCs w:val="28"/>
          <w:rtl/>
        </w:rPr>
        <w:t xml:space="preserve"> </w:t>
      </w:r>
      <w:r w:rsidRPr="001F3282">
        <w:rPr>
          <w:rFonts w:ascii="David" w:hAnsi="David" w:cs="FrankRuehl" w:hint="eastAsia"/>
          <w:sz w:val="28"/>
          <w:szCs w:val="28"/>
          <w:rtl/>
        </w:rPr>
        <w:t>מסוג</w:t>
      </w:r>
      <w:r w:rsidRPr="001F3282">
        <w:rPr>
          <w:rFonts w:ascii="David" w:hAnsi="David" w:cs="FrankRuehl"/>
          <w:sz w:val="28"/>
          <w:szCs w:val="28"/>
          <w:rtl/>
        </w:rPr>
        <w:t xml:space="preserve"> </w:t>
      </w:r>
      <w:r w:rsidRPr="001F3282">
        <w:rPr>
          <w:rFonts w:ascii="David" w:hAnsi="David" w:cs="FrankRuehl" w:hint="eastAsia"/>
          <w:sz w:val="28"/>
          <w:szCs w:val="28"/>
          <w:rtl/>
        </w:rPr>
        <w:t>קנאביס</w:t>
      </w:r>
      <w:r w:rsidRPr="001F3282">
        <w:rPr>
          <w:rFonts w:ascii="David" w:hAnsi="David" w:cs="FrankRuehl"/>
          <w:sz w:val="28"/>
          <w:szCs w:val="28"/>
          <w:rtl/>
        </w:rPr>
        <w:t xml:space="preserve"> </w:t>
      </w:r>
      <w:r w:rsidRPr="001F3282">
        <w:rPr>
          <w:rFonts w:ascii="David" w:hAnsi="David" w:cs="FrankRuehl" w:hint="eastAsia"/>
          <w:sz w:val="28"/>
          <w:szCs w:val="28"/>
          <w:rtl/>
        </w:rPr>
        <w:t>לאדם</w:t>
      </w:r>
      <w:r w:rsidRPr="001F3282">
        <w:rPr>
          <w:rFonts w:ascii="David" w:hAnsi="David" w:cs="FrankRuehl"/>
          <w:sz w:val="28"/>
          <w:szCs w:val="28"/>
          <w:rtl/>
        </w:rPr>
        <w:t xml:space="preserve"> </w:t>
      </w:r>
      <w:r w:rsidRPr="001F3282">
        <w:rPr>
          <w:rFonts w:ascii="David" w:hAnsi="David" w:cs="FrankRuehl" w:hint="eastAsia"/>
          <w:sz w:val="28"/>
          <w:szCs w:val="28"/>
          <w:rtl/>
        </w:rPr>
        <w:t>בשם</w:t>
      </w:r>
      <w:r w:rsidRPr="001F3282">
        <w:rPr>
          <w:rFonts w:ascii="David" w:hAnsi="David" w:cs="FrankRuehl"/>
          <w:sz w:val="28"/>
          <w:szCs w:val="28"/>
          <w:rtl/>
        </w:rPr>
        <w:t xml:space="preserve"> </w:t>
      </w:r>
      <w:r w:rsidRPr="001F3282">
        <w:rPr>
          <w:rFonts w:ascii="David" w:hAnsi="David" w:cs="FrankRuehl" w:hint="eastAsia"/>
          <w:sz w:val="28"/>
          <w:szCs w:val="28"/>
          <w:rtl/>
        </w:rPr>
        <w:t>אלון</w:t>
      </w:r>
      <w:r w:rsidRPr="001F3282">
        <w:rPr>
          <w:rFonts w:ascii="David" w:hAnsi="David" w:cs="FrankRuehl"/>
          <w:sz w:val="28"/>
          <w:szCs w:val="28"/>
          <w:rtl/>
        </w:rPr>
        <w:t xml:space="preserve">, </w:t>
      </w:r>
      <w:r w:rsidRPr="001F3282">
        <w:rPr>
          <w:rFonts w:ascii="David" w:hAnsi="David" w:cs="FrankRuehl" w:hint="eastAsia"/>
          <w:sz w:val="28"/>
          <w:szCs w:val="28"/>
          <w:rtl/>
        </w:rPr>
        <w:t>בתמורה</w:t>
      </w:r>
      <w:r w:rsidRPr="001F3282">
        <w:rPr>
          <w:rFonts w:ascii="David" w:hAnsi="David" w:cs="FrankRuehl"/>
          <w:sz w:val="28"/>
          <w:szCs w:val="28"/>
          <w:rtl/>
        </w:rPr>
        <w:t xml:space="preserve"> </w:t>
      </w:r>
      <w:r w:rsidRPr="001F3282">
        <w:rPr>
          <w:rFonts w:ascii="David" w:hAnsi="David" w:cs="FrankRuehl" w:hint="cs"/>
          <w:sz w:val="28"/>
          <w:szCs w:val="28"/>
          <w:rtl/>
        </w:rPr>
        <w:t>ל-</w:t>
      </w:r>
      <w:r w:rsidRPr="001F3282">
        <w:rPr>
          <w:rFonts w:ascii="David" w:hAnsi="David" w:cs="FrankRuehl"/>
          <w:sz w:val="28"/>
          <w:szCs w:val="28"/>
          <w:rtl/>
        </w:rPr>
        <w:t xml:space="preserve">200 </w:t>
      </w:r>
      <w:r w:rsidRPr="001F3282">
        <w:rPr>
          <w:rFonts w:ascii="David" w:hAnsi="David" w:cs="FrankRuehl" w:hint="eastAsia"/>
          <w:sz w:val="28"/>
          <w:szCs w:val="28"/>
          <w:rtl/>
        </w:rPr>
        <w:t>₪</w:t>
      </w:r>
      <w:r w:rsidRPr="001F3282">
        <w:rPr>
          <w:rFonts w:ascii="David" w:hAnsi="David" w:cs="FrankRuehl"/>
          <w:sz w:val="28"/>
          <w:szCs w:val="28"/>
          <w:rtl/>
        </w:rPr>
        <w:t>.</w:t>
      </w:r>
    </w:p>
    <w:p w14:paraId="46852682" w14:textId="77777777" w:rsidR="00FC5DE3" w:rsidRPr="001F3282" w:rsidRDefault="00FC5DE3" w:rsidP="00FC5DE3">
      <w:pPr>
        <w:spacing w:after="160" w:line="254" w:lineRule="auto"/>
        <w:rPr>
          <w:rFonts w:ascii="Calibri" w:hAnsi="Calibri" w:cs="FrankRuehl"/>
          <w:sz w:val="28"/>
          <w:szCs w:val="28"/>
        </w:rPr>
      </w:pPr>
    </w:p>
    <w:p w14:paraId="7D2322D6"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מהאמור עולה שבמהלך החודשים פברואר עד מאי 2018, מכר הנאשם סם מסוכן מסוג קנאביס ל-29 אנשים שונים, במשקלים הנעים בין 1 ל-10 גרם נטו לכל מכירה. בסך הכול מכר הנאשם בכ-53 הזדמנויות, כ-178 גרם של סם מסוכן מסוג קנאביס, וקיבל תמורת הסם, בין אם באופן ישיר ובין אם באמצעות נהג המונית, כ-16,450 ש"ח.</w:t>
      </w:r>
    </w:p>
    <w:p w14:paraId="47FC753C"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עוד עולה מכתב האישום שביום 14.5.2018 החזיק הנאשם בתיק שעל האופניים החשמליים שלו בסם מסוכן מסוג קנאביס במשקל 3 גרם נטו. נוסף על כך החזיק הנאשם במגירה במטבח ביתו סם מסוכן מסוג קנאביס במשקל 1.9278 גרם נטו ובחדרו החזיק במשקל דיגיטלי.</w:t>
      </w:r>
      <w:r w:rsidRPr="00B875CD">
        <w:rPr>
          <w:rFonts w:ascii="David" w:eastAsia="David" w:hAnsi="David" w:cs="FrankRuehl" w:hint="cs"/>
          <w:sz w:val="28"/>
          <w:szCs w:val="28"/>
          <w:rtl/>
        </w:rPr>
        <w:t xml:space="preserve"> </w:t>
      </w:r>
    </w:p>
    <w:p w14:paraId="3B2A64A0" w14:textId="77777777" w:rsidR="00FC5DE3" w:rsidRDefault="00FC5DE3" w:rsidP="00FC5DE3">
      <w:pPr>
        <w:spacing w:line="360" w:lineRule="auto"/>
        <w:jc w:val="both"/>
        <w:rPr>
          <w:rFonts w:ascii="David" w:eastAsia="David" w:hAnsi="David" w:cs="FrankRuehl"/>
          <w:sz w:val="28"/>
          <w:szCs w:val="28"/>
          <w:rtl/>
        </w:rPr>
      </w:pPr>
    </w:p>
    <w:p w14:paraId="64632231" w14:textId="77777777" w:rsidR="00FC5DE3" w:rsidRDefault="00FC5DE3" w:rsidP="00FC5DE3">
      <w:pPr>
        <w:spacing w:line="360" w:lineRule="auto"/>
        <w:jc w:val="both"/>
        <w:rPr>
          <w:rFonts w:ascii="David" w:eastAsia="David" w:hAnsi="David" w:cs="FrankRuehl"/>
          <w:sz w:val="28"/>
          <w:szCs w:val="28"/>
          <w:rtl/>
        </w:rPr>
      </w:pPr>
    </w:p>
    <w:p w14:paraId="4A23AA5C" w14:textId="77777777" w:rsidR="00FC5DE3" w:rsidRDefault="00FC5DE3" w:rsidP="00FC5DE3">
      <w:pPr>
        <w:spacing w:line="360" w:lineRule="auto"/>
        <w:jc w:val="both"/>
        <w:rPr>
          <w:rFonts w:ascii="David" w:eastAsia="David" w:hAnsi="David" w:cs="FrankRuehl"/>
          <w:sz w:val="28"/>
          <w:szCs w:val="28"/>
          <w:rtl/>
        </w:rPr>
      </w:pPr>
    </w:p>
    <w:p w14:paraId="554B6F3A" w14:textId="77777777" w:rsidR="00FC5DE3" w:rsidRPr="00E5323D" w:rsidRDefault="00FC5DE3" w:rsidP="00FC5DE3">
      <w:pPr>
        <w:spacing w:line="360" w:lineRule="auto"/>
        <w:jc w:val="both"/>
        <w:rPr>
          <w:rFonts w:ascii="David" w:eastAsia="David" w:hAnsi="David" w:cs="Miriam"/>
          <w:b/>
          <w:sz w:val="28"/>
          <w:szCs w:val="28"/>
        </w:rPr>
      </w:pPr>
      <w:r w:rsidRPr="00E5323D">
        <w:rPr>
          <w:rFonts w:ascii="David" w:eastAsia="David" w:hAnsi="David" w:cs="Miriam" w:hint="cs"/>
          <w:b/>
          <w:sz w:val="28"/>
          <w:szCs w:val="28"/>
          <w:rtl/>
        </w:rPr>
        <w:t>תסקיר שירות המבחן</w:t>
      </w:r>
    </w:p>
    <w:p w14:paraId="49F6DBD0" w14:textId="77777777" w:rsidR="00FC5DE3" w:rsidRDefault="00FC5DE3" w:rsidP="00FC5DE3">
      <w:pPr>
        <w:spacing w:line="360" w:lineRule="auto"/>
        <w:jc w:val="both"/>
        <w:rPr>
          <w:rFonts w:ascii="David" w:eastAsia="David" w:hAnsi="David" w:cs="FrankRuehl"/>
          <w:sz w:val="28"/>
          <w:szCs w:val="28"/>
          <w:rtl/>
        </w:rPr>
      </w:pPr>
    </w:p>
    <w:p w14:paraId="1E5B88F1"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3.</w:t>
      </w:r>
      <w:r>
        <w:rPr>
          <w:rFonts w:ascii="David" w:eastAsia="David" w:hAnsi="David" w:cs="FrankRuehl" w:hint="cs"/>
          <w:sz w:val="28"/>
          <w:szCs w:val="28"/>
          <w:rtl/>
        </w:rPr>
        <w:tab/>
        <w:t>בהתאם להסכמת הצדדים הופנה הנאשם לשירות המבחן לצורך הכנת תסקיר לעונש.</w:t>
      </w:r>
    </w:p>
    <w:p w14:paraId="38A138E1"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מתסקיר שירות המבחן מיום 8.7.2019 עולה שהנאשם התגורר רוב חייו באילת עם משפחתו. בחודש ינואר 2018 עבר הנאשם להתגורר בראשון לציון ובחלוף כחצי שנה שב להתגורר עם הוריו באילת. הנאשם שירת שירות צבאי מלא, כאשר במהלך השירות ריצה עונשי מאסר בשל נפקדות ובעיות משמעת. לאחר שחרורו מהצבא עבד בעבודות מזדמנות ובעסק המשפחתי, וכן בתחום ההימורים לסירוגין, תוך מעורבות בהימורים חוקיים ולא חוקיים. בשל כל אלו נקלע הנאשם לחובות כלכליים שונים לשוק האפור ולהוצאה לפועל, אותם הוא משלם עד היום.</w:t>
      </w:r>
    </w:p>
    <w:p w14:paraId="1C0FD37A"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 xml:space="preserve">הנאשם נטל אחריות לביצוע העבירות, אולם שירות המבחן התרשם מאמביוולנטיות באשר להכרתו בהתנהגותו הפסולה. עוד התרשם שירות המבחן כי הנאשם אינו מכיר בצורך הטיפולי שלו בתחום הסמים. בתסקיר פורטו ניסיונות העבר לשלב את הנאשם בהליך טיפולי בתחום ההימורים, ניסיונות אשר למרבה הצער לא צלחו. </w:t>
      </w:r>
    </w:p>
    <w:p w14:paraId="2630AA97"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בסופו של התסקיר לא בא שירות המבחן בהמלצה טיפולית או עונשית בעניינו של הנאשם, זאת לאור מכלול של נימוקים ובהם הערכת סיכון גבוהה, יחסו של הנאשם לעבירות, חוסר יציבותו במישורי חייו השונים, מאפייניו ההתמכרותיים, הקושי לגלות מחויבות ורצון לשינוי וקידום מצבו, התנהלותו במסגרת הטיפול ביחידה להתמכרויות, והתנגדותו לטיפול במסגרת קהילה טיפולית המותאמת למאפייניו וצרכיו ההתמכרותיים.</w:t>
      </w:r>
    </w:p>
    <w:p w14:paraId="340D3055" w14:textId="77777777" w:rsidR="00FC5DE3" w:rsidRDefault="00FC5DE3" w:rsidP="00FC5DE3">
      <w:pPr>
        <w:spacing w:line="360" w:lineRule="auto"/>
        <w:jc w:val="both"/>
        <w:rPr>
          <w:rFonts w:ascii="David" w:eastAsia="David" w:hAnsi="David" w:cs="FrankRuehl"/>
          <w:sz w:val="28"/>
          <w:szCs w:val="28"/>
        </w:rPr>
      </w:pPr>
    </w:p>
    <w:p w14:paraId="7903FFAC" w14:textId="77777777" w:rsidR="00FC5DE3" w:rsidRDefault="00FC5DE3" w:rsidP="00FC5DE3">
      <w:pPr>
        <w:spacing w:line="360" w:lineRule="auto"/>
        <w:jc w:val="both"/>
        <w:rPr>
          <w:rFonts w:ascii="David" w:eastAsia="David" w:hAnsi="David" w:cs="Miriam"/>
          <w:b/>
          <w:sz w:val="28"/>
          <w:szCs w:val="28"/>
          <w:rtl/>
        </w:rPr>
      </w:pPr>
      <w:r w:rsidRPr="00503E2A">
        <w:rPr>
          <w:rFonts w:ascii="David" w:eastAsia="David" w:hAnsi="David" w:cs="Miriam" w:hint="cs"/>
          <w:b/>
          <w:sz w:val="28"/>
          <w:szCs w:val="28"/>
          <w:rtl/>
        </w:rPr>
        <w:t>ראיות לעונש</w:t>
      </w:r>
      <w:r>
        <w:rPr>
          <w:rFonts w:ascii="David" w:eastAsia="David" w:hAnsi="David" w:cs="Miriam" w:hint="cs"/>
          <w:b/>
          <w:sz w:val="28"/>
          <w:szCs w:val="28"/>
          <w:rtl/>
        </w:rPr>
        <w:t xml:space="preserve"> ודברי הנאשם</w:t>
      </w:r>
    </w:p>
    <w:p w14:paraId="29745EAD" w14:textId="77777777" w:rsidR="00FC5DE3" w:rsidRPr="00503E2A" w:rsidRDefault="00FC5DE3" w:rsidP="00FC5DE3">
      <w:pPr>
        <w:spacing w:line="360" w:lineRule="auto"/>
        <w:jc w:val="both"/>
        <w:rPr>
          <w:rFonts w:ascii="David" w:eastAsia="David" w:hAnsi="David" w:cs="Miriam"/>
          <w:b/>
          <w:sz w:val="28"/>
          <w:szCs w:val="28"/>
        </w:rPr>
      </w:pPr>
    </w:p>
    <w:p w14:paraId="7060C99E"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4.</w:t>
      </w:r>
      <w:r>
        <w:rPr>
          <w:rFonts w:ascii="David" w:eastAsia="David" w:hAnsi="David" w:cs="FrankRuehl" w:hint="cs"/>
          <w:sz w:val="28"/>
          <w:szCs w:val="28"/>
          <w:rtl/>
        </w:rPr>
        <w:tab/>
        <w:t>לטובת הנאשם העידו מספר בני משפחה.</w:t>
      </w:r>
    </w:p>
    <w:p w14:paraId="4C23AA22"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האח אורן סיפר בהתרגשות רבה על כך שדיבר עם הנאשם כדי שיעבור לאזור המרכז, לאחר שהבין מהוריו שהנאשם חובר לאנשים מפוקפקים באילת. לדבריו, ניסה לעזור לנאשם להיות עצמאי, ולחפש עבודה ודירה בראשון לציון. עוד סיפר האח שלאחר המעבר, התרחק ממנו הנאשם. אורן סיפר כי מעצרו של הנאשם השפיע במידה רבה על הוריו, ועל המחיר הנפשי והכלכלי ששילמו. נוסף על כך הזכיר שהנאשם שירת שירות צבאי מלא ואף קיבל במסגרתו אות הוקרה. לדבריו, לאחר חודשיים במעצר הביע בפניו הנאשם חרטה, הבין את הטעות שעשה והבטיח שלא ישוב לסורו. האח ביקש להקל עם הנאשם והסכים "לקחת עליו אחריות".</w:t>
      </w:r>
    </w:p>
    <w:p w14:paraId="0F42BE62"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אמו של הנאשם, אסתר, סיפרה על כך שהנאשם סבל במהלך מעצרו. עוד העידה כי חיי כל המשפחה נהרסו בשל מעשיו של הנאשם, והאשימה את עצמה על כך שאפשרה לו לצאת מהעיר אילת. האם ביקשה כי יאופשר לנאשם לצאת לדרך חדשה וכי הוא מתחרט על מעשיו.</w:t>
      </w:r>
    </w:p>
    <w:p w14:paraId="0E8E7BE3" w14:textId="77777777" w:rsidR="00FC5DE3" w:rsidRDefault="00FC5DE3" w:rsidP="00FC5DE3">
      <w:pPr>
        <w:spacing w:line="360" w:lineRule="auto"/>
        <w:jc w:val="both"/>
        <w:rPr>
          <w:rFonts w:ascii="David" w:eastAsia="David" w:hAnsi="David" w:cs="FrankRuehl"/>
          <w:sz w:val="28"/>
          <w:szCs w:val="28"/>
          <w:rtl/>
        </w:rPr>
      </w:pPr>
    </w:p>
    <w:p w14:paraId="0B33757B"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דודתו של הנאשם, יהודית, סיפרה על כך שמשפחתה הינה משפחה נורמטיבית, ועל כך שהופתעה לשמוע על הסתבכותו של הנאשם. עוד סיפרה שהנאשם הביע חרטה על מעשיו, וביקשה להתחשב בכך, כמו גם בגילו הצעיר, בעת קביעת עונשו.</w:t>
      </w:r>
    </w:p>
    <w:p w14:paraId="502EA422" w14:textId="77777777" w:rsidR="00FC5DE3" w:rsidRDefault="00FC5DE3" w:rsidP="00FC5DE3">
      <w:pPr>
        <w:spacing w:line="360" w:lineRule="auto"/>
        <w:jc w:val="both"/>
        <w:rPr>
          <w:rFonts w:ascii="David" w:eastAsia="David" w:hAnsi="David" w:cs="FrankRuehl"/>
          <w:sz w:val="28"/>
          <w:szCs w:val="28"/>
          <w:rtl/>
        </w:rPr>
      </w:pPr>
    </w:p>
    <w:p w14:paraId="285B8BE3"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נוכח התרגשותו מהמעמד וקשיי שפה, ביקש אביו של הנאשם להגיש מכתב בזכות בנו (</w:t>
      </w:r>
      <w:r w:rsidRPr="00B2560D">
        <w:rPr>
          <w:rFonts w:ascii="David" w:eastAsia="David" w:hAnsi="David" w:cs="Miriam" w:hint="cs"/>
          <w:rtl/>
        </w:rPr>
        <w:t>נ/1</w:t>
      </w:r>
      <w:r>
        <w:rPr>
          <w:rFonts w:ascii="David" w:eastAsia="David" w:hAnsi="David" w:cs="FrankRuehl" w:hint="cs"/>
          <w:sz w:val="28"/>
          <w:szCs w:val="28"/>
          <w:rtl/>
        </w:rPr>
        <w:t>). במכתב כתב האב שהנאשם לא השתמש בסמים ולא ידע דבר עליהם טרם הגיע למרכז הארץ, עת החל לעבוד בחנות נוחות. האב סיפר על ההשפעה הקשה של המעצר על הנאשם ועל כך שהדבר גרם לו לטראומה שמשפיעה עליו עד היום. לדבריו, מאז נעצר הבין הנאשם את הפסול במעשיו והפך ל"ילד טוב". האב כתב שהוא אינו יודע להסביר כיצד הנאשם הגיע לכדי המעשים בהם הורשע וכי המעבר למרכז לא היטיב עמו. עוד ציין כי לנאשם אין עבר פלילי וכי מדובר באדם נורמטיבי, או בפיו "ילד". בנוסף, הדגיש מספר פעמים כי בהיותו אדם חולה, הנאשם הוא היחיד מבין ארבעת ילדיו שמטפל בו.</w:t>
      </w:r>
    </w:p>
    <w:p w14:paraId="5B124DA4" w14:textId="77777777" w:rsidR="00FC5DE3" w:rsidRDefault="00FC5DE3" w:rsidP="00FC5DE3">
      <w:pPr>
        <w:spacing w:line="360" w:lineRule="auto"/>
        <w:jc w:val="both"/>
        <w:rPr>
          <w:rFonts w:ascii="David" w:eastAsia="David" w:hAnsi="David" w:cs="FrankRuehl"/>
          <w:b/>
          <w:sz w:val="28"/>
          <w:szCs w:val="28"/>
          <w:u w:val="single"/>
          <w:rtl/>
        </w:rPr>
      </w:pPr>
    </w:p>
    <w:p w14:paraId="68398609" w14:textId="77777777" w:rsidR="00FC5DE3" w:rsidRDefault="00FC5DE3" w:rsidP="00FC5DE3">
      <w:pPr>
        <w:spacing w:line="360" w:lineRule="auto"/>
        <w:jc w:val="both"/>
        <w:rPr>
          <w:rFonts w:ascii="David" w:eastAsia="David" w:hAnsi="David" w:cs="Miriam"/>
          <w:b/>
          <w:sz w:val="28"/>
          <w:szCs w:val="28"/>
          <w:rtl/>
        </w:rPr>
      </w:pPr>
      <w:r w:rsidRPr="00EB2585">
        <w:rPr>
          <w:rFonts w:ascii="David" w:eastAsia="David" w:hAnsi="David" w:cs="Miriam" w:hint="cs"/>
          <w:b/>
          <w:sz w:val="28"/>
          <w:szCs w:val="28"/>
          <w:rtl/>
        </w:rPr>
        <w:t>ט</w:t>
      </w:r>
      <w:r>
        <w:rPr>
          <w:rFonts w:ascii="David" w:eastAsia="David" w:hAnsi="David" w:cs="Miriam" w:hint="cs"/>
          <w:b/>
          <w:sz w:val="28"/>
          <w:szCs w:val="28"/>
          <w:rtl/>
        </w:rPr>
        <w:t>י</w:t>
      </w:r>
      <w:r w:rsidRPr="00EB2585">
        <w:rPr>
          <w:rFonts w:ascii="David" w:eastAsia="David" w:hAnsi="David" w:cs="Miriam" w:hint="cs"/>
          <w:b/>
          <w:sz w:val="28"/>
          <w:szCs w:val="28"/>
          <w:rtl/>
        </w:rPr>
        <w:t>ע</w:t>
      </w:r>
      <w:r>
        <w:rPr>
          <w:rFonts w:ascii="David" w:eastAsia="David" w:hAnsi="David" w:cs="Miriam" w:hint="cs"/>
          <w:b/>
          <w:sz w:val="28"/>
          <w:szCs w:val="28"/>
          <w:rtl/>
        </w:rPr>
        <w:t>ו</w:t>
      </w:r>
      <w:r w:rsidRPr="00EB2585">
        <w:rPr>
          <w:rFonts w:ascii="David" w:eastAsia="David" w:hAnsi="David" w:cs="Miriam" w:hint="cs"/>
          <w:b/>
          <w:sz w:val="28"/>
          <w:szCs w:val="28"/>
          <w:rtl/>
        </w:rPr>
        <w:t>נ</w:t>
      </w:r>
      <w:r>
        <w:rPr>
          <w:rFonts w:ascii="David" w:eastAsia="David" w:hAnsi="David" w:cs="Miriam" w:hint="cs"/>
          <w:b/>
          <w:sz w:val="28"/>
          <w:szCs w:val="28"/>
          <w:rtl/>
        </w:rPr>
        <w:t>י</w:t>
      </w:r>
      <w:r w:rsidRPr="00EB2585">
        <w:rPr>
          <w:rFonts w:ascii="David" w:eastAsia="David" w:hAnsi="David" w:cs="Miriam" w:hint="cs"/>
          <w:b/>
          <w:sz w:val="28"/>
          <w:szCs w:val="28"/>
          <w:rtl/>
        </w:rPr>
        <w:t xml:space="preserve"> הצדדים</w:t>
      </w:r>
      <w:r>
        <w:rPr>
          <w:rFonts w:ascii="David" w:eastAsia="David" w:hAnsi="David" w:cs="Miriam" w:hint="cs"/>
          <w:b/>
          <w:sz w:val="28"/>
          <w:szCs w:val="28"/>
          <w:rtl/>
        </w:rPr>
        <w:t xml:space="preserve"> לעונש ודברי הנאשם</w:t>
      </w:r>
    </w:p>
    <w:p w14:paraId="01D7F1F9" w14:textId="77777777" w:rsidR="00FC5DE3" w:rsidRPr="00EB2585" w:rsidRDefault="00FC5DE3" w:rsidP="00FC5DE3">
      <w:pPr>
        <w:spacing w:line="360" w:lineRule="auto"/>
        <w:jc w:val="both"/>
        <w:rPr>
          <w:rFonts w:ascii="David" w:eastAsia="David" w:hAnsi="David" w:cs="Miriam"/>
          <w:b/>
          <w:sz w:val="28"/>
          <w:szCs w:val="28"/>
        </w:rPr>
      </w:pPr>
    </w:p>
    <w:p w14:paraId="546A83BF"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5.</w:t>
      </w:r>
      <w:r>
        <w:rPr>
          <w:rFonts w:ascii="David" w:eastAsia="David" w:hAnsi="David" w:cs="FrankRuehl" w:hint="cs"/>
          <w:sz w:val="28"/>
          <w:szCs w:val="28"/>
          <w:rtl/>
        </w:rPr>
        <w:tab/>
        <w:t>ב"כ המאשימה הדגיש בטיעוניו את מספרן הרב של העסקאות בהן הורשע הנאשם, אותן ביצע באמצעות יישומון הטלגראס, פלטפורמה ייעודית לסחר בסמים תוך הצפנת זהותו, על פני תקופה ממושכת ובסכום כולל של אלפי שקלים. לדבריו,</w:t>
      </w:r>
      <w:r w:rsidRPr="00B41056">
        <w:rPr>
          <w:rFonts w:ascii="David" w:eastAsia="David" w:hAnsi="David" w:cs="FrankRuehl" w:hint="cs"/>
          <w:sz w:val="28"/>
          <w:szCs w:val="28"/>
          <w:rtl/>
        </w:rPr>
        <w:t xml:space="preserve"> </w:t>
      </w:r>
      <w:r>
        <w:rPr>
          <w:rFonts w:ascii="David" w:eastAsia="David" w:hAnsi="David" w:cs="FrankRuehl" w:hint="cs"/>
          <w:sz w:val="28"/>
          <w:szCs w:val="28"/>
          <w:rtl/>
        </w:rPr>
        <w:t xml:space="preserve">בשים לב לתדירות הסחר, לכמויות ולמחירים, מדובר בפגיעה בעצמה גבוהה במיוחד בערך ההגנה על בריאות הציבור. עוד ציין שכמות האישומים בהם הורשע הנאשם מצביעה על זמינותו הגבוהה לסם ועל כך שמדובר ב"עסק של ממש", אותו ניהל הנאשם מתוך בצע כסף. </w:t>
      </w:r>
    </w:p>
    <w:p w14:paraId="154D0943"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 xml:space="preserve">לזכות הנאשם, ציין ב"כ המאשימה את לקיחת האחריות, החיסכון בזמן השיפוטי והיעדר עבר פלילי. </w:t>
      </w:r>
    </w:p>
    <w:p w14:paraId="476915C6"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בהתייחסו לתסקיר שירות המבחן, הדגיש את הידרדרותו של הנאשם ובקשה חריגה של שירות המבחן להקדים את הדיון בעניינו בעקבות הידרדרות זו. לדבריו, אין בתסקיר מילים בזכות הנאשם, ושמהתסקיר עולה מניפולטיביות של הנאשם כמו גם חוסר בשלות לטיפול, כאשר הנאשם נפלט מתכנית לטיפול בהתמכרויות, והתנגד להשתלב בטיפול בקהילה.</w:t>
      </w:r>
    </w:p>
    <w:p w14:paraId="25751CE1"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ב"כ המאשימה ביקש לקבוע לכל אישום שעניינו סחר בסם, מתחם הנע בין 6 ל-12 חודשי מאסר בפועל, ולקבוע מתחם כולל שינוע בין 30 ל-46 חודשי מאסר</w:t>
      </w:r>
      <w:r w:rsidRPr="00D62C3B">
        <w:rPr>
          <w:rFonts w:ascii="David" w:eastAsia="David" w:hAnsi="David" w:cs="FrankRuehl" w:hint="cs"/>
          <w:sz w:val="28"/>
          <w:szCs w:val="28"/>
          <w:rtl/>
        </w:rPr>
        <w:t xml:space="preserve"> </w:t>
      </w:r>
      <w:r>
        <w:rPr>
          <w:rFonts w:ascii="David" w:eastAsia="David" w:hAnsi="David" w:cs="FrankRuehl" w:hint="cs"/>
          <w:sz w:val="28"/>
          <w:szCs w:val="28"/>
          <w:rtl/>
        </w:rPr>
        <w:t>בפועל.</w:t>
      </w:r>
    </w:p>
    <w:p w14:paraId="18E1B650"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בשים לב למכלול הנסיבות, עתר ב"כ המאשימה להשית על הנאשם עונש מאסר בפועל שלא יפחת משלוש שנות מאסר, מאסר מותנה, קנס כספי כבד שלא יפחת מ-20,000 ₪, פסילה מלקבל רישיון נהיגה בפועל ועל תנאי וחתימה על התחייבות. כמו-כן עתר להכריז על הנאשם כ"סוחר סמים" ולחלט את אופניו ואת מכשיר הטלפון הנייד שלו.</w:t>
      </w:r>
    </w:p>
    <w:p w14:paraId="261BD4FC" w14:textId="77777777" w:rsidR="00FC5DE3" w:rsidRDefault="00FC5DE3" w:rsidP="00FC5DE3">
      <w:pPr>
        <w:spacing w:line="360" w:lineRule="auto"/>
        <w:jc w:val="both"/>
        <w:rPr>
          <w:rFonts w:ascii="David" w:eastAsia="David" w:hAnsi="David" w:cs="FrankRuehl"/>
          <w:sz w:val="28"/>
          <w:szCs w:val="28"/>
          <w:rtl/>
        </w:rPr>
      </w:pPr>
    </w:p>
    <w:p w14:paraId="14C68AB0"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6.</w:t>
      </w:r>
      <w:r>
        <w:rPr>
          <w:rFonts w:ascii="David" w:eastAsia="David" w:hAnsi="David" w:cs="FrankRuehl" w:hint="cs"/>
          <w:sz w:val="28"/>
          <w:szCs w:val="28"/>
          <w:rtl/>
        </w:rPr>
        <w:tab/>
        <w:t>מנגד הדגיש ב"כ הנאשם את הודאתו של הנאשם, את נטילת האחריות, וכפועל יוצא מכך את הזמן השיפוטי הרב שנחסך. לדבריו, מדובר בנאשם הנמצא בתחתית ההיררכיה העבריינית, זאת בשים לב לעברו הפלילי הנקי, לכמות הסם הקטנה בכל מכירה, לסוג הסם, לעובדה שהנאשם לא מכר לקטינים ולכך שלא נמצאו ברשותו סכומי כסף גדולים או כמות סם משמעותית.</w:t>
      </w:r>
      <w:r w:rsidRPr="00A91097">
        <w:rPr>
          <w:rFonts w:ascii="David" w:eastAsia="David" w:hAnsi="David" w:cs="FrankRuehl" w:hint="cs"/>
          <w:sz w:val="28"/>
          <w:szCs w:val="28"/>
          <w:rtl/>
        </w:rPr>
        <w:t xml:space="preserve"> </w:t>
      </w:r>
      <w:r>
        <w:rPr>
          <w:rFonts w:ascii="David" w:eastAsia="David" w:hAnsi="David" w:cs="FrankRuehl" w:hint="cs"/>
          <w:sz w:val="28"/>
          <w:szCs w:val="28"/>
          <w:rtl/>
        </w:rPr>
        <w:t>על כך הוסיף, שהעבירות בוצעו ללא תחכום, בשים לב לכך שהן בוצעו באמצעות יישומון הטלגראס.</w:t>
      </w:r>
    </w:p>
    <w:p w14:paraId="1FC32BD3"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עוד ציין ב"כ הנאשם שהעבירות בוצעו בתוך פרק זמן קצר של שלושה חודשים, על רקע היקלעותו של הנאשם לחובות בשל הימורים, ועל רקע המעבר מהפריפריה למרכז הארץ והשימוש שלו בסמים באותה תקופה. ב"כ הנאשם ביקש להתחשב בסבל שחווה הנאשם בתקופת המעצר, בפרק הזמן של כשנה בו שהה במעצר באיזוק אלקטרוני, ובהשפעה שהייתה לכך על משפחתו.</w:t>
      </w:r>
    </w:p>
    <w:p w14:paraId="1D7505BC"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אשר למסקנות העולות מתסקיר שירות המבחן, טען ב"כ הנאשם שבקשת שירות המבחן להקדים את הדיון נועדה למען רתימתו של הנאשם להליך</w:t>
      </w:r>
      <w:r>
        <w:rPr>
          <w:rFonts w:ascii="David" w:eastAsia="David" w:hAnsi="David" w:cs="FrankRuehl" w:hint="cs"/>
          <w:sz w:val="28"/>
          <w:szCs w:val="28"/>
        </w:rPr>
        <w:t xml:space="preserve"> </w:t>
      </w:r>
      <w:r>
        <w:rPr>
          <w:rFonts w:ascii="David" w:eastAsia="David" w:hAnsi="David" w:cs="FrankRuehl" w:hint="cs"/>
          <w:sz w:val="28"/>
          <w:szCs w:val="28"/>
          <w:rtl/>
        </w:rPr>
        <w:t>טיפולי בחסות בית המשפט. בתוך כך נטען שבדיקות השתן אותן מסר הנאשם היו נקיות מיום שחרורו מהמעצר, זאת על אף שנפלט מהתכנית הטיפולית שהותוותה עבורו, וכי לא נפתחו נגדו תיקים נוספים. עוד ציין שהנאשם לא סרב לשתף פעולה עם תכנית טיפולית, אלא סרב לטיפול קהילתי ושהוא היה מעוניין להמשיך בתכנית הטיפולית שהותוותה לו.</w:t>
      </w:r>
    </w:p>
    <w:p w14:paraId="2D69CD19"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ב"כ הנאשם עתר להשית על הנאשם עונש שלא יעלה על שנת מאסר בפועל, והגיש פסיקה התומכת בעמדתו זו. עוד טען כי אין מקום להשית על הנאשם מאסר בפועל כשלצדו קנס כספי, וודאי שלא לחייבו לחתום על התחייבות. לעניין חילוט האופניים טען כי הנאשם נתפס כשהוא רוכב על אופניו ומכאן שאין להם כל קשר לעבירה. נוסף על כך ביקש להימנע מחילוט מכשיר הטלפון הנייד של הנאשם, והסכים לחילוט הכסף שנמצא בכליו.</w:t>
      </w:r>
    </w:p>
    <w:p w14:paraId="4EEDFCB7" w14:textId="77777777" w:rsidR="00FC5DE3" w:rsidRDefault="00FC5DE3" w:rsidP="00FC5DE3">
      <w:pPr>
        <w:spacing w:line="360" w:lineRule="auto"/>
        <w:jc w:val="both"/>
        <w:rPr>
          <w:rFonts w:ascii="David" w:eastAsia="David" w:hAnsi="David" w:cs="FrankRuehl"/>
          <w:sz w:val="28"/>
          <w:szCs w:val="28"/>
        </w:rPr>
      </w:pPr>
    </w:p>
    <w:p w14:paraId="1B04E102"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7.</w:t>
      </w:r>
      <w:r>
        <w:rPr>
          <w:rFonts w:ascii="David" w:eastAsia="David" w:hAnsi="David" w:cs="FrankRuehl" w:hint="cs"/>
          <w:sz w:val="28"/>
          <w:szCs w:val="28"/>
          <w:rtl/>
        </w:rPr>
        <w:tab/>
        <w:t>הנאשם ניצל את זכות המילה האחרונה וסיפר שעזב את העיר אילת בשל חובות הימורים וחובות בשוק האפור, הגיע לאחיו במרכז הארץ, והחל לעבוד בקיוסק בעיר ראשון לציון. לדבריו, ניסיון זה כשל, שכן הוא החל ליצור קשר עם "אנשים לא נכונים" אשר "סידרו" לו למכור סמים על מנת שיוכל לפרוע את חובותיו. הנאשם אמר שהוא מתבייש במעשיו והביע חרטה. לדבריו, הוא אינו מסוגל להסתכל לאביו בעיניים והבטיח שלא לחזור על מעשים אלו בעתיד.</w:t>
      </w:r>
    </w:p>
    <w:p w14:paraId="2538CC1D" w14:textId="77777777" w:rsidR="00FC5DE3" w:rsidRDefault="00FC5DE3" w:rsidP="00FC5DE3">
      <w:pPr>
        <w:spacing w:line="360" w:lineRule="auto"/>
        <w:jc w:val="both"/>
        <w:rPr>
          <w:rFonts w:ascii="David" w:eastAsia="David" w:hAnsi="David" w:cs="FrankRuehl"/>
          <w:sz w:val="28"/>
          <w:szCs w:val="28"/>
        </w:rPr>
      </w:pPr>
    </w:p>
    <w:p w14:paraId="0EFB4BD4" w14:textId="77777777" w:rsidR="00FC5DE3" w:rsidRPr="009E2608" w:rsidRDefault="00FC5DE3" w:rsidP="00FC5DE3">
      <w:pPr>
        <w:spacing w:line="360" w:lineRule="auto"/>
        <w:jc w:val="both"/>
        <w:rPr>
          <w:rFonts w:ascii="David" w:eastAsia="David" w:hAnsi="David" w:cs="Miriam"/>
          <w:b/>
          <w:sz w:val="28"/>
          <w:szCs w:val="28"/>
        </w:rPr>
      </w:pPr>
      <w:r w:rsidRPr="009E2608">
        <w:rPr>
          <w:rFonts w:ascii="David" w:eastAsia="David" w:hAnsi="David" w:cs="Miriam" w:hint="cs"/>
          <w:b/>
          <w:sz w:val="28"/>
          <w:szCs w:val="28"/>
          <w:rtl/>
        </w:rPr>
        <w:t>קביעת מתחם הענישה</w:t>
      </w:r>
    </w:p>
    <w:p w14:paraId="5998CEF1" w14:textId="77777777" w:rsidR="00FC5DE3" w:rsidRDefault="00FC5DE3" w:rsidP="00FC5DE3">
      <w:pPr>
        <w:spacing w:line="360" w:lineRule="auto"/>
        <w:jc w:val="both"/>
        <w:rPr>
          <w:rFonts w:ascii="David" w:eastAsia="David" w:hAnsi="David" w:cs="FrankRuehl"/>
          <w:sz w:val="28"/>
          <w:szCs w:val="28"/>
          <w:rtl/>
        </w:rPr>
      </w:pPr>
    </w:p>
    <w:p w14:paraId="5647E5F7"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8.</w:t>
      </w:r>
      <w:r>
        <w:rPr>
          <w:rFonts w:ascii="David" w:eastAsia="David" w:hAnsi="David" w:cs="FrankRuehl"/>
          <w:sz w:val="28"/>
          <w:szCs w:val="28"/>
          <w:rtl/>
        </w:rPr>
        <w:tab/>
      </w:r>
      <w:r>
        <w:rPr>
          <w:rFonts w:ascii="David" w:eastAsia="David" w:hAnsi="David" w:cs="FrankRuehl" w:hint="cs"/>
          <w:sz w:val="28"/>
          <w:szCs w:val="28"/>
          <w:rtl/>
        </w:rPr>
        <w:t xml:space="preserve">בקביעת מתחם העונש ההולם את מעשה העבירה יש להתחשב בעיקרון המנחה הקבוע </w:t>
      </w:r>
      <w:hyperlink r:id="rId19" w:history="1">
        <w:r w:rsidR="00FC470E" w:rsidRPr="00FC470E">
          <w:rPr>
            <w:rFonts w:ascii="David" w:eastAsia="David" w:hAnsi="David" w:cs="FrankRuehl"/>
            <w:color w:val="0000FF"/>
            <w:sz w:val="28"/>
            <w:szCs w:val="28"/>
            <w:u w:val="single"/>
            <w:rtl/>
          </w:rPr>
          <w:t>בסעיף 40ב</w:t>
        </w:r>
      </w:hyperlink>
      <w:r>
        <w:rPr>
          <w:rFonts w:ascii="David" w:eastAsia="David" w:hAnsi="David" w:cs="FrankRuehl" w:hint="cs"/>
          <w:sz w:val="28"/>
          <w:szCs w:val="28"/>
          <w:rtl/>
        </w:rPr>
        <w:t xml:space="preserve"> ל</w:t>
      </w:r>
      <w:hyperlink r:id="rId20" w:history="1">
        <w:r w:rsidR="00E17FBD" w:rsidRPr="00E17FBD">
          <w:rPr>
            <w:rFonts w:ascii="David" w:eastAsia="David" w:hAnsi="David" w:cs="FrankRuehl"/>
            <w:color w:val="0000FF"/>
            <w:sz w:val="28"/>
            <w:szCs w:val="28"/>
            <w:u w:val="single"/>
            <w:rtl/>
          </w:rPr>
          <w:t>חוק העונשין</w:t>
        </w:r>
      </w:hyperlink>
      <w:r>
        <w:rPr>
          <w:rFonts w:ascii="David" w:eastAsia="David" w:hAnsi="David" w:cs="FrankRuehl" w:hint="cs"/>
          <w:sz w:val="28"/>
          <w:szCs w:val="28"/>
          <w:rtl/>
        </w:rPr>
        <w:t>, התשל"ז-1977, הוא עיקרון ההלימה. משמעות עיקרון זה הוא קביעת יחס הולם בין חומרת העבירות בנסיבותיהן ומידת אשמו של הנאשם, לבין סוג ומידת העונש שיוטל עליו. נוסף על כך על בית המשפט לתת דעתו לערך החברתי שנפגע, למידת הפגיעה בו, לנסיבות ביצוע העבירה ולמדיניות הענישה הנוהגת.</w:t>
      </w:r>
    </w:p>
    <w:p w14:paraId="1F4E1C95" w14:textId="77777777" w:rsidR="00FC5DE3" w:rsidRDefault="00FC5DE3" w:rsidP="00FC5DE3">
      <w:pPr>
        <w:spacing w:line="360" w:lineRule="auto"/>
        <w:jc w:val="both"/>
        <w:rPr>
          <w:rFonts w:ascii="David" w:eastAsia="David" w:hAnsi="David" w:cs="FrankRuehl"/>
          <w:sz w:val="28"/>
          <w:szCs w:val="28"/>
        </w:rPr>
      </w:pPr>
    </w:p>
    <w:p w14:paraId="12AB5088"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9.</w:t>
      </w:r>
      <w:r>
        <w:rPr>
          <w:rFonts w:ascii="David" w:eastAsia="David" w:hAnsi="David" w:cs="FrankRuehl" w:hint="cs"/>
          <w:sz w:val="28"/>
          <w:szCs w:val="28"/>
          <w:rtl/>
        </w:rPr>
        <w:tab/>
        <w:t xml:space="preserve">הערכים החברתיים עליהם נועדה </w:t>
      </w:r>
      <w:hyperlink w:history="1">
        <w:r w:rsidRPr="00E17FBD">
          <w:rPr>
            <w:rFonts w:ascii="David" w:eastAsia="David" w:hAnsi="David" w:cs="FrankRuehl" w:hint="cs"/>
            <w:sz w:val="28"/>
            <w:szCs w:val="28"/>
            <w:rtl/>
          </w:rPr>
          <w:t>פקודת</w:t>
        </w:r>
      </w:hyperlink>
      <w:hyperlink w:history="1">
        <w:r w:rsidRPr="00E17FBD">
          <w:rPr>
            <w:rFonts w:ascii="David" w:eastAsia="David" w:hAnsi="David" w:cs="FrankRuehl" w:hint="cs"/>
            <w:sz w:val="28"/>
            <w:szCs w:val="28"/>
            <w:rtl/>
          </w:rPr>
          <w:t xml:space="preserve"> </w:t>
        </w:r>
      </w:hyperlink>
      <w:hyperlink w:history="1">
        <w:r w:rsidRPr="00E17FBD">
          <w:rPr>
            <w:rFonts w:ascii="David" w:eastAsia="David" w:hAnsi="David" w:cs="FrankRuehl" w:hint="cs"/>
            <w:sz w:val="28"/>
            <w:szCs w:val="28"/>
            <w:rtl/>
          </w:rPr>
          <w:t>הסמים</w:t>
        </w:r>
      </w:hyperlink>
      <w:hyperlink w:history="1">
        <w:r w:rsidRPr="00E17FBD">
          <w:rPr>
            <w:rFonts w:ascii="David" w:eastAsia="David" w:hAnsi="David" w:cs="FrankRuehl" w:hint="cs"/>
            <w:sz w:val="28"/>
            <w:szCs w:val="28"/>
            <w:rtl/>
          </w:rPr>
          <w:t xml:space="preserve"> </w:t>
        </w:r>
      </w:hyperlink>
      <w:hyperlink w:history="1">
        <w:r w:rsidRPr="00E17FBD">
          <w:rPr>
            <w:rFonts w:ascii="David" w:eastAsia="David" w:hAnsi="David" w:cs="FrankRuehl" w:hint="cs"/>
            <w:sz w:val="28"/>
            <w:szCs w:val="28"/>
            <w:rtl/>
          </w:rPr>
          <w:t>המסוכנים</w:t>
        </w:r>
      </w:hyperlink>
      <w:r>
        <w:rPr>
          <w:rFonts w:ascii="David" w:eastAsia="David" w:hAnsi="David" w:cs="FrankRuehl" w:hint="cs"/>
          <w:sz w:val="28"/>
          <w:szCs w:val="28"/>
          <w:rtl/>
        </w:rPr>
        <w:t xml:space="preserve"> להגן הם הגנה על הציבור ושמירה על בריאותו הפיזית והנפשית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בית המשפט העליון [</w:t>
      </w:r>
      <w:hyperlink r:id="rId21" w:history="1">
        <w:r w:rsidR="00E17FBD" w:rsidRPr="00E17FBD">
          <w:rPr>
            <w:rFonts w:ascii="David" w:eastAsia="David" w:hAnsi="David" w:cs="FrankRuehl"/>
            <w:color w:val="0000FF"/>
            <w:sz w:val="28"/>
            <w:szCs w:val="28"/>
            <w:u w:val="single"/>
            <w:rtl/>
          </w:rPr>
          <w:t>ע"פ 972/11</w:t>
        </w:r>
      </w:hyperlink>
      <w:r>
        <w:rPr>
          <w:rFonts w:ascii="David" w:eastAsia="David" w:hAnsi="David" w:cs="FrankRuehl" w:hint="cs"/>
          <w:sz w:val="28"/>
          <w:szCs w:val="28"/>
          <w:rtl/>
        </w:rPr>
        <w:t xml:space="preserve"> </w:t>
      </w:r>
      <w:r w:rsidRPr="009E2608">
        <w:rPr>
          <w:rFonts w:ascii="David" w:eastAsia="David" w:hAnsi="David" w:cs="Miriam" w:hint="cs"/>
          <w:b/>
          <w:rtl/>
        </w:rPr>
        <w:t>מדינת ישראל נ' יניב יונה</w:t>
      </w:r>
      <w:r>
        <w:rPr>
          <w:rFonts w:ascii="David" w:eastAsia="David" w:hAnsi="David" w:cs="FrankRuehl" w:hint="cs"/>
          <w:sz w:val="28"/>
          <w:szCs w:val="28"/>
          <w:rtl/>
        </w:rPr>
        <w:t>, פסקה 4 (4.4.2012)]:</w:t>
      </w:r>
    </w:p>
    <w:p w14:paraId="513D210F" w14:textId="77777777" w:rsidR="00FC5DE3" w:rsidRPr="009E2608" w:rsidRDefault="00FC5DE3" w:rsidP="00FC5DE3">
      <w:pPr>
        <w:tabs>
          <w:tab w:val="left" w:pos="800"/>
        </w:tabs>
        <w:spacing w:line="360" w:lineRule="auto"/>
        <w:ind w:left="720" w:right="993"/>
        <w:jc w:val="both"/>
        <w:rPr>
          <w:rFonts w:ascii="David" w:eastAsia="David" w:hAnsi="David" w:cs="FrankRuehl"/>
          <w:b/>
          <w:sz w:val="28"/>
          <w:szCs w:val="28"/>
        </w:rPr>
      </w:pPr>
    </w:p>
    <w:p w14:paraId="312A2A5F"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r>
        <w:rPr>
          <w:rFonts w:ascii="David" w:eastAsia="David" w:hAnsi="David" w:cs="FrankRuehl" w:hint="cs"/>
          <w:b/>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39A843E5" w14:textId="77777777" w:rsidR="00FC5DE3" w:rsidRDefault="00FC5DE3" w:rsidP="00FC5DE3">
      <w:pPr>
        <w:spacing w:line="360" w:lineRule="auto"/>
        <w:jc w:val="both"/>
        <w:rPr>
          <w:rFonts w:ascii="David" w:eastAsia="David" w:hAnsi="David" w:cs="FrankRuehl"/>
          <w:sz w:val="28"/>
          <w:szCs w:val="28"/>
        </w:rPr>
      </w:pPr>
    </w:p>
    <w:p w14:paraId="074189AD"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באותה החלטה עמד בית המשפט העליון על הצורך להחמיר בענישת עברייני הסמים:</w:t>
      </w:r>
    </w:p>
    <w:p w14:paraId="784B7162"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p>
    <w:p w14:paraId="0149BE02"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r>
        <w:rPr>
          <w:rFonts w:ascii="David" w:eastAsia="David" w:hAnsi="David" w:cs="FrankRuehl" w:hint="cs"/>
          <w:b/>
          <w:sz w:val="28"/>
          <w:szCs w:val="28"/>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p>
    <w:p w14:paraId="050AFA84" w14:textId="77777777" w:rsidR="00FC5DE3" w:rsidRDefault="00FC5DE3" w:rsidP="00FC5DE3">
      <w:pPr>
        <w:spacing w:line="360" w:lineRule="auto"/>
        <w:jc w:val="both"/>
        <w:rPr>
          <w:rFonts w:ascii="David" w:eastAsia="David" w:hAnsi="David" w:cs="FrankRuehl"/>
          <w:sz w:val="28"/>
          <w:szCs w:val="28"/>
          <w:rtl/>
        </w:rPr>
      </w:pPr>
    </w:p>
    <w:p w14:paraId="11395EBE"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10.</w:t>
      </w:r>
      <w:r>
        <w:rPr>
          <w:rFonts w:ascii="David" w:eastAsia="David" w:hAnsi="David" w:cs="FrankRuehl" w:hint="cs"/>
          <w:sz w:val="28"/>
          <w:szCs w:val="28"/>
          <w:rtl/>
        </w:rPr>
        <w:tab/>
        <w:t>על החומרה היתרה הטמונה בעבירות של סחר בסמים עמד השופט מ' חשין ב</w:t>
      </w:r>
      <w:hyperlink r:id="rId22" w:history="1">
        <w:r w:rsidR="00E17FBD" w:rsidRPr="00E17FBD">
          <w:rPr>
            <w:rFonts w:ascii="David" w:eastAsia="David" w:hAnsi="David" w:cs="FrankRuehl"/>
            <w:color w:val="0000FF"/>
            <w:sz w:val="28"/>
            <w:szCs w:val="28"/>
            <w:u w:val="single"/>
            <w:rtl/>
          </w:rPr>
          <w:t>ע"פ   6029/03</w:t>
        </w:r>
      </w:hyperlink>
      <w:r>
        <w:rPr>
          <w:rFonts w:ascii="David" w:eastAsia="David" w:hAnsi="David" w:cs="FrankRuehl" w:hint="cs"/>
          <w:b/>
          <w:sz w:val="28"/>
          <w:szCs w:val="28"/>
          <w:rtl/>
        </w:rPr>
        <w:t xml:space="preserve"> </w:t>
      </w:r>
      <w:r w:rsidRPr="009E2608">
        <w:rPr>
          <w:rFonts w:ascii="David" w:eastAsia="David" w:hAnsi="David" w:cs="Miriam" w:hint="cs"/>
          <w:b/>
          <w:rtl/>
        </w:rPr>
        <w:t>מדינת ישראל נ' שמאי</w:t>
      </w:r>
      <w:r>
        <w:rPr>
          <w:rFonts w:ascii="David" w:eastAsia="David" w:hAnsi="David" w:cs="FrankRuehl" w:hint="cs"/>
          <w:sz w:val="28"/>
          <w:szCs w:val="28"/>
          <w:rtl/>
        </w:rPr>
        <w:t>, פסקה 14 (9.2.2004):</w:t>
      </w:r>
    </w:p>
    <w:p w14:paraId="60F45441" w14:textId="77777777" w:rsidR="00FC5DE3" w:rsidRDefault="00FC5DE3" w:rsidP="00FC5DE3">
      <w:pPr>
        <w:tabs>
          <w:tab w:val="left" w:pos="800"/>
        </w:tabs>
        <w:spacing w:line="360" w:lineRule="auto"/>
        <w:ind w:left="720" w:right="993"/>
        <w:jc w:val="both"/>
        <w:rPr>
          <w:rFonts w:ascii="David" w:eastAsia="David" w:hAnsi="David" w:cs="FrankRuehl"/>
          <w:b/>
          <w:sz w:val="28"/>
          <w:szCs w:val="28"/>
          <w:rtl/>
        </w:rPr>
      </w:pPr>
    </w:p>
    <w:p w14:paraId="18512926"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r>
        <w:rPr>
          <w:rFonts w:ascii="David" w:eastAsia="David" w:hAnsi="David" w:cs="FrankRuehl" w:hint="cs"/>
          <w:b/>
          <w:sz w:val="28"/>
          <w:szCs w:val="28"/>
          <w:rtl/>
        </w:rPr>
        <w:t xml:space="preserve">"בבואו לגזור עונשים על סוחרי הסמים כמערערים שלפנינו, שומה עלינו, על בית 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 ממש. חובה היא המוטלת על בית המשפט להעלות את תרומתו למלחמה של החברה במשחיתיה..." </w:t>
      </w:r>
    </w:p>
    <w:p w14:paraId="7CA45332" w14:textId="77777777" w:rsidR="00FC5DE3" w:rsidRDefault="00FC5DE3" w:rsidP="00FC5DE3">
      <w:pPr>
        <w:spacing w:line="360" w:lineRule="auto"/>
        <w:jc w:val="both"/>
        <w:rPr>
          <w:rFonts w:ascii="David" w:eastAsia="David" w:hAnsi="David" w:cs="FrankRuehl"/>
          <w:sz w:val="28"/>
          <w:szCs w:val="28"/>
          <w:rtl/>
        </w:rPr>
      </w:pPr>
    </w:p>
    <w:p w14:paraId="47188E70"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דברים דומים נאמרו גם על ידי השופטת פרוקצ'יה ב</w:t>
      </w:r>
      <w:hyperlink r:id="rId23" w:history="1">
        <w:r w:rsidR="00E17FBD" w:rsidRPr="00E17FBD">
          <w:rPr>
            <w:rFonts w:ascii="David" w:eastAsia="David" w:hAnsi="David" w:cs="FrankRuehl"/>
            <w:color w:val="0000FF"/>
            <w:sz w:val="28"/>
            <w:szCs w:val="28"/>
            <w:u w:val="single"/>
            <w:rtl/>
          </w:rPr>
          <w:t>ע"פ 211/09</w:t>
        </w:r>
      </w:hyperlink>
      <w:r>
        <w:rPr>
          <w:rFonts w:ascii="David" w:eastAsia="David" w:hAnsi="David" w:cs="FrankRuehl" w:hint="cs"/>
          <w:sz w:val="28"/>
          <w:szCs w:val="28"/>
          <w:rtl/>
        </w:rPr>
        <w:t xml:space="preserve"> </w:t>
      </w:r>
      <w:r w:rsidRPr="00934A26">
        <w:rPr>
          <w:rFonts w:ascii="David" w:eastAsia="David" w:hAnsi="David" w:cs="Miriam" w:hint="cs"/>
          <w:b/>
          <w:rtl/>
        </w:rPr>
        <w:t>אזולאי נ' מדינת ישראל</w:t>
      </w:r>
      <w:r>
        <w:rPr>
          <w:rFonts w:ascii="David" w:eastAsia="David" w:hAnsi="David" w:cs="FrankRuehl" w:hint="cs"/>
          <w:sz w:val="28"/>
          <w:szCs w:val="28"/>
          <w:rtl/>
        </w:rPr>
        <w:t>, פסקה 10 (22.6.2010):</w:t>
      </w:r>
    </w:p>
    <w:p w14:paraId="141D4079" w14:textId="77777777" w:rsidR="00FC5DE3" w:rsidRDefault="00FC5DE3" w:rsidP="00FC5DE3">
      <w:pPr>
        <w:spacing w:line="360" w:lineRule="auto"/>
        <w:jc w:val="both"/>
        <w:rPr>
          <w:rFonts w:ascii="David" w:eastAsia="David" w:hAnsi="David" w:cs="FrankRuehl"/>
          <w:sz w:val="28"/>
          <w:szCs w:val="28"/>
        </w:rPr>
      </w:pPr>
    </w:p>
    <w:p w14:paraId="413F1702"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r>
        <w:rPr>
          <w:rFonts w:ascii="David" w:eastAsia="David" w:hAnsi="David" w:cs="FrankRuehl" w:hint="cs"/>
          <w:b/>
          <w:sz w:val="28"/>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2C627248" w14:textId="77777777" w:rsidR="00FC5DE3" w:rsidRDefault="00FC5DE3" w:rsidP="00FC5DE3">
      <w:pPr>
        <w:spacing w:line="360" w:lineRule="auto"/>
        <w:rPr>
          <w:rFonts w:ascii="David" w:eastAsia="David" w:hAnsi="David" w:cs="FrankRuehl"/>
          <w:sz w:val="28"/>
          <w:szCs w:val="28"/>
          <w:rtl/>
        </w:rPr>
      </w:pPr>
      <w:bookmarkStart w:id="8" w:name="_gjdgxs"/>
      <w:bookmarkEnd w:id="8"/>
    </w:p>
    <w:p w14:paraId="57C703BB" w14:textId="77777777" w:rsidR="00FC5DE3" w:rsidRDefault="00FC5DE3" w:rsidP="00FC5DE3">
      <w:pPr>
        <w:spacing w:line="360" w:lineRule="auto"/>
        <w:rPr>
          <w:rFonts w:ascii="David" w:eastAsia="David" w:hAnsi="David" w:cs="FrankRuehl"/>
          <w:sz w:val="28"/>
          <w:szCs w:val="28"/>
          <w:rtl/>
        </w:rPr>
      </w:pPr>
      <w:r>
        <w:rPr>
          <w:rFonts w:ascii="David" w:eastAsia="David" w:hAnsi="David" w:cs="FrankRuehl" w:hint="cs"/>
          <w:sz w:val="28"/>
          <w:szCs w:val="28"/>
          <w:rtl/>
        </w:rPr>
        <w:t>11.</w:t>
      </w:r>
      <w:r>
        <w:rPr>
          <w:rFonts w:ascii="David" w:eastAsia="David" w:hAnsi="David" w:cs="FrankRuehl" w:hint="cs"/>
          <w:sz w:val="28"/>
          <w:szCs w:val="28"/>
          <w:rtl/>
        </w:rPr>
        <w:tab/>
        <w:t xml:space="preserve">וברוח ימנו אנו, גם את הטענות בדבר "הקלה" ביחס רשויות המדינה לסמים הנחשבים "קלים" ולסחר בהם, יש לדחות מכל וכל.  ראו בעניין זה דברי השופט </w:t>
      </w:r>
      <w:r w:rsidRPr="00DB32FD">
        <w:rPr>
          <w:rFonts w:ascii="David" w:eastAsia="David" w:hAnsi="David" w:cs="Miriam" w:hint="cs"/>
          <w:rtl/>
        </w:rPr>
        <w:t>י. עמית</w:t>
      </w:r>
      <w:r>
        <w:rPr>
          <w:rFonts w:ascii="David" w:eastAsia="David" w:hAnsi="David" w:cs="FrankRuehl" w:hint="cs"/>
          <w:sz w:val="28"/>
          <w:szCs w:val="28"/>
          <w:rtl/>
        </w:rPr>
        <w:t xml:space="preserve"> ב</w:t>
      </w:r>
      <w:hyperlink r:id="rId24" w:history="1">
        <w:r w:rsidR="00E17FBD" w:rsidRPr="00E17FBD">
          <w:rPr>
            <w:rFonts w:ascii="David" w:eastAsia="David" w:hAnsi="David" w:cs="FrankRuehl"/>
            <w:color w:val="0000FF"/>
            <w:sz w:val="28"/>
            <w:szCs w:val="28"/>
            <w:u w:val="single"/>
            <w:rtl/>
          </w:rPr>
          <w:t>ע"פ 2596/18</w:t>
        </w:r>
      </w:hyperlink>
      <w:r>
        <w:rPr>
          <w:rFonts w:ascii="David" w:eastAsia="David" w:hAnsi="David" w:cs="FrankRuehl" w:hint="cs"/>
          <w:sz w:val="28"/>
          <w:szCs w:val="28"/>
          <w:rtl/>
        </w:rPr>
        <w:t xml:space="preserve"> </w:t>
      </w:r>
      <w:r w:rsidRPr="00DB32FD">
        <w:rPr>
          <w:rFonts w:ascii="David" w:eastAsia="David" w:hAnsi="David" w:cs="Miriam" w:hint="cs"/>
          <w:rtl/>
        </w:rPr>
        <w:t>כפיר זנזורי נ' מדינת ישרא</w:t>
      </w:r>
      <w:r>
        <w:rPr>
          <w:rFonts w:ascii="David" w:eastAsia="David" w:hAnsi="David" w:cs="FrankRuehl" w:hint="cs"/>
          <w:sz w:val="28"/>
          <w:szCs w:val="28"/>
          <w:rtl/>
        </w:rPr>
        <w:t>ל, פסקה 8 (12.8.2018), המתייחסים בין היתר לסחר באמצעות יישומון הטלגראס:</w:t>
      </w:r>
    </w:p>
    <w:p w14:paraId="08E6F308" w14:textId="77777777" w:rsidR="00FC5DE3" w:rsidRDefault="00FC5DE3" w:rsidP="00FC5DE3">
      <w:pPr>
        <w:spacing w:line="360" w:lineRule="auto"/>
        <w:rPr>
          <w:rFonts w:ascii="David" w:eastAsia="David" w:hAnsi="David" w:cs="FrankRuehl"/>
          <w:sz w:val="28"/>
          <w:szCs w:val="28"/>
          <w:rtl/>
        </w:rPr>
      </w:pPr>
    </w:p>
    <w:p w14:paraId="1F062212" w14:textId="77777777" w:rsidR="00FC5DE3" w:rsidRDefault="00FC5DE3" w:rsidP="00FC5DE3">
      <w:pPr>
        <w:tabs>
          <w:tab w:val="left" w:pos="800"/>
        </w:tabs>
        <w:spacing w:line="360" w:lineRule="auto"/>
        <w:ind w:left="720" w:right="993"/>
        <w:jc w:val="both"/>
        <w:rPr>
          <w:rFonts w:ascii="David" w:eastAsia="David" w:hAnsi="David" w:cs="FrankRuehl"/>
          <w:b/>
          <w:sz w:val="28"/>
          <w:szCs w:val="28"/>
          <w:rtl/>
        </w:rPr>
      </w:pPr>
      <w:r>
        <w:rPr>
          <w:rFonts w:ascii="David" w:eastAsia="David" w:hAnsi="David" w:cs="FrankRuehl" w:hint="cs"/>
          <w:b/>
          <w:sz w:val="28"/>
          <w:szCs w:val="28"/>
          <w:rtl/>
        </w:rPr>
        <w:t>"</w:t>
      </w:r>
      <w:r w:rsidRPr="00783CE6">
        <w:rPr>
          <w:rFonts w:ascii="David" w:eastAsia="David" w:hAnsi="David" w:cs="FrankRuehl" w:hint="eastAsia"/>
          <w:b/>
          <w:sz w:val="28"/>
          <w:szCs w:val="28"/>
          <w:rtl/>
        </w:rPr>
        <w:t>ריבוי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המקרים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המובאים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לפנינו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בעת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האחרונה</w:t>
      </w:r>
      <w:r w:rsidRPr="00783CE6">
        <w:rPr>
          <w:rFonts w:ascii="David" w:eastAsia="David" w:hAnsi="David" w:cs="FrankRuehl"/>
          <w:b/>
          <w:sz w:val="28"/>
          <w:szCs w:val="28"/>
          <w:rtl/>
        </w:rPr>
        <w:t xml:space="preserve"> – </w:t>
      </w:r>
      <w:r w:rsidRPr="00783CE6">
        <w:rPr>
          <w:rFonts w:ascii="David" w:eastAsia="David" w:hAnsi="David" w:cs="FrankRuehl" w:hint="eastAsia"/>
          <w:b/>
          <w:sz w:val="28"/>
          <w:szCs w:val="28"/>
          <w:rtl/>
        </w:rPr>
        <w:t>של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גידול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ייצור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והפקת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קנבוס</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לשם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הפצה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ומכירה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כמו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גם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הפצה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ומכירה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קנבוס</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תוך</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שימוש</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באפליקציית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w:t>
      </w:r>
      <w:r w:rsidRPr="00783CE6">
        <w:rPr>
          <w:rFonts w:ascii="David" w:eastAsia="David" w:hAnsi="David" w:cs="FrankRuehl"/>
          <w:b/>
          <w:sz w:val="28"/>
          <w:szCs w:val="28"/>
          <w:rtl/>
        </w:rPr>
        <w:t>'</w:t>
      </w:r>
      <w:r w:rsidRPr="00783CE6">
        <w:rPr>
          <w:rFonts w:ascii="David" w:eastAsia="David" w:hAnsi="David" w:cs="FrankRuehl" w:hint="eastAsia"/>
          <w:b/>
          <w:sz w:val="28"/>
          <w:szCs w:val="28"/>
          <w:rtl/>
        </w:rPr>
        <w:t>טלגראס</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מעוררים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את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התחושה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הגם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שאינה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מגובה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בסטטיסטיקה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או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במחקר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אמפירי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כי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המדיניות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שבאה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לידי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ביטוי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בחוק</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הסמים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המסוכנים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עבירת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קנס</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מיוחדת</w:t>
      </w:r>
      <w:r w:rsidRPr="00783CE6">
        <w:rPr>
          <w:rFonts w:ascii="David" w:eastAsia="David" w:hAnsi="David" w:cs="FrankRuehl"/>
          <w:b/>
          <w:sz w:val="28"/>
          <w:szCs w:val="28"/>
          <w:rtl/>
        </w:rPr>
        <w:t xml:space="preserve"> – </w:t>
      </w:r>
      <w:r w:rsidRPr="00783CE6">
        <w:rPr>
          <w:rFonts w:ascii="David" w:eastAsia="David" w:hAnsi="David" w:cs="FrankRuehl" w:hint="eastAsia"/>
          <w:b/>
          <w:sz w:val="28"/>
          <w:szCs w:val="28"/>
          <w:rtl/>
        </w:rPr>
        <w:t>הוראת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שעה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התשע</w:t>
      </w:r>
      <w:r w:rsidRPr="00783CE6">
        <w:rPr>
          <w:rFonts w:ascii="David" w:eastAsia="David" w:hAnsi="David" w:cs="FrankRuehl"/>
          <w:b/>
          <w:sz w:val="28"/>
          <w:szCs w:val="28"/>
          <w:rtl/>
        </w:rPr>
        <w:t>"</w:t>
      </w:r>
      <w:r w:rsidRPr="00783CE6">
        <w:rPr>
          <w:rFonts w:ascii="David" w:eastAsia="David" w:hAnsi="David" w:cs="FrankRuehl" w:hint="eastAsia"/>
          <w:b/>
          <w:sz w:val="28"/>
          <w:szCs w:val="28"/>
          <w:rtl/>
        </w:rPr>
        <w:t>ח</w:t>
      </w:r>
      <w:r w:rsidRPr="00783CE6">
        <w:rPr>
          <w:rFonts w:ascii="David" w:eastAsia="David" w:hAnsi="David" w:cs="FrankRuehl"/>
          <w:b/>
          <w:sz w:val="28"/>
          <w:szCs w:val="28"/>
          <w:rtl/>
        </w:rPr>
        <w:t>-2018 (</w:t>
      </w:r>
      <w:r w:rsidRPr="00783CE6">
        <w:rPr>
          <w:rFonts w:ascii="David" w:eastAsia="David" w:hAnsi="David" w:cs="FrankRuehl" w:hint="eastAsia"/>
          <w:b/>
          <w:sz w:val="28"/>
          <w:szCs w:val="28"/>
          <w:rtl/>
        </w:rPr>
        <w:t>שתחולתו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ביום</w:t>
      </w:r>
      <w:r w:rsidRPr="00783CE6">
        <w:rPr>
          <w:rFonts w:ascii="David" w:eastAsia="David" w:hAnsi="David" w:cs="FrankRuehl"/>
          <w:b/>
          <w:sz w:val="28"/>
          <w:szCs w:val="28"/>
          <w:rtl/>
        </w:rPr>
        <w:t xml:space="preserve"> 1.4.2019) – </w:t>
      </w:r>
      <w:r w:rsidRPr="00783CE6">
        <w:rPr>
          <w:rFonts w:ascii="David" w:eastAsia="David" w:hAnsi="David" w:cs="FrankRuehl" w:hint="eastAsia"/>
          <w:b/>
          <w:sz w:val="28"/>
          <w:szCs w:val="28"/>
          <w:rtl/>
        </w:rPr>
        <w:t>זלגה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שלא</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בטובתה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למחוזות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אחרים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צרכנים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ומשתמשים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ואנשים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נורמטיביים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שבעבר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לא</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היו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נכונים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ליטול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על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עצמם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סיכון</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להסתבך</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בעולם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הפלילי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נכונים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כיום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לילך</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צעד</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נוסף</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ולהפוך</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למגדלים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ולסוחרים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בסם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זאת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מתוך</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תפיסה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שגויה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כי</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מדובר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w:t>
      </w:r>
      <w:r w:rsidRPr="00783CE6">
        <w:rPr>
          <w:rFonts w:ascii="David" w:eastAsia="David" w:hAnsi="David" w:cs="FrankRuehl"/>
          <w:b/>
          <w:sz w:val="28"/>
          <w:szCs w:val="28"/>
          <w:rtl/>
        </w:rPr>
        <w:t>"</w:t>
      </w:r>
      <w:r w:rsidRPr="00783CE6">
        <w:rPr>
          <w:rFonts w:ascii="David" w:eastAsia="David" w:hAnsi="David" w:cs="FrankRuehl" w:hint="eastAsia"/>
          <w:b/>
          <w:sz w:val="28"/>
          <w:szCs w:val="28"/>
          <w:rtl/>
        </w:rPr>
        <w:t>סמים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קלים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ובהינתן</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הטכנולוגיה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המאפשרת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מכירה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והפצה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קלה</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w:t>
      </w:r>
      <w:r w:rsidRPr="00783CE6">
        <w:rPr>
          <w:rFonts w:ascii="David" w:eastAsia="David" w:hAnsi="David" w:cs="FrankRuehl"/>
          <w:b/>
          <w:sz w:val="28"/>
          <w:szCs w:val="28"/>
          <w:rtl/>
        </w:rPr>
        <w:t>"</w:t>
      </w:r>
      <w:r w:rsidRPr="00783CE6">
        <w:rPr>
          <w:rFonts w:ascii="David" w:eastAsia="David" w:hAnsi="David" w:cs="FrankRuehl" w:hint="eastAsia"/>
          <w:b/>
          <w:sz w:val="28"/>
          <w:szCs w:val="28"/>
          <w:rtl/>
        </w:rPr>
        <w:t>סטרילית</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של</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סמים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ברם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סחר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בסמים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הוא</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סחר</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בסמים</w:t>
      </w:r>
      <w:r w:rsidRPr="00783CE6">
        <w:rPr>
          <w:rFonts w:ascii="David" w:eastAsia="David" w:hAnsi="David" w:cs="FrankRuehl"/>
          <w:b/>
          <w:sz w:val="28"/>
          <w:szCs w:val="28"/>
          <w:rtl/>
        </w:rPr>
        <w:t xml:space="preserve">. </w:t>
      </w:r>
      <w:r w:rsidRPr="00066885">
        <w:rPr>
          <w:rFonts w:ascii="David" w:eastAsia="David" w:hAnsi="David" w:cs="Miriam" w:hint="eastAsia"/>
          <w:b/>
          <w:rtl/>
        </w:rPr>
        <w:t>ידע</w:t>
      </w:r>
      <w:r w:rsidRPr="00066885">
        <w:rPr>
          <w:rFonts w:ascii="David" w:eastAsia="David" w:hAnsi="David" w:cs="Miriam"/>
          <w:b/>
          <w:rtl/>
        </w:rPr>
        <w:t xml:space="preserve"> </w:t>
      </w:r>
      <w:r w:rsidRPr="00066885">
        <w:rPr>
          <w:rFonts w:ascii="David" w:eastAsia="David" w:hAnsi="David" w:cs="Miriam" w:hint="eastAsia"/>
          <w:b/>
          <w:rtl/>
        </w:rPr>
        <w:t>כל</w:t>
      </w:r>
      <w:r w:rsidRPr="00066885">
        <w:rPr>
          <w:rFonts w:ascii="David" w:eastAsia="David" w:hAnsi="David" w:cs="Miriam"/>
          <w:b/>
          <w:rtl/>
        </w:rPr>
        <w:t xml:space="preserve"> </w:t>
      </w:r>
      <w:r w:rsidRPr="00066885">
        <w:rPr>
          <w:rFonts w:ascii="David" w:eastAsia="David" w:hAnsi="David" w:cs="Miriam" w:hint="eastAsia"/>
          <w:b/>
          <w:rtl/>
        </w:rPr>
        <w:t>מי</w:t>
      </w:r>
      <w:r w:rsidRPr="00066885">
        <w:rPr>
          <w:rFonts w:ascii="David" w:eastAsia="David" w:hAnsi="David" w:cs="Miriam"/>
          <w:b/>
          <w:rtl/>
        </w:rPr>
        <w:t xml:space="preserve"> </w:t>
      </w:r>
      <w:r w:rsidRPr="00066885">
        <w:rPr>
          <w:rFonts w:ascii="David" w:eastAsia="David" w:hAnsi="David" w:cs="Miriam" w:hint="eastAsia"/>
          <w:b/>
          <w:rtl/>
        </w:rPr>
        <w:t>שמהרהר</w:t>
      </w:r>
      <w:r w:rsidRPr="00066885">
        <w:rPr>
          <w:rFonts w:ascii="David" w:eastAsia="David" w:hAnsi="David" w:cs="Miriam"/>
          <w:b/>
          <w:rtl/>
        </w:rPr>
        <w:t xml:space="preserve"> </w:t>
      </w:r>
      <w:r w:rsidRPr="00066885">
        <w:rPr>
          <w:rFonts w:ascii="David" w:eastAsia="David" w:hAnsi="David" w:cs="Miriam" w:hint="eastAsia"/>
          <w:b/>
          <w:rtl/>
        </w:rPr>
        <w:t>בדרכים</w:t>
      </w:r>
      <w:r w:rsidRPr="00066885">
        <w:rPr>
          <w:rFonts w:ascii="David" w:eastAsia="David" w:hAnsi="David" w:cs="Miriam"/>
          <w:b/>
          <w:rtl/>
        </w:rPr>
        <w:t xml:space="preserve"> </w:t>
      </w:r>
      <w:r w:rsidRPr="00066885">
        <w:rPr>
          <w:rFonts w:ascii="David" w:eastAsia="David" w:hAnsi="David" w:cs="Miriam" w:hint="eastAsia"/>
          <w:b/>
          <w:rtl/>
        </w:rPr>
        <w:t>לעשיית</w:t>
      </w:r>
      <w:r w:rsidRPr="00066885">
        <w:rPr>
          <w:rFonts w:ascii="David" w:eastAsia="David" w:hAnsi="David" w:cs="Miriam"/>
          <w:b/>
          <w:rtl/>
        </w:rPr>
        <w:t xml:space="preserve"> </w:t>
      </w:r>
      <w:r w:rsidRPr="00066885">
        <w:rPr>
          <w:rFonts w:ascii="David" w:eastAsia="David" w:hAnsi="David" w:cs="Miriam" w:hint="eastAsia"/>
          <w:b/>
          <w:rtl/>
        </w:rPr>
        <w:t>כסף</w:t>
      </w:r>
      <w:r w:rsidRPr="00066885">
        <w:rPr>
          <w:rFonts w:ascii="David" w:eastAsia="David" w:hAnsi="David" w:cs="Miriam"/>
          <w:b/>
          <w:rtl/>
        </w:rPr>
        <w:t xml:space="preserve"> </w:t>
      </w:r>
      <w:r w:rsidRPr="00066885">
        <w:rPr>
          <w:rFonts w:ascii="David" w:eastAsia="David" w:hAnsi="David" w:cs="Miriam" w:hint="eastAsia"/>
          <w:b/>
          <w:rtl/>
        </w:rPr>
        <w:t>קל</w:t>
      </w:r>
      <w:r w:rsidRPr="00066885">
        <w:rPr>
          <w:rFonts w:ascii="David" w:eastAsia="David" w:hAnsi="David" w:cs="Miriam"/>
          <w:b/>
          <w:rtl/>
        </w:rPr>
        <w:t xml:space="preserve">, </w:t>
      </w:r>
      <w:r w:rsidRPr="00066885">
        <w:rPr>
          <w:rFonts w:ascii="David" w:eastAsia="David" w:hAnsi="David" w:cs="Miriam" w:hint="eastAsia"/>
          <w:b/>
          <w:rtl/>
        </w:rPr>
        <w:t>כי</w:t>
      </w:r>
      <w:r w:rsidRPr="00066885">
        <w:rPr>
          <w:rFonts w:ascii="David" w:eastAsia="David" w:hAnsi="David" w:cs="Miriam"/>
          <w:b/>
          <w:rtl/>
        </w:rPr>
        <w:t xml:space="preserve"> </w:t>
      </w:r>
      <w:r w:rsidRPr="00066885">
        <w:rPr>
          <w:rFonts w:ascii="David" w:eastAsia="David" w:hAnsi="David" w:cs="Miriam" w:hint="eastAsia"/>
          <w:b/>
          <w:rtl/>
        </w:rPr>
        <w:t>מדיניות</w:t>
      </w:r>
      <w:r w:rsidRPr="00066885">
        <w:rPr>
          <w:rFonts w:ascii="David" w:eastAsia="David" w:hAnsi="David" w:cs="Miriam"/>
          <w:b/>
          <w:rtl/>
        </w:rPr>
        <w:t xml:space="preserve"> </w:t>
      </w:r>
      <w:r w:rsidRPr="00066885">
        <w:rPr>
          <w:rFonts w:ascii="David" w:eastAsia="David" w:hAnsi="David" w:cs="Miriam" w:hint="eastAsia"/>
          <w:b/>
          <w:rtl/>
        </w:rPr>
        <w:t>הענישה</w:t>
      </w:r>
      <w:r w:rsidRPr="00066885">
        <w:rPr>
          <w:rFonts w:ascii="David" w:eastAsia="David" w:hAnsi="David" w:cs="Miriam"/>
          <w:b/>
          <w:rtl/>
        </w:rPr>
        <w:t xml:space="preserve"> </w:t>
      </w:r>
      <w:r w:rsidRPr="00066885">
        <w:rPr>
          <w:rFonts w:ascii="David" w:eastAsia="David" w:hAnsi="David" w:cs="Miriam" w:hint="eastAsia"/>
          <w:b/>
          <w:rtl/>
        </w:rPr>
        <w:t>לא</w:t>
      </w:r>
      <w:r w:rsidRPr="00066885">
        <w:rPr>
          <w:rFonts w:ascii="David" w:eastAsia="David" w:hAnsi="David" w:cs="Miriam"/>
          <w:b/>
          <w:rtl/>
        </w:rPr>
        <w:t xml:space="preserve"> </w:t>
      </w:r>
      <w:r w:rsidRPr="00066885">
        <w:rPr>
          <w:rFonts w:ascii="David" w:eastAsia="David" w:hAnsi="David" w:cs="Miriam" w:hint="eastAsia"/>
          <w:b/>
          <w:rtl/>
        </w:rPr>
        <w:t>השתנתה</w:t>
      </w:r>
      <w:r w:rsidRPr="00066885">
        <w:rPr>
          <w:rFonts w:ascii="David" w:eastAsia="David" w:hAnsi="David" w:cs="Miriam"/>
          <w:b/>
          <w:rtl/>
        </w:rPr>
        <w:t xml:space="preserve"> </w:t>
      </w:r>
      <w:r w:rsidRPr="00066885">
        <w:rPr>
          <w:rFonts w:ascii="David" w:eastAsia="David" w:hAnsi="David" w:cs="Miriam" w:hint="eastAsia"/>
          <w:b/>
          <w:rtl/>
        </w:rPr>
        <w:t>ובית</w:t>
      </w:r>
      <w:r w:rsidRPr="00066885">
        <w:rPr>
          <w:rFonts w:ascii="David" w:eastAsia="David" w:hAnsi="David" w:cs="Miriam"/>
          <w:b/>
          <w:rtl/>
        </w:rPr>
        <w:t xml:space="preserve"> </w:t>
      </w:r>
      <w:r w:rsidRPr="00066885">
        <w:rPr>
          <w:rFonts w:ascii="David" w:eastAsia="David" w:hAnsi="David" w:cs="Miriam" w:hint="eastAsia"/>
          <w:b/>
          <w:rtl/>
        </w:rPr>
        <w:t>המשפט</w:t>
      </w:r>
      <w:r w:rsidRPr="00066885">
        <w:rPr>
          <w:rFonts w:ascii="David" w:eastAsia="David" w:hAnsi="David" w:cs="Miriam"/>
          <w:b/>
          <w:rtl/>
        </w:rPr>
        <w:t xml:space="preserve"> </w:t>
      </w:r>
      <w:r w:rsidRPr="00066885">
        <w:rPr>
          <w:rFonts w:ascii="David" w:eastAsia="David" w:hAnsi="David" w:cs="Miriam" w:hint="eastAsia"/>
          <w:b/>
          <w:rtl/>
        </w:rPr>
        <w:t>רואה</w:t>
      </w:r>
      <w:r w:rsidRPr="00066885">
        <w:rPr>
          <w:rFonts w:ascii="David" w:eastAsia="David" w:hAnsi="David" w:cs="Miriam"/>
          <w:b/>
          <w:rtl/>
        </w:rPr>
        <w:t xml:space="preserve"> </w:t>
      </w:r>
      <w:r w:rsidRPr="00066885">
        <w:rPr>
          <w:rFonts w:ascii="David" w:eastAsia="David" w:hAnsi="David" w:cs="Miriam" w:hint="eastAsia"/>
          <w:b/>
          <w:rtl/>
        </w:rPr>
        <w:t>בחומרה</w:t>
      </w:r>
      <w:r w:rsidRPr="00066885">
        <w:rPr>
          <w:rFonts w:ascii="David" w:eastAsia="David" w:hAnsi="David" w:cs="Miriam"/>
          <w:b/>
          <w:rtl/>
        </w:rPr>
        <w:t xml:space="preserve"> </w:t>
      </w:r>
      <w:r w:rsidRPr="00066885">
        <w:rPr>
          <w:rFonts w:ascii="David" w:eastAsia="David" w:hAnsi="David" w:cs="Miriam" w:hint="eastAsia"/>
          <w:b/>
          <w:rtl/>
        </w:rPr>
        <w:t>עבירות</w:t>
      </w:r>
      <w:r w:rsidRPr="00066885">
        <w:rPr>
          <w:rFonts w:ascii="David" w:eastAsia="David" w:hAnsi="David" w:cs="Miriam"/>
          <w:b/>
          <w:rtl/>
        </w:rPr>
        <w:t xml:space="preserve"> </w:t>
      </w:r>
      <w:r w:rsidRPr="00066885">
        <w:rPr>
          <w:rFonts w:ascii="David" w:eastAsia="David" w:hAnsi="David" w:cs="Miriam" w:hint="eastAsia"/>
          <w:b/>
          <w:rtl/>
        </w:rPr>
        <w:t>של</w:t>
      </w:r>
      <w:r w:rsidRPr="00066885">
        <w:rPr>
          <w:rFonts w:ascii="David" w:eastAsia="David" w:hAnsi="David" w:cs="Miriam"/>
          <w:b/>
          <w:rtl/>
        </w:rPr>
        <w:t xml:space="preserve"> </w:t>
      </w:r>
      <w:r w:rsidRPr="00066885">
        <w:rPr>
          <w:rFonts w:ascii="David" w:eastAsia="David" w:hAnsi="David" w:cs="Miriam" w:hint="eastAsia"/>
          <w:b/>
          <w:rtl/>
        </w:rPr>
        <w:t>סחר</w:t>
      </w:r>
      <w:r w:rsidRPr="00066885">
        <w:rPr>
          <w:rFonts w:ascii="David" w:eastAsia="David" w:hAnsi="David" w:cs="Miriam"/>
          <w:b/>
          <w:rtl/>
        </w:rPr>
        <w:t xml:space="preserve"> </w:t>
      </w:r>
      <w:r w:rsidRPr="00066885">
        <w:rPr>
          <w:rFonts w:ascii="David" w:eastAsia="David" w:hAnsi="David" w:cs="Miriam" w:hint="eastAsia"/>
          <w:b/>
          <w:rtl/>
        </w:rPr>
        <w:t>והפצה</w:t>
      </w:r>
      <w:r w:rsidRPr="00066885">
        <w:rPr>
          <w:rFonts w:ascii="David" w:eastAsia="David" w:hAnsi="David" w:cs="Miriam"/>
          <w:b/>
          <w:rtl/>
        </w:rPr>
        <w:t xml:space="preserve"> </w:t>
      </w:r>
      <w:r w:rsidRPr="00066885">
        <w:rPr>
          <w:rFonts w:ascii="David" w:eastAsia="David" w:hAnsi="David" w:cs="Miriam" w:hint="eastAsia"/>
          <w:b/>
          <w:rtl/>
        </w:rPr>
        <w:t>של</w:t>
      </w:r>
      <w:r w:rsidRPr="00066885">
        <w:rPr>
          <w:rFonts w:ascii="David" w:eastAsia="David" w:hAnsi="David" w:cs="Miriam"/>
          <w:b/>
          <w:rtl/>
        </w:rPr>
        <w:t xml:space="preserve"> </w:t>
      </w:r>
      <w:r w:rsidRPr="00066885">
        <w:rPr>
          <w:rFonts w:ascii="David" w:eastAsia="David" w:hAnsi="David" w:cs="Miriam" w:hint="eastAsia"/>
          <w:b/>
          <w:rtl/>
        </w:rPr>
        <w:t>סמים</w:t>
      </w:r>
      <w:r w:rsidRPr="00066885">
        <w:rPr>
          <w:rFonts w:ascii="David" w:eastAsia="David" w:hAnsi="David" w:cs="Miriam"/>
          <w:b/>
          <w:rtl/>
        </w:rPr>
        <w:t xml:space="preserve"> </w:t>
      </w:r>
      <w:r w:rsidRPr="00066885">
        <w:rPr>
          <w:rFonts w:ascii="David" w:eastAsia="David" w:hAnsi="David" w:cs="Miriam" w:hint="eastAsia"/>
          <w:b/>
          <w:rtl/>
        </w:rPr>
        <w:t>מסוכנים</w:t>
      </w:r>
      <w:r w:rsidRPr="00066885">
        <w:rPr>
          <w:rFonts w:ascii="David" w:eastAsia="David" w:hAnsi="David" w:cs="Miriam"/>
          <w:b/>
          <w:rtl/>
        </w:rPr>
        <w:t xml:space="preserve">, </w:t>
      </w:r>
      <w:r w:rsidRPr="00066885">
        <w:rPr>
          <w:rFonts w:ascii="David" w:eastAsia="David" w:hAnsi="David" w:cs="Miriam" w:hint="eastAsia"/>
          <w:b/>
          <w:rtl/>
        </w:rPr>
        <w:t>גם</w:t>
      </w:r>
      <w:r w:rsidRPr="00066885">
        <w:rPr>
          <w:rFonts w:ascii="David" w:eastAsia="David" w:hAnsi="David" w:cs="Miriam"/>
          <w:b/>
          <w:rtl/>
        </w:rPr>
        <w:t xml:space="preserve"> </w:t>
      </w:r>
      <w:r w:rsidRPr="00066885">
        <w:rPr>
          <w:rFonts w:ascii="David" w:eastAsia="David" w:hAnsi="David" w:cs="Miriam" w:hint="eastAsia"/>
          <w:b/>
          <w:rtl/>
        </w:rPr>
        <w:t>סמים</w:t>
      </w:r>
      <w:r w:rsidRPr="00066885">
        <w:rPr>
          <w:rFonts w:ascii="David" w:eastAsia="David" w:hAnsi="David" w:cs="Miriam"/>
          <w:b/>
          <w:rtl/>
        </w:rPr>
        <w:t xml:space="preserve"> "</w:t>
      </w:r>
      <w:r w:rsidRPr="00066885">
        <w:rPr>
          <w:rFonts w:ascii="David" w:eastAsia="David" w:hAnsi="David" w:cs="Miriam" w:hint="eastAsia"/>
          <w:b/>
          <w:rtl/>
        </w:rPr>
        <w:t>קלים</w:t>
      </w:r>
      <w:r w:rsidRPr="00066885">
        <w:rPr>
          <w:rFonts w:ascii="David" w:eastAsia="David" w:hAnsi="David" w:cs="Miriam"/>
          <w:b/>
          <w:rtl/>
        </w:rPr>
        <w:t xml:space="preserve">", </w:t>
      </w:r>
      <w:r w:rsidRPr="00066885">
        <w:rPr>
          <w:rFonts w:ascii="David" w:eastAsia="David" w:hAnsi="David" w:cs="Miriam" w:hint="eastAsia"/>
          <w:b/>
          <w:rtl/>
        </w:rPr>
        <w:t>תוך</w:t>
      </w:r>
      <w:r w:rsidRPr="00066885">
        <w:rPr>
          <w:rFonts w:ascii="David" w:eastAsia="David" w:hAnsi="David" w:cs="Miriam"/>
          <w:b/>
          <w:rtl/>
        </w:rPr>
        <w:t xml:space="preserve"> </w:t>
      </w:r>
      <w:r w:rsidRPr="00066885">
        <w:rPr>
          <w:rFonts w:ascii="David" w:eastAsia="David" w:hAnsi="David" w:cs="Miriam" w:hint="eastAsia"/>
          <w:b/>
          <w:rtl/>
        </w:rPr>
        <w:t>הטלת</w:t>
      </w:r>
      <w:r w:rsidRPr="00066885">
        <w:rPr>
          <w:rFonts w:ascii="David" w:eastAsia="David" w:hAnsi="David" w:cs="Miriam"/>
          <w:b/>
          <w:rtl/>
        </w:rPr>
        <w:t xml:space="preserve"> </w:t>
      </w:r>
      <w:r w:rsidRPr="00066885">
        <w:rPr>
          <w:rFonts w:ascii="David" w:eastAsia="David" w:hAnsi="David" w:cs="Miriam" w:hint="eastAsia"/>
          <w:b/>
          <w:rtl/>
        </w:rPr>
        <w:t>ענישה</w:t>
      </w:r>
      <w:r w:rsidRPr="00066885">
        <w:rPr>
          <w:rFonts w:ascii="David" w:eastAsia="David" w:hAnsi="David" w:cs="Miriam"/>
          <w:b/>
          <w:rtl/>
        </w:rPr>
        <w:t xml:space="preserve"> </w:t>
      </w:r>
      <w:r w:rsidRPr="00066885">
        <w:rPr>
          <w:rFonts w:ascii="David" w:eastAsia="David" w:hAnsi="David" w:cs="Miriam" w:hint="eastAsia"/>
          <w:b/>
          <w:rtl/>
        </w:rPr>
        <w:t>משמעותית</w:t>
      </w:r>
      <w:r w:rsidRPr="00066885">
        <w:rPr>
          <w:rFonts w:ascii="David" w:eastAsia="David" w:hAnsi="David" w:cs="Miriam"/>
          <w:b/>
          <w:rtl/>
        </w:rPr>
        <w:t xml:space="preserve"> </w:t>
      </w:r>
      <w:r w:rsidRPr="00066885">
        <w:rPr>
          <w:rFonts w:ascii="David" w:eastAsia="David" w:hAnsi="David" w:cs="Miriam" w:hint="eastAsia"/>
          <w:b/>
          <w:rtl/>
        </w:rPr>
        <w:t>ומרתיעה</w:t>
      </w:r>
      <w:r w:rsidRPr="00066885">
        <w:rPr>
          <w:rFonts w:ascii="David" w:eastAsia="David" w:hAnsi="David" w:cs="Miriam"/>
          <w:b/>
          <w:rtl/>
        </w:rPr>
        <w:t xml:space="preserve">. </w:t>
      </w:r>
      <w:r w:rsidRPr="00783CE6">
        <w:rPr>
          <w:rFonts w:ascii="David" w:eastAsia="David" w:hAnsi="David" w:cs="FrankRuehl" w:hint="eastAsia"/>
          <w:b/>
          <w:sz w:val="28"/>
          <w:szCs w:val="28"/>
          <w:rtl/>
        </w:rPr>
        <w:t>צרכנים</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ומשתמשים</w:t>
      </w:r>
      <w:r w:rsidRPr="00783CE6">
        <w:rPr>
          <w:rFonts w:ascii="David" w:eastAsia="David" w:hAnsi="David" w:cs="FrankRuehl"/>
          <w:b/>
          <w:sz w:val="28"/>
          <w:szCs w:val="28"/>
          <w:rtl/>
        </w:rPr>
        <w:t xml:space="preserve"> – </w:t>
      </w:r>
      <w:r w:rsidRPr="00783CE6">
        <w:rPr>
          <w:rFonts w:ascii="David" w:eastAsia="David" w:hAnsi="David" w:cs="FrankRuehl" w:hint="eastAsia"/>
          <w:b/>
          <w:sz w:val="28"/>
          <w:szCs w:val="28"/>
          <w:rtl/>
        </w:rPr>
        <w:t>ראו</w:t>
      </w:r>
      <w:r w:rsidRPr="00783CE6">
        <w:rPr>
          <w:rFonts w:ascii="David" w:eastAsia="David" w:hAnsi="David" w:cs="FrankRuehl"/>
          <w:b/>
          <w:sz w:val="28"/>
          <w:szCs w:val="28"/>
          <w:rtl/>
        </w:rPr>
        <w:t xml:space="preserve"> </w:t>
      </w:r>
      <w:r w:rsidRPr="00783CE6">
        <w:rPr>
          <w:rFonts w:ascii="David" w:eastAsia="David" w:hAnsi="David" w:cs="FrankRuehl" w:hint="eastAsia"/>
          <w:b/>
          <w:sz w:val="28"/>
          <w:szCs w:val="28"/>
          <w:rtl/>
        </w:rPr>
        <w:t>הוזהרתם</w:t>
      </w:r>
      <w:r w:rsidRPr="00783CE6">
        <w:rPr>
          <w:rFonts w:ascii="David" w:eastAsia="David" w:hAnsi="David" w:cs="FrankRuehl"/>
          <w:b/>
          <w:sz w:val="28"/>
          <w:szCs w:val="28"/>
          <w:rtl/>
        </w:rPr>
        <w:t>.</w:t>
      </w:r>
      <w:r>
        <w:rPr>
          <w:rFonts w:ascii="David" w:eastAsia="David" w:hAnsi="David" w:cs="FrankRuehl" w:hint="cs"/>
          <w:b/>
          <w:sz w:val="28"/>
          <w:szCs w:val="28"/>
          <w:rtl/>
        </w:rPr>
        <w:t>"</w:t>
      </w:r>
    </w:p>
    <w:p w14:paraId="4955CDCD" w14:textId="77777777" w:rsidR="00FC5DE3" w:rsidRDefault="00FC5DE3" w:rsidP="00FC5DE3">
      <w:pPr>
        <w:tabs>
          <w:tab w:val="left" w:pos="800"/>
        </w:tabs>
        <w:spacing w:line="360" w:lineRule="auto"/>
        <w:ind w:left="720" w:right="993"/>
        <w:jc w:val="both"/>
        <w:rPr>
          <w:rFonts w:ascii="David" w:eastAsia="David" w:hAnsi="David" w:cs="FrankRuehl"/>
          <w:b/>
          <w:sz w:val="28"/>
          <w:szCs w:val="28"/>
          <w:rtl/>
        </w:rPr>
      </w:pPr>
      <w:r>
        <w:rPr>
          <w:rFonts w:ascii="David" w:eastAsia="David" w:hAnsi="David" w:cs="FrankRuehl" w:hint="cs"/>
          <w:b/>
          <w:sz w:val="28"/>
          <w:szCs w:val="28"/>
          <w:rtl/>
        </w:rPr>
        <w:t xml:space="preserve">(ההדגשות הוספו </w:t>
      </w:r>
      <w:r>
        <w:rPr>
          <w:rFonts w:ascii="David" w:eastAsia="David" w:hAnsi="David" w:cs="FrankRuehl"/>
          <w:b/>
          <w:sz w:val="28"/>
          <w:szCs w:val="28"/>
          <w:rtl/>
        </w:rPr>
        <w:t>–</w:t>
      </w:r>
      <w:r>
        <w:rPr>
          <w:rFonts w:ascii="David" w:eastAsia="David" w:hAnsi="David" w:cs="FrankRuehl" w:hint="cs"/>
          <w:b/>
          <w:sz w:val="28"/>
          <w:szCs w:val="28"/>
          <w:rtl/>
        </w:rPr>
        <w:t xml:space="preserve"> ע.מ).</w:t>
      </w:r>
    </w:p>
    <w:p w14:paraId="7BC51353" w14:textId="77777777" w:rsidR="00FC5DE3" w:rsidRPr="00783CE6" w:rsidRDefault="00FC5DE3" w:rsidP="00FC5DE3">
      <w:pPr>
        <w:tabs>
          <w:tab w:val="left" w:pos="800"/>
        </w:tabs>
        <w:spacing w:line="360" w:lineRule="auto"/>
        <w:ind w:left="720" w:right="993"/>
        <w:jc w:val="both"/>
        <w:rPr>
          <w:rFonts w:ascii="David" w:eastAsia="David" w:hAnsi="David" w:cs="FrankRuehl"/>
          <w:b/>
          <w:sz w:val="28"/>
          <w:szCs w:val="28"/>
          <w:rtl/>
        </w:rPr>
      </w:pPr>
    </w:p>
    <w:p w14:paraId="52835FE5" w14:textId="77777777" w:rsidR="00FC5DE3" w:rsidRDefault="00FC5DE3" w:rsidP="00FC5DE3">
      <w:pPr>
        <w:spacing w:line="360" w:lineRule="auto"/>
        <w:rPr>
          <w:rFonts w:ascii="David" w:eastAsia="David" w:hAnsi="David" w:cs="FrankRuehl"/>
          <w:sz w:val="28"/>
          <w:szCs w:val="28"/>
          <w:rtl/>
        </w:rPr>
      </w:pPr>
      <w:r>
        <w:rPr>
          <w:rFonts w:ascii="David" w:eastAsia="David" w:hAnsi="David" w:cs="FrankRuehl" w:hint="cs"/>
          <w:sz w:val="28"/>
          <w:szCs w:val="28"/>
          <w:rtl/>
        </w:rPr>
        <w:t>12.</w:t>
      </w:r>
      <w:r>
        <w:rPr>
          <w:rFonts w:ascii="David" w:eastAsia="David" w:hAnsi="David" w:cs="FrankRuehl" w:hint="cs"/>
          <w:sz w:val="28"/>
          <w:szCs w:val="28"/>
          <w:rtl/>
        </w:rPr>
        <w:tab/>
        <w:t>בכל הנוגע למידת ההתחשבות בנסיבותיו האישיות של הנאשם, נקבע ב</w:t>
      </w:r>
      <w:hyperlink r:id="rId25" w:history="1">
        <w:r w:rsidR="00E17FBD" w:rsidRPr="00E17FBD">
          <w:rPr>
            <w:rFonts w:ascii="David" w:eastAsia="David" w:hAnsi="David" w:cs="FrankRuehl"/>
            <w:color w:val="0000FF"/>
            <w:sz w:val="28"/>
            <w:szCs w:val="28"/>
            <w:u w:val="single"/>
            <w:rtl/>
          </w:rPr>
          <w:t>ע"פ 7070/03</w:t>
        </w:r>
      </w:hyperlink>
      <w:r>
        <w:rPr>
          <w:rFonts w:ascii="David" w:eastAsia="David" w:hAnsi="David" w:cs="FrankRuehl" w:hint="cs"/>
          <w:sz w:val="28"/>
          <w:szCs w:val="28"/>
          <w:rtl/>
        </w:rPr>
        <w:t xml:space="preserve"> </w:t>
      </w:r>
      <w:r w:rsidRPr="00F74B0E">
        <w:rPr>
          <w:rFonts w:ascii="David" w:eastAsia="David" w:hAnsi="David" w:cs="Miriam" w:hint="cs"/>
          <w:b/>
          <w:rtl/>
        </w:rPr>
        <w:t>זניד נ' מדינת ישראל</w:t>
      </w:r>
      <w:r>
        <w:rPr>
          <w:rFonts w:ascii="David" w:eastAsia="David" w:hAnsi="David" w:cs="FrankRuehl" w:hint="cs"/>
          <w:sz w:val="28"/>
          <w:szCs w:val="28"/>
          <w:rtl/>
        </w:rPr>
        <w:t xml:space="preserve"> (3.4.2006):</w:t>
      </w:r>
    </w:p>
    <w:p w14:paraId="1502C111" w14:textId="77777777" w:rsidR="00FC5DE3" w:rsidRDefault="00FC5DE3" w:rsidP="00FC5DE3">
      <w:pPr>
        <w:spacing w:line="360" w:lineRule="auto"/>
        <w:rPr>
          <w:rFonts w:ascii="David" w:eastAsia="David" w:hAnsi="David" w:cs="FrankRuehl"/>
          <w:sz w:val="28"/>
          <w:szCs w:val="28"/>
        </w:rPr>
      </w:pPr>
    </w:p>
    <w:p w14:paraId="25B559BB" w14:textId="77777777" w:rsidR="00FC5DE3" w:rsidRDefault="00FC5DE3" w:rsidP="00FC5DE3">
      <w:pPr>
        <w:tabs>
          <w:tab w:val="left" w:pos="800"/>
        </w:tabs>
        <w:spacing w:line="360" w:lineRule="auto"/>
        <w:ind w:left="720" w:right="993"/>
        <w:jc w:val="both"/>
        <w:rPr>
          <w:rFonts w:ascii="David" w:eastAsia="David" w:hAnsi="David" w:cs="FrankRuehl"/>
          <w:b/>
          <w:sz w:val="28"/>
          <w:szCs w:val="28"/>
        </w:rPr>
      </w:pPr>
      <w:r>
        <w:rPr>
          <w:rFonts w:ascii="David" w:eastAsia="David" w:hAnsi="David" w:cs="FrankRuehl" w:hint="cs"/>
          <w:b/>
          <w:sz w:val="28"/>
          <w:szCs w:val="28"/>
          <w:rtl/>
        </w:rPr>
        <w:t xml:space="preserve">"החברה בישראל נאבקת מזה שנים רבות בהתפשטותו של נגע הסמים ולצורך כך היא משקיעה מאמצים רבים וממון רב. המערער ואחיו דוגמתו מבקשים לסכל מאמץ זה ומכאן הצורך לנהוג בהם וכנגד כל חוליותיה של שרשרת הפצת הסם ביד קשה. </w:t>
      </w:r>
      <w:r w:rsidRPr="001773DD">
        <w:rPr>
          <w:rFonts w:ascii="David" w:eastAsia="David" w:hAnsi="David" w:cs="Miriam" w:hint="cs"/>
          <w:b/>
          <w:rtl/>
        </w:rPr>
        <w:t>בתחום זה של עבריינות קובעת ההלכה הפסוקה כי תהיינה נסיבותיו של העבריין חמורות וקשות ככל שתהיינה, הן נדחות מפני האינטרס הציבור</w:t>
      </w:r>
      <w:r>
        <w:rPr>
          <w:rFonts w:ascii="David" w:eastAsia="David" w:hAnsi="David" w:cs="Miriam" w:hint="cs"/>
          <w:b/>
          <w:rtl/>
        </w:rPr>
        <w:t>י</w:t>
      </w:r>
      <w:r w:rsidRPr="001773DD">
        <w:rPr>
          <w:rFonts w:ascii="David" w:eastAsia="David" w:hAnsi="David" w:cs="Miriam" w:hint="cs"/>
          <w:b/>
          <w:rtl/>
        </w:rPr>
        <w:t>.</w:t>
      </w:r>
      <w:r w:rsidRPr="001773DD">
        <w:rPr>
          <w:rFonts w:ascii="David" w:eastAsia="David" w:hAnsi="David" w:cs="FrankRuehl" w:hint="cs"/>
          <w:b/>
          <w:sz w:val="28"/>
          <w:szCs w:val="28"/>
          <w:rtl/>
        </w:rPr>
        <w:t>"</w:t>
      </w:r>
      <w:r>
        <w:rPr>
          <w:rFonts w:ascii="David" w:eastAsia="David" w:hAnsi="David" w:cs="FrankRuehl" w:hint="cs"/>
          <w:sz w:val="28"/>
          <w:szCs w:val="28"/>
          <w:rtl/>
        </w:rPr>
        <w:t xml:space="preserve"> (ההדגשות הוספו – ע.מ)</w:t>
      </w:r>
    </w:p>
    <w:p w14:paraId="39402962" w14:textId="77777777" w:rsidR="00FC5DE3" w:rsidRDefault="00FC5DE3" w:rsidP="00FC5DE3">
      <w:pPr>
        <w:tabs>
          <w:tab w:val="left" w:pos="800"/>
        </w:tabs>
        <w:spacing w:line="360" w:lineRule="auto"/>
        <w:ind w:left="84" w:right="993"/>
        <w:jc w:val="both"/>
        <w:rPr>
          <w:rFonts w:ascii="David" w:eastAsia="David" w:hAnsi="David" w:cs="FrankRuehl"/>
          <w:b/>
          <w:sz w:val="28"/>
          <w:szCs w:val="28"/>
          <w:rtl/>
        </w:rPr>
      </w:pPr>
    </w:p>
    <w:p w14:paraId="6D807542" w14:textId="77777777" w:rsidR="00FC5DE3" w:rsidRDefault="00FC5DE3" w:rsidP="00FC5DE3">
      <w:pPr>
        <w:tabs>
          <w:tab w:val="left" w:pos="800"/>
        </w:tabs>
        <w:spacing w:line="360" w:lineRule="auto"/>
        <w:ind w:left="84" w:right="993"/>
        <w:jc w:val="both"/>
        <w:rPr>
          <w:rFonts w:ascii="David" w:eastAsia="David" w:hAnsi="David" w:cs="FrankRuehl"/>
          <w:b/>
          <w:sz w:val="28"/>
          <w:szCs w:val="28"/>
          <w:rtl/>
        </w:rPr>
      </w:pPr>
    </w:p>
    <w:p w14:paraId="741F4AF3" w14:textId="77777777" w:rsidR="00FC5DE3" w:rsidRPr="001773DD" w:rsidRDefault="00FC5DE3" w:rsidP="00FC5DE3">
      <w:pPr>
        <w:tabs>
          <w:tab w:val="left" w:pos="800"/>
        </w:tabs>
        <w:spacing w:line="360" w:lineRule="auto"/>
        <w:ind w:left="84" w:right="993"/>
        <w:jc w:val="both"/>
        <w:rPr>
          <w:rFonts w:ascii="David" w:eastAsia="David" w:hAnsi="David" w:cs="FrankRuehl"/>
          <w:bCs/>
          <w:sz w:val="28"/>
          <w:szCs w:val="28"/>
        </w:rPr>
      </w:pPr>
      <w:r w:rsidRPr="001773DD">
        <w:rPr>
          <w:rFonts w:ascii="David" w:eastAsia="David" w:hAnsi="David" w:cs="FrankRuehl" w:hint="cs"/>
          <w:bCs/>
          <w:sz w:val="28"/>
          <w:szCs w:val="28"/>
          <w:rtl/>
        </w:rPr>
        <w:t>נסיבות הקשורות בביצוע העבירה</w:t>
      </w:r>
    </w:p>
    <w:p w14:paraId="6F8B54B8" w14:textId="77777777" w:rsidR="00FC5DE3" w:rsidRDefault="00FC5DE3" w:rsidP="00FC5DE3">
      <w:pPr>
        <w:spacing w:line="360" w:lineRule="auto"/>
        <w:jc w:val="both"/>
        <w:rPr>
          <w:rFonts w:ascii="David" w:eastAsia="David" w:hAnsi="David" w:cs="FrankRuehl"/>
          <w:sz w:val="28"/>
          <w:szCs w:val="28"/>
          <w:rtl/>
        </w:rPr>
      </w:pPr>
    </w:p>
    <w:p w14:paraId="4F3E0E34"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13.</w:t>
      </w:r>
      <w:r>
        <w:rPr>
          <w:rFonts w:ascii="David" w:eastAsia="David" w:hAnsi="David" w:cs="FrankRuehl" w:hint="cs"/>
          <w:sz w:val="28"/>
          <w:szCs w:val="28"/>
          <w:rtl/>
        </w:rPr>
        <w:tab/>
        <w:t>בבחינת נסיבות הקשורות בביצוע העבירה, ניכר כי הנאשם ביצע את העבירות על רקע חובות שצבר לשוק האפור וכן לגורמים מפוקפקים ושוליים העוסקים בהימורים. מתסקיר שירות המבחן עולה שהרקע לביצוע העבירות הינו ככל הנראה מעורבותו של הנאשם  בהימורים, והצורך להחזיר חובות שצבר הן בשוק האפור והן בהוצאה לפועל. בשלב מסוים החל הנאשם לצרוך בעצמו סם מסוכן מסוג קנאביס.</w:t>
      </w:r>
    </w:p>
    <w:p w14:paraId="1AB3C85F"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 xml:space="preserve">לצורך ביצוע העסקאות, השתמש הנאשם ביישומון "טלגראס", המבוסס על יישומון "טלגרם", המהווה, על פי החלק הכללי של כתב האישום, פלטפורמת תקשורת מוצפנת ליצירת קשר אנונימי בין משתמשים שונים לשם קנייה ורכישה של סמים. </w:t>
      </w:r>
    </w:p>
    <w:p w14:paraId="7E1A9211"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 xml:space="preserve">הנאשם ביצע את עסקאות הסמים לאורך תקופה של מספר חודשים, במהלכן מכר בעצמו סמים למספר רב של קונים, בכל פעם בכמויות ובסכומים שאינם גבוהים, תוך שנעזר מעת לעת בנהג מונית להעברת הסמים והכסף. רצף ותדירות העסקאות מצביעים על כך שהנאשם ניהל עסק של ממש, כאשר הסמים היו זמינים לו בצורה שוטפת במהלך תקופה זו. עוד יש לתת את הדעת לכך שהעסקאות בוצעו עם קונים בגירים. </w:t>
      </w:r>
    </w:p>
    <w:p w14:paraId="5C6280CC" w14:textId="77777777" w:rsidR="00FC5DE3" w:rsidRDefault="00FC5DE3" w:rsidP="00FC5DE3">
      <w:pPr>
        <w:tabs>
          <w:tab w:val="left" w:pos="800"/>
        </w:tabs>
        <w:spacing w:line="360" w:lineRule="auto"/>
        <w:ind w:left="84" w:right="993"/>
        <w:jc w:val="both"/>
        <w:rPr>
          <w:rFonts w:ascii="David" w:eastAsia="David" w:hAnsi="David" w:cs="FrankRuehl"/>
          <w:sz w:val="28"/>
          <w:szCs w:val="28"/>
        </w:rPr>
      </w:pPr>
    </w:p>
    <w:p w14:paraId="49F3FE3B" w14:textId="77777777" w:rsidR="00FC5DE3" w:rsidRPr="00602042" w:rsidRDefault="00FC5DE3" w:rsidP="00FC5DE3">
      <w:pPr>
        <w:tabs>
          <w:tab w:val="left" w:pos="800"/>
        </w:tabs>
        <w:spacing w:line="360" w:lineRule="auto"/>
        <w:ind w:left="84" w:right="993"/>
        <w:jc w:val="both"/>
        <w:rPr>
          <w:rFonts w:ascii="David" w:eastAsia="David" w:hAnsi="David" w:cs="FrankRuehl"/>
          <w:bCs/>
          <w:sz w:val="28"/>
          <w:szCs w:val="28"/>
        </w:rPr>
      </w:pPr>
      <w:r w:rsidRPr="00602042">
        <w:rPr>
          <w:rFonts w:ascii="David" w:eastAsia="David" w:hAnsi="David" w:cs="FrankRuehl" w:hint="cs"/>
          <w:bCs/>
          <w:sz w:val="28"/>
          <w:szCs w:val="28"/>
          <w:rtl/>
        </w:rPr>
        <w:t>מדיניות הענישה הנוהגת</w:t>
      </w:r>
    </w:p>
    <w:p w14:paraId="306CFB65" w14:textId="77777777" w:rsidR="00FC5DE3" w:rsidRDefault="00FC5DE3" w:rsidP="00FC5DE3">
      <w:pPr>
        <w:spacing w:line="360" w:lineRule="auto"/>
        <w:jc w:val="both"/>
        <w:rPr>
          <w:rFonts w:ascii="David" w:eastAsia="David" w:hAnsi="David" w:cs="FrankRuehl"/>
          <w:sz w:val="28"/>
          <w:szCs w:val="28"/>
          <w:rtl/>
        </w:rPr>
      </w:pPr>
    </w:p>
    <w:p w14:paraId="5FF522FD"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14.</w:t>
      </w:r>
      <w:r>
        <w:rPr>
          <w:rFonts w:ascii="David" w:eastAsia="David" w:hAnsi="David" w:cs="FrankRuehl" w:hint="cs"/>
          <w:sz w:val="28"/>
          <w:szCs w:val="28"/>
          <w:rtl/>
        </w:rPr>
        <w:tab/>
        <w:t xml:space="preserve">מדיניות הענישה הנוהגת בעבירות של סחר בסם מסוכן מסוג קנאביס הינה בעלת מנעד רחב של עונשים, המושפע מנסיבותיו הייחודיות של המקרה הנדון, מספר הקונים, כמות הסם הנמכר, פרק הזמן בו נערכו העסקאות, וכן האם הסם נמכר לבגיר או לקטין. אסקור להלן מספר דוגמאות מהפסיקה הנוהגת, כמו גם פסיקה שהוגשה על ידי הצדדים: </w:t>
      </w:r>
    </w:p>
    <w:p w14:paraId="5A4C20D2" w14:textId="77777777" w:rsidR="00FC5DE3" w:rsidRDefault="00FC5DE3" w:rsidP="00FC5DE3">
      <w:pPr>
        <w:spacing w:line="360" w:lineRule="auto"/>
        <w:jc w:val="both"/>
        <w:rPr>
          <w:rFonts w:ascii="David" w:eastAsia="David" w:hAnsi="David" w:cs="FrankRuehl"/>
          <w:sz w:val="28"/>
          <w:szCs w:val="28"/>
          <w:rtl/>
        </w:rPr>
      </w:pPr>
    </w:p>
    <w:p w14:paraId="3593FB1F" w14:textId="77777777" w:rsidR="00FC5DE3" w:rsidRPr="002601EC" w:rsidRDefault="00FC5DE3" w:rsidP="00FC5DE3">
      <w:pPr>
        <w:spacing w:line="360" w:lineRule="auto"/>
        <w:ind w:left="720"/>
        <w:jc w:val="both"/>
        <w:rPr>
          <w:rFonts w:ascii="David" w:eastAsia="David" w:hAnsi="David" w:cs="FrankRuehl"/>
          <w:sz w:val="28"/>
          <w:szCs w:val="28"/>
        </w:rPr>
      </w:pPr>
      <w:r w:rsidRPr="00AD1D9C">
        <w:rPr>
          <w:rFonts w:ascii="David" w:eastAsia="David" w:hAnsi="David" w:cs="FrankRuehl" w:hint="cs"/>
          <w:sz w:val="28"/>
          <w:szCs w:val="28"/>
          <w:rtl/>
        </w:rPr>
        <w:t>א.</w:t>
      </w:r>
      <w:r w:rsidRPr="00AD1D9C">
        <w:rPr>
          <w:rFonts w:ascii="David" w:eastAsia="David" w:hAnsi="David" w:cs="FrankRuehl" w:hint="cs"/>
          <w:sz w:val="28"/>
          <w:szCs w:val="28"/>
          <w:rtl/>
        </w:rPr>
        <w:tab/>
        <w:t>ב</w:t>
      </w:r>
      <w:hyperlink r:id="rId26" w:history="1">
        <w:r w:rsidR="00E17FBD" w:rsidRPr="00E17FBD">
          <w:rPr>
            <w:rFonts w:ascii="David" w:eastAsia="David" w:hAnsi="David" w:cs="FrankRuehl"/>
            <w:color w:val="0000FF"/>
            <w:sz w:val="28"/>
            <w:szCs w:val="28"/>
            <w:u w:val="single"/>
            <w:rtl/>
          </w:rPr>
          <w:t>רע"פ 5712/16</w:t>
        </w:r>
      </w:hyperlink>
      <w:r w:rsidRPr="00AD1D9C">
        <w:rPr>
          <w:rFonts w:ascii="David" w:eastAsia="David" w:hAnsi="David" w:cs="FrankRuehl" w:hint="cs"/>
          <w:sz w:val="28"/>
          <w:szCs w:val="28"/>
          <w:rtl/>
        </w:rPr>
        <w:t xml:space="preserve"> </w:t>
      </w:r>
      <w:r w:rsidRPr="00AD1D9C">
        <w:rPr>
          <w:rFonts w:ascii="David" w:eastAsia="David" w:hAnsi="David" w:cs="Miriam" w:hint="cs"/>
          <w:rtl/>
        </w:rPr>
        <w:t>אייזנבאך נ' מדינת ישראל</w:t>
      </w:r>
      <w:r w:rsidRPr="00AD1D9C">
        <w:rPr>
          <w:rFonts w:ascii="David" w:eastAsia="David" w:hAnsi="David" w:cs="FrankRuehl" w:hint="cs"/>
          <w:sz w:val="28"/>
          <w:szCs w:val="28"/>
          <w:rtl/>
        </w:rPr>
        <w:t xml:space="preserve"> (17.8.2016) אושר עונש של 8 חודשי מאסר בפועל וענישה נלווית שנגזרו על נאשם שסחר במשך כ-4 חודשים עם 3 אנשים שונים בסם מסוכן מסוג קנאביס, במשקלים הנעים בין 1 ל-10 גרם. הנאשם נעדר עבר פלילי</w:t>
      </w:r>
      <w:r>
        <w:rPr>
          <w:rFonts w:ascii="David" w:eastAsia="David" w:hAnsi="David" w:cs="FrankRuehl" w:hint="cs"/>
          <w:sz w:val="28"/>
          <w:szCs w:val="28"/>
          <w:rtl/>
        </w:rPr>
        <w:t>,</w:t>
      </w:r>
      <w:r w:rsidRPr="00AD1D9C">
        <w:rPr>
          <w:rFonts w:ascii="David" w:eastAsia="David" w:hAnsi="David" w:cs="FrankRuehl" w:hint="cs"/>
          <w:sz w:val="28"/>
          <w:szCs w:val="28"/>
          <w:rtl/>
        </w:rPr>
        <w:t xml:space="preserve"> תסקיר שירות המבחן שהוגש בעניינו היה חיובי והמליץ על ענישה בד</w:t>
      </w:r>
      <w:r w:rsidRPr="002601EC">
        <w:rPr>
          <w:rFonts w:ascii="David" w:eastAsia="David" w:hAnsi="David" w:cs="FrankRuehl" w:hint="cs"/>
          <w:sz w:val="28"/>
          <w:szCs w:val="28"/>
          <w:rtl/>
        </w:rPr>
        <w:t>מות של"צ.</w:t>
      </w:r>
    </w:p>
    <w:p w14:paraId="09159E25" w14:textId="77777777" w:rsidR="00FC5DE3" w:rsidRPr="002601EC" w:rsidRDefault="00FC5DE3" w:rsidP="00FC5DE3">
      <w:pPr>
        <w:spacing w:line="360" w:lineRule="auto"/>
        <w:ind w:firstLine="84"/>
        <w:jc w:val="both"/>
        <w:rPr>
          <w:rFonts w:ascii="David" w:eastAsia="David" w:hAnsi="David" w:cs="FrankRuehl"/>
          <w:sz w:val="28"/>
          <w:szCs w:val="28"/>
          <w:rtl/>
        </w:rPr>
      </w:pPr>
    </w:p>
    <w:p w14:paraId="1D60A8AA" w14:textId="77777777" w:rsidR="00FC5DE3" w:rsidRDefault="00FC5DE3" w:rsidP="00FC5DE3">
      <w:pPr>
        <w:spacing w:line="360" w:lineRule="auto"/>
        <w:ind w:left="720"/>
        <w:jc w:val="both"/>
        <w:rPr>
          <w:rFonts w:ascii="David" w:eastAsia="David" w:hAnsi="David" w:cs="FrankRuehl"/>
          <w:sz w:val="28"/>
          <w:szCs w:val="28"/>
        </w:rPr>
      </w:pPr>
      <w:r w:rsidRPr="002601EC">
        <w:rPr>
          <w:rFonts w:ascii="David" w:eastAsia="David" w:hAnsi="David" w:cs="FrankRuehl" w:hint="cs"/>
          <w:sz w:val="28"/>
          <w:szCs w:val="28"/>
          <w:rtl/>
        </w:rPr>
        <w:t>ב.</w:t>
      </w:r>
      <w:r w:rsidRPr="002601EC">
        <w:rPr>
          <w:rFonts w:ascii="David" w:eastAsia="David" w:hAnsi="David" w:cs="FrankRuehl" w:hint="cs"/>
          <w:sz w:val="28"/>
          <w:szCs w:val="28"/>
          <w:rtl/>
        </w:rPr>
        <w:tab/>
        <w:t>ב</w:t>
      </w:r>
      <w:hyperlink r:id="rId27" w:history="1">
        <w:r w:rsidR="00E17FBD" w:rsidRPr="00E17FBD">
          <w:rPr>
            <w:rFonts w:ascii="David" w:eastAsia="David" w:hAnsi="David" w:cs="FrankRuehl"/>
            <w:color w:val="0000FF"/>
            <w:sz w:val="28"/>
            <w:szCs w:val="28"/>
            <w:u w:val="single"/>
            <w:rtl/>
          </w:rPr>
          <w:t>רע"פ 5698/17</w:t>
        </w:r>
      </w:hyperlink>
      <w:r w:rsidRPr="002601EC">
        <w:rPr>
          <w:rFonts w:ascii="David" w:eastAsia="David" w:hAnsi="David" w:cs="FrankRuehl" w:hint="cs"/>
          <w:sz w:val="28"/>
          <w:szCs w:val="28"/>
          <w:rtl/>
        </w:rPr>
        <w:t xml:space="preserve"> </w:t>
      </w:r>
      <w:r w:rsidRPr="002601EC">
        <w:rPr>
          <w:rFonts w:ascii="David" w:eastAsia="David" w:hAnsi="David" w:cs="Miriam" w:hint="cs"/>
          <w:rtl/>
        </w:rPr>
        <w:t xml:space="preserve">ליפצר נ' מדינת ישראל </w:t>
      </w:r>
      <w:r w:rsidRPr="002601EC">
        <w:rPr>
          <w:rFonts w:ascii="David" w:eastAsia="David" w:hAnsi="David" w:cs="FrankRuehl" w:hint="cs"/>
          <w:sz w:val="28"/>
          <w:szCs w:val="28"/>
          <w:rtl/>
        </w:rPr>
        <w:t>(4.9.2017) א</w:t>
      </w:r>
      <w:r>
        <w:rPr>
          <w:rFonts w:ascii="David" w:eastAsia="David" w:hAnsi="David" w:cs="FrankRuehl" w:hint="cs"/>
          <w:sz w:val="28"/>
          <w:szCs w:val="28"/>
          <w:rtl/>
        </w:rPr>
        <w:t>ו</w:t>
      </w:r>
      <w:r w:rsidRPr="002601EC">
        <w:rPr>
          <w:rFonts w:ascii="David" w:eastAsia="David" w:hAnsi="David" w:cs="FrankRuehl" w:hint="cs"/>
          <w:sz w:val="28"/>
          <w:szCs w:val="28"/>
          <w:rtl/>
        </w:rPr>
        <w:t>שר עונש של 30 חודשי מאסר בפועל וענישה נלווית שנגזרו על נאשם שהורשע</w:t>
      </w:r>
      <w:r>
        <w:rPr>
          <w:rFonts w:ascii="David" w:eastAsia="David" w:hAnsi="David" w:cs="FrankRuehl" w:hint="cs"/>
          <w:sz w:val="28"/>
          <w:szCs w:val="28"/>
          <w:rtl/>
        </w:rPr>
        <w:t>,</w:t>
      </w:r>
      <w:r w:rsidRPr="002601EC">
        <w:rPr>
          <w:rFonts w:ascii="David" w:eastAsia="David" w:hAnsi="David" w:cs="FrankRuehl" w:hint="cs"/>
          <w:sz w:val="28"/>
          <w:szCs w:val="28"/>
          <w:rtl/>
        </w:rPr>
        <w:t xml:space="preserve"> לאחר ניהול הליך הוכחות</w:t>
      </w:r>
      <w:r>
        <w:rPr>
          <w:rFonts w:ascii="David" w:eastAsia="David" w:hAnsi="David" w:cs="FrankRuehl" w:hint="cs"/>
          <w:sz w:val="28"/>
          <w:szCs w:val="28"/>
          <w:rtl/>
        </w:rPr>
        <w:t>,</w:t>
      </w:r>
      <w:r w:rsidRPr="002601EC">
        <w:rPr>
          <w:rFonts w:ascii="David" w:eastAsia="David" w:hAnsi="David" w:cs="FrankRuehl" w:hint="cs"/>
          <w:sz w:val="28"/>
          <w:szCs w:val="28"/>
          <w:rtl/>
        </w:rPr>
        <w:t xml:space="preserve"> בביצוע 15 עבירות של סחר בסם מסוכן מסוג קנאביס, החזקת סמים שלא לצריכה עצמית וכן אספקת סמים.</w:t>
      </w:r>
    </w:p>
    <w:p w14:paraId="20335694" w14:textId="77777777" w:rsidR="00FC5DE3" w:rsidRPr="00D76B17" w:rsidRDefault="00FC5DE3" w:rsidP="00FC5DE3">
      <w:pPr>
        <w:spacing w:line="360" w:lineRule="auto"/>
        <w:jc w:val="both"/>
        <w:rPr>
          <w:rFonts w:ascii="David" w:eastAsia="David" w:hAnsi="David" w:cs="FrankRuehl"/>
          <w:sz w:val="28"/>
          <w:szCs w:val="28"/>
          <w:rtl/>
        </w:rPr>
      </w:pPr>
    </w:p>
    <w:p w14:paraId="6C8D36EB" w14:textId="77777777" w:rsidR="00FC5DE3" w:rsidRDefault="00FC5DE3" w:rsidP="00FC5DE3">
      <w:pPr>
        <w:spacing w:line="360" w:lineRule="auto"/>
        <w:ind w:left="720"/>
        <w:jc w:val="both"/>
        <w:rPr>
          <w:rFonts w:ascii="David" w:eastAsia="David" w:hAnsi="David" w:cs="FrankRuehl"/>
          <w:sz w:val="28"/>
          <w:szCs w:val="28"/>
          <w:rtl/>
        </w:rPr>
      </w:pPr>
      <w:r>
        <w:rPr>
          <w:rFonts w:ascii="David" w:eastAsia="David" w:hAnsi="David" w:cs="FrankRuehl" w:hint="cs"/>
          <w:sz w:val="28"/>
          <w:szCs w:val="28"/>
          <w:rtl/>
        </w:rPr>
        <w:t>ג.</w:t>
      </w:r>
      <w:r>
        <w:rPr>
          <w:rFonts w:ascii="David" w:eastAsia="David" w:hAnsi="David" w:cs="FrankRuehl" w:hint="cs"/>
          <w:sz w:val="28"/>
          <w:szCs w:val="28"/>
          <w:rtl/>
        </w:rPr>
        <w:tab/>
        <w:t>ב</w:t>
      </w:r>
      <w:hyperlink r:id="rId28" w:history="1">
        <w:r w:rsidR="00E17FBD" w:rsidRPr="00E17FBD">
          <w:rPr>
            <w:rFonts w:ascii="David" w:eastAsia="David" w:hAnsi="David" w:cs="FrankRuehl"/>
            <w:color w:val="0000FF"/>
            <w:sz w:val="28"/>
            <w:szCs w:val="28"/>
            <w:u w:val="single"/>
            <w:rtl/>
          </w:rPr>
          <w:t>עפ"ג (מרכז – לוד) 56241-03-19</w:t>
        </w:r>
      </w:hyperlink>
      <w:r>
        <w:rPr>
          <w:rFonts w:ascii="David" w:eastAsia="David" w:hAnsi="David" w:cs="FrankRuehl" w:hint="cs"/>
          <w:sz w:val="28"/>
          <w:szCs w:val="28"/>
          <w:rtl/>
        </w:rPr>
        <w:t xml:space="preserve"> </w:t>
      </w:r>
      <w:r w:rsidRPr="00EF31A1">
        <w:rPr>
          <w:rFonts w:ascii="David" w:eastAsia="David" w:hAnsi="David" w:cs="Miriam" w:hint="cs"/>
          <w:rtl/>
        </w:rPr>
        <w:t>בואהרון נ' מדינת ישראל</w:t>
      </w:r>
      <w:r>
        <w:rPr>
          <w:rFonts w:ascii="David" w:eastAsia="David" w:hAnsi="David" w:cs="FrankRuehl" w:hint="cs"/>
          <w:sz w:val="28"/>
          <w:szCs w:val="28"/>
          <w:rtl/>
        </w:rPr>
        <w:t xml:space="preserve"> (19.6.2019) אושר גזר דינו של בית משפט השלום שהשית 17 חודשי מאסר בפועל וענישה נלווית על נאשם שהורשע בביצוע 20 עבירות של סחר בסם מסוכן מסוג קנאביס. הנאשם מכר סמים במשך תקופה של כ-4 חודשים וחצי, ל-17 אנשים שונים ב-32 מקרים, זאת תמורת 100 ש"ח, ובמקרים מסוימים 1,000-1,500 ש"ח, בכל פעם. כמו כן הורשע הנאשם בהחזקת סם מסוכן מסוג קנאביס במשקלים של עד 43 גרם. הנאשם נעדר עבר פלילי, ושירות המבחן לא בא בהמלצה טיפולית לגביו בשל היעדר שיתוף פעולה ושימוש בסמים. בפסק הדין התייחס בית המשפט המחוזי ל-2 פסקי דין נוספים שהוגשו לעיונו (פסקי דין ד' ו-ה' להלן).</w:t>
      </w:r>
    </w:p>
    <w:p w14:paraId="0080B655" w14:textId="77777777" w:rsidR="00FC5DE3" w:rsidRDefault="00FC5DE3" w:rsidP="00FC5DE3">
      <w:pPr>
        <w:spacing w:after="160" w:line="360" w:lineRule="auto"/>
        <w:ind w:left="720"/>
        <w:contextualSpacing/>
        <w:jc w:val="both"/>
        <w:rPr>
          <w:rFonts w:ascii="Arial" w:hAnsi="Arial" w:cs="Arial"/>
          <w:rtl/>
        </w:rPr>
      </w:pPr>
    </w:p>
    <w:p w14:paraId="64DF9027" w14:textId="77777777" w:rsidR="00FC5DE3" w:rsidRPr="00207056" w:rsidRDefault="00FC5DE3" w:rsidP="00FC5DE3">
      <w:pPr>
        <w:spacing w:after="160" w:line="360" w:lineRule="auto"/>
        <w:ind w:left="720"/>
        <w:contextualSpacing/>
        <w:jc w:val="both"/>
        <w:rPr>
          <w:rFonts w:ascii="Arial" w:hAnsi="Arial" w:cs="FrankRuehl"/>
          <w:sz w:val="28"/>
          <w:szCs w:val="28"/>
          <w:rtl/>
        </w:rPr>
      </w:pPr>
      <w:r w:rsidRPr="00106D12">
        <w:rPr>
          <w:rFonts w:ascii="Arial" w:hAnsi="Arial" w:cs="FrankRuehl" w:hint="cs"/>
          <w:sz w:val="28"/>
          <w:szCs w:val="28"/>
          <w:rtl/>
        </w:rPr>
        <w:t>ד.</w:t>
      </w:r>
      <w:r w:rsidRPr="00106D12">
        <w:rPr>
          <w:rFonts w:ascii="Arial" w:hAnsi="Arial" w:cs="FrankRuehl" w:hint="cs"/>
          <w:sz w:val="28"/>
          <w:szCs w:val="28"/>
          <w:rtl/>
        </w:rPr>
        <w:tab/>
        <w:t>ב</w:t>
      </w:r>
      <w:hyperlink r:id="rId29" w:history="1">
        <w:r w:rsidR="00E17FBD" w:rsidRPr="00E17FBD">
          <w:rPr>
            <w:rFonts w:ascii="Arial" w:hAnsi="Arial" w:cs="FrankRuehl"/>
            <w:color w:val="0000FF"/>
            <w:sz w:val="28"/>
            <w:szCs w:val="28"/>
            <w:u w:val="single"/>
            <w:rtl/>
          </w:rPr>
          <w:t>עפ"ג (מרכז-לוד) 34559-06-18</w:t>
        </w:r>
      </w:hyperlink>
      <w:r w:rsidRPr="00207056">
        <w:rPr>
          <w:rFonts w:ascii="Arial" w:hAnsi="Arial" w:cs="Miriam"/>
          <w:rtl/>
        </w:rPr>
        <w:t xml:space="preserve"> גיני נ' מדינת ישראל</w:t>
      </w:r>
      <w:r w:rsidRPr="00207056">
        <w:rPr>
          <w:rFonts w:ascii="Arial" w:hAnsi="Arial" w:cs="FrankRuehl"/>
          <w:sz w:val="28"/>
          <w:szCs w:val="28"/>
          <w:rtl/>
        </w:rPr>
        <w:t xml:space="preserve"> </w:t>
      </w:r>
      <w:r>
        <w:rPr>
          <w:rFonts w:ascii="Arial" w:hAnsi="Arial" w:cs="FrankRuehl" w:hint="cs"/>
          <w:sz w:val="28"/>
          <w:szCs w:val="28"/>
          <w:rtl/>
        </w:rPr>
        <w:t>(לא פורסם) אושר, בהסכמת הנאשם, עונש של 18 חודשי מאסר בפועל שנגזרו בערכאה הדיונית על הנאשם,</w:t>
      </w:r>
      <w:r w:rsidRPr="00207056">
        <w:rPr>
          <w:rFonts w:ascii="Arial" w:hAnsi="Arial" w:cs="FrankRuehl"/>
          <w:sz w:val="28"/>
          <w:szCs w:val="28"/>
          <w:rtl/>
        </w:rPr>
        <w:t xml:space="preserve"> בחור צעיר ללא עבר פלילי</w:t>
      </w:r>
      <w:r>
        <w:rPr>
          <w:rFonts w:ascii="Arial" w:hAnsi="Arial" w:cs="FrankRuehl" w:hint="cs"/>
          <w:sz w:val="28"/>
          <w:szCs w:val="28"/>
          <w:rtl/>
        </w:rPr>
        <w:t>,</w:t>
      </w:r>
      <w:r w:rsidRPr="00207056">
        <w:rPr>
          <w:rFonts w:ascii="Arial" w:hAnsi="Arial" w:cs="FrankRuehl"/>
          <w:sz w:val="28"/>
          <w:szCs w:val="28"/>
          <w:rtl/>
        </w:rPr>
        <w:t xml:space="preserve"> אשר במשך 9 חודשים סיפק סמים ל-8 רוכשים ב- 32 עסקאות</w:t>
      </w:r>
      <w:r>
        <w:rPr>
          <w:rFonts w:ascii="Arial" w:hAnsi="Arial" w:cs="FrankRuehl" w:hint="cs"/>
          <w:sz w:val="28"/>
          <w:szCs w:val="28"/>
          <w:rtl/>
        </w:rPr>
        <w:t>.</w:t>
      </w:r>
    </w:p>
    <w:p w14:paraId="6FAA07A0" w14:textId="77777777" w:rsidR="00FC5DE3" w:rsidRPr="00207056" w:rsidRDefault="00FC5DE3" w:rsidP="00FC5DE3">
      <w:pPr>
        <w:spacing w:after="160" w:line="360" w:lineRule="auto"/>
        <w:ind w:left="720"/>
        <w:contextualSpacing/>
        <w:jc w:val="both"/>
        <w:rPr>
          <w:rFonts w:ascii="Arial" w:hAnsi="Arial" w:cs="FrankRuehl"/>
          <w:sz w:val="28"/>
          <w:szCs w:val="28"/>
          <w:rtl/>
        </w:rPr>
      </w:pPr>
    </w:p>
    <w:p w14:paraId="68F37A29" w14:textId="77777777" w:rsidR="00FC5DE3" w:rsidRPr="00207056" w:rsidRDefault="00FC5DE3" w:rsidP="00FC5DE3">
      <w:pPr>
        <w:spacing w:after="160" w:line="360" w:lineRule="auto"/>
        <w:ind w:left="720"/>
        <w:contextualSpacing/>
        <w:jc w:val="both"/>
        <w:rPr>
          <w:rFonts w:ascii="Arial" w:hAnsi="Arial" w:cs="FrankRuehl"/>
          <w:sz w:val="28"/>
          <w:szCs w:val="28"/>
          <w:rtl/>
        </w:rPr>
      </w:pPr>
      <w:r w:rsidRPr="003D10FB">
        <w:rPr>
          <w:rFonts w:ascii="Arial" w:hAnsi="Arial" w:cs="FrankRuehl" w:hint="cs"/>
          <w:sz w:val="28"/>
          <w:szCs w:val="28"/>
          <w:rtl/>
        </w:rPr>
        <w:t>ה.</w:t>
      </w:r>
      <w:r w:rsidRPr="003D10FB">
        <w:rPr>
          <w:rFonts w:ascii="Arial" w:hAnsi="Arial" w:cs="FrankRuehl" w:hint="cs"/>
          <w:sz w:val="28"/>
          <w:szCs w:val="28"/>
          <w:rtl/>
        </w:rPr>
        <w:tab/>
      </w:r>
      <w:r w:rsidRPr="00207056">
        <w:rPr>
          <w:rFonts w:ascii="Arial" w:hAnsi="Arial" w:cs="FrankRuehl"/>
          <w:sz w:val="28"/>
          <w:szCs w:val="28"/>
          <w:rtl/>
        </w:rPr>
        <w:t>ב</w:t>
      </w:r>
      <w:hyperlink r:id="rId30" w:history="1">
        <w:r w:rsidR="00E17FBD" w:rsidRPr="00E17FBD">
          <w:rPr>
            <w:rFonts w:ascii="Arial" w:hAnsi="Arial" w:cs="FrankRuehl"/>
            <w:color w:val="0000FF"/>
            <w:sz w:val="28"/>
            <w:szCs w:val="28"/>
            <w:u w:val="single"/>
            <w:rtl/>
          </w:rPr>
          <w:t>עפ"ג (מרכז-לוד) 27529-03-18</w:t>
        </w:r>
      </w:hyperlink>
      <w:r w:rsidRPr="00207056">
        <w:rPr>
          <w:rFonts w:ascii="Arial" w:hAnsi="Arial" w:cs="FrankRuehl"/>
          <w:sz w:val="28"/>
          <w:szCs w:val="28"/>
          <w:rtl/>
        </w:rPr>
        <w:t xml:space="preserve"> </w:t>
      </w:r>
      <w:r w:rsidRPr="00207056">
        <w:rPr>
          <w:rFonts w:ascii="Arial" w:hAnsi="Arial" w:cs="Miriam"/>
          <w:rtl/>
        </w:rPr>
        <w:t xml:space="preserve">ספיר נ' מדינת ישראל </w:t>
      </w:r>
      <w:r>
        <w:rPr>
          <w:rFonts w:ascii="Arial" w:hAnsi="Arial" w:cs="FrankRuehl" w:hint="cs"/>
          <w:sz w:val="28"/>
          <w:szCs w:val="28"/>
          <w:rtl/>
        </w:rPr>
        <w:t>(לא פורסם) אושר עונש של 12 חודשי מאסר בפועל שנגזרו בערכאה הדיונית על הנאשם,</w:t>
      </w:r>
      <w:r>
        <w:rPr>
          <w:rFonts w:ascii="Arial" w:hAnsi="Arial" w:cs="FrankRuehl"/>
          <w:sz w:val="28"/>
          <w:szCs w:val="28"/>
          <w:rtl/>
        </w:rPr>
        <w:t xml:space="preserve"> שהורשע על פי הודאתו ב-</w:t>
      </w:r>
      <w:r w:rsidRPr="00207056">
        <w:rPr>
          <w:rFonts w:ascii="Arial" w:hAnsi="Arial" w:cs="FrankRuehl"/>
          <w:sz w:val="28"/>
          <w:szCs w:val="28"/>
          <w:rtl/>
        </w:rPr>
        <w:t xml:space="preserve">5 עבירות של סחר בסם </w:t>
      </w:r>
      <w:r>
        <w:rPr>
          <w:rFonts w:ascii="Arial" w:hAnsi="Arial" w:cs="FrankRuehl" w:hint="cs"/>
          <w:sz w:val="28"/>
          <w:szCs w:val="28"/>
          <w:rtl/>
        </w:rPr>
        <w:t xml:space="preserve">מסוכן </w:t>
      </w:r>
      <w:r w:rsidRPr="00207056">
        <w:rPr>
          <w:rFonts w:ascii="Arial" w:hAnsi="Arial" w:cs="FrankRuehl"/>
          <w:sz w:val="28"/>
          <w:szCs w:val="28"/>
          <w:rtl/>
        </w:rPr>
        <w:t xml:space="preserve">מסוג קנאביס, עבירה של תיווך בסם מסוכן, ניסיון לסחר בסם מסוכן, הפרעה לשוטר והחזקת סם. </w:t>
      </w:r>
    </w:p>
    <w:p w14:paraId="5FA26C9B" w14:textId="77777777" w:rsidR="00FC5DE3" w:rsidRPr="003D10FB" w:rsidRDefault="00FC5DE3" w:rsidP="00FC5DE3">
      <w:pPr>
        <w:spacing w:after="160" w:line="360" w:lineRule="auto"/>
        <w:ind w:left="720"/>
        <w:contextualSpacing/>
        <w:jc w:val="both"/>
        <w:rPr>
          <w:rFonts w:ascii="Arial" w:hAnsi="Arial" w:cs="FrankRuehl"/>
          <w:sz w:val="28"/>
          <w:szCs w:val="28"/>
          <w:rtl/>
        </w:rPr>
      </w:pPr>
    </w:p>
    <w:p w14:paraId="752D5DDB" w14:textId="77777777" w:rsidR="00FC5DE3" w:rsidRDefault="00FC5DE3" w:rsidP="00FC5DE3">
      <w:pPr>
        <w:tabs>
          <w:tab w:val="left" w:pos="800"/>
        </w:tabs>
        <w:spacing w:line="360" w:lineRule="auto"/>
        <w:ind w:left="84" w:right="993"/>
        <w:jc w:val="both"/>
        <w:rPr>
          <w:rFonts w:ascii="David" w:eastAsia="David" w:hAnsi="David" w:cs="FrankRuehl"/>
          <w:sz w:val="28"/>
          <w:szCs w:val="28"/>
          <w:rtl/>
        </w:rPr>
      </w:pPr>
      <w:r>
        <w:rPr>
          <w:rFonts w:ascii="David" w:eastAsia="David" w:hAnsi="David" w:cs="FrankRuehl" w:hint="cs"/>
          <w:sz w:val="28"/>
          <w:szCs w:val="28"/>
          <w:rtl/>
        </w:rPr>
        <w:t>המאשימה הגישה את פסקי הדין הבאים:</w:t>
      </w:r>
    </w:p>
    <w:p w14:paraId="68769BCF" w14:textId="77777777" w:rsidR="00FC5DE3" w:rsidRPr="00A428C2" w:rsidRDefault="00FC5DE3" w:rsidP="00FC5DE3">
      <w:pPr>
        <w:spacing w:after="160" w:line="360" w:lineRule="auto"/>
        <w:ind w:left="720"/>
        <w:contextualSpacing/>
        <w:jc w:val="both"/>
        <w:rPr>
          <w:rFonts w:ascii="Arial" w:hAnsi="Arial" w:cs="FrankRuehl"/>
          <w:sz w:val="28"/>
          <w:szCs w:val="28"/>
        </w:rPr>
      </w:pPr>
    </w:p>
    <w:p w14:paraId="29443AC7" w14:textId="77777777" w:rsidR="00FC5DE3" w:rsidRDefault="00FC5DE3" w:rsidP="00FC5DE3">
      <w:pPr>
        <w:spacing w:after="160" w:line="360" w:lineRule="auto"/>
        <w:ind w:left="720"/>
        <w:contextualSpacing/>
        <w:jc w:val="both"/>
        <w:rPr>
          <w:rFonts w:ascii="David" w:eastAsia="David" w:hAnsi="David" w:cs="FrankRuehl"/>
          <w:sz w:val="28"/>
          <w:szCs w:val="28"/>
          <w:rtl/>
        </w:rPr>
      </w:pPr>
      <w:r w:rsidRPr="00A428C2">
        <w:rPr>
          <w:rFonts w:ascii="Arial" w:hAnsi="Arial" w:cs="FrankRuehl" w:hint="cs"/>
          <w:sz w:val="28"/>
          <w:szCs w:val="28"/>
          <w:rtl/>
        </w:rPr>
        <w:t>ו.</w:t>
      </w:r>
      <w:r w:rsidRPr="00A428C2">
        <w:rPr>
          <w:rFonts w:ascii="Arial" w:hAnsi="Arial" w:cs="FrankRuehl" w:hint="cs"/>
          <w:sz w:val="28"/>
          <w:szCs w:val="28"/>
          <w:rtl/>
        </w:rPr>
        <w:tab/>
        <w:t>ב</w:t>
      </w:r>
      <w:hyperlink r:id="rId31" w:history="1">
        <w:r w:rsidR="00E17FBD" w:rsidRPr="00E17FBD">
          <w:rPr>
            <w:rFonts w:ascii="Arial" w:hAnsi="Arial" w:cs="FrankRuehl"/>
            <w:color w:val="0000FF"/>
            <w:sz w:val="28"/>
            <w:szCs w:val="28"/>
            <w:u w:val="single"/>
            <w:rtl/>
          </w:rPr>
          <w:t>רע"פ 6160/18</w:t>
        </w:r>
      </w:hyperlink>
      <w:r w:rsidRPr="00A428C2">
        <w:rPr>
          <w:rFonts w:ascii="Arial" w:hAnsi="Arial" w:cs="FrankRuehl" w:hint="cs"/>
          <w:sz w:val="28"/>
          <w:szCs w:val="28"/>
          <w:rtl/>
        </w:rPr>
        <w:t xml:space="preserve"> </w:t>
      </w:r>
      <w:r w:rsidRPr="002C3FC1">
        <w:rPr>
          <w:rFonts w:ascii="Arial" w:hAnsi="Arial" w:cs="Miriam" w:hint="cs"/>
          <w:rtl/>
        </w:rPr>
        <w:t>מרואני נ' מדינת ישראל</w:t>
      </w:r>
      <w:r w:rsidRPr="00A428C2">
        <w:rPr>
          <w:rFonts w:ascii="Arial" w:hAnsi="Arial" w:cs="FrankRuehl" w:hint="cs"/>
          <w:sz w:val="28"/>
          <w:szCs w:val="28"/>
          <w:rtl/>
        </w:rPr>
        <w:t xml:space="preserve"> (5.9.2018) א</w:t>
      </w:r>
      <w:r>
        <w:rPr>
          <w:rFonts w:ascii="Arial" w:hAnsi="Arial" w:cs="FrankRuehl" w:hint="cs"/>
          <w:sz w:val="28"/>
          <w:szCs w:val="28"/>
          <w:rtl/>
        </w:rPr>
        <w:t>ו</w:t>
      </w:r>
      <w:r w:rsidRPr="00A428C2">
        <w:rPr>
          <w:rFonts w:ascii="Arial" w:hAnsi="Arial" w:cs="FrankRuehl" w:hint="cs"/>
          <w:sz w:val="28"/>
          <w:szCs w:val="28"/>
          <w:rtl/>
        </w:rPr>
        <w:t>שר עונש ש</w:t>
      </w:r>
      <w:r>
        <w:rPr>
          <w:rFonts w:ascii="Arial" w:hAnsi="Arial" w:cs="FrankRuehl" w:hint="cs"/>
          <w:sz w:val="28"/>
          <w:szCs w:val="28"/>
          <w:rtl/>
        </w:rPr>
        <w:t xml:space="preserve">ל </w:t>
      </w:r>
      <w:r w:rsidRPr="00A428C2">
        <w:rPr>
          <w:rFonts w:ascii="Arial" w:hAnsi="Arial" w:cs="FrankRuehl" w:hint="cs"/>
          <w:sz w:val="28"/>
          <w:szCs w:val="28"/>
          <w:rtl/>
        </w:rPr>
        <w:t xml:space="preserve">17 חודשי מאסר בפועל וענישה נלווית </w:t>
      </w:r>
      <w:r>
        <w:rPr>
          <w:rFonts w:ascii="Arial" w:hAnsi="Arial" w:cs="FrankRuehl" w:hint="cs"/>
          <w:sz w:val="28"/>
          <w:szCs w:val="28"/>
          <w:rtl/>
        </w:rPr>
        <w:t>ל</w:t>
      </w:r>
      <w:r w:rsidRPr="00A428C2">
        <w:rPr>
          <w:rFonts w:ascii="Arial" w:hAnsi="Arial" w:cs="FrankRuehl" w:hint="cs"/>
          <w:sz w:val="28"/>
          <w:szCs w:val="28"/>
          <w:rtl/>
        </w:rPr>
        <w:t xml:space="preserve">נאשם </w:t>
      </w:r>
      <w:r>
        <w:rPr>
          <w:rFonts w:ascii="Arial" w:hAnsi="Arial" w:cs="FrankRuehl" w:hint="cs"/>
          <w:sz w:val="28"/>
          <w:szCs w:val="28"/>
          <w:rtl/>
        </w:rPr>
        <w:t>ש</w:t>
      </w:r>
      <w:r w:rsidRPr="00A428C2">
        <w:rPr>
          <w:rFonts w:ascii="Arial" w:hAnsi="Arial" w:cs="FrankRuehl" w:hint="cs"/>
          <w:sz w:val="28"/>
          <w:szCs w:val="28"/>
          <w:rtl/>
        </w:rPr>
        <w:t>הורשע ב-4 עבירות של סחר בסם מסוכן מסוג קנאביס ב</w:t>
      </w:r>
      <w:r>
        <w:rPr>
          <w:rFonts w:ascii="Arial" w:hAnsi="Arial" w:cs="FrankRuehl" w:hint="cs"/>
          <w:sz w:val="28"/>
          <w:szCs w:val="28"/>
          <w:rtl/>
        </w:rPr>
        <w:t xml:space="preserve">משקל כולל של 29.05 גרם </w:t>
      </w:r>
      <w:r w:rsidRPr="00A428C2">
        <w:rPr>
          <w:rFonts w:ascii="Arial" w:hAnsi="Arial" w:cs="FrankRuehl" w:hint="cs"/>
          <w:sz w:val="28"/>
          <w:szCs w:val="28"/>
          <w:rtl/>
        </w:rPr>
        <w:t xml:space="preserve">בתמורה ל-2,500 ש"ח, </w:t>
      </w:r>
      <w:r>
        <w:rPr>
          <w:rFonts w:ascii="Arial" w:hAnsi="Arial" w:cs="FrankRuehl" w:hint="cs"/>
          <w:sz w:val="28"/>
          <w:szCs w:val="28"/>
          <w:rtl/>
        </w:rPr>
        <w:t>3</w:t>
      </w:r>
      <w:r w:rsidRPr="00A428C2">
        <w:rPr>
          <w:rFonts w:ascii="Arial" w:hAnsi="Arial" w:cs="FrankRuehl" w:hint="cs"/>
          <w:sz w:val="28"/>
          <w:szCs w:val="28"/>
          <w:rtl/>
        </w:rPr>
        <w:t xml:space="preserve"> עבירות של סחר בסם מסוכן מסוג קנאביס בסך כולל של 300 ש"ח, </w:t>
      </w:r>
      <w:r>
        <w:rPr>
          <w:rFonts w:ascii="Arial" w:hAnsi="Arial" w:cs="FrankRuehl" w:hint="cs"/>
          <w:sz w:val="28"/>
          <w:szCs w:val="28"/>
          <w:rtl/>
        </w:rPr>
        <w:t>ו</w:t>
      </w:r>
      <w:r w:rsidRPr="00A428C2">
        <w:rPr>
          <w:rFonts w:ascii="Arial" w:hAnsi="Arial" w:cs="FrankRuehl" w:hint="cs"/>
          <w:sz w:val="28"/>
          <w:szCs w:val="28"/>
          <w:rtl/>
        </w:rPr>
        <w:t xml:space="preserve">החזקת חצרים לשימוש בסמים, כאשר נמצאו בחצריו של הנאשם 637.49 גרם חשיש וקנאביס וכן 19,970 </w:t>
      </w:r>
      <w:r>
        <w:rPr>
          <w:rFonts w:ascii="Arial" w:hAnsi="Arial" w:cs="FrankRuehl" w:hint="cs"/>
          <w:sz w:val="28"/>
          <w:szCs w:val="28"/>
          <w:rtl/>
        </w:rPr>
        <w:t>₪.</w:t>
      </w:r>
      <w:r w:rsidRPr="00A428C2">
        <w:rPr>
          <w:rFonts w:ascii="Arial" w:hAnsi="Arial" w:cs="FrankRuehl" w:hint="cs"/>
          <w:sz w:val="28"/>
          <w:szCs w:val="28"/>
          <w:rtl/>
        </w:rPr>
        <w:t xml:space="preserve"> הנאשם הודה ולקח</w:t>
      </w:r>
      <w:r>
        <w:rPr>
          <w:rFonts w:ascii="David" w:eastAsia="David" w:hAnsi="David" w:cs="FrankRuehl" w:hint="cs"/>
          <w:sz w:val="28"/>
          <w:szCs w:val="28"/>
          <w:rtl/>
        </w:rPr>
        <w:t xml:space="preserve"> אחריות על מעשיו. </w:t>
      </w:r>
    </w:p>
    <w:p w14:paraId="398FB152" w14:textId="77777777" w:rsidR="00FC5DE3" w:rsidRDefault="00FC5DE3" w:rsidP="00FC5DE3">
      <w:pPr>
        <w:spacing w:after="160" w:line="360" w:lineRule="auto"/>
        <w:ind w:left="720"/>
        <w:contextualSpacing/>
        <w:jc w:val="both"/>
        <w:rPr>
          <w:rFonts w:ascii="David" w:eastAsia="David" w:hAnsi="David" w:cs="FrankRuehl"/>
          <w:sz w:val="28"/>
          <w:szCs w:val="28"/>
          <w:rtl/>
        </w:rPr>
      </w:pPr>
      <w:r w:rsidRPr="006B1075">
        <w:rPr>
          <w:rFonts w:ascii="David" w:eastAsia="David" w:hAnsi="David" w:cs="FrankRuehl" w:hint="cs"/>
          <w:sz w:val="28"/>
          <w:szCs w:val="28"/>
          <w:rtl/>
        </w:rPr>
        <w:t>הנאשם במקרה זה ביצע פחות עסקאות מהמקרה שלפנינו, אולם החזיק בכמות נכבדה של סם מסוכן מסוג חשיש, נסיבה המקשה על האפשרות ללמוד ממנו גזירה שווה למקרה שבפנינו.</w:t>
      </w:r>
    </w:p>
    <w:p w14:paraId="58926623" w14:textId="77777777" w:rsidR="00FC5DE3" w:rsidRPr="006B1075" w:rsidRDefault="00FC5DE3" w:rsidP="00FC5DE3">
      <w:pPr>
        <w:spacing w:after="160" w:line="360" w:lineRule="auto"/>
        <w:ind w:left="720"/>
        <w:contextualSpacing/>
        <w:jc w:val="both"/>
        <w:rPr>
          <w:rFonts w:ascii="David" w:eastAsia="David" w:hAnsi="David" w:cs="FrankRuehl"/>
          <w:sz w:val="28"/>
          <w:szCs w:val="28"/>
        </w:rPr>
      </w:pPr>
    </w:p>
    <w:p w14:paraId="03653445" w14:textId="77777777" w:rsidR="00FC5DE3" w:rsidRPr="006B1075" w:rsidRDefault="00FC5DE3" w:rsidP="00FC5DE3">
      <w:pPr>
        <w:spacing w:after="160" w:line="360" w:lineRule="auto"/>
        <w:ind w:left="720"/>
        <w:contextualSpacing/>
        <w:jc w:val="both"/>
        <w:rPr>
          <w:rFonts w:ascii="Arial" w:hAnsi="Arial" w:cs="FrankRuehl"/>
          <w:sz w:val="28"/>
          <w:szCs w:val="28"/>
        </w:rPr>
      </w:pPr>
      <w:r w:rsidRPr="006B1075">
        <w:rPr>
          <w:rFonts w:ascii="Arial" w:hAnsi="Arial" w:cs="FrankRuehl" w:hint="cs"/>
          <w:sz w:val="28"/>
          <w:szCs w:val="28"/>
          <w:rtl/>
        </w:rPr>
        <w:t>ז.</w:t>
      </w:r>
      <w:r w:rsidRPr="006B1075">
        <w:rPr>
          <w:rFonts w:ascii="Arial" w:hAnsi="Arial" w:cs="FrankRuehl" w:hint="cs"/>
          <w:sz w:val="28"/>
          <w:szCs w:val="28"/>
          <w:rtl/>
        </w:rPr>
        <w:tab/>
        <w:t>ב</w:t>
      </w:r>
      <w:hyperlink r:id="rId32" w:history="1">
        <w:r w:rsidR="00E17FBD" w:rsidRPr="00E17FBD">
          <w:rPr>
            <w:rFonts w:ascii="Arial" w:hAnsi="Arial" w:cs="FrankRuehl"/>
            <w:color w:val="0000FF"/>
            <w:sz w:val="28"/>
            <w:szCs w:val="28"/>
            <w:u w:val="single"/>
            <w:rtl/>
          </w:rPr>
          <w:t>רע"פ 6401/18</w:t>
        </w:r>
      </w:hyperlink>
      <w:r w:rsidRPr="006B1075">
        <w:rPr>
          <w:rFonts w:ascii="Arial" w:hAnsi="Arial" w:cs="FrankRuehl" w:hint="cs"/>
          <w:sz w:val="28"/>
          <w:szCs w:val="28"/>
          <w:rtl/>
        </w:rPr>
        <w:t xml:space="preserve"> </w:t>
      </w:r>
      <w:r w:rsidRPr="006B1075">
        <w:rPr>
          <w:rFonts w:ascii="Arial" w:hAnsi="Arial" w:cs="Miriam" w:hint="cs"/>
          <w:rtl/>
        </w:rPr>
        <w:t xml:space="preserve">ספיר נ' מדינת ישראל </w:t>
      </w:r>
      <w:r w:rsidRPr="006B1075">
        <w:rPr>
          <w:rFonts w:ascii="Arial" w:hAnsi="Arial" w:cs="FrankRuehl" w:hint="cs"/>
          <w:sz w:val="28"/>
          <w:szCs w:val="28"/>
          <w:rtl/>
        </w:rPr>
        <w:t>(17.9.2018) אושר עונש של 12 חודשי מאסר בפועל וענישה נלווית לנאשם שהורשע בערכאה הדיונית בביצוע 5 עבירות של סחר בסם מסוכן מסוג קנאביס, במשקלים הנעים בין 5 ל-23 גרם בכל פעם, וכן בניסיון למכור 10 גרם קנאביס, החזקת סם לצריכה עצמית, הפרעה לשוטר במילוי תפקידו ותיווך בסם עבור 1,100 ש"ח.</w:t>
      </w:r>
    </w:p>
    <w:p w14:paraId="5C92EF97" w14:textId="77777777" w:rsidR="00FC5DE3" w:rsidRPr="006B1075" w:rsidRDefault="00FC5DE3" w:rsidP="00FC5DE3">
      <w:pPr>
        <w:tabs>
          <w:tab w:val="left" w:pos="800"/>
        </w:tabs>
        <w:spacing w:line="360" w:lineRule="auto"/>
        <w:ind w:left="84" w:right="993"/>
        <w:jc w:val="both"/>
        <w:rPr>
          <w:rFonts w:ascii="David" w:eastAsia="David" w:hAnsi="David" w:cs="FrankRuehl"/>
          <w:sz w:val="28"/>
          <w:szCs w:val="28"/>
          <w:rtl/>
        </w:rPr>
      </w:pPr>
    </w:p>
    <w:p w14:paraId="0BFE5A5C" w14:textId="77777777" w:rsidR="00FC5DE3" w:rsidRPr="0018729E" w:rsidRDefault="00FC5DE3" w:rsidP="00FC5DE3">
      <w:pPr>
        <w:spacing w:after="160" w:line="360" w:lineRule="auto"/>
        <w:ind w:left="720"/>
        <w:contextualSpacing/>
        <w:jc w:val="both"/>
        <w:rPr>
          <w:rFonts w:ascii="Arial" w:hAnsi="Arial" w:cs="FrankRuehl"/>
          <w:sz w:val="28"/>
          <w:szCs w:val="28"/>
        </w:rPr>
      </w:pPr>
      <w:r w:rsidRPr="006B1075">
        <w:rPr>
          <w:rFonts w:ascii="Arial" w:hAnsi="Arial" w:cs="FrankRuehl" w:hint="cs"/>
          <w:sz w:val="28"/>
          <w:szCs w:val="28"/>
          <w:rtl/>
        </w:rPr>
        <w:t>ח.</w:t>
      </w:r>
      <w:r w:rsidRPr="006B1075">
        <w:rPr>
          <w:rFonts w:ascii="Arial" w:hAnsi="Arial" w:cs="FrankRuehl" w:hint="cs"/>
          <w:sz w:val="28"/>
          <w:szCs w:val="28"/>
          <w:rtl/>
        </w:rPr>
        <w:tab/>
        <w:t>ב</w:t>
      </w:r>
      <w:hyperlink r:id="rId33" w:history="1">
        <w:r w:rsidR="00E17FBD" w:rsidRPr="00E17FBD">
          <w:rPr>
            <w:rFonts w:ascii="Arial" w:hAnsi="Arial" w:cs="FrankRuehl"/>
            <w:color w:val="0000FF"/>
            <w:sz w:val="28"/>
            <w:szCs w:val="28"/>
            <w:u w:val="single"/>
            <w:rtl/>
          </w:rPr>
          <w:t>רע"פ 4687/15</w:t>
        </w:r>
      </w:hyperlink>
      <w:r w:rsidRPr="006B1075">
        <w:rPr>
          <w:rFonts w:ascii="Arial" w:hAnsi="Arial" w:cs="FrankRuehl" w:hint="cs"/>
          <w:sz w:val="28"/>
          <w:szCs w:val="28"/>
          <w:rtl/>
        </w:rPr>
        <w:t xml:space="preserve"> </w:t>
      </w:r>
      <w:r w:rsidRPr="008A4BF3">
        <w:rPr>
          <w:rFonts w:ascii="Arial" w:hAnsi="Arial" w:cs="Miriam" w:hint="cs"/>
          <w:rtl/>
        </w:rPr>
        <w:t xml:space="preserve">פלג נ' מדינת ישראל </w:t>
      </w:r>
      <w:r w:rsidRPr="006B1075">
        <w:rPr>
          <w:rFonts w:ascii="Arial" w:hAnsi="Arial" w:cs="FrankRuehl" w:hint="cs"/>
          <w:sz w:val="28"/>
          <w:szCs w:val="28"/>
          <w:rtl/>
        </w:rPr>
        <w:t xml:space="preserve">(13.8.2015), אישר בית המשפט העליון את פסק דינו של בית המשפט המחוזי להקל בעונשו של הנאשם באופן שעל הנאשם יהיה לרצות 18 חודשי מאסר בפועל במקום 24 חודשים, וכן ענישה נלווית בדמות מאסר על תנאי, פסילה מלהחזיק ברישיון נהיגה וחילוט.  מדובר בנסיבות בהן סחר הנאשם כ- </w:t>
      </w:r>
      <w:r>
        <w:rPr>
          <w:rFonts w:ascii="Arial" w:hAnsi="Arial" w:cs="FrankRuehl" w:hint="cs"/>
          <w:sz w:val="28"/>
          <w:szCs w:val="28"/>
          <w:rtl/>
        </w:rPr>
        <w:t xml:space="preserve">15 עד 20 </w:t>
      </w:r>
      <w:r w:rsidRPr="006B1075">
        <w:rPr>
          <w:rFonts w:ascii="Arial" w:hAnsi="Arial" w:cs="FrankRuehl" w:hint="cs"/>
          <w:sz w:val="28"/>
          <w:szCs w:val="28"/>
          <w:rtl/>
        </w:rPr>
        <w:t>פעמים, בכל פעם בכמויות קטנות</w:t>
      </w:r>
      <w:r>
        <w:rPr>
          <w:rFonts w:ascii="Arial" w:hAnsi="Arial" w:cs="FrankRuehl" w:hint="cs"/>
          <w:sz w:val="28"/>
          <w:szCs w:val="28"/>
          <w:rtl/>
        </w:rPr>
        <w:t xml:space="preserve">. הנאשם </w:t>
      </w:r>
      <w:r w:rsidRPr="006B1075">
        <w:rPr>
          <w:rFonts w:ascii="Arial" w:hAnsi="Arial" w:cs="FrankRuehl" w:hint="cs"/>
          <w:sz w:val="28"/>
          <w:szCs w:val="28"/>
          <w:rtl/>
        </w:rPr>
        <w:t xml:space="preserve">ניהל פנקס בעניין עסקאות </w:t>
      </w:r>
      <w:r>
        <w:rPr>
          <w:rFonts w:ascii="Arial" w:hAnsi="Arial" w:cs="FrankRuehl" w:hint="cs"/>
          <w:sz w:val="28"/>
          <w:szCs w:val="28"/>
          <w:rtl/>
        </w:rPr>
        <w:t>ה</w:t>
      </w:r>
      <w:r w:rsidRPr="006B1075">
        <w:rPr>
          <w:rFonts w:ascii="Arial" w:hAnsi="Arial" w:cs="FrankRuehl" w:hint="cs"/>
          <w:sz w:val="28"/>
          <w:szCs w:val="28"/>
          <w:rtl/>
        </w:rPr>
        <w:t>סמים, ואף נמצא בביתו סם מסוכן מסוג קנאביס מחולק לשקיות ומוכן למכירה.</w:t>
      </w:r>
    </w:p>
    <w:p w14:paraId="37DD417B" w14:textId="77777777" w:rsidR="00FC5DE3" w:rsidRPr="0018729E" w:rsidRDefault="00FC5DE3" w:rsidP="00FC5DE3">
      <w:pPr>
        <w:spacing w:after="160" w:line="360" w:lineRule="auto"/>
        <w:ind w:left="720"/>
        <w:contextualSpacing/>
        <w:jc w:val="both"/>
        <w:rPr>
          <w:rFonts w:ascii="Arial" w:hAnsi="Arial" w:cs="FrankRuehl"/>
          <w:sz w:val="28"/>
          <w:szCs w:val="28"/>
        </w:rPr>
      </w:pPr>
      <w:r>
        <w:rPr>
          <w:rFonts w:ascii="Arial" w:hAnsi="Arial" w:cs="FrankRuehl" w:hint="cs"/>
          <w:sz w:val="28"/>
          <w:szCs w:val="28"/>
          <w:rtl/>
        </w:rPr>
        <w:t>הנאשם נעדר</w:t>
      </w:r>
      <w:r w:rsidRPr="006B1075">
        <w:rPr>
          <w:rFonts w:ascii="Arial" w:hAnsi="Arial" w:cs="FrankRuehl" w:hint="cs"/>
          <w:sz w:val="28"/>
          <w:szCs w:val="28"/>
          <w:rtl/>
        </w:rPr>
        <w:t xml:space="preserve"> עבר פלילי </w:t>
      </w:r>
      <w:r>
        <w:rPr>
          <w:rFonts w:ascii="Arial" w:hAnsi="Arial" w:cs="FrankRuehl" w:hint="cs"/>
          <w:sz w:val="28"/>
          <w:szCs w:val="28"/>
          <w:rtl/>
        </w:rPr>
        <w:t>ו</w:t>
      </w:r>
      <w:r w:rsidRPr="006B1075">
        <w:rPr>
          <w:rFonts w:ascii="Arial" w:hAnsi="Arial" w:cs="FrankRuehl" w:hint="cs"/>
          <w:sz w:val="28"/>
          <w:szCs w:val="28"/>
          <w:rtl/>
        </w:rPr>
        <w:t>נסיבות</w:t>
      </w:r>
      <w:r>
        <w:rPr>
          <w:rFonts w:ascii="Arial" w:hAnsi="Arial" w:cs="FrankRuehl" w:hint="cs"/>
          <w:sz w:val="28"/>
          <w:szCs w:val="28"/>
          <w:rtl/>
        </w:rPr>
        <w:t xml:space="preserve"> חייו קשות. </w:t>
      </w:r>
    </w:p>
    <w:p w14:paraId="3E25DF27" w14:textId="77777777" w:rsidR="00FC5DE3" w:rsidRPr="006B1075" w:rsidRDefault="00FC5DE3" w:rsidP="00FC5DE3">
      <w:pPr>
        <w:spacing w:after="160" w:line="360" w:lineRule="auto"/>
        <w:ind w:left="720"/>
        <w:contextualSpacing/>
        <w:jc w:val="both"/>
        <w:rPr>
          <w:rFonts w:ascii="Arial" w:hAnsi="Arial" w:cs="FrankRuehl"/>
          <w:sz w:val="28"/>
          <w:szCs w:val="28"/>
          <w:rtl/>
        </w:rPr>
      </w:pPr>
    </w:p>
    <w:p w14:paraId="4DEEC258" w14:textId="77777777" w:rsidR="00FC5DE3" w:rsidRPr="00E942B6" w:rsidRDefault="00FC5DE3" w:rsidP="00FC5DE3">
      <w:pPr>
        <w:spacing w:after="160" w:line="360" w:lineRule="auto"/>
        <w:ind w:left="720"/>
        <w:contextualSpacing/>
        <w:jc w:val="both"/>
        <w:rPr>
          <w:rFonts w:ascii="Arial" w:hAnsi="Arial" w:cs="FrankRuehl"/>
          <w:sz w:val="28"/>
          <w:szCs w:val="28"/>
        </w:rPr>
      </w:pPr>
      <w:r w:rsidRPr="00E942B6">
        <w:rPr>
          <w:rFonts w:ascii="Arial" w:hAnsi="Arial" w:cs="FrankRuehl" w:hint="cs"/>
          <w:sz w:val="28"/>
          <w:szCs w:val="28"/>
          <w:rtl/>
        </w:rPr>
        <w:t>ט.</w:t>
      </w:r>
      <w:r w:rsidRPr="00E942B6">
        <w:rPr>
          <w:rFonts w:ascii="Arial" w:hAnsi="Arial" w:cs="FrankRuehl" w:hint="cs"/>
          <w:sz w:val="28"/>
          <w:szCs w:val="28"/>
          <w:rtl/>
        </w:rPr>
        <w:tab/>
        <w:t>ב</w:t>
      </w:r>
      <w:hyperlink r:id="rId34" w:history="1">
        <w:r w:rsidR="00E17FBD" w:rsidRPr="00E17FBD">
          <w:rPr>
            <w:rFonts w:ascii="Arial" w:hAnsi="Arial" w:cs="FrankRuehl"/>
            <w:color w:val="0000FF"/>
            <w:sz w:val="28"/>
            <w:szCs w:val="28"/>
            <w:u w:val="single"/>
            <w:rtl/>
          </w:rPr>
          <w:t>עפ"ג (מרכז - לוד) 48252-07-17</w:t>
        </w:r>
      </w:hyperlink>
      <w:r w:rsidRPr="00E942B6">
        <w:rPr>
          <w:rFonts w:ascii="Arial" w:hAnsi="Arial" w:cs="FrankRuehl" w:hint="cs"/>
          <w:sz w:val="28"/>
          <w:szCs w:val="28"/>
          <w:rtl/>
        </w:rPr>
        <w:t xml:space="preserve"> </w:t>
      </w:r>
      <w:r w:rsidRPr="00E942B6">
        <w:rPr>
          <w:rFonts w:ascii="Arial" w:hAnsi="Arial" w:cs="Miriam" w:hint="cs"/>
          <w:rtl/>
        </w:rPr>
        <w:t>מדינת ישראל נ' ביטון</w:t>
      </w:r>
      <w:r w:rsidRPr="00E942B6">
        <w:rPr>
          <w:rFonts w:ascii="Arial" w:hAnsi="Arial" w:cs="FrankRuehl" w:hint="cs"/>
          <w:sz w:val="28"/>
          <w:szCs w:val="28"/>
          <w:rtl/>
        </w:rPr>
        <w:t xml:space="preserve"> (7.11.2017), הוחמר עונשם של הנאשמים כפי שיפורט להלן:</w:t>
      </w:r>
    </w:p>
    <w:p w14:paraId="5BA28861" w14:textId="77777777" w:rsidR="00FC5DE3" w:rsidRPr="00E942B6" w:rsidRDefault="00FC5DE3" w:rsidP="00FC5DE3">
      <w:pPr>
        <w:spacing w:after="160" w:line="360" w:lineRule="auto"/>
        <w:ind w:left="720"/>
        <w:contextualSpacing/>
        <w:jc w:val="both"/>
        <w:rPr>
          <w:rFonts w:ascii="Arial" w:hAnsi="Arial" w:cs="FrankRuehl"/>
          <w:sz w:val="28"/>
          <w:szCs w:val="28"/>
          <w:rtl/>
        </w:rPr>
      </w:pPr>
      <w:r w:rsidRPr="00E942B6">
        <w:rPr>
          <w:rFonts w:ascii="Arial" w:hAnsi="Arial" w:cs="FrankRuehl" w:hint="cs"/>
          <w:sz w:val="28"/>
          <w:szCs w:val="28"/>
          <w:rtl/>
        </w:rPr>
        <w:t xml:space="preserve">נאשם 1: הוחמר עונשו מ-33 ל-42 חודשי מאסר בפועל וענישה נלווית, </w:t>
      </w:r>
      <w:r>
        <w:rPr>
          <w:rFonts w:ascii="Arial" w:hAnsi="Arial" w:cs="FrankRuehl" w:hint="cs"/>
          <w:sz w:val="28"/>
          <w:szCs w:val="28"/>
          <w:rtl/>
        </w:rPr>
        <w:t>לאחר שהורשע בביצוע</w:t>
      </w:r>
      <w:r w:rsidRPr="00E942B6">
        <w:rPr>
          <w:rFonts w:ascii="Arial" w:hAnsi="Arial" w:cs="FrankRuehl" w:hint="cs"/>
          <w:sz w:val="28"/>
          <w:szCs w:val="28"/>
          <w:rtl/>
        </w:rPr>
        <w:t xml:space="preserve"> 19 עבירות סחר, בכ-100 הזדמנויות שונות, במשקל כולל של 1.2 ק"ג ובסך של 165,000 </w:t>
      </w:r>
      <w:r>
        <w:rPr>
          <w:rFonts w:ascii="Arial" w:hAnsi="Arial" w:cs="FrankRuehl" w:hint="cs"/>
          <w:sz w:val="28"/>
          <w:szCs w:val="28"/>
          <w:rtl/>
        </w:rPr>
        <w:t>₪,</w:t>
      </w:r>
      <w:r w:rsidRPr="00E942B6">
        <w:rPr>
          <w:rFonts w:ascii="Arial" w:hAnsi="Arial" w:cs="FrankRuehl" w:hint="cs"/>
          <w:sz w:val="28"/>
          <w:szCs w:val="28"/>
          <w:rtl/>
        </w:rPr>
        <w:t xml:space="preserve"> וב-18 עבירות של קשירת קשר לביצוע פשע. </w:t>
      </w:r>
    </w:p>
    <w:p w14:paraId="0556C5FC" w14:textId="77777777" w:rsidR="00FC5DE3" w:rsidRPr="00E942B6" w:rsidRDefault="00FC5DE3" w:rsidP="00FC5DE3">
      <w:pPr>
        <w:spacing w:after="160" w:line="360" w:lineRule="auto"/>
        <w:ind w:left="720"/>
        <w:contextualSpacing/>
        <w:jc w:val="both"/>
        <w:rPr>
          <w:rFonts w:ascii="Arial" w:hAnsi="Arial" w:cs="FrankRuehl"/>
          <w:sz w:val="28"/>
          <w:szCs w:val="28"/>
        </w:rPr>
      </w:pPr>
      <w:r w:rsidRPr="00E942B6">
        <w:rPr>
          <w:rFonts w:ascii="Arial" w:hAnsi="Arial" w:cs="FrankRuehl" w:hint="cs"/>
          <w:sz w:val="28"/>
          <w:szCs w:val="28"/>
          <w:rtl/>
        </w:rPr>
        <w:t>עינינו הרואות שמדובר בנסיבות החמורות לאין ערוך מהמקרה הנדון לפנינו.</w:t>
      </w:r>
    </w:p>
    <w:p w14:paraId="6CF618BB" w14:textId="77777777" w:rsidR="00FC5DE3" w:rsidRPr="00E942B6" w:rsidRDefault="00FC5DE3" w:rsidP="00FC5DE3">
      <w:pPr>
        <w:spacing w:after="160" w:line="360" w:lineRule="auto"/>
        <w:ind w:left="720"/>
        <w:contextualSpacing/>
        <w:jc w:val="both"/>
        <w:rPr>
          <w:rFonts w:ascii="Arial" w:hAnsi="Arial" w:cs="FrankRuehl"/>
          <w:sz w:val="28"/>
          <w:szCs w:val="28"/>
        </w:rPr>
      </w:pPr>
      <w:r w:rsidRPr="00E942B6">
        <w:rPr>
          <w:rFonts w:ascii="Arial" w:hAnsi="Arial" w:cs="FrankRuehl" w:hint="cs"/>
          <w:sz w:val="28"/>
          <w:szCs w:val="28"/>
          <w:rtl/>
        </w:rPr>
        <w:t xml:space="preserve">נאשם 2: הוחמר עונשו מ-18 ל-24 חודשי מאסר בפועל וענישה נלווית </w:t>
      </w:r>
      <w:r>
        <w:rPr>
          <w:rFonts w:ascii="Arial" w:hAnsi="Arial" w:cs="FrankRuehl" w:hint="cs"/>
          <w:sz w:val="28"/>
          <w:szCs w:val="28"/>
          <w:rtl/>
        </w:rPr>
        <w:t>לאחר שהורשע בביצוע</w:t>
      </w:r>
      <w:r w:rsidRPr="00E942B6">
        <w:rPr>
          <w:rFonts w:ascii="Arial" w:hAnsi="Arial" w:cs="FrankRuehl" w:hint="cs"/>
          <w:sz w:val="28"/>
          <w:szCs w:val="28"/>
          <w:rtl/>
        </w:rPr>
        <w:t xml:space="preserve"> 4 עבירות סחר שבוצעו בתדירות של כאחת לשבוע ובסכום כולל של 20,000 ש"ח, 5 עבירות של קשירת קשר לביצוע פשע והחזקת 850 גרם סם מסוכן מסוג קנאביס. תסקיר בעניינו של הנאשם היה חיובי, עם זאת באמתחתו רישום פלילי מ</w:t>
      </w:r>
      <w:r>
        <w:rPr>
          <w:rFonts w:ascii="Arial" w:hAnsi="Arial" w:cs="FrankRuehl" w:hint="cs"/>
          <w:sz w:val="28"/>
          <w:szCs w:val="28"/>
          <w:rtl/>
        </w:rPr>
        <w:t xml:space="preserve">תקופת </w:t>
      </w:r>
      <w:r w:rsidRPr="00E942B6">
        <w:rPr>
          <w:rFonts w:ascii="Arial" w:hAnsi="Arial" w:cs="FrankRuehl" w:hint="cs"/>
          <w:sz w:val="28"/>
          <w:szCs w:val="28"/>
          <w:rtl/>
        </w:rPr>
        <w:t>היותו נער.</w:t>
      </w:r>
    </w:p>
    <w:p w14:paraId="381FA303" w14:textId="77777777" w:rsidR="00FC5DE3" w:rsidRPr="00E942B6" w:rsidRDefault="00FC5DE3" w:rsidP="00FC5DE3">
      <w:pPr>
        <w:spacing w:after="160" w:line="360" w:lineRule="auto"/>
        <w:ind w:left="720"/>
        <w:contextualSpacing/>
        <w:jc w:val="both"/>
        <w:rPr>
          <w:rFonts w:ascii="Arial" w:hAnsi="Arial" w:cs="FrankRuehl"/>
          <w:sz w:val="28"/>
          <w:szCs w:val="28"/>
          <w:rtl/>
        </w:rPr>
      </w:pPr>
    </w:p>
    <w:p w14:paraId="30BD8547" w14:textId="77777777" w:rsidR="00FC5DE3" w:rsidRDefault="00FC5DE3" w:rsidP="00FC5DE3">
      <w:pPr>
        <w:spacing w:after="160" w:line="360" w:lineRule="auto"/>
        <w:ind w:left="720"/>
        <w:contextualSpacing/>
        <w:jc w:val="both"/>
        <w:rPr>
          <w:rFonts w:ascii="David" w:eastAsia="David" w:hAnsi="David" w:cs="FrankRuehl"/>
          <w:sz w:val="28"/>
          <w:szCs w:val="28"/>
        </w:rPr>
      </w:pPr>
      <w:r w:rsidRPr="00E942B6">
        <w:rPr>
          <w:rFonts w:ascii="Arial" w:hAnsi="Arial" w:cs="FrankRuehl" w:hint="cs"/>
          <w:sz w:val="28"/>
          <w:szCs w:val="28"/>
          <w:rtl/>
        </w:rPr>
        <w:t>י.</w:t>
      </w:r>
      <w:r w:rsidRPr="00E942B6">
        <w:rPr>
          <w:rFonts w:ascii="Arial" w:hAnsi="Arial" w:cs="FrankRuehl" w:hint="cs"/>
          <w:sz w:val="28"/>
          <w:szCs w:val="28"/>
          <w:rtl/>
        </w:rPr>
        <w:tab/>
        <w:t>ב</w:t>
      </w:r>
      <w:hyperlink r:id="rId35" w:history="1">
        <w:r w:rsidR="00E17FBD" w:rsidRPr="00E17FBD">
          <w:rPr>
            <w:rFonts w:ascii="Arial" w:hAnsi="Arial" w:cs="FrankRuehl"/>
            <w:color w:val="0000FF"/>
            <w:sz w:val="28"/>
            <w:szCs w:val="28"/>
            <w:u w:val="single"/>
            <w:rtl/>
          </w:rPr>
          <w:t>עפ"ג (מרכז-לוד) 24112-09-17</w:t>
        </w:r>
      </w:hyperlink>
      <w:r w:rsidRPr="00E942B6">
        <w:rPr>
          <w:rFonts w:ascii="Arial" w:hAnsi="Arial" w:cs="FrankRuehl" w:hint="cs"/>
          <w:sz w:val="28"/>
          <w:szCs w:val="28"/>
          <w:rtl/>
        </w:rPr>
        <w:t xml:space="preserve"> </w:t>
      </w:r>
      <w:r w:rsidRPr="00E942B6">
        <w:rPr>
          <w:rFonts w:ascii="Arial" w:hAnsi="Arial" w:cs="Miriam" w:hint="cs"/>
          <w:rtl/>
        </w:rPr>
        <w:t>טוט נ' מדינת ישראל</w:t>
      </w:r>
      <w:r w:rsidRPr="00E942B6">
        <w:rPr>
          <w:rFonts w:ascii="Arial" w:hAnsi="Arial" w:cs="FrankRuehl" w:hint="cs"/>
          <w:sz w:val="28"/>
          <w:szCs w:val="28"/>
          <w:rtl/>
        </w:rPr>
        <w:t xml:space="preserve"> (10.12.2017) אושר עונש </w:t>
      </w:r>
      <w:r>
        <w:rPr>
          <w:rFonts w:ascii="Arial" w:hAnsi="Arial" w:cs="FrankRuehl" w:hint="cs"/>
          <w:sz w:val="28"/>
          <w:szCs w:val="28"/>
          <w:rtl/>
        </w:rPr>
        <w:t>של</w:t>
      </w:r>
      <w:r w:rsidRPr="00E942B6">
        <w:rPr>
          <w:rFonts w:ascii="Arial" w:hAnsi="Arial" w:cs="FrankRuehl" w:hint="cs"/>
          <w:sz w:val="28"/>
          <w:szCs w:val="28"/>
          <w:rtl/>
        </w:rPr>
        <w:t xml:space="preserve"> 21 חודשי מאסר בפועל</w:t>
      </w:r>
      <w:r>
        <w:rPr>
          <w:rFonts w:ascii="Arial" w:hAnsi="Arial" w:cs="FrankRuehl" w:hint="cs"/>
          <w:sz w:val="28"/>
          <w:szCs w:val="28"/>
          <w:rtl/>
        </w:rPr>
        <w:t xml:space="preserve"> שהושת על </w:t>
      </w:r>
      <w:r w:rsidRPr="00E942B6">
        <w:rPr>
          <w:rFonts w:ascii="Arial" w:hAnsi="Arial" w:cs="FrankRuehl" w:hint="cs"/>
          <w:sz w:val="28"/>
          <w:szCs w:val="28"/>
          <w:rtl/>
        </w:rPr>
        <w:t xml:space="preserve">נאשם בן 19, אשר </w:t>
      </w:r>
      <w:r>
        <w:rPr>
          <w:rFonts w:ascii="Arial" w:hAnsi="Arial" w:cs="FrankRuehl" w:hint="cs"/>
          <w:sz w:val="28"/>
          <w:szCs w:val="28"/>
          <w:rtl/>
        </w:rPr>
        <w:t xml:space="preserve">הורשע בביצוע 27 עבירות של סחר בסם מסוכן קנאביס, אותו מכר </w:t>
      </w:r>
      <w:r w:rsidRPr="00E942B6">
        <w:rPr>
          <w:rFonts w:ascii="Arial" w:hAnsi="Arial" w:cs="FrankRuehl" w:hint="cs"/>
          <w:sz w:val="28"/>
          <w:szCs w:val="28"/>
          <w:rtl/>
        </w:rPr>
        <w:t>במשך</w:t>
      </w:r>
      <w:r>
        <w:rPr>
          <w:rFonts w:ascii="David" w:eastAsia="David" w:hAnsi="David" w:cs="FrankRuehl" w:hint="cs"/>
          <w:sz w:val="28"/>
          <w:szCs w:val="28"/>
          <w:rtl/>
        </w:rPr>
        <w:t xml:space="preserve"> כשבעה חודשים בכמויות קטנות. שירות המבחן התרשם מסיכון להישנות ביצוע העבירות בעתיד, והמליץ על ענישה קונקרטית שתשקף לנאשם את הצורך בטיפול.</w:t>
      </w:r>
    </w:p>
    <w:p w14:paraId="71AED0CD" w14:textId="77777777" w:rsidR="00FC5DE3" w:rsidRDefault="00FC5DE3" w:rsidP="00FC5DE3">
      <w:pPr>
        <w:tabs>
          <w:tab w:val="left" w:pos="800"/>
        </w:tabs>
        <w:spacing w:line="360" w:lineRule="auto"/>
        <w:ind w:left="84" w:right="993"/>
        <w:jc w:val="both"/>
        <w:rPr>
          <w:rFonts w:ascii="David" w:eastAsia="David" w:hAnsi="David" w:cs="FrankRuehl"/>
          <w:sz w:val="28"/>
          <w:szCs w:val="28"/>
          <w:rtl/>
        </w:rPr>
      </w:pPr>
    </w:p>
    <w:p w14:paraId="5A8D4AC6" w14:textId="77777777" w:rsidR="00FC5DE3" w:rsidRDefault="00FC5DE3" w:rsidP="00FC5DE3">
      <w:pPr>
        <w:tabs>
          <w:tab w:val="left" w:pos="800"/>
        </w:tabs>
        <w:spacing w:line="360" w:lineRule="auto"/>
        <w:ind w:left="84" w:right="993"/>
        <w:jc w:val="both"/>
        <w:rPr>
          <w:rFonts w:ascii="David" w:eastAsia="David" w:hAnsi="David" w:cs="FrankRuehl"/>
          <w:sz w:val="28"/>
          <w:szCs w:val="28"/>
          <w:rtl/>
        </w:rPr>
      </w:pPr>
      <w:r>
        <w:rPr>
          <w:rFonts w:ascii="David" w:eastAsia="David" w:hAnsi="David" w:cs="FrankRuehl" w:hint="cs"/>
          <w:sz w:val="28"/>
          <w:szCs w:val="28"/>
          <w:rtl/>
        </w:rPr>
        <w:t>מטעם ההגנה הוגשו פסקי הדין הבאים:</w:t>
      </w:r>
    </w:p>
    <w:p w14:paraId="797A62F8" w14:textId="77777777" w:rsidR="00FC5DE3" w:rsidRDefault="00FC5DE3" w:rsidP="00FC5DE3">
      <w:pPr>
        <w:spacing w:after="160" w:line="360" w:lineRule="auto"/>
        <w:ind w:left="720"/>
        <w:contextualSpacing/>
        <w:jc w:val="both"/>
        <w:rPr>
          <w:rFonts w:ascii="David" w:eastAsia="David" w:hAnsi="David" w:cs="FrankRuehl"/>
          <w:sz w:val="28"/>
          <w:szCs w:val="28"/>
        </w:rPr>
      </w:pPr>
    </w:p>
    <w:p w14:paraId="6733CA83" w14:textId="77777777" w:rsidR="00FC5DE3" w:rsidRDefault="00FC5DE3" w:rsidP="00FC5DE3">
      <w:pPr>
        <w:spacing w:after="160" w:line="360" w:lineRule="auto"/>
        <w:ind w:left="720"/>
        <w:contextualSpacing/>
        <w:jc w:val="both"/>
        <w:rPr>
          <w:rFonts w:ascii="David" w:eastAsia="David" w:hAnsi="David" w:cs="FrankRuehl"/>
          <w:sz w:val="28"/>
          <w:szCs w:val="28"/>
        </w:rPr>
      </w:pPr>
      <w:r>
        <w:rPr>
          <w:rFonts w:ascii="David" w:eastAsia="David" w:hAnsi="David" w:cs="FrankRuehl" w:hint="cs"/>
          <w:sz w:val="28"/>
          <w:szCs w:val="28"/>
          <w:rtl/>
        </w:rPr>
        <w:t>יא.</w:t>
      </w:r>
      <w:r>
        <w:rPr>
          <w:rFonts w:ascii="David" w:eastAsia="David" w:hAnsi="David" w:cs="FrankRuehl" w:hint="cs"/>
          <w:sz w:val="28"/>
          <w:szCs w:val="28"/>
          <w:rtl/>
        </w:rPr>
        <w:tab/>
        <w:t>ב</w:t>
      </w:r>
      <w:hyperlink r:id="rId36" w:history="1">
        <w:r w:rsidR="00E17FBD" w:rsidRPr="00E17FBD">
          <w:rPr>
            <w:rFonts w:ascii="David" w:eastAsia="David" w:hAnsi="David" w:cs="FrankRuehl"/>
            <w:color w:val="0000FF"/>
            <w:sz w:val="28"/>
            <w:szCs w:val="28"/>
            <w:u w:val="single"/>
            <w:rtl/>
          </w:rPr>
          <w:t>ת"פ (מח' חיפה) 58507-02-18</w:t>
        </w:r>
      </w:hyperlink>
      <w:r>
        <w:rPr>
          <w:rFonts w:ascii="David" w:eastAsia="David" w:hAnsi="David" w:cs="FrankRuehl" w:hint="cs"/>
          <w:sz w:val="28"/>
          <w:szCs w:val="28"/>
          <w:rtl/>
        </w:rPr>
        <w:t xml:space="preserve"> </w:t>
      </w:r>
      <w:r w:rsidRPr="00E70815">
        <w:rPr>
          <w:rFonts w:ascii="David" w:eastAsia="David" w:hAnsi="David" w:cs="Miriam" w:hint="cs"/>
          <w:rtl/>
        </w:rPr>
        <w:t>מדינת ישראל נ' טריפונוב</w:t>
      </w:r>
      <w:r>
        <w:rPr>
          <w:rFonts w:ascii="David" w:eastAsia="David" w:hAnsi="David" w:cs="FrankRuehl" w:hint="cs"/>
          <w:sz w:val="28"/>
          <w:szCs w:val="28"/>
          <w:rtl/>
        </w:rPr>
        <w:t xml:space="preserve"> (10.7.2018) נגזר דינו של נאשם אשר הורשע בביצוע עבירה של הדחת קטין לסחר בסם מסוכן מסוג קנאביס, סחר בסם מסוכן מסוג קנאביס (ריבוי מקרים) והחזקת סם מסוכן שלא לצריכה עצמית, ל-8 חודשי מאסר בפועל וענישה נלווית בדמות מאסר מותנה. </w:t>
      </w:r>
    </w:p>
    <w:p w14:paraId="48ECFEB2" w14:textId="77777777" w:rsidR="00FC5DE3" w:rsidRDefault="00FC5DE3" w:rsidP="00FC5DE3">
      <w:pPr>
        <w:spacing w:after="160" w:line="360" w:lineRule="auto"/>
        <w:ind w:left="720"/>
        <w:contextualSpacing/>
        <w:jc w:val="both"/>
        <w:rPr>
          <w:rFonts w:ascii="David" w:eastAsia="David" w:hAnsi="David" w:cs="FrankRuehl"/>
          <w:sz w:val="28"/>
          <w:szCs w:val="28"/>
          <w:rtl/>
        </w:rPr>
      </w:pPr>
    </w:p>
    <w:p w14:paraId="46F3DD36" w14:textId="77777777" w:rsidR="00FC5DE3" w:rsidRDefault="00FC5DE3" w:rsidP="00FC5DE3">
      <w:pPr>
        <w:spacing w:after="160" w:line="360" w:lineRule="auto"/>
        <w:ind w:left="720"/>
        <w:contextualSpacing/>
        <w:jc w:val="both"/>
        <w:rPr>
          <w:rFonts w:ascii="David" w:eastAsia="David" w:hAnsi="David" w:cs="FrankRuehl"/>
          <w:sz w:val="28"/>
          <w:szCs w:val="28"/>
          <w:rtl/>
        </w:rPr>
      </w:pPr>
      <w:r>
        <w:rPr>
          <w:rFonts w:ascii="David" w:eastAsia="David" w:hAnsi="David" w:cs="FrankRuehl" w:hint="cs"/>
          <w:sz w:val="28"/>
          <w:szCs w:val="28"/>
          <w:rtl/>
        </w:rPr>
        <w:t>יב.</w:t>
      </w:r>
      <w:r>
        <w:rPr>
          <w:rFonts w:ascii="David" w:eastAsia="David" w:hAnsi="David" w:cs="FrankRuehl" w:hint="cs"/>
          <w:sz w:val="28"/>
          <w:szCs w:val="28"/>
          <w:rtl/>
        </w:rPr>
        <w:tab/>
        <w:t>ב</w:t>
      </w:r>
      <w:hyperlink r:id="rId37" w:history="1">
        <w:r w:rsidR="00E17FBD" w:rsidRPr="00E17FBD">
          <w:rPr>
            <w:rFonts w:ascii="David" w:eastAsia="David" w:hAnsi="David" w:cs="FrankRuehl"/>
            <w:color w:val="0000FF"/>
            <w:sz w:val="28"/>
            <w:szCs w:val="28"/>
            <w:u w:val="single"/>
            <w:rtl/>
          </w:rPr>
          <w:t>ת"פ (פ"ת) 46246-05-16</w:t>
        </w:r>
      </w:hyperlink>
      <w:r>
        <w:rPr>
          <w:rFonts w:ascii="David" w:eastAsia="David" w:hAnsi="David" w:cs="FrankRuehl" w:hint="cs"/>
          <w:sz w:val="28"/>
          <w:szCs w:val="28"/>
          <w:rtl/>
        </w:rPr>
        <w:t xml:space="preserve"> </w:t>
      </w:r>
      <w:r w:rsidRPr="00313146">
        <w:rPr>
          <w:rFonts w:ascii="David" w:eastAsia="David" w:hAnsi="David" w:cs="Miriam" w:hint="cs"/>
          <w:rtl/>
        </w:rPr>
        <w:t>מדינת ישראל נ' שינקר</w:t>
      </w:r>
      <w:r>
        <w:rPr>
          <w:rFonts w:ascii="David" w:eastAsia="David" w:hAnsi="David" w:cs="Miriam" w:hint="cs"/>
          <w:rtl/>
        </w:rPr>
        <w:t xml:space="preserve"> ואח'</w:t>
      </w:r>
      <w:r>
        <w:rPr>
          <w:rFonts w:ascii="David" w:eastAsia="David" w:hAnsi="David" w:cs="FrankRuehl" w:hint="cs"/>
          <w:sz w:val="28"/>
          <w:szCs w:val="28"/>
          <w:rtl/>
        </w:rPr>
        <w:t xml:space="preserve"> (26.11.2017) נגזר דינם של שני נאשמים, אשר הורשעו על יסוד הודאתם בביצוע 20 עסקאות ו-68 עסקאות, בהתאמה, של סחר בסם מסוכן ובעבירה של החזקת סם שלא לצריכה עצמית שעניינה שתי רכישות של כ-250 גרם של קנאביס לצורך חלוקתו למנות. על נאשם 1 הושת עונש של 6 חודשי מאסר לריצוי בעבודות שירות ואילו על נאשם 2 נגזר עונש של 12 חודשי מאסר בפועל וענישה נלווית.</w:t>
      </w:r>
    </w:p>
    <w:p w14:paraId="147A45B3" w14:textId="77777777" w:rsidR="00FC5DE3" w:rsidRDefault="00FC5DE3" w:rsidP="00FC5DE3">
      <w:pPr>
        <w:spacing w:after="160" w:line="360" w:lineRule="auto"/>
        <w:ind w:left="720"/>
        <w:contextualSpacing/>
        <w:jc w:val="both"/>
        <w:rPr>
          <w:rFonts w:ascii="David" w:eastAsia="David" w:hAnsi="David" w:cs="FrankRuehl"/>
          <w:sz w:val="28"/>
          <w:szCs w:val="28"/>
        </w:rPr>
      </w:pPr>
      <w:r>
        <w:rPr>
          <w:rFonts w:ascii="David" w:eastAsia="David" w:hAnsi="David" w:cs="FrankRuehl" w:hint="cs"/>
          <w:sz w:val="28"/>
          <w:szCs w:val="28"/>
          <w:rtl/>
        </w:rPr>
        <w:t>יש לציין שהעונש שניתן לשני הנאשמים היה פרי הסכמת הצדדים לכך שיש לחרוג לקולא ממתחם העונש ההולם מטעמי שיקום, כך שאין הוא משקף את רמת הענישה הנוהגת ממילא במקרים ה"רגילים".</w:t>
      </w:r>
    </w:p>
    <w:p w14:paraId="31D098C7" w14:textId="77777777" w:rsidR="00FC5DE3" w:rsidRDefault="00FC5DE3" w:rsidP="00FC5DE3">
      <w:pPr>
        <w:spacing w:after="160" w:line="360" w:lineRule="auto"/>
        <w:ind w:left="720"/>
        <w:contextualSpacing/>
        <w:jc w:val="both"/>
        <w:rPr>
          <w:rFonts w:ascii="David" w:eastAsia="David" w:hAnsi="David" w:cs="FrankRuehl"/>
          <w:sz w:val="28"/>
          <w:szCs w:val="28"/>
          <w:rtl/>
        </w:rPr>
      </w:pPr>
    </w:p>
    <w:p w14:paraId="2A81DF57" w14:textId="77777777" w:rsidR="00FC5DE3" w:rsidRDefault="00FC5DE3" w:rsidP="00FC5DE3">
      <w:pPr>
        <w:spacing w:after="160" w:line="360" w:lineRule="auto"/>
        <w:ind w:left="720"/>
        <w:contextualSpacing/>
        <w:jc w:val="both"/>
        <w:rPr>
          <w:rFonts w:ascii="David" w:eastAsia="David" w:hAnsi="David" w:cs="FrankRuehl"/>
          <w:sz w:val="28"/>
          <w:szCs w:val="28"/>
        </w:rPr>
      </w:pPr>
      <w:r>
        <w:rPr>
          <w:rFonts w:ascii="David" w:eastAsia="David" w:hAnsi="David" w:cs="FrankRuehl" w:hint="cs"/>
          <w:sz w:val="28"/>
          <w:szCs w:val="28"/>
          <w:rtl/>
        </w:rPr>
        <w:t>יג.</w:t>
      </w:r>
      <w:r>
        <w:rPr>
          <w:rFonts w:ascii="David" w:eastAsia="David" w:hAnsi="David" w:cs="FrankRuehl" w:hint="cs"/>
          <w:sz w:val="28"/>
          <w:szCs w:val="28"/>
          <w:rtl/>
        </w:rPr>
        <w:tab/>
        <w:t>ב</w:t>
      </w:r>
      <w:hyperlink r:id="rId38" w:history="1">
        <w:r w:rsidR="00E17FBD" w:rsidRPr="00E17FBD">
          <w:rPr>
            <w:rFonts w:ascii="David" w:eastAsia="David" w:hAnsi="David" w:cs="FrankRuehl"/>
            <w:color w:val="0000FF"/>
            <w:sz w:val="28"/>
            <w:szCs w:val="28"/>
            <w:u w:val="single"/>
            <w:rtl/>
          </w:rPr>
          <w:t>ת"פ (ת"א) 40089-10-13</w:t>
        </w:r>
      </w:hyperlink>
      <w:r>
        <w:rPr>
          <w:rFonts w:ascii="David" w:eastAsia="David" w:hAnsi="David" w:cs="FrankRuehl" w:hint="cs"/>
          <w:sz w:val="28"/>
          <w:szCs w:val="28"/>
          <w:rtl/>
        </w:rPr>
        <w:t xml:space="preserve"> </w:t>
      </w:r>
      <w:r w:rsidRPr="0054298D">
        <w:rPr>
          <w:rFonts w:ascii="David" w:eastAsia="David" w:hAnsi="David" w:cs="Miriam" w:hint="cs"/>
          <w:rtl/>
        </w:rPr>
        <w:t>מדינת ישראל נ' נאור</w:t>
      </w:r>
      <w:r>
        <w:rPr>
          <w:rFonts w:ascii="David" w:eastAsia="David" w:hAnsi="David" w:cs="FrankRuehl" w:hint="cs"/>
          <w:sz w:val="28"/>
          <w:szCs w:val="28"/>
          <w:rtl/>
        </w:rPr>
        <w:t xml:space="preserve"> (19.7.2015), הושת על נאשם 2 עונש של 12 חודשי מאסר בפועל, וענישה נלוות לאחר שהורשע, על יסוד הודאתו, בביצוע עבירות של סחר בסם מסוכן, לאחר שמכר במשך כשנתיים ב-20 הזדמנויות ולששה קונים שונים, סם מסוכן מסוג קנאביס במשקלים של 1-10 גרם.</w:t>
      </w:r>
    </w:p>
    <w:p w14:paraId="5361C64D" w14:textId="77777777" w:rsidR="00FC5DE3" w:rsidRDefault="00FC5DE3" w:rsidP="00FC5DE3">
      <w:pPr>
        <w:spacing w:after="160" w:line="360" w:lineRule="auto"/>
        <w:contextualSpacing/>
        <w:jc w:val="both"/>
        <w:rPr>
          <w:rFonts w:ascii="David" w:eastAsia="David" w:hAnsi="David" w:cs="FrankRuehl"/>
          <w:sz w:val="28"/>
          <w:szCs w:val="28"/>
          <w:rtl/>
        </w:rPr>
      </w:pPr>
    </w:p>
    <w:p w14:paraId="69014C91" w14:textId="77777777" w:rsidR="00FC5DE3" w:rsidRDefault="00FC5DE3" w:rsidP="00FC5DE3">
      <w:pPr>
        <w:spacing w:after="160" w:line="360" w:lineRule="auto"/>
        <w:ind w:left="720"/>
        <w:contextualSpacing/>
        <w:jc w:val="both"/>
        <w:rPr>
          <w:rFonts w:ascii="David" w:eastAsia="David" w:hAnsi="David" w:cs="FrankRuehl"/>
          <w:sz w:val="28"/>
          <w:szCs w:val="28"/>
          <w:rtl/>
        </w:rPr>
      </w:pPr>
      <w:r>
        <w:rPr>
          <w:rFonts w:ascii="David" w:eastAsia="David" w:hAnsi="David" w:cs="FrankRuehl" w:hint="cs"/>
          <w:sz w:val="28"/>
          <w:szCs w:val="28"/>
          <w:rtl/>
        </w:rPr>
        <w:t>יד.</w:t>
      </w:r>
      <w:r>
        <w:rPr>
          <w:rFonts w:ascii="David" w:eastAsia="David" w:hAnsi="David" w:cs="FrankRuehl" w:hint="cs"/>
          <w:sz w:val="28"/>
          <w:szCs w:val="28"/>
          <w:rtl/>
        </w:rPr>
        <w:tab/>
        <w:t>ב</w:t>
      </w:r>
      <w:hyperlink r:id="rId39" w:history="1">
        <w:r w:rsidR="00E17FBD" w:rsidRPr="00E17FBD">
          <w:rPr>
            <w:rFonts w:ascii="David" w:eastAsia="David" w:hAnsi="David" w:cs="FrankRuehl"/>
            <w:color w:val="0000FF"/>
            <w:sz w:val="28"/>
            <w:szCs w:val="28"/>
            <w:u w:val="single"/>
            <w:rtl/>
          </w:rPr>
          <w:t>ת"פ 30438-12-11</w:t>
        </w:r>
      </w:hyperlink>
      <w:r w:rsidRPr="000050BD">
        <w:rPr>
          <w:rFonts w:ascii="David" w:eastAsia="David" w:hAnsi="David" w:cs="FrankRuehl" w:hint="cs"/>
          <w:sz w:val="28"/>
          <w:szCs w:val="28"/>
          <w:rtl/>
        </w:rPr>
        <w:t xml:space="preserve"> </w:t>
      </w:r>
      <w:r w:rsidRPr="001B60B2">
        <w:rPr>
          <w:rFonts w:ascii="David" w:eastAsia="David" w:hAnsi="David" w:cs="Miriam" w:hint="cs"/>
          <w:rtl/>
        </w:rPr>
        <w:t xml:space="preserve">מדינת ישראל נ' חיים שפיץ </w:t>
      </w:r>
      <w:r>
        <w:rPr>
          <w:rFonts w:ascii="David" w:eastAsia="David" w:hAnsi="David" w:cs="FrankRuehl" w:hint="cs"/>
          <w:sz w:val="28"/>
          <w:szCs w:val="28"/>
          <w:rtl/>
        </w:rPr>
        <w:t>(18.3.2012), מכר הנאשם לאותו אדם במשך כ-6 שנים בעשרה מועדים שונים סם מסוכן מסוג קנאביס וחשיש במשקל של כ-3 גרם בכל מכירה. נוסף על כך הורשע הנאשם במכירת סמים לשני קטינים. על הנאשם, נעדר עבר פלילי, הושת עונש של 14 חודשי מאסר בפועל וענישה נלווית, זאת לאחר שצוין מפורשות בגזר הדין שעקב נסיבותיו האישיות החריגות של הנאשם יש להקל בעונשו במידה משמעותית.</w:t>
      </w:r>
    </w:p>
    <w:p w14:paraId="71E33349" w14:textId="77777777" w:rsidR="00FC5DE3" w:rsidRDefault="00FC5DE3" w:rsidP="00FC5DE3">
      <w:pPr>
        <w:spacing w:after="160" w:line="360" w:lineRule="auto"/>
        <w:contextualSpacing/>
        <w:jc w:val="both"/>
        <w:rPr>
          <w:rFonts w:ascii="David" w:eastAsia="David" w:hAnsi="David" w:cs="FrankRuehl"/>
          <w:sz w:val="28"/>
          <w:szCs w:val="28"/>
          <w:rtl/>
        </w:rPr>
      </w:pPr>
    </w:p>
    <w:p w14:paraId="343364D7" w14:textId="77777777" w:rsidR="00FC5DE3" w:rsidRDefault="00FC5DE3" w:rsidP="00FC5DE3">
      <w:pPr>
        <w:spacing w:after="160" w:line="360" w:lineRule="auto"/>
        <w:ind w:left="720"/>
        <w:contextualSpacing/>
        <w:jc w:val="both"/>
        <w:rPr>
          <w:rFonts w:ascii="David" w:eastAsia="David" w:hAnsi="David" w:cs="FrankRuehl"/>
          <w:sz w:val="28"/>
          <w:szCs w:val="28"/>
        </w:rPr>
      </w:pPr>
      <w:r>
        <w:rPr>
          <w:rFonts w:ascii="David" w:eastAsia="David" w:hAnsi="David" w:cs="FrankRuehl" w:hint="cs"/>
          <w:sz w:val="28"/>
          <w:szCs w:val="28"/>
          <w:rtl/>
        </w:rPr>
        <w:t>טו.</w:t>
      </w:r>
      <w:r>
        <w:rPr>
          <w:rFonts w:ascii="David" w:eastAsia="David" w:hAnsi="David" w:cs="FrankRuehl"/>
          <w:sz w:val="28"/>
          <w:szCs w:val="28"/>
          <w:rtl/>
        </w:rPr>
        <w:tab/>
      </w:r>
      <w:r>
        <w:rPr>
          <w:rFonts w:ascii="David" w:eastAsia="David" w:hAnsi="David" w:cs="FrankRuehl" w:hint="cs"/>
          <w:sz w:val="28"/>
          <w:szCs w:val="28"/>
          <w:rtl/>
        </w:rPr>
        <w:t>ב</w:t>
      </w:r>
      <w:hyperlink r:id="rId40" w:history="1">
        <w:r w:rsidR="00E17FBD" w:rsidRPr="00E17FBD">
          <w:rPr>
            <w:rFonts w:ascii="David" w:eastAsia="David" w:hAnsi="David" w:cs="FrankRuehl"/>
            <w:color w:val="0000FF"/>
            <w:sz w:val="28"/>
            <w:szCs w:val="28"/>
            <w:u w:val="single"/>
            <w:rtl/>
          </w:rPr>
          <w:t>ת"פ (ת"א)  1846-09-17</w:t>
        </w:r>
      </w:hyperlink>
      <w:r w:rsidRPr="00B64DD7">
        <w:rPr>
          <w:rFonts w:ascii="David" w:eastAsia="David" w:hAnsi="David" w:cs="Miriam" w:hint="cs"/>
          <w:rtl/>
        </w:rPr>
        <w:t>מדינת ישראל נ' רועי סטר</w:t>
      </w:r>
      <w:r>
        <w:rPr>
          <w:rFonts w:ascii="David" w:eastAsia="David" w:hAnsi="David" w:cs="Miriam" w:hint="cs"/>
          <w:rtl/>
        </w:rPr>
        <w:t xml:space="preserve"> ואח'</w:t>
      </w:r>
      <w:r>
        <w:rPr>
          <w:rFonts w:ascii="David" w:eastAsia="David" w:hAnsi="David" w:cs="FrankRuehl" w:hint="cs"/>
          <w:sz w:val="28"/>
          <w:szCs w:val="28"/>
          <w:rtl/>
        </w:rPr>
        <w:t xml:space="preserve"> (8.8.2018), נגזר עונש של 6 חודשי מאסר בעבודות שירות וענישה נלווית לנאשמת שהורשעה על יסוד הודאתה בביצוע עסקאות סמים רבות ביחד עם בעלה, לאורך זמן ובסכומי כסף נכבדים. העונש הושת על הנאשמת בהסכמת הצדדים במסגרת הסדר טיעון, ומכאן שגזר הדין אינו סוקר בהרחבה את מכלול הנימוקים שהובילו לענישה המקלה. מכל מקום, כפי שניתן להיווכח מפסקי הדין הרבים שנסקרו, מדובר בענישה חריגה שאינה מלמדת על הכלל.</w:t>
      </w:r>
    </w:p>
    <w:p w14:paraId="32B0668C" w14:textId="77777777" w:rsidR="00FC5DE3" w:rsidRDefault="00FC5DE3" w:rsidP="00FC5DE3">
      <w:pPr>
        <w:spacing w:after="160" w:line="360" w:lineRule="auto"/>
        <w:contextualSpacing/>
        <w:jc w:val="both"/>
        <w:rPr>
          <w:rFonts w:ascii="David" w:eastAsia="David" w:hAnsi="David" w:cs="FrankRuehl"/>
          <w:sz w:val="28"/>
          <w:szCs w:val="28"/>
          <w:rtl/>
        </w:rPr>
      </w:pPr>
    </w:p>
    <w:p w14:paraId="345AC58D" w14:textId="77777777" w:rsidR="00FC5DE3" w:rsidRDefault="00FC5DE3" w:rsidP="00FC5DE3">
      <w:pPr>
        <w:spacing w:after="160" w:line="360" w:lineRule="auto"/>
        <w:ind w:left="720"/>
        <w:contextualSpacing/>
        <w:jc w:val="both"/>
        <w:rPr>
          <w:rFonts w:ascii="David" w:eastAsia="David" w:hAnsi="David" w:cs="FrankRuehl"/>
          <w:sz w:val="28"/>
          <w:szCs w:val="28"/>
          <w:rtl/>
        </w:rPr>
      </w:pPr>
      <w:r>
        <w:rPr>
          <w:rFonts w:ascii="David" w:eastAsia="David" w:hAnsi="David" w:cs="FrankRuehl" w:hint="cs"/>
          <w:sz w:val="28"/>
          <w:szCs w:val="28"/>
          <w:rtl/>
        </w:rPr>
        <w:t>טז.</w:t>
      </w:r>
      <w:r>
        <w:rPr>
          <w:rFonts w:ascii="David" w:eastAsia="David" w:hAnsi="David" w:cs="FrankRuehl" w:hint="cs"/>
          <w:sz w:val="28"/>
          <w:szCs w:val="28"/>
          <w:rtl/>
        </w:rPr>
        <w:tab/>
        <w:t xml:space="preserve">מטעם שני הצדדים הוגש </w:t>
      </w:r>
      <w:hyperlink r:id="rId41" w:history="1">
        <w:r w:rsidR="00E17FBD" w:rsidRPr="00E17FBD">
          <w:rPr>
            <w:rFonts w:ascii="David" w:eastAsia="David" w:hAnsi="David" w:cs="FrankRuehl"/>
            <w:color w:val="0000FF"/>
            <w:sz w:val="28"/>
            <w:szCs w:val="28"/>
            <w:u w:val="single"/>
            <w:rtl/>
          </w:rPr>
          <w:t>ת"פ (ראשל"צ) 28708-11-17</w:t>
        </w:r>
      </w:hyperlink>
      <w:r w:rsidRPr="00434F0C">
        <w:rPr>
          <w:rFonts w:ascii="David" w:eastAsia="David" w:hAnsi="David" w:cs="Miriam" w:hint="cs"/>
          <w:rtl/>
        </w:rPr>
        <w:t xml:space="preserve"> מדינת ישראל נ' גבריאל זוריץ </w:t>
      </w:r>
      <w:r>
        <w:rPr>
          <w:rFonts w:ascii="David" w:eastAsia="David" w:hAnsi="David" w:cs="FrankRuehl" w:hint="cs"/>
          <w:sz w:val="28"/>
          <w:szCs w:val="28"/>
          <w:rtl/>
        </w:rPr>
        <w:t>(22.10.2018) שניתן על ידי, בו הושת על הנאשם עונש של 22 חודשי מאסר בפועל וענישה נלווית, זאת לאחר שהורשע, על יסוד הודאתו, בכך שמכר 19 פעמים סם מסוכן מסוג קנאביס לששה קטינים ולחמישה בגירים, סיפק 6 פעמים סם מסוכן מסוג קנאביס לקטינה  נוספת, החזיק כלים לשימוש עצמי וסם מסוכן לשימוש עצמי. יש לציין שגזר הדין אינו חלוט.</w:t>
      </w:r>
    </w:p>
    <w:p w14:paraId="19599102" w14:textId="77777777" w:rsidR="00FC5DE3" w:rsidRDefault="00FC5DE3" w:rsidP="00FC5DE3">
      <w:pPr>
        <w:spacing w:after="160" w:line="360" w:lineRule="auto"/>
        <w:ind w:left="720"/>
        <w:contextualSpacing/>
        <w:jc w:val="both"/>
        <w:rPr>
          <w:rFonts w:ascii="David" w:eastAsia="David" w:hAnsi="David" w:cs="FrankRuehl"/>
          <w:sz w:val="28"/>
          <w:szCs w:val="28"/>
          <w:rtl/>
        </w:rPr>
      </w:pPr>
    </w:p>
    <w:p w14:paraId="1C1CCAF4" w14:textId="77777777" w:rsidR="00FC5DE3" w:rsidRDefault="00FC5DE3" w:rsidP="00FC5DE3">
      <w:pPr>
        <w:spacing w:after="160" w:line="360" w:lineRule="auto"/>
        <w:contextualSpacing/>
        <w:jc w:val="both"/>
        <w:rPr>
          <w:rFonts w:ascii="David" w:eastAsia="David" w:hAnsi="David" w:cs="FrankRuehl"/>
          <w:sz w:val="28"/>
          <w:szCs w:val="28"/>
        </w:rPr>
      </w:pPr>
      <w:r>
        <w:rPr>
          <w:rFonts w:ascii="David" w:eastAsia="David" w:hAnsi="David" w:cs="FrankRuehl" w:hint="cs"/>
          <w:sz w:val="28"/>
          <w:szCs w:val="28"/>
          <w:rtl/>
        </w:rPr>
        <w:t>15.</w:t>
      </w:r>
      <w:r>
        <w:rPr>
          <w:rFonts w:ascii="David" w:eastAsia="David" w:hAnsi="David" w:cs="FrankRuehl" w:hint="cs"/>
          <w:sz w:val="28"/>
          <w:szCs w:val="28"/>
          <w:rtl/>
        </w:rPr>
        <w:tab/>
        <w:t>נוכח כל האמור, אני קובע כי מתחם העונש ההולם בנסיבות ביצוע עבירת סחר בודדת לבגיר, במשקל הנע בין 1 ל-10 גרם ובסכומים קטנים, נע בין מספר חודשי מאסר שיכול וירוצו בדרך של עבודות שירות, ועד לעשרה חודשי מאסר בפועל. במקרה של ריבוי עבירות, (כ-53 מכירות), וריבוי קונים בנסיבות המקרה שלפנינו, ינוע המתחם בין 12 -36 חודשי מאסר בפועל.</w:t>
      </w:r>
    </w:p>
    <w:p w14:paraId="17A2A239" w14:textId="77777777" w:rsidR="00FC5DE3" w:rsidRDefault="00FC5DE3" w:rsidP="00FC5DE3">
      <w:pPr>
        <w:tabs>
          <w:tab w:val="left" w:pos="800"/>
        </w:tabs>
        <w:spacing w:line="360" w:lineRule="auto"/>
        <w:ind w:left="84" w:right="993"/>
        <w:jc w:val="both"/>
        <w:rPr>
          <w:rFonts w:ascii="David" w:eastAsia="David" w:hAnsi="David" w:cs="FrankRuehl"/>
          <w:b/>
          <w:sz w:val="28"/>
          <w:szCs w:val="28"/>
          <w:rtl/>
        </w:rPr>
      </w:pPr>
    </w:p>
    <w:p w14:paraId="5536254B" w14:textId="77777777" w:rsidR="00FC5DE3" w:rsidRPr="004B4451" w:rsidRDefault="00FC5DE3" w:rsidP="00FC5DE3">
      <w:pPr>
        <w:tabs>
          <w:tab w:val="left" w:pos="800"/>
        </w:tabs>
        <w:spacing w:line="360" w:lineRule="auto"/>
        <w:ind w:left="84" w:right="993"/>
        <w:jc w:val="both"/>
        <w:rPr>
          <w:rFonts w:ascii="David" w:eastAsia="David" w:hAnsi="David" w:cs="Miriam"/>
          <w:b/>
          <w:sz w:val="28"/>
          <w:szCs w:val="28"/>
          <w:rtl/>
        </w:rPr>
      </w:pPr>
      <w:r w:rsidRPr="004B4451">
        <w:rPr>
          <w:rFonts w:ascii="David" w:eastAsia="David" w:hAnsi="David" w:cs="Miriam" w:hint="cs"/>
          <w:b/>
          <w:sz w:val="28"/>
          <w:szCs w:val="28"/>
          <w:rtl/>
        </w:rPr>
        <w:t>נסיבות שאינן קשורות בביצוע העבירה</w:t>
      </w:r>
    </w:p>
    <w:p w14:paraId="19419E1E" w14:textId="77777777" w:rsidR="00FC5DE3" w:rsidRPr="009D4A5D" w:rsidRDefault="00FC5DE3" w:rsidP="00FC5DE3">
      <w:pPr>
        <w:spacing w:after="160" w:line="360" w:lineRule="auto"/>
        <w:contextualSpacing/>
        <w:jc w:val="both"/>
        <w:rPr>
          <w:rFonts w:ascii="David" w:eastAsia="David" w:hAnsi="David" w:cs="FrankRuehl"/>
          <w:sz w:val="28"/>
          <w:szCs w:val="28"/>
        </w:rPr>
      </w:pPr>
    </w:p>
    <w:p w14:paraId="055B9FA5" w14:textId="77777777" w:rsidR="00FC5DE3" w:rsidRDefault="00FC5DE3" w:rsidP="00FC5DE3">
      <w:pPr>
        <w:spacing w:after="160" w:line="360" w:lineRule="auto"/>
        <w:contextualSpacing/>
        <w:jc w:val="both"/>
        <w:rPr>
          <w:rFonts w:ascii="David" w:eastAsia="David" w:hAnsi="David" w:cs="FrankRuehl"/>
          <w:sz w:val="28"/>
          <w:szCs w:val="28"/>
          <w:rtl/>
        </w:rPr>
      </w:pPr>
      <w:r>
        <w:rPr>
          <w:rFonts w:ascii="David" w:eastAsia="David" w:hAnsi="David" w:cs="FrankRuehl" w:hint="cs"/>
          <w:sz w:val="28"/>
          <w:szCs w:val="28"/>
          <w:rtl/>
        </w:rPr>
        <w:t>16.</w:t>
      </w:r>
      <w:r>
        <w:rPr>
          <w:rFonts w:ascii="David" w:eastAsia="David" w:hAnsi="David" w:cs="FrankRuehl" w:hint="cs"/>
          <w:sz w:val="28"/>
          <w:szCs w:val="28"/>
          <w:rtl/>
        </w:rPr>
        <w:tab/>
        <w:t xml:space="preserve">הנאשם כבן 32, נעדר עבר פלילי. לזכות הנאשם יש לזקוף את הודאתו במיוחס לו, לאחר תיקון כתב האישום, ואת החיסכון המשמעותי בזמן השיפוטי, בשים לב לריבוי עדי התביעה המצוינים בכתב האישום. </w:t>
      </w:r>
    </w:p>
    <w:p w14:paraId="27084001" w14:textId="77777777" w:rsidR="00FC5DE3" w:rsidRDefault="00FC5DE3" w:rsidP="00FC5DE3">
      <w:pPr>
        <w:spacing w:after="160" w:line="360" w:lineRule="auto"/>
        <w:contextualSpacing/>
        <w:jc w:val="both"/>
        <w:rPr>
          <w:rFonts w:ascii="David" w:eastAsia="David" w:hAnsi="David" w:cs="FrankRuehl"/>
          <w:sz w:val="28"/>
          <w:szCs w:val="28"/>
          <w:rtl/>
        </w:rPr>
      </w:pPr>
      <w:r>
        <w:rPr>
          <w:rFonts w:ascii="David" w:eastAsia="David" w:hAnsi="David" w:cs="FrankRuehl" w:hint="cs"/>
          <w:sz w:val="28"/>
          <w:szCs w:val="28"/>
          <w:rtl/>
        </w:rPr>
        <w:t xml:space="preserve">מתסקיר שירות המבחן עולה כי הנאשם אינו מכיר בבעיית הסמים ממנה סובל, התנהלותו בפני שירות המבחן הקרינה היעדר יציבות ומחויבות להליך הטיפולי, הנאשם לא עמד בכללי מסגרת הטיפול שהוצעה לו, ובכלל זה שלל אפשרות להשתלב בקהילה טיפולית. הנאשם השתמש בשפה תוקפנית ואלימה ורמת שיתוף הפעולה שלו הייתה מצומצמת. </w:t>
      </w:r>
    </w:p>
    <w:p w14:paraId="028C2FA6"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 xml:space="preserve">הנאשם עמד בסירובו להשתלב בקהילה סגורה גם לאחר ששירות המבחן הבהיר לו כי ככל שלא ישתלב בטיפול בקהילה לא תינתן המלצה שיקומית ועונשית בעניינו. חרף אזהרה מפורשת זו, עמד הנאשם בסירובו. </w:t>
      </w:r>
    </w:p>
    <w:p w14:paraId="570C9924" w14:textId="77777777" w:rsidR="00FC5DE3" w:rsidRDefault="00FC5DE3" w:rsidP="00FC5DE3">
      <w:pPr>
        <w:spacing w:after="160" w:line="360" w:lineRule="auto"/>
        <w:contextualSpacing/>
        <w:jc w:val="both"/>
        <w:rPr>
          <w:rFonts w:ascii="David" w:eastAsia="David" w:hAnsi="David" w:cs="FrankRuehl"/>
          <w:sz w:val="28"/>
          <w:szCs w:val="28"/>
        </w:rPr>
      </w:pPr>
      <w:r>
        <w:rPr>
          <w:rFonts w:ascii="David" w:eastAsia="David" w:hAnsi="David" w:cs="FrankRuehl" w:hint="cs"/>
          <w:sz w:val="28"/>
          <w:szCs w:val="28"/>
          <w:rtl/>
        </w:rPr>
        <w:t xml:space="preserve">מהתסקיר עולה שבעבר נשר הנאשם מלימודיו, התקשה לשמור על רצף תעסוקתי, היה מעורב בחברה שולית, מכור הן לסמים והן להימורים, בעל מאפיינים מניפולטיביים וקשיים להתמודד עם מצבי משבר. כל אלו הובילו את שירות המבחן לקבוע כי הנאשם אינו בשל להליך טיפולי ושיקומי ובסופו של יום </w:t>
      </w:r>
      <w:r w:rsidRPr="006C7C8E">
        <w:rPr>
          <w:rFonts w:ascii="David" w:eastAsia="David" w:hAnsi="David" w:cs="Miriam" w:hint="cs"/>
          <w:rtl/>
        </w:rPr>
        <w:t xml:space="preserve">לא בא בהמלצה </w:t>
      </w:r>
      <w:r>
        <w:rPr>
          <w:rFonts w:ascii="David" w:eastAsia="David" w:hAnsi="David" w:cs="Miriam" w:hint="cs"/>
          <w:rtl/>
        </w:rPr>
        <w:t xml:space="preserve">שיקומית </w:t>
      </w:r>
      <w:r w:rsidRPr="006C7C8E">
        <w:rPr>
          <w:rFonts w:ascii="David" w:eastAsia="David" w:hAnsi="David" w:cs="Miriam" w:hint="cs"/>
          <w:rtl/>
        </w:rPr>
        <w:t>בעניינו</w:t>
      </w:r>
      <w:r>
        <w:rPr>
          <w:rFonts w:ascii="David" w:eastAsia="David" w:hAnsi="David" w:cs="FrankRuehl" w:hint="cs"/>
          <w:sz w:val="28"/>
          <w:szCs w:val="28"/>
          <w:rtl/>
        </w:rPr>
        <w:t>.</w:t>
      </w:r>
    </w:p>
    <w:p w14:paraId="195BEFDF" w14:textId="77777777" w:rsidR="00FC5DE3" w:rsidRDefault="00FC5DE3" w:rsidP="00FC5DE3">
      <w:pPr>
        <w:spacing w:after="160" w:line="360" w:lineRule="auto"/>
        <w:contextualSpacing/>
        <w:jc w:val="both"/>
        <w:rPr>
          <w:rFonts w:ascii="David" w:eastAsia="David" w:hAnsi="David" w:cs="FrankRuehl"/>
          <w:sz w:val="28"/>
          <w:szCs w:val="28"/>
        </w:rPr>
      </w:pPr>
      <w:r>
        <w:rPr>
          <w:rFonts w:ascii="David" w:eastAsia="David" w:hAnsi="David" w:cs="FrankRuehl" w:hint="cs"/>
          <w:sz w:val="28"/>
          <w:szCs w:val="28"/>
          <w:rtl/>
        </w:rPr>
        <w:t>מנגד, ניתן לראות שהנאשם עסק רוב חייו בעבודות נורמטיביות יחד עם עבודות בתחום ההימורים, החוקיים והלא חוקיים. בגין כל אלו נקלע לחובות כספיים הן להוצאה לפועל והן לשוק האפור. בגיל 30 העמיקה התמכרותו להימורים והוא נקלע לחובות כאמור לעיל, שהובילו לאיומים על חייו. הנאשם הביע הכרה בהתמכרותו זו.</w:t>
      </w:r>
    </w:p>
    <w:p w14:paraId="770DF6CE" w14:textId="77777777" w:rsidR="00FC5DE3" w:rsidRDefault="00FC5DE3" w:rsidP="00FC5DE3">
      <w:pPr>
        <w:spacing w:after="160" w:line="360" w:lineRule="auto"/>
        <w:contextualSpacing/>
        <w:jc w:val="both"/>
        <w:rPr>
          <w:rFonts w:ascii="David" w:eastAsia="David" w:hAnsi="David" w:cs="FrankRuehl"/>
          <w:sz w:val="28"/>
          <w:szCs w:val="28"/>
        </w:rPr>
      </w:pPr>
      <w:r>
        <w:rPr>
          <w:rFonts w:ascii="David" w:eastAsia="David" w:hAnsi="David" w:cs="FrankRuehl" w:hint="cs"/>
          <w:sz w:val="28"/>
          <w:szCs w:val="28"/>
          <w:rtl/>
        </w:rPr>
        <w:t>נוסף על כך נתתי דעתי לעובדה ש</w:t>
      </w:r>
      <w:r w:rsidRPr="00F27FCC">
        <w:rPr>
          <w:rFonts w:ascii="David" w:eastAsia="David" w:hAnsi="David" w:cs="FrankRuehl" w:hint="cs"/>
          <w:sz w:val="28"/>
          <w:szCs w:val="28"/>
          <w:rtl/>
        </w:rPr>
        <w:t xml:space="preserve">לנאשם </w:t>
      </w:r>
      <w:r>
        <w:rPr>
          <w:rFonts w:ascii="David" w:eastAsia="David" w:hAnsi="David" w:cs="FrankRuehl" w:hint="cs"/>
          <w:sz w:val="28"/>
          <w:szCs w:val="28"/>
          <w:rtl/>
        </w:rPr>
        <w:t xml:space="preserve">יש </w:t>
      </w:r>
      <w:r w:rsidRPr="00F27FCC">
        <w:rPr>
          <w:rFonts w:ascii="David" w:eastAsia="David" w:hAnsi="David" w:cs="FrankRuehl" w:hint="cs"/>
          <w:sz w:val="28"/>
          <w:szCs w:val="28"/>
          <w:rtl/>
        </w:rPr>
        <w:t xml:space="preserve">משפחה תומכת, אשר עמדה לימינו כפי שתואר לעיל. </w:t>
      </w:r>
      <w:r>
        <w:rPr>
          <w:rFonts w:ascii="David" w:eastAsia="David" w:hAnsi="David" w:cs="FrankRuehl" w:hint="cs"/>
          <w:sz w:val="28"/>
          <w:szCs w:val="28"/>
          <w:rtl/>
        </w:rPr>
        <w:t xml:space="preserve">בני </w:t>
      </w:r>
      <w:r w:rsidRPr="00F27FCC">
        <w:rPr>
          <w:rFonts w:ascii="David" w:eastAsia="David" w:hAnsi="David" w:cs="FrankRuehl" w:hint="cs"/>
          <w:sz w:val="28"/>
          <w:szCs w:val="28"/>
          <w:rtl/>
        </w:rPr>
        <w:t xml:space="preserve">המשפחה </w:t>
      </w:r>
      <w:r>
        <w:rPr>
          <w:rFonts w:ascii="David" w:eastAsia="David" w:hAnsi="David" w:cs="FrankRuehl" w:hint="cs"/>
          <w:sz w:val="28"/>
          <w:szCs w:val="28"/>
          <w:rtl/>
        </w:rPr>
        <w:t>סיפרו כיצד</w:t>
      </w:r>
      <w:r w:rsidRPr="00F27FCC">
        <w:rPr>
          <w:rFonts w:ascii="David" w:eastAsia="David" w:hAnsi="David" w:cs="FrankRuehl" w:hint="cs"/>
          <w:sz w:val="28"/>
          <w:szCs w:val="28"/>
          <w:rtl/>
        </w:rPr>
        <w:t xml:space="preserve"> מעצרו של הנאשם וההליך הפלילי שהתנהל נגדו</w:t>
      </w:r>
      <w:r>
        <w:rPr>
          <w:rFonts w:ascii="David" w:eastAsia="David" w:hAnsi="David" w:cs="FrankRuehl" w:hint="cs"/>
          <w:sz w:val="28"/>
          <w:szCs w:val="28"/>
          <w:rtl/>
        </w:rPr>
        <w:t>, השפיע עליהם ובפרט על הוריו</w:t>
      </w:r>
      <w:r w:rsidRPr="00F27FCC">
        <w:rPr>
          <w:rFonts w:ascii="David" w:eastAsia="David" w:hAnsi="David" w:cs="FrankRuehl" w:hint="cs"/>
          <w:sz w:val="28"/>
          <w:szCs w:val="28"/>
          <w:rtl/>
        </w:rPr>
        <w:t xml:space="preserve"> של</w:t>
      </w:r>
      <w:r>
        <w:rPr>
          <w:rFonts w:ascii="David" w:eastAsia="David" w:hAnsi="David" w:cs="FrankRuehl" w:hint="cs"/>
          <w:sz w:val="28"/>
          <w:szCs w:val="28"/>
          <w:rtl/>
        </w:rPr>
        <w:t xml:space="preserve"> הנאשם, בשנות ה-60 וה-70 לחייהם, כאשר אביו של הנאשם סובל מבריאות לקויה.</w:t>
      </w:r>
    </w:p>
    <w:p w14:paraId="6DC230E6" w14:textId="77777777" w:rsidR="00FC5DE3" w:rsidRDefault="00FC5DE3" w:rsidP="00FC5DE3">
      <w:pPr>
        <w:spacing w:after="160" w:line="360" w:lineRule="auto"/>
        <w:contextualSpacing/>
        <w:jc w:val="both"/>
        <w:rPr>
          <w:rFonts w:ascii="David" w:eastAsia="David" w:hAnsi="David" w:cs="FrankRuehl"/>
          <w:sz w:val="28"/>
          <w:szCs w:val="28"/>
          <w:rtl/>
        </w:rPr>
      </w:pPr>
      <w:r>
        <w:rPr>
          <w:rFonts w:ascii="David" w:eastAsia="David" w:hAnsi="David" w:cs="FrankRuehl" w:hint="cs"/>
          <w:sz w:val="28"/>
          <w:szCs w:val="28"/>
          <w:rtl/>
        </w:rPr>
        <w:t>עוד אציין כי הנאשם לקח אחריות, הודה, חסך בזמן שיפוטי והביע צער וחרטה.</w:t>
      </w:r>
      <w:r w:rsidRPr="00A91D07">
        <w:rPr>
          <w:rFonts w:ascii="David" w:eastAsia="David" w:hAnsi="David" w:cs="FrankRuehl" w:hint="cs"/>
          <w:sz w:val="28"/>
          <w:szCs w:val="28"/>
          <w:rtl/>
        </w:rPr>
        <w:t xml:space="preserve"> </w:t>
      </w:r>
      <w:r>
        <w:rPr>
          <w:rFonts w:ascii="David" w:eastAsia="David" w:hAnsi="David" w:cs="FrankRuehl" w:hint="cs"/>
          <w:sz w:val="28"/>
          <w:szCs w:val="28"/>
          <w:rtl/>
        </w:rPr>
        <w:t xml:space="preserve">יש לציין שהנאשם מסר בדיקות שתן נקיות מאז מעצרו. </w:t>
      </w:r>
    </w:p>
    <w:p w14:paraId="4DDACF54" w14:textId="77777777" w:rsidR="00FC5DE3" w:rsidRDefault="00FC5DE3" w:rsidP="00FC5DE3">
      <w:pPr>
        <w:spacing w:after="160" w:line="360" w:lineRule="auto"/>
        <w:contextualSpacing/>
        <w:jc w:val="both"/>
        <w:rPr>
          <w:rFonts w:ascii="David" w:eastAsia="David" w:hAnsi="David" w:cs="FrankRuehl"/>
          <w:sz w:val="28"/>
          <w:szCs w:val="28"/>
          <w:rtl/>
        </w:rPr>
      </w:pPr>
    </w:p>
    <w:p w14:paraId="5E50B962" w14:textId="77777777" w:rsidR="00FC5DE3" w:rsidRDefault="00FC5DE3" w:rsidP="00FC5DE3">
      <w:pPr>
        <w:spacing w:after="160" w:line="360" w:lineRule="auto"/>
        <w:contextualSpacing/>
        <w:jc w:val="both"/>
        <w:rPr>
          <w:rFonts w:ascii="David" w:eastAsia="David" w:hAnsi="David" w:cs="FrankRuehl"/>
          <w:sz w:val="28"/>
          <w:szCs w:val="28"/>
        </w:rPr>
      </w:pPr>
      <w:r>
        <w:rPr>
          <w:rFonts w:ascii="David" w:eastAsia="David" w:hAnsi="David" w:cs="FrankRuehl" w:hint="cs"/>
          <w:sz w:val="28"/>
          <w:szCs w:val="28"/>
          <w:rtl/>
        </w:rPr>
        <w:t>לאור כל האמור לעיל, ובהיעדר אופק טיפולי ושיקומי, איני מוצא לנכון לסטות ממתחם העונש ההולם. בתוך כך מצאתי לדחות את טיעוני ההגנה לפיהם מדובר במעידה של הנאשם, אשר נפרסות על פרק זמן קצר יחסית, שכן תדירות הסחר ומספר האנשים להם מכר הנאשם סמים מלמדים על היקפה הנרחב של פעילותו העבריינית ועל ההזדמנויות הרבות שהיו לו לחדול ממעשיו. במהלך תקופה זו היה על הנאשם לחשוב הן על מעשיו, והן על השפעתם על הוריו במידה שייתפס, ובעניין זה כבר נאמר "סוף מעשה במחשבה תחילה".</w:t>
      </w:r>
    </w:p>
    <w:p w14:paraId="59E4C5B5" w14:textId="77777777" w:rsidR="00FC5DE3" w:rsidRDefault="00FC5DE3" w:rsidP="00FC5DE3">
      <w:pPr>
        <w:tabs>
          <w:tab w:val="left" w:pos="800"/>
        </w:tabs>
        <w:spacing w:line="360" w:lineRule="auto"/>
        <w:ind w:left="84" w:right="993"/>
        <w:jc w:val="both"/>
        <w:rPr>
          <w:rFonts w:ascii="David" w:eastAsia="David" w:hAnsi="David" w:cs="FrankRuehl"/>
          <w:sz w:val="28"/>
          <w:szCs w:val="28"/>
        </w:rPr>
      </w:pPr>
    </w:p>
    <w:p w14:paraId="38819A2E" w14:textId="77777777" w:rsidR="00FC5DE3" w:rsidRDefault="00FC5DE3" w:rsidP="00FC5DE3">
      <w:pPr>
        <w:tabs>
          <w:tab w:val="left" w:pos="800"/>
        </w:tabs>
        <w:spacing w:line="360" w:lineRule="auto"/>
        <w:ind w:left="84" w:right="993"/>
        <w:jc w:val="both"/>
        <w:rPr>
          <w:rFonts w:ascii="David" w:eastAsia="David" w:hAnsi="David" w:cs="Miriam"/>
          <w:b/>
          <w:sz w:val="28"/>
          <w:szCs w:val="28"/>
          <w:rtl/>
        </w:rPr>
      </w:pPr>
      <w:r w:rsidRPr="0007373D">
        <w:rPr>
          <w:rFonts w:ascii="David" w:eastAsia="David" w:hAnsi="David" w:cs="Miriam" w:hint="cs"/>
          <w:b/>
          <w:sz w:val="28"/>
          <w:szCs w:val="28"/>
          <w:rtl/>
        </w:rPr>
        <w:t>סוף דבר</w:t>
      </w:r>
    </w:p>
    <w:p w14:paraId="5F049FFD" w14:textId="77777777" w:rsidR="00FC5DE3" w:rsidRPr="0007373D" w:rsidRDefault="00FC5DE3" w:rsidP="00FC5DE3">
      <w:pPr>
        <w:tabs>
          <w:tab w:val="left" w:pos="800"/>
        </w:tabs>
        <w:spacing w:line="360" w:lineRule="auto"/>
        <w:ind w:left="84" w:right="993"/>
        <w:jc w:val="both"/>
        <w:rPr>
          <w:rFonts w:ascii="David" w:eastAsia="David" w:hAnsi="David" w:cs="Miriam"/>
          <w:b/>
          <w:sz w:val="28"/>
          <w:szCs w:val="28"/>
        </w:rPr>
      </w:pPr>
    </w:p>
    <w:p w14:paraId="4F7A9F7A" w14:textId="77777777" w:rsidR="00FC5DE3" w:rsidRDefault="00FC5DE3" w:rsidP="00FC5DE3">
      <w:pPr>
        <w:spacing w:after="160" w:line="360" w:lineRule="auto"/>
        <w:contextualSpacing/>
        <w:jc w:val="both"/>
        <w:rPr>
          <w:rFonts w:ascii="David" w:eastAsia="David" w:hAnsi="David" w:cs="FrankRuehl"/>
          <w:sz w:val="28"/>
          <w:szCs w:val="28"/>
          <w:rtl/>
        </w:rPr>
      </w:pPr>
      <w:r>
        <w:rPr>
          <w:rFonts w:ascii="David" w:eastAsia="David" w:hAnsi="David" w:cs="FrankRuehl" w:hint="cs"/>
          <w:sz w:val="28"/>
          <w:szCs w:val="28"/>
          <w:rtl/>
        </w:rPr>
        <w:t>17.</w:t>
      </w:r>
      <w:r>
        <w:rPr>
          <w:rFonts w:ascii="David" w:eastAsia="David" w:hAnsi="David" w:cs="FrankRuehl" w:hint="cs"/>
          <w:sz w:val="28"/>
          <w:szCs w:val="28"/>
          <w:rtl/>
        </w:rPr>
        <w:tab/>
        <w:t>נוכח כל האמור, ובשים לב לכך שהוא עתיד לרצות עונש מאסר בפעם הראשונה, אני גוזר על הנאשם את העונשים הבאים:</w:t>
      </w:r>
    </w:p>
    <w:p w14:paraId="2E44DABF" w14:textId="77777777" w:rsidR="00FC5DE3" w:rsidRDefault="00FC5DE3" w:rsidP="00FC5DE3">
      <w:pPr>
        <w:spacing w:line="360" w:lineRule="auto"/>
        <w:jc w:val="both"/>
        <w:rPr>
          <w:rFonts w:ascii="David" w:eastAsia="David" w:hAnsi="David" w:cs="FrankRuehl"/>
          <w:sz w:val="28"/>
          <w:szCs w:val="28"/>
        </w:rPr>
      </w:pPr>
    </w:p>
    <w:p w14:paraId="2288998B" w14:textId="77777777" w:rsidR="00FC5DE3" w:rsidRDefault="00FC5DE3" w:rsidP="00FC5DE3">
      <w:pPr>
        <w:spacing w:line="360" w:lineRule="auto"/>
        <w:ind w:left="1440" w:hanging="720"/>
        <w:jc w:val="both"/>
        <w:rPr>
          <w:rFonts w:ascii="David" w:eastAsia="David" w:hAnsi="David" w:cs="FrankRuehl"/>
          <w:sz w:val="28"/>
          <w:szCs w:val="28"/>
          <w:rtl/>
        </w:rPr>
      </w:pPr>
      <w:r>
        <w:rPr>
          <w:rFonts w:ascii="David" w:eastAsia="David" w:hAnsi="David" w:cs="FrankRuehl" w:hint="cs"/>
          <w:sz w:val="28"/>
          <w:szCs w:val="28"/>
          <w:rtl/>
        </w:rPr>
        <w:t>א.</w:t>
      </w:r>
      <w:r>
        <w:rPr>
          <w:rFonts w:ascii="David" w:eastAsia="David" w:hAnsi="David" w:cs="FrankRuehl" w:hint="cs"/>
          <w:sz w:val="28"/>
          <w:szCs w:val="28"/>
          <w:rtl/>
        </w:rPr>
        <w:tab/>
        <w:t>מאסר בפועל למשך 18 חודשים, בניכוי הימים בהם ישב במעצר בין התאריכים 14.5.18-9.7.18 .</w:t>
      </w:r>
    </w:p>
    <w:p w14:paraId="6D774043" w14:textId="77777777" w:rsidR="00FC5DE3" w:rsidRDefault="00FC5DE3" w:rsidP="00FC5DE3">
      <w:pPr>
        <w:spacing w:line="360" w:lineRule="auto"/>
        <w:ind w:left="1440"/>
        <w:jc w:val="both"/>
        <w:rPr>
          <w:rFonts w:ascii="David" w:eastAsia="David" w:hAnsi="David" w:cs="FrankRuehl"/>
          <w:sz w:val="28"/>
          <w:szCs w:val="28"/>
          <w:rtl/>
        </w:rPr>
      </w:pPr>
      <w:r>
        <w:rPr>
          <w:rFonts w:ascii="David" w:eastAsia="David" w:hAnsi="David" w:cs="FrankRuehl" w:hint="cs"/>
          <w:sz w:val="28"/>
          <w:szCs w:val="28"/>
          <w:rtl/>
        </w:rPr>
        <w:t xml:space="preserve">על הנאשם להתייצב לריצוי עונשו ביום 25.8.2019 עד השעה 09:00 בכלא ניצן או במקום שייקבע על ידי שירות בתי הסוהר, כשברשותו תעודת זהות או דרכון ועותק מגזר הדין. </w:t>
      </w:r>
    </w:p>
    <w:p w14:paraId="12E93138" w14:textId="77777777" w:rsidR="00FC5DE3" w:rsidRDefault="00FC5DE3" w:rsidP="00FC5DE3">
      <w:pPr>
        <w:spacing w:line="360" w:lineRule="auto"/>
        <w:ind w:left="1440"/>
        <w:jc w:val="both"/>
        <w:rPr>
          <w:rFonts w:ascii="David" w:eastAsia="David" w:hAnsi="David" w:cs="FrankRuehl"/>
          <w:sz w:val="28"/>
          <w:szCs w:val="28"/>
          <w:rtl/>
        </w:rPr>
      </w:pPr>
      <w:r>
        <w:rPr>
          <w:rFonts w:ascii="David" w:eastAsia="David" w:hAnsi="David" w:cs="FrankRuehl" w:hint="cs"/>
          <w:sz w:val="28"/>
          <w:szCs w:val="28"/>
          <w:rtl/>
        </w:rPr>
        <w:t>על הנאשם לתאם את הכניסה למאסר עם ענף אבחון ומיון של שירות בתי הסוהר בטלפונים 08-9787377 או 08-9787336.</w:t>
      </w:r>
    </w:p>
    <w:p w14:paraId="1711F3F5" w14:textId="77777777" w:rsidR="00FC5DE3" w:rsidRDefault="00FC5DE3" w:rsidP="00FC5DE3">
      <w:pPr>
        <w:spacing w:line="360" w:lineRule="auto"/>
        <w:ind w:left="1440"/>
        <w:jc w:val="both"/>
        <w:rPr>
          <w:rFonts w:ascii="David" w:eastAsia="David" w:hAnsi="David" w:cs="FrankRuehl"/>
          <w:sz w:val="28"/>
          <w:szCs w:val="28"/>
        </w:rPr>
      </w:pPr>
    </w:p>
    <w:p w14:paraId="26C8C3D7"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ב.</w:t>
      </w:r>
      <w:r>
        <w:rPr>
          <w:rFonts w:ascii="David" w:eastAsia="David" w:hAnsi="David" w:cs="FrankRuehl" w:hint="cs"/>
          <w:sz w:val="28"/>
          <w:szCs w:val="28"/>
          <w:rtl/>
        </w:rPr>
        <w:tab/>
        <w:t xml:space="preserve">מאסר למשך 8 חודשים, אותו לא ירצה הנאשם אלא אם יעבור בתוך תקופה של 3 שנים מיום שחרורו על עבירה מסוג פשע לפי </w:t>
      </w:r>
      <w:hyperlink r:id="rId42" w:history="1">
        <w:r w:rsidR="00E17FBD" w:rsidRPr="00E17FBD">
          <w:rPr>
            <w:rFonts w:ascii="David" w:eastAsia="David" w:hAnsi="David" w:cs="FrankRuehl"/>
            <w:color w:val="0000FF"/>
            <w:sz w:val="28"/>
            <w:szCs w:val="28"/>
            <w:u w:val="single"/>
            <w:rtl/>
          </w:rPr>
          <w:t>פקודת הסמים המסוכנים</w:t>
        </w:r>
      </w:hyperlink>
      <w:r>
        <w:rPr>
          <w:rFonts w:ascii="David" w:eastAsia="David" w:hAnsi="David" w:cs="FrankRuehl" w:hint="cs"/>
          <w:sz w:val="28"/>
          <w:szCs w:val="28"/>
          <w:rtl/>
        </w:rPr>
        <w:t>.</w:t>
      </w:r>
    </w:p>
    <w:p w14:paraId="7F0DCDAB" w14:textId="77777777" w:rsidR="00FC5DE3" w:rsidRDefault="00FC5DE3" w:rsidP="00FC5DE3">
      <w:pPr>
        <w:spacing w:line="360" w:lineRule="auto"/>
        <w:ind w:left="2160" w:hanging="720"/>
        <w:jc w:val="both"/>
        <w:rPr>
          <w:rFonts w:ascii="David" w:eastAsia="David" w:hAnsi="David" w:cs="FrankRuehl"/>
          <w:sz w:val="28"/>
          <w:szCs w:val="28"/>
          <w:rtl/>
        </w:rPr>
      </w:pPr>
    </w:p>
    <w:p w14:paraId="4F980CA9"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ג.</w:t>
      </w:r>
      <w:r>
        <w:rPr>
          <w:rFonts w:ascii="David" w:eastAsia="David" w:hAnsi="David" w:cs="FrankRuehl" w:hint="cs"/>
          <w:sz w:val="28"/>
          <w:szCs w:val="28"/>
          <w:rtl/>
        </w:rPr>
        <w:tab/>
        <w:t xml:space="preserve">מאסר למשך 4 חודשים, אותו לא ירצה הנאשם אלא אם יעבור בתוך תקופה של 3 שנים מיום שחרורו על עבירה לפי </w:t>
      </w:r>
      <w:hyperlink r:id="rId43" w:history="1">
        <w:r w:rsidR="00E17FBD" w:rsidRPr="00E17FBD">
          <w:rPr>
            <w:rFonts w:ascii="David" w:eastAsia="David" w:hAnsi="David" w:cs="FrankRuehl"/>
            <w:color w:val="0000FF"/>
            <w:sz w:val="28"/>
            <w:szCs w:val="28"/>
            <w:u w:val="single"/>
            <w:rtl/>
          </w:rPr>
          <w:t>פקודת הסמים המסוכנים</w:t>
        </w:r>
      </w:hyperlink>
      <w:r>
        <w:rPr>
          <w:rFonts w:ascii="David" w:eastAsia="David" w:hAnsi="David" w:cs="FrankRuehl" w:hint="cs"/>
          <w:sz w:val="28"/>
          <w:szCs w:val="28"/>
          <w:rtl/>
        </w:rPr>
        <w:t xml:space="preserve"> מסוג עוון.</w:t>
      </w:r>
    </w:p>
    <w:p w14:paraId="172A8CD5" w14:textId="77777777" w:rsidR="00FC5DE3" w:rsidRPr="00D12284" w:rsidRDefault="00FC5DE3" w:rsidP="00FC5DE3">
      <w:pPr>
        <w:spacing w:line="360" w:lineRule="auto"/>
        <w:ind w:left="2160" w:hanging="714"/>
        <w:jc w:val="both"/>
        <w:rPr>
          <w:rFonts w:ascii="David" w:eastAsia="David" w:hAnsi="David" w:cs="FrankRuehl"/>
          <w:sz w:val="28"/>
          <w:szCs w:val="28"/>
          <w:rtl/>
        </w:rPr>
      </w:pPr>
    </w:p>
    <w:p w14:paraId="56698E43"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ד.</w:t>
      </w:r>
      <w:r>
        <w:rPr>
          <w:rFonts w:ascii="David" w:eastAsia="David" w:hAnsi="David" w:cs="FrankRuehl" w:hint="cs"/>
          <w:sz w:val="28"/>
          <w:szCs w:val="28"/>
          <w:rtl/>
        </w:rPr>
        <w:tab/>
        <w:t>קנס כספי בסך 5,000 ש"ח או שני חודשי מאסר תמורתו. הקנס יקוזז מההפקדה שהפקיד הנאשם ב</w:t>
      </w:r>
      <w:hyperlink r:id="rId44" w:history="1">
        <w:r w:rsidR="00E17FBD" w:rsidRPr="00E17FBD">
          <w:rPr>
            <w:rFonts w:ascii="David" w:eastAsia="David" w:hAnsi="David" w:cs="FrankRuehl"/>
            <w:color w:val="0000FF"/>
            <w:sz w:val="28"/>
            <w:szCs w:val="28"/>
            <w:u w:val="single"/>
            <w:rtl/>
          </w:rPr>
          <w:t>מ"ת 2804-06-18</w:t>
        </w:r>
      </w:hyperlink>
      <w:r>
        <w:rPr>
          <w:rFonts w:ascii="David" w:eastAsia="David" w:hAnsi="David" w:cs="FrankRuehl" w:hint="cs"/>
          <w:sz w:val="28"/>
          <w:szCs w:val="28"/>
          <w:rtl/>
        </w:rPr>
        <w:t>, כפוף לכל מניעה חוקית אחרת, לרבות עיקול. ככל שקיימת מניעה חוקית ישולם בעשרה תשלומים שווים ורצופים. התשלום הראשון ישולם ב- 1.9.2019, והיתרה בכל 1 לכל חודש שלאחריו. לא ישולם תשלום במועדו, תעמוד יתרת הקנס לפירעון מידי.</w:t>
      </w:r>
    </w:p>
    <w:p w14:paraId="2A8373BD" w14:textId="77777777" w:rsidR="00FC5DE3" w:rsidRDefault="00FC5DE3" w:rsidP="00FC5DE3">
      <w:pPr>
        <w:spacing w:line="360" w:lineRule="auto"/>
        <w:ind w:left="2160" w:hanging="714"/>
        <w:jc w:val="both"/>
        <w:rPr>
          <w:rFonts w:ascii="David" w:eastAsia="David" w:hAnsi="David" w:cs="FrankRuehl"/>
          <w:sz w:val="28"/>
          <w:szCs w:val="28"/>
          <w:rtl/>
        </w:rPr>
      </w:pPr>
    </w:p>
    <w:p w14:paraId="0FFBD382"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ה.</w:t>
      </w:r>
      <w:r>
        <w:rPr>
          <w:rFonts w:ascii="David" w:eastAsia="David" w:hAnsi="David" w:cs="FrankRuehl" w:hint="cs"/>
          <w:sz w:val="28"/>
          <w:szCs w:val="28"/>
          <w:rtl/>
        </w:rPr>
        <w:tab/>
        <w:t xml:space="preserve">התחייבות בסך 20,000 ש"ח להימנע בתוך תקופה של 3 שנים מיום שחרורו מביצוע עבירה מסוג פשע לפי </w:t>
      </w:r>
      <w:hyperlink r:id="rId45" w:history="1">
        <w:r w:rsidR="00E17FBD" w:rsidRPr="00E17FBD">
          <w:rPr>
            <w:rFonts w:ascii="David" w:eastAsia="David" w:hAnsi="David" w:cs="FrankRuehl"/>
            <w:color w:val="0000FF"/>
            <w:sz w:val="28"/>
            <w:szCs w:val="28"/>
            <w:u w:val="single"/>
            <w:rtl/>
          </w:rPr>
          <w:t>פקודת הסמים המסוכנים</w:t>
        </w:r>
      </w:hyperlink>
      <w:r>
        <w:rPr>
          <w:rFonts w:ascii="David" w:eastAsia="David" w:hAnsi="David" w:cs="FrankRuehl" w:hint="cs"/>
          <w:sz w:val="28"/>
          <w:szCs w:val="28"/>
          <w:rtl/>
        </w:rPr>
        <w:t>. ההתחייבות תיחתם בתוך 7 ימים. לא תיחתם ההתחייבות, ייאסר הנאשם למשך 10 ימים.</w:t>
      </w:r>
    </w:p>
    <w:p w14:paraId="4AEDDE65" w14:textId="77777777" w:rsidR="00FC5DE3" w:rsidRPr="0007373D" w:rsidRDefault="00FC5DE3" w:rsidP="00FC5DE3">
      <w:pPr>
        <w:spacing w:line="360" w:lineRule="auto"/>
        <w:ind w:left="1434" w:firstLine="6"/>
        <w:jc w:val="both"/>
        <w:rPr>
          <w:rFonts w:ascii="David" w:eastAsia="David" w:hAnsi="David" w:cs="FrankRuehl"/>
          <w:sz w:val="28"/>
          <w:szCs w:val="28"/>
          <w:rtl/>
        </w:rPr>
      </w:pPr>
    </w:p>
    <w:p w14:paraId="22799D10"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ו.</w:t>
      </w:r>
      <w:r>
        <w:rPr>
          <w:rFonts w:ascii="David" w:eastAsia="David" w:hAnsi="David" w:cs="FrankRuehl" w:hint="cs"/>
          <w:sz w:val="28"/>
          <w:szCs w:val="28"/>
          <w:rtl/>
        </w:rPr>
        <w:tab/>
        <w:t>פסילה מלהחזיק או לקבל רישיון נהיגה למשך 5 חודשים מיום שחרורו של הנאשם. רשמתי לפני את הצהרת הנאשם לפיה אין ברשותו רישיון נהיגה.</w:t>
      </w:r>
    </w:p>
    <w:p w14:paraId="2E8B3685" w14:textId="77777777" w:rsidR="00FC5DE3" w:rsidRPr="00F757D3" w:rsidRDefault="00FC5DE3" w:rsidP="00FC5DE3">
      <w:pPr>
        <w:spacing w:line="360" w:lineRule="auto"/>
        <w:ind w:left="1434" w:firstLine="6"/>
        <w:jc w:val="both"/>
        <w:rPr>
          <w:rFonts w:ascii="David" w:eastAsia="David" w:hAnsi="David" w:cs="FrankRuehl"/>
          <w:sz w:val="28"/>
          <w:szCs w:val="28"/>
          <w:rtl/>
        </w:rPr>
      </w:pPr>
    </w:p>
    <w:p w14:paraId="2DB75FA3" w14:textId="77777777" w:rsidR="00FC5DE3" w:rsidRDefault="00FC5DE3" w:rsidP="00FC5DE3">
      <w:pPr>
        <w:spacing w:line="360" w:lineRule="auto"/>
        <w:ind w:left="1440" w:hanging="720"/>
        <w:jc w:val="both"/>
        <w:rPr>
          <w:rFonts w:ascii="David" w:eastAsia="David" w:hAnsi="David" w:cs="FrankRuehl"/>
          <w:sz w:val="28"/>
          <w:szCs w:val="28"/>
        </w:rPr>
      </w:pPr>
      <w:r>
        <w:rPr>
          <w:rFonts w:ascii="David" w:eastAsia="David" w:hAnsi="David" w:cs="FrankRuehl" w:hint="cs"/>
          <w:sz w:val="28"/>
          <w:szCs w:val="28"/>
          <w:rtl/>
        </w:rPr>
        <w:t>ז.</w:t>
      </w:r>
      <w:r>
        <w:rPr>
          <w:rFonts w:ascii="David" w:eastAsia="David" w:hAnsi="David" w:cs="FrankRuehl" w:hint="cs"/>
          <w:sz w:val="28"/>
          <w:szCs w:val="28"/>
          <w:rtl/>
        </w:rPr>
        <w:tab/>
        <w:t xml:space="preserve">פסילה על תנאי מלהחזיק או לקבל רישיון נהיגה למשך 6 חודשים, והתנאי הוא שהנאשם לא יעבור על עבירה לפי </w:t>
      </w:r>
      <w:hyperlink r:id="rId46" w:history="1">
        <w:r w:rsidR="00E17FBD" w:rsidRPr="00E17FBD">
          <w:rPr>
            <w:rFonts w:ascii="David" w:eastAsia="David" w:hAnsi="David" w:cs="FrankRuehl"/>
            <w:color w:val="0000FF"/>
            <w:sz w:val="28"/>
            <w:szCs w:val="28"/>
            <w:u w:val="single"/>
            <w:rtl/>
          </w:rPr>
          <w:t>פקודת הסמים המסוכנים</w:t>
        </w:r>
      </w:hyperlink>
      <w:r>
        <w:rPr>
          <w:rFonts w:ascii="David" w:eastAsia="David" w:hAnsi="David" w:cs="FrankRuehl" w:hint="cs"/>
          <w:sz w:val="28"/>
          <w:szCs w:val="28"/>
          <w:rtl/>
        </w:rPr>
        <w:t xml:space="preserve"> במשך שנתיים מיום שחרורו.</w:t>
      </w:r>
    </w:p>
    <w:p w14:paraId="6EDCC974" w14:textId="77777777" w:rsidR="00FC5DE3" w:rsidRPr="0007373D" w:rsidRDefault="00FC5DE3" w:rsidP="00FC5DE3">
      <w:pPr>
        <w:spacing w:line="360" w:lineRule="auto"/>
        <w:jc w:val="both"/>
        <w:rPr>
          <w:rFonts w:ascii="David" w:eastAsia="David" w:hAnsi="David" w:cs="FrankRuehl"/>
          <w:sz w:val="28"/>
          <w:szCs w:val="28"/>
          <w:rtl/>
        </w:rPr>
      </w:pPr>
    </w:p>
    <w:p w14:paraId="27294DCB"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18.</w:t>
      </w:r>
      <w:r>
        <w:rPr>
          <w:rFonts w:ascii="David" w:eastAsia="David" w:hAnsi="David" w:cs="FrankRuehl" w:hint="cs"/>
          <w:sz w:val="28"/>
          <w:szCs w:val="28"/>
          <w:rtl/>
        </w:rPr>
        <w:tab/>
        <w:t>מכשיר הטלפון הנייד של הנאשם וכן הכסף שנתפס בכליו יחולטו. לא מצאתי לנכון להיעתר לבקשת המאשימה לחלט את אופניו של הנאשם, שכן מעובדות כתב האישום לא ברור הקשר שלהם לאירועי המכירה. ניתן בזאת צו כללי ליתר המוצגים שנתפסו.</w:t>
      </w:r>
    </w:p>
    <w:p w14:paraId="769A38E3" w14:textId="77777777" w:rsidR="00FC5DE3" w:rsidRDefault="00FC5DE3" w:rsidP="00FC5DE3">
      <w:pPr>
        <w:spacing w:line="360" w:lineRule="auto"/>
        <w:jc w:val="both"/>
        <w:rPr>
          <w:rFonts w:ascii="David" w:eastAsia="David" w:hAnsi="David" w:cs="FrankRuehl"/>
          <w:sz w:val="28"/>
          <w:szCs w:val="28"/>
          <w:rtl/>
        </w:rPr>
      </w:pPr>
    </w:p>
    <w:p w14:paraId="15855BFF"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19.</w:t>
      </w:r>
      <w:r>
        <w:rPr>
          <w:rFonts w:ascii="David" w:eastAsia="David" w:hAnsi="David" w:cs="FrankRuehl" w:hint="cs"/>
          <w:sz w:val="28"/>
          <w:szCs w:val="28"/>
          <w:rtl/>
        </w:rPr>
        <w:tab/>
        <w:t>ככל שהופקד סכום כסף בהליך זה, או בהליכי המעצר, יושב הכסף לידי הנאשם, כפוף לכל מניעה חוקית אחרת, לרבות עיקול.</w:t>
      </w:r>
    </w:p>
    <w:p w14:paraId="3826FF1C" w14:textId="77777777" w:rsidR="00FC5DE3" w:rsidRDefault="00FC5DE3" w:rsidP="00FC5DE3">
      <w:pPr>
        <w:spacing w:line="360" w:lineRule="auto"/>
        <w:jc w:val="both"/>
        <w:rPr>
          <w:rFonts w:ascii="David" w:eastAsia="David" w:hAnsi="David" w:cs="FrankRuehl"/>
          <w:sz w:val="28"/>
          <w:szCs w:val="28"/>
          <w:rtl/>
        </w:rPr>
      </w:pPr>
    </w:p>
    <w:p w14:paraId="4B1594DC" w14:textId="77777777" w:rsidR="00FC5DE3" w:rsidRDefault="00FC5DE3" w:rsidP="00FC5DE3">
      <w:pPr>
        <w:spacing w:line="360" w:lineRule="auto"/>
        <w:jc w:val="both"/>
        <w:rPr>
          <w:rFonts w:ascii="David" w:eastAsia="David" w:hAnsi="David" w:cs="FrankRuehl"/>
          <w:sz w:val="28"/>
          <w:szCs w:val="28"/>
          <w:rtl/>
        </w:rPr>
      </w:pPr>
      <w:r>
        <w:rPr>
          <w:rFonts w:ascii="David" w:eastAsia="David" w:hAnsi="David" w:cs="FrankRuehl" w:hint="cs"/>
          <w:sz w:val="28"/>
          <w:szCs w:val="28"/>
          <w:rtl/>
        </w:rPr>
        <w:t>20.</w:t>
      </w:r>
      <w:r>
        <w:rPr>
          <w:rFonts w:ascii="David" w:eastAsia="David" w:hAnsi="David" w:cs="FrankRuehl" w:hint="cs"/>
          <w:sz w:val="28"/>
          <w:szCs w:val="28"/>
          <w:rtl/>
        </w:rPr>
        <w:tab/>
        <w:t>הפקדות שהופקדו בתיקי המעצר יושבו לנאשם לאחר קיזוז הקנס ולאחר  התייצבות הנאשם לריצוי עונש המאסר.</w:t>
      </w:r>
    </w:p>
    <w:p w14:paraId="15FCA4E6" w14:textId="77777777" w:rsidR="00FC5DE3" w:rsidRDefault="00FC5DE3" w:rsidP="00FC5DE3">
      <w:pPr>
        <w:spacing w:line="360" w:lineRule="auto"/>
        <w:jc w:val="both"/>
        <w:rPr>
          <w:rFonts w:ascii="David" w:eastAsia="David" w:hAnsi="David" w:cs="FrankRuehl"/>
          <w:sz w:val="28"/>
          <w:szCs w:val="28"/>
        </w:rPr>
      </w:pPr>
    </w:p>
    <w:p w14:paraId="184ED164" w14:textId="77777777" w:rsidR="00FC5DE3" w:rsidRDefault="00FC5DE3" w:rsidP="00FC5DE3">
      <w:pPr>
        <w:spacing w:line="360" w:lineRule="auto"/>
        <w:jc w:val="both"/>
        <w:rPr>
          <w:rFonts w:ascii="David" w:eastAsia="David" w:hAnsi="David" w:cs="FrankRuehl"/>
          <w:sz w:val="28"/>
          <w:szCs w:val="28"/>
        </w:rPr>
      </w:pPr>
      <w:r>
        <w:rPr>
          <w:rFonts w:ascii="David" w:eastAsia="David" w:hAnsi="David" w:cs="FrankRuehl" w:hint="cs"/>
          <w:sz w:val="28"/>
          <w:szCs w:val="28"/>
          <w:rtl/>
        </w:rPr>
        <w:t>זכות ערעור לבית המשפט המחוזי-מרכז לוד בתוך 45 ימים מהיום.</w:t>
      </w:r>
    </w:p>
    <w:p w14:paraId="22C3A7E5" w14:textId="77777777" w:rsidR="00FC5DE3" w:rsidRPr="00E17FBD" w:rsidRDefault="00E17FBD" w:rsidP="00FC5DE3">
      <w:pPr>
        <w:rPr>
          <w:color w:val="FFFFFF"/>
          <w:sz w:val="2"/>
          <w:szCs w:val="2"/>
          <w:rtl/>
        </w:rPr>
      </w:pPr>
      <w:r w:rsidRPr="00E17FBD">
        <w:rPr>
          <w:color w:val="FFFFFF"/>
          <w:sz w:val="2"/>
          <w:szCs w:val="2"/>
          <w:rtl/>
        </w:rPr>
        <w:t>5129371</w:t>
      </w:r>
    </w:p>
    <w:p w14:paraId="470CC95E" w14:textId="77777777" w:rsidR="00FC5DE3" w:rsidRPr="00E17FBD" w:rsidRDefault="00E17FBD" w:rsidP="00FC5DE3">
      <w:pPr>
        <w:rPr>
          <w:color w:val="FFFFFF"/>
          <w:sz w:val="2"/>
          <w:szCs w:val="2"/>
          <w:rtl/>
        </w:rPr>
      </w:pPr>
      <w:r w:rsidRPr="00E17FBD">
        <w:rPr>
          <w:color w:val="FFFFFF"/>
          <w:sz w:val="2"/>
          <w:szCs w:val="2"/>
          <w:rtl/>
        </w:rPr>
        <w:t>54678313</w:t>
      </w:r>
    </w:p>
    <w:p w14:paraId="5095F86F" w14:textId="77777777" w:rsidR="00FC5DE3" w:rsidRDefault="00E17FBD" w:rsidP="00FC5DE3">
      <w:pPr>
        <w:rPr>
          <w:rFonts w:cs="FrankRuehl"/>
          <w:sz w:val="28"/>
          <w:szCs w:val="28"/>
          <w:rtl/>
        </w:rPr>
      </w:pPr>
      <w:bookmarkStart w:id="9" w:name="Nitan"/>
      <w:r>
        <w:rPr>
          <w:rFonts w:ascii="Arial" w:hAnsi="Arial"/>
          <w:rtl/>
        </w:rPr>
        <w:t xml:space="preserve">ניתן היום,  ט"ו תמוז תשע"ט, 18 יולי 2019, בנוכחות הצדדים. </w:t>
      </w:r>
      <w:bookmarkEnd w:id="9"/>
    </w:p>
    <w:p w14:paraId="246899A3" w14:textId="77777777" w:rsidR="00FC5DE3" w:rsidRDefault="00FC5DE3" w:rsidP="00E17F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DAB77D" w14:textId="77777777" w:rsidR="00FC5DE3" w:rsidRDefault="00FC5DE3" w:rsidP="00FC5DE3">
      <w:pPr>
        <w:jc w:val="center"/>
        <w:rPr>
          <w:rFonts w:ascii="Arial" w:hAnsi="Arial" w:cs="FrankRuehl"/>
          <w:sz w:val="28"/>
          <w:szCs w:val="28"/>
          <w:rtl/>
        </w:rPr>
      </w:pPr>
    </w:p>
    <w:p w14:paraId="70BE15DE" w14:textId="77777777" w:rsidR="00FC5DE3" w:rsidRDefault="00FC5DE3" w:rsidP="00FC5DE3">
      <w:pPr>
        <w:pStyle w:val="a3"/>
        <w:jc w:val="center"/>
        <w:rPr>
          <w:rtl/>
        </w:rPr>
      </w:pPr>
    </w:p>
    <w:p w14:paraId="4759CF39" w14:textId="77777777" w:rsidR="00F639CE" w:rsidRPr="00E17FBD" w:rsidRDefault="00F639CE" w:rsidP="00E17FBD">
      <w:pPr>
        <w:keepNext/>
        <w:rPr>
          <w:rFonts w:ascii="David" w:hAnsi="David"/>
          <w:color w:val="000000"/>
          <w:sz w:val="22"/>
          <w:szCs w:val="22"/>
          <w:rtl/>
        </w:rPr>
      </w:pPr>
    </w:p>
    <w:p w14:paraId="5B6F94FF" w14:textId="77777777" w:rsidR="00E17FBD" w:rsidRPr="00E17FBD" w:rsidRDefault="00E17FBD" w:rsidP="00E17FBD">
      <w:pPr>
        <w:keepNext/>
        <w:rPr>
          <w:rFonts w:ascii="David" w:hAnsi="David"/>
          <w:color w:val="000000"/>
          <w:sz w:val="22"/>
          <w:szCs w:val="22"/>
          <w:rtl/>
        </w:rPr>
      </w:pPr>
      <w:r w:rsidRPr="00E17FBD">
        <w:rPr>
          <w:rFonts w:ascii="David" w:hAnsi="David"/>
          <w:color w:val="000000"/>
          <w:sz w:val="22"/>
          <w:szCs w:val="22"/>
          <w:rtl/>
        </w:rPr>
        <w:t>עמית מיכלס 54678313</w:t>
      </w:r>
    </w:p>
    <w:p w14:paraId="62B3EBED" w14:textId="77777777" w:rsidR="00E17FBD" w:rsidRDefault="00E17FBD" w:rsidP="00E17FBD">
      <w:r w:rsidRPr="00E17FBD">
        <w:rPr>
          <w:color w:val="000000"/>
          <w:rtl/>
        </w:rPr>
        <w:t>נוסח מסמך זה כפוף לשינויי ניסוח ועריכה</w:t>
      </w:r>
    </w:p>
    <w:p w14:paraId="2B6ED584" w14:textId="77777777" w:rsidR="00E17FBD" w:rsidRDefault="00E17FBD" w:rsidP="00E17FBD">
      <w:pPr>
        <w:rPr>
          <w:rtl/>
        </w:rPr>
      </w:pPr>
    </w:p>
    <w:p w14:paraId="5601EA70" w14:textId="77777777" w:rsidR="00E17FBD" w:rsidRDefault="00E17FBD" w:rsidP="00E17FBD">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28BC173" w14:textId="77777777" w:rsidR="00E17FBD" w:rsidRPr="00E17FBD" w:rsidRDefault="00E17FBD" w:rsidP="00E17FBD">
      <w:pPr>
        <w:jc w:val="center"/>
        <w:rPr>
          <w:color w:val="0000FF"/>
          <w:u w:val="single"/>
        </w:rPr>
      </w:pPr>
    </w:p>
    <w:sectPr w:rsidR="00E17FBD" w:rsidRPr="00E17FBD" w:rsidSect="00E17FBD">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0850D" w14:textId="77777777" w:rsidR="001C764B" w:rsidRDefault="001C764B" w:rsidP="00F35E91">
      <w:r>
        <w:separator/>
      </w:r>
    </w:p>
  </w:endnote>
  <w:endnote w:type="continuationSeparator" w:id="0">
    <w:p w14:paraId="42B0A34A" w14:textId="77777777" w:rsidR="001C764B" w:rsidRDefault="001C764B" w:rsidP="00F3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5FD4B" w14:textId="77777777" w:rsidR="00E17FBD" w:rsidRDefault="00E17FBD" w:rsidP="00E17F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92EDCE" w14:textId="77777777" w:rsidR="00E66E34" w:rsidRPr="00E17FBD" w:rsidRDefault="00E17FBD" w:rsidP="00E17F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CEED3" w14:textId="77777777" w:rsidR="00E17FBD" w:rsidRDefault="00E17FBD" w:rsidP="00E17F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592D">
      <w:rPr>
        <w:rFonts w:ascii="FrankRuehl" w:hAnsi="FrankRuehl" w:cs="FrankRuehl"/>
        <w:noProof/>
        <w:rtl/>
      </w:rPr>
      <w:t>1</w:t>
    </w:r>
    <w:r>
      <w:rPr>
        <w:rFonts w:ascii="FrankRuehl" w:hAnsi="FrankRuehl" w:cs="FrankRuehl"/>
        <w:rtl/>
      </w:rPr>
      <w:fldChar w:fldCharType="end"/>
    </w:r>
  </w:p>
  <w:p w14:paraId="0282FA8F" w14:textId="77777777" w:rsidR="00E66E34" w:rsidRPr="00E17FBD" w:rsidRDefault="00E17FBD" w:rsidP="00E17F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E6D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50FAB" w14:textId="77777777" w:rsidR="001C764B" w:rsidRDefault="001C764B" w:rsidP="00F35E91">
      <w:r>
        <w:separator/>
      </w:r>
    </w:p>
  </w:footnote>
  <w:footnote w:type="continuationSeparator" w:id="0">
    <w:p w14:paraId="7E6CAE57" w14:textId="77777777" w:rsidR="001C764B" w:rsidRDefault="001C764B" w:rsidP="00F35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A1F94" w14:textId="77777777" w:rsidR="00E17FBD" w:rsidRPr="00E17FBD" w:rsidRDefault="00E17FBD" w:rsidP="00E17F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2791-06-18</w:t>
    </w:r>
    <w:r>
      <w:rPr>
        <w:rFonts w:ascii="David" w:hAnsi="David"/>
        <w:color w:val="000000"/>
        <w:sz w:val="22"/>
        <w:szCs w:val="22"/>
        <w:rtl/>
      </w:rPr>
      <w:tab/>
      <w:t xml:space="preserve"> מדינת ישראל נ' אריק חי פסו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F0B02" w14:textId="77777777" w:rsidR="00E17FBD" w:rsidRPr="00E17FBD" w:rsidRDefault="00E17FBD" w:rsidP="00E17F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2791-06-18</w:t>
    </w:r>
    <w:r>
      <w:rPr>
        <w:rFonts w:ascii="David" w:hAnsi="David"/>
        <w:color w:val="000000"/>
        <w:sz w:val="22"/>
        <w:szCs w:val="22"/>
        <w:rtl/>
      </w:rPr>
      <w:tab/>
      <w:t xml:space="preserve"> מדינת ישראל נ' אריק חי פסו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2803906">
    <w:abstractNumId w:val="1"/>
  </w:num>
  <w:num w:numId="2" w16cid:durableId="209828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5DE3"/>
    <w:rsid w:val="001C764B"/>
    <w:rsid w:val="00381020"/>
    <w:rsid w:val="007B76F4"/>
    <w:rsid w:val="00E17FBD"/>
    <w:rsid w:val="00E34DDB"/>
    <w:rsid w:val="00E66E34"/>
    <w:rsid w:val="00E8592D"/>
    <w:rsid w:val="00F35E91"/>
    <w:rsid w:val="00F639CE"/>
    <w:rsid w:val="00FC470E"/>
    <w:rsid w:val="00FC5D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62C1EB"/>
  <w15:chartTrackingRefBased/>
  <w15:docId w15:val="{E736C58B-37D4-467F-8A21-99EBA0B1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5DE3"/>
    <w:pPr>
      <w:bidi/>
    </w:pPr>
    <w:rPr>
      <w:rFonts w:ascii="Times New Roman" w:eastAsia="Times New Roman" w:hAnsi="Times New Roman" w:cs="David"/>
      <w:sz w:val="24"/>
      <w:szCs w:val="24"/>
    </w:rPr>
  </w:style>
  <w:style w:type="paragraph" w:styleId="1">
    <w:name w:val="heading 1"/>
    <w:basedOn w:val="a"/>
    <w:next w:val="a"/>
    <w:link w:val="10"/>
    <w:qFormat/>
    <w:rsid w:val="00FC5DE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C5DE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C5DE3"/>
    <w:rPr>
      <w:rFonts w:ascii="Arial" w:eastAsia="Times New Roman" w:hAnsi="Arial" w:cs="Arial"/>
      <w:b/>
      <w:bCs/>
      <w:kern w:val="32"/>
      <w:sz w:val="32"/>
      <w:szCs w:val="32"/>
    </w:rPr>
  </w:style>
  <w:style w:type="character" w:customStyle="1" w:styleId="40">
    <w:name w:val="כותרת 4 תו"/>
    <w:link w:val="4"/>
    <w:rsid w:val="00FC5DE3"/>
    <w:rPr>
      <w:rFonts w:ascii="Times New Roman" w:eastAsia="Times New Roman" w:hAnsi="Times New Roman" w:cs="Narkisim"/>
      <w:b/>
      <w:bCs/>
      <w:sz w:val="24"/>
      <w:szCs w:val="24"/>
    </w:rPr>
  </w:style>
  <w:style w:type="paragraph" w:styleId="a3">
    <w:name w:val="header"/>
    <w:basedOn w:val="a"/>
    <w:link w:val="a4"/>
    <w:rsid w:val="00FC5DE3"/>
    <w:pPr>
      <w:tabs>
        <w:tab w:val="center" w:pos="4153"/>
        <w:tab w:val="right" w:pos="8306"/>
      </w:tabs>
    </w:pPr>
  </w:style>
  <w:style w:type="character" w:customStyle="1" w:styleId="a4">
    <w:name w:val="כותרת עליונה תו"/>
    <w:link w:val="a3"/>
    <w:rsid w:val="00FC5DE3"/>
    <w:rPr>
      <w:rFonts w:ascii="Times New Roman" w:eastAsia="Times New Roman" w:hAnsi="Times New Roman" w:cs="David"/>
      <w:sz w:val="24"/>
      <w:szCs w:val="24"/>
    </w:rPr>
  </w:style>
  <w:style w:type="paragraph" w:styleId="a5">
    <w:name w:val="footer"/>
    <w:basedOn w:val="a"/>
    <w:link w:val="a6"/>
    <w:rsid w:val="00FC5DE3"/>
    <w:pPr>
      <w:tabs>
        <w:tab w:val="center" w:pos="4153"/>
        <w:tab w:val="right" w:pos="8306"/>
      </w:tabs>
    </w:pPr>
  </w:style>
  <w:style w:type="character" w:customStyle="1" w:styleId="a6">
    <w:name w:val="כותרת תחתונה תו"/>
    <w:link w:val="a5"/>
    <w:rsid w:val="00FC5DE3"/>
    <w:rPr>
      <w:rFonts w:ascii="Times New Roman" w:eastAsia="Times New Roman" w:hAnsi="Times New Roman" w:cs="David"/>
      <w:sz w:val="24"/>
      <w:szCs w:val="24"/>
    </w:rPr>
  </w:style>
  <w:style w:type="character" w:styleId="a7">
    <w:name w:val="annotation reference"/>
    <w:rsid w:val="00FC5DE3"/>
    <w:rPr>
      <w:sz w:val="16"/>
      <w:szCs w:val="16"/>
    </w:rPr>
  </w:style>
  <w:style w:type="paragraph" w:styleId="a8">
    <w:name w:val="annotation text"/>
    <w:basedOn w:val="a"/>
    <w:link w:val="a9"/>
    <w:rsid w:val="00FC5DE3"/>
    <w:rPr>
      <w:rFonts w:cs="Times New Roman"/>
      <w:lang w:eastAsia="he-IL"/>
    </w:rPr>
  </w:style>
  <w:style w:type="character" w:customStyle="1" w:styleId="a9">
    <w:name w:val="טקסט הערה תו"/>
    <w:link w:val="a8"/>
    <w:rsid w:val="00FC5DE3"/>
    <w:rPr>
      <w:rFonts w:ascii="Times New Roman" w:eastAsia="Times New Roman" w:hAnsi="Times New Roman" w:cs="Times New Roman"/>
      <w:sz w:val="24"/>
      <w:szCs w:val="24"/>
      <w:lang w:eastAsia="he-IL"/>
    </w:rPr>
  </w:style>
  <w:style w:type="paragraph" w:styleId="aa">
    <w:name w:val="Balloon Text"/>
    <w:basedOn w:val="a"/>
    <w:link w:val="ab"/>
    <w:rsid w:val="00FC5DE3"/>
    <w:rPr>
      <w:rFonts w:ascii="Tahoma" w:hAnsi="Tahoma" w:cs="Tahoma"/>
      <w:sz w:val="16"/>
      <w:szCs w:val="16"/>
    </w:rPr>
  </w:style>
  <w:style w:type="character" w:customStyle="1" w:styleId="ab">
    <w:name w:val="טקסט בלונים תו"/>
    <w:link w:val="aa"/>
    <w:rsid w:val="00FC5DE3"/>
    <w:rPr>
      <w:rFonts w:ascii="Tahoma" w:eastAsia="Times New Roman" w:hAnsi="Tahoma" w:cs="Tahoma"/>
      <w:sz w:val="16"/>
      <w:szCs w:val="16"/>
    </w:rPr>
  </w:style>
  <w:style w:type="table" w:styleId="ac">
    <w:name w:val="Table Grid"/>
    <w:basedOn w:val="a1"/>
    <w:rsid w:val="00FC5D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C5DE3"/>
  </w:style>
  <w:style w:type="character" w:styleId="Hyperlink">
    <w:name w:val="Hyperlink"/>
    <w:rsid w:val="00E17F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case/2830754"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2848042" TargetMode="External"/><Relationship Id="rId42" Type="http://schemas.openxmlformats.org/officeDocument/2006/relationships/hyperlink" Target="http://www.nevo.co.il/law/421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4305323"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21980638" TargetMode="External"/><Relationship Id="rId40" Type="http://schemas.openxmlformats.org/officeDocument/2006/relationships/hyperlink" Target="http://www.nevo.co.il/case/22950731"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0"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4943632" TargetMode="External"/><Relationship Id="rId44" Type="http://schemas.openxmlformats.org/officeDocument/2006/relationships/hyperlink" Target="http://www.nevo.co.il/case/2426859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2830934" TargetMode="External"/><Relationship Id="rId30" Type="http://schemas.openxmlformats.org/officeDocument/2006/relationships/hyperlink" Target="http://www.nevo.co.il/case/23783841" TargetMode="External"/><Relationship Id="rId35" Type="http://schemas.openxmlformats.org/officeDocument/2006/relationships/hyperlink" Target="http://www.nevo.co.il/case/22974026" TargetMode="External"/><Relationship Id="rId43" Type="http://schemas.openxmlformats.org/officeDocument/2006/relationships/hyperlink" Target="http://www.nevo.co.il/law/4216"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6094597" TargetMode="External"/><Relationship Id="rId33" Type="http://schemas.openxmlformats.org/officeDocument/2006/relationships/hyperlink" Target="http://www.nevo.co.il/case/20420496" TargetMode="External"/><Relationship Id="rId38" Type="http://schemas.openxmlformats.org/officeDocument/2006/relationships/hyperlink" Target="http://www.nevo.co.il/case/8449528"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3542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19.a"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5566670" TargetMode="External"/><Relationship Id="rId36" Type="http://schemas.openxmlformats.org/officeDocument/2006/relationships/hyperlink" Target="http://www.nevo.co.il/case/2366899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5055</Words>
  <Characters>25276</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30271</CharactersWithSpaces>
  <SharedDoc>false</SharedDoc>
  <HLinks>
    <vt:vector size="24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3211379</vt:i4>
      </vt:variant>
      <vt:variant>
        <vt:i4>126</vt:i4>
      </vt:variant>
      <vt:variant>
        <vt:i4>0</vt:i4>
      </vt:variant>
      <vt:variant>
        <vt:i4>5</vt:i4>
      </vt:variant>
      <vt:variant>
        <vt:lpwstr>http://www.nevo.co.il/case/24268599</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3342448</vt:i4>
      </vt:variant>
      <vt:variant>
        <vt:i4>117</vt:i4>
      </vt:variant>
      <vt:variant>
        <vt:i4>0</vt:i4>
      </vt:variant>
      <vt:variant>
        <vt:i4>5</vt:i4>
      </vt:variant>
      <vt:variant>
        <vt:lpwstr>http://www.nevo.co.il/case/23354268</vt:lpwstr>
      </vt:variant>
      <vt:variant>
        <vt:lpwstr/>
      </vt:variant>
      <vt:variant>
        <vt:i4>3670132</vt:i4>
      </vt:variant>
      <vt:variant>
        <vt:i4>114</vt:i4>
      </vt:variant>
      <vt:variant>
        <vt:i4>0</vt:i4>
      </vt:variant>
      <vt:variant>
        <vt:i4>5</vt:i4>
      </vt:variant>
      <vt:variant>
        <vt:lpwstr>http://www.nevo.co.il/case/22950731</vt:lpwstr>
      </vt:variant>
      <vt:variant>
        <vt:lpwstr/>
      </vt:variant>
      <vt:variant>
        <vt:i4>3276921</vt:i4>
      </vt:variant>
      <vt:variant>
        <vt:i4>111</vt:i4>
      </vt:variant>
      <vt:variant>
        <vt:i4>0</vt:i4>
      </vt:variant>
      <vt:variant>
        <vt:i4>5</vt:i4>
      </vt:variant>
      <vt:variant>
        <vt:lpwstr>http://www.nevo.co.il/case/2830754</vt:lpwstr>
      </vt:variant>
      <vt:variant>
        <vt:lpwstr/>
      </vt:variant>
      <vt:variant>
        <vt:i4>3211387</vt:i4>
      </vt:variant>
      <vt:variant>
        <vt:i4>108</vt:i4>
      </vt:variant>
      <vt:variant>
        <vt:i4>0</vt:i4>
      </vt:variant>
      <vt:variant>
        <vt:i4>5</vt:i4>
      </vt:variant>
      <vt:variant>
        <vt:lpwstr>http://www.nevo.co.il/case/8449528</vt:lpwstr>
      </vt:variant>
      <vt:variant>
        <vt:lpwstr/>
      </vt:variant>
      <vt:variant>
        <vt:i4>3670139</vt:i4>
      </vt:variant>
      <vt:variant>
        <vt:i4>105</vt:i4>
      </vt:variant>
      <vt:variant>
        <vt:i4>0</vt:i4>
      </vt:variant>
      <vt:variant>
        <vt:i4>5</vt:i4>
      </vt:variant>
      <vt:variant>
        <vt:lpwstr>http://www.nevo.co.il/case/21980638</vt:lpwstr>
      </vt:variant>
      <vt:variant>
        <vt:lpwstr/>
      </vt:variant>
      <vt:variant>
        <vt:i4>3473528</vt:i4>
      </vt:variant>
      <vt:variant>
        <vt:i4>102</vt:i4>
      </vt:variant>
      <vt:variant>
        <vt:i4>0</vt:i4>
      </vt:variant>
      <vt:variant>
        <vt:i4>5</vt:i4>
      </vt:variant>
      <vt:variant>
        <vt:lpwstr>http://www.nevo.co.il/case/23668996</vt:lpwstr>
      </vt:variant>
      <vt:variant>
        <vt:lpwstr/>
      </vt:variant>
      <vt:variant>
        <vt:i4>3997809</vt:i4>
      </vt:variant>
      <vt:variant>
        <vt:i4>99</vt:i4>
      </vt:variant>
      <vt:variant>
        <vt:i4>0</vt:i4>
      </vt:variant>
      <vt:variant>
        <vt:i4>5</vt:i4>
      </vt:variant>
      <vt:variant>
        <vt:lpwstr>http://www.nevo.co.il/case/22974026</vt:lpwstr>
      </vt:variant>
      <vt:variant>
        <vt:lpwstr/>
      </vt:variant>
      <vt:variant>
        <vt:i4>3539058</vt:i4>
      </vt:variant>
      <vt:variant>
        <vt:i4>96</vt:i4>
      </vt:variant>
      <vt:variant>
        <vt:i4>0</vt:i4>
      </vt:variant>
      <vt:variant>
        <vt:i4>5</vt:i4>
      </vt:variant>
      <vt:variant>
        <vt:lpwstr>http://www.nevo.co.il/case/22848042</vt:lpwstr>
      </vt:variant>
      <vt:variant>
        <vt:lpwstr/>
      </vt:variant>
      <vt:variant>
        <vt:i4>4128882</vt:i4>
      </vt:variant>
      <vt:variant>
        <vt:i4>93</vt:i4>
      </vt:variant>
      <vt:variant>
        <vt:i4>0</vt:i4>
      </vt:variant>
      <vt:variant>
        <vt:i4>5</vt:i4>
      </vt:variant>
      <vt:variant>
        <vt:lpwstr>http://www.nevo.co.il/case/20420496</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3866738</vt:i4>
      </vt:variant>
      <vt:variant>
        <vt:i4>87</vt:i4>
      </vt:variant>
      <vt:variant>
        <vt:i4>0</vt:i4>
      </vt:variant>
      <vt:variant>
        <vt:i4>5</vt:i4>
      </vt:variant>
      <vt:variant>
        <vt:lpwstr>http://www.nevo.co.il/case/24943632</vt:lpwstr>
      </vt:variant>
      <vt:variant>
        <vt:lpwstr/>
      </vt:variant>
      <vt:variant>
        <vt:i4>3276919</vt:i4>
      </vt:variant>
      <vt:variant>
        <vt:i4>84</vt:i4>
      </vt:variant>
      <vt:variant>
        <vt:i4>0</vt:i4>
      </vt:variant>
      <vt:variant>
        <vt:i4>5</vt:i4>
      </vt:variant>
      <vt:variant>
        <vt:lpwstr>http://www.nevo.co.il/case/23783841</vt:lpwstr>
      </vt:variant>
      <vt:variant>
        <vt:lpwstr/>
      </vt:variant>
      <vt:variant>
        <vt:i4>3539059</vt:i4>
      </vt:variant>
      <vt:variant>
        <vt:i4>81</vt:i4>
      </vt:variant>
      <vt:variant>
        <vt:i4>0</vt:i4>
      </vt:variant>
      <vt:variant>
        <vt:i4>5</vt:i4>
      </vt:variant>
      <vt:variant>
        <vt:lpwstr>http://www.nevo.co.il/case/24305323</vt:lpwstr>
      </vt:variant>
      <vt:variant>
        <vt:lpwstr/>
      </vt:variant>
      <vt:variant>
        <vt:i4>3539057</vt:i4>
      </vt:variant>
      <vt:variant>
        <vt:i4>78</vt:i4>
      </vt:variant>
      <vt:variant>
        <vt:i4>0</vt:i4>
      </vt:variant>
      <vt:variant>
        <vt:i4>5</vt:i4>
      </vt:variant>
      <vt:variant>
        <vt:lpwstr>http://www.nevo.co.il/case/25566670</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3997817</vt:i4>
      </vt:variant>
      <vt:variant>
        <vt:i4>69</vt:i4>
      </vt:variant>
      <vt:variant>
        <vt:i4>0</vt:i4>
      </vt:variant>
      <vt:variant>
        <vt:i4>5</vt:i4>
      </vt:variant>
      <vt:variant>
        <vt:lpwstr>http://www.nevo.co.il/case/6094597</vt:lpwstr>
      </vt:variant>
      <vt:variant>
        <vt:lpwstr/>
      </vt:variant>
      <vt:variant>
        <vt:i4>3997811</vt:i4>
      </vt:variant>
      <vt:variant>
        <vt:i4>66</vt:i4>
      </vt:variant>
      <vt:variant>
        <vt:i4>0</vt:i4>
      </vt:variant>
      <vt:variant>
        <vt:i4>5</vt:i4>
      </vt:variant>
      <vt:variant>
        <vt:lpwstr>http://www.nevo.co.il/case/23827604</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2791</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אריק חי פסו</vt:lpwstr>
  </property>
  <property fmtid="{D5CDD505-2E9C-101B-9397-08002B2CF9AE}" pid="10" name="LAWYER">
    <vt:lpwstr>מיקי ברגר;ירון פורר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20190718</vt:lpwstr>
  </property>
  <property fmtid="{D5CDD505-2E9C-101B-9397-08002B2CF9AE}" pid="14" name="TYPE_N_DATE">
    <vt:lpwstr>38020190718</vt:lpwstr>
  </property>
  <property fmtid="{D5CDD505-2E9C-101B-9397-08002B2CF9AE}" pid="15" name="CASESLISTTMP1">
    <vt:lpwstr>5738608;5786821;5698919;23827604;6094597;21477472;22830934;25566670;24305323;23783841;24943632;24975541;20420496;22848042;22974026;23668996;21980638;8449528;2830754;22950731;23354268;24268599</vt:lpwstr>
  </property>
  <property fmtid="{D5CDD505-2E9C-101B-9397-08002B2CF9AE}" pid="16" name="WORDNUMPAGES">
    <vt:lpwstr>18</vt:lpwstr>
  </property>
  <property fmtid="{D5CDD505-2E9C-101B-9397-08002B2CF9AE}" pid="17" name="TYPE_ABS_DATE">
    <vt:lpwstr>380020190718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vt:lpwstr>
  </property>
  <property fmtid="{D5CDD505-2E9C-101B-9397-08002B2CF9AE}" pid="37" name="LAWLISTTMP2">
    <vt:lpwstr>70301/040b</vt:lpwstr>
  </property>
</Properties>
</file>