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142B8" w:rsidRPr="00C6437E" w14:paraId="6952C4E6" w14:textId="77777777" w:rsidTr="00067C5F">
        <w:trPr>
          <w:trHeight w:hRule="exact" w:val="418"/>
          <w:jc w:val="center"/>
        </w:trPr>
        <w:tc>
          <w:tcPr>
            <w:tcW w:w="8721" w:type="dxa"/>
            <w:gridSpan w:val="2"/>
          </w:tcPr>
          <w:p w14:paraId="07372352" w14:textId="77777777" w:rsidR="009142B8" w:rsidRPr="00C6437E" w:rsidRDefault="009142B8" w:rsidP="00D41006">
            <w:pPr>
              <w:pStyle w:val="a3"/>
              <w:jc w:val="center"/>
              <w:rPr>
                <w:rFonts w:ascii="Tahoma" w:hAnsi="Tahoma" w:cs="Tahoma"/>
                <w:color w:val="000080"/>
                <w:rtl/>
              </w:rPr>
            </w:pPr>
            <w:bookmarkStart w:id="0" w:name="FirstLawyer"/>
            <w:bookmarkStart w:id="1" w:name="LastJudge"/>
            <w:r w:rsidRPr="00C6437E">
              <w:rPr>
                <w:rFonts w:ascii="Tahoma" w:hAnsi="Tahoma" w:cs="Tahoma"/>
                <w:b/>
                <w:bCs/>
                <w:color w:val="000080"/>
                <w:sz w:val="20"/>
                <w:szCs w:val="20"/>
                <w:rtl/>
              </w:rPr>
              <w:t xml:space="preserve">בית משפט השלום בקריית גת </w:t>
            </w:r>
            <w:r w:rsidRPr="00C6437E">
              <w:rPr>
                <w:rFonts w:ascii="Tahoma" w:hAnsi="Tahoma" w:cs="Tahoma"/>
                <w:color w:val="000080"/>
                <w:rtl/>
              </w:rPr>
              <w:t>–</w:t>
            </w:r>
            <w:r w:rsidRPr="00C6437E">
              <w:rPr>
                <w:rFonts w:ascii="Tahoma" w:hAnsi="Tahoma" w:cs="Tahoma" w:hint="cs"/>
                <w:color w:val="000080"/>
                <w:rtl/>
              </w:rPr>
              <w:t xml:space="preserve"> בשבתו באשקלון</w:t>
            </w:r>
          </w:p>
        </w:tc>
      </w:tr>
      <w:tr w:rsidR="009142B8" w:rsidRPr="00C6437E" w14:paraId="2D5B9A22" w14:textId="77777777" w:rsidTr="00067C5F">
        <w:trPr>
          <w:trHeight w:val="337"/>
          <w:jc w:val="center"/>
        </w:trPr>
        <w:tc>
          <w:tcPr>
            <w:tcW w:w="5054" w:type="dxa"/>
          </w:tcPr>
          <w:p w14:paraId="275889AB" w14:textId="77777777" w:rsidR="009142B8" w:rsidRPr="00C6437E" w:rsidRDefault="009142B8" w:rsidP="00D41006">
            <w:pPr>
              <w:rPr>
                <w:rFonts w:cs="FrankRuehl"/>
                <w:sz w:val="28"/>
                <w:szCs w:val="28"/>
                <w:rtl/>
              </w:rPr>
            </w:pPr>
            <w:r w:rsidRPr="00C6437E">
              <w:rPr>
                <w:rFonts w:cs="FrankRuehl"/>
                <w:sz w:val="28"/>
                <w:szCs w:val="28"/>
                <w:rtl/>
              </w:rPr>
              <w:t>ת"פ</w:t>
            </w:r>
            <w:r w:rsidRPr="00C6437E">
              <w:rPr>
                <w:rFonts w:cs="FrankRuehl" w:hint="cs"/>
                <w:sz w:val="28"/>
                <w:szCs w:val="28"/>
                <w:rtl/>
              </w:rPr>
              <w:t xml:space="preserve"> </w:t>
            </w:r>
            <w:r w:rsidRPr="00C6437E">
              <w:rPr>
                <w:rFonts w:cs="FrankRuehl"/>
                <w:sz w:val="28"/>
                <w:szCs w:val="28"/>
                <w:rtl/>
              </w:rPr>
              <w:t>40096-10-18</w:t>
            </w:r>
            <w:r w:rsidRPr="00C6437E">
              <w:rPr>
                <w:rFonts w:cs="FrankRuehl" w:hint="cs"/>
                <w:sz w:val="28"/>
                <w:szCs w:val="28"/>
                <w:rtl/>
              </w:rPr>
              <w:t xml:space="preserve"> </w:t>
            </w:r>
            <w:r w:rsidRPr="00C6437E">
              <w:rPr>
                <w:rFonts w:cs="FrankRuehl"/>
                <w:sz w:val="28"/>
                <w:szCs w:val="28"/>
                <w:rtl/>
              </w:rPr>
              <w:t>מדינת ישראל נ' קוריש</w:t>
            </w:r>
          </w:p>
          <w:p w14:paraId="0AA61DFF" w14:textId="77777777" w:rsidR="009142B8" w:rsidRPr="00C6437E" w:rsidRDefault="009142B8" w:rsidP="00D41006">
            <w:pPr>
              <w:pStyle w:val="a3"/>
              <w:rPr>
                <w:rFonts w:cs="FrankRuehl"/>
                <w:sz w:val="28"/>
                <w:szCs w:val="28"/>
                <w:rtl/>
              </w:rPr>
            </w:pPr>
          </w:p>
        </w:tc>
        <w:tc>
          <w:tcPr>
            <w:tcW w:w="3667" w:type="dxa"/>
          </w:tcPr>
          <w:p w14:paraId="21D96DF2" w14:textId="77777777" w:rsidR="009142B8" w:rsidRPr="00C6437E" w:rsidRDefault="009142B8" w:rsidP="00D41006">
            <w:pPr>
              <w:pStyle w:val="a3"/>
              <w:jc w:val="right"/>
              <w:rPr>
                <w:rFonts w:cs="FrankRuehl"/>
                <w:sz w:val="28"/>
                <w:szCs w:val="28"/>
                <w:rtl/>
              </w:rPr>
            </w:pPr>
          </w:p>
        </w:tc>
      </w:tr>
    </w:tbl>
    <w:p w14:paraId="2E34CD30" w14:textId="77777777" w:rsidR="009142B8" w:rsidRPr="00C6437E" w:rsidRDefault="009142B8" w:rsidP="009142B8">
      <w:pPr>
        <w:pStyle w:val="a3"/>
        <w:rPr>
          <w:rtl/>
        </w:rPr>
      </w:pPr>
      <w:r w:rsidRPr="00C6437E">
        <w:rPr>
          <w:rFonts w:hint="cs"/>
          <w:rtl/>
        </w:rPr>
        <w:t xml:space="preserve"> </w:t>
      </w:r>
    </w:p>
    <w:p w14:paraId="3AB0852D" w14:textId="77777777" w:rsidR="009142B8" w:rsidRPr="00C6437E" w:rsidRDefault="009142B8" w:rsidP="009142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142B8" w:rsidRPr="00C6437E" w14:paraId="27F7B19D" w14:textId="77777777" w:rsidTr="009142B8">
        <w:trPr>
          <w:trHeight w:val="295"/>
          <w:jc w:val="center"/>
        </w:trPr>
        <w:tc>
          <w:tcPr>
            <w:tcW w:w="923" w:type="dxa"/>
            <w:tcBorders>
              <w:top w:val="nil"/>
              <w:left w:val="nil"/>
              <w:bottom w:val="nil"/>
              <w:right w:val="nil"/>
            </w:tcBorders>
            <w:shd w:val="clear" w:color="auto" w:fill="auto"/>
          </w:tcPr>
          <w:p w14:paraId="20F1E7EA" w14:textId="77777777" w:rsidR="009142B8" w:rsidRPr="00C6437E" w:rsidRDefault="009142B8" w:rsidP="009142B8">
            <w:pPr>
              <w:jc w:val="both"/>
              <w:rPr>
                <w:rFonts w:ascii="Arial" w:hAnsi="Arial" w:cs="FrankRuehl"/>
                <w:sz w:val="28"/>
                <w:szCs w:val="28"/>
              </w:rPr>
            </w:pPr>
            <w:r w:rsidRPr="00C6437E">
              <w:rPr>
                <w:rFonts w:ascii="Arial" w:hAnsi="Arial" w:cs="FrankRuehl" w:hint="cs"/>
                <w:sz w:val="28"/>
                <w:szCs w:val="28"/>
                <w:rtl/>
              </w:rPr>
              <w:t>ב</w:t>
            </w:r>
            <w:r w:rsidRPr="00C6437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B5ACA4E" w14:textId="77777777" w:rsidR="009142B8" w:rsidRPr="00C6437E" w:rsidRDefault="009142B8" w:rsidP="00D41006">
            <w:pPr>
              <w:rPr>
                <w:rFonts w:ascii="Arial" w:hAnsi="Arial"/>
                <w:b/>
                <w:bCs/>
                <w:rtl/>
              </w:rPr>
            </w:pPr>
            <w:r w:rsidRPr="00C6437E">
              <w:rPr>
                <w:rFonts w:ascii="Arial" w:hAnsi="Arial" w:hint="cs"/>
                <w:b/>
                <w:bCs/>
                <w:rtl/>
              </w:rPr>
              <w:t>כבוד ה</w:t>
            </w:r>
            <w:r w:rsidRPr="00C6437E">
              <w:rPr>
                <w:rFonts w:ascii="Arial" w:hAnsi="Arial"/>
                <w:b/>
                <w:bCs/>
                <w:rtl/>
              </w:rPr>
              <w:t>שופטת</w:t>
            </w:r>
            <w:r w:rsidRPr="00C6437E">
              <w:rPr>
                <w:rFonts w:ascii="Arial" w:hAnsi="Arial" w:hint="cs"/>
                <w:b/>
                <w:bCs/>
                <w:rtl/>
              </w:rPr>
              <w:t xml:space="preserve">  </w:t>
            </w:r>
            <w:r w:rsidRPr="00C6437E">
              <w:rPr>
                <w:rFonts w:ascii="Arial" w:hAnsi="Arial"/>
                <w:b/>
                <w:bCs/>
                <w:rtl/>
              </w:rPr>
              <w:t>נועה חקלאי</w:t>
            </w:r>
          </w:p>
          <w:p w14:paraId="65100B6B" w14:textId="77777777" w:rsidR="009142B8" w:rsidRPr="00C6437E" w:rsidRDefault="009142B8" w:rsidP="00D41006">
            <w:pPr>
              <w:rPr>
                <w:rtl/>
              </w:rPr>
            </w:pPr>
          </w:p>
          <w:p w14:paraId="3392F617" w14:textId="77777777" w:rsidR="009142B8" w:rsidRPr="00C6437E" w:rsidRDefault="009142B8" w:rsidP="009142B8">
            <w:pPr>
              <w:jc w:val="both"/>
              <w:rPr>
                <w:rFonts w:ascii="Arial" w:hAnsi="Arial" w:cs="FrankRuehl"/>
                <w:sz w:val="28"/>
                <w:szCs w:val="28"/>
              </w:rPr>
            </w:pPr>
          </w:p>
        </w:tc>
      </w:tr>
      <w:tr w:rsidR="009142B8" w:rsidRPr="00C6437E" w14:paraId="0673A90D" w14:textId="77777777" w:rsidTr="009142B8">
        <w:trPr>
          <w:trHeight w:val="355"/>
          <w:jc w:val="center"/>
        </w:trPr>
        <w:tc>
          <w:tcPr>
            <w:tcW w:w="923" w:type="dxa"/>
            <w:tcBorders>
              <w:top w:val="nil"/>
              <w:left w:val="nil"/>
              <w:bottom w:val="nil"/>
              <w:right w:val="nil"/>
            </w:tcBorders>
            <w:shd w:val="clear" w:color="auto" w:fill="auto"/>
          </w:tcPr>
          <w:p w14:paraId="6465A508" w14:textId="77777777" w:rsidR="009142B8" w:rsidRPr="00C6437E" w:rsidRDefault="009142B8" w:rsidP="009142B8">
            <w:pPr>
              <w:jc w:val="both"/>
              <w:rPr>
                <w:rFonts w:ascii="Arial" w:hAnsi="Arial" w:cs="FrankRuehl"/>
                <w:sz w:val="28"/>
                <w:szCs w:val="28"/>
              </w:rPr>
            </w:pPr>
            <w:bookmarkStart w:id="2" w:name="FirstAppellant"/>
            <w:r w:rsidRPr="00C6437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A790B4F" w14:textId="77777777" w:rsidR="009142B8" w:rsidRPr="00C6437E" w:rsidRDefault="009142B8" w:rsidP="00D41006">
            <w:r w:rsidRPr="00C6437E">
              <w:rPr>
                <w:rFonts w:ascii="Arial" w:hAnsi="Arial" w:cs="FrankRuehl"/>
                <w:sz w:val="28"/>
                <w:szCs w:val="28"/>
                <w:rtl/>
              </w:rPr>
              <w:t>מדינת ישראל</w:t>
            </w:r>
            <w:r w:rsidRPr="00C6437E">
              <w:rPr>
                <w:rtl/>
              </w:rPr>
              <w:br/>
            </w:r>
            <w:r w:rsidRPr="00C6437E">
              <w:rPr>
                <w:rFonts w:hint="cs"/>
                <w:rtl/>
              </w:rPr>
              <w:t>ע"י ב"כ עו"ד עדי זלמן</w:t>
            </w:r>
          </w:p>
        </w:tc>
        <w:tc>
          <w:tcPr>
            <w:tcW w:w="3771" w:type="dxa"/>
            <w:tcBorders>
              <w:top w:val="nil"/>
              <w:left w:val="nil"/>
              <w:bottom w:val="nil"/>
              <w:right w:val="nil"/>
            </w:tcBorders>
            <w:shd w:val="clear" w:color="auto" w:fill="auto"/>
          </w:tcPr>
          <w:p w14:paraId="00B3A2A8" w14:textId="77777777" w:rsidR="009142B8" w:rsidRPr="00C6437E" w:rsidRDefault="009142B8" w:rsidP="009142B8">
            <w:pPr>
              <w:jc w:val="both"/>
              <w:rPr>
                <w:rFonts w:ascii="Arial" w:hAnsi="Arial" w:cs="FrankRuehl"/>
                <w:sz w:val="28"/>
                <w:szCs w:val="28"/>
              </w:rPr>
            </w:pPr>
          </w:p>
        </w:tc>
      </w:tr>
      <w:bookmarkEnd w:id="2"/>
      <w:tr w:rsidR="009142B8" w:rsidRPr="00C6437E" w14:paraId="4609697A" w14:textId="77777777" w:rsidTr="009142B8">
        <w:trPr>
          <w:trHeight w:val="355"/>
          <w:jc w:val="center"/>
        </w:trPr>
        <w:tc>
          <w:tcPr>
            <w:tcW w:w="923" w:type="dxa"/>
            <w:tcBorders>
              <w:top w:val="nil"/>
              <w:left w:val="nil"/>
              <w:bottom w:val="nil"/>
              <w:right w:val="nil"/>
            </w:tcBorders>
            <w:shd w:val="clear" w:color="auto" w:fill="auto"/>
          </w:tcPr>
          <w:p w14:paraId="1E291D09" w14:textId="77777777" w:rsidR="009142B8" w:rsidRPr="00C6437E" w:rsidRDefault="009142B8" w:rsidP="009142B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A4BA1EB" w14:textId="77777777" w:rsidR="009142B8" w:rsidRPr="00C6437E" w:rsidRDefault="009142B8" w:rsidP="009142B8">
            <w:pPr>
              <w:jc w:val="both"/>
              <w:rPr>
                <w:rtl/>
              </w:rPr>
            </w:pPr>
          </w:p>
        </w:tc>
        <w:tc>
          <w:tcPr>
            <w:tcW w:w="3771" w:type="dxa"/>
            <w:tcBorders>
              <w:top w:val="nil"/>
              <w:left w:val="nil"/>
              <w:bottom w:val="nil"/>
              <w:right w:val="nil"/>
            </w:tcBorders>
            <w:shd w:val="clear" w:color="auto" w:fill="auto"/>
          </w:tcPr>
          <w:p w14:paraId="328F7F0A" w14:textId="77777777" w:rsidR="009142B8" w:rsidRPr="00C6437E" w:rsidRDefault="009142B8" w:rsidP="009142B8">
            <w:pPr>
              <w:jc w:val="right"/>
              <w:rPr>
                <w:rFonts w:ascii="Arial" w:hAnsi="Arial" w:cs="FrankRuehl"/>
                <w:sz w:val="28"/>
                <w:szCs w:val="28"/>
                <w:rtl/>
              </w:rPr>
            </w:pPr>
            <w:r w:rsidRPr="00C6437E">
              <w:rPr>
                <w:rFonts w:ascii="Arial" w:hAnsi="Arial" w:cs="FrankRuehl" w:hint="cs"/>
                <w:sz w:val="28"/>
                <w:szCs w:val="28"/>
                <w:rtl/>
              </w:rPr>
              <w:t>ה</w:t>
            </w:r>
            <w:r w:rsidRPr="00C6437E">
              <w:rPr>
                <w:rFonts w:ascii="Arial" w:hAnsi="Arial" w:cs="FrankRuehl"/>
                <w:sz w:val="28"/>
                <w:szCs w:val="28"/>
                <w:rtl/>
              </w:rPr>
              <w:t>מאשימה</w:t>
            </w:r>
          </w:p>
        </w:tc>
      </w:tr>
      <w:tr w:rsidR="009142B8" w:rsidRPr="00C6437E" w14:paraId="0F2DF459" w14:textId="77777777" w:rsidTr="009142B8">
        <w:trPr>
          <w:trHeight w:val="355"/>
          <w:jc w:val="center"/>
        </w:trPr>
        <w:tc>
          <w:tcPr>
            <w:tcW w:w="923" w:type="dxa"/>
            <w:tcBorders>
              <w:top w:val="nil"/>
              <w:left w:val="nil"/>
              <w:bottom w:val="nil"/>
              <w:right w:val="nil"/>
            </w:tcBorders>
            <w:shd w:val="clear" w:color="auto" w:fill="auto"/>
          </w:tcPr>
          <w:p w14:paraId="72205069" w14:textId="77777777" w:rsidR="009142B8" w:rsidRPr="00C6437E" w:rsidRDefault="009142B8" w:rsidP="009142B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CB9C1A1" w14:textId="77777777" w:rsidR="009142B8" w:rsidRPr="00C6437E" w:rsidRDefault="009142B8" w:rsidP="009142B8">
            <w:pPr>
              <w:jc w:val="center"/>
              <w:rPr>
                <w:rFonts w:ascii="Arial" w:hAnsi="Arial" w:cs="FrankRuehl"/>
                <w:b/>
                <w:bCs/>
                <w:sz w:val="28"/>
                <w:szCs w:val="28"/>
                <w:rtl/>
              </w:rPr>
            </w:pPr>
          </w:p>
          <w:p w14:paraId="5D46367F" w14:textId="77777777" w:rsidR="009142B8" w:rsidRPr="00C6437E" w:rsidRDefault="009142B8" w:rsidP="009142B8">
            <w:pPr>
              <w:jc w:val="center"/>
              <w:rPr>
                <w:rFonts w:ascii="Arial" w:hAnsi="Arial" w:cs="FrankRuehl"/>
                <w:b/>
                <w:bCs/>
                <w:sz w:val="28"/>
                <w:szCs w:val="28"/>
                <w:rtl/>
              </w:rPr>
            </w:pPr>
            <w:r w:rsidRPr="00C6437E">
              <w:rPr>
                <w:rFonts w:ascii="Arial" w:hAnsi="Arial" w:cs="FrankRuehl"/>
                <w:b/>
                <w:bCs/>
                <w:sz w:val="28"/>
                <w:szCs w:val="28"/>
                <w:rtl/>
              </w:rPr>
              <w:t>נגד</w:t>
            </w:r>
          </w:p>
          <w:p w14:paraId="69A58D63" w14:textId="77777777" w:rsidR="009142B8" w:rsidRPr="00C6437E" w:rsidRDefault="009142B8" w:rsidP="009142B8">
            <w:pPr>
              <w:jc w:val="both"/>
              <w:rPr>
                <w:rFonts w:ascii="Arial" w:hAnsi="Arial" w:cs="FrankRuehl"/>
                <w:sz w:val="28"/>
                <w:szCs w:val="28"/>
              </w:rPr>
            </w:pPr>
          </w:p>
        </w:tc>
      </w:tr>
      <w:tr w:rsidR="009142B8" w:rsidRPr="00C6437E" w14:paraId="4AFEAF93" w14:textId="77777777" w:rsidTr="009142B8">
        <w:trPr>
          <w:trHeight w:val="355"/>
          <w:jc w:val="center"/>
        </w:trPr>
        <w:tc>
          <w:tcPr>
            <w:tcW w:w="923" w:type="dxa"/>
            <w:tcBorders>
              <w:top w:val="nil"/>
              <w:left w:val="nil"/>
              <w:bottom w:val="nil"/>
              <w:right w:val="nil"/>
            </w:tcBorders>
            <w:shd w:val="clear" w:color="auto" w:fill="auto"/>
          </w:tcPr>
          <w:p w14:paraId="7103A497" w14:textId="77777777" w:rsidR="009142B8" w:rsidRPr="00C6437E" w:rsidRDefault="009142B8" w:rsidP="00D41006">
            <w:pPr>
              <w:rPr>
                <w:rFonts w:ascii="Arial" w:hAnsi="Arial" w:cs="FrankRuehl"/>
                <w:sz w:val="28"/>
                <w:szCs w:val="28"/>
                <w:rtl/>
              </w:rPr>
            </w:pPr>
          </w:p>
        </w:tc>
        <w:tc>
          <w:tcPr>
            <w:tcW w:w="4126" w:type="dxa"/>
            <w:tcBorders>
              <w:top w:val="nil"/>
              <w:left w:val="nil"/>
              <w:bottom w:val="nil"/>
              <w:right w:val="nil"/>
            </w:tcBorders>
            <w:shd w:val="clear" w:color="auto" w:fill="auto"/>
          </w:tcPr>
          <w:p w14:paraId="33CE1FC7" w14:textId="77777777" w:rsidR="009142B8" w:rsidRPr="00C6437E" w:rsidRDefault="009142B8" w:rsidP="00D41006">
            <w:pPr>
              <w:rPr>
                <w:rtl/>
              </w:rPr>
            </w:pPr>
            <w:r w:rsidRPr="00C6437E">
              <w:rPr>
                <w:rFonts w:ascii="Arial" w:hAnsi="Arial" w:cs="FrankRuehl"/>
                <w:sz w:val="28"/>
                <w:szCs w:val="28"/>
                <w:rtl/>
              </w:rPr>
              <w:t>מלאכי משה קוריש</w:t>
            </w:r>
            <w:r w:rsidRPr="00C6437E">
              <w:rPr>
                <w:rtl/>
              </w:rPr>
              <w:br/>
            </w:r>
            <w:r w:rsidRPr="00C6437E">
              <w:rPr>
                <w:rFonts w:hint="cs"/>
                <w:rtl/>
              </w:rPr>
              <w:t>ע"י ב"כ עו"ד דרבשי בשם עו"ד ליאור רונן</w:t>
            </w:r>
          </w:p>
        </w:tc>
        <w:tc>
          <w:tcPr>
            <w:tcW w:w="3771" w:type="dxa"/>
            <w:tcBorders>
              <w:top w:val="nil"/>
              <w:left w:val="nil"/>
              <w:bottom w:val="nil"/>
              <w:right w:val="nil"/>
            </w:tcBorders>
            <w:shd w:val="clear" w:color="auto" w:fill="auto"/>
          </w:tcPr>
          <w:p w14:paraId="05A5F6EE" w14:textId="77777777" w:rsidR="009142B8" w:rsidRPr="00C6437E" w:rsidRDefault="009142B8" w:rsidP="009142B8">
            <w:pPr>
              <w:jc w:val="right"/>
              <w:rPr>
                <w:rFonts w:ascii="Arial" w:hAnsi="Arial" w:cs="FrankRuehl"/>
                <w:sz w:val="28"/>
                <w:szCs w:val="28"/>
              </w:rPr>
            </w:pPr>
          </w:p>
        </w:tc>
      </w:tr>
      <w:tr w:rsidR="009142B8" w:rsidRPr="00C6437E" w14:paraId="083E7DC1" w14:textId="77777777" w:rsidTr="009142B8">
        <w:trPr>
          <w:trHeight w:val="355"/>
          <w:jc w:val="center"/>
        </w:trPr>
        <w:tc>
          <w:tcPr>
            <w:tcW w:w="923" w:type="dxa"/>
            <w:tcBorders>
              <w:top w:val="nil"/>
              <w:left w:val="nil"/>
              <w:bottom w:val="nil"/>
              <w:right w:val="nil"/>
            </w:tcBorders>
            <w:shd w:val="clear" w:color="auto" w:fill="auto"/>
          </w:tcPr>
          <w:p w14:paraId="27A26D33" w14:textId="77777777" w:rsidR="009142B8" w:rsidRPr="00C6437E" w:rsidRDefault="009142B8" w:rsidP="009142B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D440C5B" w14:textId="77777777" w:rsidR="009142B8" w:rsidRPr="00C6437E" w:rsidRDefault="009142B8" w:rsidP="009142B8">
            <w:pPr>
              <w:jc w:val="both"/>
              <w:rPr>
                <w:rtl/>
              </w:rPr>
            </w:pPr>
          </w:p>
        </w:tc>
        <w:tc>
          <w:tcPr>
            <w:tcW w:w="3771" w:type="dxa"/>
            <w:tcBorders>
              <w:top w:val="nil"/>
              <w:left w:val="nil"/>
              <w:bottom w:val="nil"/>
              <w:right w:val="nil"/>
            </w:tcBorders>
            <w:shd w:val="clear" w:color="auto" w:fill="auto"/>
          </w:tcPr>
          <w:p w14:paraId="569AB5D5" w14:textId="77777777" w:rsidR="009142B8" w:rsidRPr="00C6437E" w:rsidRDefault="009142B8" w:rsidP="009142B8">
            <w:pPr>
              <w:jc w:val="right"/>
              <w:rPr>
                <w:rFonts w:ascii="Arial" w:hAnsi="Arial" w:cs="FrankRuehl"/>
                <w:sz w:val="28"/>
                <w:szCs w:val="28"/>
              </w:rPr>
            </w:pPr>
            <w:r w:rsidRPr="00C6437E">
              <w:rPr>
                <w:rFonts w:ascii="Arial" w:hAnsi="Arial" w:cs="FrankRuehl" w:hint="cs"/>
                <w:sz w:val="28"/>
                <w:szCs w:val="28"/>
                <w:rtl/>
              </w:rPr>
              <w:t>ה</w:t>
            </w:r>
            <w:r w:rsidRPr="00C6437E">
              <w:rPr>
                <w:rFonts w:ascii="Arial" w:hAnsi="Arial" w:cs="FrankRuehl"/>
                <w:sz w:val="28"/>
                <w:szCs w:val="28"/>
                <w:rtl/>
              </w:rPr>
              <w:t>נאשם</w:t>
            </w:r>
          </w:p>
        </w:tc>
      </w:tr>
    </w:tbl>
    <w:p w14:paraId="606B12A1" w14:textId="77777777" w:rsidR="00067C5F" w:rsidRDefault="00067C5F" w:rsidP="009142B8">
      <w:pPr>
        <w:rPr>
          <w:rtl/>
        </w:rPr>
      </w:pPr>
    </w:p>
    <w:p w14:paraId="06B68934" w14:textId="77777777" w:rsidR="00067C5F" w:rsidRPr="00067C5F" w:rsidRDefault="00067C5F" w:rsidP="00067C5F">
      <w:pPr>
        <w:spacing w:after="120" w:line="240" w:lineRule="exact"/>
        <w:ind w:left="283" w:hanging="283"/>
        <w:jc w:val="both"/>
        <w:rPr>
          <w:rFonts w:ascii="FrankRuehl" w:hAnsi="FrankRuehl" w:cs="FrankRuehl"/>
          <w:rtl/>
        </w:rPr>
      </w:pPr>
    </w:p>
    <w:p w14:paraId="23BA33C9" w14:textId="77777777" w:rsidR="00E60F84" w:rsidRPr="00E60F84" w:rsidRDefault="00E60F84" w:rsidP="00E60F84">
      <w:pPr>
        <w:spacing w:before="120" w:after="120" w:line="240" w:lineRule="exact"/>
        <w:ind w:left="283" w:hanging="283"/>
        <w:jc w:val="both"/>
        <w:rPr>
          <w:rFonts w:ascii="FrankRuehl" w:hAnsi="FrankRuehl" w:cs="FrankRuehl"/>
          <w:rtl/>
        </w:rPr>
      </w:pPr>
      <w:bookmarkStart w:id="3" w:name="LawTable"/>
      <w:bookmarkEnd w:id="3"/>
    </w:p>
    <w:p w14:paraId="396159B9" w14:textId="77777777" w:rsidR="00E60F84" w:rsidRPr="00E60F84" w:rsidRDefault="00E60F84" w:rsidP="00E60F84">
      <w:pPr>
        <w:spacing w:before="120" w:after="120" w:line="240" w:lineRule="exact"/>
        <w:ind w:left="283" w:hanging="283"/>
        <w:jc w:val="both"/>
        <w:rPr>
          <w:rFonts w:ascii="FrankRuehl" w:hAnsi="FrankRuehl" w:cs="FrankRuehl"/>
          <w:rtl/>
        </w:rPr>
      </w:pPr>
    </w:p>
    <w:p w14:paraId="66BBCE6B" w14:textId="77777777" w:rsidR="00E60F84" w:rsidRPr="00E60F84" w:rsidRDefault="00E60F84" w:rsidP="00E60F84">
      <w:pPr>
        <w:spacing w:before="120" w:after="120" w:line="240" w:lineRule="exact"/>
        <w:ind w:left="283" w:hanging="283"/>
        <w:jc w:val="both"/>
        <w:rPr>
          <w:rFonts w:ascii="FrankRuehl" w:hAnsi="FrankRuehl" w:cs="FrankRuehl"/>
          <w:rtl/>
        </w:rPr>
      </w:pPr>
      <w:r w:rsidRPr="00E60F84">
        <w:rPr>
          <w:rFonts w:ascii="FrankRuehl" w:hAnsi="FrankRuehl" w:cs="FrankRuehl"/>
          <w:rtl/>
        </w:rPr>
        <w:t xml:space="preserve">חקיקה שאוזכרה: </w:t>
      </w:r>
    </w:p>
    <w:p w14:paraId="4DEAD243" w14:textId="77777777" w:rsidR="00E60F84" w:rsidRPr="00E60F84" w:rsidRDefault="00E60F84" w:rsidP="00E60F84">
      <w:pPr>
        <w:spacing w:before="120" w:after="120" w:line="240" w:lineRule="exact"/>
        <w:ind w:left="283" w:hanging="283"/>
        <w:jc w:val="both"/>
        <w:rPr>
          <w:rFonts w:ascii="FrankRuehl" w:hAnsi="FrankRuehl" w:cs="FrankRuehl"/>
          <w:color w:val="0000FF"/>
          <w:u w:val="single"/>
          <w:rtl/>
        </w:rPr>
      </w:pPr>
      <w:hyperlink r:id="rId7" w:history="1">
        <w:r w:rsidRPr="00E60F84">
          <w:rPr>
            <w:rStyle w:val="Hyperlink"/>
            <w:rFonts w:ascii="FrankRuehl" w:hAnsi="FrankRuehl" w:cs="FrankRuehl"/>
            <w:rtl/>
          </w:rPr>
          <w:t>פקודת הסמים המסוכנים [נוסח חדש], תשל"ג-1973</w:t>
        </w:r>
      </w:hyperlink>
      <w:r w:rsidRPr="00E60F84">
        <w:rPr>
          <w:rFonts w:ascii="FrankRuehl" w:hAnsi="FrankRuehl" w:cs="FrankRuehl"/>
          <w:color w:val="0000FF"/>
          <w:u w:val="single"/>
          <w:rtl/>
        </w:rPr>
        <w:t xml:space="preserve">: סע'  </w:t>
      </w:r>
      <w:hyperlink r:id="rId8" w:history="1">
        <w:r w:rsidRPr="00E60F84">
          <w:rPr>
            <w:rStyle w:val="Hyperlink"/>
            <w:rFonts w:ascii="FrankRuehl" w:hAnsi="FrankRuehl" w:cs="FrankRuehl"/>
          </w:rPr>
          <w:t>7.</w:t>
        </w:r>
        <w:r w:rsidRPr="00E60F84">
          <w:rPr>
            <w:rStyle w:val="Hyperlink"/>
            <w:rFonts w:ascii="FrankRuehl" w:hAnsi="FrankRuehl" w:cs="FrankRuehl"/>
            <w:rtl/>
          </w:rPr>
          <w:t>א</w:t>
        </w:r>
        <w:r w:rsidRPr="00E60F84">
          <w:rPr>
            <w:rStyle w:val="Hyperlink"/>
            <w:rFonts w:ascii="FrankRuehl" w:hAnsi="FrankRuehl" w:cs="FrankRuehl"/>
          </w:rPr>
          <w:t>.</w:t>
        </w:r>
      </w:hyperlink>
      <w:r w:rsidRPr="00E60F84">
        <w:rPr>
          <w:rFonts w:ascii="FrankRuehl" w:hAnsi="FrankRuehl" w:cs="FrankRuehl"/>
          <w:color w:val="0000FF"/>
          <w:u w:val="single"/>
          <w:rtl/>
        </w:rPr>
        <w:t xml:space="preserve">, </w:t>
      </w:r>
      <w:hyperlink r:id="rId9" w:history="1">
        <w:r w:rsidRPr="00E60F84">
          <w:rPr>
            <w:rStyle w:val="Hyperlink"/>
            <w:rFonts w:ascii="FrankRuehl" w:hAnsi="FrankRuehl" w:cs="FrankRuehl"/>
          </w:rPr>
          <w:t>7.</w:t>
        </w:r>
        <w:r w:rsidRPr="00E60F84">
          <w:rPr>
            <w:rStyle w:val="Hyperlink"/>
            <w:rFonts w:ascii="FrankRuehl" w:hAnsi="FrankRuehl" w:cs="FrankRuehl"/>
            <w:rtl/>
          </w:rPr>
          <w:t>ג</w:t>
        </w:r>
      </w:hyperlink>
    </w:p>
    <w:p w14:paraId="449123B0" w14:textId="77777777" w:rsidR="009142B8" w:rsidRPr="00E60F84" w:rsidRDefault="009142B8" w:rsidP="00E60F8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42B8" w14:paraId="0345361E" w14:textId="77777777" w:rsidTr="009142B8">
        <w:trPr>
          <w:trHeight w:val="355"/>
          <w:jc w:val="center"/>
        </w:trPr>
        <w:tc>
          <w:tcPr>
            <w:tcW w:w="8820" w:type="dxa"/>
            <w:tcBorders>
              <w:top w:val="nil"/>
              <w:left w:val="nil"/>
              <w:bottom w:val="nil"/>
              <w:right w:val="nil"/>
            </w:tcBorders>
            <w:shd w:val="clear" w:color="auto" w:fill="auto"/>
          </w:tcPr>
          <w:p w14:paraId="0F12FE7E" w14:textId="77777777" w:rsidR="00C6437E" w:rsidRPr="00C6437E" w:rsidRDefault="00C6437E" w:rsidP="00C6437E">
            <w:pPr>
              <w:jc w:val="center"/>
              <w:rPr>
                <w:rFonts w:ascii="Arial" w:hAnsi="Arial" w:cs="FrankRuehl"/>
                <w:b/>
                <w:bCs/>
                <w:sz w:val="32"/>
                <w:szCs w:val="32"/>
                <w:u w:val="single"/>
                <w:rtl/>
              </w:rPr>
            </w:pPr>
            <w:bookmarkStart w:id="5" w:name="PsakDin" w:colFirst="0" w:colLast="0"/>
            <w:bookmarkEnd w:id="0"/>
            <w:bookmarkEnd w:id="1"/>
            <w:r w:rsidRPr="00C6437E">
              <w:rPr>
                <w:rFonts w:ascii="Arial" w:hAnsi="Arial" w:cs="FrankRuehl"/>
                <w:b/>
                <w:bCs/>
                <w:sz w:val="32"/>
                <w:szCs w:val="32"/>
                <w:u w:val="single"/>
                <w:rtl/>
              </w:rPr>
              <w:t>גזר דין</w:t>
            </w:r>
          </w:p>
          <w:p w14:paraId="66B9DC4C" w14:textId="77777777" w:rsidR="009142B8" w:rsidRPr="00C6437E" w:rsidRDefault="009142B8" w:rsidP="00C6437E">
            <w:pPr>
              <w:jc w:val="center"/>
              <w:rPr>
                <w:rFonts w:ascii="Arial" w:hAnsi="Arial" w:cs="FrankRuehl"/>
                <w:bCs/>
                <w:sz w:val="32"/>
                <w:szCs w:val="32"/>
                <w:u w:val="single"/>
                <w:rtl/>
              </w:rPr>
            </w:pPr>
          </w:p>
        </w:tc>
      </w:tr>
      <w:bookmarkEnd w:id="5"/>
    </w:tbl>
    <w:p w14:paraId="1139BC99" w14:textId="77777777" w:rsidR="009142B8" w:rsidRPr="00B05847" w:rsidRDefault="009142B8" w:rsidP="009142B8">
      <w:pPr>
        <w:rPr>
          <w:rFonts w:ascii="Arial" w:hAnsi="Arial"/>
          <w:rtl/>
        </w:rPr>
      </w:pPr>
    </w:p>
    <w:p w14:paraId="6F04E6B0" w14:textId="77777777" w:rsidR="009142B8" w:rsidRDefault="009142B8" w:rsidP="009142B8">
      <w:pPr>
        <w:spacing w:line="360" w:lineRule="auto"/>
        <w:jc w:val="both"/>
        <w:rPr>
          <w:rFonts w:ascii="David" w:hAnsi="David"/>
          <w:b/>
          <w:bCs/>
          <w:u w:val="single"/>
          <w:rtl/>
        </w:rPr>
      </w:pPr>
      <w:r>
        <w:rPr>
          <w:rFonts w:ascii="David" w:hAnsi="David"/>
          <w:b/>
          <w:bCs/>
          <w:u w:val="single"/>
          <w:rtl/>
        </w:rPr>
        <w:t>רקע</w:t>
      </w:r>
    </w:p>
    <w:p w14:paraId="2A12EC1E" w14:textId="77777777" w:rsidR="009142B8" w:rsidRDefault="009142B8" w:rsidP="009142B8">
      <w:pPr>
        <w:pStyle w:val="aa"/>
        <w:numPr>
          <w:ilvl w:val="0"/>
          <w:numId w:val="1"/>
        </w:numPr>
        <w:spacing w:line="360" w:lineRule="auto"/>
        <w:ind w:left="360"/>
        <w:jc w:val="both"/>
        <w:rPr>
          <w:rFonts w:ascii="David" w:hAnsi="David" w:cs="David"/>
          <w:b/>
          <w:bCs/>
          <w:sz w:val="24"/>
          <w:szCs w:val="24"/>
          <w:u w:val="single"/>
        </w:rPr>
      </w:pPr>
      <w:bookmarkStart w:id="6" w:name="ABSTRACT_START"/>
      <w:bookmarkEnd w:id="6"/>
      <w:r>
        <w:rPr>
          <w:rFonts w:ascii="David" w:hAnsi="David" w:cs="David"/>
          <w:sz w:val="24"/>
          <w:szCs w:val="24"/>
          <w:rtl/>
        </w:rPr>
        <w:t xml:space="preserve">הנאשם הורשע על פי הודאתו בעבירה של החזקת סמים לצריכה עצמית, בניגוד </w:t>
      </w:r>
      <w:hyperlink r:id="rId10" w:history="1">
        <w:r w:rsidR="00067C5F" w:rsidRPr="00067C5F">
          <w:rPr>
            <w:rFonts w:ascii="David" w:hAnsi="David" w:cs="David"/>
            <w:color w:val="0000FF"/>
            <w:sz w:val="24"/>
            <w:szCs w:val="24"/>
            <w:u w:val="single"/>
            <w:rtl/>
          </w:rPr>
          <w:t>לסעיף 7(א)+7(ג)</w:t>
        </w:r>
      </w:hyperlink>
      <w:r>
        <w:rPr>
          <w:rFonts w:ascii="David" w:hAnsi="David" w:cs="David"/>
          <w:sz w:val="24"/>
          <w:szCs w:val="24"/>
          <w:rtl/>
        </w:rPr>
        <w:t xml:space="preserve"> סיפא ל</w:t>
      </w:r>
      <w:hyperlink r:id="rId11" w:history="1">
        <w:r w:rsidR="00C6437E" w:rsidRPr="00C6437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w:t>
      </w:r>
    </w:p>
    <w:p w14:paraId="32F9103E" w14:textId="77777777" w:rsidR="009142B8" w:rsidRDefault="009142B8" w:rsidP="009142B8">
      <w:pPr>
        <w:pStyle w:val="aa"/>
        <w:spacing w:line="360" w:lineRule="auto"/>
        <w:ind w:left="360"/>
        <w:jc w:val="both"/>
        <w:rPr>
          <w:rFonts w:ascii="David" w:hAnsi="David" w:cs="David"/>
          <w:b/>
          <w:bCs/>
          <w:sz w:val="24"/>
          <w:szCs w:val="24"/>
          <w:u w:val="single"/>
        </w:rPr>
      </w:pPr>
    </w:p>
    <w:p w14:paraId="17F0F018" w14:textId="77777777" w:rsidR="009142B8" w:rsidRDefault="009142B8" w:rsidP="009142B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על פי עובדות כתב האישום, ביום 3.5.18 בשעה 01:56 החזיק הנאשם על השולחן בדירתו בסם מסוכן מסוג קנבוס במשקל כולל של 2.2801  ג' וזאת לצריכתו העצמית וללא אישור כדין. </w:t>
      </w:r>
    </w:p>
    <w:p w14:paraId="11378CD5" w14:textId="77777777" w:rsidR="009142B8" w:rsidRDefault="009142B8" w:rsidP="009142B8">
      <w:pPr>
        <w:spacing w:line="360" w:lineRule="auto"/>
        <w:jc w:val="both"/>
        <w:rPr>
          <w:rFonts w:ascii="David" w:hAnsi="David"/>
          <w:b/>
          <w:bCs/>
          <w:u w:val="single"/>
          <w:rtl/>
        </w:rPr>
      </w:pPr>
      <w:r>
        <w:rPr>
          <w:rFonts w:ascii="David" w:hAnsi="David"/>
          <w:b/>
          <w:bCs/>
          <w:u w:val="single"/>
          <w:rtl/>
        </w:rPr>
        <w:t xml:space="preserve">תסקיר שירות המבחן </w:t>
      </w:r>
    </w:p>
    <w:p w14:paraId="1B227F21" w14:textId="77777777" w:rsidR="009142B8" w:rsidRDefault="009142B8" w:rsidP="009142B8">
      <w:pPr>
        <w:spacing w:line="360" w:lineRule="auto"/>
        <w:jc w:val="both"/>
        <w:rPr>
          <w:rFonts w:ascii="David" w:hAnsi="David"/>
          <w:b/>
          <w:bCs/>
          <w:u w:val="single"/>
        </w:rPr>
      </w:pPr>
    </w:p>
    <w:p w14:paraId="1573CDDD" w14:textId="77777777" w:rsidR="009142B8" w:rsidRDefault="009142B8" w:rsidP="009142B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בתסקיר מיום 19.2.19 סקר שירות המבחן את הרקע האישי והמשפחתי של הנאשם. הנאשם בן 29, רווק ואב לשני ילדים, מתגורר עם ב</w:t>
      </w:r>
      <w:r>
        <w:rPr>
          <w:rFonts w:ascii="David" w:hAnsi="David" w:cs="David" w:hint="cs"/>
          <w:sz w:val="24"/>
          <w:szCs w:val="24"/>
          <w:rtl/>
        </w:rPr>
        <w:t>ת</w:t>
      </w:r>
      <w:r>
        <w:rPr>
          <w:rFonts w:ascii="David" w:hAnsi="David" w:cs="David"/>
          <w:sz w:val="24"/>
          <w:szCs w:val="24"/>
          <w:rtl/>
        </w:rPr>
        <w:t xml:space="preserve"> זוגו ואם ילדיו ועם  5 ילדיה מזוגיות קודמת. הנאשם לא גויס לצבא  על רקע אי התאמה בשל עברו הפלילי. שירות המבחן תיאר את הקשיים שחווה הנאשם, בין היתר על רקע אובדן אביו ומותה של אחותו. הנאשם אישר את מעורבותו הפלילית </w:t>
      </w:r>
      <w:r>
        <w:rPr>
          <w:rFonts w:ascii="David" w:hAnsi="David" w:cs="David"/>
          <w:sz w:val="24"/>
          <w:szCs w:val="24"/>
          <w:rtl/>
        </w:rPr>
        <w:lastRenderedPageBreak/>
        <w:t xml:space="preserve">בעברו, אך לדבריו בשנים האחרונות התבגר ושינה דרכיו. הנאשם לא רואה עצמו מכור לסמים, לדבריו משתמש בקנביס באופן מזדמן בלבד. שירות המבחן התרשם כי הנאשם מתקשה להכיר במורכבות מצבו מבחינת צריכת סמים. הנאשם הביע חשש מפני פגיעה אפשרית ביכולתו לקבל רישיון נהיגה עקב מעורבותו בתיק זה. הנאשם זומן למסור דגימה לצורך איתור שרידי סם, אך לא התייצב לבדיקה, כך שאין בידי שירות המבחן תמונה עדכנית באשר למצבו כיום מבחינת שימוש בסמים. שירות המבחן התרשם כי הנאשם מגיל צעיר מגלה קשיי תפקוד וקשיי הסתגלות למסגרות השונות, וקושי בקבלת גבולות וסמכות.  שירות המבחן התרשם כי קיים סיכון להתנהגות עוברת חוק בתחום הסמים. שירות המבחן התרשם מנזקקות טיפולית, הציע לנאשם להשתלב בהליך טיפולי, אך הנאשם לא מצא בכך צורך שכן לתפיסתו התבגר ואינו מכור לסמים. לאור האמור, אין בידי שירות המבחן לבוא בהמלצה טיפולית בעניינו. </w:t>
      </w:r>
    </w:p>
    <w:p w14:paraId="16AD4598" w14:textId="77777777" w:rsidR="009142B8" w:rsidRDefault="009142B8" w:rsidP="009142B8">
      <w:pPr>
        <w:spacing w:line="360" w:lineRule="auto"/>
        <w:jc w:val="both"/>
        <w:rPr>
          <w:rFonts w:ascii="David" w:hAnsi="David"/>
          <w:b/>
          <w:bCs/>
          <w:u w:val="single"/>
          <w:rtl/>
        </w:rPr>
      </w:pPr>
      <w:bookmarkStart w:id="7" w:name="ABSTRACT_END"/>
      <w:bookmarkEnd w:id="7"/>
      <w:r>
        <w:rPr>
          <w:rFonts w:ascii="David" w:hAnsi="David"/>
          <w:b/>
          <w:bCs/>
          <w:u w:val="single"/>
          <w:rtl/>
        </w:rPr>
        <w:t>טיעוני הצדדים לעונש</w:t>
      </w:r>
    </w:p>
    <w:p w14:paraId="10539570" w14:textId="77777777" w:rsidR="009142B8" w:rsidRDefault="009142B8" w:rsidP="009142B8">
      <w:pPr>
        <w:spacing w:line="360" w:lineRule="auto"/>
        <w:jc w:val="both"/>
        <w:rPr>
          <w:rFonts w:ascii="David" w:hAnsi="David"/>
          <w:b/>
          <w:bCs/>
          <w:u w:val="single"/>
        </w:rPr>
      </w:pPr>
    </w:p>
    <w:p w14:paraId="7198AC85" w14:textId="77777777" w:rsidR="009142B8" w:rsidRDefault="009142B8" w:rsidP="009142B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ב"כ המאשימה הגישה את הרשעותיו הקודמות של הנאשם, ועתרה להשית על הנאשם מאסר מותנה מרתיע, התחייבות, קנס פסילה מותנית ופסילה בפועל, תוך שהפנתה לחובת הפסילה הקבועה ב</w:t>
      </w:r>
      <w:hyperlink r:id="rId12" w:history="1">
        <w:r w:rsidR="00C6437E" w:rsidRPr="00C6437E">
          <w:rPr>
            <w:rFonts w:ascii="David" w:hAnsi="David" w:cs="David"/>
            <w:color w:val="0000FF"/>
            <w:sz w:val="24"/>
            <w:szCs w:val="24"/>
            <w:u w:val="single"/>
            <w:rtl/>
          </w:rPr>
          <w:t>פקודת הסמים המסוכנים</w:t>
        </w:r>
      </w:hyperlink>
      <w:r>
        <w:rPr>
          <w:rFonts w:ascii="David" w:hAnsi="David" w:cs="David"/>
          <w:sz w:val="24"/>
          <w:szCs w:val="24"/>
          <w:rtl/>
        </w:rPr>
        <w:t>.</w:t>
      </w:r>
    </w:p>
    <w:p w14:paraId="091F6B6C" w14:textId="77777777" w:rsidR="009142B8" w:rsidRDefault="009142B8" w:rsidP="009142B8">
      <w:pPr>
        <w:pStyle w:val="aa"/>
        <w:spacing w:line="360" w:lineRule="auto"/>
        <w:ind w:left="360"/>
        <w:jc w:val="both"/>
        <w:rPr>
          <w:rFonts w:ascii="David" w:hAnsi="David" w:cs="David"/>
          <w:sz w:val="24"/>
          <w:szCs w:val="24"/>
        </w:rPr>
      </w:pPr>
    </w:p>
    <w:p w14:paraId="1568C084" w14:textId="77777777" w:rsidR="009142B8" w:rsidRPr="000A0D0E" w:rsidRDefault="009142B8" w:rsidP="009142B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ב"כ הנאשם הפנה לכך שהנאשם הודה ולקח אחריות, לכמות הקטנה של הסם, לכך שמזה 9 שנים לא ביצע עבירות על פקודת הסמים, לנסיבותיו האישיות. לדבריו הנאשם שיקם את חייו, מצוי בתהליך להוצאת רישיון נהיגה </w:t>
      </w:r>
      <w:r w:rsidRPr="000A0D0E">
        <w:rPr>
          <w:rFonts w:ascii="David" w:hAnsi="David" w:cs="David"/>
          <w:sz w:val="24"/>
          <w:szCs w:val="24"/>
          <w:rtl/>
        </w:rPr>
        <w:t xml:space="preserve">לרכב משא, כדי לקדם את מצבו הכלכלי ופרנסת המשפחה. טען כי פסילת רישיון עלולה לדרדר אותה. הפנה לשינוי במדיניות אכיפת הסמים. לפיכך עתר שלא להטיל פסילה בפועל. </w:t>
      </w:r>
    </w:p>
    <w:p w14:paraId="6EAE36DB" w14:textId="77777777" w:rsidR="009142B8" w:rsidRPr="000A0D0E" w:rsidRDefault="009142B8" w:rsidP="009142B8">
      <w:pPr>
        <w:pStyle w:val="aa"/>
        <w:rPr>
          <w:rFonts w:ascii="David" w:hAnsi="David" w:cs="David"/>
          <w:sz w:val="24"/>
          <w:szCs w:val="24"/>
        </w:rPr>
      </w:pPr>
    </w:p>
    <w:p w14:paraId="2C7B6486" w14:textId="77777777" w:rsidR="009142B8" w:rsidRPr="000A0D0E" w:rsidRDefault="009142B8" w:rsidP="009142B8">
      <w:pPr>
        <w:pStyle w:val="aa"/>
        <w:numPr>
          <w:ilvl w:val="0"/>
          <w:numId w:val="1"/>
        </w:numPr>
        <w:spacing w:line="360" w:lineRule="auto"/>
        <w:ind w:left="360"/>
        <w:jc w:val="both"/>
        <w:rPr>
          <w:rFonts w:ascii="David" w:hAnsi="David" w:cs="David"/>
          <w:sz w:val="24"/>
          <w:szCs w:val="24"/>
          <w:rtl/>
        </w:rPr>
      </w:pPr>
      <w:r w:rsidRPr="000A0D0E">
        <w:rPr>
          <w:rFonts w:ascii="David" w:hAnsi="David" w:cs="David"/>
          <w:sz w:val="24"/>
          <w:szCs w:val="24"/>
          <w:rtl/>
        </w:rPr>
        <w:t xml:space="preserve">הנאשם ציין כי יש לו </w:t>
      </w:r>
      <w:r w:rsidRPr="000A0D0E">
        <w:rPr>
          <w:rFonts w:ascii="David" w:hAnsi="David" w:cs="David" w:hint="cs"/>
          <w:sz w:val="24"/>
          <w:szCs w:val="24"/>
          <w:rtl/>
        </w:rPr>
        <w:t xml:space="preserve">שתי בנות קטנות </w:t>
      </w:r>
      <w:r w:rsidRPr="000A0D0E">
        <w:rPr>
          <w:rFonts w:ascii="David" w:hAnsi="David" w:cs="David"/>
          <w:sz w:val="24"/>
          <w:szCs w:val="24"/>
          <w:rtl/>
        </w:rPr>
        <w:t xml:space="preserve">הוא עובד כדי לפרנס את משפחתו, לדבריו מדובר באירוע חד פעמי. לדבריו הוא התחיל בלימודי נהיגה. כבר למד 15 שיעורים. אמור לעשות תיאוריה בתקופה הקרובה. </w:t>
      </w:r>
      <w:r w:rsidRPr="000A0D0E">
        <w:rPr>
          <w:rFonts w:ascii="David" w:hAnsi="David" w:cs="David" w:hint="cs"/>
          <w:sz w:val="24"/>
          <w:szCs w:val="24"/>
          <w:rtl/>
        </w:rPr>
        <w:t>היום עדכן הנאשם כי בשלב זה הפסיק את לימודי הנהיגה. לדבריו חי עם אישה אשר לה 5 ילדים ולמעשה אחראי לפרנסתם של 7 ילדים קטינים.</w:t>
      </w:r>
    </w:p>
    <w:p w14:paraId="14CC30FD" w14:textId="77777777" w:rsidR="009142B8" w:rsidRDefault="009142B8" w:rsidP="009142B8">
      <w:pPr>
        <w:spacing w:line="360" w:lineRule="auto"/>
        <w:jc w:val="both"/>
        <w:rPr>
          <w:rFonts w:ascii="David" w:hAnsi="David"/>
          <w:b/>
          <w:bCs/>
          <w:u w:val="single"/>
          <w:rtl/>
        </w:rPr>
      </w:pPr>
    </w:p>
    <w:p w14:paraId="7880183F" w14:textId="77777777" w:rsidR="009142B8" w:rsidRPr="000A0D0E" w:rsidRDefault="009142B8" w:rsidP="009142B8">
      <w:pPr>
        <w:spacing w:line="360" w:lineRule="auto"/>
        <w:jc w:val="both"/>
        <w:rPr>
          <w:rFonts w:ascii="David" w:hAnsi="David"/>
          <w:b/>
          <w:bCs/>
          <w:u w:val="single"/>
          <w:rtl/>
        </w:rPr>
      </w:pPr>
      <w:r w:rsidRPr="000A0D0E">
        <w:rPr>
          <w:rFonts w:ascii="David" w:hAnsi="David"/>
          <w:b/>
          <w:bCs/>
          <w:u w:val="single"/>
          <w:rtl/>
        </w:rPr>
        <w:t>דיון</w:t>
      </w:r>
    </w:p>
    <w:p w14:paraId="652F2DE2" w14:textId="77777777" w:rsidR="009142B8" w:rsidRPr="000A0D0E" w:rsidRDefault="009142B8" w:rsidP="009142B8">
      <w:pPr>
        <w:spacing w:line="360" w:lineRule="auto"/>
        <w:jc w:val="both"/>
        <w:rPr>
          <w:rFonts w:ascii="David" w:hAnsi="David"/>
          <w:b/>
          <w:bCs/>
          <w:u w:val="single"/>
        </w:rPr>
      </w:pPr>
    </w:p>
    <w:p w14:paraId="5E0020D3" w14:textId="77777777" w:rsidR="009142B8" w:rsidRDefault="009142B8" w:rsidP="009142B8">
      <w:pPr>
        <w:spacing w:line="360" w:lineRule="auto"/>
        <w:jc w:val="both"/>
        <w:rPr>
          <w:rFonts w:ascii="David" w:hAnsi="David"/>
          <w:b/>
          <w:bCs/>
          <w:u w:val="single"/>
          <w:rtl/>
        </w:rPr>
      </w:pPr>
      <w:r w:rsidRPr="000A0D0E">
        <w:rPr>
          <w:rFonts w:ascii="David" w:hAnsi="David"/>
          <w:b/>
          <w:bCs/>
          <w:u w:val="single"/>
          <w:rtl/>
        </w:rPr>
        <w:t>מתחם העונש ההולם</w:t>
      </w:r>
    </w:p>
    <w:p w14:paraId="45F823CE" w14:textId="77777777" w:rsidR="009142B8" w:rsidRDefault="009142B8" w:rsidP="009142B8">
      <w:pPr>
        <w:spacing w:line="360" w:lineRule="auto"/>
        <w:jc w:val="both"/>
        <w:rPr>
          <w:rFonts w:ascii="David" w:hAnsi="David"/>
          <w:b/>
          <w:bCs/>
          <w:u w:val="single"/>
          <w:rtl/>
        </w:rPr>
      </w:pPr>
    </w:p>
    <w:p w14:paraId="5B8277EA" w14:textId="77777777" w:rsidR="009142B8" w:rsidRDefault="009142B8" w:rsidP="009142B8">
      <w:pPr>
        <w:pStyle w:val="aa"/>
        <w:numPr>
          <w:ilvl w:val="0"/>
          <w:numId w:val="1"/>
        </w:numPr>
        <w:spacing w:line="360" w:lineRule="auto"/>
        <w:ind w:left="360"/>
        <w:jc w:val="both"/>
        <w:rPr>
          <w:rFonts w:ascii="David" w:hAnsi="David" w:cs="David"/>
          <w:sz w:val="24"/>
          <w:szCs w:val="24"/>
          <w:rtl/>
        </w:rPr>
      </w:pPr>
      <w:r>
        <w:rPr>
          <w:rFonts w:ascii="David" w:hAnsi="David" w:cs="David"/>
          <w:b/>
          <w:bCs/>
          <w:sz w:val="24"/>
          <w:szCs w:val="24"/>
          <w:rtl/>
        </w:rPr>
        <w:t>הערך החברתי אשר נפגע בעבירה</w:t>
      </w:r>
      <w:r>
        <w:rPr>
          <w:rFonts w:ascii="David" w:hAnsi="David" w:cs="David"/>
          <w:sz w:val="24"/>
          <w:szCs w:val="24"/>
          <w:rtl/>
        </w:rPr>
        <w:t xml:space="preserve"> שביצע הנאשם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373F434B" w14:textId="77777777" w:rsidR="009142B8" w:rsidRDefault="009142B8" w:rsidP="009142B8">
      <w:pPr>
        <w:pStyle w:val="aa"/>
        <w:spacing w:line="360" w:lineRule="auto"/>
        <w:ind w:left="360"/>
        <w:jc w:val="both"/>
        <w:rPr>
          <w:rFonts w:ascii="David" w:hAnsi="David" w:cs="David"/>
          <w:sz w:val="24"/>
          <w:szCs w:val="24"/>
          <w:rtl/>
        </w:rPr>
      </w:pPr>
    </w:p>
    <w:p w14:paraId="110574AF" w14:textId="77777777" w:rsidR="009142B8" w:rsidRDefault="009142B8" w:rsidP="009142B8">
      <w:pPr>
        <w:pStyle w:val="aa"/>
        <w:spacing w:line="360" w:lineRule="auto"/>
        <w:ind w:left="360"/>
        <w:jc w:val="both"/>
        <w:rPr>
          <w:rFonts w:ascii="David" w:hAnsi="David" w:cs="David"/>
          <w:sz w:val="24"/>
          <w:szCs w:val="24"/>
          <w:rtl/>
        </w:rPr>
      </w:pPr>
      <w:r>
        <w:rPr>
          <w:rFonts w:ascii="David" w:hAnsi="David" w:cs="David"/>
          <w:sz w:val="24"/>
          <w:szCs w:val="24"/>
          <w:rtl/>
        </w:rPr>
        <w:lastRenderedPageBreak/>
        <w:t>ראו דברי כב' הש' ברלינר ב</w:t>
      </w:r>
      <w:hyperlink r:id="rId13" w:history="1">
        <w:r w:rsidR="00C6437E" w:rsidRPr="00C6437E">
          <w:rPr>
            <w:rFonts w:ascii="David" w:hAnsi="David" w:cs="David"/>
            <w:color w:val="0000FF"/>
            <w:sz w:val="24"/>
            <w:szCs w:val="24"/>
            <w:u w:val="single"/>
            <w:rtl/>
          </w:rPr>
          <w:t>ע"פ 170/07</w:t>
        </w:r>
      </w:hyperlink>
      <w:r>
        <w:rPr>
          <w:rFonts w:ascii="David" w:hAnsi="David" w:cs="David"/>
          <w:sz w:val="24"/>
          <w:szCs w:val="24"/>
          <w:rtl/>
        </w:rPr>
        <w:t xml:space="preserve"> </w:t>
      </w:r>
      <w:r>
        <w:rPr>
          <w:rFonts w:ascii="David" w:hAnsi="David" w:cs="David"/>
          <w:b/>
          <w:bCs/>
          <w:sz w:val="24"/>
          <w:szCs w:val="24"/>
          <w:rtl/>
        </w:rPr>
        <w:t>מטיס נ' מדינת ישראל</w:t>
      </w:r>
      <w:r>
        <w:rPr>
          <w:rFonts w:ascii="David" w:hAnsi="David" w:cs="David"/>
          <w:sz w:val="24"/>
          <w:szCs w:val="24"/>
          <w:rtl/>
        </w:rPr>
        <w:t xml:space="preserve"> ביחס לשימוש עצמי בסמים מסוג קנאביס וחשיש:</w:t>
      </w:r>
    </w:p>
    <w:p w14:paraId="195A0849" w14:textId="77777777" w:rsidR="009142B8" w:rsidRDefault="009142B8" w:rsidP="009142B8">
      <w:pPr>
        <w:spacing w:line="360" w:lineRule="auto"/>
        <w:ind w:left="1080"/>
        <w:jc w:val="both"/>
        <w:rPr>
          <w:rFonts w:ascii="David" w:hAnsi="David"/>
          <w:rtl/>
        </w:rPr>
      </w:pPr>
      <w:r>
        <w:rPr>
          <w:rFonts w:ascii="David" w:hAnsi="David"/>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2DFCA087" w14:textId="77777777" w:rsidR="009142B8" w:rsidRDefault="009142B8" w:rsidP="009142B8">
      <w:pPr>
        <w:spacing w:line="360" w:lineRule="auto"/>
        <w:ind w:left="1080"/>
        <w:jc w:val="both"/>
        <w:rPr>
          <w:rFonts w:ascii="David" w:hAnsi="David"/>
          <w:rtl/>
        </w:rPr>
      </w:pPr>
    </w:p>
    <w:p w14:paraId="4FA723DF" w14:textId="77777777" w:rsidR="009142B8" w:rsidRDefault="009142B8" w:rsidP="009142B8">
      <w:pPr>
        <w:pStyle w:val="aa"/>
        <w:numPr>
          <w:ilvl w:val="0"/>
          <w:numId w:val="1"/>
        </w:numPr>
        <w:spacing w:line="360" w:lineRule="auto"/>
        <w:ind w:left="360"/>
        <w:jc w:val="both"/>
        <w:rPr>
          <w:rFonts w:ascii="David" w:hAnsi="David" w:cs="David"/>
          <w:sz w:val="24"/>
          <w:szCs w:val="24"/>
          <w:rtl/>
        </w:rPr>
      </w:pPr>
      <w:r>
        <w:rPr>
          <w:rFonts w:ascii="David" w:hAnsi="David" w:cs="David"/>
          <w:b/>
          <w:bCs/>
          <w:sz w:val="24"/>
          <w:szCs w:val="24"/>
          <w:rtl/>
        </w:rPr>
        <w:t>מידת הפגיעה בערך המוגן</w:t>
      </w:r>
      <w:r>
        <w:rPr>
          <w:rFonts w:ascii="David" w:hAnsi="David" w:cs="David"/>
          <w:sz w:val="24"/>
          <w:szCs w:val="24"/>
          <w:rtl/>
        </w:rPr>
        <w:t xml:space="preserve"> בעבירה שביצע הנאשם היא ברף הנמוך זאת בשים לב לסוגו של הסם (קנביס) לכמות שהוחזקה (2.28 גרם) ולכך שנועד לצריכתו העצמית של הנאשם.</w:t>
      </w:r>
    </w:p>
    <w:p w14:paraId="5A181121" w14:textId="77777777" w:rsidR="009142B8" w:rsidRDefault="009142B8" w:rsidP="009142B8">
      <w:pPr>
        <w:pStyle w:val="aa"/>
        <w:spacing w:line="360" w:lineRule="auto"/>
        <w:ind w:left="360"/>
        <w:jc w:val="both"/>
        <w:rPr>
          <w:rFonts w:ascii="David" w:hAnsi="David" w:cs="David"/>
          <w:sz w:val="24"/>
          <w:szCs w:val="24"/>
        </w:rPr>
      </w:pPr>
    </w:p>
    <w:p w14:paraId="68560723" w14:textId="77777777" w:rsidR="009142B8" w:rsidRDefault="009142B8" w:rsidP="009142B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באשר לנסיבות ביצוע העבירה, נתתי דעתי לכך שהנאשם החזיק הסם בביתו. נתתי דעתי לכמות הסם, לסוגו, ולכך שנועד לצריכה עצמית. העבירה לא בוצעה בתחכום.  </w:t>
      </w:r>
    </w:p>
    <w:p w14:paraId="475CB5FC" w14:textId="77777777" w:rsidR="009142B8" w:rsidRDefault="009142B8" w:rsidP="009142B8">
      <w:pPr>
        <w:pStyle w:val="aa"/>
        <w:spacing w:line="360" w:lineRule="auto"/>
        <w:jc w:val="both"/>
        <w:rPr>
          <w:rFonts w:ascii="David" w:hAnsi="David" w:cs="David"/>
          <w:sz w:val="24"/>
          <w:szCs w:val="24"/>
        </w:rPr>
      </w:pPr>
    </w:p>
    <w:p w14:paraId="4ABE7071" w14:textId="77777777" w:rsidR="009142B8" w:rsidRDefault="009142B8" w:rsidP="009142B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בחינת מדיניות הענישה הנוהגת מעלה כי במקרים דומים הוטלו על נאשמים עונשים הנעים ממאסר מותנה ועד לתקופות מאסר קצרות שיכול וירוצו בעבודות שירות.  ישנם מקרים שאף נמנעו מהרשעה.</w:t>
      </w:r>
      <w:r>
        <w:rPr>
          <w:rFonts w:ascii="David" w:hAnsi="David" w:cs="David" w:hint="cs"/>
          <w:sz w:val="24"/>
          <w:szCs w:val="24"/>
          <w:rtl/>
        </w:rPr>
        <w:t xml:space="preserve"> </w:t>
      </w:r>
      <w:r>
        <w:rPr>
          <w:rFonts w:ascii="David" w:hAnsi="David" w:cs="David"/>
          <w:sz w:val="24"/>
          <w:szCs w:val="24"/>
          <w:rtl/>
        </w:rPr>
        <w:t>ראו למשל:</w:t>
      </w:r>
      <w:r>
        <w:rPr>
          <w:rFonts w:ascii="David" w:hAnsi="David" w:cs="David"/>
          <w:sz w:val="24"/>
          <w:szCs w:val="24"/>
          <w:rtl/>
        </w:rPr>
        <w:tab/>
      </w:r>
    </w:p>
    <w:p w14:paraId="06EC8E79" w14:textId="77777777" w:rsidR="009142B8" w:rsidRPr="00444F17" w:rsidRDefault="00C6437E" w:rsidP="009142B8">
      <w:pPr>
        <w:pStyle w:val="aa"/>
        <w:numPr>
          <w:ilvl w:val="0"/>
          <w:numId w:val="2"/>
        </w:numPr>
        <w:spacing w:line="240" w:lineRule="auto"/>
        <w:jc w:val="both"/>
        <w:rPr>
          <w:rFonts w:ascii="David" w:hAnsi="David" w:cs="David"/>
          <w:sz w:val="24"/>
          <w:szCs w:val="24"/>
        </w:rPr>
      </w:pPr>
      <w:hyperlink r:id="rId14" w:history="1">
        <w:r w:rsidRPr="00C6437E">
          <w:rPr>
            <w:rFonts w:ascii="David" w:hAnsi="David" w:cs="David"/>
            <w:color w:val="0000FF"/>
            <w:sz w:val="24"/>
            <w:szCs w:val="24"/>
            <w:u w:val="single"/>
            <w:rtl/>
          </w:rPr>
          <w:t>רע"פ 1353/17</w:t>
        </w:r>
      </w:hyperlink>
      <w:r w:rsidR="009142B8" w:rsidRPr="00444F17">
        <w:rPr>
          <w:rFonts w:ascii="David" w:hAnsi="David" w:cs="David"/>
          <w:sz w:val="24"/>
          <w:szCs w:val="24"/>
          <w:rtl/>
        </w:rPr>
        <w:t xml:space="preserve"> </w:t>
      </w:r>
      <w:r w:rsidR="009142B8" w:rsidRPr="00444F17">
        <w:rPr>
          <w:rFonts w:ascii="David" w:hAnsi="David" w:cs="David"/>
          <w:b/>
          <w:bCs/>
          <w:sz w:val="24"/>
          <w:szCs w:val="24"/>
          <w:rtl/>
        </w:rPr>
        <w:t>רון ששון נ' מדינת ישראל (</w:t>
      </w:r>
      <w:r w:rsidR="009142B8" w:rsidRPr="00444F17">
        <w:rPr>
          <w:rFonts w:ascii="David" w:hAnsi="David" w:cs="David"/>
          <w:sz w:val="24"/>
          <w:szCs w:val="24"/>
          <w:rtl/>
        </w:rPr>
        <w:t xml:space="preserve"> 12.4.18) . המבקש נדון על החזקת סם מסוכן מסוג חשיש במשקל 2.4. גרם לצריכתו העצמית. בית משפט קמא גזר 14 ימי מאסר, הפעיל מאסר מותנה בן 10 חודשים שירוצה בחופף; וכן,  קנס, התחייבות ופסילה מותנית, ערעור שהוגש לבית משפט מחוזי ובקשת רשות ערעור לעליון נדחו.</w:t>
      </w:r>
    </w:p>
    <w:p w14:paraId="3C226F41" w14:textId="77777777" w:rsidR="009142B8" w:rsidRPr="00444F17" w:rsidRDefault="00C6437E" w:rsidP="009142B8">
      <w:pPr>
        <w:pStyle w:val="aa"/>
        <w:numPr>
          <w:ilvl w:val="0"/>
          <w:numId w:val="2"/>
        </w:numPr>
        <w:spacing w:line="240" w:lineRule="auto"/>
        <w:jc w:val="both"/>
        <w:rPr>
          <w:rFonts w:ascii="David" w:hAnsi="David" w:cs="David"/>
          <w:sz w:val="24"/>
          <w:szCs w:val="24"/>
        </w:rPr>
      </w:pPr>
      <w:hyperlink r:id="rId15" w:history="1">
        <w:r w:rsidRPr="00C6437E">
          <w:rPr>
            <w:rFonts w:ascii="David" w:hAnsi="David" w:cs="David"/>
            <w:color w:val="0000FF"/>
            <w:sz w:val="24"/>
            <w:szCs w:val="24"/>
            <w:u w:val="single"/>
            <w:rtl/>
          </w:rPr>
          <w:t>רע"פ 6138/09</w:t>
        </w:r>
      </w:hyperlink>
      <w:r w:rsidR="009142B8" w:rsidRPr="00444F17">
        <w:rPr>
          <w:rFonts w:ascii="David" w:hAnsi="David" w:cs="David"/>
          <w:sz w:val="24"/>
          <w:szCs w:val="24"/>
          <w:rtl/>
        </w:rPr>
        <w:t xml:space="preserve"> </w:t>
      </w:r>
      <w:r w:rsidR="009142B8" w:rsidRPr="00444F17">
        <w:rPr>
          <w:rFonts w:ascii="David" w:hAnsi="David" w:cs="David"/>
          <w:b/>
          <w:bCs/>
          <w:sz w:val="24"/>
          <w:szCs w:val="24"/>
          <w:rtl/>
        </w:rPr>
        <w:t>פרדזב נ' מדינת ישראל</w:t>
      </w:r>
      <w:r w:rsidR="009142B8" w:rsidRPr="00444F17">
        <w:rPr>
          <w:rFonts w:ascii="David" w:hAnsi="David" w:cs="David"/>
          <w:sz w:val="24"/>
          <w:szCs w:val="24"/>
          <w:rtl/>
        </w:rPr>
        <w:t xml:space="preserve"> (פורסם בנבו, 2.8.09), הנאשם הורשע בביצוע מספר עבירות של החזקת סם מסוכן לצריכה עצמית ונדון ל-8 חודשי מאסר וענישה נלווית. ערעורו נדחה.</w:t>
      </w:r>
    </w:p>
    <w:p w14:paraId="1012EC67" w14:textId="77777777" w:rsidR="009142B8" w:rsidRPr="00444F17" w:rsidRDefault="00C6437E" w:rsidP="009142B8">
      <w:pPr>
        <w:pStyle w:val="aa"/>
        <w:numPr>
          <w:ilvl w:val="0"/>
          <w:numId w:val="2"/>
        </w:numPr>
        <w:spacing w:line="240" w:lineRule="auto"/>
        <w:jc w:val="both"/>
        <w:rPr>
          <w:rFonts w:ascii="David" w:hAnsi="David" w:cs="David"/>
          <w:sz w:val="24"/>
          <w:szCs w:val="24"/>
        </w:rPr>
      </w:pPr>
      <w:hyperlink r:id="rId16" w:history="1">
        <w:r w:rsidRPr="00C6437E">
          <w:rPr>
            <w:rFonts w:ascii="David" w:hAnsi="David" w:cs="David"/>
            <w:color w:val="0000FF"/>
            <w:sz w:val="24"/>
            <w:szCs w:val="24"/>
            <w:u w:val="single"/>
            <w:rtl/>
          </w:rPr>
          <w:t>ת"פ (י-ם) 16926-04-16</w:t>
        </w:r>
      </w:hyperlink>
      <w:r w:rsidR="009142B8" w:rsidRPr="00444F17">
        <w:rPr>
          <w:rFonts w:ascii="David" w:hAnsi="David" w:cs="David"/>
          <w:sz w:val="24"/>
          <w:szCs w:val="24"/>
          <w:rtl/>
        </w:rPr>
        <w:t xml:space="preserve"> </w:t>
      </w:r>
      <w:r w:rsidR="009142B8" w:rsidRPr="00444F17">
        <w:rPr>
          <w:rFonts w:ascii="David" w:hAnsi="David" w:cs="David"/>
          <w:b/>
          <w:bCs/>
          <w:sz w:val="24"/>
          <w:szCs w:val="24"/>
          <w:rtl/>
        </w:rPr>
        <w:t>מדינת ישראל נ' כף</w:t>
      </w:r>
      <w:r w:rsidR="009142B8" w:rsidRPr="00444F17">
        <w:rPr>
          <w:rFonts w:ascii="David" w:hAnsi="David" w:cs="David"/>
          <w:sz w:val="24"/>
          <w:szCs w:val="24"/>
          <w:rtl/>
        </w:rPr>
        <w:t xml:space="preserve"> (פורסם בנבו, 3.7.16), הנאשם הורשע בעבירה של החזקת סמים לצריכה עצמית במשקל של 20.109 גר'. נגזרו עליו 3 חוד' מע"ת וקנס.</w:t>
      </w:r>
    </w:p>
    <w:p w14:paraId="4103F273" w14:textId="77777777" w:rsidR="009142B8" w:rsidRPr="00444F17" w:rsidRDefault="00C6437E" w:rsidP="009142B8">
      <w:pPr>
        <w:pStyle w:val="aa"/>
        <w:numPr>
          <w:ilvl w:val="0"/>
          <w:numId w:val="2"/>
        </w:numPr>
        <w:spacing w:line="240" w:lineRule="auto"/>
        <w:jc w:val="both"/>
        <w:rPr>
          <w:rFonts w:ascii="David" w:hAnsi="David" w:cs="David"/>
          <w:sz w:val="24"/>
          <w:szCs w:val="24"/>
        </w:rPr>
      </w:pPr>
      <w:hyperlink r:id="rId17" w:history="1">
        <w:r w:rsidRPr="00C6437E">
          <w:rPr>
            <w:rFonts w:ascii="David" w:hAnsi="David" w:cs="David"/>
            <w:color w:val="0000FF"/>
            <w:sz w:val="24"/>
            <w:szCs w:val="24"/>
            <w:u w:val="single"/>
            <w:rtl/>
          </w:rPr>
          <w:t>ת"פ (ת"א) 21157-01-16</w:t>
        </w:r>
      </w:hyperlink>
      <w:r w:rsidR="009142B8" w:rsidRPr="00444F17">
        <w:rPr>
          <w:rFonts w:ascii="David" w:hAnsi="David" w:cs="David"/>
          <w:sz w:val="24"/>
          <w:szCs w:val="24"/>
          <w:rtl/>
        </w:rPr>
        <w:t xml:space="preserve"> </w:t>
      </w:r>
      <w:r w:rsidR="009142B8" w:rsidRPr="00444F17">
        <w:rPr>
          <w:rFonts w:ascii="David" w:hAnsi="David" w:cs="David"/>
          <w:b/>
          <w:bCs/>
          <w:sz w:val="24"/>
          <w:szCs w:val="24"/>
          <w:rtl/>
        </w:rPr>
        <w:t>מדינת ישראל נ' אבשלום בארי</w:t>
      </w:r>
      <w:r w:rsidR="009142B8" w:rsidRPr="00444F17">
        <w:rPr>
          <w:rFonts w:ascii="David" w:hAnsi="David" w:cs="David"/>
          <w:sz w:val="24"/>
          <w:szCs w:val="24"/>
          <w:rtl/>
        </w:rPr>
        <w:t xml:space="preserve"> (24.1.17). הנאשם הורשע בעבירות של החזקת סם מסוכן לצריכה עצמית, וסחר בסם מסוכן. נדון לצו מבחן ושל"צ, ללא הרשעה.</w:t>
      </w:r>
    </w:p>
    <w:p w14:paraId="4F79071C" w14:textId="77777777" w:rsidR="009142B8" w:rsidRPr="00444F17" w:rsidRDefault="00C6437E" w:rsidP="009142B8">
      <w:pPr>
        <w:pStyle w:val="aa"/>
        <w:numPr>
          <w:ilvl w:val="0"/>
          <w:numId w:val="2"/>
        </w:numPr>
        <w:spacing w:line="240" w:lineRule="auto"/>
        <w:jc w:val="both"/>
        <w:rPr>
          <w:rFonts w:ascii="David" w:hAnsi="David" w:cs="David"/>
          <w:sz w:val="24"/>
          <w:szCs w:val="24"/>
        </w:rPr>
      </w:pPr>
      <w:hyperlink r:id="rId18" w:history="1">
        <w:r w:rsidRPr="00C6437E">
          <w:rPr>
            <w:rFonts w:ascii="David" w:hAnsi="David" w:cs="David"/>
            <w:color w:val="0000FF"/>
            <w:sz w:val="24"/>
            <w:szCs w:val="24"/>
            <w:u w:val="single"/>
            <w:rtl/>
          </w:rPr>
          <w:t>ת"פ (ב"ש) 32077-11-15</w:t>
        </w:r>
      </w:hyperlink>
      <w:r w:rsidR="009142B8" w:rsidRPr="00444F17">
        <w:rPr>
          <w:rFonts w:ascii="David" w:hAnsi="David" w:cs="David"/>
          <w:sz w:val="24"/>
          <w:szCs w:val="24"/>
          <w:rtl/>
        </w:rPr>
        <w:t xml:space="preserve"> </w:t>
      </w:r>
      <w:r w:rsidR="009142B8" w:rsidRPr="00444F17">
        <w:rPr>
          <w:rFonts w:ascii="David" w:hAnsi="David" w:cs="David"/>
          <w:b/>
          <w:bCs/>
          <w:sz w:val="24"/>
          <w:szCs w:val="24"/>
          <w:rtl/>
        </w:rPr>
        <w:t xml:space="preserve">מדינת ישראל נ' כהן </w:t>
      </w:r>
      <w:r w:rsidR="009142B8" w:rsidRPr="00444F17">
        <w:rPr>
          <w:rFonts w:ascii="David" w:hAnsi="David" w:cs="David"/>
          <w:sz w:val="24"/>
          <w:szCs w:val="24"/>
          <w:rtl/>
        </w:rPr>
        <w:t xml:space="preserve"> ביום (11.9.2017) הנאשם החזיק 4 ג'  סם מסוכן מסוג קנבוס לצריכה עצמית. עניינו הסתיים בהסדר טיעון לפיו נדון להוצאות משפט והתחייבות ללא הרשעה.</w:t>
      </w:r>
    </w:p>
    <w:p w14:paraId="71129523" w14:textId="77777777" w:rsidR="009142B8" w:rsidRPr="00444F17" w:rsidRDefault="00C6437E" w:rsidP="009142B8">
      <w:pPr>
        <w:pStyle w:val="aa"/>
        <w:numPr>
          <w:ilvl w:val="0"/>
          <w:numId w:val="2"/>
        </w:numPr>
        <w:spacing w:line="240" w:lineRule="auto"/>
        <w:jc w:val="both"/>
        <w:rPr>
          <w:rFonts w:ascii="David" w:hAnsi="David" w:cs="David"/>
          <w:sz w:val="24"/>
          <w:szCs w:val="24"/>
        </w:rPr>
      </w:pPr>
      <w:hyperlink r:id="rId19" w:history="1">
        <w:r w:rsidRPr="00C6437E">
          <w:rPr>
            <w:rFonts w:ascii="David" w:hAnsi="David" w:cs="David"/>
            <w:color w:val="0000FF"/>
            <w:sz w:val="24"/>
            <w:szCs w:val="24"/>
            <w:u w:val="single"/>
            <w:rtl/>
          </w:rPr>
          <w:t>ת"פ 3437-08-15</w:t>
        </w:r>
      </w:hyperlink>
      <w:r w:rsidR="009142B8" w:rsidRPr="00444F17">
        <w:rPr>
          <w:rFonts w:ascii="David" w:hAnsi="David" w:cs="David"/>
          <w:sz w:val="24"/>
          <w:szCs w:val="24"/>
          <w:rtl/>
        </w:rPr>
        <w:t xml:space="preserve"> (ראשל"צ) </w:t>
      </w:r>
      <w:r w:rsidR="009142B8" w:rsidRPr="00444F17">
        <w:rPr>
          <w:rFonts w:ascii="David" w:hAnsi="David" w:cs="David"/>
          <w:b/>
          <w:bCs/>
          <w:sz w:val="24"/>
          <w:szCs w:val="24"/>
          <w:rtl/>
        </w:rPr>
        <w:t xml:space="preserve">מדינת ישראל נ' נבון </w:t>
      </w:r>
      <w:r w:rsidR="009142B8" w:rsidRPr="00444F17">
        <w:rPr>
          <w:rFonts w:ascii="David" w:hAnsi="David" w:cs="David"/>
          <w:sz w:val="24"/>
          <w:szCs w:val="24"/>
          <w:rtl/>
        </w:rPr>
        <w:t>(12.12.2016) הנאשם הורשע בעבירה של החזקת סם לשימוש עצמי (44 ג' חשיש). נדון במסגרת הסדר למאסר מותנה, קנס ופסילה מותנית.</w:t>
      </w:r>
    </w:p>
    <w:p w14:paraId="70F042FE" w14:textId="77777777" w:rsidR="009142B8" w:rsidRPr="00444F17" w:rsidRDefault="00C6437E" w:rsidP="009142B8">
      <w:pPr>
        <w:pStyle w:val="aa"/>
        <w:numPr>
          <w:ilvl w:val="0"/>
          <w:numId w:val="2"/>
        </w:numPr>
        <w:spacing w:line="240" w:lineRule="auto"/>
        <w:jc w:val="both"/>
        <w:rPr>
          <w:rFonts w:ascii="David" w:hAnsi="David" w:cs="David"/>
          <w:sz w:val="24"/>
          <w:szCs w:val="24"/>
        </w:rPr>
      </w:pPr>
      <w:hyperlink r:id="rId20" w:history="1">
        <w:r w:rsidRPr="00C6437E">
          <w:rPr>
            <w:rFonts w:ascii="David" w:hAnsi="David" w:cs="David"/>
            <w:color w:val="0000FF"/>
            <w:sz w:val="24"/>
            <w:szCs w:val="24"/>
            <w:u w:val="single"/>
            <w:rtl/>
          </w:rPr>
          <w:t>ת"פ (קג"ת)  7213-01-15</w:t>
        </w:r>
      </w:hyperlink>
      <w:r w:rsidR="009142B8" w:rsidRPr="00444F17">
        <w:rPr>
          <w:rFonts w:ascii="David" w:hAnsi="David" w:cs="David"/>
          <w:sz w:val="24"/>
          <w:szCs w:val="24"/>
          <w:rtl/>
        </w:rPr>
        <w:t xml:space="preserve"> </w:t>
      </w:r>
      <w:r w:rsidR="009142B8" w:rsidRPr="00444F17">
        <w:rPr>
          <w:rFonts w:ascii="David" w:hAnsi="David" w:cs="David"/>
          <w:b/>
          <w:bCs/>
          <w:sz w:val="24"/>
          <w:szCs w:val="24"/>
          <w:rtl/>
        </w:rPr>
        <w:t>מדינת ישראל נ' בזמן</w:t>
      </w:r>
      <w:r w:rsidR="009142B8" w:rsidRPr="00444F17">
        <w:rPr>
          <w:rFonts w:ascii="David" w:hAnsi="David" w:cs="David"/>
          <w:sz w:val="24"/>
          <w:szCs w:val="24"/>
          <w:rtl/>
        </w:rPr>
        <w:t xml:space="preserve"> (24.6.18). הנאשם החזיק 159 ג' סם מסוכן מסוג קנבוס לצריכה עצמית. נדון לצו של"צ, פסילה בפועל ועל תנאי והתחייבות ללא הרשעה.</w:t>
      </w:r>
    </w:p>
    <w:p w14:paraId="4C46FE0A" w14:textId="77777777" w:rsidR="009142B8" w:rsidRPr="00444F17" w:rsidRDefault="00C6437E" w:rsidP="009142B8">
      <w:pPr>
        <w:pStyle w:val="aa"/>
        <w:numPr>
          <w:ilvl w:val="0"/>
          <w:numId w:val="3"/>
        </w:numPr>
        <w:spacing w:after="200" w:line="240" w:lineRule="auto"/>
        <w:ind w:left="714" w:hanging="357"/>
        <w:jc w:val="both"/>
        <w:rPr>
          <w:rFonts w:ascii="David" w:hAnsi="David" w:cs="David"/>
          <w:sz w:val="24"/>
          <w:szCs w:val="24"/>
          <w:rtl/>
        </w:rPr>
      </w:pPr>
      <w:hyperlink r:id="rId21" w:history="1">
        <w:r w:rsidRPr="00C6437E">
          <w:rPr>
            <w:rFonts w:ascii="David" w:hAnsi="David" w:cs="David"/>
            <w:color w:val="0000FF"/>
            <w:sz w:val="24"/>
            <w:szCs w:val="24"/>
            <w:u w:val="single"/>
            <w:rtl/>
          </w:rPr>
          <w:t>ת"פ (ת"א) 24100-09-13</w:t>
        </w:r>
      </w:hyperlink>
      <w:r w:rsidR="009142B8" w:rsidRPr="00444F17">
        <w:rPr>
          <w:rFonts w:ascii="David" w:hAnsi="David" w:cs="David"/>
          <w:sz w:val="24"/>
          <w:szCs w:val="24"/>
          <w:rtl/>
        </w:rPr>
        <w:t xml:space="preserve"> </w:t>
      </w:r>
      <w:r w:rsidR="009142B8" w:rsidRPr="00444F17">
        <w:rPr>
          <w:rFonts w:ascii="David" w:hAnsi="David" w:cs="David" w:hint="cs"/>
          <w:b/>
          <w:bCs/>
          <w:sz w:val="24"/>
          <w:szCs w:val="24"/>
          <w:rtl/>
        </w:rPr>
        <w:t>מדינת ישראל נ' קונפורטי</w:t>
      </w:r>
      <w:r w:rsidR="009142B8" w:rsidRPr="00444F17">
        <w:rPr>
          <w:rFonts w:ascii="David" w:hAnsi="David" w:cs="David" w:hint="cs"/>
          <w:sz w:val="24"/>
          <w:szCs w:val="24"/>
          <w:rtl/>
        </w:rPr>
        <w:t xml:space="preserve"> (פורסם בנבו, 2.4.14), הנאשם הורשע בעבירה של החזקת סם מסוכן מסוג חשיש במשקל של 54.14 גר' לצריכתו העצמית. נדון למאסר על תנאי, פסילה על תנאי וקנס. </w:t>
      </w:r>
    </w:p>
    <w:p w14:paraId="5A8C9189" w14:textId="77777777" w:rsidR="009142B8" w:rsidRDefault="00C6437E" w:rsidP="009142B8">
      <w:pPr>
        <w:pStyle w:val="aa"/>
        <w:numPr>
          <w:ilvl w:val="0"/>
          <w:numId w:val="4"/>
        </w:numPr>
        <w:shd w:val="clear" w:color="auto" w:fill="FFFFFF"/>
        <w:spacing w:line="240" w:lineRule="auto"/>
        <w:ind w:left="714" w:right="-426" w:hanging="357"/>
        <w:jc w:val="both"/>
        <w:rPr>
          <w:rFonts w:ascii="David" w:hAnsi="David" w:cs="David"/>
          <w:sz w:val="24"/>
          <w:szCs w:val="24"/>
        </w:rPr>
      </w:pPr>
      <w:hyperlink r:id="rId22" w:history="1">
        <w:r w:rsidRPr="00C6437E">
          <w:rPr>
            <w:rFonts w:ascii="David" w:hAnsi="David" w:cs="David"/>
            <w:color w:val="0000FF"/>
            <w:sz w:val="24"/>
            <w:szCs w:val="24"/>
            <w:u w:val="single"/>
            <w:rtl/>
          </w:rPr>
          <w:t>ת"פ (ראשל"צ) 41846-05-13</w:t>
        </w:r>
      </w:hyperlink>
      <w:r w:rsidR="009142B8" w:rsidRPr="00444F17">
        <w:rPr>
          <w:rFonts w:ascii="David" w:hAnsi="David" w:cs="David"/>
          <w:sz w:val="24"/>
          <w:szCs w:val="24"/>
          <w:rtl/>
        </w:rPr>
        <w:t xml:space="preserve"> </w:t>
      </w:r>
      <w:r w:rsidR="009142B8" w:rsidRPr="00444F17">
        <w:rPr>
          <w:rFonts w:ascii="David" w:hAnsi="David" w:cs="David" w:hint="cs"/>
          <w:b/>
          <w:bCs/>
          <w:sz w:val="24"/>
          <w:szCs w:val="24"/>
          <w:rtl/>
        </w:rPr>
        <w:t>מדינת ישראל נ' רובין</w:t>
      </w:r>
      <w:r w:rsidR="009142B8" w:rsidRPr="00444F17">
        <w:rPr>
          <w:rFonts w:ascii="David" w:hAnsi="David" w:cs="David" w:hint="cs"/>
          <w:sz w:val="24"/>
          <w:szCs w:val="24"/>
          <w:rtl/>
        </w:rPr>
        <w:t xml:space="preserve"> (פורסם בנבו, 15.9.14), הנאשם הורשע בעבירה של החזקת סם מסוכן מסוג קנבוס בדף נייר במשקל של 0.2 גר', קנבוס בשקית ניילון במשקל של 5.64 גר' וצמח קנבוס במשקל </w:t>
      </w:r>
      <w:r w:rsidR="009142B8">
        <w:rPr>
          <w:rFonts w:ascii="David" w:hAnsi="David" w:cs="David" w:hint="cs"/>
          <w:sz w:val="24"/>
          <w:szCs w:val="24"/>
          <w:rtl/>
        </w:rPr>
        <w:t xml:space="preserve">של 50.80 גר' נטו וזאת לצריכתו העצמית. נדון למאסר על תנאי, פסילה על תנאי וקנס. </w:t>
      </w:r>
    </w:p>
    <w:p w14:paraId="5DB80EAF" w14:textId="77777777" w:rsidR="009142B8" w:rsidRDefault="009142B8" w:rsidP="009142B8">
      <w:pPr>
        <w:pStyle w:val="aa"/>
        <w:shd w:val="clear" w:color="auto" w:fill="FFFFFF"/>
        <w:spacing w:line="240" w:lineRule="auto"/>
        <w:ind w:left="714" w:right="-426"/>
        <w:jc w:val="both"/>
        <w:rPr>
          <w:rFonts w:ascii="David" w:hAnsi="David" w:cs="David"/>
          <w:sz w:val="24"/>
          <w:szCs w:val="24"/>
        </w:rPr>
      </w:pPr>
    </w:p>
    <w:p w14:paraId="79182836" w14:textId="77777777" w:rsidR="009142B8" w:rsidRDefault="009142B8" w:rsidP="009142B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לאור כל המפורט לעיל  אני קובעת כי מתחם העונש ההולם לאירוע בנסיבות שבפני, נע ממאסר מותנה ועד למאסר קצר שיכול וירוצה בעבודות שירות. </w:t>
      </w:r>
    </w:p>
    <w:p w14:paraId="2ECB9B40" w14:textId="77777777" w:rsidR="009142B8" w:rsidRDefault="009142B8" w:rsidP="009142B8">
      <w:pPr>
        <w:pStyle w:val="aa"/>
        <w:spacing w:line="360" w:lineRule="auto"/>
        <w:ind w:left="360"/>
        <w:jc w:val="both"/>
        <w:rPr>
          <w:rFonts w:ascii="David" w:hAnsi="David" w:cs="David"/>
          <w:sz w:val="24"/>
          <w:szCs w:val="24"/>
        </w:rPr>
      </w:pPr>
    </w:p>
    <w:p w14:paraId="540FB500" w14:textId="77777777" w:rsidR="009142B8" w:rsidRDefault="009142B8" w:rsidP="009142B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בעניינו של הנאשם אין הצדקה לחרוג לקולה או לחומרה ממתחם העונש ההולם.</w:t>
      </w:r>
    </w:p>
    <w:p w14:paraId="799F972A" w14:textId="77777777" w:rsidR="009142B8" w:rsidRDefault="009142B8" w:rsidP="009142B8">
      <w:pPr>
        <w:spacing w:line="360" w:lineRule="auto"/>
        <w:jc w:val="both"/>
        <w:rPr>
          <w:rFonts w:ascii="David" w:hAnsi="David"/>
        </w:rPr>
      </w:pPr>
      <w:r>
        <w:rPr>
          <w:rFonts w:ascii="David" w:hAnsi="David"/>
          <w:bCs/>
          <w:u w:val="single"/>
          <w:rtl/>
          <w:lang w:eastAsia="he-IL"/>
        </w:rPr>
        <w:t>גזירת עונשו של הנאשם בתוך מתחם העונש ההולם.</w:t>
      </w:r>
    </w:p>
    <w:p w14:paraId="7A77221C" w14:textId="77777777" w:rsidR="009142B8" w:rsidRDefault="009142B8" w:rsidP="009142B8">
      <w:pPr>
        <w:pStyle w:val="aa"/>
        <w:numPr>
          <w:ilvl w:val="0"/>
          <w:numId w:val="1"/>
        </w:numPr>
        <w:spacing w:line="360" w:lineRule="auto"/>
        <w:ind w:left="360"/>
        <w:jc w:val="both"/>
        <w:rPr>
          <w:rFonts w:ascii="David" w:hAnsi="David" w:cs="David"/>
          <w:sz w:val="24"/>
          <w:szCs w:val="24"/>
        </w:rPr>
      </w:pPr>
      <w:r>
        <w:rPr>
          <w:rFonts w:ascii="David" w:hAnsi="David" w:cs="David"/>
          <w:color w:val="000000"/>
          <w:sz w:val="24"/>
          <w:szCs w:val="24"/>
          <w:rtl/>
        </w:rPr>
        <w:t>בבואי לגזור את עונשו של הנאשם בתוך מתחם העונש ההולם, לקחתי בחשבון את השיקולים הבאים:</w:t>
      </w:r>
    </w:p>
    <w:p w14:paraId="4764961D" w14:textId="77777777" w:rsidR="009142B8" w:rsidRDefault="009142B8" w:rsidP="009142B8">
      <w:pPr>
        <w:pStyle w:val="aa"/>
        <w:numPr>
          <w:ilvl w:val="0"/>
          <w:numId w:val="5"/>
        </w:numPr>
        <w:spacing w:before="100" w:beforeAutospacing="1" w:after="100" w:afterAutospacing="1" w:line="300" w:lineRule="exact"/>
        <w:jc w:val="both"/>
        <w:rPr>
          <w:rFonts w:ascii="David" w:hAnsi="David" w:cs="David"/>
          <w:color w:val="000000"/>
          <w:sz w:val="24"/>
          <w:szCs w:val="24"/>
        </w:rPr>
      </w:pPr>
      <w:r>
        <w:rPr>
          <w:rFonts w:ascii="David" w:hAnsi="David" w:cs="David"/>
          <w:color w:val="000000"/>
          <w:sz w:val="24"/>
          <w:szCs w:val="24"/>
          <w:rtl/>
        </w:rPr>
        <w:t>את העובדה כי הנאשם בחר לקחת אחריות ולהודות בהזדמנות ראשונה.</w:t>
      </w:r>
    </w:p>
    <w:p w14:paraId="78DFBFCE" w14:textId="77777777" w:rsidR="009142B8" w:rsidRDefault="009142B8" w:rsidP="009142B8">
      <w:pPr>
        <w:pStyle w:val="aa"/>
        <w:numPr>
          <w:ilvl w:val="0"/>
          <w:numId w:val="5"/>
        </w:numPr>
        <w:spacing w:before="100" w:beforeAutospacing="1" w:after="100" w:afterAutospacing="1" w:line="300" w:lineRule="exact"/>
        <w:jc w:val="both"/>
        <w:rPr>
          <w:rFonts w:ascii="David" w:hAnsi="David" w:cs="David"/>
          <w:color w:val="000000"/>
          <w:sz w:val="24"/>
          <w:szCs w:val="24"/>
        </w:rPr>
      </w:pPr>
      <w:r>
        <w:rPr>
          <w:rFonts w:ascii="David" w:hAnsi="David" w:cs="David"/>
          <w:color w:val="000000"/>
          <w:sz w:val="24"/>
          <w:szCs w:val="24"/>
          <w:rtl/>
        </w:rPr>
        <w:t>את הרשעותיו הקודמות: הנאשם יליד 1990, צבר לחובתו 8 הרשעות קודמות, בעבירות רכוש סמים ואלימות. לנאשם 5 הרשעות קודמות בעבירות של החזקת סם לצריכה עצמית, כשהאחרונה שבהן משנת 2013.  הרשעתו האחרונה של הנאשם היא משנת 2015.</w:t>
      </w:r>
    </w:p>
    <w:p w14:paraId="3ACE49E8" w14:textId="77777777" w:rsidR="009142B8" w:rsidRDefault="009142B8" w:rsidP="009142B8">
      <w:pPr>
        <w:pStyle w:val="aa"/>
        <w:numPr>
          <w:ilvl w:val="0"/>
          <w:numId w:val="5"/>
        </w:numPr>
        <w:spacing w:before="100" w:beforeAutospacing="1" w:after="100" w:afterAutospacing="1" w:line="300" w:lineRule="exact"/>
        <w:jc w:val="both"/>
        <w:rPr>
          <w:rFonts w:ascii="David" w:hAnsi="David" w:cs="David"/>
          <w:color w:val="000000"/>
          <w:sz w:val="24"/>
          <w:szCs w:val="24"/>
        </w:rPr>
      </w:pPr>
      <w:r>
        <w:rPr>
          <w:rFonts w:ascii="David" w:hAnsi="David" w:cs="David"/>
          <w:color w:val="000000"/>
          <w:sz w:val="24"/>
          <w:szCs w:val="24"/>
          <w:rtl/>
        </w:rPr>
        <w:t>את נסיבותיו האישיות של הנאשם כפי שתוארו על ידי ההגנה ועל ידי שירות המבחן.</w:t>
      </w:r>
    </w:p>
    <w:p w14:paraId="16F61DBA" w14:textId="77777777" w:rsidR="009142B8" w:rsidRDefault="009142B8" w:rsidP="009142B8">
      <w:pPr>
        <w:pStyle w:val="aa"/>
        <w:numPr>
          <w:ilvl w:val="0"/>
          <w:numId w:val="5"/>
        </w:numPr>
        <w:spacing w:before="100" w:beforeAutospacing="1" w:after="100" w:afterAutospacing="1" w:line="300" w:lineRule="exact"/>
        <w:jc w:val="both"/>
        <w:rPr>
          <w:rFonts w:ascii="David" w:hAnsi="David" w:cs="David"/>
          <w:color w:val="000000"/>
          <w:sz w:val="24"/>
          <w:szCs w:val="24"/>
        </w:rPr>
      </w:pPr>
      <w:r>
        <w:rPr>
          <w:rFonts w:ascii="David" w:hAnsi="David" w:cs="David" w:hint="cs"/>
          <w:color w:val="000000"/>
          <w:sz w:val="24"/>
          <w:szCs w:val="24"/>
          <w:rtl/>
        </w:rPr>
        <w:t>את העובדה כי הנאשם החל בלימודי נהיגה ופועל להוצאת רישיון נהיגה כדין, שישמש אותו לצרכי פרנסת המשפחה.</w:t>
      </w:r>
    </w:p>
    <w:p w14:paraId="7ADF373E" w14:textId="77777777" w:rsidR="009142B8" w:rsidRDefault="009142B8" w:rsidP="009142B8">
      <w:pPr>
        <w:pStyle w:val="aa"/>
        <w:numPr>
          <w:ilvl w:val="0"/>
          <w:numId w:val="5"/>
        </w:numPr>
        <w:spacing w:before="100" w:beforeAutospacing="1" w:after="100" w:afterAutospacing="1" w:line="300" w:lineRule="exact"/>
        <w:jc w:val="both"/>
        <w:rPr>
          <w:rFonts w:ascii="David" w:hAnsi="David" w:cs="David"/>
          <w:color w:val="000000"/>
          <w:sz w:val="24"/>
          <w:szCs w:val="24"/>
        </w:rPr>
      </w:pPr>
      <w:r>
        <w:rPr>
          <w:rFonts w:ascii="David" w:hAnsi="David" w:cs="David"/>
          <w:color w:val="000000"/>
          <w:sz w:val="24"/>
          <w:szCs w:val="24"/>
          <w:rtl/>
        </w:rPr>
        <w:t>את התרשמות שירות המבחן כי קיים סיכון להישנות עבירות בתחום הסמים.</w:t>
      </w:r>
    </w:p>
    <w:p w14:paraId="60573B16" w14:textId="77777777" w:rsidR="009142B8" w:rsidRDefault="009142B8" w:rsidP="009142B8">
      <w:pPr>
        <w:pStyle w:val="aa"/>
        <w:numPr>
          <w:ilvl w:val="0"/>
          <w:numId w:val="5"/>
        </w:numPr>
        <w:spacing w:before="100" w:beforeAutospacing="1" w:after="100" w:afterAutospacing="1" w:line="300" w:lineRule="exact"/>
        <w:jc w:val="both"/>
        <w:rPr>
          <w:rFonts w:ascii="David" w:hAnsi="David" w:cs="David"/>
          <w:color w:val="000000"/>
          <w:sz w:val="24"/>
          <w:szCs w:val="24"/>
        </w:rPr>
      </w:pPr>
      <w:r>
        <w:rPr>
          <w:rFonts w:ascii="David" w:hAnsi="David" w:cs="David" w:hint="cs"/>
          <w:color w:val="000000"/>
          <w:sz w:val="24"/>
          <w:szCs w:val="24"/>
          <w:rtl/>
        </w:rPr>
        <w:t>את שיקולי ההרתעה בגדרו של המתחם.</w:t>
      </w:r>
    </w:p>
    <w:p w14:paraId="0D8294AF" w14:textId="77777777" w:rsidR="009142B8" w:rsidRDefault="009142B8" w:rsidP="009142B8">
      <w:pPr>
        <w:pStyle w:val="aa"/>
        <w:numPr>
          <w:ilvl w:val="0"/>
          <w:numId w:val="5"/>
        </w:numPr>
        <w:spacing w:before="100" w:beforeAutospacing="1" w:after="100" w:afterAutospacing="1" w:line="300" w:lineRule="exact"/>
        <w:jc w:val="both"/>
        <w:rPr>
          <w:rFonts w:ascii="David" w:hAnsi="David" w:cs="David"/>
          <w:color w:val="000000"/>
          <w:sz w:val="24"/>
          <w:szCs w:val="24"/>
        </w:rPr>
      </w:pPr>
      <w:r>
        <w:rPr>
          <w:rFonts w:ascii="David" w:hAnsi="David" w:cs="David" w:hint="cs"/>
          <w:color w:val="000000"/>
          <w:sz w:val="24"/>
          <w:szCs w:val="24"/>
          <w:rtl/>
        </w:rPr>
        <w:t>את עמדתה העונשית של המאשימה.</w:t>
      </w:r>
    </w:p>
    <w:p w14:paraId="658EC14F" w14:textId="77777777" w:rsidR="009142B8" w:rsidRDefault="009142B8" w:rsidP="009142B8">
      <w:pPr>
        <w:pStyle w:val="aa"/>
        <w:spacing w:before="100" w:beforeAutospacing="1" w:after="100" w:afterAutospacing="1" w:line="300" w:lineRule="exact"/>
        <w:ind w:left="1080"/>
        <w:jc w:val="both"/>
        <w:rPr>
          <w:rFonts w:ascii="David" w:hAnsi="David" w:cs="David"/>
          <w:color w:val="000000"/>
          <w:sz w:val="24"/>
          <w:szCs w:val="24"/>
        </w:rPr>
      </w:pPr>
    </w:p>
    <w:p w14:paraId="309AD555" w14:textId="77777777" w:rsidR="009142B8" w:rsidRPr="009142B8" w:rsidRDefault="009142B8" w:rsidP="009142B8">
      <w:pPr>
        <w:pStyle w:val="aa"/>
        <w:numPr>
          <w:ilvl w:val="0"/>
          <w:numId w:val="1"/>
        </w:numPr>
        <w:spacing w:line="360" w:lineRule="auto"/>
        <w:ind w:left="360"/>
        <w:jc w:val="both"/>
        <w:rPr>
          <w:rFonts w:ascii="David" w:hAnsi="David" w:cs="David"/>
          <w:sz w:val="24"/>
          <w:szCs w:val="24"/>
        </w:rPr>
      </w:pPr>
      <w:r>
        <w:rPr>
          <w:rFonts w:ascii="David" w:hAnsi="David" w:cs="David"/>
          <w:color w:val="000000"/>
          <w:sz w:val="24"/>
          <w:szCs w:val="24"/>
          <w:rtl/>
        </w:rPr>
        <w:t>הנאשם הופנה לשירות המבחן לאור בקשתו להתחשב במשך הפסילה שתוטל עליו, שכן על פי חוק קיימת חובת פסילה של שנתיים. ההפניה נועדה על מנת שתיבחן טענתו שהפסיק להשתמש בסמים, אלא שהנאשם לא התייצב בשירות המבחן כשהתבקש למסור דגימות לאיתור שרידי סם, ולפיכך, נכון לעת הזו, אין כל אינדיקציה להיותו נקי מסמים.</w:t>
      </w:r>
    </w:p>
    <w:p w14:paraId="3EF6EB5B" w14:textId="77777777" w:rsidR="009142B8" w:rsidRPr="009142B8" w:rsidRDefault="009142B8" w:rsidP="009142B8">
      <w:pPr>
        <w:pStyle w:val="aa"/>
        <w:spacing w:line="360" w:lineRule="auto"/>
        <w:ind w:left="360"/>
        <w:jc w:val="both"/>
        <w:rPr>
          <w:rFonts w:ascii="David" w:hAnsi="David" w:cs="David"/>
          <w:sz w:val="24"/>
          <w:szCs w:val="24"/>
        </w:rPr>
      </w:pPr>
    </w:p>
    <w:p w14:paraId="21AFD4DB" w14:textId="77777777" w:rsidR="009142B8" w:rsidRDefault="009142B8" w:rsidP="009142B8">
      <w:pPr>
        <w:pStyle w:val="aa"/>
        <w:numPr>
          <w:ilvl w:val="0"/>
          <w:numId w:val="1"/>
        </w:numPr>
        <w:spacing w:line="360" w:lineRule="auto"/>
        <w:ind w:left="360"/>
        <w:jc w:val="both"/>
        <w:rPr>
          <w:rFonts w:ascii="David" w:hAnsi="David" w:cs="David"/>
          <w:sz w:val="24"/>
          <w:szCs w:val="24"/>
        </w:rPr>
      </w:pPr>
      <w:r>
        <w:rPr>
          <w:rFonts w:ascii="David" w:hAnsi="David" w:cs="David"/>
          <w:color w:val="000000"/>
          <w:sz w:val="24"/>
          <w:szCs w:val="24"/>
          <w:rtl/>
        </w:rPr>
        <w:t>בהעדר כל אינדיקציה לניקיון מסמים, לא מצאתי כי קיימת הצדקה להימנע מרכיב של פסילת רישיון, ואף על פי כן, בשים לב שלא נפתחו לנאשם תיקים בשנים האחרונות, למעט התיק הנוכחי, ובשים לב לניסיונות שעורך הנאשם לנהל אורח חיים נורמטיבי ולפרנס את משפחתו, וכחלק מכך לומד נהיגה במטרה להחזיק רישיון נהיגה כדין, מצאתי כי קיימת הצדקה להטיל על הנאשם פסילה הקצרה מפסילת המינימום הקבועה בחוק.</w:t>
      </w:r>
    </w:p>
    <w:p w14:paraId="7185A461" w14:textId="77777777" w:rsidR="009142B8" w:rsidRDefault="009142B8" w:rsidP="009142B8">
      <w:pPr>
        <w:pStyle w:val="aa"/>
        <w:spacing w:line="360" w:lineRule="auto"/>
        <w:ind w:left="360"/>
        <w:jc w:val="both"/>
        <w:rPr>
          <w:rFonts w:ascii="David" w:hAnsi="David" w:cs="David"/>
          <w:sz w:val="24"/>
          <w:szCs w:val="24"/>
        </w:rPr>
      </w:pPr>
    </w:p>
    <w:p w14:paraId="2F0020BD" w14:textId="77777777" w:rsidR="009142B8" w:rsidRDefault="009142B8" w:rsidP="009142B8">
      <w:pPr>
        <w:pStyle w:val="aa"/>
        <w:numPr>
          <w:ilvl w:val="0"/>
          <w:numId w:val="1"/>
        </w:numPr>
        <w:spacing w:line="360" w:lineRule="auto"/>
        <w:ind w:left="360"/>
        <w:jc w:val="both"/>
        <w:rPr>
          <w:rFonts w:ascii="David" w:hAnsi="David" w:cs="David"/>
          <w:sz w:val="24"/>
          <w:szCs w:val="24"/>
        </w:rPr>
      </w:pPr>
      <w:r>
        <w:rPr>
          <w:rFonts w:ascii="David" w:hAnsi="David" w:cs="David"/>
          <w:color w:val="000000"/>
          <w:sz w:val="24"/>
          <w:szCs w:val="24"/>
          <w:rtl/>
        </w:rPr>
        <w:t>אשר על-כן, מצאתי לנכון ולמידתי לגזור על הנאשמת את העונשים הבאים:</w:t>
      </w:r>
    </w:p>
    <w:p w14:paraId="32F4C41C" w14:textId="77777777" w:rsidR="009142B8" w:rsidRDefault="009142B8" w:rsidP="009142B8">
      <w:pPr>
        <w:spacing w:before="100" w:beforeAutospacing="1" w:after="100" w:afterAutospacing="1" w:line="300" w:lineRule="exact"/>
        <w:ind w:left="1437" w:hanging="870"/>
        <w:jc w:val="both"/>
        <w:rPr>
          <w:rFonts w:ascii="David" w:hAnsi="David"/>
          <w:rtl/>
          <w:lang w:eastAsia="he-IL"/>
        </w:rPr>
      </w:pPr>
      <w:r>
        <w:rPr>
          <w:rFonts w:ascii="David" w:hAnsi="David"/>
          <w:rtl/>
        </w:rPr>
        <w:t>א.</w:t>
      </w:r>
      <w:r>
        <w:rPr>
          <w:rFonts w:ascii="David" w:hAnsi="David"/>
          <w:rtl/>
        </w:rPr>
        <w:tab/>
        <w:t>אני מטילה על הנאשם חודש מאסר וזאת על תנאי למשך שלוש שנים לבל יעבור עבירה בניגוד ל</w:t>
      </w:r>
      <w:hyperlink r:id="rId23" w:history="1">
        <w:r w:rsidR="00C6437E" w:rsidRPr="00C6437E">
          <w:rPr>
            <w:rFonts w:ascii="David" w:hAnsi="David"/>
            <w:color w:val="0000FF"/>
            <w:u w:val="single"/>
            <w:rtl/>
          </w:rPr>
          <w:t>פקודת הסמים המסוכנים</w:t>
        </w:r>
      </w:hyperlink>
      <w:r>
        <w:rPr>
          <w:rFonts w:ascii="David" w:hAnsi="David"/>
          <w:rtl/>
        </w:rPr>
        <w:t>.</w:t>
      </w:r>
    </w:p>
    <w:p w14:paraId="73142AA7" w14:textId="77777777" w:rsidR="009142B8" w:rsidRDefault="009142B8" w:rsidP="009142B8">
      <w:pPr>
        <w:pStyle w:val="1"/>
        <w:spacing w:line="360" w:lineRule="auto"/>
        <w:ind w:left="1437" w:hanging="1437"/>
        <w:rPr>
          <w:rFonts w:ascii="David" w:hAnsi="David"/>
          <w:sz w:val="24"/>
          <w:rtl/>
        </w:rPr>
      </w:pPr>
      <w:r>
        <w:rPr>
          <w:rFonts w:ascii="David" w:hAnsi="David"/>
          <w:sz w:val="24"/>
          <w:rtl/>
        </w:rPr>
        <w:tab/>
        <w:t>ב.</w:t>
      </w:r>
      <w:r>
        <w:rPr>
          <w:rFonts w:ascii="David" w:hAnsi="David"/>
          <w:sz w:val="24"/>
          <w:rtl/>
        </w:rPr>
        <w:tab/>
      </w:r>
      <w:bookmarkStart w:id="8" w:name="סוג_מסמך"/>
      <w:r>
        <w:rPr>
          <w:rFonts w:ascii="David" w:hAnsi="David"/>
          <w:sz w:val="24"/>
          <w:rtl/>
        </w:rPr>
        <w:t>פסילה בפועל מקבל או מהחזיק רשיון נהיגה לתקופה של 8 חודשים. הפסילה תימנה מיום 12.12.18, מועד בו נפסל עד לתום ההליכים בתיק זה. המזכירות תנפיק אישור הפקדה ללא צורך בהפקדת רישיון. הפסילה תסווג באופן שיותר לנאשם ללמוד נהיגה, לעבור מבחן נהיגה עיוני ומעשי. הנאשם מוזהר כי גם אם יעבור בהצלחה את המבחנים, נאסרת עליו הנהיגה ונאסר עליו להוציא רישיון נהיגה עד לסיום ההליכים בתיק זה.</w:t>
      </w:r>
    </w:p>
    <w:p w14:paraId="67B5499E" w14:textId="77777777" w:rsidR="009142B8" w:rsidRDefault="009142B8" w:rsidP="009142B8">
      <w:pPr>
        <w:rPr>
          <w:rFonts w:ascii="David" w:hAnsi="David"/>
          <w:rtl/>
          <w:lang w:eastAsia="he-IL"/>
        </w:rPr>
      </w:pPr>
    </w:p>
    <w:bookmarkEnd w:id="8"/>
    <w:p w14:paraId="30D62377" w14:textId="77777777" w:rsidR="009142B8" w:rsidRPr="009142B8" w:rsidRDefault="009142B8" w:rsidP="009142B8">
      <w:pPr>
        <w:ind w:left="1437" w:hanging="870"/>
        <w:jc w:val="both"/>
        <w:rPr>
          <w:rFonts w:ascii="David" w:eastAsia="Calibri" w:hAnsi="David"/>
          <w:rtl/>
        </w:rPr>
      </w:pPr>
      <w:r>
        <w:rPr>
          <w:rFonts w:ascii="David" w:hAnsi="David"/>
          <w:rtl/>
        </w:rPr>
        <w:t>ג.</w:t>
      </w:r>
      <w:r>
        <w:rPr>
          <w:rFonts w:ascii="David" w:hAnsi="David"/>
          <w:rtl/>
        </w:rPr>
        <w:tab/>
        <w:t>פסילה מלהחזיק ומלקבל רישיון נהיגה לתקופה של 6 חודשים וזאת על תנאי למשך 3 שנים שהנאשם לא יעבור עבירה בניגוד ל</w:t>
      </w:r>
      <w:hyperlink r:id="rId24" w:history="1">
        <w:r w:rsidR="00C6437E" w:rsidRPr="00C6437E">
          <w:rPr>
            <w:rFonts w:ascii="David" w:hAnsi="David"/>
            <w:color w:val="0000FF"/>
            <w:u w:val="single"/>
            <w:rtl/>
          </w:rPr>
          <w:t>פקודת הסמים המסוכנים</w:t>
        </w:r>
      </w:hyperlink>
      <w:r>
        <w:rPr>
          <w:rFonts w:ascii="David" w:hAnsi="David"/>
          <w:rtl/>
        </w:rPr>
        <w:t>.</w:t>
      </w:r>
    </w:p>
    <w:p w14:paraId="221B69BE" w14:textId="77777777" w:rsidR="009142B8" w:rsidRDefault="009142B8" w:rsidP="009142B8">
      <w:pPr>
        <w:ind w:left="1437" w:hanging="870"/>
        <w:jc w:val="both"/>
        <w:rPr>
          <w:rFonts w:ascii="David" w:hAnsi="David"/>
          <w:rtl/>
        </w:rPr>
      </w:pPr>
    </w:p>
    <w:p w14:paraId="10B46BE1" w14:textId="77777777" w:rsidR="009142B8" w:rsidRDefault="009142B8" w:rsidP="009142B8">
      <w:pPr>
        <w:ind w:left="1437" w:hanging="870"/>
        <w:jc w:val="both"/>
        <w:rPr>
          <w:rFonts w:ascii="David" w:hAnsi="David"/>
        </w:rPr>
      </w:pPr>
      <w:r>
        <w:rPr>
          <w:rFonts w:ascii="David" w:hAnsi="David"/>
          <w:rtl/>
        </w:rPr>
        <w:t>ד.</w:t>
      </w:r>
      <w:r>
        <w:rPr>
          <w:rFonts w:ascii="David" w:hAnsi="David"/>
          <w:rtl/>
        </w:rPr>
        <w:tab/>
        <w:t xml:space="preserve">הנאשם יחתום על התחייבות כספית בסך 1500 ₪ להימנע מביצוע עבירה על </w:t>
      </w:r>
      <w:hyperlink r:id="rId25" w:history="1">
        <w:r w:rsidR="00C6437E" w:rsidRPr="00C6437E">
          <w:rPr>
            <w:rFonts w:ascii="David" w:hAnsi="David"/>
            <w:color w:val="0000FF"/>
            <w:u w:val="single"/>
            <w:rtl/>
          </w:rPr>
          <w:t>פקודת הסמים המסוכנים</w:t>
        </w:r>
      </w:hyperlink>
      <w:r>
        <w:rPr>
          <w:rFonts w:ascii="David" w:hAnsi="David"/>
          <w:rtl/>
        </w:rPr>
        <w:t>.</w:t>
      </w:r>
    </w:p>
    <w:p w14:paraId="749B3FA5" w14:textId="77777777" w:rsidR="009142B8" w:rsidRDefault="009142B8" w:rsidP="009142B8">
      <w:pPr>
        <w:ind w:left="1437"/>
        <w:jc w:val="both"/>
        <w:rPr>
          <w:rFonts w:ascii="David" w:hAnsi="David"/>
          <w:rtl/>
        </w:rPr>
      </w:pPr>
      <w:r>
        <w:rPr>
          <w:rFonts w:ascii="David" w:hAnsi="David"/>
          <w:rtl/>
        </w:rPr>
        <w:t>ההתחייבות תיחתם במזכירות בית משפט עוד היום. לא יחתום הנאשם כאמור, יאסר למשך 15 יום.</w:t>
      </w:r>
    </w:p>
    <w:p w14:paraId="02E5A3E4" w14:textId="77777777" w:rsidR="009142B8" w:rsidRDefault="009142B8" w:rsidP="009142B8">
      <w:pPr>
        <w:ind w:left="567"/>
        <w:jc w:val="both"/>
        <w:rPr>
          <w:rFonts w:ascii="David" w:hAnsi="David"/>
          <w:rtl/>
        </w:rPr>
      </w:pPr>
    </w:p>
    <w:p w14:paraId="3ECD1A8D" w14:textId="77777777" w:rsidR="009142B8" w:rsidRDefault="009142B8" w:rsidP="009142B8">
      <w:pPr>
        <w:ind w:left="567"/>
        <w:rPr>
          <w:rFonts w:ascii="David" w:hAnsi="David"/>
          <w:rtl/>
        </w:rPr>
      </w:pPr>
    </w:p>
    <w:p w14:paraId="5D8059F5" w14:textId="77777777" w:rsidR="009142B8" w:rsidRDefault="009142B8" w:rsidP="009142B8">
      <w:pPr>
        <w:ind w:left="567"/>
        <w:rPr>
          <w:rFonts w:ascii="David" w:hAnsi="David"/>
          <w:rtl/>
        </w:rPr>
      </w:pPr>
    </w:p>
    <w:p w14:paraId="2007E878" w14:textId="77777777" w:rsidR="009142B8" w:rsidRDefault="009142B8" w:rsidP="009142B8">
      <w:pPr>
        <w:ind w:left="567"/>
        <w:rPr>
          <w:rFonts w:ascii="David" w:hAnsi="David"/>
          <w:rtl/>
        </w:rPr>
      </w:pPr>
      <w:r>
        <w:rPr>
          <w:rFonts w:ascii="David" w:hAnsi="David"/>
          <w:rtl/>
        </w:rPr>
        <w:t>הסמים  ויתר המוצגים יושמדו, בכפוף לחלוף תקופת הערעור.</w:t>
      </w:r>
    </w:p>
    <w:p w14:paraId="6A6DFC9D" w14:textId="77777777" w:rsidR="009142B8" w:rsidRDefault="009142B8" w:rsidP="009142B8">
      <w:pPr>
        <w:rPr>
          <w:rFonts w:ascii="David" w:hAnsi="David"/>
          <w:rtl/>
        </w:rPr>
      </w:pPr>
    </w:p>
    <w:p w14:paraId="1880F5A5" w14:textId="77777777" w:rsidR="009142B8" w:rsidRDefault="009142B8" w:rsidP="009142B8">
      <w:pPr>
        <w:ind w:left="567"/>
        <w:rPr>
          <w:rFonts w:ascii="David" w:hAnsi="David"/>
          <w:rtl/>
        </w:rPr>
      </w:pPr>
      <w:r>
        <w:rPr>
          <w:rFonts w:ascii="David" w:hAnsi="David"/>
          <w:rtl/>
        </w:rPr>
        <w:t>זכות ערעור תוך 45 יום לביהמ"ש המחוזי</w:t>
      </w:r>
    </w:p>
    <w:p w14:paraId="265C6FEB" w14:textId="77777777" w:rsidR="009142B8" w:rsidRPr="00C6437E" w:rsidRDefault="00C6437E" w:rsidP="009142B8">
      <w:pPr>
        <w:spacing w:line="360" w:lineRule="auto"/>
        <w:jc w:val="both"/>
        <w:rPr>
          <w:rFonts w:ascii="David" w:hAnsi="David"/>
          <w:color w:val="FFFFFF"/>
          <w:sz w:val="2"/>
          <w:szCs w:val="2"/>
        </w:rPr>
      </w:pPr>
      <w:r w:rsidRPr="00C6437E">
        <w:rPr>
          <w:rFonts w:ascii="David" w:hAnsi="David"/>
          <w:color w:val="FFFFFF"/>
          <w:sz w:val="2"/>
          <w:szCs w:val="2"/>
          <w:rtl/>
        </w:rPr>
        <w:t>5129371</w:t>
      </w:r>
    </w:p>
    <w:p w14:paraId="433E4DF5" w14:textId="77777777" w:rsidR="009142B8" w:rsidRDefault="00C6437E" w:rsidP="009142B8">
      <w:pPr>
        <w:rPr>
          <w:rFonts w:cs="FrankRuehl"/>
          <w:sz w:val="28"/>
          <w:szCs w:val="28"/>
          <w:rtl/>
        </w:rPr>
      </w:pPr>
      <w:r w:rsidRPr="00C6437E">
        <w:rPr>
          <w:rFonts w:ascii="Arial" w:hAnsi="Arial"/>
          <w:color w:val="FFFFFF"/>
          <w:sz w:val="2"/>
          <w:szCs w:val="2"/>
          <w:rtl/>
        </w:rPr>
        <w:t>54678313</w:t>
      </w:r>
      <w:r>
        <w:rPr>
          <w:rFonts w:ascii="Arial" w:hAnsi="Arial"/>
          <w:rtl/>
        </w:rPr>
        <w:t xml:space="preserve">ניתן היום,  ו' אדר ב, תשע"ט  13.3.19 במעמד הצדדים. </w:t>
      </w:r>
    </w:p>
    <w:p w14:paraId="484183B3" w14:textId="77777777" w:rsidR="009142B8" w:rsidRDefault="009142B8" w:rsidP="009142B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4663FC0" w14:textId="77777777" w:rsidR="009142B8" w:rsidRDefault="009142B8" w:rsidP="009142B8">
      <w:pPr>
        <w:jc w:val="center"/>
        <w:rPr>
          <w:rFonts w:ascii="Arial" w:hAnsi="Arial" w:cs="FrankRuehl"/>
          <w:sz w:val="28"/>
          <w:szCs w:val="28"/>
          <w:rtl/>
        </w:rPr>
      </w:pPr>
    </w:p>
    <w:p w14:paraId="31A8546F" w14:textId="77777777" w:rsidR="009142B8" w:rsidRDefault="00247C45" w:rsidP="009142B8">
      <w:pPr>
        <w:rPr>
          <w:rFonts w:cs="FrankRuehl"/>
          <w:sz w:val="28"/>
          <w:szCs w:val="28"/>
          <w:rtl/>
        </w:rPr>
      </w:pPr>
      <w:r>
        <w:rPr>
          <w:rFonts w:cs="FrankRuehl" w:hint="cs"/>
          <w:sz w:val="28"/>
          <w:szCs w:val="28"/>
          <w:rtl/>
        </w:rPr>
        <w:t xml:space="preserve">           </w:t>
      </w:r>
    </w:p>
    <w:p w14:paraId="21BBFC32" w14:textId="77777777" w:rsidR="009142B8" w:rsidRPr="00067C5F" w:rsidRDefault="00067C5F" w:rsidP="009142B8">
      <w:pPr>
        <w:pStyle w:val="a3"/>
        <w:jc w:val="center"/>
        <w:rPr>
          <w:color w:val="FFFFFF"/>
          <w:sz w:val="2"/>
          <w:szCs w:val="2"/>
          <w:rtl/>
        </w:rPr>
      </w:pPr>
      <w:r w:rsidRPr="00067C5F">
        <w:rPr>
          <w:color w:val="FFFFFF"/>
          <w:sz w:val="2"/>
          <w:szCs w:val="2"/>
          <w:rtl/>
        </w:rPr>
        <w:t>5129371</w:t>
      </w:r>
    </w:p>
    <w:p w14:paraId="43C6C3C9" w14:textId="77777777" w:rsidR="001037C9" w:rsidRPr="00067C5F" w:rsidRDefault="00067C5F" w:rsidP="00C6437E">
      <w:pPr>
        <w:keepNext/>
        <w:rPr>
          <w:rFonts w:ascii="David" w:hAnsi="David"/>
          <w:color w:val="FFFFFF"/>
          <w:sz w:val="2"/>
          <w:szCs w:val="2"/>
          <w:rtl/>
        </w:rPr>
      </w:pPr>
      <w:r w:rsidRPr="00067C5F">
        <w:rPr>
          <w:rFonts w:ascii="David" w:hAnsi="David"/>
          <w:color w:val="FFFFFF"/>
          <w:sz w:val="2"/>
          <w:szCs w:val="2"/>
          <w:rtl/>
        </w:rPr>
        <w:t>54678313</w:t>
      </w:r>
    </w:p>
    <w:p w14:paraId="3B51C3A5" w14:textId="77777777" w:rsidR="00C6437E" w:rsidRPr="00C6437E" w:rsidRDefault="00C6437E" w:rsidP="00C6437E">
      <w:pPr>
        <w:keepNext/>
        <w:rPr>
          <w:rFonts w:ascii="David" w:hAnsi="David"/>
          <w:color w:val="000000"/>
          <w:sz w:val="22"/>
          <w:szCs w:val="22"/>
          <w:rtl/>
        </w:rPr>
      </w:pPr>
      <w:r w:rsidRPr="00C6437E">
        <w:rPr>
          <w:rFonts w:ascii="David" w:hAnsi="David"/>
          <w:color w:val="000000"/>
          <w:sz w:val="22"/>
          <w:szCs w:val="22"/>
          <w:rtl/>
        </w:rPr>
        <w:t>נועה חקלאי 54678313</w:t>
      </w:r>
    </w:p>
    <w:p w14:paraId="4ACB71AC" w14:textId="77777777" w:rsidR="00C6437E" w:rsidRDefault="00C6437E" w:rsidP="00C6437E">
      <w:r w:rsidRPr="00C6437E">
        <w:rPr>
          <w:color w:val="000000"/>
          <w:rtl/>
        </w:rPr>
        <w:t>נוסח מסמך זה כפוף לשינויי ניסוח ועריכה</w:t>
      </w:r>
    </w:p>
    <w:p w14:paraId="79D4C06D" w14:textId="77777777" w:rsidR="00C6437E" w:rsidRDefault="00C6437E" w:rsidP="00C6437E">
      <w:pPr>
        <w:rPr>
          <w:rtl/>
        </w:rPr>
      </w:pPr>
    </w:p>
    <w:p w14:paraId="71E719D8" w14:textId="77777777" w:rsidR="00C6437E" w:rsidRDefault="00C6437E" w:rsidP="00C6437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9D7643C" w14:textId="77777777" w:rsidR="00C6437E" w:rsidRPr="00C6437E" w:rsidRDefault="00C6437E" w:rsidP="00067C5F">
      <w:pPr>
        <w:rPr>
          <w:color w:val="0000FF"/>
          <w:u w:val="single"/>
        </w:rPr>
      </w:pPr>
    </w:p>
    <w:sectPr w:rsidR="00C6437E" w:rsidRPr="00C6437E" w:rsidSect="00067C5F">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8B721" w14:textId="77777777" w:rsidR="00392417" w:rsidRDefault="00392417" w:rsidP="00F8129B">
      <w:r>
        <w:separator/>
      </w:r>
    </w:p>
  </w:endnote>
  <w:endnote w:type="continuationSeparator" w:id="0">
    <w:p w14:paraId="633E7D2B" w14:textId="77777777" w:rsidR="00392417" w:rsidRDefault="00392417" w:rsidP="00F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9245" w14:textId="77777777" w:rsidR="00067C5F" w:rsidRDefault="00067C5F" w:rsidP="00067C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453ECD" w14:textId="77777777" w:rsidR="00D41006" w:rsidRPr="00067C5F" w:rsidRDefault="00067C5F" w:rsidP="00067C5F">
    <w:pPr>
      <w:pStyle w:val="a5"/>
      <w:pBdr>
        <w:top w:val="single" w:sz="4" w:space="1" w:color="auto"/>
        <w:between w:val="single" w:sz="4" w:space="0" w:color="auto"/>
      </w:pBdr>
      <w:spacing w:after="60"/>
      <w:jc w:val="center"/>
      <w:rPr>
        <w:rFonts w:ascii="FrankRuehl" w:hAnsi="FrankRuehl" w:cs="FrankRuehl"/>
        <w:color w:val="000000"/>
      </w:rPr>
    </w:pPr>
    <w:r w:rsidRPr="00067C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29758" w14:textId="77777777" w:rsidR="00067C5F" w:rsidRDefault="00067C5F" w:rsidP="00067C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5F99">
      <w:rPr>
        <w:rFonts w:ascii="FrankRuehl" w:hAnsi="FrankRuehl" w:cs="FrankRuehl"/>
        <w:noProof/>
        <w:rtl/>
      </w:rPr>
      <w:t>1</w:t>
    </w:r>
    <w:r>
      <w:rPr>
        <w:rFonts w:ascii="FrankRuehl" w:hAnsi="FrankRuehl" w:cs="FrankRuehl"/>
        <w:rtl/>
      </w:rPr>
      <w:fldChar w:fldCharType="end"/>
    </w:r>
  </w:p>
  <w:p w14:paraId="3744ECAD" w14:textId="77777777" w:rsidR="00D41006" w:rsidRPr="00067C5F" w:rsidRDefault="00067C5F" w:rsidP="00067C5F">
    <w:pPr>
      <w:pStyle w:val="a5"/>
      <w:pBdr>
        <w:top w:val="single" w:sz="4" w:space="1" w:color="auto"/>
        <w:between w:val="single" w:sz="4" w:space="0" w:color="auto"/>
      </w:pBdr>
      <w:spacing w:after="60"/>
      <w:jc w:val="center"/>
      <w:rPr>
        <w:rFonts w:ascii="FrankRuehl" w:hAnsi="FrankRuehl" w:cs="FrankRuehl"/>
        <w:color w:val="000000"/>
      </w:rPr>
    </w:pPr>
    <w:r w:rsidRPr="00067C5F">
      <w:rPr>
        <w:rFonts w:ascii="FrankRuehl" w:hAnsi="FrankRuehl" w:cs="FrankRuehl"/>
        <w:color w:val="000000"/>
      </w:rPr>
      <w:pict w14:anchorId="62315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20550" w14:textId="77777777" w:rsidR="00392417" w:rsidRDefault="00392417" w:rsidP="00F8129B">
      <w:r>
        <w:separator/>
      </w:r>
    </w:p>
  </w:footnote>
  <w:footnote w:type="continuationSeparator" w:id="0">
    <w:p w14:paraId="3222F44F" w14:textId="77777777" w:rsidR="00392417" w:rsidRDefault="00392417" w:rsidP="00F81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92A08" w14:textId="77777777" w:rsidR="00C6437E" w:rsidRPr="00067C5F" w:rsidRDefault="00067C5F" w:rsidP="00067C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40096-10-18</w:t>
    </w:r>
    <w:r>
      <w:rPr>
        <w:rFonts w:ascii="David" w:hAnsi="David"/>
        <w:color w:val="000000"/>
        <w:sz w:val="22"/>
        <w:szCs w:val="22"/>
        <w:rtl/>
      </w:rPr>
      <w:tab/>
      <w:t xml:space="preserve"> מדינת ישראל נ' מלאכי משה קוריש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20B58" w14:textId="77777777" w:rsidR="00C6437E" w:rsidRPr="00067C5F" w:rsidRDefault="00067C5F" w:rsidP="00067C5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40096-10-18</w:t>
    </w:r>
    <w:r>
      <w:rPr>
        <w:rFonts w:ascii="David" w:hAnsi="David"/>
        <w:color w:val="000000"/>
        <w:sz w:val="22"/>
        <w:szCs w:val="22"/>
        <w:rtl/>
      </w:rPr>
      <w:tab/>
      <w:t xml:space="preserve"> מדינת ישראל נ' מלאכי משה קוריש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9E70AAB"/>
    <w:multiLevelType w:val="hybridMultilevel"/>
    <w:tmpl w:val="415612CE"/>
    <w:lvl w:ilvl="0" w:tplc="C99CF564">
      <w:start w:val="1"/>
      <w:numFmt w:val="decimal"/>
      <w:lvlText w:val="%1."/>
      <w:lvlJc w:val="left"/>
      <w:pPr>
        <w:ind w:left="720" w:hanging="360"/>
      </w:pPr>
      <w:rPr>
        <w:b w:val="0"/>
        <w:bCs w:val="0"/>
      </w:rPr>
    </w:lvl>
    <w:lvl w:ilvl="1" w:tplc="F1BA016E">
      <w:start w:val="10"/>
      <w:numFmt w:val="bullet"/>
      <w:lvlText w:val="•"/>
      <w:lvlJc w:val="left"/>
      <w:pPr>
        <w:ind w:left="1800" w:hanging="720"/>
      </w:pPr>
      <w:rPr>
        <w:rFonts w:ascii="Arial" w:eastAsia="Calibri" w:hAnsi="Arial" w:cs="Arial" w:hint="default"/>
      </w:rPr>
    </w:lvl>
    <w:lvl w:ilvl="2" w:tplc="18B2BB16">
      <w:start w:val="1"/>
      <w:numFmt w:val="hebrew1"/>
      <w:lvlText w:val="%3."/>
      <w:lvlJc w:val="left"/>
      <w:pPr>
        <w:ind w:left="2700" w:hanging="720"/>
      </w:pPr>
      <w:rPr>
        <w:rFonts w:cs="Arial"/>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AB1EDC"/>
    <w:multiLevelType w:val="hybridMultilevel"/>
    <w:tmpl w:val="3E4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4042034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7064191">
    <w:abstractNumId w:val="4"/>
  </w:num>
  <w:num w:numId="3" w16cid:durableId="1762212473">
    <w:abstractNumId w:val="3"/>
  </w:num>
  <w:num w:numId="4" w16cid:durableId="1686706245">
    <w:abstractNumId w:val="0"/>
  </w:num>
  <w:num w:numId="5" w16cid:durableId="1043015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42B8"/>
    <w:rsid w:val="00067C5F"/>
    <w:rsid w:val="001037C9"/>
    <w:rsid w:val="00247C45"/>
    <w:rsid w:val="00381020"/>
    <w:rsid w:val="00392417"/>
    <w:rsid w:val="003F2AFA"/>
    <w:rsid w:val="00475F99"/>
    <w:rsid w:val="009142B8"/>
    <w:rsid w:val="009F7190"/>
    <w:rsid w:val="00A2776D"/>
    <w:rsid w:val="00C6437E"/>
    <w:rsid w:val="00C9446A"/>
    <w:rsid w:val="00D41006"/>
    <w:rsid w:val="00E60F84"/>
    <w:rsid w:val="00F812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CF3DD1"/>
  <w15:chartTrackingRefBased/>
  <w15:docId w15:val="{9335D581-2BA5-4D6F-BEDE-1ECD59C8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2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42B8"/>
    <w:pPr>
      <w:tabs>
        <w:tab w:val="center" w:pos="4153"/>
        <w:tab w:val="right" w:pos="8306"/>
      </w:tabs>
    </w:pPr>
  </w:style>
  <w:style w:type="character" w:customStyle="1" w:styleId="a4">
    <w:name w:val="כותרת עליונה תו"/>
    <w:link w:val="a3"/>
    <w:rsid w:val="009142B8"/>
    <w:rPr>
      <w:rFonts w:ascii="Times New Roman" w:eastAsia="Times New Roman" w:hAnsi="Times New Roman" w:cs="David"/>
      <w:sz w:val="24"/>
      <w:szCs w:val="24"/>
    </w:rPr>
  </w:style>
  <w:style w:type="paragraph" w:styleId="a5">
    <w:name w:val="footer"/>
    <w:basedOn w:val="a"/>
    <w:link w:val="a6"/>
    <w:rsid w:val="009142B8"/>
    <w:pPr>
      <w:tabs>
        <w:tab w:val="center" w:pos="4153"/>
        <w:tab w:val="right" w:pos="8306"/>
      </w:tabs>
    </w:pPr>
  </w:style>
  <w:style w:type="character" w:customStyle="1" w:styleId="a6">
    <w:name w:val="כותרת תחתונה תו"/>
    <w:link w:val="a5"/>
    <w:rsid w:val="009142B8"/>
    <w:rPr>
      <w:rFonts w:ascii="Times New Roman" w:eastAsia="Times New Roman" w:hAnsi="Times New Roman" w:cs="David"/>
      <w:sz w:val="24"/>
      <w:szCs w:val="24"/>
    </w:rPr>
  </w:style>
  <w:style w:type="table" w:styleId="a7">
    <w:name w:val="Table Grid"/>
    <w:basedOn w:val="a1"/>
    <w:rsid w:val="009142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42B8"/>
  </w:style>
  <w:style w:type="character" w:customStyle="1" w:styleId="a9">
    <w:name w:val="פיסקת רשימה תו"/>
    <w:link w:val="aa"/>
    <w:locked/>
    <w:rsid w:val="009142B8"/>
  </w:style>
  <w:style w:type="paragraph" w:styleId="aa">
    <w:name w:val="List Paragraph"/>
    <w:basedOn w:val="a"/>
    <w:link w:val="a9"/>
    <w:qFormat/>
    <w:rsid w:val="009142B8"/>
    <w:pPr>
      <w:spacing w:after="160" w:line="256" w:lineRule="auto"/>
      <w:ind w:left="720"/>
      <w:contextualSpacing/>
    </w:pPr>
    <w:rPr>
      <w:rFonts w:ascii="Calibri" w:eastAsia="Calibri" w:hAnsi="Calibri" w:cs="Arial"/>
      <w:sz w:val="22"/>
      <w:szCs w:val="22"/>
    </w:rPr>
  </w:style>
  <w:style w:type="paragraph" w:customStyle="1" w:styleId="1">
    <w:name w:val="היסט_1"/>
    <w:basedOn w:val="a"/>
    <w:rsid w:val="009142B8"/>
    <w:pPr>
      <w:widowControl w:val="0"/>
      <w:tabs>
        <w:tab w:val="left" w:pos="567"/>
      </w:tabs>
      <w:ind w:left="567" w:hanging="567"/>
      <w:jc w:val="both"/>
    </w:pPr>
    <w:rPr>
      <w:sz w:val="20"/>
      <w:lang w:eastAsia="he-IL"/>
    </w:rPr>
  </w:style>
  <w:style w:type="character" w:styleId="Hyperlink">
    <w:name w:val="Hyperlink"/>
    <w:rsid w:val="00914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681787" TargetMode="External"/><Relationship Id="rId18" Type="http://schemas.openxmlformats.org/officeDocument/2006/relationships/hyperlink" Target="http://www.nevo.co.il/case/20728029"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8280957"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874325"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1287578" TargetMode="External"/><Relationship Id="rId20" Type="http://schemas.openxmlformats.org/officeDocument/2006/relationships/hyperlink" Target="http://www.nevo.co.il/case/1879096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051623"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4216/7.a.;7.c" TargetMode="External"/><Relationship Id="rId19" Type="http://schemas.openxmlformats.org/officeDocument/2006/relationships/hyperlink" Target="http://www.nevo.co.il/case/2048008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2235580" TargetMode="External"/><Relationship Id="rId22" Type="http://schemas.openxmlformats.org/officeDocument/2006/relationships/hyperlink" Target="http://www.nevo.co.il/case/785344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1526</Words>
  <Characters>7635</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9143</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3145851</vt:i4>
      </vt:variant>
      <vt:variant>
        <vt:i4>45</vt:i4>
      </vt:variant>
      <vt:variant>
        <vt:i4>0</vt:i4>
      </vt:variant>
      <vt:variant>
        <vt:i4>5</vt:i4>
      </vt:variant>
      <vt:variant>
        <vt:lpwstr>http://www.nevo.co.il/case/7853446</vt:lpwstr>
      </vt:variant>
      <vt:variant>
        <vt:lpwstr/>
      </vt:variant>
      <vt:variant>
        <vt:i4>4063347</vt:i4>
      </vt:variant>
      <vt:variant>
        <vt:i4>42</vt:i4>
      </vt:variant>
      <vt:variant>
        <vt:i4>0</vt:i4>
      </vt:variant>
      <vt:variant>
        <vt:i4>5</vt:i4>
      </vt:variant>
      <vt:variant>
        <vt:lpwstr>http://www.nevo.co.il/case/8280957</vt:lpwstr>
      </vt:variant>
      <vt:variant>
        <vt:lpwstr/>
      </vt:variant>
      <vt:variant>
        <vt:i4>3145852</vt:i4>
      </vt:variant>
      <vt:variant>
        <vt:i4>39</vt:i4>
      </vt:variant>
      <vt:variant>
        <vt:i4>0</vt:i4>
      </vt:variant>
      <vt:variant>
        <vt:i4>5</vt:i4>
      </vt:variant>
      <vt:variant>
        <vt:lpwstr>http://www.nevo.co.il/case/18790963</vt:lpwstr>
      </vt:variant>
      <vt:variant>
        <vt:lpwstr/>
      </vt:variant>
      <vt:variant>
        <vt:i4>4063356</vt:i4>
      </vt:variant>
      <vt:variant>
        <vt:i4>36</vt:i4>
      </vt:variant>
      <vt:variant>
        <vt:i4>0</vt:i4>
      </vt:variant>
      <vt:variant>
        <vt:i4>5</vt:i4>
      </vt:variant>
      <vt:variant>
        <vt:lpwstr>http://www.nevo.co.il/case/20480080</vt:lpwstr>
      </vt:variant>
      <vt:variant>
        <vt:lpwstr/>
      </vt:variant>
      <vt:variant>
        <vt:i4>4128886</vt:i4>
      </vt:variant>
      <vt:variant>
        <vt:i4>33</vt:i4>
      </vt:variant>
      <vt:variant>
        <vt:i4>0</vt:i4>
      </vt:variant>
      <vt:variant>
        <vt:i4>5</vt:i4>
      </vt:variant>
      <vt:variant>
        <vt:lpwstr>http://www.nevo.co.il/case/20728029</vt:lpwstr>
      </vt:variant>
      <vt:variant>
        <vt:lpwstr/>
      </vt:variant>
      <vt:variant>
        <vt:i4>3932272</vt:i4>
      </vt:variant>
      <vt:variant>
        <vt:i4>30</vt:i4>
      </vt:variant>
      <vt:variant>
        <vt:i4>0</vt:i4>
      </vt:variant>
      <vt:variant>
        <vt:i4>5</vt:i4>
      </vt:variant>
      <vt:variant>
        <vt:lpwstr>http://www.nevo.co.il/case/20874325</vt:lpwstr>
      </vt:variant>
      <vt:variant>
        <vt:lpwstr/>
      </vt:variant>
      <vt:variant>
        <vt:i4>3145848</vt:i4>
      </vt:variant>
      <vt:variant>
        <vt:i4>27</vt:i4>
      </vt:variant>
      <vt:variant>
        <vt:i4>0</vt:i4>
      </vt:variant>
      <vt:variant>
        <vt:i4>5</vt:i4>
      </vt:variant>
      <vt:variant>
        <vt:lpwstr>http://www.nevo.co.il/case/21287578</vt:lpwstr>
      </vt:variant>
      <vt:variant>
        <vt:lpwstr/>
      </vt:variant>
      <vt:variant>
        <vt:i4>3539063</vt:i4>
      </vt:variant>
      <vt:variant>
        <vt:i4>24</vt:i4>
      </vt:variant>
      <vt:variant>
        <vt:i4>0</vt:i4>
      </vt:variant>
      <vt:variant>
        <vt:i4>5</vt:i4>
      </vt:variant>
      <vt:variant>
        <vt:lpwstr>http://www.nevo.co.il/case/6051623</vt:lpwstr>
      </vt:variant>
      <vt:variant>
        <vt:lpwstr/>
      </vt:variant>
      <vt:variant>
        <vt:i4>3997808</vt:i4>
      </vt:variant>
      <vt:variant>
        <vt:i4>21</vt:i4>
      </vt:variant>
      <vt:variant>
        <vt:i4>0</vt:i4>
      </vt:variant>
      <vt:variant>
        <vt:i4>5</vt:i4>
      </vt:variant>
      <vt:variant>
        <vt:lpwstr>http://www.nevo.co.il/case/22235580</vt:lpwstr>
      </vt:variant>
      <vt:variant>
        <vt:lpwstr/>
      </vt:variant>
      <vt:variant>
        <vt:i4>3997819</vt:i4>
      </vt:variant>
      <vt:variant>
        <vt:i4>18</vt:i4>
      </vt:variant>
      <vt:variant>
        <vt:i4>0</vt:i4>
      </vt:variant>
      <vt:variant>
        <vt:i4>5</vt:i4>
      </vt:variant>
      <vt:variant>
        <vt:lpwstr>http://www.nevo.co.il/case/5681787</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40096</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מלאכי משה קוריש</vt:lpwstr>
  </property>
  <property fmtid="{D5CDD505-2E9C-101B-9397-08002B2CF9AE}" pid="10" name="LAWYER">
    <vt:lpwstr>עדי זלמן;דרבשי;ליאור רונן</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20190313</vt:lpwstr>
  </property>
  <property fmtid="{D5CDD505-2E9C-101B-9397-08002B2CF9AE}" pid="14" name="TYPE_N_DATE">
    <vt:lpwstr>38020190313</vt:lpwstr>
  </property>
  <property fmtid="{D5CDD505-2E9C-101B-9397-08002B2CF9AE}" pid="15" name="WORDNUMPAGES">
    <vt:lpwstr>5</vt:lpwstr>
  </property>
  <property fmtid="{D5CDD505-2E9C-101B-9397-08002B2CF9AE}" pid="16" name="TYPE_ABS_DATE">
    <vt:lpwstr>380020190313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5681787;22235580;6051623;21287578;20874325;20728029;20480080;18790963;8280957;7853446</vt:lpwstr>
  </property>
  <property fmtid="{D5CDD505-2E9C-101B-9397-08002B2CF9AE}" pid="36" name="LAWLISTTMP1">
    <vt:lpwstr>4216/007.a;007.c</vt:lpwstr>
  </property>
</Properties>
</file>