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974196" w:rsidRPr="0021456F" w14:paraId="0CF9831B" w14:textId="77777777" w:rsidTr="004C40DA">
        <w:trPr>
          <w:trHeight w:hRule="exact" w:val="704"/>
          <w:jc w:val="center"/>
        </w:trPr>
        <w:tc>
          <w:tcPr>
            <w:tcW w:w="8721" w:type="dxa"/>
            <w:gridSpan w:val="2"/>
          </w:tcPr>
          <w:p w14:paraId="7F75E54D" w14:textId="77777777" w:rsidR="00974196" w:rsidRPr="0021456F" w:rsidRDefault="00974196" w:rsidP="004C40DA">
            <w:pPr>
              <w:jc w:val="center"/>
              <w:rPr>
                <w:rFonts w:ascii="Tahoma" w:hAnsi="Tahoma" w:cs="Tahoma"/>
                <w:b/>
                <w:bCs/>
                <w:color w:val="000080"/>
                <w:rtl/>
              </w:rPr>
            </w:pPr>
            <w:bookmarkStart w:id="0" w:name="FirstLawyer"/>
            <w:bookmarkStart w:id="1" w:name="LastJudge"/>
            <w:r w:rsidRPr="0021456F">
              <w:rPr>
                <w:rFonts w:ascii="Tahoma" w:hAnsi="Tahoma" w:cs="Tahoma"/>
                <w:b/>
                <w:bCs/>
                <w:color w:val="000080"/>
                <w:rtl/>
              </w:rPr>
              <w:t>בית משפט השלום בבאר שבע</w:t>
            </w:r>
          </w:p>
          <w:p w14:paraId="68EAA645" w14:textId="77777777" w:rsidR="00974196" w:rsidRPr="0021456F" w:rsidRDefault="00974196" w:rsidP="004C40DA">
            <w:pPr>
              <w:pStyle w:val="a5"/>
              <w:jc w:val="center"/>
              <w:rPr>
                <w:rFonts w:ascii="Tahoma" w:hAnsi="Tahoma" w:cs="Tahoma"/>
                <w:color w:val="000080"/>
                <w:rtl/>
              </w:rPr>
            </w:pPr>
          </w:p>
        </w:tc>
      </w:tr>
      <w:tr w:rsidR="00974196" w:rsidRPr="0021456F" w14:paraId="1E435EC5" w14:textId="77777777" w:rsidTr="004C40DA">
        <w:trPr>
          <w:trHeight w:val="337"/>
          <w:jc w:val="center"/>
        </w:trPr>
        <w:tc>
          <w:tcPr>
            <w:tcW w:w="4473" w:type="dxa"/>
          </w:tcPr>
          <w:p w14:paraId="5B2754B6" w14:textId="77777777" w:rsidR="00974196" w:rsidRPr="0021456F" w:rsidRDefault="00974196" w:rsidP="004C40DA">
            <w:pPr>
              <w:rPr>
                <w:b/>
                <w:bCs/>
                <w:sz w:val="26"/>
                <w:szCs w:val="26"/>
                <w:rtl/>
              </w:rPr>
            </w:pPr>
          </w:p>
        </w:tc>
        <w:tc>
          <w:tcPr>
            <w:tcW w:w="4248" w:type="dxa"/>
          </w:tcPr>
          <w:p w14:paraId="0EE9A2E9" w14:textId="77777777" w:rsidR="00974196" w:rsidRPr="0021456F" w:rsidRDefault="00974196" w:rsidP="004C40DA">
            <w:pPr>
              <w:pStyle w:val="a5"/>
              <w:jc w:val="right"/>
              <w:rPr>
                <w:b/>
                <w:bCs/>
                <w:sz w:val="26"/>
                <w:szCs w:val="26"/>
                <w:rtl/>
              </w:rPr>
            </w:pPr>
            <w:r w:rsidRPr="0021456F">
              <w:rPr>
                <w:b/>
                <w:bCs/>
                <w:sz w:val="26"/>
                <w:szCs w:val="26"/>
                <w:rtl/>
              </w:rPr>
              <w:t>ל' ניסן תשע"ט</w:t>
            </w:r>
          </w:p>
          <w:p w14:paraId="341B817D" w14:textId="77777777" w:rsidR="00974196" w:rsidRPr="0021456F" w:rsidRDefault="00974196" w:rsidP="004C40DA">
            <w:pPr>
              <w:pStyle w:val="a5"/>
              <w:jc w:val="right"/>
              <w:rPr>
                <w:b/>
                <w:bCs/>
                <w:sz w:val="26"/>
                <w:szCs w:val="26"/>
                <w:rtl/>
              </w:rPr>
            </w:pPr>
            <w:r w:rsidRPr="0021456F">
              <w:rPr>
                <w:b/>
                <w:bCs/>
                <w:sz w:val="26"/>
                <w:szCs w:val="26"/>
                <w:rtl/>
              </w:rPr>
              <w:t>05 מאי 2019</w:t>
            </w:r>
          </w:p>
        </w:tc>
      </w:tr>
      <w:tr w:rsidR="00974196" w:rsidRPr="0021456F" w14:paraId="25019903" w14:textId="77777777" w:rsidTr="004C40DA">
        <w:trPr>
          <w:trHeight w:val="337"/>
          <w:jc w:val="center"/>
        </w:trPr>
        <w:tc>
          <w:tcPr>
            <w:tcW w:w="8721" w:type="dxa"/>
            <w:gridSpan w:val="2"/>
          </w:tcPr>
          <w:p w14:paraId="1997748D" w14:textId="77777777" w:rsidR="00974196" w:rsidRPr="0021456F" w:rsidRDefault="0021456F" w:rsidP="004C40DA">
            <w:pPr>
              <w:rPr>
                <w:b/>
                <w:bCs/>
                <w:sz w:val="26"/>
                <w:szCs w:val="26"/>
                <w:rtl/>
              </w:rPr>
            </w:pPr>
            <w:hyperlink r:id="rId7" w:history="1">
              <w:r w:rsidRPr="0021456F">
                <w:rPr>
                  <w:b/>
                  <w:bCs/>
                  <w:color w:val="0000FF"/>
                  <w:sz w:val="26"/>
                  <w:szCs w:val="26"/>
                  <w:u w:val="single"/>
                  <w:rtl/>
                </w:rPr>
                <w:t>ת"פ 1515-12-18</w:t>
              </w:r>
            </w:hyperlink>
            <w:r w:rsidR="00974196" w:rsidRPr="0021456F">
              <w:rPr>
                <w:b/>
                <w:bCs/>
                <w:sz w:val="26"/>
                <w:szCs w:val="26"/>
                <w:rtl/>
              </w:rPr>
              <w:t xml:space="preserve"> מדינת ישראל נ' אל צבאירה(עציר)</w:t>
            </w:r>
          </w:p>
          <w:p w14:paraId="625EF58D" w14:textId="77777777" w:rsidR="00974196" w:rsidRPr="0021456F" w:rsidRDefault="00974196" w:rsidP="004C40DA">
            <w:pPr>
              <w:rPr>
                <w:rtl/>
              </w:rPr>
            </w:pPr>
          </w:p>
          <w:p w14:paraId="6FFF0221" w14:textId="77777777" w:rsidR="00974196" w:rsidRPr="0021456F" w:rsidRDefault="00974196" w:rsidP="004C40DA">
            <w:r w:rsidRPr="0021456F">
              <w:rPr>
                <w:rFonts w:hint="cs"/>
                <w:sz w:val="20"/>
                <w:szCs w:val="20"/>
                <w:rtl/>
              </w:rPr>
              <w:t>תיק חיצוני</w:t>
            </w:r>
            <w:r w:rsidRPr="0021456F">
              <w:rPr>
                <w:rFonts w:hint="cs"/>
                <w:rtl/>
              </w:rPr>
              <w:t xml:space="preserve">: </w:t>
            </w:r>
            <w:r w:rsidRPr="0021456F">
              <w:rPr>
                <w:sz w:val="20"/>
                <w:szCs w:val="20"/>
              </w:rPr>
              <w:t>7039/2018</w:t>
            </w:r>
          </w:p>
        </w:tc>
      </w:tr>
    </w:tbl>
    <w:p w14:paraId="4957C6A8" w14:textId="77777777" w:rsidR="00974196" w:rsidRPr="0021456F" w:rsidRDefault="00974196" w:rsidP="00974196">
      <w:pPr>
        <w:pStyle w:val="a5"/>
        <w:rPr>
          <w:rFonts w:hint="cs"/>
          <w:rtl/>
        </w:rPr>
      </w:pPr>
      <w:r w:rsidRPr="0021456F">
        <w:rPr>
          <w:rtl/>
        </w:rPr>
        <w:t xml:space="preserve"> </w:t>
      </w:r>
    </w:p>
    <w:p w14:paraId="476CE835" w14:textId="77777777" w:rsidR="00974196" w:rsidRPr="0021456F" w:rsidRDefault="00974196" w:rsidP="00974196">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74196" w:rsidRPr="0021456F" w14:paraId="59FFC465" w14:textId="77777777" w:rsidTr="00974196">
        <w:trPr>
          <w:jc w:val="center"/>
        </w:trPr>
        <w:tc>
          <w:tcPr>
            <w:tcW w:w="743" w:type="dxa"/>
            <w:shd w:val="clear" w:color="auto" w:fill="auto"/>
          </w:tcPr>
          <w:p w14:paraId="3815168A" w14:textId="77777777" w:rsidR="00974196" w:rsidRPr="0021456F" w:rsidRDefault="00974196" w:rsidP="00974196">
            <w:pPr>
              <w:jc w:val="both"/>
              <w:rPr>
                <w:rFonts w:ascii="Arial" w:hAnsi="Arial"/>
                <w:b/>
                <w:bCs/>
              </w:rPr>
            </w:pPr>
            <w:r w:rsidRPr="0021456F">
              <w:rPr>
                <w:rFonts w:ascii="Arial" w:hAnsi="Arial" w:hint="cs"/>
                <w:b/>
                <w:bCs/>
                <w:rtl/>
              </w:rPr>
              <w:t>לפני</w:t>
            </w:r>
          </w:p>
        </w:tc>
        <w:tc>
          <w:tcPr>
            <w:tcW w:w="8077" w:type="dxa"/>
            <w:gridSpan w:val="2"/>
            <w:shd w:val="clear" w:color="auto" w:fill="auto"/>
          </w:tcPr>
          <w:p w14:paraId="1C0E8B72" w14:textId="77777777" w:rsidR="00974196" w:rsidRPr="0021456F" w:rsidRDefault="00974196" w:rsidP="004C40DA">
            <w:pPr>
              <w:rPr>
                <w:rFonts w:ascii="Arial" w:hAnsi="Arial"/>
                <w:b/>
                <w:bCs/>
                <w:rtl/>
              </w:rPr>
            </w:pPr>
            <w:r w:rsidRPr="0021456F">
              <w:rPr>
                <w:rFonts w:ascii="Arial" w:hAnsi="Arial" w:hint="cs"/>
                <w:b/>
                <w:bCs/>
                <w:rtl/>
              </w:rPr>
              <w:t>כב' ה</w:t>
            </w:r>
            <w:r w:rsidRPr="0021456F">
              <w:rPr>
                <w:rFonts w:ascii="Arial" w:hAnsi="Arial"/>
                <w:b/>
                <w:bCs/>
                <w:rtl/>
              </w:rPr>
              <w:t>שופט</w:t>
            </w:r>
            <w:r w:rsidRPr="0021456F">
              <w:rPr>
                <w:rFonts w:ascii="Arial" w:hAnsi="Arial" w:hint="cs"/>
                <w:b/>
                <w:bCs/>
                <w:rtl/>
              </w:rPr>
              <w:t xml:space="preserve">  </w:t>
            </w:r>
            <w:r w:rsidRPr="0021456F">
              <w:rPr>
                <w:rFonts w:ascii="Arial" w:hAnsi="Arial"/>
                <w:b/>
                <w:bCs/>
                <w:rtl/>
              </w:rPr>
              <w:t>רון סולקין</w:t>
            </w:r>
          </w:p>
          <w:p w14:paraId="750849AF" w14:textId="77777777" w:rsidR="00974196" w:rsidRPr="0021456F" w:rsidRDefault="00974196" w:rsidP="004C40DA">
            <w:pPr>
              <w:rPr>
                <w:rFonts w:ascii="Arial" w:hAnsi="Arial" w:cs="FrankRuehl"/>
                <w:sz w:val="28"/>
                <w:szCs w:val="28"/>
                <w:highlight w:val="yellow"/>
              </w:rPr>
            </w:pPr>
          </w:p>
        </w:tc>
      </w:tr>
      <w:tr w:rsidR="00974196" w:rsidRPr="0021456F" w14:paraId="5BF8D93E" w14:textId="77777777" w:rsidTr="00974196">
        <w:trPr>
          <w:jc w:val="center"/>
        </w:trPr>
        <w:tc>
          <w:tcPr>
            <w:tcW w:w="3249" w:type="dxa"/>
            <w:gridSpan w:val="2"/>
            <w:shd w:val="clear" w:color="auto" w:fill="auto"/>
          </w:tcPr>
          <w:p w14:paraId="441E406A" w14:textId="77777777" w:rsidR="00974196" w:rsidRPr="0021456F" w:rsidRDefault="00974196" w:rsidP="00974196">
            <w:pPr>
              <w:bidi w:val="0"/>
              <w:jc w:val="right"/>
              <w:rPr>
                <w:rFonts w:ascii="Arial" w:hAnsi="Arial"/>
                <w:b/>
                <w:bCs/>
                <w:sz w:val="26"/>
                <w:szCs w:val="26"/>
              </w:rPr>
            </w:pPr>
            <w:bookmarkStart w:id="2" w:name="FirstAppellant"/>
          </w:p>
          <w:p w14:paraId="579A07A9" w14:textId="77777777" w:rsidR="00974196" w:rsidRPr="0021456F" w:rsidRDefault="00974196" w:rsidP="00974196">
            <w:pPr>
              <w:bidi w:val="0"/>
              <w:jc w:val="right"/>
              <w:rPr>
                <w:rFonts w:ascii="Arial" w:hAnsi="Arial"/>
                <w:b/>
                <w:bCs/>
                <w:sz w:val="26"/>
                <w:szCs w:val="26"/>
              </w:rPr>
            </w:pPr>
            <w:r w:rsidRPr="0021456F">
              <w:rPr>
                <w:rFonts w:ascii="Arial" w:hAnsi="Arial" w:hint="cs"/>
                <w:b/>
                <w:bCs/>
                <w:sz w:val="26"/>
                <w:szCs w:val="26"/>
                <w:rtl/>
              </w:rPr>
              <w:t>המאשימה</w:t>
            </w:r>
          </w:p>
        </w:tc>
        <w:tc>
          <w:tcPr>
            <w:tcW w:w="5571" w:type="dxa"/>
            <w:shd w:val="clear" w:color="auto" w:fill="auto"/>
          </w:tcPr>
          <w:p w14:paraId="4B24C07A" w14:textId="77777777" w:rsidR="00974196" w:rsidRPr="0021456F" w:rsidRDefault="00974196" w:rsidP="004C40DA">
            <w:pPr>
              <w:rPr>
                <w:b/>
                <w:bCs/>
                <w:sz w:val="26"/>
                <w:szCs w:val="26"/>
              </w:rPr>
            </w:pPr>
            <w:r w:rsidRPr="0021456F">
              <w:rPr>
                <w:rFonts w:ascii="Arial" w:hAnsi="Arial"/>
                <w:b/>
                <w:bCs/>
                <w:sz w:val="26"/>
                <w:szCs w:val="26"/>
                <w:rtl/>
              </w:rPr>
              <w:t>מדינת ישראל</w:t>
            </w:r>
            <w:r w:rsidRPr="0021456F">
              <w:rPr>
                <w:rFonts w:hint="cs"/>
                <w:b/>
                <w:bCs/>
                <w:rtl/>
              </w:rPr>
              <w:t xml:space="preserve">- פמ"ד </w:t>
            </w:r>
            <w:r w:rsidRPr="0021456F">
              <w:rPr>
                <w:b/>
                <w:bCs/>
                <w:rtl/>
              </w:rPr>
              <w:br/>
            </w:r>
            <w:r w:rsidRPr="0021456F">
              <w:rPr>
                <w:rFonts w:hint="cs"/>
                <w:b/>
                <w:bCs/>
                <w:rtl/>
              </w:rPr>
              <w:t xml:space="preserve">ע"י ב"כ מתמחה שיר ביטון </w:t>
            </w:r>
          </w:p>
        </w:tc>
      </w:tr>
      <w:bookmarkEnd w:id="2"/>
      <w:tr w:rsidR="00974196" w:rsidRPr="0021456F" w14:paraId="76651400" w14:textId="77777777" w:rsidTr="00974196">
        <w:trPr>
          <w:jc w:val="center"/>
        </w:trPr>
        <w:tc>
          <w:tcPr>
            <w:tcW w:w="8820" w:type="dxa"/>
            <w:gridSpan w:val="3"/>
            <w:shd w:val="clear" w:color="auto" w:fill="auto"/>
          </w:tcPr>
          <w:p w14:paraId="74B2FFF4" w14:textId="77777777" w:rsidR="00974196" w:rsidRPr="0021456F" w:rsidRDefault="00974196" w:rsidP="004C40DA">
            <w:pPr>
              <w:rPr>
                <w:rFonts w:ascii="Arial" w:hAnsi="Arial"/>
                <w:b/>
                <w:bCs/>
                <w:sz w:val="26"/>
                <w:szCs w:val="26"/>
                <w:rtl/>
              </w:rPr>
            </w:pPr>
          </w:p>
          <w:p w14:paraId="12122B14" w14:textId="77777777" w:rsidR="00974196" w:rsidRPr="0021456F" w:rsidRDefault="00974196" w:rsidP="00974196">
            <w:pPr>
              <w:jc w:val="center"/>
              <w:rPr>
                <w:rFonts w:ascii="Arial" w:hAnsi="Arial"/>
                <w:b/>
                <w:bCs/>
                <w:sz w:val="26"/>
                <w:szCs w:val="26"/>
                <w:rtl/>
              </w:rPr>
            </w:pPr>
            <w:r w:rsidRPr="0021456F">
              <w:rPr>
                <w:rFonts w:ascii="Arial" w:hAnsi="Arial"/>
                <w:b/>
                <w:bCs/>
                <w:sz w:val="26"/>
                <w:szCs w:val="26"/>
                <w:rtl/>
              </w:rPr>
              <w:t>נגד</w:t>
            </w:r>
          </w:p>
          <w:p w14:paraId="5E0B666C" w14:textId="77777777" w:rsidR="00974196" w:rsidRPr="0021456F" w:rsidRDefault="00974196" w:rsidP="004C40DA">
            <w:pPr>
              <w:rPr>
                <w:rFonts w:ascii="Arial" w:hAnsi="Arial"/>
                <w:b/>
                <w:bCs/>
                <w:sz w:val="26"/>
                <w:szCs w:val="26"/>
              </w:rPr>
            </w:pPr>
          </w:p>
        </w:tc>
      </w:tr>
      <w:tr w:rsidR="00974196" w:rsidRPr="0021456F" w14:paraId="01A08E88" w14:textId="77777777" w:rsidTr="00974196">
        <w:trPr>
          <w:jc w:val="center"/>
        </w:trPr>
        <w:tc>
          <w:tcPr>
            <w:tcW w:w="3249" w:type="dxa"/>
            <w:gridSpan w:val="2"/>
            <w:shd w:val="clear" w:color="auto" w:fill="auto"/>
          </w:tcPr>
          <w:p w14:paraId="1EBD2AE1" w14:textId="77777777" w:rsidR="00974196" w:rsidRPr="0021456F" w:rsidRDefault="00974196" w:rsidP="004C40DA">
            <w:pPr>
              <w:rPr>
                <w:rFonts w:ascii="Arial" w:hAnsi="Arial"/>
                <w:b/>
                <w:bCs/>
                <w:sz w:val="26"/>
                <w:szCs w:val="26"/>
              </w:rPr>
            </w:pPr>
            <w:r w:rsidRPr="0021456F">
              <w:rPr>
                <w:rFonts w:ascii="Arial" w:hAnsi="Arial" w:hint="cs"/>
                <w:b/>
                <w:bCs/>
                <w:sz w:val="26"/>
                <w:szCs w:val="26"/>
                <w:rtl/>
              </w:rPr>
              <w:t>הנאשם</w:t>
            </w:r>
          </w:p>
        </w:tc>
        <w:tc>
          <w:tcPr>
            <w:tcW w:w="5571" w:type="dxa"/>
            <w:shd w:val="clear" w:color="auto" w:fill="auto"/>
          </w:tcPr>
          <w:p w14:paraId="5A22BC59" w14:textId="77777777" w:rsidR="00974196" w:rsidRPr="0021456F" w:rsidRDefault="00974196" w:rsidP="004C40DA">
            <w:pPr>
              <w:rPr>
                <w:b/>
                <w:bCs/>
                <w:sz w:val="26"/>
                <w:szCs w:val="26"/>
                <w:rtl/>
              </w:rPr>
            </w:pPr>
            <w:r w:rsidRPr="0021456F">
              <w:rPr>
                <w:rFonts w:ascii="Arial" w:hAnsi="Arial"/>
                <w:b/>
                <w:bCs/>
                <w:sz w:val="26"/>
                <w:szCs w:val="26"/>
                <w:rtl/>
              </w:rPr>
              <w:t xml:space="preserve">נואף </w:t>
            </w:r>
            <w:r w:rsidRPr="0021456F">
              <w:rPr>
                <w:rFonts w:ascii="Arial" w:hAnsi="Arial" w:hint="cs"/>
                <w:b/>
                <w:bCs/>
                <w:sz w:val="26"/>
                <w:szCs w:val="26"/>
                <w:rtl/>
              </w:rPr>
              <w:t xml:space="preserve">בן מחמד </w:t>
            </w:r>
            <w:r w:rsidRPr="0021456F">
              <w:rPr>
                <w:rFonts w:ascii="Arial" w:hAnsi="Arial"/>
                <w:b/>
                <w:bCs/>
                <w:sz w:val="26"/>
                <w:szCs w:val="26"/>
                <w:rtl/>
              </w:rPr>
              <w:t>אל צבאירה (עציר)</w:t>
            </w:r>
            <w:r w:rsidRPr="0021456F">
              <w:rPr>
                <w:rFonts w:ascii="Arial" w:hAnsi="Arial"/>
                <w:b/>
                <w:bCs/>
                <w:sz w:val="26"/>
                <w:szCs w:val="26"/>
                <w:rtl/>
              </w:rPr>
              <w:br/>
            </w:r>
            <w:r w:rsidRPr="0021456F">
              <w:rPr>
                <w:rFonts w:hint="cs"/>
                <w:b/>
                <w:bCs/>
                <w:rtl/>
              </w:rPr>
              <w:t>ע"י ב"כ עו"ד ורד אברהם</w:t>
            </w:r>
          </w:p>
        </w:tc>
      </w:tr>
    </w:tbl>
    <w:p w14:paraId="0788B5FA" w14:textId="77777777" w:rsidR="0038084E" w:rsidRDefault="0038084E" w:rsidP="00974196">
      <w:pPr>
        <w:suppressLineNumbers/>
        <w:rPr>
          <w:rtl/>
        </w:rPr>
      </w:pPr>
    </w:p>
    <w:p w14:paraId="22B9DEA3" w14:textId="77777777" w:rsidR="0038084E" w:rsidRPr="0038084E" w:rsidRDefault="0038084E" w:rsidP="0038084E">
      <w:pPr>
        <w:suppressLineNumbers/>
        <w:spacing w:after="120" w:line="240" w:lineRule="exact"/>
        <w:ind w:left="283" w:hanging="283"/>
        <w:jc w:val="both"/>
        <w:rPr>
          <w:rFonts w:ascii="FrankRuehl" w:hAnsi="FrankRuehl" w:cs="FrankRuehl"/>
          <w:rtl/>
        </w:rPr>
      </w:pPr>
    </w:p>
    <w:p w14:paraId="4F9ED5A3" w14:textId="77777777" w:rsidR="001B57A3" w:rsidRPr="001B57A3" w:rsidRDefault="001B57A3" w:rsidP="001B57A3">
      <w:pPr>
        <w:suppressLineNumbers/>
        <w:spacing w:before="120" w:after="120" w:line="240" w:lineRule="exact"/>
        <w:ind w:left="283" w:hanging="283"/>
        <w:jc w:val="both"/>
        <w:rPr>
          <w:rFonts w:ascii="FrankRuehl" w:hAnsi="FrankRuehl" w:cs="FrankRuehl"/>
          <w:rtl/>
        </w:rPr>
      </w:pPr>
      <w:bookmarkStart w:id="3" w:name="LawTable"/>
      <w:bookmarkEnd w:id="3"/>
    </w:p>
    <w:p w14:paraId="1B76BC2D" w14:textId="77777777" w:rsidR="001B57A3" w:rsidRPr="001B57A3" w:rsidRDefault="001B57A3" w:rsidP="001B57A3">
      <w:pPr>
        <w:suppressLineNumbers/>
        <w:spacing w:before="120" w:after="120" w:line="240" w:lineRule="exact"/>
        <w:ind w:left="283" w:hanging="283"/>
        <w:jc w:val="both"/>
        <w:rPr>
          <w:rFonts w:ascii="FrankRuehl" w:hAnsi="FrankRuehl" w:cs="FrankRuehl"/>
          <w:rtl/>
        </w:rPr>
      </w:pPr>
    </w:p>
    <w:p w14:paraId="351DBFFF" w14:textId="77777777" w:rsidR="001B57A3" w:rsidRPr="001B57A3" w:rsidRDefault="001B57A3" w:rsidP="001B57A3">
      <w:pPr>
        <w:suppressLineNumbers/>
        <w:spacing w:before="120" w:after="120" w:line="240" w:lineRule="exact"/>
        <w:ind w:left="283" w:hanging="283"/>
        <w:jc w:val="both"/>
        <w:rPr>
          <w:rFonts w:ascii="FrankRuehl" w:hAnsi="FrankRuehl" w:cs="FrankRuehl"/>
          <w:rtl/>
        </w:rPr>
      </w:pPr>
      <w:r w:rsidRPr="001B57A3">
        <w:rPr>
          <w:rFonts w:ascii="FrankRuehl" w:hAnsi="FrankRuehl" w:cs="FrankRuehl"/>
          <w:rtl/>
        </w:rPr>
        <w:t xml:space="preserve">חקיקה שאוזכרה: </w:t>
      </w:r>
    </w:p>
    <w:p w14:paraId="515B7593" w14:textId="77777777" w:rsidR="001B57A3" w:rsidRPr="001B57A3" w:rsidRDefault="001B57A3" w:rsidP="001B57A3">
      <w:pPr>
        <w:suppressLineNumbers/>
        <w:spacing w:before="120" w:after="120" w:line="240" w:lineRule="exact"/>
        <w:ind w:left="283" w:hanging="283"/>
        <w:jc w:val="both"/>
        <w:rPr>
          <w:rFonts w:ascii="FrankRuehl" w:hAnsi="FrankRuehl" w:cs="FrankRuehl"/>
          <w:color w:val="0000FF"/>
          <w:u w:val="single"/>
          <w:rtl/>
        </w:rPr>
      </w:pPr>
      <w:hyperlink r:id="rId8" w:history="1">
        <w:r w:rsidRPr="001B57A3">
          <w:rPr>
            <w:rStyle w:val="Hyperlink"/>
            <w:rFonts w:ascii="FrankRuehl" w:hAnsi="FrankRuehl" w:cs="FrankRuehl"/>
            <w:rtl/>
          </w:rPr>
          <w:t>פקודת הסמים המסוכנים [נוסח חדש], תשל"ג-1973</w:t>
        </w:r>
      </w:hyperlink>
      <w:r w:rsidRPr="001B57A3">
        <w:rPr>
          <w:rFonts w:ascii="FrankRuehl" w:hAnsi="FrankRuehl" w:cs="FrankRuehl"/>
          <w:color w:val="0000FF"/>
          <w:u w:val="single"/>
          <w:rtl/>
        </w:rPr>
        <w:t xml:space="preserve">: סע'  </w:t>
      </w:r>
      <w:hyperlink r:id="rId9" w:history="1">
        <w:r w:rsidRPr="001B57A3">
          <w:rPr>
            <w:rStyle w:val="Hyperlink"/>
            <w:rFonts w:ascii="FrankRuehl" w:hAnsi="FrankRuehl" w:cs="FrankRuehl"/>
          </w:rPr>
          <w:t>7.</w:t>
        </w:r>
        <w:r w:rsidRPr="001B57A3">
          <w:rPr>
            <w:rStyle w:val="Hyperlink"/>
            <w:rFonts w:ascii="FrankRuehl" w:hAnsi="FrankRuehl" w:cs="FrankRuehl"/>
            <w:rtl/>
          </w:rPr>
          <w:t>א</w:t>
        </w:r>
        <w:r w:rsidRPr="001B57A3">
          <w:rPr>
            <w:rStyle w:val="Hyperlink"/>
            <w:rFonts w:ascii="FrankRuehl" w:hAnsi="FrankRuehl" w:cs="FrankRuehl"/>
          </w:rPr>
          <w:t>.</w:t>
        </w:r>
      </w:hyperlink>
      <w:r w:rsidRPr="001B57A3">
        <w:rPr>
          <w:rFonts w:ascii="FrankRuehl" w:hAnsi="FrankRuehl" w:cs="FrankRuehl"/>
          <w:color w:val="0000FF"/>
          <w:u w:val="single"/>
          <w:rtl/>
        </w:rPr>
        <w:t xml:space="preserve">, </w:t>
      </w:r>
      <w:hyperlink r:id="rId10" w:history="1">
        <w:r w:rsidRPr="001B57A3">
          <w:rPr>
            <w:rStyle w:val="Hyperlink"/>
            <w:rFonts w:ascii="FrankRuehl" w:hAnsi="FrankRuehl" w:cs="FrankRuehl"/>
          </w:rPr>
          <w:t>7.</w:t>
        </w:r>
        <w:r w:rsidRPr="001B57A3">
          <w:rPr>
            <w:rStyle w:val="Hyperlink"/>
            <w:rFonts w:ascii="FrankRuehl" w:hAnsi="FrankRuehl" w:cs="FrankRuehl"/>
            <w:rtl/>
          </w:rPr>
          <w:t>ג</w:t>
        </w:r>
      </w:hyperlink>
    </w:p>
    <w:p w14:paraId="3CBA5D5F" w14:textId="77777777" w:rsidR="001B57A3" w:rsidRPr="001B57A3" w:rsidRDefault="001B57A3" w:rsidP="001B57A3">
      <w:pPr>
        <w:suppressLineNumbers/>
        <w:spacing w:before="120" w:after="120" w:line="240" w:lineRule="exact"/>
        <w:ind w:left="283" w:hanging="283"/>
        <w:jc w:val="both"/>
        <w:rPr>
          <w:rFonts w:ascii="FrankRuehl" w:hAnsi="FrankRuehl" w:cs="FrankRuehl"/>
          <w:color w:val="0000FF"/>
          <w:u w:val="single"/>
          <w:rtl/>
        </w:rPr>
      </w:pPr>
      <w:hyperlink r:id="rId11" w:history="1">
        <w:r w:rsidRPr="001B57A3">
          <w:rPr>
            <w:rStyle w:val="Hyperlink"/>
            <w:rFonts w:ascii="FrankRuehl" w:hAnsi="FrankRuehl" w:cs="FrankRuehl"/>
            <w:rtl/>
          </w:rPr>
          <w:t>חוק המאבק בתופעת השימוש בחומרים מסכנים, תשע"ג-2013</w:t>
        </w:r>
      </w:hyperlink>
    </w:p>
    <w:p w14:paraId="549CDE9A" w14:textId="77777777" w:rsidR="00974196" w:rsidRPr="001B57A3" w:rsidRDefault="00974196" w:rsidP="001B57A3">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974196" w14:paraId="39EEC655" w14:textId="77777777" w:rsidTr="00974196">
        <w:trPr>
          <w:jc w:val="center"/>
        </w:trPr>
        <w:tc>
          <w:tcPr>
            <w:tcW w:w="8820" w:type="dxa"/>
            <w:shd w:val="clear" w:color="auto" w:fill="auto"/>
          </w:tcPr>
          <w:p w14:paraId="211492AA" w14:textId="77777777" w:rsidR="0021456F" w:rsidRPr="0021456F" w:rsidRDefault="0021456F" w:rsidP="0021456F">
            <w:pPr>
              <w:bidi w:val="0"/>
              <w:jc w:val="center"/>
              <w:rPr>
                <w:rFonts w:ascii="Arial" w:hAnsi="Arial"/>
                <w:b/>
                <w:bCs/>
                <w:sz w:val="28"/>
                <w:szCs w:val="28"/>
                <w:u w:val="single"/>
              </w:rPr>
            </w:pPr>
            <w:bookmarkStart w:id="5" w:name="PsakDin" w:colFirst="0" w:colLast="0"/>
            <w:bookmarkEnd w:id="0"/>
            <w:bookmarkEnd w:id="1"/>
            <w:r w:rsidRPr="0021456F">
              <w:rPr>
                <w:rFonts w:ascii="Arial" w:hAnsi="Arial"/>
                <w:b/>
                <w:bCs/>
                <w:sz w:val="28"/>
                <w:szCs w:val="28"/>
                <w:u w:val="single"/>
                <w:rtl/>
              </w:rPr>
              <w:t>גזר דין</w:t>
            </w:r>
          </w:p>
          <w:p w14:paraId="2D4B39A2" w14:textId="77777777" w:rsidR="00974196" w:rsidRPr="0021456F" w:rsidRDefault="00974196" w:rsidP="0021456F">
            <w:pPr>
              <w:bidi w:val="0"/>
              <w:jc w:val="center"/>
              <w:rPr>
                <w:rFonts w:ascii="Arial" w:hAnsi="Arial"/>
                <w:b/>
                <w:bCs/>
                <w:sz w:val="28"/>
                <w:szCs w:val="28"/>
                <w:u w:val="single"/>
              </w:rPr>
            </w:pPr>
          </w:p>
        </w:tc>
      </w:tr>
      <w:bookmarkEnd w:id="5"/>
    </w:tbl>
    <w:p w14:paraId="183B737D" w14:textId="77777777" w:rsidR="00974196" w:rsidRDefault="00974196" w:rsidP="00974196">
      <w:pPr>
        <w:spacing w:line="360" w:lineRule="auto"/>
        <w:jc w:val="both"/>
        <w:rPr>
          <w:rFonts w:ascii="Arial" w:hAnsi="Arial" w:hint="cs"/>
          <w:rtl/>
        </w:rPr>
      </w:pPr>
    </w:p>
    <w:p w14:paraId="3BCA3643" w14:textId="77777777" w:rsidR="00974196" w:rsidRPr="00224C4D" w:rsidRDefault="00974196" w:rsidP="00974196">
      <w:pPr>
        <w:spacing w:line="360" w:lineRule="auto"/>
        <w:jc w:val="both"/>
        <w:rPr>
          <w:rFonts w:ascii="Arial" w:hAnsi="Arial"/>
          <w:b/>
          <w:bCs/>
          <w:rtl/>
        </w:rPr>
      </w:pPr>
      <w:r>
        <w:rPr>
          <w:rFonts w:ascii="Arial" w:hAnsi="Arial" w:hint="cs"/>
          <w:b/>
          <w:bCs/>
          <w:rtl/>
        </w:rPr>
        <w:t>כתב האישום והסדר הטיעון</w:t>
      </w:r>
    </w:p>
    <w:p w14:paraId="5790767D" w14:textId="77777777" w:rsidR="00974196" w:rsidRDefault="00974196" w:rsidP="00974196">
      <w:pPr>
        <w:spacing w:line="276" w:lineRule="auto"/>
        <w:rPr>
          <w:rtl/>
        </w:rPr>
      </w:pPr>
      <w:bookmarkStart w:id="6" w:name="ABSTRACT_START"/>
      <w:bookmarkEnd w:id="6"/>
      <w:r>
        <w:rPr>
          <w:rFonts w:ascii="Arial" w:hAnsi="Arial" w:hint="cs"/>
          <w:rtl/>
        </w:rPr>
        <w:t xml:space="preserve">הנאשם שלפניי נותן את הדין בגין עבירה של </w:t>
      </w:r>
      <w:r>
        <w:rPr>
          <w:rFonts w:hint="cs"/>
          <w:rtl/>
        </w:rPr>
        <w:t xml:space="preserve">אחזקת סם מסוכן שלא לצריכה עצמית, בניגוד לסעיף </w:t>
      </w:r>
      <w:hyperlink r:id="rId12" w:history="1">
        <w:r w:rsidR="0038084E" w:rsidRPr="0038084E">
          <w:rPr>
            <w:color w:val="0000FF"/>
            <w:u w:val="single"/>
            <w:rtl/>
          </w:rPr>
          <w:t>7(א) ו-(ג)</w:t>
        </w:r>
      </w:hyperlink>
      <w:r>
        <w:rPr>
          <w:rFonts w:hint="cs"/>
          <w:rtl/>
        </w:rPr>
        <w:t xml:space="preserve"> רישא ל</w:t>
      </w:r>
      <w:hyperlink r:id="rId13" w:history="1">
        <w:r w:rsidR="0021456F" w:rsidRPr="0021456F">
          <w:rPr>
            <w:color w:val="0000FF"/>
            <w:u w:val="single"/>
            <w:rtl/>
          </w:rPr>
          <w:t>פקודת הסמים המסוכנים</w:t>
        </w:r>
      </w:hyperlink>
      <w:r>
        <w:rPr>
          <w:rFonts w:hint="cs"/>
          <w:rtl/>
        </w:rPr>
        <w:t xml:space="preserve"> [נוסח חדש], תשל"ג – 1973.</w:t>
      </w:r>
    </w:p>
    <w:p w14:paraId="5C1E848E" w14:textId="77777777" w:rsidR="00974196" w:rsidRDefault="00974196" w:rsidP="00974196">
      <w:pPr>
        <w:spacing w:line="276" w:lineRule="auto"/>
        <w:rPr>
          <w:rtl/>
        </w:rPr>
      </w:pPr>
    </w:p>
    <w:p w14:paraId="19D0320D" w14:textId="77777777" w:rsidR="00974196" w:rsidRDefault="00974196" w:rsidP="00974196">
      <w:pPr>
        <w:rPr>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המתוקן</w:t>
      </w:r>
      <w:r w:rsidRPr="00F54DC4">
        <w:rPr>
          <w:rFonts w:ascii="Calibri" w:hAnsi="Calibri"/>
          <w:rtl/>
        </w:rPr>
        <w:t xml:space="preserve"> </w:t>
      </w:r>
      <w:r w:rsidRPr="00F54DC4">
        <w:rPr>
          <w:rFonts w:ascii="Calibri" w:hAnsi="Calibri" w:hint="eastAsia"/>
          <w:rtl/>
        </w:rPr>
        <w:t>ת</w:t>
      </w:r>
      <w:r w:rsidRPr="00F54DC4">
        <w:rPr>
          <w:rFonts w:ascii="Calibri" w:hAnsi="Calibri"/>
          <w:rtl/>
        </w:rPr>
        <w:t xml:space="preserve">/1,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Fonts w:hint="cs"/>
          <w:rtl/>
        </w:rPr>
        <w:t xml:space="preserve"> בתאריך 08.11.18, נתפס הנאשם מחזיק, במתחם מגודר בפזורת "אום בטין", בשני מבנים שונים, סם מסוכן מסוג קנאביס, במשקל כולל בן 40 קילוגרם, כשחלקו בתוך ארגז במבנה 1 והחלק הנוסף </w:t>
      </w:r>
      <w:r>
        <w:rPr>
          <w:rtl/>
        </w:rPr>
        <w:t>–</w:t>
      </w:r>
      <w:r>
        <w:rPr>
          <w:rFonts w:hint="cs"/>
          <w:rtl/>
        </w:rPr>
        <w:t xml:space="preserve"> תלוי לייבוש על גבי חוטים במבנה השני.</w:t>
      </w:r>
    </w:p>
    <w:p w14:paraId="631CD6DD" w14:textId="77777777" w:rsidR="00974196" w:rsidRDefault="00974196" w:rsidP="00974196">
      <w:pPr>
        <w:rPr>
          <w:rtl/>
        </w:rPr>
      </w:pPr>
    </w:p>
    <w:p w14:paraId="646BDAB0" w14:textId="77777777" w:rsidR="00974196" w:rsidRDefault="00974196" w:rsidP="00974196">
      <w:pPr>
        <w:rPr>
          <w:rtl/>
        </w:rPr>
      </w:pPr>
      <w:r>
        <w:rPr>
          <w:rFonts w:hint="cs"/>
          <w:rtl/>
        </w:rPr>
        <w:t>בין הצדדים נקשר הסדר טיעון, במסגרתו תוקן כתב האישום, אשר, בתחילה, ייחס לנאשם גם עבירה בתחום עבירות הנשק, אך זו נמחקה.</w:t>
      </w:r>
    </w:p>
    <w:p w14:paraId="18B17C30" w14:textId="77777777" w:rsidR="00974196" w:rsidRDefault="00974196" w:rsidP="00974196">
      <w:pPr>
        <w:rPr>
          <w:rtl/>
        </w:rPr>
      </w:pPr>
    </w:p>
    <w:p w14:paraId="6BF606A4" w14:textId="77777777" w:rsidR="00974196" w:rsidRDefault="00974196" w:rsidP="00974196">
      <w:pPr>
        <w:rPr>
          <w:rtl/>
        </w:rPr>
      </w:pPr>
      <w:r>
        <w:rPr>
          <w:rFonts w:hint="cs"/>
          <w:rtl/>
        </w:rPr>
        <w:t>הסדר הטיעון לא כלל הסכמות עונשיות וההגנה אף נמנעה מלעתור להפנות הנאשם להערכת שירות המבחן למבוגרים, גם כאשר בית המשפט העמיד הנאשם על אפשרות זו.</w:t>
      </w:r>
    </w:p>
    <w:p w14:paraId="5869AD2D" w14:textId="77777777" w:rsidR="00974196" w:rsidRDefault="00974196" w:rsidP="00974196">
      <w:pPr>
        <w:rPr>
          <w:rtl/>
        </w:rPr>
      </w:pPr>
      <w:bookmarkStart w:id="7" w:name="ABSTRACT_END"/>
      <w:bookmarkEnd w:id="7"/>
    </w:p>
    <w:p w14:paraId="69256AE4" w14:textId="77777777" w:rsidR="00974196" w:rsidRPr="00224C4D" w:rsidRDefault="00974196" w:rsidP="00974196">
      <w:pPr>
        <w:rPr>
          <w:b/>
          <w:bCs/>
          <w:rtl/>
        </w:rPr>
      </w:pPr>
      <w:r w:rsidRPr="00224C4D">
        <w:rPr>
          <w:rFonts w:hint="cs"/>
          <w:b/>
          <w:bCs/>
          <w:rtl/>
        </w:rPr>
        <w:t>ראיות לעונש</w:t>
      </w:r>
    </w:p>
    <w:p w14:paraId="5B829AF9" w14:textId="77777777" w:rsidR="00974196" w:rsidRDefault="00974196" w:rsidP="00974196">
      <w:pPr>
        <w:rPr>
          <w:rtl/>
        </w:rPr>
      </w:pPr>
      <w:r w:rsidRPr="00224C4D">
        <w:rPr>
          <w:rFonts w:hint="cs"/>
          <w:u w:val="single"/>
          <w:rtl/>
        </w:rPr>
        <w:lastRenderedPageBreak/>
        <w:t>התביעה</w:t>
      </w:r>
      <w:r w:rsidRPr="00224C4D">
        <w:rPr>
          <w:rFonts w:hint="cs"/>
          <w:rtl/>
        </w:rPr>
        <w:t xml:space="preserve"> </w:t>
      </w:r>
      <w:r>
        <w:rPr>
          <w:rFonts w:hint="cs"/>
          <w:rtl/>
        </w:rPr>
        <w:t>הגישה, לעניין העונש, גיליון הרשעותיו הקודמות של הנאשם (ת/3). לחובת הנאשם מספר לא מבוטל של הרשעות קודמות, בתחומי עבריינות מגוונים, בין היתר, בעבירות של אחזקת סם שלא לצריכה עצמית; התחזות כאדם אחר במטרה להונות; שיבוש מהלכי משפט; עבירות נגד אנשי מרות; מספר עבירות של גניבת רכב או שימוש ברכב ללא רשות; התפרצות וגניבה; זיוף; אחזקת סכין שלא כדין; הפרת הוראה חוקית; פציעה כשהעבריין מזוין; חבלה חמורה ועוד.</w:t>
      </w:r>
    </w:p>
    <w:p w14:paraId="3C801CBF" w14:textId="77777777" w:rsidR="00974196" w:rsidRDefault="00974196" w:rsidP="00974196">
      <w:pPr>
        <w:rPr>
          <w:rtl/>
        </w:rPr>
      </w:pPr>
      <w:r>
        <w:rPr>
          <w:rFonts w:hint="cs"/>
          <w:rtl/>
        </w:rPr>
        <w:t>הנאשם אף ריצה מאסרים.</w:t>
      </w:r>
    </w:p>
    <w:p w14:paraId="19DBA082" w14:textId="77777777" w:rsidR="00974196" w:rsidRDefault="00974196" w:rsidP="00974196">
      <w:pPr>
        <w:rPr>
          <w:rtl/>
        </w:rPr>
      </w:pPr>
    </w:p>
    <w:p w14:paraId="19A95BE4" w14:textId="77777777" w:rsidR="00974196" w:rsidRDefault="00974196" w:rsidP="00974196">
      <w:pPr>
        <w:rPr>
          <w:rtl/>
        </w:rPr>
      </w:pPr>
      <w:r w:rsidRPr="007A14B6">
        <w:rPr>
          <w:rFonts w:hint="cs"/>
          <w:u w:val="single"/>
          <w:rtl/>
        </w:rPr>
        <w:t>ההגנה</w:t>
      </w:r>
      <w:r>
        <w:rPr>
          <w:rFonts w:hint="cs"/>
          <w:rtl/>
        </w:rPr>
        <w:t xml:space="preserve"> לא הגישה ראיות לעניין העונש.</w:t>
      </w:r>
    </w:p>
    <w:p w14:paraId="11370A4E" w14:textId="77777777" w:rsidR="00974196" w:rsidRDefault="00974196" w:rsidP="00974196">
      <w:pPr>
        <w:rPr>
          <w:rtl/>
        </w:rPr>
      </w:pPr>
    </w:p>
    <w:p w14:paraId="079308F6" w14:textId="77777777" w:rsidR="00974196" w:rsidRPr="007A14B6" w:rsidRDefault="00974196" w:rsidP="00974196">
      <w:pPr>
        <w:rPr>
          <w:b/>
          <w:bCs/>
          <w:rtl/>
        </w:rPr>
      </w:pPr>
      <w:r w:rsidRPr="007A14B6">
        <w:rPr>
          <w:rFonts w:hint="cs"/>
          <w:b/>
          <w:bCs/>
          <w:rtl/>
        </w:rPr>
        <w:t>טענות הצדדים</w:t>
      </w:r>
    </w:p>
    <w:p w14:paraId="2ECB88CE" w14:textId="77777777" w:rsidR="00974196" w:rsidRDefault="00974196" w:rsidP="00974196">
      <w:pPr>
        <w:rPr>
          <w:rtl/>
        </w:rPr>
      </w:pPr>
      <w:r>
        <w:rPr>
          <w:rFonts w:hint="cs"/>
          <w:u w:val="single"/>
          <w:rtl/>
        </w:rPr>
        <w:t>התביעה</w:t>
      </w:r>
      <w:r>
        <w:rPr>
          <w:rFonts w:hint="cs"/>
          <w:rtl/>
        </w:rPr>
        <w:t xml:space="preserve"> הגישה טענותיה לעונש בכתב (ת/4) וכן, השלימה הטענות על פה.</w:t>
      </w:r>
    </w:p>
    <w:p w14:paraId="514C0C98" w14:textId="77777777" w:rsidR="00974196" w:rsidRDefault="00974196" w:rsidP="00974196">
      <w:pPr>
        <w:rPr>
          <w:rtl/>
        </w:rPr>
      </w:pPr>
      <w:r>
        <w:rPr>
          <w:rFonts w:hint="cs"/>
          <w:rtl/>
        </w:rPr>
        <w:t>התביעה הדגישה הצורך להילחם בנגע הסמים.</w:t>
      </w:r>
    </w:p>
    <w:p w14:paraId="6D8C012D" w14:textId="77777777" w:rsidR="00974196" w:rsidRDefault="00974196" w:rsidP="00974196">
      <w:pPr>
        <w:rPr>
          <w:rtl/>
        </w:rPr>
      </w:pPr>
    </w:p>
    <w:p w14:paraId="2F161302" w14:textId="77777777" w:rsidR="00974196" w:rsidRDefault="00974196" w:rsidP="00974196">
      <w:pPr>
        <w:rPr>
          <w:rtl/>
        </w:rPr>
      </w:pPr>
      <w:r>
        <w:rPr>
          <w:rFonts w:hint="cs"/>
          <w:rtl/>
        </w:rPr>
        <w:t>התביעה טענה, כי הנאשם החזיק סמים בכמות סיטונאית וכי אופן אחזקת הסמים מלמד על כך, שנערכו פעולות הכנה לקראת הפצתו לרבים.</w:t>
      </w:r>
    </w:p>
    <w:p w14:paraId="7CE410B6" w14:textId="77777777" w:rsidR="00974196" w:rsidRDefault="00974196" w:rsidP="00974196">
      <w:pPr>
        <w:rPr>
          <w:rtl/>
        </w:rPr>
      </w:pPr>
    </w:p>
    <w:p w14:paraId="5461FFEA" w14:textId="77777777" w:rsidR="00974196" w:rsidRDefault="00974196" w:rsidP="00974196">
      <w:pPr>
        <w:rPr>
          <w:rtl/>
        </w:rPr>
      </w:pPr>
      <w:r>
        <w:rPr>
          <w:rFonts w:hint="cs"/>
          <w:rtl/>
        </w:rPr>
        <w:t>התביעה הדגישה הרווחים הכלכליים הפוטנציאלים כתוצאה ממעשי העבירה, התביעה עתרה להשית על הנאשם עונש מאסר בפועל, במתחם שינוע בין 32 עד 45 חודשי מאסר בפועל.</w:t>
      </w:r>
    </w:p>
    <w:p w14:paraId="4EA3A021" w14:textId="77777777" w:rsidR="00974196" w:rsidRDefault="00974196" w:rsidP="00974196">
      <w:pPr>
        <w:rPr>
          <w:rtl/>
        </w:rPr>
      </w:pPr>
      <w:r>
        <w:rPr>
          <w:rFonts w:hint="cs"/>
          <w:rtl/>
        </w:rPr>
        <w:t xml:space="preserve">לאור עברו הפלילי המכביד של הנאשם, לרבות הסתבכות בעבירה דומה קודמת </w:t>
      </w:r>
      <w:r>
        <w:rPr>
          <w:rtl/>
        </w:rPr>
        <w:t>–</w:t>
      </w:r>
      <w:r>
        <w:rPr>
          <w:rFonts w:hint="cs"/>
          <w:rtl/>
        </w:rPr>
        <w:t xml:space="preserve"> עותרת התביעה להשית עונש  בשליש העליון של המתחם.</w:t>
      </w:r>
    </w:p>
    <w:p w14:paraId="7642EFF2" w14:textId="77777777" w:rsidR="00974196" w:rsidRDefault="00974196" w:rsidP="00974196">
      <w:pPr>
        <w:rPr>
          <w:rtl/>
        </w:rPr>
      </w:pPr>
    </w:p>
    <w:p w14:paraId="00FC0E94" w14:textId="77777777" w:rsidR="00974196" w:rsidRDefault="00974196" w:rsidP="00974196">
      <w:pPr>
        <w:rPr>
          <w:rtl/>
        </w:rPr>
      </w:pPr>
      <w:r>
        <w:rPr>
          <w:rFonts w:hint="cs"/>
          <w:rtl/>
        </w:rPr>
        <w:t xml:space="preserve">בשים לב לרווח הכלכלי הצפוי </w:t>
      </w:r>
      <w:r>
        <w:rPr>
          <w:rtl/>
        </w:rPr>
        <w:t>–</w:t>
      </w:r>
      <w:r>
        <w:rPr>
          <w:rFonts w:hint="cs"/>
          <w:rtl/>
        </w:rPr>
        <w:t xml:space="preserve"> עותרת התביעה גם להשית על הנאשם קנס משמעותי.</w:t>
      </w:r>
    </w:p>
    <w:p w14:paraId="60C7FA63" w14:textId="77777777" w:rsidR="00974196" w:rsidRDefault="00974196" w:rsidP="00974196">
      <w:pPr>
        <w:rPr>
          <w:rtl/>
        </w:rPr>
      </w:pPr>
    </w:p>
    <w:p w14:paraId="72DD91C3" w14:textId="77777777" w:rsidR="00974196" w:rsidRDefault="00974196" w:rsidP="00974196">
      <w:pPr>
        <w:rPr>
          <w:rtl/>
        </w:rPr>
      </w:pPr>
      <w:r>
        <w:rPr>
          <w:rFonts w:hint="cs"/>
          <w:rtl/>
        </w:rPr>
        <w:t>התביעה עותרת להשית על הנאשם מאסר מותנה מרתיע וממושך.</w:t>
      </w:r>
    </w:p>
    <w:p w14:paraId="392DDD6D" w14:textId="77777777" w:rsidR="00974196" w:rsidRDefault="00974196" w:rsidP="00974196">
      <w:pPr>
        <w:rPr>
          <w:rtl/>
        </w:rPr>
      </w:pPr>
    </w:p>
    <w:p w14:paraId="2F94748B" w14:textId="77777777" w:rsidR="00974196" w:rsidRDefault="00974196" w:rsidP="00974196">
      <w:pPr>
        <w:rPr>
          <w:rtl/>
        </w:rPr>
      </w:pPr>
      <w:r>
        <w:rPr>
          <w:rFonts w:hint="cs"/>
          <w:rtl/>
        </w:rPr>
        <w:t>כן עותרת התביעה לפסול רישיון הנהיגה של הנאשם.</w:t>
      </w:r>
    </w:p>
    <w:p w14:paraId="6D47B915" w14:textId="77777777" w:rsidR="00974196" w:rsidRDefault="00974196" w:rsidP="00974196">
      <w:pPr>
        <w:rPr>
          <w:rtl/>
        </w:rPr>
      </w:pPr>
    </w:p>
    <w:p w14:paraId="73944A7E" w14:textId="77777777" w:rsidR="00974196" w:rsidRDefault="00974196" w:rsidP="00974196">
      <w:pPr>
        <w:rPr>
          <w:rtl/>
        </w:rPr>
      </w:pPr>
      <w:r>
        <w:rPr>
          <w:rFonts w:hint="cs"/>
          <w:rtl/>
        </w:rPr>
        <w:t xml:space="preserve">ההגנה טענה, כי אחזקת הסם לא הייתה באופן מתוחכם או באופן המצביע, כי הייתה כוונה כלשהי לעשות בו שימוש </w:t>
      </w:r>
      <w:r>
        <w:rPr>
          <w:rtl/>
        </w:rPr>
        <w:t>–</w:t>
      </w:r>
      <w:r>
        <w:rPr>
          <w:rFonts w:hint="cs"/>
          <w:rtl/>
        </w:rPr>
        <w:t xml:space="preserve"> מעבר לעצם החזקה הקבועה בחוק, הנלמדת מכמות הסם.</w:t>
      </w:r>
    </w:p>
    <w:p w14:paraId="1AFACB52" w14:textId="77777777" w:rsidR="00974196" w:rsidRDefault="00974196" w:rsidP="00974196">
      <w:pPr>
        <w:rPr>
          <w:rtl/>
        </w:rPr>
      </w:pPr>
    </w:p>
    <w:p w14:paraId="2256D2E5" w14:textId="77777777" w:rsidR="00974196" w:rsidRDefault="00974196" w:rsidP="00974196">
      <w:pPr>
        <w:rPr>
          <w:rtl/>
        </w:rPr>
      </w:pPr>
      <w:r>
        <w:rPr>
          <w:rFonts w:hint="cs"/>
          <w:rtl/>
        </w:rPr>
        <w:t>ההגנה הפנתה לנסיבותיו האישיות של הנאשם, כבן 36, אב לחמישה.</w:t>
      </w:r>
    </w:p>
    <w:p w14:paraId="77E56751" w14:textId="77777777" w:rsidR="00974196" w:rsidRDefault="00974196" w:rsidP="00974196">
      <w:pPr>
        <w:rPr>
          <w:rtl/>
        </w:rPr>
      </w:pPr>
    </w:p>
    <w:p w14:paraId="36B97D3F" w14:textId="77777777" w:rsidR="00974196" w:rsidRDefault="00974196" w:rsidP="00974196">
      <w:pPr>
        <w:rPr>
          <w:rtl/>
        </w:rPr>
      </w:pPr>
      <w:r>
        <w:rPr>
          <w:rFonts w:hint="cs"/>
          <w:rtl/>
        </w:rPr>
        <w:t>ההגנה טענה למתחם ענישה נמוך יותר, בין 10 עד 24 חודשי מאסר ועתרה להשית את העונש על הצד התחתון של המתחם.</w:t>
      </w:r>
    </w:p>
    <w:p w14:paraId="0506A63E" w14:textId="77777777" w:rsidR="00974196" w:rsidRDefault="00974196" w:rsidP="00974196">
      <w:pPr>
        <w:rPr>
          <w:rtl/>
        </w:rPr>
      </w:pPr>
    </w:p>
    <w:p w14:paraId="6B244F85" w14:textId="77777777" w:rsidR="00974196" w:rsidRPr="00AE3354" w:rsidRDefault="00974196" w:rsidP="00974196">
      <w:pPr>
        <w:rPr>
          <w:u w:val="single"/>
          <w:rtl/>
        </w:rPr>
      </w:pPr>
    </w:p>
    <w:p w14:paraId="6B0B8797" w14:textId="77777777" w:rsidR="00974196" w:rsidRDefault="00974196" w:rsidP="00974196">
      <w:pPr>
        <w:rPr>
          <w:rtl/>
        </w:rPr>
      </w:pPr>
      <w:r w:rsidRPr="00AE3354">
        <w:rPr>
          <w:rFonts w:hint="cs"/>
          <w:u w:val="single"/>
          <w:rtl/>
        </w:rPr>
        <w:t>בדברו האחרון</w:t>
      </w:r>
      <w:r>
        <w:rPr>
          <w:rFonts w:hint="cs"/>
          <w:rtl/>
        </w:rPr>
        <w:t>, מסר הנאשם, כי אין לו מה לומר.</w:t>
      </w:r>
    </w:p>
    <w:p w14:paraId="345DA9D0" w14:textId="77777777" w:rsidR="00974196" w:rsidRDefault="00974196" w:rsidP="00974196">
      <w:pPr>
        <w:rPr>
          <w:rtl/>
        </w:rPr>
      </w:pPr>
      <w:r>
        <w:rPr>
          <w:rFonts w:hint="cs"/>
          <w:rtl/>
        </w:rPr>
        <w:t>סיפר, אף הוא, כי הוא נשוי ואב לחמישה.</w:t>
      </w:r>
    </w:p>
    <w:p w14:paraId="08485114" w14:textId="77777777" w:rsidR="00974196" w:rsidRDefault="00974196" w:rsidP="00974196">
      <w:pPr>
        <w:rPr>
          <w:rtl/>
        </w:rPr>
      </w:pPr>
    </w:p>
    <w:p w14:paraId="595B2ECD" w14:textId="77777777" w:rsidR="00974196" w:rsidRDefault="00974196" w:rsidP="00974196">
      <w:pPr>
        <w:rPr>
          <w:b/>
          <w:bCs/>
          <w:rtl/>
        </w:rPr>
      </w:pPr>
      <w:r>
        <w:rPr>
          <w:rFonts w:hint="cs"/>
          <w:b/>
          <w:bCs/>
          <w:rtl/>
        </w:rPr>
        <w:t>דיון והכרעה</w:t>
      </w:r>
    </w:p>
    <w:p w14:paraId="1A1F53B4" w14:textId="77777777" w:rsidR="00974196" w:rsidRDefault="00974196" w:rsidP="00974196">
      <w:pPr>
        <w:rPr>
          <w:rtl/>
        </w:rPr>
      </w:pPr>
    </w:p>
    <w:p w14:paraId="3EDAE314" w14:textId="77777777" w:rsidR="00974196" w:rsidRDefault="00974196" w:rsidP="00974196">
      <w:pPr>
        <w:rPr>
          <w:rtl/>
        </w:rPr>
      </w:pPr>
      <w:r>
        <w:rPr>
          <w:rFonts w:hint="cs"/>
          <w:rtl/>
        </w:rPr>
        <w:t xml:space="preserve">העבירה שעבר הנאשם </w:t>
      </w:r>
      <w:r>
        <w:rPr>
          <w:rtl/>
        </w:rPr>
        <w:t>–</w:t>
      </w:r>
      <w:r>
        <w:rPr>
          <w:rFonts w:hint="cs"/>
          <w:rtl/>
        </w:rPr>
        <w:t xml:space="preserve"> חמורה .</w:t>
      </w:r>
    </w:p>
    <w:p w14:paraId="6E464311" w14:textId="77777777" w:rsidR="00974196" w:rsidRDefault="00974196" w:rsidP="00974196">
      <w:pPr>
        <w:rPr>
          <w:rtl/>
        </w:rPr>
      </w:pPr>
    </w:p>
    <w:p w14:paraId="1887C3FC" w14:textId="77777777" w:rsidR="00974196" w:rsidRDefault="00974196" w:rsidP="00974196">
      <w:pPr>
        <w:rPr>
          <w:rtl/>
        </w:rPr>
      </w:pPr>
      <w:r>
        <w:rPr>
          <w:rFonts w:hint="cs"/>
          <w:rtl/>
        </w:rPr>
        <w:t>המדובר באחזקת סם מסוכן בהיקף גדול, היקף המצביע על כך, שהסם הוחזק למטרה מסחרית.</w:t>
      </w:r>
    </w:p>
    <w:p w14:paraId="2B766819" w14:textId="77777777" w:rsidR="00974196" w:rsidRDefault="00974196" w:rsidP="00974196">
      <w:pPr>
        <w:rPr>
          <w:rtl/>
        </w:rPr>
      </w:pPr>
    </w:p>
    <w:p w14:paraId="788460D8" w14:textId="77777777" w:rsidR="00974196" w:rsidRDefault="00974196" w:rsidP="00974196">
      <w:pPr>
        <w:rPr>
          <w:rtl/>
        </w:rPr>
      </w:pPr>
      <w:r>
        <w:rPr>
          <w:rFonts w:hint="cs"/>
          <w:rtl/>
        </w:rPr>
        <w:t xml:space="preserve">כבר נאמר, לא פעם, כי כשמדובר בעבירות סמים </w:t>
      </w:r>
      <w:r>
        <w:rPr>
          <w:rtl/>
        </w:rPr>
        <w:t>–</w:t>
      </w:r>
      <w:r>
        <w:rPr>
          <w:rFonts w:hint="cs"/>
          <w:rtl/>
        </w:rPr>
        <w:t xml:space="preserve"> בייחוד בהיקף כזה </w:t>
      </w:r>
      <w:r>
        <w:rPr>
          <w:rtl/>
        </w:rPr>
        <w:t>–</w:t>
      </w:r>
      <w:r>
        <w:rPr>
          <w:rFonts w:hint="cs"/>
          <w:rtl/>
        </w:rPr>
        <w:t xml:space="preserve"> נדחות הנסיבות האישיות מפני האינטרס הציבורי.</w:t>
      </w:r>
    </w:p>
    <w:p w14:paraId="09842F8A" w14:textId="77777777" w:rsidR="00974196" w:rsidRPr="00B47A41" w:rsidRDefault="00974196" w:rsidP="00974196">
      <w:pPr>
        <w:rPr>
          <w:rtl/>
        </w:rPr>
      </w:pPr>
    </w:p>
    <w:p w14:paraId="2F20785B" w14:textId="77777777" w:rsidR="00974196" w:rsidRPr="00F96FF0" w:rsidRDefault="00974196" w:rsidP="00974196">
      <w:pPr>
        <w:numPr>
          <w:ilvl w:val="0"/>
          <w:numId w:val="11"/>
        </w:numPr>
        <w:spacing w:line="360" w:lineRule="auto"/>
        <w:jc w:val="both"/>
        <w:rPr>
          <w:rFonts w:ascii="Calibri" w:hAnsi="Calibri" w:cs="Times New Roman"/>
          <w:rtl/>
        </w:rPr>
      </w:pPr>
      <w:r w:rsidRPr="00F96FF0">
        <w:rPr>
          <w:rFonts w:ascii="Calibri" w:hAnsi="Calibri" w:hint="eastAsia"/>
          <w:rtl/>
        </w:rPr>
        <w:t>בפסק</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hyperlink r:id="rId14" w:history="1">
        <w:r w:rsidR="0021456F" w:rsidRPr="0021456F">
          <w:rPr>
            <w:rFonts w:ascii="Calibri" w:hAnsi="Calibri" w:hint="eastAsia"/>
            <w:color w:val="0000FF"/>
            <w:u w:val="single"/>
            <w:rtl/>
          </w:rPr>
          <w:t>ע</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xml:space="preserve"> 2194/14</w:t>
        </w:r>
      </w:hyperlink>
      <w:r w:rsidRPr="00F96FF0">
        <w:rPr>
          <w:rFonts w:ascii="Calibri" w:hAnsi="Calibri"/>
          <w:rtl/>
        </w:rPr>
        <w:t xml:space="preserve"> </w:t>
      </w:r>
      <w:r w:rsidRPr="00F96FF0">
        <w:rPr>
          <w:rFonts w:ascii="Calibri" w:hAnsi="Calibri" w:hint="eastAsia"/>
          <w:b/>
          <w:bCs/>
          <w:rtl/>
        </w:rPr>
        <w:t>בן</w:t>
      </w:r>
      <w:r w:rsidRPr="00F96FF0">
        <w:rPr>
          <w:rFonts w:ascii="Calibri" w:hAnsi="Calibri"/>
          <w:b/>
          <w:bCs/>
          <w:rtl/>
        </w:rPr>
        <w:t xml:space="preserve"> </w:t>
      </w:r>
      <w:r w:rsidRPr="00F96FF0">
        <w:rPr>
          <w:rFonts w:ascii="Calibri" w:hAnsi="Calibri" w:hint="eastAsia"/>
          <w:b/>
          <w:bCs/>
          <w:rtl/>
        </w:rPr>
        <w:t>שמעון</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rtl/>
        </w:rPr>
        <w:t xml:space="preserve"> (</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w:t>
      </w:r>
      <w:r w:rsidRPr="00F96FF0">
        <w:rPr>
          <w:rFonts w:ascii="Calibri" w:hAnsi="Calibri"/>
          <w:b/>
          <w:bCs/>
          <w:rtl/>
        </w:rPr>
        <w:t xml:space="preserve"> </w:t>
      </w:r>
      <w:r w:rsidRPr="00F96FF0">
        <w:rPr>
          <w:rFonts w:ascii="Calibri" w:hAnsi="Calibri" w:hint="eastAsia"/>
          <w:rtl/>
        </w:rPr>
        <w:t>העמיד</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המשפט</w:t>
      </w:r>
      <w:r w:rsidRPr="00F96FF0">
        <w:rPr>
          <w:rFonts w:ascii="Calibri" w:hAnsi="Calibri"/>
          <w:rtl/>
        </w:rPr>
        <w:t xml:space="preserve"> </w:t>
      </w:r>
      <w:r w:rsidRPr="00F96FF0">
        <w:rPr>
          <w:rFonts w:ascii="Calibri" w:hAnsi="Calibri" w:hint="eastAsia"/>
          <w:rtl/>
        </w:rPr>
        <w:t>העליון</w:t>
      </w:r>
      <w:r w:rsidRPr="00F96FF0">
        <w:rPr>
          <w:rFonts w:ascii="Calibri" w:hAnsi="Calibri"/>
          <w:rtl/>
        </w:rPr>
        <w:t xml:space="preserve"> </w:t>
      </w:r>
      <w:r w:rsidRPr="00F96FF0">
        <w:rPr>
          <w:rFonts w:ascii="Calibri" w:hAnsi="Calibri" w:hint="eastAsia"/>
          <w:rtl/>
        </w:rPr>
        <w:t>את</w:t>
      </w:r>
      <w:r w:rsidRPr="00F96FF0">
        <w:rPr>
          <w:rFonts w:ascii="Calibri" w:hAnsi="Calibri"/>
          <w:rtl/>
        </w:rPr>
        <w:t xml:space="preserve"> </w:t>
      </w:r>
      <w:r w:rsidRPr="00F96FF0">
        <w:rPr>
          <w:rFonts w:ascii="Calibri" w:hAnsi="Calibri" w:hint="eastAsia"/>
          <w:rtl/>
        </w:rPr>
        <w:t>עונשו</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מערער</w:t>
      </w:r>
      <w:r w:rsidRPr="00F96FF0">
        <w:rPr>
          <w:rFonts w:ascii="Calibri" w:hAnsi="Calibri"/>
          <w:rtl/>
        </w:rPr>
        <w:t xml:space="preserve">, </w:t>
      </w:r>
      <w:r w:rsidRPr="00F96FF0">
        <w:rPr>
          <w:rFonts w:ascii="Calibri" w:hAnsi="Calibri" w:hint="eastAsia"/>
          <w:rtl/>
        </w:rPr>
        <w:t>שנתפס</w:t>
      </w:r>
      <w:r w:rsidRPr="00F96FF0">
        <w:rPr>
          <w:rFonts w:ascii="Calibri" w:hAnsi="Calibri"/>
          <w:rtl/>
        </w:rPr>
        <w:t xml:space="preserve"> </w:t>
      </w:r>
      <w:r w:rsidRPr="00F96FF0">
        <w:rPr>
          <w:rFonts w:ascii="Calibri" w:hAnsi="Calibri" w:hint="eastAsia"/>
          <w:rtl/>
        </w:rPr>
        <w:t>מגדל</w:t>
      </w:r>
      <w:r w:rsidRPr="00F96FF0">
        <w:rPr>
          <w:rFonts w:ascii="Calibri" w:hAnsi="Calibri"/>
          <w:rtl/>
        </w:rPr>
        <w:t xml:space="preserve"> </w:t>
      </w:r>
      <w:r w:rsidRPr="00F96FF0">
        <w:rPr>
          <w:rFonts w:ascii="Calibri" w:hAnsi="Calibri" w:hint="eastAsia"/>
          <w:rtl/>
        </w:rPr>
        <w:t>סם</w:t>
      </w:r>
      <w:r w:rsidRPr="00F96FF0">
        <w:rPr>
          <w:rFonts w:ascii="Calibri" w:hAnsi="Calibri"/>
          <w:rtl/>
        </w:rPr>
        <w:t xml:space="preserve"> </w:t>
      </w:r>
      <w:r w:rsidRPr="00F96FF0">
        <w:rPr>
          <w:rFonts w:ascii="Calibri" w:hAnsi="Calibri" w:hint="eastAsia"/>
          <w:rtl/>
        </w:rPr>
        <w:t>מסוכן</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קנביס</w:t>
      </w:r>
      <w:r w:rsidRPr="00F96FF0">
        <w:rPr>
          <w:rFonts w:ascii="Calibri" w:hAnsi="Calibri"/>
          <w:rtl/>
        </w:rPr>
        <w:t xml:space="preserve">, </w:t>
      </w:r>
      <w:r w:rsidRPr="00F96FF0">
        <w:rPr>
          <w:rFonts w:ascii="Calibri" w:hAnsi="Calibri" w:hint="eastAsia"/>
          <w:rtl/>
        </w:rPr>
        <w:t>במשקל</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מעל</w:t>
      </w:r>
      <w:r w:rsidRPr="00F96FF0">
        <w:rPr>
          <w:rFonts w:ascii="Calibri" w:hAnsi="Calibri"/>
          <w:rtl/>
        </w:rPr>
        <w:t xml:space="preserve"> 33 </w:t>
      </w:r>
      <w:r w:rsidRPr="00F96FF0">
        <w:rPr>
          <w:rFonts w:ascii="Calibri" w:hAnsi="Calibri" w:hint="eastAsia"/>
          <w:rtl/>
        </w:rPr>
        <w:t>ק</w:t>
      </w:r>
      <w:r w:rsidRPr="00F96FF0">
        <w:rPr>
          <w:rFonts w:ascii="Calibri" w:hAnsi="Calibri"/>
          <w:rtl/>
        </w:rPr>
        <w:t>"</w:t>
      </w:r>
      <w:r w:rsidRPr="00F96FF0">
        <w:rPr>
          <w:rFonts w:ascii="Calibri" w:hAnsi="Calibri" w:hint="eastAsia"/>
          <w:rtl/>
        </w:rPr>
        <w:t>ג</w:t>
      </w:r>
      <w:r w:rsidRPr="00F96FF0">
        <w:rPr>
          <w:rFonts w:ascii="Calibri" w:hAnsi="Calibri"/>
          <w:rtl/>
        </w:rPr>
        <w:t xml:space="preserve">, </w:t>
      </w:r>
      <w:r w:rsidRPr="00F96FF0">
        <w:rPr>
          <w:rFonts w:ascii="Calibri" w:hAnsi="Calibri" w:hint="eastAsia"/>
          <w:rtl/>
        </w:rPr>
        <w:lastRenderedPageBreak/>
        <w:t>על</w:t>
      </w:r>
      <w:r w:rsidRPr="00F96FF0">
        <w:rPr>
          <w:rFonts w:ascii="Calibri" w:hAnsi="Calibri"/>
          <w:rtl/>
        </w:rPr>
        <w:t xml:space="preserve"> 20 </w:t>
      </w:r>
      <w:r w:rsidRPr="00F96FF0">
        <w:rPr>
          <w:rFonts w:ascii="Calibri" w:hAnsi="Calibri" w:hint="eastAsia"/>
          <w:rtl/>
        </w:rPr>
        <w:t>חודשי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ערכאות</w:t>
      </w:r>
      <w:r w:rsidRPr="00F96FF0">
        <w:rPr>
          <w:rFonts w:ascii="Calibri" w:hAnsi="Calibri"/>
          <w:rtl/>
        </w:rPr>
        <w:t xml:space="preserve"> </w:t>
      </w:r>
      <w:r w:rsidRPr="00F96FF0">
        <w:rPr>
          <w:rFonts w:ascii="Calibri" w:hAnsi="Calibri" w:hint="eastAsia"/>
          <w:rtl/>
        </w:rPr>
        <w:t>הערעור</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התערבו</w:t>
      </w:r>
      <w:r w:rsidRPr="00F96FF0">
        <w:rPr>
          <w:rFonts w:ascii="Calibri" w:hAnsi="Calibri"/>
          <w:rtl/>
        </w:rPr>
        <w:t xml:space="preserve"> </w:t>
      </w:r>
      <w:r w:rsidRPr="00F96FF0">
        <w:rPr>
          <w:rFonts w:ascii="Calibri" w:hAnsi="Calibri" w:hint="eastAsia"/>
          <w:rtl/>
        </w:rPr>
        <w:t>במתחם</w:t>
      </w:r>
      <w:r w:rsidRPr="00F96FF0">
        <w:rPr>
          <w:rFonts w:ascii="Calibri" w:hAnsi="Calibri"/>
          <w:rtl/>
        </w:rPr>
        <w:t xml:space="preserve"> </w:t>
      </w:r>
      <w:r w:rsidRPr="00F96FF0">
        <w:rPr>
          <w:rFonts w:ascii="Calibri" w:hAnsi="Calibri" w:hint="eastAsia"/>
          <w:rtl/>
        </w:rPr>
        <w:t>הענישה</w:t>
      </w:r>
      <w:r w:rsidRPr="00F96FF0">
        <w:rPr>
          <w:rFonts w:ascii="Calibri" w:hAnsi="Calibri"/>
          <w:rtl/>
        </w:rPr>
        <w:t xml:space="preserve"> </w:t>
      </w:r>
      <w:r w:rsidRPr="00F96FF0">
        <w:rPr>
          <w:rFonts w:ascii="Calibri" w:hAnsi="Calibri" w:hint="eastAsia"/>
          <w:rtl/>
        </w:rPr>
        <w:t>שנקבע</w:t>
      </w:r>
      <w:r w:rsidRPr="00F96FF0">
        <w:rPr>
          <w:rFonts w:ascii="Calibri" w:hAnsi="Calibri"/>
          <w:rtl/>
        </w:rPr>
        <w:t xml:space="preserve"> </w:t>
      </w:r>
      <w:r w:rsidRPr="00F96FF0">
        <w:rPr>
          <w:rFonts w:ascii="Calibri" w:hAnsi="Calibri" w:hint="eastAsia"/>
          <w:rtl/>
        </w:rPr>
        <w:t>ע</w:t>
      </w:r>
      <w:r w:rsidRPr="00F96FF0">
        <w:rPr>
          <w:rFonts w:ascii="Calibri" w:hAnsi="Calibri"/>
          <w:rtl/>
        </w:rPr>
        <w:t>"</w:t>
      </w:r>
      <w:r w:rsidRPr="00F96FF0">
        <w:rPr>
          <w:rFonts w:ascii="Calibri" w:hAnsi="Calibri" w:hint="eastAsia"/>
          <w:rtl/>
        </w:rPr>
        <w:t>י</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משפט</w:t>
      </w:r>
      <w:r w:rsidRPr="00F96FF0">
        <w:rPr>
          <w:rFonts w:ascii="Calibri" w:hAnsi="Calibri"/>
          <w:rtl/>
        </w:rPr>
        <w:t xml:space="preserve"> </w:t>
      </w:r>
      <w:r w:rsidRPr="00F96FF0">
        <w:rPr>
          <w:rFonts w:ascii="Calibri" w:hAnsi="Calibri" w:hint="eastAsia"/>
          <w:rtl/>
        </w:rPr>
        <w:t>השלום</w:t>
      </w:r>
      <w:r w:rsidRPr="00F96FF0">
        <w:rPr>
          <w:rFonts w:ascii="Calibri" w:hAnsi="Calibri"/>
          <w:rtl/>
        </w:rPr>
        <w:t xml:space="preserve"> </w:t>
      </w:r>
      <w:r w:rsidRPr="00F96FF0">
        <w:rPr>
          <w:rFonts w:ascii="Calibri" w:hAnsi="Calibri" w:hint="eastAsia"/>
          <w:rtl/>
        </w:rPr>
        <w:t>שם</w:t>
      </w:r>
      <w:r w:rsidRPr="00F96FF0">
        <w:rPr>
          <w:rFonts w:ascii="Calibri" w:hAnsi="Calibri"/>
          <w:rtl/>
        </w:rPr>
        <w:t xml:space="preserve">, </w:t>
      </w:r>
      <w:r w:rsidRPr="00F96FF0">
        <w:rPr>
          <w:rFonts w:ascii="Calibri" w:hAnsi="Calibri" w:hint="eastAsia"/>
          <w:rtl/>
        </w:rPr>
        <w:t>אשר</w:t>
      </w:r>
      <w:r w:rsidRPr="00F96FF0">
        <w:rPr>
          <w:rFonts w:ascii="Calibri" w:hAnsi="Calibri"/>
          <w:rtl/>
        </w:rPr>
        <w:t xml:space="preserve"> </w:t>
      </w:r>
      <w:r w:rsidRPr="00F96FF0">
        <w:rPr>
          <w:rFonts w:ascii="Calibri" w:hAnsi="Calibri" w:hint="eastAsia"/>
          <w:rtl/>
        </w:rPr>
        <w:t>נע</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12 </w:t>
      </w:r>
      <w:r w:rsidRPr="00F96FF0">
        <w:rPr>
          <w:rFonts w:ascii="Calibri" w:hAnsi="Calibri" w:hint="eastAsia"/>
          <w:rtl/>
        </w:rPr>
        <w:t>עד</w:t>
      </w:r>
      <w:r w:rsidRPr="00F96FF0">
        <w:rPr>
          <w:rFonts w:ascii="Calibri" w:hAnsi="Calibri"/>
          <w:rtl/>
        </w:rPr>
        <w:t xml:space="preserve"> 30 </w:t>
      </w:r>
      <w:r w:rsidRPr="00F96FF0">
        <w:rPr>
          <w:rFonts w:ascii="Calibri" w:hAnsi="Calibri" w:hint="eastAsia"/>
          <w:rtl/>
        </w:rPr>
        <w:t>חודשי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w:t>
      </w:r>
    </w:p>
    <w:p w14:paraId="0BB60FE2" w14:textId="77777777" w:rsidR="00974196" w:rsidRPr="00F96FF0" w:rsidRDefault="00974196" w:rsidP="00974196">
      <w:pPr>
        <w:spacing w:line="360" w:lineRule="auto"/>
        <w:rPr>
          <w:rFonts w:ascii="Calibri" w:hAnsi="Calibri" w:cs="Times New Roman"/>
        </w:rPr>
      </w:pPr>
    </w:p>
    <w:p w14:paraId="628BF5E4" w14:textId="77777777" w:rsidR="00974196" w:rsidRPr="00F96FF0" w:rsidRDefault="00974196" w:rsidP="00974196">
      <w:pPr>
        <w:numPr>
          <w:ilvl w:val="0"/>
          <w:numId w:val="11"/>
        </w:numPr>
        <w:spacing w:line="360" w:lineRule="auto"/>
        <w:jc w:val="both"/>
        <w:rPr>
          <w:rFonts w:ascii="Calibri" w:hAnsi="Calibri"/>
        </w:rPr>
      </w:pPr>
      <w:r w:rsidRPr="00F96FF0">
        <w:rPr>
          <w:rFonts w:ascii="Calibri" w:hAnsi="Calibri" w:hint="eastAsia"/>
          <w:rtl/>
        </w:rPr>
        <w:t>בגזר</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hyperlink r:id="rId15"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מחוזי</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חיפה</w:t>
        </w:r>
        <w:r w:rsidR="0021456F" w:rsidRPr="0021456F">
          <w:rPr>
            <w:rFonts w:ascii="Calibri" w:hAnsi="Calibri"/>
            <w:color w:val="0000FF"/>
            <w:u w:val="single"/>
            <w:rtl/>
          </w:rPr>
          <w:t>) 16958-01-14</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חייק</w:t>
      </w:r>
      <w:r w:rsidRPr="00F96FF0">
        <w:rPr>
          <w:rFonts w:ascii="Calibri" w:hAnsi="Calibri"/>
          <w:b/>
          <w:bCs/>
          <w:rtl/>
        </w:rPr>
        <w:t xml:space="preserve"> </w:t>
      </w:r>
      <w:r w:rsidRPr="00F96FF0">
        <w:rPr>
          <w:rFonts w:ascii="Calibri" w:hAnsi="Calibri"/>
          <w:rtl/>
        </w:rPr>
        <w:t>(</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r w:rsidRPr="00F96FF0">
        <w:rPr>
          <w:rFonts w:ascii="Calibri" w:hAnsi="Calibri" w:hint="eastAsia"/>
          <w:rtl/>
        </w:rPr>
        <w:t>נדון</w:t>
      </w:r>
      <w:r w:rsidRPr="00F96FF0">
        <w:rPr>
          <w:rFonts w:ascii="Calibri" w:hAnsi="Calibri"/>
          <w:rtl/>
        </w:rPr>
        <w:t xml:space="preserve"> </w:t>
      </w:r>
      <w:r w:rsidRPr="00F96FF0">
        <w:rPr>
          <w:rFonts w:ascii="Calibri" w:hAnsi="Calibri" w:hint="eastAsia"/>
          <w:rtl/>
        </w:rPr>
        <w:t>נאשם</w:t>
      </w:r>
      <w:r w:rsidRPr="00F96FF0">
        <w:rPr>
          <w:rFonts w:ascii="Calibri" w:hAnsi="Calibri"/>
          <w:rtl/>
        </w:rPr>
        <w:t xml:space="preserve">, </w:t>
      </w:r>
      <w:r w:rsidRPr="00F96FF0">
        <w:rPr>
          <w:rFonts w:ascii="Calibri" w:hAnsi="Calibri" w:hint="eastAsia"/>
          <w:rtl/>
        </w:rPr>
        <w:t>אשר</w:t>
      </w:r>
      <w:r w:rsidRPr="00F96FF0">
        <w:rPr>
          <w:rFonts w:ascii="Calibri" w:hAnsi="Calibri"/>
          <w:rtl/>
        </w:rPr>
        <w:t xml:space="preserve"> </w:t>
      </w:r>
      <w:r w:rsidRPr="00F96FF0">
        <w:rPr>
          <w:rFonts w:ascii="Calibri" w:hAnsi="Calibri" w:hint="eastAsia"/>
          <w:rtl/>
        </w:rPr>
        <w:t>נתפס</w:t>
      </w:r>
      <w:r w:rsidRPr="00F96FF0">
        <w:rPr>
          <w:rFonts w:ascii="Calibri" w:hAnsi="Calibri"/>
          <w:rtl/>
        </w:rPr>
        <w:t xml:space="preserve"> </w:t>
      </w:r>
      <w:r w:rsidRPr="00F96FF0">
        <w:rPr>
          <w:rFonts w:ascii="Calibri" w:hAnsi="Calibri" w:hint="eastAsia"/>
          <w:rtl/>
        </w:rPr>
        <w:t>מגדל</w:t>
      </w:r>
      <w:r w:rsidRPr="00F96FF0">
        <w:rPr>
          <w:rFonts w:ascii="Calibri" w:hAnsi="Calibri"/>
          <w:rtl/>
        </w:rPr>
        <w:t xml:space="preserve"> </w:t>
      </w:r>
      <w:r w:rsidRPr="00F96FF0">
        <w:rPr>
          <w:rFonts w:ascii="Calibri" w:hAnsi="Calibri" w:hint="eastAsia"/>
          <w:rtl/>
        </w:rPr>
        <w:t>ומחזיק</w:t>
      </w:r>
      <w:r w:rsidRPr="00F96FF0">
        <w:rPr>
          <w:rFonts w:ascii="Calibri" w:hAnsi="Calibri"/>
          <w:rtl/>
        </w:rPr>
        <w:t xml:space="preserve"> </w:t>
      </w:r>
      <w:r w:rsidRPr="00F96FF0">
        <w:rPr>
          <w:rFonts w:ascii="Calibri" w:hAnsi="Calibri" w:hint="eastAsia"/>
          <w:rtl/>
        </w:rPr>
        <w:t>סם</w:t>
      </w:r>
      <w:r w:rsidRPr="00F96FF0">
        <w:rPr>
          <w:rFonts w:ascii="Calibri" w:hAnsi="Calibri"/>
          <w:rtl/>
        </w:rPr>
        <w:t xml:space="preserve"> </w:t>
      </w:r>
      <w:r w:rsidRPr="00F96FF0">
        <w:rPr>
          <w:rFonts w:ascii="Calibri" w:hAnsi="Calibri" w:hint="eastAsia"/>
          <w:rtl/>
        </w:rPr>
        <w:t>מסוכן</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קנביס</w:t>
      </w:r>
      <w:r w:rsidRPr="00F96FF0">
        <w:rPr>
          <w:rFonts w:ascii="Calibri" w:hAnsi="Calibri"/>
          <w:rtl/>
        </w:rPr>
        <w:t xml:space="preserve"> </w:t>
      </w:r>
      <w:r w:rsidRPr="00F96FF0">
        <w:rPr>
          <w:rFonts w:ascii="Calibri" w:hAnsi="Calibri" w:hint="eastAsia"/>
          <w:rtl/>
        </w:rPr>
        <w:t>במשקל</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כ</w:t>
      </w:r>
      <w:r w:rsidRPr="00F96FF0">
        <w:rPr>
          <w:rFonts w:ascii="Calibri" w:hAnsi="Calibri"/>
          <w:rtl/>
        </w:rPr>
        <w:t xml:space="preserve">- 60 </w:t>
      </w:r>
      <w:r w:rsidRPr="00F96FF0">
        <w:rPr>
          <w:rFonts w:ascii="Calibri" w:hAnsi="Calibri" w:hint="eastAsia"/>
          <w:rtl/>
        </w:rPr>
        <w:t>ק</w:t>
      </w:r>
      <w:r w:rsidRPr="00F96FF0">
        <w:rPr>
          <w:rFonts w:ascii="Calibri" w:hAnsi="Calibri"/>
          <w:rtl/>
        </w:rPr>
        <w:t>"</w:t>
      </w:r>
      <w:r w:rsidRPr="00F96FF0">
        <w:rPr>
          <w:rFonts w:ascii="Calibri" w:hAnsi="Calibri" w:hint="eastAsia"/>
          <w:rtl/>
        </w:rPr>
        <w:t>ג</w:t>
      </w:r>
      <w:r w:rsidRPr="00F96FF0">
        <w:rPr>
          <w:rFonts w:ascii="Calibri" w:hAnsi="Calibri"/>
          <w:rtl/>
        </w:rPr>
        <w:t xml:space="preserve">, </w:t>
      </w:r>
      <w:r w:rsidRPr="00F96FF0">
        <w:rPr>
          <w:rFonts w:ascii="Calibri" w:hAnsi="Calibri" w:hint="eastAsia"/>
          <w:rtl/>
        </w:rPr>
        <w:t>לעונש</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בן</w:t>
      </w:r>
      <w:r w:rsidRPr="00F96FF0">
        <w:rPr>
          <w:rFonts w:ascii="Calibri" w:hAnsi="Calibri"/>
          <w:rtl/>
        </w:rPr>
        <w:t xml:space="preserve"> 18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המתחם</w:t>
      </w:r>
      <w:r w:rsidRPr="00F96FF0">
        <w:rPr>
          <w:rFonts w:ascii="Calibri" w:hAnsi="Calibri"/>
          <w:rtl/>
        </w:rPr>
        <w:t xml:space="preserve"> </w:t>
      </w:r>
      <w:r w:rsidRPr="00F96FF0">
        <w:rPr>
          <w:rFonts w:ascii="Calibri" w:hAnsi="Calibri" w:hint="eastAsia"/>
          <w:rtl/>
        </w:rPr>
        <w:t>שנקבע</w:t>
      </w:r>
      <w:r w:rsidRPr="00F96FF0">
        <w:rPr>
          <w:rFonts w:ascii="Calibri" w:hAnsi="Calibri"/>
          <w:rtl/>
        </w:rPr>
        <w:t xml:space="preserve"> </w:t>
      </w:r>
      <w:r w:rsidRPr="00F96FF0">
        <w:rPr>
          <w:rFonts w:ascii="Calibri" w:hAnsi="Calibri" w:hint="eastAsia"/>
          <w:rtl/>
        </w:rPr>
        <w:t>שם</w:t>
      </w:r>
      <w:r w:rsidRPr="00F96FF0">
        <w:rPr>
          <w:rFonts w:ascii="Calibri" w:hAnsi="Calibri"/>
          <w:rtl/>
        </w:rPr>
        <w:t xml:space="preserve"> </w:t>
      </w:r>
      <w:r w:rsidRPr="00F96FF0">
        <w:rPr>
          <w:rFonts w:ascii="Calibri" w:hAnsi="Calibri" w:hint="eastAsia"/>
          <w:rtl/>
        </w:rPr>
        <w:t>נע</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12 </w:t>
      </w:r>
      <w:r w:rsidRPr="00F96FF0">
        <w:rPr>
          <w:rFonts w:ascii="Calibri" w:hAnsi="Calibri" w:hint="eastAsia"/>
          <w:rtl/>
        </w:rPr>
        <w:t>עד</w:t>
      </w:r>
      <w:r w:rsidRPr="00F96FF0">
        <w:rPr>
          <w:rFonts w:ascii="Calibri" w:hAnsi="Calibri"/>
          <w:rtl/>
        </w:rPr>
        <w:t xml:space="preserve"> 36 </w:t>
      </w:r>
      <w:r w:rsidRPr="00F96FF0">
        <w:rPr>
          <w:rFonts w:ascii="Calibri" w:hAnsi="Calibri" w:hint="eastAsia"/>
          <w:rtl/>
        </w:rPr>
        <w:t>חודשי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והמדובר</w:t>
      </w:r>
      <w:r w:rsidRPr="00F96FF0">
        <w:rPr>
          <w:rFonts w:ascii="Calibri" w:hAnsi="Calibri"/>
          <w:rtl/>
        </w:rPr>
        <w:t xml:space="preserve"> </w:t>
      </w:r>
      <w:r w:rsidRPr="00F96FF0">
        <w:rPr>
          <w:rFonts w:ascii="Calibri" w:hAnsi="Calibri" w:hint="eastAsia"/>
          <w:rtl/>
        </w:rPr>
        <w:t>היה</w:t>
      </w:r>
      <w:r w:rsidRPr="00F96FF0">
        <w:rPr>
          <w:rFonts w:ascii="Calibri" w:hAnsi="Calibri"/>
          <w:rtl/>
        </w:rPr>
        <w:t xml:space="preserve"> </w:t>
      </w:r>
      <w:r w:rsidRPr="00F96FF0">
        <w:rPr>
          <w:rFonts w:ascii="Calibri" w:hAnsi="Calibri" w:hint="eastAsia"/>
          <w:rtl/>
        </w:rPr>
        <w:t>בנאשם</w:t>
      </w:r>
      <w:r w:rsidRPr="00F96FF0">
        <w:rPr>
          <w:rFonts w:ascii="Calibri" w:hAnsi="Calibri"/>
          <w:rtl/>
        </w:rPr>
        <w:t xml:space="preserve"> </w:t>
      </w:r>
      <w:r w:rsidRPr="00F96FF0">
        <w:rPr>
          <w:rFonts w:ascii="Calibri" w:hAnsi="Calibri" w:hint="eastAsia"/>
          <w:rtl/>
        </w:rPr>
        <w:t>בעל</w:t>
      </w:r>
      <w:r w:rsidRPr="00F96FF0">
        <w:rPr>
          <w:rFonts w:ascii="Calibri" w:hAnsi="Calibri"/>
          <w:rtl/>
        </w:rPr>
        <w:t xml:space="preserve"> </w:t>
      </w:r>
      <w:r w:rsidRPr="00F96FF0">
        <w:rPr>
          <w:rFonts w:ascii="Calibri" w:hAnsi="Calibri" w:hint="eastAsia"/>
          <w:rtl/>
        </w:rPr>
        <w:t>עבר</w:t>
      </w:r>
      <w:r w:rsidRPr="00F96FF0">
        <w:rPr>
          <w:rFonts w:ascii="Calibri" w:hAnsi="Calibri"/>
          <w:rtl/>
        </w:rPr>
        <w:t xml:space="preserve"> </w:t>
      </w:r>
      <w:r w:rsidRPr="00F96FF0">
        <w:rPr>
          <w:rFonts w:ascii="Calibri" w:hAnsi="Calibri" w:hint="eastAsia"/>
          <w:rtl/>
        </w:rPr>
        <w:t>פלילי</w:t>
      </w:r>
      <w:r w:rsidRPr="00F96FF0">
        <w:rPr>
          <w:rFonts w:ascii="Calibri" w:hAnsi="Calibri"/>
          <w:rtl/>
        </w:rPr>
        <w:t>.</w:t>
      </w:r>
    </w:p>
    <w:p w14:paraId="2E650CC9" w14:textId="77777777" w:rsidR="00974196" w:rsidRPr="00F96FF0" w:rsidRDefault="00974196" w:rsidP="00974196">
      <w:pPr>
        <w:spacing w:line="360" w:lineRule="auto"/>
        <w:jc w:val="both"/>
        <w:rPr>
          <w:rFonts w:ascii="Calibri" w:hAnsi="Calibri"/>
          <w:rtl/>
        </w:rPr>
      </w:pPr>
    </w:p>
    <w:p w14:paraId="75A85681" w14:textId="77777777" w:rsidR="00974196" w:rsidRPr="00F96FF0" w:rsidRDefault="00974196" w:rsidP="00974196">
      <w:pPr>
        <w:numPr>
          <w:ilvl w:val="0"/>
          <w:numId w:val="11"/>
        </w:numPr>
        <w:spacing w:line="360" w:lineRule="auto"/>
        <w:jc w:val="both"/>
        <w:rPr>
          <w:rFonts w:ascii="Calibri" w:hAnsi="Calibri"/>
          <w:rtl/>
        </w:rPr>
      </w:pPr>
      <w:r w:rsidRPr="00F96FF0">
        <w:rPr>
          <w:rFonts w:ascii="Calibri" w:hAnsi="Calibri" w:hint="eastAsia"/>
          <w:rtl/>
        </w:rPr>
        <w:t>בגזר</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hyperlink r:id="rId16"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מחוזי</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מרכז</w:t>
        </w:r>
        <w:r w:rsidR="0021456F" w:rsidRPr="0021456F">
          <w:rPr>
            <w:rFonts w:ascii="Calibri" w:hAnsi="Calibri"/>
            <w:color w:val="0000FF"/>
            <w:u w:val="single"/>
            <w:rtl/>
          </w:rPr>
          <w:t>) 50510-01-16</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אדזיאשבילי</w:t>
      </w:r>
      <w:r w:rsidRPr="00F96FF0">
        <w:rPr>
          <w:rFonts w:ascii="Calibri" w:hAnsi="Calibri"/>
          <w:rtl/>
        </w:rPr>
        <w:t xml:space="preserve"> </w:t>
      </w:r>
      <w:r w:rsidRPr="00F96FF0">
        <w:rPr>
          <w:rFonts w:ascii="Calibri" w:hAnsi="Calibri" w:hint="eastAsia"/>
          <w:b/>
          <w:bCs/>
          <w:rtl/>
        </w:rPr>
        <w:t>ואח</w:t>
      </w:r>
      <w:r w:rsidRPr="00F96FF0">
        <w:rPr>
          <w:rFonts w:ascii="Calibri" w:hAnsi="Calibri"/>
          <w:b/>
          <w:bCs/>
          <w:rtl/>
        </w:rPr>
        <w:t>'</w:t>
      </w:r>
      <w:r w:rsidRPr="00F96FF0">
        <w:rPr>
          <w:rFonts w:ascii="Calibri" w:hAnsi="Calibri"/>
          <w:rtl/>
        </w:rPr>
        <w:t xml:space="preserve"> (</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r w:rsidRPr="00F96FF0">
        <w:rPr>
          <w:rFonts w:ascii="Calibri" w:hAnsi="Calibri" w:hint="eastAsia"/>
          <w:rtl/>
        </w:rPr>
        <w:t>נדון</w:t>
      </w:r>
      <w:r w:rsidRPr="00F96FF0">
        <w:rPr>
          <w:rFonts w:ascii="Calibri" w:hAnsi="Calibri"/>
          <w:rtl/>
        </w:rPr>
        <w:t xml:space="preserve"> </w:t>
      </w:r>
      <w:r w:rsidRPr="00F96FF0">
        <w:rPr>
          <w:rFonts w:ascii="Calibri" w:hAnsi="Calibri" w:hint="eastAsia"/>
          <w:rtl/>
        </w:rPr>
        <w:t>נאשם</w:t>
      </w:r>
      <w:r w:rsidRPr="00F96FF0">
        <w:rPr>
          <w:rFonts w:ascii="Calibri" w:hAnsi="Calibri"/>
          <w:rtl/>
        </w:rPr>
        <w:t xml:space="preserve">, </w:t>
      </w:r>
      <w:r w:rsidRPr="00F96FF0">
        <w:rPr>
          <w:rFonts w:ascii="Calibri" w:hAnsi="Calibri" w:hint="eastAsia"/>
          <w:rtl/>
        </w:rPr>
        <w:t>אשר</w:t>
      </w:r>
      <w:r w:rsidRPr="00F96FF0">
        <w:rPr>
          <w:rFonts w:ascii="Calibri" w:hAnsi="Calibri"/>
          <w:rtl/>
        </w:rPr>
        <w:t xml:space="preserve"> </w:t>
      </w:r>
      <w:r w:rsidRPr="00F96FF0">
        <w:rPr>
          <w:rFonts w:ascii="Calibri" w:hAnsi="Calibri" w:hint="eastAsia"/>
          <w:rtl/>
        </w:rPr>
        <w:t>הורשע</w:t>
      </w:r>
      <w:r w:rsidRPr="00F96FF0">
        <w:rPr>
          <w:rFonts w:ascii="Calibri" w:hAnsi="Calibri"/>
          <w:rtl/>
        </w:rPr>
        <w:t xml:space="preserve"> </w:t>
      </w:r>
      <w:r w:rsidRPr="00F96FF0">
        <w:rPr>
          <w:rFonts w:ascii="Calibri" w:hAnsi="Calibri" w:hint="eastAsia"/>
          <w:rtl/>
        </w:rPr>
        <w:t>בעבירה</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גידול</w:t>
      </w:r>
      <w:r w:rsidRPr="00F96FF0">
        <w:rPr>
          <w:rFonts w:ascii="Calibri" w:hAnsi="Calibri"/>
          <w:rtl/>
        </w:rPr>
        <w:t xml:space="preserve"> </w:t>
      </w:r>
      <w:r w:rsidRPr="00F96FF0">
        <w:rPr>
          <w:rFonts w:ascii="Calibri" w:hAnsi="Calibri" w:hint="eastAsia"/>
          <w:rtl/>
        </w:rPr>
        <w:t>סם</w:t>
      </w:r>
      <w:r w:rsidRPr="00F96FF0">
        <w:rPr>
          <w:rFonts w:ascii="Calibri" w:hAnsi="Calibri"/>
          <w:rtl/>
        </w:rPr>
        <w:t xml:space="preserve"> </w:t>
      </w:r>
      <w:r w:rsidRPr="00F96FF0">
        <w:rPr>
          <w:rFonts w:ascii="Calibri" w:hAnsi="Calibri" w:hint="eastAsia"/>
          <w:rtl/>
        </w:rPr>
        <w:t>מסוכן</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קנביס</w:t>
      </w:r>
      <w:r w:rsidRPr="00F96FF0">
        <w:rPr>
          <w:rFonts w:ascii="Calibri" w:hAnsi="Calibri"/>
          <w:rtl/>
        </w:rPr>
        <w:t xml:space="preserve"> </w:t>
      </w:r>
      <w:r w:rsidRPr="00F96FF0">
        <w:rPr>
          <w:rFonts w:ascii="Calibri" w:hAnsi="Calibri" w:hint="eastAsia"/>
          <w:rtl/>
        </w:rPr>
        <w:t>בכמות</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77 </w:t>
      </w:r>
      <w:r w:rsidRPr="00F96FF0">
        <w:rPr>
          <w:rFonts w:ascii="Calibri" w:hAnsi="Calibri" w:hint="eastAsia"/>
          <w:rtl/>
        </w:rPr>
        <w:t>ק</w:t>
      </w:r>
      <w:r w:rsidRPr="00F96FF0">
        <w:rPr>
          <w:rFonts w:ascii="Calibri" w:hAnsi="Calibri"/>
          <w:rtl/>
        </w:rPr>
        <w:t>"</w:t>
      </w:r>
      <w:r w:rsidRPr="00F96FF0">
        <w:rPr>
          <w:rFonts w:ascii="Calibri" w:hAnsi="Calibri" w:hint="eastAsia"/>
          <w:rtl/>
        </w:rPr>
        <w:t>ג</w:t>
      </w:r>
      <w:r w:rsidRPr="00F96FF0">
        <w:rPr>
          <w:rFonts w:ascii="Calibri" w:hAnsi="Calibri"/>
          <w:rtl/>
        </w:rPr>
        <w:t xml:space="preserve">, </w:t>
      </w:r>
      <w:r w:rsidRPr="00F96FF0">
        <w:rPr>
          <w:rFonts w:ascii="Calibri" w:hAnsi="Calibri" w:hint="eastAsia"/>
          <w:rtl/>
        </w:rPr>
        <w:t>לעונש</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30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חברו</w:t>
      </w:r>
      <w:r w:rsidRPr="00F96FF0">
        <w:rPr>
          <w:rFonts w:ascii="Calibri" w:hAnsi="Calibri"/>
          <w:rtl/>
        </w:rPr>
        <w:t xml:space="preserve">, </w:t>
      </w:r>
      <w:r w:rsidRPr="00F96FF0">
        <w:rPr>
          <w:rFonts w:ascii="Calibri" w:hAnsi="Calibri" w:hint="eastAsia"/>
          <w:rtl/>
        </w:rPr>
        <w:t>שהורשע</w:t>
      </w:r>
      <w:r w:rsidRPr="00F96FF0">
        <w:rPr>
          <w:rFonts w:ascii="Calibri" w:hAnsi="Calibri"/>
          <w:rtl/>
        </w:rPr>
        <w:t xml:space="preserve"> </w:t>
      </w:r>
      <w:r w:rsidRPr="00F96FF0">
        <w:rPr>
          <w:rFonts w:ascii="Calibri" w:hAnsi="Calibri" w:hint="eastAsia"/>
          <w:rtl/>
        </w:rPr>
        <w:t>בסיוע</w:t>
      </w:r>
      <w:r w:rsidRPr="00F96FF0">
        <w:rPr>
          <w:rFonts w:ascii="Calibri" w:hAnsi="Calibri"/>
          <w:rtl/>
        </w:rPr>
        <w:t xml:space="preserve"> </w:t>
      </w:r>
      <w:r w:rsidRPr="00F96FF0">
        <w:rPr>
          <w:rFonts w:ascii="Calibri" w:hAnsi="Calibri" w:hint="eastAsia"/>
          <w:rtl/>
        </w:rPr>
        <w:t>לגידול</w:t>
      </w:r>
      <w:r w:rsidRPr="00F96FF0">
        <w:rPr>
          <w:rFonts w:ascii="Calibri" w:hAnsi="Calibri"/>
          <w:rtl/>
        </w:rPr>
        <w:t xml:space="preserve"> </w:t>
      </w:r>
      <w:r w:rsidRPr="00F96FF0">
        <w:rPr>
          <w:rFonts w:ascii="Calibri" w:hAnsi="Calibri" w:hint="eastAsia"/>
          <w:rtl/>
        </w:rPr>
        <w:t>הסם</w:t>
      </w:r>
      <w:r w:rsidRPr="00F96FF0">
        <w:rPr>
          <w:rFonts w:ascii="Calibri" w:hAnsi="Calibri"/>
          <w:rtl/>
        </w:rPr>
        <w:t xml:space="preserve"> – </w:t>
      </w:r>
      <w:r>
        <w:rPr>
          <w:rFonts w:ascii="Calibri" w:hAnsi="Calibri" w:hint="eastAsia"/>
          <w:rtl/>
        </w:rPr>
        <w:t>נ</w:t>
      </w:r>
      <w:r w:rsidRPr="00F96FF0">
        <w:rPr>
          <w:rFonts w:ascii="Calibri" w:hAnsi="Calibri" w:hint="eastAsia"/>
          <w:rtl/>
        </w:rPr>
        <w:t>דון</w:t>
      </w:r>
      <w:r w:rsidRPr="00F96FF0">
        <w:rPr>
          <w:rFonts w:ascii="Calibri" w:hAnsi="Calibri"/>
          <w:rtl/>
        </w:rPr>
        <w:t xml:space="preserve"> </w:t>
      </w:r>
      <w:r w:rsidRPr="00F96FF0">
        <w:rPr>
          <w:rFonts w:ascii="Calibri" w:hAnsi="Calibri" w:hint="eastAsia"/>
          <w:rtl/>
        </w:rPr>
        <w:t>לעונש</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בן</w:t>
      </w:r>
      <w:r w:rsidRPr="00F96FF0">
        <w:rPr>
          <w:rFonts w:ascii="Calibri" w:hAnsi="Calibri"/>
          <w:rtl/>
        </w:rPr>
        <w:t xml:space="preserve"> 15 </w:t>
      </w:r>
      <w:r w:rsidRPr="00F96FF0">
        <w:rPr>
          <w:rFonts w:ascii="Calibri" w:hAnsi="Calibri" w:hint="eastAsia"/>
          <w:rtl/>
        </w:rPr>
        <w:t>חודשי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באותו</w:t>
      </w:r>
      <w:r w:rsidRPr="00F96FF0">
        <w:rPr>
          <w:rFonts w:ascii="Calibri" w:hAnsi="Calibri"/>
          <w:rtl/>
        </w:rPr>
        <w:t xml:space="preserve"> </w:t>
      </w:r>
      <w:r w:rsidRPr="00F96FF0">
        <w:rPr>
          <w:rFonts w:ascii="Calibri" w:hAnsi="Calibri" w:hint="eastAsia"/>
          <w:rtl/>
        </w:rPr>
        <w:t>מקרה</w:t>
      </w:r>
      <w:r w:rsidRPr="00F96FF0">
        <w:rPr>
          <w:rFonts w:ascii="Calibri" w:hAnsi="Calibri"/>
          <w:rtl/>
        </w:rPr>
        <w:t xml:space="preserve">, </w:t>
      </w:r>
      <w:r w:rsidRPr="00F96FF0">
        <w:rPr>
          <w:rFonts w:ascii="Calibri" w:hAnsi="Calibri" w:hint="eastAsia"/>
          <w:rtl/>
        </w:rPr>
        <w:t>נקבע</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לאחר</w:t>
      </w:r>
      <w:r w:rsidRPr="00F96FF0">
        <w:rPr>
          <w:rFonts w:ascii="Calibri" w:hAnsi="Calibri"/>
          <w:rtl/>
        </w:rPr>
        <w:t xml:space="preserve"> </w:t>
      </w:r>
      <w:r w:rsidRPr="00F96FF0">
        <w:rPr>
          <w:rFonts w:ascii="Calibri" w:hAnsi="Calibri" w:hint="eastAsia"/>
          <w:rtl/>
        </w:rPr>
        <w:t>סקירת</w:t>
      </w:r>
      <w:r w:rsidRPr="00F96FF0">
        <w:rPr>
          <w:rFonts w:ascii="Calibri" w:hAnsi="Calibri"/>
          <w:rtl/>
        </w:rPr>
        <w:t xml:space="preserve"> </w:t>
      </w:r>
      <w:r w:rsidRPr="00F96FF0">
        <w:rPr>
          <w:rFonts w:ascii="Calibri" w:hAnsi="Calibri" w:hint="eastAsia"/>
          <w:rtl/>
        </w:rPr>
        <w:t>פסיקה</w:t>
      </w:r>
      <w:r w:rsidRPr="00F96FF0">
        <w:rPr>
          <w:rFonts w:ascii="Calibri" w:hAnsi="Calibri"/>
          <w:rtl/>
        </w:rPr>
        <w:t xml:space="preserve"> </w:t>
      </w:r>
      <w:r w:rsidRPr="00F96FF0">
        <w:rPr>
          <w:rFonts w:ascii="Calibri" w:hAnsi="Calibri" w:hint="eastAsia"/>
          <w:rtl/>
        </w:rPr>
        <w:t>עניפה</w:t>
      </w:r>
      <w:r w:rsidRPr="00F96FF0">
        <w:rPr>
          <w:rFonts w:ascii="Calibri" w:hAnsi="Calibri"/>
          <w:rtl/>
        </w:rPr>
        <w:t xml:space="preserve">, </w:t>
      </w:r>
      <w:r w:rsidRPr="00F96FF0">
        <w:rPr>
          <w:rFonts w:ascii="Calibri" w:hAnsi="Calibri" w:hint="eastAsia"/>
          <w:rtl/>
        </w:rPr>
        <w:t>מתחם</w:t>
      </w:r>
      <w:r w:rsidRPr="00F96FF0">
        <w:rPr>
          <w:rFonts w:ascii="Calibri" w:hAnsi="Calibri"/>
          <w:rtl/>
        </w:rPr>
        <w:t xml:space="preserve"> </w:t>
      </w:r>
      <w:r w:rsidRPr="00F96FF0">
        <w:rPr>
          <w:rFonts w:ascii="Calibri" w:hAnsi="Calibri" w:hint="eastAsia"/>
          <w:rtl/>
        </w:rPr>
        <w:t>ענישה</w:t>
      </w:r>
      <w:r w:rsidRPr="00F96FF0">
        <w:rPr>
          <w:rFonts w:ascii="Calibri" w:hAnsi="Calibri"/>
          <w:rtl/>
        </w:rPr>
        <w:t xml:space="preserve">, </w:t>
      </w:r>
      <w:r w:rsidRPr="00F96FF0">
        <w:rPr>
          <w:rFonts w:ascii="Calibri" w:hAnsi="Calibri" w:hint="eastAsia"/>
          <w:rtl/>
        </w:rPr>
        <w:t>שינוע</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24 </w:t>
      </w:r>
      <w:r w:rsidRPr="00F96FF0">
        <w:rPr>
          <w:rFonts w:ascii="Calibri" w:hAnsi="Calibri" w:hint="eastAsia"/>
          <w:rtl/>
        </w:rPr>
        <w:t>עד</w:t>
      </w:r>
      <w:r w:rsidRPr="00F96FF0">
        <w:rPr>
          <w:rFonts w:ascii="Calibri" w:hAnsi="Calibri"/>
          <w:rtl/>
        </w:rPr>
        <w:t xml:space="preserve"> 48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בגין</w:t>
      </w:r>
      <w:r w:rsidRPr="00F96FF0">
        <w:rPr>
          <w:rFonts w:ascii="Calibri" w:hAnsi="Calibri"/>
          <w:rtl/>
        </w:rPr>
        <w:t xml:space="preserve"> </w:t>
      </w:r>
      <w:r w:rsidRPr="00F96FF0">
        <w:rPr>
          <w:rFonts w:ascii="Calibri" w:hAnsi="Calibri" w:hint="eastAsia"/>
          <w:rtl/>
        </w:rPr>
        <w:t>העבירה</w:t>
      </w:r>
      <w:r w:rsidRPr="00F96FF0">
        <w:rPr>
          <w:rFonts w:ascii="Calibri" w:hAnsi="Calibri"/>
          <w:rtl/>
        </w:rPr>
        <w:t xml:space="preserve"> </w:t>
      </w:r>
      <w:r w:rsidRPr="00F96FF0">
        <w:rPr>
          <w:rFonts w:ascii="Calibri" w:hAnsi="Calibri" w:hint="eastAsia"/>
          <w:rtl/>
        </w:rPr>
        <w:t>המוגמרת</w:t>
      </w:r>
      <w:r w:rsidRPr="00F96FF0">
        <w:rPr>
          <w:rFonts w:ascii="Calibri" w:hAnsi="Calibri"/>
          <w:rtl/>
        </w:rPr>
        <w:t xml:space="preserve">. </w:t>
      </w:r>
    </w:p>
    <w:p w14:paraId="560B8ABF" w14:textId="77777777" w:rsidR="00974196" w:rsidRPr="00F96FF0" w:rsidRDefault="00974196" w:rsidP="00974196">
      <w:pPr>
        <w:spacing w:line="360" w:lineRule="auto"/>
        <w:rPr>
          <w:rFonts w:ascii="Calibri" w:hAnsi="Calibri"/>
          <w:rtl/>
        </w:rPr>
      </w:pPr>
    </w:p>
    <w:p w14:paraId="13D6B335" w14:textId="77777777" w:rsidR="00974196" w:rsidRPr="00F96FF0" w:rsidRDefault="00974196" w:rsidP="00974196">
      <w:pPr>
        <w:numPr>
          <w:ilvl w:val="0"/>
          <w:numId w:val="11"/>
        </w:numPr>
        <w:spacing w:line="360" w:lineRule="auto"/>
        <w:rPr>
          <w:rFonts w:ascii="Calibri" w:hAnsi="Calibri"/>
          <w:rtl/>
        </w:rPr>
      </w:pPr>
      <w:r w:rsidRPr="00F96FF0">
        <w:rPr>
          <w:rFonts w:ascii="Calibri" w:hAnsi="Calibri" w:hint="eastAsia"/>
          <w:rtl/>
        </w:rPr>
        <w:t>בגזר</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r w:rsidRPr="00F96FF0">
        <w:rPr>
          <w:rFonts w:ascii="Calibri" w:hAnsi="Calibri" w:hint="eastAsia"/>
          <w:rtl/>
        </w:rPr>
        <w:t>שניתן</w:t>
      </w:r>
      <w:r w:rsidRPr="00F96FF0">
        <w:rPr>
          <w:rFonts w:ascii="Calibri" w:hAnsi="Calibri"/>
          <w:rtl/>
        </w:rPr>
        <w:t xml:space="preserve"> </w:t>
      </w:r>
      <w:r w:rsidRPr="00F96FF0">
        <w:rPr>
          <w:rFonts w:ascii="Calibri" w:hAnsi="Calibri" w:hint="eastAsia"/>
          <w:rtl/>
        </w:rPr>
        <w:t>בבית</w:t>
      </w:r>
      <w:r w:rsidRPr="00F96FF0">
        <w:rPr>
          <w:rFonts w:ascii="Calibri" w:hAnsi="Calibri"/>
          <w:rtl/>
        </w:rPr>
        <w:t xml:space="preserve"> </w:t>
      </w:r>
      <w:r w:rsidRPr="00F96FF0">
        <w:rPr>
          <w:rFonts w:ascii="Calibri" w:hAnsi="Calibri" w:hint="eastAsia"/>
          <w:rtl/>
        </w:rPr>
        <w:t>משפט</w:t>
      </w:r>
      <w:r w:rsidRPr="00F96FF0">
        <w:rPr>
          <w:rFonts w:ascii="Calibri" w:hAnsi="Calibri"/>
          <w:rtl/>
        </w:rPr>
        <w:t xml:space="preserve"> </w:t>
      </w:r>
      <w:r w:rsidRPr="00F96FF0">
        <w:rPr>
          <w:rFonts w:ascii="Calibri" w:hAnsi="Calibri" w:hint="eastAsia"/>
          <w:rtl/>
        </w:rPr>
        <w:t>זה</w:t>
      </w:r>
      <w:r w:rsidRPr="00F96FF0">
        <w:rPr>
          <w:rFonts w:ascii="Calibri" w:hAnsi="Calibri"/>
          <w:rtl/>
        </w:rPr>
        <w:t xml:space="preserve">, </w:t>
      </w:r>
      <w:hyperlink r:id="rId17"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xml:space="preserve"> 29577-11-16</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אלסאנע</w:t>
      </w:r>
      <w:r w:rsidRPr="00F96FF0">
        <w:rPr>
          <w:rFonts w:ascii="Calibri" w:hAnsi="Calibri"/>
          <w:b/>
          <w:bCs/>
          <w:rtl/>
        </w:rPr>
        <w:t xml:space="preserve"> </w:t>
      </w:r>
      <w:r w:rsidR="0021456F">
        <w:rPr>
          <w:rFonts w:ascii="Calibri" w:hAnsi="Calibri"/>
          <w:rtl/>
        </w:rPr>
        <w:t xml:space="preserve"> </w:t>
      </w:r>
      <w:r w:rsidRPr="00F96FF0">
        <w:rPr>
          <w:rFonts w:ascii="Calibri" w:hAnsi="Calibri"/>
          <w:rtl/>
        </w:rPr>
        <w:t>(</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r w:rsidRPr="00F96FF0">
        <w:rPr>
          <w:rFonts w:ascii="Calibri" w:hAnsi="Calibri" w:hint="eastAsia"/>
          <w:rtl/>
        </w:rPr>
        <w:t>נקבע</w:t>
      </w:r>
      <w:r w:rsidRPr="00F96FF0">
        <w:rPr>
          <w:rFonts w:ascii="Calibri" w:hAnsi="Calibri"/>
          <w:rtl/>
        </w:rPr>
        <w:t xml:space="preserve"> </w:t>
      </w:r>
      <w:r w:rsidRPr="00F96FF0">
        <w:rPr>
          <w:rFonts w:ascii="Calibri" w:hAnsi="Calibri" w:hint="eastAsia"/>
          <w:rtl/>
        </w:rPr>
        <w:t>מתחם</w:t>
      </w:r>
      <w:r w:rsidRPr="00F96FF0">
        <w:rPr>
          <w:rFonts w:ascii="Calibri" w:hAnsi="Calibri"/>
          <w:rtl/>
        </w:rPr>
        <w:t xml:space="preserve"> </w:t>
      </w:r>
      <w:r w:rsidRPr="00F96FF0">
        <w:rPr>
          <w:rFonts w:ascii="Calibri" w:hAnsi="Calibri" w:hint="eastAsia"/>
          <w:rtl/>
        </w:rPr>
        <w:t>ענישה</w:t>
      </w:r>
      <w:r w:rsidRPr="00F96FF0">
        <w:rPr>
          <w:rFonts w:ascii="Calibri" w:hAnsi="Calibri"/>
          <w:rtl/>
        </w:rPr>
        <w:t xml:space="preserve">, </w:t>
      </w:r>
      <w:r w:rsidRPr="00F96FF0">
        <w:rPr>
          <w:rFonts w:ascii="Calibri" w:hAnsi="Calibri" w:hint="eastAsia"/>
          <w:rtl/>
        </w:rPr>
        <w:t>שינוע</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w:t>
      </w:r>
      <w:r w:rsidRPr="00F96FF0">
        <w:rPr>
          <w:rFonts w:ascii="Calibri" w:hAnsi="Calibri" w:hint="eastAsia"/>
          <w:rtl/>
        </w:rPr>
        <w:t>שנה</w:t>
      </w:r>
      <w:r w:rsidRPr="00F96FF0">
        <w:rPr>
          <w:rFonts w:ascii="Calibri" w:hAnsi="Calibri"/>
          <w:rtl/>
        </w:rPr>
        <w:t xml:space="preserve"> </w:t>
      </w:r>
      <w:r w:rsidRPr="00F96FF0">
        <w:rPr>
          <w:rFonts w:ascii="Calibri" w:hAnsi="Calibri" w:hint="eastAsia"/>
          <w:rtl/>
        </w:rPr>
        <w:t>לשלוש</w:t>
      </w:r>
      <w:r w:rsidRPr="00F96FF0">
        <w:rPr>
          <w:rFonts w:ascii="Calibri" w:hAnsi="Calibri"/>
          <w:rtl/>
        </w:rPr>
        <w:t xml:space="preserve"> </w:t>
      </w:r>
      <w:r w:rsidRPr="00F96FF0">
        <w:rPr>
          <w:rFonts w:ascii="Calibri" w:hAnsi="Calibri" w:hint="eastAsia"/>
          <w:rtl/>
        </w:rPr>
        <w:t>שנות</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בגין</w:t>
      </w:r>
      <w:r w:rsidRPr="00F96FF0">
        <w:rPr>
          <w:rFonts w:ascii="Calibri" w:hAnsi="Calibri"/>
          <w:rtl/>
        </w:rPr>
        <w:t xml:space="preserve"> </w:t>
      </w:r>
      <w:r w:rsidRPr="00F96FF0">
        <w:rPr>
          <w:rFonts w:ascii="Calibri" w:hAnsi="Calibri" w:hint="eastAsia"/>
          <w:rtl/>
        </w:rPr>
        <w:t>עבירה</w:t>
      </w:r>
      <w:r w:rsidRPr="00F96FF0">
        <w:rPr>
          <w:rFonts w:ascii="Calibri" w:hAnsi="Calibri"/>
          <w:rtl/>
        </w:rPr>
        <w:t xml:space="preserve"> </w:t>
      </w:r>
      <w:r w:rsidRPr="00F96FF0">
        <w:rPr>
          <w:rFonts w:ascii="Calibri" w:hAnsi="Calibri" w:hint="eastAsia"/>
          <w:rtl/>
        </w:rPr>
        <w:t>מוגמרת</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גידול</w:t>
      </w:r>
      <w:r w:rsidRPr="00F96FF0">
        <w:rPr>
          <w:rFonts w:ascii="Calibri" w:hAnsi="Calibri"/>
          <w:rtl/>
        </w:rPr>
        <w:t xml:space="preserve"> </w:t>
      </w:r>
      <w:r w:rsidRPr="00F96FF0">
        <w:rPr>
          <w:rFonts w:ascii="Calibri" w:hAnsi="Calibri" w:hint="eastAsia"/>
          <w:rtl/>
        </w:rPr>
        <w:t>סם</w:t>
      </w:r>
      <w:r w:rsidRPr="00F96FF0">
        <w:rPr>
          <w:rFonts w:ascii="Calibri" w:hAnsi="Calibri"/>
          <w:rtl/>
        </w:rPr>
        <w:t xml:space="preserve"> </w:t>
      </w:r>
      <w:r w:rsidRPr="00F96FF0">
        <w:rPr>
          <w:rFonts w:ascii="Calibri" w:hAnsi="Calibri" w:hint="eastAsia"/>
          <w:rtl/>
        </w:rPr>
        <w:t>מסוכן</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קנביס</w:t>
      </w:r>
      <w:r w:rsidRPr="00F96FF0">
        <w:rPr>
          <w:rFonts w:ascii="Calibri" w:hAnsi="Calibri"/>
          <w:rtl/>
        </w:rPr>
        <w:t xml:space="preserve">, </w:t>
      </w:r>
      <w:r w:rsidRPr="00F96FF0">
        <w:rPr>
          <w:rFonts w:ascii="Calibri" w:hAnsi="Calibri" w:hint="eastAsia"/>
          <w:rtl/>
        </w:rPr>
        <w:t>במשקל</w:t>
      </w:r>
      <w:r w:rsidRPr="00F96FF0">
        <w:rPr>
          <w:rFonts w:ascii="Calibri" w:hAnsi="Calibri"/>
          <w:rtl/>
        </w:rPr>
        <w:t xml:space="preserve"> </w:t>
      </w:r>
      <w:r w:rsidRPr="00F96FF0">
        <w:rPr>
          <w:rFonts w:ascii="Calibri" w:hAnsi="Calibri" w:hint="eastAsia"/>
          <w:rtl/>
        </w:rPr>
        <w:t>כמה</w:t>
      </w:r>
      <w:r w:rsidRPr="00F96FF0">
        <w:rPr>
          <w:rFonts w:ascii="Calibri" w:hAnsi="Calibri"/>
          <w:rtl/>
        </w:rPr>
        <w:t xml:space="preserve"> </w:t>
      </w:r>
      <w:r w:rsidRPr="00F96FF0">
        <w:rPr>
          <w:rFonts w:ascii="Calibri" w:hAnsi="Calibri" w:hint="eastAsia"/>
          <w:rtl/>
        </w:rPr>
        <w:t>עשרות</w:t>
      </w:r>
      <w:r w:rsidRPr="00F96FF0">
        <w:rPr>
          <w:rFonts w:ascii="Calibri" w:hAnsi="Calibri"/>
          <w:rtl/>
        </w:rPr>
        <w:t xml:space="preserve"> </w:t>
      </w:r>
      <w:r w:rsidRPr="00F96FF0">
        <w:rPr>
          <w:rFonts w:ascii="Calibri" w:hAnsi="Calibri" w:hint="eastAsia"/>
          <w:rtl/>
        </w:rPr>
        <w:t>ק</w:t>
      </w:r>
      <w:r w:rsidRPr="00F96FF0">
        <w:rPr>
          <w:rFonts w:ascii="Calibri" w:hAnsi="Calibri"/>
          <w:rtl/>
        </w:rPr>
        <w:t>"</w:t>
      </w:r>
      <w:r w:rsidRPr="00F96FF0">
        <w:rPr>
          <w:rFonts w:ascii="Calibri" w:hAnsi="Calibri" w:hint="eastAsia"/>
          <w:rtl/>
        </w:rPr>
        <w:t>ג</w:t>
      </w:r>
      <w:r w:rsidRPr="00F96FF0">
        <w:rPr>
          <w:rFonts w:ascii="Calibri" w:hAnsi="Calibri"/>
          <w:rtl/>
        </w:rPr>
        <w:t xml:space="preserve"> </w:t>
      </w:r>
      <w:r w:rsidRPr="00F96FF0">
        <w:rPr>
          <w:rFonts w:ascii="Calibri" w:hAnsi="Calibri" w:hint="eastAsia"/>
          <w:rtl/>
        </w:rPr>
        <w:t>בודדות</w:t>
      </w:r>
      <w:r w:rsidRPr="00F96FF0">
        <w:rPr>
          <w:rFonts w:ascii="Calibri" w:hAnsi="Calibri"/>
          <w:rtl/>
        </w:rPr>
        <w:t>.</w:t>
      </w:r>
    </w:p>
    <w:p w14:paraId="2EA5A85C" w14:textId="77777777" w:rsidR="00974196" w:rsidRPr="00F96FF0" w:rsidRDefault="00974196" w:rsidP="00974196">
      <w:pPr>
        <w:spacing w:line="360" w:lineRule="auto"/>
        <w:rPr>
          <w:rFonts w:ascii="Calibri" w:hAnsi="Calibri"/>
          <w:rtl/>
        </w:rPr>
      </w:pPr>
    </w:p>
    <w:p w14:paraId="24389C6D" w14:textId="77777777" w:rsidR="00974196" w:rsidRPr="00F96FF0" w:rsidRDefault="00974196" w:rsidP="00974196">
      <w:pPr>
        <w:numPr>
          <w:ilvl w:val="0"/>
          <w:numId w:val="11"/>
        </w:numPr>
        <w:spacing w:line="360" w:lineRule="auto"/>
        <w:rPr>
          <w:rFonts w:ascii="Calibri" w:hAnsi="Calibri"/>
          <w:rtl/>
        </w:rPr>
      </w:pPr>
      <w:r w:rsidRPr="00F96FF0">
        <w:rPr>
          <w:rFonts w:ascii="Calibri" w:hAnsi="Calibri" w:hint="eastAsia"/>
          <w:rtl/>
        </w:rPr>
        <w:t>בגזר</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hyperlink r:id="rId18"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xml:space="preserve"> 14416-10-16</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מנטון</w:t>
      </w:r>
      <w:r w:rsidRPr="00F96FF0">
        <w:rPr>
          <w:rFonts w:ascii="Calibri" w:hAnsi="Calibri"/>
          <w:rtl/>
        </w:rPr>
        <w:t xml:space="preserve"> (</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r w:rsidRPr="00F96FF0">
        <w:rPr>
          <w:rFonts w:ascii="Calibri" w:hAnsi="Calibri" w:hint="eastAsia"/>
          <w:rtl/>
        </w:rPr>
        <w:t>גם</w:t>
      </w:r>
      <w:r w:rsidRPr="00F96FF0">
        <w:rPr>
          <w:rFonts w:ascii="Calibri" w:hAnsi="Calibri"/>
          <w:rtl/>
        </w:rPr>
        <w:t xml:space="preserve"> </w:t>
      </w:r>
      <w:r w:rsidRPr="00F96FF0">
        <w:rPr>
          <w:rFonts w:ascii="Calibri" w:hAnsi="Calibri" w:hint="eastAsia"/>
          <w:rtl/>
        </w:rPr>
        <w:t>הוא</w:t>
      </w:r>
      <w:r w:rsidRPr="00F96FF0">
        <w:rPr>
          <w:rFonts w:ascii="Calibri" w:hAnsi="Calibri"/>
          <w:rtl/>
        </w:rPr>
        <w:t xml:space="preserve"> </w:t>
      </w:r>
      <w:r w:rsidRPr="00F96FF0">
        <w:rPr>
          <w:rFonts w:ascii="Calibri" w:hAnsi="Calibri" w:hint="eastAsia"/>
          <w:rtl/>
        </w:rPr>
        <w:t>ניתן</w:t>
      </w:r>
      <w:r w:rsidRPr="00F96FF0">
        <w:rPr>
          <w:rFonts w:ascii="Calibri" w:hAnsi="Calibri"/>
          <w:rtl/>
        </w:rPr>
        <w:t xml:space="preserve"> </w:t>
      </w:r>
      <w:r w:rsidRPr="00F96FF0">
        <w:rPr>
          <w:rFonts w:ascii="Calibri" w:hAnsi="Calibri" w:hint="eastAsia"/>
          <w:rtl/>
        </w:rPr>
        <w:t>בבית</w:t>
      </w:r>
      <w:r w:rsidRPr="00F96FF0">
        <w:rPr>
          <w:rFonts w:ascii="Calibri" w:hAnsi="Calibri"/>
          <w:rtl/>
        </w:rPr>
        <w:t xml:space="preserve"> </w:t>
      </w:r>
      <w:r w:rsidRPr="00F96FF0">
        <w:rPr>
          <w:rFonts w:ascii="Calibri" w:hAnsi="Calibri" w:hint="eastAsia"/>
          <w:rtl/>
        </w:rPr>
        <w:t>משפט</w:t>
      </w:r>
      <w:r w:rsidRPr="00F96FF0">
        <w:rPr>
          <w:rFonts w:ascii="Calibri" w:hAnsi="Calibri"/>
          <w:rtl/>
        </w:rPr>
        <w:t xml:space="preserve"> </w:t>
      </w:r>
      <w:r w:rsidRPr="00F96FF0">
        <w:rPr>
          <w:rFonts w:ascii="Calibri" w:hAnsi="Calibri" w:hint="eastAsia"/>
          <w:rtl/>
        </w:rPr>
        <w:t>זה</w:t>
      </w:r>
      <w:r w:rsidRPr="00F96FF0">
        <w:rPr>
          <w:rFonts w:ascii="Calibri" w:hAnsi="Calibri"/>
          <w:rtl/>
        </w:rPr>
        <w:t xml:space="preserve">, </w:t>
      </w:r>
      <w:r w:rsidRPr="00F96FF0">
        <w:rPr>
          <w:rFonts w:ascii="Calibri" w:hAnsi="Calibri" w:hint="eastAsia"/>
          <w:rtl/>
        </w:rPr>
        <w:t>נדון</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שהורשע</w:t>
      </w:r>
      <w:r w:rsidRPr="00F96FF0">
        <w:rPr>
          <w:rFonts w:ascii="Calibri" w:hAnsi="Calibri"/>
          <w:rtl/>
        </w:rPr>
        <w:t xml:space="preserve"> </w:t>
      </w:r>
      <w:r w:rsidRPr="00F96FF0">
        <w:rPr>
          <w:rFonts w:ascii="Calibri" w:hAnsi="Calibri" w:hint="eastAsia"/>
          <w:rtl/>
        </w:rPr>
        <w:t>בעבירות</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גידול</w:t>
      </w:r>
      <w:r w:rsidRPr="00F96FF0">
        <w:rPr>
          <w:rFonts w:ascii="Calibri" w:hAnsi="Calibri"/>
          <w:rtl/>
        </w:rPr>
        <w:t xml:space="preserve"> </w:t>
      </w:r>
      <w:r w:rsidRPr="00F96FF0">
        <w:rPr>
          <w:rFonts w:ascii="Calibri" w:hAnsi="Calibri" w:hint="eastAsia"/>
          <w:rtl/>
        </w:rPr>
        <w:t>ויצור</w:t>
      </w:r>
      <w:r w:rsidRPr="00F96FF0">
        <w:rPr>
          <w:rFonts w:ascii="Calibri" w:hAnsi="Calibri"/>
          <w:rtl/>
        </w:rPr>
        <w:t xml:space="preserve"> </w:t>
      </w:r>
      <w:r w:rsidRPr="00F96FF0">
        <w:rPr>
          <w:rFonts w:ascii="Calibri" w:hAnsi="Calibri" w:hint="eastAsia"/>
          <w:rtl/>
        </w:rPr>
        <w:t>סם</w:t>
      </w:r>
      <w:r w:rsidRPr="00F96FF0">
        <w:rPr>
          <w:rFonts w:ascii="Calibri" w:hAnsi="Calibri"/>
          <w:rtl/>
        </w:rPr>
        <w:t xml:space="preserve"> </w:t>
      </w:r>
      <w:r w:rsidRPr="00F96FF0">
        <w:rPr>
          <w:rFonts w:ascii="Calibri" w:hAnsi="Calibri" w:hint="eastAsia"/>
          <w:rtl/>
        </w:rPr>
        <w:t>מסוכן</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קנביס</w:t>
      </w:r>
      <w:r w:rsidRPr="00F96FF0">
        <w:rPr>
          <w:rFonts w:ascii="Calibri" w:hAnsi="Calibri"/>
          <w:rtl/>
        </w:rPr>
        <w:t xml:space="preserve">, </w:t>
      </w:r>
      <w:r w:rsidRPr="00F96FF0">
        <w:rPr>
          <w:rFonts w:ascii="Calibri" w:hAnsi="Calibri" w:hint="eastAsia"/>
          <w:rtl/>
        </w:rPr>
        <w:t>כמות</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180 </w:t>
      </w:r>
      <w:r w:rsidRPr="00F96FF0">
        <w:rPr>
          <w:rFonts w:ascii="Calibri" w:hAnsi="Calibri" w:hint="eastAsia"/>
          <w:rtl/>
        </w:rPr>
        <w:t>שתילים</w:t>
      </w:r>
      <w:r w:rsidRPr="00F96FF0">
        <w:rPr>
          <w:rFonts w:ascii="Calibri" w:hAnsi="Calibri"/>
          <w:rtl/>
        </w:rPr>
        <w:t xml:space="preserve"> </w:t>
      </w:r>
      <w:r w:rsidRPr="00F96FF0">
        <w:rPr>
          <w:rFonts w:ascii="Calibri" w:hAnsi="Calibri" w:hint="eastAsia"/>
          <w:rtl/>
        </w:rPr>
        <w:t>במשקל</w:t>
      </w:r>
      <w:r w:rsidRPr="00F96FF0">
        <w:rPr>
          <w:rFonts w:ascii="Calibri" w:hAnsi="Calibri"/>
          <w:rtl/>
        </w:rPr>
        <w:t xml:space="preserve"> </w:t>
      </w:r>
      <w:r w:rsidRPr="00F96FF0">
        <w:rPr>
          <w:rFonts w:ascii="Calibri" w:hAnsi="Calibri" w:hint="eastAsia"/>
          <w:rtl/>
        </w:rPr>
        <w:t>כ</w:t>
      </w:r>
      <w:r w:rsidRPr="00F96FF0">
        <w:rPr>
          <w:rFonts w:ascii="Calibri" w:hAnsi="Calibri"/>
          <w:rtl/>
        </w:rPr>
        <w:t xml:space="preserve">- 30 </w:t>
      </w:r>
      <w:r w:rsidRPr="00F96FF0">
        <w:rPr>
          <w:rFonts w:ascii="Calibri" w:hAnsi="Calibri" w:hint="eastAsia"/>
          <w:rtl/>
        </w:rPr>
        <w:t>ק</w:t>
      </w:r>
      <w:r w:rsidRPr="00F96FF0">
        <w:rPr>
          <w:rFonts w:ascii="Calibri" w:hAnsi="Calibri"/>
          <w:rtl/>
        </w:rPr>
        <w:t>"</w:t>
      </w:r>
      <w:r w:rsidRPr="00F96FF0">
        <w:rPr>
          <w:rFonts w:ascii="Calibri" w:hAnsi="Calibri" w:hint="eastAsia"/>
          <w:rtl/>
        </w:rPr>
        <w:t>ג</w:t>
      </w:r>
      <w:r w:rsidRPr="00F96FF0">
        <w:rPr>
          <w:rFonts w:ascii="Calibri" w:hAnsi="Calibri"/>
          <w:rtl/>
        </w:rPr>
        <w:t xml:space="preserve">, </w:t>
      </w:r>
      <w:r w:rsidRPr="00F96FF0">
        <w:rPr>
          <w:rFonts w:ascii="Calibri" w:hAnsi="Calibri" w:hint="eastAsia"/>
          <w:rtl/>
        </w:rPr>
        <w:t>לעונש</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19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בפועל</w:t>
      </w:r>
      <w:r w:rsidRPr="00F96FF0">
        <w:rPr>
          <w:rFonts w:ascii="Calibri" w:hAnsi="Calibri"/>
          <w:rtl/>
        </w:rPr>
        <w:t>.</w:t>
      </w:r>
    </w:p>
    <w:p w14:paraId="2AD5D49F" w14:textId="77777777" w:rsidR="00974196" w:rsidRPr="00F96FF0" w:rsidRDefault="00974196" w:rsidP="00974196">
      <w:pPr>
        <w:spacing w:line="360" w:lineRule="auto"/>
        <w:rPr>
          <w:rFonts w:ascii="Calibri" w:hAnsi="Calibri"/>
          <w:rtl/>
        </w:rPr>
      </w:pPr>
    </w:p>
    <w:p w14:paraId="684A9520" w14:textId="77777777" w:rsidR="00974196" w:rsidRPr="00F96FF0" w:rsidRDefault="00974196" w:rsidP="00974196">
      <w:pPr>
        <w:spacing w:line="360" w:lineRule="auto"/>
        <w:rPr>
          <w:rFonts w:ascii="Calibri" w:hAnsi="Calibri"/>
          <w:rtl/>
        </w:rPr>
      </w:pPr>
      <w:r w:rsidRPr="00F96FF0">
        <w:rPr>
          <w:rFonts w:ascii="Calibri" w:hAnsi="Calibri" w:hint="eastAsia"/>
          <w:rtl/>
        </w:rPr>
        <w:t>בפסיקה</w:t>
      </w:r>
      <w:r w:rsidRPr="00F96FF0">
        <w:rPr>
          <w:rFonts w:ascii="Calibri" w:hAnsi="Calibri"/>
          <w:rtl/>
        </w:rPr>
        <w:t xml:space="preserve"> </w:t>
      </w:r>
      <w:r w:rsidRPr="00F96FF0">
        <w:rPr>
          <w:rFonts w:ascii="Calibri" w:hAnsi="Calibri" w:hint="eastAsia"/>
          <w:rtl/>
        </w:rPr>
        <w:t>שניתנה</w:t>
      </w:r>
      <w:r w:rsidRPr="00F96FF0">
        <w:rPr>
          <w:rFonts w:ascii="Calibri" w:hAnsi="Calibri"/>
          <w:rtl/>
        </w:rPr>
        <w:t xml:space="preserve">, </w:t>
      </w:r>
      <w:r w:rsidRPr="00F96FF0">
        <w:rPr>
          <w:rFonts w:ascii="Calibri" w:hAnsi="Calibri" w:hint="eastAsia"/>
          <w:rtl/>
        </w:rPr>
        <w:t>בשנים</w:t>
      </w:r>
      <w:r w:rsidRPr="00F96FF0">
        <w:rPr>
          <w:rFonts w:ascii="Calibri" w:hAnsi="Calibri"/>
          <w:rtl/>
        </w:rPr>
        <w:t xml:space="preserve"> </w:t>
      </w:r>
      <w:r w:rsidRPr="00F96FF0">
        <w:rPr>
          <w:rFonts w:ascii="Calibri" w:hAnsi="Calibri" w:hint="eastAsia"/>
          <w:rtl/>
        </w:rPr>
        <w:t>האחרונות</w:t>
      </w:r>
      <w:r w:rsidRPr="00F96FF0">
        <w:rPr>
          <w:rFonts w:ascii="Calibri" w:hAnsi="Calibri"/>
          <w:rtl/>
        </w:rPr>
        <w:t xml:space="preserve">, </w:t>
      </w:r>
      <w:r w:rsidRPr="00F96FF0">
        <w:rPr>
          <w:rFonts w:ascii="Calibri" w:hAnsi="Calibri" w:hint="eastAsia"/>
          <w:rtl/>
        </w:rPr>
        <w:t>העמיד</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משפט</w:t>
      </w:r>
      <w:r w:rsidRPr="00F96FF0">
        <w:rPr>
          <w:rFonts w:ascii="Calibri" w:hAnsi="Calibri"/>
          <w:rtl/>
        </w:rPr>
        <w:t xml:space="preserve"> </w:t>
      </w:r>
      <w:r w:rsidRPr="00F96FF0">
        <w:rPr>
          <w:rFonts w:ascii="Calibri" w:hAnsi="Calibri" w:hint="eastAsia"/>
          <w:rtl/>
        </w:rPr>
        <w:t>זה</w:t>
      </w:r>
      <w:r w:rsidRPr="00F96FF0">
        <w:rPr>
          <w:rFonts w:ascii="Calibri" w:hAnsi="Calibri"/>
          <w:rtl/>
        </w:rPr>
        <w:t xml:space="preserve"> </w:t>
      </w:r>
      <w:r w:rsidRPr="00F96FF0">
        <w:rPr>
          <w:rFonts w:ascii="Calibri" w:hAnsi="Calibri" w:hint="eastAsia"/>
          <w:rtl/>
        </w:rPr>
        <w:t>את</w:t>
      </w:r>
      <w:r w:rsidRPr="00F96FF0">
        <w:rPr>
          <w:rFonts w:ascii="Calibri" w:hAnsi="Calibri"/>
          <w:rtl/>
        </w:rPr>
        <w:t xml:space="preserve"> </w:t>
      </w:r>
      <w:r w:rsidRPr="00F96FF0">
        <w:rPr>
          <w:rFonts w:ascii="Calibri" w:hAnsi="Calibri" w:hint="eastAsia"/>
          <w:rtl/>
        </w:rPr>
        <w:t>מתחם</w:t>
      </w:r>
      <w:r w:rsidRPr="00F96FF0">
        <w:rPr>
          <w:rFonts w:ascii="Calibri" w:hAnsi="Calibri"/>
          <w:rtl/>
        </w:rPr>
        <w:t xml:space="preserve"> </w:t>
      </w:r>
      <w:r w:rsidRPr="00F96FF0">
        <w:rPr>
          <w:rFonts w:ascii="Calibri" w:hAnsi="Calibri" w:hint="eastAsia"/>
          <w:rtl/>
        </w:rPr>
        <w:t>הענישה</w:t>
      </w:r>
      <w:r w:rsidRPr="00F96FF0">
        <w:rPr>
          <w:rFonts w:ascii="Calibri" w:hAnsi="Calibri"/>
          <w:rtl/>
        </w:rPr>
        <w:t xml:space="preserve"> </w:t>
      </w:r>
      <w:r w:rsidRPr="00F96FF0">
        <w:rPr>
          <w:rFonts w:ascii="Calibri" w:hAnsi="Calibri" w:hint="eastAsia"/>
          <w:rtl/>
        </w:rPr>
        <w:t>הראוי</w:t>
      </w:r>
      <w:r w:rsidRPr="00F96FF0">
        <w:rPr>
          <w:rFonts w:ascii="Calibri" w:hAnsi="Calibri"/>
          <w:rtl/>
        </w:rPr>
        <w:t xml:space="preserve"> </w:t>
      </w:r>
      <w:r>
        <w:rPr>
          <w:rFonts w:ascii="Calibri" w:hAnsi="Calibri" w:hint="cs"/>
          <w:rtl/>
        </w:rPr>
        <w:t xml:space="preserve">בגין עבירות של גידול ואחזקה של סם מסוכן, מאותה הסוג שהחזיק הנאשם דנן - </w:t>
      </w:r>
      <w:r w:rsidRPr="00F96FF0">
        <w:rPr>
          <w:rFonts w:ascii="Calibri" w:hAnsi="Calibri" w:hint="eastAsia"/>
          <w:rtl/>
        </w:rPr>
        <w:t>בין</w:t>
      </w:r>
      <w:r w:rsidRPr="00F96FF0">
        <w:rPr>
          <w:rFonts w:ascii="Calibri" w:hAnsi="Calibri"/>
          <w:rtl/>
        </w:rPr>
        <w:t xml:space="preserve"> 18 – 36 </w:t>
      </w:r>
      <w:r w:rsidRPr="00F96FF0">
        <w:rPr>
          <w:rFonts w:ascii="Calibri" w:hAnsi="Calibri" w:hint="eastAsia"/>
          <w:rtl/>
        </w:rPr>
        <w:t>חדשי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ראו</w:t>
      </w:r>
      <w:r w:rsidRPr="00F96FF0">
        <w:rPr>
          <w:rFonts w:ascii="Calibri" w:hAnsi="Calibri"/>
          <w:rtl/>
        </w:rPr>
        <w:t xml:space="preserve"> </w:t>
      </w:r>
      <w:r w:rsidRPr="00F96FF0">
        <w:rPr>
          <w:rFonts w:ascii="Calibri" w:hAnsi="Calibri" w:hint="eastAsia"/>
          <w:rtl/>
        </w:rPr>
        <w:t>גזרי</w:t>
      </w:r>
      <w:r w:rsidRPr="00F96FF0">
        <w:rPr>
          <w:rFonts w:ascii="Calibri" w:hAnsi="Calibri"/>
          <w:rtl/>
        </w:rPr>
        <w:t xml:space="preserve"> </w:t>
      </w:r>
      <w:r w:rsidRPr="00F96FF0">
        <w:rPr>
          <w:rFonts w:ascii="Calibri" w:hAnsi="Calibri" w:hint="eastAsia"/>
          <w:rtl/>
        </w:rPr>
        <w:t>הדין</w:t>
      </w:r>
      <w:r w:rsidRPr="00F96FF0">
        <w:rPr>
          <w:rFonts w:ascii="Calibri" w:hAnsi="Calibri"/>
          <w:rtl/>
        </w:rPr>
        <w:t xml:space="preserve"> </w:t>
      </w:r>
      <w:hyperlink r:id="rId19"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26011-10-17</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אלחמידי</w:t>
      </w:r>
      <w:r w:rsidRPr="00F96FF0">
        <w:rPr>
          <w:rFonts w:ascii="Calibri" w:hAnsi="Calibri"/>
          <w:rtl/>
        </w:rPr>
        <w:t xml:space="preserve">; </w:t>
      </w:r>
      <w:hyperlink r:id="rId20"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51176-10-17</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אלרפאעיה</w:t>
      </w:r>
      <w:r w:rsidRPr="00F96FF0">
        <w:rPr>
          <w:rFonts w:ascii="Calibri" w:hAnsi="Calibri"/>
          <w:rtl/>
        </w:rPr>
        <w:t xml:space="preserve"> (</w:t>
      </w:r>
      <w:r w:rsidRPr="00F96FF0">
        <w:rPr>
          <w:rFonts w:ascii="Calibri" w:hAnsi="Calibri" w:hint="eastAsia"/>
          <w:rtl/>
        </w:rPr>
        <w:t>פורסמו</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r w:rsidRPr="00F96FF0">
        <w:rPr>
          <w:rFonts w:ascii="Calibri" w:hAnsi="Calibri" w:hint="eastAsia"/>
          <w:rtl/>
        </w:rPr>
        <w:t>התביעה</w:t>
      </w:r>
      <w:r w:rsidRPr="00F96FF0">
        <w:rPr>
          <w:rFonts w:ascii="Calibri" w:hAnsi="Calibri"/>
          <w:rtl/>
        </w:rPr>
        <w:t xml:space="preserve"> </w:t>
      </w:r>
      <w:r w:rsidRPr="00F96FF0">
        <w:rPr>
          <w:rFonts w:ascii="Calibri" w:hAnsi="Calibri" w:hint="eastAsia"/>
          <w:rtl/>
        </w:rPr>
        <w:t>לא</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ערערה</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sidRPr="00F96FF0">
        <w:rPr>
          <w:rFonts w:ascii="Calibri" w:hAnsi="Calibri" w:hint="eastAsia"/>
          <w:rtl/>
        </w:rPr>
        <w:t>גזרי</w:t>
      </w:r>
      <w:r w:rsidRPr="00F96FF0">
        <w:rPr>
          <w:rFonts w:ascii="Calibri" w:hAnsi="Calibri"/>
          <w:rtl/>
        </w:rPr>
        <w:t xml:space="preserve"> </w:t>
      </w:r>
      <w:r w:rsidRPr="00F96FF0">
        <w:rPr>
          <w:rFonts w:ascii="Calibri" w:hAnsi="Calibri" w:hint="eastAsia"/>
          <w:rtl/>
        </w:rPr>
        <w:t>דין</w:t>
      </w:r>
      <w:r w:rsidRPr="00F96FF0">
        <w:rPr>
          <w:rFonts w:ascii="Calibri" w:hAnsi="Calibri"/>
          <w:rtl/>
        </w:rPr>
        <w:t xml:space="preserve"> </w:t>
      </w:r>
      <w:r w:rsidRPr="00F96FF0">
        <w:rPr>
          <w:rFonts w:ascii="Calibri" w:hAnsi="Calibri" w:hint="eastAsia"/>
          <w:rtl/>
        </w:rPr>
        <w:t>אלה</w:t>
      </w:r>
      <w:r w:rsidRPr="00F96FF0">
        <w:rPr>
          <w:rFonts w:ascii="Calibri" w:hAnsi="Calibri"/>
          <w:rtl/>
        </w:rPr>
        <w:t xml:space="preserve">. </w:t>
      </w:r>
      <w:r w:rsidRPr="00F96FF0">
        <w:rPr>
          <w:rFonts w:ascii="Calibri" w:hAnsi="Calibri" w:hint="eastAsia"/>
          <w:rtl/>
        </w:rPr>
        <w:t>בכל</w:t>
      </w:r>
      <w:r w:rsidRPr="00F96FF0">
        <w:rPr>
          <w:rFonts w:ascii="Calibri" w:hAnsi="Calibri"/>
          <w:rtl/>
        </w:rPr>
        <w:t xml:space="preserve"> </w:t>
      </w:r>
      <w:r w:rsidRPr="00F96FF0">
        <w:rPr>
          <w:rFonts w:ascii="Calibri" w:hAnsi="Calibri" w:hint="eastAsia"/>
          <w:rtl/>
        </w:rPr>
        <w:t>המקרים</w:t>
      </w:r>
      <w:r w:rsidRPr="00F96FF0">
        <w:rPr>
          <w:rFonts w:ascii="Calibri" w:hAnsi="Calibri"/>
          <w:rtl/>
        </w:rPr>
        <w:t xml:space="preserve">, </w:t>
      </w:r>
      <w:r w:rsidRPr="00F96FF0">
        <w:rPr>
          <w:rFonts w:ascii="Calibri" w:hAnsi="Calibri" w:hint="eastAsia"/>
          <w:rtl/>
        </w:rPr>
        <w:t>נדונו</w:t>
      </w:r>
      <w:r w:rsidRPr="00F96FF0">
        <w:rPr>
          <w:rFonts w:ascii="Calibri" w:hAnsi="Calibri"/>
          <w:rtl/>
        </w:rPr>
        <w:t xml:space="preserve"> </w:t>
      </w:r>
      <w:r w:rsidRPr="00F96FF0">
        <w:rPr>
          <w:rFonts w:ascii="Calibri" w:hAnsi="Calibri" w:hint="eastAsia"/>
          <w:rtl/>
        </w:rPr>
        <w:t>הנאשמים</w:t>
      </w:r>
      <w:r w:rsidRPr="00F96FF0">
        <w:rPr>
          <w:rFonts w:ascii="Calibri" w:hAnsi="Calibri"/>
          <w:rtl/>
        </w:rPr>
        <w:t xml:space="preserve"> </w:t>
      </w:r>
      <w:r w:rsidRPr="00F96FF0">
        <w:rPr>
          <w:rFonts w:ascii="Calibri" w:hAnsi="Calibri" w:hint="eastAsia"/>
          <w:rtl/>
        </w:rPr>
        <w:t>גם</w:t>
      </w:r>
      <w:r w:rsidRPr="00F96FF0">
        <w:rPr>
          <w:rFonts w:ascii="Calibri" w:hAnsi="Calibri"/>
          <w:rtl/>
        </w:rPr>
        <w:t xml:space="preserve"> </w:t>
      </w:r>
      <w:r w:rsidRPr="00F96FF0">
        <w:rPr>
          <w:rFonts w:ascii="Calibri" w:hAnsi="Calibri" w:hint="eastAsia"/>
          <w:rtl/>
        </w:rPr>
        <w:t>לעונשים</w:t>
      </w:r>
      <w:r w:rsidRPr="00F96FF0">
        <w:rPr>
          <w:rFonts w:ascii="Calibri" w:hAnsi="Calibri"/>
          <w:rtl/>
        </w:rPr>
        <w:t xml:space="preserve"> </w:t>
      </w:r>
      <w:r w:rsidRPr="00F96FF0">
        <w:rPr>
          <w:rFonts w:ascii="Calibri" w:hAnsi="Calibri" w:hint="eastAsia"/>
          <w:rtl/>
        </w:rPr>
        <w:t>נלווים</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קנסות</w:t>
      </w:r>
      <w:r w:rsidRPr="00F96FF0">
        <w:rPr>
          <w:rFonts w:ascii="Calibri" w:hAnsi="Calibri"/>
          <w:rtl/>
        </w:rPr>
        <w:t xml:space="preserve"> </w:t>
      </w:r>
      <w:r w:rsidRPr="00F96FF0">
        <w:rPr>
          <w:rFonts w:ascii="Calibri" w:hAnsi="Calibri" w:hint="eastAsia"/>
          <w:rtl/>
        </w:rPr>
        <w:t>משמעותיים</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מותנה</w:t>
      </w:r>
      <w:r w:rsidRPr="00F96FF0">
        <w:rPr>
          <w:rFonts w:ascii="Calibri" w:hAnsi="Calibri"/>
          <w:rtl/>
        </w:rPr>
        <w:t xml:space="preserve">; </w:t>
      </w:r>
      <w:r w:rsidRPr="00F96FF0">
        <w:rPr>
          <w:rFonts w:ascii="Calibri" w:hAnsi="Calibri" w:hint="eastAsia"/>
          <w:rtl/>
        </w:rPr>
        <w:t>קנסות</w:t>
      </w:r>
      <w:r w:rsidRPr="00F96FF0">
        <w:rPr>
          <w:rFonts w:ascii="Calibri" w:hAnsi="Calibri"/>
          <w:rtl/>
        </w:rPr>
        <w:t xml:space="preserve"> </w:t>
      </w:r>
      <w:r w:rsidRPr="00F96FF0">
        <w:rPr>
          <w:rFonts w:ascii="Calibri" w:hAnsi="Calibri" w:hint="eastAsia"/>
          <w:rtl/>
        </w:rPr>
        <w:t>משמעותיים</w:t>
      </w:r>
      <w:r w:rsidRPr="00F96FF0">
        <w:rPr>
          <w:rFonts w:ascii="Calibri" w:hAnsi="Calibri"/>
          <w:rtl/>
        </w:rPr>
        <w:t xml:space="preserve">; </w:t>
      </w:r>
      <w:r w:rsidRPr="00F96FF0">
        <w:rPr>
          <w:rFonts w:ascii="Calibri" w:hAnsi="Calibri" w:hint="eastAsia"/>
          <w:rtl/>
        </w:rPr>
        <w:t>פסילת</w:t>
      </w:r>
      <w:r w:rsidRPr="00F96FF0">
        <w:rPr>
          <w:rFonts w:ascii="Calibri" w:hAnsi="Calibri"/>
          <w:rtl/>
        </w:rPr>
        <w:t xml:space="preserve"> </w:t>
      </w:r>
      <w:r w:rsidRPr="00F96FF0">
        <w:rPr>
          <w:rFonts w:ascii="Calibri" w:hAnsi="Calibri" w:hint="eastAsia"/>
          <w:rtl/>
        </w:rPr>
        <w:t>רישיון</w:t>
      </w:r>
      <w:r w:rsidRPr="00F96FF0">
        <w:rPr>
          <w:rFonts w:ascii="Calibri" w:hAnsi="Calibri"/>
          <w:rtl/>
        </w:rPr>
        <w:t xml:space="preserve"> </w:t>
      </w:r>
      <w:r w:rsidRPr="00F96FF0">
        <w:rPr>
          <w:rFonts w:ascii="Calibri" w:hAnsi="Calibri" w:hint="eastAsia"/>
          <w:rtl/>
        </w:rPr>
        <w:t>נהיגה</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ועל</w:t>
      </w:r>
      <w:r w:rsidRPr="00F96FF0">
        <w:rPr>
          <w:rFonts w:ascii="Calibri" w:hAnsi="Calibri"/>
          <w:rtl/>
        </w:rPr>
        <w:t xml:space="preserve"> </w:t>
      </w:r>
      <w:r w:rsidRPr="00F96FF0">
        <w:rPr>
          <w:rFonts w:ascii="Calibri" w:hAnsi="Calibri" w:hint="eastAsia"/>
          <w:rtl/>
        </w:rPr>
        <w:t>תנאי</w:t>
      </w:r>
      <w:r w:rsidRPr="00F96FF0">
        <w:rPr>
          <w:rFonts w:ascii="Calibri" w:hAnsi="Calibri"/>
          <w:rtl/>
        </w:rPr>
        <w:t>.</w:t>
      </w:r>
    </w:p>
    <w:p w14:paraId="1047E3C4" w14:textId="77777777" w:rsidR="00974196" w:rsidRPr="00F96FF0" w:rsidRDefault="00974196" w:rsidP="00974196">
      <w:pPr>
        <w:spacing w:line="360" w:lineRule="auto"/>
        <w:rPr>
          <w:rFonts w:ascii="Calibri" w:hAnsi="Calibri"/>
          <w:rtl/>
        </w:rPr>
      </w:pPr>
    </w:p>
    <w:p w14:paraId="30F98256" w14:textId="77777777" w:rsidR="00974196" w:rsidRDefault="00974196" w:rsidP="00974196">
      <w:pPr>
        <w:spacing w:line="360" w:lineRule="auto"/>
        <w:rPr>
          <w:rFonts w:ascii="Calibri" w:hAnsi="Calibri"/>
          <w:rtl/>
        </w:rPr>
      </w:pPr>
      <w:r w:rsidRPr="00F96FF0">
        <w:rPr>
          <w:rFonts w:ascii="Calibri" w:hAnsi="Calibri" w:hint="eastAsia"/>
          <w:rtl/>
        </w:rPr>
        <w:t>עם</w:t>
      </w:r>
      <w:r w:rsidRPr="00F96FF0">
        <w:rPr>
          <w:rFonts w:ascii="Calibri" w:hAnsi="Calibri"/>
          <w:rtl/>
        </w:rPr>
        <w:t xml:space="preserve"> </w:t>
      </w:r>
      <w:r w:rsidRPr="00F96FF0">
        <w:rPr>
          <w:rFonts w:ascii="Calibri" w:hAnsi="Calibri" w:hint="eastAsia"/>
          <w:rtl/>
        </w:rPr>
        <w:t>זאת</w:t>
      </w:r>
      <w:r w:rsidRPr="00F96FF0">
        <w:rPr>
          <w:rFonts w:ascii="Calibri" w:hAnsi="Calibri"/>
          <w:rtl/>
        </w:rPr>
        <w:t xml:space="preserve">, </w:t>
      </w:r>
      <w:r w:rsidRPr="00F96FF0">
        <w:rPr>
          <w:rFonts w:ascii="Calibri" w:hAnsi="Calibri" w:hint="eastAsia"/>
          <w:rtl/>
        </w:rPr>
        <w:t>יש</w:t>
      </w:r>
      <w:r w:rsidRPr="00F96FF0">
        <w:rPr>
          <w:rFonts w:ascii="Calibri" w:hAnsi="Calibri"/>
          <w:rtl/>
        </w:rPr>
        <w:t xml:space="preserve"> </w:t>
      </w:r>
      <w:r w:rsidRPr="00F96FF0">
        <w:rPr>
          <w:rFonts w:ascii="Calibri" w:hAnsi="Calibri" w:hint="eastAsia"/>
          <w:rtl/>
        </w:rPr>
        <w:t>ממש</w:t>
      </w:r>
      <w:r w:rsidRPr="00F96FF0">
        <w:rPr>
          <w:rFonts w:ascii="Calibri" w:hAnsi="Calibri"/>
          <w:rtl/>
        </w:rPr>
        <w:t xml:space="preserve"> </w:t>
      </w:r>
      <w:r w:rsidRPr="00F96FF0">
        <w:rPr>
          <w:rFonts w:ascii="Calibri" w:hAnsi="Calibri" w:hint="eastAsia"/>
          <w:rtl/>
        </w:rPr>
        <w:t>בטענת</w:t>
      </w:r>
      <w:r w:rsidRPr="00F96FF0">
        <w:rPr>
          <w:rFonts w:ascii="Calibri" w:hAnsi="Calibri"/>
          <w:rtl/>
        </w:rPr>
        <w:t xml:space="preserve"> </w:t>
      </w:r>
      <w:r w:rsidRPr="00F96FF0">
        <w:rPr>
          <w:rFonts w:ascii="Calibri" w:hAnsi="Calibri" w:hint="eastAsia"/>
          <w:rtl/>
        </w:rPr>
        <w:t>התביעה</w:t>
      </w:r>
      <w:r w:rsidRPr="00F96FF0">
        <w:rPr>
          <w:rFonts w:ascii="Calibri" w:hAnsi="Calibri"/>
          <w:rtl/>
        </w:rPr>
        <w:t xml:space="preserve">, </w:t>
      </w:r>
      <w:r w:rsidRPr="00F96FF0">
        <w:rPr>
          <w:rFonts w:ascii="Calibri" w:hAnsi="Calibri" w:hint="eastAsia"/>
          <w:rtl/>
        </w:rPr>
        <w:t>כי</w:t>
      </w:r>
      <w:r w:rsidRPr="00F96FF0">
        <w:rPr>
          <w:rFonts w:ascii="Calibri" w:hAnsi="Calibri"/>
          <w:rtl/>
        </w:rPr>
        <w:t xml:space="preserve"> </w:t>
      </w:r>
      <w:r w:rsidRPr="00F96FF0">
        <w:rPr>
          <w:rFonts w:ascii="Calibri" w:hAnsi="Calibri" w:hint="eastAsia"/>
          <w:rtl/>
        </w:rPr>
        <w:t>בתקופה</w:t>
      </w:r>
      <w:r w:rsidRPr="00F96FF0">
        <w:rPr>
          <w:rFonts w:ascii="Calibri" w:hAnsi="Calibri"/>
          <w:rtl/>
        </w:rPr>
        <w:t xml:space="preserve"> </w:t>
      </w:r>
      <w:r w:rsidRPr="00F96FF0">
        <w:rPr>
          <w:rFonts w:ascii="Calibri" w:hAnsi="Calibri" w:hint="eastAsia"/>
          <w:rtl/>
        </w:rPr>
        <w:t>האחרונה</w:t>
      </w:r>
      <w:r w:rsidRPr="00F96FF0">
        <w:rPr>
          <w:rFonts w:ascii="Calibri" w:hAnsi="Calibri"/>
          <w:rtl/>
        </w:rPr>
        <w:t xml:space="preserve">, </w:t>
      </w:r>
      <w:r w:rsidRPr="00F96FF0">
        <w:rPr>
          <w:rFonts w:ascii="Calibri" w:hAnsi="Calibri" w:hint="eastAsia"/>
          <w:rtl/>
        </w:rPr>
        <w:t>חל</w:t>
      </w:r>
      <w:r w:rsidRPr="00F96FF0">
        <w:rPr>
          <w:rFonts w:ascii="Calibri" w:hAnsi="Calibri"/>
          <w:rtl/>
        </w:rPr>
        <w:t xml:space="preserve"> </w:t>
      </w:r>
      <w:r w:rsidRPr="00F96FF0">
        <w:rPr>
          <w:rFonts w:ascii="Calibri" w:hAnsi="Calibri" w:hint="eastAsia"/>
          <w:rtl/>
        </w:rPr>
        <w:t>גידול</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ממש</w:t>
      </w:r>
      <w:r w:rsidRPr="00F96FF0">
        <w:rPr>
          <w:rFonts w:ascii="Calibri" w:hAnsi="Calibri"/>
          <w:rtl/>
        </w:rPr>
        <w:t xml:space="preserve"> </w:t>
      </w:r>
      <w:r w:rsidRPr="00F96FF0">
        <w:rPr>
          <w:rFonts w:ascii="Calibri" w:hAnsi="Calibri" w:hint="eastAsia"/>
          <w:rtl/>
        </w:rPr>
        <w:t>בתפוצתן</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עבירות</w:t>
      </w:r>
      <w:r w:rsidRPr="00F96FF0">
        <w:rPr>
          <w:rFonts w:ascii="Calibri" w:hAnsi="Calibri"/>
          <w:rtl/>
        </w:rPr>
        <w:t xml:space="preserve"> </w:t>
      </w:r>
      <w:r w:rsidRPr="00F96FF0">
        <w:rPr>
          <w:rFonts w:ascii="Calibri" w:hAnsi="Calibri" w:hint="eastAsia"/>
          <w:rtl/>
        </w:rPr>
        <w:t>אלה</w:t>
      </w:r>
      <w:r w:rsidRPr="00F96FF0">
        <w:rPr>
          <w:rFonts w:ascii="Calibri" w:hAnsi="Calibri"/>
          <w:rtl/>
        </w:rPr>
        <w:t xml:space="preserve">, </w:t>
      </w:r>
      <w:r w:rsidRPr="00F96FF0">
        <w:rPr>
          <w:rFonts w:ascii="Calibri" w:hAnsi="Calibri" w:hint="eastAsia"/>
          <w:rtl/>
        </w:rPr>
        <w:t>המתבטא</w:t>
      </w:r>
      <w:r w:rsidRPr="00F96FF0">
        <w:rPr>
          <w:rFonts w:ascii="Calibri" w:hAnsi="Calibri"/>
          <w:rtl/>
        </w:rPr>
        <w:t xml:space="preserve"> </w:t>
      </w:r>
      <w:r w:rsidRPr="00F96FF0">
        <w:rPr>
          <w:rFonts w:ascii="Calibri" w:hAnsi="Calibri" w:hint="eastAsia"/>
          <w:rtl/>
        </w:rPr>
        <w:t>בהגשת</w:t>
      </w:r>
      <w:r w:rsidRPr="00F96FF0">
        <w:rPr>
          <w:rFonts w:ascii="Calibri" w:hAnsi="Calibri"/>
          <w:rtl/>
        </w:rPr>
        <w:t xml:space="preserve"> </w:t>
      </w:r>
      <w:r w:rsidRPr="00F96FF0">
        <w:rPr>
          <w:rFonts w:ascii="Calibri" w:hAnsi="Calibri" w:hint="eastAsia"/>
          <w:rtl/>
        </w:rPr>
        <w:t>כתבי</w:t>
      </w:r>
      <w:r w:rsidRPr="00F96FF0">
        <w:rPr>
          <w:rFonts w:ascii="Calibri" w:hAnsi="Calibri"/>
          <w:rtl/>
        </w:rPr>
        <w:t xml:space="preserve"> </w:t>
      </w:r>
      <w:r w:rsidRPr="00F96FF0">
        <w:rPr>
          <w:rFonts w:ascii="Calibri" w:hAnsi="Calibri" w:hint="eastAsia"/>
          <w:rtl/>
        </w:rPr>
        <w:t>אישום</w:t>
      </w:r>
      <w:r w:rsidRPr="00F96FF0">
        <w:rPr>
          <w:rFonts w:ascii="Calibri" w:hAnsi="Calibri"/>
          <w:rtl/>
        </w:rPr>
        <w:t xml:space="preserve"> </w:t>
      </w:r>
      <w:r w:rsidRPr="00F96FF0">
        <w:rPr>
          <w:rFonts w:ascii="Calibri" w:hAnsi="Calibri" w:hint="eastAsia"/>
          <w:rtl/>
        </w:rPr>
        <w:t>דומים</w:t>
      </w:r>
      <w:r w:rsidRPr="00F96FF0">
        <w:rPr>
          <w:rFonts w:ascii="Calibri" w:hAnsi="Calibri"/>
          <w:rtl/>
        </w:rPr>
        <w:t xml:space="preserve"> </w:t>
      </w:r>
      <w:r w:rsidRPr="00F96FF0">
        <w:rPr>
          <w:rFonts w:ascii="Calibri" w:hAnsi="Calibri" w:hint="eastAsia"/>
          <w:rtl/>
        </w:rPr>
        <w:t>מדי</w:t>
      </w:r>
      <w:r w:rsidRPr="00F96FF0">
        <w:rPr>
          <w:rFonts w:ascii="Calibri" w:hAnsi="Calibri"/>
          <w:rtl/>
        </w:rPr>
        <w:t xml:space="preserve"> </w:t>
      </w:r>
      <w:r w:rsidRPr="00F96FF0">
        <w:rPr>
          <w:rFonts w:ascii="Calibri" w:hAnsi="Calibri" w:hint="eastAsia"/>
          <w:rtl/>
        </w:rPr>
        <w:t>יום</w:t>
      </w:r>
      <w:r w:rsidRPr="00F96FF0">
        <w:rPr>
          <w:rFonts w:ascii="Calibri" w:hAnsi="Calibri"/>
          <w:rtl/>
        </w:rPr>
        <w:t xml:space="preserve"> </w:t>
      </w:r>
      <w:r w:rsidRPr="00F96FF0">
        <w:rPr>
          <w:rFonts w:ascii="Calibri" w:hAnsi="Calibri" w:hint="eastAsia"/>
          <w:rtl/>
        </w:rPr>
        <w:t>ממש</w:t>
      </w:r>
      <w:r w:rsidRPr="00F96FF0">
        <w:rPr>
          <w:rFonts w:ascii="Calibri" w:hAnsi="Calibri"/>
          <w:rtl/>
        </w:rPr>
        <w:t xml:space="preserve">, </w:t>
      </w:r>
      <w:r w:rsidRPr="00F96FF0">
        <w:rPr>
          <w:rFonts w:ascii="Calibri" w:hAnsi="Calibri" w:hint="eastAsia"/>
          <w:rtl/>
        </w:rPr>
        <w:t>ובשל</w:t>
      </w:r>
      <w:r w:rsidRPr="00F96FF0">
        <w:rPr>
          <w:rFonts w:ascii="Calibri" w:hAnsi="Calibri"/>
          <w:rtl/>
        </w:rPr>
        <w:t xml:space="preserve"> </w:t>
      </w:r>
      <w:r w:rsidRPr="00F96FF0">
        <w:rPr>
          <w:rFonts w:ascii="Calibri" w:hAnsi="Calibri" w:hint="eastAsia"/>
          <w:rtl/>
        </w:rPr>
        <w:t>כך</w:t>
      </w:r>
      <w:r w:rsidRPr="00F96FF0">
        <w:rPr>
          <w:rFonts w:ascii="Calibri" w:hAnsi="Calibri"/>
          <w:rtl/>
        </w:rPr>
        <w:t xml:space="preserve">, </w:t>
      </w:r>
      <w:r w:rsidRPr="00F96FF0">
        <w:rPr>
          <w:rFonts w:ascii="Calibri" w:hAnsi="Calibri" w:hint="eastAsia"/>
          <w:rtl/>
        </w:rPr>
        <w:t>ציין</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המשפט</w:t>
      </w:r>
      <w:r w:rsidRPr="00F96FF0">
        <w:rPr>
          <w:rFonts w:ascii="Calibri" w:hAnsi="Calibri"/>
          <w:rtl/>
        </w:rPr>
        <w:t xml:space="preserve">, </w:t>
      </w:r>
      <w:r w:rsidRPr="00F96FF0">
        <w:rPr>
          <w:rFonts w:ascii="Calibri" w:hAnsi="Calibri" w:hint="eastAsia"/>
          <w:rtl/>
        </w:rPr>
        <w:t>כי</w:t>
      </w:r>
      <w:r w:rsidRPr="00F96FF0">
        <w:rPr>
          <w:rFonts w:ascii="Calibri" w:hAnsi="Calibri"/>
          <w:rtl/>
        </w:rPr>
        <w:t xml:space="preserve"> </w:t>
      </w:r>
      <w:r w:rsidRPr="00F96FF0">
        <w:rPr>
          <w:rFonts w:ascii="Calibri" w:hAnsi="Calibri" w:hint="eastAsia"/>
          <w:rtl/>
        </w:rPr>
        <w:t>הגיעה</w:t>
      </w:r>
      <w:r w:rsidRPr="00F96FF0">
        <w:rPr>
          <w:rFonts w:ascii="Calibri" w:hAnsi="Calibri"/>
          <w:rtl/>
        </w:rPr>
        <w:t xml:space="preserve"> </w:t>
      </w:r>
      <w:r w:rsidRPr="00F96FF0">
        <w:rPr>
          <w:rFonts w:ascii="Calibri" w:hAnsi="Calibri" w:hint="eastAsia"/>
          <w:rtl/>
        </w:rPr>
        <w:t>העת</w:t>
      </w:r>
      <w:r w:rsidRPr="00F96FF0">
        <w:rPr>
          <w:rFonts w:ascii="Calibri" w:hAnsi="Calibri"/>
          <w:rtl/>
        </w:rPr>
        <w:t xml:space="preserve"> </w:t>
      </w:r>
      <w:r w:rsidRPr="00F96FF0">
        <w:rPr>
          <w:rFonts w:ascii="Calibri" w:hAnsi="Calibri" w:hint="eastAsia"/>
          <w:rtl/>
        </w:rPr>
        <w:t>לשקול</w:t>
      </w:r>
      <w:r w:rsidRPr="00F96FF0">
        <w:rPr>
          <w:rFonts w:ascii="Calibri" w:hAnsi="Calibri"/>
          <w:rtl/>
        </w:rPr>
        <w:t xml:space="preserve"> </w:t>
      </w:r>
      <w:r w:rsidRPr="00F96FF0">
        <w:rPr>
          <w:rFonts w:ascii="Calibri" w:hAnsi="Calibri" w:hint="eastAsia"/>
          <w:rtl/>
        </w:rPr>
        <w:t>מחדש</w:t>
      </w:r>
      <w:r w:rsidRPr="00F96FF0">
        <w:rPr>
          <w:rFonts w:ascii="Calibri" w:hAnsi="Calibri"/>
          <w:rtl/>
        </w:rPr>
        <w:t xml:space="preserve"> </w:t>
      </w:r>
      <w:r w:rsidRPr="00F96FF0">
        <w:rPr>
          <w:rFonts w:ascii="Calibri" w:hAnsi="Calibri" w:hint="eastAsia"/>
          <w:rtl/>
        </w:rPr>
        <w:t>את</w:t>
      </w:r>
      <w:r w:rsidRPr="00F96FF0">
        <w:rPr>
          <w:rFonts w:ascii="Calibri" w:hAnsi="Calibri"/>
          <w:rtl/>
        </w:rPr>
        <w:t xml:space="preserve"> </w:t>
      </w:r>
      <w:r w:rsidRPr="00F96FF0">
        <w:rPr>
          <w:rFonts w:ascii="Calibri" w:hAnsi="Calibri" w:hint="eastAsia"/>
          <w:rtl/>
        </w:rPr>
        <w:t>מתחם</w:t>
      </w:r>
      <w:r w:rsidRPr="00F96FF0">
        <w:rPr>
          <w:rFonts w:ascii="Calibri" w:hAnsi="Calibri"/>
          <w:rtl/>
        </w:rPr>
        <w:t xml:space="preserve"> </w:t>
      </w:r>
      <w:r w:rsidRPr="00F96FF0">
        <w:rPr>
          <w:rFonts w:ascii="Calibri" w:hAnsi="Calibri" w:hint="eastAsia"/>
          <w:rtl/>
        </w:rPr>
        <w:t>הענישה</w:t>
      </w:r>
      <w:r w:rsidRPr="00F96FF0">
        <w:rPr>
          <w:rFonts w:ascii="Calibri" w:hAnsi="Calibri"/>
          <w:rtl/>
        </w:rPr>
        <w:t xml:space="preserve"> </w:t>
      </w:r>
      <w:r w:rsidRPr="00F96FF0">
        <w:rPr>
          <w:rFonts w:ascii="Calibri" w:hAnsi="Calibri" w:hint="eastAsia"/>
          <w:rtl/>
        </w:rPr>
        <w:t>שנקבע</w:t>
      </w:r>
      <w:r w:rsidRPr="00F96FF0">
        <w:rPr>
          <w:rFonts w:ascii="Calibri" w:hAnsi="Calibri"/>
          <w:rtl/>
        </w:rPr>
        <w:t xml:space="preserve"> </w:t>
      </w:r>
      <w:r w:rsidRPr="00F96FF0">
        <w:rPr>
          <w:rFonts w:ascii="Calibri" w:hAnsi="Calibri" w:hint="eastAsia"/>
          <w:rtl/>
        </w:rPr>
        <w:t>ולהחמיר</w:t>
      </w:r>
      <w:r w:rsidRPr="00F96FF0">
        <w:rPr>
          <w:rFonts w:ascii="Calibri" w:hAnsi="Calibri"/>
          <w:rtl/>
        </w:rPr>
        <w:t xml:space="preserve"> </w:t>
      </w:r>
      <w:r w:rsidRPr="00F96FF0">
        <w:rPr>
          <w:rFonts w:ascii="Calibri" w:hAnsi="Calibri" w:hint="eastAsia"/>
          <w:rtl/>
        </w:rPr>
        <w:t>במתחם</w:t>
      </w:r>
      <w:r w:rsidRPr="00F96FF0">
        <w:rPr>
          <w:rFonts w:ascii="Calibri" w:hAnsi="Calibri"/>
          <w:rtl/>
        </w:rPr>
        <w:t xml:space="preserve"> </w:t>
      </w:r>
      <w:r w:rsidRPr="00F96FF0">
        <w:rPr>
          <w:rFonts w:ascii="Calibri" w:hAnsi="Calibri" w:hint="eastAsia"/>
          <w:rtl/>
        </w:rPr>
        <w:t>במידה</w:t>
      </w:r>
      <w:r w:rsidRPr="00F96FF0">
        <w:rPr>
          <w:rFonts w:ascii="Calibri" w:hAnsi="Calibri"/>
          <w:rtl/>
        </w:rPr>
        <w:t xml:space="preserve"> </w:t>
      </w:r>
      <w:r w:rsidRPr="00F96FF0">
        <w:rPr>
          <w:rFonts w:ascii="Calibri" w:hAnsi="Calibri" w:hint="eastAsia"/>
          <w:rtl/>
        </w:rPr>
        <w:t>מסוימת</w:t>
      </w:r>
      <w:r w:rsidRPr="00F96FF0">
        <w:rPr>
          <w:rFonts w:ascii="Calibri" w:hAnsi="Calibri"/>
          <w:rtl/>
        </w:rPr>
        <w:t xml:space="preserve">, </w:t>
      </w:r>
      <w:r w:rsidRPr="00F96FF0">
        <w:rPr>
          <w:rFonts w:ascii="Calibri" w:hAnsi="Calibri" w:hint="eastAsia"/>
          <w:rtl/>
        </w:rPr>
        <w:t>כך</w:t>
      </w:r>
      <w:r w:rsidRPr="00F96FF0">
        <w:rPr>
          <w:rFonts w:ascii="Calibri" w:hAnsi="Calibri"/>
          <w:rtl/>
        </w:rPr>
        <w:t xml:space="preserve"> </w:t>
      </w:r>
      <w:r w:rsidRPr="00F96FF0">
        <w:rPr>
          <w:rFonts w:ascii="Calibri" w:hAnsi="Calibri" w:hint="eastAsia"/>
          <w:rtl/>
        </w:rPr>
        <w:t>שיעמוד</w:t>
      </w:r>
      <w:r w:rsidRPr="00F96FF0">
        <w:rPr>
          <w:rFonts w:ascii="Calibri" w:hAnsi="Calibri"/>
          <w:rtl/>
        </w:rPr>
        <w:t xml:space="preserve"> </w:t>
      </w:r>
      <w:r w:rsidRPr="00F96FF0">
        <w:rPr>
          <w:rFonts w:ascii="Calibri" w:hAnsi="Calibri" w:hint="eastAsia"/>
          <w:rtl/>
        </w:rPr>
        <w:t>בין</w:t>
      </w:r>
      <w:r w:rsidRPr="00F96FF0">
        <w:rPr>
          <w:rFonts w:ascii="Calibri" w:hAnsi="Calibri"/>
          <w:rtl/>
        </w:rPr>
        <w:t xml:space="preserve"> 20 – 40 </w:t>
      </w:r>
      <w:r w:rsidRPr="00F96FF0">
        <w:rPr>
          <w:rFonts w:ascii="Calibri" w:hAnsi="Calibri" w:hint="eastAsia"/>
          <w:rtl/>
        </w:rPr>
        <w:t>חדשי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ראו</w:t>
      </w:r>
      <w:r w:rsidRPr="00F96FF0">
        <w:rPr>
          <w:rFonts w:ascii="Calibri" w:hAnsi="Calibri"/>
          <w:rtl/>
        </w:rPr>
        <w:t xml:space="preserve"> </w:t>
      </w:r>
      <w:hyperlink r:id="rId21" w:history="1">
        <w:r w:rsidR="0021456F" w:rsidRPr="0021456F">
          <w:rPr>
            <w:rFonts w:ascii="Calibri" w:hAnsi="Calibri" w:hint="eastAsia"/>
            <w:color w:val="0000FF"/>
            <w:u w:val="single"/>
            <w:rtl/>
          </w:rPr>
          <w:t>ת</w:t>
        </w:r>
        <w:r w:rsidR="0021456F" w:rsidRPr="0021456F">
          <w:rPr>
            <w:rFonts w:ascii="Calibri" w:hAnsi="Calibri"/>
            <w:color w:val="0000FF"/>
            <w:u w:val="single"/>
            <w:rtl/>
          </w:rPr>
          <w:t>.</w:t>
        </w:r>
        <w:r w:rsidR="0021456F" w:rsidRPr="0021456F">
          <w:rPr>
            <w:rFonts w:ascii="Calibri" w:hAnsi="Calibri" w:hint="eastAsia"/>
            <w:color w:val="0000FF"/>
            <w:u w:val="single"/>
            <w:rtl/>
          </w:rPr>
          <w:t>פ</w:t>
        </w:r>
        <w:r w:rsidR="0021456F" w:rsidRPr="0021456F">
          <w:rPr>
            <w:rFonts w:ascii="Calibri" w:hAnsi="Calibri"/>
            <w:color w:val="0000FF"/>
            <w:u w:val="single"/>
            <w:rtl/>
          </w:rPr>
          <w:t>. 1935-04-18</w:t>
        </w:r>
      </w:hyperlink>
      <w:r w:rsidRPr="00F96FF0">
        <w:rPr>
          <w:rFonts w:ascii="Calibri" w:hAnsi="Calibri"/>
          <w:rtl/>
        </w:rPr>
        <w:t xml:space="preserve"> </w:t>
      </w:r>
      <w:r w:rsidRPr="00F96FF0">
        <w:rPr>
          <w:rFonts w:ascii="Calibri" w:hAnsi="Calibri" w:hint="eastAsia"/>
          <w:b/>
          <w:bCs/>
          <w:rtl/>
        </w:rPr>
        <w:t>מדינת</w:t>
      </w:r>
      <w:r w:rsidRPr="00F96FF0">
        <w:rPr>
          <w:rFonts w:ascii="Calibri" w:hAnsi="Calibri"/>
          <w:b/>
          <w:bCs/>
          <w:rtl/>
        </w:rPr>
        <w:t xml:space="preserve"> </w:t>
      </w:r>
      <w:r w:rsidRPr="00F96FF0">
        <w:rPr>
          <w:rFonts w:ascii="Calibri" w:hAnsi="Calibri" w:hint="eastAsia"/>
          <w:b/>
          <w:bCs/>
          <w:rtl/>
        </w:rPr>
        <w:t>ישראל</w:t>
      </w:r>
      <w:r w:rsidRPr="00F96FF0">
        <w:rPr>
          <w:rFonts w:ascii="Calibri" w:hAnsi="Calibri"/>
          <w:b/>
          <w:bCs/>
          <w:rtl/>
        </w:rPr>
        <w:t xml:space="preserve"> </w:t>
      </w:r>
      <w:r w:rsidRPr="00F96FF0">
        <w:rPr>
          <w:rFonts w:ascii="Calibri" w:hAnsi="Calibri" w:hint="eastAsia"/>
          <w:b/>
          <w:bCs/>
          <w:rtl/>
        </w:rPr>
        <w:t>נ</w:t>
      </w:r>
      <w:r w:rsidRPr="00F96FF0">
        <w:rPr>
          <w:rFonts w:ascii="Calibri" w:hAnsi="Calibri"/>
          <w:b/>
          <w:bCs/>
          <w:rtl/>
        </w:rPr>
        <w:t xml:space="preserve">' </w:t>
      </w:r>
      <w:r w:rsidRPr="00F96FF0">
        <w:rPr>
          <w:rFonts w:ascii="Calibri" w:hAnsi="Calibri" w:hint="eastAsia"/>
          <w:b/>
          <w:bCs/>
          <w:rtl/>
        </w:rPr>
        <w:t>אבן</w:t>
      </w:r>
      <w:r w:rsidRPr="00F96FF0">
        <w:rPr>
          <w:rFonts w:ascii="Calibri" w:hAnsi="Calibri"/>
          <w:b/>
          <w:bCs/>
          <w:rtl/>
        </w:rPr>
        <w:t xml:space="preserve"> </w:t>
      </w:r>
      <w:r w:rsidRPr="00F96FF0">
        <w:rPr>
          <w:rFonts w:ascii="Calibri" w:hAnsi="Calibri" w:hint="eastAsia"/>
          <w:b/>
          <w:bCs/>
          <w:rtl/>
        </w:rPr>
        <w:t>חג</w:t>
      </w:r>
      <w:r w:rsidRPr="00F96FF0">
        <w:rPr>
          <w:rFonts w:ascii="Calibri" w:hAnsi="Calibri"/>
          <w:b/>
          <w:bCs/>
          <w:rtl/>
        </w:rPr>
        <w:t>'</w:t>
      </w:r>
      <w:r w:rsidRPr="00F96FF0">
        <w:rPr>
          <w:rFonts w:ascii="Calibri" w:hAnsi="Calibri" w:hint="eastAsia"/>
          <w:b/>
          <w:bCs/>
          <w:rtl/>
        </w:rPr>
        <w:t>ה</w:t>
      </w:r>
      <w:r w:rsidRPr="00F96FF0">
        <w:rPr>
          <w:rFonts w:ascii="Calibri" w:hAnsi="Calibri"/>
          <w:rtl/>
        </w:rPr>
        <w:t xml:space="preserve"> (</w:t>
      </w:r>
      <w:r w:rsidRPr="00F96FF0">
        <w:rPr>
          <w:rFonts w:ascii="Calibri" w:hAnsi="Calibri" w:hint="eastAsia"/>
          <w:rtl/>
        </w:rPr>
        <w:t>פורסם</w:t>
      </w:r>
      <w:r w:rsidRPr="00F96FF0">
        <w:rPr>
          <w:rFonts w:ascii="Calibri" w:hAnsi="Calibri"/>
          <w:rtl/>
        </w:rPr>
        <w:t xml:space="preserve"> </w:t>
      </w:r>
      <w:r w:rsidRPr="00F96FF0">
        <w:rPr>
          <w:rFonts w:ascii="Calibri" w:hAnsi="Calibri" w:hint="eastAsia"/>
          <w:rtl/>
        </w:rPr>
        <w:t>במאגרים</w:t>
      </w:r>
      <w:r w:rsidRPr="00F96FF0">
        <w:rPr>
          <w:rFonts w:ascii="Calibri" w:hAnsi="Calibri"/>
          <w:rtl/>
        </w:rPr>
        <w:t xml:space="preserve">)). </w:t>
      </w:r>
    </w:p>
    <w:p w14:paraId="6F09F68E" w14:textId="77777777" w:rsidR="00974196" w:rsidRDefault="00974196" w:rsidP="00974196">
      <w:pPr>
        <w:spacing w:line="360" w:lineRule="auto"/>
        <w:rPr>
          <w:rFonts w:ascii="Calibri" w:hAnsi="Calibri"/>
          <w:rtl/>
        </w:rPr>
      </w:pPr>
    </w:p>
    <w:p w14:paraId="6C449334" w14:textId="77777777" w:rsidR="00974196" w:rsidRDefault="00974196" w:rsidP="00974196">
      <w:pPr>
        <w:spacing w:line="360" w:lineRule="auto"/>
        <w:rPr>
          <w:rFonts w:ascii="Calibri" w:hAnsi="Calibri"/>
          <w:rtl/>
        </w:rPr>
      </w:pPr>
      <w:r>
        <w:rPr>
          <w:rFonts w:ascii="Calibri" w:hAnsi="Calibri" w:hint="cs"/>
          <w:rtl/>
        </w:rPr>
        <w:t xml:space="preserve">אמנם, בחלק מהמקרים שהובאו לעיל, המדובר היה בעבירות שעניינם גידול סם מסוכן ובחלק אחר </w:t>
      </w:r>
      <w:r>
        <w:rPr>
          <w:rFonts w:ascii="Calibri" w:hAnsi="Calibri"/>
          <w:rtl/>
        </w:rPr>
        <w:t>–</w:t>
      </w:r>
      <w:r>
        <w:rPr>
          <w:rFonts w:ascii="Calibri" w:hAnsi="Calibri" w:hint="cs"/>
          <w:rtl/>
        </w:rPr>
        <w:t xml:space="preserve"> גידול ואחזקה. אך הנסיבות העובדתיות </w:t>
      </w:r>
      <w:r>
        <w:rPr>
          <w:rFonts w:ascii="Calibri" w:hAnsi="Calibri"/>
          <w:rtl/>
        </w:rPr>
        <w:t>–</w:t>
      </w:r>
      <w:r>
        <w:rPr>
          <w:rFonts w:ascii="Calibri" w:hAnsi="Calibri" w:hint="cs"/>
          <w:rtl/>
        </w:rPr>
        <w:t xml:space="preserve"> אחזקת עשרות קילוגרם שתילי סם או סם בתפזורת ממתחמים מבודדים </w:t>
      </w:r>
      <w:r>
        <w:rPr>
          <w:rFonts w:ascii="Calibri" w:hAnsi="Calibri"/>
          <w:rtl/>
        </w:rPr>
        <w:t>–</w:t>
      </w:r>
      <w:r>
        <w:rPr>
          <w:rFonts w:ascii="Calibri" w:hAnsi="Calibri" w:hint="cs"/>
          <w:rtl/>
        </w:rPr>
        <w:t xml:space="preserve"> חלות גם במקרה שלפנינו, אלא שבמקרה דנן </w:t>
      </w:r>
      <w:r>
        <w:rPr>
          <w:rFonts w:ascii="Calibri" w:hAnsi="Calibri"/>
          <w:rtl/>
        </w:rPr>
        <w:t>–</w:t>
      </w:r>
      <w:r>
        <w:rPr>
          <w:rFonts w:ascii="Calibri" w:hAnsi="Calibri" w:hint="cs"/>
          <w:rtl/>
        </w:rPr>
        <w:t xml:space="preserve"> לא נתפס הנאשם מגדל את הסמים המסוכנים, אלא </w:t>
      </w:r>
      <w:r>
        <w:rPr>
          <w:rFonts w:ascii="Calibri" w:hAnsi="Calibri"/>
          <w:rtl/>
        </w:rPr>
        <w:t>–</w:t>
      </w:r>
      <w:r>
        <w:rPr>
          <w:rFonts w:ascii="Calibri" w:hAnsi="Calibri" w:hint="cs"/>
          <w:rtl/>
        </w:rPr>
        <w:t xml:space="preserve"> חלק מהשתילים נתלו לייבוש וחלק אחר </w:t>
      </w:r>
      <w:r>
        <w:rPr>
          <w:rFonts w:ascii="Calibri" w:hAnsi="Calibri"/>
          <w:rtl/>
        </w:rPr>
        <w:t>–</w:t>
      </w:r>
      <w:r>
        <w:rPr>
          <w:rFonts w:ascii="Calibri" w:hAnsi="Calibri" w:hint="cs"/>
          <w:rtl/>
        </w:rPr>
        <w:t xml:space="preserve"> כבר אוחסן בארגז כתפזורת.</w:t>
      </w:r>
    </w:p>
    <w:p w14:paraId="1DD02834" w14:textId="77777777" w:rsidR="00974196" w:rsidRDefault="00974196" w:rsidP="00974196">
      <w:pPr>
        <w:spacing w:line="360" w:lineRule="auto"/>
        <w:rPr>
          <w:rFonts w:ascii="Calibri" w:hAnsi="Calibri"/>
          <w:rtl/>
        </w:rPr>
      </w:pPr>
    </w:p>
    <w:p w14:paraId="55A32589" w14:textId="77777777" w:rsidR="00974196" w:rsidRPr="00E70988" w:rsidRDefault="00974196" w:rsidP="00974196">
      <w:pPr>
        <w:spacing w:line="360" w:lineRule="auto"/>
        <w:rPr>
          <w:rFonts w:ascii="Calibri" w:hAnsi="Calibri"/>
          <w:b/>
          <w:bCs/>
          <w:rtl/>
        </w:rPr>
      </w:pPr>
      <w:r>
        <w:rPr>
          <w:rFonts w:ascii="Calibri" w:hAnsi="Calibri" w:hint="cs"/>
          <w:rtl/>
        </w:rPr>
        <w:t xml:space="preserve">מכל מקום </w:t>
      </w:r>
      <w:r>
        <w:rPr>
          <w:rFonts w:ascii="Calibri" w:hAnsi="Calibri"/>
          <w:rtl/>
        </w:rPr>
        <w:t>–</w:t>
      </w:r>
      <w:r>
        <w:rPr>
          <w:rFonts w:ascii="Calibri" w:hAnsi="Calibri" w:hint="cs"/>
          <w:rtl/>
        </w:rPr>
        <w:t xml:space="preserve"> משאין הנאשם נותן את הדין בגין עבירה של גידול סם - לא תחול ההחמרה במתחם, כפי שנקבעה בעניין </w:t>
      </w:r>
      <w:r w:rsidRPr="00F96FF0">
        <w:rPr>
          <w:rFonts w:ascii="Calibri" w:hAnsi="Calibri" w:hint="eastAsia"/>
          <w:b/>
          <w:bCs/>
          <w:rtl/>
        </w:rPr>
        <w:t>אבן</w:t>
      </w:r>
      <w:r w:rsidRPr="00F96FF0">
        <w:rPr>
          <w:rFonts w:ascii="Calibri" w:hAnsi="Calibri"/>
          <w:b/>
          <w:bCs/>
          <w:rtl/>
        </w:rPr>
        <w:t xml:space="preserve"> </w:t>
      </w:r>
      <w:r w:rsidRPr="00F96FF0">
        <w:rPr>
          <w:rFonts w:ascii="Calibri" w:hAnsi="Calibri" w:hint="eastAsia"/>
          <w:b/>
          <w:bCs/>
          <w:rtl/>
        </w:rPr>
        <w:t>חג</w:t>
      </w:r>
      <w:r w:rsidRPr="00F96FF0">
        <w:rPr>
          <w:rFonts w:ascii="Calibri" w:hAnsi="Calibri"/>
          <w:b/>
          <w:bCs/>
          <w:rtl/>
        </w:rPr>
        <w:t>'</w:t>
      </w:r>
      <w:r w:rsidRPr="00F96FF0">
        <w:rPr>
          <w:rFonts w:ascii="Calibri" w:hAnsi="Calibri" w:hint="eastAsia"/>
          <w:b/>
          <w:bCs/>
          <w:rtl/>
        </w:rPr>
        <w:t>ה</w:t>
      </w:r>
      <w:r>
        <w:rPr>
          <w:rFonts w:ascii="Calibri" w:hAnsi="Calibri" w:hint="cs"/>
          <w:b/>
          <w:bCs/>
          <w:rtl/>
        </w:rPr>
        <w:t xml:space="preserve"> </w:t>
      </w:r>
      <w:r w:rsidRPr="00E70988">
        <w:rPr>
          <w:rFonts w:ascii="Calibri" w:hAnsi="Calibri" w:hint="cs"/>
          <w:rtl/>
        </w:rPr>
        <w:t>לעיל</w:t>
      </w:r>
      <w:r>
        <w:rPr>
          <w:rFonts w:ascii="Calibri" w:hAnsi="Calibri" w:hint="cs"/>
          <w:rtl/>
        </w:rPr>
        <w:t xml:space="preserve"> והוא מחתם הענישה יועמד בין 18 עד 36 חודשי מאסר בפועל.</w:t>
      </w:r>
    </w:p>
    <w:p w14:paraId="6EE3E005" w14:textId="77777777" w:rsidR="00974196" w:rsidRDefault="00974196" w:rsidP="00974196">
      <w:pPr>
        <w:spacing w:line="360" w:lineRule="auto"/>
        <w:jc w:val="both"/>
        <w:rPr>
          <w:rFonts w:ascii="Calibri" w:hAnsi="Calibri"/>
          <w:rtl/>
        </w:rPr>
      </w:pPr>
    </w:p>
    <w:p w14:paraId="37160532" w14:textId="77777777" w:rsidR="00974196" w:rsidRPr="00F96FF0" w:rsidRDefault="00974196" w:rsidP="00974196">
      <w:pPr>
        <w:spacing w:line="360" w:lineRule="auto"/>
        <w:jc w:val="both"/>
        <w:rPr>
          <w:rFonts w:ascii="Calibri" w:hAnsi="Calibri"/>
          <w:rtl/>
        </w:rPr>
      </w:pPr>
    </w:p>
    <w:p w14:paraId="62D21FDC" w14:textId="77777777" w:rsidR="00974196" w:rsidRPr="00F96FF0" w:rsidRDefault="00974196" w:rsidP="00974196">
      <w:pPr>
        <w:spacing w:line="360" w:lineRule="auto"/>
        <w:jc w:val="both"/>
        <w:rPr>
          <w:rFonts w:ascii="Calibri" w:hAnsi="Calibri"/>
          <w:b/>
          <w:bCs/>
          <w:rtl/>
        </w:rPr>
      </w:pPr>
      <w:r w:rsidRPr="00F96FF0">
        <w:rPr>
          <w:rFonts w:ascii="Calibri" w:hAnsi="Calibri" w:hint="eastAsia"/>
          <w:b/>
          <w:bCs/>
          <w:rtl/>
        </w:rPr>
        <w:t>קביעת</w:t>
      </w:r>
      <w:r w:rsidRPr="00F96FF0">
        <w:rPr>
          <w:rFonts w:ascii="Calibri" w:hAnsi="Calibri"/>
          <w:b/>
          <w:bCs/>
          <w:rtl/>
        </w:rPr>
        <w:t xml:space="preserve"> </w:t>
      </w:r>
      <w:r w:rsidRPr="00F96FF0">
        <w:rPr>
          <w:rFonts w:ascii="Calibri" w:hAnsi="Calibri" w:hint="eastAsia"/>
          <w:b/>
          <w:bCs/>
          <w:rtl/>
        </w:rPr>
        <w:t>הענישה</w:t>
      </w:r>
      <w:r w:rsidRPr="00F96FF0">
        <w:rPr>
          <w:rFonts w:ascii="Calibri" w:hAnsi="Calibri"/>
          <w:b/>
          <w:bCs/>
          <w:rtl/>
        </w:rPr>
        <w:t xml:space="preserve"> </w:t>
      </w:r>
      <w:r w:rsidRPr="00F96FF0">
        <w:rPr>
          <w:rFonts w:ascii="Calibri" w:hAnsi="Calibri" w:hint="eastAsia"/>
          <w:b/>
          <w:bCs/>
          <w:rtl/>
        </w:rPr>
        <w:t>הספציפית</w:t>
      </w:r>
      <w:r w:rsidRPr="00F96FF0">
        <w:rPr>
          <w:rFonts w:ascii="Calibri" w:hAnsi="Calibri"/>
          <w:b/>
          <w:bCs/>
          <w:rtl/>
        </w:rPr>
        <w:t xml:space="preserve"> </w:t>
      </w:r>
      <w:r w:rsidRPr="00F96FF0">
        <w:rPr>
          <w:rFonts w:ascii="Calibri" w:hAnsi="Calibri" w:hint="eastAsia"/>
          <w:b/>
          <w:bCs/>
          <w:rtl/>
        </w:rPr>
        <w:t>בעניינו</w:t>
      </w:r>
      <w:r w:rsidRPr="00F96FF0">
        <w:rPr>
          <w:rFonts w:ascii="Calibri" w:hAnsi="Calibri"/>
          <w:b/>
          <w:bCs/>
          <w:rtl/>
        </w:rPr>
        <w:t xml:space="preserve"> </w:t>
      </w:r>
      <w:r w:rsidRPr="00F96FF0">
        <w:rPr>
          <w:rFonts w:ascii="Calibri" w:hAnsi="Calibri" w:hint="eastAsia"/>
          <w:b/>
          <w:bCs/>
          <w:rtl/>
        </w:rPr>
        <w:t>של</w:t>
      </w:r>
      <w:r w:rsidRPr="00F96FF0">
        <w:rPr>
          <w:rFonts w:ascii="Calibri" w:hAnsi="Calibri"/>
          <w:b/>
          <w:bCs/>
          <w:rtl/>
        </w:rPr>
        <w:t xml:space="preserve"> </w:t>
      </w:r>
      <w:r w:rsidRPr="00F96FF0">
        <w:rPr>
          <w:rFonts w:ascii="Calibri" w:hAnsi="Calibri" w:hint="eastAsia"/>
          <w:b/>
          <w:bCs/>
          <w:rtl/>
        </w:rPr>
        <w:t>הנאשם</w:t>
      </w:r>
    </w:p>
    <w:p w14:paraId="321D2CD0" w14:textId="77777777" w:rsidR="00974196" w:rsidRDefault="00974196" w:rsidP="00974196">
      <w:pPr>
        <w:spacing w:line="360" w:lineRule="auto"/>
        <w:jc w:val="both"/>
        <w:rPr>
          <w:rFonts w:ascii="Calibri" w:hAnsi="Calibri"/>
          <w:rtl/>
        </w:rPr>
      </w:pPr>
    </w:p>
    <w:p w14:paraId="244D0500" w14:textId="77777777" w:rsidR="00974196" w:rsidRDefault="00974196" w:rsidP="00974196">
      <w:pPr>
        <w:spacing w:line="360" w:lineRule="auto"/>
        <w:jc w:val="both"/>
        <w:rPr>
          <w:rFonts w:ascii="Calibri" w:hAnsi="Calibri"/>
          <w:rtl/>
        </w:rPr>
      </w:pPr>
      <w:r w:rsidRPr="00F96FF0">
        <w:rPr>
          <w:rFonts w:ascii="Calibri" w:hAnsi="Calibri" w:hint="eastAsia"/>
          <w:rtl/>
        </w:rPr>
        <w:t>במקרה</w:t>
      </w:r>
      <w:r w:rsidRPr="00F96FF0">
        <w:rPr>
          <w:rFonts w:ascii="Calibri" w:hAnsi="Calibri"/>
          <w:rtl/>
        </w:rPr>
        <w:t xml:space="preserve"> </w:t>
      </w:r>
      <w:r w:rsidRPr="00F96FF0">
        <w:rPr>
          <w:rFonts w:ascii="Calibri" w:hAnsi="Calibri" w:hint="eastAsia"/>
          <w:rtl/>
        </w:rPr>
        <w:t>דנן</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הוצגו</w:t>
      </w:r>
      <w:r w:rsidRPr="00F96FF0">
        <w:rPr>
          <w:rFonts w:ascii="Calibri" w:hAnsi="Calibri"/>
          <w:rtl/>
        </w:rPr>
        <w:t xml:space="preserve"> </w:t>
      </w:r>
      <w:r w:rsidRPr="00F96FF0">
        <w:rPr>
          <w:rFonts w:ascii="Calibri" w:hAnsi="Calibri" w:hint="eastAsia"/>
          <w:rtl/>
        </w:rPr>
        <w:t>נסיבות</w:t>
      </w:r>
      <w:r w:rsidRPr="00F96FF0">
        <w:rPr>
          <w:rFonts w:ascii="Calibri" w:hAnsi="Calibri"/>
          <w:rtl/>
        </w:rPr>
        <w:t xml:space="preserve"> </w:t>
      </w:r>
      <w:r w:rsidRPr="00F96FF0">
        <w:rPr>
          <w:rFonts w:ascii="Calibri" w:hAnsi="Calibri" w:hint="eastAsia"/>
          <w:rtl/>
        </w:rPr>
        <w:t>אישיות</w:t>
      </w:r>
      <w:r w:rsidRPr="00F96FF0">
        <w:rPr>
          <w:rFonts w:ascii="Calibri" w:hAnsi="Calibri"/>
          <w:rtl/>
        </w:rPr>
        <w:t xml:space="preserve"> </w:t>
      </w:r>
      <w:r w:rsidRPr="00F96FF0">
        <w:rPr>
          <w:rFonts w:ascii="Calibri" w:hAnsi="Calibri" w:hint="eastAsia"/>
          <w:rtl/>
        </w:rPr>
        <w:t>חריגות</w:t>
      </w:r>
      <w:r w:rsidRPr="00F96FF0">
        <w:rPr>
          <w:rFonts w:ascii="Calibri" w:hAnsi="Calibri"/>
          <w:rtl/>
        </w:rPr>
        <w:t xml:space="preserve">, </w:t>
      </w:r>
      <w:r w:rsidRPr="00F96FF0">
        <w:rPr>
          <w:rFonts w:ascii="Calibri" w:hAnsi="Calibri" w:hint="eastAsia"/>
          <w:rtl/>
        </w:rPr>
        <w:t>שיש</w:t>
      </w:r>
      <w:r w:rsidRPr="00F96FF0">
        <w:rPr>
          <w:rFonts w:ascii="Calibri" w:hAnsi="Calibri"/>
          <w:rtl/>
        </w:rPr>
        <w:t xml:space="preserve"> </w:t>
      </w:r>
      <w:r w:rsidRPr="00F96FF0">
        <w:rPr>
          <w:rFonts w:ascii="Calibri" w:hAnsi="Calibri" w:hint="eastAsia"/>
          <w:rtl/>
        </w:rPr>
        <w:t>בהן</w:t>
      </w:r>
      <w:r w:rsidRPr="00F96FF0">
        <w:rPr>
          <w:rFonts w:ascii="Calibri" w:hAnsi="Calibri"/>
          <w:rtl/>
        </w:rPr>
        <w:t xml:space="preserve"> </w:t>
      </w:r>
      <w:r w:rsidRPr="00F96FF0">
        <w:rPr>
          <w:rFonts w:ascii="Calibri" w:hAnsi="Calibri" w:hint="eastAsia"/>
          <w:rtl/>
        </w:rPr>
        <w:t>כדי</w:t>
      </w:r>
      <w:r w:rsidRPr="00F96FF0">
        <w:rPr>
          <w:rFonts w:ascii="Calibri" w:hAnsi="Calibri"/>
          <w:rtl/>
        </w:rPr>
        <w:t xml:space="preserve"> </w:t>
      </w:r>
      <w:r w:rsidRPr="00F96FF0">
        <w:rPr>
          <w:rFonts w:ascii="Calibri" w:hAnsi="Calibri" w:hint="eastAsia"/>
          <w:rtl/>
        </w:rPr>
        <w:t>להביא</w:t>
      </w:r>
      <w:r w:rsidRPr="00F96FF0">
        <w:rPr>
          <w:rFonts w:ascii="Calibri" w:hAnsi="Calibri"/>
          <w:rtl/>
        </w:rPr>
        <w:t xml:space="preserve"> </w:t>
      </w:r>
      <w:r>
        <w:rPr>
          <w:rFonts w:ascii="Calibri" w:hAnsi="Calibri" w:hint="cs"/>
          <w:rtl/>
        </w:rPr>
        <w:t>כדי להביא להקלה במסגרת</w:t>
      </w:r>
      <w:r w:rsidRPr="00F96FF0">
        <w:rPr>
          <w:rFonts w:ascii="Calibri" w:hAnsi="Calibri"/>
          <w:rtl/>
        </w:rPr>
        <w:t xml:space="preserve"> </w:t>
      </w:r>
      <w:r w:rsidRPr="00F96FF0">
        <w:rPr>
          <w:rFonts w:ascii="Calibri" w:hAnsi="Calibri" w:hint="eastAsia"/>
          <w:rtl/>
        </w:rPr>
        <w:t>המתחם</w:t>
      </w:r>
      <w:r>
        <w:rPr>
          <w:rFonts w:ascii="Calibri" w:hAnsi="Calibri" w:hint="cs"/>
          <w:rtl/>
        </w:rPr>
        <w:t>.</w:t>
      </w:r>
    </w:p>
    <w:p w14:paraId="39C597E2" w14:textId="77777777" w:rsidR="00974196" w:rsidRDefault="00974196" w:rsidP="00974196">
      <w:pPr>
        <w:spacing w:line="360" w:lineRule="auto"/>
        <w:jc w:val="both"/>
        <w:rPr>
          <w:rFonts w:ascii="Calibri" w:hAnsi="Calibri"/>
          <w:rtl/>
        </w:rPr>
      </w:pPr>
    </w:p>
    <w:p w14:paraId="6C608C7F" w14:textId="77777777" w:rsidR="00974196" w:rsidRDefault="00974196" w:rsidP="00974196">
      <w:pPr>
        <w:spacing w:line="360" w:lineRule="auto"/>
        <w:jc w:val="both"/>
        <w:rPr>
          <w:rFonts w:ascii="Calibri" w:hAnsi="Calibri"/>
          <w:rtl/>
        </w:rPr>
      </w:pPr>
      <w:r>
        <w:rPr>
          <w:rFonts w:ascii="Calibri" w:hAnsi="Calibri" w:hint="cs"/>
          <w:rtl/>
        </w:rPr>
        <w:t xml:space="preserve">לחובת הנאשם עבר פלילי מכביד, המלמד על פעילות עבריינית  עמוקה ורחבה, בתחומים שונים </w:t>
      </w:r>
      <w:r>
        <w:rPr>
          <w:rFonts w:ascii="Calibri" w:hAnsi="Calibri"/>
          <w:rtl/>
        </w:rPr>
        <w:t>–</w:t>
      </w:r>
      <w:r>
        <w:rPr>
          <w:rFonts w:ascii="Calibri" w:hAnsi="Calibri" w:hint="cs"/>
          <w:rtl/>
        </w:rPr>
        <w:t xml:space="preserve"> הן הרכוש; הן המרמה; הן גניבות רכב; הן עבירות כלפי אנשי מרות; הן עבירות אלימות חמורות, מסוג פשע. כאמור, לחובת הנאשם גם הרשעה בעבירה דומה </w:t>
      </w:r>
      <w:r>
        <w:rPr>
          <w:rFonts w:ascii="Calibri" w:hAnsi="Calibri"/>
          <w:rtl/>
        </w:rPr>
        <w:t>–</w:t>
      </w:r>
      <w:r>
        <w:rPr>
          <w:rFonts w:ascii="Calibri" w:hAnsi="Calibri" w:hint="cs"/>
          <w:rtl/>
        </w:rPr>
        <w:t xml:space="preserve"> של אחזקת סמים מסוכנים שלא לשימוש עצמי.</w:t>
      </w:r>
    </w:p>
    <w:p w14:paraId="4EFAC458" w14:textId="77777777" w:rsidR="00974196" w:rsidRDefault="00974196" w:rsidP="00974196">
      <w:pPr>
        <w:spacing w:line="360" w:lineRule="auto"/>
        <w:jc w:val="both"/>
        <w:rPr>
          <w:rFonts w:ascii="Calibri" w:hAnsi="Calibri"/>
          <w:rtl/>
        </w:rPr>
      </w:pPr>
    </w:p>
    <w:p w14:paraId="054B4681" w14:textId="77777777" w:rsidR="00974196" w:rsidRDefault="00974196" w:rsidP="00974196">
      <w:pPr>
        <w:spacing w:line="360" w:lineRule="auto"/>
        <w:jc w:val="both"/>
        <w:rPr>
          <w:rFonts w:ascii="Calibri" w:hAnsi="Calibri"/>
          <w:rtl/>
        </w:rPr>
      </w:pPr>
      <w:r>
        <w:rPr>
          <w:rFonts w:ascii="Calibri" w:hAnsi="Calibri" w:hint="cs"/>
          <w:rtl/>
        </w:rPr>
        <w:t xml:space="preserve">ההגנה לא הציגה ראיות כלשהן בדבר נסיבותיו האישיות של הנאשם והוא אף ויתר על הפנייתו להערכת שירות המבחן למבוגרים, הגם שהדבר הוצע לו בבית המשפט והגם שהוסבר לו, כי הקשר עם שירות המבחן עשוי לסייע לו. כמובן, אין חובה על הנאשם לפנות לשירות המבחן; עם זאת </w:t>
      </w:r>
      <w:r>
        <w:rPr>
          <w:rFonts w:ascii="Calibri" w:hAnsi="Calibri"/>
          <w:rtl/>
        </w:rPr>
        <w:t>–</w:t>
      </w:r>
      <w:r>
        <w:rPr>
          <w:rFonts w:ascii="Calibri" w:hAnsi="Calibri" w:hint="cs"/>
          <w:rtl/>
        </w:rPr>
        <w:t xml:space="preserve"> אין לעת הזו </w:t>
      </w:r>
      <w:r>
        <w:rPr>
          <w:rFonts w:ascii="Calibri" w:hAnsi="Calibri"/>
          <w:rtl/>
        </w:rPr>
        <w:t>–</w:t>
      </w:r>
      <w:r>
        <w:rPr>
          <w:rFonts w:ascii="Calibri" w:hAnsi="Calibri" w:hint="cs"/>
          <w:rtl/>
        </w:rPr>
        <w:t xml:space="preserve">בנמצא </w:t>
      </w:r>
      <w:r>
        <w:rPr>
          <w:rFonts w:ascii="Calibri" w:hAnsi="Calibri"/>
          <w:rtl/>
        </w:rPr>
        <w:t>–</w:t>
      </w:r>
      <w:r>
        <w:rPr>
          <w:rFonts w:ascii="Calibri" w:hAnsi="Calibri" w:hint="cs"/>
          <w:rtl/>
        </w:rPr>
        <w:t xml:space="preserve"> כל פרוגנוזה בעניינו של הנאשם, המלמדת על זניחת דרכו העבריינית ועל הפחתת מסוכנותו לעתיד.</w:t>
      </w:r>
    </w:p>
    <w:p w14:paraId="33DC70DF" w14:textId="77777777" w:rsidR="00974196" w:rsidRDefault="00974196" w:rsidP="00974196">
      <w:pPr>
        <w:spacing w:line="360" w:lineRule="auto"/>
        <w:jc w:val="both"/>
        <w:rPr>
          <w:rFonts w:ascii="Calibri" w:hAnsi="Calibri"/>
          <w:rtl/>
        </w:rPr>
      </w:pPr>
      <w:r>
        <w:rPr>
          <w:rFonts w:ascii="Calibri" w:hAnsi="Calibri" w:hint="cs"/>
          <w:rtl/>
        </w:rPr>
        <w:t xml:space="preserve">גם מאסרים בפועל אותם ריצה הנאשם </w:t>
      </w:r>
      <w:r>
        <w:rPr>
          <w:rFonts w:ascii="Calibri" w:hAnsi="Calibri"/>
          <w:rtl/>
        </w:rPr>
        <w:t>–</w:t>
      </w:r>
      <w:r>
        <w:rPr>
          <w:rFonts w:ascii="Calibri" w:hAnsi="Calibri" w:hint="cs"/>
          <w:rtl/>
        </w:rPr>
        <w:t xml:space="preserve"> לא הרתיעוהו מלשוב ולעבור עבירות.</w:t>
      </w:r>
    </w:p>
    <w:p w14:paraId="2AE2E2B8" w14:textId="77777777" w:rsidR="00974196" w:rsidRDefault="00974196" w:rsidP="00974196">
      <w:pPr>
        <w:spacing w:line="360" w:lineRule="auto"/>
        <w:jc w:val="both"/>
        <w:rPr>
          <w:rFonts w:ascii="Calibri" w:hAnsi="Calibri"/>
          <w:rtl/>
        </w:rPr>
      </w:pPr>
    </w:p>
    <w:p w14:paraId="5D20802A" w14:textId="77777777" w:rsidR="00974196" w:rsidRDefault="00974196" w:rsidP="00974196">
      <w:pPr>
        <w:spacing w:line="360" w:lineRule="auto"/>
        <w:jc w:val="both"/>
        <w:rPr>
          <w:rFonts w:ascii="Calibri" w:hAnsi="Calibri"/>
          <w:rtl/>
        </w:rPr>
      </w:pPr>
      <w:r>
        <w:rPr>
          <w:rFonts w:ascii="Calibri" w:hAnsi="Calibri" w:hint="cs"/>
          <w:rtl/>
        </w:rPr>
        <w:t xml:space="preserve">לזכות הנאשם </w:t>
      </w:r>
      <w:r>
        <w:rPr>
          <w:rFonts w:ascii="Calibri" w:hAnsi="Calibri"/>
          <w:rtl/>
        </w:rPr>
        <w:t>–</w:t>
      </w:r>
      <w:r>
        <w:rPr>
          <w:rFonts w:ascii="Calibri" w:hAnsi="Calibri" w:hint="cs"/>
          <w:rtl/>
        </w:rPr>
        <w:t xml:space="preserve"> ייקח בית המשפט את הודאתו באשמה.</w:t>
      </w:r>
    </w:p>
    <w:p w14:paraId="42E1A47F" w14:textId="77777777" w:rsidR="00974196" w:rsidRDefault="00974196" w:rsidP="00974196">
      <w:pPr>
        <w:spacing w:line="360" w:lineRule="auto"/>
        <w:jc w:val="both"/>
        <w:rPr>
          <w:rFonts w:ascii="Calibri" w:hAnsi="Calibri"/>
          <w:rtl/>
        </w:rPr>
      </w:pPr>
    </w:p>
    <w:p w14:paraId="657082C9" w14:textId="77777777" w:rsidR="00974196" w:rsidRDefault="00974196" w:rsidP="00974196">
      <w:pPr>
        <w:spacing w:line="360" w:lineRule="auto"/>
        <w:jc w:val="both"/>
        <w:rPr>
          <w:rFonts w:ascii="Calibri" w:hAnsi="Calibri"/>
          <w:rtl/>
        </w:rPr>
      </w:pPr>
      <w:r>
        <w:rPr>
          <w:rFonts w:ascii="Calibri" w:hAnsi="Calibri" w:hint="cs"/>
          <w:rtl/>
        </w:rPr>
        <w:t xml:space="preserve">האיזון בין מכלול השיקולים מטה הכף לכיוון ענישה על הצד הבינוני </w:t>
      </w:r>
      <w:r>
        <w:rPr>
          <w:rFonts w:ascii="Calibri" w:hAnsi="Calibri"/>
          <w:rtl/>
        </w:rPr>
        <w:t>–</w:t>
      </w:r>
      <w:r>
        <w:rPr>
          <w:rFonts w:ascii="Calibri" w:hAnsi="Calibri" w:hint="cs"/>
          <w:rtl/>
        </w:rPr>
        <w:t xml:space="preserve"> גבוה של המתחם.</w:t>
      </w:r>
    </w:p>
    <w:p w14:paraId="28565361" w14:textId="77777777" w:rsidR="00974196" w:rsidRPr="00F96FF0" w:rsidRDefault="00974196" w:rsidP="00974196">
      <w:pPr>
        <w:spacing w:line="360" w:lineRule="auto"/>
        <w:jc w:val="both"/>
        <w:rPr>
          <w:rFonts w:ascii="Calibri" w:hAnsi="Calibri"/>
          <w:rtl/>
        </w:rPr>
      </w:pPr>
    </w:p>
    <w:p w14:paraId="12C97B78" w14:textId="77777777" w:rsidR="00974196" w:rsidRPr="00F96FF0" w:rsidRDefault="00974196" w:rsidP="00974196">
      <w:pPr>
        <w:spacing w:line="360" w:lineRule="auto"/>
        <w:jc w:val="both"/>
        <w:rPr>
          <w:rFonts w:ascii="Calibri" w:hAnsi="Calibri"/>
          <w:rtl/>
        </w:rPr>
      </w:pP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המשפט</w:t>
      </w:r>
      <w:r w:rsidRPr="00F96FF0">
        <w:rPr>
          <w:rFonts w:ascii="Calibri" w:hAnsi="Calibri"/>
          <w:rtl/>
        </w:rPr>
        <w:t xml:space="preserve"> </w:t>
      </w:r>
      <w:r w:rsidRPr="00F96FF0">
        <w:rPr>
          <w:rFonts w:ascii="Calibri" w:hAnsi="Calibri" w:hint="eastAsia"/>
          <w:rtl/>
        </w:rPr>
        <w:t>מקבל</w:t>
      </w:r>
      <w:r w:rsidRPr="00F96FF0">
        <w:rPr>
          <w:rFonts w:ascii="Calibri" w:hAnsi="Calibri"/>
          <w:rtl/>
        </w:rPr>
        <w:t xml:space="preserve"> </w:t>
      </w:r>
      <w:r w:rsidRPr="00F96FF0">
        <w:rPr>
          <w:rFonts w:ascii="Calibri" w:hAnsi="Calibri" w:hint="eastAsia"/>
          <w:rtl/>
        </w:rPr>
        <w:t>טענת</w:t>
      </w:r>
      <w:r w:rsidRPr="00F96FF0">
        <w:rPr>
          <w:rFonts w:ascii="Calibri" w:hAnsi="Calibri"/>
          <w:rtl/>
        </w:rPr>
        <w:t xml:space="preserve"> </w:t>
      </w:r>
      <w:r w:rsidRPr="00F96FF0">
        <w:rPr>
          <w:rFonts w:ascii="Calibri" w:hAnsi="Calibri" w:hint="eastAsia"/>
          <w:rtl/>
        </w:rPr>
        <w:t>התביעה</w:t>
      </w:r>
      <w:r w:rsidRPr="00F96FF0">
        <w:rPr>
          <w:rFonts w:ascii="Calibri" w:hAnsi="Calibri"/>
          <w:rtl/>
        </w:rPr>
        <w:t xml:space="preserve">, </w:t>
      </w:r>
      <w:r w:rsidRPr="00F96FF0">
        <w:rPr>
          <w:rFonts w:ascii="Calibri" w:hAnsi="Calibri" w:hint="eastAsia"/>
          <w:rtl/>
        </w:rPr>
        <w:t>בדבר</w:t>
      </w:r>
      <w:r w:rsidRPr="00F96FF0">
        <w:rPr>
          <w:rFonts w:ascii="Calibri" w:hAnsi="Calibri"/>
          <w:rtl/>
        </w:rPr>
        <w:t xml:space="preserve"> </w:t>
      </w:r>
      <w:r w:rsidRPr="00F96FF0">
        <w:rPr>
          <w:rFonts w:ascii="Calibri" w:hAnsi="Calibri" w:hint="eastAsia"/>
          <w:rtl/>
        </w:rPr>
        <w:t>הצורך</w:t>
      </w:r>
      <w:r w:rsidRPr="00F96FF0">
        <w:rPr>
          <w:rFonts w:ascii="Calibri" w:hAnsi="Calibri"/>
          <w:rtl/>
        </w:rPr>
        <w:t xml:space="preserve"> </w:t>
      </w:r>
      <w:r w:rsidRPr="00F96FF0">
        <w:rPr>
          <w:rFonts w:ascii="Calibri" w:hAnsi="Calibri" w:hint="eastAsia"/>
          <w:rtl/>
        </w:rPr>
        <w:t>בהשתת</w:t>
      </w:r>
      <w:r w:rsidRPr="00F96FF0">
        <w:rPr>
          <w:rFonts w:ascii="Calibri" w:hAnsi="Calibri"/>
          <w:rtl/>
        </w:rPr>
        <w:t xml:space="preserve"> </w:t>
      </w:r>
      <w:r w:rsidRPr="00F96FF0">
        <w:rPr>
          <w:rFonts w:ascii="Calibri" w:hAnsi="Calibri" w:hint="eastAsia"/>
          <w:rtl/>
        </w:rPr>
        <w:t>ענישה</w:t>
      </w:r>
      <w:r w:rsidRPr="00F96FF0">
        <w:rPr>
          <w:rFonts w:ascii="Calibri" w:hAnsi="Calibri"/>
          <w:rtl/>
        </w:rPr>
        <w:t xml:space="preserve"> </w:t>
      </w:r>
      <w:r>
        <w:rPr>
          <w:rFonts w:ascii="Calibri" w:hAnsi="Calibri" w:hint="cs"/>
          <w:rtl/>
        </w:rPr>
        <w:t>נוספת</w:t>
      </w:r>
      <w:r w:rsidRPr="00F96FF0">
        <w:rPr>
          <w:rFonts w:ascii="Calibri" w:hAnsi="Calibri"/>
          <w:rtl/>
        </w:rPr>
        <w:t xml:space="preserve">, </w:t>
      </w:r>
      <w:r w:rsidRPr="00F96FF0">
        <w:rPr>
          <w:rFonts w:ascii="Calibri" w:hAnsi="Calibri" w:hint="eastAsia"/>
          <w:rtl/>
        </w:rPr>
        <w:t>הן</w:t>
      </w:r>
      <w:r w:rsidRPr="00F96FF0">
        <w:rPr>
          <w:rFonts w:ascii="Calibri" w:hAnsi="Calibri"/>
          <w:rtl/>
        </w:rPr>
        <w:t xml:space="preserve"> </w:t>
      </w:r>
      <w:r w:rsidRPr="00F96FF0">
        <w:rPr>
          <w:rFonts w:ascii="Calibri" w:hAnsi="Calibri" w:hint="eastAsia"/>
          <w:rtl/>
        </w:rPr>
        <w:t>בדמות</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מותנה</w:t>
      </w:r>
      <w:r w:rsidRPr="00F96FF0">
        <w:rPr>
          <w:rFonts w:ascii="Calibri" w:hAnsi="Calibri"/>
          <w:rtl/>
        </w:rPr>
        <w:t xml:space="preserve"> </w:t>
      </w:r>
      <w:r w:rsidRPr="00F96FF0">
        <w:rPr>
          <w:rFonts w:ascii="Calibri" w:hAnsi="Calibri" w:hint="eastAsia"/>
          <w:rtl/>
        </w:rPr>
        <w:t>מרתיע</w:t>
      </w:r>
      <w:r w:rsidRPr="00F96FF0">
        <w:rPr>
          <w:rFonts w:ascii="Calibri" w:hAnsi="Calibri"/>
          <w:rtl/>
        </w:rPr>
        <w:t xml:space="preserve">; </w:t>
      </w:r>
      <w:r w:rsidRPr="00F96FF0">
        <w:rPr>
          <w:rFonts w:ascii="Calibri" w:hAnsi="Calibri" w:hint="eastAsia"/>
          <w:rtl/>
        </w:rPr>
        <w:t>הן</w:t>
      </w:r>
      <w:r w:rsidRPr="00F96FF0">
        <w:rPr>
          <w:rFonts w:ascii="Calibri" w:hAnsi="Calibri"/>
          <w:rtl/>
        </w:rPr>
        <w:t xml:space="preserve"> </w:t>
      </w:r>
      <w:r w:rsidRPr="00F96FF0">
        <w:rPr>
          <w:rFonts w:ascii="Calibri" w:hAnsi="Calibri" w:hint="eastAsia"/>
          <w:rtl/>
        </w:rPr>
        <w:t>בדמות</w:t>
      </w:r>
      <w:r w:rsidRPr="00F96FF0">
        <w:rPr>
          <w:rFonts w:ascii="Calibri" w:hAnsi="Calibri"/>
          <w:rtl/>
        </w:rPr>
        <w:t xml:space="preserve"> </w:t>
      </w:r>
      <w:r w:rsidRPr="00F96FF0">
        <w:rPr>
          <w:rFonts w:ascii="Calibri" w:hAnsi="Calibri" w:hint="eastAsia"/>
          <w:rtl/>
        </w:rPr>
        <w:t>קנס</w:t>
      </w:r>
      <w:r w:rsidRPr="00F96FF0">
        <w:rPr>
          <w:rFonts w:ascii="Calibri" w:hAnsi="Calibri"/>
          <w:rtl/>
        </w:rPr>
        <w:t xml:space="preserve"> </w:t>
      </w:r>
      <w:r w:rsidRPr="00F96FF0">
        <w:rPr>
          <w:rFonts w:ascii="Calibri" w:hAnsi="Calibri" w:hint="eastAsia"/>
          <w:rtl/>
        </w:rPr>
        <w:t>כספי</w:t>
      </w:r>
      <w:r w:rsidRPr="00F96FF0">
        <w:rPr>
          <w:rFonts w:ascii="Calibri" w:hAnsi="Calibri"/>
          <w:rtl/>
        </w:rPr>
        <w:t xml:space="preserve"> </w:t>
      </w:r>
      <w:r w:rsidRPr="00F96FF0">
        <w:rPr>
          <w:rFonts w:ascii="Calibri" w:hAnsi="Calibri" w:hint="eastAsia"/>
          <w:rtl/>
        </w:rPr>
        <w:t>משמעותי</w:t>
      </w:r>
      <w:r w:rsidRPr="00F96FF0">
        <w:rPr>
          <w:rFonts w:ascii="Calibri" w:hAnsi="Calibri"/>
          <w:rtl/>
        </w:rPr>
        <w:t xml:space="preserve"> (</w:t>
      </w:r>
      <w:r w:rsidRPr="00F96FF0">
        <w:rPr>
          <w:rFonts w:ascii="Calibri" w:hAnsi="Calibri" w:hint="eastAsia"/>
          <w:rtl/>
        </w:rPr>
        <w:t>שכן</w:t>
      </w:r>
      <w:r w:rsidRPr="00F96FF0">
        <w:rPr>
          <w:rFonts w:ascii="Calibri" w:hAnsi="Calibri"/>
          <w:rtl/>
        </w:rPr>
        <w:t xml:space="preserve"> </w:t>
      </w:r>
      <w:r w:rsidRPr="00F96FF0">
        <w:rPr>
          <w:rFonts w:ascii="Calibri" w:hAnsi="Calibri" w:hint="eastAsia"/>
          <w:rtl/>
        </w:rPr>
        <w:t>כמות</w:t>
      </w:r>
      <w:r w:rsidRPr="00F96FF0">
        <w:rPr>
          <w:rFonts w:ascii="Calibri" w:hAnsi="Calibri"/>
          <w:rtl/>
        </w:rPr>
        <w:t xml:space="preserve"> </w:t>
      </w:r>
      <w:r w:rsidRPr="00F96FF0">
        <w:rPr>
          <w:rFonts w:ascii="Calibri" w:hAnsi="Calibri" w:hint="eastAsia"/>
          <w:rtl/>
        </w:rPr>
        <w:t>הסם</w:t>
      </w:r>
      <w:r w:rsidRPr="00F96FF0">
        <w:rPr>
          <w:rFonts w:ascii="Calibri" w:hAnsi="Calibri"/>
          <w:rtl/>
        </w:rPr>
        <w:t xml:space="preserve"> </w:t>
      </w:r>
      <w:r w:rsidRPr="00F96FF0">
        <w:rPr>
          <w:rFonts w:ascii="Calibri" w:hAnsi="Calibri" w:hint="eastAsia"/>
          <w:rtl/>
        </w:rPr>
        <w:t>העצומה</w:t>
      </w:r>
      <w:r w:rsidRPr="00F96FF0">
        <w:rPr>
          <w:rFonts w:ascii="Calibri" w:hAnsi="Calibri"/>
          <w:rtl/>
        </w:rPr>
        <w:t xml:space="preserve"> </w:t>
      </w:r>
      <w:r w:rsidRPr="00F96FF0">
        <w:rPr>
          <w:rFonts w:ascii="Calibri" w:hAnsi="Calibri" w:hint="eastAsia"/>
          <w:rtl/>
        </w:rPr>
        <w:t>מלמדת</w:t>
      </w:r>
      <w:r>
        <w:rPr>
          <w:rFonts w:ascii="Calibri" w:hAnsi="Calibri"/>
          <w:rtl/>
        </w:rPr>
        <w:t>,</w:t>
      </w:r>
      <w:r w:rsidRPr="00F96FF0">
        <w:rPr>
          <w:rFonts w:ascii="Calibri" w:hAnsi="Calibri"/>
          <w:rtl/>
        </w:rPr>
        <w:t xml:space="preserve"> </w:t>
      </w:r>
      <w:r w:rsidRPr="00F96FF0">
        <w:rPr>
          <w:rFonts w:ascii="Calibri" w:hAnsi="Calibri" w:hint="eastAsia"/>
          <w:rtl/>
        </w:rPr>
        <w:t>כשלעצמה</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Pr>
          <w:rFonts w:ascii="Calibri" w:hAnsi="Calibri" w:hint="cs"/>
          <w:rtl/>
        </w:rPr>
        <w:t>אחזקה</w:t>
      </w:r>
      <w:r w:rsidRPr="00F96FF0">
        <w:rPr>
          <w:rFonts w:ascii="Calibri" w:hAnsi="Calibri"/>
          <w:rtl/>
        </w:rPr>
        <w:t xml:space="preserve"> </w:t>
      </w:r>
      <w:r w:rsidRPr="00F96FF0">
        <w:rPr>
          <w:rFonts w:ascii="Calibri" w:hAnsi="Calibri" w:hint="eastAsia"/>
          <w:rtl/>
        </w:rPr>
        <w:t>למטרות</w:t>
      </w:r>
      <w:r w:rsidRPr="00F96FF0">
        <w:rPr>
          <w:rFonts w:ascii="Calibri" w:hAnsi="Calibri"/>
          <w:rtl/>
        </w:rPr>
        <w:t xml:space="preserve"> </w:t>
      </w:r>
      <w:r w:rsidRPr="00F96FF0">
        <w:rPr>
          <w:rFonts w:ascii="Calibri" w:hAnsi="Calibri" w:hint="eastAsia"/>
          <w:rtl/>
        </w:rPr>
        <w:t>מסחריות</w:t>
      </w:r>
      <w:r w:rsidRPr="00F96FF0">
        <w:rPr>
          <w:rFonts w:ascii="Calibri" w:hAnsi="Calibri"/>
          <w:rtl/>
        </w:rPr>
        <w:t xml:space="preserve">); </w:t>
      </w:r>
      <w:r w:rsidRPr="00F96FF0">
        <w:rPr>
          <w:rFonts w:ascii="Calibri" w:hAnsi="Calibri" w:hint="eastAsia"/>
          <w:rtl/>
        </w:rPr>
        <w:t>הן</w:t>
      </w:r>
      <w:r w:rsidRPr="00F96FF0">
        <w:rPr>
          <w:rFonts w:ascii="Calibri" w:hAnsi="Calibri"/>
          <w:rtl/>
        </w:rPr>
        <w:t xml:space="preserve"> </w:t>
      </w:r>
      <w:r w:rsidRPr="00F96FF0">
        <w:rPr>
          <w:rFonts w:ascii="Calibri" w:hAnsi="Calibri" w:hint="eastAsia"/>
          <w:rtl/>
        </w:rPr>
        <w:t>פסילת</w:t>
      </w:r>
      <w:r w:rsidRPr="00F96FF0">
        <w:rPr>
          <w:rFonts w:ascii="Calibri" w:hAnsi="Calibri"/>
          <w:rtl/>
        </w:rPr>
        <w:t xml:space="preserve"> </w:t>
      </w:r>
      <w:r w:rsidRPr="00F96FF0">
        <w:rPr>
          <w:rFonts w:ascii="Calibri" w:hAnsi="Calibri" w:hint="eastAsia"/>
          <w:rtl/>
        </w:rPr>
        <w:t>רישיון</w:t>
      </w:r>
      <w:r w:rsidRPr="00F96FF0">
        <w:rPr>
          <w:rFonts w:ascii="Calibri" w:hAnsi="Calibri"/>
          <w:rtl/>
        </w:rPr>
        <w:t xml:space="preserve"> </w:t>
      </w:r>
      <w:r w:rsidRPr="00F96FF0">
        <w:rPr>
          <w:rFonts w:ascii="Calibri" w:hAnsi="Calibri" w:hint="eastAsia"/>
          <w:rtl/>
        </w:rPr>
        <w:t>נהיגה</w:t>
      </w:r>
      <w:r w:rsidRPr="00F96FF0">
        <w:rPr>
          <w:rFonts w:ascii="Calibri" w:hAnsi="Calibri"/>
          <w:rtl/>
        </w:rPr>
        <w:t xml:space="preserve">. </w:t>
      </w:r>
    </w:p>
    <w:p w14:paraId="56926C28" w14:textId="77777777" w:rsidR="00974196" w:rsidRPr="00F96FF0" w:rsidRDefault="00974196" w:rsidP="00974196">
      <w:pPr>
        <w:spacing w:line="360" w:lineRule="auto"/>
        <w:jc w:val="both"/>
        <w:rPr>
          <w:rFonts w:ascii="Calibri" w:hAnsi="Calibri"/>
          <w:rtl/>
        </w:rPr>
      </w:pPr>
    </w:p>
    <w:p w14:paraId="4A4C11E6" w14:textId="77777777" w:rsidR="00974196" w:rsidRPr="00F96FF0" w:rsidRDefault="00974196" w:rsidP="00974196">
      <w:pPr>
        <w:spacing w:line="360" w:lineRule="auto"/>
        <w:jc w:val="both"/>
        <w:rPr>
          <w:rFonts w:ascii="Calibri" w:hAnsi="Calibri"/>
          <w:rtl/>
        </w:rPr>
      </w:pPr>
      <w:r w:rsidRPr="00F96FF0">
        <w:rPr>
          <w:rFonts w:ascii="Calibri" w:hAnsi="Calibri" w:hint="eastAsia"/>
          <w:rtl/>
        </w:rPr>
        <w:t>לאור</w:t>
      </w:r>
      <w:r w:rsidRPr="00F96FF0">
        <w:rPr>
          <w:rFonts w:ascii="Calibri" w:hAnsi="Calibri"/>
          <w:rtl/>
        </w:rPr>
        <w:t xml:space="preserve"> </w:t>
      </w:r>
      <w:r w:rsidRPr="00F96FF0">
        <w:rPr>
          <w:rFonts w:ascii="Calibri" w:hAnsi="Calibri" w:hint="eastAsia"/>
          <w:rtl/>
        </w:rPr>
        <w:t>כל</w:t>
      </w:r>
      <w:r w:rsidRPr="00F96FF0">
        <w:rPr>
          <w:rFonts w:ascii="Calibri" w:hAnsi="Calibri"/>
          <w:rtl/>
        </w:rPr>
        <w:t xml:space="preserve"> </w:t>
      </w:r>
      <w:r w:rsidRPr="00F96FF0">
        <w:rPr>
          <w:rFonts w:ascii="Calibri" w:hAnsi="Calibri" w:hint="eastAsia"/>
          <w:rtl/>
        </w:rPr>
        <w:t>האמור</w:t>
      </w:r>
      <w:r w:rsidRPr="00F96FF0">
        <w:rPr>
          <w:rFonts w:ascii="Calibri" w:hAnsi="Calibri"/>
          <w:rtl/>
        </w:rPr>
        <w:t xml:space="preserve"> – </w:t>
      </w:r>
      <w:r w:rsidRPr="00F96FF0">
        <w:rPr>
          <w:rFonts w:ascii="Calibri" w:hAnsi="Calibri" w:hint="eastAsia"/>
          <w:rtl/>
        </w:rPr>
        <w:t>דן</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המשפט</w:t>
      </w:r>
      <w:r w:rsidRPr="00F96FF0">
        <w:rPr>
          <w:rFonts w:ascii="Calibri" w:hAnsi="Calibri"/>
          <w:rtl/>
        </w:rPr>
        <w:t xml:space="preserve"> </w:t>
      </w:r>
      <w:r w:rsidRPr="00F96FF0">
        <w:rPr>
          <w:rFonts w:ascii="Calibri" w:hAnsi="Calibri" w:hint="eastAsia"/>
          <w:rtl/>
        </w:rPr>
        <w:t>את</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לעונשים</w:t>
      </w:r>
      <w:r w:rsidRPr="00F96FF0">
        <w:rPr>
          <w:rFonts w:ascii="Calibri" w:hAnsi="Calibri"/>
          <w:rtl/>
        </w:rPr>
        <w:t xml:space="preserve"> </w:t>
      </w:r>
      <w:r w:rsidRPr="00F96FF0">
        <w:rPr>
          <w:rFonts w:ascii="Calibri" w:hAnsi="Calibri" w:hint="eastAsia"/>
          <w:rtl/>
        </w:rPr>
        <w:t>כדלקמן</w:t>
      </w:r>
      <w:r w:rsidRPr="00F96FF0">
        <w:rPr>
          <w:rFonts w:ascii="Calibri" w:hAnsi="Calibri"/>
          <w:rtl/>
        </w:rPr>
        <w:t xml:space="preserve">: </w:t>
      </w:r>
    </w:p>
    <w:p w14:paraId="63577673" w14:textId="77777777" w:rsidR="00974196" w:rsidRPr="00F96FF0" w:rsidRDefault="00974196" w:rsidP="00974196">
      <w:pPr>
        <w:spacing w:line="360" w:lineRule="auto"/>
        <w:jc w:val="both"/>
        <w:rPr>
          <w:rFonts w:ascii="Calibri" w:hAnsi="Calibri"/>
          <w:rtl/>
        </w:rPr>
      </w:pPr>
    </w:p>
    <w:p w14:paraId="2D680813" w14:textId="77777777" w:rsidR="00974196" w:rsidRPr="00F96FF0" w:rsidRDefault="00974196" w:rsidP="00974196">
      <w:pPr>
        <w:spacing w:line="360" w:lineRule="auto"/>
        <w:jc w:val="both"/>
        <w:rPr>
          <w:rFonts w:ascii="Calibri" w:hAnsi="Calibri"/>
          <w:rtl/>
        </w:rPr>
      </w:pPr>
      <w:r w:rsidRPr="00F96FF0">
        <w:rPr>
          <w:rFonts w:ascii="Calibri" w:hAnsi="Calibri" w:hint="eastAsia"/>
          <w:rtl/>
        </w:rPr>
        <w:t>א</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Pr>
          <w:rFonts w:ascii="Calibri" w:hAnsi="Calibri" w:hint="cs"/>
          <w:rtl/>
        </w:rPr>
        <w:t xml:space="preserve">30 </w:t>
      </w:r>
      <w:r w:rsidRPr="00F96FF0">
        <w:rPr>
          <w:rFonts w:ascii="Calibri" w:hAnsi="Calibri" w:hint="eastAsia"/>
          <w:rtl/>
        </w:rPr>
        <w:t>חודשי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בפועל</w:t>
      </w:r>
      <w:r w:rsidRPr="00F96FF0">
        <w:rPr>
          <w:rFonts w:ascii="Calibri" w:hAnsi="Calibri"/>
          <w:rtl/>
        </w:rPr>
        <w:t xml:space="preserve">, </w:t>
      </w:r>
      <w:r w:rsidRPr="00F96FF0">
        <w:rPr>
          <w:rFonts w:ascii="Calibri" w:hAnsi="Calibri" w:hint="eastAsia"/>
          <w:rtl/>
        </w:rPr>
        <w:t>בניכוי</w:t>
      </w:r>
      <w:r w:rsidRPr="00F96FF0">
        <w:rPr>
          <w:rFonts w:ascii="Calibri" w:hAnsi="Calibri"/>
          <w:rtl/>
        </w:rPr>
        <w:t xml:space="preserve"> </w:t>
      </w:r>
      <w:r w:rsidRPr="00F96FF0">
        <w:rPr>
          <w:rFonts w:ascii="Calibri" w:hAnsi="Calibri" w:hint="eastAsia"/>
          <w:rtl/>
        </w:rPr>
        <w:t>ימי</w:t>
      </w:r>
      <w:r w:rsidRPr="00F96FF0">
        <w:rPr>
          <w:rFonts w:ascii="Calibri" w:hAnsi="Calibri"/>
          <w:rtl/>
        </w:rPr>
        <w:t xml:space="preserve"> </w:t>
      </w:r>
      <w:r w:rsidRPr="00F96FF0">
        <w:rPr>
          <w:rFonts w:ascii="Calibri" w:hAnsi="Calibri" w:hint="eastAsia"/>
          <w:rtl/>
        </w:rPr>
        <w:t>מעצרו</w:t>
      </w:r>
      <w:r w:rsidRPr="00F96FF0">
        <w:rPr>
          <w:rFonts w:ascii="Calibri" w:hAnsi="Calibri"/>
          <w:rtl/>
        </w:rPr>
        <w:t xml:space="preserve"> </w:t>
      </w:r>
      <w:r w:rsidRPr="00F96FF0">
        <w:rPr>
          <w:rFonts w:ascii="Calibri" w:hAnsi="Calibri" w:hint="eastAsia"/>
          <w:rtl/>
        </w:rPr>
        <w:t>בהתאם</w:t>
      </w:r>
      <w:r w:rsidRPr="00F96FF0">
        <w:rPr>
          <w:rFonts w:ascii="Calibri" w:hAnsi="Calibri"/>
          <w:rtl/>
        </w:rPr>
        <w:t xml:space="preserve"> </w:t>
      </w:r>
      <w:r w:rsidRPr="00F96FF0">
        <w:rPr>
          <w:rFonts w:ascii="Calibri" w:hAnsi="Calibri" w:hint="eastAsia"/>
          <w:rtl/>
        </w:rPr>
        <w:t>לרישומי</w:t>
      </w:r>
      <w:r w:rsidRPr="00F96FF0">
        <w:rPr>
          <w:rFonts w:ascii="Calibri" w:hAnsi="Calibri"/>
          <w:rtl/>
        </w:rPr>
        <w:t xml:space="preserve"> </w:t>
      </w:r>
      <w:r w:rsidRPr="00F96FF0">
        <w:rPr>
          <w:rFonts w:ascii="Calibri" w:hAnsi="Calibri" w:hint="eastAsia"/>
          <w:rtl/>
        </w:rPr>
        <w:t>שב</w:t>
      </w:r>
      <w:r w:rsidRPr="00F96FF0">
        <w:rPr>
          <w:rFonts w:ascii="Calibri" w:hAnsi="Calibri"/>
          <w:rtl/>
        </w:rPr>
        <w:t>"</w:t>
      </w:r>
      <w:r w:rsidRPr="00F96FF0">
        <w:rPr>
          <w:rFonts w:ascii="Calibri" w:hAnsi="Calibri" w:hint="eastAsia"/>
          <w:rtl/>
        </w:rPr>
        <w:t>ס</w:t>
      </w:r>
      <w:r w:rsidRPr="00F96FF0">
        <w:rPr>
          <w:rFonts w:ascii="Calibri" w:hAnsi="Calibri"/>
          <w:rtl/>
        </w:rPr>
        <w:t xml:space="preserve">; </w:t>
      </w:r>
    </w:p>
    <w:p w14:paraId="0B0A82C5" w14:textId="77777777" w:rsidR="00974196" w:rsidRPr="00F96FF0" w:rsidRDefault="00974196" w:rsidP="00974196">
      <w:pPr>
        <w:spacing w:line="360" w:lineRule="auto"/>
        <w:ind w:left="720" w:hanging="720"/>
        <w:rPr>
          <w:rFonts w:ascii="Calibri" w:hAnsi="Calibri"/>
          <w:rtl/>
        </w:rPr>
      </w:pPr>
      <w:r w:rsidRPr="00F96FF0">
        <w:rPr>
          <w:rFonts w:ascii="Calibri" w:hAnsi="Calibri" w:hint="eastAsia"/>
          <w:rtl/>
        </w:rPr>
        <w:t>ב</w:t>
      </w:r>
      <w:r w:rsidRPr="00F96FF0">
        <w:rPr>
          <w:rFonts w:ascii="Calibri" w:hAnsi="Calibri"/>
          <w:rtl/>
        </w:rPr>
        <w:t>.</w:t>
      </w:r>
      <w:r w:rsidR="0021456F">
        <w:rPr>
          <w:rFonts w:ascii="Calibri" w:hAnsi="Calibri"/>
          <w:rtl/>
        </w:rPr>
        <w:t xml:space="preserve">        </w:t>
      </w:r>
      <w:r w:rsidRPr="00F96FF0">
        <w:rPr>
          <w:rFonts w:ascii="Calibri" w:hAnsi="Calibri"/>
          <w:rtl/>
        </w:rPr>
        <w:t xml:space="preserve"> 12 </w:t>
      </w:r>
      <w:r w:rsidRPr="00F96FF0">
        <w:rPr>
          <w:rFonts w:ascii="Calibri" w:hAnsi="Calibri" w:hint="eastAsia"/>
          <w:rtl/>
        </w:rPr>
        <w:t>חדשים</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sidRPr="00F96FF0">
        <w:rPr>
          <w:rFonts w:ascii="Calibri" w:hAnsi="Calibri" w:hint="eastAsia"/>
          <w:rtl/>
        </w:rPr>
        <w:t>תנאי</w:t>
      </w:r>
      <w:r w:rsidRPr="00F96FF0">
        <w:rPr>
          <w:rFonts w:ascii="Calibri" w:hAnsi="Calibri"/>
          <w:rtl/>
        </w:rPr>
        <w:t xml:space="preserve"> </w:t>
      </w:r>
      <w:r w:rsidRPr="00F96FF0">
        <w:rPr>
          <w:rFonts w:ascii="Calibri" w:hAnsi="Calibri" w:hint="eastAsia"/>
          <w:rtl/>
        </w:rPr>
        <w:t>למשך</w:t>
      </w:r>
      <w:r w:rsidRPr="00F96FF0">
        <w:rPr>
          <w:rFonts w:ascii="Calibri" w:hAnsi="Calibri"/>
          <w:rtl/>
        </w:rPr>
        <w:t xml:space="preserve"> </w:t>
      </w:r>
      <w:r w:rsidRPr="00F96FF0">
        <w:rPr>
          <w:rFonts w:ascii="Calibri" w:hAnsi="Calibri" w:hint="eastAsia"/>
          <w:rtl/>
        </w:rPr>
        <w:t>שלוש</w:t>
      </w:r>
      <w:r w:rsidRPr="00F96FF0">
        <w:rPr>
          <w:rFonts w:ascii="Calibri" w:hAnsi="Calibri"/>
          <w:rtl/>
        </w:rPr>
        <w:t xml:space="preserve"> </w:t>
      </w:r>
      <w:r w:rsidRPr="00F96FF0">
        <w:rPr>
          <w:rFonts w:ascii="Calibri" w:hAnsi="Calibri" w:hint="eastAsia"/>
          <w:rtl/>
        </w:rPr>
        <w:t>שנים</w:t>
      </w:r>
      <w:r w:rsidRPr="00F96FF0">
        <w:rPr>
          <w:rFonts w:ascii="Calibri" w:hAnsi="Calibri"/>
          <w:rtl/>
        </w:rPr>
        <w:t xml:space="preserve"> </w:t>
      </w:r>
      <w:r w:rsidRPr="00F96FF0">
        <w:rPr>
          <w:rFonts w:ascii="Calibri" w:hAnsi="Calibri" w:hint="eastAsia"/>
          <w:rtl/>
        </w:rPr>
        <w:t>מיום</w:t>
      </w:r>
      <w:r w:rsidRPr="00F96FF0">
        <w:rPr>
          <w:rFonts w:ascii="Calibri" w:hAnsi="Calibri"/>
          <w:rtl/>
        </w:rPr>
        <w:t xml:space="preserve"> </w:t>
      </w:r>
      <w:r w:rsidRPr="00F96FF0">
        <w:rPr>
          <w:rFonts w:ascii="Calibri" w:hAnsi="Calibri" w:hint="eastAsia"/>
          <w:rtl/>
        </w:rPr>
        <w:t>שחרורו</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ממאסר</w:t>
      </w:r>
      <w:r w:rsidRPr="00F96FF0">
        <w:rPr>
          <w:rFonts w:ascii="Calibri" w:hAnsi="Calibri"/>
          <w:rtl/>
        </w:rPr>
        <w:t xml:space="preserve">, </w:t>
      </w:r>
      <w:r w:rsidRPr="00F96FF0">
        <w:rPr>
          <w:rFonts w:ascii="Calibri" w:hAnsi="Calibri" w:hint="eastAsia"/>
          <w:rtl/>
        </w:rPr>
        <w:t>והתנאי</w:t>
      </w:r>
      <w:r w:rsidRPr="00F96FF0">
        <w:rPr>
          <w:rFonts w:ascii="Calibri" w:hAnsi="Calibri"/>
          <w:rtl/>
        </w:rPr>
        <w:t xml:space="preserve"> – </w:t>
      </w:r>
      <w:r w:rsidRPr="00F96FF0">
        <w:rPr>
          <w:rFonts w:ascii="Calibri" w:hAnsi="Calibri" w:hint="eastAsia"/>
          <w:rtl/>
        </w:rPr>
        <w:t>שהנאשם</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יעבור</w:t>
      </w:r>
      <w:r w:rsidRPr="00F96FF0">
        <w:rPr>
          <w:rFonts w:ascii="Calibri" w:hAnsi="Calibri"/>
          <w:rtl/>
        </w:rPr>
        <w:t xml:space="preserve"> </w:t>
      </w:r>
      <w:r w:rsidRPr="00F96FF0">
        <w:rPr>
          <w:rFonts w:ascii="Calibri" w:hAnsi="Calibri" w:hint="eastAsia"/>
          <w:rtl/>
        </w:rPr>
        <w:t>עבירה</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פשע</w:t>
      </w:r>
      <w:r w:rsidRPr="00F96FF0">
        <w:rPr>
          <w:rFonts w:ascii="Calibri" w:hAnsi="Calibri"/>
          <w:rtl/>
        </w:rPr>
        <w:t xml:space="preserve"> </w:t>
      </w:r>
      <w:r w:rsidRPr="00F96FF0">
        <w:rPr>
          <w:rFonts w:ascii="Calibri" w:hAnsi="Calibri" w:hint="eastAsia"/>
          <w:rtl/>
        </w:rPr>
        <w:t>בניגוד</w:t>
      </w:r>
      <w:r w:rsidRPr="00F96FF0">
        <w:rPr>
          <w:rFonts w:ascii="Calibri" w:hAnsi="Calibri"/>
          <w:rtl/>
        </w:rPr>
        <w:t xml:space="preserve"> </w:t>
      </w:r>
      <w:r w:rsidRPr="00F96FF0">
        <w:rPr>
          <w:rFonts w:ascii="Calibri" w:hAnsi="Calibri" w:hint="eastAsia"/>
          <w:rtl/>
        </w:rPr>
        <w:t>ל</w:t>
      </w:r>
      <w:hyperlink r:id="rId22" w:history="1">
        <w:r w:rsidR="0021456F" w:rsidRPr="0021456F">
          <w:rPr>
            <w:rFonts w:ascii="Calibri" w:hAnsi="Calibri" w:hint="eastAsia"/>
            <w:color w:val="0000FF"/>
            <w:u w:val="single"/>
            <w:rtl/>
          </w:rPr>
          <w:t>פקודת</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הסמים</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המסוכנים</w:t>
        </w:r>
      </w:hyperlink>
      <w:r w:rsidRPr="00F96FF0">
        <w:rPr>
          <w:rFonts w:ascii="Calibri" w:hAnsi="Calibri"/>
          <w:rtl/>
        </w:rPr>
        <w:t xml:space="preserve"> [</w:t>
      </w:r>
      <w:r w:rsidRPr="00F96FF0">
        <w:rPr>
          <w:rFonts w:ascii="Calibri" w:hAnsi="Calibri" w:hint="eastAsia"/>
          <w:rtl/>
        </w:rPr>
        <w:t>נוסח</w:t>
      </w:r>
      <w:r w:rsidRPr="00F96FF0">
        <w:rPr>
          <w:rFonts w:ascii="Calibri" w:hAnsi="Calibri"/>
          <w:rtl/>
        </w:rPr>
        <w:t xml:space="preserve"> </w:t>
      </w:r>
      <w:r w:rsidRPr="00F96FF0">
        <w:rPr>
          <w:rFonts w:ascii="Calibri" w:hAnsi="Calibri" w:hint="eastAsia"/>
          <w:rtl/>
        </w:rPr>
        <w:t>חדש</w:t>
      </w:r>
      <w:r w:rsidRPr="00F96FF0">
        <w:rPr>
          <w:rFonts w:ascii="Calibri" w:hAnsi="Calibri"/>
          <w:rtl/>
        </w:rPr>
        <w:t xml:space="preserve">], </w:t>
      </w:r>
      <w:r w:rsidRPr="00F96FF0">
        <w:rPr>
          <w:rFonts w:ascii="Calibri" w:hAnsi="Calibri" w:hint="eastAsia"/>
          <w:rtl/>
        </w:rPr>
        <w:t>תשל</w:t>
      </w:r>
      <w:r w:rsidRPr="00F96FF0">
        <w:rPr>
          <w:rFonts w:ascii="Calibri" w:hAnsi="Calibri"/>
          <w:rtl/>
        </w:rPr>
        <w:t>"</w:t>
      </w:r>
      <w:r w:rsidRPr="00F96FF0">
        <w:rPr>
          <w:rFonts w:ascii="Calibri" w:hAnsi="Calibri" w:hint="eastAsia"/>
          <w:rtl/>
        </w:rPr>
        <w:t>ג</w:t>
      </w:r>
      <w:r w:rsidRPr="00F96FF0">
        <w:rPr>
          <w:rFonts w:ascii="Calibri" w:hAnsi="Calibri"/>
          <w:rtl/>
        </w:rPr>
        <w:t xml:space="preserve"> – 1973, </w:t>
      </w:r>
      <w:r w:rsidRPr="00F96FF0">
        <w:rPr>
          <w:rFonts w:ascii="Calibri" w:hAnsi="Calibri" w:hint="eastAsia"/>
          <w:rtl/>
        </w:rPr>
        <w:t>או</w:t>
      </w:r>
      <w:r w:rsidRPr="00F96FF0">
        <w:rPr>
          <w:rFonts w:ascii="Calibri" w:hAnsi="Calibri"/>
          <w:rtl/>
        </w:rPr>
        <w:t xml:space="preserve"> </w:t>
      </w:r>
      <w:r w:rsidRPr="00F96FF0">
        <w:rPr>
          <w:rFonts w:ascii="Calibri" w:hAnsi="Calibri" w:hint="eastAsia"/>
          <w:rtl/>
        </w:rPr>
        <w:t>עבירה</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פשע</w:t>
      </w:r>
      <w:r w:rsidRPr="00F96FF0">
        <w:rPr>
          <w:rFonts w:ascii="Calibri" w:hAnsi="Calibri"/>
          <w:rtl/>
        </w:rPr>
        <w:t xml:space="preserve"> </w:t>
      </w:r>
      <w:r w:rsidRPr="00F96FF0">
        <w:rPr>
          <w:rFonts w:ascii="Calibri" w:hAnsi="Calibri" w:hint="eastAsia"/>
          <w:rtl/>
        </w:rPr>
        <w:t>בניגוד</w:t>
      </w:r>
      <w:r w:rsidRPr="00F96FF0">
        <w:rPr>
          <w:rFonts w:ascii="Calibri" w:hAnsi="Calibri"/>
          <w:rtl/>
        </w:rPr>
        <w:t xml:space="preserve"> </w:t>
      </w:r>
      <w:r w:rsidRPr="00F96FF0">
        <w:rPr>
          <w:rFonts w:ascii="Calibri" w:hAnsi="Calibri" w:hint="eastAsia"/>
          <w:rtl/>
        </w:rPr>
        <w:t>ל</w:t>
      </w:r>
      <w:hyperlink r:id="rId23" w:history="1">
        <w:r w:rsidR="0021456F" w:rsidRPr="0021456F">
          <w:rPr>
            <w:rFonts w:ascii="Calibri" w:hAnsi="Calibri" w:hint="eastAsia"/>
            <w:color w:val="0000FF"/>
            <w:u w:val="single"/>
            <w:rtl/>
          </w:rPr>
          <w:t>חוק</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המאבק</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בתופעת</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השימוש</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בחומרים</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מסכנים</w:t>
        </w:r>
      </w:hyperlink>
      <w:r w:rsidRPr="00F96FF0">
        <w:rPr>
          <w:rFonts w:ascii="Calibri" w:hAnsi="Calibri"/>
          <w:rtl/>
        </w:rPr>
        <w:t xml:space="preserve">, </w:t>
      </w:r>
      <w:r w:rsidRPr="00F96FF0">
        <w:rPr>
          <w:rFonts w:ascii="Calibri" w:hAnsi="Calibri" w:hint="eastAsia"/>
          <w:rtl/>
        </w:rPr>
        <w:t>תשע</w:t>
      </w:r>
      <w:r w:rsidRPr="00F96FF0">
        <w:rPr>
          <w:rFonts w:ascii="Calibri" w:hAnsi="Calibri"/>
          <w:rtl/>
        </w:rPr>
        <w:t>"</w:t>
      </w:r>
      <w:r w:rsidRPr="00F96FF0">
        <w:rPr>
          <w:rFonts w:ascii="Calibri" w:hAnsi="Calibri" w:hint="eastAsia"/>
          <w:rtl/>
        </w:rPr>
        <w:t>ג</w:t>
      </w:r>
      <w:r w:rsidRPr="00F96FF0">
        <w:rPr>
          <w:rFonts w:ascii="Calibri" w:hAnsi="Calibri"/>
          <w:rtl/>
        </w:rPr>
        <w:t xml:space="preserve"> – 2013;</w:t>
      </w:r>
    </w:p>
    <w:p w14:paraId="2D476615" w14:textId="77777777" w:rsidR="00974196" w:rsidRPr="00F96FF0" w:rsidRDefault="00974196" w:rsidP="00974196">
      <w:pPr>
        <w:spacing w:line="360" w:lineRule="auto"/>
        <w:ind w:left="720" w:hanging="720"/>
        <w:rPr>
          <w:rFonts w:cs="Times New Roman"/>
          <w:rtl/>
        </w:rPr>
      </w:pPr>
      <w:r w:rsidRPr="00F96FF0">
        <w:rPr>
          <w:rFonts w:ascii="Calibri" w:hAnsi="Calibri" w:hint="eastAsia"/>
          <w:rtl/>
        </w:rPr>
        <w:t>ג</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Pr>
          <w:rFonts w:ascii="Calibri" w:hAnsi="Calibri" w:hint="cs"/>
          <w:rtl/>
        </w:rPr>
        <w:t>6 חודשים</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sidRPr="00F96FF0">
        <w:rPr>
          <w:rFonts w:ascii="Calibri" w:hAnsi="Calibri" w:hint="eastAsia"/>
          <w:rtl/>
        </w:rPr>
        <w:t>תנאי</w:t>
      </w:r>
      <w:r w:rsidRPr="00F96FF0">
        <w:rPr>
          <w:rFonts w:ascii="Calibri" w:hAnsi="Calibri"/>
          <w:rtl/>
        </w:rPr>
        <w:t xml:space="preserve"> </w:t>
      </w:r>
      <w:r w:rsidRPr="00F96FF0">
        <w:rPr>
          <w:rFonts w:ascii="Calibri" w:hAnsi="Calibri" w:hint="eastAsia"/>
          <w:rtl/>
        </w:rPr>
        <w:t>למשך</w:t>
      </w:r>
      <w:r w:rsidRPr="00F96FF0">
        <w:rPr>
          <w:rFonts w:ascii="Calibri" w:hAnsi="Calibri"/>
          <w:rtl/>
        </w:rPr>
        <w:t xml:space="preserve"> </w:t>
      </w:r>
      <w:r w:rsidRPr="00F96FF0">
        <w:rPr>
          <w:rFonts w:ascii="Calibri" w:hAnsi="Calibri" w:hint="eastAsia"/>
          <w:rtl/>
        </w:rPr>
        <w:t>שנתיים</w:t>
      </w:r>
      <w:r w:rsidRPr="00F96FF0">
        <w:rPr>
          <w:rFonts w:ascii="Calibri" w:hAnsi="Calibri"/>
          <w:rtl/>
        </w:rPr>
        <w:t xml:space="preserve"> </w:t>
      </w:r>
      <w:r w:rsidRPr="00F96FF0">
        <w:rPr>
          <w:rFonts w:ascii="Calibri" w:hAnsi="Calibri" w:hint="eastAsia"/>
          <w:rtl/>
        </w:rPr>
        <w:t>מיום</w:t>
      </w:r>
      <w:r w:rsidRPr="00F96FF0">
        <w:rPr>
          <w:rFonts w:ascii="Calibri" w:hAnsi="Calibri"/>
          <w:rtl/>
        </w:rPr>
        <w:t xml:space="preserve"> </w:t>
      </w:r>
      <w:r w:rsidRPr="00F96FF0">
        <w:rPr>
          <w:rFonts w:ascii="Calibri" w:hAnsi="Calibri" w:hint="eastAsia"/>
          <w:rtl/>
        </w:rPr>
        <w:t>שחרורו</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ממאסר</w:t>
      </w:r>
      <w:r w:rsidRPr="00F96FF0">
        <w:rPr>
          <w:rFonts w:ascii="Calibri" w:hAnsi="Calibri"/>
          <w:rtl/>
        </w:rPr>
        <w:t xml:space="preserve">, </w:t>
      </w:r>
      <w:r w:rsidRPr="00F96FF0">
        <w:rPr>
          <w:rFonts w:ascii="Calibri" w:hAnsi="Calibri" w:hint="eastAsia"/>
          <w:rtl/>
        </w:rPr>
        <w:t>והתנאי</w:t>
      </w:r>
      <w:r w:rsidRPr="00F96FF0">
        <w:rPr>
          <w:rFonts w:ascii="Calibri" w:hAnsi="Calibri"/>
          <w:rtl/>
        </w:rPr>
        <w:t xml:space="preserve"> – </w:t>
      </w:r>
      <w:r w:rsidRPr="00F96FF0">
        <w:rPr>
          <w:rFonts w:ascii="Calibri" w:hAnsi="Calibri" w:hint="eastAsia"/>
          <w:rtl/>
        </w:rPr>
        <w:t>שהנאשם</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יעבור</w:t>
      </w:r>
      <w:r w:rsidRPr="00F96FF0">
        <w:rPr>
          <w:rFonts w:ascii="Calibri" w:hAnsi="Calibri"/>
          <w:rtl/>
        </w:rPr>
        <w:t xml:space="preserve"> </w:t>
      </w:r>
      <w:r w:rsidRPr="00F96FF0">
        <w:rPr>
          <w:rFonts w:ascii="Calibri" w:hAnsi="Calibri" w:hint="eastAsia"/>
          <w:rtl/>
        </w:rPr>
        <w:t>עבירה</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עוון</w:t>
      </w:r>
      <w:r w:rsidRPr="00F96FF0">
        <w:rPr>
          <w:rFonts w:ascii="Calibri" w:hAnsi="Calibri"/>
          <w:rtl/>
        </w:rPr>
        <w:t xml:space="preserve"> </w:t>
      </w:r>
      <w:r w:rsidRPr="00F96FF0">
        <w:rPr>
          <w:rFonts w:ascii="Calibri" w:hAnsi="Calibri" w:hint="eastAsia"/>
          <w:rtl/>
        </w:rPr>
        <w:t>בניגוד</w:t>
      </w:r>
      <w:r w:rsidRPr="00F96FF0">
        <w:rPr>
          <w:rFonts w:ascii="Calibri" w:hAnsi="Calibri"/>
          <w:rtl/>
        </w:rPr>
        <w:t xml:space="preserve"> </w:t>
      </w:r>
      <w:r w:rsidRPr="00F96FF0">
        <w:rPr>
          <w:rFonts w:ascii="Calibri" w:hAnsi="Calibri" w:hint="eastAsia"/>
          <w:rtl/>
        </w:rPr>
        <w:t>ל</w:t>
      </w:r>
      <w:hyperlink r:id="rId24" w:history="1">
        <w:r w:rsidR="0021456F" w:rsidRPr="0021456F">
          <w:rPr>
            <w:rFonts w:ascii="Calibri" w:hAnsi="Calibri" w:hint="eastAsia"/>
            <w:color w:val="0000FF"/>
            <w:u w:val="single"/>
            <w:rtl/>
          </w:rPr>
          <w:t>פקודת</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הסמים</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המסוכנים</w:t>
        </w:r>
      </w:hyperlink>
      <w:r w:rsidRPr="00F96FF0">
        <w:rPr>
          <w:rFonts w:ascii="Calibri" w:hAnsi="Calibri"/>
          <w:rtl/>
        </w:rPr>
        <w:t xml:space="preserve"> [</w:t>
      </w:r>
      <w:r w:rsidRPr="00F96FF0">
        <w:rPr>
          <w:rFonts w:ascii="Calibri" w:hAnsi="Calibri" w:hint="eastAsia"/>
          <w:rtl/>
        </w:rPr>
        <w:t>נוסח</w:t>
      </w:r>
      <w:r w:rsidRPr="00F96FF0">
        <w:rPr>
          <w:rFonts w:ascii="Calibri" w:hAnsi="Calibri"/>
          <w:rtl/>
        </w:rPr>
        <w:t xml:space="preserve"> </w:t>
      </w:r>
      <w:r w:rsidRPr="00F96FF0">
        <w:rPr>
          <w:rFonts w:ascii="Calibri" w:hAnsi="Calibri" w:hint="eastAsia"/>
          <w:rtl/>
        </w:rPr>
        <w:t>חדש</w:t>
      </w:r>
      <w:r w:rsidRPr="00F96FF0">
        <w:rPr>
          <w:rFonts w:ascii="Calibri" w:hAnsi="Calibri"/>
          <w:rtl/>
        </w:rPr>
        <w:t xml:space="preserve">], </w:t>
      </w:r>
      <w:r w:rsidRPr="00F96FF0">
        <w:rPr>
          <w:rFonts w:ascii="Calibri" w:hAnsi="Calibri" w:hint="eastAsia"/>
          <w:rtl/>
        </w:rPr>
        <w:t>תשל</w:t>
      </w:r>
      <w:r w:rsidRPr="00F96FF0">
        <w:rPr>
          <w:rFonts w:ascii="Calibri" w:hAnsi="Calibri"/>
          <w:rtl/>
        </w:rPr>
        <w:t>"</w:t>
      </w:r>
      <w:r w:rsidRPr="00F96FF0">
        <w:rPr>
          <w:rFonts w:ascii="Calibri" w:hAnsi="Calibri" w:hint="eastAsia"/>
          <w:rtl/>
        </w:rPr>
        <w:t>ג</w:t>
      </w:r>
      <w:r w:rsidRPr="00F96FF0">
        <w:rPr>
          <w:rFonts w:ascii="Calibri" w:hAnsi="Calibri"/>
          <w:rtl/>
        </w:rPr>
        <w:t xml:space="preserve"> – 1973, </w:t>
      </w:r>
      <w:r w:rsidRPr="00F96FF0">
        <w:rPr>
          <w:rFonts w:ascii="Calibri" w:hAnsi="Calibri" w:hint="eastAsia"/>
          <w:rtl/>
        </w:rPr>
        <w:t>או</w:t>
      </w:r>
      <w:r w:rsidRPr="00F96FF0">
        <w:rPr>
          <w:rFonts w:ascii="Calibri" w:hAnsi="Calibri"/>
          <w:rtl/>
        </w:rPr>
        <w:t xml:space="preserve"> </w:t>
      </w:r>
      <w:r w:rsidRPr="00F96FF0">
        <w:rPr>
          <w:rFonts w:ascii="Calibri" w:hAnsi="Calibri" w:hint="eastAsia"/>
          <w:rtl/>
        </w:rPr>
        <w:t>עבירה</w:t>
      </w:r>
      <w:r w:rsidRPr="00F96FF0">
        <w:rPr>
          <w:rFonts w:ascii="Calibri" w:hAnsi="Calibri"/>
          <w:rtl/>
        </w:rPr>
        <w:t xml:space="preserve"> </w:t>
      </w:r>
      <w:r w:rsidRPr="00F96FF0">
        <w:rPr>
          <w:rFonts w:ascii="Calibri" w:hAnsi="Calibri" w:hint="eastAsia"/>
          <w:rtl/>
        </w:rPr>
        <w:t>מסוג</w:t>
      </w:r>
      <w:r w:rsidRPr="00F96FF0">
        <w:rPr>
          <w:rFonts w:ascii="Calibri" w:hAnsi="Calibri"/>
          <w:rtl/>
        </w:rPr>
        <w:t xml:space="preserve"> </w:t>
      </w:r>
      <w:r w:rsidRPr="00F96FF0">
        <w:rPr>
          <w:rFonts w:ascii="Calibri" w:hAnsi="Calibri" w:hint="eastAsia"/>
          <w:rtl/>
        </w:rPr>
        <w:t>עוון</w:t>
      </w:r>
      <w:r w:rsidRPr="00F96FF0">
        <w:rPr>
          <w:rFonts w:ascii="Calibri" w:hAnsi="Calibri"/>
          <w:rtl/>
        </w:rPr>
        <w:t xml:space="preserve"> </w:t>
      </w:r>
      <w:r w:rsidRPr="00F96FF0">
        <w:rPr>
          <w:rFonts w:ascii="Calibri" w:hAnsi="Calibri" w:hint="eastAsia"/>
          <w:rtl/>
        </w:rPr>
        <w:t>בניגוד</w:t>
      </w:r>
      <w:r w:rsidRPr="00F96FF0">
        <w:rPr>
          <w:rFonts w:ascii="Calibri" w:hAnsi="Calibri"/>
          <w:rtl/>
        </w:rPr>
        <w:t xml:space="preserve"> </w:t>
      </w:r>
      <w:r w:rsidRPr="00F96FF0">
        <w:rPr>
          <w:rFonts w:ascii="Calibri" w:hAnsi="Calibri" w:hint="eastAsia"/>
          <w:rtl/>
        </w:rPr>
        <w:t>ל</w:t>
      </w:r>
      <w:hyperlink r:id="rId25" w:history="1">
        <w:r w:rsidR="0021456F" w:rsidRPr="0021456F">
          <w:rPr>
            <w:rFonts w:ascii="Calibri" w:hAnsi="Calibri" w:hint="eastAsia"/>
            <w:color w:val="0000FF"/>
            <w:u w:val="single"/>
            <w:rtl/>
          </w:rPr>
          <w:t>חוק</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המאבק</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בתופעת</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השימוש</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בחומרים</w:t>
        </w:r>
        <w:r w:rsidR="0021456F" w:rsidRPr="0021456F">
          <w:rPr>
            <w:rFonts w:ascii="Calibri" w:hAnsi="Calibri"/>
            <w:color w:val="0000FF"/>
            <w:u w:val="single"/>
            <w:rtl/>
          </w:rPr>
          <w:t xml:space="preserve"> </w:t>
        </w:r>
        <w:r w:rsidR="0021456F" w:rsidRPr="0021456F">
          <w:rPr>
            <w:rFonts w:ascii="Calibri" w:hAnsi="Calibri" w:hint="eastAsia"/>
            <w:color w:val="0000FF"/>
            <w:u w:val="single"/>
            <w:rtl/>
          </w:rPr>
          <w:t>מסכנים</w:t>
        </w:r>
      </w:hyperlink>
      <w:r w:rsidRPr="00F96FF0">
        <w:rPr>
          <w:rFonts w:ascii="Calibri" w:hAnsi="Calibri"/>
          <w:rtl/>
        </w:rPr>
        <w:t xml:space="preserve">, </w:t>
      </w:r>
      <w:r w:rsidRPr="00F96FF0">
        <w:rPr>
          <w:rFonts w:ascii="Calibri" w:hAnsi="Calibri" w:hint="eastAsia"/>
          <w:rtl/>
        </w:rPr>
        <w:t>תשע</w:t>
      </w:r>
      <w:r w:rsidRPr="00F96FF0">
        <w:rPr>
          <w:rFonts w:ascii="Calibri" w:hAnsi="Calibri"/>
          <w:rtl/>
        </w:rPr>
        <w:t>"</w:t>
      </w:r>
      <w:r w:rsidRPr="00F96FF0">
        <w:rPr>
          <w:rFonts w:ascii="Calibri" w:hAnsi="Calibri" w:hint="eastAsia"/>
          <w:rtl/>
        </w:rPr>
        <w:t>ג</w:t>
      </w:r>
      <w:r w:rsidRPr="00F96FF0">
        <w:rPr>
          <w:rFonts w:ascii="Calibri" w:hAnsi="Calibri"/>
          <w:rtl/>
        </w:rPr>
        <w:t xml:space="preserve"> – 2013;</w:t>
      </w:r>
    </w:p>
    <w:p w14:paraId="2723F50B" w14:textId="77777777" w:rsidR="00974196" w:rsidRPr="00F96FF0" w:rsidRDefault="00974196" w:rsidP="00974196">
      <w:pPr>
        <w:spacing w:line="360" w:lineRule="auto"/>
        <w:ind w:left="720" w:hanging="720"/>
        <w:rPr>
          <w:rFonts w:ascii="Calibri" w:hAnsi="Calibri"/>
          <w:rtl/>
        </w:rPr>
      </w:pPr>
      <w:r w:rsidRPr="00F96FF0">
        <w:rPr>
          <w:rFonts w:ascii="Calibri" w:hAnsi="Calibri" w:hint="eastAsia"/>
          <w:rtl/>
        </w:rPr>
        <w:t>ד</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קנס</w:t>
      </w:r>
      <w:r w:rsidRPr="00F96FF0">
        <w:rPr>
          <w:rFonts w:ascii="Calibri" w:hAnsi="Calibri"/>
          <w:rtl/>
        </w:rPr>
        <w:t xml:space="preserve"> </w:t>
      </w:r>
      <w:r w:rsidRPr="00F96FF0">
        <w:rPr>
          <w:rFonts w:ascii="Calibri" w:hAnsi="Calibri" w:hint="eastAsia"/>
          <w:rtl/>
        </w:rPr>
        <w:t>בסך</w:t>
      </w:r>
      <w:r w:rsidRPr="00F96FF0">
        <w:rPr>
          <w:rFonts w:ascii="Calibri" w:hAnsi="Calibri"/>
          <w:rtl/>
        </w:rPr>
        <w:t xml:space="preserve"> </w:t>
      </w:r>
      <w:r>
        <w:rPr>
          <w:rFonts w:ascii="Calibri" w:hAnsi="Calibri" w:hint="cs"/>
          <w:rtl/>
        </w:rPr>
        <w:t>20</w:t>
      </w:r>
      <w:r w:rsidRPr="00F96FF0">
        <w:rPr>
          <w:rFonts w:ascii="Calibri" w:hAnsi="Calibri"/>
          <w:rtl/>
        </w:rPr>
        <w:t xml:space="preserve">,000 </w:t>
      </w:r>
      <w:r w:rsidRPr="00F96FF0">
        <w:rPr>
          <w:rFonts w:ascii="Calibri" w:hAnsi="Calibri" w:hint="eastAsia"/>
          <w:rtl/>
        </w:rPr>
        <w:t>₪</w:t>
      </w:r>
      <w:r w:rsidRPr="00F96FF0">
        <w:rPr>
          <w:rFonts w:ascii="Calibri" w:hAnsi="Calibri"/>
          <w:rtl/>
        </w:rPr>
        <w:t xml:space="preserve"> </w:t>
      </w:r>
      <w:r w:rsidRPr="00F96FF0">
        <w:rPr>
          <w:rFonts w:ascii="Calibri" w:hAnsi="Calibri" w:hint="eastAsia"/>
          <w:rtl/>
        </w:rPr>
        <w:t>או</w:t>
      </w:r>
      <w:r w:rsidRPr="00F96FF0">
        <w:rPr>
          <w:rFonts w:ascii="Calibri" w:hAnsi="Calibri"/>
          <w:rtl/>
        </w:rPr>
        <w:t xml:space="preserve"> 120 </w:t>
      </w:r>
      <w:r w:rsidRPr="00F96FF0">
        <w:rPr>
          <w:rFonts w:ascii="Calibri" w:hAnsi="Calibri" w:hint="eastAsia"/>
          <w:rtl/>
        </w:rPr>
        <w:t>ימי</w:t>
      </w:r>
      <w:r w:rsidRPr="00F96FF0">
        <w:rPr>
          <w:rFonts w:ascii="Calibri" w:hAnsi="Calibri"/>
          <w:rtl/>
        </w:rPr>
        <w:t xml:space="preserve"> </w:t>
      </w:r>
      <w:r w:rsidRPr="00F96FF0">
        <w:rPr>
          <w:rFonts w:ascii="Calibri" w:hAnsi="Calibri" w:hint="eastAsia"/>
          <w:rtl/>
        </w:rPr>
        <w:t>מאסר</w:t>
      </w:r>
      <w:r w:rsidRPr="00F96FF0">
        <w:rPr>
          <w:rFonts w:ascii="Calibri" w:hAnsi="Calibri"/>
          <w:rtl/>
        </w:rPr>
        <w:t xml:space="preserve"> </w:t>
      </w:r>
      <w:r w:rsidRPr="00F96FF0">
        <w:rPr>
          <w:rFonts w:ascii="Calibri" w:hAnsi="Calibri" w:hint="eastAsia"/>
          <w:rtl/>
        </w:rPr>
        <w:t>תמורתו</w:t>
      </w:r>
      <w:r w:rsidRPr="00F96FF0">
        <w:rPr>
          <w:rFonts w:ascii="Calibri" w:hAnsi="Calibri"/>
          <w:rtl/>
        </w:rPr>
        <w:t xml:space="preserve">. </w:t>
      </w:r>
      <w:r w:rsidRPr="00F96FF0">
        <w:rPr>
          <w:rFonts w:ascii="Calibri" w:hAnsi="Calibri" w:hint="eastAsia"/>
          <w:rtl/>
        </w:rPr>
        <w:t>הקנס</w:t>
      </w:r>
      <w:r w:rsidRPr="00F96FF0">
        <w:rPr>
          <w:rFonts w:ascii="Calibri" w:hAnsi="Calibri"/>
          <w:rtl/>
        </w:rPr>
        <w:t xml:space="preserve"> </w:t>
      </w:r>
      <w:r w:rsidRPr="00F96FF0">
        <w:rPr>
          <w:rFonts w:ascii="Calibri" w:hAnsi="Calibri" w:hint="eastAsia"/>
          <w:rtl/>
        </w:rPr>
        <w:t>ישולם</w:t>
      </w:r>
      <w:r w:rsidRPr="00F96FF0">
        <w:rPr>
          <w:rFonts w:ascii="Calibri" w:hAnsi="Calibri"/>
          <w:rtl/>
        </w:rPr>
        <w:t xml:space="preserve"> </w:t>
      </w:r>
      <w:r w:rsidRPr="00F96FF0">
        <w:rPr>
          <w:rFonts w:ascii="Calibri" w:hAnsi="Calibri" w:hint="eastAsia"/>
          <w:rtl/>
        </w:rPr>
        <w:t>ב</w:t>
      </w:r>
      <w:r w:rsidRPr="00F96FF0">
        <w:rPr>
          <w:rFonts w:ascii="Calibri" w:hAnsi="Calibri"/>
          <w:rtl/>
        </w:rPr>
        <w:t xml:space="preserve">- 10 </w:t>
      </w:r>
      <w:r w:rsidRPr="00F96FF0">
        <w:rPr>
          <w:rFonts w:ascii="Calibri" w:hAnsi="Calibri" w:hint="eastAsia"/>
          <w:rtl/>
        </w:rPr>
        <w:t>שיעורים</w:t>
      </w:r>
      <w:r w:rsidRPr="00F96FF0">
        <w:rPr>
          <w:rFonts w:ascii="Calibri" w:hAnsi="Calibri"/>
          <w:rtl/>
        </w:rPr>
        <w:t xml:space="preserve"> </w:t>
      </w:r>
      <w:r w:rsidRPr="00F96FF0">
        <w:rPr>
          <w:rFonts w:ascii="Calibri" w:hAnsi="Calibri" w:hint="eastAsia"/>
          <w:rtl/>
        </w:rPr>
        <w:t>שווים</w:t>
      </w:r>
      <w:r w:rsidRPr="00F96FF0">
        <w:rPr>
          <w:rFonts w:ascii="Calibri" w:hAnsi="Calibri"/>
          <w:rtl/>
        </w:rPr>
        <w:t xml:space="preserve"> </w:t>
      </w:r>
      <w:r w:rsidRPr="00F96FF0">
        <w:rPr>
          <w:rFonts w:ascii="Calibri" w:hAnsi="Calibri" w:hint="eastAsia"/>
          <w:rtl/>
        </w:rPr>
        <w:t>ורצופים</w:t>
      </w:r>
      <w:r w:rsidRPr="00F96FF0">
        <w:rPr>
          <w:rFonts w:ascii="Calibri" w:hAnsi="Calibri"/>
          <w:rtl/>
        </w:rPr>
        <w:t xml:space="preserve">, </w:t>
      </w:r>
      <w:r w:rsidRPr="00F96FF0">
        <w:rPr>
          <w:rFonts w:ascii="Calibri" w:hAnsi="Calibri" w:hint="eastAsia"/>
          <w:rtl/>
        </w:rPr>
        <w:t>החל</w:t>
      </w:r>
      <w:r w:rsidRPr="00F96FF0">
        <w:rPr>
          <w:rFonts w:ascii="Calibri" w:hAnsi="Calibri"/>
          <w:rtl/>
        </w:rPr>
        <w:t xml:space="preserve"> </w:t>
      </w:r>
      <w:r w:rsidRPr="00F96FF0">
        <w:rPr>
          <w:rFonts w:ascii="Calibri" w:hAnsi="Calibri" w:hint="eastAsia"/>
          <w:rtl/>
        </w:rPr>
        <w:t>מיום</w:t>
      </w:r>
      <w:r w:rsidRPr="00F96FF0">
        <w:rPr>
          <w:rFonts w:ascii="Calibri" w:hAnsi="Calibri"/>
          <w:rtl/>
        </w:rPr>
        <w:t xml:space="preserve"> 01.</w:t>
      </w:r>
      <w:r>
        <w:rPr>
          <w:rFonts w:ascii="Calibri" w:hAnsi="Calibri" w:hint="cs"/>
          <w:rtl/>
        </w:rPr>
        <w:t>07</w:t>
      </w:r>
      <w:r w:rsidRPr="00F96FF0">
        <w:rPr>
          <w:rFonts w:ascii="Calibri" w:hAnsi="Calibri"/>
          <w:rtl/>
        </w:rPr>
        <w:t xml:space="preserve">.19 </w:t>
      </w:r>
      <w:r w:rsidRPr="00F96FF0">
        <w:rPr>
          <w:rFonts w:ascii="Calibri" w:hAnsi="Calibri" w:hint="eastAsia"/>
          <w:rtl/>
        </w:rPr>
        <w:t>ובכל</w:t>
      </w:r>
      <w:r w:rsidRPr="00F96FF0">
        <w:rPr>
          <w:rFonts w:ascii="Calibri" w:hAnsi="Calibri"/>
          <w:rtl/>
        </w:rPr>
        <w:t xml:space="preserve"> 01 </w:t>
      </w:r>
      <w:r w:rsidRPr="00F96FF0">
        <w:rPr>
          <w:rFonts w:ascii="Calibri" w:hAnsi="Calibri" w:hint="eastAsia"/>
          <w:rtl/>
        </w:rPr>
        <w:t>לחודש</w:t>
      </w:r>
      <w:r w:rsidRPr="00F96FF0">
        <w:rPr>
          <w:rFonts w:ascii="Calibri" w:hAnsi="Calibri"/>
          <w:rtl/>
        </w:rPr>
        <w:t xml:space="preserve"> </w:t>
      </w:r>
      <w:r w:rsidRPr="00F96FF0">
        <w:rPr>
          <w:rFonts w:ascii="Calibri" w:hAnsi="Calibri" w:hint="eastAsia"/>
          <w:rtl/>
        </w:rPr>
        <w:t>שלאחר</w:t>
      </w:r>
      <w:r w:rsidRPr="00F96FF0">
        <w:rPr>
          <w:rFonts w:ascii="Calibri" w:hAnsi="Calibri"/>
          <w:rtl/>
        </w:rPr>
        <w:t xml:space="preserve"> </w:t>
      </w:r>
      <w:r w:rsidRPr="00F96FF0">
        <w:rPr>
          <w:rFonts w:ascii="Calibri" w:hAnsi="Calibri" w:hint="eastAsia"/>
          <w:rtl/>
        </w:rPr>
        <w:t>מכן</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יועבר</w:t>
      </w:r>
      <w:r w:rsidRPr="00F96FF0">
        <w:rPr>
          <w:rFonts w:ascii="Calibri" w:hAnsi="Calibri"/>
          <w:rtl/>
        </w:rPr>
        <w:t xml:space="preserve"> </w:t>
      </w:r>
      <w:r w:rsidRPr="00F96FF0">
        <w:rPr>
          <w:rFonts w:ascii="Calibri" w:hAnsi="Calibri" w:hint="eastAsia"/>
          <w:rtl/>
        </w:rPr>
        <w:t>אחד</w:t>
      </w:r>
      <w:r w:rsidRPr="00F96FF0">
        <w:rPr>
          <w:rFonts w:ascii="Calibri" w:hAnsi="Calibri"/>
          <w:rtl/>
        </w:rPr>
        <w:t xml:space="preserve"> </w:t>
      </w:r>
      <w:r w:rsidRPr="00F96FF0">
        <w:rPr>
          <w:rFonts w:ascii="Calibri" w:hAnsi="Calibri" w:hint="eastAsia"/>
          <w:rtl/>
        </w:rPr>
        <w:t>מהתשלומים</w:t>
      </w:r>
      <w:r w:rsidRPr="00F96FF0">
        <w:rPr>
          <w:rFonts w:ascii="Calibri" w:hAnsi="Calibri"/>
          <w:rtl/>
        </w:rPr>
        <w:t xml:space="preserve"> </w:t>
      </w:r>
      <w:r w:rsidRPr="00F96FF0">
        <w:rPr>
          <w:rFonts w:ascii="Calibri" w:hAnsi="Calibri" w:hint="eastAsia"/>
          <w:rtl/>
        </w:rPr>
        <w:t>במועדו</w:t>
      </w:r>
      <w:r w:rsidRPr="00F96FF0">
        <w:rPr>
          <w:rFonts w:ascii="Calibri" w:hAnsi="Calibri"/>
          <w:rtl/>
        </w:rPr>
        <w:t xml:space="preserve"> – </w:t>
      </w:r>
      <w:r w:rsidRPr="00F96FF0">
        <w:rPr>
          <w:rFonts w:ascii="Calibri" w:hAnsi="Calibri" w:hint="eastAsia"/>
          <w:rtl/>
        </w:rPr>
        <w:t>תעמוד</w:t>
      </w:r>
      <w:r w:rsidRPr="00F96FF0">
        <w:rPr>
          <w:rFonts w:ascii="Calibri" w:hAnsi="Calibri"/>
          <w:rtl/>
        </w:rPr>
        <w:t xml:space="preserve"> </w:t>
      </w:r>
      <w:r w:rsidRPr="00F96FF0">
        <w:rPr>
          <w:rFonts w:ascii="Calibri" w:hAnsi="Calibri" w:hint="eastAsia"/>
          <w:rtl/>
        </w:rPr>
        <w:t>היתרה</w:t>
      </w:r>
      <w:r w:rsidRPr="00F96FF0">
        <w:rPr>
          <w:rFonts w:ascii="Calibri" w:hAnsi="Calibri"/>
          <w:rtl/>
        </w:rPr>
        <w:t xml:space="preserve"> </w:t>
      </w:r>
      <w:r w:rsidRPr="00F96FF0">
        <w:rPr>
          <w:rFonts w:ascii="Calibri" w:hAnsi="Calibri" w:hint="eastAsia"/>
          <w:rtl/>
        </w:rPr>
        <w:t>לפירעון</w:t>
      </w:r>
      <w:r w:rsidRPr="00F96FF0">
        <w:rPr>
          <w:rFonts w:ascii="Calibri" w:hAnsi="Calibri"/>
          <w:rtl/>
        </w:rPr>
        <w:t xml:space="preserve"> </w:t>
      </w:r>
      <w:r w:rsidRPr="00F96FF0">
        <w:rPr>
          <w:rFonts w:ascii="Calibri" w:hAnsi="Calibri" w:hint="eastAsia"/>
          <w:rtl/>
        </w:rPr>
        <w:t>מידי</w:t>
      </w:r>
      <w:r w:rsidRPr="00F96FF0">
        <w:rPr>
          <w:rFonts w:ascii="Calibri" w:hAnsi="Calibri"/>
          <w:rtl/>
        </w:rPr>
        <w:t>;</w:t>
      </w:r>
    </w:p>
    <w:p w14:paraId="297C706D" w14:textId="77777777" w:rsidR="00974196" w:rsidRDefault="00974196" w:rsidP="00974196">
      <w:pPr>
        <w:spacing w:line="360" w:lineRule="auto"/>
        <w:ind w:left="720" w:hanging="720"/>
        <w:jc w:val="both"/>
        <w:rPr>
          <w:rFonts w:ascii="Calibri" w:hAnsi="Calibri"/>
          <w:rtl/>
        </w:rPr>
      </w:pPr>
      <w:r w:rsidRPr="00F96FF0">
        <w:rPr>
          <w:rFonts w:ascii="Calibri" w:hAnsi="Calibri" w:hint="eastAsia"/>
          <w:rtl/>
        </w:rPr>
        <w:t>ה</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פסילה</w:t>
      </w:r>
      <w:r w:rsidRPr="00F96FF0">
        <w:rPr>
          <w:rFonts w:ascii="Calibri" w:hAnsi="Calibri"/>
          <w:rtl/>
        </w:rPr>
        <w:t xml:space="preserve"> </w:t>
      </w:r>
      <w:r w:rsidRPr="00F96FF0">
        <w:rPr>
          <w:rFonts w:ascii="Calibri" w:hAnsi="Calibri" w:hint="eastAsia"/>
          <w:rtl/>
        </w:rPr>
        <w:t>מקבל</w:t>
      </w:r>
      <w:r w:rsidRPr="00F96FF0">
        <w:rPr>
          <w:rFonts w:ascii="Calibri" w:hAnsi="Calibri"/>
          <w:rtl/>
        </w:rPr>
        <w:t xml:space="preserve"> </w:t>
      </w:r>
      <w:r w:rsidRPr="00F96FF0">
        <w:rPr>
          <w:rFonts w:ascii="Calibri" w:hAnsi="Calibri" w:hint="eastAsia"/>
          <w:rtl/>
        </w:rPr>
        <w:t>או</w:t>
      </w:r>
      <w:r w:rsidRPr="00F96FF0">
        <w:rPr>
          <w:rFonts w:ascii="Calibri" w:hAnsi="Calibri"/>
          <w:rtl/>
        </w:rPr>
        <w:t xml:space="preserve"> </w:t>
      </w:r>
      <w:r w:rsidRPr="00F96FF0">
        <w:rPr>
          <w:rFonts w:ascii="Calibri" w:hAnsi="Calibri" w:hint="eastAsia"/>
          <w:rtl/>
        </w:rPr>
        <w:t>מהחזיק</w:t>
      </w:r>
      <w:r w:rsidRPr="00F96FF0">
        <w:rPr>
          <w:rFonts w:ascii="Calibri" w:hAnsi="Calibri"/>
          <w:rtl/>
        </w:rPr>
        <w:t xml:space="preserve"> </w:t>
      </w:r>
      <w:r w:rsidRPr="00F96FF0">
        <w:rPr>
          <w:rFonts w:ascii="Calibri" w:hAnsi="Calibri" w:hint="eastAsia"/>
          <w:rtl/>
        </w:rPr>
        <w:t>רישיון</w:t>
      </w:r>
      <w:r w:rsidRPr="00F96FF0">
        <w:rPr>
          <w:rFonts w:ascii="Calibri" w:hAnsi="Calibri"/>
          <w:rtl/>
        </w:rPr>
        <w:t xml:space="preserve"> </w:t>
      </w:r>
      <w:r w:rsidRPr="00F96FF0">
        <w:rPr>
          <w:rFonts w:ascii="Calibri" w:hAnsi="Calibri" w:hint="eastAsia"/>
          <w:rtl/>
        </w:rPr>
        <w:t>נהיגה</w:t>
      </w:r>
      <w:r w:rsidRPr="00F96FF0">
        <w:rPr>
          <w:rFonts w:ascii="Calibri" w:hAnsi="Calibri"/>
          <w:rtl/>
        </w:rPr>
        <w:t xml:space="preserve"> </w:t>
      </w:r>
      <w:r w:rsidRPr="00F96FF0">
        <w:rPr>
          <w:rFonts w:ascii="Calibri" w:hAnsi="Calibri" w:hint="eastAsia"/>
          <w:rtl/>
        </w:rPr>
        <w:t>לרכב</w:t>
      </w:r>
      <w:r w:rsidRPr="00F96FF0">
        <w:rPr>
          <w:rFonts w:ascii="Calibri" w:hAnsi="Calibri"/>
          <w:rtl/>
        </w:rPr>
        <w:t xml:space="preserve"> </w:t>
      </w:r>
      <w:r w:rsidRPr="00F96FF0">
        <w:rPr>
          <w:rFonts w:ascii="Calibri" w:hAnsi="Calibri" w:hint="eastAsia"/>
          <w:rtl/>
        </w:rPr>
        <w:t>מנועי</w:t>
      </w:r>
      <w:r w:rsidRPr="00F96FF0">
        <w:rPr>
          <w:rFonts w:ascii="Calibri" w:hAnsi="Calibri"/>
          <w:rtl/>
        </w:rPr>
        <w:t xml:space="preserve"> </w:t>
      </w:r>
      <w:r w:rsidRPr="00F96FF0">
        <w:rPr>
          <w:rFonts w:ascii="Calibri" w:hAnsi="Calibri" w:hint="eastAsia"/>
          <w:rtl/>
        </w:rPr>
        <w:t>למשך</w:t>
      </w:r>
      <w:r w:rsidRPr="00F96FF0">
        <w:rPr>
          <w:rFonts w:ascii="Calibri" w:hAnsi="Calibri"/>
          <w:rtl/>
        </w:rPr>
        <w:t xml:space="preserve"> </w:t>
      </w:r>
      <w:r>
        <w:rPr>
          <w:rFonts w:ascii="Calibri" w:hAnsi="Calibri" w:hint="cs"/>
          <w:rtl/>
        </w:rPr>
        <w:t>12</w:t>
      </w:r>
      <w:r w:rsidRPr="00F96FF0">
        <w:rPr>
          <w:rFonts w:ascii="Calibri" w:hAnsi="Calibri"/>
          <w:rtl/>
        </w:rPr>
        <w:t xml:space="preserve">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מיום</w:t>
      </w:r>
      <w:r w:rsidRPr="00F96FF0">
        <w:rPr>
          <w:rFonts w:ascii="Calibri" w:hAnsi="Calibri"/>
          <w:rtl/>
        </w:rPr>
        <w:t xml:space="preserve"> </w:t>
      </w:r>
      <w:r w:rsidRPr="00F96FF0">
        <w:rPr>
          <w:rFonts w:ascii="Calibri" w:hAnsi="Calibri" w:hint="eastAsia"/>
          <w:rtl/>
        </w:rPr>
        <w:t>שחרורו</w:t>
      </w:r>
      <w:r w:rsidRPr="00F96FF0">
        <w:rPr>
          <w:rFonts w:ascii="Calibri" w:hAnsi="Calibri"/>
          <w:rtl/>
        </w:rPr>
        <w:t xml:space="preserve"> </w:t>
      </w:r>
      <w:r w:rsidRPr="00F96FF0">
        <w:rPr>
          <w:rFonts w:ascii="Calibri" w:hAnsi="Calibri" w:hint="eastAsia"/>
          <w:rtl/>
        </w:rPr>
        <w:t>של</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ממאסרו</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sidRPr="00F96FF0">
        <w:rPr>
          <w:rFonts w:ascii="Calibri" w:hAnsi="Calibri" w:hint="eastAsia"/>
          <w:rtl/>
        </w:rPr>
        <w:t>הנאשם</w:t>
      </w:r>
      <w:r w:rsidRPr="00F96FF0">
        <w:rPr>
          <w:rFonts w:ascii="Calibri" w:hAnsi="Calibri"/>
          <w:rtl/>
        </w:rPr>
        <w:t xml:space="preserve"> </w:t>
      </w:r>
      <w:r w:rsidRPr="00F96FF0">
        <w:rPr>
          <w:rFonts w:ascii="Calibri" w:hAnsi="Calibri" w:hint="eastAsia"/>
          <w:rtl/>
        </w:rPr>
        <w:t>להפקיד</w:t>
      </w:r>
      <w:r w:rsidRPr="00F96FF0">
        <w:rPr>
          <w:rFonts w:ascii="Calibri" w:hAnsi="Calibri"/>
          <w:rtl/>
        </w:rPr>
        <w:t xml:space="preserve"> </w:t>
      </w:r>
      <w:r w:rsidRPr="00F96FF0">
        <w:rPr>
          <w:rFonts w:ascii="Calibri" w:hAnsi="Calibri" w:hint="eastAsia"/>
          <w:rtl/>
        </w:rPr>
        <w:t>רישיונו</w:t>
      </w:r>
      <w:r>
        <w:rPr>
          <w:rFonts w:ascii="Calibri" w:hAnsi="Calibri" w:hint="cs"/>
          <w:rtl/>
        </w:rPr>
        <w:t>, או תצהיר מתאים,</w:t>
      </w:r>
      <w:r w:rsidRPr="00F96FF0">
        <w:rPr>
          <w:rFonts w:ascii="Calibri" w:hAnsi="Calibri"/>
          <w:rtl/>
        </w:rPr>
        <w:t xml:space="preserve"> </w:t>
      </w:r>
      <w:r w:rsidRPr="00F96FF0">
        <w:rPr>
          <w:rFonts w:ascii="Calibri" w:hAnsi="Calibri" w:hint="eastAsia"/>
          <w:rtl/>
        </w:rPr>
        <w:t>במזכירות</w:t>
      </w:r>
      <w:r w:rsidRPr="00F96FF0">
        <w:rPr>
          <w:rFonts w:ascii="Calibri" w:hAnsi="Calibri"/>
          <w:rtl/>
        </w:rPr>
        <w:t xml:space="preserve"> </w:t>
      </w:r>
      <w:r w:rsidRPr="00F96FF0">
        <w:rPr>
          <w:rFonts w:ascii="Calibri" w:hAnsi="Calibri" w:hint="eastAsia"/>
          <w:rtl/>
        </w:rPr>
        <w:t>בית</w:t>
      </w:r>
      <w:r w:rsidRPr="00F96FF0">
        <w:rPr>
          <w:rFonts w:ascii="Calibri" w:hAnsi="Calibri"/>
          <w:rtl/>
        </w:rPr>
        <w:t xml:space="preserve"> </w:t>
      </w:r>
      <w:r w:rsidRPr="00F96FF0">
        <w:rPr>
          <w:rFonts w:ascii="Calibri" w:hAnsi="Calibri" w:hint="eastAsia"/>
          <w:rtl/>
        </w:rPr>
        <w:t>המשפט</w:t>
      </w:r>
      <w:r w:rsidRPr="00F96FF0">
        <w:rPr>
          <w:rFonts w:ascii="Calibri" w:hAnsi="Calibri"/>
          <w:rtl/>
        </w:rPr>
        <w:t xml:space="preserve"> </w:t>
      </w:r>
      <w:r w:rsidRPr="00F96FF0">
        <w:rPr>
          <w:rFonts w:ascii="Calibri" w:hAnsi="Calibri" w:hint="eastAsia"/>
          <w:rtl/>
        </w:rPr>
        <w:t>ביום</w:t>
      </w:r>
      <w:r w:rsidRPr="00F96FF0">
        <w:rPr>
          <w:rFonts w:ascii="Calibri" w:hAnsi="Calibri"/>
          <w:rtl/>
        </w:rPr>
        <w:t xml:space="preserve"> </w:t>
      </w:r>
      <w:r w:rsidRPr="00F96FF0">
        <w:rPr>
          <w:rFonts w:ascii="Calibri" w:hAnsi="Calibri" w:hint="eastAsia"/>
          <w:rtl/>
        </w:rPr>
        <w:t>העבודה</w:t>
      </w:r>
      <w:r w:rsidRPr="00F96FF0">
        <w:rPr>
          <w:rFonts w:ascii="Calibri" w:hAnsi="Calibri"/>
          <w:rtl/>
        </w:rPr>
        <w:t xml:space="preserve"> </w:t>
      </w:r>
      <w:r w:rsidRPr="00F96FF0">
        <w:rPr>
          <w:rFonts w:ascii="Calibri" w:hAnsi="Calibri" w:hint="eastAsia"/>
          <w:rtl/>
        </w:rPr>
        <w:t>הראשון</w:t>
      </w:r>
      <w:r w:rsidRPr="00F96FF0">
        <w:rPr>
          <w:rFonts w:ascii="Calibri" w:hAnsi="Calibri"/>
          <w:rtl/>
        </w:rPr>
        <w:t xml:space="preserve"> </w:t>
      </w:r>
      <w:r w:rsidRPr="00F96FF0">
        <w:rPr>
          <w:rFonts w:ascii="Calibri" w:hAnsi="Calibri" w:hint="eastAsia"/>
          <w:rtl/>
        </w:rPr>
        <w:t>שלאחר</w:t>
      </w:r>
      <w:r w:rsidRPr="00F96FF0">
        <w:rPr>
          <w:rFonts w:ascii="Calibri" w:hAnsi="Calibri"/>
          <w:rtl/>
        </w:rPr>
        <w:t xml:space="preserve"> </w:t>
      </w:r>
      <w:r w:rsidRPr="00F96FF0">
        <w:rPr>
          <w:rFonts w:ascii="Calibri" w:hAnsi="Calibri" w:hint="eastAsia"/>
          <w:rtl/>
        </w:rPr>
        <w:t>שחרורו</w:t>
      </w:r>
      <w:r w:rsidRPr="00F96FF0">
        <w:rPr>
          <w:rFonts w:ascii="Calibri" w:hAnsi="Calibri"/>
          <w:rtl/>
        </w:rPr>
        <w:t xml:space="preserve"> </w:t>
      </w:r>
      <w:r w:rsidRPr="00F96FF0">
        <w:rPr>
          <w:rFonts w:ascii="Calibri" w:hAnsi="Calibri" w:hint="eastAsia"/>
          <w:rtl/>
        </w:rPr>
        <w:t>ממאסר</w:t>
      </w:r>
      <w:r w:rsidRPr="00F96FF0">
        <w:rPr>
          <w:rFonts w:ascii="Calibri" w:hAnsi="Calibri"/>
          <w:rtl/>
        </w:rPr>
        <w:t xml:space="preserve">. </w:t>
      </w:r>
      <w:r w:rsidRPr="00F96FF0">
        <w:rPr>
          <w:rFonts w:ascii="Calibri" w:hAnsi="Calibri" w:hint="eastAsia"/>
          <w:rtl/>
        </w:rPr>
        <w:t>הובהר</w:t>
      </w:r>
      <w:r w:rsidRPr="00F96FF0">
        <w:rPr>
          <w:rFonts w:ascii="Calibri" w:hAnsi="Calibri"/>
          <w:rtl/>
        </w:rPr>
        <w:t xml:space="preserve"> </w:t>
      </w:r>
      <w:r w:rsidRPr="00F96FF0">
        <w:rPr>
          <w:rFonts w:ascii="Calibri" w:hAnsi="Calibri" w:hint="eastAsia"/>
          <w:rtl/>
        </w:rPr>
        <w:t>לנאשם</w:t>
      </w:r>
      <w:r w:rsidRPr="00F96FF0">
        <w:rPr>
          <w:rFonts w:ascii="Calibri" w:hAnsi="Calibri"/>
          <w:rtl/>
        </w:rPr>
        <w:t xml:space="preserve">, </w:t>
      </w:r>
      <w:r w:rsidRPr="00F96FF0">
        <w:rPr>
          <w:rFonts w:ascii="Calibri" w:hAnsi="Calibri" w:hint="eastAsia"/>
          <w:rtl/>
        </w:rPr>
        <w:t>כי</w:t>
      </w:r>
      <w:r w:rsidRPr="00F96FF0">
        <w:rPr>
          <w:rFonts w:ascii="Calibri" w:hAnsi="Calibri"/>
          <w:rtl/>
        </w:rPr>
        <w:t xml:space="preserve"> </w:t>
      </w:r>
      <w:r w:rsidRPr="00F96FF0">
        <w:rPr>
          <w:rFonts w:ascii="Calibri" w:hAnsi="Calibri" w:hint="eastAsia"/>
          <w:rtl/>
        </w:rPr>
        <w:t>כל</w:t>
      </w:r>
      <w:r w:rsidRPr="00F96FF0">
        <w:rPr>
          <w:rFonts w:ascii="Calibri" w:hAnsi="Calibri"/>
          <w:rtl/>
        </w:rPr>
        <w:t xml:space="preserve"> </w:t>
      </w:r>
      <w:r w:rsidRPr="00F96FF0">
        <w:rPr>
          <w:rFonts w:ascii="Calibri" w:hAnsi="Calibri" w:hint="eastAsia"/>
          <w:rtl/>
        </w:rPr>
        <w:t>עוד</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יופקד</w:t>
      </w:r>
      <w:r w:rsidRPr="00F96FF0">
        <w:rPr>
          <w:rFonts w:ascii="Calibri" w:hAnsi="Calibri"/>
          <w:rtl/>
        </w:rPr>
        <w:t xml:space="preserve"> </w:t>
      </w:r>
      <w:r w:rsidRPr="00F96FF0">
        <w:rPr>
          <w:rFonts w:ascii="Calibri" w:hAnsi="Calibri" w:hint="eastAsia"/>
          <w:rtl/>
        </w:rPr>
        <w:t>הרישיון</w:t>
      </w:r>
      <w:r w:rsidRPr="00F96FF0">
        <w:rPr>
          <w:rFonts w:ascii="Calibri" w:hAnsi="Calibri"/>
          <w:rtl/>
        </w:rPr>
        <w:t xml:space="preserve">, </w:t>
      </w:r>
      <w:r w:rsidRPr="00F96FF0">
        <w:rPr>
          <w:rFonts w:ascii="Calibri" w:hAnsi="Calibri" w:hint="eastAsia"/>
          <w:rtl/>
        </w:rPr>
        <w:t>יהיה</w:t>
      </w:r>
      <w:r w:rsidRPr="00F96FF0">
        <w:rPr>
          <w:rFonts w:ascii="Calibri" w:hAnsi="Calibri"/>
          <w:rtl/>
        </w:rPr>
        <w:t xml:space="preserve"> </w:t>
      </w:r>
      <w:r w:rsidRPr="00F96FF0">
        <w:rPr>
          <w:rFonts w:ascii="Calibri" w:hAnsi="Calibri" w:hint="eastAsia"/>
          <w:rtl/>
        </w:rPr>
        <w:t>פסול</w:t>
      </w:r>
      <w:r w:rsidRPr="00F96FF0">
        <w:rPr>
          <w:rFonts w:ascii="Calibri" w:hAnsi="Calibri"/>
          <w:rtl/>
        </w:rPr>
        <w:t xml:space="preserve"> </w:t>
      </w:r>
      <w:r w:rsidRPr="00F96FF0">
        <w:rPr>
          <w:rFonts w:ascii="Calibri" w:hAnsi="Calibri" w:hint="eastAsia"/>
          <w:rtl/>
        </w:rPr>
        <w:t>מלנהוג</w:t>
      </w:r>
      <w:r w:rsidRPr="00F96FF0">
        <w:rPr>
          <w:rFonts w:ascii="Calibri" w:hAnsi="Calibri"/>
          <w:rtl/>
        </w:rPr>
        <w:t xml:space="preserve">, </w:t>
      </w:r>
      <w:r w:rsidRPr="00F96FF0">
        <w:rPr>
          <w:rFonts w:ascii="Calibri" w:hAnsi="Calibri" w:hint="eastAsia"/>
          <w:rtl/>
        </w:rPr>
        <w:t>אך</w:t>
      </w:r>
      <w:r w:rsidRPr="00F96FF0">
        <w:rPr>
          <w:rFonts w:ascii="Calibri" w:hAnsi="Calibri"/>
          <w:rtl/>
        </w:rPr>
        <w:t xml:space="preserve"> </w:t>
      </w:r>
      <w:r w:rsidRPr="00F96FF0">
        <w:rPr>
          <w:rFonts w:ascii="Calibri" w:hAnsi="Calibri" w:hint="eastAsia"/>
          <w:rtl/>
        </w:rPr>
        <w:t>הפסילה</w:t>
      </w:r>
      <w:r w:rsidRPr="00F96FF0">
        <w:rPr>
          <w:rFonts w:ascii="Calibri" w:hAnsi="Calibri"/>
          <w:rtl/>
        </w:rPr>
        <w:t xml:space="preserve"> </w:t>
      </w:r>
      <w:r w:rsidRPr="00F96FF0">
        <w:rPr>
          <w:rFonts w:ascii="Calibri" w:hAnsi="Calibri" w:hint="eastAsia"/>
          <w:rtl/>
        </w:rPr>
        <w:t>לא</w:t>
      </w:r>
      <w:r w:rsidRPr="00F96FF0">
        <w:rPr>
          <w:rFonts w:ascii="Calibri" w:hAnsi="Calibri"/>
          <w:rtl/>
        </w:rPr>
        <w:t xml:space="preserve"> </w:t>
      </w:r>
      <w:r w:rsidRPr="00F96FF0">
        <w:rPr>
          <w:rFonts w:ascii="Calibri" w:hAnsi="Calibri" w:hint="eastAsia"/>
          <w:rtl/>
        </w:rPr>
        <w:t>ת</w:t>
      </w:r>
      <w:r>
        <w:rPr>
          <w:rFonts w:ascii="Calibri" w:hAnsi="Calibri" w:hint="cs"/>
          <w:rtl/>
        </w:rPr>
        <w:t>י</w:t>
      </w:r>
      <w:r w:rsidRPr="00F96FF0">
        <w:rPr>
          <w:rFonts w:ascii="Calibri" w:hAnsi="Calibri" w:hint="eastAsia"/>
          <w:rtl/>
        </w:rPr>
        <w:t>מנה</w:t>
      </w:r>
      <w:r>
        <w:rPr>
          <w:rFonts w:ascii="Calibri" w:hAnsi="Calibri" w:hint="cs"/>
          <w:rtl/>
        </w:rPr>
        <w:t xml:space="preserve">; </w:t>
      </w:r>
    </w:p>
    <w:p w14:paraId="25F1DFBD" w14:textId="77777777" w:rsidR="00974196" w:rsidRPr="00F96FF0" w:rsidRDefault="00974196" w:rsidP="00974196">
      <w:pPr>
        <w:spacing w:line="360" w:lineRule="auto"/>
        <w:ind w:left="720" w:hanging="720"/>
        <w:jc w:val="both"/>
        <w:rPr>
          <w:rFonts w:ascii="Calibri" w:hAnsi="Calibri"/>
          <w:rtl/>
        </w:rPr>
      </w:pPr>
      <w:r w:rsidRPr="00F96FF0">
        <w:rPr>
          <w:rFonts w:ascii="Calibri" w:hAnsi="Calibri" w:hint="eastAsia"/>
          <w:rtl/>
        </w:rPr>
        <w:t>ו</w:t>
      </w:r>
      <w:r w:rsidRPr="00F96FF0">
        <w:rPr>
          <w:rFonts w:ascii="Calibri" w:hAnsi="Calibri"/>
          <w:rtl/>
        </w:rPr>
        <w:t>.</w:t>
      </w:r>
      <w:r w:rsidR="0021456F">
        <w:rPr>
          <w:rFonts w:ascii="Calibri" w:hAnsi="Calibri"/>
          <w:rtl/>
        </w:rPr>
        <w:t xml:space="preserve">         </w:t>
      </w:r>
      <w:r w:rsidRPr="00F96FF0">
        <w:rPr>
          <w:rFonts w:ascii="Calibri" w:hAnsi="Calibri"/>
          <w:rtl/>
        </w:rPr>
        <w:t xml:space="preserve"> </w:t>
      </w:r>
      <w:r w:rsidRPr="00F96FF0">
        <w:rPr>
          <w:rFonts w:ascii="Calibri" w:hAnsi="Calibri" w:hint="eastAsia"/>
          <w:rtl/>
        </w:rPr>
        <w:t>פסילה</w:t>
      </w:r>
      <w:r w:rsidRPr="00F96FF0">
        <w:rPr>
          <w:rFonts w:ascii="Calibri" w:hAnsi="Calibri"/>
          <w:rtl/>
        </w:rPr>
        <w:t xml:space="preserve"> </w:t>
      </w:r>
      <w:r w:rsidRPr="00F96FF0">
        <w:rPr>
          <w:rFonts w:ascii="Calibri" w:hAnsi="Calibri" w:hint="eastAsia"/>
          <w:rtl/>
        </w:rPr>
        <w:t>מקבל</w:t>
      </w:r>
      <w:r w:rsidRPr="00F96FF0">
        <w:rPr>
          <w:rFonts w:ascii="Calibri" w:hAnsi="Calibri"/>
          <w:rtl/>
        </w:rPr>
        <w:t xml:space="preserve"> </w:t>
      </w:r>
      <w:r w:rsidRPr="00F96FF0">
        <w:rPr>
          <w:rFonts w:ascii="Calibri" w:hAnsi="Calibri" w:hint="eastAsia"/>
          <w:rtl/>
        </w:rPr>
        <w:t>או</w:t>
      </w:r>
      <w:r w:rsidRPr="00F96FF0">
        <w:rPr>
          <w:rFonts w:ascii="Calibri" w:hAnsi="Calibri"/>
          <w:rtl/>
        </w:rPr>
        <w:t xml:space="preserve"> </w:t>
      </w:r>
      <w:r w:rsidRPr="00F96FF0">
        <w:rPr>
          <w:rFonts w:ascii="Calibri" w:hAnsi="Calibri" w:hint="eastAsia"/>
          <w:rtl/>
        </w:rPr>
        <w:t>להחזיק</w:t>
      </w:r>
      <w:r w:rsidRPr="00F96FF0">
        <w:rPr>
          <w:rFonts w:ascii="Calibri" w:hAnsi="Calibri"/>
          <w:rtl/>
        </w:rPr>
        <w:t xml:space="preserve"> </w:t>
      </w:r>
      <w:r w:rsidRPr="00F96FF0">
        <w:rPr>
          <w:rFonts w:ascii="Calibri" w:hAnsi="Calibri" w:hint="eastAsia"/>
          <w:rtl/>
        </w:rPr>
        <w:t>רישיון</w:t>
      </w:r>
      <w:r w:rsidRPr="00F96FF0">
        <w:rPr>
          <w:rFonts w:ascii="Calibri" w:hAnsi="Calibri"/>
          <w:rtl/>
        </w:rPr>
        <w:t xml:space="preserve"> </w:t>
      </w:r>
      <w:r w:rsidRPr="00F96FF0">
        <w:rPr>
          <w:rFonts w:ascii="Calibri" w:hAnsi="Calibri" w:hint="eastAsia"/>
          <w:rtl/>
        </w:rPr>
        <w:t>נהיגה</w:t>
      </w:r>
      <w:r w:rsidRPr="00F96FF0">
        <w:rPr>
          <w:rFonts w:ascii="Calibri" w:hAnsi="Calibri"/>
          <w:rtl/>
        </w:rPr>
        <w:t xml:space="preserve"> </w:t>
      </w:r>
      <w:r w:rsidRPr="00F96FF0">
        <w:rPr>
          <w:rFonts w:ascii="Calibri" w:hAnsi="Calibri" w:hint="eastAsia"/>
          <w:rtl/>
        </w:rPr>
        <w:t>לרכב</w:t>
      </w:r>
      <w:r w:rsidRPr="00F96FF0">
        <w:rPr>
          <w:rFonts w:ascii="Calibri" w:hAnsi="Calibri"/>
          <w:rtl/>
        </w:rPr>
        <w:t xml:space="preserve"> </w:t>
      </w:r>
      <w:r w:rsidRPr="00F96FF0">
        <w:rPr>
          <w:rFonts w:ascii="Calibri" w:hAnsi="Calibri" w:hint="eastAsia"/>
          <w:rtl/>
        </w:rPr>
        <w:t>מנועי</w:t>
      </w:r>
      <w:r w:rsidRPr="00F96FF0">
        <w:rPr>
          <w:rFonts w:ascii="Calibri" w:hAnsi="Calibri"/>
          <w:rtl/>
        </w:rPr>
        <w:t xml:space="preserve">, </w:t>
      </w:r>
      <w:r w:rsidRPr="00F96FF0">
        <w:rPr>
          <w:rFonts w:ascii="Calibri" w:hAnsi="Calibri" w:hint="eastAsia"/>
          <w:rtl/>
        </w:rPr>
        <w:t>למשך</w:t>
      </w:r>
      <w:r w:rsidRPr="00F96FF0">
        <w:rPr>
          <w:rFonts w:ascii="Calibri" w:hAnsi="Calibri"/>
          <w:rtl/>
        </w:rPr>
        <w:t xml:space="preserve"> </w:t>
      </w:r>
      <w:r>
        <w:rPr>
          <w:rFonts w:ascii="Calibri" w:hAnsi="Calibri" w:hint="cs"/>
          <w:rtl/>
        </w:rPr>
        <w:t>12</w:t>
      </w:r>
      <w:r w:rsidRPr="00F96FF0">
        <w:rPr>
          <w:rFonts w:ascii="Calibri" w:hAnsi="Calibri"/>
          <w:rtl/>
        </w:rPr>
        <w:t xml:space="preserve"> </w:t>
      </w:r>
      <w:r w:rsidRPr="00F96FF0">
        <w:rPr>
          <w:rFonts w:ascii="Calibri" w:hAnsi="Calibri" w:hint="eastAsia"/>
          <w:rtl/>
        </w:rPr>
        <w:t>חודשים</w:t>
      </w:r>
      <w:r w:rsidRPr="00F96FF0">
        <w:rPr>
          <w:rFonts w:ascii="Calibri" w:hAnsi="Calibri"/>
          <w:rtl/>
        </w:rPr>
        <w:t xml:space="preserve"> </w:t>
      </w:r>
      <w:r w:rsidRPr="00F96FF0">
        <w:rPr>
          <w:rFonts w:ascii="Calibri" w:hAnsi="Calibri" w:hint="eastAsia"/>
          <w:rtl/>
        </w:rPr>
        <w:t>על</w:t>
      </w:r>
      <w:r w:rsidRPr="00F96FF0">
        <w:rPr>
          <w:rFonts w:ascii="Calibri" w:hAnsi="Calibri"/>
          <w:rtl/>
        </w:rPr>
        <w:t xml:space="preserve"> </w:t>
      </w:r>
      <w:r w:rsidRPr="00F96FF0">
        <w:rPr>
          <w:rFonts w:ascii="Calibri" w:hAnsi="Calibri" w:hint="eastAsia"/>
          <w:rtl/>
        </w:rPr>
        <w:t>תנאי</w:t>
      </w:r>
      <w:r w:rsidRPr="00F96FF0">
        <w:rPr>
          <w:rFonts w:ascii="Calibri" w:hAnsi="Calibri"/>
          <w:rtl/>
        </w:rPr>
        <w:t xml:space="preserve">. </w:t>
      </w:r>
      <w:r w:rsidRPr="00F96FF0">
        <w:rPr>
          <w:rFonts w:ascii="Calibri" w:hAnsi="Calibri" w:hint="eastAsia"/>
          <w:rtl/>
        </w:rPr>
        <w:t>תקופת</w:t>
      </w:r>
      <w:r w:rsidRPr="00F96FF0">
        <w:rPr>
          <w:rFonts w:ascii="Calibri" w:hAnsi="Calibri"/>
          <w:rtl/>
        </w:rPr>
        <w:t xml:space="preserve"> </w:t>
      </w:r>
      <w:r w:rsidRPr="00F96FF0">
        <w:rPr>
          <w:rFonts w:ascii="Calibri" w:hAnsi="Calibri" w:hint="eastAsia"/>
          <w:rtl/>
        </w:rPr>
        <w:t>התנאי</w:t>
      </w:r>
      <w:r w:rsidRPr="00F96FF0">
        <w:rPr>
          <w:rFonts w:ascii="Calibri" w:hAnsi="Calibri"/>
          <w:rtl/>
        </w:rPr>
        <w:t xml:space="preserve"> – 3 </w:t>
      </w:r>
      <w:r w:rsidRPr="00F96FF0">
        <w:rPr>
          <w:rFonts w:ascii="Calibri" w:hAnsi="Calibri" w:hint="eastAsia"/>
          <w:rtl/>
        </w:rPr>
        <w:t>שנים</w:t>
      </w:r>
      <w:r w:rsidRPr="00F96FF0">
        <w:rPr>
          <w:rFonts w:ascii="Calibri" w:hAnsi="Calibri"/>
          <w:rtl/>
        </w:rPr>
        <w:t xml:space="preserve"> </w:t>
      </w:r>
      <w:r w:rsidRPr="00F96FF0">
        <w:rPr>
          <w:rFonts w:ascii="Calibri" w:hAnsi="Calibri" w:hint="eastAsia"/>
          <w:rtl/>
        </w:rPr>
        <w:t>מיום</w:t>
      </w:r>
      <w:r w:rsidRPr="00F96FF0">
        <w:rPr>
          <w:rFonts w:ascii="Calibri" w:hAnsi="Calibri"/>
          <w:rtl/>
        </w:rPr>
        <w:t xml:space="preserve"> </w:t>
      </w:r>
      <w:r w:rsidRPr="00F96FF0">
        <w:rPr>
          <w:rFonts w:ascii="Calibri" w:hAnsi="Calibri" w:hint="eastAsia"/>
          <w:rtl/>
        </w:rPr>
        <w:t>סיום</w:t>
      </w:r>
      <w:r w:rsidRPr="00F96FF0">
        <w:rPr>
          <w:rFonts w:ascii="Calibri" w:hAnsi="Calibri"/>
          <w:rtl/>
        </w:rPr>
        <w:t xml:space="preserve"> </w:t>
      </w:r>
      <w:r w:rsidRPr="00F96FF0">
        <w:rPr>
          <w:rFonts w:ascii="Calibri" w:hAnsi="Calibri" w:hint="eastAsia"/>
          <w:rtl/>
        </w:rPr>
        <w:t>הפסילה</w:t>
      </w:r>
      <w:r w:rsidRPr="00F96FF0">
        <w:rPr>
          <w:rFonts w:ascii="Calibri" w:hAnsi="Calibri"/>
          <w:rtl/>
        </w:rPr>
        <w:t xml:space="preserve"> </w:t>
      </w:r>
      <w:r w:rsidRPr="00F96FF0">
        <w:rPr>
          <w:rFonts w:ascii="Calibri" w:hAnsi="Calibri" w:hint="eastAsia"/>
          <w:rtl/>
        </w:rPr>
        <w:t>בפועל</w:t>
      </w:r>
      <w:r w:rsidRPr="00F96FF0">
        <w:rPr>
          <w:rFonts w:ascii="Calibri" w:hAnsi="Calibri"/>
          <w:rtl/>
        </w:rPr>
        <w:t>.</w:t>
      </w:r>
    </w:p>
    <w:p w14:paraId="4B211CD7" w14:textId="77777777" w:rsidR="00974196" w:rsidRPr="0021456F" w:rsidRDefault="0021456F" w:rsidP="00974196">
      <w:pPr>
        <w:spacing w:line="360" w:lineRule="auto"/>
        <w:ind w:left="720" w:hanging="720"/>
        <w:jc w:val="both"/>
        <w:rPr>
          <w:rFonts w:ascii="Calibri" w:hAnsi="Calibri"/>
          <w:color w:val="FFFFFF"/>
          <w:sz w:val="2"/>
          <w:szCs w:val="2"/>
          <w:rtl/>
        </w:rPr>
      </w:pPr>
      <w:r w:rsidRPr="0021456F">
        <w:rPr>
          <w:rFonts w:ascii="Calibri" w:hAnsi="Calibri"/>
          <w:color w:val="FFFFFF"/>
          <w:sz w:val="2"/>
          <w:szCs w:val="2"/>
          <w:rtl/>
        </w:rPr>
        <w:t>5129371</w:t>
      </w:r>
    </w:p>
    <w:p w14:paraId="505C5360" w14:textId="77777777" w:rsidR="00974196" w:rsidRDefault="0021456F" w:rsidP="00974196">
      <w:pPr>
        <w:spacing w:line="360" w:lineRule="auto"/>
        <w:jc w:val="both"/>
        <w:rPr>
          <w:rFonts w:ascii="Calibri" w:hAnsi="Calibri"/>
          <w:rtl/>
        </w:rPr>
      </w:pPr>
      <w:r w:rsidRPr="0021456F">
        <w:rPr>
          <w:rFonts w:ascii="Calibri" w:hAnsi="Calibri"/>
          <w:color w:val="FFFFFF"/>
          <w:sz w:val="2"/>
          <w:szCs w:val="2"/>
          <w:rtl/>
        </w:rPr>
        <w:t>54678313</w:t>
      </w:r>
      <w:r w:rsidR="00974196">
        <w:rPr>
          <w:rFonts w:ascii="Calibri" w:hAnsi="Calibri" w:hint="cs"/>
          <w:rtl/>
        </w:rPr>
        <w:t>הודעה זכות הערעור.</w:t>
      </w:r>
    </w:p>
    <w:p w14:paraId="00F7599A" w14:textId="77777777" w:rsidR="00974196" w:rsidRDefault="00974196" w:rsidP="00974196">
      <w:pPr>
        <w:spacing w:line="360" w:lineRule="auto"/>
        <w:jc w:val="both"/>
        <w:rPr>
          <w:rFonts w:ascii="Arial" w:hAnsi="Arial"/>
          <w:rtl/>
        </w:rPr>
      </w:pPr>
    </w:p>
    <w:p w14:paraId="2C35269D" w14:textId="77777777" w:rsidR="00974196" w:rsidRDefault="0021456F" w:rsidP="00974196">
      <w:pPr>
        <w:spacing w:line="360" w:lineRule="auto"/>
        <w:jc w:val="both"/>
        <w:rPr>
          <w:rFonts w:ascii="Arial" w:hAnsi="Arial"/>
          <w:rtl/>
        </w:rPr>
      </w:pPr>
      <w:r>
        <w:rPr>
          <w:rFonts w:ascii="Arial" w:hAnsi="Arial"/>
          <w:rtl/>
        </w:rPr>
        <w:t xml:space="preserve">ניתנה היום, ל' ניסן תשע"ט, 05 מאי 2019, במעמד התובעת, הנאשם ובהעדר הסניגורית. </w:t>
      </w:r>
    </w:p>
    <w:p w14:paraId="0E171B53" w14:textId="77777777" w:rsidR="00974196" w:rsidRDefault="00974196" w:rsidP="00974196">
      <w:pPr>
        <w:spacing w:line="360" w:lineRule="auto"/>
        <w:ind w:left="3600" w:firstLine="720"/>
        <w:jc w:val="center"/>
      </w:pPr>
      <w:r>
        <w:rPr>
          <w:rtl/>
        </w:rPr>
        <w:t xml:space="preserve">     </w:t>
      </w:r>
    </w:p>
    <w:p w14:paraId="277FE64E" w14:textId="77777777" w:rsidR="00974196" w:rsidRPr="00F37378" w:rsidRDefault="00F37378" w:rsidP="00974196">
      <w:pPr>
        <w:spacing w:line="360" w:lineRule="auto"/>
        <w:ind w:left="3600" w:firstLine="720"/>
        <w:jc w:val="center"/>
        <w:rPr>
          <w:rFonts w:ascii="Arial" w:hAnsi="Arial"/>
          <w:color w:val="FFFFFF"/>
          <w:sz w:val="2"/>
          <w:szCs w:val="2"/>
          <w:rtl/>
        </w:rPr>
      </w:pPr>
      <w:r w:rsidRPr="00F37378">
        <w:rPr>
          <w:rFonts w:ascii="Arial" w:hAnsi="Arial"/>
          <w:color w:val="FFFFFF"/>
          <w:sz w:val="2"/>
          <w:szCs w:val="2"/>
          <w:rtl/>
        </w:rPr>
        <w:t>5129371</w:t>
      </w:r>
    </w:p>
    <w:p w14:paraId="70B3016E" w14:textId="77777777" w:rsidR="00FF25BC" w:rsidRPr="00F37378" w:rsidRDefault="00F37378" w:rsidP="0021456F">
      <w:pPr>
        <w:keepNext/>
        <w:rPr>
          <w:rFonts w:ascii="David" w:hAnsi="David" w:hint="cs"/>
          <w:color w:val="FFFFFF"/>
          <w:sz w:val="2"/>
          <w:szCs w:val="2"/>
          <w:rtl/>
        </w:rPr>
      </w:pPr>
      <w:r w:rsidRPr="00F37378">
        <w:rPr>
          <w:rFonts w:ascii="David" w:hAnsi="David"/>
          <w:color w:val="FFFFFF"/>
          <w:sz w:val="2"/>
          <w:szCs w:val="2"/>
          <w:rtl/>
        </w:rPr>
        <w:t>54678313</w:t>
      </w:r>
    </w:p>
    <w:p w14:paraId="1E4ADF46" w14:textId="77777777" w:rsidR="0021456F" w:rsidRPr="0021456F" w:rsidRDefault="0021456F" w:rsidP="0021456F">
      <w:pPr>
        <w:keepNext/>
        <w:rPr>
          <w:rFonts w:ascii="David" w:hAnsi="David"/>
          <w:color w:val="000000"/>
          <w:sz w:val="22"/>
          <w:szCs w:val="22"/>
          <w:rtl/>
        </w:rPr>
      </w:pPr>
      <w:r w:rsidRPr="0021456F">
        <w:rPr>
          <w:rFonts w:ascii="David" w:hAnsi="David"/>
          <w:color w:val="000000"/>
          <w:sz w:val="22"/>
          <w:szCs w:val="22"/>
          <w:rtl/>
        </w:rPr>
        <w:t>רון סולקין 54678313</w:t>
      </w:r>
    </w:p>
    <w:p w14:paraId="39643781" w14:textId="77777777" w:rsidR="0021456F" w:rsidRDefault="0021456F" w:rsidP="0021456F">
      <w:r w:rsidRPr="0021456F">
        <w:rPr>
          <w:color w:val="000000"/>
          <w:rtl/>
        </w:rPr>
        <w:t>נוסח מסמך זה כפוף לשינויי ניסוח ועריכה</w:t>
      </w:r>
    </w:p>
    <w:p w14:paraId="54B216BF" w14:textId="77777777" w:rsidR="0021456F" w:rsidRDefault="005C38D9" w:rsidP="0021456F">
      <w:pPr>
        <w:rPr>
          <w:rtl/>
        </w:rPr>
      </w:pPr>
      <w:r>
        <w:rPr>
          <w:rFonts w:hint="cs"/>
          <w:rtl/>
        </w:rPr>
        <w:t xml:space="preserve">            </w:t>
      </w:r>
    </w:p>
    <w:p w14:paraId="4F1F70C8" w14:textId="77777777" w:rsidR="0021456F" w:rsidRDefault="0021456F" w:rsidP="0021456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43688DE" w14:textId="77777777" w:rsidR="00F37378" w:rsidRPr="00F37378" w:rsidRDefault="00F37378" w:rsidP="00F37378">
      <w:pPr>
        <w:keepNext/>
        <w:rPr>
          <w:rFonts w:ascii="David" w:hAnsi="David" w:hint="cs"/>
          <w:color w:val="000000"/>
          <w:sz w:val="22"/>
          <w:szCs w:val="22"/>
          <w:rtl/>
        </w:rPr>
      </w:pPr>
    </w:p>
    <w:p w14:paraId="3B2D68D1" w14:textId="77777777" w:rsidR="0021456F" w:rsidRPr="0021456F" w:rsidRDefault="0021456F" w:rsidP="00F37378">
      <w:pPr>
        <w:rPr>
          <w:rFonts w:hint="cs"/>
          <w:color w:val="0000FF"/>
          <w:u w:val="single"/>
        </w:rPr>
      </w:pPr>
    </w:p>
    <w:sectPr w:rsidR="0021456F" w:rsidRPr="0021456F" w:rsidSect="00F37378">
      <w:headerReference w:type="even" r:id="rId27"/>
      <w:headerReference w:type="default" r:id="rId28"/>
      <w:footerReference w:type="even" r:id="rId29"/>
      <w:footerReference w:type="default" r:id="rId3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27D4B" w14:textId="77777777" w:rsidR="00B65CCC" w:rsidRDefault="00B65CCC" w:rsidP="004373D0">
      <w:r>
        <w:separator/>
      </w:r>
    </w:p>
  </w:endnote>
  <w:endnote w:type="continuationSeparator" w:id="0">
    <w:p w14:paraId="43E75919" w14:textId="77777777" w:rsidR="00B65CCC" w:rsidRDefault="00B65CCC" w:rsidP="0043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7E893" w14:textId="77777777" w:rsidR="00F37378" w:rsidRDefault="00F37378" w:rsidP="00F3737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123F45" w14:textId="77777777" w:rsidR="0021456F" w:rsidRPr="00F37378" w:rsidRDefault="00F37378" w:rsidP="00F37378">
    <w:pPr>
      <w:pStyle w:val="a7"/>
      <w:pBdr>
        <w:top w:val="single" w:sz="4" w:space="1" w:color="auto"/>
        <w:between w:val="single" w:sz="4" w:space="0" w:color="auto"/>
      </w:pBdr>
      <w:spacing w:after="60"/>
      <w:jc w:val="center"/>
      <w:rPr>
        <w:rFonts w:ascii="FrankRuehl" w:hAnsi="FrankRuehl" w:cs="FrankRuehl"/>
        <w:color w:val="000000"/>
      </w:rPr>
    </w:pPr>
    <w:r w:rsidRPr="00F373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C3048" w14:textId="77777777" w:rsidR="00F37378" w:rsidRDefault="00F37378" w:rsidP="00F37378">
    <w:pPr>
      <w:pStyle w:val="a7"/>
      <w:jc w:val="center"/>
      <w:rPr>
        <w:rStyle w:val="af1"/>
        <w:rFonts w:ascii="FrankRuehl" w:hAnsi="FrankRuehl" w:cs="FrankRuehl"/>
        <w:rtl/>
      </w:rPr>
    </w:pPr>
    <w:r>
      <w:rPr>
        <w:rStyle w:val="af1"/>
        <w:rFonts w:ascii="FrankRuehl" w:hAnsi="FrankRuehl" w:cs="FrankRuehl"/>
        <w:rtl/>
      </w:rPr>
      <w:fldChar w:fldCharType="begin"/>
    </w:r>
    <w:r>
      <w:rPr>
        <w:rStyle w:val="af1"/>
        <w:rFonts w:ascii="FrankRuehl" w:hAnsi="FrankRuehl" w:cs="FrankRuehl"/>
        <w:rtl/>
      </w:rPr>
      <w:instrText xml:space="preserve"> </w:instrText>
    </w:r>
    <w:r>
      <w:rPr>
        <w:rStyle w:val="af1"/>
        <w:rFonts w:ascii="FrankRuehl" w:hAnsi="FrankRuehl" w:cs="FrankRuehl" w:hint="cs"/>
      </w:rPr>
      <w:instrText>PAGE</w:instrText>
    </w:r>
    <w:r>
      <w:rPr>
        <w:rStyle w:val="af1"/>
        <w:rFonts w:ascii="FrankRuehl" w:hAnsi="FrankRuehl" w:cs="FrankRuehl" w:hint="cs"/>
        <w:rtl/>
      </w:rPr>
      <w:instrText xml:space="preserve">  \* </w:instrText>
    </w:r>
    <w:r>
      <w:rPr>
        <w:rStyle w:val="af1"/>
        <w:rFonts w:ascii="FrankRuehl" w:hAnsi="FrankRuehl" w:cs="FrankRuehl" w:hint="cs"/>
      </w:rPr>
      <w:instrText>MERGEFORMAT</w:instrText>
    </w:r>
    <w:r>
      <w:rPr>
        <w:rStyle w:val="af1"/>
        <w:rFonts w:ascii="FrankRuehl" w:hAnsi="FrankRuehl" w:cs="FrankRuehl"/>
        <w:rtl/>
      </w:rPr>
      <w:instrText xml:space="preserve"> </w:instrText>
    </w:r>
    <w:r>
      <w:rPr>
        <w:rStyle w:val="af1"/>
        <w:rFonts w:ascii="FrankRuehl" w:hAnsi="FrankRuehl" w:cs="FrankRuehl"/>
        <w:rtl/>
      </w:rPr>
      <w:fldChar w:fldCharType="separate"/>
    </w:r>
    <w:r w:rsidR="00ED2E7C">
      <w:rPr>
        <w:rStyle w:val="af1"/>
        <w:rFonts w:ascii="FrankRuehl" w:hAnsi="FrankRuehl" w:cs="FrankRuehl"/>
        <w:noProof/>
        <w:rtl/>
      </w:rPr>
      <w:t>1</w:t>
    </w:r>
    <w:r>
      <w:rPr>
        <w:rStyle w:val="af1"/>
        <w:rFonts w:ascii="FrankRuehl" w:hAnsi="FrankRuehl" w:cs="FrankRuehl"/>
        <w:rtl/>
      </w:rPr>
      <w:fldChar w:fldCharType="end"/>
    </w:r>
  </w:p>
  <w:p w14:paraId="2CC4FF51" w14:textId="77777777" w:rsidR="004C40DA" w:rsidRPr="00F37378" w:rsidRDefault="00F37378" w:rsidP="00F37378">
    <w:pPr>
      <w:pStyle w:val="a7"/>
      <w:pBdr>
        <w:top w:val="single" w:sz="4" w:space="1" w:color="auto"/>
        <w:between w:val="single" w:sz="4" w:space="0" w:color="auto"/>
      </w:pBdr>
      <w:spacing w:after="60"/>
      <w:jc w:val="center"/>
      <w:rPr>
        <w:rStyle w:val="af1"/>
        <w:rFonts w:ascii="FrankRuehl" w:hAnsi="FrankRuehl" w:cs="FrankRuehl" w:hint="cs"/>
        <w:color w:val="000000"/>
        <w:rtl/>
      </w:rPr>
    </w:pPr>
    <w:r w:rsidRPr="00F37378">
      <w:rPr>
        <w:rStyle w:val="af1"/>
        <w:rFonts w:ascii="FrankRuehl" w:hAnsi="FrankRuehl" w:cs="FrankRuehl" w:hint="cs"/>
        <w:color w:val="000000"/>
      </w:rPr>
      <w:pict w14:anchorId="0E8C5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4A151" w14:textId="77777777" w:rsidR="00B65CCC" w:rsidRDefault="00B65CCC" w:rsidP="004373D0">
      <w:r>
        <w:separator/>
      </w:r>
    </w:p>
  </w:footnote>
  <w:footnote w:type="continuationSeparator" w:id="0">
    <w:p w14:paraId="46EE3FA0" w14:textId="77777777" w:rsidR="00B65CCC" w:rsidRDefault="00B65CCC" w:rsidP="0043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26CAC" w14:textId="77777777" w:rsidR="0021456F" w:rsidRPr="00F37378" w:rsidRDefault="00F37378" w:rsidP="00F3737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1515-12-18</w:t>
    </w:r>
    <w:r>
      <w:rPr>
        <w:rFonts w:ascii="David" w:hAnsi="David"/>
        <w:color w:val="000000"/>
        <w:sz w:val="22"/>
        <w:szCs w:val="22"/>
        <w:rtl/>
      </w:rPr>
      <w:tab/>
      <w:t xml:space="preserve"> מדינת ישראל נ' נואף בן מחמד אל צבאירה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4EA85" w14:textId="77777777" w:rsidR="0021456F" w:rsidRPr="00F37378" w:rsidRDefault="00F37378" w:rsidP="00F3737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1515-12-18</w:t>
    </w:r>
    <w:r>
      <w:rPr>
        <w:rFonts w:ascii="David" w:hAnsi="David"/>
        <w:color w:val="000000"/>
        <w:sz w:val="22"/>
        <w:szCs w:val="22"/>
        <w:rtl/>
      </w:rPr>
      <w:tab/>
      <w:t xml:space="preserve"> מדינת ישראל נ' נואף בן מחמד אל צבאירה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B78E4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56A28C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CA5E7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A76F7E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9D838D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02B17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F6771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845C7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F22DE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AF0882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2073499649">
    <w:abstractNumId w:val="8"/>
  </w:num>
  <w:num w:numId="2" w16cid:durableId="51078166">
    <w:abstractNumId w:val="3"/>
  </w:num>
  <w:num w:numId="3" w16cid:durableId="2111974771">
    <w:abstractNumId w:val="2"/>
  </w:num>
  <w:num w:numId="4" w16cid:durableId="1323121827">
    <w:abstractNumId w:val="1"/>
  </w:num>
  <w:num w:numId="5" w16cid:durableId="97678162">
    <w:abstractNumId w:val="0"/>
  </w:num>
  <w:num w:numId="6" w16cid:durableId="1676492125">
    <w:abstractNumId w:val="9"/>
  </w:num>
  <w:num w:numId="7" w16cid:durableId="1679230178">
    <w:abstractNumId w:val="7"/>
  </w:num>
  <w:num w:numId="8" w16cid:durableId="1941641958">
    <w:abstractNumId w:val="6"/>
  </w:num>
  <w:num w:numId="9" w16cid:durableId="637804230">
    <w:abstractNumId w:val="5"/>
  </w:num>
  <w:num w:numId="10" w16cid:durableId="1174877578">
    <w:abstractNumId w:val="4"/>
  </w:num>
  <w:num w:numId="11" w16cid:durableId="552886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4196"/>
    <w:rsid w:val="001B57A3"/>
    <w:rsid w:val="0021456F"/>
    <w:rsid w:val="002149D7"/>
    <w:rsid w:val="00322869"/>
    <w:rsid w:val="0038084E"/>
    <w:rsid w:val="004373D0"/>
    <w:rsid w:val="004C40DA"/>
    <w:rsid w:val="0054009F"/>
    <w:rsid w:val="005C38D9"/>
    <w:rsid w:val="007160D4"/>
    <w:rsid w:val="00974196"/>
    <w:rsid w:val="00B65CCC"/>
    <w:rsid w:val="00C87490"/>
    <w:rsid w:val="00ED2E7C"/>
    <w:rsid w:val="00F37378"/>
    <w:rsid w:val="00FF2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29099E7"/>
  <w15:chartTrackingRefBased/>
  <w15:docId w15:val="{316ADF36-6839-494F-A18B-DB67DCF9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74196"/>
    <w:pPr>
      <w:bidi/>
    </w:pPr>
    <w:rPr>
      <w:rFonts w:ascii="Times New Roman" w:eastAsia="Times New Roman" w:hAnsi="Times New Roman" w:cs="David"/>
      <w:sz w:val="24"/>
      <w:szCs w:val="24"/>
    </w:rPr>
  </w:style>
  <w:style w:type="paragraph" w:styleId="1">
    <w:name w:val="heading 1"/>
    <w:basedOn w:val="a1"/>
    <w:next w:val="a1"/>
    <w:link w:val="10"/>
    <w:qFormat/>
    <w:rsid w:val="00974196"/>
    <w:pPr>
      <w:keepNext/>
      <w:keepLines/>
      <w:spacing w:before="240"/>
      <w:outlineLvl w:val="0"/>
    </w:pPr>
    <w:rPr>
      <w:rFonts w:ascii="Calibri Light" w:hAnsi="Calibri Light" w:cs="Times New Roman"/>
      <w:color w:val="2E74B5"/>
      <w:sz w:val="32"/>
      <w:szCs w:val="32"/>
    </w:rPr>
  </w:style>
  <w:style w:type="paragraph" w:styleId="21">
    <w:name w:val="heading 2"/>
    <w:basedOn w:val="a1"/>
    <w:next w:val="a1"/>
    <w:link w:val="22"/>
    <w:qFormat/>
    <w:rsid w:val="00974196"/>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974196"/>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974196"/>
    <w:pPr>
      <w:keepNext/>
      <w:ind w:left="5760" w:firstLine="720"/>
      <w:outlineLvl w:val="3"/>
    </w:pPr>
    <w:rPr>
      <w:rFonts w:cs="Narkisim"/>
      <w:b/>
      <w:bCs/>
    </w:rPr>
  </w:style>
  <w:style w:type="paragraph" w:styleId="51">
    <w:name w:val="heading 5"/>
    <w:basedOn w:val="a1"/>
    <w:next w:val="a1"/>
    <w:link w:val="52"/>
    <w:qFormat/>
    <w:rsid w:val="00974196"/>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974196"/>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974196"/>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974196"/>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974196"/>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974196"/>
    <w:rPr>
      <w:rFonts w:ascii="Calibri Light" w:eastAsia="Times New Roman" w:hAnsi="Calibri Light" w:cs="Times New Roman"/>
      <w:color w:val="2E74B5"/>
      <w:sz w:val="32"/>
      <w:szCs w:val="32"/>
    </w:rPr>
  </w:style>
  <w:style w:type="character" w:customStyle="1" w:styleId="22">
    <w:name w:val="כותרת 2 תו"/>
    <w:link w:val="21"/>
    <w:rsid w:val="00974196"/>
    <w:rPr>
      <w:rFonts w:ascii="Calibri Light" w:eastAsia="Times New Roman" w:hAnsi="Calibri Light" w:cs="Times New Roman"/>
      <w:color w:val="2E74B5"/>
      <w:sz w:val="26"/>
      <w:szCs w:val="26"/>
    </w:rPr>
  </w:style>
  <w:style w:type="character" w:customStyle="1" w:styleId="32">
    <w:name w:val="כותרת 3 תו"/>
    <w:link w:val="31"/>
    <w:rsid w:val="00974196"/>
    <w:rPr>
      <w:rFonts w:ascii="Calibri Light" w:eastAsia="Times New Roman" w:hAnsi="Calibri Light" w:cs="Times New Roman"/>
      <w:color w:val="1F4D78"/>
      <w:sz w:val="24"/>
      <w:szCs w:val="24"/>
    </w:rPr>
  </w:style>
  <w:style w:type="character" w:customStyle="1" w:styleId="42">
    <w:name w:val="כותרת 4 תו"/>
    <w:link w:val="41"/>
    <w:rsid w:val="00974196"/>
    <w:rPr>
      <w:rFonts w:ascii="Times New Roman" w:eastAsia="Times New Roman" w:hAnsi="Times New Roman" w:cs="Narkisim"/>
      <w:b/>
      <w:bCs/>
      <w:sz w:val="24"/>
      <w:szCs w:val="24"/>
    </w:rPr>
  </w:style>
  <w:style w:type="character" w:customStyle="1" w:styleId="52">
    <w:name w:val="כותרת 5 תו"/>
    <w:link w:val="51"/>
    <w:rsid w:val="00974196"/>
    <w:rPr>
      <w:rFonts w:ascii="Calibri Light" w:eastAsia="Times New Roman" w:hAnsi="Calibri Light" w:cs="Times New Roman"/>
      <w:color w:val="2E74B5"/>
      <w:sz w:val="24"/>
      <w:szCs w:val="24"/>
    </w:rPr>
  </w:style>
  <w:style w:type="character" w:customStyle="1" w:styleId="60">
    <w:name w:val="כותרת 6 תו"/>
    <w:link w:val="6"/>
    <w:rsid w:val="00974196"/>
    <w:rPr>
      <w:rFonts w:ascii="Calibri Light" w:eastAsia="Times New Roman" w:hAnsi="Calibri Light" w:cs="Times New Roman"/>
      <w:color w:val="1F4D78"/>
      <w:sz w:val="24"/>
      <w:szCs w:val="24"/>
    </w:rPr>
  </w:style>
  <w:style w:type="character" w:customStyle="1" w:styleId="70">
    <w:name w:val="כותרת 7 תו"/>
    <w:link w:val="7"/>
    <w:rsid w:val="00974196"/>
    <w:rPr>
      <w:rFonts w:ascii="Calibri Light" w:eastAsia="Times New Roman" w:hAnsi="Calibri Light" w:cs="Times New Roman"/>
      <w:i/>
      <w:iCs/>
      <w:color w:val="1F4D78"/>
      <w:sz w:val="24"/>
      <w:szCs w:val="24"/>
    </w:rPr>
  </w:style>
  <w:style w:type="character" w:customStyle="1" w:styleId="80">
    <w:name w:val="כותרת 8 תו"/>
    <w:link w:val="8"/>
    <w:rsid w:val="00974196"/>
    <w:rPr>
      <w:rFonts w:ascii="Calibri Light" w:eastAsia="Times New Roman" w:hAnsi="Calibri Light" w:cs="Times New Roman"/>
      <w:color w:val="272727"/>
      <w:sz w:val="21"/>
      <w:szCs w:val="21"/>
    </w:rPr>
  </w:style>
  <w:style w:type="character" w:customStyle="1" w:styleId="90">
    <w:name w:val="כותרת 9 תו"/>
    <w:link w:val="9"/>
    <w:rsid w:val="00974196"/>
    <w:rPr>
      <w:rFonts w:ascii="Calibri Light" w:eastAsia="Times New Roman" w:hAnsi="Calibri Light" w:cs="Times New Roman"/>
      <w:i/>
      <w:iCs/>
      <w:color w:val="272727"/>
      <w:sz w:val="21"/>
      <w:szCs w:val="21"/>
    </w:rPr>
  </w:style>
  <w:style w:type="paragraph" w:styleId="a5">
    <w:name w:val="header"/>
    <w:basedOn w:val="a1"/>
    <w:link w:val="a6"/>
    <w:rsid w:val="00974196"/>
    <w:pPr>
      <w:tabs>
        <w:tab w:val="center" w:pos="4153"/>
        <w:tab w:val="right" w:pos="8306"/>
      </w:tabs>
    </w:pPr>
  </w:style>
  <w:style w:type="character" w:customStyle="1" w:styleId="a6">
    <w:name w:val="כותרת עליונה תו"/>
    <w:link w:val="a5"/>
    <w:rsid w:val="00974196"/>
    <w:rPr>
      <w:rFonts w:ascii="Times New Roman" w:eastAsia="Times New Roman" w:hAnsi="Times New Roman" w:cs="David"/>
      <w:sz w:val="24"/>
      <w:szCs w:val="24"/>
    </w:rPr>
  </w:style>
  <w:style w:type="paragraph" w:styleId="a7">
    <w:name w:val="footer"/>
    <w:basedOn w:val="a1"/>
    <w:link w:val="a8"/>
    <w:rsid w:val="00974196"/>
    <w:pPr>
      <w:tabs>
        <w:tab w:val="center" w:pos="4153"/>
        <w:tab w:val="right" w:pos="8306"/>
      </w:tabs>
    </w:pPr>
  </w:style>
  <w:style w:type="character" w:customStyle="1" w:styleId="a8">
    <w:name w:val="כותרת תחתונה תו"/>
    <w:link w:val="a7"/>
    <w:rsid w:val="00974196"/>
    <w:rPr>
      <w:rFonts w:ascii="Times New Roman" w:eastAsia="Times New Roman" w:hAnsi="Times New Roman" w:cs="David"/>
      <w:sz w:val="24"/>
      <w:szCs w:val="24"/>
    </w:rPr>
  </w:style>
  <w:style w:type="paragraph" w:customStyle="1" w:styleId="a9">
    <w:name w:val="סעיפים"/>
    <w:basedOn w:val="a1"/>
    <w:rsid w:val="00974196"/>
    <w:pPr>
      <w:tabs>
        <w:tab w:val="left" w:pos="567"/>
        <w:tab w:val="left" w:pos="1134"/>
        <w:tab w:val="left" w:pos="1701"/>
        <w:tab w:val="left" w:pos="2268"/>
        <w:tab w:val="left" w:pos="2835"/>
        <w:tab w:val="left" w:pos="3402"/>
        <w:tab w:val="left" w:pos="3969"/>
      </w:tabs>
      <w:spacing w:line="360" w:lineRule="auto"/>
      <w:jc w:val="both"/>
    </w:pPr>
  </w:style>
  <w:style w:type="paragraph" w:styleId="aa">
    <w:name w:val="annotation text"/>
    <w:basedOn w:val="a1"/>
    <w:link w:val="ab"/>
    <w:rsid w:val="00974196"/>
    <w:rPr>
      <w:rFonts w:cs="Times New Roman"/>
    </w:rPr>
  </w:style>
  <w:style w:type="character" w:customStyle="1" w:styleId="ab">
    <w:name w:val="טקסט הערה תו"/>
    <w:link w:val="aa"/>
    <w:rsid w:val="00974196"/>
    <w:rPr>
      <w:rFonts w:ascii="Times New Roman" w:eastAsia="Times New Roman" w:hAnsi="Times New Roman" w:cs="Times New Roman"/>
      <w:sz w:val="24"/>
      <w:szCs w:val="24"/>
    </w:rPr>
  </w:style>
  <w:style w:type="character" w:styleId="ac">
    <w:name w:val="annotation reference"/>
    <w:rsid w:val="00974196"/>
    <w:rPr>
      <w:noProof w:val="0"/>
      <w:sz w:val="16"/>
      <w:szCs w:val="16"/>
    </w:rPr>
  </w:style>
  <w:style w:type="paragraph" w:styleId="ad">
    <w:name w:val="Balloon Text"/>
    <w:basedOn w:val="a1"/>
    <w:link w:val="ae"/>
    <w:rsid w:val="00974196"/>
    <w:rPr>
      <w:rFonts w:ascii="Tahoma" w:hAnsi="Tahoma" w:cs="Tahoma"/>
      <w:sz w:val="16"/>
      <w:szCs w:val="16"/>
    </w:rPr>
  </w:style>
  <w:style w:type="character" w:customStyle="1" w:styleId="ae">
    <w:name w:val="טקסט בלונים תו"/>
    <w:link w:val="ad"/>
    <w:rsid w:val="00974196"/>
    <w:rPr>
      <w:rFonts w:ascii="Tahoma" w:eastAsia="Times New Roman" w:hAnsi="Tahoma" w:cs="Tahoma"/>
      <w:sz w:val="16"/>
      <w:szCs w:val="16"/>
    </w:rPr>
  </w:style>
  <w:style w:type="table" w:styleId="af">
    <w:name w:val="Table Grid"/>
    <w:basedOn w:val="a3"/>
    <w:rsid w:val="009741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rsid w:val="00974196"/>
    <w:rPr>
      <w:noProof w:val="0"/>
    </w:rPr>
  </w:style>
  <w:style w:type="character" w:styleId="af1">
    <w:name w:val="page number"/>
    <w:rsid w:val="00974196"/>
    <w:rPr>
      <w:noProof w:val="0"/>
    </w:rPr>
  </w:style>
  <w:style w:type="table" w:customStyle="1" w:styleId="11">
    <w:name w:val="טבלת רשת1"/>
    <w:basedOn w:val="a3"/>
    <w:next w:val="af"/>
    <w:rsid w:val="0097419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74196"/>
    <w:rPr>
      <w:noProof w:val="0"/>
      <w:color w:val="954F72"/>
      <w:u w:val="single"/>
    </w:rPr>
  </w:style>
  <w:style w:type="character" w:styleId="HTMLCite">
    <w:name w:val="HTML Cite"/>
    <w:rsid w:val="00974196"/>
    <w:rPr>
      <w:i/>
      <w:iCs/>
      <w:noProof w:val="0"/>
    </w:rPr>
  </w:style>
  <w:style w:type="character" w:styleId="HTMLCode">
    <w:name w:val="HTML Code"/>
    <w:rsid w:val="00974196"/>
    <w:rPr>
      <w:rFonts w:ascii="Consolas" w:hAnsi="Consolas"/>
      <w:noProof w:val="0"/>
      <w:sz w:val="20"/>
      <w:szCs w:val="20"/>
    </w:rPr>
  </w:style>
  <w:style w:type="character" w:styleId="HTMLDefinition">
    <w:name w:val="HTML Definition"/>
    <w:rsid w:val="00974196"/>
    <w:rPr>
      <w:i/>
      <w:iCs/>
      <w:noProof w:val="0"/>
    </w:rPr>
  </w:style>
  <w:style w:type="character" w:styleId="HTMLVariable">
    <w:name w:val="HTML Variable"/>
    <w:rsid w:val="00974196"/>
    <w:rPr>
      <w:i/>
      <w:iCs/>
      <w:noProof w:val="0"/>
    </w:rPr>
  </w:style>
  <w:style w:type="paragraph" w:styleId="HTML">
    <w:name w:val="HTML Preformatted"/>
    <w:basedOn w:val="a1"/>
    <w:link w:val="HTML0"/>
    <w:rsid w:val="00974196"/>
    <w:rPr>
      <w:rFonts w:ascii="Consolas" w:hAnsi="Consolas"/>
      <w:sz w:val="20"/>
      <w:szCs w:val="20"/>
    </w:rPr>
  </w:style>
  <w:style w:type="character" w:customStyle="1" w:styleId="HTML0">
    <w:name w:val="HTML מעוצב מראש תו"/>
    <w:link w:val="HTML"/>
    <w:rsid w:val="00974196"/>
    <w:rPr>
      <w:rFonts w:ascii="Consolas" w:eastAsia="Times New Roman" w:hAnsi="Consolas" w:cs="David"/>
      <w:sz w:val="20"/>
      <w:szCs w:val="20"/>
    </w:rPr>
  </w:style>
  <w:style w:type="character" w:styleId="Hyperlink">
    <w:name w:val="Hyperlink"/>
    <w:rsid w:val="00974196"/>
    <w:rPr>
      <w:noProof w:val="0"/>
      <w:color w:val="0563C1"/>
      <w:u w:val="single"/>
    </w:rPr>
  </w:style>
  <w:style w:type="paragraph" w:styleId="Index1">
    <w:name w:val="index 1"/>
    <w:basedOn w:val="a1"/>
    <w:next w:val="a1"/>
    <w:autoRedefine/>
    <w:rsid w:val="00974196"/>
    <w:pPr>
      <w:ind w:left="240" w:hanging="240"/>
    </w:pPr>
  </w:style>
  <w:style w:type="paragraph" w:styleId="Index2">
    <w:name w:val="index 2"/>
    <w:basedOn w:val="a1"/>
    <w:next w:val="a1"/>
    <w:autoRedefine/>
    <w:rsid w:val="00974196"/>
    <w:pPr>
      <w:ind w:left="480" w:hanging="240"/>
    </w:pPr>
  </w:style>
  <w:style w:type="paragraph" w:styleId="Index3">
    <w:name w:val="index 3"/>
    <w:basedOn w:val="a1"/>
    <w:next w:val="a1"/>
    <w:autoRedefine/>
    <w:rsid w:val="00974196"/>
    <w:pPr>
      <w:ind w:left="720" w:hanging="240"/>
    </w:pPr>
  </w:style>
  <w:style w:type="paragraph" w:styleId="Index4">
    <w:name w:val="index 4"/>
    <w:basedOn w:val="a1"/>
    <w:next w:val="a1"/>
    <w:autoRedefine/>
    <w:rsid w:val="00974196"/>
    <w:pPr>
      <w:ind w:left="960" w:hanging="240"/>
    </w:pPr>
  </w:style>
  <w:style w:type="paragraph" w:styleId="Index5">
    <w:name w:val="index 5"/>
    <w:basedOn w:val="a1"/>
    <w:next w:val="a1"/>
    <w:autoRedefine/>
    <w:rsid w:val="00974196"/>
    <w:pPr>
      <w:ind w:left="1200" w:hanging="240"/>
    </w:pPr>
  </w:style>
  <w:style w:type="paragraph" w:styleId="Index6">
    <w:name w:val="index 6"/>
    <w:basedOn w:val="a1"/>
    <w:next w:val="a1"/>
    <w:autoRedefine/>
    <w:rsid w:val="00974196"/>
    <w:pPr>
      <w:ind w:left="1440" w:hanging="240"/>
    </w:pPr>
  </w:style>
  <w:style w:type="paragraph" w:styleId="Index7">
    <w:name w:val="index 7"/>
    <w:basedOn w:val="a1"/>
    <w:next w:val="a1"/>
    <w:autoRedefine/>
    <w:rsid w:val="00974196"/>
    <w:pPr>
      <w:ind w:left="1680" w:hanging="240"/>
    </w:pPr>
  </w:style>
  <w:style w:type="paragraph" w:styleId="Index8">
    <w:name w:val="index 8"/>
    <w:basedOn w:val="a1"/>
    <w:next w:val="a1"/>
    <w:autoRedefine/>
    <w:rsid w:val="00974196"/>
    <w:pPr>
      <w:ind w:left="1920" w:hanging="240"/>
    </w:pPr>
  </w:style>
  <w:style w:type="paragraph" w:styleId="Index9">
    <w:name w:val="index 9"/>
    <w:basedOn w:val="a1"/>
    <w:next w:val="a1"/>
    <w:autoRedefine/>
    <w:rsid w:val="00974196"/>
    <w:pPr>
      <w:ind w:left="2160" w:hanging="240"/>
    </w:pPr>
  </w:style>
  <w:style w:type="paragraph" w:styleId="NormalWeb">
    <w:name w:val="Normal (Web)"/>
    <w:basedOn w:val="a1"/>
    <w:rsid w:val="00974196"/>
    <w:rPr>
      <w:rFonts w:cs="Times New Roman"/>
    </w:rPr>
  </w:style>
  <w:style w:type="paragraph" w:styleId="TOC1">
    <w:name w:val="toc 1"/>
    <w:basedOn w:val="a1"/>
    <w:next w:val="a1"/>
    <w:autoRedefine/>
    <w:rsid w:val="00974196"/>
    <w:pPr>
      <w:spacing w:after="100"/>
    </w:pPr>
  </w:style>
  <w:style w:type="paragraph" w:styleId="TOC2">
    <w:name w:val="toc 2"/>
    <w:basedOn w:val="a1"/>
    <w:next w:val="a1"/>
    <w:autoRedefine/>
    <w:rsid w:val="00974196"/>
    <w:pPr>
      <w:spacing w:after="100"/>
      <w:ind w:left="240"/>
    </w:pPr>
  </w:style>
  <w:style w:type="paragraph" w:styleId="TOC3">
    <w:name w:val="toc 3"/>
    <w:basedOn w:val="a1"/>
    <w:next w:val="a1"/>
    <w:autoRedefine/>
    <w:rsid w:val="00974196"/>
    <w:pPr>
      <w:spacing w:after="100"/>
      <w:ind w:left="480"/>
    </w:pPr>
  </w:style>
  <w:style w:type="paragraph" w:styleId="TOC4">
    <w:name w:val="toc 4"/>
    <w:basedOn w:val="a1"/>
    <w:next w:val="a1"/>
    <w:autoRedefine/>
    <w:rsid w:val="00974196"/>
    <w:pPr>
      <w:spacing w:after="100"/>
      <w:ind w:left="720"/>
    </w:pPr>
  </w:style>
  <w:style w:type="paragraph" w:styleId="TOC5">
    <w:name w:val="toc 5"/>
    <w:basedOn w:val="a1"/>
    <w:next w:val="a1"/>
    <w:autoRedefine/>
    <w:rsid w:val="00974196"/>
    <w:pPr>
      <w:spacing w:after="100"/>
      <w:ind w:left="960"/>
    </w:pPr>
  </w:style>
  <w:style w:type="paragraph" w:styleId="TOC6">
    <w:name w:val="toc 6"/>
    <w:basedOn w:val="a1"/>
    <w:next w:val="a1"/>
    <w:autoRedefine/>
    <w:rsid w:val="00974196"/>
    <w:pPr>
      <w:spacing w:after="100"/>
      <w:ind w:left="1200"/>
    </w:pPr>
  </w:style>
  <w:style w:type="paragraph" w:styleId="TOC7">
    <w:name w:val="toc 7"/>
    <w:basedOn w:val="a1"/>
    <w:next w:val="a1"/>
    <w:autoRedefine/>
    <w:rsid w:val="00974196"/>
    <w:pPr>
      <w:spacing w:after="100"/>
      <w:ind w:left="1440"/>
    </w:pPr>
  </w:style>
  <w:style w:type="paragraph" w:styleId="TOC8">
    <w:name w:val="toc 8"/>
    <w:basedOn w:val="a1"/>
    <w:next w:val="a1"/>
    <w:autoRedefine/>
    <w:rsid w:val="00974196"/>
    <w:pPr>
      <w:spacing w:after="100"/>
      <w:ind w:left="1680"/>
    </w:pPr>
  </w:style>
  <w:style w:type="paragraph" w:styleId="TOC9">
    <w:name w:val="toc 9"/>
    <w:basedOn w:val="a1"/>
    <w:next w:val="a1"/>
    <w:autoRedefine/>
    <w:rsid w:val="00974196"/>
    <w:pPr>
      <w:spacing w:after="100"/>
      <w:ind w:left="1920"/>
    </w:pPr>
  </w:style>
  <w:style w:type="table" w:styleId="-1">
    <w:name w:val="Table 3D effects 1"/>
    <w:basedOn w:val="a3"/>
    <w:rsid w:val="00974196"/>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974196"/>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974196"/>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974196"/>
  </w:style>
  <w:style w:type="paragraph" w:styleId="af3">
    <w:name w:val="Salutation"/>
    <w:basedOn w:val="a1"/>
    <w:next w:val="a1"/>
    <w:link w:val="af4"/>
    <w:rsid w:val="00974196"/>
  </w:style>
  <w:style w:type="character" w:customStyle="1" w:styleId="af4">
    <w:name w:val="ברכה תו"/>
    <w:link w:val="af3"/>
    <w:rsid w:val="00974196"/>
    <w:rPr>
      <w:rFonts w:ascii="Times New Roman" w:eastAsia="Times New Roman" w:hAnsi="Times New Roman" w:cs="David"/>
      <w:sz w:val="24"/>
      <w:szCs w:val="24"/>
    </w:rPr>
  </w:style>
  <w:style w:type="paragraph" w:styleId="af5">
    <w:name w:val="Body Text"/>
    <w:basedOn w:val="a1"/>
    <w:link w:val="af6"/>
    <w:rsid w:val="00974196"/>
    <w:pPr>
      <w:spacing w:after="120"/>
    </w:pPr>
  </w:style>
  <w:style w:type="character" w:customStyle="1" w:styleId="af6">
    <w:name w:val="גוף טקסט תו"/>
    <w:link w:val="af5"/>
    <w:rsid w:val="00974196"/>
    <w:rPr>
      <w:rFonts w:ascii="Times New Roman" w:eastAsia="Times New Roman" w:hAnsi="Times New Roman" w:cs="David"/>
      <w:sz w:val="24"/>
      <w:szCs w:val="24"/>
    </w:rPr>
  </w:style>
  <w:style w:type="paragraph" w:styleId="23">
    <w:name w:val="Body Text 2"/>
    <w:basedOn w:val="a1"/>
    <w:link w:val="24"/>
    <w:rsid w:val="00974196"/>
    <w:pPr>
      <w:spacing w:after="120" w:line="480" w:lineRule="auto"/>
    </w:pPr>
  </w:style>
  <w:style w:type="character" w:customStyle="1" w:styleId="24">
    <w:name w:val="גוף טקסט 2 תו"/>
    <w:link w:val="23"/>
    <w:rsid w:val="00974196"/>
    <w:rPr>
      <w:rFonts w:ascii="Times New Roman" w:eastAsia="Times New Roman" w:hAnsi="Times New Roman" w:cs="David"/>
      <w:sz w:val="24"/>
      <w:szCs w:val="24"/>
    </w:rPr>
  </w:style>
  <w:style w:type="paragraph" w:styleId="33">
    <w:name w:val="Body Text 3"/>
    <w:basedOn w:val="a1"/>
    <w:link w:val="34"/>
    <w:rsid w:val="00974196"/>
    <w:pPr>
      <w:spacing w:after="120"/>
    </w:pPr>
    <w:rPr>
      <w:sz w:val="16"/>
      <w:szCs w:val="16"/>
    </w:rPr>
  </w:style>
  <w:style w:type="character" w:customStyle="1" w:styleId="34">
    <w:name w:val="גוף טקסט 3 תו"/>
    <w:link w:val="33"/>
    <w:rsid w:val="00974196"/>
    <w:rPr>
      <w:rFonts w:ascii="Times New Roman" w:eastAsia="Times New Roman" w:hAnsi="Times New Roman" w:cs="David"/>
      <w:sz w:val="16"/>
      <w:szCs w:val="16"/>
    </w:rPr>
  </w:style>
  <w:style w:type="character" w:styleId="HTML1">
    <w:name w:val="HTML Sample"/>
    <w:rsid w:val="00974196"/>
    <w:rPr>
      <w:rFonts w:ascii="Consolas" w:hAnsi="Consolas"/>
      <w:noProof w:val="0"/>
      <w:sz w:val="24"/>
      <w:szCs w:val="24"/>
    </w:rPr>
  </w:style>
  <w:style w:type="character" w:styleId="af7">
    <w:name w:val="Emphasis"/>
    <w:qFormat/>
    <w:rsid w:val="00974196"/>
    <w:rPr>
      <w:i/>
      <w:iCs/>
      <w:noProof w:val="0"/>
    </w:rPr>
  </w:style>
  <w:style w:type="character" w:styleId="af8">
    <w:name w:val="Intense Emphasis"/>
    <w:qFormat/>
    <w:rsid w:val="00974196"/>
    <w:rPr>
      <w:i/>
      <w:iCs/>
      <w:noProof w:val="0"/>
      <w:color w:val="5B9BD5"/>
    </w:rPr>
  </w:style>
  <w:style w:type="character" w:styleId="af9">
    <w:name w:val="Subtle Emphasis"/>
    <w:qFormat/>
    <w:rsid w:val="00974196"/>
    <w:rPr>
      <w:i/>
      <w:iCs/>
      <w:noProof w:val="0"/>
      <w:color w:val="404040"/>
    </w:rPr>
  </w:style>
  <w:style w:type="paragraph" w:styleId="afa">
    <w:name w:val="List Continue"/>
    <w:basedOn w:val="a1"/>
    <w:rsid w:val="00974196"/>
    <w:pPr>
      <w:spacing w:after="120"/>
      <w:ind w:left="283"/>
      <w:contextualSpacing/>
    </w:pPr>
  </w:style>
  <w:style w:type="paragraph" w:styleId="25">
    <w:name w:val="List Continue 2"/>
    <w:basedOn w:val="a1"/>
    <w:rsid w:val="00974196"/>
    <w:pPr>
      <w:spacing w:after="120"/>
      <w:ind w:left="566"/>
      <w:contextualSpacing/>
    </w:pPr>
  </w:style>
  <w:style w:type="paragraph" w:styleId="35">
    <w:name w:val="List Continue 3"/>
    <w:basedOn w:val="a1"/>
    <w:rsid w:val="00974196"/>
    <w:pPr>
      <w:spacing w:after="120"/>
      <w:ind w:left="849"/>
      <w:contextualSpacing/>
    </w:pPr>
  </w:style>
  <w:style w:type="paragraph" w:styleId="43">
    <w:name w:val="List Continue 4"/>
    <w:basedOn w:val="a1"/>
    <w:rsid w:val="00974196"/>
    <w:pPr>
      <w:spacing w:after="120"/>
      <w:ind w:left="1132"/>
      <w:contextualSpacing/>
    </w:pPr>
  </w:style>
  <w:style w:type="paragraph" w:styleId="53">
    <w:name w:val="List Continue 5"/>
    <w:basedOn w:val="a1"/>
    <w:rsid w:val="00974196"/>
    <w:pPr>
      <w:spacing w:after="120"/>
      <w:ind w:left="1415"/>
      <w:contextualSpacing/>
    </w:pPr>
  </w:style>
  <w:style w:type="character" w:styleId="afb">
    <w:name w:val="Intense Reference"/>
    <w:qFormat/>
    <w:rsid w:val="00974196"/>
    <w:rPr>
      <w:b/>
      <w:bCs/>
      <w:smallCaps/>
      <w:noProof w:val="0"/>
      <w:color w:val="5B9BD5"/>
      <w:spacing w:val="5"/>
    </w:rPr>
  </w:style>
  <w:style w:type="character" w:styleId="afc">
    <w:name w:val="endnote reference"/>
    <w:rsid w:val="00974196"/>
    <w:rPr>
      <w:noProof w:val="0"/>
      <w:vertAlign w:val="superscript"/>
    </w:rPr>
  </w:style>
  <w:style w:type="character" w:styleId="afd">
    <w:name w:val="footnote reference"/>
    <w:rsid w:val="00974196"/>
    <w:rPr>
      <w:noProof w:val="0"/>
      <w:vertAlign w:val="superscript"/>
    </w:rPr>
  </w:style>
  <w:style w:type="character" w:styleId="afe">
    <w:name w:val="Subtle Reference"/>
    <w:qFormat/>
    <w:rsid w:val="00974196"/>
    <w:rPr>
      <w:smallCaps/>
      <w:noProof w:val="0"/>
      <w:color w:val="5A5A5A"/>
    </w:rPr>
  </w:style>
  <w:style w:type="table" w:styleId="aff">
    <w:name w:val="Light Shading"/>
    <w:basedOn w:val="a3"/>
    <w:rsid w:val="00974196"/>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974196"/>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974196"/>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974196"/>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974196"/>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974196"/>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974196"/>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974196"/>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974196"/>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974196"/>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974196"/>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974196"/>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974196"/>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974196"/>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974196"/>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974196"/>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974196"/>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974196"/>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974196"/>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974196"/>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974196"/>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974196"/>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974196"/>
    <w:rPr>
      <w:b/>
      <w:bCs/>
      <w:noProof w:val="0"/>
    </w:rPr>
  </w:style>
  <w:style w:type="paragraph" w:styleId="aff2">
    <w:name w:val="Signature"/>
    <w:basedOn w:val="a1"/>
    <w:link w:val="aff3"/>
    <w:rsid w:val="00974196"/>
    <w:pPr>
      <w:ind w:left="4252"/>
    </w:pPr>
  </w:style>
  <w:style w:type="character" w:customStyle="1" w:styleId="aff3">
    <w:name w:val="חתימה תו"/>
    <w:link w:val="aff2"/>
    <w:rsid w:val="00974196"/>
    <w:rPr>
      <w:rFonts w:ascii="Times New Roman" w:eastAsia="Times New Roman" w:hAnsi="Times New Roman" w:cs="David"/>
      <w:sz w:val="24"/>
      <w:szCs w:val="24"/>
    </w:rPr>
  </w:style>
  <w:style w:type="paragraph" w:styleId="aff4">
    <w:name w:val="E-mail Signature"/>
    <w:basedOn w:val="a1"/>
    <w:link w:val="aff5"/>
    <w:rsid w:val="00974196"/>
  </w:style>
  <w:style w:type="character" w:customStyle="1" w:styleId="aff5">
    <w:name w:val="חתימת דואר אלקטרוני תו"/>
    <w:link w:val="aff4"/>
    <w:rsid w:val="00974196"/>
    <w:rPr>
      <w:rFonts w:ascii="Times New Roman" w:eastAsia="Times New Roman" w:hAnsi="Times New Roman" w:cs="David"/>
      <w:sz w:val="24"/>
      <w:szCs w:val="24"/>
    </w:rPr>
  </w:style>
  <w:style w:type="table" w:styleId="aff6">
    <w:name w:val="Table Elegant"/>
    <w:basedOn w:val="a3"/>
    <w:rsid w:val="00974196"/>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974196"/>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974196"/>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974196"/>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974196"/>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974196"/>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974196"/>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974196"/>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974196"/>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974196"/>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974196"/>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974196"/>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974196"/>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974196"/>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974196"/>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974196"/>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974196"/>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974196"/>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974196"/>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974196"/>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974196"/>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974196"/>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974196"/>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974196"/>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974196"/>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974196"/>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974196"/>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974196"/>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974196"/>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974196"/>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974196"/>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974196"/>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974196"/>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974196"/>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974196"/>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974196"/>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974196"/>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974196"/>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974196"/>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974196"/>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974196"/>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974196"/>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974196"/>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974196"/>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974196"/>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974196"/>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974196"/>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974196"/>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974196"/>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974196"/>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974196"/>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974196"/>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974196"/>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974196"/>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974196"/>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974196"/>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974196"/>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974196"/>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974196"/>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974196"/>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974196"/>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974196"/>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974196"/>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974196"/>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974196"/>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974196"/>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974196"/>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974196"/>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974196"/>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974196"/>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974196"/>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974196"/>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974196"/>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974196"/>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974196"/>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974196"/>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974196"/>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974196"/>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974196"/>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974196"/>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974196"/>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974196"/>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974196"/>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974196"/>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974196"/>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974196"/>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974196"/>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974196"/>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974196"/>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974196"/>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974196"/>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974196"/>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974196"/>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974196"/>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974196"/>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974196"/>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974196"/>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974196"/>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974196"/>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974196"/>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974196"/>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974196"/>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974196"/>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974196"/>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974196"/>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974196"/>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974196"/>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974196"/>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974196"/>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974196"/>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974196"/>
    <w:rPr>
      <w:sz w:val="20"/>
      <w:szCs w:val="20"/>
    </w:rPr>
  </w:style>
  <w:style w:type="character" w:customStyle="1" w:styleId="affb">
    <w:name w:val="טקסט הערת סיום תו"/>
    <w:link w:val="affa"/>
    <w:rsid w:val="00974196"/>
    <w:rPr>
      <w:rFonts w:ascii="Times New Roman" w:eastAsia="Times New Roman" w:hAnsi="Times New Roman" w:cs="David"/>
      <w:sz w:val="20"/>
      <w:szCs w:val="20"/>
    </w:rPr>
  </w:style>
  <w:style w:type="paragraph" w:styleId="affc">
    <w:name w:val="footnote text"/>
    <w:basedOn w:val="a1"/>
    <w:link w:val="affd"/>
    <w:rsid w:val="00974196"/>
    <w:rPr>
      <w:sz w:val="20"/>
      <w:szCs w:val="20"/>
    </w:rPr>
  </w:style>
  <w:style w:type="character" w:customStyle="1" w:styleId="affd">
    <w:name w:val="טקסט הערת שוליים תו"/>
    <w:link w:val="affc"/>
    <w:rsid w:val="00974196"/>
    <w:rPr>
      <w:rFonts w:ascii="Times New Roman" w:eastAsia="Times New Roman" w:hAnsi="Times New Roman" w:cs="David"/>
      <w:sz w:val="20"/>
      <w:szCs w:val="20"/>
    </w:rPr>
  </w:style>
  <w:style w:type="paragraph" w:styleId="affe">
    <w:name w:val="macro"/>
    <w:link w:val="afff"/>
    <w:rsid w:val="00974196"/>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974196"/>
    <w:rPr>
      <w:rFonts w:ascii="Consolas" w:eastAsia="Times New Roman" w:hAnsi="Consolas" w:cs="David"/>
      <w:sz w:val="20"/>
      <w:szCs w:val="20"/>
    </w:rPr>
  </w:style>
  <w:style w:type="character" w:styleId="afff0">
    <w:name w:val="Placeholder Text"/>
    <w:rsid w:val="00974196"/>
    <w:rPr>
      <w:noProof w:val="0"/>
      <w:color w:val="808080"/>
    </w:rPr>
  </w:style>
  <w:style w:type="paragraph" w:styleId="afff1">
    <w:name w:val="Plain Text"/>
    <w:basedOn w:val="a1"/>
    <w:link w:val="afff2"/>
    <w:rsid w:val="00974196"/>
    <w:rPr>
      <w:rFonts w:ascii="Consolas" w:hAnsi="Consolas"/>
      <w:sz w:val="21"/>
      <w:szCs w:val="21"/>
    </w:rPr>
  </w:style>
  <w:style w:type="character" w:customStyle="1" w:styleId="afff2">
    <w:name w:val="טקסט רגיל תו"/>
    <w:link w:val="afff1"/>
    <w:rsid w:val="00974196"/>
    <w:rPr>
      <w:rFonts w:ascii="Consolas" w:eastAsia="Times New Roman" w:hAnsi="Consolas" w:cs="David"/>
      <w:sz w:val="21"/>
      <w:szCs w:val="21"/>
    </w:rPr>
  </w:style>
  <w:style w:type="character" w:styleId="afff3">
    <w:name w:val="Book Title"/>
    <w:qFormat/>
    <w:rsid w:val="00974196"/>
    <w:rPr>
      <w:b/>
      <w:bCs/>
      <w:i/>
      <w:iCs/>
      <w:noProof w:val="0"/>
      <w:spacing w:val="5"/>
    </w:rPr>
  </w:style>
  <w:style w:type="paragraph" w:styleId="afff4">
    <w:name w:val="index heading"/>
    <w:basedOn w:val="a1"/>
    <w:next w:val="Index1"/>
    <w:rsid w:val="00974196"/>
    <w:rPr>
      <w:rFonts w:ascii="Calibri Light" w:hAnsi="Calibri Light" w:cs="Times New Roman"/>
      <w:b/>
      <w:bCs/>
    </w:rPr>
  </w:style>
  <w:style w:type="paragraph" w:styleId="afff5">
    <w:name w:val="Note Heading"/>
    <w:basedOn w:val="a1"/>
    <w:next w:val="a1"/>
    <w:link w:val="afff6"/>
    <w:rsid w:val="00974196"/>
  </w:style>
  <w:style w:type="character" w:customStyle="1" w:styleId="afff6">
    <w:name w:val="כותרת הערות תו"/>
    <w:link w:val="afff5"/>
    <w:rsid w:val="00974196"/>
    <w:rPr>
      <w:rFonts w:ascii="Times New Roman" w:eastAsia="Times New Roman" w:hAnsi="Times New Roman" w:cs="David"/>
      <w:sz w:val="24"/>
      <w:szCs w:val="24"/>
    </w:rPr>
  </w:style>
  <w:style w:type="paragraph" w:styleId="afff7">
    <w:name w:val="Title"/>
    <w:basedOn w:val="a1"/>
    <w:next w:val="a1"/>
    <w:link w:val="afff8"/>
    <w:qFormat/>
    <w:rsid w:val="00974196"/>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974196"/>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974196"/>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974196"/>
    <w:rPr>
      <w:rFonts w:eastAsia="Times New Roman"/>
      <w:color w:val="5A5A5A"/>
      <w:spacing w:val="15"/>
    </w:rPr>
  </w:style>
  <w:style w:type="paragraph" w:styleId="afffb">
    <w:name w:val="Message Header"/>
    <w:basedOn w:val="a1"/>
    <w:link w:val="afffc"/>
    <w:rsid w:val="0097419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974196"/>
    <w:rPr>
      <w:rFonts w:ascii="Calibri Light" w:eastAsia="Times New Roman" w:hAnsi="Calibri Light" w:cs="Times New Roman"/>
      <w:sz w:val="24"/>
      <w:szCs w:val="24"/>
      <w:shd w:val="pct20" w:color="auto" w:fill="auto"/>
    </w:rPr>
  </w:style>
  <w:style w:type="paragraph" w:styleId="afffd">
    <w:name w:val="toa heading"/>
    <w:basedOn w:val="a1"/>
    <w:next w:val="a1"/>
    <w:rsid w:val="00974196"/>
    <w:pPr>
      <w:spacing w:before="120"/>
    </w:pPr>
    <w:rPr>
      <w:rFonts w:ascii="Calibri Light" w:hAnsi="Calibri Light" w:cs="Times New Roman"/>
      <w:b/>
      <w:bCs/>
    </w:rPr>
  </w:style>
  <w:style w:type="paragraph" w:styleId="afffe">
    <w:name w:val="TOC Heading"/>
    <w:basedOn w:val="1"/>
    <w:next w:val="a1"/>
    <w:qFormat/>
    <w:rsid w:val="00974196"/>
    <w:pPr>
      <w:outlineLvl w:val="9"/>
    </w:pPr>
  </w:style>
  <w:style w:type="paragraph" w:styleId="affff">
    <w:name w:val="caption"/>
    <w:basedOn w:val="a1"/>
    <w:next w:val="a1"/>
    <w:qFormat/>
    <w:rsid w:val="00974196"/>
    <w:pPr>
      <w:spacing w:after="200"/>
    </w:pPr>
    <w:rPr>
      <w:i/>
      <w:iCs/>
      <w:color w:val="44546A"/>
      <w:sz w:val="18"/>
      <w:szCs w:val="18"/>
    </w:rPr>
  </w:style>
  <w:style w:type="paragraph" w:styleId="affff0">
    <w:name w:val="Body Text Indent"/>
    <w:basedOn w:val="a1"/>
    <w:link w:val="affff1"/>
    <w:rsid w:val="00974196"/>
    <w:pPr>
      <w:spacing w:after="120"/>
      <w:ind w:left="283"/>
    </w:pPr>
  </w:style>
  <w:style w:type="character" w:customStyle="1" w:styleId="affff1">
    <w:name w:val="כניסה בגוף טקסט תו"/>
    <w:link w:val="affff0"/>
    <w:rsid w:val="00974196"/>
    <w:rPr>
      <w:rFonts w:ascii="Times New Roman" w:eastAsia="Times New Roman" w:hAnsi="Times New Roman" w:cs="David"/>
      <w:sz w:val="24"/>
      <w:szCs w:val="24"/>
    </w:rPr>
  </w:style>
  <w:style w:type="paragraph" w:styleId="2f">
    <w:name w:val="Body Text Indent 2"/>
    <w:basedOn w:val="a1"/>
    <w:link w:val="2f0"/>
    <w:rsid w:val="00974196"/>
    <w:pPr>
      <w:spacing w:after="120" w:line="480" w:lineRule="auto"/>
      <w:ind w:left="283"/>
    </w:pPr>
  </w:style>
  <w:style w:type="character" w:customStyle="1" w:styleId="2f0">
    <w:name w:val="כניסה בגוף טקסט 2 תו"/>
    <w:link w:val="2f"/>
    <w:rsid w:val="00974196"/>
    <w:rPr>
      <w:rFonts w:ascii="Times New Roman" w:eastAsia="Times New Roman" w:hAnsi="Times New Roman" w:cs="David"/>
      <w:sz w:val="24"/>
      <w:szCs w:val="24"/>
    </w:rPr>
  </w:style>
  <w:style w:type="paragraph" w:styleId="3d">
    <w:name w:val="Body Text Indent 3"/>
    <w:basedOn w:val="a1"/>
    <w:link w:val="3e"/>
    <w:rsid w:val="00974196"/>
    <w:pPr>
      <w:spacing w:after="120"/>
      <w:ind w:left="283"/>
    </w:pPr>
    <w:rPr>
      <w:sz w:val="16"/>
      <w:szCs w:val="16"/>
    </w:rPr>
  </w:style>
  <w:style w:type="character" w:customStyle="1" w:styleId="3e">
    <w:name w:val="כניסה בגוף טקסט 3 תו"/>
    <w:link w:val="3d"/>
    <w:rsid w:val="00974196"/>
    <w:rPr>
      <w:rFonts w:ascii="Times New Roman" w:eastAsia="Times New Roman" w:hAnsi="Times New Roman" w:cs="David"/>
      <w:sz w:val="16"/>
      <w:szCs w:val="16"/>
    </w:rPr>
  </w:style>
  <w:style w:type="paragraph" w:styleId="affff2">
    <w:name w:val="Normal Indent"/>
    <w:basedOn w:val="a1"/>
    <w:rsid w:val="00974196"/>
    <w:pPr>
      <w:ind w:left="720"/>
    </w:pPr>
  </w:style>
  <w:style w:type="paragraph" w:styleId="affff3">
    <w:name w:val="Body Text First Indent"/>
    <w:basedOn w:val="af5"/>
    <w:link w:val="affff4"/>
    <w:rsid w:val="00974196"/>
    <w:pPr>
      <w:spacing w:after="0"/>
      <w:ind w:firstLine="360"/>
    </w:pPr>
  </w:style>
  <w:style w:type="character" w:customStyle="1" w:styleId="affff4">
    <w:name w:val="כניסת שורה ראשונה בגוף טקסט תו"/>
    <w:link w:val="affff3"/>
    <w:rsid w:val="00974196"/>
    <w:rPr>
      <w:rFonts w:ascii="Times New Roman" w:eastAsia="Times New Roman" w:hAnsi="Times New Roman" w:cs="David"/>
      <w:sz w:val="24"/>
      <w:szCs w:val="24"/>
    </w:rPr>
  </w:style>
  <w:style w:type="paragraph" w:styleId="2f1">
    <w:name w:val="Body Text First Indent 2"/>
    <w:basedOn w:val="affff0"/>
    <w:link w:val="2f2"/>
    <w:rsid w:val="00974196"/>
    <w:pPr>
      <w:spacing w:after="0"/>
      <w:ind w:left="360" w:firstLine="360"/>
    </w:pPr>
  </w:style>
  <w:style w:type="character" w:customStyle="1" w:styleId="2f2">
    <w:name w:val="כניסת שורה ראשונה בגוף טקסט 2 תו"/>
    <w:link w:val="2f1"/>
    <w:rsid w:val="00974196"/>
    <w:rPr>
      <w:rFonts w:ascii="Times New Roman" w:eastAsia="Times New Roman" w:hAnsi="Times New Roman" w:cs="David"/>
      <w:sz w:val="24"/>
      <w:szCs w:val="24"/>
    </w:rPr>
  </w:style>
  <w:style w:type="paragraph" w:styleId="HTML2">
    <w:name w:val="HTML Address"/>
    <w:basedOn w:val="a1"/>
    <w:link w:val="HTML3"/>
    <w:rsid w:val="00974196"/>
    <w:rPr>
      <w:i/>
      <w:iCs/>
    </w:rPr>
  </w:style>
  <w:style w:type="character" w:customStyle="1" w:styleId="HTML3">
    <w:name w:val="כתובת HTML תו"/>
    <w:link w:val="HTML2"/>
    <w:rsid w:val="00974196"/>
    <w:rPr>
      <w:rFonts w:ascii="Times New Roman" w:eastAsia="Times New Roman" w:hAnsi="Times New Roman" w:cs="David"/>
      <w:i/>
      <w:iCs/>
      <w:sz w:val="24"/>
      <w:szCs w:val="24"/>
    </w:rPr>
  </w:style>
  <w:style w:type="paragraph" w:styleId="affff5">
    <w:name w:val="envelope address"/>
    <w:basedOn w:val="a1"/>
    <w:rsid w:val="00974196"/>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974196"/>
    <w:rPr>
      <w:rFonts w:ascii="Calibri Light" w:hAnsi="Calibri Light" w:cs="Times New Roman"/>
      <w:sz w:val="20"/>
      <w:szCs w:val="20"/>
    </w:rPr>
  </w:style>
  <w:style w:type="paragraph" w:styleId="affff7">
    <w:name w:val="No Spacing"/>
    <w:qFormat/>
    <w:rsid w:val="00974196"/>
    <w:pPr>
      <w:bidi/>
    </w:pPr>
    <w:rPr>
      <w:rFonts w:ascii="Times New Roman" w:eastAsia="Times New Roman" w:hAnsi="Times New Roman" w:cs="David"/>
      <w:sz w:val="24"/>
      <w:szCs w:val="24"/>
    </w:rPr>
  </w:style>
  <w:style w:type="character" w:styleId="HTML4">
    <w:name w:val="HTML Typewriter"/>
    <w:rsid w:val="00974196"/>
    <w:rPr>
      <w:rFonts w:ascii="Consolas" w:hAnsi="Consolas"/>
      <w:noProof w:val="0"/>
      <w:sz w:val="20"/>
      <w:szCs w:val="20"/>
    </w:rPr>
  </w:style>
  <w:style w:type="paragraph" w:styleId="affff8">
    <w:name w:val="Document Map"/>
    <w:basedOn w:val="a1"/>
    <w:link w:val="affff9"/>
    <w:rsid w:val="00974196"/>
    <w:rPr>
      <w:rFonts w:ascii="Tahoma" w:hAnsi="Tahoma" w:cs="Tahoma"/>
      <w:sz w:val="16"/>
      <w:szCs w:val="16"/>
    </w:rPr>
  </w:style>
  <w:style w:type="character" w:customStyle="1" w:styleId="affff9">
    <w:name w:val="מפת מסמך תו"/>
    <w:link w:val="affff8"/>
    <w:rsid w:val="00974196"/>
    <w:rPr>
      <w:rFonts w:ascii="Tahoma" w:eastAsia="Times New Roman" w:hAnsi="Tahoma" w:cs="Tahoma"/>
      <w:sz w:val="16"/>
      <w:szCs w:val="16"/>
    </w:rPr>
  </w:style>
  <w:style w:type="character" w:styleId="HTML5">
    <w:name w:val="HTML Keyboard"/>
    <w:rsid w:val="00974196"/>
    <w:rPr>
      <w:rFonts w:ascii="Consolas" w:hAnsi="Consolas"/>
      <w:noProof w:val="0"/>
      <w:sz w:val="20"/>
      <w:szCs w:val="20"/>
    </w:rPr>
  </w:style>
  <w:style w:type="paragraph" w:styleId="affffa">
    <w:name w:val="annotation subject"/>
    <w:basedOn w:val="aa"/>
    <w:next w:val="aa"/>
    <w:link w:val="affffb"/>
    <w:rsid w:val="00974196"/>
    <w:rPr>
      <w:rFonts w:cs="David"/>
      <w:b/>
      <w:bCs/>
      <w:sz w:val="20"/>
      <w:szCs w:val="20"/>
    </w:rPr>
  </w:style>
  <w:style w:type="character" w:customStyle="1" w:styleId="affffb">
    <w:name w:val="נושא הערה תו"/>
    <w:link w:val="affffa"/>
    <w:rsid w:val="00974196"/>
    <w:rPr>
      <w:rFonts w:ascii="Times New Roman" w:eastAsia="Times New Roman" w:hAnsi="Times New Roman" w:cs="David"/>
      <w:b/>
      <w:bCs/>
      <w:sz w:val="20"/>
      <w:szCs w:val="20"/>
    </w:rPr>
  </w:style>
  <w:style w:type="table" w:styleId="affffc">
    <w:name w:val="Table Theme"/>
    <w:basedOn w:val="a3"/>
    <w:rsid w:val="009741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d">
    <w:name w:val="Closing"/>
    <w:basedOn w:val="a1"/>
    <w:link w:val="affffe"/>
    <w:rsid w:val="00974196"/>
    <w:pPr>
      <w:ind w:left="4252"/>
    </w:pPr>
  </w:style>
  <w:style w:type="character" w:customStyle="1" w:styleId="affffe">
    <w:name w:val="סיום תו"/>
    <w:link w:val="affffd"/>
    <w:rsid w:val="00974196"/>
    <w:rPr>
      <w:rFonts w:ascii="Times New Roman" w:eastAsia="Times New Roman" w:hAnsi="Times New Roman" w:cs="David"/>
      <w:sz w:val="24"/>
      <w:szCs w:val="24"/>
    </w:rPr>
  </w:style>
  <w:style w:type="table" w:styleId="1b">
    <w:name w:val="Table Columns 1"/>
    <w:basedOn w:val="a3"/>
    <w:rsid w:val="00974196"/>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974196"/>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974196"/>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974196"/>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974196"/>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List Paragraph"/>
    <w:basedOn w:val="a1"/>
    <w:qFormat/>
    <w:rsid w:val="00974196"/>
    <w:pPr>
      <w:ind w:left="720"/>
      <w:contextualSpacing/>
    </w:pPr>
  </w:style>
  <w:style w:type="paragraph" w:styleId="afffff0">
    <w:name w:val="Quote"/>
    <w:basedOn w:val="a1"/>
    <w:next w:val="a1"/>
    <w:link w:val="afffff1"/>
    <w:qFormat/>
    <w:rsid w:val="00974196"/>
    <w:pPr>
      <w:spacing w:before="200" w:after="160"/>
      <w:ind w:left="864" w:right="864"/>
      <w:jc w:val="center"/>
    </w:pPr>
    <w:rPr>
      <w:i/>
      <w:iCs/>
      <w:color w:val="404040"/>
    </w:rPr>
  </w:style>
  <w:style w:type="character" w:customStyle="1" w:styleId="afffff1">
    <w:name w:val="ציטוט תו"/>
    <w:link w:val="afffff0"/>
    <w:rsid w:val="00974196"/>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974196"/>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974196"/>
    <w:rPr>
      <w:rFonts w:ascii="Times New Roman" w:eastAsia="Times New Roman" w:hAnsi="Times New Roman" w:cs="David"/>
      <w:i/>
      <w:iCs/>
      <w:color w:val="5B9BD5"/>
      <w:sz w:val="24"/>
      <w:szCs w:val="24"/>
    </w:rPr>
  </w:style>
  <w:style w:type="character" w:styleId="HTML6">
    <w:name w:val="HTML Acronym"/>
    <w:rsid w:val="00974196"/>
    <w:rPr>
      <w:noProof w:val="0"/>
    </w:rPr>
  </w:style>
  <w:style w:type="paragraph" w:styleId="afffff4">
    <w:name w:val="List"/>
    <w:basedOn w:val="a1"/>
    <w:rsid w:val="00974196"/>
    <w:pPr>
      <w:ind w:left="283" w:hanging="283"/>
      <w:contextualSpacing/>
    </w:pPr>
  </w:style>
  <w:style w:type="paragraph" w:styleId="2f4">
    <w:name w:val="List 2"/>
    <w:basedOn w:val="a1"/>
    <w:rsid w:val="00974196"/>
    <w:pPr>
      <w:ind w:left="566" w:hanging="283"/>
      <w:contextualSpacing/>
    </w:pPr>
  </w:style>
  <w:style w:type="paragraph" w:styleId="3f0">
    <w:name w:val="List 3"/>
    <w:basedOn w:val="a1"/>
    <w:rsid w:val="00974196"/>
    <w:pPr>
      <w:ind w:left="849" w:hanging="283"/>
      <w:contextualSpacing/>
    </w:pPr>
  </w:style>
  <w:style w:type="paragraph" w:styleId="49">
    <w:name w:val="List 4"/>
    <w:basedOn w:val="a1"/>
    <w:rsid w:val="00974196"/>
    <w:pPr>
      <w:ind w:left="1132" w:hanging="283"/>
      <w:contextualSpacing/>
    </w:pPr>
  </w:style>
  <w:style w:type="paragraph" w:styleId="58">
    <w:name w:val="List 5"/>
    <w:basedOn w:val="a1"/>
    <w:rsid w:val="00974196"/>
    <w:pPr>
      <w:ind w:left="1415" w:hanging="283"/>
      <w:contextualSpacing/>
    </w:pPr>
  </w:style>
  <w:style w:type="table" w:styleId="afffff5">
    <w:name w:val="Light List"/>
    <w:basedOn w:val="a3"/>
    <w:rsid w:val="00974196"/>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974196"/>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974196"/>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974196"/>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974196"/>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974196"/>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974196"/>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974196"/>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974196"/>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974196"/>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974196"/>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974196"/>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974196"/>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974196"/>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974196"/>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974196"/>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974196"/>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974196"/>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974196"/>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974196"/>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974196"/>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974196"/>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974196"/>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974196"/>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974196"/>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974196"/>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974196"/>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974196"/>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974196"/>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974196"/>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974196"/>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974196"/>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974196"/>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974196"/>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974196"/>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974196"/>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974196"/>
    <w:pPr>
      <w:numPr>
        <w:numId w:val="1"/>
      </w:numPr>
      <w:contextualSpacing/>
    </w:pPr>
  </w:style>
  <w:style w:type="paragraph" w:styleId="2">
    <w:name w:val="List Number 2"/>
    <w:basedOn w:val="a1"/>
    <w:rsid w:val="00974196"/>
    <w:pPr>
      <w:numPr>
        <w:numId w:val="2"/>
      </w:numPr>
      <w:contextualSpacing/>
    </w:pPr>
  </w:style>
  <w:style w:type="paragraph" w:styleId="3">
    <w:name w:val="List Number 3"/>
    <w:basedOn w:val="a1"/>
    <w:rsid w:val="00974196"/>
    <w:pPr>
      <w:numPr>
        <w:numId w:val="3"/>
      </w:numPr>
      <w:contextualSpacing/>
    </w:pPr>
  </w:style>
  <w:style w:type="paragraph" w:styleId="4">
    <w:name w:val="List Number 4"/>
    <w:basedOn w:val="a1"/>
    <w:rsid w:val="00974196"/>
    <w:pPr>
      <w:numPr>
        <w:numId w:val="4"/>
      </w:numPr>
      <w:contextualSpacing/>
    </w:pPr>
  </w:style>
  <w:style w:type="paragraph" w:styleId="5">
    <w:name w:val="List Number 5"/>
    <w:basedOn w:val="a1"/>
    <w:rsid w:val="00974196"/>
    <w:pPr>
      <w:numPr>
        <w:numId w:val="5"/>
      </w:numPr>
      <w:contextualSpacing/>
    </w:pPr>
  </w:style>
  <w:style w:type="paragraph" w:styleId="a0">
    <w:name w:val="List Bullet"/>
    <w:basedOn w:val="a1"/>
    <w:rsid w:val="00974196"/>
    <w:pPr>
      <w:numPr>
        <w:numId w:val="6"/>
      </w:numPr>
      <w:contextualSpacing/>
    </w:pPr>
  </w:style>
  <w:style w:type="paragraph" w:styleId="20">
    <w:name w:val="List Bullet 2"/>
    <w:basedOn w:val="a1"/>
    <w:rsid w:val="00974196"/>
    <w:pPr>
      <w:numPr>
        <w:numId w:val="7"/>
      </w:numPr>
      <w:contextualSpacing/>
    </w:pPr>
  </w:style>
  <w:style w:type="paragraph" w:styleId="30">
    <w:name w:val="List Bullet 3"/>
    <w:basedOn w:val="a1"/>
    <w:rsid w:val="00974196"/>
    <w:pPr>
      <w:numPr>
        <w:numId w:val="8"/>
      </w:numPr>
      <w:contextualSpacing/>
    </w:pPr>
  </w:style>
  <w:style w:type="paragraph" w:styleId="40">
    <w:name w:val="List Bullet 4"/>
    <w:basedOn w:val="a1"/>
    <w:rsid w:val="00974196"/>
    <w:pPr>
      <w:numPr>
        <w:numId w:val="9"/>
      </w:numPr>
      <w:contextualSpacing/>
    </w:pPr>
  </w:style>
  <w:style w:type="paragraph" w:styleId="50">
    <w:name w:val="List Bullet 5"/>
    <w:basedOn w:val="a1"/>
    <w:rsid w:val="00974196"/>
    <w:pPr>
      <w:numPr>
        <w:numId w:val="10"/>
      </w:numPr>
      <w:contextualSpacing/>
    </w:pPr>
  </w:style>
  <w:style w:type="table" w:styleId="afffff7">
    <w:name w:val="Colorful List"/>
    <w:basedOn w:val="a3"/>
    <w:rsid w:val="00974196"/>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974196"/>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974196"/>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974196"/>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974196"/>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974196"/>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974196"/>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974196"/>
  </w:style>
  <w:style w:type="paragraph" w:styleId="afffff9">
    <w:name w:val="table of authorities"/>
    <w:basedOn w:val="a1"/>
    <w:next w:val="a1"/>
    <w:rsid w:val="00974196"/>
    <w:pPr>
      <w:ind w:left="240" w:hanging="240"/>
    </w:pPr>
  </w:style>
  <w:style w:type="table" w:styleId="afffffa">
    <w:name w:val="Light Grid"/>
    <w:basedOn w:val="a3"/>
    <w:rsid w:val="00974196"/>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974196"/>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974196"/>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974196"/>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974196"/>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974196"/>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974196"/>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974196"/>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974196"/>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974196"/>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974196"/>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974196"/>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974196"/>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974196"/>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974196"/>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974196"/>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974196"/>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974196"/>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974196"/>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974196"/>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974196"/>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974196"/>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974196"/>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974196"/>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974196"/>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974196"/>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974196"/>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974196"/>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974196"/>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974196"/>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974196"/>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974196"/>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974196"/>
  </w:style>
  <w:style w:type="character" w:customStyle="1" w:styleId="afffffe">
    <w:name w:val="תאריך תו"/>
    <w:link w:val="afffffd"/>
    <w:rsid w:val="00974196"/>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150854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3838449" TargetMode="External"/><Relationship Id="rId7" Type="http://schemas.openxmlformats.org/officeDocument/2006/relationships/hyperlink" Target="http://www.nevo.co.il/case/25193495"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1612554" TargetMode="External"/><Relationship Id="rId25"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case/20909118" TargetMode="External"/><Relationship Id="rId20" Type="http://schemas.openxmlformats.org/officeDocument/2006/relationships/hyperlink" Target="http://www.nevo.co.il/case/2316920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1237056" TargetMode="External"/><Relationship Id="rId23" Type="http://schemas.openxmlformats.org/officeDocument/2006/relationships/hyperlink" Target="http://www.nevo.co.il/law/127622"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314892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13070717"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1543</Words>
  <Characters>7715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9240</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4980820</vt:i4>
      </vt:variant>
      <vt:variant>
        <vt:i4>54</vt:i4>
      </vt:variant>
      <vt:variant>
        <vt:i4>0</vt:i4>
      </vt:variant>
      <vt:variant>
        <vt:i4>5</vt:i4>
      </vt:variant>
      <vt:variant>
        <vt:lpwstr>http://www.nevo.co.il/law/127622</vt:lpwstr>
      </vt:variant>
      <vt:variant>
        <vt:lpwstr/>
      </vt:variant>
      <vt:variant>
        <vt:i4>8257637</vt:i4>
      </vt:variant>
      <vt:variant>
        <vt:i4>51</vt:i4>
      </vt:variant>
      <vt:variant>
        <vt:i4>0</vt:i4>
      </vt:variant>
      <vt:variant>
        <vt:i4>5</vt:i4>
      </vt:variant>
      <vt:variant>
        <vt:lpwstr>http://www.nevo.co.il/law/4216</vt:lpwstr>
      </vt:variant>
      <vt:variant>
        <vt:lpwstr/>
      </vt:variant>
      <vt:variant>
        <vt:i4>4980820</vt:i4>
      </vt:variant>
      <vt:variant>
        <vt:i4>48</vt:i4>
      </vt:variant>
      <vt:variant>
        <vt:i4>0</vt:i4>
      </vt:variant>
      <vt:variant>
        <vt:i4>5</vt:i4>
      </vt:variant>
      <vt:variant>
        <vt:lpwstr>http://www.nevo.co.il/law/127622</vt:lpwstr>
      </vt:variant>
      <vt:variant>
        <vt:lpwstr/>
      </vt:variant>
      <vt:variant>
        <vt:i4>8257637</vt:i4>
      </vt:variant>
      <vt:variant>
        <vt:i4>45</vt:i4>
      </vt:variant>
      <vt:variant>
        <vt:i4>0</vt:i4>
      </vt:variant>
      <vt:variant>
        <vt:i4>5</vt:i4>
      </vt:variant>
      <vt:variant>
        <vt:lpwstr>http://www.nevo.co.il/law/4216</vt:lpwstr>
      </vt:variant>
      <vt:variant>
        <vt:lpwstr/>
      </vt:variant>
      <vt:variant>
        <vt:i4>3539056</vt:i4>
      </vt:variant>
      <vt:variant>
        <vt:i4>42</vt:i4>
      </vt:variant>
      <vt:variant>
        <vt:i4>0</vt:i4>
      </vt:variant>
      <vt:variant>
        <vt:i4>5</vt:i4>
      </vt:variant>
      <vt:variant>
        <vt:lpwstr>http://www.nevo.co.il/case/23838449</vt:lpwstr>
      </vt:variant>
      <vt:variant>
        <vt:lpwstr/>
      </vt:variant>
      <vt:variant>
        <vt:i4>3801203</vt:i4>
      </vt:variant>
      <vt:variant>
        <vt:i4>39</vt:i4>
      </vt:variant>
      <vt:variant>
        <vt:i4>0</vt:i4>
      </vt:variant>
      <vt:variant>
        <vt:i4>5</vt:i4>
      </vt:variant>
      <vt:variant>
        <vt:lpwstr>http://www.nevo.co.il/case/23169208</vt:lpwstr>
      </vt:variant>
      <vt:variant>
        <vt:lpwstr/>
      </vt:variant>
      <vt:variant>
        <vt:i4>3735674</vt:i4>
      </vt:variant>
      <vt:variant>
        <vt:i4>36</vt:i4>
      </vt:variant>
      <vt:variant>
        <vt:i4>0</vt:i4>
      </vt:variant>
      <vt:variant>
        <vt:i4>5</vt:i4>
      </vt:variant>
      <vt:variant>
        <vt:lpwstr>http://www.nevo.co.il/case/23148925</vt:lpwstr>
      </vt:variant>
      <vt:variant>
        <vt:lpwstr/>
      </vt:variant>
      <vt:variant>
        <vt:i4>3866736</vt:i4>
      </vt:variant>
      <vt:variant>
        <vt:i4>33</vt:i4>
      </vt:variant>
      <vt:variant>
        <vt:i4>0</vt:i4>
      </vt:variant>
      <vt:variant>
        <vt:i4>5</vt:i4>
      </vt:variant>
      <vt:variant>
        <vt:lpwstr>http://www.nevo.co.il/case/21508547</vt:lpwstr>
      </vt:variant>
      <vt:variant>
        <vt:lpwstr/>
      </vt:variant>
      <vt:variant>
        <vt:i4>3342449</vt:i4>
      </vt:variant>
      <vt:variant>
        <vt:i4>30</vt:i4>
      </vt:variant>
      <vt:variant>
        <vt:i4>0</vt:i4>
      </vt:variant>
      <vt:variant>
        <vt:i4>5</vt:i4>
      </vt:variant>
      <vt:variant>
        <vt:lpwstr>http://www.nevo.co.il/case/21612554</vt:lpwstr>
      </vt:variant>
      <vt:variant>
        <vt:lpwstr/>
      </vt:variant>
      <vt:variant>
        <vt:i4>3342453</vt:i4>
      </vt:variant>
      <vt:variant>
        <vt:i4>27</vt:i4>
      </vt:variant>
      <vt:variant>
        <vt:i4>0</vt:i4>
      </vt:variant>
      <vt:variant>
        <vt:i4>5</vt:i4>
      </vt:variant>
      <vt:variant>
        <vt:lpwstr>http://www.nevo.co.il/case/20909118</vt:lpwstr>
      </vt:variant>
      <vt:variant>
        <vt:lpwstr/>
      </vt:variant>
      <vt:variant>
        <vt:i4>3211382</vt:i4>
      </vt:variant>
      <vt:variant>
        <vt:i4>24</vt:i4>
      </vt:variant>
      <vt:variant>
        <vt:i4>0</vt:i4>
      </vt:variant>
      <vt:variant>
        <vt:i4>5</vt:i4>
      </vt:variant>
      <vt:variant>
        <vt:lpwstr>http://www.nevo.co.il/case/11237056</vt:lpwstr>
      </vt:variant>
      <vt:variant>
        <vt:lpwstr/>
      </vt:variant>
      <vt:variant>
        <vt:i4>3145847</vt:i4>
      </vt:variant>
      <vt:variant>
        <vt:i4>21</vt:i4>
      </vt:variant>
      <vt:variant>
        <vt:i4>0</vt:i4>
      </vt:variant>
      <vt:variant>
        <vt:i4>5</vt:i4>
      </vt:variant>
      <vt:variant>
        <vt:lpwstr>http://www.nevo.co.il/case/13070717</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4980820</vt:i4>
      </vt:variant>
      <vt:variant>
        <vt:i4>12</vt:i4>
      </vt:variant>
      <vt:variant>
        <vt:i4>0</vt:i4>
      </vt:variant>
      <vt:variant>
        <vt:i4>5</vt:i4>
      </vt:variant>
      <vt:variant>
        <vt:lpwstr>http://www.nevo.co.il/law/127622</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3735676</vt:i4>
      </vt:variant>
      <vt:variant>
        <vt:i4>0</vt:i4>
      </vt:variant>
      <vt:variant>
        <vt:i4>0</vt:i4>
      </vt:variant>
      <vt:variant>
        <vt:i4>5</vt:i4>
      </vt:variant>
      <vt:variant>
        <vt:lpwstr>http://www.nevo.co.il/case/25193495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1515</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נואף בן מחמד אל צבאירה</vt:lpwstr>
  </property>
  <property fmtid="{D5CDD505-2E9C-101B-9397-08002B2CF9AE}" pid="10" name="LAWYER">
    <vt:lpwstr>ורד אברהם</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20190505</vt:lpwstr>
  </property>
  <property fmtid="{D5CDD505-2E9C-101B-9397-08002B2CF9AE}" pid="14" name="TYPE_N_DATE">
    <vt:lpwstr>38020190505</vt:lpwstr>
  </property>
  <property fmtid="{D5CDD505-2E9C-101B-9397-08002B2CF9AE}" pid="15" name="WORDNUMPAGES">
    <vt:lpwstr>5</vt:lpwstr>
  </property>
  <property fmtid="{D5CDD505-2E9C-101B-9397-08002B2CF9AE}" pid="16" name="TYPE_ABS_DATE">
    <vt:lpwstr>380020190505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25193495;13070717;11237056;20909118;21612554;21508547;23148925;23169208;23838449</vt:lpwstr>
  </property>
  <property fmtid="{D5CDD505-2E9C-101B-9397-08002B2CF9AE}" pid="36" name="LAWLISTTMP1">
    <vt:lpwstr>4216/007.a;007.c</vt:lpwstr>
  </property>
  <property fmtid="{D5CDD505-2E9C-101B-9397-08002B2CF9AE}" pid="37" name="LAWLISTTMP2">
    <vt:lpwstr>127622:2</vt:lpwstr>
  </property>
</Properties>
</file>