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0"/>
        <w:gridCol w:w="3659"/>
        <w:gridCol w:w="99"/>
      </w:tblGrid>
      <w:tr w:rsidR="00643241" w:rsidRPr="00276C5E" w14:paraId="2795C708" w14:textId="77777777" w:rsidTr="00470486">
        <w:trPr>
          <w:gridAfter w:val="1"/>
          <w:wAfter w:w="99" w:type="dxa"/>
          <w:trHeight w:hRule="exact" w:val="418"/>
          <w:jc w:val="center"/>
        </w:trPr>
        <w:tc>
          <w:tcPr>
            <w:tcW w:w="8721" w:type="dxa"/>
            <w:gridSpan w:val="4"/>
          </w:tcPr>
          <w:p w14:paraId="14A8B789" w14:textId="77777777" w:rsidR="00643241" w:rsidRPr="00276C5E" w:rsidRDefault="00643241" w:rsidP="000E66FC">
            <w:pPr>
              <w:pStyle w:val="a3"/>
              <w:jc w:val="center"/>
              <w:rPr>
                <w:rFonts w:ascii="Tahoma" w:hAnsi="Tahoma" w:cs="Tahoma"/>
                <w:color w:val="000080"/>
                <w:rtl/>
              </w:rPr>
            </w:pPr>
            <w:bookmarkStart w:id="0" w:name="LastJudge"/>
            <w:r w:rsidRPr="00276C5E">
              <w:rPr>
                <w:rFonts w:ascii="Tahoma" w:hAnsi="Tahoma" w:cs="Tahoma"/>
                <w:b/>
                <w:bCs/>
                <w:color w:val="000080"/>
                <w:rtl/>
              </w:rPr>
              <w:t>בית משפט השלום בירושלים</w:t>
            </w:r>
          </w:p>
        </w:tc>
      </w:tr>
      <w:tr w:rsidR="00643241" w:rsidRPr="00276C5E" w14:paraId="73279CC2" w14:textId="77777777" w:rsidTr="00470486">
        <w:trPr>
          <w:gridAfter w:val="1"/>
          <w:wAfter w:w="99" w:type="dxa"/>
          <w:trHeight w:val="337"/>
          <w:jc w:val="center"/>
        </w:trPr>
        <w:tc>
          <w:tcPr>
            <w:tcW w:w="5062" w:type="dxa"/>
            <w:gridSpan w:val="3"/>
          </w:tcPr>
          <w:p w14:paraId="38014397" w14:textId="77777777" w:rsidR="00643241" w:rsidRPr="00276C5E" w:rsidRDefault="00643241" w:rsidP="000E66FC">
            <w:pPr>
              <w:rPr>
                <w:rFonts w:cs="FrankRuehl"/>
                <w:sz w:val="28"/>
                <w:szCs w:val="28"/>
                <w:rtl/>
              </w:rPr>
            </w:pPr>
            <w:r w:rsidRPr="00276C5E">
              <w:rPr>
                <w:rFonts w:cs="FrankRuehl"/>
                <w:sz w:val="28"/>
                <w:szCs w:val="28"/>
                <w:rtl/>
              </w:rPr>
              <w:t>ת"פ</w:t>
            </w:r>
            <w:r w:rsidRPr="00276C5E">
              <w:rPr>
                <w:rFonts w:cs="FrankRuehl" w:hint="cs"/>
                <w:sz w:val="28"/>
                <w:szCs w:val="28"/>
                <w:rtl/>
              </w:rPr>
              <w:t xml:space="preserve"> </w:t>
            </w:r>
            <w:r w:rsidRPr="00276C5E">
              <w:rPr>
                <w:rFonts w:cs="FrankRuehl"/>
                <w:sz w:val="28"/>
                <w:szCs w:val="28"/>
                <w:rtl/>
              </w:rPr>
              <w:t>12082-05-19</w:t>
            </w:r>
            <w:r w:rsidRPr="00276C5E">
              <w:rPr>
                <w:rFonts w:cs="FrankRuehl" w:hint="cs"/>
                <w:sz w:val="28"/>
                <w:szCs w:val="28"/>
                <w:rtl/>
              </w:rPr>
              <w:t xml:space="preserve"> </w:t>
            </w:r>
            <w:r w:rsidRPr="00276C5E">
              <w:rPr>
                <w:rFonts w:cs="FrankRuehl"/>
                <w:sz w:val="28"/>
                <w:szCs w:val="28"/>
                <w:rtl/>
              </w:rPr>
              <w:t>מדינת ישראל נ' בלייר(אחר/נוסף)</w:t>
            </w:r>
          </w:p>
          <w:p w14:paraId="238ACED9" w14:textId="77777777" w:rsidR="00643241" w:rsidRPr="00276C5E" w:rsidRDefault="00643241" w:rsidP="000E66FC">
            <w:pPr>
              <w:pStyle w:val="a3"/>
              <w:rPr>
                <w:rFonts w:cs="FrankRuehl"/>
                <w:sz w:val="28"/>
                <w:szCs w:val="28"/>
                <w:rtl/>
              </w:rPr>
            </w:pPr>
          </w:p>
          <w:p w14:paraId="1F2E3041" w14:textId="77777777" w:rsidR="00643241" w:rsidRPr="00276C5E" w:rsidRDefault="00643241" w:rsidP="000E66FC">
            <w:pPr>
              <w:rPr>
                <w:rFonts w:cs="FrankRuehl"/>
                <w:sz w:val="28"/>
                <w:szCs w:val="28"/>
                <w:rtl/>
              </w:rPr>
            </w:pPr>
            <w:r w:rsidRPr="00276C5E">
              <w:rPr>
                <w:rFonts w:cs="FrankRuehl"/>
                <w:sz w:val="28"/>
                <w:szCs w:val="28"/>
                <w:rtl/>
              </w:rPr>
              <w:t>ת"פ</w:t>
            </w:r>
            <w:r w:rsidRPr="00276C5E">
              <w:rPr>
                <w:rFonts w:cs="FrankRuehl" w:hint="cs"/>
                <w:sz w:val="28"/>
                <w:szCs w:val="28"/>
                <w:rtl/>
              </w:rPr>
              <w:t xml:space="preserve"> </w:t>
            </w:r>
            <w:r w:rsidRPr="00276C5E">
              <w:rPr>
                <w:rFonts w:cs="FrankRuehl"/>
                <w:sz w:val="28"/>
                <w:szCs w:val="28"/>
                <w:rtl/>
              </w:rPr>
              <w:t>45990-08-18</w:t>
            </w:r>
            <w:r w:rsidRPr="00276C5E">
              <w:rPr>
                <w:rFonts w:cs="FrankRuehl" w:hint="cs"/>
                <w:sz w:val="28"/>
                <w:szCs w:val="28"/>
                <w:rtl/>
              </w:rPr>
              <w:t xml:space="preserve"> </w:t>
            </w:r>
            <w:r w:rsidRPr="00276C5E">
              <w:rPr>
                <w:rFonts w:cs="FrankRuehl"/>
                <w:sz w:val="28"/>
                <w:szCs w:val="28"/>
                <w:rtl/>
              </w:rPr>
              <w:t>מדינת ישראל נ' בלייר</w:t>
            </w:r>
          </w:p>
          <w:p w14:paraId="49FDE3C9" w14:textId="77777777" w:rsidR="00643241" w:rsidRPr="00276C5E" w:rsidRDefault="00643241" w:rsidP="000E66FC">
            <w:pPr>
              <w:pStyle w:val="a3"/>
              <w:rPr>
                <w:rFonts w:cs="FrankRuehl"/>
                <w:sz w:val="28"/>
                <w:szCs w:val="28"/>
                <w:rtl/>
              </w:rPr>
            </w:pPr>
          </w:p>
          <w:p w14:paraId="2C187C60" w14:textId="77777777" w:rsidR="00643241" w:rsidRPr="00276C5E" w:rsidRDefault="00643241" w:rsidP="000E66FC">
            <w:pPr>
              <w:rPr>
                <w:rFonts w:cs="FrankRuehl"/>
                <w:sz w:val="28"/>
                <w:szCs w:val="28"/>
                <w:rtl/>
              </w:rPr>
            </w:pPr>
            <w:r w:rsidRPr="00276C5E">
              <w:rPr>
                <w:rFonts w:cs="FrankRuehl"/>
                <w:sz w:val="28"/>
                <w:szCs w:val="28"/>
                <w:rtl/>
              </w:rPr>
              <w:t>ת"פ</w:t>
            </w:r>
            <w:r w:rsidRPr="00276C5E">
              <w:rPr>
                <w:rFonts w:cs="FrankRuehl" w:hint="cs"/>
                <w:sz w:val="28"/>
                <w:szCs w:val="28"/>
                <w:rtl/>
              </w:rPr>
              <w:t xml:space="preserve"> </w:t>
            </w:r>
            <w:r w:rsidRPr="00276C5E">
              <w:rPr>
                <w:rFonts w:cs="FrankRuehl"/>
                <w:sz w:val="28"/>
                <w:szCs w:val="28"/>
                <w:rtl/>
              </w:rPr>
              <w:t>13138-11-17</w:t>
            </w:r>
            <w:r w:rsidRPr="00276C5E">
              <w:rPr>
                <w:rFonts w:cs="FrankRuehl" w:hint="cs"/>
                <w:sz w:val="28"/>
                <w:szCs w:val="28"/>
                <w:rtl/>
              </w:rPr>
              <w:t xml:space="preserve"> </w:t>
            </w:r>
            <w:r w:rsidRPr="00276C5E">
              <w:rPr>
                <w:rFonts w:cs="FrankRuehl"/>
                <w:sz w:val="28"/>
                <w:szCs w:val="28"/>
                <w:rtl/>
              </w:rPr>
              <w:t>מדינת ישראל נ' בלייר</w:t>
            </w:r>
          </w:p>
          <w:p w14:paraId="426826FF" w14:textId="77777777" w:rsidR="00643241" w:rsidRPr="00276C5E" w:rsidRDefault="00643241" w:rsidP="000E66FC">
            <w:pPr>
              <w:pStyle w:val="a3"/>
              <w:rPr>
                <w:rFonts w:cs="FrankRuehl"/>
                <w:sz w:val="28"/>
                <w:szCs w:val="28"/>
                <w:rtl/>
              </w:rPr>
            </w:pPr>
          </w:p>
        </w:tc>
        <w:tc>
          <w:tcPr>
            <w:tcW w:w="3659" w:type="dxa"/>
          </w:tcPr>
          <w:p w14:paraId="30ACE05A" w14:textId="77777777" w:rsidR="00643241" w:rsidRPr="00276C5E" w:rsidRDefault="00643241" w:rsidP="000E66FC">
            <w:pPr>
              <w:pStyle w:val="a3"/>
              <w:jc w:val="right"/>
              <w:rPr>
                <w:rFonts w:cs="FrankRuehl"/>
                <w:sz w:val="28"/>
                <w:szCs w:val="28"/>
                <w:rtl/>
              </w:rPr>
            </w:pPr>
          </w:p>
        </w:tc>
      </w:tr>
      <w:tr w:rsidR="00643241" w:rsidRPr="00276C5E" w14:paraId="3A79466D" w14:textId="77777777" w:rsidTr="00470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1B5A3EE" w14:textId="77777777" w:rsidR="00643241" w:rsidRPr="00276C5E" w:rsidRDefault="00643241" w:rsidP="00643241">
            <w:pPr>
              <w:jc w:val="both"/>
              <w:rPr>
                <w:rFonts w:ascii="David" w:hAnsi="David"/>
                <w:sz w:val="26"/>
                <w:szCs w:val="26"/>
              </w:rPr>
            </w:pPr>
            <w:r w:rsidRPr="00276C5E">
              <w:rPr>
                <w:rFonts w:hint="cs"/>
                <w:rtl/>
              </w:rPr>
              <w:t xml:space="preserve"> </w:t>
            </w:r>
            <w:r w:rsidRPr="00276C5E">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05EB934" w14:textId="77777777" w:rsidR="00643241" w:rsidRPr="00276C5E" w:rsidRDefault="00643241" w:rsidP="000E66FC">
            <w:pPr>
              <w:rPr>
                <w:rFonts w:ascii="David" w:hAnsi="David"/>
                <w:b/>
                <w:bCs/>
                <w:sz w:val="26"/>
                <w:szCs w:val="26"/>
                <w:rtl/>
              </w:rPr>
            </w:pPr>
            <w:r w:rsidRPr="00276C5E">
              <w:rPr>
                <w:rFonts w:ascii="David" w:hAnsi="David"/>
                <w:b/>
                <w:bCs/>
                <w:sz w:val="26"/>
                <w:szCs w:val="26"/>
                <w:rtl/>
              </w:rPr>
              <w:t>כבוד השופט  ארנון איתן</w:t>
            </w:r>
          </w:p>
          <w:p w14:paraId="0CF3CE45" w14:textId="77777777" w:rsidR="00643241" w:rsidRPr="00276C5E" w:rsidRDefault="00643241" w:rsidP="000E66FC">
            <w:pPr>
              <w:rPr>
                <w:rFonts w:ascii="David" w:hAnsi="David"/>
                <w:sz w:val="26"/>
                <w:szCs w:val="26"/>
                <w:rtl/>
              </w:rPr>
            </w:pPr>
          </w:p>
          <w:p w14:paraId="003CE066" w14:textId="77777777" w:rsidR="00643241" w:rsidRPr="00276C5E" w:rsidRDefault="00643241" w:rsidP="00643241">
            <w:pPr>
              <w:jc w:val="both"/>
              <w:rPr>
                <w:rFonts w:ascii="David" w:hAnsi="David"/>
                <w:sz w:val="26"/>
                <w:szCs w:val="26"/>
              </w:rPr>
            </w:pPr>
          </w:p>
        </w:tc>
      </w:tr>
      <w:tr w:rsidR="00643241" w:rsidRPr="00276C5E" w14:paraId="7660F67C" w14:textId="77777777" w:rsidTr="00470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8FA53B" w14:textId="77777777" w:rsidR="00643241" w:rsidRPr="00276C5E" w:rsidRDefault="00643241" w:rsidP="00643241">
            <w:pPr>
              <w:jc w:val="both"/>
              <w:rPr>
                <w:rFonts w:ascii="David" w:hAnsi="David"/>
                <w:sz w:val="26"/>
                <w:szCs w:val="26"/>
              </w:rPr>
            </w:pPr>
            <w:bookmarkStart w:id="1" w:name="FirstAppellant"/>
            <w:r w:rsidRPr="00276C5E">
              <w:rPr>
                <w:rFonts w:ascii="David" w:hAnsi="David"/>
                <w:sz w:val="26"/>
                <w:szCs w:val="26"/>
                <w:rtl/>
              </w:rPr>
              <w:t>בעניין:</w:t>
            </w:r>
          </w:p>
        </w:tc>
        <w:tc>
          <w:tcPr>
            <w:tcW w:w="3219" w:type="dxa"/>
            <w:tcBorders>
              <w:top w:val="nil"/>
              <w:left w:val="nil"/>
              <w:bottom w:val="nil"/>
              <w:right w:val="nil"/>
            </w:tcBorders>
            <w:shd w:val="clear" w:color="auto" w:fill="auto"/>
          </w:tcPr>
          <w:p w14:paraId="76C2A44B" w14:textId="77777777" w:rsidR="00643241" w:rsidRPr="00276C5E" w:rsidRDefault="00643241" w:rsidP="00643241">
            <w:pPr>
              <w:suppressLineNumbers/>
            </w:pPr>
            <w:r w:rsidRPr="00276C5E">
              <w:rPr>
                <w:rFonts w:ascii="Arial" w:hAnsi="Arial" w:hint="cs"/>
                <w:b/>
                <w:bCs/>
                <w:sz w:val="26"/>
                <w:szCs w:val="26"/>
                <w:rtl/>
              </w:rPr>
              <w:t>ה</w:t>
            </w:r>
            <w:r w:rsidRPr="00276C5E">
              <w:rPr>
                <w:rFonts w:ascii="Arial" w:hAnsi="Arial"/>
                <w:b/>
                <w:bCs/>
                <w:sz w:val="26"/>
                <w:szCs w:val="26"/>
                <w:rtl/>
              </w:rPr>
              <w:t>מאשימה</w:t>
            </w:r>
          </w:p>
          <w:p w14:paraId="2425C59D" w14:textId="77777777" w:rsidR="00643241" w:rsidRPr="00276C5E" w:rsidRDefault="00643241" w:rsidP="000E66F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81ACEF5" w14:textId="77777777" w:rsidR="00643241" w:rsidRPr="00276C5E" w:rsidRDefault="00643241" w:rsidP="00643241">
            <w:pPr>
              <w:suppressLineNumbers/>
              <w:rPr>
                <w:rFonts w:ascii="Arial" w:hAnsi="Arial"/>
                <w:b/>
                <w:bCs/>
                <w:sz w:val="26"/>
                <w:szCs w:val="26"/>
                <w:rtl/>
              </w:rPr>
            </w:pPr>
            <w:r w:rsidRPr="00276C5E">
              <w:rPr>
                <w:rFonts w:ascii="Arial" w:hAnsi="Arial"/>
                <w:b/>
                <w:bCs/>
                <w:sz w:val="26"/>
                <w:szCs w:val="26"/>
                <w:rtl/>
              </w:rPr>
              <w:t>מדינת ישראל</w:t>
            </w:r>
            <w:r w:rsidRPr="00276C5E">
              <w:rPr>
                <w:rFonts w:ascii="Arial" w:hAnsi="Arial" w:hint="cs"/>
                <w:b/>
                <w:bCs/>
                <w:sz w:val="26"/>
                <w:szCs w:val="26"/>
                <w:rtl/>
              </w:rPr>
              <w:t xml:space="preserve"> </w:t>
            </w:r>
          </w:p>
          <w:p w14:paraId="17826C51" w14:textId="77777777" w:rsidR="00643241" w:rsidRPr="00276C5E" w:rsidRDefault="00643241" w:rsidP="00643241">
            <w:pPr>
              <w:suppressLineNumbers/>
            </w:pPr>
            <w:r w:rsidRPr="00276C5E">
              <w:rPr>
                <w:rFonts w:ascii="Arial" w:hAnsi="Arial"/>
                <w:b/>
                <w:bCs/>
                <w:sz w:val="26"/>
                <w:szCs w:val="26"/>
                <w:rtl/>
              </w:rPr>
              <w:t xml:space="preserve">ע"י </w:t>
            </w:r>
            <w:r w:rsidRPr="00276C5E">
              <w:rPr>
                <w:rFonts w:ascii="Arial" w:hAnsi="Arial" w:hint="cs"/>
                <w:b/>
                <w:bCs/>
                <w:sz w:val="26"/>
                <w:szCs w:val="26"/>
                <w:rtl/>
              </w:rPr>
              <w:t>יחידת תביעות מחוז ש"י</w:t>
            </w:r>
          </w:p>
          <w:p w14:paraId="018214B4" w14:textId="77777777" w:rsidR="00643241" w:rsidRPr="00276C5E" w:rsidRDefault="00643241" w:rsidP="000E66FC">
            <w:pPr>
              <w:rPr>
                <w:rFonts w:ascii="David" w:hAnsi="David"/>
                <w:sz w:val="26"/>
                <w:szCs w:val="26"/>
              </w:rPr>
            </w:pPr>
          </w:p>
        </w:tc>
      </w:tr>
      <w:bookmarkEnd w:id="1"/>
      <w:tr w:rsidR="00643241" w:rsidRPr="00276C5E" w14:paraId="71C56020" w14:textId="77777777" w:rsidTr="00470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DCDCA0" w14:textId="77777777" w:rsidR="00643241" w:rsidRPr="00276C5E" w:rsidRDefault="00643241" w:rsidP="0064324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408A298" w14:textId="77777777" w:rsidR="00643241" w:rsidRPr="00276C5E" w:rsidRDefault="00643241" w:rsidP="00643241">
            <w:pPr>
              <w:jc w:val="center"/>
              <w:rPr>
                <w:rFonts w:ascii="David" w:hAnsi="David"/>
                <w:b/>
                <w:bCs/>
                <w:sz w:val="26"/>
                <w:szCs w:val="26"/>
                <w:rtl/>
              </w:rPr>
            </w:pPr>
          </w:p>
          <w:p w14:paraId="4A526B19" w14:textId="77777777" w:rsidR="00643241" w:rsidRPr="00276C5E" w:rsidRDefault="00643241" w:rsidP="00643241">
            <w:pPr>
              <w:jc w:val="center"/>
              <w:rPr>
                <w:rFonts w:ascii="David" w:hAnsi="David"/>
                <w:b/>
                <w:bCs/>
                <w:sz w:val="26"/>
                <w:szCs w:val="26"/>
                <w:rtl/>
              </w:rPr>
            </w:pPr>
            <w:r w:rsidRPr="00276C5E">
              <w:rPr>
                <w:rFonts w:ascii="David" w:hAnsi="David"/>
                <w:b/>
                <w:bCs/>
                <w:sz w:val="26"/>
                <w:szCs w:val="26"/>
                <w:rtl/>
              </w:rPr>
              <w:t>נגד</w:t>
            </w:r>
          </w:p>
          <w:p w14:paraId="56E3872B" w14:textId="77777777" w:rsidR="00643241" w:rsidRPr="00276C5E" w:rsidRDefault="00643241" w:rsidP="00643241">
            <w:pPr>
              <w:jc w:val="both"/>
              <w:rPr>
                <w:rFonts w:ascii="David" w:hAnsi="David"/>
                <w:sz w:val="26"/>
                <w:szCs w:val="26"/>
              </w:rPr>
            </w:pPr>
          </w:p>
        </w:tc>
      </w:tr>
      <w:tr w:rsidR="00643241" w:rsidRPr="00276C5E" w14:paraId="1DBC0511" w14:textId="77777777" w:rsidTr="00470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058DDB" w14:textId="77777777" w:rsidR="00643241" w:rsidRPr="00276C5E" w:rsidRDefault="00643241" w:rsidP="000E66F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C1FE97E" w14:textId="77777777" w:rsidR="00643241" w:rsidRPr="00276C5E" w:rsidRDefault="00643241" w:rsidP="000E66FC">
            <w:pPr>
              <w:rPr>
                <w:rFonts w:ascii="Arial" w:hAnsi="Arial"/>
                <w:b/>
                <w:bCs/>
                <w:sz w:val="26"/>
                <w:szCs w:val="26"/>
                <w:rtl/>
              </w:rPr>
            </w:pPr>
            <w:r w:rsidRPr="00276C5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F4D65EF" w14:textId="77777777" w:rsidR="00643241" w:rsidRPr="00276C5E" w:rsidRDefault="00643241" w:rsidP="00643241">
            <w:pPr>
              <w:suppressLineNumbers/>
              <w:rPr>
                <w:rFonts w:ascii="Arial" w:hAnsi="Arial"/>
                <w:b/>
                <w:bCs/>
                <w:sz w:val="26"/>
                <w:szCs w:val="26"/>
                <w:rtl/>
              </w:rPr>
            </w:pPr>
            <w:r w:rsidRPr="00276C5E">
              <w:rPr>
                <w:rFonts w:ascii="Arial" w:hAnsi="Arial"/>
                <w:b/>
                <w:bCs/>
                <w:sz w:val="26"/>
                <w:szCs w:val="26"/>
                <w:rtl/>
              </w:rPr>
              <w:t>דוד אשר בלייר (אחר/נוסף)</w:t>
            </w:r>
            <w:r w:rsidRPr="00276C5E">
              <w:rPr>
                <w:rFonts w:ascii="Arial" w:hAnsi="Arial" w:hint="cs"/>
                <w:b/>
                <w:bCs/>
                <w:sz w:val="26"/>
                <w:szCs w:val="26"/>
                <w:rtl/>
              </w:rPr>
              <w:t xml:space="preserve"> </w:t>
            </w:r>
          </w:p>
          <w:p w14:paraId="474C4F86" w14:textId="77777777" w:rsidR="00643241" w:rsidRPr="00276C5E" w:rsidRDefault="00643241" w:rsidP="00643241">
            <w:pPr>
              <w:suppressLineNumbers/>
            </w:pPr>
            <w:r w:rsidRPr="00276C5E">
              <w:rPr>
                <w:rFonts w:ascii="Arial" w:hAnsi="Arial"/>
                <w:b/>
                <w:bCs/>
                <w:sz w:val="26"/>
                <w:szCs w:val="26"/>
                <w:rtl/>
              </w:rPr>
              <w:t>ע"י ב"כ עוה"</w:t>
            </w:r>
            <w:r w:rsidRPr="00276C5E">
              <w:rPr>
                <w:rFonts w:ascii="Arial" w:hAnsi="Arial" w:hint="cs"/>
                <w:b/>
                <w:bCs/>
                <w:sz w:val="26"/>
                <w:szCs w:val="26"/>
                <w:rtl/>
              </w:rPr>
              <w:t>ד איתן להמן</w:t>
            </w:r>
          </w:p>
          <w:p w14:paraId="5593AF61" w14:textId="77777777" w:rsidR="00643241" w:rsidRPr="00276C5E" w:rsidRDefault="00643241" w:rsidP="000E66FC">
            <w:pPr>
              <w:rPr>
                <w:rFonts w:ascii="David" w:hAnsi="David"/>
                <w:sz w:val="26"/>
                <w:szCs w:val="26"/>
              </w:rPr>
            </w:pPr>
          </w:p>
        </w:tc>
      </w:tr>
      <w:bookmarkEnd w:id="2"/>
    </w:tbl>
    <w:p w14:paraId="511B1512" w14:textId="77777777" w:rsidR="0027747E" w:rsidRDefault="0027747E" w:rsidP="00276C5E">
      <w:pPr>
        <w:rPr>
          <w:sz w:val="26"/>
          <w:szCs w:val="26"/>
          <w:rtl/>
        </w:rPr>
      </w:pPr>
    </w:p>
    <w:p w14:paraId="170440B6" w14:textId="77777777" w:rsidR="0027747E" w:rsidRPr="0027747E" w:rsidRDefault="0027747E" w:rsidP="0027747E">
      <w:pPr>
        <w:spacing w:after="120" w:line="240" w:lineRule="exact"/>
        <w:ind w:left="283" w:hanging="283"/>
        <w:jc w:val="both"/>
        <w:rPr>
          <w:rFonts w:ascii="FrankRuehl" w:hAnsi="FrankRuehl" w:cs="FrankRuehl"/>
          <w:rtl/>
        </w:rPr>
      </w:pPr>
    </w:p>
    <w:p w14:paraId="1933528C" w14:textId="77777777" w:rsidR="00100DE1" w:rsidRPr="00100DE1" w:rsidRDefault="00100DE1" w:rsidP="00100DE1">
      <w:pPr>
        <w:spacing w:before="120" w:after="120" w:line="240" w:lineRule="exact"/>
        <w:ind w:left="283" w:hanging="283"/>
        <w:jc w:val="both"/>
        <w:rPr>
          <w:rFonts w:ascii="FrankRuehl" w:hAnsi="FrankRuehl" w:cs="FrankRuehl"/>
          <w:rtl/>
        </w:rPr>
      </w:pPr>
    </w:p>
    <w:p w14:paraId="60F282D3" w14:textId="77777777" w:rsidR="00100DE1" w:rsidRPr="00100DE1" w:rsidRDefault="00100DE1" w:rsidP="00100DE1">
      <w:pPr>
        <w:spacing w:before="120" w:after="120" w:line="240" w:lineRule="exact"/>
        <w:ind w:left="283" w:hanging="283"/>
        <w:jc w:val="both"/>
        <w:rPr>
          <w:rFonts w:ascii="FrankRuehl" w:hAnsi="FrankRuehl" w:cs="FrankRuehl"/>
          <w:rtl/>
        </w:rPr>
      </w:pPr>
    </w:p>
    <w:p w14:paraId="5291BACF" w14:textId="77777777" w:rsidR="002B443B" w:rsidRDefault="002B443B" w:rsidP="002B443B">
      <w:pPr>
        <w:rPr>
          <w:sz w:val="26"/>
          <w:szCs w:val="26"/>
          <w:rtl/>
        </w:rPr>
      </w:pPr>
      <w:bookmarkStart w:id="3" w:name="LawTable"/>
      <w:bookmarkEnd w:id="3"/>
    </w:p>
    <w:p w14:paraId="3BB86F17" w14:textId="77777777" w:rsidR="002B443B" w:rsidRPr="002B443B" w:rsidRDefault="002B443B" w:rsidP="002B443B">
      <w:pPr>
        <w:spacing w:before="120" w:after="120" w:line="240" w:lineRule="exact"/>
        <w:ind w:left="283" w:hanging="283"/>
        <w:jc w:val="both"/>
        <w:rPr>
          <w:rFonts w:ascii="FrankRuehl" w:hAnsi="FrankRuehl" w:cs="FrankRuehl"/>
          <w:rtl/>
        </w:rPr>
      </w:pPr>
    </w:p>
    <w:p w14:paraId="2D8AA1AB" w14:textId="77777777" w:rsidR="002B443B" w:rsidRPr="002B443B" w:rsidRDefault="002B443B" w:rsidP="002B443B">
      <w:pPr>
        <w:spacing w:before="120" w:after="120" w:line="240" w:lineRule="exact"/>
        <w:ind w:left="283" w:hanging="283"/>
        <w:jc w:val="both"/>
        <w:rPr>
          <w:rFonts w:ascii="FrankRuehl" w:hAnsi="FrankRuehl" w:cs="FrankRuehl"/>
          <w:rtl/>
        </w:rPr>
      </w:pPr>
    </w:p>
    <w:p w14:paraId="3A68EE92" w14:textId="77777777" w:rsidR="002B443B" w:rsidRPr="002B443B" w:rsidRDefault="002B443B" w:rsidP="002B443B">
      <w:pPr>
        <w:spacing w:before="120" w:after="120" w:line="240" w:lineRule="exact"/>
        <w:ind w:left="283" w:hanging="283"/>
        <w:jc w:val="both"/>
        <w:rPr>
          <w:rFonts w:ascii="FrankRuehl" w:hAnsi="FrankRuehl" w:cs="FrankRuehl"/>
          <w:rtl/>
        </w:rPr>
      </w:pPr>
      <w:r w:rsidRPr="002B443B">
        <w:rPr>
          <w:rFonts w:ascii="FrankRuehl" w:hAnsi="FrankRuehl" w:cs="FrankRuehl"/>
          <w:rtl/>
        </w:rPr>
        <w:t xml:space="preserve">חקיקה שאוזכרה: </w:t>
      </w:r>
    </w:p>
    <w:p w14:paraId="66951B86" w14:textId="77777777" w:rsidR="002B443B" w:rsidRPr="002B443B" w:rsidRDefault="002B443B" w:rsidP="002B443B">
      <w:pPr>
        <w:spacing w:before="120" w:after="120" w:line="240" w:lineRule="exact"/>
        <w:ind w:left="283" w:hanging="283"/>
        <w:jc w:val="both"/>
        <w:rPr>
          <w:rFonts w:ascii="FrankRuehl" w:hAnsi="FrankRuehl" w:cs="FrankRuehl"/>
          <w:rtl/>
        </w:rPr>
      </w:pPr>
      <w:hyperlink r:id="rId7" w:history="1">
        <w:r w:rsidRPr="002B443B">
          <w:rPr>
            <w:rFonts w:ascii="FrankRuehl" w:hAnsi="FrankRuehl" w:cs="FrankRuehl"/>
            <w:color w:val="0000FF"/>
            <w:rtl/>
          </w:rPr>
          <w:t>פקודת הסמים המסוכנים [נוסח חדש], תשל"ג-1973</w:t>
        </w:r>
      </w:hyperlink>
      <w:r w:rsidRPr="002B443B">
        <w:rPr>
          <w:rFonts w:ascii="FrankRuehl" w:hAnsi="FrankRuehl" w:cs="FrankRuehl"/>
          <w:rtl/>
        </w:rPr>
        <w:t xml:space="preserve">: סע'  </w:t>
      </w:r>
      <w:hyperlink r:id="rId8" w:history="1">
        <w:r w:rsidRPr="002B443B">
          <w:rPr>
            <w:rFonts w:ascii="FrankRuehl" w:hAnsi="FrankRuehl" w:cs="FrankRuehl"/>
            <w:color w:val="0000FF"/>
            <w:rtl/>
          </w:rPr>
          <w:t>7(א)</w:t>
        </w:r>
      </w:hyperlink>
      <w:r w:rsidRPr="002B443B">
        <w:rPr>
          <w:rFonts w:ascii="FrankRuehl" w:hAnsi="FrankRuehl" w:cs="FrankRuehl"/>
          <w:rtl/>
        </w:rPr>
        <w:t xml:space="preserve">, </w:t>
      </w:r>
      <w:hyperlink r:id="rId9" w:history="1">
        <w:r w:rsidRPr="002B443B">
          <w:rPr>
            <w:rFonts w:ascii="FrankRuehl" w:hAnsi="FrankRuehl" w:cs="FrankRuehl"/>
            <w:color w:val="0000FF"/>
            <w:rtl/>
          </w:rPr>
          <w:t>7(ג)</w:t>
        </w:r>
      </w:hyperlink>
      <w:r w:rsidRPr="002B443B">
        <w:rPr>
          <w:rFonts w:ascii="FrankRuehl" w:hAnsi="FrankRuehl" w:cs="FrankRuehl"/>
          <w:rtl/>
        </w:rPr>
        <w:t xml:space="preserve">, </w:t>
      </w:r>
      <w:hyperlink r:id="rId10" w:history="1">
        <w:r w:rsidRPr="002B443B">
          <w:rPr>
            <w:rFonts w:ascii="FrankRuehl" w:hAnsi="FrankRuehl" w:cs="FrankRuehl"/>
            <w:color w:val="0000FF"/>
            <w:rtl/>
          </w:rPr>
          <w:t>13</w:t>
        </w:r>
      </w:hyperlink>
      <w:r w:rsidRPr="002B443B">
        <w:rPr>
          <w:rFonts w:ascii="FrankRuehl" w:hAnsi="FrankRuehl" w:cs="FrankRuehl"/>
          <w:rtl/>
        </w:rPr>
        <w:t xml:space="preserve">, </w:t>
      </w:r>
      <w:hyperlink r:id="rId11" w:history="1">
        <w:r w:rsidRPr="002B443B">
          <w:rPr>
            <w:rFonts w:ascii="FrankRuehl" w:hAnsi="FrankRuehl" w:cs="FrankRuehl"/>
            <w:color w:val="0000FF"/>
            <w:rtl/>
          </w:rPr>
          <w:t>19א</w:t>
        </w:r>
      </w:hyperlink>
    </w:p>
    <w:p w14:paraId="014DBE46" w14:textId="77777777" w:rsidR="002B443B" w:rsidRPr="002B443B" w:rsidRDefault="002B443B" w:rsidP="002B443B">
      <w:pPr>
        <w:rPr>
          <w:sz w:val="26"/>
          <w:szCs w:val="26"/>
          <w:rtl/>
        </w:rPr>
      </w:pPr>
      <w:bookmarkStart w:id="4" w:name="LawTable_End"/>
      <w:bookmarkEnd w:id="4"/>
    </w:p>
    <w:p w14:paraId="1E8927B3" w14:textId="77777777" w:rsidR="00643241" w:rsidRPr="00100DE1" w:rsidRDefault="00643241" w:rsidP="00100DE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43241" w14:paraId="272E311F" w14:textId="77777777" w:rsidTr="00643241">
        <w:trPr>
          <w:trHeight w:val="355"/>
          <w:jc w:val="center"/>
        </w:trPr>
        <w:tc>
          <w:tcPr>
            <w:tcW w:w="8820" w:type="dxa"/>
            <w:tcBorders>
              <w:top w:val="nil"/>
              <w:left w:val="nil"/>
              <w:bottom w:val="nil"/>
              <w:right w:val="nil"/>
            </w:tcBorders>
            <w:shd w:val="clear" w:color="auto" w:fill="auto"/>
          </w:tcPr>
          <w:p w14:paraId="0EC4AE36" w14:textId="77777777" w:rsidR="00276C5E" w:rsidRPr="00276C5E" w:rsidRDefault="00276C5E" w:rsidP="00276C5E">
            <w:pPr>
              <w:jc w:val="center"/>
              <w:rPr>
                <w:rFonts w:ascii="David" w:hAnsi="David"/>
                <w:b/>
                <w:bCs/>
                <w:u w:val="single"/>
                <w:rtl/>
              </w:rPr>
            </w:pPr>
            <w:bookmarkStart w:id="5" w:name="PsakDin" w:colFirst="0" w:colLast="0"/>
            <w:bookmarkEnd w:id="0"/>
            <w:r w:rsidRPr="00276C5E">
              <w:rPr>
                <w:rFonts w:ascii="David" w:hAnsi="David"/>
                <w:b/>
                <w:bCs/>
                <w:u w:val="single"/>
                <w:rtl/>
              </w:rPr>
              <w:t>גזר דין</w:t>
            </w:r>
          </w:p>
          <w:p w14:paraId="2A5C04BB" w14:textId="77777777" w:rsidR="00643241" w:rsidRPr="00276C5E" w:rsidRDefault="00643241" w:rsidP="00276C5E">
            <w:pPr>
              <w:jc w:val="center"/>
              <w:rPr>
                <w:rFonts w:ascii="David" w:hAnsi="David"/>
                <w:bCs/>
                <w:u w:val="single"/>
                <w:rtl/>
              </w:rPr>
            </w:pPr>
          </w:p>
        </w:tc>
      </w:tr>
      <w:bookmarkEnd w:id="5"/>
    </w:tbl>
    <w:p w14:paraId="321F306A" w14:textId="77777777" w:rsidR="00643241" w:rsidRPr="000F2247" w:rsidRDefault="00643241" w:rsidP="00643241">
      <w:pPr>
        <w:rPr>
          <w:rFonts w:ascii="Arial" w:hAnsi="Arial"/>
          <w:b/>
          <w:bCs/>
          <w:sz w:val="26"/>
          <w:szCs w:val="26"/>
          <w:rtl/>
        </w:rPr>
      </w:pPr>
    </w:p>
    <w:p w14:paraId="719132E6" w14:textId="77777777" w:rsidR="00643241" w:rsidRPr="00A65525" w:rsidRDefault="00643241" w:rsidP="00643241">
      <w:pPr>
        <w:spacing w:line="360" w:lineRule="auto"/>
        <w:ind w:left="360"/>
        <w:jc w:val="both"/>
        <w:rPr>
          <w:rFonts w:ascii="David" w:hAnsi="David"/>
          <w:b/>
          <w:bCs/>
          <w:u w:val="single"/>
        </w:rPr>
      </w:pPr>
      <w:r w:rsidRPr="00A65525">
        <w:rPr>
          <w:rFonts w:ascii="David" w:hAnsi="David"/>
          <w:b/>
          <w:bCs/>
          <w:rtl/>
        </w:rPr>
        <w:tab/>
      </w:r>
      <w:r w:rsidRPr="00A65525">
        <w:rPr>
          <w:rFonts w:ascii="David" w:hAnsi="David" w:hint="cs"/>
          <w:b/>
          <w:bCs/>
          <w:u w:val="single"/>
          <w:rtl/>
        </w:rPr>
        <w:t>כתבי-האישום</w:t>
      </w:r>
    </w:p>
    <w:p w14:paraId="6A5AA8B0" w14:textId="77777777" w:rsidR="00643241" w:rsidRDefault="00643241" w:rsidP="00643241">
      <w:pPr>
        <w:pStyle w:val="a9"/>
        <w:numPr>
          <w:ilvl w:val="0"/>
          <w:numId w:val="1"/>
        </w:numPr>
        <w:spacing w:after="0" w:line="360" w:lineRule="auto"/>
        <w:jc w:val="both"/>
        <w:rPr>
          <w:rFonts w:ascii="David" w:hAnsi="David" w:cs="David"/>
          <w:sz w:val="24"/>
          <w:szCs w:val="24"/>
        </w:rPr>
      </w:pPr>
      <w:bookmarkStart w:id="6" w:name="ABSTRACT_START"/>
      <w:bookmarkEnd w:id="6"/>
      <w:r>
        <w:rPr>
          <w:rFonts w:ascii="David" w:hAnsi="David" w:cs="David"/>
          <w:sz w:val="24"/>
          <w:szCs w:val="24"/>
          <w:rtl/>
        </w:rPr>
        <w:t xml:space="preserve">ביום 23.6.2019 הורשע הנאשם </w:t>
      </w:r>
      <w:r>
        <w:rPr>
          <w:rFonts w:ascii="David" w:hAnsi="David" w:cs="David" w:hint="cs"/>
          <w:sz w:val="24"/>
          <w:szCs w:val="24"/>
          <w:rtl/>
        </w:rPr>
        <w:t>על פי</w:t>
      </w:r>
      <w:r>
        <w:rPr>
          <w:rFonts w:ascii="David" w:hAnsi="David" w:cs="David"/>
          <w:sz w:val="24"/>
          <w:szCs w:val="24"/>
          <w:rtl/>
        </w:rPr>
        <w:t xml:space="preserve"> הודאתו, במסגרת הסדר טיעון, בעובדות כתב האישום המתוקן המייחס לו עבירות של החזקה/שימוש בסמים שלא לצריכה עצמית, לפי סעי</w:t>
      </w:r>
      <w:r>
        <w:rPr>
          <w:rFonts w:ascii="David" w:hAnsi="David" w:cs="David" w:hint="cs"/>
          <w:sz w:val="24"/>
          <w:szCs w:val="24"/>
          <w:rtl/>
        </w:rPr>
        <w:t>ף</w:t>
      </w:r>
      <w:r>
        <w:rPr>
          <w:rFonts w:ascii="David" w:hAnsi="David" w:cs="David"/>
          <w:sz w:val="24"/>
          <w:szCs w:val="24"/>
          <w:rtl/>
        </w:rPr>
        <w:t xml:space="preserve">, </w:t>
      </w:r>
      <w:hyperlink r:id="rId12" w:history="1">
        <w:r w:rsidR="00470486" w:rsidRPr="00470486">
          <w:rPr>
            <w:rStyle w:val="Hyperlink"/>
            <w:rFonts w:ascii="David" w:hAnsi="David" w:cs="David"/>
            <w:sz w:val="24"/>
            <w:szCs w:val="24"/>
            <w:rtl/>
          </w:rPr>
          <w:t>7(א)</w:t>
        </w:r>
      </w:hyperlink>
      <w:r>
        <w:rPr>
          <w:rFonts w:ascii="David" w:hAnsi="David" w:cs="David"/>
          <w:sz w:val="24"/>
          <w:szCs w:val="24"/>
          <w:rtl/>
        </w:rPr>
        <w:t xml:space="preserve"> + </w:t>
      </w:r>
      <w:hyperlink r:id="rId13" w:history="1">
        <w:r w:rsidR="00470486" w:rsidRPr="00470486">
          <w:rPr>
            <w:rStyle w:val="Hyperlink"/>
            <w:rFonts w:ascii="David" w:hAnsi="David" w:cs="David"/>
            <w:sz w:val="24"/>
            <w:szCs w:val="24"/>
            <w:rtl/>
          </w:rPr>
          <w:t>7(ג)</w:t>
        </w:r>
      </w:hyperlink>
      <w:r>
        <w:rPr>
          <w:rFonts w:ascii="David" w:hAnsi="David" w:cs="David"/>
          <w:sz w:val="24"/>
          <w:szCs w:val="24"/>
          <w:rtl/>
        </w:rPr>
        <w:t xml:space="preserve"> רישא ל</w:t>
      </w:r>
      <w:hyperlink r:id="rId14" w:history="1">
        <w:r w:rsidR="00276C5E" w:rsidRPr="00276C5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 xml:space="preserve">), סחר בסם מסוכן (מספר עבירות) עפ"י הוראות </w:t>
      </w:r>
      <w:hyperlink r:id="rId15" w:history="1">
        <w:r w:rsidR="00470486" w:rsidRPr="00470486">
          <w:rPr>
            <w:rStyle w:val="Hyperlink"/>
            <w:rFonts w:ascii="David" w:hAnsi="David" w:cs="David"/>
            <w:sz w:val="24"/>
            <w:szCs w:val="24"/>
            <w:rtl/>
          </w:rPr>
          <w:t>סעיף 13</w:t>
        </w:r>
      </w:hyperlink>
      <w:r>
        <w:rPr>
          <w:rFonts w:ascii="David" w:hAnsi="David" w:cs="David"/>
          <w:sz w:val="24"/>
          <w:szCs w:val="24"/>
          <w:rtl/>
        </w:rPr>
        <w:t xml:space="preserve"> + </w:t>
      </w:r>
      <w:hyperlink r:id="rId16" w:history="1">
        <w:r w:rsidR="00470486" w:rsidRPr="00470486">
          <w:rPr>
            <w:rStyle w:val="Hyperlink"/>
            <w:rFonts w:ascii="David" w:hAnsi="David" w:cs="David"/>
            <w:sz w:val="24"/>
            <w:szCs w:val="24"/>
            <w:rtl/>
          </w:rPr>
          <w:t>19א</w:t>
        </w:r>
      </w:hyperlink>
      <w:r>
        <w:rPr>
          <w:rFonts w:ascii="David" w:hAnsi="David" w:cs="David"/>
          <w:sz w:val="24"/>
          <w:szCs w:val="24"/>
          <w:rtl/>
        </w:rPr>
        <w:t xml:space="preserve"> לפקודת הסמים. </w:t>
      </w:r>
    </w:p>
    <w:p w14:paraId="33064539" w14:textId="77777777" w:rsidR="00643241" w:rsidRDefault="00643241" w:rsidP="00643241">
      <w:pPr>
        <w:pStyle w:val="a9"/>
        <w:numPr>
          <w:ilvl w:val="0"/>
          <w:numId w:val="1"/>
        </w:numPr>
        <w:spacing w:after="0" w:line="360" w:lineRule="auto"/>
        <w:ind w:left="714" w:hanging="357"/>
        <w:jc w:val="both"/>
        <w:rPr>
          <w:rFonts w:ascii="David" w:hAnsi="David" w:cs="David"/>
          <w:sz w:val="24"/>
          <w:szCs w:val="24"/>
          <w:rtl/>
        </w:rPr>
      </w:pPr>
      <w:bookmarkStart w:id="7" w:name="ABSTRACT_END"/>
      <w:bookmarkEnd w:id="7"/>
      <w:r>
        <w:rPr>
          <w:rFonts w:ascii="David" w:hAnsi="David" w:cs="David"/>
          <w:sz w:val="24"/>
          <w:szCs w:val="24"/>
          <w:rtl/>
        </w:rPr>
        <w:t xml:space="preserve">בכל המועדים הרלוונטיים לכתב האישום שימש נ"פ 750/18 כסוכן סמוי ברחבי איו"ש (להלן: </w:t>
      </w:r>
      <w:r>
        <w:rPr>
          <w:rFonts w:ascii="David" w:hAnsi="David" w:cs="David"/>
          <w:b/>
          <w:bCs/>
          <w:sz w:val="24"/>
          <w:szCs w:val="24"/>
          <w:rtl/>
        </w:rPr>
        <w:t>"הסוכן"</w:t>
      </w:r>
      <w:r>
        <w:rPr>
          <w:rFonts w:ascii="David" w:hAnsi="David" w:cs="David"/>
          <w:sz w:val="24"/>
          <w:szCs w:val="24"/>
          <w:rtl/>
        </w:rPr>
        <w:t xml:space="preserve">), לצורך פעילותו השתמש הסוכן בטלפון סלולארי שמספרו 0559202406 </w:t>
      </w:r>
      <w:r>
        <w:rPr>
          <w:rFonts w:ascii="David" w:hAnsi="David" w:cs="David"/>
          <w:sz w:val="24"/>
          <w:szCs w:val="24"/>
          <w:rtl/>
        </w:rPr>
        <w:lastRenderedPageBreak/>
        <w:t xml:space="preserve">(להלן: </w:t>
      </w:r>
      <w:r>
        <w:rPr>
          <w:rFonts w:ascii="David" w:hAnsi="David" w:cs="David"/>
          <w:b/>
          <w:bCs/>
          <w:sz w:val="24"/>
          <w:szCs w:val="24"/>
          <w:rtl/>
        </w:rPr>
        <w:t>"הטלפון"</w:t>
      </w:r>
      <w:r>
        <w:rPr>
          <w:rFonts w:ascii="David" w:hAnsi="David" w:cs="David"/>
          <w:sz w:val="24"/>
          <w:szCs w:val="24"/>
          <w:rtl/>
        </w:rPr>
        <w:t>). לסוכן והנאשם היכרות מוקדמת. כתב אישום זה מהווה נדבך אחד מתוך מספר כתבי אישום שהוג</w:t>
      </w:r>
      <w:r>
        <w:rPr>
          <w:rFonts w:ascii="David" w:hAnsi="David" w:cs="David" w:hint="cs"/>
          <w:sz w:val="24"/>
          <w:szCs w:val="24"/>
          <w:rtl/>
        </w:rPr>
        <w:t>ש</w:t>
      </w:r>
      <w:r>
        <w:rPr>
          <w:rFonts w:ascii="David" w:hAnsi="David" w:cs="David"/>
          <w:sz w:val="24"/>
          <w:szCs w:val="24"/>
          <w:rtl/>
        </w:rPr>
        <w:t>ו ב</w:t>
      </w:r>
      <w:r>
        <w:rPr>
          <w:rFonts w:ascii="David" w:hAnsi="David" w:cs="David" w:hint="cs"/>
          <w:sz w:val="24"/>
          <w:szCs w:val="24"/>
          <w:rtl/>
        </w:rPr>
        <w:t xml:space="preserve">מסגרת </w:t>
      </w:r>
      <w:r>
        <w:rPr>
          <w:rFonts w:ascii="David" w:hAnsi="David" w:cs="David"/>
          <w:sz w:val="24"/>
          <w:szCs w:val="24"/>
          <w:rtl/>
        </w:rPr>
        <w:t>פרשה</w:t>
      </w:r>
      <w:r>
        <w:rPr>
          <w:rFonts w:ascii="David" w:hAnsi="David" w:cs="David" w:hint="cs"/>
          <w:sz w:val="24"/>
          <w:szCs w:val="24"/>
          <w:rtl/>
        </w:rPr>
        <w:t xml:space="preserve"> זו</w:t>
      </w:r>
      <w:r>
        <w:rPr>
          <w:rFonts w:ascii="David" w:hAnsi="David" w:cs="David"/>
          <w:sz w:val="24"/>
          <w:szCs w:val="24"/>
          <w:rtl/>
        </w:rPr>
        <w:t>.</w:t>
      </w:r>
    </w:p>
    <w:p w14:paraId="129A7B05" w14:textId="77777777" w:rsidR="00643241" w:rsidRDefault="00643241" w:rsidP="00643241">
      <w:pPr>
        <w:pStyle w:val="a9"/>
        <w:numPr>
          <w:ilvl w:val="0"/>
          <w:numId w:val="1"/>
        </w:numPr>
        <w:spacing w:after="0" w:line="360" w:lineRule="auto"/>
        <w:ind w:left="714" w:hanging="357"/>
        <w:jc w:val="both"/>
        <w:rPr>
          <w:rFonts w:ascii="David" w:hAnsi="David" w:cs="David"/>
          <w:sz w:val="24"/>
          <w:szCs w:val="24"/>
          <w:rtl/>
        </w:rPr>
      </w:pPr>
      <w:r>
        <w:rPr>
          <w:rFonts w:ascii="David" w:hAnsi="David" w:cs="David"/>
          <w:sz w:val="24"/>
          <w:szCs w:val="24"/>
          <w:rtl/>
        </w:rPr>
        <w:t>על פי ה</w:t>
      </w:r>
      <w:r>
        <w:rPr>
          <w:rFonts w:ascii="David" w:hAnsi="David" w:cs="David" w:hint="cs"/>
          <w:sz w:val="24"/>
          <w:szCs w:val="24"/>
          <w:rtl/>
        </w:rPr>
        <w:t xml:space="preserve">נטען </w:t>
      </w:r>
      <w:r>
        <w:rPr>
          <w:rFonts w:ascii="David" w:hAnsi="David" w:cs="David"/>
          <w:sz w:val="24"/>
          <w:szCs w:val="24"/>
          <w:rtl/>
        </w:rPr>
        <w:t>באישום מס' 1, בתאריך 29.4.2019 בשעה 18:15 או בסמוך, החזיק הנאשם בכיס מכנסיו בסם מסוכן מסוג קנבוס במשקל 0.1578 גרם נטו, וכן בכסף מזומן בסכום של 800 ש"ח. באותן הנסיבות, בביתו שברחוב יציאת אירופה</w:t>
      </w:r>
      <w:r>
        <w:rPr>
          <w:rFonts w:ascii="David" w:hAnsi="David" w:cs="David" w:hint="cs"/>
          <w:sz w:val="24"/>
          <w:szCs w:val="24"/>
          <w:rtl/>
        </w:rPr>
        <w:t xml:space="preserve"> בי</w:t>
      </w:r>
      <w:r>
        <w:rPr>
          <w:rFonts w:ascii="David" w:hAnsi="David" w:cs="David"/>
          <w:sz w:val="24"/>
          <w:szCs w:val="24"/>
          <w:rtl/>
        </w:rPr>
        <w:t xml:space="preserve">רושלים, החזיק הנאשם בסם מסוכן מסוג קנבוס במשקל כולל של 58.05 גרם נטו. הנאשם החזיק את הסם בארון שבחדרו בתוך שקית. עוד בביתו החזיק </w:t>
      </w:r>
      <w:r>
        <w:rPr>
          <w:rFonts w:ascii="David" w:hAnsi="David" w:cs="David" w:hint="cs"/>
          <w:sz w:val="24"/>
          <w:szCs w:val="24"/>
          <w:rtl/>
        </w:rPr>
        <w:t>ב</w:t>
      </w:r>
      <w:r>
        <w:rPr>
          <w:rFonts w:ascii="David" w:hAnsi="David" w:cs="David"/>
          <w:sz w:val="24"/>
          <w:szCs w:val="24"/>
          <w:rtl/>
        </w:rPr>
        <w:t>משקל דיגיטלי, ובשקיות ניילון שקופות עם סגירה רב פעמית.</w:t>
      </w:r>
    </w:p>
    <w:p w14:paraId="4B6E2417"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באישום מס' 2 תואר כי, בתאריך 29.4.2019 בשעה 17:55 או בסמוך, ברחוב הפטרייה</w:t>
      </w:r>
      <w:r>
        <w:rPr>
          <w:rFonts w:ascii="David" w:hAnsi="David" w:cs="David" w:hint="cs"/>
          <w:sz w:val="24"/>
          <w:szCs w:val="24"/>
          <w:rtl/>
        </w:rPr>
        <w:t xml:space="preserve"> ב</w:t>
      </w:r>
      <w:r>
        <w:rPr>
          <w:rFonts w:ascii="David" w:hAnsi="David" w:cs="David"/>
          <w:sz w:val="24"/>
          <w:szCs w:val="24"/>
          <w:rtl/>
        </w:rPr>
        <w:t>ירושלים, מכר הנאשם לסוכן סם מסוכן מסוג קנבוס במשקל 9.883 גרם נטו</w:t>
      </w:r>
      <w:r>
        <w:rPr>
          <w:rFonts w:ascii="David" w:hAnsi="David" w:cs="David" w:hint="cs"/>
          <w:sz w:val="24"/>
          <w:szCs w:val="24"/>
          <w:rtl/>
        </w:rPr>
        <w:t xml:space="preserve">, </w:t>
      </w:r>
      <w:r>
        <w:rPr>
          <w:rFonts w:ascii="David" w:hAnsi="David" w:cs="David"/>
          <w:sz w:val="24"/>
          <w:szCs w:val="24"/>
          <w:rtl/>
        </w:rPr>
        <w:t>בתמורה</w:t>
      </w:r>
      <w:r>
        <w:rPr>
          <w:rFonts w:ascii="David" w:hAnsi="David" w:cs="David" w:hint="cs"/>
          <w:sz w:val="24"/>
          <w:szCs w:val="24"/>
          <w:rtl/>
        </w:rPr>
        <w:t xml:space="preserve"> ל-</w:t>
      </w:r>
      <w:r>
        <w:rPr>
          <w:rFonts w:ascii="David" w:hAnsi="David" w:cs="David"/>
          <w:sz w:val="24"/>
          <w:szCs w:val="24"/>
          <w:rtl/>
        </w:rPr>
        <w:t xml:space="preserve"> 800 ש"ח.</w:t>
      </w:r>
    </w:p>
    <w:p w14:paraId="5B6B65D0"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באישום מס' 3 תואר כי, בתאריך 14.11.2018 בשעה 13:07 התקשר הסוכן לנאשם לפלאפון שמספרו 0559227991, הנאשם לא ענה, בשעה 15:50 חייג הנאשם לסוכן מטלפון שמספרו 0559227992, הסוכן ביקש לקנות מהנאשם 5 גרם סם מסוג קנבוס, הנאשם ענה לסוכן שיש לו שלושה גרם סם מסוכן</w:t>
      </w:r>
      <w:r>
        <w:rPr>
          <w:rFonts w:ascii="David" w:hAnsi="David" w:cs="David" w:hint="cs"/>
          <w:sz w:val="24"/>
          <w:szCs w:val="24"/>
          <w:rtl/>
        </w:rPr>
        <w:t>,</w:t>
      </w:r>
      <w:r>
        <w:rPr>
          <w:rFonts w:ascii="David" w:hAnsi="David" w:cs="David"/>
          <w:sz w:val="24"/>
          <w:szCs w:val="24"/>
          <w:rtl/>
        </w:rPr>
        <w:t xml:space="preserve"> ו</w:t>
      </w:r>
      <w:r>
        <w:rPr>
          <w:rFonts w:ascii="David" w:hAnsi="David" w:cs="David" w:hint="cs"/>
          <w:sz w:val="24"/>
          <w:szCs w:val="24"/>
          <w:rtl/>
        </w:rPr>
        <w:t xml:space="preserve">הנחה אותו </w:t>
      </w:r>
      <w:r>
        <w:rPr>
          <w:rFonts w:ascii="David" w:hAnsi="David" w:cs="David"/>
          <w:sz w:val="24"/>
          <w:szCs w:val="24"/>
          <w:rtl/>
        </w:rPr>
        <w:t xml:space="preserve">להגיע לרחוב שאולזון </w:t>
      </w:r>
      <w:r>
        <w:rPr>
          <w:rFonts w:ascii="David" w:hAnsi="David" w:cs="David" w:hint="cs"/>
          <w:sz w:val="24"/>
          <w:szCs w:val="24"/>
          <w:rtl/>
        </w:rPr>
        <w:t>60 בי</w:t>
      </w:r>
      <w:r>
        <w:rPr>
          <w:rFonts w:ascii="David" w:hAnsi="David" w:cs="David"/>
          <w:sz w:val="24"/>
          <w:szCs w:val="24"/>
          <w:rtl/>
        </w:rPr>
        <w:t>רושלים</w:t>
      </w:r>
      <w:r>
        <w:rPr>
          <w:rFonts w:ascii="David" w:hAnsi="David" w:cs="David" w:hint="cs"/>
          <w:sz w:val="24"/>
          <w:szCs w:val="24"/>
          <w:rtl/>
        </w:rPr>
        <w:t>.</w:t>
      </w:r>
      <w:r>
        <w:rPr>
          <w:rFonts w:ascii="David" w:hAnsi="David" w:cs="David"/>
          <w:sz w:val="24"/>
          <w:szCs w:val="24"/>
          <w:rtl/>
        </w:rPr>
        <w:t xml:space="preserve"> הסוכן שאל את הנאשם ב</w:t>
      </w:r>
      <w:r>
        <w:rPr>
          <w:rFonts w:ascii="David" w:hAnsi="David" w:cs="David" w:hint="cs"/>
          <w:sz w:val="24"/>
          <w:szCs w:val="24"/>
          <w:rtl/>
        </w:rPr>
        <w:t>"</w:t>
      </w:r>
      <w:r>
        <w:rPr>
          <w:rFonts w:ascii="David" w:hAnsi="David" w:cs="David"/>
          <w:sz w:val="24"/>
          <w:szCs w:val="24"/>
          <w:rtl/>
        </w:rPr>
        <w:t>כמה</w:t>
      </w:r>
      <w:r>
        <w:rPr>
          <w:rFonts w:ascii="David" w:hAnsi="David" w:cs="David" w:hint="cs"/>
          <w:sz w:val="24"/>
          <w:szCs w:val="24"/>
          <w:rtl/>
        </w:rPr>
        <w:t>"</w:t>
      </w:r>
      <w:r>
        <w:rPr>
          <w:rFonts w:ascii="David" w:hAnsi="David" w:cs="David"/>
          <w:sz w:val="24"/>
          <w:szCs w:val="24"/>
          <w:rtl/>
        </w:rPr>
        <w:t xml:space="preserve"> והנאשם ענה לפי 100 ש"ח לגרם. בהמשך התקשר הסוכן לנאשם לטלפון 0559227992, הנאשם הכווין את הסוכן לחניון בניין ברחוב שאולזו</w:t>
      </w:r>
      <w:r>
        <w:rPr>
          <w:rFonts w:ascii="David" w:hAnsi="David" w:cs="David" w:hint="cs"/>
          <w:sz w:val="24"/>
          <w:szCs w:val="24"/>
          <w:rtl/>
        </w:rPr>
        <w:t>ן ב</w:t>
      </w:r>
      <w:r>
        <w:rPr>
          <w:rFonts w:ascii="David" w:hAnsi="David" w:cs="David"/>
          <w:sz w:val="24"/>
          <w:szCs w:val="24"/>
          <w:rtl/>
        </w:rPr>
        <w:t>ירושלים, שם פגש ב</w:t>
      </w:r>
      <w:r>
        <w:rPr>
          <w:rFonts w:ascii="David" w:hAnsi="David" w:cs="David" w:hint="cs"/>
          <w:sz w:val="24"/>
          <w:szCs w:val="24"/>
          <w:rtl/>
        </w:rPr>
        <w:t xml:space="preserve">ו, </w:t>
      </w:r>
      <w:r>
        <w:rPr>
          <w:rFonts w:ascii="David" w:hAnsi="David" w:cs="David"/>
          <w:sz w:val="24"/>
          <w:szCs w:val="24"/>
          <w:rtl/>
        </w:rPr>
        <w:t>הוציא מכיסו שקית ובתוכה סם מסוכן מסוג קנבוס וכן משקל דיגיטלי, הנאשם שקל את השקית ואמר לסוכן "מזל נשאר לי חצי גרם" לקח שקית מהרצפה</w:t>
      </w:r>
      <w:r>
        <w:rPr>
          <w:rFonts w:ascii="David" w:hAnsi="David" w:cs="David" w:hint="cs"/>
          <w:sz w:val="24"/>
          <w:szCs w:val="24"/>
          <w:rtl/>
        </w:rPr>
        <w:t xml:space="preserve">, </w:t>
      </w:r>
      <w:r>
        <w:rPr>
          <w:rFonts w:ascii="David" w:hAnsi="David" w:cs="David"/>
          <w:sz w:val="24"/>
          <w:szCs w:val="24"/>
          <w:rtl/>
        </w:rPr>
        <w:t>הכניס את הסם המסוכן</w:t>
      </w:r>
      <w:r>
        <w:rPr>
          <w:rFonts w:ascii="David" w:hAnsi="David" w:cs="David" w:hint="cs"/>
          <w:sz w:val="24"/>
          <w:szCs w:val="24"/>
          <w:rtl/>
        </w:rPr>
        <w:t>,</w:t>
      </w:r>
      <w:r>
        <w:rPr>
          <w:rFonts w:ascii="David" w:hAnsi="David" w:cs="David"/>
          <w:sz w:val="24"/>
          <w:szCs w:val="24"/>
          <w:rtl/>
        </w:rPr>
        <w:t xml:space="preserve"> והעביר לסוכן סם מסוכן מסוג קנבוס במשקל 2.7882 גרם נטו, בתמורה שילם הסוכן לנאשם 300 ש"ח.</w:t>
      </w:r>
    </w:p>
    <w:p w14:paraId="422DC623"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באישום מס' 5 תואר כי, בתאריך 19.2.19 בשעה 01:20 או בסמוך לכך, סיפק הנאשם לישראל אבוחצירא סם מסוכן מסוג קנבוס במשקל שאינו ידוע במדויק למאשימה. </w:t>
      </w:r>
    </w:p>
    <w:p w14:paraId="711703EE"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באישום מס' 6 תואר</w:t>
      </w:r>
      <w:r>
        <w:rPr>
          <w:rFonts w:ascii="David" w:hAnsi="David" w:cs="David" w:hint="cs"/>
          <w:sz w:val="24"/>
          <w:szCs w:val="24"/>
          <w:rtl/>
        </w:rPr>
        <w:t>,</w:t>
      </w:r>
      <w:r>
        <w:rPr>
          <w:rFonts w:ascii="David" w:hAnsi="David" w:cs="David"/>
          <w:sz w:val="24"/>
          <w:szCs w:val="24"/>
          <w:rtl/>
        </w:rPr>
        <w:t xml:space="preserve"> כי בתאריך 21.2.19 בשעה 23:40 או בסמוך לכך, ברחוב שאולזון, הר נוף ירושלים, מכר הנאשם לשוורץ מרדכי (להלן: </w:t>
      </w:r>
      <w:r>
        <w:rPr>
          <w:rFonts w:ascii="David" w:hAnsi="David" w:cs="David"/>
          <w:b/>
          <w:bCs/>
          <w:sz w:val="24"/>
          <w:szCs w:val="24"/>
          <w:rtl/>
        </w:rPr>
        <w:t>"מרדכי"</w:t>
      </w:r>
      <w:r>
        <w:rPr>
          <w:rFonts w:ascii="David" w:hAnsi="David" w:cs="David"/>
          <w:sz w:val="24"/>
          <w:szCs w:val="24"/>
          <w:rtl/>
        </w:rPr>
        <w:t xml:space="preserve">) סם מסוכן מסוג קנבוס במשקל של 1.5 גרם, בתמורה </w:t>
      </w:r>
      <w:r>
        <w:rPr>
          <w:rFonts w:ascii="David" w:hAnsi="David" w:cs="David" w:hint="cs"/>
          <w:sz w:val="24"/>
          <w:szCs w:val="24"/>
          <w:rtl/>
        </w:rPr>
        <w:t>ל-</w:t>
      </w:r>
      <w:r>
        <w:rPr>
          <w:rFonts w:ascii="David" w:hAnsi="David" w:cs="David"/>
          <w:sz w:val="24"/>
          <w:szCs w:val="24"/>
          <w:rtl/>
        </w:rPr>
        <w:t>120 ש"ח.</w:t>
      </w:r>
    </w:p>
    <w:p w14:paraId="1AFEABC9"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באישום מס' 8 תואר</w:t>
      </w:r>
      <w:r>
        <w:rPr>
          <w:rFonts w:ascii="David" w:hAnsi="David" w:cs="David" w:hint="cs"/>
          <w:sz w:val="24"/>
          <w:szCs w:val="24"/>
          <w:rtl/>
        </w:rPr>
        <w:t>,</w:t>
      </w:r>
      <w:r>
        <w:rPr>
          <w:rFonts w:ascii="David" w:hAnsi="David" w:cs="David"/>
          <w:sz w:val="24"/>
          <w:szCs w:val="24"/>
          <w:rtl/>
        </w:rPr>
        <w:t xml:space="preserve"> כי בשני מועדים שונים שאינם ידועים במדויק למאשימה במהלך שנת 2019 עובר ליום 30.4.19, מכר הנאשם לאיגולניקוב יאן (להלן: </w:t>
      </w:r>
      <w:r>
        <w:rPr>
          <w:rFonts w:ascii="David" w:hAnsi="David" w:cs="David"/>
          <w:b/>
          <w:bCs/>
          <w:sz w:val="24"/>
          <w:szCs w:val="24"/>
          <w:rtl/>
        </w:rPr>
        <w:t>"יאן"</w:t>
      </w:r>
      <w:r>
        <w:rPr>
          <w:rFonts w:ascii="David" w:hAnsi="David" w:cs="David"/>
          <w:sz w:val="24"/>
          <w:szCs w:val="24"/>
          <w:rtl/>
        </w:rPr>
        <w:t>), סם מסוכן מסוג קנבוס במשקל של גרם אחד כל פעם, בתמורה ל</w:t>
      </w:r>
      <w:r>
        <w:rPr>
          <w:rFonts w:ascii="David" w:hAnsi="David" w:cs="David" w:hint="cs"/>
          <w:sz w:val="24"/>
          <w:szCs w:val="24"/>
          <w:rtl/>
        </w:rPr>
        <w:t>-</w:t>
      </w:r>
      <w:r>
        <w:rPr>
          <w:rFonts w:ascii="David" w:hAnsi="David" w:cs="David"/>
          <w:sz w:val="24"/>
          <w:szCs w:val="24"/>
          <w:rtl/>
        </w:rPr>
        <w:t xml:space="preserve"> 100 </w:t>
      </w:r>
      <w:r>
        <w:rPr>
          <w:rFonts w:ascii="David" w:hAnsi="David" w:cs="David" w:hint="cs"/>
          <w:sz w:val="24"/>
          <w:szCs w:val="24"/>
          <w:rtl/>
        </w:rPr>
        <w:t xml:space="preserve">₪, </w:t>
      </w:r>
      <w:r>
        <w:rPr>
          <w:rFonts w:ascii="David" w:hAnsi="David" w:cs="David"/>
          <w:sz w:val="24"/>
          <w:szCs w:val="24"/>
          <w:rtl/>
        </w:rPr>
        <w:t>עבור כל גרם.</w:t>
      </w:r>
    </w:p>
    <w:p w14:paraId="37110E45"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באישום מס' 10 תואר כי, בתאריך 4.3.19 בשעה שאינה ידועה במדויק למאשימה, בשכונת רמות בירושלים, מכר הנאשם לקטין ו.נ. (יליד 1.7.01) סם מסוכן מסוג קנבוס במשקל של 10 גרם, בתמורה שאינה ידועה במדויק למאשימה. במספר מועדים שונים, עובר ליום 30.4.19 מכר הנאשם לקטין סם מסוכן מסוג קנבוס במשקלים שונים. בתמורה לסם שילם הקטין לנאשם סכום כולל של 3,000 ש"ח.</w:t>
      </w:r>
    </w:p>
    <w:p w14:paraId="245D3526"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lastRenderedPageBreak/>
        <w:t xml:space="preserve">באישום מס' 11 תואר כי, בתאריך 24.2.19 בשעה 17:52 או בסמוך לכך, מכר הנאשם לחן זוהרה (להלן: </w:t>
      </w:r>
      <w:r>
        <w:rPr>
          <w:rFonts w:ascii="David" w:hAnsi="David" w:cs="David"/>
          <w:b/>
          <w:bCs/>
          <w:sz w:val="24"/>
          <w:szCs w:val="24"/>
          <w:rtl/>
        </w:rPr>
        <w:t>"חן"</w:t>
      </w:r>
      <w:r>
        <w:rPr>
          <w:rFonts w:ascii="David" w:hAnsi="David" w:cs="David"/>
          <w:sz w:val="24"/>
          <w:szCs w:val="24"/>
          <w:rtl/>
        </w:rPr>
        <w:t>), סם מסוכן מסוג קנבוס במשקל שאינו ידוע במדויק למאשימה.</w:t>
      </w:r>
    </w:p>
    <w:p w14:paraId="26CCC29B" w14:textId="77777777" w:rsidR="00643241" w:rsidRDefault="00643241" w:rsidP="00643241">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ביום 27.10.19 צירף הנאשם את תיק 13138-11-17 בו הורשע, בהתאם להודאתו, בעבירה של החזקת סמים לצריכה עצמית, לפי </w:t>
      </w:r>
      <w:hyperlink r:id="rId17" w:history="1">
        <w:r w:rsidR="0027747E" w:rsidRPr="0027747E">
          <w:rPr>
            <w:rStyle w:val="Hyperlink"/>
            <w:rFonts w:ascii="David" w:hAnsi="David" w:cs="David"/>
            <w:sz w:val="24"/>
            <w:szCs w:val="24"/>
            <w:rtl/>
          </w:rPr>
          <w:t>סעיף 7(א)</w:t>
        </w:r>
      </w:hyperlink>
      <w:r>
        <w:rPr>
          <w:rFonts w:ascii="David" w:hAnsi="David" w:cs="David"/>
          <w:sz w:val="24"/>
          <w:szCs w:val="24"/>
          <w:rtl/>
        </w:rPr>
        <w:t xml:space="preserve"> + </w:t>
      </w:r>
      <w:hyperlink r:id="rId18" w:history="1">
        <w:r w:rsidR="0027747E" w:rsidRPr="0027747E">
          <w:rPr>
            <w:rStyle w:val="Hyperlink"/>
            <w:rFonts w:ascii="David" w:hAnsi="David" w:cs="David"/>
            <w:sz w:val="24"/>
            <w:szCs w:val="24"/>
            <w:rtl/>
          </w:rPr>
          <w:t>7(ג)</w:t>
        </w:r>
      </w:hyperlink>
      <w:r>
        <w:rPr>
          <w:rFonts w:ascii="David" w:hAnsi="David" w:cs="David"/>
          <w:sz w:val="24"/>
          <w:szCs w:val="24"/>
          <w:rtl/>
        </w:rPr>
        <w:t xml:space="preserve"> סיפא לפקודת הסמים.</w:t>
      </w:r>
    </w:p>
    <w:p w14:paraId="185278F2"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t>על פי עובדות כתב האישום, בתאריך 3.10.16 בשעה 18:20 לערך, בתחנת דלק פז, ברחוב בית הדפוס 3 בירושלים, החזיק הנאשם בתוך רכב מסוג סיאט שחורה בעל לוחית זיהוי שמספרה 20-408-12, בחלקו האחורי מתחת למושב, בתוך תיק שחור בשקית צהובה ובה הכיתוב "יילו" בשקית שקופה ובתוכה סמים מסוג קנבוס במשקל של 65.25 גרם נטו.</w:t>
      </w:r>
    </w:p>
    <w:p w14:paraId="2EF69E14"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הנאשם צירף תיק נוסף במספרו 45990-08-18 בו הורשע בהתאם להודאתו, בעבירה של החזקת סמים לצריכה עצמית, לפי </w:t>
      </w:r>
      <w:hyperlink r:id="rId19" w:history="1">
        <w:r w:rsidR="0027747E" w:rsidRPr="0027747E">
          <w:rPr>
            <w:rStyle w:val="Hyperlink"/>
            <w:rFonts w:ascii="David" w:hAnsi="David" w:cs="David"/>
            <w:sz w:val="24"/>
            <w:szCs w:val="24"/>
            <w:rtl/>
          </w:rPr>
          <w:t>סעיף 7(א)</w:t>
        </w:r>
      </w:hyperlink>
      <w:r>
        <w:rPr>
          <w:rFonts w:ascii="David" w:hAnsi="David" w:cs="David"/>
          <w:sz w:val="24"/>
          <w:szCs w:val="24"/>
          <w:rtl/>
        </w:rPr>
        <w:t xml:space="preserve"> + </w:t>
      </w:r>
      <w:hyperlink r:id="rId20" w:history="1">
        <w:r w:rsidR="0027747E" w:rsidRPr="0027747E">
          <w:rPr>
            <w:rStyle w:val="Hyperlink"/>
            <w:rFonts w:ascii="David" w:hAnsi="David" w:cs="David"/>
            <w:sz w:val="24"/>
            <w:szCs w:val="24"/>
            <w:rtl/>
          </w:rPr>
          <w:t>7(ג)</w:t>
        </w:r>
      </w:hyperlink>
      <w:r>
        <w:rPr>
          <w:rFonts w:ascii="David" w:hAnsi="David" w:cs="David"/>
          <w:sz w:val="24"/>
          <w:szCs w:val="24"/>
          <w:rtl/>
        </w:rPr>
        <w:t xml:space="preserve"> סיפא לפקודת הסמים.</w:t>
      </w:r>
    </w:p>
    <w:p w14:paraId="461B27A7"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sz w:val="24"/>
          <w:szCs w:val="24"/>
          <w:rtl/>
        </w:rPr>
        <w:t>על פי עובדות כתב האישום, בתאריך 26.1.18 סמוך לשעה 23:21 החזיק הנאשם בדירתו, בכתובת קנאי הגליל 6 ירושלים, בארון סם מסוכן מסוג קנבוס במשקל 73.53 גרם נטו</w:t>
      </w:r>
      <w:r>
        <w:rPr>
          <w:rFonts w:ascii="David" w:hAnsi="David" w:cs="David" w:hint="cs"/>
          <w:sz w:val="24"/>
          <w:szCs w:val="24"/>
          <w:rtl/>
        </w:rPr>
        <w:t>,</w:t>
      </w:r>
      <w:r>
        <w:rPr>
          <w:rFonts w:ascii="David" w:hAnsi="David" w:cs="David"/>
          <w:sz w:val="24"/>
          <w:szCs w:val="24"/>
          <w:rtl/>
        </w:rPr>
        <w:t xml:space="preserve"> וכן במשקל אלקטרוני.</w:t>
      </w:r>
    </w:p>
    <w:p w14:paraId="1ACD08F6" w14:textId="77777777" w:rsidR="00643241" w:rsidRDefault="00643241" w:rsidP="00643241">
      <w:pPr>
        <w:spacing w:line="360" w:lineRule="auto"/>
        <w:jc w:val="both"/>
        <w:rPr>
          <w:rFonts w:ascii="David" w:hAnsi="David"/>
        </w:rPr>
      </w:pPr>
    </w:p>
    <w:p w14:paraId="46DD904C" w14:textId="77777777" w:rsidR="00643241" w:rsidRPr="00F372CC" w:rsidRDefault="00643241" w:rsidP="00643241">
      <w:pPr>
        <w:spacing w:line="360" w:lineRule="auto"/>
        <w:jc w:val="both"/>
        <w:rPr>
          <w:rFonts w:ascii="David" w:hAnsi="David"/>
          <w:b/>
          <w:bCs/>
          <w:u w:val="single"/>
          <w:rtl/>
        </w:rPr>
      </w:pPr>
      <w:r>
        <w:rPr>
          <w:rFonts w:ascii="David" w:hAnsi="David"/>
          <w:b/>
          <w:bCs/>
          <w:rtl/>
        </w:rPr>
        <w:tab/>
      </w:r>
      <w:r w:rsidRPr="00F372CC">
        <w:rPr>
          <w:rFonts w:ascii="David" w:hAnsi="David"/>
          <w:b/>
          <w:bCs/>
          <w:u w:val="single"/>
          <w:rtl/>
        </w:rPr>
        <w:t>תסקיר שירות המבחן</w:t>
      </w:r>
    </w:p>
    <w:p w14:paraId="3CF57FA9" w14:textId="77777777" w:rsidR="00643241"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בתסקיר מיום 24.10.19 צוין, כי הנאשם כבן 23, רווק, מצוי במעצר בית מלא בבית הוריו בשכונת הר נוף בירושלים מזה שישה חודשים, טרם מעצרו התגורר בדירה שכורה של חברו, ללא עבודה קבועה. </w:t>
      </w:r>
    </w:p>
    <w:p w14:paraId="312F5E3F" w14:textId="77777777" w:rsidR="00643241" w:rsidRPr="006F1089" w:rsidRDefault="00643241" w:rsidP="00643241">
      <w:pPr>
        <w:pStyle w:val="a9"/>
        <w:numPr>
          <w:ilvl w:val="0"/>
          <w:numId w:val="1"/>
        </w:numPr>
        <w:spacing w:after="0" w:line="360" w:lineRule="auto"/>
        <w:jc w:val="both"/>
        <w:rPr>
          <w:rFonts w:ascii="David" w:hAnsi="David" w:cs="David"/>
          <w:sz w:val="24"/>
          <w:szCs w:val="24"/>
        </w:rPr>
      </w:pPr>
      <w:r w:rsidRPr="006F1089">
        <w:rPr>
          <w:rFonts w:ascii="David" w:hAnsi="David" w:cs="David" w:hint="cs"/>
          <w:sz w:val="24"/>
          <w:szCs w:val="24"/>
          <w:rtl/>
        </w:rPr>
        <w:t>הנאשם גדל בנסיבות חיים מורכבות כמפורט בתסקיר. לדבריו בגיל 15 הוריו שלחו אותו לישיבת פנימייה המיועדת לנערים נושרים בארה"ב, בה למד משך כשנתיים. כשחזר לארץ נדד בין דירות שונות השייכות לחבריו, פרש מלימודיו באמצע שנת הלימודים האחרונה ולא השלים בגרויות. צוין, כי הנאשם קיבל פטור משירות צבאי על רקע אי התאמה והחל לעבוד בעבודות מזדמנות. הנאשם מסר</w:t>
      </w:r>
      <w:r>
        <w:rPr>
          <w:rFonts w:ascii="David" w:hAnsi="David" w:cs="David" w:hint="cs"/>
          <w:sz w:val="24"/>
          <w:szCs w:val="24"/>
          <w:rtl/>
        </w:rPr>
        <w:t>,</w:t>
      </w:r>
      <w:r w:rsidRPr="006F1089">
        <w:rPr>
          <w:rFonts w:ascii="David" w:hAnsi="David" w:cs="David" w:hint="cs"/>
          <w:sz w:val="24"/>
          <w:szCs w:val="24"/>
          <w:rtl/>
        </w:rPr>
        <w:t xml:space="preserve"> כי בגיל 13 החל ל</w:t>
      </w:r>
      <w:r>
        <w:rPr>
          <w:rFonts w:ascii="David" w:hAnsi="David" w:cs="David" w:hint="cs"/>
          <w:sz w:val="24"/>
          <w:szCs w:val="24"/>
          <w:rtl/>
        </w:rPr>
        <w:t xml:space="preserve">צרוך </w:t>
      </w:r>
      <w:r w:rsidRPr="006F1089">
        <w:rPr>
          <w:rFonts w:ascii="David" w:hAnsi="David" w:cs="David" w:hint="cs"/>
          <w:sz w:val="24"/>
          <w:szCs w:val="24"/>
          <w:rtl/>
        </w:rPr>
        <w:t xml:space="preserve">אלכוהול בנסיבות חברתיות ובגיל 14 החל </w:t>
      </w:r>
      <w:r>
        <w:rPr>
          <w:rFonts w:ascii="David" w:hAnsi="David" w:cs="David" w:hint="cs"/>
          <w:sz w:val="24"/>
          <w:szCs w:val="24"/>
          <w:rtl/>
        </w:rPr>
        <w:t xml:space="preserve">להשתמש </w:t>
      </w:r>
      <w:r w:rsidRPr="006F1089">
        <w:rPr>
          <w:rFonts w:ascii="David" w:hAnsi="David" w:cs="David" w:hint="cs"/>
          <w:sz w:val="24"/>
          <w:szCs w:val="24"/>
          <w:rtl/>
        </w:rPr>
        <w:t>ב</w:t>
      </w:r>
      <w:r>
        <w:rPr>
          <w:rFonts w:ascii="David" w:hAnsi="David" w:cs="David" w:hint="cs"/>
          <w:sz w:val="24"/>
          <w:szCs w:val="24"/>
          <w:rtl/>
        </w:rPr>
        <w:t xml:space="preserve">סם מסוג </w:t>
      </w:r>
      <w:r w:rsidRPr="006F1089">
        <w:rPr>
          <w:rFonts w:ascii="David" w:hAnsi="David" w:cs="David" w:hint="cs"/>
          <w:sz w:val="24"/>
          <w:szCs w:val="24"/>
          <w:rtl/>
        </w:rPr>
        <w:t>קנאביס</w:t>
      </w:r>
      <w:r>
        <w:rPr>
          <w:rFonts w:ascii="David" w:hAnsi="David" w:cs="David" w:hint="cs"/>
          <w:sz w:val="24"/>
          <w:szCs w:val="24"/>
          <w:rtl/>
        </w:rPr>
        <w:t xml:space="preserve">, </w:t>
      </w:r>
      <w:r w:rsidRPr="006F1089">
        <w:rPr>
          <w:rFonts w:ascii="David" w:hAnsi="David" w:cs="David" w:hint="cs"/>
          <w:sz w:val="24"/>
          <w:szCs w:val="24"/>
          <w:rtl/>
        </w:rPr>
        <w:t>באופן מזדמן</w:t>
      </w:r>
      <w:r>
        <w:rPr>
          <w:rFonts w:ascii="David" w:hAnsi="David" w:cs="David" w:hint="cs"/>
          <w:sz w:val="24"/>
          <w:szCs w:val="24"/>
          <w:rtl/>
        </w:rPr>
        <w:t>, ו</w:t>
      </w:r>
      <w:r w:rsidRPr="006F1089">
        <w:rPr>
          <w:rFonts w:ascii="David" w:hAnsi="David" w:cs="David" w:hint="cs"/>
          <w:sz w:val="24"/>
          <w:szCs w:val="24"/>
          <w:rtl/>
        </w:rPr>
        <w:t xml:space="preserve">בסמים מסוג אופיאטים לאורך השנים, עד למעצרו בתיק הנוכחי. </w:t>
      </w:r>
    </w:p>
    <w:p w14:paraId="013F674A" w14:textId="77777777" w:rsidR="00643241" w:rsidRPr="006826F2"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שירות המבחן התרשם מבחור צעיר המביע שאיפה לניהול אורח חיים נורמטיבי וחיובי. להערכתם, מעצרו הווה עבורו גבול הרתעתי, תוך שהוא פועל באופן ממשי לשמירה על ניקיון מחומרים משני תודעה, ושיתוף פעולה עם גורמי הטיפול לראשונה בחייו. כל אלו מהווים גורמי סיכוי לשיקום. מנגד, התרשמותם כי הנאשם חווה מגיל צעיר קשיים רגשיים ונפשיים ונעדר יכולת להכיל ולמלא את צרכיו באופן מותאם, וכן ליצור קשרים מיטיבים עם גורמי סמכות וטיפול במסגרות השונות. </w:t>
      </w:r>
      <w:r w:rsidRPr="006826F2">
        <w:rPr>
          <w:rFonts w:ascii="David" w:hAnsi="David" w:cs="David" w:hint="cs"/>
          <w:sz w:val="24"/>
          <w:szCs w:val="24"/>
          <w:rtl/>
        </w:rPr>
        <w:t xml:space="preserve">הנאשם התקשה להתמודד עם גבולות, בידל עצמו מקשיי משפחתו, חבר לקבוצות שוליים, היה מעורב בפלילים כל זה מתוך הצורך לתחושת שייכות והערכה. </w:t>
      </w:r>
      <w:r>
        <w:rPr>
          <w:rFonts w:ascii="David" w:hAnsi="David" w:cs="David" w:hint="cs"/>
          <w:sz w:val="24"/>
          <w:szCs w:val="24"/>
          <w:rtl/>
        </w:rPr>
        <w:t xml:space="preserve">צוין, כי </w:t>
      </w:r>
      <w:r w:rsidRPr="006826F2">
        <w:rPr>
          <w:rFonts w:ascii="David" w:hAnsi="David" w:cs="David" w:hint="cs"/>
          <w:sz w:val="24"/>
          <w:szCs w:val="24"/>
          <w:rtl/>
        </w:rPr>
        <w:t>ברג</w:t>
      </w:r>
      <w:r>
        <w:rPr>
          <w:rFonts w:ascii="David" w:hAnsi="David" w:cs="David" w:hint="cs"/>
          <w:sz w:val="24"/>
          <w:szCs w:val="24"/>
          <w:rtl/>
        </w:rPr>
        <w:t>ע</w:t>
      </w:r>
      <w:r w:rsidRPr="006826F2">
        <w:rPr>
          <w:rFonts w:ascii="David" w:hAnsi="David" w:cs="David" w:hint="cs"/>
          <w:sz w:val="24"/>
          <w:szCs w:val="24"/>
          <w:rtl/>
        </w:rPr>
        <w:t>י מתח ותסכול הנאשם נוטה לפעול באופן אימפולסיבי תוך כדי שמתקשה להפעיל שיקול דעת מתאים ונוטה לטשטש חומרת העבירות שביצע ומשמעותן. כל אילו מהווים גורמי סיכון להישנות העבירה והתנהלות עב</w:t>
      </w:r>
      <w:r>
        <w:rPr>
          <w:rFonts w:ascii="David" w:hAnsi="David" w:cs="David" w:hint="cs"/>
          <w:sz w:val="24"/>
          <w:szCs w:val="24"/>
          <w:rtl/>
        </w:rPr>
        <w:t>ריי</w:t>
      </w:r>
      <w:r w:rsidRPr="006826F2">
        <w:rPr>
          <w:rFonts w:ascii="David" w:hAnsi="David" w:cs="David" w:hint="cs"/>
          <w:sz w:val="24"/>
          <w:szCs w:val="24"/>
          <w:rtl/>
        </w:rPr>
        <w:t xml:space="preserve">נית. </w:t>
      </w:r>
    </w:p>
    <w:p w14:paraId="786A3189" w14:textId="77777777" w:rsidR="00643241" w:rsidRPr="006826F2" w:rsidRDefault="00643241" w:rsidP="00643241">
      <w:pPr>
        <w:pStyle w:val="a9"/>
        <w:numPr>
          <w:ilvl w:val="0"/>
          <w:numId w:val="1"/>
        </w:numPr>
        <w:spacing w:after="0" w:line="360" w:lineRule="auto"/>
        <w:jc w:val="both"/>
        <w:rPr>
          <w:rFonts w:ascii="David" w:hAnsi="David" w:cs="David"/>
          <w:sz w:val="24"/>
          <w:szCs w:val="24"/>
        </w:rPr>
      </w:pPr>
      <w:r w:rsidRPr="006826F2">
        <w:rPr>
          <w:rFonts w:ascii="David" w:hAnsi="David" w:cs="David" w:hint="cs"/>
          <w:sz w:val="24"/>
          <w:szCs w:val="24"/>
          <w:rtl/>
        </w:rPr>
        <w:t xml:space="preserve">שירות המבחן המליץ </w:t>
      </w:r>
      <w:r>
        <w:rPr>
          <w:rFonts w:ascii="David" w:hAnsi="David" w:cs="David" w:hint="cs"/>
          <w:sz w:val="24"/>
          <w:szCs w:val="24"/>
          <w:rtl/>
        </w:rPr>
        <w:t xml:space="preserve">לדחות את הדיון </w:t>
      </w:r>
      <w:r w:rsidRPr="006826F2">
        <w:rPr>
          <w:rFonts w:ascii="David" w:hAnsi="David" w:cs="David" w:hint="cs"/>
          <w:sz w:val="24"/>
          <w:szCs w:val="24"/>
          <w:rtl/>
        </w:rPr>
        <w:t>ל</w:t>
      </w:r>
      <w:r>
        <w:rPr>
          <w:rFonts w:ascii="David" w:hAnsi="David" w:cs="David" w:hint="cs"/>
          <w:sz w:val="24"/>
          <w:szCs w:val="24"/>
          <w:rtl/>
        </w:rPr>
        <w:t>משך</w:t>
      </w:r>
      <w:r w:rsidRPr="006826F2">
        <w:rPr>
          <w:rFonts w:ascii="David" w:hAnsi="David" w:cs="David" w:hint="cs"/>
          <w:sz w:val="24"/>
          <w:szCs w:val="24"/>
          <w:rtl/>
        </w:rPr>
        <w:t xml:space="preserve"> 4 חודשים</w:t>
      </w:r>
      <w:r>
        <w:rPr>
          <w:rFonts w:ascii="David" w:hAnsi="David" w:cs="David" w:hint="cs"/>
          <w:sz w:val="24"/>
          <w:szCs w:val="24"/>
          <w:rtl/>
        </w:rPr>
        <w:t xml:space="preserve"> לצורך המשך טיפול.</w:t>
      </w:r>
    </w:p>
    <w:p w14:paraId="1CFB42B1" w14:textId="77777777" w:rsidR="00643241" w:rsidRPr="006826F2" w:rsidRDefault="00643241" w:rsidP="00643241">
      <w:pPr>
        <w:pStyle w:val="a9"/>
        <w:numPr>
          <w:ilvl w:val="0"/>
          <w:numId w:val="1"/>
        </w:numPr>
        <w:spacing w:after="0" w:line="360" w:lineRule="auto"/>
        <w:jc w:val="both"/>
        <w:rPr>
          <w:rFonts w:ascii="David" w:hAnsi="David" w:cs="David"/>
          <w:sz w:val="24"/>
          <w:szCs w:val="24"/>
        </w:rPr>
      </w:pPr>
      <w:r w:rsidRPr="006826F2">
        <w:rPr>
          <w:rFonts w:ascii="David" w:hAnsi="David" w:cs="David" w:hint="cs"/>
          <w:sz w:val="24"/>
          <w:szCs w:val="24"/>
          <w:rtl/>
        </w:rPr>
        <w:t>בתסקיר משלים מיום 5.5.2020, צוין, כי הנאשם המשיך בטיפול הפרטני במסגרת היחידה לטיפול במתבגרים</w:t>
      </w:r>
      <w:r>
        <w:rPr>
          <w:rFonts w:ascii="David" w:hAnsi="David" w:cs="David" w:hint="cs"/>
          <w:sz w:val="24"/>
          <w:szCs w:val="24"/>
          <w:rtl/>
        </w:rPr>
        <w:t xml:space="preserve">, </w:t>
      </w:r>
      <w:r w:rsidRPr="006826F2">
        <w:rPr>
          <w:rFonts w:ascii="David" w:hAnsi="David" w:cs="David" w:hint="cs"/>
          <w:sz w:val="24"/>
          <w:szCs w:val="24"/>
          <w:rtl/>
        </w:rPr>
        <w:t>טרם מצב החירום</w:t>
      </w:r>
      <w:r>
        <w:rPr>
          <w:rFonts w:ascii="David" w:hAnsi="David" w:cs="David" w:hint="cs"/>
          <w:sz w:val="24"/>
          <w:szCs w:val="24"/>
          <w:rtl/>
        </w:rPr>
        <w:t xml:space="preserve">. הנאשם </w:t>
      </w:r>
      <w:r w:rsidRPr="006826F2">
        <w:rPr>
          <w:rFonts w:ascii="David" w:hAnsi="David" w:cs="David" w:hint="cs"/>
          <w:sz w:val="24"/>
          <w:szCs w:val="24"/>
          <w:rtl/>
        </w:rPr>
        <w:t>הגיע מדי שבוע בעקביות לפגישות</w:t>
      </w:r>
      <w:r>
        <w:rPr>
          <w:rFonts w:ascii="David" w:hAnsi="David" w:cs="David" w:hint="cs"/>
          <w:sz w:val="24"/>
          <w:szCs w:val="24"/>
          <w:rtl/>
        </w:rPr>
        <w:t xml:space="preserve">, </w:t>
      </w:r>
      <w:r w:rsidRPr="006826F2">
        <w:rPr>
          <w:rFonts w:ascii="David" w:hAnsi="David" w:cs="David" w:hint="cs"/>
          <w:sz w:val="24"/>
          <w:szCs w:val="24"/>
          <w:rtl/>
        </w:rPr>
        <w:t>גילה רצינות ואחריות כלפי התהליך הטיפולי והשיקומי</w:t>
      </w:r>
      <w:r>
        <w:rPr>
          <w:rFonts w:ascii="David" w:hAnsi="David" w:cs="David" w:hint="cs"/>
          <w:sz w:val="24"/>
          <w:szCs w:val="24"/>
          <w:rtl/>
        </w:rPr>
        <w:t>,</w:t>
      </w:r>
      <w:r w:rsidRPr="006826F2">
        <w:rPr>
          <w:rFonts w:ascii="David" w:hAnsi="David" w:cs="David" w:hint="cs"/>
          <w:sz w:val="24"/>
          <w:szCs w:val="24"/>
          <w:rtl/>
        </w:rPr>
        <w:t xml:space="preserve"> תוך כדי שיתוף פעולה מלא. בנוסף צוין, כי </w:t>
      </w:r>
      <w:r>
        <w:rPr>
          <w:rFonts w:ascii="David" w:hAnsi="David" w:cs="David" w:hint="cs"/>
          <w:sz w:val="24"/>
          <w:szCs w:val="24"/>
          <w:rtl/>
        </w:rPr>
        <w:t>הנאשם התקדם בטיפול</w:t>
      </w:r>
      <w:r w:rsidRPr="006826F2">
        <w:rPr>
          <w:rFonts w:ascii="David" w:hAnsi="David" w:cs="David" w:hint="cs"/>
          <w:sz w:val="24"/>
          <w:szCs w:val="24"/>
          <w:rtl/>
        </w:rPr>
        <w:t xml:space="preserve">, גיבש צורת חשיבה בוגרת ואחראית יותר, אמפתיה והבנת התנהלותו </w:t>
      </w:r>
      <w:r>
        <w:rPr>
          <w:rFonts w:ascii="David" w:hAnsi="David" w:cs="David" w:hint="cs"/>
          <w:sz w:val="24"/>
          <w:szCs w:val="24"/>
          <w:rtl/>
        </w:rPr>
        <w:t xml:space="preserve">הבעייתית </w:t>
      </w:r>
      <w:r w:rsidRPr="006826F2">
        <w:rPr>
          <w:rFonts w:ascii="David" w:hAnsi="David" w:cs="David" w:hint="cs"/>
          <w:sz w:val="24"/>
          <w:szCs w:val="24"/>
          <w:rtl/>
        </w:rPr>
        <w:t>בעבר.</w:t>
      </w:r>
    </w:p>
    <w:p w14:paraId="6E3A514C" w14:textId="77777777" w:rsidR="00643241" w:rsidRPr="006826F2" w:rsidRDefault="00643241" w:rsidP="00643241">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בנוסף, </w:t>
      </w:r>
      <w:r w:rsidRPr="006826F2">
        <w:rPr>
          <w:rFonts w:ascii="David" w:hAnsi="David" w:cs="David" w:hint="cs"/>
          <w:sz w:val="24"/>
          <w:szCs w:val="24"/>
          <w:rtl/>
        </w:rPr>
        <w:t>הנאשם השתלב ב</w:t>
      </w:r>
      <w:r>
        <w:rPr>
          <w:rFonts w:ascii="David" w:hAnsi="David" w:cs="David" w:hint="cs"/>
          <w:sz w:val="24"/>
          <w:szCs w:val="24"/>
          <w:rtl/>
        </w:rPr>
        <w:t xml:space="preserve">מסגרת תעסוקה </w:t>
      </w:r>
      <w:r w:rsidRPr="006826F2">
        <w:rPr>
          <w:rFonts w:ascii="David" w:hAnsi="David" w:cs="David" w:hint="cs"/>
          <w:sz w:val="24"/>
          <w:szCs w:val="24"/>
          <w:rtl/>
        </w:rPr>
        <w:t>בליווי רכזת היחידה</w:t>
      </w:r>
      <w:r>
        <w:rPr>
          <w:rFonts w:ascii="David" w:hAnsi="David" w:cs="David" w:hint="cs"/>
          <w:sz w:val="24"/>
          <w:szCs w:val="24"/>
          <w:rtl/>
        </w:rPr>
        <w:t xml:space="preserve">, </w:t>
      </w:r>
      <w:r w:rsidRPr="006826F2">
        <w:rPr>
          <w:rFonts w:ascii="David" w:hAnsi="David" w:cs="David" w:hint="cs"/>
          <w:sz w:val="24"/>
          <w:szCs w:val="24"/>
          <w:rtl/>
        </w:rPr>
        <w:t xml:space="preserve">נמסר כי מעסיקו גילה שביעות רצון מעבודתו ותפקודו כאשר הנאשם הפגין מחויבות ואחריות כלפי עבודתו. </w:t>
      </w:r>
      <w:r>
        <w:rPr>
          <w:rFonts w:ascii="David" w:hAnsi="David" w:cs="David" w:hint="cs"/>
          <w:sz w:val="24"/>
          <w:szCs w:val="24"/>
          <w:rtl/>
        </w:rPr>
        <w:t xml:space="preserve">הוסף, כי </w:t>
      </w:r>
      <w:r w:rsidRPr="006826F2">
        <w:rPr>
          <w:rFonts w:ascii="David" w:hAnsi="David" w:cs="David" w:hint="cs"/>
          <w:sz w:val="24"/>
          <w:szCs w:val="24"/>
          <w:rtl/>
        </w:rPr>
        <w:t>במשך תקופה</w:t>
      </w:r>
      <w:r>
        <w:rPr>
          <w:rFonts w:ascii="David" w:hAnsi="David" w:cs="David" w:hint="cs"/>
          <w:sz w:val="24"/>
          <w:szCs w:val="24"/>
          <w:rtl/>
        </w:rPr>
        <w:t xml:space="preserve"> זו</w:t>
      </w:r>
      <w:r w:rsidRPr="006826F2">
        <w:rPr>
          <w:rFonts w:ascii="David" w:hAnsi="David" w:cs="David" w:hint="cs"/>
          <w:sz w:val="24"/>
          <w:szCs w:val="24"/>
          <w:rtl/>
        </w:rPr>
        <w:t>, הנאשם לא עבד ברציפות זאת בעקבות מצבו הבריאותי והגבלות הקורונה. בתקופ</w:t>
      </w:r>
      <w:r>
        <w:rPr>
          <w:rFonts w:ascii="David" w:hAnsi="David" w:cs="David" w:hint="cs"/>
          <w:sz w:val="24"/>
          <w:szCs w:val="24"/>
          <w:rtl/>
        </w:rPr>
        <w:t>ת</w:t>
      </w:r>
      <w:r w:rsidRPr="006826F2">
        <w:rPr>
          <w:rFonts w:ascii="David" w:hAnsi="David" w:cs="David" w:hint="cs"/>
          <w:sz w:val="24"/>
          <w:szCs w:val="24"/>
          <w:rtl/>
        </w:rPr>
        <w:t xml:space="preserve"> הדחייה הנאשם המשיך למסור בדיקות לאיתור שרידי סם בעקביות, כאשר כל ה</w:t>
      </w:r>
      <w:r>
        <w:rPr>
          <w:rFonts w:ascii="David" w:hAnsi="David" w:cs="David" w:hint="cs"/>
          <w:sz w:val="24"/>
          <w:szCs w:val="24"/>
          <w:rtl/>
        </w:rPr>
        <w:t>ב</w:t>
      </w:r>
      <w:r w:rsidRPr="006826F2">
        <w:rPr>
          <w:rFonts w:ascii="David" w:hAnsi="David" w:cs="David" w:hint="cs"/>
          <w:sz w:val="24"/>
          <w:szCs w:val="24"/>
          <w:rtl/>
        </w:rPr>
        <w:t>דיקות נמצאו נקיות משרידי סם.</w:t>
      </w:r>
    </w:p>
    <w:p w14:paraId="4E4DB803" w14:textId="77777777" w:rsidR="00643241" w:rsidRPr="006826F2" w:rsidRDefault="00643241" w:rsidP="00643241">
      <w:pPr>
        <w:pStyle w:val="a9"/>
        <w:numPr>
          <w:ilvl w:val="0"/>
          <w:numId w:val="1"/>
        </w:numPr>
        <w:spacing w:after="0" w:line="360" w:lineRule="auto"/>
        <w:jc w:val="both"/>
        <w:rPr>
          <w:rFonts w:ascii="David" w:hAnsi="David" w:cs="David"/>
          <w:sz w:val="24"/>
          <w:szCs w:val="24"/>
        </w:rPr>
      </w:pPr>
      <w:r w:rsidRPr="006826F2">
        <w:rPr>
          <w:rFonts w:ascii="David" w:hAnsi="David" w:cs="David" w:hint="cs"/>
          <w:sz w:val="24"/>
          <w:szCs w:val="24"/>
          <w:rtl/>
        </w:rPr>
        <w:t xml:space="preserve">שרות המבחן ציין, כי בעקבות משבר הקורונה, הופסקו פגישות ביחידה למתבגרים והם </w:t>
      </w:r>
      <w:r>
        <w:rPr>
          <w:rFonts w:ascii="David" w:hAnsi="David" w:cs="David" w:hint="cs"/>
          <w:sz w:val="24"/>
          <w:szCs w:val="24"/>
          <w:rtl/>
        </w:rPr>
        <w:t>נערכו באמצעות ה</w:t>
      </w:r>
      <w:r w:rsidRPr="006826F2">
        <w:rPr>
          <w:rFonts w:ascii="David" w:hAnsi="David" w:cs="David" w:hint="cs"/>
          <w:sz w:val="24"/>
          <w:szCs w:val="24"/>
          <w:rtl/>
        </w:rPr>
        <w:t>טלפון</w:t>
      </w:r>
      <w:r>
        <w:rPr>
          <w:rFonts w:ascii="David" w:hAnsi="David" w:cs="David" w:hint="cs"/>
          <w:sz w:val="24"/>
          <w:szCs w:val="24"/>
          <w:rtl/>
        </w:rPr>
        <w:t xml:space="preserve">. </w:t>
      </w:r>
      <w:r w:rsidRPr="006826F2">
        <w:rPr>
          <w:rFonts w:ascii="David" w:hAnsi="David" w:cs="David" w:hint="cs"/>
          <w:sz w:val="24"/>
          <w:szCs w:val="24"/>
          <w:rtl/>
        </w:rPr>
        <w:t>הנאשם עמד בקשר עימם ונעזר בטיפול ע"מ להתמודד עם משברים שחווה במסגרת מעצר הבית ושהותו הממושכת ללא תעסוקה. התרשמותם הייתה כי הנאשם עבר תהליך חיובי במסגרת ההליך המשפטי, הצליח להתמודד עם משברי</w:t>
      </w:r>
      <w:r>
        <w:rPr>
          <w:rFonts w:ascii="David" w:hAnsi="David" w:cs="David" w:hint="cs"/>
          <w:sz w:val="24"/>
          <w:szCs w:val="24"/>
          <w:rtl/>
        </w:rPr>
        <w:t xml:space="preserve">ם </w:t>
      </w:r>
      <w:r w:rsidRPr="006826F2">
        <w:rPr>
          <w:rFonts w:ascii="David" w:hAnsi="David" w:cs="David" w:hint="cs"/>
          <w:sz w:val="24"/>
          <w:szCs w:val="24"/>
          <w:rtl/>
        </w:rPr>
        <w:t>ותסכולים באופן מקדם, פעל באופן מחושב ופ</w:t>
      </w:r>
      <w:r>
        <w:rPr>
          <w:rFonts w:ascii="David" w:hAnsi="David" w:cs="David" w:hint="cs"/>
          <w:sz w:val="24"/>
          <w:szCs w:val="24"/>
          <w:rtl/>
        </w:rPr>
        <w:t>חות אימפולסיבי וגילה מוטיבציה פ</w:t>
      </w:r>
      <w:r w:rsidRPr="006826F2">
        <w:rPr>
          <w:rFonts w:ascii="David" w:hAnsi="David" w:cs="David" w:hint="cs"/>
          <w:sz w:val="24"/>
          <w:szCs w:val="24"/>
          <w:rtl/>
        </w:rPr>
        <w:t xml:space="preserve">נימית לשינוי מהלך חייו. </w:t>
      </w:r>
      <w:r>
        <w:rPr>
          <w:rFonts w:ascii="David" w:hAnsi="David" w:cs="David" w:hint="cs"/>
          <w:sz w:val="24"/>
          <w:szCs w:val="24"/>
          <w:rtl/>
        </w:rPr>
        <w:t xml:space="preserve">נוכח זאת, </w:t>
      </w:r>
      <w:r w:rsidRPr="006826F2">
        <w:rPr>
          <w:rFonts w:ascii="David" w:hAnsi="David" w:cs="David" w:hint="cs"/>
          <w:sz w:val="24"/>
          <w:szCs w:val="24"/>
          <w:rtl/>
        </w:rPr>
        <w:t xml:space="preserve">שרות המבחן המליץ על תקופת דחייה נוספת בת 4 חודשים. </w:t>
      </w:r>
    </w:p>
    <w:p w14:paraId="1699180B" w14:textId="77777777" w:rsidR="00643241" w:rsidRPr="00245C1C" w:rsidRDefault="00643241" w:rsidP="00643241">
      <w:pPr>
        <w:pStyle w:val="a9"/>
        <w:numPr>
          <w:ilvl w:val="0"/>
          <w:numId w:val="1"/>
        </w:numPr>
        <w:spacing w:after="0" w:line="360" w:lineRule="auto"/>
        <w:ind w:left="714" w:hanging="357"/>
        <w:jc w:val="both"/>
        <w:rPr>
          <w:rFonts w:ascii="David" w:hAnsi="David" w:cs="David"/>
          <w:sz w:val="24"/>
          <w:szCs w:val="24"/>
        </w:rPr>
      </w:pPr>
      <w:r>
        <w:rPr>
          <w:rFonts w:ascii="David" w:hAnsi="David" w:cs="David" w:hint="cs"/>
          <w:sz w:val="24"/>
          <w:szCs w:val="24"/>
          <w:rtl/>
        </w:rPr>
        <w:t xml:space="preserve">בתסקיר מיום 8.9.2020 עלה, כי הנאשם המשיך מיוזמתו בטיפול של היחידה למתבגרים על אף שטופל מעל לשנה והוצע לו לסיים את הטיפול דרכם. בנוסף, בכל התקופה, הנאשם מסר </w:t>
      </w:r>
      <w:r w:rsidRPr="00245C1C">
        <w:rPr>
          <w:rFonts w:ascii="David" w:hAnsi="David" w:cs="David"/>
          <w:sz w:val="24"/>
          <w:szCs w:val="24"/>
          <w:rtl/>
        </w:rPr>
        <w:t xml:space="preserve">בדיקות לאיתור שרידי סם אשר העידו על ניקיונו מחומרים משני תודעה. דווח כי הנאשם החל עבודה חדשה ומתכנן להתחיל בלימודי מקצוע. </w:t>
      </w:r>
    </w:p>
    <w:p w14:paraId="0A3C2661" w14:textId="77777777" w:rsidR="00643241" w:rsidRPr="00245C1C" w:rsidRDefault="00643241" w:rsidP="00643241">
      <w:pPr>
        <w:pStyle w:val="a9"/>
        <w:numPr>
          <w:ilvl w:val="0"/>
          <w:numId w:val="1"/>
        </w:numPr>
        <w:spacing w:after="0" w:line="360" w:lineRule="auto"/>
        <w:ind w:left="714" w:hanging="357"/>
        <w:jc w:val="both"/>
        <w:rPr>
          <w:rFonts w:ascii="David" w:hAnsi="David" w:cs="David"/>
          <w:sz w:val="24"/>
          <w:szCs w:val="24"/>
        </w:rPr>
      </w:pPr>
      <w:r w:rsidRPr="00245C1C">
        <w:rPr>
          <w:rFonts w:ascii="David" w:hAnsi="David" w:cs="David"/>
          <w:sz w:val="24"/>
          <w:szCs w:val="24"/>
          <w:rtl/>
        </w:rPr>
        <w:t>להתרשמותם הנאשם עבר הליך משמעותי ושינוי בדפוסי חייו, תוך שהומלץ ל</w:t>
      </w:r>
      <w:r w:rsidRPr="00245C1C">
        <w:rPr>
          <w:rFonts w:ascii="David" w:hAnsi="David" w:cs="David" w:hint="cs"/>
          <w:sz w:val="24"/>
          <w:szCs w:val="24"/>
          <w:rtl/>
        </w:rPr>
        <w:t xml:space="preserve">הטיל </w:t>
      </w:r>
      <w:r>
        <w:rPr>
          <w:rFonts w:ascii="David" w:hAnsi="David" w:cs="David" w:hint="cs"/>
          <w:sz w:val="24"/>
          <w:szCs w:val="24"/>
          <w:rtl/>
        </w:rPr>
        <w:t xml:space="preserve">עליו צו שירות לתועלת הציבור </w:t>
      </w:r>
      <w:r w:rsidRPr="00245C1C">
        <w:rPr>
          <w:rFonts w:ascii="David" w:hAnsi="David" w:cs="David" w:hint="cs"/>
          <w:sz w:val="24"/>
          <w:szCs w:val="24"/>
          <w:rtl/>
        </w:rPr>
        <w:t xml:space="preserve">בהיקף </w:t>
      </w:r>
      <w:r w:rsidRPr="00245C1C">
        <w:rPr>
          <w:rFonts w:ascii="David" w:hAnsi="David" w:cs="David"/>
          <w:sz w:val="24"/>
          <w:szCs w:val="24"/>
          <w:rtl/>
        </w:rPr>
        <w:t>300 שעות במסגרת עמותת "תכלית האדם"</w:t>
      </w:r>
      <w:r>
        <w:rPr>
          <w:rFonts w:ascii="David" w:hAnsi="David" w:cs="David" w:hint="cs"/>
          <w:sz w:val="24"/>
          <w:szCs w:val="24"/>
          <w:rtl/>
        </w:rPr>
        <w:t>,</w:t>
      </w:r>
      <w:r w:rsidRPr="00245C1C">
        <w:rPr>
          <w:rFonts w:ascii="David" w:hAnsi="David" w:cs="David"/>
          <w:sz w:val="24"/>
          <w:szCs w:val="24"/>
          <w:rtl/>
        </w:rPr>
        <w:t xml:space="preserve"> בתפקיד אריזת מזון, </w:t>
      </w:r>
      <w:r w:rsidRPr="00245C1C">
        <w:rPr>
          <w:rFonts w:ascii="David" w:hAnsi="David" w:cs="David" w:hint="cs"/>
          <w:sz w:val="24"/>
          <w:szCs w:val="24"/>
          <w:rtl/>
        </w:rPr>
        <w:t xml:space="preserve">לצד </w:t>
      </w:r>
      <w:r>
        <w:rPr>
          <w:rFonts w:ascii="David" w:hAnsi="David" w:cs="David" w:hint="cs"/>
          <w:sz w:val="24"/>
          <w:szCs w:val="24"/>
          <w:rtl/>
        </w:rPr>
        <w:t xml:space="preserve">צו </w:t>
      </w:r>
      <w:r w:rsidRPr="00245C1C">
        <w:rPr>
          <w:rFonts w:ascii="David" w:hAnsi="David" w:cs="David"/>
          <w:sz w:val="24"/>
          <w:szCs w:val="24"/>
          <w:rtl/>
        </w:rPr>
        <w:t>מבחן.</w:t>
      </w:r>
      <w:r w:rsidRPr="00245C1C">
        <w:rPr>
          <w:rFonts w:ascii="David" w:hAnsi="David" w:cs="David" w:hint="cs"/>
          <w:sz w:val="24"/>
          <w:szCs w:val="24"/>
          <w:rtl/>
        </w:rPr>
        <w:t xml:space="preserve"> </w:t>
      </w:r>
      <w:r>
        <w:rPr>
          <w:rFonts w:ascii="David" w:hAnsi="David" w:cs="David" w:hint="cs"/>
          <w:sz w:val="24"/>
          <w:szCs w:val="24"/>
          <w:rtl/>
        </w:rPr>
        <w:t>שרות המבחן הוסיף, ש</w:t>
      </w:r>
      <w:r w:rsidRPr="00245C1C">
        <w:rPr>
          <w:rFonts w:ascii="David" w:hAnsi="David" w:cs="David" w:hint="cs"/>
          <w:sz w:val="24"/>
          <w:szCs w:val="24"/>
          <w:rtl/>
        </w:rPr>
        <w:t xml:space="preserve">ככל </w:t>
      </w:r>
      <w:r w:rsidRPr="00245C1C">
        <w:rPr>
          <w:rFonts w:ascii="David" w:hAnsi="David" w:cs="David"/>
          <w:sz w:val="24"/>
          <w:szCs w:val="24"/>
          <w:rtl/>
        </w:rPr>
        <w:t>ויוחלט על הטלת ענישה בדמות מאסר על דרך עבודות שרות, הרי</w:t>
      </w:r>
      <w:r w:rsidRPr="00245C1C">
        <w:rPr>
          <w:rFonts w:ascii="David" w:hAnsi="David" w:cs="David" w:hint="cs"/>
          <w:sz w:val="24"/>
          <w:szCs w:val="24"/>
          <w:rtl/>
        </w:rPr>
        <w:t xml:space="preserve"> שמומלץ כי זו תהא לתקופה קצרה ככל הניתן על מנת למנוע פגיעה בהליך השיקומי ובמסגרת התעסוקתית של הנאשם. </w:t>
      </w:r>
    </w:p>
    <w:p w14:paraId="40991C8C" w14:textId="77777777" w:rsidR="00643241" w:rsidRDefault="00643241" w:rsidP="00643241">
      <w:pPr>
        <w:spacing w:line="360" w:lineRule="auto"/>
        <w:jc w:val="both"/>
        <w:rPr>
          <w:rFonts w:ascii="David" w:hAnsi="David"/>
          <w:rtl/>
        </w:rPr>
      </w:pPr>
    </w:p>
    <w:p w14:paraId="4CE9015F" w14:textId="77777777" w:rsidR="00643241" w:rsidRDefault="00643241" w:rsidP="00643241">
      <w:pPr>
        <w:spacing w:line="360" w:lineRule="auto"/>
        <w:jc w:val="both"/>
        <w:rPr>
          <w:rFonts w:ascii="David" w:hAnsi="David"/>
          <w:b/>
          <w:bCs/>
          <w:rtl/>
        </w:rPr>
      </w:pPr>
      <w:r>
        <w:rPr>
          <w:rFonts w:ascii="David" w:hAnsi="David"/>
          <w:b/>
          <w:bCs/>
          <w:rtl/>
        </w:rPr>
        <w:tab/>
      </w:r>
      <w:r>
        <w:rPr>
          <w:rFonts w:ascii="David" w:hAnsi="David" w:hint="cs"/>
          <w:b/>
          <w:bCs/>
          <w:rtl/>
        </w:rPr>
        <w:t xml:space="preserve">ראיות מטעם ההגנה: </w:t>
      </w:r>
      <w:r w:rsidRPr="00507BA9">
        <w:rPr>
          <w:rFonts w:ascii="David" w:hAnsi="David" w:hint="cs"/>
          <w:rtl/>
        </w:rPr>
        <w:t xml:space="preserve">מכתב של הורי הנאשם </w:t>
      </w:r>
      <w:r w:rsidRPr="00507BA9">
        <w:rPr>
          <w:rFonts w:ascii="David" w:hAnsi="David"/>
          <w:rtl/>
        </w:rPr>
        <w:t>–</w:t>
      </w:r>
      <w:r w:rsidRPr="00507BA9">
        <w:rPr>
          <w:rFonts w:ascii="David" w:hAnsi="David" w:hint="cs"/>
          <w:rtl/>
        </w:rPr>
        <w:t xml:space="preserve"> סומן נ/1.</w:t>
      </w:r>
    </w:p>
    <w:p w14:paraId="21E6838A" w14:textId="77777777" w:rsidR="00643241" w:rsidRDefault="00643241" w:rsidP="00643241">
      <w:pPr>
        <w:spacing w:line="360" w:lineRule="auto"/>
        <w:jc w:val="both"/>
        <w:rPr>
          <w:rFonts w:ascii="David" w:hAnsi="David"/>
          <w:b/>
          <w:bCs/>
          <w:rtl/>
        </w:rPr>
      </w:pPr>
    </w:p>
    <w:p w14:paraId="2350F96F" w14:textId="77777777" w:rsidR="00643241" w:rsidRPr="00BC1494" w:rsidRDefault="00643241" w:rsidP="00643241">
      <w:pPr>
        <w:spacing w:line="360" w:lineRule="auto"/>
        <w:jc w:val="both"/>
        <w:rPr>
          <w:rFonts w:ascii="David" w:hAnsi="David"/>
          <w:b/>
          <w:bCs/>
          <w:u w:val="single"/>
          <w:rtl/>
        </w:rPr>
      </w:pPr>
      <w:r>
        <w:rPr>
          <w:rFonts w:ascii="David" w:hAnsi="David"/>
          <w:b/>
          <w:bCs/>
          <w:rtl/>
        </w:rPr>
        <w:tab/>
      </w:r>
      <w:r w:rsidRPr="00BC1494">
        <w:rPr>
          <w:rFonts w:ascii="David" w:hAnsi="David" w:hint="cs"/>
          <w:b/>
          <w:bCs/>
          <w:u w:val="single"/>
          <w:rtl/>
        </w:rPr>
        <w:t>תמצית טיעוני הצדדים לעונש</w:t>
      </w:r>
    </w:p>
    <w:p w14:paraId="747DE8EB" w14:textId="77777777" w:rsidR="00643241" w:rsidRPr="00BC1494" w:rsidRDefault="00643241" w:rsidP="00643241">
      <w:pPr>
        <w:pStyle w:val="a9"/>
        <w:numPr>
          <w:ilvl w:val="0"/>
          <w:numId w:val="1"/>
        </w:numPr>
        <w:spacing w:line="360" w:lineRule="auto"/>
        <w:jc w:val="both"/>
        <w:rPr>
          <w:rFonts w:ascii="David" w:hAnsi="David" w:cs="David"/>
          <w:sz w:val="24"/>
          <w:szCs w:val="24"/>
        </w:rPr>
      </w:pPr>
      <w:r w:rsidRPr="00BC1494">
        <w:rPr>
          <w:rFonts w:ascii="David" w:hAnsi="David" w:cs="David" w:hint="cs"/>
          <w:sz w:val="24"/>
          <w:szCs w:val="24"/>
          <w:rtl/>
        </w:rPr>
        <w:t>המאשימה הפנתה בטיעוניה לכתב האישום, גילו של הנאשם, היותו נעדר עבר פלילי, הודאתו, וכן הערכים בהם פגע במעשיו. לדבריה, מתחם העונש ההולם בעבוד כל אירוע של סחר בסם מסוכן, הינו החל מ- 6 חודשים ועד 12 חודשים. בענייננו, ביקשה לקבוע מתחם שבין 12 חודשים ועד 36 חודשים. נוכח הליך שיקום חיובי ומשמעותי</w:t>
      </w:r>
      <w:r>
        <w:rPr>
          <w:rFonts w:ascii="David" w:hAnsi="David" w:cs="David" w:hint="cs"/>
          <w:sz w:val="24"/>
          <w:szCs w:val="24"/>
          <w:rtl/>
        </w:rPr>
        <w:t xml:space="preserve">, </w:t>
      </w:r>
      <w:r w:rsidRPr="00BC1494">
        <w:rPr>
          <w:rFonts w:ascii="David" w:hAnsi="David" w:cs="David" w:hint="cs"/>
          <w:sz w:val="24"/>
          <w:szCs w:val="24"/>
          <w:rtl/>
        </w:rPr>
        <w:t>ו</w:t>
      </w:r>
      <w:r>
        <w:rPr>
          <w:rFonts w:ascii="David" w:hAnsi="David" w:cs="David" w:hint="cs"/>
          <w:sz w:val="24"/>
          <w:szCs w:val="24"/>
          <w:rtl/>
        </w:rPr>
        <w:t>העדר פתיחת תיקים חדשים, ביקשה המאשימה ל</w:t>
      </w:r>
      <w:r w:rsidRPr="00BC1494">
        <w:rPr>
          <w:rFonts w:ascii="David" w:hAnsi="David" w:cs="David" w:hint="cs"/>
          <w:sz w:val="24"/>
          <w:szCs w:val="24"/>
          <w:rtl/>
        </w:rPr>
        <w:t>חרוג לקולא מ</w:t>
      </w:r>
      <w:r>
        <w:rPr>
          <w:rFonts w:ascii="David" w:hAnsi="David" w:cs="David" w:hint="cs"/>
          <w:sz w:val="24"/>
          <w:szCs w:val="24"/>
          <w:rtl/>
        </w:rPr>
        <w:t>ה</w:t>
      </w:r>
      <w:r w:rsidRPr="00BC1494">
        <w:rPr>
          <w:rFonts w:ascii="David" w:hAnsi="David" w:cs="David" w:hint="cs"/>
          <w:sz w:val="24"/>
          <w:szCs w:val="24"/>
          <w:rtl/>
        </w:rPr>
        <w:t>מתחם</w:t>
      </w:r>
      <w:r>
        <w:rPr>
          <w:rFonts w:ascii="David" w:hAnsi="David" w:cs="David" w:hint="cs"/>
          <w:sz w:val="24"/>
          <w:szCs w:val="24"/>
          <w:rtl/>
        </w:rPr>
        <w:t xml:space="preserve">, ולהטיל על הנאשם 6 חודשי מאסר אשר ירוצו על דרך עבודות השירות, לצד ענישה נלווית. </w:t>
      </w:r>
    </w:p>
    <w:p w14:paraId="1D5D7828" w14:textId="77777777" w:rsidR="00643241" w:rsidRDefault="00643241" w:rsidP="00643241">
      <w:pPr>
        <w:pStyle w:val="a9"/>
        <w:numPr>
          <w:ilvl w:val="0"/>
          <w:numId w:val="1"/>
        </w:numPr>
        <w:spacing w:line="360" w:lineRule="auto"/>
        <w:jc w:val="both"/>
        <w:rPr>
          <w:rFonts w:ascii="David" w:hAnsi="David" w:cs="David"/>
          <w:sz w:val="24"/>
          <w:szCs w:val="24"/>
        </w:rPr>
      </w:pPr>
      <w:r>
        <w:rPr>
          <w:rFonts w:ascii="David" w:hAnsi="David" w:cs="David" w:hint="cs"/>
          <w:sz w:val="24"/>
          <w:szCs w:val="24"/>
          <w:rtl/>
        </w:rPr>
        <w:t>ההגנה הפנתה לנסיבותיו האישיות של הנאשם כמפורט בתסקיר, והדגישה את ההליך השיקומי המשמעותי אותו עבר הנאשם. הוסף, כי הנאשם שהה משך תקופה ארוכה בתנאים מגבילים. בנסיבות אלו, ביקש הסנגור לאמץ את עמדת שרות המבחן, תוך שהפנה לפסיקה תומכת.</w:t>
      </w:r>
    </w:p>
    <w:p w14:paraId="25D768E1" w14:textId="77777777" w:rsidR="00643241" w:rsidRDefault="00643241" w:rsidP="00643241">
      <w:pPr>
        <w:pStyle w:val="a9"/>
        <w:numPr>
          <w:ilvl w:val="0"/>
          <w:numId w:val="1"/>
        </w:numPr>
        <w:spacing w:line="360" w:lineRule="auto"/>
        <w:jc w:val="both"/>
        <w:rPr>
          <w:rFonts w:ascii="David" w:hAnsi="David" w:cs="David"/>
          <w:sz w:val="24"/>
          <w:szCs w:val="24"/>
        </w:rPr>
      </w:pPr>
      <w:r>
        <w:rPr>
          <w:rFonts w:ascii="David" w:hAnsi="David" w:cs="David" w:hint="cs"/>
          <w:sz w:val="24"/>
          <w:szCs w:val="24"/>
          <w:rtl/>
        </w:rPr>
        <w:t>הנאשם מסר, שכיום, לאחר ההליך הטיפולי בו שולב, הוא מצוי במקום אחר. הנאשם ביקש להמשיך בדרך זו, וביקש להימנע מהטלת מאסר.</w:t>
      </w:r>
    </w:p>
    <w:p w14:paraId="53DF4B1E" w14:textId="77777777" w:rsidR="00643241" w:rsidRDefault="00643241" w:rsidP="00643241">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במהלך הדיון היום </w:t>
      </w:r>
      <w:r>
        <w:rPr>
          <w:rFonts w:ascii="David" w:hAnsi="David" w:cs="David"/>
          <w:sz w:val="24"/>
          <w:szCs w:val="24"/>
          <w:rtl/>
        </w:rPr>
        <w:t>–</w:t>
      </w:r>
      <w:r>
        <w:rPr>
          <w:rFonts w:ascii="David" w:hAnsi="David" w:cs="David" w:hint="cs"/>
          <w:sz w:val="24"/>
          <w:szCs w:val="24"/>
          <w:rtl/>
        </w:rPr>
        <w:t xml:space="preserve"> 2.3.2023 מסר הנאשם, כי הוא שב לארץ הלילה, לצורך הדיון. הנאשם הוסיף, כי הוא עבר להתגורר בארה"ב, הקים עסק להסעות, והוא יבצע כל עונש שיוטל עליו. </w:t>
      </w:r>
    </w:p>
    <w:p w14:paraId="38518D66" w14:textId="77777777" w:rsidR="00643241" w:rsidRPr="001A3A9C" w:rsidRDefault="00643241" w:rsidP="00643241">
      <w:pPr>
        <w:spacing w:line="360" w:lineRule="auto"/>
        <w:jc w:val="both"/>
        <w:rPr>
          <w:rFonts w:ascii="David" w:hAnsi="David"/>
          <w:b/>
          <w:bCs/>
          <w:u w:val="single"/>
          <w:rtl/>
        </w:rPr>
      </w:pPr>
      <w:r>
        <w:rPr>
          <w:rFonts w:ascii="David" w:hAnsi="David"/>
          <w:b/>
          <w:bCs/>
          <w:rtl/>
        </w:rPr>
        <w:tab/>
      </w:r>
      <w:r w:rsidRPr="001A3A9C">
        <w:rPr>
          <w:rFonts w:ascii="David" w:hAnsi="David" w:hint="cs"/>
          <w:b/>
          <w:bCs/>
          <w:u w:val="single"/>
          <w:rtl/>
        </w:rPr>
        <w:t>מתחם העונש ההולם</w:t>
      </w:r>
    </w:p>
    <w:p w14:paraId="2BAA512E" w14:textId="77777777" w:rsidR="00643241" w:rsidRPr="001A3A9C" w:rsidRDefault="00643241" w:rsidP="00643241">
      <w:pPr>
        <w:pStyle w:val="a9"/>
        <w:numPr>
          <w:ilvl w:val="0"/>
          <w:numId w:val="1"/>
        </w:numPr>
        <w:spacing w:line="360" w:lineRule="auto"/>
        <w:jc w:val="both"/>
        <w:rPr>
          <w:rFonts w:ascii="David" w:hAnsi="David" w:cs="David"/>
          <w:sz w:val="24"/>
          <w:szCs w:val="24"/>
        </w:rPr>
      </w:pPr>
      <w:r w:rsidRPr="001A3A9C">
        <w:rPr>
          <w:rFonts w:ascii="David" w:hAnsi="David" w:cs="David"/>
          <w:sz w:val="24"/>
          <w:szCs w:val="24"/>
          <w:rtl/>
        </w:rPr>
        <w:t xml:space="preserve">עבירות </w:t>
      </w:r>
      <w:r w:rsidRPr="001A3A9C">
        <w:rPr>
          <w:rFonts w:ascii="David" w:hAnsi="David" w:cs="David" w:hint="cs"/>
          <w:sz w:val="24"/>
          <w:szCs w:val="24"/>
          <w:rtl/>
        </w:rPr>
        <w:t xml:space="preserve">של </w:t>
      </w:r>
      <w:r w:rsidRPr="001A3A9C">
        <w:rPr>
          <w:rFonts w:ascii="David" w:hAnsi="David" w:cs="David"/>
          <w:sz w:val="24"/>
          <w:szCs w:val="24"/>
          <w:rtl/>
        </w:rPr>
        <w:t xml:space="preserve">סחר </w:t>
      </w:r>
      <w:r w:rsidRPr="001A3A9C">
        <w:rPr>
          <w:rFonts w:ascii="David" w:hAnsi="David" w:cs="David" w:hint="cs"/>
          <w:sz w:val="24"/>
          <w:szCs w:val="24"/>
          <w:rtl/>
        </w:rPr>
        <w:t xml:space="preserve">בסם מסוכן </w:t>
      </w:r>
      <w:r w:rsidRPr="001A3A9C">
        <w:rPr>
          <w:rFonts w:ascii="David" w:hAnsi="David" w:cs="David"/>
          <w:sz w:val="24"/>
          <w:szCs w:val="24"/>
          <w:rtl/>
        </w:rPr>
        <w:t xml:space="preserve">ושימוש בסם </w:t>
      </w:r>
      <w:r w:rsidRPr="001A3A9C">
        <w:rPr>
          <w:rFonts w:ascii="David" w:hAnsi="David" w:cs="David" w:hint="cs"/>
          <w:sz w:val="24"/>
          <w:szCs w:val="24"/>
          <w:rtl/>
        </w:rPr>
        <w:t>מסוכן, פ</w:t>
      </w:r>
      <w:r w:rsidRPr="001A3A9C">
        <w:rPr>
          <w:rFonts w:ascii="David" w:hAnsi="David" w:cs="David"/>
          <w:sz w:val="24"/>
          <w:szCs w:val="24"/>
          <w:rtl/>
        </w:rPr>
        <w:t>וגעות בערכים מוגנים של הגנה על שלום הציבור וביטחונו</w:t>
      </w:r>
      <w:r w:rsidRPr="001A3A9C">
        <w:rPr>
          <w:rFonts w:ascii="David" w:hAnsi="David" w:cs="David" w:hint="cs"/>
          <w:sz w:val="24"/>
          <w:szCs w:val="24"/>
          <w:rtl/>
        </w:rPr>
        <w:t>,</w:t>
      </w:r>
      <w:r w:rsidRPr="001A3A9C">
        <w:rPr>
          <w:rFonts w:ascii="David" w:hAnsi="David" w:cs="David"/>
          <w:sz w:val="24"/>
          <w:szCs w:val="24"/>
          <w:rtl/>
        </w:rPr>
        <w:t xml:space="preserve"> מפני הנזקים החמורים הנגרמים כתוצאה משימוש והפצה של</w:t>
      </w:r>
      <w:r w:rsidRPr="001A3A9C">
        <w:rPr>
          <w:rFonts w:ascii="David" w:hAnsi="David" w:cs="David" w:hint="cs"/>
          <w:sz w:val="24"/>
          <w:szCs w:val="24"/>
          <w:rtl/>
        </w:rPr>
        <w:t xml:space="preserve"> </w:t>
      </w:r>
      <w:r w:rsidRPr="001A3A9C">
        <w:rPr>
          <w:rFonts w:ascii="David" w:hAnsi="David" w:cs="David"/>
          <w:sz w:val="24"/>
          <w:szCs w:val="24"/>
          <w:rtl/>
        </w:rPr>
        <w:t xml:space="preserve">סמים. </w:t>
      </w:r>
      <w:r w:rsidRPr="001A3A9C">
        <w:rPr>
          <w:rFonts w:ascii="David" w:hAnsi="David" w:cs="David" w:hint="cs"/>
          <w:sz w:val="24"/>
          <w:szCs w:val="24"/>
          <w:rtl/>
        </w:rPr>
        <w:t xml:space="preserve">על דרך הכלל, מוטלים </w:t>
      </w:r>
      <w:r w:rsidRPr="001A3A9C">
        <w:rPr>
          <w:rFonts w:ascii="David" w:hAnsi="David" w:cs="David"/>
          <w:sz w:val="24"/>
          <w:szCs w:val="24"/>
          <w:rtl/>
        </w:rPr>
        <w:t>בגין עבירות סחר בסם עונשי מאסר בפועל</w:t>
      </w:r>
      <w:r>
        <w:rPr>
          <w:rFonts w:ascii="David" w:hAnsi="David" w:cs="David" w:hint="cs"/>
          <w:sz w:val="24"/>
          <w:szCs w:val="24"/>
          <w:rtl/>
        </w:rPr>
        <w:t>, זאת משום ה</w:t>
      </w:r>
      <w:r w:rsidRPr="001A3A9C">
        <w:rPr>
          <w:rFonts w:ascii="David" w:hAnsi="David" w:cs="David"/>
          <w:sz w:val="24"/>
          <w:szCs w:val="24"/>
          <w:rtl/>
        </w:rPr>
        <w:t xml:space="preserve">צורך החשוב במאבק בעבירות </w:t>
      </w:r>
      <w:r>
        <w:rPr>
          <w:rFonts w:ascii="David" w:hAnsi="David" w:cs="David" w:hint="cs"/>
          <w:sz w:val="24"/>
          <w:szCs w:val="24"/>
          <w:rtl/>
        </w:rPr>
        <w:t xml:space="preserve">אלו, ועל כן ניתן </w:t>
      </w:r>
      <w:r w:rsidRPr="001A3A9C">
        <w:rPr>
          <w:rFonts w:ascii="David" w:hAnsi="David" w:cs="David"/>
          <w:sz w:val="24"/>
          <w:szCs w:val="24"/>
          <w:rtl/>
        </w:rPr>
        <w:t>משקל ממשי לשיקול</w:t>
      </w:r>
      <w:r>
        <w:rPr>
          <w:rFonts w:ascii="David" w:hAnsi="David" w:cs="David" w:hint="cs"/>
          <w:sz w:val="24"/>
          <w:szCs w:val="24"/>
          <w:rtl/>
        </w:rPr>
        <w:t>י</w:t>
      </w:r>
      <w:r w:rsidRPr="001A3A9C">
        <w:rPr>
          <w:rFonts w:ascii="David" w:hAnsi="David" w:cs="David"/>
          <w:sz w:val="24"/>
          <w:szCs w:val="24"/>
          <w:rtl/>
        </w:rPr>
        <w:t xml:space="preserve"> ההרתע</w:t>
      </w:r>
      <w:r>
        <w:rPr>
          <w:rFonts w:ascii="David" w:hAnsi="David" w:cs="David" w:hint="cs"/>
          <w:sz w:val="24"/>
          <w:szCs w:val="24"/>
          <w:rtl/>
        </w:rPr>
        <w:t xml:space="preserve">ה על פני </w:t>
      </w:r>
      <w:r w:rsidRPr="001A3A9C">
        <w:rPr>
          <w:rFonts w:ascii="David" w:hAnsi="David" w:cs="David"/>
          <w:sz w:val="24"/>
          <w:szCs w:val="24"/>
          <w:rtl/>
        </w:rPr>
        <w:t xml:space="preserve">שיקולים האישיים. </w:t>
      </w:r>
      <w:r>
        <w:rPr>
          <w:rFonts w:ascii="David" w:hAnsi="David" w:cs="David" w:hint="cs"/>
          <w:sz w:val="24"/>
          <w:szCs w:val="24"/>
          <w:rtl/>
        </w:rPr>
        <w:t xml:space="preserve">(ראו לדוגמה: </w:t>
      </w:r>
      <w:hyperlink r:id="rId21" w:history="1">
        <w:r w:rsidR="00276C5E" w:rsidRPr="00276C5E">
          <w:rPr>
            <w:rFonts w:ascii="David" w:hAnsi="David" w:cs="David"/>
            <w:color w:val="0000FF"/>
            <w:sz w:val="24"/>
            <w:szCs w:val="24"/>
            <w:u w:val="single"/>
            <w:rtl/>
          </w:rPr>
          <w:t>ע"פ 9482/09</w:t>
        </w:r>
      </w:hyperlink>
      <w:r w:rsidRPr="001A3A9C">
        <w:rPr>
          <w:rFonts w:ascii="David" w:hAnsi="David" w:cs="David"/>
          <w:sz w:val="24"/>
          <w:szCs w:val="24"/>
          <w:rtl/>
        </w:rPr>
        <w:t xml:space="preserve"> </w:t>
      </w:r>
      <w:r w:rsidRPr="001A3A9C">
        <w:rPr>
          <w:rFonts w:ascii="David" w:hAnsi="David" w:cs="David"/>
          <w:b/>
          <w:bCs/>
          <w:sz w:val="24"/>
          <w:szCs w:val="24"/>
          <w:rtl/>
        </w:rPr>
        <w:t>ביטון נ' מדינת ישראל</w:t>
      </w:r>
      <w:r w:rsidRPr="001A3A9C">
        <w:rPr>
          <w:rFonts w:ascii="David" w:hAnsi="David" w:cs="David"/>
          <w:sz w:val="24"/>
          <w:szCs w:val="24"/>
          <w:rtl/>
        </w:rPr>
        <w:t xml:space="preserve"> [פורסם בנבו] (24.7.11)</w:t>
      </w:r>
      <w:r>
        <w:rPr>
          <w:rFonts w:ascii="David" w:hAnsi="David" w:cs="David" w:hint="cs"/>
          <w:sz w:val="24"/>
          <w:szCs w:val="24"/>
          <w:rtl/>
        </w:rPr>
        <w:t>)</w:t>
      </w:r>
      <w:r w:rsidRPr="001A3A9C">
        <w:rPr>
          <w:rFonts w:ascii="David" w:hAnsi="David" w:cs="David"/>
          <w:sz w:val="24"/>
          <w:szCs w:val="24"/>
          <w:rtl/>
        </w:rPr>
        <w:t>.</w:t>
      </w:r>
      <w:r w:rsidRPr="001A3A9C">
        <w:rPr>
          <w:rFonts w:ascii="David" w:hAnsi="David" w:cs="David" w:hint="cs"/>
          <w:sz w:val="24"/>
          <w:szCs w:val="24"/>
          <w:rtl/>
        </w:rPr>
        <w:t xml:space="preserve"> </w:t>
      </w:r>
    </w:p>
    <w:p w14:paraId="3FF9245B" w14:textId="77777777" w:rsidR="00643241" w:rsidRDefault="00643241" w:rsidP="00643241">
      <w:pPr>
        <w:spacing w:line="360" w:lineRule="auto"/>
        <w:ind w:left="360"/>
        <w:jc w:val="both"/>
        <w:rPr>
          <w:rFonts w:ascii="David" w:hAnsi="David"/>
          <w:b/>
          <w:bCs/>
          <w:rtl/>
        </w:rPr>
      </w:pPr>
      <w:r w:rsidRPr="001A3A9C">
        <w:rPr>
          <w:rFonts w:ascii="David" w:hAnsi="David"/>
          <w:b/>
          <w:bCs/>
          <w:rtl/>
        </w:rPr>
        <w:tab/>
      </w:r>
      <w:r w:rsidRPr="00BE71E8">
        <w:rPr>
          <w:rFonts w:ascii="David" w:hAnsi="David" w:hint="cs"/>
          <w:b/>
          <w:bCs/>
          <w:u w:val="single"/>
          <w:rtl/>
        </w:rPr>
        <w:t>סטייה ממתחם העונש בשל שיקולי שיקום</w:t>
      </w:r>
      <w:r>
        <w:rPr>
          <w:rFonts w:ascii="David" w:hAnsi="David" w:hint="cs"/>
          <w:b/>
          <w:bCs/>
          <w:rtl/>
        </w:rPr>
        <w:t>:</w:t>
      </w:r>
    </w:p>
    <w:p w14:paraId="53F49E4F" w14:textId="77777777" w:rsidR="00643241" w:rsidRDefault="00643241" w:rsidP="00643241">
      <w:pPr>
        <w:pStyle w:val="a9"/>
        <w:numPr>
          <w:ilvl w:val="0"/>
          <w:numId w:val="1"/>
        </w:numPr>
        <w:spacing w:line="360" w:lineRule="auto"/>
        <w:jc w:val="both"/>
        <w:rPr>
          <w:rFonts w:ascii="David" w:hAnsi="David" w:cs="David"/>
          <w:sz w:val="24"/>
          <w:szCs w:val="24"/>
        </w:rPr>
      </w:pPr>
      <w:r>
        <w:rPr>
          <w:rFonts w:ascii="David" w:hAnsi="David" w:cs="David" w:hint="cs"/>
          <w:sz w:val="24"/>
          <w:szCs w:val="24"/>
          <w:rtl/>
        </w:rPr>
        <w:t>בענייננו, ישנה הצדקה לסטות ממתחם העונש ההולם וזאת משום שיקולי שיקום, וטעמים נוספים כפי שיפורט להלן:</w:t>
      </w:r>
    </w:p>
    <w:p w14:paraId="6A6A2213" w14:textId="77777777" w:rsidR="00643241" w:rsidRDefault="00643241" w:rsidP="00643241">
      <w:pPr>
        <w:pStyle w:val="a9"/>
        <w:numPr>
          <w:ilvl w:val="0"/>
          <w:numId w:val="1"/>
        </w:numPr>
        <w:spacing w:line="360" w:lineRule="auto"/>
        <w:jc w:val="both"/>
        <w:rPr>
          <w:rFonts w:ascii="David" w:hAnsi="David" w:cs="David"/>
          <w:sz w:val="24"/>
          <w:szCs w:val="24"/>
        </w:rPr>
      </w:pPr>
      <w:r>
        <w:rPr>
          <w:rFonts w:ascii="David" w:hAnsi="David" w:cs="David" w:hint="cs"/>
          <w:sz w:val="24"/>
          <w:szCs w:val="24"/>
          <w:rtl/>
        </w:rPr>
        <w:t>הנא</w:t>
      </w:r>
      <w:r w:rsidRPr="00310A20">
        <w:rPr>
          <w:rFonts w:ascii="David" w:hAnsi="David" w:cs="David"/>
          <w:sz w:val="24"/>
          <w:szCs w:val="24"/>
          <w:rtl/>
        </w:rPr>
        <w:t>שם ה</w:t>
      </w:r>
      <w:r>
        <w:rPr>
          <w:rFonts w:ascii="David" w:hAnsi="David" w:cs="David" w:hint="cs"/>
          <w:sz w:val="24"/>
          <w:szCs w:val="24"/>
          <w:rtl/>
        </w:rPr>
        <w:t xml:space="preserve">ינו בחור צעיר כבן 28. בעת ביצוען של העבירות היה הנאשם כבן 23. </w:t>
      </w:r>
    </w:p>
    <w:p w14:paraId="04AA29E4" w14:textId="77777777" w:rsidR="00643241" w:rsidRDefault="00643241" w:rsidP="00643241">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הנאשם עבר להתגורר בארה"ב, והוא הקים בימים אלו עסק פרטי בתחום ההסעות. </w:t>
      </w:r>
    </w:p>
    <w:p w14:paraId="0F15D464" w14:textId="77777777" w:rsidR="00643241" w:rsidRDefault="00643241" w:rsidP="00643241">
      <w:pPr>
        <w:pStyle w:val="a9"/>
        <w:numPr>
          <w:ilvl w:val="0"/>
          <w:numId w:val="1"/>
        </w:numPr>
        <w:spacing w:line="360" w:lineRule="auto"/>
        <w:jc w:val="both"/>
        <w:rPr>
          <w:rFonts w:ascii="David" w:hAnsi="David" w:cs="David"/>
          <w:sz w:val="24"/>
          <w:szCs w:val="24"/>
        </w:rPr>
      </w:pPr>
      <w:r>
        <w:rPr>
          <w:rFonts w:ascii="David" w:hAnsi="David" w:cs="David" w:hint="cs"/>
          <w:sz w:val="24"/>
          <w:szCs w:val="24"/>
          <w:rtl/>
        </w:rPr>
        <w:t>הנאשם ה</w:t>
      </w:r>
      <w:r w:rsidRPr="00310A20">
        <w:rPr>
          <w:rFonts w:ascii="David" w:hAnsi="David" w:cs="David"/>
          <w:sz w:val="24"/>
          <w:szCs w:val="24"/>
          <w:rtl/>
        </w:rPr>
        <w:t xml:space="preserve">ודה </w:t>
      </w:r>
      <w:r>
        <w:rPr>
          <w:rFonts w:ascii="David" w:hAnsi="David" w:cs="David" w:hint="cs"/>
          <w:sz w:val="24"/>
          <w:szCs w:val="24"/>
          <w:rtl/>
        </w:rPr>
        <w:t xml:space="preserve">בכתב האישום המתוקן, </w:t>
      </w:r>
      <w:r w:rsidRPr="00310A20">
        <w:rPr>
          <w:rFonts w:ascii="David" w:hAnsi="David" w:cs="David"/>
          <w:sz w:val="24"/>
          <w:szCs w:val="24"/>
          <w:rtl/>
        </w:rPr>
        <w:t>נטל אחריות מלאה על מעשיו</w:t>
      </w:r>
      <w:r>
        <w:rPr>
          <w:rFonts w:ascii="David" w:hAnsi="David" w:cs="David" w:hint="cs"/>
          <w:sz w:val="24"/>
          <w:szCs w:val="24"/>
          <w:rtl/>
        </w:rPr>
        <w:t>, וכן צירף שני תיקים נוספים, גם בהם הודה.</w:t>
      </w:r>
    </w:p>
    <w:p w14:paraId="5381BB85" w14:textId="77777777" w:rsidR="00643241" w:rsidRDefault="00643241" w:rsidP="00643241">
      <w:pPr>
        <w:pStyle w:val="a9"/>
        <w:numPr>
          <w:ilvl w:val="0"/>
          <w:numId w:val="1"/>
        </w:numPr>
        <w:spacing w:line="360" w:lineRule="auto"/>
        <w:jc w:val="both"/>
        <w:rPr>
          <w:rFonts w:ascii="David" w:hAnsi="David" w:cs="David"/>
          <w:sz w:val="24"/>
          <w:szCs w:val="24"/>
        </w:rPr>
      </w:pPr>
      <w:r>
        <w:rPr>
          <w:rFonts w:ascii="David" w:hAnsi="David" w:cs="David" w:hint="cs"/>
          <w:sz w:val="24"/>
          <w:szCs w:val="24"/>
          <w:rtl/>
        </w:rPr>
        <w:t>מאז האירועים חלפו כ-4 שנים ביחס לתיק המקור, ותקופה ארוכה עוד יותר, ביחס לתיקים שצורפו. מאז אותם אירועים לא נפתחו כנגד הנאשם תיקים חדשים.</w:t>
      </w:r>
    </w:p>
    <w:p w14:paraId="3303CA30" w14:textId="77777777" w:rsidR="00643241" w:rsidRPr="006C362E" w:rsidRDefault="00643241" w:rsidP="00643241">
      <w:pPr>
        <w:pStyle w:val="a9"/>
        <w:numPr>
          <w:ilvl w:val="0"/>
          <w:numId w:val="1"/>
        </w:numPr>
        <w:spacing w:line="360" w:lineRule="auto"/>
        <w:jc w:val="both"/>
        <w:rPr>
          <w:rFonts w:ascii="David" w:hAnsi="David" w:cs="David"/>
          <w:sz w:val="24"/>
          <w:szCs w:val="24"/>
        </w:rPr>
      </w:pPr>
      <w:r w:rsidRPr="006C362E">
        <w:rPr>
          <w:rFonts w:ascii="David" w:hAnsi="David" w:cs="David" w:hint="cs"/>
          <w:sz w:val="24"/>
          <w:szCs w:val="24"/>
          <w:rtl/>
        </w:rPr>
        <w:t xml:space="preserve">תסקירי שרות המבחן שהוגשו בעניינו של הנאשם הינם חיוביים מאוד, ומלמדים על שינוי משמעותי שערך בחייו. </w:t>
      </w:r>
      <w:r>
        <w:rPr>
          <w:rFonts w:ascii="David" w:hAnsi="David" w:cs="David" w:hint="cs"/>
          <w:sz w:val="24"/>
          <w:szCs w:val="24"/>
          <w:rtl/>
        </w:rPr>
        <w:t xml:space="preserve">הנאשם סיים תקופת טיפול </w:t>
      </w:r>
      <w:r w:rsidRPr="006C362E">
        <w:rPr>
          <w:rFonts w:ascii="David" w:hAnsi="David" w:cs="David" w:hint="cs"/>
          <w:sz w:val="24"/>
          <w:szCs w:val="24"/>
          <w:rtl/>
        </w:rPr>
        <w:t xml:space="preserve">ארוכה במסגרת "היחידה למתבגרים" של שרות המבחן, </w:t>
      </w:r>
      <w:r>
        <w:rPr>
          <w:rFonts w:ascii="David" w:hAnsi="David" w:cs="David" w:hint="cs"/>
          <w:sz w:val="24"/>
          <w:szCs w:val="24"/>
          <w:rtl/>
        </w:rPr>
        <w:t>ה</w:t>
      </w:r>
      <w:r w:rsidRPr="006C362E">
        <w:rPr>
          <w:rFonts w:ascii="David" w:hAnsi="David" w:cs="David" w:hint="cs"/>
          <w:sz w:val="24"/>
          <w:szCs w:val="24"/>
          <w:rtl/>
        </w:rPr>
        <w:t xml:space="preserve">תמיד ושיתף פעולה </w:t>
      </w:r>
      <w:r>
        <w:rPr>
          <w:rFonts w:ascii="David" w:hAnsi="David" w:cs="David" w:hint="cs"/>
          <w:sz w:val="24"/>
          <w:szCs w:val="24"/>
          <w:rtl/>
        </w:rPr>
        <w:t xml:space="preserve">כפי שנדרש היה ממנו. כל בדיקות השתן שנערכו- העידו </w:t>
      </w:r>
      <w:r w:rsidRPr="006C362E">
        <w:rPr>
          <w:rFonts w:ascii="David" w:hAnsi="David" w:cs="David" w:hint="cs"/>
          <w:sz w:val="24"/>
          <w:szCs w:val="24"/>
          <w:rtl/>
        </w:rPr>
        <w:t>על הימנעותו משימוש בחומרים משני תודעה.</w:t>
      </w:r>
      <w:r>
        <w:rPr>
          <w:rFonts w:ascii="David" w:hAnsi="David" w:cs="David" w:hint="cs"/>
          <w:sz w:val="24"/>
          <w:szCs w:val="24"/>
          <w:rtl/>
        </w:rPr>
        <w:t xml:space="preserve"> </w:t>
      </w:r>
      <w:r w:rsidRPr="006055AC">
        <w:rPr>
          <w:rFonts w:ascii="David" w:hAnsi="David" w:cs="David"/>
          <w:sz w:val="24"/>
          <w:szCs w:val="24"/>
          <w:rtl/>
        </w:rPr>
        <w:t>ל</w:t>
      </w:r>
      <w:r>
        <w:rPr>
          <w:rFonts w:ascii="David" w:hAnsi="David" w:cs="David" w:hint="cs"/>
          <w:sz w:val="24"/>
          <w:szCs w:val="24"/>
          <w:rtl/>
        </w:rPr>
        <w:t>דעת שרות המבחן, ה</w:t>
      </w:r>
      <w:r w:rsidRPr="006055AC">
        <w:rPr>
          <w:rFonts w:ascii="David" w:hAnsi="David" w:cs="David"/>
          <w:sz w:val="24"/>
          <w:szCs w:val="24"/>
          <w:rtl/>
        </w:rPr>
        <w:t xml:space="preserve">נאשם עבר הליך משמעותי ושינוי </w:t>
      </w:r>
      <w:r>
        <w:rPr>
          <w:rFonts w:ascii="David" w:hAnsi="David" w:cs="David" w:hint="cs"/>
          <w:sz w:val="24"/>
          <w:szCs w:val="24"/>
          <w:rtl/>
        </w:rPr>
        <w:t xml:space="preserve">משמעותי </w:t>
      </w:r>
      <w:r w:rsidRPr="006055AC">
        <w:rPr>
          <w:rFonts w:ascii="David" w:hAnsi="David" w:cs="David"/>
          <w:sz w:val="24"/>
          <w:szCs w:val="24"/>
          <w:rtl/>
        </w:rPr>
        <w:t xml:space="preserve">בדפוסי חייו, </w:t>
      </w:r>
      <w:r>
        <w:rPr>
          <w:rFonts w:ascii="David" w:hAnsi="David" w:cs="David" w:hint="cs"/>
          <w:sz w:val="24"/>
          <w:szCs w:val="24"/>
          <w:rtl/>
        </w:rPr>
        <w:t>והמלצתם הינה לסיים את ההליכים באופן טיפולי, כזה שלא יקטע את התהליך אותו עבר הנאשם, לרבות במסגרת התעסוקתית.</w:t>
      </w:r>
    </w:p>
    <w:p w14:paraId="33706A5B" w14:textId="77777777" w:rsidR="00643241" w:rsidRDefault="00643241" w:rsidP="00643241">
      <w:pPr>
        <w:pStyle w:val="a9"/>
        <w:numPr>
          <w:ilvl w:val="0"/>
          <w:numId w:val="1"/>
        </w:numPr>
        <w:spacing w:line="360" w:lineRule="auto"/>
        <w:jc w:val="both"/>
        <w:rPr>
          <w:rFonts w:ascii="David" w:hAnsi="David" w:cs="David"/>
          <w:sz w:val="24"/>
          <w:szCs w:val="24"/>
        </w:rPr>
      </w:pPr>
      <w:r w:rsidRPr="00590CAC">
        <w:rPr>
          <w:rFonts w:ascii="David" w:hAnsi="David" w:cs="David"/>
          <w:sz w:val="24"/>
          <w:szCs w:val="24"/>
          <w:rtl/>
        </w:rPr>
        <w:t xml:space="preserve">נוכח טעמים אלו, ראיתי </w:t>
      </w:r>
      <w:r>
        <w:rPr>
          <w:rFonts w:ascii="David" w:hAnsi="David" w:cs="David" w:hint="cs"/>
          <w:sz w:val="24"/>
          <w:szCs w:val="24"/>
          <w:rtl/>
        </w:rPr>
        <w:t>ל</w:t>
      </w:r>
      <w:r w:rsidRPr="00590CAC">
        <w:rPr>
          <w:rFonts w:ascii="David" w:hAnsi="David" w:cs="David"/>
          <w:sz w:val="24"/>
          <w:szCs w:val="24"/>
          <w:rtl/>
        </w:rPr>
        <w:t>אמץ את עמדת שרות המבחן</w:t>
      </w:r>
      <w:r>
        <w:rPr>
          <w:rFonts w:ascii="David" w:hAnsi="David" w:cs="David" w:hint="cs"/>
          <w:sz w:val="24"/>
          <w:szCs w:val="24"/>
          <w:rtl/>
        </w:rPr>
        <w:t>, לסטות ממתחם העונש ההולם, ולאפשר לנאשם להמשיך על מסלול חיים נורמטיבי ויצרני.</w:t>
      </w:r>
    </w:p>
    <w:p w14:paraId="7AACF381" w14:textId="77777777" w:rsidR="00643241" w:rsidRPr="005C3E0C" w:rsidRDefault="00643241" w:rsidP="00643241">
      <w:pPr>
        <w:pStyle w:val="a9"/>
        <w:numPr>
          <w:ilvl w:val="0"/>
          <w:numId w:val="1"/>
        </w:numPr>
        <w:spacing w:line="360" w:lineRule="auto"/>
        <w:jc w:val="both"/>
        <w:rPr>
          <w:rFonts w:ascii="David" w:hAnsi="David" w:cs="David"/>
          <w:sz w:val="24"/>
          <w:szCs w:val="24"/>
          <w:rtl/>
        </w:rPr>
      </w:pPr>
      <w:r>
        <w:rPr>
          <w:rFonts w:ascii="David" w:hAnsi="David" w:cs="David" w:hint="cs"/>
          <w:sz w:val="24"/>
          <w:szCs w:val="24"/>
          <w:rtl/>
        </w:rPr>
        <w:t>אשר על כן אני מטיל עליו את העונשים הבאים:</w:t>
      </w:r>
    </w:p>
    <w:p w14:paraId="5806A2E2" w14:textId="77777777" w:rsidR="00643241" w:rsidRPr="005C3E0C" w:rsidRDefault="00643241" w:rsidP="00643241">
      <w:pPr>
        <w:pStyle w:val="a9"/>
        <w:numPr>
          <w:ilvl w:val="0"/>
          <w:numId w:val="2"/>
        </w:numPr>
        <w:spacing w:line="360" w:lineRule="auto"/>
        <w:jc w:val="both"/>
        <w:rPr>
          <w:rFonts w:ascii="David" w:hAnsi="David" w:cs="David"/>
          <w:sz w:val="24"/>
          <w:szCs w:val="24"/>
        </w:rPr>
      </w:pPr>
      <w:r>
        <w:rPr>
          <w:rFonts w:ascii="David" w:hAnsi="David" w:cs="David" w:hint="cs"/>
          <w:sz w:val="24"/>
          <w:szCs w:val="24"/>
          <w:rtl/>
        </w:rPr>
        <w:t>300</w:t>
      </w:r>
      <w:r w:rsidRPr="005C3E0C">
        <w:rPr>
          <w:rFonts w:ascii="David" w:hAnsi="David" w:cs="David" w:hint="cs"/>
          <w:sz w:val="24"/>
          <w:szCs w:val="24"/>
          <w:rtl/>
        </w:rPr>
        <w:t xml:space="preserve"> </w:t>
      </w:r>
      <w:r w:rsidRPr="005C3E0C">
        <w:rPr>
          <w:rFonts w:ascii="David" w:hAnsi="David" w:cs="David"/>
          <w:sz w:val="24"/>
          <w:szCs w:val="24"/>
          <w:rtl/>
        </w:rPr>
        <w:t>שעות שירות לתועלת הציבור אשר יבוצעו ב</w:t>
      </w:r>
      <w:r>
        <w:rPr>
          <w:rFonts w:ascii="David" w:hAnsi="David" w:cs="David" w:hint="cs"/>
          <w:sz w:val="24"/>
          <w:szCs w:val="24"/>
          <w:rtl/>
        </w:rPr>
        <w:t>מסגרת עמותת "תכלית האדם".</w:t>
      </w:r>
      <w:r w:rsidRPr="005C3E0C">
        <w:rPr>
          <w:rFonts w:ascii="David" w:hAnsi="David" w:cs="David"/>
          <w:sz w:val="24"/>
          <w:szCs w:val="24"/>
          <w:rtl/>
        </w:rPr>
        <w:t xml:space="preserve"> </w:t>
      </w:r>
    </w:p>
    <w:p w14:paraId="11A39E3B" w14:textId="77777777" w:rsidR="00643241" w:rsidRDefault="00643241" w:rsidP="00643241">
      <w:pPr>
        <w:pStyle w:val="a9"/>
        <w:numPr>
          <w:ilvl w:val="0"/>
          <w:numId w:val="2"/>
        </w:numPr>
        <w:spacing w:line="360" w:lineRule="auto"/>
        <w:jc w:val="both"/>
        <w:rPr>
          <w:rFonts w:ascii="David" w:hAnsi="David" w:cs="David"/>
          <w:sz w:val="24"/>
          <w:szCs w:val="24"/>
        </w:rPr>
      </w:pPr>
      <w:r w:rsidRPr="00BC29E7">
        <w:rPr>
          <w:rFonts w:ascii="David" w:hAnsi="David" w:cs="David"/>
          <w:sz w:val="24"/>
          <w:szCs w:val="24"/>
          <w:rtl/>
        </w:rPr>
        <w:t>מאסר למשך 5 חודשים שלא יעבור עבירה מסוג פשע מ</w:t>
      </w:r>
      <w:hyperlink r:id="rId22" w:history="1">
        <w:r w:rsidR="00276C5E" w:rsidRPr="00276C5E">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4CFA0703" w14:textId="77777777" w:rsidR="00643241" w:rsidRPr="00BC29E7" w:rsidRDefault="00643241" w:rsidP="00643241">
      <w:pPr>
        <w:pStyle w:val="a9"/>
        <w:numPr>
          <w:ilvl w:val="0"/>
          <w:numId w:val="2"/>
        </w:numPr>
        <w:spacing w:line="360" w:lineRule="auto"/>
        <w:jc w:val="both"/>
        <w:rPr>
          <w:rFonts w:ascii="David" w:hAnsi="David" w:cs="David"/>
          <w:sz w:val="24"/>
          <w:szCs w:val="24"/>
        </w:rPr>
      </w:pPr>
      <w:r>
        <w:rPr>
          <w:rFonts w:ascii="David" w:hAnsi="David" w:cs="David" w:hint="cs"/>
          <w:sz w:val="24"/>
          <w:szCs w:val="24"/>
          <w:rtl/>
        </w:rPr>
        <w:t>מ</w:t>
      </w:r>
      <w:r w:rsidRPr="00BC29E7">
        <w:rPr>
          <w:rFonts w:ascii="David" w:hAnsi="David" w:cs="David"/>
          <w:sz w:val="24"/>
          <w:szCs w:val="24"/>
          <w:rtl/>
        </w:rPr>
        <w:t xml:space="preserve">אסר למשך </w:t>
      </w:r>
      <w:r>
        <w:rPr>
          <w:rFonts w:ascii="David" w:hAnsi="David" w:cs="David" w:hint="cs"/>
          <w:sz w:val="24"/>
          <w:szCs w:val="24"/>
          <w:rtl/>
        </w:rPr>
        <w:t xml:space="preserve">3 חודשים </w:t>
      </w:r>
      <w:r w:rsidRPr="00BC29E7">
        <w:rPr>
          <w:rFonts w:ascii="David" w:hAnsi="David" w:cs="David"/>
          <w:sz w:val="24"/>
          <w:szCs w:val="24"/>
          <w:rtl/>
        </w:rPr>
        <w:t>שלא יעבור עבירה מסוג עוון מ</w:t>
      </w:r>
      <w:hyperlink r:id="rId23" w:history="1">
        <w:r w:rsidR="00276C5E" w:rsidRPr="00276C5E">
          <w:rPr>
            <w:rFonts w:ascii="David" w:hAnsi="David" w:cs="David"/>
            <w:color w:val="0000FF"/>
            <w:sz w:val="24"/>
            <w:szCs w:val="24"/>
            <w:u w:val="single"/>
            <w:rtl/>
          </w:rPr>
          <w:t>פקודת הסמים המסוכנים</w:t>
        </w:r>
      </w:hyperlink>
      <w:r w:rsidRPr="00BC29E7">
        <w:rPr>
          <w:rFonts w:ascii="David" w:hAnsi="David" w:cs="David"/>
          <w:sz w:val="24"/>
          <w:szCs w:val="24"/>
          <w:rtl/>
        </w:rPr>
        <w:t>, וזאת למשך שלוש שנים מהיום.</w:t>
      </w:r>
    </w:p>
    <w:p w14:paraId="2EEBE62B" w14:textId="77777777" w:rsidR="00643241" w:rsidRDefault="00643241" w:rsidP="00643241">
      <w:pPr>
        <w:pStyle w:val="a9"/>
        <w:numPr>
          <w:ilvl w:val="0"/>
          <w:numId w:val="2"/>
        </w:numPr>
        <w:spacing w:line="360" w:lineRule="auto"/>
        <w:jc w:val="both"/>
        <w:rPr>
          <w:rFonts w:ascii="David" w:hAnsi="David" w:cs="David"/>
          <w:sz w:val="24"/>
          <w:szCs w:val="24"/>
        </w:rPr>
      </w:pPr>
      <w:r w:rsidRPr="00590CAC">
        <w:rPr>
          <w:rFonts w:ascii="David" w:hAnsi="David" w:cs="David"/>
          <w:sz w:val="24"/>
          <w:szCs w:val="24"/>
          <w:rtl/>
        </w:rPr>
        <w:t xml:space="preserve">התחייבות בסך 5,000 ₪ לפיה הנאשם לא יעבור </w:t>
      </w:r>
      <w:r>
        <w:rPr>
          <w:rFonts w:ascii="David" w:hAnsi="David" w:cs="David" w:hint="cs"/>
          <w:sz w:val="24"/>
          <w:szCs w:val="24"/>
          <w:rtl/>
        </w:rPr>
        <w:t xml:space="preserve">כל </w:t>
      </w:r>
      <w:r w:rsidRPr="00590CAC">
        <w:rPr>
          <w:rFonts w:ascii="David" w:hAnsi="David" w:cs="David"/>
          <w:sz w:val="24"/>
          <w:szCs w:val="24"/>
          <w:rtl/>
        </w:rPr>
        <w:t>עביר</w:t>
      </w:r>
      <w:r>
        <w:rPr>
          <w:rFonts w:ascii="David" w:hAnsi="David" w:cs="David" w:hint="cs"/>
          <w:sz w:val="24"/>
          <w:szCs w:val="24"/>
          <w:rtl/>
        </w:rPr>
        <w:t>ה מסוג פשע מ</w:t>
      </w:r>
      <w:hyperlink r:id="rId24" w:history="1">
        <w:r w:rsidR="00276C5E" w:rsidRPr="00276C5E">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w:t>
      </w:r>
      <w:r w:rsidRPr="00590CAC">
        <w:rPr>
          <w:rFonts w:ascii="David" w:hAnsi="David" w:cs="David"/>
          <w:sz w:val="24"/>
          <w:szCs w:val="24"/>
          <w:rtl/>
        </w:rPr>
        <w:t>וזאת למשך 3 שנים מהיום.</w:t>
      </w:r>
    </w:p>
    <w:p w14:paraId="2AE9BE90" w14:textId="77777777" w:rsidR="00643241" w:rsidRDefault="00643241" w:rsidP="00643241">
      <w:pPr>
        <w:pStyle w:val="a9"/>
        <w:numPr>
          <w:ilvl w:val="0"/>
          <w:numId w:val="2"/>
        </w:numPr>
        <w:spacing w:line="360" w:lineRule="auto"/>
        <w:jc w:val="both"/>
        <w:rPr>
          <w:rFonts w:ascii="David" w:hAnsi="David" w:cs="David"/>
          <w:sz w:val="24"/>
          <w:szCs w:val="24"/>
        </w:rPr>
      </w:pPr>
      <w:r w:rsidRPr="00590CAC">
        <w:rPr>
          <w:rFonts w:ascii="David" w:hAnsi="David" w:cs="David"/>
          <w:sz w:val="24"/>
          <w:szCs w:val="24"/>
          <w:rtl/>
        </w:rPr>
        <w:t>הסמים יושמדו.</w:t>
      </w:r>
    </w:p>
    <w:p w14:paraId="644063F7" w14:textId="77777777" w:rsidR="00643241" w:rsidRPr="00BC29E7" w:rsidRDefault="00643241" w:rsidP="00643241">
      <w:pPr>
        <w:spacing w:line="360" w:lineRule="auto"/>
        <w:ind w:left="360"/>
        <w:jc w:val="both"/>
        <w:rPr>
          <w:rFonts w:ascii="David" w:hAnsi="David"/>
          <w:b/>
          <w:bCs/>
        </w:rPr>
      </w:pPr>
      <w:r w:rsidRPr="00BC29E7">
        <w:rPr>
          <w:rFonts w:ascii="David" w:hAnsi="David"/>
          <w:b/>
          <w:bCs/>
          <w:rtl/>
        </w:rPr>
        <w:t>זכות ערעור לבית המשפט המחוזי בתוך 45 יום.</w:t>
      </w:r>
    </w:p>
    <w:p w14:paraId="1547E9C7" w14:textId="77777777" w:rsidR="00643241" w:rsidRDefault="00276C5E" w:rsidP="00643241">
      <w:pPr>
        <w:spacing w:line="360" w:lineRule="auto"/>
        <w:ind w:left="360"/>
        <w:jc w:val="both"/>
        <w:rPr>
          <w:rFonts w:ascii="David" w:hAnsi="David"/>
          <w:rtl/>
        </w:rPr>
      </w:pPr>
      <w:r w:rsidRPr="00276C5E">
        <w:rPr>
          <w:rFonts w:ascii="David" w:hAnsi="David"/>
          <w:color w:val="FFFFFF"/>
          <w:sz w:val="2"/>
          <w:szCs w:val="2"/>
          <w:u w:val="single"/>
          <w:rtl/>
        </w:rPr>
        <w:t>5129371</w:t>
      </w:r>
      <w:r w:rsidR="00643241" w:rsidRPr="00BC29E7">
        <w:rPr>
          <w:rFonts w:ascii="David" w:hAnsi="David"/>
          <w:u w:val="single"/>
          <w:rtl/>
        </w:rPr>
        <w:t>המזכירות ת</w:t>
      </w:r>
      <w:r w:rsidR="00643241">
        <w:rPr>
          <w:rFonts w:ascii="David" w:hAnsi="David" w:hint="cs"/>
          <w:u w:val="single"/>
          <w:rtl/>
        </w:rPr>
        <w:t xml:space="preserve">שלח </w:t>
      </w:r>
      <w:r w:rsidR="00643241" w:rsidRPr="00BC29E7">
        <w:rPr>
          <w:rFonts w:ascii="David" w:hAnsi="David"/>
          <w:u w:val="single"/>
          <w:rtl/>
        </w:rPr>
        <w:t>העתק גזר הדין לשרות המבחן</w:t>
      </w:r>
      <w:r w:rsidR="00643241" w:rsidRPr="00590CAC">
        <w:rPr>
          <w:rFonts w:ascii="David" w:hAnsi="David"/>
          <w:rtl/>
        </w:rPr>
        <w:t>.</w:t>
      </w:r>
      <w:r w:rsidR="00643241">
        <w:rPr>
          <w:rFonts w:ascii="David" w:hAnsi="David" w:hint="cs"/>
          <w:rtl/>
        </w:rPr>
        <w:t xml:space="preserve"> </w:t>
      </w:r>
    </w:p>
    <w:p w14:paraId="02E0321E" w14:textId="77777777" w:rsidR="00643241" w:rsidRPr="00590CAC" w:rsidRDefault="00276C5E" w:rsidP="00643241">
      <w:pPr>
        <w:spacing w:line="360" w:lineRule="auto"/>
        <w:ind w:left="360"/>
        <w:jc w:val="both"/>
        <w:rPr>
          <w:rFonts w:ascii="David" w:hAnsi="David"/>
          <w:rtl/>
        </w:rPr>
      </w:pPr>
      <w:r w:rsidRPr="00276C5E">
        <w:rPr>
          <w:rFonts w:ascii="David" w:hAnsi="David"/>
          <w:color w:val="FFFFFF"/>
          <w:sz w:val="2"/>
          <w:szCs w:val="2"/>
          <w:u w:val="single"/>
          <w:rtl/>
        </w:rPr>
        <w:t>54678313</w:t>
      </w:r>
      <w:r w:rsidR="00643241" w:rsidRPr="007831C3">
        <w:rPr>
          <w:rFonts w:ascii="David" w:hAnsi="David" w:hint="cs"/>
          <w:u w:val="single"/>
          <w:rtl/>
        </w:rPr>
        <w:t>שרות המבחן ישבץ את הנאשם למסגרת השל"צ המוצעת בהקדם, נוכח העובדה כי הנאשם עבר להתגורר בארה"ב, ומבקש לשוב חזרה -עם סיום ביצוע צו השל"צ</w:t>
      </w:r>
      <w:r w:rsidR="00643241">
        <w:rPr>
          <w:rFonts w:ascii="David" w:hAnsi="David" w:hint="cs"/>
          <w:rtl/>
        </w:rPr>
        <w:t>.</w:t>
      </w:r>
    </w:p>
    <w:p w14:paraId="6DEF4C90" w14:textId="77777777" w:rsidR="00643241" w:rsidRPr="003F6F01" w:rsidRDefault="00643241" w:rsidP="00643241">
      <w:pPr>
        <w:pStyle w:val="a9"/>
        <w:spacing w:after="0" w:line="360" w:lineRule="auto"/>
        <w:jc w:val="both"/>
        <w:rPr>
          <w:rFonts w:ascii="David" w:hAnsi="David" w:cs="David"/>
          <w:sz w:val="24"/>
          <w:szCs w:val="24"/>
          <w:rtl/>
        </w:rPr>
      </w:pPr>
    </w:p>
    <w:p w14:paraId="10591BD7" w14:textId="77777777" w:rsidR="00643241" w:rsidRPr="000F2247" w:rsidRDefault="00276C5E" w:rsidP="0064324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אדר תשפ"ג, 02 מרץ 2023, במעמד הנוכחים. </w:t>
      </w:r>
      <w:bookmarkEnd w:id="8"/>
      <w:r w:rsidR="00643241">
        <w:rPr>
          <w:rFonts w:ascii="Arial" w:hAnsi="Arial"/>
          <w:b/>
          <w:bCs/>
          <w:sz w:val="26"/>
          <w:szCs w:val="26"/>
          <w:rtl/>
        </w:rPr>
        <w:tab/>
      </w:r>
      <w:r w:rsidR="00643241">
        <w:rPr>
          <w:rFonts w:ascii="Arial" w:hAnsi="Arial"/>
          <w:b/>
          <w:bCs/>
          <w:sz w:val="26"/>
          <w:szCs w:val="26"/>
          <w:rtl/>
        </w:rPr>
        <w:tab/>
      </w:r>
      <w:r w:rsidR="00643241">
        <w:rPr>
          <w:rFonts w:ascii="Arial" w:hAnsi="Arial"/>
          <w:b/>
          <w:bCs/>
          <w:sz w:val="26"/>
          <w:szCs w:val="26"/>
          <w:rtl/>
        </w:rPr>
        <w:tab/>
      </w:r>
      <w:r w:rsidR="00643241">
        <w:rPr>
          <w:rFonts w:ascii="Arial" w:hAnsi="Arial"/>
          <w:b/>
          <w:bCs/>
          <w:sz w:val="26"/>
          <w:szCs w:val="26"/>
          <w:rtl/>
        </w:rPr>
        <w:tab/>
      </w:r>
      <w:r w:rsidR="00643241">
        <w:rPr>
          <w:rFonts w:ascii="Arial" w:hAnsi="Arial"/>
          <w:b/>
          <w:bCs/>
          <w:sz w:val="26"/>
          <w:szCs w:val="26"/>
          <w:rtl/>
        </w:rPr>
        <w:tab/>
      </w:r>
      <w:r w:rsidR="00643241">
        <w:rPr>
          <w:rFonts w:ascii="Arial" w:hAnsi="Arial"/>
          <w:b/>
          <w:bCs/>
          <w:sz w:val="26"/>
          <w:szCs w:val="26"/>
          <w:rtl/>
        </w:rPr>
        <w:tab/>
      </w:r>
      <w:r w:rsidR="00643241">
        <w:rPr>
          <w:rFonts w:ascii="Arial" w:hAnsi="Arial"/>
          <w:b/>
          <w:bCs/>
          <w:sz w:val="26"/>
          <w:szCs w:val="26"/>
          <w:rtl/>
        </w:rPr>
        <w:tab/>
      </w:r>
      <w:r w:rsidR="00643241">
        <w:rPr>
          <w:rFonts w:ascii="Arial" w:hAnsi="Arial" w:hint="cs"/>
          <w:b/>
          <w:bCs/>
          <w:sz w:val="26"/>
          <w:szCs w:val="26"/>
          <w:rtl/>
        </w:rPr>
        <w:t xml:space="preserve">         </w:t>
      </w:r>
    </w:p>
    <w:p w14:paraId="458DC452" w14:textId="77777777" w:rsidR="00643241" w:rsidRPr="000F2247" w:rsidRDefault="00643241" w:rsidP="00276C5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AB166FC" w14:textId="77777777" w:rsidR="00643241" w:rsidRPr="00470486" w:rsidRDefault="00470486" w:rsidP="00643241">
      <w:pPr>
        <w:jc w:val="center"/>
        <w:rPr>
          <w:rFonts w:ascii="Arial" w:hAnsi="Arial"/>
          <w:b/>
          <w:bCs/>
          <w:color w:val="FFFFFF"/>
          <w:sz w:val="2"/>
          <w:szCs w:val="2"/>
          <w:rtl/>
        </w:rPr>
      </w:pPr>
      <w:r w:rsidRPr="00470486">
        <w:rPr>
          <w:rFonts w:ascii="Arial" w:hAnsi="Arial"/>
          <w:b/>
          <w:bCs/>
          <w:color w:val="FFFFFF"/>
          <w:sz w:val="2"/>
          <w:szCs w:val="2"/>
          <w:rtl/>
        </w:rPr>
        <w:t>5129371</w:t>
      </w:r>
    </w:p>
    <w:p w14:paraId="32C8D2A6" w14:textId="77777777" w:rsidR="000A16BA" w:rsidRPr="00470486" w:rsidRDefault="00470486" w:rsidP="00276C5E">
      <w:pPr>
        <w:keepNext/>
        <w:rPr>
          <w:rFonts w:ascii="David" w:hAnsi="David"/>
          <w:color w:val="FFFFFF"/>
          <w:sz w:val="2"/>
          <w:szCs w:val="2"/>
          <w:rtl/>
        </w:rPr>
      </w:pPr>
      <w:r w:rsidRPr="00470486">
        <w:rPr>
          <w:rFonts w:ascii="David" w:hAnsi="David"/>
          <w:color w:val="FFFFFF"/>
          <w:sz w:val="2"/>
          <w:szCs w:val="2"/>
          <w:rtl/>
        </w:rPr>
        <w:t>54678313</w:t>
      </w:r>
    </w:p>
    <w:p w14:paraId="5D4602DE" w14:textId="77777777" w:rsidR="00276C5E" w:rsidRDefault="00276C5E" w:rsidP="00276C5E">
      <w:pPr>
        <w:rPr>
          <w:rtl/>
        </w:rPr>
      </w:pPr>
    </w:p>
    <w:p w14:paraId="61E8F34F" w14:textId="77777777" w:rsidR="00276C5E" w:rsidRDefault="00276C5E" w:rsidP="00276C5E">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0CB16C9" w14:textId="77777777" w:rsidR="00470486" w:rsidRPr="00470486" w:rsidRDefault="00470486" w:rsidP="00470486">
      <w:pPr>
        <w:keepNext/>
        <w:rPr>
          <w:rFonts w:ascii="David" w:hAnsi="David"/>
          <w:color w:val="000000"/>
          <w:sz w:val="22"/>
          <w:szCs w:val="22"/>
          <w:rtl/>
        </w:rPr>
      </w:pPr>
    </w:p>
    <w:p w14:paraId="4A35E4E0" w14:textId="77777777" w:rsidR="00470486" w:rsidRPr="00470486" w:rsidRDefault="00470486" w:rsidP="00470486">
      <w:pPr>
        <w:keepNext/>
        <w:rPr>
          <w:rFonts w:ascii="David" w:hAnsi="David"/>
          <w:color w:val="000000"/>
          <w:sz w:val="22"/>
          <w:szCs w:val="22"/>
          <w:rtl/>
        </w:rPr>
      </w:pPr>
      <w:r w:rsidRPr="00470486">
        <w:rPr>
          <w:rFonts w:ascii="David" w:hAnsi="David"/>
          <w:color w:val="000000"/>
          <w:sz w:val="22"/>
          <w:szCs w:val="22"/>
          <w:rtl/>
        </w:rPr>
        <w:t>ארנון אית 54678313-/</w:t>
      </w:r>
    </w:p>
    <w:p w14:paraId="109A46A3" w14:textId="77777777" w:rsidR="00276C5E" w:rsidRPr="00276C5E" w:rsidRDefault="00470486" w:rsidP="00470486">
      <w:pPr>
        <w:rPr>
          <w:color w:val="0000FF"/>
          <w:u w:val="single"/>
        </w:rPr>
      </w:pPr>
      <w:r w:rsidRPr="00470486">
        <w:rPr>
          <w:color w:val="000000"/>
          <w:u w:val="single"/>
          <w:rtl/>
        </w:rPr>
        <w:t>נוסח מסמך זה כפוף לשינויי ניסוח ועריכה</w:t>
      </w:r>
    </w:p>
    <w:sectPr w:rsidR="00276C5E" w:rsidRPr="00276C5E" w:rsidSect="00470486">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933FB" w14:textId="77777777" w:rsidR="00C9167F" w:rsidRDefault="00C9167F" w:rsidP="00B37247">
      <w:r>
        <w:separator/>
      </w:r>
    </w:p>
  </w:endnote>
  <w:endnote w:type="continuationSeparator" w:id="0">
    <w:p w14:paraId="01B815C4" w14:textId="77777777" w:rsidR="00C9167F" w:rsidRDefault="00C9167F" w:rsidP="00B3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F7250" w14:textId="77777777" w:rsidR="00470486" w:rsidRDefault="00470486" w:rsidP="004704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0121CE" w14:textId="77777777" w:rsidR="000E66FC" w:rsidRPr="00470486" w:rsidRDefault="00470486" w:rsidP="00470486">
    <w:pPr>
      <w:pStyle w:val="a5"/>
      <w:pBdr>
        <w:top w:val="single" w:sz="4" w:space="1" w:color="auto"/>
        <w:between w:val="single" w:sz="4" w:space="0" w:color="auto"/>
      </w:pBdr>
      <w:spacing w:after="60"/>
      <w:jc w:val="center"/>
      <w:rPr>
        <w:rFonts w:ascii="FrankRuehl" w:hAnsi="FrankRuehl" w:cs="FrankRuehl"/>
        <w:color w:val="000000"/>
      </w:rPr>
    </w:pPr>
    <w:r w:rsidRPr="004704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649F" w14:textId="77777777" w:rsidR="00470486" w:rsidRDefault="00470486" w:rsidP="004704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5A87">
      <w:rPr>
        <w:rFonts w:ascii="FrankRuehl" w:hAnsi="FrankRuehl" w:cs="FrankRuehl"/>
        <w:noProof/>
        <w:rtl/>
      </w:rPr>
      <w:t>1</w:t>
    </w:r>
    <w:r>
      <w:rPr>
        <w:rFonts w:ascii="FrankRuehl" w:hAnsi="FrankRuehl" w:cs="FrankRuehl"/>
        <w:rtl/>
      </w:rPr>
      <w:fldChar w:fldCharType="end"/>
    </w:r>
  </w:p>
  <w:p w14:paraId="7D96F3F6" w14:textId="77777777" w:rsidR="000E66FC" w:rsidRPr="00470486" w:rsidRDefault="00470486" w:rsidP="00470486">
    <w:pPr>
      <w:pStyle w:val="a5"/>
      <w:pBdr>
        <w:top w:val="single" w:sz="4" w:space="1" w:color="auto"/>
        <w:between w:val="single" w:sz="4" w:space="0" w:color="auto"/>
      </w:pBdr>
      <w:spacing w:after="60"/>
      <w:jc w:val="center"/>
      <w:rPr>
        <w:rFonts w:ascii="FrankRuehl" w:hAnsi="FrankRuehl" w:cs="FrankRuehl"/>
        <w:color w:val="000000"/>
      </w:rPr>
    </w:pPr>
    <w:r w:rsidRPr="00470486">
      <w:rPr>
        <w:rFonts w:ascii="FrankRuehl" w:hAnsi="FrankRuehl" w:cs="FrankRuehl"/>
        <w:color w:val="000000"/>
      </w:rPr>
      <w:pict w14:anchorId="750D8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FBD3C" w14:textId="77777777" w:rsidR="00C9167F" w:rsidRDefault="00C9167F" w:rsidP="00B37247">
      <w:r>
        <w:separator/>
      </w:r>
    </w:p>
  </w:footnote>
  <w:footnote w:type="continuationSeparator" w:id="0">
    <w:p w14:paraId="78445521" w14:textId="77777777" w:rsidR="00C9167F" w:rsidRDefault="00C9167F" w:rsidP="00B37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90094" w14:textId="77777777" w:rsidR="00276C5E" w:rsidRPr="00470486" w:rsidRDefault="00470486" w:rsidP="004704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12082-05-19</w:t>
    </w:r>
    <w:r>
      <w:rPr>
        <w:rFonts w:ascii="David" w:hAnsi="David"/>
        <w:color w:val="000000"/>
        <w:sz w:val="22"/>
        <w:szCs w:val="22"/>
        <w:rtl/>
      </w:rPr>
      <w:tab/>
      <w:t xml:space="preserve"> מדינת ישראל נ' דוד אשר בלייר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E05DA" w14:textId="77777777" w:rsidR="00276C5E" w:rsidRPr="00470486" w:rsidRDefault="00470486" w:rsidP="004704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12082-05-19</w:t>
    </w:r>
    <w:r>
      <w:rPr>
        <w:rFonts w:ascii="David" w:hAnsi="David"/>
        <w:color w:val="000000"/>
        <w:sz w:val="22"/>
        <w:szCs w:val="22"/>
        <w:rtl/>
      </w:rPr>
      <w:tab/>
      <w:t xml:space="preserve"> מדינת ישראל נ' דוד אשר בלייר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568E7"/>
    <w:multiLevelType w:val="hybridMultilevel"/>
    <w:tmpl w:val="6AF837DE"/>
    <w:lvl w:ilvl="0" w:tplc="9B00F8F4">
      <w:start w:val="1"/>
      <w:numFmt w:val="decimal"/>
      <w:lvlText w:val="%1."/>
      <w:lvlJc w:val="left"/>
      <w:pPr>
        <w:ind w:left="720" w:hanging="360"/>
      </w:pPr>
      <w:rPr>
        <w:rFonts w:ascii="David" w:eastAsia="Calibri" w:hAnsi="David"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CA3B00"/>
    <w:multiLevelType w:val="hybridMultilevel"/>
    <w:tmpl w:val="BD922064"/>
    <w:lvl w:ilvl="0" w:tplc="0D5AAD1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7530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6802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3241"/>
    <w:rsid w:val="000A16BA"/>
    <w:rsid w:val="000E66FC"/>
    <w:rsid w:val="00100DE1"/>
    <w:rsid w:val="00145FB4"/>
    <w:rsid w:val="00276C5E"/>
    <w:rsid w:val="0027747E"/>
    <w:rsid w:val="002B443B"/>
    <w:rsid w:val="00422201"/>
    <w:rsid w:val="00470486"/>
    <w:rsid w:val="00643241"/>
    <w:rsid w:val="006C5A87"/>
    <w:rsid w:val="006E520C"/>
    <w:rsid w:val="00717128"/>
    <w:rsid w:val="009A4E4C"/>
    <w:rsid w:val="00A37090"/>
    <w:rsid w:val="00B37247"/>
    <w:rsid w:val="00C916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4DF7AE"/>
  <w15:chartTrackingRefBased/>
  <w15:docId w15:val="{61586AE5-7428-4586-9026-B6D02FDA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32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43241"/>
    <w:pPr>
      <w:tabs>
        <w:tab w:val="center" w:pos="4153"/>
        <w:tab w:val="right" w:pos="8306"/>
      </w:tabs>
    </w:pPr>
  </w:style>
  <w:style w:type="character" w:customStyle="1" w:styleId="a4">
    <w:name w:val="כותרת עליונה תו"/>
    <w:link w:val="a3"/>
    <w:rsid w:val="00643241"/>
    <w:rPr>
      <w:rFonts w:ascii="Times New Roman" w:eastAsia="Times New Roman" w:hAnsi="Times New Roman" w:cs="David"/>
      <w:sz w:val="24"/>
      <w:szCs w:val="24"/>
    </w:rPr>
  </w:style>
  <w:style w:type="paragraph" w:styleId="a5">
    <w:name w:val="footer"/>
    <w:basedOn w:val="a"/>
    <w:link w:val="a6"/>
    <w:rsid w:val="00643241"/>
    <w:pPr>
      <w:tabs>
        <w:tab w:val="center" w:pos="4153"/>
        <w:tab w:val="right" w:pos="8306"/>
      </w:tabs>
    </w:pPr>
  </w:style>
  <w:style w:type="character" w:customStyle="1" w:styleId="a6">
    <w:name w:val="כותרת תחתונה תו"/>
    <w:link w:val="a5"/>
    <w:rsid w:val="00643241"/>
    <w:rPr>
      <w:rFonts w:ascii="Times New Roman" w:eastAsia="Times New Roman" w:hAnsi="Times New Roman" w:cs="David"/>
      <w:sz w:val="24"/>
      <w:szCs w:val="24"/>
    </w:rPr>
  </w:style>
  <w:style w:type="table" w:styleId="a7">
    <w:name w:val="Table Grid"/>
    <w:basedOn w:val="a1"/>
    <w:rsid w:val="006432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43241"/>
  </w:style>
  <w:style w:type="paragraph" w:styleId="a9">
    <w:name w:val="List Paragraph"/>
    <w:basedOn w:val="a"/>
    <w:qFormat/>
    <w:rsid w:val="00643241"/>
    <w:pPr>
      <w:spacing w:after="160" w:line="256" w:lineRule="auto"/>
      <w:ind w:left="720"/>
      <w:contextualSpacing/>
    </w:pPr>
    <w:rPr>
      <w:rFonts w:ascii="Calibri" w:eastAsia="Calibri" w:hAnsi="Calibri" w:cs="Arial"/>
      <w:sz w:val="22"/>
      <w:szCs w:val="22"/>
    </w:rPr>
  </w:style>
  <w:style w:type="character" w:styleId="Hyperlink">
    <w:name w:val="Hyperlink"/>
    <w:rsid w:val="00276C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7.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5726579"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4216/7.a"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4216/7.c"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1939</Words>
  <Characters>9697</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11613</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3866738</vt:i4>
      </vt:variant>
      <vt:variant>
        <vt:i4>42</vt:i4>
      </vt:variant>
      <vt:variant>
        <vt:i4>0</vt:i4>
      </vt:variant>
      <vt:variant>
        <vt:i4>5</vt:i4>
      </vt:variant>
      <vt:variant>
        <vt:lpwstr>http://www.nevo.co.il/case/5726579</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12082;45990;13138</vt:lpwstr>
  </property>
  <property fmtid="{D5CDD505-2E9C-101B-9397-08002B2CF9AE}" pid="6" name="NEWPARTB">
    <vt:lpwstr>05;08;11</vt:lpwstr>
  </property>
  <property fmtid="{D5CDD505-2E9C-101B-9397-08002B2CF9AE}" pid="7" name="NEWPARTC">
    <vt:lpwstr>19;18;17</vt:lpwstr>
  </property>
  <property fmtid="{D5CDD505-2E9C-101B-9397-08002B2CF9AE}" pid="8" name="APPELLANT">
    <vt:lpwstr>מדינת ישראל</vt:lpwstr>
  </property>
  <property fmtid="{D5CDD505-2E9C-101B-9397-08002B2CF9AE}" pid="9" name="APPELLEE">
    <vt:lpwstr>דוד אשר בלייר</vt:lpwstr>
  </property>
  <property fmtid="{D5CDD505-2E9C-101B-9397-08002B2CF9AE}" pid="10" name="LAWYER">
    <vt:lpwstr>איתן להמן</vt:lpwstr>
  </property>
  <property fmtid="{D5CDD505-2E9C-101B-9397-08002B2CF9AE}" pid="11" name="JUDGE">
    <vt:lpwstr>ארנון אית</vt:lpwstr>
  </property>
  <property fmtid="{D5CDD505-2E9C-101B-9397-08002B2CF9AE}" pid="12" name="CITY">
    <vt:lpwstr>י-ם</vt:lpwstr>
  </property>
  <property fmtid="{D5CDD505-2E9C-101B-9397-08002B2CF9AE}" pid="13" name="DATE">
    <vt:lpwstr>20230302</vt:lpwstr>
  </property>
  <property fmtid="{D5CDD505-2E9C-101B-9397-08002B2CF9AE}" pid="14" name="TYPE_N_DATE">
    <vt:lpwstr>38020230302</vt:lpwstr>
  </property>
  <property fmtid="{D5CDD505-2E9C-101B-9397-08002B2CF9AE}" pid="15" name="WORDNUMPAGES">
    <vt:lpwstr>6</vt:lpwstr>
  </property>
  <property fmtid="{D5CDD505-2E9C-101B-9397-08002B2CF9AE}" pid="16" name="TYPE_ABS_DATE">
    <vt:lpwstr>380020230302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5726579</vt:lpwstr>
  </property>
  <property fmtid="{D5CDD505-2E9C-101B-9397-08002B2CF9AE}" pid="36" name="LAWLISTTMP1">
    <vt:lpwstr>4216/007.a:3;007.c:3;013;019a</vt:lpwstr>
  </property>
</Properties>
</file>