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D116AF" w:rsidRPr="005D1758" w14:paraId="7FA9436D" w14:textId="77777777" w:rsidTr="007E1D6A">
        <w:trPr>
          <w:trHeight w:hRule="exact" w:val="418"/>
          <w:jc w:val="center"/>
        </w:trPr>
        <w:tc>
          <w:tcPr>
            <w:tcW w:w="8721" w:type="dxa"/>
            <w:gridSpan w:val="2"/>
          </w:tcPr>
          <w:p w14:paraId="696FC36E" w14:textId="77777777" w:rsidR="00D116AF" w:rsidRPr="005D1758" w:rsidRDefault="00D116AF" w:rsidP="00C06458">
            <w:pPr>
              <w:pStyle w:val="a3"/>
              <w:jc w:val="center"/>
              <w:rPr>
                <w:rFonts w:ascii="Tahoma" w:hAnsi="Tahoma" w:cs="Tahoma"/>
                <w:color w:val="000080"/>
                <w:rtl/>
              </w:rPr>
            </w:pPr>
            <w:bookmarkStart w:id="0" w:name="FirstLawyer"/>
            <w:bookmarkStart w:id="1" w:name="LastJudge"/>
            <w:r w:rsidRPr="005D1758">
              <w:rPr>
                <w:rFonts w:ascii="Tahoma" w:hAnsi="Tahoma" w:cs="FrankRuehl"/>
                <w:b/>
                <w:bCs/>
                <w:color w:val="000080"/>
                <w:sz w:val="28"/>
                <w:szCs w:val="28"/>
                <w:rtl/>
              </w:rPr>
              <w:t>בית משפט השלום בירושלים</w:t>
            </w:r>
          </w:p>
        </w:tc>
      </w:tr>
      <w:tr w:rsidR="00D116AF" w:rsidRPr="005D1758" w14:paraId="74566EA5" w14:textId="77777777" w:rsidTr="007E1D6A">
        <w:trPr>
          <w:trHeight w:val="337"/>
          <w:jc w:val="center"/>
        </w:trPr>
        <w:tc>
          <w:tcPr>
            <w:tcW w:w="5062" w:type="dxa"/>
          </w:tcPr>
          <w:p w14:paraId="1B8C9F17" w14:textId="77777777" w:rsidR="00D116AF" w:rsidRPr="005D1758" w:rsidRDefault="00D116AF" w:rsidP="00C06458">
            <w:pPr>
              <w:rPr>
                <w:rFonts w:cs="FrankRuehl"/>
                <w:sz w:val="28"/>
                <w:szCs w:val="28"/>
                <w:rtl/>
              </w:rPr>
            </w:pPr>
            <w:r w:rsidRPr="005D1758">
              <w:rPr>
                <w:rFonts w:cs="FrankRuehl"/>
                <w:sz w:val="28"/>
                <w:szCs w:val="28"/>
                <w:rtl/>
              </w:rPr>
              <w:t>ת"פ</w:t>
            </w:r>
            <w:r w:rsidRPr="005D1758">
              <w:rPr>
                <w:rFonts w:cs="FrankRuehl" w:hint="cs"/>
                <w:sz w:val="28"/>
                <w:szCs w:val="28"/>
                <w:rtl/>
              </w:rPr>
              <w:t xml:space="preserve"> </w:t>
            </w:r>
            <w:r w:rsidRPr="005D1758">
              <w:rPr>
                <w:rFonts w:cs="FrankRuehl"/>
                <w:sz w:val="28"/>
                <w:szCs w:val="28"/>
                <w:rtl/>
              </w:rPr>
              <w:t>63452-06-19</w:t>
            </w:r>
            <w:r w:rsidRPr="005D1758">
              <w:rPr>
                <w:rFonts w:cs="FrankRuehl" w:hint="cs"/>
                <w:sz w:val="28"/>
                <w:szCs w:val="28"/>
                <w:rtl/>
              </w:rPr>
              <w:t xml:space="preserve"> </w:t>
            </w:r>
            <w:r w:rsidRPr="005D1758">
              <w:rPr>
                <w:rFonts w:cs="FrankRuehl"/>
                <w:sz w:val="28"/>
                <w:szCs w:val="28"/>
                <w:rtl/>
              </w:rPr>
              <w:t>מדינת ישראל נ' בלום(אחר/נוסף)</w:t>
            </w:r>
          </w:p>
          <w:p w14:paraId="7CBFFDCF" w14:textId="77777777" w:rsidR="00D116AF" w:rsidRPr="005D1758" w:rsidRDefault="00D116AF" w:rsidP="00C06458">
            <w:pPr>
              <w:pStyle w:val="a3"/>
              <w:rPr>
                <w:rFonts w:cs="FrankRuehl"/>
                <w:sz w:val="28"/>
                <w:szCs w:val="28"/>
                <w:rtl/>
              </w:rPr>
            </w:pPr>
          </w:p>
        </w:tc>
        <w:tc>
          <w:tcPr>
            <w:tcW w:w="3659" w:type="dxa"/>
          </w:tcPr>
          <w:p w14:paraId="6C78E0D6" w14:textId="77777777" w:rsidR="00D116AF" w:rsidRPr="005D1758" w:rsidRDefault="00D116AF" w:rsidP="00C06458">
            <w:pPr>
              <w:pStyle w:val="a3"/>
              <w:jc w:val="right"/>
              <w:rPr>
                <w:rFonts w:cs="FrankRuehl"/>
                <w:sz w:val="28"/>
                <w:szCs w:val="28"/>
                <w:rtl/>
              </w:rPr>
            </w:pPr>
          </w:p>
        </w:tc>
      </w:tr>
    </w:tbl>
    <w:p w14:paraId="32DFA85A" w14:textId="77777777" w:rsidR="00D116AF" w:rsidRPr="005D1758" w:rsidRDefault="00D116AF" w:rsidP="00D116AF">
      <w:pPr>
        <w:pStyle w:val="a3"/>
        <w:rPr>
          <w:rtl/>
        </w:rPr>
      </w:pPr>
      <w:r w:rsidRPr="005D1758">
        <w:rPr>
          <w:rFonts w:hint="cs"/>
          <w:rtl/>
        </w:rPr>
        <w:t xml:space="preserve"> </w:t>
      </w:r>
    </w:p>
    <w:p w14:paraId="494A5AA3" w14:textId="77777777" w:rsidR="00D116AF" w:rsidRPr="005D1758" w:rsidRDefault="00D116AF" w:rsidP="00D116AF">
      <w:pPr>
        <w:rPr>
          <w:rFonts w:cs="FrankRuehl"/>
          <w:sz w:val="26"/>
          <w:szCs w:val="26"/>
          <w:rtl/>
        </w:rPr>
      </w:pPr>
    </w:p>
    <w:p w14:paraId="4484062B" w14:textId="77777777" w:rsidR="00D116AF" w:rsidRPr="005D1758" w:rsidRDefault="00D116AF" w:rsidP="00D116AF">
      <w:pPr>
        <w:rPr>
          <w:rFonts w:cs="FrankRueh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116AF" w:rsidRPr="005D1758" w14:paraId="09DB8BBF" w14:textId="77777777" w:rsidTr="00D116AF">
        <w:trPr>
          <w:trHeight w:val="295"/>
          <w:jc w:val="center"/>
        </w:trPr>
        <w:tc>
          <w:tcPr>
            <w:tcW w:w="923" w:type="dxa"/>
            <w:tcBorders>
              <w:top w:val="nil"/>
              <w:left w:val="nil"/>
              <w:bottom w:val="nil"/>
              <w:right w:val="nil"/>
            </w:tcBorders>
            <w:shd w:val="clear" w:color="auto" w:fill="auto"/>
          </w:tcPr>
          <w:p w14:paraId="17ED6921" w14:textId="77777777" w:rsidR="00D116AF" w:rsidRPr="005D1758" w:rsidRDefault="00D116AF" w:rsidP="00D116AF">
            <w:pPr>
              <w:jc w:val="both"/>
              <w:rPr>
                <w:rFonts w:ascii="Arial" w:hAnsi="Arial" w:cs="FrankRuehl"/>
                <w:b/>
                <w:bCs/>
                <w:sz w:val="28"/>
                <w:szCs w:val="28"/>
              </w:rPr>
            </w:pPr>
            <w:r w:rsidRPr="005D1758">
              <w:rPr>
                <w:rFonts w:ascii="Arial" w:hAnsi="Arial" w:cs="FrankRuehl" w:hint="cs"/>
                <w:b/>
                <w:bCs/>
                <w:sz w:val="28"/>
                <w:szCs w:val="28"/>
                <w:rtl/>
              </w:rPr>
              <w:t>ב</w:t>
            </w:r>
            <w:r w:rsidRPr="005D1758">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09E6D1BC" w14:textId="77777777" w:rsidR="00D116AF" w:rsidRPr="005D1758" w:rsidRDefault="00D116AF" w:rsidP="00C06458">
            <w:pPr>
              <w:rPr>
                <w:rFonts w:ascii="Arial" w:hAnsi="Arial" w:cs="FrankRuehl"/>
                <w:b/>
                <w:bCs/>
                <w:sz w:val="28"/>
                <w:szCs w:val="28"/>
                <w:rtl/>
              </w:rPr>
            </w:pPr>
            <w:r w:rsidRPr="005D1758">
              <w:rPr>
                <w:rFonts w:ascii="Arial" w:hAnsi="Arial" w:cs="FrankRuehl" w:hint="cs"/>
                <w:b/>
                <w:bCs/>
                <w:sz w:val="28"/>
                <w:szCs w:val="28"/>
                <w:rtl/>
              </w:rPr>
              <w:t>כבוד ה</w:t>
            </w:r>
            <w:r w:rsidRPr="005D1758">
              <w:rPr>
                <w:rFonts w:ascii="Arial" w:hAnsi="Arial" w:cs="FrankRuehl"/>
                <w:b/>
                <w:bCs/>
                <w:sz w:val="28"/>
                <w:szCs w:val="28"/>
                <w:rtl/>
              </w:rPr>
              <w:t>שופט</w:t>
            </w:r>
            <w:r w:rsidRPr="005D1758">
              <w:rPr>
                <w:rFonts w:ascii="Arial" w:hAnsi="Arial" w:cs="FrankRuehl" w:hint="cs"/>
                <w:b/>
                <w:bCs/>
                <w:sz w:val="28"/>
                <w:szCs w:val="28"/>
                <w:rtl/>
              </w:rPr>
              <w:t xml:space="preserve">  </w:t>
            </w:r>
            <w:r w:rsidRPr="005D1758">
              <w:rPr>
                <w:rFonts w:ascii="Arial" w:hAnsi="Arial" w:cs="FrankRuehl"/>
                <w:b/>
                <w:bCs/>
                <w:sz w:val="28"/>
                <w:szCs w:val="28"/>
                <w:rtl/>
              </w:rPr>
              <w:t>דוד שאול גבאי ריכטר</w:t>
            </w:r>
          </w:p>
          <w:p w14:paraId="7708DC5B" w14:textId="77777777" w:rsidR="00D116AF" w:rsidRPr="005D1758" w:rsidRDefault="00D116AF" w:rsidP="00C06458">
            <w:pPr>
              <w:rPr>
                <w:rFonts w:cs="FrankRuehl"/>
                <w:b/>
                <w:bCs/>
                <w:sz w:val="28"/>
                <w:szCs w:val="28"/>
                <w:rtl/>
              </w:rPr>
            </w:pPr>
          </w:p>
          <w:p w14:paraId="29FA7EB4" w14:textId="77777777" w:rsidR="00D116AF" w:rsidRPr="005D1758" w:rsidRDefault="00D116AF" w:rsidP="00D116AF">
            <w:pPr>
              <w:jc w:val="both"/>
              <w:rPr>
                <w:rFonts w:ascii="Arial" w:hAnsi="Arial" w:cs="FrankRuehl"/>
                <w:b/>
                <w:bCs/>
                <w:sz w:val="28"/>
                <w:szCs w:val="28"/>
              </w:rPr>
            </w:pPr>
          </w:p>
        </w:tc>
      </w:tr>
      <w:tr w:rsidR="00D116AF" w:rsidRPr="005D1758" w14:paraId="2B0BB673" w14:textId="77777777" w:rsidTr="00D116AF">
        <w:trPr>
          <w:trHeight w:val="355"/>
          <w:jc w:val="center"/>
        </w:trPr>
        <w:tc>
          <w:tcPr>
            <w:tcW w:w="923" w:type="dxa"/>
            <w:tcBorders>
              <w:top w:val="nil"/>
              <w:left w:val="nil"/>
              <w:bottom w:val="nil"/>
              <w:right w:val="nil"/>
            </w:tcBorders>
            <w:shd w:val="clear" w:color="auto" w:fill="auto"/>
          </w:tcPr>
          <w:p w14:paraId="468CD562" w14:textId="77777777" w:rsidR="00D116AF" w:rsidRPr="005D1758" w:rsidRDefault="00D116AF" w:rsidP="00D116AF">
            <w:pPr>
              <w:jc w:val="both"/>
              <w:rPr>
                <w:rFonts w:ascii="Arial" w:hAnsi="Arial" w:cs="FrankRuehl"/>
                <w:b/>
                <w:bCs/>
                <w:sz w:val="28"/>
                <w:szCs w:val="28"/>
              </w:rPr>
            </w:pPr>
            <w:bookmarkStart w:id="2" w:name="FirstAppellant"/>
            <w:r w:rsidRPr="005D1758">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23E2F6E1" w14:textId="77777777" w:rsidR="00D116AF" w:rsidRPr="005D1758" w:rsidRDefault="00D116AF" w:rsidP="00C06458">
            <w:pPr>
              <w:rPr>
                <w:rFonts w:cs="FrankRuehl"/>
                <w:b/>
                <w:bCs/>
                <w:sz w:val="28"/>
                <w:szCs w:val="28"/>
              </w:rPr>
            </w:pPr>
            <w:r w:rsidRPr="005D1758">
              <w:rPr>
                <w:rFonts w:ascii="Arial" w:hAnsi="Arial" w:cs="FrankRuehl"/>
                <w:b/>
                <w:bCs/>
                <w:sz w:val="28"/>
                <w:szCs w:val="28"/>
                <w:rtl/>
              </w:rPr>
              <w:t>מדינת ישראל</w:t>
            </w:r>
            <w:r w:rsidRPr="005D1758">
              <w:rPr>
                <w:rFonts w:ascii="Arial" w:hAnsi="Arial" w:cs="FrankRuehl"/>
                <w:b/>
                <w:bCs/>
                <w:sz w:val="28"/>
                <w:szCs w:val="28"/>
                <w:rtl/>
              </w:rPr>
              <w:br/>
            </w:r>
            <w:r w:rsidRPr="005D1758">
              <w:rPr>
                <w:rFonts w:cs="FrankRuehl" w:hint="cs"/>
                <w:b/>
                <w:bCs/>
                <w:sz w:val="28"/>
                <w:szCs w:val="28"/>
                <w:rtl/>
              </w:rPr>
              <w:t xml:space="preserve">ע"י תביעות ירושלים </w:t>
            </w:r>
          </w:p>
        </w:tc>
        <w:tc>
          <w:tcPr>
            <w:tcW w:w="3771" w:type="dxa"/>
            <w:tcBorders>
              <w:top w:val="nil"/>
              <w:left w:val="nil"/>
              <w:bottom w:val="nil"/>
              <w:right w:val="nil"/>
            </w:tcBorders>
            <w:shd w:val="clear" w:color="auto" w:fill="auto"/>
          </w:tcPr>
          <w:p w14:paraId="5525ED41" w14:textId="77777777" w:rsidR="00D116AF" w:rsidRPr="005D1758" w:rsidRDefault="00D116AF" w:rsidP="00D116AF">
            <w:pPr>
              <w:jc w:val="both"/>
              <w:rPr>
                <w:rFonts w:ascii="Arial" w:hAnsi="Arial" w:cs="FrankRuehl"/>
                <w:b/>
                <w:bCs/>
                <w:sz w:val="28"/>
                <w:szCs w:val="28"/>
              </w:rPr>
            </w:pPr>
          </w:p>
        </w:tc>
      </w:tr>
      <w:bookmarkEnd w:id="2"/>
      <w:tr w:rsidR="00D116AF" w:rsidRPr="005D1758" w14:paraId="33A436CB" w14:textId="77777777" w:rsidTr="00D116AF">
        <w:trPr>
          <w:trHeight w:val="355"/>
          <w:jc w:val="center"/>
        </w:trPr>
        <w:tc>
          <w:tcPr>
            <w:tcW w:w="923" w:type="dxa"/>
            <w:tcBorders>
              <w:top w:val="nil"/>
              <w:left w:val="nil"/>
              <w:bottom w:val="nil"/>
              <w:right w:val="nil"/>
            </w:tcBorders>
            <w:shd w:val="clear" w:color="auto" w:fill="auto"/>
          </w:tcPr>
          <w:p w14:paraId="7B631977" w14:textId="77777777" w:rsidR="00D116AF" w:rsidRPr="005D1758" w:rsidRDefault="00D116AF" w:rsidP="00D116AF">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23D4D335" w14:textId="77777777" w:rsidR="00D116AF" w:rsidRPr="005D1758" w:rsidRDefault="00D116AF" w:rsidP="00D116AF">
            <w:pPr>
              <w:jc w:val="both"/>
              <w:rPr>
                <w:rFonts w:cs="FrankRuehl"/>
                <w:b/>
                <w:bCs/>
                <w:sz w:val="28"/>
                <w:szCs w:val="28"/>
                <w:rtl/>
              </w:rPr>
            </w:pPr>
          </w:p>
        </w:tc>
        <w:tc>
          <w:tcPr>
            <w:tcW w:w="3771" w:type="dxa"/>
            <w:tcBorders>
              <w:top w:val="nil"/>
              <w:left w:val="nil"/>
              <w:bottom w:val="nil"/>
              <w:right w:val="nil"/>
            </w:tcBorders>
            <w:shd w:val="clear" w:color="auto" w:fill="auto"/>
          </w:tcPr>
          <w:p w14:paraId="36B75E2A" w14:textId="77777777" w:rsidR="00D116AF" w:rsidRPr="005D1758" w:rsidRDefault="00D116AF" w:rsidP="00D116AF">
            <w:pPr>
              <w:jc w:val="right"/>
              <w:rPr>
                <w:rFonts w:ascii="Arial" w:hAnsi="Arial" w:cs="FrankRuehl"/>
                <w:b/>
                <w:bCs/>
                <w:sz w:val="28"/>
                <w:szCs w:val="28"/>
                <w:rtl/>
              </w:rPr>
            </w:pPr>
            <w:r w:rsidRPr="005D1758">
              <w:rPr>
                <w:rFonts w:ascii="Arial" w:hAnsi="Arial" w:cs="FrankRuehl" w:hint="cs"/>
                <w:b/>
                <w:bCs/>
                <w:sz w:val="28"/>
                <w:szCs w:val="28"/>
                <w:rtl/>
              </w:rPr>
              <w:t>ה</w:t>
            </w:r>
            <w:r w:rsidRPr="005D1758">
              <w:rPr>
                <w:rFonts w:ascii="Arial" w:hAnsi="Arial" w:cs="FrankRuehl"/>
                <w:b/>
                <w:bCs/>
                <w:sz w:val="28"/>
                <w:szCs w:val="28"/>
                <w:rtl/>
              </w:rPr>
              <w:t>מאשימה</w:t>
            </w:r>
          </w:p>
        </w:tc>
      </w:tr>
      <w:tr w:rsidR="00D116AF" w:rsidRPr="005D1758" w14:paraId="135BE361" w14:textId="77777777" w:rsidTr="00D116AF">
        <w:trPr>
          <w:trHeight w:val="355"/>
          <w:jc w:val="center"/>
        </w:trPr>
        <w:tc>
          <w:tcPr>
            <w:tcW w:w="923" w:type="dxa"/>
            <w:tcBorders>
              <w:top w:val="nil"/>
              <w:left w:val="nil"/>
              <w:bottom w:val="nil"/>
              <w:right w:val="nil"/>
            </w:tcBorders>
            <w:shd w:val="clear" w:color="auto" w:fill="auto"/>
          </w:tcPr>
          <w:p w14:paraId="3DD6D2CD" w14:textId="77777777" w:rsidR="00D116AF" w:rsidRPr="005D1758" w:rsidRDefault="00D116AF" w:rsidP="00D116AF">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7561E021" w14:textId="77777777" w:rsidR="00D116AF" w:rsidRPr="005D1758" w:rsidRDefault="00D116AF" w:rsidP="00D116AF">
            <w:pPr>
              <w:jc w:val="center"/>
              <w:rPr>
                <w:rFonts w:ascii="Arial" w:hAnsi="Arial" w:cs="FrankRuehl"/>
                <w:b/>
                <w:bCs/>
                <w:sz w:val="28"/>
                <w:szCs w:val="28"/>
                <w:rtl/>
              </w:rPr>
            </w:pPr>
          </w:p>
          <w:p w14:paraId="46E05423" w14:textId="77777777" w:rsidR="00D116AF" w:rsidRPr="005D1758" w:rsidRDefault="00D116AF" w:rsidP="00D116AF">
            <w:pPr>
              <w:jc w:val="center"/>
              <w:rPr>
                <w:rFonts w:ascii="Arial" w:hAnsi="Arial" w:cs="FrankRuehl"/>
                <w:b/>
                <w:bCs/>
                <w:sz w:val="28"/>
                <w:szCs w:val="28"/>
                <w:rtl/>
              </w:rPr>
            </w:pPr>
            <w:r w:rsidRPr="005D1758">
              <w:rPr>
                <w:rFonts w:ascii="Arial" w:hAnsi="Arial" w:cs="FrankRuehl"/>
                <w:b/>
                <w:bCs/>
                <w:sz w:val="28"/>
                <w:szCs w:val="28"/>
                <w:rtl/>
              </w:rPr>
              <w:t>נגד</w:t>
            </w:r>
          </w:p>
          <w:p w14:paraId="2708B030" w14:textId="77777777" w:rsidR="00D116AF" w:rsidRPr="005D1758" w:rsidRDefault="00D116AF" w:rsidP="00D116AF">
            <w:pPr>
              <w:jc w:val="both"/>
              <w:rPr>
                <w:rFonts w:ascii="Arial" w:hAnsi="Arial" w:cs="FrankRuehl"/>
                <w:b/>
                <w:bCs/>
                <w:sz w:val="28"/>
                <w:szCs w:val="28"/>
              </w:rPr>
            </w:pPr>
          </w:p>
        </w:tc>
      </w:tr>
      <w:tr w:rsidR="00D116AF" w:rsidRPr="005D1758" w14:paraId="6279A5F4" w14:textId="77777777" w:rsidTr="00D116AF">
        <w:trPr>
          <w:trHeight w:val="355"/>
          <w:jc w:val="center"/>
        </w:trPr>
        <w:tc>
          <w:tcPr>
            <w:tcW w:w="923" w:type="dxa"/>
            <w:tcBorders>
              <w:top w:val="nil"/>
              <w:left w:val="nil"/>
              <w:bottom w:val="nil"/>
              <w:right w:val="nil"/>
            </w:tcBorders>
            <w:shd w:val="clear" w:color="auto" w:fill="auto"/>
          </w:tcPr>
          <w:p w14:paraId="472EADB8" w14:textId="77777777" w:rsidR="00D116AF" w:rsidRPr="005D1758" w:rsidRDefault="00D116AF" w:rsidP="00C06458">
            <w:pPr>
              <w:rPr>
                <w:rFonts w:ascii="Arial" w:hAnsi="Arial" w:cs="FrankRuehl"/>
                <w:b/>
                <w:bCs/>
                <w:sz w:val="28"/>
                <w:szCs w:val="28"/>
                <w:rtl/>
              </w:rPr>
            </w:pPr>
          </w:p>
        </w:tc>
        <w:tc>
          <w:tcPr>
            <w:tcW w:w="4126" w:type="dxa"/>
            <w:tcBorders>
              <w:top w:val="nil"/>
              <w:left w:val="nil"/>
              <w:bottom w:val="nil"/>
              <w:right w:val="nil"/>
            </w:tcBorders>
            <w:shd w:val="clear" w:color="auto" w:fill="auto"/>
          </w:tcPr>
          <w:p w14:paraId="64CB4F7F" w14:textId="77777777" w:rsidR="00D116AF" w:rsidRPr="005D1758" w:rsidRDefault="00D116AF" w:rsidP="00C06458">
            <w:pPr>
              <w:rPr>
                <w:rFonts w:cs="FrankRuehl"/>
                <w:b/>
                <w:bCs/>
                <w:sz w:val="28"/>
                <w:szCs w:val="28"/>
                <w:rtl/>
              </w:rPr>
            </w:pPr>
            <w:r w:rsidRPr="005D1758">
              <w:rPr>
                <w:rFonts w:ascii="Arial" w:hAnsi="Arial" w:cs="FrankRuehl"/>
                <w:b/>
                <w:bCs/>
                <w:sz w:val="28"/>
                <w:szCs w:val="28"/>
                <w:rtl/>
              </w:rPr>
              <w:t xml:space="preserve">נוריאל בלום </w:t>
            </w:r>
            <w:r w:rsidRPr="005D1758">
              <w:rPr>
                <w:rFonts w:ascii="Arial" w:hAnsi="Arial" w:cs="FrankRuehl" w:hint="cs"/>
                <w:b/>
                <w:bCs/>
                <w:sz w:val="28"/>
                <w:szCs w:val="28"/>
                <w:rtl/>
              </w:rPr>
              <w:t xml:space="preserve">ת.ז. </w:t>
            </w:r>
            <w:r w:rsidR="005D1758">
              <w:rPr>
                <w:rFonts w:ascii="Arial" w:hAnsi="Arial" w:cs="FrankRuehl"/>
                <w:b/>
                <w:bCs/>
                <w:sz w:val="28"/>
                <w:szCs w:val="28"/>
              </w:rPr>
              <w:t>xxxxxxxxx</w:t>
            </w:r>
            <w:r w:rsidRPr="005D1758">
              <w:rPr>
                <w:rFonts w:ascii="Arial" w:hAnsi="Arial" w:cs="FrankRuehl"/>
                <w:b/>
                <w:bCs/>
                <w:sz w:val="28"/>
                <w:szCs w:val="28"/>
                <w:rtl/>
              </w:rPr>
              <w:br/>
            </w:r>
            <w:r w:rsidRPr="005D1758">
              <w:rPr>
                <w:rFonts w:cs="FrankRuehl" w:hint="cs"/>
                <w:b/>
                <w:bCs/>
                <w:sz w:val="28"/>
                <w:szCs w:val="28"/>
                <w:rtl/>
              </w:rPr>
              <w:t xml:space="preserve">ע"י ב"כ עוה"ד עידן גמליאלי </w:t>
            </w:r>
          </w:p>
        </w:tc>
        <w:tc>
          <w:tcPr>
            <w:tcW w:w="3771" w:type="dxa"/>
            <w:tcBorders>
              <w:top w:val="nil"/>
              <w:left w:val="nil"/>
              <w:bottom w:val="nil"/>
              <w:right w:val="nil"/>
            </w:tcBorders>
            <w:shd w:val="clear" w:color="auto" w:fill="auto"/>
          </w:tcPr>
          <w:p w14:paraId="66B5AB4D" w14:textId="77777777" w:rsidR="00D116AF" w:rsidRPr="005D1758" w:rsidRDefault="00D116AF" w:rsidP="00D116AF">
            <w:pPr>
              <w:jc w:val="right"/>
              <w:rPr>
                <w:rFonts w:ascii="Arial" w:hAnsi="Arial" w:cs="FrankRuehl"/>
                <w:b/>
                <w:bCs/>
                <w:sz w:val="28"/>
                <w:szCs w:val="28"/>
              </w:rPr>
            </w:pPr>
          </w:p>
        </w:tc>
      </w:tr>
      <w:tr w:rsidR="00D116AF" w:rsidRPr="005D1758" w14:paraId="4FDA1A4F" w14:textId="77777777" w:rsidTr="00D116AF">
        <w:trPr>
          <w:trHeight w:val="355"/>
          <w:jc w:val="center"/>
        </w:trPr>
        <w:tc>
          <w:tcPr>
            <w:tcW w:w="923" w:type="dxa"/>
            <w:tcBorders>
              <w:top w:val="nil"/>
              <w:left w:val="nil"/>
              <w:bottom w:val="nil"/>
              <w:right w:val="nil"/>
            </w:tcBorders>
            <w:shd w:val="clear" w:color="auto" w:fill="auto"/>
          </w:tcPr>
          <w:p w14:paraId="6FE05A94" w14:textId="77777777" w:rsidR="00D116AF" w:rsidRPr="005D1758" w:rsidRDefault="00D116AF" w:rsidP="00D116AF">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0CFFD0E9" w14:textId="77777777" w:rsidR="00D116AF" w:rsidRPr="005D1758" w:rsidRDefault="00D116AF" w:rsidP="00D116AF">
            <w:pPr>
              <w:jc w:val="both"/>
              <w:rPr>
                <w:rFonts w:cs="FrankRuehl"/>
                <w:b/>
                <w:bCs/>
                <w:sz w:val="28"/>
                <w:szCs w:val="28"/>
                <w:rtl/>
              </w:rPr>
            </w:pPr>
          </w:p>
        </w:tc>
        <w:tc>
          <w:tcPr>
            <w:tcW w:w="3771" w:type="dxa"/>
            <w:tcBorders>
              <w:top w:val="nil"/>
              <w:left w:val="nil"/>
              <w:bottom w:val="nil"/>
              <w:right w:val="nil"/>
            </w:tcBorders>
            <w:shd w:val="clear" w:color="auto" w:fill="auto"/>
          </w:tcPr>
          <w:p w14:paraId="4CFE38E9" w14:textId="77777777" w:rsidR="00D116AF" w:rsidRPr="005D1758" w:rsidRDefault="00D116AF" w:rsidP="00D116AF">
            <w:pPr>
              <w:jc w:val="right"/>
              <w:rPr>
                <w:rFonts w:ascii="Arial" w:hAnsi="Arial" w:cs="FrankRuehl"/>
                <w:b/>
                <w:bCs/>
                <w:sz w:val="28"/>
                <w:szCs w:val="28"/>
              </w:rPr>
            </w:pPr>
            <w:r w:rsidRPr="005D1758">
              <w:rPr>
                <w:rFonts w:ascii="Arial" w:hAnsi="Arial" w:cs="FrankRuehl" w:hint="cs"/>
                <w:b/>
                <w:bCs/>
                <w:sz w:val="28"/>
                <w:szCs w:val="28"/>
                <w:rtl/>
              </w:rPr>
              <w:t>ה</w:t>
            </w:r>
            <w:r w:rsidRPr="005D1758">
              <w:rPr>
                <w:rFonts w:ascii="Arial" w:hAnsi="Arial" w:cs="FrankRuehl"/>
                <w:b/>
                <w:bCs/>
                <w:sz w:val="28"/>
                <w:szCs w:val="28"/>
                <w:rtl/>
              </w:rPr>
              <w:t>נאש</w:t>
            </w:r>
            <w:r w:rsidRPr="005D1758">
              <w:rPr>
                <w:rFonts w:ascii="Arial" w:hAnsi="Arial" w:cs="FrankRuehl" w:hint="cs"/>
                <w:b/>
                <w:bCs/>
                <w:sz w:val="28"/>
                <w:szCs w:val="28"/>
                <w:rtl/>
              </w:rPr>
              <w:t>ם</w:t>
            </w:r>
          </w:p>
        </w:tc>
      </w:tr>
    </w:tbl>
    <w:p w14:paraId="7D303677" w14:textId="77777777" w:rsidR="007E1D6A" w:rsidRPr="007E1D6A" w:rsidRDefault="007E1D6A" w:rsidP="007E1D6A">
      <w:pPr>
        <w:spacing w:before="120" w:after="120" w:line="240" w:lineRule="exact"/>
        <w:ind w:left="283" w:hanging="283"/>
        <w:jc w:val="both"/>
        <w:rPr>
          <w:rFonts w:ascii="FrankRuehl" w:hAnsi="FrankRuehl" w:cs="FrankRuehl"/>
          <w:rtl/>
        </w:rPr>
      </w:pPr>
    </w:p>
    <w:p w14:paraId="3DA67768" w14:textId="77777777" w:rsidR="004A18C4" w:rsidRDefault="004A18C4" w:rsidP="004A18C4">
      <w:pPr>
        <w:rPr>
          <w:rFonts w:cs="FrankRuehl"/>
          <w:sz w:val="26"/>
          <w:szCs w:val="26"/>
          <w:rtl/>
        </w:rPr>
      </w:pPr>
      <w:bookmarkStart w:id="3" w:name="LawTable"/>
      <w:bookmarkEnd w:id="3"/>
    </w:p>
    <w:p w14:paraId="363F9425" w14:textId="77777777" w:rsidR="004A18C4" w:rsidRPr="004A18C4" w:rsidRDefault="004A18C4" w:rsidP="004A18C4">
      <w:pPr>
        <w:spacing w:before="120" w:after="120" w:line="240" w:lineRule="exact"/>
        <w:ind w:left="283" w:hanging="283"/>
        <w:jc w:val="both"/>
        <w:rPr>
          <w:rFonts w:ascii="FrankRuehl" w:hAnsi="FrankRuehl" w:cs="FrankRuehl"/>
          <w:rtl/>
        </w:rPr>
      </w:pPr>
    </w:p>
    <w:p w14:paraId="40230E3B" w14:textId="77777777" w:rsidR="004A18C4" w:rsidRPr="004A18C4" w:rsidRDefault="004A18C4" w:rsidP="004A18C4">
      <w:pPr>
        <w:spacing w:before="120" w:after="120" w:line="240" w:lineRule="exact"/>
        <w:ind w:left="283" w:hanging="283"/>
        <w:jc w:val="both"/>
        <w:rPr>
          <w:rFonts w:ascii="FrankRuehl" w:hAnsi="FrankRuehl" w:cs="FrankRuehl"/>
          <w:rtl/>
        </w:rPr>
      </w:pPr>
    </w:p>
    <w:p w14:paraId="1BE5CF84" w14:textId="77777777" w:rsidR="004A18C4" w:rsidRPr="004A18C4" w:rsidRDefault="004A18C4" w:rsidP="004A18C4">
      <w:pPr>
        <w:spacing w:before="120" w:after="120" w:line="240" w:lineRule="exact"/>
        <w:ind w:left="283" w:hanging="283"/>
        <w:jc w:val="both"/>
        <w:rPr>
          <w:rFonts w:ascii="FrankRuehl" w:hAnsi="FrankRuehl" w:cs="FrankRuehl"/>
          <w:rtl/>
        </w:rPr>
      </w:pPr>
      <w:r w:rsidRPr="004A18C4">
        <w:rPr>
          <w:rFonts w:ascii="FrankRuehl" w:hAnsi="FrankRuehl" w:cs="FrankRuehl"/>
          <w:rtl/>
        </w:rPr>
        <w:t xml:space="preserve">חקיקה שאוזכרה: </w:t>
      </w:r>
    </w:p>
    <w:p w14:paraId="5A56CBE0" w14:textId="77777777" w:rsidR="004A18C4" w:rsidRPr="004A18C4" w:rsidRDefault="004A18C4" w:rsidP="004A18C4">
      <w:pPr>
        <w:spacing w:before="120" w:after="120" w:line="240" w:lineRule="exact"/>
        <w:ind w:left="283" w:hanging="283"/>
        <w:jc w:val="both"/>
        <w:rPr>
          <w:rFonts w:ascii="FrankRuehl" w:hAnsi="FrankRuehl" w:cs="FrankRuehl"/>
          <w:rtl/>
        </w:rPr>
      </w:pPr>
      <w:hyperlink r:id="rId7" w:history="1">
        <w:r w:rsidRPr="004A18C4">
          <w:rPr>
            <w:rFonts w:ascii="FrankRuehl" w:hAnsi="FrankRuehl" w:cs="FrankRuehl"/>
            <w:color w:val="0000FF"/>
            <w:rtl/>
          </w:rPr>
          <w:t>פקודת הסמים המסוכנים [נוסח חדש], תשל"ג-1973</w:t>
        </w:r>
      </w:hyperlink>
      <w:r w:rsidRPr="004A18C4">
        <w:rPr>
          <w:rFonts w:ascii="FrankRuehl" w:hAnsi="FrankRuehl" w:cs="FrankRuehl"/>
          <w:rtl/>
        </w:rPr>
        <w:t xml:space="preserve">: סע'  </w:t>
      </w:r>
      <w:hyperlink r:id="rId8" w:history="1">
        <w:r w:rsidRPr="004A18C4">
          <w:rPr>
            <w:rFonts w:ascii="FrankRuehl" w:hAnsi="FrankRuehl" w:cs="FrankRuehl"/>
            <w:color w:val="0000FF"/>
            <w:rtl/>
          </w:rPr>
          <w:t>7(א)</w:t>
        </w:r>
      </w:hyperlink>
      <w:r w:rsidRPr="004A18C4">
        <w:rPr>
          <w:rFonts w:ascii="FrankRuehl" w:hAnsi="FrankRuehl" w:cs="FrankRuehl"/>
          <w:rtl/>
        </w:rPr>
        <w:t xml:space="preserve">, </w:t>
      </w:r>
      <w:hyperlink r:id="rId9" w:history="1">
        <w:r w:rsidRPr="004A18C4">
          <w:rPr>
            <w:rFonts w:ascii="FrankRuehl" w:hAnsi="FrankRuehl" w:cs="FrankRuehl"/>
            <w:color w:val="0000FF"/>
            <w:rtl/>
          </w:rPr>
          <w:t>7(ג)</w:t>
        </w:r>
      </w:hyperlink>
      <w:r w:rsidRPr="004A18C4">
        <w:rPr>
          <w:rFonts w:ascii="FrankRuehl" w:hAnsi="FrankRuehl" w:cs="FrankRuehl"/>
          <w:rtl/>
        </w:rPr>
        <w:t xml:space="preserve">, </w:t>
      </w:r>
      <w:hyperlink r:id="rId10" w:history="1">
        <w:r w:rsidRPr="004A18C4">
          <w:rPr>
            <w:rFonts w:ascii="FrankRuehl" w:hAnsi="FrankRuehl" w:cs="FrankRuehl"/>
            <w:color w:val="0000FF"/>
            <w:rtl/>
          </w:rPr>
          <w:t>13א</w:t>
        </w:r>
      </w:hyperlink>
      <w:r w:rsidRPr="004A18C4">
        <w:rPr>
          <w:rFonts w:ascii="FrankRuehl" w:hAnsi="FrankRuehl" w:cs="FrankRuehl"/>
          <w:rtl/>
        </w:rPr>
        <w:t xml:space="preserve">, </w:t>
      </w:r>
      <w:hyperlink r:id="rId11" w:history="1">
        <w:r w:rsidRPr="004A18C4">
          <w:rPr>
            <w:rFonts w:ascii="FrankRuehl" w:hAnsi="FrankRuehl" w:cs="FrankRuehl"/>
            <w:color w:val="0000FF"/>
            <w:rtl/>
          </w:rPr>
          <w:t>19</w:t>
        </w:r>
      </w:hyperlink>
    </w:p>
    <w:p w14:paraId="4ED830CF" w14:textId="77777777" w:rsidR="004A18C4" w:rsidRPr="004A18C4" w:rsidRDefault="004A18C4" w:rsidP="004A18C4">
      <w:pPr>
        <w:spacing w:before="120" w:after="120" w:line="240" w:lineRule="exact"/>
        <w:ind w:left="283" w:hanging="283"/>
        <w:jc w:val="both"/>
        <w:rPr>
          <w:rFonts w:ascii="FrankRuehl" w:hAnsi="FrankRuehl" w:cs="FrankRuehl"/>
          <w:rtl/>
        </w:rPr>
      </w:pPr>
      <w:hyperlink r:id="rId12" w:history="1">
        <w:r w:rsidRPr="004A18C4">
          <w:rPr>
            <w:rFonts w:ascii="FrankRuehl" w:hAnsi="FrankRuehl" w:cs="FrankRuehl"/>
            <w:color w:val="0000FF"/>
            <w:rtl/>
          </w:rPr>
          <w:t>חוק העונשין, תשל"ז-1977</w:t>
        </w:r>
      </w:hyperlink>
      <w:r w:rsidRPr="004A18C4">
        <w:rPr>
          <w:rFonts w:ascii="FrankRuehl" w:hAnsi="FrankRuehl" w:cs="FrankRuehl"/>
          <w:rtl/>
        </w:rPr>
        <w:t xml:space="preserve">: סע'  </w:t>
      </w:r>
      <w:hyperlink r:id="rId13" w:history="1">
        <w:r w:rsidRPr="004A18C4">
          <w:rPr>
            <w:rFonts w:ascii="FrankRuehl" w:hAnsi="FrankRuehl" w:cs="FrankRuehl"/>
            <w:color w:val="0000FF"/>
            <w:rtl/>
          </w:rPr>
          <w:t>40ט'</w:t>
        </w:r>
      </w:hyperlink>
      <w:r w:rsidRPr="004A18C4">
        <w:rPr>
          <w:rFonts w:ascii="FrankRuehl" w:hAnsi="FrankRuehl" w:cs="FrankRuehl"/>
          <w:rtl/>
        </w:rPr>
        <w:t xml:space="preserve">, </w:t>
      </w:r>
      <w:hyperlink r:id="rId14" w:history="1">
        <w:r w:rsidRPr="004A18C4">
          <w:rPr>
            <w:rFonts w:ascii="FrankRuehl" w:hAnsi="FrankRuehl" w:cs="FrankRuehl"/>
            <w:color w:val="0000FF"/>
            <w:rtl/>
          </w:rPr>
          <w:t>40יא</w:t>
        </w:r>
      </w:hyperlink>
    </w:p>
    <w:p w14:paraId="56D54645" w14:textId="77777777" w:rsidR="004A18C4" w:rsidRPr="004A18C4" w:rsidRDefault="004A18C4" w:rsidP="004A18C4">
      <w:pPr>
        <w:rPr>
          <w:rFonts w:cs="FrankRuehl"/>
          <w:sz w:val="26"/>
          <w:szCs w:val="26"/>
          <w:rtl/>
        </w:rPr>
      </w:pPr>
      <w:bookmarkStart w:id="4" w:name="LawTable_End"/>
      <w:bookmarkEnd w:id="4"/>
    </w:p>
    <w:p w14:paraId="4EF5B36F" w14:textId="77777777" w:rsidR="00D116AF" w:rsidRPr="007E1D6A" w:rsidRDefault="00D116AF" w:rsidP="007E1D6A">
      <w:pPr>
        <w:rPr>
          <w:rFonts w:cs="FrankRuehl"/>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116AF" w:rsidRPr="00C36E9E" w14:paraId="26046DB1" w14:textId="77777777" w:rsidTr="00D116AF">
        <w:trPr>
          <w:trHeight w:val="355"/>
          <w:jc w:val="center"/>
        </w:trPr>
        <w:tc>
          <w:tcPr>
            <w:tcW w:w="8820" w:type="dxa"/>
            <w:tcBorders>
              <w:top w:val="nil"/>
              <w:left w:val="nil"/>
              <w:bottom w:val="nil"/>
              <w:right w:val="nil"/>
            </w:tcBorders>
            <w:shd w:val="clear" w:color="auto" w:fill="auto"/>
          </w:tcPr>
          <w:p w14:paraId="42F19885" w14:textId="77777777" w:rsidR="005D1758" w:rsidRPr="005D1758" w:rsidRDefault="005D1758" w:rsidP="005D1758">
            <w:pPr>
              <w:jc w:val="center"/>
              <w:rPr>
                <w:rFonts w:ascii="Arial" w:hAnsi="Arial" w:cs="FrankRuehl"/>
                <w:b/>
                <w:bCs/>
                <w:sz w:val="32"/>
                <w:szCs w:val="32"/>
                <w:u w:val="single"/>
                <w:rtl/>
              </w:rPr>
            </w:pPr>
            <w:bookmarkStart w:id="5" w:name="PsakDin" w:colFirst="0" w:colLast="0"/>
            <w:bookmarkEnd w:id="0"/>
            <w:bookmarkEnd w:id="1"/>
            <w:r w:rsidRPr="005D1758">
              <w:rPr>
                <w:rFonts w:ascii="Arial" w:hAnsi="Arial" w:cs="FrankRuehl"/>
                <w:b/>
                <w:bCs/>
                <w:sz w:val="32"/>
                <w:szCs w:val="32"/>
                <w:u w:val="single"/>
                <w:rtl/>
              </w:rPr>
              <w:t>גזר דין</w:t>
            </w:r>
          </w:p>
          <w:p w14:paraId="4974EF12" w14:textId="77777777" w:rsidR="00D116AF" w:rsidRPr="005D1758" w:rsidRDefault="00D116AF" w:rsidP="005D1758">
            <w:pPr>
              <w:jc w:val="center"/>
              <w:rPr>
                <w:rFonts w:ascii="Arial" w:hAnsi="Arial" w:cs="FrankRuehl"/>
                <w:bCs/>
                <w:sz w:val="32"/>
                <w:szCs w:val="32"/>
                <w:u w:val="single"/>
                <w:rtl/>
              </w:rPr>
            </w:pPr>
          </w:p>
        </w:tc>
      </w:tr>
      <w:bookmarkEnd w:id="5"/>
    </w:tbl>
    <w:p w14:paraId="12F0E536" w14:textId="77777777" w:rsidR="00D116AF" w:rsidRPr="00C36E9E" w:rsidRDefault="00D116AF" w:rsidP="00D116AF">
      <w:pPr>
        <w:rPr>
          <w:rFonts w:ascii="Arial" w:hAnsi="Arial" w:cs="FrankRuehl"/>
          <w:sz w:val="26"/>
          <w:szCs w:val="26"/>
          <w:rtl/>
        </w:rPr>
      </w:pPr>
    </w:p>
    <w:p w14:paraId="3E960E27" w14:textId="77777777" w:rsidR="00D116AF" w:rsidRPr="00C36E9E" w:rsidRDefault="00D116AF" w:rsidP="00D116AF">
      <w:pPr>
        <w:rPr>
          <w:rFonts w:ascii="Arial" w:hAnsi="Arial" w:cs="FrankRuehl"/>
          <w:sz w:val="26"/>
          <w:szCs w:val="26"/>
          <w:rtl/>
        </w:rPr>
      </w:pPr>
    </w:p>
    <w:p w14:paraId="1DA9B73A" w14:textId="77777777" w:rsidR="00D116AF" w:rsidRPr="00C36E9E" w:rsidRDefault="00D116AF" w:rsidP="00D116AF">
      <w:pPr>
        <w:rPr>
          <w:rFonts w:cs="FrankRuehl"/>
          <w:sz w:val="26"/>
          <w:szCs w:val="26"/>
          <w:rtl/>
        </w:rPr>
      </w:pPr>
    </w:p>
    <w:p w14:paraId="12E6E35F" w14:textId="77777777" w:rsidR="00D116AF" w:rsidRPr="00D116AF" w:rsidRDefault="00D116AF" w:rsidP="00D116AF">
      <w:pPr>
        <w:spacing w:after="160" w:line="259" w:lineRule="auto"/>
        <w:rPr>
          <w:rFonts w:ascii="Calibri" w:hAnsi="Calibri" w:cs="FrankRuehl"/>
          <w:b/>
          <w:bCs/>
          <w:sz w:val="26"/>
          <w:szCs w:val="26"/>
          <w:u w:val="single"/>
        </w:rPr>
      </w:pPr>
      <w:r w:rsidRPr="00D116AF">
        <w:rPr>
          <w:rFonts w:ascii="Calibri" w:hAnsi="Calibri" w:cs="FrankRuehl" w:hint="eastAsia"/>
          <w:b/>
          <w:bCs/>
          <w:sz w:val="26"/>
          <w:szCs w:val="26"/>
          <w:u w:val="single"/>
          <w:rtl/>
        </w:rPr>
        <w:t>כתב</w:t>
      </w:r>
      <w:r w:rsidRPr="00D116AF">
        <w:rPr>
          <w:rFonts w:ascii="Calibri" w:hAnsi="Calibri" w:cs="FrankRuehl"/>
          <w:b/>
          <w:bCs/>
          <w:sz w:val="26"/>
          <w:szCs w:val="26"/>
          <w:u w:val="single"/>
          <w:rtl/>
        </w:rPr>
        <w:t xml:space="preserve"> </w:t>
      </w:r>
      <w:r w:rsidRPr="00D116AF">
        <w:rPr>
          <w:rFonts w:ascii="Calibri" w:hAnsi="Calibri" w:cs="FrankRuehl" w:hint="eastAsia"/>
          <w:b/>
          <w:bCs/>
          <w:sz w:val="26"/>
          <w:szCs w:val="26"/>
          <w:u w:val="single"/>
          <w:rtl/>
        </w:rPr>
        <w:t>האישום</w:t>
      </w:r>
      <w:r w:rsidRPr="00D116AF">
        <w:rPr>
          <w:rFonts w:ascii="Calibri" w:hAnsi="Calibri" w:cs="FrankRuehl" w:hint="cs"/>
          <w:b/>
          <w:bCs/>
          <w:sz w:val="26"/>
          <w:szCs w:val="26"/>
          <w:u w:val="single"/>
          <w:rtl/>
        </w:rPr>
        <w:t xml:space="preserve"> המתוקן</w:t>
      </w:r>
    </w:p>
    <w:p w14:paraId="3EAD68F0" w14:textId="77777777" w:rsidR="00D116AF" w:rsidRPr="00D116AF" w:rsidRDefault="00D116AF" w:rsidP="00D116AF">
      <w:pPr>
        <w:spacing w:after="160" w:line="360" w:lineRule="auto"/>
        <w:jc w:val="both"/>
        <w:rPr>
          <w:rFonts w:ascii="Calibri" w:hAnsi="Calibri" w:cs="FrankRuehl"/>
          <w:sz w:val="26"/>
          <w:szCs w:val="26"/>
          <w:rtl/>
        </w:rPr>
      </w:pPr>
      <w:bookmarkStart w:id="6" w:name="ABSTRACT_START"/>
      <w:bookmarkEnd w:id="6"/>
      <w:r w:rsidRPr="00D116AF">
        <w:rPr>
          <w:rFonts w:ascii="Calibri" w:hAnsi="Calibri" w:cs="FrankRuehl" w:hint="eastAsia"/>
          <w:sz w:val="26"/>
          <w:szCs w:val="26"/>
          <w:rtl/>
        </w:rPr>
        <w:t>הנאשם</w:t>
      </w:r>
      <w:r w:rsidRPr="00D116AF">
        <w:rPr>
          <w:rFonts w:ascii="Calibri" w:hAnsi="Calibri" w:cs="FrankRuehl"/>
          <w:sz w:val="26"/>
          <w:szCs w:val="26"/>
          <w:rtl/>
        </w:rPr>
        <w:t xml:space="preserve"> </w:t>
      </w:r>
      <w:r w:rsidRPr="00D116AF">
        <w:rPr>
          <w:rFonts w:ascii="Calibri" w:hAnsi="Calibri" w:cs="FrankRuehl" w:hint="eastAsia"/>
          <w:sz w:val="26"/>
          <w:szCs w:val="26"/>
          <w:rtl/>
        </w:rPr>
        <w:t>הורשע</w:t>
      </w:r>
      <w:r w:rsidRPr="00D116AF">
        <w:rPr>
          <w:rFonts w:ascii="Calibri" w:hAnsi="Calibri" w:cs="FrankRuehl"/>
          <w:sz w:val="26"/>
          <w:szCs w:val="26"/>
          <w:rtl/>
        </w:rPr>
        <w:t xml:space="preserve"> </w:t>
      </w:r>
      <w:r w:rsidRPr="00D116AF">
        <w:rPr>
          <w:rFonts w:ascii="Calibri" w:hAnsi="Calibri" w:cs="FrankRuehl" w:hint="eastAsia"/>
          <w:sz w:val="26"/>
          <w:szCs w:val="26"/>
          <w:rtl/>
        </w:rPr>
        <w:t>על</w:t>
      </w:r>
      <w:r w:rsidRPr="00D116AF">
        <w:rPr>
          <w:rFonts w:ascii="Calibri" w:hAnsi="Calibri" w:cs="FrankRuehl"/>
          <w:sz w:val="26"/>
          <w:szCs w:val="26"/>
          <w:rtl/>
        </w:rPr>
        <w:t xml:space="preserve"> </w:t>
      </w:r>
      <w:r w:rsidRPr="00D116AF">
        <w:rPr>
          <w:rFonts w:ascii="Calibri" w:hAnsi="Calibri" w:cs="FrankRuehl" w:hint="eastAsia"/>
          <w:sz w:val="26"/>
          <w:szCs w:val="26"/>
          <w:rtl/>
        </w:rPr>
        <w:t>פי</w:t>
      </w:r>
      <w:r w:rsidRPr="00D116AF">
        <w:rPr>
          <w:rFonts w:ascii="Calibri" w:hAnsi="Calibri" w:cs="FrankRuehl"/>
          <w:sz w:val="26"/>
          <w:szCs w:val="26"/>
          <w:rtl/>
        </w:rPr>
        <w:t xml:space="preserve"> </w:t>
      </w:r>
      <w:r w:rsidRPr="00D116AF">
        <w:rPr>
          <w:rFonts w:ascii="Calibri" w:hAnsi="Calibri" w:cs="FrankRuehl" w:hint="eastAsia"/>
          <w:sz w:val="26"/>
          <w:szCs w:val="26"/>
          <w:rtl/>
        </w:rPr>
        <w:t>הודאתו</w:t>
      </w:r>
      <w:r w:rsidRPr="00D116AF">
        <w:rPr>
          <w:rFonts w:ascii="Calibri" w:hAnsi="Calibri" w:cs="FrankRuehl"/>
          <w:sz w:val="26"/>
          <w:szCs w:val="26"/>
          <w:rtl/>
        </w:rPr>
        <w:t xml:space="preserve"> </w:t>
      </w:r>
      <w:r w:rsidRPr="00D116AF">
        <w:rPr>
          <w:rFonts w:ascii="Calibri" w:hAnsi="Calibri" w:cs="FrankRuehl" w:hint="eastAsia"/>
          <w:sz w:val="26"/>
          <w:szCs w:val="26"/>
          <w:rtl/>
        </w:rPr>
        <w:t>בעבירות</w:t>
      </w:r>
      <w:r w:rsidRPr="00D116AF">
        <w:rPr>
          <w:rFonts w:ascii="Calibri" w:hAnsi="Calibri" w:cs="FrankRuehl"/>
          <w:sz w:val="26"/>
          <w:szCs w:val="26"/>
          <w:rtl/>
        </w:rPr>
        <w:t xml:space="preserve"> </w:t>
      </w:r>
      <w:r w:rsidRPr="00D116AF">
        <w:rPr>
          <w:rFonts w:ascii="Calibri" w:hAnsi="Calibri" w:cs="FrankRuehl" w:hint="eastAsia"/>
          <w:sz w:val="26"/>
          <w:szCs w:val="26"/>
          <w:rtl/>
        </w:rPr>
        <w:t>ובעובדות</w:t>
      </w:r>
      <w:r w:rsidRPr="00D116AF">
        <w:rPr>
          <w:rFonts w:ascii="Calibri" w:hAnsi="Calibri" w:cs="FrankRuehl"/>
          <w:sz w:val="26"/>
          <w:szCs w:val="26"/>
          <w:rtl/>
        </w:rPr>
        <w:t xml:space="preserve"> </w:t>
      </w:r>
      <w:r w:rsidRPr="00D116AF">
        <w:rPr>
          <w:rFonts w:ascii="Calibri" w:hAnsi="Calibri" w:cs="FrankRuehl" w:hint="eastAsia"/>
          <w:sz w:val="26"/>
          <w:szCs w:val="26"/>
          <w:rtl/>
        </w:rPr>
        <w:t>המנויות</w:t>
      </w:r>
      <w:r w:rsidRPr="00D116AF">
        <w:rPr>
          <w:rFonts w:ascii="Calibri" w:hAnsi="Calibri" w:cs="FrankRuehl"/>
          <w:sz w:val="26"/>
          <w:szCs w:val="26"/>
          <w:rtl/>
        </w:rPr>
        <w:t xml:space="preserve"> </w:t>
      </w:r>
      <w:r w:rsidRPr="00D116AF">
        <w:rPr>
          <w:rFonts w:ascii="Calibri" w:hAnsi="Calibri" w:cs="FrankRuehl" w:hint="eastAsia"/>
          <w:sz w:val="26"/>
          <w:szCs w:val="26"/>
          <w:rtl/>
        </w:rPr>
        <w:t>בכתב</w:t>
      </w:r>
      <w:r w:rsidRPr="00D116AF">
        <w:rPr>
          <w:rFonts w:ascii="Calibri" w:hAnsi="Calibri" w:cs="FrankRuehl"/>
          <w:sz w:val="26"/>
          <w:szCs w:val="26"/>
          <w:rtl/>
        </w:rPr>
        <w:t xml:space="preserve"> </w:t>
      </w:r>
      <w:r w:rsidRPr="00D116AF">
        <w:rPr>
          <w:rFonts w:ascii="Calibri" w:hAnsi="Calibri" w:cs="FrankRuehl" w:hint="eastAsia"/>
          <w:sz w:val="26"/>
          <w:szCs w:val="26"/>
          <w:rtl/>
        </w:rPr>
        <w:t>האישום</w:t>
      </w:r>
      <w:r w:rsidRPr="00D116AF">
        <w:rPr>
          <w:rFonts w:ascii="Calibri" w:hAnsi="Calibri" w:cs="FrankRuehl" w:hint="cs"/>
          <w:sz w:val="26"/>
          <w:szCs w:val="26"/>
          <w:rtl/>
        </w:rPr>
        <w:t xml:space="preserve"> המתוקן. </w:t>
      </w:r>
    </w:p>
    <w:p w14:paraId="1D9F8639" w14:textId="77777777" w:rsidR="00D116AF" w:rsidRPr="00D116AF" w:rsidRDefault="00D116AF" w:rsidP="00D116AF">
      <w:pPr>
        <w:spacing w:after="160" w:line="360" w:lineRule="auto"/>
        <w:jc w:val="both"/>
        <w:rPr>
          <w:rFonts w:ascii="Calibri" w:hAnsi="Calibri" w:cs="FrankRuehl"/>
          <w:sz w:val="26"/>
          <w:szCs w:val="26"/>
          <w:rtl/>
        </w:rPr>
      </w:pPr>
      <w:r w:rsidRPr="00D116AF">
        <w:rPr>
          <w:rFonts w:ascii="Calibri" w:hAnsi="Calibri" w:cs="FrankRuehl" w:hint="cs"/>
          <w:sz w:val="26"/>
          <w:szCs w:val="26"/>
          <w:rtl/>
        </w:rPr>
        <w:t xml:space="preserve">באישום הראשון הודה הנאשם בביצוע עבירות של </w:t>
      </w:r>
      <w:r w:rsidRPr="00D116AF">
        <w:rPr>
          <w:rFonts w:ascii="Calibri" w:hAnsi="Calibri" w:cs="FrankRuehl" w:hint="cs"/>
          <w:b/>
          <w:bCs/>
          <w:sz w:val="26"/>
          <w:szCs w:val="26"/>
          <w:rtl/>
        </w:rPr>
        <w:t>סחר בסמים</w:t>
      </w:r>
      <w:r w:rsidRPr="00D116AF">
        <w:rPr>
          <w:rFonts w:ascii="Calibri" w:hAnsi="Calibri" w:cs="FrankRuehl" w:hint="cs"/>
          <w:sz w:val="26"/>
          <w:szCs w:val="26"/>
          <w:rtl/>
        </w:rPr>
        <w:t xml:space="preserve">, לפי </w:t>
      </w:r>
      <w:hyperlink r:id="rId15" w:history="1">
        <w:r w:rsidR="007E1D6A" w:rsidRPr="007E1D6A">
          <w:rPr>
            <w:rStyle w:val="Hyperlink"/>
            <w:rFonts w:ascii="Calibri" w:hAnsi="Calibri" w:cs="FrankRuehl" w:hint="eastAsia"/>
            <w:sz w:val="26"/>
            <w:szCs w:val="26"/>
            <w:rtl/>
          </w:rPr>
          <w:t>סעיף</w:t>
        </w:r>
        <w:r w:rsidR="007E1D6A" w:rsidRPr="007E1D6A">
          <w:rPr>
            <w:rStyle w:val="Hyperlink"/>
            <w:rFonts w:ascii="Calibri" w:hAnsi="Calibri" w:cs="FrankRuehl"/>
            <w:sz w:val="26"/>
            <w:szCs w:val="26"/>
            <w:rtl/>
          </w:rPr>
          <w:t xml:space="preserve"> 19</w:t>
        </w:r>
      </w:hyperlink>
      <w:r w:rsidRPr="00D116AF">
        <w:rPr>
          <w:rFonts w:ascii="Calibri" w:hAnsi="Calibri" w:cs="FrankRuehl" w:hint="cs"/>
          <w:sz w:val="26"/>
          <w:szCs w:val="26"/>
          <w:rtl/>
        </w:rPr>
        <w:t xml:space="preserve"> + </w:t>
      </w:r>
      <w:hyperlink r:id="rId16" w:history="1">
        <w:r w:rsidR="007E1D6A" w:rsidRPr="007E1D6A">
          <w:rPr>
            <w:rStyle w:val="Hyperlink"/>
            <w:rFonts w:ascii="Calibri" w:hAnsi="Calibri" w:cs="FrankRuehl"/>
            <w:sz w:val="26"/>
            <w:szCs w:val="26"/>
            <w:rtl/>
          </w:rPr>
          <w:t>13</w:t>
        </w:r>
        <w:r w:rsidR="007E1D6A" w:rsidRPr="007E1D6A">
          <w:rPr>
            <w:rStyle w:val="Hyperlink"/>
            <w:rFonts w:ascii="Calibri" w:hAnsi="Calibri" w:cs="FrankRuehl" w:hint="eastAsia"/>
            <w:sz w:val="26"/>
            <w:szCs w:val="26"/>
            <w:rtl/>
          </w:rPr>
          <w:t>א</w:t>
        </w:r>
      </w:hyperlink>
      <w:r w:rsidRPr="00D116AF">
        <w:rPr>
          <w:rFonts w:ascii="Calibri" w:hAnsi="Calibri" w:cs="FrankRuehl" w:hint="cs"/>
          <w:sz w:val="26"/>
          <w:szCs w:val="26"/>
          <w:rtl/>
        </w:rPr>
        <w:t xml:space="preserve"> ל</w:t>
      </w:r>
      <w:hyperlink r:id="rId17" w:history="1">
        <w:r w:rsidR="005D1758" w:rsidRPr="005D1758">
          <w:rPr>
            <w:rFonts w:ascii="Calibri" w:hAnsi="Calibri" w:cs="FrankRuehl" w:hint="eastAsia"/>
            <w:color w:val="0000FF"/>
            <w:sz w:val="26"/>
            <w:szCs w:val="26"/>
            <w:u w:val="single"/>
            <w:rtl/>
          </w:rPr>
          <w:t>פקודת</w:t>
        </w:r>
        <w:r w:rsidR="005D1758" w:rsidRPr="005D1758">
          <w:rPr>
            <w:rFonts w:ascii="Calibri" w:hAnsi="Calibri" w:cs="FrankRuehl"/>
            <w:color w:val="0000FF"/>
            <w:sz w:val="26"/>
            <w:szCs w:val="26"/>
            <w:u w:val="single"/>
            <w:rtl/>
          </w:rPr>
          <w:t xml:space="preserve"> </w:t>
        </w:r>
        <w:r w:rsidR="005D1758" w:rsidRPr="005D1758">
          <w:rPr>
            <w:rFonts w:ascii="Calibri" w:hAnsi="Calibri" w:cs="FrankRuehl" w:hint="eastAsia"/>
            <w:color w:val="0000FF"/>
            <w:sz w:val="26"/>
            <w:szCs w:val="26"/>
            <w:u w:val="single"/>
            <w:rtl/>
          </w:rPr>
          <w:t>הסמים</w:t>
        </w:r>
        <w:r w:rsidR="005D1758" w:rsidRPr="005D1758">
          <w:rPr>
            <w:rFonts w:ascii="Calibri" w:hAnsi="Calibri" w:cs="FrankRuehl"/>
            <w:color w:val="0000FF"/>
            <w:sz w:val="26"/>
            <w:szCs w:val="26"/>
            <w:u w:val="single"/>
            <w:rtl/>
          </w:rPr>
          <w:t xml:space="preserve"> </w:t>
        </w:r>
        <w:r w:rsidR="005D1758" w:rsidRPr="005D1758">
          <w:rPr>
            <w:rFonts w:ascii="Calibri" w:hAnsi="Calibri" w:cs="FrankRuehl" w:hint="eastAsia"/>
            <w:color w:val="0000FF"/>
            <w:sz w:val="26"/>
            <w:szCs w:val="26"/>
            <w:u w:val="single"/>
            <w:rtl/>
          </w:rPr>
          <w:t>המסוכנים</w:t>
        </w:r>
      </w:hyperlink>
      <w:r w:rsidRPr="00D116AF">
        <w:rPr>
          <w:rFonts w:ascii="Calibri" w:hAnsi="Calibri" w:cs="FrankRuehl" w:hint="cs"/>
          <w:sz w:val="26"/>
          <w:szCs w:val="26"/>
          <w:rtl/>
        </w:rPr>
        <w:t xml:space="preserve">. מעובדות האישום עולה, כי בין הסוכן המשטרתי נ.פ. לבין מ"ג היכרות מוקדמת. הסוכן פנה למ"ג במטרה לרכוש טיפות </w:t>
      </w:r>
      <w:r w:rsidRPr="00D116AF">
        <w:rPr>
          <w:rFonts w:ascii="Calibri" w:hAnsi="Calibri" w:cs="FrankRuehl" w:hint="cs"/>
          <w:sz w:val="26"/>
          <w:szCs w:val="26"/>
        </w:rPr>
        <w:t>L</w:t>
      </w:r>
      <w:r w:rsidRPr="00D116AF">
        <w:rPr>
          <w:rFonts w:ascii="Calibri" w:hAnsi="Calibri" w:cs="FrankRuehl"/>
          <w:sz w:val="26"/>
          <w:szCs w:val="26"/>
        </w:rPr>
        <w:t>SD</w:t>
      </w:r>
      <w:r w:rsidRPr="00D116AF">
        <w:rPr>
          <w:rFonts w:ascii="Calibri" w:hAnsi="Calibri" w:cs="FrankRuehl" w:hint="cs"/>
          <w:sz w:val="26"/>
          <w:szCs w:val="26"/>
          <w:rtl/>
        </w:rPr>
        <w:t xml:space="preserve"> אך בשל חוסר זמינות של מ"ג, היפנה את הסוכן לנאשם. בסופו של דבר ולאחר תיאום מראש, נפגשו הסוכן והנאשם ביום 20.5.2019 ברכבו של הסוכן. הנאשם העביר לידי הסוכן </w:t>
      </w:r>
      <w:r w:rsidRPr="00D116AF">
        <w:rPr>
          <w:rFonts w:ascii="Calibri" w:hAnsi="Calibri" w:cs="FrankRuehl" w:hint="cs"/>
          <w:sz w:val="26"/>
          <w:szCs w:val="26"/>
          <w:rtl/>
        </w:rPr>
        <w:lastRenderedPageBreak/>
        <w:t xml:space="preserve">בקבוקון עם פקק לבן המכיל סם מסוג </w:t>
      </w:r>
      <w:r w:rsidRPr="00D116AF">
        <w:rPr>
          <w:rFonts w:ascii="Calibri" w:hAnsi="Calibri" w:cs="FrankRuehl" w:hint="cs"/>
          <w:sz w:val="26"/>
          <w:szCs w:val="26"/>
        </w:rPr>
        <w:t>LSD</w:t>
      </w:r>
      <w:r w:rsidRPr="00D116AF">
        <w:rPr>
          <w:rFonts w:ascii="Calibri" w:hAnsi="Calibri" w:cs="FrankRuehl" w:hint="cs"/>
          <w:sz w:val="26"/>
          <w:szCs w:val="26"/>
          <w:rtl/>
        </w:rPr>
        <w:t xml:space="preserve"> בנפח 0.55 מ"ל. הסוכן פתח את הפקק והריח את הנוזל כדי לוודא שמדובר בסם ולאחר מכן מסר לנאשם 1,500 </w:t>
      </w:r>
      <w:r w:rsidRPr="00D116AF">
        <w:rPr>
          <w:rFonts w:ascii="Calibri" w:hAnsi="Calibri" w:cs="FrankRuehl" w:hint="eastAsia"/>
          <w:sz w:val="26"/>
          <w:szCs w:val="26"/>
          <w:rtl/>
        </w:rPr>
        <w:t>₪</w:t>
      </w:r>
      <w:r w:rsidRPr="00D116AF">
        <w:rPr>
          <w:rFonts w:ascii="Calibri" w:hAnsi="Calibri" w:cs="FrankRuehl" w:hint="cs"/>
          <w:sz w:val="26"/>
          <w:szCs w:val="26"/>
          <w:rtl/>
        </w:rPr>
        <w:t>, אותם העביר הנאשם למ"ג בסמוך לכך.</w:t>
      </w:r>
    </w:p>
    <w:p w14:paraId="0BECF3AE" w14:textId="77777777" w:rsidR="00D116AF" w:rsidRPr="00D116AF" w:rsidRDefault="00D116AF" w:rsidP="00D116AF">
      <w:pPr>
        <w:spacing w:after="160" w:line="360" w:lineRule="auto"/>
        <w:jc w:val="both"/>
        <w:rPr>
          <w:rFonts w:ascii="Calibri" w:hAnsi="Calibri" w:cs="FrankRuehl"/>
          <w:sz w:val="26"/>
          <w:szCs w:val="26"/>
        </w:rPr>
      </w:pPr>
      <w:bookmarkStart w:id="7" w:name="ABSTRACT_END"/>
      <w:bookmarkEnd w:id="7"/>
      <w:r w:rsidRPr="00D116AF">
        <w:rPr>
          <w:rFonts w:ascii="Calibri" w:hAnsi="Calibri" w:cs="FrankRuehl" w:hint="cs"/>
          <w:sz w:val="26"/>
          <w:szCs w:val="26"/>
          <w:rtl/>
        </w:rPr>
        <w:t xml:space="preserve">מעובדות האישום השני עולה, כי בעקבות האישום הראשון, ערכה המשטרה חיפוש בביתו של הנאשם בליל ה-24.6.2019. במהלך החיפוש נתפסה קופסה שחורה ובה 2.79 גרם קנאביס. בגין מעשים אלה הורשע הנאשם בעבירה של </w:t>
      </w:r>
      <w:r w:rsidRPr="00D116AF">
        <w:rPr>
          <w:rFonts w:ascii="Calibri" w:hAnsi="Calibri" w:cs="FrankRuehl" w:hint="cs"/>
          <w:b/>
          <w:bCs/>
          <w:sz w:val="26"/>
          <w:szCs w:val="26"/>
          <w:rtl/>
        </w:rPr>
        <w:t>החזקת סמים לצריכה עצמית</w:t>
      </w:r>
      <w:r w:rsidRPr="00D116AF">
        <w:rPr>
          <w:rFonts w:ascii="Calibri" w:hAnsi="Calibri" w:cs="FrankRuehl" w:hint="cs"/>
          <w:sz w:val="26"/>
          <w:szCs w:val="26"/>
          <w:rtl/>
        </w:rPr>
        <w:t xml:space="preserve">, עבירה לפי </w:t>
      </w:r>
      <w:hyperlink r:id="rId18" w:history="1">
        <w:r w:rsidR="007E1D6A" w:rsidRPr="007E1D6A">
          <w:rPr>
            <w:rStyle w:val="Hyperlink"/>
            <w:rFonts w:ascii="Calibri" w:hAnsi="Calibri" w:cs="FrankRuehl" w:hint="eastAsia"/>
            <w:sz w:val="26"/>
            <w:szCs w:val="26"/>
            <w:rtl/>
          </w:rPr>
          <w:t>סעיף</w:t>
        </w:r>
        <w:r w:rsidR="007E1D6A" w:rsidRPr="007E1D6A">
          <w:rPr>
            <w:rStyle w:val="Hyperlink"/>
            <w:rFonts w:ascii="Calibri" w:hAnsi="Calibri" w:cs="FrankRuehl"/>
            <w:sz w:val="26"/>
            <w:szCs w:val="26"/>
            <w:rtl/>
          </w:rPr>
          <w:t xml:space="preserve"> 7(</w:t>
        </w:r>
        <w:r w:rsidR="007E1D6A" w:rsidRPr="007E1D6A">
          <w:rPr>
            <w:rStyle w:val="Hyperlink"/>
            <w:rFonts w:ascii="Calibri" w:hAnsi="Calibri" w:cs="FrankRuehl" w:hint="eastAsia"/>
            <w:sz w:val="26"/>
            <w:szCs w:val="26"/>
            <w:rtl/>
          </w:rPr>
          <w:t>א</w:t>
        </w:r>
        <w:r w:rsidR="007E1D6A" w:rsidRPr="007E1D6A">
          <w:rPr>
            <w:rStyle w:val="Hyperlink"/>
            <w:rFonts w:ascii="Calibri" w:hAnsi="Calibri" w:cs="FrankRuehl"/>
            <w:sz w:val="26"/>
            <w:szCs w:val="26"/>
            <w:rtl/>
          </w:rPr>
          <w:t>)</w:t>
        </w:r>
      </w:hyperlink>
      <w:r w:rsidRPr="00D116AF">
        <w:rPr>
          <w:rFonts w:ascii="Calibri" w:hAnsi="Calibri" w:cs="FrankRuehl" w:hint="cs"/>
          <w:sz w:val="26"/>
          <w:szCs w:val="26"/>
          <w:rtl/>
        </w:rPr>
        <w:t xml:space="preserve"> + </w:t>
      </w:r>
      <w:hyperlink r:id="rId19" w:history="1">
        <w:r w:rsidR="007E1D6A" w:rsidRPr="007E1D6A">
          <w:rPr>
            <w:rStyle w:val="Hyperlink"/>
            <w:rFonts w:ascii="Calibri" w:hAnsi="Calibri" w:cs="FrankRuehl"/>
            <w:sz w:val="26"/>
            <w:szCs w:val="26"/>
            <w:rtl/>
          </w:rPr>
          <w:t>7(</w:t>
        </w:r>
        <w:r w:rsidR="007E1D6A" w:rsidRPr="007E1D6A">
          <w:rPr>
            <w:rStyle w:val="Hyperlink"/>
            <w:rFonts w:ascii="Calibri" w:hAnsi="Calibri" w:cs="FrankRuehl" w:hint="eastAsia"/>
            <w:sz w:val="26"/>
            <w:szCs w:val="26"/>
            <w:rtl/>
          </w:rPr>
          <w:t>ג</w:t>
        </w:r>
        <w:r w:rsidR="007E1D6A" w:rsidRPr="007E1D6A">
          <w:rPr>
            <w:rStyle w:val="Hyperlink"/>
            <w:rFonts w:ascii="Calibri" w:hAnsi="Calibri" w:cs="FrankRuehl"/>
            <w:sz w:val="26"/>
            <w:szCs w:val="26"/>
            <w:rtl/>
          </w:rPr>
          <w:t>)</w:t>
        </w:r>
      </w:hyperlink>
      <w:r w:rsidRPr="00D116AF">
        <w:rPr>
          <w:rFonts w:ascii="Calibri" w:hAnsi="Calibri" w:cs="FrankRuehl" w:hint="cs"/>
          <w:sz w:val="26"/>
          <w:szCs w:val="26"/>
          <w:rtl/>
        </w:rPr>
        <w:t xml:space="preserve"> ל</w:t>
      </w:r>
      <w:hyperlink r:id="rId20" w:history="1">
        <w:r w:rsidR="005D1758" w:rsidRPr="005D1758">
          <w:rPr>
            <w:rFonts w:ascii="Calibri" w:hAnsi="Calibri" w:cs="FrankRuehl" w:hint="eastAsia"/>
            <w:color w:val="0000FF"/>
            <w:sz w:val="26"/>
            <w:szCs w:val="26"/>
            <w:u w:val="single"/>
            <w:rtl/>
          </w:rPr>
          <w:t>פקודת</w:t>
        </w:r>
        <w:r w:rsidR="005D1758" w:rsidRPr="005D1758">
          <w:rPr>
            <w:rFonts w:ascii="Calibri" w:hAnsi="Calibri" w:cs="FrankRuehl"/>
            <w:color w:val="0000FF"/>
            <w:sz w:val="26"/>
            <w:szCs w:val="26"/>
            <w:u w:val="single"/>
            <w:rtl/>
          </w:rPr>
          <w:t xml:space="preserve"> </w:t>
        </w:r>
        <w:r w:rsidR="005D1758" w:rsidRPr="005D1758">
          <w:rPr>
            <w:rFonts w:ascii="Calibri" w:hAnsi="Calibri" w:cs="FrankRuehl" w:hint="eastAsia"/>
            <w:color w:val="0000FF"/>
            <w:sz w:val="26"/>
            <w:szCs w:val="26"/>
            <w:u w:val="single"/>
            <w:rtl/>
          </w:rPr>
          <w:t>הסמים</w:t>
        </w:r>
        <w:r w:rsidR="005D1758" w:rsidRPr="005D1758">
          <w:rPr>
            <w:rFonts w:ascii="Calibri" w:hAnsi="Calibri" w:cs="FrankRuehl"/>
            <w:color w:val="0000FF"/>
            <w:sz w:val="26"/>
            <w:szCs w:val="26"/>
            <w:u w:val="single"/>
            <w:rtl/>
          </w:rPr>
          <w:t xml:space="preserve"> </w:t>
        </w:r>
        <w:r w:rsidR="005D1758" w:rsidRPr="005D1758">
          <w:rPr>
            <w:rFonts w:ascii="Calibri" w:hAnsi="Calibri" w:cs="FrankRuehl" w:hint="eastAsia"/>
            <w:color w:val="0000FF"/>
            <w:sz w:val="26"/>
            <w:szCs w:val="26"/>
            <w:u w:val="single"/>
            <w:rtl/>
          </w:rPr>
          <w:t>המסוכנים</w:t>
        </w:r>
      </w:hyperlink>
      <w:r w:rsidRPr="00D116AF">
        <w:rPr>
          <w:rFonts w:ascii="Calibri" w:hAnsi="Calibri" w:cs="FrankRuehl" w:hint="cs"/>
          <w:sz w:val="26"/>
          <w:szCs w:val="26"/>
          <w:rtl/>
        </w:rPr>
        <w:t>.</w:t>
      </w:r>
    </w:p>
    <w:p w14:paraId="1C4D0BD1" w14:textId="77777777" w:rsidR="00D116AF" w:rsidRPr="00D116AF" w:rsidRDefault="00D116AF" w:rsidP="00D116AF">
      <w:pPr>
        <w:spacing w:after="160" w:line="360" w:lineRule="auto"/>
        <w:jc w:val="both"/>
        <w:rPr>
          <w:rFonts w:ascii="Calibri" w:hAnsi="Calibri" w:cs="FrankRuehl"/>
          <w:b/>
          <w:bCs/>
          <w:sz w:val="26"/>
          <w:szCs w:val="26"/>
          <w:u w:val="single"/>
          <w:rtl/>
        </w:rPr>
      </w:pPr>
    </w:p>
    <w:p w14:paraId="52CB0DD7" w14:textId="77777777" w:rsidR="00D116AF" w:rsidRPr="00D116AF" w:rsidRDefault="00D116AF" w:rsidP="00D116AF">
      <w:pPr>
        <w:spacing w:after="160" w:line="360" w:lineRule="auto"/>
        <w:jc w:val="both"/>
        <w:rPr>
          <w:rFonts w:ascii="Calibri" w:hAnsi="Calibri" w:cs="FrankRuehl"/>
          <w:b/>
          <w:bCs/>
          <w:sz w:val="26"/>
          <w:szCs w:val="26"/>
          <w:u w:val="single"/>
          <w:rtl/>
        </w:rPr>
      </w:pPr>
    </w:p>
    <w:p w14:paraId="52DEE4CB" w14:textId="77777777" w:rsidR="00D116AF" w:rsidRPr="00D116AF" w:rsidRDefault="00D116AF" w:rsidP="00D116AF">
      <w:pPr>
        <w:spacing w:after="160" w:line="360" w:lineRule="auto"/>
        <w:jc w:val="both"/>
        <w:rPr>
          <w:rFonts w:ascii="Calibri" w:hAnsi="Calibri" w:cs="FrankRuehl"/>
          <w:b/>
          <w:bCs/>
          <w:sz w:val="26"/>
          <w:szCs w:val="26"/>
          <w:u w:val="single"/>
          <w:rtl/>
        </w:rPr>
      </w:pPr>
    </w:p>
    <w:p w14:paraId="4BFC2AF8" w14:textId="77777777" w:rsidR="00D116AF" w:rsidRPr="00D116AF" w:rsidRDefault="00D116AF" w:rsidP="00D116AF">
      <w:pPr>
        <w:spacing w:after="160"/>
        <w:jc w:val="both"/>
        <w:rPr>
          <w:rFonts w:ascii="Calibri" w:hAnsi="Calibri" w:cs="FrankRuehl"/>
          <w:b/>
          <w:bCs/>
          <w:sz w:val="26"/>
          <w:szCs w:val="26"/>
          <w:u w:val="single"/>
          <w:rtl/>
        </w:rPr>
      </w:pPr>
      <w:r w:rsidRPr="00D116AF">
        <w:rPr>
          <w:rFonts w:ascii="Calibri" w:hAnsi="Calibri" w:cs="FrankRuehl" w:hint="eastAsia"/>
          <w:b/>
          <w:bCs/>
          <w:sz w:val="26"/>
          <w:szCs w:val="26"/>
          <w:u w:val="single"/>
          <w:rtl/>
        </w:rPr>
        <w:t>מהלך</w:t>
      </w:r>
      <w:r w:rsidRPr="00D116AF">
        <w:rPr>
          <w:rFonts w:ascii="Calibri" w:hAnsi="Calibri" w:cs="FrankRuehl"/>
          <w:b/>
          <w:bCs/>
          <w:sz w:val="26"/>
          <w:szCs w:val="26"/>
          <w:u w:val="single"/>
          <w:rtl/>
        </w:rPr>
        <w:t xml:space="preserve"> </w:t>
      </w:r>
      <w:r w:rsidRPr="00D116AF">
        <w:rPr>
          <w:rFonts w:ascii="Calibri" w:hAnsi="Calibri" w:cs="FrankRuehl" w:hint="eastAsia"/>
          <w:b/>
          <w:bCs/>
          <w:sz w:val="26"/>
          <w:szCs w:val="26"/>
          <w:u w:val="single"/>
          <w:rtl/>
        </w:rPr>
        <w:t>הדיון</w:t>
      </w:r>
    </w:p>
    <w:p w14:paraId="2409432A" w14:textId="77777777" w:rsidR="00D116AF" w:rsidRPr="00D116AF" w:rsidRDefault="00D116AF" w:rsidP="00D116AF">
      <w:pPr>
        <w:spacing w:after="160" w:line="360" w:lineRule="auto"/>
        <w:jc w:val="both"/>
        <w:rPr>
          <w:rFonts w:ascii="Calibri" w:hAnsi="Calibri" w:cs="FrankRuehl"/>
          <w:sz w:val="26"/>
          <w:szCs w:val="26"/>
          <w:rtl/>
        </w:rPr>
      </w:pPr>
      <w:r w:rsidRPr="00D116AF">
        <w:rPr>
          <w:rFonts w:ascii="Calibri" w:hAnsi="Calibri" w:cs="FrankRuehl" w:hint="cs"/>
          <w:sz w:val="26"/>
          <w:szCs w:val="26"/>
          <w:rtl/>
        </w:rPr>
        <w:t>כאמור הנאשם נעצר ביום 24.6.2019 במסגרת הליך של מעצר ימים. כתב אישום עם בקשה למעצר עד תום ההליכים הוגשו ביום 28.6.2019. הנאשם היה עצור ממש עד ליום 18.7.2019, אז שוחרר למעצר בית מלא עם תנאים שהוקלו מעת לעת.</w:t>
      </w:r>
    </w:p>
    <w:p w14:paraId="12625849" w14:textId="77777777" w:rsidR="00D116AF" w:rsidRPr="00D116AF" w:rsidRDefault="00D116AF" w:rsidP="00D116AF">
      <w:pPr>
        <w:spacing w:after="160"/>
        <w:jc w:val="both"/>
        <w:rPr>
          <w:rFonts w:ascii="Calibri" w:hAnsi="Calibri" w:cs="FrankRuehl"/>
          <w:b/>
          <w:bCs/>
          <w:sz w:val="26"/>
          <w:szCs w:val="26"/>
          <w:u w:val="single"/>
          <w:rtl/>
        </w:rPr>
      </w:pPr>
    </w:p>
    <w:p w14:paraId="61E19A92" w14:textId="77777777" w:rsidR="00D116AF" w:rsidRPr="00D116AF" w:rsidRDefault="00D116AF" w:rsidP="00D116AF">
      <w:pPr>
        <w:spacing w:after="160"/>
        <w:jc w:val="both"/>
        <w:rPr>
          <w:rFonts w:ascii="Calibri" w:hAnsi="Calibri" w:cs="FrankRuehl"/>
          <w:b/>
          <w:bCs/>
          <w:sz w:val="26"/>
          <w:szCs w:val="26"/>
          <w:u w:val="single"/>
          <w:rtl/>
        </w:rPr>
      </w:pPr>
      <w:r w:rsidRPr="00D116AF">
        <w:rPr>
          <w:rFonts w:ascii="Calibri" w:hAnsi="Calibri" w:cs="FrankRuehl" w:hint="eastAsia"/>
          <w:b/>
          <w:bCs/>
          <w:sz w:val="26"/>
          <w:szCs w:val="26"/>
          <w:u w:val="single"/>
          <w:rtl/>
        </w:rPr>
        <w:t>תסקיר</w:t>
      </w:r>
      <w:r w:rsidRPr="00D116AF">
        <w:rPr>
          <w:rFonts w:ascii="Calibri" w:hAnsi="Calibri" w:cs="FrankRuehl" w:hint="cs"/>
          <w:b/>
          <w:bCs/>
          <w:sz w:val="26"/>
          <w:szCs w:val="26"/>
          <w:u w:val="single"/>
          <w:rtl/>
        </w:rPr>
        <w:t xml:space="preserve">י שירות המבחן </w:t>
      </w:r>
    </w:p>
    <w:p w14:paraId="26F3B9C5" w14:textId="77777777" w:rsidR="00D116AF" w:rsidRPr="00D116AF" w:rsidRDefault="00D116AF" w:rsidP="00D116AF">
      <w:pPr>
        <w:spacing w:after="160" w:line="360" w:lineRule="auto"/>
        <w:jc w:val="both"/>
        <w:rPr>
          <w:rFonts w:ascii="Calibri" w:hAnsi="Calibri" w:cs="FrankRuehl"/>
          <w:sz w:val="26"/>
          <w:szCs w:val="26"/>
          <w:rtl/>
        </w:rPr>
      </w:pPr>
      <w:r w:rsidRPr="00D116AF">
        <w:rPr>
          <w:rFonts w:ascii="Calibri" w:hAnsi="Calibri" w:cs="FrankRuehl" w:hint="eastAsia"/>
          <w:sz w:val="26"/>
          <w:szCs w:val="26"/>
          <w:rtl/>
        </w:rPr>
        <w:t>מהתסקיר</w:t>
      </w:r>
      <w:r w:rsidRPr="00D116AF">
        <w:rPr>
          <w:rFonts w:ascii="Calibri" w:hAnsi="Calibri" w:cs="FrankRuehl"/>
          <w:sz w:val="26"/>
          <w:szCs w:val="26"/>
          <w:rtl/>
        </w:rPr>
        <w:t xml:space="preserve"> </w:t>
      </w:r>
      <w:r w:rsidRPr="00D116AF">
        <w:rPr>
          <w:rFonts w:ascii="Calibri" w:hAnsi="Calibri" w:cs="FrankRuehl" w:hint="cs"/>
          <w:sz w:val="26"/>
          <w:szCs w:val="26"/>
          <w:rtl/>
        </w:rPr>
        <w:t xml:space="preserve">הראשון </w:t>
      </w:r>
      <w:r w:rsidRPr="00D116AF">
        <w:rPr>
          <w:rFonts w:ascii="Calibri" w:hAnsi="Calibri" w:cs="FrankRuehl" w:hint="eastAsia"/>
          <w:sz w:val="26"/>
          <w:szCs w:val="26"/>
          <w:rtl/>
        </w:rPr>
        <w:t>שהוגש</w:t>
      </w:r>
      <w:r w:rsidRPr="00D116AF">
        <w:rPr>
          <w:rFonts w:ascii="Calibri" w:hAnsi="Calibri" w:cs="FrankRuehl"/>
          <w:sz w:val="26"/>
          <w:szCs w:val="26"/>
          <w:rtl/>
        </w:rPr>
        <w:t xml:space="preserve"> </w:t>
      </w:r>
      <w:r w:rsidRPr="00D116AF">
        <w:rPr>
          <w:rFonts w:ascii="Calibri" w:hAnsi="Calibri" w:cs="FrankRuehl" w:hint="eastAsia"/>
          <w:sz w:val="26"/>
          <w:szCs w:val="26"/>
          <w:rtl/>
        </w:rPr>
        <w:t>בעניינו</w:t>
      </w:r>
      <w:r w:rsidRPr="00D116AF">
        <w:rPr>
          <w:rFonts w:ascii="Calibri" w:hAnsi="Calibri" w:cs="FrankRuehl"/>
          <w:sz w:val="26"/>
          <w:szCs w:val="26"/>
          <w:rtl/>
        </w:rPr>
        <w:t xml:space="preserve"> </w:t>
      </w:r>
      <w:r w:rsidRPr="00D116AF">
        <w:rPr>
          <w:rFonts w:ascii="Calibri" w:hAnsi="Calibri" w:cs="FrankRuehl" w:hint="eastAsia"/>
          <w:sz w:val="26"/>
          <w:szCs w:val="26"/>
          <w:rtl/>
        </w:rPr>
        <w:t>של</w:t>
      </w:r>
      <w:r w:rsidRPr="00D116AF">
        <w:rPr>
          <w:rFonts w:ascii="Calibri" w:hAnsi="Calibri" w:cs="FrankRuehl"/>
          <w:sz w:val="26"/>
          <w:szCs w:val="26"/>
          <w:rtl/>
        </w:rPr>
        <w:t xml:space="preserve"> </w:t>
      </w:r>
      <w:r w:rsidRPr="00D116AF">
        <w:rPr>
          <w:rFonts w:ascii="Calibri" w:hAnsi="Calibri" w:cs="FrankRuehl" w:hint="eastAsia"/>
          <w:sz w:val="26"/>
          <w:szCs w:val="26"/>
          <w:rtl/>
        </w:rPr>
        <w:t>הנאשם</w:t>
      </w:r>
      <w:r w:rsidRPr="00D116AF">
        <w:rPr>
          <w:rFonts w:ascii="Calibri" w:hAnsi="Calibri" w:cs="FrankRuehl"/>
          <w:sz w:val="26"/>
          <w:szCs w:val="26"/>
          <w:rtl/>
        </w:rPr>
        <w:t xml:space="preserve"> </w:t>
      </w:r>
      <w:r w:rsidRPr="00D116AF">
        <w:rPr>
          <w:rFonts w:ascii="Calibri" w:hAnsi="Calibri" w:cs="FrankRuehl" w:hint="eastAsia"/>
          <w:sz w:val="26"/>
          <w:szCs w:val="26"/>
          <w:rtl/>
        </w:rPr>
        <w:t>עולה</w:t>
      </w:r>
      <w:r w:rsidRPr="00D116AF">
        <w:rPr>
          <w:rFonts w:ascii="Calibri" w:hAnsi="Calibri" w:cs="FrankRuehl" w:hint="cs"/>
          <w:sz w:val="26"/>
          <w:szCs w:val="26"/>
          <w:rtl/>
        </w:rPr>
        <w:t xml:space="preserve"> כי הוא בן 20, רווק ללא עבר פלילי. הנאשם מתגורר בבית דודיו בישוב יתד ועובד בתפקיד עוזר נפח. טרם מעצרו התגורר עם אמו בישוב אפרת ועבד בתחום הבניה והשיפוצים. הנאשם סיים 12 שנות לימוד עם בגרות חלקית. בגיל 18 התגייס לצה"ל לתפקיד מש"ק לוגיסטיקה ושירת במשך ארבעה חודשים, אולם הוחלט לשחררו על רקע אי התאמה. הנאשם מסר לשירות המבחן כי החל לצרוך קנאביס בגיל 15 בנסיבות חברתיות, כאשר בגיל 17 השימוש בסמים הפך ליומיומי. בנוסף, מסר כי בגיל 18 החל לצרוך </w:t>
      </w:r>
      <w:r w:rsidRPr="00D116AF">
        <w:rPr>
          <w:rFonts w:ascii="Calibri" w:hAnsi="Calibri" w:cs="FrankRuehl" w:hint="cs"/>
          <w:sz w:val="26"/>
          <w:szCs w:val="26"/>
        </w:rPr>
        <w:t>LSD</w:t>
      </w:r>
      <w:r w:rsidRPr="00D116AF">
        <w:rPr>
          <w:rFonts w:ascii="Calibri" w:hAnsi="Calibri" w:cs="FrankRuehl" w:hint="cs"/>
          <w:sz w:val="26"/>
          <w:szCs w:val="26"/>
          <w:rtl/>
        </w:rPr>
        <w:t xml:space="preserve"> בתדירות של אחת לחודש, כאשר בילה במסיבות טבע. הנאשם מסר בדיקות לגילוי סם שנמצאו נקיות. בהתייחס לעבירות בהן הורשע, ציין כי החזיק בביתו קנאביס לשימוש עצמי וסייע לחברו שהיה סוחר סמים מבלי שהדבר הניב לו רווח. השירות התרשם, כי הנאשם לקח אחריות מלאה על מעשיו והביע חרטה. במסגרת מעצר הבית בו שהה, שולב הנאשם בקבוצת פיקוח מעצרים, במסגרתה שיתף פעולה עם התכנים והצליח לגלות מודעות ולבחון את התנהלותו הבעייתית. שירות המבחן המליץ לדחות את הדיון בעניינו של הנאשם למספר חודשים על מנת למצות את ההליך הטיפולי.</w:t>
      </w:r>
    </w:p>
    <w:p w14:paraId="6F2A6F2A" w14:textId="77777777" w:rsidR="00D116AF" w:rsidRPr="00D116AF" w:rsidRDefault="00D116AF" w:rsidP="00D116AF">
      <w:pPr>
        <w:spacing w:after="160" w:line="360" w:lineRule="auto"/>
        <w:jc w:val="both"/>
        <w:rPr>
          <w:rFonts w:ascii="Calibri" w:hAnsi="Calibri" w:cs="FrankRuehl"/>
          <w:sz w:val="26"/>
          <w:szCs w:val="26"/>
          <w:rtl/>
        </w:rPr>
      </w:pPr>
      <w:r w:rsidRPr="00D116AF">
        <w:rPr>
          <w:rFonts w:ascii="Calibri" w:hAnsi="Calibri" w:cs="FrankRuehl" w:hint="cs"/>
          <w:sz w:val="26"/>
          <w:szCs w:val="26"/>
          <w:rtl/>
        </w:rPr>
        <w:t xml:space="preserve">מהתסקיר השני שהוגש בעניינו של הנאשם עולה, כי במהלך תקופת הדחיה עבר הנאשם להתגורר עם אמו בישוב אפרת. הנאשם מסר, כי בעקבות התפרצות מחלת הקורונה וההגבלות שהוטלו, טרם הצליח </w:t>
      </w:r>
      <w:r w:rsidRPr="00D116AF">
        <w:rPr>
          <w:rFonts w:ascii="Calibri" w:hAnsi="Calibri" w:cs="FrankRuehl" w:hint="cs"/>
          <w:sz w:val="26"/>
          <w:szCs w:val="26"/>
          <w:rtl/>
        </w:rPr>
        <w:lastRenderedPageBreak/>
        <w:t>להשתלב בתעסוקה והוא מחכה לסיום ההליך הפלילי. שירות המבחן התרשם, כי הנאשם מתחיל לפעול למען שינוי אורחות חייו ולהימנעות מחזרה למעורבות בפלילים. שתי בדיקות שתן נוספות שמסר, נמצאו נקיות מסמים. השירות סבר, כי הנאשם יתקשה להשתלב בטיפול במסגרתו והמליץ להטיל על הנאשם מאסר שירוצה בדרך של עבודות שירות ומאסר מותנה.</w:t>
      </w:r>
    </w:p>
    <w:p w14:paraId="49F78BBA" w14:textId="77777777" w:rsidR="00D116AF" w:rsidRPr="00D116AF" w:rsidRDefault="00D116AF" w:rsidP="00D116AF">
      <w:pPr>
        <w:spacing w:after="160"/>
        <w:jc w:val="both"/>
        <w:rPr>
          <w:rFonts w:ascii="Calibri" w:hAnsi="Calibri" w:cs="FrankRuehl"/>
          <w:b/>
          <w:bCs/>
          <w:sz w:val="26"/>
          <w:szCs w:val="26"/>
          <w:u w:val="single"/>
          <w:rtl/>
        </w:rPr>
      </w:pPr>
    </w:p>
    <w:p w14:paraId="38B846F2" w14:textId="77777777" w:rsidR="00D116AF" w:rsidRPr="00D116AF" w:rsidRDefault="00D116AF" w:rsidP="00D116AF">
      <w:pPr>
        <w:spacing w:after="160"/>
        <w:jc w:val="both"/>
        <w:rPr>
          <w:rFonts w:ascii="Calibri" w:hAnsi="Calibri" w:cs="FrankRuehl"/>
          <w:b/>
          <w:bCs/>
          <w:sz w:val="26"/>
          <w:szCs w:val="26"/>
          <w:u w:val="single"/>
          <w:rtl/>
        </w:rPr>
      </w:pPr>
      <w:r w:rsidRPr="00D116AF">
        <w:rPr>
          <w:rFonts w:ascii="Calibri" w:hAnsi="Calibri" w:cs="FrankRuehl" w:hint="eastAsia"/>
          <w:b/>
          <w:bCs/>
          <w:sz w:val="26"/>
          <w:szCs w:val="26"/>
          <w:u w:val="single"/>
          <w:rtl/>
        </w:rPr>
        <w:t>חוות</w:t>
      </w:r>
      <w:r w:rsidRPr="00D116AF">
        <w:rPr>
          <w:rFonts w:ascii="Calibri" w:hAnsi="Calibri" w:cs="FrankRuehl"/>
          <w:b/>
          <w:bCs/>
          <w:sz w:val="26"/>
          <w:szCs w:val="26"/>
          <w:u w:val="single"/>
          <w:rtl/>
        </w:rPr>
        <w:t xml:space="preserve"> </w:t>
      </w:r>
      <w:r w:rsidRPr="00D116AF">
        <w:rPr>
          <w:rFonts w:ascii="Calibri" w:hAnsi="Calibri" w:cs="FrankRuehl" w:hint="eastAsia"/>
          <w:b/>
          <w:bCs/>
          <w:sz w:val="26"/>
          <w:szCs w:val="26"/>
          <w:u w:val="single"/>
          <w:rtl/>
        </w:rPr>
        <w:t>דעת</w:t>
      </w:r>
      <w:r w:rsidRPr="00D116AF">
        <w:rPr>
          <w:rFonts w:ascii="Calibri" w:hAnsi="Calibri" w:cs="FrankRuehl"/>
          <w:b/>
          <w:bCs/>
          <w:sz w:val="26"/>
          <w:szCs w:val="26"/>
          <w:u w:val="single"/>
          <w:rtl/>
        </w:rPr>
        <w:t xml:space="preserve"> </w:t>
      </w:r>
      <w:r w:rsidRPr="00D116AF">
        <w:rPr>
          <w:rFonts w:ascii="Calibri" w:hAnsi="Calibri" w:cs="FrankRuehl" w:hint="eastAsia"/>
          <w:b/>
          <w:bCs/>
          <w:sz w:val="26"/>
          <w:szCs w:val="26"/>
          <w:u w:val="single"/>
          <w:rtl/>
        </w:rPr>
        <w:t>של</w:t>
      </w:r>
      <w:r w:rsidRPr="00D116AF">
        <w:rPr>
          <w:rFonts w:ascii="Calibri" w:hAnsi="Calibri" w:cs="FrankRuehl"/>
          <w:b/>
          <w:bCs/>
          <w:sz w:val="26"/>
          <w:szCs w:val="26"/>
          <w:u w:val="single"/>
          <w:rtl/>
        </w:rPr>
        <w:t xml:space="preserve"> </w:t>
      </w:r>
      <w:r w:rsidRPr="00D116AF">
        <w:rPr>
          <w:rFonts w:ascii="Calibri" w:hAnsi="Calibri" w:cs="FrankRuehl" w:hint="eastAsia"/>
          <w:b/>
          <w:bCs/>
          <w:sz w:val="26"/>
          <w:szCs w:val="26"/>
          <w:u w:val="single"/>
          <w:rtl/>
        </w:rPr>
        <w:t>הממונה</w:t>
      </w:r>
      <w:r w:rsidRPr="00D116AF">
        <w:rPr>
          <w:rFonts w:ascii="Calibri" w:hAnsi="Calibri" w:cs="FrankRuehl"/>
          <w:b/>
          <w:bCs/>
          <w:sz w:val="26"/>
          <w:szCs w:val="26"/>
          <w:u w:val="single"/>
          <w:rtl/>
        </w:rPr>
        <w:t xml:space="preserve"> </w:t>
      </w:r>
      <w:r w:rsidRPr="00D116AF">
        <w:rPr>
          <w:rFonts w:ascii="Calibri" w:hAnsi="Calibri" w:cs="FrankRuehl" w:hint="eastAsia"/>
          <w:b/>
          <w:bCs/>
          <w:sz w:val="26"/>
          <w:szCs w:val="26"/>
          <w:u w:val="single"/>
          <w:rtl/>
        </w:rPr>
        <w:t>על</w:t>
      </w:r>
      <w:r w:rsidRPr="00D116AF">
        <w:rPr>
          <w:rFonts w:ascii="Calibri" w:hAnsi="Calibri" w:cs="FrankRuehl"/>
          <w:b/>
          <w:bCs/>
          <w:sz w:val="26"/>
          <w:szCs w:val="26"/>
          <w:u w:val="single"/>
          <w:rtl/>
        </w:rPr>
        <w:t xml:space="preserve"> </w:t>
      </w:r>
      <w:r w:rsidRPr="00D116AF">
        <w:rPr>
          <w:rFonts w:ascii="Calibri" w:hAnsi="Calibri" w:cs="FrankRuehl" w:hint="eastAsia"/>
          <w:b/>
          <w:bCs/>
          <w:sz w:val="26"/>
          <w:szCs w:val="26"/>
          <w:u w:val="single"/>
          <w:rtl/>
        </w:rPr>
        <w:t>עבודות</w:t>
      </w:r>
      <w:r w:rsidRPr="00D116AF">
        <w:rPr>
          <w:rFonts w:ascii="Calibri" w:hAnsi="Calibri" w:cs="FrankRuehl"/>
          <w:b/>
          <w:bCs/>
          <w:sz w:val="26"/>
          <w:szCs w:val="26"/>
          <w:u w:val="single"/>
          <w:rtl/>
        </w:rPr>
        <w:t xml:space="preserve"> </w:t>
      </w:r>
      <w:r w:rsidRPr="00D116AF">
        <w:rPr>
          <w:rFonts w:ascii="Calibri" w:hAnsi="Calibri" w:cs="FrankRuehl" w:hint="eastAsia"/>
          <w:b/>
          <w:bCs/>
          <w:sz w:val="26"/>
          <w:szCs w:val="26"/>
          <w:u w:val="single"/>
          <w:rtl/>
        </w:rPr>
        <w:t>השירות</w:t>
      </w:r>
    </w:p>
    <w:p w14:paraId="10868CBB" w14:textId="77777777" w:rsidR="00D116AF" w:rsidRPr="00D116AF" w:rsidRDefault="00D116AF" w:rsidP="00D116AF">
      <w:pPr>
        <w:spacing w:after="160" w:line="360" w:lineRule="auto"/>
        <w:jc w:val="both"/>
        <w:rPr>
          <w:rFonts w:ascii="Calibri" w:hAnsi="Calibri" w:cs="FrankRuehl"/>
          <w:sz w:val="26"/>
          <w:szCs w:val="26"/>
          <w:rtl/>
        </w:rPr>
      </w:pPr>
      <w:r w:rsidRPr="00D116AF">
        <w:rPr>
          <w:rFonts w:ascii="Calibri" w:hAnsi="Calibri" w:cs="FrankRuehl" w:hint="cs"/>
          <w:sz w:val="26"/>
          <w:szCs w:val="26"/>
          <w:rtl/>
        </w:rPr>
        <w:t>הנאשם נמצא כשיר לריצוי מאסר בדרך של עבודות שירות. הממונה המליץ על השמת הנאשם בחברת קדישא בירושלים, החל מיום 24.12.2020.</w:t>
      </w:r>
    </w:p>
    <w:p w14:paraId="14D19B1B" w14:textId="77777777" w:rsidR="00D116AF" w:rsidRPr="00D116AF" w:rsidRDefault="00D116AF" w:rsidP="00D116AF">
      <w:pPr>
        <w:spacing w:after="160"/>
        <w:jc w:val="both"/>
        <w:rPr>
          <w:rFonts w:ascii="Calibri" w:hAnsi="Calibri" w:cs="FrankRuehl"/>
          <w:b/>
          <w:bCs/>
          <w:sz w:val="26"/>
          <w:szCs w:val="26"/>
          <w:u w:val="single"/>
          <w:rtl/>
        </w:rPr>
      </w:pPr>
    </w:p>
    <w:p w14:paraId="483824FD" w14:textId="77777777" w:rsidR="00D116AF" w:rsidRPr="00D116AF" w:rsidRDefault="00D116AF" w:rsidP="00D116AF">
      <w:pPr>
        <w:spacing w:after="160"/>
        <w:jc w:val="both"/>
        <w:rPr>
          <w:rFonts w:ascii="Calibri" w:hAnsi="Calibri" w:cs="FrankRuehl"/>
          <w:b/>
          <w:bCs/>
          <w:sz w:val="26"/>
          <w:szCs w:val="26"/>
          <w:u w:val="single"/>
          <w:rtl/>
        </w:rPr>
      </w:pPr>
      <w:r w:rsidRPr="00D116AF">
        <w:rPr>
          <w:rFonts w:ascii="Calibri" w:hAnsi="Calibri" w:cs="FrankRuehl" w:hint="cs"/>
          <w:b/>
          <w:bCs/>
          <w:sz w:val="26"/>
          <w:szCs w:val="26"/>
          <w:u w:val="single"/>
          <w:rtl/>
        </w:rPr>
        <w:t>ט</w:t>
      </w:r>
      <w:r w:rsidRPr="00D116AF">
        <w:rPr>
          <w:rFonts w:ascii="Calibri" w:hAnsi="Calibri" w:cs="FrankRuehl" w:hint="eastAsia"/>
          <w:b/>
          <w:bCs/>
          <w:sz w:val="26"/>
          <w:szCs w:val="26"/>
          <w:u w:val="single"/>
          <w:rtl/>
        </w:rPr>
        <w:t>יעונים</w:t>
      </w:r>
      <w:r w:rsidRPr="00D116AF">
        <w:rPr>
          <w:rFonts w:ascii="Calibri" w:hAnsi="Calibri" w:cs="FrankRuehl"/>
          <w:b/>
          <w:bCs/>
          <w:sz w:val="26"/>
          <w:szCs w:val="26"/>
          <w:u w:val="single"/>
          <w:rtl/>
        </w:rPr>
        <w:t xml:space="preserve"> </w:t>
      </w:r>
      <w:r w:rsidRPr="00D116AF">
        <w:rPr>
          <w:rFonts w:ascii="Calibri" w:hAnsi="Calibri" w:cs="FrankRuehl" w:hint="eastAsia"/>
          <w:b/>
          <w:bCs/>
          <w:sz w:val="26"/>
          <w:szCs w:val="26"/>
          <w:u w:val="single"/>
          <w:rtl/>
        </w:rPr>
        <w:t>לעונש</w:t>
      </w:r>
    </w:p>
    <w:p w14:paraId="2CEFD102" w14:textId="77777777" w:rsidR="00D116AF" w:rsidRPr="00D116AF" w:rsidRDefault="00D116AF" w:rsidP="00D116AF">
      <w:pPr>
        <w:spacing w:after="160" w:line="360" w:lineRule="auto"/>
        <w:jc w:val="both"/>
        <w:rPr>
          <w:rFonts w:ascii="Calibri" w:hAnsi="Calibri" w:cs="FrankRuehl"/>
          <w:sz w:val="26"/>
          <w:szCs w:val="26"/>
          <w:rtl/>
        </w:rPr>
      </w:pPr>
      <w:r w:rsidRPr="00D116AF">
        <w:rPr>
          <w:rFonts w:ascii="Calibri" w:hAnsi="Calibri" w:cs="FrankRuehl" w:hint="eastAsia"/>
          <w:sz w:val="26"/>
          <w:szCs w:val="26"/>
          <w:rtl/>
        </w:rPr>
        <w:t>הצדדים</w:t>
      </w:r>
      <w:r w:rsidRPr="00D116AF">
        <w:rPr>
          <w:rFonts w:ascii="Calibri" w:hAnsi="Calibri" w:cs="FrankRuehl"/>
          <w:sz w:val="26"/>
          <w:szCs w:val="26"/>
          <w:rtl/>
        </w:rPr>
        <w:t xml:space="preserve"> </w:t>
      </w:r>
      <w:r w:rsidRPr="00D116AF">
        <w:rPr>
          <w:rFonts w:ascii="Calibri" w:hAnsi="Calibri" w:cs="FrankRuehl" w:hint="eastAsia"/>
          <w:sz w:val="26"/>
          <w:szCs w:val="26"/>
          <w:rtl/>
        </w:rPr>
        <w:t>לא</w:t>
      </w:r>
      <w:r w:rsidRPr="00D116AF">
        <w:rPr>
          <w:rFonts w:ascii="Calibri" w:hAnsi="Calibri" w:cs="FrankRuehl"/>
          <w:sz w:val="26"/>
          <w:szCs w:val="26"/>
          <w:rtl/>
        </w:rPr>
        <w:t xml:space="preserve"> </w:t>
      </w:r>
      <w:r w:rsidRPr="00D116AF">
        <w:rPr>
          <w:rFonts w:ascii="Calibri" w:hAnsi="Calibri" w:cs="FrankRuehl" w:hint="eastAsia"/>
          <w:sz w:val="26"/>
          <w:szCs w:val="26"/>
          <w:rtl/>
        </w:rPr>
        <w:t>הגיעו</w:t>
      </w:r>
      <w:r w:rsidRPr="00D116AF">
        <w:rPr>
          <w:rFonts w:ascii="Calibri" w:hAnsi="Calibri" w:cs="FrankRuehl"/>
          <w:sz w:val="26"/>
          <w:szCs w:val="26"/>
          <w:rtl/>
        </w:rPr>
        <w:t xml:space="preserve"> </w:t>
      </w:r>
      <w:r w:rsidRPr="00D116AF">
        <w:rPr>
          <w:rFonts w:ascii="Calibri" w:hAnsi="Calibri" w:cs="FrankRuehl" w:hint="eastAsia"/>
          <w:sz w:val="26"/>
          <w:szCs w:val="26"/>
          <w:rtl/>
        </w:rPr>
        <w:t>להסכמה</w:t>
      </w:r>
      <w:r w:rsidRPr="00D116AF">
        <w:rPr>
          <w:rFonts w:ascii="Calibri" w:hAnsi="Calibri" w:cs="FrankRuehl"/>
          <w:sz w:val="26"/>
          <w:szCs w:val="26"/>
          <w:rtl/>
        </w:rPr>
        <w:t xml:space="preserve"> </w:t>
      </w:r>
      <w:r w:rsidRPr="00D116AF">
        <w:rPr>
          <w:rFonts w:ascii="Calibri" w:hAnsi="Calibri" w:cs="FrankRuehl" w:hint="eastAsia"/>
          <w:sz w:val="26"/>
          <w:szCs w:val="26"/>
          <w:rtl/>
        </w:rPr>
        <w:t>עונשית</w:t>
      </w:r>
      <w:r w:rsidRPr="00D116AF">
        <w:rPr>
          <w:rFonts w:ascii="Calibri" w:hAnsi="Calibri" w:cs="FrankRuehl"/>
          <w:sz w:val="26"/>
          <w:szCs w:val="26"/>
          <w:rtl/>
        </w:rPr>
        <w:t xml:space="preserve">. </w:t>
      </w:r>
    </w:p>
    <w:p w14:paraId="0731FE11" w14:textId="77777777" w:rsidR="00D116AF" w:rsidRPr="00D116AF" w:rsidRDefault="00D116AF" w:rsidP="00D116AF">
      <w:pPr>
        <w:spacing w:after="160" w:line="360" w:lineRule="auto"/>
        <w:jc w:val="both"/>
        <w:rPr>
          <w:rFonts w:ascii="Calibri" w:hAnsi="Calibri" w:cs="FrankRuehl"/>
          <w:sz w:val="26"/>
          <w:szCs w:val="26"/>
          <w:rtl/>
        </w:rPr>
      </w:pPr>
      <w:r w:rsidRPr="00D116AF">
        <w:rPr>
          <w:rFonts w:ascii="Calibri" w:hAnsi="Calibri" w:cs="FrankRuehl" w:hint="eastAsia"/>
          <w:sz w:val="26"/>
          <w:szCs w:val="26"/>
          <w:rtl/>
        </w:rPr>
        <w:t>מחד</w:t>
      </w:r>
      <w:r w:rsidRPr="00D116AF">
        <w:rPr>
          <w:rFonts w:ascii="Calibri" w:hAnsi="Calibri" w:cs="FrankRuehl"/>
          <w:sz w:val="26"/>
          <w:szCs w:val="26"/>
          <w:rtl/>
        </w:rPr>
        <w:t xml:space="preserve">, </w:t>
      </w:r>
      <w:r w:rsidRPr="00D116AF">
        <w:rPr>
          <w:rFonts w:ascii="Calibri" w:hAnsi="Calibri" w:cs="FrankRuehl" w:hint="cs"/>
          <w:sz w:val="26"/>
          <w:szCs w:val="26"/>
          <w:rtl/>
        </w:rPr>
        <w:t xml:space="preserve">ב"כ </w:t>
      </w:r>
      <w:r w:rsidRPr="00D116AF">
        <w:rPr>
          <w:rFonts w:ascii="Calibri" w:hAnsi="Calibri" w:cs="FrankRuehl" w:hint="eastAsia"/>
          <w:sz w:val="26"/>
          <w:szCs w:val="26"/>
          <w:rtl/>
        </w:rPr>
        <w:t>המאשימה</w:t>
      </w:r>
      <w:r w:rsidRPr="00D116AF">
        <w:rPr>
          <w:rFonts w:ascii="Calibri" w:hAnsi="Calibri" w:cs="FrankRuehl"/>
          <w:sz w:val="26"/>
          <w:szCs w:val="26"/>
          <w:rtl/>
        </w:rPr>
        <w:t xml:space="preserve"> </w:t>
      </w:r>
      <w:r w:rsidRPr="00D116AF">
        <w:rPr>
          <w:rFonts w:ascii="Calibri" w:hAnsi="Calibri" w:cs="FrankRuehl" w:hint="cs"/>
          <w:sz w:val="26"/>
          <w:szCs w:val="26"/>
          <w:rtl/>
        </w:rPr>
        <w:t>עתרה למתחם ענישה שבין 8 ל-18 חודשי מאסר נוכח טיב הסמים ונסיבות ביצוע העבירה. נוכח זאת עתרה להטיל על הנאשם עונש מאסר בפועל בתחתית המתחם וענישה נלווית.</w:t>
      </w:r>
    </w:p>
    <w:p w14:paraId="23EC7877" w14:textId="77777777" w:rsidR="00D116AF" w:rsidRPr="00D116AF" w:rsidRDefault="00D116AF" w:rsidP="00D116AF">
      <w:pPr>
        <w:spacing w:after="160" w:line="360" w:lineRule="auto"/>
        <w:jc w:val="both"/>
        <w:rPr>
          <w:rFonts w:ascii="Calibri" w:hAnsi="Calibri" w:cs="FrankRuehl"/>
          <w:sz w:val="26"/>
          <w:szCs w:val="26"/>
          <w:rtl/>
        </w:rPr>
      </w:pPr>
      <w:r w:rsidRPr="00D116AF">
        <w:rPr>
          <w:rFonts w:ascii="Calibri" w:hAnsi="Calibri" w:cs="FrankRuehl" w:hint="eastAsia"/>
          <w:sz w:val="26"/>
          <w:szCs w:val="26"/>
          <w:rtl/>
        </w:rPr>
        <w:t>מאידך</w:t>
      </w:r>
      <w:r w:rsidRPr="00D116AF">
        <w:rPr>
          <w:rFonts w:ascii="Calibri" w:hAnsi="Calibri" w:cs="FrankRuehl"/>
          <w:sz w:val="26"/>
          <w:szCs w:val="26"/>
          <w:rtl/>
        </w:rPr>
        <w:t xml:space="preserve">, </w:t>
      </w:r>
      <w:r w:rsidRPr="00D116AF">
        <w:rPr>
          <w:rFonts w:ascii="Calibri" w:hAnsi="Calibri" w:cs="FrankRuehl" w:hint="eastAsia"/>
          <w:sz w:val="26"/>
          <w:szCs w:val="26"/>
          <w:rtl/>
        </w:rPr>
        <w:t>הסניגור</w:t>
      </w:r>
      <w:r w:rsidRPr="00D116AF">
        <w:rPr>
          <w:rFonts w:ascii="Calibri" w:hAnsi="Calibri" w:cs="FrankRuehl"/>
          <w:sz w:val="26"/>
          <w:szCs w:val="26"/>
          <w:rtl/>
        </w:rPr>
        <w:t xml:space="preserve"> </w:t>
      </w:r>
      <w:r w:rsidRPr="00D116AF">
        <w:rPr>
          <w:rFonts w:ascii="Calibri" w:hAnsi="Calibri" w:cs="FrankRuehl" w:hint="eastAsia"/>
          <w:sz w:val="26"/>
          <w:szCs w:val="26"/>
          <w:rtl/>
        </w:rPr>
        <w:t>טוען</w:t>
      </w:r>
      <w:r w:rsidRPr="00D116AF">
        <w:rPr>
          <w:rFonts w:ascii="Calibri" w:hAnsi="Calibri" w:cs="FrankRuehl"/>
          <w:sz w:val="26"/>
          <w:szCs w:val="26"/>
          <w:rtl/>
        </w:rPr>
        <w:t xml:space="preserve"> </w:t>
      </w:r>
      <w:r w:rsidRPr="00D116AF">
        <w:rPr>
          <w:rFonts w:ascii="Calibri" w:hAnsi="Calibri" w:cs="FrankRuehl" w:hint="eastAsia"/>
          <w:sz w:val="26"/>
          <w:szCs w:val="26"/>
          <w:rtl/>
        </w:rPr>
        <w:t>כי</w:t>
      </w:r>
      <w:r w:rsidRPr="00D116AF">
        <w:rPr>
          <w:rFonts w:ascii="Calibri" w:hAnsi="Calibri" w:cs="FrankRuehl"/>
          <w:sz w:val="26"/>
          <w:szCs w:val="26"/>
          <w:rtl/>
        </w:rPr>
        <w:t xml:space="preserve"> </w:t>
      </w:r>
      <w:r w:rsidRPr="00D116AF">
        <w:rPr>
          <w:rFonts w:ascii="Calibri" w:hAnsi="Calibri" w:cs="FrankRuehl" w:hint="eastAsia"/>
          <w:sz w:val="26"/>
          <w:szCs w:val="26"/>
          <w:rtl/>
        </w:rPr>
        <w:t>ניתן</w:t>
      </w:r>
      <w:r w:rsidRPr="00D116AF">
        <w:rPr>
          <w:rFonts w:ascii="Calibri" w:hAnsi="Calibri" w:cs="FrankRuehl"/>
          <w:sz w:val="26"/>
          <w:szCs w:val="26"/>
          <w:rtl/>
        </w:rPr>
        <w:t xml:space="preserve"> </w:t>
      </w:r>
      <w:r w:rsidRPr="00D116AF">
        <w:rPr>
          <w:rFonts w:ascii="Calibri" w:hAnsi="Calibri" w:cs="FrankRuehl" w:hint="eastAsia"/>
          <w:sz w:val="26"/>
          <w:szCs w:val="26"/>
          <w:rtl/>
        </w:rPr>
        <w:t>להסתפק</w:t>
      </w:r>
      <w:r w:rsidRPr="00D116AF">
        <w:rPr>
          <w:rFonts w:ascii="Calibri" w:hAnsi="Calibri" w:cs="FrankRuehl"/>
          <w:sz w:val="26"/>
          <w:szCs w:val="26"/>
          <w:rtl/>
        </w:rPr>
        <w:t xml:space="preserve"> </w:t>
      </w:r>
      <w:r w:rsidRPr="00D116AF">
        <w:rPr>
          <w:rFonts w:ascii="Calibri" w:hAnsi="Calibri" w:cs="FrankRuehl" w:hint="eastAsia"/>
          <w:sz w:val="26"/>
          <w:szCs w:val="26"/>
          <w:rtl/>
        </w:rPr>
        <w:t>בעונש</w:t>
      </w:r>
      <w:r w:rsidRPr="00D116AF">
        <w:rPr>
          <w:rFonts w:ascii="Calibri" w:hAnsi="Calibri" w:cs="FrankRuehl"/>
          <w:sz w:val="26"/>
          <w:szCs w:val="26"/>
          <w:rtl/>
        </w:rPr>
        <w:t xml:space="preserve"> </w:t>
      </w:r>
      <w:r w:rsidRPr="00D116AF">
        <w:rPr>
          <w:rFonts w:ascii="Calibri" w:hAnsi="Calibri" w:cs="FrankRuehl" w:hint="cs"/>
          <w:sz w:val="26"/>
          <w:szCs w:val="26"/>
          <w:rtl/>
        </w:rPr>
        <w:t>של עבודות שירות ומאסר על תנאי בהתאם להמלצת שירות המבחן.</w:t>
      </w:r>
    </w:p>
    <w:p w14:paraId="41D6401A" w14:textId="77777777" w:rsidR="00D116AF" w:rsidRPr="00D116AF" w:rsidRDefault="00D116AF" w:rsidP="00D116AF">
      <w:pPr>
        <w:spacing w:after="160"/>
        <w:jc w:val="both"/>
        <w:rPr>
          <w:rFonts w:ascii="Calibri" w:hAnsi="Calibri" w:cs="FrankRuehl"/>
          <w:b/>
          <w:bCs/>
          <w:sz w:val="26"/>
          <w:szCs w:val="26"/>
          <w:u w:val="single"/>
          <w:rtl/>
        </w:rPr>
      </w:pPr>
    </w:p>
    <w:p w14:paraId="5365FB3D" w14:textId="77777777" w:rsidR="00D116AF" w:rsidRPr="00D116AF" w:rsidRDefault="00D116AF" w:rsidP="00D116AF">
      <w:pPr>
        <w:spacing w:after="160" w:line="360" w:lineRule="auto"/>
        <w:jc w:val="both"/>
        <w:rPr>
          <w:rFonts w:ascii="Calibri" w:hAnsi="Calibri" w:cs="FrankRuehl"/>
          <w:b/>
          <w:bCs/>
          <w:sz w:val="26"/>
          <w:szCs w:val="26"/>
          <w:u w:val="single"/>
          <w:rtl/>
        </w:rPr>
      </w:pPr>
      <w:r w:rsidRPr="00D116AF">
        <w:rPr>
          <w:rFonts w:ascii="Calibri" w:hAnsi="Calibri" w:cs="FrankRuehl" w:hint="eastAsia"/>
          <w:b/>
          <w:bCs/>
          <w:sz w:val="26"/>
          <w:szCs w:val="26"/>
          <w:u w:val="single"/>
          <w:rtl/>
        </w:rPr>
        <w:t>קביעת</w:t>
      </w:r>
      <w:r w:rsidRPr="00D116AF">
        <w:rPr>
          <w:rFonts w:ascii="Calibri" w:hAnsi="Calibri" w:cs="FrankRuehl"/>
          <w:b/>
          <w:bCs/>
          <w:sz w:val="26"/>
          <w:szCs w:val="26"/>
          <w:u w:val="single"/>
          <w:rtl/>
        </w:rPr>
        <w:t xml:space="preserve"> </w:t>
      </w:r>
      <w:r w:rsidRPr="00D116AF">
        <w:rPr>
          <w:rFonts w:ascii="Calibri" w:hAnsi="Calibri" w:cs="FrankRuehl" w:hint="eastAsia"/>
          <w:b/>
          <w:bCs/>
          <w:sz w:val="26"/>
          <w:szCs w:val="26"/>
          <w:u w:val="single"/>
          <w:rtl/>
        </w:rPr>
        <w:t>מתחם</w:t>
      </w:r>
      <w:r w:rsidRPr="00D116AF">
        <w:rPr>
          <w:rFonts w:ascii="Calibri" w:hAnsi="Calibri" w:cs="FrankRuehl"/>
          <w:b/>
          <w:bCs/>
          <w:sz w:val="26"/>
          <w:szCs w:val="26"/>
          <w:u w:val="single"/>
          <w:rtl/>
        </w:rPr>
        <w:t xml:space="preserve"> </w:t>
      </w:r>
      <w:r w:rsidRPr="00D116AF">
        <w:rPr>
          <w:rFonts w:ascii="Calibri" w:hAnsi="Calibri" w:cs="FrankRuehl" w:hint="eastAsia"/>
          <w:b/>
          <w:bCs/>
          <w:sz w:val="26"/>
          <w:szCs w:val="26"/>
          <w:u w:val="single"/>
          <w:rtl/>
        </w:rPr>
        <w:t>הענישה</w:t>
      </w:r>
      <w:r w:rsidRPr="00D116AF">
        <w:rPr>
          <w:rFonts w:ascii="Calibri" w:hAnsi="Calibri" w:cs="FrankRuehl"/>
          <w:b/>
          <w:bCs/>
          <w:sz w:val="26"/>
          <w:szCs w:val="26"/>
          <w:u w:val="single"/>
          <w:rtl/>
        </w:rPr>
        <w:t xml:space="preserve"> </w:t>
      </w:r>
      <w:r w:rsidRPr="00D116AF">
        <w:rPr>
          <w:rFonts w:ascii="Calibri" w:hAnsi="Calibri" w:cs="FrankRuehl"/>
          <w:sz w:val="26"/>
          <w:szCs w:val="26"/>
          <w:rtl/>
        </w:rPr>
        <w:t xml:space="preserve">– </w:t>
      </w:r>
      <w:r w:rsidRPr="00D116AF">
        <w:rPr>
          <w:rFonts w:ascii="Calibri" w:hAnsi="Calibri" w:cs="FrankRuehl" w:hint="eastAsia"/>
          <w:sz w:val="26"/>
          <w:szCs w:val="26"/>
          <w:rtl/>
        </w:rPr>
        <w:t>מתחם</w:t>
      </w:r>
      <w:r w:rsidRPr="00D116AF">
        <w:rPr>
          <w:rFonts w:ascii="Calibri" w:hAnsi="Calibri" w:cs="FrankRuehl"/>
          <w:sz w:val="26"/>
          <w:szCs w:val="26"/>
          <w:rtl/>
        </w:rPr>
        <w:t xml:space="preserve"> </w:t>
      </w:r>
      <w:r w:rsidRPr="00D116AF">
        <w:rPr>
          <w:rFonts w:ascii="Calibri" w:hAnsi="Calibri" w:cs="FrankRuehl" w:hint="eastAsia"/>
          <w:sz w:val="26"/>
          <w:szCs w:val="26"/>
          <w:rtl/>
        </w:rPr>
        <w:t>הענישה</w:t>
      </w:r>
      <w:r w:rsidRPr="00D116AF">
        <w:rPr>
          <w:rFonts w:ascii="Calibri" w:hAnsi="Calibri" w:cs="FrankRuehl"/>
          <w:sz w:val="26"/>
          <w:szCs w:val="26"/>
          <w:rtl/>
        </w:rPr>
        <w:t xml:space="preserve"> </w:t>
      </w:r>
      <w:r w:rsidRPr="00D116AF">
        <w:rPr>
          <w:rFonts w:ascii="Calibri" w:hAnsi="Calibri" w:cs="FrankRuehl" w:hint="eastAsia"/>
          <w:sz w:val="26"/>
          <w:szCs w:val="26"/>
          <w:rtl/>
        </w:rPr>
        <w:t>צריך</w:t>
      </w:r>
      <w:r w:rsidRPr="00D116AF">
        <w:rPr>
          <w:rFonts w:ascii="Calibri" w:hAnsi="Calibri" w:cs="FrankRuehl"/>
          <w:sz w:val="26"/>
          <w:szCs w:val="26"/>
          <w:rtl/>
        </w:rPr>
        <w:t xml:space="preserve"> </w:t>
      </w:r>
      <w:r w:rsidRPr="00D116AF">
        <w:rPr>
          <w:rFonts w:ascii="Calibri" w:hAnsi="Calibri" w:cs="FrankRuehl" w:hint="eastAsia"/>
          <w:sz w:val="26"/>
          <w:szCs w:val="26"/>
          <w:rtl/>
        </w:rPr>
        <w:t>להתייחס</w:t>
      </w:r>
      <w:r w:rsidRPr="00D116AF">
        <w:rPr>
          <w:rFonts w:ascii="Calibri" w:hAnsi="Calibri" w:cs="FrankRuehl"/>
          <w:sz w:val="26"/>
          <w:szCs w:val="26"/>
          <w:rtl/>
        </w:rPr>
        <w:t xml:space="preserve"> </w:t>
      </w:r>
      <w:r w:rsidRPr="00D116AF">
        <w:rPr>
          <w:rFonts w:ascii="Calibri" w:hAnsi="Calibri" w:cs="FrankRuehl" w:hint="eastAsia"/>
          <w:sz w:val="26"/>
          <w:szCs w:val="26"/>
          <w:rtl/>
        </w:rPr>
        <w:t>לעקרון</w:t>
      </w:r>
      <w:r w:rsidRPr="00D116AF">
        <w:rPr>
          <w:rFonts w:ascii="Calibri" w:hAnsi="Calibri" w:cs="FrankRuehl"/>
          <w:sz w:val="26"/>
          <w:szCs w:val="26"/>
          <w:rtl/>
        </w:rPr>
        <w:t xml:space="preserve"> </w:t>
      </w:r>
      <w:r w:rsidRPr="00D116AF">
        <w:rPr>
          <w:rFonts w:ascii="Calibri" w:hAnsi="Calibri" w:cs="FrankRuehl" w:hint="eastAsia"/>
          <w:sz w:val="26"/>
          <w:szCs w:val="26"/>
          <w:rtl/>
        </w:rPr>
        <w:t>ההלימה</w:t>
      </w:r>
      <w:r w:rsidRPr="00D116AF">
        <w:rPr>
          <w:rFonts w:ascii="Calibri" w:hAnsi="Calibri" w:cs="FrankRuehl"/>
          <w:sz w:val="26"/>
          <w:szCs w:val="26"/>
          <w:rtl/>
        </w:rPr>
        <w:t xml:space="preserve">, </w:t>
      </w:r>
      <w:r w:rsidRPr="00D116AF">
        <w:rPr>
          <w:rFonts w:ascii="Calibri" w:hAnsi="Calibri" w:cs="FrankRuehl" w:hint="eastAsia"/>
          <w:sz w:val="26"/>
          <w:szCs w:val="26"/>
          <w:rtl/>
        </w:rPr>
        <w:t>הנוגע</w:t>
      </w:r>
      <w:r w:rsidRPr="00D116AF">
        <w:rPr>
          <w:rFonts w:ascii="Calibri" w:hAnsi="Calibri" w:cs="FrankRuehl"/>
          <w:sz w:val="26"/>
          <w:szCs w:val="26"/>
          <w:rtl/>
        </w:rPr>
        <w:t xml:space="preserve"> </w:t>
      </w:r>
      <w:r w:rsidRPr="00D116AF">
        <w:rPr>
          <w:rFonts w:ascii="Calibri" w:hAnsi="Calibri" w:cs="FrankRuehl" w:hint="eastAsia"/>
          <w:sz w:val="26"/>
          <w:szCs w:val="26"/>
          <w:rtl/>
        </w:rPr>
        <w:t>ליחס</w:t>
      </w:r>
      <w:r w:rsidRPr="00D116AF">
        <w:rPr>
          <w:rFonts w:ascii="Calibri" w:hAnsi="Calibri" w:cs="FrankRuehl"/>
          <w:sz w:val="26"/>
          <w:szCs w:val="26"/>
          <w:rtl/>
        </w:rPr>
        <w:t xml:space="preserve"> </w:t>
      </w:r>
      <w:r w:rsidRPr="00D116AF">
        <w:rPr>
          <w:rFonts w:ascii="Calibri" w:hAnsi="Calibri" w:cs="FrankRuehl" w:hint="eastAsia"/>
          <w:sz w:val="26"/>
          <w:szCs w:val="26"/>
          <w:rtl/>
        </w:rPr>
        <w:t>לערך</w:t>
      </w:r>
      <w:r w:rsidRPr="00D116AF">
        <w:rPr>
          <w:rFonts w:ascii="Calibri" w:hAnsi="Calibri" w:cs="FrankRuehl"/>
          <w:sz w:val="26"/>
          <w:szCs w:val="26"/>
          <w:rtl/>
        </w:rPr>
        <w:t xml:space="preserve"> </w:t>
      </w:r>
      <w:r w:rsidRPr="00D116AF">
        <w:rPr>
          <w:rFonts w:ascii="Calibri" w:hAnsi="Calibri" w:cs="FrankRuehl" w:hint="eastAsia"/>
          <w:sz w:val="26"/>
          <w:szCs w:val="26"/>
          <w:rtl/>
        </w:rPr>
        <w:t>החברתי</w:t>
      </w:r>
      <w:r w:rsidRPr="00D116AF">
        <w:rPr>
          <w:rFonts w:ascii="Calibri" w:hAnsi="Calibri" w:cs="FrankRuehl"/>
          <w:sz w:val="26"/>
          <w:szCs w:val="26"/>
          <w:rtl/>
        </w:rPr>
        <w:t xml:space="preserve"> </w:t>
      </w:r>
      <w:r w:rsidRPr="00D116AF">
        <w:rPr>
          <w:rFonts w:ascii="Calibri" w:hAnsi="Calibri" w:cs="FrankRuehl" w:hint="eastAsia"/>
          <w:sz w:val="26"/>
          <w:szCs w:val="26"/>
          <w:rtl/>
        </w:rPr>
        <w:t>המוגן</w:t>
      </w:r>
      <w:r w:rsidRPr="00D116AF">
        <w:rPr>
          <w:rFonts w:ascii="Calibri" w:hAnsi="Calibri" w:cs="FrankRuehl"/>
          <w:sz w:val="26"/>
          <w:szCs w:val="26"/>
          <w:rtl/>
        </w:rPr>
        <w:t xml:space="preserve">, </w:t>
      </w:r>
      <w:r w:rsidRPr="00D116AF">
        <w:rPr>
          <w:rFonts w:ascii="Calibri" w:hAnsi="Calibri" w:cs="FrankRuehl" w:hint="eastAsia"/>
          <w:sz w:val="26"/>
          <w:szCs w:val="26"/>
          <w:rtl/>
        </w:rPr>
        <w:t>מידת</w:t>
      </w:r>
      <w:r w:rsidRPr="00D116AF">
        <w:rPr>
          <w:rFonts w:ascii="Calibri" w:hAnsi="Calibri" w:cs="FrankRuehl"/>
          <w:sz w:val="26"/>
          <w:szCs w:val="26"/>
          <w:rtl/>
        </w:rPr>
        <w:t xml:space="preserve"> </w:t>
      </w:r>
      <w:r w:rsidRPr="00D116AF">
        <w:rPr>
          <w:rFonts w:ascii="Calibri" w:hAnsi="Calibri" w:cs="FrankRuehl" w:hint="eastAsia"/>
          <w:sz w:val="26"/>
          <w:szCs w:val="26"/>
          <w:rtl/>
        </w:rPr>
        <w:t>הפגיעה</w:t>
      </w:r>
      <w:r w:rsidRPr="00D116AF">
        <w:rPr>
          <w:rFonts w:ascii="Calibri" w:hAnsi="Calibri" w:cs="FrankRuehl"/>
          <w:sz w:val="26"/>
          <w:szCs w:val="26"/>
          <w:rtl/>
        </w:rPr>
        <w:t xml:space="preserve"> </w:t>
      </w:r>
      <w:r w:rsidRPr="00D116AF">
        <w:rPr>
          <w:rFonts w:ascii="Calibri" w:hAnsi="Calibri" w:cs="FrankRuehl" w:hint="eastAsia"/>
          <w:sz w:val="26"/>
          <w:szCs w:val="26"/>
          <w:rtl/>
        </w:rPr>
        <w:t>בו</w:t>
      </w:r>
      <w:r w:rsidRPr="00D116AF">
        <w:rPr>
          <w:rFonts w:ascii="Calibri" w:hAnsi="Calibri" w:cs="FrankRuehl"/>
          <w:sz w:val="26"/>
          <w:szCs w:val="26"/>
          <w:rtl/>
        </w:rPr>
        <w:t xml:space="preserve">, </w:t>
      </w:r>
      <w:r w:rsidRPr="00D116AF">
        <w:rPr>
          <w:rFonts w:ascii="Calibri" w:hAnsi="Calibri" w:cs="FrankRuehl" w:hint="eastAsia"/>
          <w:sz w:val="26"/>
          <w:szCs w:val="26"/>
          <w:rtl/>
        </w:rPr>
        <w:t>מדיניות</w:t>
      </w:r>
      <w:r w:rsidRPr="00D116AF">
        <w:rPr>
          <w:rFonts w:ascii="Calibri" w:hAnsi="Calibri" w:cs="FrankRuehl"/>
          <w:sz w:val="26"/>
          <w:szCs w:val="26"/>
          <w:rtl/>
        </w:rPr>
        <w:t xml:space="preserve"> </w:t>
      </w:r>
      <w:r w:rsidRPr="00D116AF">
        <w:rPr>
          <w:rFonts w:ascii="Calibri" w:hAnsi="Calibri" w:cs="FrankRuehl" w:hint="eastAsia"/>
          <w:sz w:val="26"/>
          <w:szCs w:val="26"/>
          <w:rtl/>
        </w:rPr>
        <w:t>הענישה</w:t>
      </w:r>
      <w:r w:rsidRPr="00D116AF">
        <w:rPr>
          <w:rFonts w:ascii="Calibri" w:hAnsi="Calibri" w:cs="FrankRuehl"/>
          <w:sz w:val="26"/>
          <w:szCs w:val="26"/>
          <w:rtl/>
        </w:rPr>
        <w:t xml:space="preserve"> </w:t>
      </w:r>
      <w:r w:rsidRPr="00D116AF">
        <w:rPr>
          <w:rFonts w:ascii="Calibri" w:hAnsi="Calibri" w:cs="FrankRuehl" w:hint="eastAsia"/>
          <w:sz w:val="26"/>
          <w:szCs w:val="26"/>
          <w:rtl/>
        </w:rPr>
        <w:t>הנוהגת</w:t>
      </w:r>
      <w:r w:rsidRPr="00D116AF">
        <w:rPr>
          <w:rFonts w:ascii="Calibri" w:hAnsi="Calibri" w:cs="FrankRuehl"/>
          <w:sz w:val="26"/>
          <w:szCs w:val="26"/>
          <w:rtl/>
        </w:rPr>
        <w:t xml:space="preserve"> </w:t>
      </w:r>
      <w:r w:rsidRPr="00D116AF">
        <w:rPr>
          <w:rFonts w:ascii="Calibri" w:hAnsi="Calibri" w:cs="FrankRuehl" w:hint="eastAsia"/>
          <w:sz w:val="26"/>
          <w:szCs w:val="26"/>
          <w:rtl/>
        </w:rPr>
        <w:t>ונסיבות</w:t>
      </w:r>
      <w:r w:rsidRPr="00D116AF">
        <w:rPr>
          <w:rFonts w:ascii="Calibri" w:hAnsi="Calibri" w:cs="FrankRuehl"/>
          <w:sz w:val="26"/>
          <w:szCs w:val="26"/>
          <w:rtl/>
        </w:rPr>
        <w:t xml:space="preserve"> </w:t>
      </w:r>
      <w:r w:rsidRPr="00D116AF">
        <w:rPr>
          <w:rFonts w:ascii="Calibri" w:hAnsi="Calibri" w:cs="FrankRuehl" w:hint="eastAsia"/>
          <w:sz w:val="26"/>
          <w:szCs w:val="26"/>
          <w:rtl/>
        </w:rPr>
        <w:t>ביצוע</w:t>
      </w:r>
      <w:r w:rsidRPr="00D116AF">
        <w:rPr>
          <w:rFonts w:ascii="Calibri" w:hAnsi="Calibri" w:cs="FrankRuehl"/>
          <w:sz w:val="26"/>
          <w:szCs w:val="26"/>
          <w:rtl/>
        </w:rPr>
        <w:t xml:space="preserve"> </w:t>
      </w:r>
      <w:r w:rsidRPr="00D116AF">
        <w:rPr>
          <w:rFonts w:ascii="Calibri" w:hAnsi="Calibri" w:cs="FrankRuehl" w:hint="eastAsia"/>
          <w:sz w:val="26"/>
          <w:szCs w:val="26"/>
          <w:rtl/>
        </w:rPr>
        <w:t>העבירה</w:t>
      </w:r>
      <w:r w:rsidRPr="00D116AF">
        <w:rPr>
          <w:rFonts w:ascii="Calibri" w:hAnsi="Calibri" w:cs="FrankRuehl"/>
          <w:sz w:val="26"/>
          <w:szCs w:val="26"/>
          <w:rtl/>
        </w:rPr>
        <w:t xml:space="preserve">. </w:t>
      </w:r>
    </w:p>
    <w:p w14:paraId="0A642C2E" w14:textId="77777777" w:rsidR="00D116AF" w:rsidRPr="00D116AF" w:rsidRDefault="00D116AF" w:rsidP="00D116AF">
      <w:pPr>
        <w:spacing w:after="160" w:line="360" w:lineRule="auto"/>
        <w:jc w:val="both"/>
        <w:rPr>
          <w:rFonts w:ascii="Calibri" w:hAnsi="Calibri" w:cs="FrankRuehl"/>
          <w:b/>
          <w:bCs/>
          <w:sz w:val="26"/>
          <w:szCs w:val="26"/>
          <w:u w:val="single"/>
          <w:rtl/>
        </w:rPr>
      </w:pPr>
    </w:p>
    <w:p w14:paraId="3FFF8C18" w14:textId="77777777" w:rsidR="00D116AF" w:rsidRPr="00D116AF" w:rsidRDefault="00D116AF" w:rsidP="00D116AF">
      <w:pPr>
        <w:spacing w:after="160" w:line="360" w:lineRule="auto"/>
        <w:jc w:val="both"/>
        <w:rPr>
          <w:rFonts w:ascii="Calibri" w:hAnsi="Calibri" w:cs="FrankRuehl"/>
          <w:sz w:val="26"/>
          <w:szCs w:val="26"/>
          <w:rtl/>
        </w:rPr>
      </w:pPr>
      <w:r w:rsidRPr="00D116AF">
        <w:rPr>
          <w:rFonts w:ascii="Calibri" w:hAnsi="Calibri" w:cs="FrankRuehl" w:hint="eastAsia"/>
          <w:b/>
          <w:bCs/>
          <w:sz w:val="26"/>
          <w:szCs w:val="26"/>
          <w:u w:val="single"/>
          <w:rtl/>
        </w:rPr>
        <w:t>אשר</w:t>
      </w:r>
      <w:r w:rsidRPr="00D116AF">
        <w:rPr>
          <w:rFonts w:ascii="Calibri" w:hAnsi="Calibri" w:cs="FrankRuehl"/>
          <w:b/>
          <w:bCs/>
          <w:sz w:val="26"/>
          <w:szCs w:val="26"/>
          <w:u w:val="single"/>
          <w:rtl/>
        </w:rPr>
        <w:t xml:space="preserve"> </w:t>
      </w:r>
      <w:r w:rsidRPr="00D116AF">
        <w:rPr>
          <w:rFonts w:ascii="Calibri" w:hAnsi="Calibri" w:cs="FrankRuehl" w:hint="eastAsia"/>
          <w:b/>
          <w:bCs/>
          <w:sz w:val="26"/>
          <w:szCs w:val="26"/>
          <w:u w:val="single"/>
          <w:rtl/>
        </w:rPr>
        <w:t>לערך</w:t>
      </w:r>
      <w:r w:rsidRPr="00D116AF">
        <w:rPr>
          <w:rFonts w:ascii="Calibri" w:hAnsi="Calibri" w:cs="FrankRuehl"/>
          <w:b/>
          <w:bCs/>
          <w:sz w:val="26"/>
          <w:szCs w:val="26"/>
          <w:u w:val="single"/>
          <w:rtl/>
        </w:rPr>
        <w:t xml:space="preserve"> </w:t>
      </w:r>
      <w:r w:rsidRPr="00D116AF">
        <w:rPr>
          <w:rFonts w:ascii="Calibri" w:hAnsi="Calibri" w:cs="FrankRuehl" w:hint="eastAsia"/>
          <w:b/>
          <w:bCs/>
          <w:sz w:val="26"/>
          <w:szCs w:val="26"/>
          <w:u w:val="single"/>
          <w:rtl/>
        </w:rPr>
        <w:t>המוגן</w:t>
      </w:r>
      <w:r w:rsidRPr="00D116AF">
        <w:rPr>
          <w:rFonts w:ascii="Calibri" w:hAnsi="Calibri" w:cs="FrankRuehl"/>
          <w:b/>
          <w:bCs/>
          <w:sz w:val="26"/>
          <w:szCs w:val="26"/>
          <w:u w:val="single"/>
          <w:rtl/>
        </w:rPr>
        <w:t xml:space="preserve"> </w:t>
      </w:r>
      <w:r w:rsidRPr="00D116AF">
        <w:rPr>
          <w:rFonts w:ascii="Calibri" w:hAnsi="Calibri" w:cs="FrankRuehl"/>
          <w:sz w:val="26"/>
          <w:szCs w:val="26"/>
          <w:rtl/>
        </w:rPr>
        <w:t xml:space="preserve">– </w:t>
      </w:r>
      <w:r w:rsidRPr="00D116AF">
        <w:rPr>
          <w:rFonts w:ascii="Calibri" w:hAnsi="Calibri" w:cs="FrankRuehl" w:hint="eastAsia"/>
          <w:sz w:val="26"/>
          <w:szCs w:val="26"/>
          <w:rtl/>
        </w:rPr>
        <w:t>העבירות</w:t>
      </w:r>
      <w:r w:rsidRPr="00D116AF">
        <w:rPr>
          <w:rFonts w:ascii="Calibri" w:hAnsi="Calibri" w:cs="FrankRuehl"/>
          <w:sz w:val="26"/>
          <w:szCs w:val="26"/>
          <w:rtl/>
        </w:rPr>
        <w:t xml:space="preserve"> </w:t>
      </w:r>
      <w:r w:rsidRPr="00D116AF">
        <w:rPr>
          <w:rFonts w:ascii="Calibri" w:hAnsi="Calibri" w:cs="FrankRuehl" w:hint="eastAsia"/>
          <w:sz w:val="26"/>
          <w:szCs w:val="26"/>
          <w:rtl/>
        </w:rPr>
        <w:t>אותן</w:t>
      </w:r>
      <w:r w:rsidRPr="00D116AF">
        <w:rPr>
          <w:rFonts w:ascii="Calibri" w:hAnsi="Calibri" w:cs="FrankRuehl"/>
          <w:sz w:val="26"/>
          <w:szCs w:val="26"/>
          <w:rtl/>
        </w:rPr>
        <w:t xml:space="preserve"> </w:t>
      </w:r>
      <w:r w:rsidRPr="00D116AF">
        <w:rPr>
          <w:rFonts w:ascii="Calibri" w:hAnsi="Calibri" w:cs="FrankRuehl" w:hint="eastAsia"/>
          <w:sz w:val="26"/>
          <w:szCs w:val="26"/>
          <w:rtl/>
        </w:rPr>
        <w:t>עבר</w:t>
      </w:r>
      <w:r w:rsidRPr="00D116AF">
        <w:rPr>
          <w:rFonts w:ascii="Calibri" w:hAnsi="Calibri" w:cs="FrankRuehl"/>
          <w:sz w:val="26"/>
          <w:szCs w:val="26"/>
          <w:rtl/>
        </w:rPr>
        <w:t xml:space="preserve"> </w:t>
      </w:r>
      <w:r w:rsidRPr="00D116AF">
        <w:rPr>
          <w:rFonts w:ascii="Calibri" w:hAnsi="Calibri" w:cs="FrankRuehl" w:hint="eastAsia"/>
          <w:sz w:val="26"/>
          <w:szCs w:val="26"/>
          <w:rtl/>
        </w:rPr>
        <w:t>הנאשם</w:t>
      </w:r>
      <w:r w:rsidRPr="00D116AF">
        <w:rPr>
          <w:rFonts w:ascii="Calibri" w:hAnsi="Calibri" w:cs="FrankRuehl"/>
          <w:sz w:val="26"/>
          <w:szCs w:val="26"/>
          <w:rtl/>
        </w:rPr>
        <w:t xml:space="preserve"> </w:t>
      </w:r>
      <w:r w:rsidRPr="00D116AF">
        <w:rPr>
          <w:rFonts w:ascii="Calibri" w:hAnsi="Calibri" w:cs="FrankRuehl" w:hint="eastAsia"/>
          <w:sz w:val="26"/>
          <w:szCs w:val="26"/>
          <w:rtl/>
        </w:rPr>
        <w:t>פוגעות</w:t>
      </w:r>
      <w:r w:rsidRPr="00D116AF">
        <w:rPr>
          <w:rFonts w:ascii="Calibri" w:hAnsi="Calibri" w:cs="FrankRuehl"/>
          <w:sz w:val="26"/>
          <w:szCs w:val="26"/>
          <w:rtl/>
        </w:rPr>
        <w:t xml:space="preserve"> </w:t>
      </w:r>
      <w:r w:rsidRPr="00D116AF">
        <w:rPr>
          <w:rFonts w:ascii="Calibri" w:hAnsi="Calibri" w:cs="FrankRuehl" w:hint="eastAsia"/>
          <w:sz w:val="26"/>
          <w:szCs w:val="26"/>
          <w:rtl/>
        </w:rPr>
        <w:t>בערך</w:t>
      </w:r>
      <w:r w:rsidRPr="00D116AF">
        <w:rPr>
          <w:rFonts w:ascii="Calibri" w:hAnsi="Calibri" w:cs="FrankRuehl"/>
          <w:sz w:val="26"/>
          <w:szCs w:val="26"/>
          <w:rtl/>
        </w:rPr>
        <w:t xml:space="preserve"> </w:t>
      </w:r>
      <w:r w:rsidRPr="00D116AF">
        <w:rPr>
          <w:rFonts w:ascii="Calibri" w:hAnsi="Calibri" w:cs="FrankRuehl" w:hint="eastAsia"/>
          <w:sz w:val="26"/>
          <w:szCs w:val="26"/>
          <w:rtl/>
        </w:rPr>
        <w:t>המוגן</w:t>
      </w:r>
      <w:r w:rsidRPr="00D116AF">
        <w:rPr>
          <w:rFonts w:ascii="Calibri" w:hAnsi="Calibri" w:cs="FrankRuehl"/>
          <w:sz w:val="26"/>
          <w:szCs w:val="26"/>
          <w:rtl/>
        </w:rPr>
        <w:t xml:space="preserve"> </w:t>
      </w:r>
      <w:r w:rsidRPr="00D116AF">
        <w:rPr>
          <w:rFonts w:ascii="Calibri" w:hAnsi="Calibri" w:cs="FrankRuehl" w:hint="eastAsia"/>
          <w:sz w:val="26"/>
          <w:szCs w:val="26"/>
          <w:rtl/>
        </w:rPr>
        <w:t>של</w:t>
      </w:r>
      <w:r w:rsidRPr="00D116AF">
        <w:rPr>
          <w:rFonts w:ascii="Calibri" w:hAnsi="Calibri" w:cs="FrankRuehl"/>
          <w:sz w:val="26"/>
          <w:szCs w:val="26"/>
          <w:rtl/>
        </w:rPr>
        <w:t xml:space="preserve"> </w:t>
      </w:r>
      <w:r w:rsidRPr="00D116AF">
        <w:rPr>
          <w:rFonts w:ascii="Calibri" w:hAnsi="Calibri" w:cs="FrankRuehl" w:hint="eastAsia"/>
          <w:sz w:val="26"/>
          <w:szCs w:val="26"/>
          <w:rtl/>
        </w:rPr>
        <w:t>שמירה</w:t>
      </w:r>
      <w:r w:rsidRPr="00D116AF">
        <w:rPr>
          <w:rFonts w:ascii="Calibri" w:hAnsi="Calibri" w:cs="FrankRuehl"/>
          <w:sz w:val="26"/>
          <w:szCs w:val="26"/>
          <w:rtl/>
        </w:rPr>
        <w:t xml:space="preserve"> </w:t>
      </w:r>
      <w:r w:rsidRPr="00D116AF">
        <w:rPr>
          <w:rFonts w:ascii="Calibri" w:hAnsi="Calibri" w:cs="FrankRuehl" w:hint="eastAsia"/>
          <w:sz w:val="26"/>
          <w:szCs w:val="26"/>
          <w:rtl/>
        </w:rPr>
        <w:t>על</w:t>
      </w:r>
      <w:r w:rsidRPr="00D116AF">
        <w:rPr>
          <w:rFonts w:ascii="Calibri" w:hAnsi="Calibri" w:cs="FrankRuehl"/>
          <w:sz w:val="26"/>
          <w:szCs w:val="26"/>
          <w:rtl/>
        </w:rPr>
        <w:t xml:space="preserve"> </w:t>
      </w:r>
      <w:r w:rsidRPr="00D116AF">
        <w:rPr>
          <w:rFonts w:ascii="Calibri" w:hAnsi="Calibri" w:cs="FrankRuehl" w:hint="eastAsia"/>
          <w:sz w:val="26"/>
          <w:szCs w:val="26"/>
          <w:rtl/>
        </w:rPr>
        <w:t>שלום</w:t>
      </w:r>
      <w:r w:rsidRPr="00D116AF">
        <w:rPr>
          <w:rFonts w:ascii="Calibri" w:hAnsi="Calibri" w:cs="FrankRuehl"/>
          <w:sz w:val="26"/>
          <w:szCs w:val="26"/>
          <w:rtl/>
        </w:rPr>
        <w:t xml:space="preserve"> </w:t>
      </w:r>
      <w:r w:rsidRPr="00D116AF">
        <w:rPr>
          <w:rFonts w:ascii="Calibri" w:hAnsi="Calibri" w:cs="FrankRuehl" w:hint="eastAsia"/>
          <w:sz w:val="26"/>
          <w:szCs w:val="26"/>
          <w:rtl/>
        </w:rPr>
        <w:t>הציבור</w:t>
      </w:r>
      <w:r w:rsidRPr="00D116AF">
        <w:rPr>
          <w:rFonts w:ascii="Calibri" w:hAnsi="Calibri" w:cs="FrankRuehl"/>
          <w:sz w:val="26"/>
          <w:szCs w:val="26"/>
          <w:rtl/>
        </w:rPr>
        <w:t xml:space="preserve"> </w:t>
      </w:r>
      <w:r w:rsidRPr="00D116AF">
        <w:rPr>
          <w:rFonts w:ascii="Calibri" w:hAnsi="Calibri" w:cs="FrankRuehl" w:hint="eastAsia"/>
          <w:sz w:val="26"/>
          <w:szCs w:val="26"/>
          <w:rtl/>
        </w:rPr>
        <w:t>ובריאותו</w:t>
      </w:r>
      <w:r w:rsidRPr="00D116AF">
        <w:rPr>
          <w:rFonts w:ascii="Calibri" w:hAnsi="Calibri" w:cs="FrankRuehl"/>
          <w:sz w:val="26"/>
          <w:szCs w:val="26"/>
          <w:rtl/>
        </w:rPr>
        <w:t xml:space="preserve"> </w:t>
      </w:r>
      <w:r w:rsidRPr="00D116AF">
        <w:rPr>
          <w:rFonts w:ascii="Calibri" w:hAnsi="Calibri" w:cs="FrankRuehl" w:hint="eastAsia"/>
          <w:sz w:val="26"/>
          <w:szCs w:val="26"/>
          <w:rtl/>
        </w:rPr>
        <w:t>מפני</w:t>
      </w:r>
      <w:r w:rsidRPr="00D116AF">
        <w:rPr>
          <w:rFonts w:ascii="Calibri" w:hAnsi="Calibri" w:cs="FrankRuehl"/>
          <w:sz w:val="26"/>
          <w:szCs w:val="26"/>
          <w:rtl/>
        </w:rPr>
        <w:t xml:space="preserve"> </w:t>
      </w:r>
      <w:r w:rsidRPr="00D116AF">
        <w:rPr>
          <w:rFonts w:ascii="Calibri" w:hAnsi="Calibri" w:cs="FrankRuehl" w:hint="eastAsia"/>
          <w:sz w:val="26"/>
          <w:szCs w:val="26"/>
          <w:rtl/>
        </w:rPr>
        <w:t>נגע</w:t>
      </w:r>
      <w:r w:rsidRPr="00D116AF">
        <w:rPr>
          <w:rFonts w:ascii="Calibri" w:hAnsi="Calibri" w:cs="FrankRuehl"/>
          <w:sz w:val="26"/>
          <w:szCs w:val="26"/>
          <w:rtl/>
        </w:rPr>
        <w:t xml:space="preserve"> </w:t>
      </w:r>
      <w:r w:rsidRPr="00D116AF">
        <w:rPr>
          <w:rFonts w:ascii="Calibri" w:hAnsi="Calibri" w:cs="FrankRuehl" w:hint="eastAsia"/>
          <w:sz w:val="26"/>
          <w:szCs w:val="26"/>
          <w:rtl/>
        </w:rPr>
        <w:t>הסמים</w:t>
      </w:r>
      <w:r w:rsidRPr="00D116AF">
        <w:rPr>
          <w:rFonts w:ascii="Calibri" w:hAnsi="Calibri" w:cs="FrankRuehl"/>
          <w:sz w:val="26"/>
          <w:szCs w:val="26"/>
          <w:rtl/>
        </w:rPr>
        <w:t xml:space="preserve">, </w:t>
      </w:r>
      <w:r w:rsidRPr="00D116AF">
        <w:rPr>
          <w:rFonts w:ascii="Calibri" w:hAnsi="Calibri" w:cs="FrankRuehl" w:hint="eastAsia"/>
          <w:sz w:val="26"/>
          <w:szCs w:val="26"/>
          <w:rtl/>
        </w:rPr>
        <w:t>שאינו</w:t>
      </w:r>
      <w:r w:rsidRPr="00D116AF">
        <w:rPr>
          <w:rFonts w:ascii="Calibri" w:hAnsi="Calibri" w:cs="FrankRuehl"/>
          <w:sz w:val="26"/>
          <w:szCs w:val="26"/>
          <w:rtl/>
        </w:rPr>
        <w:t xml:space="preserve"> </w:t>
      </w:r>
      <w:r w:rsidRPr="00D116AF">
        <w:rPr>
          <w:rFonts w:ascii="Calibri" w:hAnsi="Calibri" w:cs="FrankRuehl" w:hint="eastAsia"/>
          <w:sz w:val="26"/>
          <w:szCs w:val="26"/>
          <w:rtl/>
        </w:rPr>
        <w:t>מבחין</w:t>
      </w:r>
      <w:r w:rsidRPr="00D116AF">
        <w:rPr>
          <w:rFonts w:ascii="Calibri" w:hAnsi="Calibri" w:cs="FrankRuehl"/>
          <w:sz w:val="26"/>
          <w:szCs w:val="26"/>
          <w:rtl/>
        </w:rPr>
        <w:t xml:space="preserve"> </w:t>
      </w:r>
      <w:r w:rsidRPr="00D116AF">
        <w:rPr>
          <w:rFonts w:ascii="Calibri" w:hAnsi="Calibri" w:cs="FrankRuehl" w:hint="eastAsia"/>
          <w:sz w:val="26"/>
          <w:szCs w:val="26"/>
          <w:rtl/>
        </w:rPr>
        <w:t>בין</w:t>
      </w:r>
      <w:r w:rsidRPr="00D116AF">
        <w:rPr>
          <w:rFonts w:ascii="Calibri" w:hAnsi="Calibri" w:cs="FrankRuehl"/>
          <w:sz w:val="26"/>
          <w:szCs w:val="26"/>
          <w:rtl/>
        </w:rPr>
        <w:t xml:space="preserve"> "</w:t>
      </w:r>
      <w:r w:rsidRPr="00D116AF">
        <w:rPr>
          <w:rFonts w:ascii="Calibri" w:hAnsi="Calibri" w:cs="FrankRuehl" w:hint="eastAsia"/>
          <w:sz w:val="26"/>
          <w:szCs w:val="26"/>
          <w:rtl/>
        </w:rPr>
        <w:t>סמים</w:t>
      </w:r>
      <w:r w:rsidRPr="00D116AF">
        <w:rPr>
          <w:rFonts w:ascii="Calibri" w:hAnsi="Calibri" w:cs="FrankRuehl"/>
          <w:sz w:val="26"/>
          <w:szCs w:val="26"/>
          <w:rtl/>
        </w:rPr>
        <w:t xml:space="preserve"> </w:t>
      </w:r>
      <w:r w:rsidRPr="00D116AF">
        <w:rPr>
          <w:rFonts w:ascii="Calibri" w:hAnsi="Calibri" w:cs="FrankRuehl" w:hint="eastAsia"/>
          <w:sz w:val="26"/>
          <w:szCs w:val="26"/>
          <w:rtl/>
        </w:rPr>
        <w:t>קלים</w:t>
      </w:r>
      <w:r w:rsidRPr="00D116AF">
        <w:rPr>
          <w:rFonts w:ascii="Calibri" w:hAnsi="Calibri" w:cs="FrankRuehl"/>
          <w:sz w:val="26"/>
          <w:szCs w:val="26"/>
          <w:rtl/>
        </w:rPr>
        <w:t xml:space="preserve">" </w:t>
      </w:r>
      <w:r w:rsidRPr="00D116AF">
        <w:rPr>
          <w:rFonts w:ascii="Calibri" w:hAnsi="Calibri" w:cs="FrankRuehl" w:hint="eastAsia"/>
          <w:sz w:val="26"/>
          <w:szCs w:val="26"/>
          <w:rtl/>
        </w:rPr>
        <w:t>ל</w:t>
      </w:r>
      <w:r w:rsidRPr="00D116AF">
        <w:rPr>
          <w:rFonts w:ascii="Calibri" w:hAnsi="Calibri" w:cs="FrankRuehl"/>
          <w:sz w:val="26"/>
          <w:szCs w:val="26"/>
          <w:rtl/>
        </w:rPr>
        <w:t>"</w:t>
      </w:r>
      <w:r w:rsidRPr="00D116AF">
        <w:rPr>
          <w:rFonts w:ascii="Calibri" w:hAnsi="Calibri" w:cs="FrankRuehl" w:hint="eastAsia"/>
          <w:sz w:val="26"/>
          <w:szCs w:val="26"/>
          <w:rtl/>
        </w:rPr>
        <w:t>סמים</w:t>
      </w:r>
      <w:r w:rsidRPr="00D116AF">
        <w:rPr>
          <w:rFonts w:ascii="Calibri" w:hAnsi="Calibri" w:cs="FrankRuehl"/>
          <w:sz w:val="26"/>
          <w:szCs w:val="26"/>
          <w:rtl/>
        </w:rPr>
        <w:t xml:space="preserve"> </w:t>
      </w:r>
      <w:r w:rsidRPr="00D116AF">
        <w:rPr>
          <w:rFonts w:ascii="Calibri" w:hAnsi="Calibri" w:cs="FrankRuehl" w:hint="eastAsia"/>
          <w:sz w:val="26"/>
          <w:szCs w:val="26"/>
          <w:rtl/>
        </w:rPr>
        <w:t>קשים</w:t>
      </w:r>
      <w:r w:rsidRPr="00D116AF">
        <w:rPr>
          <w:rFonts w:ascii="Calibri" w:hAnsi="Calibri" w:cs="FrankRuehl"/>
          <w:sz w:val="26"/>
          <w:szCs w:val="26"/>
          <w:rtl/>
        </w:rPr>
        <w:t xml:space="preserve">", </w:t>
      </w:r>
      <w:r w:rsidRPr="00D116AF">
        <w:rPr>
          <w:rFonts w:ascii="Calibri" w:hAnsi="Calibri" w:cs="FrankRuehl" w:hint="eastAsia"/>
          <w:sz w:val="26"/>
          <w:szCs w:val="26"/>
          <w:rtl/>
        </w:rPr>
        <w:t>שתוצאות</w:t>
      </w:r>
      <w:r w:rsidRPr="00D116AF">
        <w:rPr>
          <w:rFonts w:ascii="Calibri" w:hAnsi="Calibri" w:cs="FrankRuehl"/>
          <w:sz w:val="26"/>
          <w:szCs w:val="26"/>
          <w:rtl/>
        </w:rPr>
        <w:t xml:space="preserve"> </w:t>
      </w:r>
      <w:r w:rsidRPr="00D116AF">
        <w:rPr>
          <w:rFonts w:ascii="Calibri" w:hAnsi="Calibri" w:cs="FrankRuehl" w:hint="eastAsia"/>
          <w:sz w:val="26"/>
          <w:szCs w:val="26"/>
          <w:rtl/>
        </w:rPr>
        <w:t>השימוש</w:t>
      </w:r>
      <w:r w:rsidRPr="00D116AF">
        <w:rPr>
          <w:rFonts w:ascii="Calibri" w:hAnsi="Calibri" w:cs="FrankRuehl"/>
          <w:sz w:val="26"/>
          <w:szCs w:val="26"/>
          <w:rtl/>
        </w:rPr>
        <w:t xml:space="preserve"> </w:t>
      </w:r>
      <w:r w:rsidRPr="00D116AF">
        <w:rPr>
          <w:rFonts w:ascii="Calibri" w:hAnsi="Calibri" w:cs="FrankRuehl" w:hint="eastAsia"/>
          <w:sz w:val="26"/>
          <w:szCs w:val="26"/>
          <w:rtl/>
        </w:rPr>
        <w:t>בהם</w:t>
      </w:r>
      <w:r w:rsidRPr="00D116AF">
        <w:rPr>
          <w:rFonts w:ascii="Calibri" w:hAnsi="Calibri" w:cs="FrankRuehl"/>
          <w:sz w:val="26"/>
          <w:szCs w:val="26"/>
          <w:rtl/>
        </w:rPr>
        <w:t xml:space="preserve"> </w:t>
      </w:r>
      <w:r w:rsidRPr="00D116AF">
        <w:rPr>
          <w:rFonts w:ascii="Calibri" w:hAnsi="Calibri" w:cs="FrankRuehl" w:hint="eastAsia"/>
          <w:sz w:val="26"/>
          <w:szCs w:val="26"/>
          <w:rtl/>
        </w:rPr>
        <w:t>וההתמכרות</w:t>
      </w:r>
      <w:r w:rsidRPr="00D116AF">
        <w:rPr>
          <w:rFonts w:ascii="Calibri" w:hAnsi="Calibri" w:cs="FrankRuehl"/>
          <w:sz w:val="26"/>
          <w:szCs w:val="26"/>
          <w:rtl/>
        </w:rPr>
        <w:t xml:space="preserve"> </w:t>
      </w:r>
      <w:r w:rsidRPr="00D116AF">
        <w:rPr>
          <w:rFonts w:ascii="Calibri" w:hAnsi="Calibri" w:cs="FrankRuehl" w:hint="eastAsia"/>
          <w:sz w:val="26"/>
          <w:szCs w:val="26"/>
          <w:rtl/>
        </w:rPr>
        <w:t>אליהם</w:t>
      </w:r>
      <w:r w:rsidRPr="00D116AF">
        <w:rPr>
          <w:rFonts w:ascii="Calibri" w:hAnsi="Calibri" w:cs="FrankRuehl"/>
          <w:sz w:val="26"/>
          <w:szCs w:val="26"/>
          <w:rtl/>
        </w:rPr>
        <w:t xml:space="preserve"> </w:t>
      </w:r>
      <w:r w:rsidRPr="00D116AF">
        <w:rPr>
          <w:rFonts w:ascii="Calibri" w:hAnsi="Calibri" w:cs="FrankRuehl" w:hint="eastAsia"/>
          <w:sz w:val="26"/>
          <w:szCs w:val="26"/>
          <w:rtl/>
        </w:rPr>
        <w:t>קשות</w:t>
      </w:r>
      <w:r w:rsidRPr="00D116AF">
        <w:rPr>
          <w:rFonts w:ascii="Calibri" w:hAnsi="Calibri" w:cs="FrankRuehl"/>
          <w:sz w:val="26"/>
          <w:szCs w:val="26"/>
          <w:rtl/>
        </w:rPr>
        <w:t xml:space="preserve">, </w:t>
      </w:r>
      <w:r w:rsidRPr="00D116AF">
        <w:rPr>
          <w:rFonts w:ascii="Calibri" w:hAnsi="Calibri" w:cs="FrankRuehl" w:hint="eastAsia"/>
          <w:sz w:val="26"/>
          <w:szCs w:val="26"/>
          <w:rtl/>
        </w:rPr>
        <w:t>ארוכות</w:t>
      </w:r>
      <w:r w:rsidRPr="00D116AF">
        <w:rPr>
          <w:rFonts w:ascii="Calibri" w:hAnsi="Calibri" w:cs="FrankRuehl"/>
          <w:sz w:val="26"/>
          <w:szCs w:val="26"/>
          <w:rtl/>
        </w:rPr>
        <w:t xml:space="preserve"> </w:t>
      </w:r>
      <w:r w:rsidRPr="00D116AF">
        <w:rPr>
          <w:rFonts w:ascii="Calibri" w:hAnsi="Calibri" w:cs="FrankRuehl" w:hint="eastAsia"/>
          <w:sz w:val="26"/>
          <w:szCs w:val="26"/>
          <w:rtl/>
        </w:rPr>
        <w:t>טווח</w:t>
      </w:r>
      <w:r w:rsidRPr="00D116AF">
        <w:rPr>
          <w:rFonts w:ascii="Calibri" w:hAnsi="Calibri" w:cs="FrankRuehl"/>
          <w:sz w:val="26"/>
          <w:szCs w:val="26"/>
          <w:rtl/>
        </w:rPr>
        <w:t xml:space="preserve"> </w:t>
      </w:r>
      <w:r w:rsidRPr="00D116AF">
        <w:rPr>
          <w:rFonts w:ascii="Calibri" w:hAnsi="Calibri" w:cs="FrankRuehl" w:hint="eastAsia"/>
          <w:sz w:val="26"/>
          <w:szCs w:val="26"/>
          <w:rtl/>
        </w:rPr>
        <w:t>ורחבות</w:t>
      </w:r>
      <w:r w:rsidRPr="00D116AF">
        <w:rPr>
          <w:rFonts w:ascii="Calibri" w:hAnsi="Calibri" w:cs="FrankRuehl"/>
          <w:sz w:val="26"/>
          <w:szCs w:val="26"/>
          <w:rtl/>
        </w:rPr>
        <w:t xml:space="preserve"> </w:t>
      </w:r>
      <w:r w:rsidRPr="00D116AF">
        <w:rPr>
          <w:rFonts w:ascii="Calibri" w:hAnsi="Calibri" w:cs="FrankRuehl" w:hint="eastAsia"/>
          <w:sz w:val="26"/>
          <w:szCs w:val="26"/>
          <w:rtl/>
        </w:rPr>
        <w:t>היקף</w:t>
      </w:r>
      <w:r w:rsidRPr="00D116AF">
        <w:rPr>
          <w:rFonts w:ascii="Calibri" w:hAnsi="Calibri" w:cs="FrankRuehl"/>
          <w:sz w:val="26"/>
          <w:szCs w:val="26"/>
          <w:rtl/>
        </w:rPr>
        <w:t xml:space="preserve"> </w:t>
      </w:r>
      <w:r w:rsidRPr="00D116AF">
        <w:rPr>
          <w:rFonts w:ascii="Calibri" w:hAnsi="Calibri" w:cs="FrankRuehl" w:hint="eastAsia"/>
          <w:sz w:val="26"/>
          <w:szCs w:val="26"/>
          <w:rtl/>
        </w:rPr>
        <w:t>וחורגות</w:t>
      </w:r>
      <w:r w:rsidRPr="00D116AF">
        <w:rPr>
          <w:rFonts w:ascii="Calibri" w:hAnsi="Calibri" w:cs="FrankRuehl"/>
          <w:sz w:val="26"/>
          <w:szCs w:val="26"/>
          <w:rtl/>
        </w:rPr>
        <w:t xml:space="preserve"> </w:t>
      </w:r>
      <w:r w:rsidRPr="00D116AF">
        <w:rPr>
          <w:rFonts w:ascii="Calibri" w:hAnsi="Calibri" w:cs="FrankRuehl" w:hint="eastAsia"/>
          <w:sz w:val="26"/>
          <w:szCs w:val="26"/>
          <w:rtl/>
        </w:rPr>
        <w:t>מעניינו</w:t>
      </w:r>
      <w:r w:rsidRPr="00D116AF">
        <w:rPr>
          <w:rFonts w:ascii="Calibri" w:hAnsi="Calibri" w:cs="FrankRuehl"/>
          <w:sz w:val="26"/>
          <w:szCs w:val="26"/>
          <w:rtl/>
        </w:rPr>
        <w:t xml:space="preserve"> </w:t>
      </w:r>
      <w:r w:rsidRPr="00D116AF">
        <w:rPr>
          <w:rFonts w:ascii="Calibri" w:hAnsi="Calibri" w:cs="FrankRuehl" w:hint="eastAsia"/>
          <w:sz w:val="26"/>
          <w:szCs w:val="26"/>
          <w:rtl/>
        </w:rPr>
        <w:t>של</w:t>
      </w:r>
      <w:r w:rsidRPr="00D116AF">
        <w:rPr>
          <w:rFonts w:ascii="Calibri" w:hAnsi="Calibri" w:cs="FrankRuehl"/>
          <w:sz w:val="26"/>
          <w:szCs w:val="26"/>
          <w:rtl/>
        </w:rPr>
        <w:t xml:space="preserve"> </w:t>
      </w:r>
      <w:r w:rsidRPr="00D116AF">
        <w:rPr>
          <w:rFonts w:ascii="Calibri" w:hAnsi="Calibri" w:cs="FrankRuehl" w:hint="eastAsia"/>
          <w:sz w:val="26"/>
          <w:szCs w:val="26"/>
          <w:rtl/>
        </w:rPr>
        <w:t>אדם</w:t>
      </w:r>
      <w:r w:rsidRPr="00D116AF">
        <w:rPr>
          <w:rFonts w:ascii="Calibri" w:hAnsi="Calibri" w:cs="FrankRuehl"/>
          <w:sz w:val="26"/>
          <w:szCs w:val="26"/>
          <w:rtl/>
        </w:rPr>
        <w:t xml:space="preserve"> </w:t>
      </w:r>
      <w:r w:rsidRPr="00D116AF">
        <w:rPr>
          <w:rFonts w:ascii="Calibri" w:hAnsi="Calibri" w:cs="FrankRuehl" w:hint="eastAsia"/>
          <w:sz w:val="26"/>
          <w:szCs w:val="26"/>
          <w:rtl/>
        </w:rPr>
        <w:t>אחד</w:t>
      </w:r>
      <w:r w:rsidRPr="00D116AF">
        <w:rPr>
          <w:rFonts w:ascii="Calibri" w:hAnsi="Calibri" w:cs="FrankRuehl"/>
          <w:sz w:val="26"/>
          <w:szCs w:val="26"/>
          <w:rtl/>
        </w:rPr>
        <w:t xml:space="preserve">, </w:t>
      </w:r>
      <w:r w:rsidRPr="00D116AF">
        <w:rPr>
          <w:rFonts w:ascii="Calibri" w:hAnsi="Calibri" w:cs="FrankRuehl" w:hint="eastAsia"/>
          <w:sz w:val="26"/>
          <w:szCs w:val="26"/>
          <w:rtl/>
        </w:rPr>
        <w:t>ונוגעות</w:t>
      </w:r>
      <w:r w:rsidRPr="00D116AF">
        <w:rPr>
          <w:rFonts w:ascii="Calibri" w:hAnsi="Calibri" w:cs="FrankRuehl"/>
          <w:sz w:val="26"/>
          <w:szCs w:val="26"/>
          <w:rtl/>
        </w:rPr>
        <w:t xml:space="preserve"> </w:t>
      </w:r>
      <w:r w:rsidRPr="00D116AF">
        <w:rPr>
          <w:rFonts w:ascii="Calibri" w:hAnsi="Calibri" w:cs="FrankRuehl" w:hint="eastAsia"/>
          <w:sz w:val="26"/>
          <w:szCs w:val="26"/>
          <w:rtl/>
        </w:rPr>
        <w:t>לכלל</w:t>
      </w:r>
      <w:r w:rsidRPr="00D116AF">
        <w:rPr>
          <w:rFonts w:ascii="Calibri" w:hAnsi="Calibri" w:cs="FrankRuehl"/>
          <w:sz w:val="26"/>
          <w:szCs w:val="26"/>
          <w:rtl/>
        </w:rPr>
        <w:t xml:space="preserve"> </w:t>
      </w:r>
      <w:r w:rsidRPr="00D116AF">
        <w:rPr>
          <w:rFonts w:ascii="Calibri" w:hAnsi="Calibri" w:cs="FrankRuehl" w:hint="eastAsia"/>
          <w:sz w:val="26"/>
          <w:szCs w:val="26"/>
          <w:rtl/>
        </w:rPr>
        <w:t>החברה</w:t>
      </w:r>
      <w:r w:rsidRPr="00D116AF">
        <w:rPr>
          <w:rFonts w:ascii="Calibri" w:hAnsi="Calibri" w:cs="FrankRuehl"/>
          <w:sz w:val="26"/>
          <w:szCs w:val="26"/>
          <w:rtl/>
        </w:rPr>
        <w:t>.</w:t>
      </w:r>
      <w:r w:rsidRPr="00D116AF">
        <w:rPr>
          <w:rFonts w:ascii="Calibri" w:hAnsi="Calibri" w:cs="FrankRuehl" w:hint="cs"/>
          <w:sz w:val="26"/>
          <w:szCs w:val="26"/>
          <w:rtl/>
        </w:rPr>
        <w:t xml:space="preserve">  בענייננו, מידת הפגיעה בערך המוגן נמוכה בינונית, משום שמדובר ב"טובה לחבר" בהקשר לסחר ובכמות קטנה של סם שבמהותו הוחזק לצריכה עצמית. נסיבה לחומרה כי טיבו הרע של </w:t>
      </w:r>
      <w:r w:rsidRPr="00D116AF">
        <w:rPr>
          <w:rFonts w:ascii="Calibri" w:hAnsi="Calibri" w:cs="FrankRuehl" w:hint="cs"/>
          <w:sz w:val="26"/>
          <w:szCs w:val="26"/>
        </w:rPr>
        <w:t>L</w:t>
      </w:r>
      <w:r w:rsidRPr="00D116AF">
        <w:rPr>
          <w:rFonts w:ascii="Calibri" w:hAnsi="Calibri" w:cs="FrankRuehl"/>
          <w:sz w:val="26"/>
          <w:szCs w:val="26"/>
        </w:rPr>
        <w:t>SD</w:t>
      </w:r>
      <w:r w:rsidRPr="00D116AF">
        <w:rPr>
          <w:rFonts w:ascii="Calibri" w:hAnsi="Calibri" w:cs="FrankRuehl" w:hint="cs"/>
          <w:sz w:val="26"/>
          <w:szCs w:val="26"/>
          <w:rtl/>
        </w:rPr>
        <w:t>.</w:t>
      </w:r>
    </w:p>
    <w:p w14:paraId="49AE5514" w14:textId="77777777" w:rsidR="00D116AF" w:rsidRPr="00D116AF" w:rsidRDefault="00D116AF" w:rsidP="00D116AF">
      <w:pPr>
        <w:spacing w:after="160" w:line="360" w:lineRule="auto"/>
        <w:jc w:val="both"/>
        <w:rPr>
          <w:rFonts w:ascii="Calibri" w:hAnsi="Calibri" w:cs="FrankRuehl"/>
          <w:b/>
          <w:bCs/>
          <w:sz w:val="26"/>
          <w:szCs w:val="26"/>
          <w:u w:val="single"/>
          <w:rtl/>
        </w:rPr>
      </w:pPr>
    </w:p>
    <w:p w14:paraId="4002AA5F" w14:textId="77777777" w:rsidR="00D116AF" w:rsidRPr="00D116AF" w:rsidRDefault="00D116AF" w:rsidP="00D116AF">
      <w:pPr>
        <w:spacing w:after="160" w:line="360" w:lineRule="auto"/>
        <w:jc w:val="both"/>
        <w:rPr>
          <w:rFonts w:ascii="Calibri" w:hAnsi="Calibri" w:cs="FrankRuehl"/>
          <w:sz w:val="26"/>
          <w:szCs w:val="26"/>
          <w:rtl/>
        </w:rPr>
      </w:pPr>
      <w:r w:rsidRPr="00D116AF">
        <w:rPr>
          <w:rFonts w:ascii="Calibri" w:hAnsi="Calibri" w:cs="FrankRuehl" w:hint="eastAsia"/>
          <w:b/>
          <w:bCs/>
          <w:sz w:val="26"/>
          <w:szCs w:val="26"/>
          <w:u w:val="single"/>
          <w:rtl/>
        </w:rPr>
        <w:t>נסיבות</w:t>
      </w:r>
      <w:r w:rsidRPr="00D116AF">
        <w:rPr>
          <w:rFonts w:ascii="Calibri" w:hAnsi="Calibri" w:cs="FrankRuehl"/>
          <w:b/>
          <w:bCs/>
          <w:sz w:val="26"/>
          <w:szCs w:val="26"/>
          <w:u w:val="single"/>
          <w:rtl/>
        </w:rPr>
        <w:t xml:space="preserve"> </w:t>
      </w:r>
      <w:r w:rsidRPr="00D116AF">
        <w:rPr>
          <w:rFonts w:ascii="Calibri" w:hAnsi="Calibri" w:cs="FrankRuehl" w:hint="eastAsia"/>
          <w:b/>
          <w:bCs/>
          <w:sz w:val="26"/>
          <w:szCs w:val="26"/>
          <w:u w:val="single"/>
          <w:rtl/>
        </w:rPr>
        <w:t>הקשורות</w:t>
      </w:r>
      <w:r w:rsidRPr="00D116AF">
        <w:rPr>
          <w:rFonts w:ascii="Calibri" w:hAnsi="Calibri" w:cs="FrankRuehl"/>
          <w:b/>
          <w:bCs/>
          <w:sz w:val="26"/>
          <w:szCs w:val="26"/>
          <w:u w:val="single"/>
          <w:rtl/>
        </w:rPr>
        <w:t xml:space="preserve"> </w:t>
      </w:r>
      <w:r w:rsidRPr="00D116AF">
        <w:rPr>
          <w:rFonts w:ascii="Calibri" w:hAnsi="Calibri" w:cs="FrankRuehl" w:hint="eastAsia"/>
          <w:b/>
          <w:bCs/>
          <w:sz w:val="26"/>
          <w:szCs w:val="26"/>
          <w:u w:val="single"/>
          <w:rtl/>
        </w:rPr>
        <w:t>בביצוע</w:t>
      </w:r>
      <w:r w:rsidRPr="00D116AF">
        <w:rPr>
          <w:rFonts w:ascii="Calibri" w:hAnsi="Calibri" w:cs="FrankRuehl"/>
          <w:b/>
          <w:bCs/>
          <w:sz w:val="26"/>
          <w:szCs w:val="26"/>
          <w:u w:val="single"/>
          <w:rtl/>
        </w:rPr>
        <w:t xml:space="preserve"> </w:t>
      </w:r>
      <w:r w:rsidRPr="00D116AF">
        <w:rPr>
          <w:rFonts w:ascii="Calibri" w:hAnsi="Calibri" w:cs="FrankRuehl" w:hint="eastAsia"/>
          <w:b/>
          <w:bCs/>
          <w:sz w:val="26"/>
          <w:szCs w:val="26"/>
          <w:u w:val="single"/>
          <w:rtl/>
        </w:rPr>
        <w:t>העבירה</w:t>
      </w:r>
      <w:r w:rsidRPr="00D116AF">
        <w:rPr>
          <w:rFonts w:ascii="Calibri" w:hAnsi="Calibri" w:cs="FrankRuehl"/>
          <w:b/>
          <w:bCs/>
          <w:sz w:val="26"/>
          <w:szCs w:val="26"/>
          <w:u w:val="single"/>
          <w:rtl/>
        </w:rPr>
        <w:t xml:space="preserve">, </w:t>
      </w:r>
      <w:r w:rsidRPr="00D116AF">
        <w:rPr>
          <w:rFonts w:ascii="Calibri" w:hAnsi="Calibri" w:cs="FrankRuehl" w:hint="eastAsia"/>
          <w:b/>
          <w:bCs/>
          <w:sz w:val="26"/>
          <w:szCs w:val="26"/>
          <w:u w:val="single"/>
          <w:rtl/>
        </w:rPr>
        <w:t>לפי</w:t>
      </w:r>
      <w:r w:rsidRPr="00D116AF">
        <w:rPr>
          <w:rFonts w:ascii="Calibri" w:hAnsi="Calibri" w:cs="FrankRuehl"/>
          <w:b/>
          <w:bCs/>
          <w:sz w:val="26"/>
          <w:szCs w:val="26"/>
          <w:u w:val="single"/>
          <w:rtl/>
        </w:rPr>
        <w:t xml:space="preserve"> </w:t>
      </w:r>
      <w:hyperlink r:id="rId21" w:history="1">
        <w:r w:rsidR="007E1D6A" w:rsidRPr="007E1D6A">
          <w:rPr>
            <w:rStyle w:val="Hyperlink"/>
            <w:rFonts w:ascii="Calibri" w:hAnsi="Calibri" w:cs="FrankRuehl" w:hint="eastAsia"/>
            <w:b/>
            <w:bCs/>
            <w:sz w:val="26"/>
            <w:szCs w:val="26"/>
            <w:rtl/>
          </w:rPr>
          <w:t>סעיף</w:t>
        </w:r>
        <w:r w:rsidR="007E1D6A" w:rsidRPr="007E1D6A">
          <w:rPr>
            <w:rStyle w:val="Hyperlink"/>
            <w:rFonts w:ascii="Calibri" w:hAnsi="Calibri" w:cs="FrankRuehl"/>
            <w:b/>
            <w:bCs/>
            <w:sz w:val="26"/>
            <w:szCs w:val="26"/>
            <w:rtl/>
          </w:rPr>
          <w:t xml:space="preserve"> 40</w:t>
        </w:r>
        <w:r w:rsidR="007E1D6A" w:rsidRPr="007E1D6A">
          <w:rPr>
            <w:rStyle w:val="Hyperlink"/>
            <w:rFonts w:ascii="Calibri" w:hAnsi="Calibri" w:cs="FrankRuehl" w:hint="eastAsia"/>
            <w:b/>
            <w:bCs/>
            <w:sz w:val="26"/>
            <w:szCs w:val="26"/>
            <w:rtl/>
          </w:rPr>
          <w:t>ט</w:t>
        </w:r>
        <w:r w:rsidR="007E1D6A" w:rsidRPr="007E1D6A">
          <w:rPr>
            <w:rStyle w:val="Hyperlink"/>
            <w:rFonts w:ascii="Calibri" w:hAnsi="Calibri" w:cs="FrankRuehl"/>
            <w:b/>
            <w:bCs/>
            <w:sz w:val="26"/>
            <w:szCs w:val="26"/>
            <w:rtl/>
          </w:rPr>
          <w:t>'</w:t>
        </w:r>
      </w:hyperlink>
      <w:r w:rsidRPr="00D116AF">
        <w:rPr>
          <w:rFonts w:ascii="Calibri" w:hAnsi="Calibri" w:cs="FrankRuehl"/>
          <w:b/>
          <w:bCs/>
          <w:sz w:val="26"/>
          <w:szCs w:val="26"/>
          <w:u w:val="single"/>
          <w:rtl/>
        </w:rPr>
        <w:t xml:space="preserve"> </w:t>
      </w:r>
      <w:r w:rsidRPr="00D116AF">
        <w:rPr>
          <w:rFonts w:ascii="Calibri" w:hAnsi="Calibri" w:cs="FrankRuehl" w:hint="eastAsia"/>
          <w:b/>
          <w:bCs/>
          <w:sz w:val="26"/>
          <w:szCs w:val="26"/>
          <w:u w:val="single"/>
          <w:rtl/>
        </w:rPr>
        <w:t>ל</w:t>
      </w:r>
      <w:hyperlink r:id="rId22" w:history="1">
        <w:r w:rsidR="005D1758" w:rsidRPr="005D1758">
          <w:rPr>
            <w:rFonts w:ascii="Calibri" w:hAnsi="Calibri" w:cs="FrankRuehl" w:hint="eastAsia"/>
            <w:b/>
            <w:bCs/>
            <w:color w:val="0000FF"/>
            <w:sz w:val="26"/>
            <w:szCs w:val="26"/>
            <w:u w:val="single"/>
            <w:rtl/>
          </w:rPr>
          <w:t>חוק</w:t>
        </w:r>
        <w:r w:rsidR="005D1758" w:rsidRPr="005D1758">
          <w:rPr>
            <w:rFonts w:ascii="Calibri" w:hAnsi="Calibri" w:cs="FrankRuehl"/>
            <w:b/>
            <w:bCs/>
            <w:color w:val="0000FF"/>
            <w:sz w:val="26"/>
            <w:szCs w:val="26"/>
            <w:u w:val="single"/>
            <w:rtl/>
          </w:rPr>
          <w:t xml:space="preserve"> </w:t>
        </w:r>
        <w:r w:rsidR="005D1758" w:rsidRPr="005D1758">
          <w:rPr>
            <w:rFonts w:ascii="Calibri" w:hAnsi="Calibri" w:cs="FrankRuehl" w:hint="eastAsia"/>
            <w:b/>
            <w:bCs/>
            <w:color w:val="0000FF"/>
            <w:sz w:val="26"/>
            <w:szCs w:val="26"/>
            <w:u w:val="single"/>
            <w:rtl/>
          </w:rPr>
          <w:t>העונשין</w:t>
        </w:r>
      </w:hyperlink>
      <w:r w:rsidRPr="00D116AF">
        <w:rPr>
          <w:rFonts w:ascii="Calibri" w:hAnsi="Calibri" w:cs="FrankRuehl"/>
          <w:b/>
          <w:bCs/>
          <w:sz w:val="26"/>
          <w:szCs w:val="26"/>
          <w:rtl/>
        </w:rPr>
        <w:t xml:space="preserve"> – </w:t>
      </w:r>
      <w:r w:rsidRPr="00D116AF">
        <w:rPr>
          <w:rFonts w:ascii="Calibri" w:hAnsi="Calibri" w:cs="FrankRuehl" w:hint="eastAsia"/>
          <w:sz w:val="26"/>
          <w:szCs w:val="26"/>
          <w:rtl/>
        </w:rPr>
        <w:t>בין</w:t>
      </w:r>
      <w:r w:rsidRPr="00D116AF">
        <w:rPr>
          <w:rFonts w:ascii="Calibri" w:hAnsi="Calibri" w:cs="FrankRuehl"/>
          <w:sz w:val="26"/>
          <w:szCs w:val="26"/>
          <w:rtl/>
        </w:rPr>
        <w:t xml:space="preserve"> </w:t>
      </w:r>
      <w:r w:rsidRPr="00D116AF">
        <w:rPr>
          <w:rFonts w:ascii="Calibri" w:hAnsi="Calibri" w:cs="FrankRuehl" w:hint="eastAsia"/>
          <w:sz w:val="26"/>
          <w:szCs w:val="26"/>
          <w:rtl/>
        </w:rPr>
        <w:t>הנסיבות</w:t>
      </w:r>
      <w:r w:rsidRPr="00D116AF">
        <w:rPr>
          <w:rFonts w:ascii="Calibri" w:hAnsi="Calibri" w:cs="FrankRuehl"/>
          <w:sz w:val="26"/>
          <w:szCs w:val="26"/>
          <w:rtl/>
        </w:rPr>
        <w:t xml:space="preserve"> </w:t>
      </w:r>
      <w:r w:rsidRPr="00D116AF">
        <w:rPr>
          <w:rFonts w:ascii="Calibri" w:hAnsi="Calibri" w:cs="FrankRuehl" w:hint="eastAsia"/>
          <w:sz w:val="26"/>
          <w:szCs w:val="26"/>
          <w:rtl/>
        </w:rPr>
        <w:t>הקשורות</w:t>
      </w:r>
      <w:r w:rsidRPr="00D116AF">
        <w:rPr>
          <w:rFonts w:ascii="Calibri" w:hAnsi="Calibri" w:cs="FrankRuehl"/>
          <w:sz w:val="26"/>
          <w:szCs w:val="26"/>
          <w:rtl/>
        </w:rPr>
        <w:t xml:space="preserve"> </w:t>
      </w:r>
      <w:r w:rsidRPr="00D116AF">
        <w:rPr>
          <w:rFonts w:ascii="Calibri" w:hAnsi="Calibri" w:cs="FrankRuehl" w:hint="eastAsia"/>
          <w:sz w:val="26"/>
          <w:szCs w:val="26"/>
          <w:rtl/>
        </w:rPr>
        <w:t>בביצוע</w:t>
      </w:r>
      <w:r w:rsidRPr="00D116AF">
        <w:rPr>
          <w:rFonts w:ascii="Calibri" w:hAnsi="Calibri" w:cs="FrankRuehl"/>
          <w:sz w:val="26"/>
          <w:szCs w:val="26"/>
          <w:rtl/>
        </w:rPr>
        <w:t xml:space="preserve"> </w:t>
      </w:r>
      <w:r w:rsidRPr="00D116AF">
        <w:rPr>
          <w:rFonts w:ascii="Calibri" w:hAnsi="Calibri" w:cs="FrankRuehl" w:hint="eastAsia"/>
          <w:sz w:val="26"/>
          <w:szCs w:val="26"/>
          <w:rtl/>
        </w:rPr>
        <w:t>העבירה</w:t>
      </w:r>
      <w:r w:rsidRPr="00D116AF">
        <w:rPr>
          <w:rFonts w:ascii="Calibri" w:hAnsi="Calibri" w:cs="FrankRuehl"/>
          <w:sz w:val="26"/>
          <w:szCs w:val="26"/>
          <w:rtl/>
        </w:rPr>
        <w:t xml:space="preserve"> </w:t>
      </w:r>
      <w:r w:rsidRPr="00D116AF">
        <w:rPr>
          <w:rFonts w:ascii="Calibri" w:hAnsi="Calibri" w:cs="FrankRuehl" w:hint="eastAsia"/>
          <w:sz w:val="26"/>
          <w:szCs w:val="26"/>
          <w:rtl/>
        </w:rPr>
        <w:t>יש</w:t>
      </w:r>
      <w:r w:rsidRPr="00D116AF">
        <w:rPr>
          <w:rFonts w:ascii="Calibri" w:hAnsi="Calibri" w:cs="FrankRuehl"/>
          <w:sz w:val="26"/>
          <w:szCs w:val="26"/>
          <w:rtl/>
        </w:rPr>
        <w:t xml:space="preserve"> </w:t>
      </w:r>
      <w:r w:rsidRPr="00D116AF">
        <w:rPr>
          <w:rFonts w:ascii="Calibri" w:hAnsi="Calibri" w:cs="FrankRuehl" w:hint="eastAsia"/>
          <w:sz w:val="26"/>
          <w:szCs w:val="26"/>
          <w:rtl/>
        </w:rPr>
        <w:t>לשקול</w:t>
      </w:r>
      <w:r w:rsidRPr="00D116AF">
        <w:rPr>
          <w:rFonts w:ascii="Calibri" w:hAnsi="Calibri" w:cs="FrankRuehl"/>
          <w:sz w:val="26"/>
          <w:szCs w:val="26"/>
          <w:rtl/>
        </w:rPr>
        <w:t xml:space="preserve"> </w:t>
      </w:r>
      <w:r w:rsidRPr="00D116AF">
        <w:rPr>
          <w:rFonts w:ascii="Calibri" w:hAnsi="Calibri" w:cs="FrankRuehl" w:hint="eastAsia"/>
          <w:sz w:val="26"/>
          <w:szCs w:val="26"/>
          <w:rtl/>
        </w:rPr>
        <w:t>את</w:t>
      </w:r>
      <w:r w:rsidRPr="00D116AF">
        <w:rPr>
          <w:rFonts w:ascii="Calibri" w:hAnsi="Calibri" w:cs="FrankRuehl"/>
          <w:sz w:val="26"/>
          <w:szCs w:val="26"/>
          <w:rtl/>
        </w:rPr>
        <w:t xml:space="preserve"> </w:t>
      </w:r>
      <w:r w:rsidRPr="00D116AF">
        <w:rPr>
          <w:rFonts w:ascii="Calibri" w:hAnsi="Calibri" w:cs="FrankRuehl" w:hint="eastAsia"/>
          <w:sz w:val="26"/>
          <w:szCs w:val="26"/>
          <w:rtl/>
        </w:rPr>
        <w:t>אלה</w:t>
      </w:r>
      <w:r w:rsidRPr="00D116AF">
        <w:rPr>
          <w:rFonts w:ascii="Calibri" w:hAnsi="Calibri" w:cs="FrankRuehl"/>
          <w:sz w:val="26"/>
          <w:szCs w:val="26"/>
          <w:rtl/>
        </w:rPr>
        <w:t xml:space="preserve">, </w:t>
      </w:r>
      <w:r w:rsidRPr="00D116AF">
        <w:rPr>
          <w:rFonts w:ascii="Calibri" w:hAnsi="Calibri" w:cs="FrankRuehl" w:hint="eastAsia"/>
          <w:sz w:val="26"/>
          <w:szCs w:val="26"/>
          <w:rtl/>
        </w:rPr>
        <w:t>לעניין</w:t>
      </w:r>
      <w:r w:rsidRPr="00D116AF">
        <w:rPr>
          <w:rFonts w:ascii="Calibri" w:hAnsi="Calibri" w:cs="FrankRuehl"/>
          <w:sz w:val="26"/>
          <w:szCs w:val="26"/>
          <w:rtl/>
        </w:rPr>
        <w:t xml:space="preserve"> </w:t>
      </w:r>
      <w:r w:rsidRPr="00D116AF">
        <w:rPr>
          <w:rFonts w:ascii="Calibri" w:hAnsi="Calibri" w:cs="FrankRuehl" w:hint="eastAsia"/>
          <w:sz w:val="26"/>
          <w:szCs w:val="26"/>
          <w:rtl/>
        </w:rPr>
        <w:t>קביעת</w:t>
      </w:r>
      <w:r w:rsidRPr="00D116AF">
        <w:rPr>
          <w:rFonts w:ascii="Calibri" w:hAnsi="Calibri" w:cs="FrankRuehl"/>
          <w:sz w:val="26"/>
          <w:szCs w:val="26"/>
          <w:rtl/>
        </w:rPr>
        <w:t xml:space="preserve"> </w:t>
      </w:r>
      <w:r w:rsidRPr="00D116AF">
        <w:rPr>
          <w:rFonts w:ascii="Calibri" w:hAnsi="Calibri" w:cs="FrankRuehl" w:hint="eastAsia"/>
          <w:sz w:val="26"/>
          <w:szCs w:val="26"/>
          <w:rtl/>
        </w:rPr>
        <w:t>המתחם</w:t>
      </w:r>
      <w:r w:rsidRPr="00D116AF">
        <w:rPr>
          <w:rFonts w:ascii="Calibri" w:hAnsi="Calibri" w:cs="FrankRuehl"/>
          <w:sz w:val="26"/>
          <w:szCs w:val="26"/>
          <w:rtl/>
        </w:rPr>
        <w:t>:</w:t>
      </w:r>
      <w:r w:rsidRPr="00D116AF">
        <w:rPr>
          <w:rFonts w:ascii="Calibri" w:hAnsi="Calibri" w:cs="FrankRuehl" w:hint="cs"/>
          <w:sz w:val="26"/>
          <w:szCs w:val="26"/>
          <w:rtl/>
        </w:rPr>
        <w:t xml:space="preserve"> שני האישומים מעידים על תכנון </w:t>
      </w:r>
      <w:r w:rsidRPr="00D116AF">
        <w:rPr>
          <w:rFonts w:ascii="Calibri" w:hAnsi="Calibri" w:cs="FrankRuehl"/>
          <w:sz w:val="26"/>
          <w:szCs w:val="26"/>
          <w:rtl/>
        </w:rPr>
        <w:t>–</w:t>
      </w:r>
      <w:r w:rsidRPr="00D116AF">
        <w:rPr>
          <w:rFonts w:ascii="Calibri" w:hAnsi="Calibri" w:cs="FrankRuehl" w:hint="cs"/>
          <w:sz w:val="26"/>
          <w:szCs w:val="26"/>
          <w:rtl/>
        </w:rPr>
        <w:t xml:space="preserve"> הן ברמת הסחר והן ברמת הימצאות הסמים בביתו של הנאשם; הנאשם אחראי בלעדית למעשים, והיה עליו לדעת שגם אם בחר לסייע לחבר בסחר, צריך לשאת בתוצאות מעשיו; מדובר בסמים שמוגדרים כסמים "קשים" והכמויות שמכר אינן מבוטלות, כאשר הנזק מביצוע עבירות סמים ובוודאי שמעצם הפצתם ידוע וקשה. הדבר נכון במיוחד בכל הנוגע ל-</w:t>
      </w:r>
      <w:r w:rsidRPr="00D116AF">
        <w:rPr>
          <w:rFonts w:ascii="Calibri" w:hAnsi="Calibri" w:cs="FrankRuehl" w:hint="cs"/>
          <w:sz w:val="26"/>
          <w:szCs w:val="26"/>
        </w:rPr>
        <w:t>LSD</w:t>
      </w:r>
      <w:r w:rsidRPr="00D116AF">
        <w:rPr>
          <w:rFonts w:ascii="Calibri" w:hAnsi="Calibri" w:cs="FrankRuehl" w:hint="cs"/>
          <w:sz w:val="26"/>
          <w:szCs w:val="26"/>
          <w:rtl/>
        </w:rPr>
        <w:t xml:space="preserve">, כפי שעולה, בצדק מהפסיקה אליה היפנתה המאשימה </w:t>
      </w:r>
      <w:hyperlink r:id="rId23" w:history="1">
        <w:r w:rsidR="005D1758" w:rsidRPr="005D1758">
          <w:rPr>
            <w:rFonts w:ascii="Calibri" w:hAnsi="Calibri" w:cs="FrankRuehl" w:hint="eastAsia"/>
            <w:color w:val="0000FF"/>
            <w:sz w:val="26"/>
            <w:szCs w:val="26"/>
            <w:u w:val="single"/>
            <w:rtl/>
          </w:rPr>
          <w:t>ת</w:t>
        </w:r>
        <w:r w:rsidR="005D1758" w:rsidRPr="005D1758">
          <w:rPr>
            <w:rFonts w:ascii="Calibri" w:hAnsi="Calibri" w:cs="FrankRuehl"/>
            <w:color w:val="0000FF"/>
            <w:sz w:val="26"/>
            <w:szCs w:val="26"/>
            <w:u w:val="single"/>
            <w:rtl/>
          </w:rPr>
          <w:t>"</w:t>
        </w:r>
        <w:r w:rsidR="005D1758" w:rsidRPr="005D1758">
          <w:rPr>
            <w:rFonts w:ascii="Calibri" w:hAnsi="Calibri" w:cs="FrankRuehl" w:hint="eastAsia"/>
            <w:color w:val="0000FF"/>
            <w:sz w:val="26"/>
            <w:szCs w:val="26"/>
            <w:u w:val="single"/>
            <w:rtl/>
          </w:rPr>
          <w:t>פ</w:t>
        </w:r>
        <w:r w:rsidR="005D1758" w:rsidRPr="005D1758">
          <w:rPr>
            <w:rFonts w:ascii="Calibri" w:hAnsi="Calibri" w:cs="FrankRuehl"/>
            <w:color w:val="0000FF"/>
            <w:sz w:val="26"/>
            <w:szCs w:val="26"/>
            <w:u w:val="single"/>
            <w:rtl/>
          </w:rPr>
          <w:t xml:space="preserve"> (</w:t>
        </w:r>
        <w:r w:rsidR="005D1758" w:rsidRPr="005D1758">
          <w:rPr>
            <w:rFonts w:ascii="Calibri" w:hAnsi="Calibri" w:cs="FrankRuehl" w:hint="eastAsia"/>
            <w:color w:val="0000FF"/>
            <w:sz w:val="26"/>
            <w:szCs w:val="26"/>
            <w:u w:val="single"/>
            <w:rtl/>
          </w:rPr>
          <w:t>מחוזי</w:t>
        </w:r>
        <w:r w:rsidR="005D1758" w:rsidRPr="005D1758">
          <w:rPr>
            <w:rFonts w:ascii="Calibri" w:hAnsi="Calibri" w:cs="FrankRuehl"/>
            <w:color w:val="0000FF"/>
            <w:sz w:val="26"/>
            <w:szCs w:val="26"/>
            <w:u w:val="single"/>
            <w:rtl/>
          </w:rPr>
          <w:t xml:space="preserve"> </w:t>
        </w:r>
        <w:r w:rsidR="005D1758" w:rsidRPr="005D1758">
          <w:rPr>
            <w:rFonts w:ascii="Calibri" w:hAnsi="Calibri" w:cs="FrankRuehl" w:hint="eastAsia"/>
            <w:color w:val="0000FF"/>
            <w:sz w:val="26"/>
            <w:szCs w:val="26"/>
            <w:u w:val="single"/>
            <w:rtl/>
          </w:rPr>
          <w:t>מרכז</w:t>
        </w:r>
        <w:r w:rsidR="005D1758" w:rsidRPr="005D1758">
          <w:rPr>
            <w:rFonts w:ascii="Calibri" w:hAnsi="Calibri" w:cs="FrankRuehl"/>
            <w:color w:val="0000FF"/>
            <w:sz w:val="26"/>
            <w:szCs w:val="26"/>
            <w:u w:val="single"/>
            <w:rtl/>
          </w:rPr>
          <w:t>) 332-10-16</w:t>
        </w:r>
      </w:hyperlink>
      <w:r w:rsidRPr="00D116AF">
        <w:rPr>
          <w:rFonts w:ascii="Calibri" w:hAnsi="Calibri" w:cs="FrankRuehl" w:hint="cs"/>
          <w:sz w:val="26"/>
          <w:szCs w:val="26"/>
          <w:rtl/>
        </w:rPr>
        <w:t xml:space="preserve"> </w:t>
      </w:r>
      <w:r w:rsidRPr="00D116AF">
        <w:rPr>
          <w:rFonts w:ascii="Calibri" w:hAnsi="Calibri" w:cs="FrankRuehl" w:hint="cs"/>
          <w:b/>
          <w:bCs/>
          <w:sz w:val="26"/>
          <w:szCs w:val="26"/>
          <w:u w:val="single"/>
          <w:rtl/>
        </w:rPr>
        <w:t>מ"י</w:t>
      </w:r>
      <w:r w:rsidRPr="00D116AF">
        <w:rPr>
          <w:rFonts w:ascii="Calibri" w:hAnsi="Calibri" w:cs="FrankRuehl" w:hint="cs"/>
          <w:sz w:val="26"/>
          <w:szCs w:val="26"/>
          <w:rtl/>
        </w:rPr>
        <w:t xml:space="preserve"> נ' </w:t>
      </w:r>
      <w:r w:rsidRPr="00D116AF">
        <w:rPr>
          <w:rFonts w:ascii="Calibri" w:hAnsi="Calibri" w:cs="FrankRuehl" w:hint="cs"/>
          <w:b/>
          <w:bCs/>
          <w:sz w:val="26"/>
          <w:szCs w:val="26"/>
          <w:u w:val="single"/>
          <w:rtl/>
        </w:rPr>
        <w:t>פרג</w:t>
      </w:r>
      <w:r w:rsidRPr="00D116AF">
        <w:rPr>
          <w:rFonts w:ascii="Calibri" w:hAnsi="Calibri" w:cs="FrankRuehl" w:hint="cs"/>
          <w:sz w:val="26"/>
          <w:szCs w:val="26"/>
          <w:rtl/>
        </w:rPr>
        <w:t xml:space="preserve"> (מיום 3.8.2017) בפסקה 13; המעשים בוצעו בהיות הנאשם אדם צעיר בתחילת חייו הבוגרים, ומכאן חוסר שיקול הדעת שבביצועם. </w:t>
      </w:r>
    </w:p>
    <w:p w14:paraId="414ECAA4" w14:textId="77777777" w:rsidR="00D116AF" w:rsidRPr="00D116AF" w:rsidRDefault="00D116AF" w:rsidP="00D116AF">
      <w:pPr>
        <w:spacing w:after="160" w:line="360" w:lineRule="auto"/>
        <w:jc w:val="both"/>
        <w:rPr>
          <w:rFonts w:ascii="Calibri" w:hAnsi="Calibri" w:cs="FrankRuehl"/>
          <w:b/>
          <w:bCs/>
          <w:sz w:val="26"/>
          <w:szCs w:val="26"/>
          <w:u w:val="single"/>
          <w:rtl/>
        </w:rPr>
      </w:pPr>
    </w:p>
    <w:p w14:paraId="06C0BE0A" w14:textId="77777777" w:rsidR="00D116AF" w:rsidRPr="00D116AF" w:rsidRDefault="00D116AF" w:rsidP="00D116AF">
      <w:pPr>
        <w:spacing w:after="160" w:line="360" w:lineRule="auto"/>
        <w:jc w:val="both"/>
        <w:rPr>
          <w:rFonts w:ascii="Calibri" w:hAnsi="Calibri" w:cs="FrankRuehl"/>
          <w:sz w:val="26"/>
          <w:szCs w:val="26"/>
          <w:rtl/>
        </w:rPr>
      </w:pPr>
      <w:r w:rsidRPr="00D116AF">
        <w:rPr>
          <w:rFonts w:ascii="Calibri" w:hAnsi="Calibri" w:cs="FrankRuehl" w:hint="eastAsia"/>
          <w:b/>
          <w:bCs/>
          <w:sz w:val="26"/>
          <w:szCs w:val="26"/>
          <w:u w:val="single"/>
          <w:rtl/>
        </w:rPr>
        <w:t>מדיניות</w:t>
      </w:r>
      <w:r w:rsidRPr="00D116AF">
        <w:rPr>
          <w:rFonts w:ascii="Calibri" w:hAnsi="Calibri" w:cs="FrankRuehl"/>
          <w:b/>
          <w:bCs/>
          <w:sz w:val="26"/>
          <w:szCs w:val="26"/>
          <w:u w:val="single"/>
          <w:rtl/>
        </w:rPr>
        <w:t xml:space="preserve"> </w:t>
      </w:r>
      <w:r w:rsidRPr="00D116AF">
        <w:rPr>
          <w:rFonts w:ascii="Calibri" w:hAnsi="Calibri" w:cs="FrankRuehl" w:hint="eastAsia"/>
          <w:b/>
          <w:bCs/>
          <w:sz w:val="26"/>
          <w:szCs w:val="26"/>
          <w:u w:val="single"/>
          <w:rtl/>
        </w:rPr>
        <w:t>הענישה</w:t>
      </w:r>
      <w:r w:rsidRPr="00D116AF">
        <w:rPr>
          <w:rFonts w:ascii="Calibri" w:hAnsi="Calibri" w:cs="FrankRuehl"/>
          <w:b/>
          <w:bCs/>
          <w:sz w:val="26"/>
          <w:szCs w:val="26"/>
          <w:u w:val="single"/>
          <w:rtl/>
        </w:rPr>
        <w:t xml:space="preserve"> </w:t>
      </w:r>
      <w:r w:rsidRPr="00D116AF">
        <w:rPr>
          <w:rFonts w:ascii="Calibri" w:hAnsi="Calibri" w:cs="FrankRuehl" w:hint="eastAsia"/>
          <w:b/>
          <w:bCs/>
          <w:sz w:val="26"/>
          <w:szCs w:val="26"/>
          <w:u w:val="single"/>
          <w:rtl/>
        </w:rPr>
        <w:t>הנוהגת</w:t>
      </w:r>
      <w:r w:rsidRPr="00D116AF">
        <w:rPr>
          <w:rFonts w:ascii="Calibri" w:hAnsi="Calibri" w:cs="FrankRuehl"/>
          <w:b/>
          <w:bCs/>
          <w:sz w:val="26"/>
          <w:szCs w:val="26"/>
          <w:rtl/>
        </w:rPr>
        <w:t xml:space="preserve"> –</w:t>
      </w:r>
      <w:r w:rsidRPr="00D116AF">
        <w:rPr>
          <w:rFonts w:ascii="Calibri" w:hAnsi="Calibri" w:cs="FrankRuehl" w:hint="cs"/>
          <w:sz w:val="26"/>
          <w:szCs w:val="26"/>
          <w:rtl/>
        </w:rPr>
        <w:t xml:space="preserve">  סקירת הפסיקה מלמדת על מגוון עונשים המוטלים בעבירות מסוג זה, אך ענישה של מאסר בפועל חד ספרתי בטווח הגבוה, היא הכלל. ר' בהקשר זה למשל </w:t>
      </w:r>
      <w:hyperlink r:id="rId24" w:history="1">
        <w:r w:rsidR="005D1758" w:rsidRPr="005D1758">
          <w:rPr>
            <w:rFonts w:ascii="Calibri" w:hAnsi="Calibri" w:cs="FrankRuehl" w:hint="eastAsia"/>
            <w:color w:val="0000FF"/>
            <w:sz w:val="26"/>
            <w:szCs w:val="26"/>
            <w:u w:val="single"/>
            <w:rtl/>
          </w:rPr>
          <w:t>רע</w:t>
        </w:r>
        <w:r w:rsidR="005D1758" w:rsidRPr="005D1758">
          <w:rPr>
            <w:rFonts w:ascii="Calibri" w:hAnsi="Calibri" w:cs="FrankRuehl"/>
            <w:color w:val="0000FF"/>
            <w:sz w:val="26"/>
            <w:szCs w:val="26"/>
            <w:u w:val="single"/>
            <w:rtl/>
          </w:rPr>
          <w:t>"</w:t>
        </w:r>
        <w:r w:rsidR="005D1758" w:rsidRPr="005D1758">
          <w:rPr>
            <w:rFonts w:ascii="Calibri" w:hAnsi="Calibri" w:cs="FrankRuehl" w:hint="eastAsia"/>
            <w:color w:val="0000FF"/>
            <w:sz w:val="26"/>
            <w:szCs w:val="26"/>
            <w:u w:val="single"/>
            <w:rtl/>
          </w:rPr>
          <w:t>פ</w:t>
        </w:r>
        <w:r w:rsidR="005D1758" w:rsidRPr="005D1758">
          <w:rPr>
            <w:rFonts w:ascii="Calibri" w:hAnsi="Calibri" w:cs="FrankRuehl"/>
            <w:color w:val="0000FF"/>
            <w:sz w:val="26"/>
            <w:szCs w:val="26"/>
            <w:u w:val="single"/>
            <w:rtl/>
          </w:rPr>
          <w:t xml:space="preserve"> 1183/18</w:t>
        </w:r>
      </w:hyperlink>
      <w:r w:rsidRPr="00D116AF">
        <w:rPr>
          <w:rFonts w:ascii="Calibri" w:hAnsi="Calibri" w:cs="FrankRuehl" w:hint="cs"/>
          <w:sz w:val="26"/>
          <w:szCs w:val="26"/>
          <w:rtl/>
        </w:rPr>
        <w:t xml:space="preserve"> </w:t>
      </w:r>
      <w:r w:rsidRPr="00D116AF">
        <w:rPr>
          <w:rFonts w:ascii="Calibri" w:hAnsi="Calibri" w:cs="FrankRuehl" w:hint="cs"/>
          <w:b/>
          <w:bCs/>
          <w:sz w:val="26"/>
          <w:szCs w:val="26"/>
          <w:u w:val="single"/>
          <w:rtl/>
        </w:rPr>
        <w:t xml:space="preserve">ששון </w:t>
      </w:r>
      <w:r w:rsidRPr="00D116AF">
        <w:rPr>
          <w:rFonts w:ascii="Calibri" w:hAnsi="Calibri" w:cs="FrankRuehl" w:hint="cs"/>
          <w:sz w:val="26"/>
          <w:szCs w:val="26"/>
          <w:rtl/>
        </w:rPr>
        <w:t xml:space="preserve">נ' </w:t>
      </w:r>
      <w:r w:rsidRPr="00D116AF">
        <w:rPr>
          <w:rFonts w:ascii="Calibri" w:hAnsi="Calibri" w:cs="FrankRuehl" w:hint="cs"/>
          <w:b/>
          <w:bCs/>
          <w:sz w:val="26"/>
          <w:szCs w:val="26"/>
          <w:u w:val="single"/>
          <w:rtl/>
        </w:rPr>
        <w:t>מ"י</w:t>
      </w:r>
      <w:r w:rsidRPr="00D116AF">
        <w:rPr>
          <w:rFonts w:ascii="Calibri" w:hAnsi="Calibri" w:cs="FrankRuehl" w:hint="cs"/>
          <w:sz w:val="26"/>
          <w:szCs w:val="26"/>
          <w:rtl/>
        </w:rPr>
        <w:t xml:space="preserve"> (21.3.2018)</w:t>
      </w:r>
      <w:r w:rsidRPr="00D116AF">
        <w:rPr>
          <w:rFonts w:ascii="Calibri" w:hAnsi="Calibri" w:cs="FrankRuehl" w:hint="cs"/>
          <w:sz w:val="26"/>
          <w:szCs w:val="26"/>
        </w:rPr>
        <w:t xml:space="preserve"> </w:t>
      </w:r>
      <w:r w:rsidRPr="00D116AF">
        <w:rPr>
          <w:rFonts w:ascii="Calibri" w:hAnsi="Calibri" w:cs="FrankRuehl" w:hint="cs"/>
          <w:sz w:val="26"/>
          <w:szCs w:val="26"/>
          <w:rtl/>
        </w:rPr>
        <w:t xml:space="preserve"> בנסיבות של סחר ב </w:t>
      </w:r>
      <w:r w:rsidRPr="00D116AF">
        <w:rPr>
          <w:rFonts w:ascii="Calibri" w:hAnsi="Calibri" w:cs="FrankRuehl"/>
          <w:sz w:val="26"/>
          <w:szCs w:val="26"/>
          <w:rtl/>
        </w:rPr>
        <w:t>–</w:t>
      </w:r>
      <w:r w:rsidRPr="00D116AF">
        <w:rPr>
          <w:rFonts w:ascii="Calibri" w:hAnsi="Calibri" w:cs="FrankRuehl" w:hint="cs"/>
          <w:sz w:val="26"/>
          <w:szCs w:val="26"/>
          <w:rtl/>
        </w:rPr>
        <w:t xml:space="preserve"> </w:t>
      </w:r>
      <w:r w:rsidRPr="00D116AF">
        <w:rPr>
          <w:rFonts w:ascii="Calibri" w:hAnsi="Calibri" w:cs="FrankRuehl" w:hint="cs"/>
          <w:sz w:val="26"/>
          <w:szCs w:val="26"/>
        </w:rPr>
        <w:t>LSD</w:t>
      </w:r>
      <w:r w:rsidRPr="00D116AF">
        <w:rPr>
          <w:rFonts w:ascii="Calibri" w:hAnsi="Calibri" w:cs="FrankRuehl" w:hint="cs"/>
          <w:sz w:val="26"/>
          <w:szCs w:val="26"/>
          <w:rtl/>
        </w:rPr>
        <w:t>.  ב</w:t>
      </w:r>
      <w:hyperlink r:id="rId25" w:history="1">
        <w:r w:rsidR="005D1758" w:rsidRPr="005D1758">
          <w:rPr>
            <w:rFonts w:ascii="Calibri" w:hAnsi="Calibri" w:cs="FrankRuehl" w:hint="eastAsia"/>
            <w:color w:val="0000FF"/>
            <w:sz w:val="26"/>
            <w:szCs w:val="26"/>
            <w:u w:val="single"/>
            <w:rtl/>
          </w:rPr>
          <w:t>ת</w:t>
        </w:r>
        <w:r w:rsidR="005D1758" w:rsidRPr="005D1758">
          <w:rPr>
            <w:rFonts w:ascii="Calibri" w:hAnsi="Calibri" w:cs="FrankRuehl"/>
            <w:color w:val="0000FF"/>
            <w:sz w:val="26"/>
            <w:szCs w:val="26"/>
            <w:u w:val="single"/>
            <w:rtl/>
          </w:rPr>
          <w:t>"</w:t>
        </w:r>
        <w:r w:rsidR="005D1758" w:rsidRPr="005D1758">
          <w:rPr>
            <w:rFonts w:ascii="Calibri" w:hAnsi="Calibri" w:cs="FrankRuehl" w:hint="eastAsia"/>
            <w:color w:val="0000FF"/>
            <w:sz w:val="26"/>
            <w:szCs w:val="26"/>
            <w:u w:val="single"/>
            <w:rtl/>
          </w:rPr>
          <w:t>פ</w:t>
        </w:r>
        <w:r w:rsidR="005D1758" w:rsidRPr="005D1758">
          <w:rPr>
            <w:rFonts w:ascii="Calibri" w:hAnsi="Calibri" w:cs="FrankRuehl"/>
            <w:color w:val="0000FF"/>
            <w:sz w:val="26"/>
            <w:szCs w:val="26"/>
            <w:u w:val="single"/>
            <w:rtl/>
          </w:rPr>
          <w:t xml:space="preserve"> 45180-02-13</w:t>
        </w:r>
      </w:hyperlink>
      <w:r w:rsidRPr="00D116AF">
        <w:rPr>
          <w:rFonts w:ascii="Calibri" w:hAnsi="Calibri" w:cs="FrankRuehl" w:hint="cs"/>
          <w:sz w:val="26"/>
          <w:szCs w:val="26"/>
          <w:rtl/>
        </w:rPr>
        <w:t xml:space="preserve"> </w:t>
      </w:r>
      <w:r w:rsidRPr="00D116AF">
        <w:rPr>
          <w:rFonts w:ascii="Calibri" w:hAnsi="Calibri" w:cs="FrankRuehl" w:hint="cs"/>
          <w:b/>
          <w:bCs/>
          <w:sz w:val="26"/>
          <w:szCs w:val="26"/>
          <w:u w:val="single"/>
          <w:rtl/>
        </w:rPr>
        <w:t xml:space="preserve">מ"י </w:t>
      </w:r>
      <w:r w:rsidRPr="00D116AF">
        <w:rPr>
          <w:rFonts w:ascii="Calibri" w:hAnsi="Calibri" w:cs="FrankRuehl" w:hint="cs"/>
          <w:sz w:val="26"/>
          <w:szCs w:val="26"/>
          <w:rtl/>
        </w:rPr>
        <w:t xml:space="preserve">נ' </w:t>
      </w:r>
      <w:r w:rsidRPr="00D116AF">
        <w:rPr>
          <w:rFonts w:ascii="Calibri" w:hAnsi="Calibri" w:cs="FrankRuehl" w:hint="cs"/>
          <w:b/>
          <w:bCs/>
          <w:sz w:val="26"/>
          <w:szCs w:val="26"/>
          <w:u w:val="single"/>
          <w:rtl/>
        </w:rPr>
        <w:t xml:space="preserve">פלוני </w:t>
      </w:r>
      <w:r w:rsidRPr="00D116AF">
        <w:rPr>
          <w:rFonts w:ascii="Calibri" w:hAnsi="Calibri" w:cs="FrankRuehl" w:hint="cs"/>
          <w:sz w:val="26"/>
          <w:szCs w:val="26"/>
          <w:rtl/>
        </w:rPr>
        <w:t xml:space="preserve">(6.6.2016) הורשע נאשם במספר עבירות. בעבירות הסמים דובר על כך שהנאשם החזיק יחד עם אחרות 43 גלולות </w:t>
      </w:r>
      <w:r w:rsidRPr="00D116AF">
        <w:rPr>
          <w:rFonts w:ascii="Calibri" w:hAnsi="Calibri" w:cs="FrankRuehl" w:hint="cs"/>
          <w:sz w:val="26"/>
          <w:szCs w:val="26"/>
        </w:rPr>
        <w:t>LSD</w:t>
      </w:r>
      <w:r w:rsidRPr="00D116AF">
        <w:rPr>
          <w:rFonts w:ascii="Calibri" w:hAnsi="Calibri" w:cs="FrankRuehl" w:hint="cs"/>
          <w:sz w:val="26"/>
          <w:szCs w:val="26"/>
          <w:rtl/>
        </w:rPr>
        <w:t xml:space="preserve"> שלא לצריכה עצמית, מכר בתיווך אחר, בין היתר, 0.7284 גרם </w:t>
      </w:r>
      <w:r w:rsidRPr="00D116AF">
        <w:rPr>
          <w:rFonts w:ascii="Calibri" w:hAnsi="Calibri" w:cs="FrankRuehl" w:hint="cs"/>
          <w:sz w:val="26"/>
          <w:szCs w:val="26"/>
        </w:rPr>
        <w:t>MDMA</w:t>
      </w:r>
      <w:r w:rsidRPr="00D116AF">
        <w:rPr>
          <w:rFonts w:ascii="Calibri" w:hAnsi="Calibri" w:cs="FrankRuehl" w:hint="cs"/>
          <w:sz w:val="26"/>
          <w:szCs w:val="26"/>
          <w:rtl/>
        </w:rPr>
        <w:t xml:space="preserve"> ומכר 10 בולי </w:t>
      </w:r>
      <w:r w:rsidRPr="00D116AF">
        <w:rPr>
          <w:rFonts w:ascii="Calibri" w:hAnsi="Calibri" w:cs="FrankRuehl" w:hint="cs"/>
          <w:sz w:val="26"/>
          <w:szCs w:val="26"/>
        </w:rPr>
        <w:t>LSD</w:t>
      </w:r>
      <w:r w:rsidRPr="00D116AF">
        <w:rPr>
          <w:rFonts w:ascii="Calibri" w:hAnsi="Calibri" w:cs="FrankRuehl" w:hint="cs"/>
          <w:sz w:val="26"/>
          <w:szCs w:val="26"/>
          <w:rtl/>
        </w:rPr>
        <w:t xml:space="preserve"> והחזיק גרמים בודדים של חשיש. בית המשפט קבע מתחם ענישה בין מאסר שירוצה בעבודת שירות לבין 12 חודשי מאסר בפועל;</w:t>
      </w:r>
      <w:r w:rsidRPr="00D116AF">
        <w:rPr>
          <w:rFonts w:ascii="Calibri" w:hAnsi="Calibri" w:cs="FrankRuehl" w:hint="cs"/>
          <w:sz w:val="26"/>
          <w:szCs w:val="26"/>
        </w:rPr>
        <w:t xml:space="preserve"> </w:t>
      </w:r>
      <w:r w:rsidRPr="00D116AF">
        <w:rPr>
          <w:rFonts w:ascii="Calibri" w:hAnsi="Calibri" w:cs="FrankRuehl" w:hint="cs"/>
          <w:sz w:val="26"/>
          <w:szCs w:val="26"/>
          <w:rtl/>
        </w:rPr>
        <w:t xml:space="preserve"> ב</w:t>
      </w:r>
      <w:hyperlink r:id="rId26" w:history="1">
        <w:r w:rsidR="005D1758" w:rsidRPr="005D1758">
          <w:rPr>
            <w:rFonts w:ascii="Calibri" w:hAnsi="Calibri" w:cs="FrankRuehl" w:hint="eastAsia"/>
            <w:color w:val="0000FF"/>
            <w:sz w:val="26"/>
            <w:szCs w:val="26"/>
            <w:u w:val="single"/>
            <w:rtl/>
          </w:rPr>
          <w:t>ת</w:t>
        </w:r>
        <w:r w:rsidR="005D1758" w:rsidRPr="005D1758">
          <w:rPr>
            <w:rFonts w:ascii="Calibri" w:hAnsi="Calibri" w:cs="FrankRuehl"/>
            <w:color w:val="0000FF"/>
            <w:sz w:val="26"/>
            <w:szCs w:val="26"/>
            <w:u w:val="single"/>
            <w:rtl/>
          </w:rPr>
          <w:t>"</w:t>
        </w:r>
        <w:r w:rsidR="005D1758" w:rsidRPr="005D1758">
          <w:rPr>
            <w:rFonts w:ascii="Calibri" w:hAnsi="Calibri" w:cs="FrankRuehl" w:hint="eastAsia"/>
            <w:color w:val="0000FF"/>
            <w:sz w:val="26"/>
            <w:szCs w:val="26"/>
            <w:u w:val="single"/>
            <w:rtl/>
          </w:rPr>
          <w:t>פ</w:t>
        </w:r>
        <w:r w:rsidR="005D1758" w:rsidRPr="005D1758">
          <w:rPr>
            <w:rFonts w:ascii="Calibri" w:hAnsi="Calibri" w:cs="FrankRuehl"/>
            <w:color w:val="0000FF"/>
            <w:sz w:val="26"/>
            <w:szCs w:val="26"/>
            <w:u w:val="single"/>
            <w:rtl/>
          </w:rPr>
          <w:t xml:space="preserve"> 53219-03-14</w:t>
        </w:r>
      </w:hyperlink>
      <w:r w:rsidRPr="00D116AF">
        <w:rPr>
          <w:rFonts w:ascii="Calibri" w:hAnsi="Calibri" w:cs="FrankRuehl" w:hint="cs"/>
          <w:sz w:val="26"/>
          <w:szCs w:val="26"/>
          <w:rtl/>
        </w:rPr>
        <w:t xml:space="preserve"> </w:t>
      </w:r>
      <w:r w:rsidRPr="00D116AF">
        <w:rPr>
          <w:rFonts w:ascii="Calibri" w:hAnsi="Calibri" w:cs="FrankRuehl" w:hint="cs"/>
          <w:b/>
          <w:bCs/>
          <w:sz w:val="26"/>
          <w:szCs w:val="26"/>
          <w:u w:val="single"/>
          <w:rtl/>
        </w:rPr>
        <w:t>תביעות צפת</w:t>
      </w:r>
      <w:r w:rsidRPr="00D116AF">
        <w:rPr>
          <w:rFonts w:ascii="Calibri" w:hAnsi="Calibri" w:cs="FrankRuehl" w:hint="cs"/>
          <w:sz w:val="26"/>
          <w:szCs w:val="26"/>
          <w:rtl/>
        </w:rPr>
        <w:t xml:space="preserve"> נ' </w:t>
      </w:r>
      <w:r w:rsidRPr="00D116AF">
        <w:rPr>
          <w:rFonts w:ascii="Calibri" w:hAnsi="Calibri" w:cs="FrankRuehl" w:hint="cs"/>
          <w:b/>
          <w:bCs/>
          <w:sz w:val="26"/>
          <w:szCs w:val="26"/>
          <w:u w:val="single"/>
          <w:rtl/>
        </w:rPr>
        <w:t xml:space="preserve"> מורלי </w:t>
      </w:r>
      <w:r w:rsidRPr="00D116AF">
        <w:rPr>
          <w:rFonts w:ascii="Calibri" w:hAnsi="Calibri" w:cs="FrankRuehl" w:hint="cs"/>
          <w:sz w:val="26"/>
          <w:szCs w:val="26"/>
          <w:rtl/>
        </w:rPr>
        <w:t xml:space="preserve">(15.11.2016) נקבע בגין עבירת סחר בסם מסוכן מסוג </w:t>
      </w:r>
      <w:r w:rsidRPr="00D116AF">
        <w:rPr>
          <w:rFonts w:ascii="Calibri" w:hAnsi="Calibri" w:cs="FrankRuehl" w:hint="cs"/>
          <w:sz w:val="26"/>
          <w:szCs w:val="26"/>
        </w:rPr>
        <w:t>LSD</w:t>
      </w:r>
      <w:r w:rsidRPr="00D116AF">
        <w:rPr>
          <w:rFonts w:ascii="Calibri" w:hAnsi="Calibri" w:cs="FrankRuehl" w:hint="cs"/>
          <w:sz w:val="26"/>
          <w:szCs w:val="26"/>
          <w:rtl/>
        </w:rPr>
        <w:t xml:space="preserve"> בכמות שאינה ידועה למאשימה ובגין החזקת סם מסוג </w:t>
      </w:r>
      <w:r w:rsidRPr="00D116AF">
        <w:rPr>
          <w:rFonts w:ascii="Calibri" w:hAnsi="Calibri" w:cs="FrankRuehl" w:hint="cs"/>
          <w:sz w:val="26"/>
          <w:szCs w:val="26"/>
        </w:rPr>
        <w:t>LSD</w:t>
      </w:r>
      <w:r w:rsidRPr="00D116AF">
        <w:rPr>
          <w:rFonts w:ascii="Calibri" w:hAnsi="Calibri" w:cs="FrankRuehl" w:hint="cs"/>
          <w:sz w:val="26"/>
          <w:szCs w:val="26"/>
          <w:rtl/>
        </w:rPr>
        <w:t xml:space="preserve"> וגרמים בודדים של חשיש, מתחם שבין מאסר קצר בפועל בדרך של עבודות שירות ועד 12 חודשי מאסר בפועל.</w:t>
      </w:r>
    </w:p>
    <w:p w14:paraId="2B472B8C" w14:textId="77777777" w:rsidR="00D116AF" w:rsidRPr="00D116AF" w:rsidRDefault="00D116AF" w:rsidP="00D116AF">
      <w:pPr>
        <w:spacing w:after="160" w:line="360" w:lineRule="auto"/>
        <w:jc w:val="both"/>
        <w:rPr>
          <w:rFonts w:ascii="Calibri" w:hAnsi="Calibri" w:cs="FrankRuehl"/>
          <w:sz w:val="26"/>
          <w:szCs w:val="26"/>
          <w:rtl/>
        </w:rPr>
      </w:pPr>
      <w:r w:rsidRPr="00D116AF">
        <w:rPr>
          <w:rFonts w:ascii="Calibri" w:hAnsi="Calibri" w:cs="FrankRuehl" w:hint="cs"/>
          <w:sz w:val="26"/>
          <w:szCs w:val="26"/>
          <w:rtl/>
        </w:rPr>
        <w:t xml:space="preserve"> </w:t>
      </w:r>
    </w:p>
    <w:p w14:paraId="645E7040" w14:textId="77777777" w:rsidR="00D116AF" w:rsidRPr="00D116AF" w:rsidRDefault="00D116AF" w:rsidP="00D116AF">
      <w:pPr>
        <w:spacing w:after="160" w:line="360" w:lineRule="auto"/>
        <w:jc w:val="both"/>
        <w:rPr>
          <w:rFonts w:ascii="Calibri" w:hAnsi="Calibri" w:cs="FrankRuehl"/>
          <w:sz w:val="26"/>
          <w:szCs w:val="26"/>
          <w:rtl/>
        </w:rPr>
      </w:pPr>
      <w:r w:rsidRPr="00D116AF">
        <w:rPr>
          <w:rFonts w:ascii="Calibri" w:hAnsi="Calibri" w:cs="FrankRuehl" w:hint="eastAsia"/>
          <w:b/>
          <w:bCs/>
          <w:sz w:val="26"/>
          <w:szCs w:val="26"/>
          <w:u w:val="single"/>
          <w:rtl/>
        </w:rPr>
        <w:t>מתחם</w:t>
      </w:r>
      <w:r w:rsidRPr="00D116AF">
        <w:rPr>
          <w:rFonts w:ascii="Calibri" w:hAnsi="Calibri" w:cs="FrankRuehl"/>
          <w:b/>
          <w:bCs/>
          <w:sz w:val="26"/>
          <w:szCs w:val="26"/>
          <w:u w:val="single"/>
          <w:rtl/>
        </w:rPr>
        <w:t xml:space="preserve"> </w:t>
      </w:r>
      <w:r w:rsidRPr="00D116AF">
        <w:rPr>
          <w:rFonts w:ascii="Calibri" w:hAnsi="Calibri" w:cs="FrankRuehl" w:hint="eastAsia"/>
          <w:b/>
          <w:bCs/>
          <w:sz w:val="26"/>
          <w:szCs w:val="26"/>
          <w:u w:val="single"/>
          <w:rtl/>
        </w:rPr>
        <w:t>הענישה</w:t>
      </w:r>
      <w:r w:rsidRPr="00D116AF">
        <w:rPr>
          <w:rFonts w:ascii="Calibri" w:hAnsi="Calibri" w:cs="FrankRuehl"/>
          <w:sz w:val="26"/>
          <w:szCs w:val="26"/>
          <w:rtl/>
        </w:rPr>
        <w:t xml:space="preserve"> – </w:t>
      </w:r>
      <w:r w:rsidRPr="00D116AF">
        <w:rPr>
          <w:rFonts w:ascii="Calibri" w:hAnsi="Calibri" w:cs="FrankRuehl" w:hint="cs"/>
          <w:sz w:val="26"/>
          <w:szCs w:val="26"/>
          <w:rtl/>
        </w:rPr>
        <w:t xml:space="preserve">יש מקום לקבוע כי כל אישום הוא אירוע נפרד בשל ההבדלים ביניהם. </w:t>
      </w:r>
      <w:r w:rsidRPr="00D116AF">
        <w:rPr>
          <w:rFonts w:ascii="Calibri" w:hAnsi="Calibri" w:cs="FrankRuehl" w:hint="eastAsia"/>
          <w:sz w:val="26"/>
          <w:szCs w:val="26"/>
          <w:rtl/>
        </w:rPr>
        <w:t>לפיכך</w:t>
      </w:r>
      <w:r w:rsidRPr="00D116AF">
        <w:rPr>
          <w:rFonts w:ascii="Calibri" w:hAnsi="Calibri" w:cs="FrankRuehl"/>
          <w:sz w:val="26"/>
          <w:szCs w:val="26"/>
          <w:rtl/>
        </w:rPr>
        <w:t xml:space="preserve">, </w:t>
      </w:r>
      <w:r w:rsidRPr="00D116AF">
        <w:rPr>
          <w:rFonts w:ascii="Calibri" w:hAnsi="Calibri" w:cs="FrankRuehl" w:hint="cs"/>
          <w:sz w:val="26"/>
          <w:szCs w:val="26"/>
          <w:rtl/>
        </w:rPr>
        <w:t xml:space="preserve">לאישום הראשון </w:t>
      </w:r>
      <w:r w:rsidRPr="00D116AF">
        <w:rPr>
          <w:rFonts w:ascii="Calibri" w:hAnsi="Calibri" w:cs="FrankRuehl" w:hint="eastAsia"/>
          <w:sz w:val="26"/>
          <w:szCs w:val="26"/>
          <w:rtl/>
        </w:rPr>
        <w:t>מתחם</w:t>
      </w:r>
      <w:r w:rsidRPr="00D116AF">
        <w:rPr>
          <w:rFonts w:ascii="Calibri" w:hAnsi="Calibri" w:cs="FrankRuehl"/>
          <w:sz w:val="26"/>
          <w:szCs w:val="26"/>
          <w:rtl/>
        </w:rPr>
        <w:t xml:space="preserve"> </w:t>
      </w:r>
      <w:r w:rsidRPr="00D116AF">
        <w:rPr>
          <w:rFonts w:ascii="Calibri" w:hAnsi="Calibri" w:cs="FrankRuehl" w:hint="eastAsia"/>
          <w:sz w:val="26"/>
          <w:szCs w:val="26"/>
          <w:rtl/>
        </w:rPr>
        <w:t>הענישה</w:t>
      </w:r>
      <w:r w:rsidRPr="00D116AF">
        <w:rPr>
          <w:rFonts w:ascii="Calibri" w:hAnsi="Calibri" w:cs="FrankRuehl"/>
          <w:sz w:val="26"/>
          <w:szCs w:val="26"/>
          <w:rtl/>
        </w:rPr>
        <w:t xml:space="preserve"> </w:t>
      </w:r>
      <w:r w:rsidRPr="00D116AF">
        <w:rPr>
          <w:rFonts w:ascii="Calibri" w:hAnsi="Calibri" w:cs="FrankRuehl" w:hint="eastAsia"/>
          <w:sz w:val="26"/>
          <w:szCs w:val="26"/>
          <w:rtl/>
        </w:rPr>
        <w:t>צריך</w:t>
      </w:r>
      <w:r w:rsidRPr="00D116AF">
        <w:rPr>
          <w:rFonts w:ascii="Calibri" w:hAnsi="Calibri" w:cs="FrankRuehl"/>
          <w:sz w:val="26"/>
          <w:szCs w:val="26"/>
          <w:rtl/>
        </w:rPr>
        <w:t xml:space="preserve"> </w:t>
      </w:r>
      <w:r w:rsidRPr="00D116AF">
        <w:rPr>
          <w:rFonts w:ascii="Calibri" w:hAnsi="Calibri" w:cs="FrankRuehl" w:hint="eastAsia"/>
          <w:sz w:val="26"/>
          <w:szCs w:val="26"/>
          <w:rtl/>
        </w:rPr>
        <w:t>לעמוד</w:t>
      </w:r>
      <w:r w:rsidRPr="00D116AF">
        <w:rPr>
          <w:rFonts w:ascii="Calibri" w:hAnsi="Calibri" w:cs="FrankRuehl"/>
          <w:sz w:val="26"/>
          <w:szCs w:val="26"/>
          <w:rtl/>
        </w:rPr>
        <w:t xml:space="preserve"> </w:t>
      </w:r>
      <w:r w:rsidRPr="00D116AF">
        <w:rPr>
          <w:rFonts w:ascii="Calibri" w:hAnsi="Calibri" w:cs="FrankRuehl" w:hint="eastAsia"/>
          <w:sz w:val="26"/>
          <w:szCs w:val="26"/>
          <w:rtl/>
        </w:rPr>
        <w:t>על</w:t>
      </w:r>
      <w:r w:rsidRPr="00D116AF">
        <w:rPr>
          <w:rFonts w:ascii="Calibri" w:hAnsi="Calibri" w:cs="FrankRuehl"/>
          <w:sz w:val="26"/>
          <w:szCs w:val="26"/>
          <w:rtl/>
        </w:rPr>
        <w:t xml:space="preserve"> </w:t>
      </w:r>
      <w:r w:rsidRPr="00D116AF">
        <w:rPr>
          <w:rFonts w:ascii="Calibri" w:hAnsi="Calibri" w:cs="FrankRuehl" w:hint="cs"/>
          <w:sz w:val="26"/>
          <w:szCs w:val="26"/>
          <w:rtl/>
        </w:rPr>
        <w:t>מספר מאסר קצר בעבודות שירות ועד 12 חודשי מאסר בפועל. המתחם באישום השני צריך לנוע בין מע"ת ושל"ץ ועד מספר חודשי מאסר שיכול ורוצו בעבודות שירות.</w:t>
      </w:r>
    </w:p>
    <w:p w14:paraId="160531A7" w14:textId="77777777" w:rsidR="00D116AF" w:rsidRPr="00D116AF" w:rsidRDefault="00D116AF" w:rsidP="00D116AF">
      <w:pPr>
        <w:spacing w:after="160" w:line="360" w:lineRule="auto"/>
        <w:jc w:val="both"/>
        <w:rPr>
          <w:rFonts w:ascii="Calibri" w:hAnsi="Calibri" w:cs="FrankRuehl"/>
          <w:b/>
          <w:bCs/>
          <w:sz w:val="26"/>
          <w:szCs w:val="26"/>
          <w:rtl/>
        </w:rPr>
      </w:pPr>
    </w:p>
    <w:p w14:paraId="604E8472" w14:textId="77777777" w:rsidR="00D116AF" w:rsidRPr="00D116AF" w:rsidRDefault="00D116AF" w:rsidP="00D116AF">
      <w:pPr>
        <w:spacing w:after="160" w:line="360" w:lineRule="auto"/>
        <w:jc w:val="both"/>
        <w:rPr>
          <w:rFonts w:ascii="Calibri" w:hAnsi="Calibri" w:cs="FrankRuehl"/>
          <w:sz w:val="26"/>
          <w:szCs w:val="26"/>
          <w:rtl/>
        </w:rPr>
      </w:pPr>
      <w:r w:rsidRPr="00D116AF">
        <w:rPr>
          <w:rFonts w:ascii="Calibri" w:hAnsi="Calibri" w:cs="FrankRuehl" w:hint="eastAsia"/>
          <w:b/>
          <w:bCs/>
          <w:sz w:val="26"/>
          <w:szCs w:val="26"/>
          <w:u w:val="single"/>
          <w:rtl/>
        </w:rPr>
        <w:t>נסיבות</w:t>
      </w:r>
      <w:r w:rsidRPr="00D116AF">
        <w:rPr>
          <w:rFonts w:ascii="Calibri" w:hAnsi="Calibri" w:cs="FrankRuehl"/>
          <w:b/>
          <w:bCs/>
          <w:sz w:val="26"/>
          <w:szCs w:val="26"/>
          <w:u w:val="single"/>
          <w:rtl/>
        </w:rPr>
        <w:t xml:space="preserve"> </w:t>
      </w:r>
      <w:r w:rsidRPr="00D116AF">
        <w:rPr>
          <w:rFonts w:ascii="Calibri" w:hAnsi="Calibri" w:cs="FrankRuehl" w:hint="eastAsia"/>
          <w:b/>
          <w:bCs/>
          <w:sz w:val="26"/>
          <w:szCs w:val="26"/>
          <w:u w:val="single"/>
          <w:rtl/>
        </w:rPr>
        <w:t>שאינן</w:t>
      </w:r>
      <w:r w:rsidRPr="00D116AF">
        <w:rPr>
          <w:rFonts w:ascii="Calibri" w:hAnsi="Calibri" w:cs="FrankRuehl"/>
          <w:b/>
          <w:bCs/>
          <w:sz w:val="26"/>
          <w:szCs w:val="26"/>
          <w:u w:val="single"/>
          <w:rtl/>
        </w:rPr>
        <w:t xml:space="preserve"> </w:t>
      </w:r>
      <w:r w:rsidRPr="00D116AF">
        <w:rPr>
          <w:rFonts w:ascii="Calibri" w:hAnsi="Calibri" w:cs="FrankRuehl" w:hint="eastAsia"/>
          <w:b/>
          <w:bCs/>
          <w:sz w:val="26"/>
          <w:szCs w:val="26"/>
          <w:u w:val="single"/>
          <w:rtl/>
        </w:rPr>
        <w:t>קשורות</w:t>
      </w:r>
      <w:r w:rsidRPr="00D116AF">
        <w:rPr>
          <w:rFonts w:ascii="Calibri" w:hAnsi="Calibri" w:cs="FrankRuehl"/>
          <w:b/>
          <w:bCs/>
          <w:sz w:val="26"/>
          <w:szCs w:val="26"/>
          <w:u w:val="single"/>
          <w:rtl/>
        </w:rPr>
        <w:t xml:space="preserve"> </w:t>
      </w:r>
      <w:r w:rsidRPr="00D116AF">
        <w:rPr>
          <w:rFonts w:ascii="Calibri" w:hAnsi="Calibri" w:cs="FrankRuehl" w:hint="eastAsia"/>
          <w:b/>
          <w:bCs/>
          <w:sz w:val="26"/>
          <w:szCs w:val="26"/>
          <w:u w:val="single"/>
          <w:rtl/>
        </w:rPr>
        <w:t>בביצוע</w:t>
      </w:r>
      <w:r w:rsidRPr="00D116AF">
        <w:rPr>
          <w:rFonts w:ascii="Calibri" w:hAnsi="Calibri" w:cs="FrankRuehl"/>
          <w:b/>
          <w:bCs/>
          <w:sz w:val="26"/>
          <w:szCs w:val="26"/>
          <w:u w:val="single"/>
          <w:rtl/>
        </w:rPr>
        <w:t xml:space="preserve"> </w:t>
      </w:r>
      <w:r w:rsidRPr="00D116AF">
        <w:rPr>
          <w:rFonts w:ascii="Calibri" w:hAnsi="Calibri" w:cs="FrankRuehl" w:hint="eastAsia"/>
          <w:b/>
          <w:bCs/>
          <w:sz w:val="26"/>
          <w:szCs w:val="26"/>
          <w:u w:val="single"/>
          <w:rtl/>
        </w:rPr>
        <w:t>העבירה</w:t>
      </w:r>
      <w:r w:rsidRPr="00D116AF">
        <w:rPr>
          <w:rFonts w:ascii="Calibri" w:hAnsi="Calibri" w:cs="FrankRuehl"/>
          <w:b/>
          <w:bCs/>
          <w:sz w:val="26"/>
          <w:szCs w:val="26"/>
          <w:u w:val="single"/>
          <w:rtl/>
        </w:rPr>
        <w:t xml:space="preserve"> </w:t>
      </w:r>
      <w:r w:rsidRPr="00D116AF">
        <w:rPr>
          <w:rFonts w:ascii="Calibri" w:hAnsi="Calibri" w:cs="FrankRuehl" w:hint="eastAsia"/>
          <w:b/>
          <w:bCs/>
          <w:sz w:val="26"/>
          <w:szCs w:val="26"/>
          <w:u w:val="single"/>
          <w:rtl/>
        </w:rPr>
        <w:t>לפי</w:t>
      </w:r>
      <w:r w:rsidRPr="00D116AF">
        <w:rPr>
          <w:rFonts w:ascii="Calibri" w:hAnsi="Calibri" w:cs="FrankRuehl"/>
          <w:b/>
          <w:bCs/>
          <w:sz w:val="26"/>
          <w:szCs w:val="26"/>
          <w:u w:val="single"/>
          <w:rtl/>
        </w:rPr>
        <w:t xml:space="preserve"> </w:t>
      </w:r>
      <w:hyperlink r:id="rId27" w:history="1">
        <w:r w:rsidR="007E1D6A" w:rsidRPr="007E1D6A">
          <w:rPr>
            <w:rStyle w:val="Hyperlink"/>
            <w:rFonts w:ascii="Calibri" w:hAnsi="Calibri" w:cs="FrankRuehl" w:hint="eastAsia"/>
            <w:b/>
            <w:bCs/>
            <w:sz w:val="26"/>
            <w:szCs w:val="26"/>
            <w:rtl/>
          </w:rPr>
          <w:t>סעיף</w:t>
        </w:r>
        <w:r w:rsidR="007E1D6A" w:rsidRPr="007E1D6A">
          <w:rPr>
            <w:rStyle w:val="Hyperlink"/>
            <w:rFonts w:ascii="Calibri" w:hAnsi="Calibri" w:cs="FrankRuehl"/>
            <w:b/>
            <w:bCs/>
            <w:sz w:val="26"/>
            <w:szCs w:val="26"/>
            <w:rtl/>
          </w:rPr>
          <w:t xml:space="preserve"> 40</w:t>
        </w:r>
        <w:r w:rsidR="007E1D6A" w:rsidRPr="007E1D6A">
          <w:rPr>
            <w:rStyle w:val="Hyperlink"/>
            <w:rFonts w:ascii="Calibri" w:hAnsi="Calibri" w:cs="FrankRuehl" w:hint="eastAsia"/>
            <w:b/>
            <w:bCs/>
            <w:sz w:val="26"/>
            <w:szCs w:val="26"/>
            <w:rtl/>
          </w:rPr>
          <w:t>י</w:t>
        </w:r>
        <w:r w:rsidR="007E1D6A" w:rsidRPr="007E1D6A">
          <w:rPr>
            <w:rStyle w:val="Hyperlink"/>
            <w:rFonts w:ascii="Calibri" w:hAnsi="Calibri" w:cs="FrankRuehl"/>
            <w:b/>
            <w:bCs/>
            <w:sz w:val="26"/>
            <w:szCs w:val="26"/>
            <w:rtl/>
          </w:rPr>
          <w:t>"</w:t>
        </w:r>
        <w:r w:rsidR="007E1D6A" w:rsidRPr="007E1D6A">
          <w:rPr>
            <w:rStyle w:val="Hyperlink"/>
            <w:rFonts w:ascii="Calibri" w:hAnsi="Calibri" w:cs="FrankRuehl" w:hint="eastAsia"/>
            <w:b/>
            <w:bCs/>
            <w:sz w:val="26"/>
            <w:szCs w:val="26"/>
            <w:rtl/>
          </w:rPr>
          <w:t>א</w:t>
        </w:r>
      </w:hyperlink>
      <w:r w:rsidRPr="00D116AF">
        <w:rPr>
          <w:rFonts w:ascii="Calibri" w:hAnsi="Calibri" w:cs="FrankRuehl"/>
          <w:b/>
          <w:bCs/>
          <w:sz w:val="26"/>
          <w:szCs w:val="26"/>
          <w:u w:val="single"/>
          <w:rtl/>
        </w:rPr>
        <w:t xml:space="preserve"> </w:t>
      </w:r>
      <w:r w:rsidRPr="00D116AF">
        <w:rPr>
          <w:rFonts w:ascii="Calibri" w:hAnsi="Calibri" w:cs="FrankRuehl" w:hint="eastAsia"/>
          <w:b/>
          <w:bCs/>
          <w:sz w:val="26"/>
          <w:szCs w:val="26"/>
          <w:u w:val="single"/>
          <w:rtl/>
        </w:rPr>
        <w:t>ל</w:t>
      </w:r>
      <w:hyperlink r:id="rId28" w:history="1">
        <w:r w:rsidR="005D1758" w:rsidRPr="005D1758">
          <w:rPr>
            <w:rFonts w:ascii="Calibri" w:hAnsi="Calibri" w:cs="FrankRuehl" w:hint="eastAsia"/>
            <w:b/>
            <w:bCs/>
            <w:color w:val="0000FF"/>
            <w:sz w:val="26"/>
            <w:szCs w:val="26"/>
            <w:u w:val="single"/>
            <w:rtl/>
          </w:rPr>
          <w:t>חוק</w:t>
        </w:r>
        <w:r w:rsidR="005D1758" w:rsidRPr="005D1758">
          <w:rPr>
            <w:rFonts w:ascii="Calibri" w:hAnsi="Calibri" w:cs="FrankRuehl"/>
            <w:b/>
            <w:bCs/>
            <w:color w:val="0000FF"/>
            <w:sz w:val="26"/>
            <w:szCs w:val="26"/>
            <w:u w:val="single"/>
            <w:rtl/>
          </w:rPr>
          <w:t xml:space="preserve"> </w:t>
        </w:r>
        <w:r w:rsidR="005D1758" w:rsidRPr="005D1758">
          <w:rPr>
            <w:rFonts w:ascii="Calibri" w:hAnsi="Calibri" w:cs="FrankRuehl" w:hint="eastAsia"/>
            <w:b/>
            <w:bCs/>
            <w:color w:val="0000FF"/>
            <w:sz w:val="26"/>
            <w:szCs w:val="26"/>
            <w:u w:val="single"/>
            <w:rtl/>
          </w:rPr>
          <w:t>העונשין</w:t>
        </w:r>
      </w:hyperlink>
      <w:r w:rsidRPr="00D116AF">
        <w:rPr>
          <w:rFonts w:ascii="Calibri" w:hAnsi="Calibri" w:cs="FrankRuehl"/>
          <w:b/>
          <w:bCs/>
          <w:sz w:val="26"/>
          <w:szCs w:val="26"/>
          <w:rtl/>
        </w:rPr>
        <w:t xml:space="preserve"> – </w:t>
      </w:r>
      <w:r w:rsidRPr="00D116AF">
        <w:rPr>
          <w:rFonts w:ascii="Calibri" w:hAnsi="Calibri" w:cs="FrankRuehl" w:hint="eastAsia"/>
          <w:sz w:val="26"/>
          <w:szCs w:val="26"/>
          <w:rtl/>
        </w:rPr>
        <w:t>ניתן</w:t>
      </w:r>
      <w:r w:rsidRPr="00D116AF">
        <w:rPr>
          <w:rFonts w:ascii="Calibri" w:hAnsi="Calibri" w:cs="FrankRuehl"/>
          <w:sz w:val="26"/>
          <w:szCs w:val="26"/>
          <w:rtl/>
        </w:rPr>
        <w:t xml:space="preserve">  </w:t>
      </w:r>
      <w:r w:rsidRPr="00D116AF">
        <w:rPr>
          <w:rFonts w:ascii="Calibri" w:hAnsi="Calibri" w:cs="FrankRuehl" w:hint="eastAsia"/>
          <w:sz w:val="26"/>
          <w:szCs w:val="26"/>
          <w:rtl/>
        </w:rPr>
        <w:t>לתת</w:t>
      </w:r>
      <w:r w:rsidRPr="00D116AF">
        <w:rPr>
          <w:rFonts w:ascii="Calibri" w:hAnsi="Calibri" w:cs="FrankRuehl"/>
          <w:sz w:val="26"/>
          <w:szCs w:val="26"/>
          <w:rtl/>
        </w:rPr>
        <w:t xml:space="preserve"> </w:t>
      </w:r>
      <w:r w:rsidRPr="00D116AF">
        <w:rPr>
          <w:rFonts w:ascii="Calibri" w:hAnsi="Calibri" w:cs="FrankRuehl" w:hint="eastAsia"/>
          <w:sz w:val="26"/>
          <w:szCs w:val="26"/>
          <w:rtl/>
        </w:rPr>
        <w:t>משקל</w:t>
      </w:r>
      <w:r w:rsidRPr="00D116AF">
        <w:rPr>
          <w:rFonts w:ascii="Calibri" w:hAnsi="Calibri" w:cs="FrankRuehl"/>
          <w:sz w:val="26"/>
          <w:szCs w:val="26"/>
          <w:rtl/>
        </w:rPr>
        <w:t xml:space="preserve"> </w:t>
      </w:r>
      <w:r w:rsidRPr="00D116AF">
        <w:rPr>
          <w:rFonts w:ascii="Calibri" w:hAnsi="Calibri" w:cs="FrankRuehl" w:hint="eastAsia"/>
          <w:sz w:val="26"/>
          <w:szCs w:val="26"/>
          <w:rtl/>
        </w:rPr>
        <w:t>לנסיבות</w:t>
      </w:r>
      <w:r w:rsidRPr="00D116AF">
        <w:rPr>
          <w:rFonts w:ascii="Calibri" w:hAnsi="Calibri" w:cs="FrankRuehl"/>
          <w:sz w:val="26"/>
          <w:szCs w:val="26"/>
          <w:rtl/>
        </w:rPr>
        <w:t xml:space="preserve"> </w:t>
      </w:r>
      <w:r w:rsidRPr="00D116AF">
        <w:rPr>
          <w:rFonts w:ascii="Calibri" w:hAnsi="Calibri" w:cs="FrankRuehl" w:hint="eastAsia"/>
          <w:sz w:val="26"/>
          <w:szCs w:val="26"/>
          <w:rtl/>
        </w:rPr>
        <w:t>הבאות</w:t>
      </w:r>
      <w:r w:rsidRPr="00D116AF">
        <w:rPr>
          <w:rFonts w:ascii="Calibri" w:hAnsi="Calibri" w:cs="FrankRuehl"/>
          <w:sz w:val="26"/>
          <w:szCs w:val="26"/>
          <w:rtl/>
        </w:rPr>
        <w:t xml:space="preserve"> </w:t>
      </w:r>
      <w:r w:rsidRPr="00D116AF">
        <w:rPr>
          <w:rFonts w:ascii="Calibri" w:hAnsi="Calibri" w:cs="FrankRuehl" w:hint="eastAsia"/>
          <w:sz w:val="26"/>
          <w:szCs w:val="26"/>
          <w:rtl/>
        </w:rPr>
        <w:t>שאינן</w:t>
      </w:r>
      <w:r w:rsidRPr="00D116AF">
        <w:rPr>
          <w:rFonts w:ascii="Calibri" w:hAnsi="Calibri" w:cs="FrankRuehl"/>
          <w:sz w:val="26"/>
          <w:szCs w:val="26"/>
          <w:rtl/>
        </w:rPr>
        <w:t xml:space="preserve"> </w:t>
      </w:r>
      <w:r w:rsidRPr="00D116AF">
        <w:rPr>
          <w:rFonts w:ascii="Calibri" w:hAnsi="Calibri" w:cs="FrankRuehl" w:hint="eastAsia"/>
          <w:sz w:val="26"/>
          <w:szCs w:val="26"/>
          <w:rtl/>
        </w:rPr>
        <w:t>קשורות</w:t>
      </w:r>
      <w:r w:rsidRPr="00D116AF">
        <w:rPr>
          <w:rFonts w:ascii="Calibri" w:hAnsi="Calibri" w:cs="FrankRuehl"/>
          <w:sz w:val="26"/>
          <w:szCs w:val="26"/>
          <w:rtl/>
        </w:rPr>
        <w:t xml:space="preserve"> </w:t>
      </w:r>
      <w:r w:rsidRPr="00D116AF">
        <w:rPr>
          <w:rFonts w:ascii="Calibri" w:hAnsi="Calibri" w:cs="FrankRuehl" w:hint="eastAsia"/>
          <w:sz w:val="26"/>
          <w:szCs w:val="26"/>
          <w:rtl/>
        </w:rPr>
        <w:t>בביצוע</w:t>
      </w:r>
      <w:r w:rsidRPr="00D116AF">
        <w:rPr>
          <w:rFonts w:ascii="Calibri" w:hAnsi="Calibri" w:cs="FrankRuehl"/>
          <w:sz w:val="26"/>
          <w:szCs w:val="26"/>
          <w:rtl/>
        </w:rPr>
        <w:t xml:space="preserve"> </w:t>
      </w:r>
      <w:r w:rsidRPr="00D116AF">
        <w:rPr>
          <w:rFonts w:ascii="Calibri" w:hAnsi="Calibri" w:cs="FrankRuehl" w:hint="eastAsia"/>
          <w:sz w:val="26"/>
          <w:szCs w:val="26"/>
          <w:rtl/>
        </w:rPr>
        <w:t>העבירה</w:t>
      </w:r>
      <w:r w:rsidRPr="00D116AF">
        <w:rPr>
          <w:rFonts w:ascii="Calibri" w:hAnsi="Calibri" w:cs="FrankRuehl"/>
          <w:sz w:val="26"/>
          <w:szCs w:val="26"/>
          <w:rtl/>
        </w:rPr>
        <w:t xml:space="preserve">, </w:t>
      </w:r>
      <w:r w:rsidRPr="00D116AF">
        <w:rPr>
          <w:rFonts w:ascii="Calibri" w:hAnsi="Calibri" w:cs="FrankRuehl" w:hint="eastAsia"/>
          <w:sz w:val="26"/>
          <w:szCs w:val="26"/>
          <w:rtl/>
        </w:rPr>
        <w:t>במסגרת</w:t>
      </w:r>
      <w:r w:rsidRPr="00D116AF">
        <w:rPr>
          <w:rFonts w:ascii="Calibri" w:hAnsi="Calibri" w:cs="FrankRuehl"/>
          <w:sz w:val="26"/>
          <w:szCs w:val="26"/>
          <w:rtl/>
        </w:rPr>
        <w:t xml:space="preserve"> </w:t>
      </w:r>
      <w:r w:rsidRPr="00D116AF">
        <w:rPr>
          <w:rFonts w:ascii="Calibri" w:hAnsi="Calibri" w:cs="FrankRuehl" w:hint="eastAsia"/>
          <w:sz w:val="26"/>
          <w:szCs w:val="26"/>
          <w:rtl/>
        </w:rPr>
        <w:t>גזירת</w:t>
      </w:r>
      <w:r w:rsidRPr="00D116AF">
        <w:rPr>
          <w:rFonts w:ascii="Calibri" w:hAnsi="Calibri" w:cs="FrankRuehl"/>
          <w:sz w:val="26"/>
          <w:szCs w:val="26"/>
          <w:rtl/>
        </w:rPr>
        <w:t xml:space="preserve"> </w:t>
      </w:r>
      <w:r w:rsidRPr="00D116AF">
        <w:rPr>
          <w:rFonts w:ascii="Calibri" w:hAnsi="Calibri" w:cs="FrankRuehl" w:hint="eastAsia"/>
          <w:sz w:val="26"/>
          <w:szCs w:val="26"/>
          <w:rtl/>
        </w:rPr>
        <w:t>העונש</w:t>
      </w:r>
      <w:r w:rsidRPr="00D116AF">
        <w:rPr>
          <w:rFonts w:ascii="Calibri" w:hAnsi="Calibri" w:cs="FrankRuehl"/>
          <w:sz w:val="26"/>
          <w:szCs w:val="26"/>
          <w:rtl/>
        </w:rPr>
        <w:t xml:space="preserve"> </w:t>
      </w:r>
      <w:r w:rsidRPr="00D116AF">
        <w:rPr>
          <w:rFonts w:ascii="Calibri" w:hAnsi="Calibri" w:cs="FrankRuehl" w:hint="eastAsia"/>
          <w:sz w:val="26"/>
          <w:szCs w:val="26"/>
          <w:rtl/>
        </w:rPr>
        <w:t>בתוך</w:t>
      </w:r>
      <w:r w:rsidRPr="00D116AF">
        <w:rPr>
          <w:rFonts w:ascii="Calibri" w:hAnsi="Calibri" w:cs="FrankRuehl"/>
          <w:sz w:val="26"/>
          <w:szCs w:val="26"/>
          <w:rtl/>
        </w:rPr>
        <w:t xml:space="preserve"> </w:t>
      </w:r>
      <w:r w:rsidRPr="00D116AF">
        <w:rPr>
          <w:rFonts w:ascii="Calibri" w:hAnsi="Calibri" w:cs="FrankRuehl" w:hint="eastAsia"/>
          <w:sz w:val="26"/>
          <w:szCs w:val="26"/>
          <w:rtl/>
        </w:rPr>
        <w:t>המתחם</w:t>
      </w:r>
      <w:r w:rsidRPr="00D116AF">
        <w:rPr>
          <w:rFonts w:ascii="Calibri" w:hAnsi="Calibri" w:cs="FrankRuehl"/>
          <w:sz w:val="26"/>
          <w:szCs w:val="26"/>
          <w:rtl/>
        </w:rPr>
        <w:t>:</w:t>
      </w:r>
      <w:r w:rsidRPr="00D116AF">
        <w:rPr>
          <w:rFonts w:ascii="Calibri" w:hAnsi="Calibri" w:cs="FrankRuehl" w:hint="cs"/>
          <w:sz w:val="26"/>
          <w:szCs w:val="26"/>
          <w:rtl/>
        </w:rPr>
        <w:t xml:space="preserve"> עונש מאסר יפגע בנאשם שנמצא בתחילת חייו, כשאין לו עבר פלילי ומעולם לא נשא עונש מאסר; הנאשם היה עצור בתיק זה 25 ימים ולאחר מכן שהה בתנאים מגבילים ללא הפרות; הנאשם נטל אחריות למעשיו והוא עושה מאמצים רבים להשתקם בכוחות עצמו וגם בסיוע שירות המבחן. הוא הוכיח זאת באמצעות מתן בדיקות שתן נקיות ושיתוף הפעולה עם שירות המבחן. היעדר נזקקות טיפולית אינה נזקפת לחובתו, שכן על-פניו בדיקות השתן אכן מעידות שהצליח לשמור על ניקיון מסמים ואף העיד על עצמו כי הוא ניתק קשריו קודמים, שהבין שהזיקו לו; לנאשם אין עבר פלילי.</w:t>
      </w:r>
    </w:p>
    <w:p w14:paraId="3F3BECC5" w14:textId="77777777" w:rsidR="00D116AF" w:rsidRPr="00D116AF" w:rsidRDefault="00D116AF" w:rsidP="00D116AF">
      <w:pPr>
        <w:spacing w:after="160" w:line="360" w:lineRule="auto"/>
        <w:jc w:val="both"/>
        <w:rPr>
          <w:rFonts w:ascii="Calibri" w:hAnsi="Calibri" w:cs="FrankRuehl"/>
          <w:sz w:val="26"/>
          <w:szCs w:val="26"/>
          <w:rtl/>
        </w:rPr>
      </w:pPr>
    </w:p>
    <w:p w14:paraId="78F715DC" w14:textId="77777777" w:rsidR="00D116AF" w:rsidRPr="00D116AF" w:rsidRDefault="00D116AF" w:rsidP="00D116AF">
      <w:pPr>
        <w:spacing w:after="160" w:line="360" w:lineRule="auto"/>
        <w:jc w:val="both"/>
        <w:rPr>
          <w:rFonts w:ascii="Calibri" w:hAnsi="Calibri" w:cs="FrankRuehl"/>
          <w:sz w:val="26"/>
          <w:szCs w:val="26"/>
        </w:rPr>
      </w:pPr>
      <w:r w:rsidRPr="00D116AF">
        <w:rPr>
          <w:rFonts w:ascii="Calibri" w:hAnsi="Calibri" w:cs="FrankRuehl" w:hint="eastAsia"/>
          <w:b/>
          <w:bCs/>
          <w:sz w:val="26"/>
          <w:szCs w:val="26"/>
          <w:u w:val="single"/>
          <w:rtl/>
        </w:rPr>
        <w:t>המיקום</w:t>
      </w:r>
      <w:r w:rsidRPr="00D116AF">
        <w:rPr>
          <w:rFonts w:ascii="Calibri" w:hAnsi="Calibri" w:cs="FrankRuehl"/>
          <w:b/>
          <w:bCs/>
          <w:sz w:val="26"/>
          <w:szCs w:val="26"/>
          <w:u w:val="single"/>
          <w:rtl/>
        </w:rPr>
        <w:t xml:space="preserve"> </w:t>
      </w:r>
      <w:r w:rsidRPr="00D116AF">
        <w:rPr>
          <w:rFonts w:ascii="Calibri" w:hAnsi="Calibri" w:cs="FrankRuehl" w:hint="eastAsia"/>
          <w:b/>
          <w:bCs/>
          <w:sz w:val="26"/>
          <w:szCs w:val="26"/>
          <w:u w:val="single"/>
          <w:rtl/>
        </w:rPr>
        <w:t>במתחם</w:t>
      </w:r>
      <w:r w:rsidRPr="00D116AF">
        <w:rPr>
          <w:rFonts w:ascii="Calibri" w:hAnsi="Calibri" w:cs="FrankRuehl"/>
          <w:sz w:val="26"/>
          <w:szCs w:val="26"/>
          <w:rtl/>
        </w:rPr>
        <w:t xml:space="preserve"> – </w:t>
      </w:r>
      <w:r w:rsidRPr="00D116AF">
        <w:rPr>
          <w:rFonts w:ascii="Calibri" w:hAnsi="Calibri" w:cs="FrankRuehl" w:hint="cs"/>
          <w:sz w:val="26"/>
          <w:szCs w:val="26"/>
          <w:rtl/>
        </w:rPr>
        <w:t>בנסיבות העניין יש למקם את הנאשם בתחתית מתחם הענישה שקבעתי.</w:t>
      </w:r>
    </w:p>
    <w:p w14:paraId="3A0E8006" w14:textId="77777777" w:rsidR="00D116AF" w:rsidRPr="00C36E9E" w:rsidRDefault="00D116AF" w:rsidP="00D116AF">
      <w:pPr>
        <w:rPr>
          <w:rFonts w:cs="FrankRuehl"/>
          <w:sz w:val="26"/>
          <w:szCs w:val="26"/>
          <w:rtl/>
        </w:rPr>
      </w:pPr>
    </w:p>
    <w:p w14:paraId="59523D9F" w14:textId="77777777" w:rsidR="00D116AF" w:rsidRPr="00D116AF" w:rsidRDefault="00D116AF" w:rsidP="00D116AF">
      <w:pPr>
        <w:spacing w:after="160" w:line="360" w:lineRule="auto"/>
        <w:jc w:val="both"/>
        <w:rPr>
          <w:rFonts w:ascii="Calibri" w:hAnsi="Calibri" w:cs="FrankRuehl"/>
          <w:b/>
          <w:bCs/>
          <w:sz w:val="26"/>
          <w:szCs w:val="26"/>
          <w:u w:val="single"/>
          <w:rtl/>
        </w:rPr>
      </w:pPr>
      <w:r w:rsidRPr="00D116AF">
        <w:rPr>
          <w:rFonts w:ascii="Calibri" w:hAnsi="Calibri" w:cs="FrankRuehl" w:hint="cs"/>
          <w:b/>
          <w:bCs/>
          <w:sz w:val="26"/>
          <w:szCs w:val="26"/>
          <w:u w:val="single"/>
          <w:rtl/>
        </w:rPr>
        <w:t>גזירת הדין</w:t>
      </w:r>
    </w:p>
    <w:p w14:paraId="4312D5A0" w14:textId="77777777" w:rsidR="00D116AF" w:rsidRPr="00D116AF" w:rsidRDefault="00D116AF" w:rsidP="00D116AF">
      <w:pPr>
        <w:spacing w:after="160" w:line="360" w:lineRule="auto"/>
        <w:jc w:val="both"/>
        <w:rPr>
          <w:rFonts w:ascii="Calibri" w:hAnsi="Calibri" w:cs="FrankRuehl"/>
          <w:sz w:val="26"/>
          <w:szCs w:val="26"/>
          <w:rtl/>
        </w:rPr>
      </w:pPr>
      <w:r w:rsidRPr="00D116AF">
        <w:rPr>
          <w:rFonts w:ascii="Calibri" w:hAnsi="Calibri" w:cs="FrankRuehl" w:hint="eastAsia"/>
          <w:sz w:val="26"/>
          <w:szCs w:val="26"/>
          <w:rtl/>
        </w:rPr>
        <w:t>לפיכך</w:t>
      </w:r>
      <w:r w:rsidRPr="00D116AF">
        <w:rPr>
          <w:rFonts w:ascii="Calibri" w:hAnsi="Calibri" w:cs="FrankRuehl"/>
          <w:sz w:val="26"/>
          <w:szCs w:val="26"/>
          <w:rtl/>
        </w:rPr>
        <w:t xml:space="preserve">, </w:t>
      </w:r>
      <w:r w:rsidRPr="00D116AF">
        <w:rPr>
          <w:rFonts w:ascii="Calibri" w:hAnsi="Calibri" w:cs="FrankRuehl" w:hint="eastAsia"/>
          <w:sz w:val="26"/>
          <w:szCs w:val="26"/>
          <w:rtl/>
        </w:rPr>
        <w:t>אני</w:t>
      </w:r>
      <w:r w:rsidRPr="00D116AF">
        <w:rPr>
          <w:rFonts w:ascii="Calibri" w:hAnsi="Calibri" w:cs="FrankRuehl"/>
          <w:sz w:val="26"/>
          <w:szCs w:val="26"/>
          <w:rtl/>
        </w:rPr>
        <w:t xml:space="preserve"> </w:t>
      </w:r>
      <w:r w:rsidRPr="00D116AF">
        <w:rPr>
          <w:rFonts w:ascii="Calibri" w:hAnsi="Calibri" w:cs="FrankRuehl" w:hint="eastAsia"/>
          <w:sz w:val="26"/>
          <w:szCs w:val="26"/>
          <w:rtl/>
        </w:rPr>
        <w:t>מחליט</w:t>
      </w:r>
      <w:r w:rsidRPr="00D116AF">
        <w:rPr>
          <w:rFonts w:ascii="Calibri" w:hAnsi="Calibri" w:cs="FrankRuehl"/>
          <w:sz w:val="26"/>
          <w:szCs w:val="26"/>
          <w:rtl/>
        </w:rPr>
        <w:t xml:space="preserve"> </w:t>
      </w:r>
      <w:r w:rsidRPr="00D116AF">
        <w:rPr>
          <w:rFonts w:ascii="Calibri" w:hAnsi="Calibri" w:cs="FrankRuehl" w:hint="eastAsia"/>
          <w:sz w:val="26"/>
          <w:szCs w:val="26"/>
          <w:rtl/>
        </w:rPr>
        <w:t>לגזור</w:t>
      </w:r>
      <w:r w:rsidRPr="00D116AF">
        <w:rPr>
          <w:rFonts w:ascii="Calibri" w:hAnsi="Calibri" w:cs="FrankRuehl"/>
          <w:sz w:val="26"/>
          <w:szCs w:val="26"/>
          <w:rtl/>
        </w:rPr>
        <w:t xml:space="preserve"> </w:t>
      </w:r>
      <w:r w:rsidRPr="00D116AF">
        <w:rPr>
          <w:rFonts w:ascii="Calibri" w:hAnsi="Calibri" w:cs="FrankRuehl" w:hint="eastAsia"/>
          <w:sz w:val="26"/>
          <w:szCs w:val="26"/>
          <w:rtl/>
        </w:rPr>
        <w:t>על</w:t>
      </w:r>
      <w:r w:rsidRPr="00D116AF">
        <w:rPr>
          <w:rFonts w:ascii="Calibri" w:hAnsi="Calibri" w:cs="FrankRuehl"/>
          <w:sz w:val="26"/>
          <w:szCs w:val="26"/>
          <w:rtl/>
        </w:rPr>
        <w:t xml:space="preserve"> </w:t>
      </w:r>
      <w:r w:rsidRPr="00D116AF">
        <w:rPr>
          <w:rFonts w:ascii="Calibri" w:hAnsi="Calibri" w:cs="FrankRuehl" w:hint="eastAsia"/>
          <w:sz w:val="26"/>
          <w:szCs w:val="26"/>
          <w:rtl/>
        </w:rPr>
        <w:t>הנאשם</w:t>
      </w:r>
      <w:r w:rsidRPr="00D116AF">
        <w:rPr>
          <w:rFonts w:ascii="Calibri" w:hAnsi="Calibri" w:cs="FrankRuehl"/>
          <w:sz w:val="26"/>
          <w:szCs w:val="26"/>
          <w:rtl/>
        </w:rPr>
        <w:t xml:space="preserve"> </w:t>
      </w:r>
      <w:r w:rsidRPr="00D116AF">
        <w:rPr>
          <w:rFonts w:ascii="Calibri" w:hAnsi="Calibri" w:cs="FrankRuehl" w:hint="eastAsia"/>
          <w:sz w:val="26"/>
          <w:szCs w:val="26"/>
          <w:rtl/>
        </w:rPr>
        <w:t>את</w:t>
      </w:r>
      <w:r w:rsidRPr="00D116AF">
        <w:rPr>
          <w:rFonts w:ascii="Calibri" w:hAnsi="Calibri" w:cs="FrankRuehl"/>
          <w:sz w:val="26"/>
          <w:szCs w:val="26"/>
          <w:rtl/>
        </w:rPr>
        <w:t xml:space="preserve"> </w:t>
      </w:r>
      <w:r w:rsidRPr="00D116AF">
        <w:rPr>
          <w:rFonts w:ascii="Calibri" w:hAnsi="Calibri" w:cs="FrankRuehl" w:hint="eastAsia"/>
          <w:sz w:val="26"/>
          <w:szCs w:val="26"/>
          <w:rtl/>
        </w:rPr>
        <w:t>העונשים</w:t>
      </w:r>
      <w:r w:rsidRPr="00D116AF">
        <w:rPr>
          <w:rFonts w:ascii="Calibri" w:hAnsi="Calibri" w:cs="FrankRuehl"/>
          <w:sz w:val="26"/>
          <w:szCs w:val="26"/>
          <w:rtl/>
        </w:rPr>
        <w:t xml:space="preserve"> </w:t>
      </w:r>
      <w:r w:rsidRPr="00D116AF">
        <w:rPr>
          <w:rFonts w:ascii="Calibri" w:hAnsi="Calibri" w:cs="FrankRuehl" w:hint="eastAsia"/>
          <w:sz w:val="26"/>
          <w:szCs w:val="26"/>
          <w:rtl/>
        </w:rPr>
        <w:t>הבאים</w:t>
      </w:r>
      <w:r w:rsidRPr="00D116AF">
        <w:rPr>
          <w:rFonts w:ascii="Calibri" w:hAnsi="Calibri" w:cs="FrankRuehl"/>
          <w:sz w:val="26"/>
          <w:szCs w:val="26"/>
          <w:rtl/>
        </w:rPr>
        <w:t>:</w:t>
      </w:r>
    </w:p>
    <w:p w14:paraId="449A454C" w14:textId="77777777" w:rsidR="00D116AF" w:rsidRPr="00D116AF" w:rsidRDefault="00D116AF" w:rsidP="00D116AF">
      <w:pPr>
        <w:numPr>
          <w:ilvl w:val="0"/>
          <w:numId w:val="1"/>
        </w:numPr>
        <w:spacing w:after="160" w:line="360" w:lineRule="auto"/>
        <w:contextualSpacing/>
        <w:jc w:val="both"/>
        <w:rPr>
          <w:rFonts w:ascii="Calibri" w:hAnsi="Calibri" w:cs="FrankRuehl"/>
          <w:b/>
          <w:bCs/>
          <w:sz w:val="26"/>
          <w:szCs w:val="26"/>
        </w:rPr>
      </w:pPr>
      <w:r w:rsidRPr="00D116AF">
        <w:rPr>
          <w:rFonts w:ascii="Calibri" w:hAnsi="Calibri" w:cs="FrankRuehl" w:hint="cs"/>
          <w:sz w:val="26"/>
          <w:szCs w:val="26"/>
          <w:rtl/>
        </w:rPr>
        <w:t>3 חודשי מאסר</w:t>
      </w:r>
      <w:r w:rsidRPr="00D116AF">
        <w:rPr>
          <w:rFonts w:ascii="Calibri" w:hAnsi="Calibri" w:cs="FrankRuehl"/>
          <w:sz w:val="26"/>
          <w:szCs w:val="26"/>
          <w:rtl/>
        </w:rPr>
        <w:t xml:space="preserve"> </w:t>
      </w:r>
      <w:r w:rsidRPr="00D116AF">
        <w:rPr>
          <w:rFonts w:ascii="Calibri" w:hAnsi="Calibri" w:cs="FrankRuehl" w:hint="eastAsia"/>
          <w:sz w:val="26"/>
          <w:szCs w:val="26"/>
          <w:rtl/>
        </w:rPr>
        <w:t>אשר</w:t>
      </w:r>
      <w:r w:rsidRPr="00D116AF">
        <w:rPr>
          <w:rFonts w:ascii="Calibri" w:hAnsi="Calibri" w:cs="FrankRuehl"/>
          <w:sz w:val="26"/>
          <w:szCs w:val="26"/>
          <w:rtl/>
        </w:rPr>
        <w:t xml:space="preserve"> </w:t>
      </w:r>
      <w:r w:rsidRPr="00D116AF">
        <w:rPr>
          <w:rFonts w:ascii="Calibri" w:hAnsi="Calibri" w:cs="FrankRuehl" w:hint="eastAsia"/>
          <w:sz w:val="26"/>
          <w:szCs w:val="26"/>
          <w:rtl/>
        </w:rPr>
        <w:t>ירוצו</w:t>
      </w:r>
      <w:r w:rsidRPr="00D116AF">
        <w:rPr>
          <w:rFonts w:ascii="Calibri" w:hAnsi="Calibri" w:cs="FrankRuehl"/>
          <w:sz w:val="26"/>
          <w:szCs w:val="26"/>
          <w:rtl/>
        </w:rPr>
        <w:t xml:space="preserve"> </w:t>
      </w:r>
      <w:r w:rsidRPr="00D116AF">
        <w:rPr>
          <w:rFonts w:ascii="Calibri" w:hAnsi="Calibri" w:cs="FrankRuehl" w:hint="eastAsia"/>
          <w:sz w:val="26"/>
          <w:szCs w:val="26"/>
          <w:rtl/>
        </w:rPr>
        <w:t>בעבודות</w:t>
      </w:r>
      <w:r w:rsidRPr="00D116AF">
        <w:rPr>
          <w:rFonts w:ascii="Calibri" w:hAnsi="Calibri" w:cs="FrankRuehl"/>
          <w:sz w:val="26"/>
          <w:szCs w:val="26"/>
          <w:rtl/>
        </w:rPr>
        <w:t xml:space="preserve"> </w:t>
      </w:r>
      <w:r w:rsidRPr="00D116AF">
        <w:rPr>
          <w:rFonts w:ascii="Calibri" w:hAnsi="Calibri" w:cs="FrankRuehl" w:hint="eastAsia"/>
          <w:sz w:val="26"/>
          <w:szCs w:val="26"/>
          <w:rtl/>
        </w:rPr>
        <w:t>שירות</w:t>
      </w:r>
      <w:r w:rsidRPr="00D116AF">
        <w:rPr>
          <w:rFonts w:ascii="Calibri" w:hAnsi="Calibri" w:cs="FrankRuehl"/>
          <w:sz w:val="26"/>
          <w:szCs w:val="26"/>
          <w:rtl/>
        </w:rPr>
        <w:t xml:space="preserve">, </w:t>
      </w:r>
      <w:r w:rsidRPr="00D116AF">
        <w:rPr>
          <w:rFonts w:ascii="Calibri" w:hAnsi="Calibri" w:cs="FrankRuehl" w:hint="eastAsia"/>
          <w:sz w:val="26"/>
          <w:szCs w:val="26"/>
          <w:rtl/>
        </w:rPr>
        <w:t>החל</w:t>
      </w:r>
      <w:r w:rsidRPr="00D116AF">
        <w:rPr>
          <w:rFonts w:ascii="Calibri" w:hAnsi="Calibri" w:cs="FrankRuehl"/>
          <w:sz w:val="26"/>
          <w:szCs w:val="26"/>
          <w:rtl/>
        </w:rPr>
        <w:t xml:space="preserve"> </w:t>
      </w:r>
      <w:r w:rsidRPr="00D116AF">
        <w:rPr>
          <w:rFonts w:ascii="Calibri" w:hAnsi="Calibri" w:cs="FrankRuehl" w:hint="eastAsia"/>
          <w:sz w:val="26"/>
          <w:szCs w:val="26"/>
          <w:rtl/>
        </w:rPr>
        <w:t>מיום</w:t>
      </w:r>
      <w:r w:rsidRPr="00D116AF">
        <w:rPr>
          <w:rFonts w:ascii="Calibri" w:hAnsi="Calibri" w:cs="FrankRuehl" w:hint="cs"/>
          <w:sz w:val="26"/>
          <w:szCs w:val="26"/>
          <w:rtl/>
        </w:rPr>
        <w:t xml:space="preserve"> 24.12.2020</w:t>
      </w:r>
      <w:r w:rsidRPr="00D116AF">
        <w:rPr>
          <w:rFonts w:ascii="Calibri" w:hAnsi="Calibri" w:cs="FrankRuehl"/>
          <w:sz w:val="26"/>
          <w:szCs w:val="26"/>
          <w:rtl/>
        </w:rPr>
        <w:t xml:space="preserve">, </w:t>
      </w:r>
      <w:r w:rsidRPr="00D116AF">
        <w:rPr>
          <w:rFonts w:ascii="Calibri" w:hAnsi="Calibri" w:cs="FrankRuehl" w:hint="cs"/>
          <w:sz w:val="26"/>
          <w:szCs w:val="26"/>
          <w:rtl/>
        </w:rPr>
        <w:t xml:space="preserve">לביצוע </w:t>
      </w:r>
      <w:r w:rsidRPr="00D116AF">
        <w:rPr>
          <w:rFonts w:ascii="Calibri" w:hAnsi="Calibri" w:cs="FrankRuehl" w:hint="eastAsia"/>
          <w:sz w:val="26"/>
          <w:szCs w:val="26"/>
          <w:rtl/>
        </w:rPr>
        <w:t>ב</w:t>
      </w:r>
      <w:r w:rsidRPr="00D116AF">
        <w:rPr>
          <w:rFonts w:ascii="Calibri" w:hAnsi="Calibri" w:cs="FrankRuehl" w:hint="cs"/>
          <w:sz w:val="26"/>
          <w:szCs w:val="26"/>
          <w:rtl/>
        </w:rPr>
        <w:t>חברה קדישא בירושלים</w:t>
      </w:r>
      <w:r w:rsidRPr="00D116AF">
        <w:rPr>
          <w:rFonts w:ascii="Calibri" w:hAnsi="Calibri" w:cs="FrankRuehl"/>
          <w:sz w:val="26"/>
          <w:szCs w:val="26"/>
          <w:rtl/>
        </w:rPr>
        <w:t xml:space="preserve">, </w:t>
      </w:r>
      <w:r w:rsidRPr="00D116AF">
        <w:rPr>
          <w:rFonts w:ascii="Calibri" w:hAnsi="Calibri" w:cs="FrankRuehl" w:hint="eastAsia"/>
          <w:sz w:val="26"/>
          <w:szCs w:val="26"/>
          <w:rtl/>
        </w:rPr>
        <w:t>וזאת</w:t>
      </w:r>
      <w:r w:rsidRPr="00D116AF">
        <w:rPr>
          <w:rFonts w:ascii="Calibri" w:hAnsi="Calibri" w:cs="FrankRuehl"/>
          <w:sz w:val="26"/>
          <w:szCs w:val="26"/>
          <w:rtl/>
        </w:rPr>
        <w:t xml:space="preserve"> </w:t>
      </w:r>
      <w:r w:rsidRPr="00D116AF">
        <w:rPr>
          <w:rFonts w:ascii="Calibri" w:hAnsi="Calibri" w:cs="FrankRuehl" w:hint="eastAsia"/>
          <w:sz w:val="26"/>
          <w:szCs w:val="26"/>
          <w:rtl/>
        </w:rPr>
        <w:t>על</w:t>
      </w:r>
      <w:r w:rsidRPr="00D116AF">
        <w:rPr>
          <w:rFonts w:ascii="Calibri" w:hAnsi="Calibri" w:cs="FrankRuehl"/>
          <w:sz w:val="26"/>
          <w:szCs w:val="26"/>
          <w:rtl/>
        </w:rPr>
        <w:t xml:space="preserve"> </w:t>
      </w:r>
      <w:r w:rsidRPr="00D116AF">
        <w:rPr>
          <w:rFonts w:ascii="Calibri" w:hAnsi="Calibri" w:cs="FrankRuehl" w:hint="eastAsia"/>
          <w:sz w:val="26"/>
          <w:szCs w:val="26"/>
          <w:rtl/>
        </w:rPr>
        <w:t>פי</w:t>
      </w:r>
      <w:r w:rsidRPr="00D116AF">
        <w:rPr>
          <w:rFonts w:ascii="Calibri" w:hAnsi="Calibri" w:cs="FrankRuehl"/>
          <w:sz w:val="26"/>
          <w:szCs w:val="26"/>
          <w:rtl/>
        </w:rPr>
        <w:t xml:space="preserve"> </w:t>
      </w:r>
      <w:r w:rsidRPr="00D116AF">
        <w:rPr>
          <w:rFonts w:ascii="Calibri" w:hAnsi="Calibri" w:cs="FrankRuehl" w:hint="eastAsia"/>
          <w:sz w:val="26"/>
          <w:szCs w:val="26"/>
          <w:rtl/>
        </w:rPr>
        <w:t>חוות</w:t>
      </w:r>
      <w:r w:rsidRPr="00D116AF">
        <w:rPr>
          <w:rFonts w:ascii="Calibri" w:hAnsi="Calibri" w:cs="FrankRuehl"/>
          <w:sz w:val="26"/>
          <w:szCs w:val="26"/>
          <w:rtl/>
        </w:rPr>
        <w:t xml:space="preserve"> </w:t>
      </w:r>
      <w:r w:rsidRPr="00D116AF">
        <w:rPr>
          <w:rFonts w:ascii="Calibri" w:hAnsi="Calibri" w:cs="FrankRuehl" w:hint="eastAsia"/>
          <w:sz w:val="26"/>
          <w:szCs w:val="26"/>
          <w:rtl/>
        </w:rPr>
        <w:t>דעת</w:t>
      </w:r>
      <w:r w:rsidRPr="00D116AF">
        <w:rPr>
          <w:rFonts w:ascii="Calibri" w:hAnsi="Calibri" w:cs="FrankRuehl"/>
          <w:sz w:val="26"/>
          <w:szCs w:val="26"/>
          <w:rtl/>
        </w:rPr>
        <w:t xml:space="preserve"> </w:t>
      </w:r>
      <w:r w:rsidRPr="00D116AF">
        <w:rPr>
          <w:rFonts w:ascii="Calibri" w:hAnsi="Calibri" w:cs="FrankRuehl" w:hint="eastAsia"/>
          <w:sz w:val="26"/>
          <w:szCs w:val="26"/>
          <w:rtl/>
        </w:rPr>
        <w:t>הממונה</w:t>
      </w:r>
      <w:r w:rsidRPr="00D116AF">
        <w:rPr>
          <w:rFonts w:ascii="Calibri" w:hAnsi="Calibri" w:cs="FrankRuehl"/>
          <w:sz w:val="26"/>
          <w:szCs w:val="26"/>
          <w:rtl/>
        </w:rPr>
        <w:t xml:space="preserve"> </w:t>
      </w:r>
      <w:r w:rsidRPr="00D116AF">
        <w:rPr>
          <w:rFonts w:ascii="Calibri" w:hAnsi="Calibri" w:cs="FrankRuehl" w:hint="eastAsia"/>
          <w:sz w:val="26"/>
          <w:szCs w:val="26"/>
          <w:rtl/>
        </w:rPr>
        <w:t>על</w:t>
      </w:r>
      <w:r w:rsidRPr="00D116AF">
        <w:rPr>
          <w:rFonts w:ascii="Calibri" w:hAnsi="Calibri" w:cs="FrankRuehl"/>
          <w:sz w:val="26"/>
          <w:szCs w:val="26"/>
          <w:rtl/>
        </w:rPr>
        <w:t xml:space="preserve"> </w:t>
      </w:r>
      <w:r w:rsidRPr="00D116AF">
        <w:rPr>
          <w:rFonts w:ascii="Calibri" w:hAnsi="Calibri" w:cs="FrankRuehl" w:hint="eastAsia"/>
          <w:sz w:val="26"/>
          <w:szCs w:val="26"/>
          <w:rtl/>
        </w:rPr>
        <w:t>עבודות</w:t>
      </w:r>
      <w:r w:rsidRPr="00D116AF">
        <w:rPr>
          <w:rFonts w:ascii="Calibri" w:hAnsi="Calibri" w:cs="FrankRuehl"/>
          <w:sz w:val="26"/>
          <w:szCs w:val="26"/>
          <w:rtl/>
        </w:rPr>
        <w:t xml:space="preserve"> </w:t>
      </w:r>
      <w:r w:rsidRPr="00D116AF">
        <w:rPr>
          <w:rFonts w:ascii="Calibri" w:hAnsi="Calibri" w:cs="FrankRuehl" w:hint="eastAsia"/>
          <w:sz w:val="26"/>
          <w:szCs w:val="26"/>
          <w:rtl/>
        </w:rPr>
        <w:t>השירות</w:t>
      </w:r>
      <w:r w:rsidRPr="00D116AF">
        <w:rPr>
          <w:rFonts w:ascii="Calibri" w:hAnsi="Calibri" w:cs="FrankRuehl"/>
          <w:sz w:val="26"/>
          <w:szCs w:val="26"/>
          <w:rtl/>
        </w:rPr>
        <w:t xml:space="preserve">. </w:t>
      </w:r>
      <w:r w:rsidRPr="00D116AF">
        <w:rPr>
          <w:rFonts w:ascii="Calibri" w:hAnsi="Calibri" w:cs="FrankRuehl" w:hint="eastAsia"/>
          <w:sz w:val="26"/>
          <w:szCs w:val="26"/>
          <w:rtl/>
        </w:rPr>
        <w:t>על</w:t>
      </w:r>
      <w:r w:rsidRPr="00D116AF">
        <w:rPr>
          <w:rFonts w:ascii="Calibri" w:hAnsi="Calibri" w:cs="FrankRuehl"/>
          <w:sz w:val="26"/>
          <w:szCs w:val="26"/>
          <w:rtl/>
        </w:rPr>
        <w:t xml:space="preserve"> </w:t>
      </w:r>
      <w:r w:rsidRPr="00D116AF">
        <w:rPr>
          <w:rFonts w:ascii="Calibri" w:hAnsi="Calibri" w:cs="FrankRuehl" w:hint="eastAsia"/>
          <w:sz w:val="26"/>
          <w:szCs w:val="26"/>
          <w:rtl/>
        </w:rPr>
        <w:t>הנאשם</w:t>
      </w:r>
      <w:r w:rsidRPr="00D116AF">
        <w:rPr>
          <w:rFonts w:ascii="Calibri" w:hAnsi="Calibri" w:cs="FrankRuehl"/>
          <w:sz w:val="26"/>
          <w:szCs w:val="26"/>
          <w:rtl/>
        </w:rPr>
        <w:t xml:space="preserve"> </w:t>
      </w:r>
      <w:r w:rsidRPr="00D116AF">
        <w:rPr>
          <w:rFonts w:ascii="Calibri" w:hAnsi="Calibri" w:cs="FrankRuehl" w:hint="eastAsia"/>
          <w:sz w:val="26"/>
          <w:szCs w:val="26"/>
          <w:rtl/>
        </w:rPr>
        <w:t>להתייצב</w:t>
      </w:r>
      <w:r w:rsidRPr="00D116AF">
        <w:rPr>
          <w:rFonts w:ascii="Calibri" w:hAnsi="Calibri" w:cs="FrankRuehl"/>
          <w:sz w:val="26"/>
          <w:szCs w:val="26"/>
          <w:rtl/>
        </w:rPr>
        <w:t xml:space="preserve"> </w:t>
      </w:r>
      <w:r w:rsidRPr="00D116AF">
        <w:rPr>
          <w:rFonts w:ascii="Calibri" w:hAnsi="Calibri" w:cs="FrankRuehl" w:hint="eastAsia"/>
          <w:sz w:val="26"/>
          <w:szCs w:val="26"/>
          <w:rtl/>
        </w:rPr>
        <w:t>ביום</w:t>
      </w:r>
      <w:r w:rsidRPr="00D116AF">
        <w:rPr>
          <w:rFonts w:ascii="Calibri" w:hAnsi="Calibri" w:cs="FrankRuehl"/>
          <w:sz w:val="26"/>
          <w:szCs w:val="26"/>
          <w:rtl/>
        </w:rPr>
        <w:t xml:space="preserve"> </w:t>
      </w:r>
      <w:r w:rsidRPr="00D116AF">
        <w:rPr>
          <w:rFonts w:ascii="Calibri" w:hAnsi="Calibri" w:cs="FrankRuehl" w:hint="cs"/>
          <w:sz w:val="26"/>
          <w:szCs w:val="26"/>
          <w:rtl/>
        </w:rPr>
        <w:t>24.12.2012</w:t>
      </w:r>
      <w:r w:rsidRPr="00D116AF">
        <w:rPr>
          <w:rFonts w:ascii="Calibri" w:hAnsi="Calibri" w:cs="FrankRuehl"/>
          <w:sz w:val="26"/>
          <w:szCs w:val="26"/>
          <w:rtl/>
        </w:rPr>
        <w:t xml:space="preserve"> </w:t>
      </w:r>
      <w:r w:rsidRPr="00D116AF">
        <w:rPr>
          <w:rFonts w:ascii="Calibri" w:hAnsi="Calibri" w:cs="FrankRuehl" w:hint="eastAsia"/>
          <w:sz w:val="26"/>
          <w:szCs w:val="26"/>
          <w:rtl/>
        </w:rPr>
        <w:t>עד</w:t>
      </w:r>
      <w:r w:rsidRPr="00D116AF">
        <w:rPr>
          <w:rFonts w:ascii="Calibri" w:hAnsi="Calibri" w:cs="FrankRuehl"/>
          <w:sz w:val="26"/>
          <w:szCs w:val="26"/>
          <w:rtl/>
        </w:rPr>
        <w:t xml:space="preserve"> </w:t>
      </w:r>
      <w:r w:rsidRPr="00D116AF">
        <w:rPr>
          <w:rFonts w:ascii="Calibri" w:hAnsi="Calibri" w:cs="FrankRuehl" w:hint="eastAsia"/>
          <w:sz w:val="26"/>
          <w:szCs w:val="26"/>
          <w:rtl/>
        </w:rPr>
        <w:t>לשעה</w:t>
      </w:r>
      <w:r w:rsidRPr="00D116AF">
        <w:rPr>
          <w:rFonts w:ascii="Calibri" w:hAnsi="Calibri" w:cs="FrankRuehl"/>
          <w:sz w:val="26"/>
          <w:szCs w:val="26"/>
          <w:rtl/>
        </w:rPr>
        <w:t xml:space="preserve"> 08:00 </w:t>
      </w:r>
      <w:r w:rsidRPr="00D116AF">
        <w:rPr>
          <w:rFonts w:ascii="Calibri" w:hAnsi="Calibri" w:cs="FrankRuehl" w:hint="eastAsia"/>
          <w:sz w:val="26"/>
          <w:szCs w:val="26"/>
          <w:rtl/>
        </w:rPr>
        <w:t>במשרד</w:t>
      </w:r>
      <w:r w:rsidRPr="00D116AF">
        <w:rPr>
          <w:rFonts w:ascii="Calibri" w:hAnsi="Calibri" w:cs="FrankRuehl"/>
          <w:sz w:val="26"/>
          <w:szCs w:val="26"/>
          <w:rtl/>
        </w:rPr>
        <w:t xml:space="preserve"> </w:t>
      </w:r>
      <w:r w:rsidRPr="00D116AF">
        <w:rPr>
          <w:rFonts w:ascii="Calibri" w:hAnsi="Calibri" w:cs="FrankRuehl" w:hint="eastAsia"/>
          <w:sz w:val="26"/>
          <w:szCs w:val="26"/>
          <w:rtl/>
        </w:rPr>
        <w:t>הממונה</w:t>
      </w:r>
      <w:r w:rsidRPr="00D116AF">
        <w:rPr>
          <w:rFonts w:ascii="Calibri" w:hAnsi="Calibri" w:cs="FrankRuehl"/>
          <w:sz w:val="26"/>
          <w:szCs w:val="26"/>
          <w:rtl/>
        </w:rPr>
        <w:t xml:space="preserve"> </w:t>
      </w:r>
      <w:r w:rsidRPr="00D116AF">
        <w:rPr>
          <w:rFonts w:ascii="Calibri" w:hAnsi="Calibri" w:cs="FrankRuehl" w:hint="eastAsia"/>
          <w:sz w:val="26"/>
          <w:szCs w:val="26"/>
          <w:rtl/>
        </w:rPr>
        <w:t>על</w:t>
      </w:r>
      <w:r w:rsidRPr="00D116AF">
        <w:rPr>
          <w:rFonts w:ascii="Calibri" w:hAnsi="Calibri" w:cs="FrankRuehl"/>
          <w:sz w:val="26"/>
          <w:szCs w:val="26"/>
          <w:rtl/>
        </w:rPr>
        <w:t xml:space="preserve"> </w:t>
      </w:r>
      <w:r w:rsidRPr="00D116AF">
        <w:rPr>
          <w:rFonts w:ascii="Calibri" w:hAnsi="Calibri" w:cs="FrankRuehl" w:hint="eastAsia"/>
          <w:sz w:val="26"/>
          <w:szCs w:val="26"/>
          <w:rtl/>
        </w:rPr>
        <w:t>עבודות</w:t>
      </w:r>
      <w:r w:rsidRPr="00D116AF">
        <w:rPr>
          <w:rFonts w:ascii="Calibri" w:hAnsi="Calibri" w:cs="FrankRuehl"/>
          <w:sz w:val="26"/>
          <w:szCs w:val="26"/>
          <w:rtl/>
        </w:rPr>
        <w:t xml:space="preserve"> </w:t>
      </w:r>
      <w:r w:rsidRPr="00D116AF">
        <w:rPr>
          <w:rFonts w:ascii="Calibri" w:hAnsi="Calibri" w:cs="FrankRuehl" w:hint="eastAsia"/>
          <w:sz w:val="26"/>
          <w:szCs w:val="26"/>
          <w:rtl/>
        </w:rPr>
        <w:t>שירות</w:t>
      </w:r>
      <w:r w:rsidRPr="00D116AF">
        <w:rPr>
          <w:rFonts w:ascii="Calibri" w:hAnsi="Calibri" w:cs="FrankRuehl"/>
          <w:sz w:val="26"/>
          <w:szCs w:val="26"/>
          <w:rtl/>
        </w:rPr>
        <w:t xml:space="preserve"> </w:t>
      </w:r>
      <w:r w:rsidRPr="00D116AF">
        <w:rPr>
          <w:rFonts w:ascii="Calibri" w:hAnsi="Calibri" w:cs="FrankRuehl" w:hint="eastAsia"/>
          <w:sz w:val="26"/>
          <w:szCs w:val="26"/>
          <w:rtl/>
        </w:rPr>
        <w:t>בבאר</w:t>
      </w:r>
      <w:r w:rsidRPr="00D116AF">
        <w:rPr>
          <w:rFonts w:ascii="Calibri" w:hAnsi="Calibri" w:cs="FrankRuehl"/>
          <w:sz w:val="26"/>
          <w:szCs w:val="26"/>
          <w:rtl/>
        </w:rPr>
        <w:t xml:space="preserve"> </w:t>
      </w:r>
      <w:r w:rsidRPr="00D116AF">
        <w:rPr>
          <w:rFonts w:ascii="Calibri" w:hAnsi="Calibri" w:cs="FrankRuehl" w:hint="eastAsia"/>
          <w:sz w:val="26"/>
          <w:szCs w:val="26"/>
          <w:rtl/>
        </w:rPr>
        <w:t>שבע</w:t>
      </w:r>
      <w:r w:rsidRPr="00D116AF">
        <w:rPr>
          <w:rFonts w:ascii="Calibri" w:hAnsi="Calibri" w:cs="FrankRuehl"/>
          <w:sz w:val="26"/>
          <w:szCs w:val="26"/>
          <w:rtl/>
        </w:rPr>
        <w:t xml:space="preserve"> </w:t>
      </w:r>
      <w:r w:rsidRPr="00D116AF">
        <w:rPr>
          <w:rFonts w:ascii="Calibri" w:hAnsi="Calibri" w:cs="FrankRuehl" w:hint="eastAsia"/>
          <w:sz w:val="26"/>
          <w:szCs w:val="26"/>
          <w:rtl/>
        </w:rPr>
        <w:t>לתחילת</w:t>
      </w:r>
      <w:r w:rsidRPr="00D116AF">
        <w:rPr>
          <w:rFonts w:ascii="Calibri" w:hAnsi="Calibri" w:cs="FrankRuehl"/>
          <w:sz w:val="26"/>
          <w:szCs w:val="26"/>
          <w:rtl/>
        </w:rPr>
        <w:t xml:space="preserve"> </w:t>
      </w:r>
      <w:r w:rsidRPr="00D116AF">
        <w:rPr>
          <w:rFonts w:ascii="Calibri" w:hAnsi="Calibri" w:cs="FrankRuehl" w:hint="eastAsia"/>
          <w:sz w:val="26"/>
          <w:szCs w:val="26"/>
          <w:rtl/>
        </w:rPr>
        <w:t>ריצוי</w:t>
      </w:r>
      <w:r w:rsidRPr="00D116AF">
        <w:rPr>
          <w:rFonts w:ascii="Calibri" w:hAnsi="Calibri" w:cs="FrankRuehl"/>
          <w:sz w:val="26"/>
          <w:szCs w:val="26"/>
          <w:rtl/>
        </w:rPr>
        <w:t xml:space="preserve"> </w:t>
      </w:r>
      <w:r w:rsidRPr="00D116AF">
        <w:rPr>
          <w:rFonts w:ascii="Calibri" w:hAnsi="Calibri" w:cs="FrankRuehl" w:hint="eastAsia"/>
          <w:sz w:val="26"/>
          <w:szCs w:val="26"/>
          <w:rtl/>
        </w:rPr>
        <w:t>עונשו</w:t>
      </w:r>
      <w:r w:rsidRPr="00D116AF">
        <w:rPr>
          <w:rFonts w:ascii="Calibri" w:hAnsi="Calibri" w:cs="FrankRuehl"/>
          <w:sz w:val="26"/>
          <w:szCs w:val="26"/>
          <w:rtl/>
        </w:rPr>
        <w:t xml:space="preserve">. </w:t>
      </w:r>
      <w:r w:rsidRPr="00D116AF">
        <w:rPr>
          <w:rFonts w:ascii="Calibri" w:hAnsi="Calibri" w:cs="FrankRuehl" w:hint="eastAsia"/>
          <w:sz w:val="26"/>
          <w:szCs w:val="26"/>
          <w:rtl/>
        </w:rPr>
        <w:t>מובהר</w:t>
      </w:r>
      <w:r w:rsidRPr="00D116AF">
        <w:rPr>
          <w:rFonts w:ascii="Calibri" w:hAnsi="Calibri" w:cs="FrankRuehl"/>
          <w:sz w:val="26"/>
          <w:szCs w:val="26"/>
          <w:rtl/>
        </w:rPr>
        <w:t xml:space="preserve"> </w:t>
      </w:r>
      <w:r w:rsidRPr="00D116AF">
        <w:rPr>
          <w:rFonts w:ascii="Calibri" w:hAnsi="Calibri" w:cs="FrankRuehl" w:hint="eastAsia"/>
          <w:sz w:val="26"/>
          <w:szCs w:val="26"/>
          <w:rtl/>
        </w:rPr>
        <w:t>בזה</w:t>
      </w:r>
      <w:r w:rsidRPr="00D116AF">
        <w:rPr>
          <w:rFonts w:ascii="Calibri" w:hAnsi="Calibri" w:cs="FrankRuehl"/>
          <w:sz w:val="26"/>
          <w:szCs w:val="26"/>
          <w:rtl/>
        </w:rPr>
        <w:t xml:space="preserve"> </w:t>
      </w:r>
      <w:r w:rsidRPr="00D116AF">
        <w:rPr>
          <w:rFonts w:ascii="Calibri" w:hAnsi="Calibri" w:cs="FrankRuehl" w:hint="eastAsia"/>
          <w:sz w:val="26"/>
          <w:szCs w:val="26"/>
          <w:rtl/>
        </w:rPr>
        <w:t>כי</w:t>
      </w:r>
      <w:r w:rsidRPr="00D116AF">
        <w:rPr>
          <w:rFonts w:ascii="Calibri" w:hAnsi="Calibri" w:cs="FrankRuehl"/>
          <w:sz w:val="26"/>
          <w:szCs w:val="26"/>
          <w:rtl/>
        </w:rPr>
        <w:t xml:space="preserve"> </w:t>
      </w:r>
      <w:r w:rsidRPr="00D116AF">
        <w:rPr>
          <w:rFonts w:ascii="Calibri" w:hAnsi="Calibri" w:cs="FrankRuehl" w:hint="eastAsia"/>
          <w:sz w:val="26"/>
          <w:szCs w:val="26"/>
          <w:rtl/>
        </w:rPr>
        <w:t>הפרת</w:t>
      </w:r>
      <w:r w:rsidRPr="00D116AF">
        <w:rPr>
          <w:rFonts w:ascii="Calibri" w:hAnsi="Calibri" w:cs="FrankRuehl"/>
          <w:sz w:val="26"/>
          <w:szCs w:val="26"/>
          <w:rtl/>
        </w:rPr>
        <w:t xml:space="preserve"> </w:t>
      </w:r>
      <w:r w:rsidRPr="00D116AF">
        <w:rPr>
          <w:rFonts w:ascii="Calibri" w:hAnsi="Calibri" w:cs="FrankRuehl" w:hint="eastAsia"/>
          <w:sz w:val="26"/>
          <w:szCs w:val="26"/>
          <w:rtl/>
        </w:rPr>
        <w:t>הוראות</w:t>
      </w:r>
      <w:r w:rsidRPr="00D116AF">
        <w:rPr>
          <w:rFonts w:ascii="Calibri" w:hAnsi="Calibri" w:cs="FrankRuehl"/>
          <w:sz w:val="26"/>
          <w:szCs w:val="26"/>
          <w:rtl/>
        </w:rPr>
        <w:t xml:space="preserve"> </w:t>
      </w:r>
      <w:r w:rsidRPr="00D116AF">
        <w:rPr>
          <w:rFonts w:ascii="Calibri" w:hAnsi="Calibri" w:cs="FrankRuehl" w:hint="eastAsia"/>
          <w:sz w:val="26"/>
          <w:szCs w:val="26"/>
          <w:rtl/>
        </w:rPr>
        <w:t>הממונה</w:t>
      </w:r>
      <w:r w:rsidRPr="00D116AF">
        <w:rPr>
          <w:rFonts w:ascii="Calibri" w:hAnsi="Calibri" w:cs="FrankRuehl"/>
          <w:sz w:val="26"/>
          <w:szCs w:val="26"/>
          <w:rtl/>
        </w:rPr>
        <w:t xml:space="preserve"> </w:t>
      </w:r>
      <w:r w:rsidRPr="00D116AF">
        <w:rPr>
          <w:rFonts w:ascii="Calibri" w:hAnsi="Calibri" w:cs="FrankRuehl" w:hint="eastAsia"/>
          <w:sz w:val="26"/>
          <w:szCs w:val="26"/>
          <w:rtl/>
        </w:rPr>
        <w:t>ואי</w:t>
      </w:r>
      <w:r w:rsidRPr="00D116AF">
        <w:rPr>
          <w:rFonts w:ascii="Calibri" w:hAnsi="Calibri" w:cs="FrankRuehl"/>
          <w:sz w:val="26"/>
          <w:szCs w:val="26"/>
          <w:rtl/>
        </w:rPr>
        <w:t xml:space="preserve"> </w:t>
      </w:r>
      <w:r w:rsidRPr="00D116AF">
        <w:rPr>
          <w:rFonts w:ascii="Calibri" w:hAnsi="Calibri" w:cs="FrankRuehl" w:hint="eastAsia"/>
          <w:sz w:val="26"/>
          <w:szCs w:val="26"/>
          <w:rtl/>
        </w:rPr>
        <w:t>עמידה</w:t>
      </w:r>
      <w:r w:rsidRPr="00D116AF">
        <w:rPr>
          <w:rFonts w:ascii="Calibri" w:hAnsi="Calibri" w:cs="FrankRuehl"/>
          <w:sz w:val="26"/>
          <w:szCs w:val="26"/>
          <w:rtl/>
        </w:rPr>
        <w:t xml:space="preserve"> </w:t>
      </w:r>
      <w:r w:rsidRPr="00D116AF">
        <w:rPr>
          <w:rFonts w:ascii="Calibri" w:hAnsi="Calibri" w:cs="FrankRuehl" w:hint="eastAsia"/>
          <w:sz w:val="26"/>
          <w:szCs w:val="26"/>
          <w:rtl/>
        </w:rPr>
        <w:t>בכללים</w:t>
      </w:r>
      <w:r w:rsidRPr="00D116AF">
        <w:rPr>
          <w:rFonts w:ascii="Calibri" w:hAnsi="Calibri" w:cs="FrankRuehl"/>
          <w:sz w:val="26"/>
          <w:szCs w:val="26"/>
          <w:rtl/>
        </w:rPr>
        <w:t xml:space="preserve"> </w:t>
      </w:r>
      <w:r w:rsidRPr="00D116AF">
        <w:rPr>
          <w:rFonts w:ascii="Calibri" w:hAnsi="Calibri" w:cs="FrankRuehl" w:hint="eastAsia"/>
          <w:sz w:val="26"/>
          <w:szCs w:val="26"/>
          <w:rtl/>
        </w:rPr>
        <w:t>הנוגעים</w:t>
      </w:r>
      <w:r w:rsidRPr="00D116AF">
        <w:rPr>
          <w:rFonts w:ascii="Calibri" w:hAnsi="Calibri" w:cs="FrankRuehl"/>
          <w:sz w:val="26"/>
          <w:szCs w:val="26"/>
          <w:rtl/>
        </w:rPr>
        <w:t xml:space="preserve"> </w:t>
      </w:r>
      <w:r w:rsidRPr="00D116AF">
        <w:rPr>
          <w:rFonts w:ascii="Calibri" w:hAnsi="Calibri" w:cs="FrankRuehl" w:hint="eastAsia"/>
          <w:sz w:val="26"/>
          <w:szCs w:val="26"/>
          <w:rtl/>
        </w:rPr>
        <w:t>לריצוי</w:t>
      </w:r>
      <w:r w:rsidRPr="00D116AF">
        <w:rPr>
          <w:rFonts w:ascii="Calibri" w:hAnsi="Calibri" w:cs="FrankRuehl"/>
          <w:sz w:val="26"/>
          <w:szCs w:val="26"/>
          <w:rtl/>
        </w:rPr>
        <w:t xml:space="preserve"> </w:t>
      </w:r>
      <w:r w:rsidRPr="00D116AF">
        <w:rPr>
          <w:rFonts w:ascii="Calibri" w:hAnsi="Calibri" w:cs="FrankRuehl" w:hint="eastAsia"/>
          <w:sz w:val="26"/>
          <w:szCs w:val="26"/>
          <w:rtl/>
        </w:rPr>
        <w:t>עבודות</w:t>
      </w:r>
      <w:r w:rsidRPr="00D116AF">
        <w:rPr>
          <w:rFonts w:ascii="Calibri" w:hAnsi="Calibri" w:cs="FrankRuehl"/>
          <w:sz w:val="26"/>
          <w:szCs w:val="26"/>
          <w:rtl/>
        </w:rPr>
        <w:t xml:space="preserve"> </w:t>
      </w:r>
      <w:r w:rsidRPr="00D116AF">
        <w:rPr>
          <w:rFonts w:ascii="Calibri" w:hAnsi="Calibri" w:cs="FrankRuehl" w:hint="eastAsia"/>
          <w:sz w:val="26"/>
          <w:szCs w:val="26"/>
          <w:rtl/>
        </w:rPr>
        <w:t>השירות</w:t>
      </w:r>
      <w:r w:rsidRPr="00D116AF">
        <w:rPr>
          <w:rFonts w:ascii="Calibri" w:hAnsi="Calibri" w:cs="FrankRuehl"/>
          <w:sz w:val="26"/>
          <w:szCs w:val="26"/>
          <w:rtl/>
        </w:rPr>
        <w:t xml:space="preserve"> </w:t>
      </w:r>
      <w:r w:rsidRPr="00D116AF">
        <w:rPr>
          <w:rFonts w:ascii="Calibri" w:hAnsi="Calibri" w:cs="FrankRuehl" w:hint="eastAsia"/>
          <w:sz w:val="26"/>
          <w:szCs w:val="26"/>
          <w:rtl/>
        </w:rPr>
        <w:t>עלולים</w:t>
      </w:r>
      <w:r w:rsidRPr="00D116AF">
        <w:rPr>
          <w:rFonts w:ascii="Calibri" w:hAnsi="Calibri" w:cs="FrankRuehl"/>
          <w:sz w:val="26"/>
          <w:szCs w:val="26"/>
          <w:rtl/>
        </w:rPr>
        <w:t xml:space="preserve"> </w:t>
      </w:r>
      <w:r w:rsidRPr="00D116AF">
        <w:rPr>
          <w:rFonts w:ascii="Calibri" w:hAnsi="Calibri" w:cs="FrankRuehl" w:hint="eastAsia"/>
          <w:sz w:val="26"/>
          <w:szCs w:val="26"/>
          <w:rtl/>
        </w:rPr>
        <w:t>להביא</w:t>
      </w:r>
      <w:r w:rsidRPr="00D116AF">
        <w:rPr>
          <w:rFonts w:ascii="Calibri" w:hAnsi="Calibri" w:cs="FrankRuehl"/>
          <w:sz w:val="26"/>
          <w:szCs w:val="26"/>
          <w:rtl/>
        </w:rPr>
        <w:t xml:space="preserve"> </w:t>
      </w:r>
      <w:r w:rsidRPr="00D116AF">
        <w:rPr>
          <w:rFonts w:ascii="Calibri" w:hAnsi="Calibri" w:cs="FrankRuehl" w:hint="eastAsia"/>
          <w:sz w:val="26"/>
          <w:szCs w:val="26"/>
          <w:rtl/>
        </w:rPr>
        <w:t>להפקעת</w:t>
      </w:r>
      <w:r w:rsidRPr="00D116AF">
        <w:rPr>
          <w:rFonts w:ascii="Calibri" w:hAnsi="Calibri" w:cs="FrankRuehl"/>
          <w:sz w:val="26"/>
          <w:szCs w:val="26"/>
          <w:rtl/>
        </w:rPr>
        <w:t xml:space="preserve"> </w:t>
      </w:r>
      <w:r w:rsidRPr="00D116AF">
        <w:rPr>
          <w:rFonts w:ascii="Calibri" w:hAnsi="Calibri" w:cs="FrankRuehl" w:hint="eastAsia"/>
          <w:sz w:val="26"/>
          <w:szCs w:val="26"/>
          <w:rtl/>
        </w:rPr>
        <w:t>העבודות</w:t>
      </w:r>
      <w:r w:rsidRPr="00D116AF">
        <w:rPr>
          <w:rFonts w:ascii="Calibri" w:hAnsi="Calibri" w:cs="FrankRuehl"/>
          <w:sz w:val="26"/>
          <w:szCs w:val="26"/>
          <w:rtl/>
        </w:rPr>
        <w:t xml:space="preserve"> </w:t>
      </w:r>
      <w:r w:rsidRPr="00D116AF">
        <w:rPr>
          <w:rFonts w:ascii="Calibri" w:hAnsi="Calibri" w:cs="FrankRuehl" w:hint="eastAsia"/>
          <w:sz w:val="26"/>
          <w:szCs w:val="26"/>
          <w:rtl/>
        </w:rPr>
        <w:t>ולהמרת</w:t>
      </w:r>
      <w:r w:rsidRPr="00D116AF">
        <w:rPr>
          <w:rFonts w:ascii="Calibri" w:hAnsi="Calibri" w:cs="FrankRuehl"/>
          <w:sz w:val="26"/>
          <w:szCs w:val="26"/>
          <w:rtl/>
        </w:rPr>
        <w:t xml:space="preserve"> </w:t>
      </w:r>
      <w:r w:rsidRPr="00D116AF">
        <w:rPr>
          <w:rFonts w:ascii="Calibri" w:hAnsi="Calibri" w:cs="FrankRuehl" w:hint="eastAsia"/>
          <w:sz w:val="26"/>
          <w:szCs w:val="26"/>
          <w:rtl/>
        </w:rPr>
        <w:t>העונש</w:t>
      </w:r>
      <w:r w:rsidRPr="00D116AF">
        <w:rPr>
          <w:rFonts w:ascii="Calibri" w:hAnsi="Calibri" w:cs="FrankRuehl"/>
          <w:sz w:val="26"/>
          <w:szCs w:val="26"/>
          <w:rtl/>
        </w:rPr>
        <w:t xml:space="preserve"> </w:t>
      </w:r>
      <w:r w:rsidRPr="00D116AF">
        <w:rPr>
          <w:rFonts w:ascii="Calibri" w:hAnsi="Calibri" w:cs="FrankRuehl" w:hint="eastAsia"/>
          <w:sz w:val="26"/>
          <w:szCs w:val="26"/>
          <w:rtl/>
        </w:rPr>
        <w:t>בעונש</w:t>
      </w:r>
      <w:r w:rsidRPr="00D116AF">
        <w:rPr>
          <w:rFonts w:ascii="Calibri" w:hAnsi="Calibri" w:cs="FrankRuehl"/>
          <w:sz w:val="26"/>
          <w:szCs w:val="26"/>
          <w:rtl/>
        </w:rPr>
        <w:t xml:space="preserve"> </w:t>
      </w:r>
      <w:r w:rsidRPr="00D116AF">
        <w:rPr>
          <w:rFonts w:ascii="Calibri" w:hAnsi="Calibri" w:cs="FrankRuehl" w:hint="eastAsia"/>
          <w:sz w:val="26"/>
          <w:szCs w:val="26"/>
          <w:rtl/>
        </w:rPr>
        <w:t>מאסר</w:t>
      </w:r>
      <w:r w:rsidRPr="00D116AF">
        <w:rPr>
          <w:rFonts w:ascii="Calibri" w:hAnsi="Calibri" w:cs="FrankRuehl"/>
          <w:sz w:val="26"/>
          <w:szCs w:val="26"/>
          <w:rtl/>
        </w:rPr>
        <w:t xml:space="preserve"> </w:t>
      </w:r>
      <w:r w:rsidRPr="00D116AF">
        <w:rPr>
          <w:rFonts w:ascii="Calibri" w:hAnsi="Calibri" w:cs="FrankRuehl" w:hint="eastAsia"/>
          <w:sz w:val="26"/>
          <w:szCs w:val="26"/>
          <w:rtl/>
        </w:rPr>
        <w:t>של</w:t>
      </w:r>
      <w:r w:rsidRPr="00D116AF">
        <w:rPr>
          <w:rFonts w:ascii="Calibri" w:hAnsi="Calibri" w:cs="FrankRuehl"/>
          <w:sz w:val="26"/>
          <w:szCs w:val="26"/>
          <w:rtl/>
        </w:rPr>
        <w:t xml:space="preserve"> </w:t>
      </w:r>
      <w:r w:rsidRPr="00D116AF">
        <w:rPr>
          <w:rFonts w:ascii="Calibri" w:hAnsi="Calibri" w:cs="FrankRuehl" w:hint="eastAsia"/>
          <w:sz w:val="26"/>
          <w:szCs w:val="26"/>
          <w:rtl/>
        </w:rPr>
        <w:t>ממש</w:t>
      </w:r>
      <w:r w:rsidRPr="00D116AF">
        <w:rPr>
          <w:rFonts w:ascii="Calibri" w:hAnsi="Calibri" w:cs="FrankRuehl" w:hint="cs"/>
          <w:sz w:val="26"/>
          <w:szCs w:val="26"/>
          <w:rtl/>
        </w:rPr>
        <w:t>. מתקופה זו יש לנכות ימי מעצרו של הנאשם, על פי חישוב שב"ס שיכריע;</w:t>
      </w:r>
    </w:p>
    <w:p w14:paraId="6D615D35" w14:textId="77777777" w:rsidR="00D116AF" w:rsidRPr="00D116AF" w:rsidRDefault="00D116AF" w:rsidP="00D116AF">
      <w:pPr>
        <w:numPr>
          <w:ilvl w:val="0"/>
          <w:numId w:val="1"/>
        </w:numPr>
        <w:spacing w:after="160" w:line="360" w:lineRule="auto"/>
        <w:contextualSpacing/>
        <w:jc w:val="both"/>
        <w:rPr>
          <w:rFonts w:ascii="Calibri" w:hAnsi="Calibri" w:cs="FrankRuehl"/>
          <w:sz w:val="26"/>
          <w:szCs w:val="26"/>
        </w:rPr>
      </w:pPr>
      <w:r w:rsidRPr="00D116AF">
        <w:rPr>
          <w:rFonts w:ascii="Calibri" w:hAnsi="Calibri" w:cs="FrankRuehl" w:hint="cs"/>
          <w:sz w:val="26"/>
          <w:szCs w:val="26"/>
          <w:rtl/>
        </w:rPr>
        <w:t xml:space="preserve">6 </w:t>
      </w:r>
      <w:r w:rsidRPr="00D116AF">
        <w:rPr>
          <w:rFonts w:ascii="Calibri" w:hAnsi="Calibri" w:cs="FrankRuehl" w:hint="eastAsia"/>
          <w:sz w:val="26"/>
          <w:szCs w:val="26"/>
          <w:rtl/>
        </w:rPr>
        <w:t>חודשי</w:t>
      </w:r>
      <w:r w:rsidRPr="00D116AF">
        <w:rPr>
          <w:rFonts w:ascii="Calibri" w:hAnsi="Calibri" w:cs="FrankRuehl"/>
          <w:sz w:val="26"/>
          <w:szCs w:val="26"/>
          <w:rtl/>
        </w:rPr>
        <w:t xml:space="preserve"> </w:t>
      </w:r>
      <w:r w:rsidRPr="00D116AF">
        <w:rPr>
          <w:rFonts w:ascii="Calibri" w:hAnsi="Calibri" w:cs="FrankRuehl" w:hint="eastAsia"/>
          <w:sz w:val="26"/>
          <w:szCs w:val="26"/>
          <w:rtl/>
        </w:rPr>
        <w:t>מאסר</w:t>
      </w:r>
      <w:r w:rsidRPr="00D116AF">
        <w:rPr>
          <w:rFonts w:ascii="Calibri" w:hAnsi="Calibri" w:cs="FrankRuehl"/>
          <w:sz w:val="26"/>
          <w:szCs w:val="26"/>
          <w:rtl/>
        </w:rPr>
        <w:t xml:space="preserve">, </w:t>
      </w:r>
      <w:r w:rsidRPr="00D116AF">
        <w:rPr>
          <w:rFonts w:ascii="Calibri" w:hAnsi="Calibri" w:cs="FrankRuehl" w:hint="eastAsia"/>
          <w:sz w:val="26"/>
          <w:szCs w:val="26"/>
          <w:rtl/>
        </w:rPr>
        <w:t>שלא</w:t>
      </w:r>
      <w:r w:rsidRPr="00D116AF">
        <w:rPr>
          <w:rFonts w:ascii="Calibri" w:hAnsi="Calibri" w:cs="FrankRuehl"/>
          <w:sz w:val="26"/>
          <w:szCs w:val="26"/>
          <w:rtl/>
        </w:rPr>
        <w:t xml:space="preserve"> </w:t>
      </w:r>
      <w:r w:rsidRPr="00D116AF">
        <w:rPr>
          <w:rFonts w:ascii="Calibri" w:hAnsi="Calibri" w:cs="FrankRuehl" w:hint="eastAsia"/>
          <w:sz w:val="26"/>
          <w:szCs w:val="26"/>
          <w:rtl/>
        </w:rPr>
        <w:t>ירוצו</w:t>
      </w:r>
      <w:r w:rsidRPr="00D116AF">
        <w:rPr>
          <w:rFonts w:ascii="Calibri" w:hAnsi="Calibri" w:cs="FrankRuehl"/>
          <w:sz w:val="26"/>
          <w:szCs w:val="26"/>
          <w:rtl/>
        </w:rPr>
        <w:t xml:space="preserve"> </w:t>
      </w:r>
      <w:r w:rsidRPr="00D116AF">
        <w:rPr>
          <w:rFonts w:ascii="Calibri" w:hAnsi="Calibri" w:cs="FrankRuehl" w:hint="eastAsia"/>
          <w:sz w:val="26"/>
          <w:szCs w:val="26"/>
          <w:rtl/>
        </w:rPr>
        <w:t>אלא</w:t>
      </w:r>
      <w:r w:rsidRPr="00D116AF">
        <w:rPr>
          <w:rFonts w:ascii="Calibri" w:hAnsi="Calibri" w:cs="FrankRuehl"/>
          <w:sz w:val="26"/>
          <w:szCs w:val="26"/>
          <w:rtl/>
        </w:rPr>
        <w:t xml:space="preserve"> </w:t>
      </w:r>
      <w:r w:rsidRPr="00D116AF">
        <w:rPr>
          <w:rFonts w:ascii="Calibri" w:hAnsi="Calibri" w:cs="FrankRuehl" w:hint="eastAsia"/>
          <w:sz w:val="26"/>
          <w:szCs w:val="26"/>
          <w:rtl/>
        </w:rPr>
        <w:t>אם</w:t>
      </w:r>
      <w:r w:rsidRPr="00D116AF">
        <w:rPr>
          <w:rFonts w:ascii="Calibri" w:hAnsi="Calibri" w:cs="FrankRuehl"/>
          <w:sz w:val="26"/>
          <w:szCs w:val="26"/>
          <w:rtl/>
        </w:rPr>
        <w:t xml:space="preserve"> </w:t>
      </w:r>
      <w:r w:rsidRPr="00D116AF">
        <w:rPr>
          <w:rFonts w:ascii="Calibri" w:hAnsi="Calibri" w:cs="FrankRuehl" w:hint="eastAsia"/>
          <w:sz w:val="26"/>
          <w:szCs w:val="26"/>
          <w:rtl/>
        </w:rPr>
        <w:t>יעבור</w:t>
      </w:r>
      <w:r w:rsidRPr="00D116AF">
        <w:rPr>
          <w:rFonts w:ascii="Calibri" w:hAnsi="Calibri" w:cs="FrankRuehl"/>
          <w:sz w:val="26"/>
          <w:szCs w:val="26"/>
          <w:rtl/>
        </w:rPr>
        <w:t xml:space="preserve"> </w:t>
      </w:r>
      <w:r w:rsidRPr="00D116AF">
        <w:rPr>
          <w:rFonts w:ascii="Calibri" w:hAnsi="Calibri" w:cs="FrankRuehl" w:hint="eastAsia"/>
          <w:sz w:val="26"/>
          <w:szCs w:val="26"/>
          <w:rtl/>
        </w:rPr>
        <w:t>הנאשם</w:t>
      </w:r>
      <w:r w:rsidRPr="00D116AF">
        <w:rPr>
          <w:rFonts w:ascii="Calibri" w:hAnsi="Calibri" w:cs="FrankRuehl"/>
          <w:sz w:val="26"/>
          <w:szCs w:val="26"/>
          <w:rtl/>
        </w:rPr>
        <w:t xml:space="preserve"> </w:t>
      </w:r>
      <w:r w:rsidRPr="00D116AF">
        <w:rPr>
          <w:rFonts w:ascii="Calibri" w:hAnsi="Calibri" w:cs="FrankRuehl" w:hint="cs"/>
          <w:sz w:val="26"/>
          <w:szCs w:val="26"/>
          <w:rtl/>
        </w:rPr>
        <w:t>כל עבירה לפי לפקודת הסמים במשך 3 שנים מסיום עבודות השירות, למעט עבירה של שימוש עצמי ו/או החזקת כלים לשימוש עצמי, בגינן קובע חודש מאסר שלא ירוצו, אלא אם יעבור הנאשם עבירות אלו בתוך 3 שנים מהיום.</w:t>
      </w:r>
    </w:p>
    <w:p w14:paraId="4B41A9F9" w14:textId="77777777" w:rsidR="00D116AF" w:rsidRPr="00D116AF" w:rsidRDefault="00D116AF" w:rsidP="00D116AF">
      <w:pPr>
        <w:numPr>
          <w:ilvl w:val="0"/>
          <w:numId w:val="1"/>
        </w:numPr>
        <w:spacing w:after="160" w:line="360" w:lineRule="auto"/>
        <w:contextualSpacing/>
        <w:jc w:val="both"/>
        <w:rPr>
          <w:rFonts w:ascii="Calibri" w:hAnsi="Calibri" w:cs="FrankRuehl"/>
          <w:sz w:val="26"/>
          <w:szCs w:val="26"/>
        </w:rPr>
      </w:pPr>
      <w:r w:rsidRPr="00D116AF">
        <w:rPr>
          <w:rFonts w:ascii="Calibri" w:hAnsi="Calibri" w:cs="FrankRuehl" w:hint="eastAsia"/>
          <w:sz w:val="26"/>
          <w:szCs w:val="26"/>
          <w:rtl/>
        </w:rPr>
        <w:t>קנס</w:t>
      </w:r>
      <w:r w:rsidRPr="00D116AF">
        <w:rPr>
          <w:rFonts w:ascii="Calibri" w:hAnsi="Calibri" w:cs="FrankRuehl"/>
          <w:sz w:val="26"/>
          <w:szCs w:val="26"/>
          <w:rtl/>
        </w:rPr>
        <w:t xml:space="preserve"> </w:t>
      </w:r>
      <w:r w:rsidRPr="00D116AF">
        <w:rPr>
          <w:rFonts w:ascii="Calibri" w:hAnsi="Calibri" w:cs="FrankRuehl" w:hint="eastAsia"/>
          <w:sz w:val="26"/>
          <w:szCs w:val="26"/>
          <w:rtl/>
        </w:rPr>
        <w:t>בסך</w:t>
      </w:r>
      <w:r w:rsidRPr="00D116AF">
        <w:rPr>
          <w:rFonts w:ascii="Calibri" w:hAnsi="Calibri" w:cs="FrankRuehl"/>
          <w:sz w:val="26"/>
          <w:szCs w:val="26"/>
          <w:rtl/>
        </w:rPr>
        <w:t xml:space="preserve">  </w:t>
      </w:r>
      <w:r w:rsidRPr="00D116AF">
        <w:rPr>
          <w:rFonts w:ascii="Calibri" w:hAnsi="Calibri" w:cs="FrankRuehl" w:hint="cs"/>
          <w:sz w:val="26"/>
          <w:szCs w:val="26"/>
          <w:rtl/>
        </w:rPr>
        <w:t>3,000</w:t>
      </w:r>
      <w:r w:rsidRPr="00D116AF">
        <w:rPr>
          <w:rFonts w:ascii="Calibri" w:hAnsi="Calibri" w:cs="FrankRuehl"/>
          <w:sz w:val="26"/>
          <w:szCs w:val="26"/>
          <w:rtl/>
        </w:rPr>
        <w:t xml:space="preserve"> </w:t>
      </w:r>
      <w:r w:rsidRPr="00D116AF">
        <w:rPr>
          <w:rFonts w:ascii="Calibri" w:hAnsi="Calibri" w:cs="FrankRuehl" w:hint="eastAsia"/>
          <w:sz w:val="26"/>
          <w:szCs w:val="26"/>
          <w:rtl/>
        </w:rPr>
        <w:t>₪</w:t>
      </w:r>
      <w:r w:rsidRPr="00D116AF">
        <w:rPr>
          <w:rFonts w:ascii="Calibri" w:hAnsi="Calibri" w:cs="FrankRuehl"/>
          <w:sz w:val="26"/>
          <w:szCs w:val="26"/>
          <w:rtl/>
        </w:rPr>
        <w:t xml:space="preserve">, </w:t>
      </w:r>
      <w:r w:rsidRPr="00D116AF">
        <w:rPr>
          <w:rFonts w:ascii="Calibri" w:hAnsi="Calibri" w:cs="FrankRuehl" w:hint="cs"/>
          <w:sz w:val="26"/>
          <w:szCs w:val="26"/>
          <w:rtl/>
        </w:rPr>
        <w:t>אשר יקוזז מההפקדה ב</w:t>
      </w:r>
      <w:hyperlink r:id="rId29" w:history="1">
        <w:r w:rsidR="005D1758" w:rsidRPr="005D1758">
          <w:rPr>
            <w:rFonts w:ascii="Calibri" w:hAnsi="Calibri" w:cs="FrankRuehl" w:hint="eastAsia"/>
            <w:color w:val="0000FF"/>
            <w:sz w:val="26"/>
            <w:szCs w:val="26"/>
            <w:u w:val="single"/>
            <w:rtl/>
          </w:rPr>
          <w:t>מ</w:t>
        </w:r>
        <w:r w:rsidR="005D1758" w:rsidRPr="005D1758">
          <w:rPr>
            <w:rFonts w:ascii="Calibri" w:hAnsi="Calibri" w:cs="FrankRuehl"/>
            <w:color w:val="0000FF"/>
            <w:sz w:val="26"/>
            <w:szCs w:val="26"/>
            <w:u w:val="single"/>
            <w:rtl/>
          </w:rPr>
          <w:t>"</w:t>
        </w:r>
        <w:r w:rsidR="005D1758" w:rsidRPr="005D1758">
          <w:rPr>
            <w:rFonts w:ascii="Calibri" w:hAnsi="Calibri" w:cs="FrankRuehl" w:hint="eastAsia"/>
            <w:color w:val="0000FF"/>
            <w:sz w:val="26"/>
            <w:szCs w:val="26"/>
            <w:u w:val="single"/>
            <w:rtl/>
          </w:rPr>
          <w:t>ת</w:t>
        </w:r>
        <w:r w:rsidR="005D1758" w:rsidRPr="005D1758">
          <w:rPr>
            <w:rFonts w:ascii="Calibri" w:hAnsi="Calibri" w:cs="FrankRuehl"/>
            <w:color w:val="0000FF"/>
            <w:sz w:val="26"/>
            <w:szCs w:val="26"/>
            <w:u w:val="single"/>
            <w:rtl/>
          </w:rPr>
          <w:t xml:space="preserve"> 63448-06-19</w:t>
        </w:r>
      </w:hyperlink>
      <w:r w:rsidRPr="00D116AF">
        <w:rPr>
          <w:rFonts w:ascii="Calibri" w:hAnsi="Calibri" w:cs="FrankRuehl" w:hint="cs"/>
          <w:sz w:val="26"/>
          <w:szCs w:val="26"/>
          <w:rtl/>
        </w:rPr>
        <w:t>, ככל שלא נותרה יתרה לקיזוז ישולם הקנס עד ליום 1.9.2020. ככל שתיוותר יתרה, היא תושב לנאשם. הוראה זו תגבר על כל עיקול ככל שקיים. הקנס יקוזז רק לאחר הודעה על סיום ריצוי עבודות השירות;</w:t>
      </w:r>
    </w:p>
    <w:p w14:paraId="312288B4" w14:textId="77777777" w:rsidR="00D116AF" w:rsidRPr="00D116AF" w:rsidRDefault="00D116AF" w:rsidP="00D116AF">
      <w:pPr>
        <w:numPr>
          <w:ilvl w:val="0"/>
          <w:numId w:val="1"/>
        </w:numPr>
        <w:spacing w:after="160" w:line="360" w:lineRule="auto"/>
        <w:contextualSpacing/>
        <w:jc w:val="both"/>
        <w:rPr>
          <w:rFonts w:ascii="Calibri" w:hAnsi="Calibri" w:cs="FrankRuehl"/>
          <w:sz w:val="26"/>
          <w:szCs w:val="26"/>
        </w:rPr>
      </w:pPr>
      <w:r w:rsidRPr="00D116AF">
        <w:rPr>
          <w:rFonts w:ascii="Calibri" w:hAnsi="Calibri" w:cs="FrankRuehl" w:hint="eastAsia"/>
          <w:sz w:val="26"/>
          <w:szCs w:val="26"/>
          <w:rtl/>
        </w:rPr>
        <w:t>התחייבות</w:t>
      </w:r>
      <w:r w:rsidRPr="00D116AF">
        <w:rPr>
          <w:rFonts w:ascii="Calibri" w:hAnsi="Calibri" w:cs="FrankRuehl"/>
          <w:sz w:val="26"/>
          <w:szCs w:val="26"/>
          <w:rtl/>
        </w:rPr>
        <w:t xml:space="preserve"> </w:t>
      </w:r>
      <w:r w:rsidRPr="00D116AF">
        <w:rPr>
          <w:rFonts w:ascii="Calibri" w:hAnsi="Calibri" w:cs="FrankRuehl" w:hint="eastAsia"/>
          <w:sz w:val="26"/>
          <w:szCs w:val="26"/>
          <w:rtl/>
        </w:rPr>
        <w:t>בסך</w:t>
      </w:r>
      <w:r w:rsidRPr="00D116AF">
        <w:rPr>
          <w:rFonts w:ascii="Calibri" w:hAnsi="Calibri" w:cs="FrankRuehl" w:hint="cs"/>
          <w:sz w:val="26"/>
          <w:szCs w:val="26"/>
          <w:rtl/>
        </w:rPr>
        <w:t xml:space="preserve"> 5,000 </w:t>
      </w:r>
      <w:r w:rsidRPr="00D116AF">
        <w:rPr>
          <w:rFonts w:ascii="Calibri" w:hAnsi="Calibri" w:cs="FrankRuehl" w:hint="eastAsia"/>
          <w:sz w:val="26"/>
          <w:szCs w:val="26"/>
          <w:rtl/>
        </w:rPr>
        <w:t>₪</w:t>
      </w:r>
      <w:r w:rsidRPr="00D116AF">
        <w:rPr>
          <w:rFonts w:ascii="Calibri" w:hAnsi="Calibri" w:cs="FrankRuehl"/>
          <w:sz w:val="26"/>
          <w:szCs w:val="26"/>
          <w:rtl/>
        </w:rPr>
        <w:t xml:space="preserve"> </w:t>
      </w:r>
      <w:r w:rsidRPr="00D116AF">
        <w:rPr>
          <w:rFonts w:ascii="Calibri" w:hAnsi="Calibri" w:cs="FrankRuehl" w:hint="eastAsia"/>
          <w:sz w:val="26"/>
          <w:szCs w:val="26"/>
          <w:rtl/>
        </w:rPr>
        <w:t>שלא</w:t>
      </w:r>
      <w:r w:rsidRPr="00D116AF">
        <w:rPr>
          <w:rFonts w:ascii="Calibri" w:hAnsi="Calibri" w:cs="FrankRuehl"/>
          <w:sz w:val="26"/>
          <w:szCs w:val="26"/>
          <w:rtl/>
        </w:rPr>
        <w:t xml:space="preserve"> </w:t>
      </w:r>
      <w:r w:rsidRPr="00D116AF">
        <w:rPr>
          <w:rFonts w:ascii="Calibri" w:hAnsi="Calibri" w:cs="FrankRuehl" w:hint="eastAsia"/>
          <w:sz w:val="26"/>
          <w:szCs w:val="26"/>
          <w:rtl/>
        </w:rPr>
        <w:t>לעבור</w:t>
      </w:r>
      <w:r w:rsidRPr="00D116AF">
        <w:rPr>
          <w:rFonts w:ascii="Calibri" w:hAnsi="Calibri" w:cs="FrankRuehl"/>
          <w:sz w:val="26"/>
          <w:szCs w:val="26"/>
          <w:rtl/>
        </w:rPr>
        <w:t xml:space="preserve"> </w:t>
      </w:r>
      <w:r w:rsidRPr="00D116AF">
        <w:rPr>
          <w:rFonts w:ascii="Calibri" w:hAnsi="Calibri" w:cs="FrankRuehl" w:hint="eastAsia"/>
          <w:sz w:val="26"/>
          <w:szCs w:val="26"/>
          <w:rtl/>
        </w:rPr>
        <w:t>כל</w:t>
      </w:r>
      <w:r w:rsidRPr="00D116AF">
        <w:rPr>
          <w:rFonts w:ascii="Calibri" w:hAnsi="Calibri" w:cs="FrankRuehl"/>
          <w:sz w:val="26"/>
          <w:szCs w:val="26"/>
          <w:rtl/>
        </w:rPr>
        <w:t xml:space="preserve"> </w:t>
      </w:r>
      <w:r w:rsidRPr="00D116AF">
        <w:rPr>
          <w:rFonts w:ascii="Calibri" w:hAnsi="Calibri" w:cs="FrankRuehl" w:hint="eastAsia"/>
          <w:sz w:val="26"/>
          <w:szCs w:val="26"/>
          <w:rtl/>
        </w:rPr>
        <w:t>עבירה</w:t>
      </w:r>
      <w:r w:rsidRPr="00D116AF">
        <w:rPr>
          <w:rFonts w:ascii="Calibri" w:hAnsi="Calibri" w:cs="FrankRuehl"/>
          <w:sz w:val="26"/>
          <w:szCs w:val="26"/>
          <w:rtl/>
        </w:rPr>
        <w:t xml:space="preserve"> </w:t>
      </w:r>
      <w:r w:rsidRPr="00D116AF">
        <w:rPr>
          <w:rFonts w:ascii="Calibri" w:hAnsi="Calibri" w:cs="FrankRuehl" w:hint="cs"/>
          <w:sz w:val="26"/>
          <w:szCs w:val="26"/>
          <w:rtl/>
        </w:rPr>
        <w:t>לפי פקודת הסמים לרבות שימוש עצמי,</w:t>
      </w:r>
      <w:r w:rsidRPr="00D116AF">
        <w:rPr>
          <w:rFonts w:ascii="Calibri" w:hAnsi="Calibri" w:cs="FrankRuehl"/>
          <w:sz w:val="26"/>
          <w:szCs w:val="26"/>
          <w:rtl/>
        </w:rPr>
        <w:t xml:space="preserve">  </w:t>
      </w:r>
      <w:r w:rsidRPr="00D116AF">
        <w:rPr>
          <w:rFonts w:ascii="Calibri" w:hAnsi="Calibri" w:cs="FrankRuehl" w:hint="eastAsia"/>
          <w:sz w:val="26"/>
          <w:szCs w:val="26"/>
          <w:rtl/>
        </w:rPr>
        <w:t>במשך</w:t>
      </w:r>
      <w:r w:rsidRPr="00D116AF">
        <w:rPr>
          <w:rFonts w:ascii="Calibri" w:hAnsi="Calibri" w:cs="FrankRuehl"/>
          <w:sz w:val="26"/>
          <w:szCs w:val="26"/>
          <w:rtl/>
        </w:rPr>
        <w:t xml:space="preserve"> </w:t>
      </w:r>
      <w:r w:rsidRPr="00D116AF">
        <w:rPr>
          <w:rFonts w:ascii="Calibri" w:hAnsi="Calibri" w:cs="FrankRuehl" w:hint="eastAsia"/>
          <w:sz w:val="26"/>
          <w:szCs w:val="26"/>
          <w:rtl/>
        </w:rPr>
        <w:t>שנתיים</w:t>
      </w:r>
      <w:r w:rsidRPr="00D116AF">
        <w:rPr>
          <w:rFonts w:ascii="Calibri" w:hAnsi="Calibri" w:cs="FrankRuehl"/>
          <w:sz w:val="26"/>
          <w:szCs w:val="26"/>
          <w:rtl/>
        </w:rPr>
        <w:t xml:space="preserve"> </w:t>
      </w:r>
      <w:r w:rsidRPr="00D116AF">
        <w:rPr>
          <w:rFonts w:ascii="Calibri" w:hAnsi="Calibri" w:cs="FrankRuehl" w:hint="eastAsia"/>
          <w:sz w:val="26"/>
          <w:szCs w:val="26"/>
          <w:rtl/>
        </w:rPr>
        <w:t>מהיום</w:t>
      </w:r>
      <w:r w:rsidRPr="00D116AF">
        <w:rPr>
          <w:rFonts w:ascii="Calibri" w:hAnsi="Calibri" w:cs="FrankRuehl"/>
          <w:sz w:val="26"/>
          <w:szCs w:val="26"/>
          <w:rtl/>
        </w:rPr>
        <w:t xml:space="preserve">. </w:t>
      </w:r>
      <w:r w:rsidRPr="00D116AF">
        <w:rPr>
          <w:rFonts w:ascii="Calibri" w:hAnsi="Calibri" w:cs="FrankRuehl" w:hint="eastAsia"/>
          <w:sz w:val="26"/>
          <w:szCs w:val="26"/>
          <w:rtl/>
        </w:rPr>
        <w:t>הובהר</w:t>
      </w:r>
      <w:r w:rsidRPr="00D116AF">
        <w:rPr>
          <w:rFonts w:ascii="Calibri" w:hAnsi="Calibri" w:cs="FrankRuehl"/>
          <w:sz w:val="26"/>
          <w:szCs w:val="26"/>
          <w:rtl/>
        </w:rPr>
        <w:t xml:space="preserve"> </w:t>
      </w:r>
      <w:r w:rsidRPr="00D116AF">
        <w:rPr>
          <w:rFonts w:ascii="Calibri" w:hAnsi="Calibri" w:cs="FrankRuehl" w:hint="eastAsia"/>
          <w:sz w:val="26"/>
          <w:szCs w:val="26"/>
          <w:rtl/>
        </w:rPr>
        <w:t>לנאשם</w:t>
      </w:r>
      <w:r w:rsidRPr="00D116AF">
        <w:rPr>
          <w:rFonts w:ascii="Calibri" w:hAnsi="Calibri" w:cs="FrankRuehl"/>
          <w:sz w:val="26"/>
          <w:szCs w:val="26"/>
          <w:rtl/>
        </w:rPr>
        <w:t xml:space="preserve"> </w:t>
      </w:r>
      <w:r w:rsidRPr="00D116AF">
        <w:rPr>
          <w:rFonts w:ascii="Calibri" w:hAnsi="Calibri" w:cs="FrankRuehl" w:hint="eastAsia"/>
          <w:sz w:val="26"/>
          <w:szCs w:val="26"/>
          <w:rtl/>
        </w:rPr>
        <w:t>שמשמעות</w:t>
      </w:r>
      <w:r w:rsidRPr="00D116AF">
        <w:rPr>
          <w:rFonts w:ascii="Calibri" w:hAnsi="Calibri" w:cs="FrankRuehl"/>
          <w:sz w:val="26"/>
          <w:szCs w:val="26"/>
          <w:rtl/>
        </w:rPr>
        <w:t xml:space="preserve"> </w:t>
      </w:r>
      <w:r w:rsidRPr="00D116AF">
        <w:rPr>
          <w:rFonts w:ascii="Calibri" w:hAnsi="Calibri" w:cs="FrankRuehl" w:hint="eastAsia"/>
          <w:sz w:val="26"/>
          <w:szCs w:val="26"/>
          <w:rtl/>
        </w:rPr>
        <w:t>ההתחייבות</w:t>
      </w:r>
      <w:r w:rsidRPr="00D116AF">
        <w:rPr>
          <w:rFonts w:ascii="Calibri" w:hAnsi="Calibri" w:cs="FrankRuehl"/>
          <w:sz w:val="26"/>
          <w:szCs w:val="26"/>
          <w:rtl/>
        </w:rPr>
        <w:t xml:space="preserve"> </w:t>
      </w:r>
      <w:r w:rsidRPr="00D116AF">
        <w:rPr>
          <w:rFonts w:ascii="Calibri" w:hAnsi="Calibri" w:cs="FrankRuehl" w:hint="eastAsia"/>
          <w:sz w:val="26"/>
          <w:szCs w:val="26"/>
          <w:rtl/>
        </w:rPr>
        <w:t>היא</w:t>
      </w:r>
      <w:r w:rsidRPr="00D116AF">
        <w:rPr>
          <w:rFonts w:ascii="Calibri" w:hAnsi="Calibri" w:cs="FrankRuehl"/>
          <w:sz w:val="26"/>
          <w:szCs w:val="26"/>
          <w:rtl/>
        </w:rPr>
        <w:t xml:space="preserve">, </w:t>
      </w:r>
      <w:r w:rsidRPr="00D116AF">
        <w:rPr>
          <w:rFonts w:ascii="Calibri" w:hAnsi="Calibri" w:cs="FrankRuehl" w:hint="eastAsia"/>
          <w:sz w:val="26"/>
          <w:szCs w:val="26"/>
          <w:rtl/>
        </w:rPr>
        <w:t>כי</w:t>
      </w:r>
      <w:r w:rsidRPr="00D116AF">
        <w:rPr>
          <w:rFonts w:ascii="Calibri" w:hAnsi="Calibri" w:cs="FrankRuehl"/>
          <w:sz w:val="26"/>
          <w:szCs w:val="26"/>
          <w:rtl/>
        </w:rPr>
        <w:t xml:space="preserve"> </w:t>
      </w:r>
      <w:r w:rsidRPr="00D116AF">
        <w:rPr>
          <w:rFonts w:ascii="Calibri" w:hAnsi="Calibri" w:cs="FrankRuehl" w:hint="eastAsia"/>
          <w:sz w:val="26"/>
          <w:szCs w:val="26"/>
          <w:rtl/>
        </w:rPr>
        <w:t>אם</w:t>
      </w:r>
      <w:r w:rsidRPr="00D116AF">
        <w:rPr>
          <w:rFonts w:ascii="Calibri" w:hAnsi="Calibri" w:cs="FrankRuehl"/>
          <w:sz w:val="26"/>
          <w:szCs w:val="26"/>
          <w:rtl/>
        </w:rPr>
        <w:t xml:space="preserve"> </w:t>
      </w:r>
      <w:r w:rsidRPr="00D116AF">
        <w:rPr>
          <w:rFonts w:ascii="Calibri" w:hAnsi="Calibri" w:cs="FrankRuehl" w:hint="eastAsia"/>
          <w:sz w:val="26"/>
          <w:szCs w:val="26"/>
          <w:rtl/>
        </w:rPr>
        <w:t>יעבור</w:t>
      </w:r>
      <w:r w:rsidRPr="00D116AF">
        <w:rPr>
          <w:rFonts w:ascii="Calibri" w:hAnsi="Calibri" w:cs="FrankRuehl"/>
          <w:sz w:val="26"/>
          <w:szCs w:val="26"/>
          <w:rtl/>
        </w:rPr>
        <w:t xml:space="preserve"> </w:t>
      </w:r>
      <w:r w:rsidRPr="00D116AF">
        <w:rPr>
          <w:rFonts w:ascii="Calibri" w:hAnsi="Calibri" w:cs="FrankRuehl" w:hint="eastAsia"/>
          <w:sz w:val="26"/>
          <w:szCs w:val="26"/>
          <w:rtl/>
        </w:rPr>
        <w:t>את</w:t>
      </w:r>
      <w:r w:rsidRPr="00D116AF">
        <w:rPr>
          <w:rFonts w:ascii="Calibri" w:hAnsi="Calibri" w:cs="FrankRuehl"/>
          <w:sz w:val="26"/>
          <w:szCs w:val="26"/>
          <w:rtl/>
        </w:rPr>
        <w:t xml:space="preserve"> </w:t>
      </w:r>
      <w:r w:rsidRPr="00D116AF">
        <w:rPr>
          <w:rFonts w:ascii="Calibri" w:hAnsi="Calibri" w:cs="FrankRuehl" w:hint="eastAsia"/>
          <w:sz w:val="26"/>
          <w:szCs w:val="26"/>
          <w:rtl/>
        </w:rPr>
        <w:t>העבירה</w:t>
      </w:r>
      <w:r w:rsidRPr="00D116AF">
        <w:rPr>
          <w:rFonts w:ascii="Calibri" w:hAnsi="Calibri" w:cs="FrankRuehl"/>
          <w:sz w:val="26"/>
          <w:szCs w:val="26"/>
          <w:rtl/>
        </w:rPr>
        <w:t xml:space="preserve"> </w:t>
      </w:r>
      <w:r w:rsidRPr="00D116AF">
        <w:rPr>
          <w:rFonts w:ascii="Calibri" w:hAnsi="Calibri" w:cs="FrankRuehl" w:hint="eastAsia"/>
          <w:sz w:val="26"/>
          <w:szCs w:val="26"/>
          <w:rtl/>
        </w:rPr>
        <w:t>בתוך</w:t>
      </w:r>
      <w:r w:rsidRPr="00D116AF">
        <w:rPr>
          <w:rFonts w:ascii="Calibri" w:hAnsi="Calibri" w:cs="FrankRuehl"/>
          <w:sz w:val="26"/>
          <w:szCs w:val="26"/>
          <w:rtl/>
        </w:rPr>
        <w:t xml:space="preserve"> </w:t>
      </w:r>
      <w:r w:rsidRPr="00D116AF">
        <w:rPr>
          <w:rFonts w:ascii="Calibri" w:hAnsi="Calibri" w:cs="FrankRuehl" w:hint="eastAsia"/>
          <w:sz w:val="26"/>
          <w:szCs w:val="26"/>
          <w:rtl/>
        </w:rPr>
        <w:t>התקופה</w:t>
      </w:r>
      <w:r w:rsidRPr="00D116AF">
        <w:rPr>
          <w:rFonts w:ascii="Calibri" w:hAnsi="Calibri" w:cs="FrankRuehl"/>
          <w:sz w:val="26"/>
          <w:szCs w:val="26"/>
          <w:rtl/>
        </w:rPr>
        <w:t xml:space="preserve"> </w:t>
      </w:r>
      <w:r w:rsidRPr="00D116AF">
        <w:rPr>
          <w:rFonts w:ascii="Calibri" w:hAnsi="Calibri" w:cs="FrankRuehl" w:hint="eastAsia"/>
          <w:sz w:val="26"/>
          <w:szCs w:val="26"/>
          <w:rtl/>
        </w:rPr>
        <w:t>שצוינה</w:t>
      </w:r>
      <w:r w:rsidRPr="00D116AF">
        <w:rPr>
          <w:rFonts w:ascii="Calibri" w:hAnsi="Calibri" w:cs="FrankRuehl"/>
          <w:sz w:val="26"/>
          <w:szCs w:val="26"/>
          <w:rtl/>
        </w:rPr>
        <w:t xml:space="preserve">, </w:t>
      </w:r>
      <w:r w:rsidRPr="00D116AF">
        <w:rPr>
          <w:rFonts w:ascii="Calibri" w:hAnsi="Calibri" w:cs="FrankRuehl" w:hint="eastAsia"/>
          <w:sz w:val="26"/>
          <w:szCs w:val="26"/>
          <w:rtl/>
        </w:rPr>
        <w:t>בית</w:t>
      </w:r>
      <w:r w:rsidRPr="00D116AF">
        <w:rPr>
          <w:rFonts w:ascii="Calibri" w:hAnsi="Calibri" w:cs="FrankRuehl"/>
          <w:sz w:val="26"/>
          <w:szCs w:val="26"/>
          <w:rtl/>
        </w:rPr>
        <w:t xml:space="preserve"> </w:t>
      </w:r>
      <w:r w:rsidRPr="00D116AF">
        <w:rPr>
          <w:rFonts w:ascii="Calibri" w:hAnsi="Calibri" w:cs="FrankRuehl" w:hint="eastAsia"/>
          <w:sz w:val="26"/>
          <w:szCs w:val="26"/>
          <w:rtl/>
        </w:rPr>
        <w:t>המשפט</w:t>
      </w:r>
      <w:r w:rsidRPr="00D116AF">
        <w:rPr>
          <w:rFonts w:ascii="Calibri" w:hAnsi="Calibri" w:cs="FrankRuehl"/>
          <w:sz w:val="26"/>
          <w:szCs w:val="26"/>
          <w:rtl/>
        </w:rPr>
        <w:t xml:space="preserve"> </w:t>
      </w:r>
      <w:r w:rsidRPr="00D116AF">
        <w:rPr>
          <w:rFonts w:ascii="Calibri" w:hAnsi="Calibri" w:cs="FrankRuehl" w:hint="eastAsia"/>
          <w:sz w:val="26"/>
          <w:szCs w:val="26"/>
          <w:rtl/>
        </w:rPr>
        <w:t>שיגזור</w:t>
      </w:r>
      <w:r w:rsidRPr="00D116AF">
        <w:rPr>
          <w:rFonts w:ascii="Calibri" w:hAnsi="Calibri" w:cs="FrankRuehl"/>
          <w:sz w:val="26"/>
          <w:szCs w:val="26"/>
          <w:rtl/>
        </w:rPr>
        <w:t xml:space="preserve"> </w:t>
      </w:r>
      <w:r w:rsidRPr="00D116AF">
        <w:rPr>
          <w:rFonts w:ascii="Calibri" w:hAnsi="Calibri" w:cs="FrankRuehl" w:hint="eastAsia"/>
          <w:sz w:val="26"/>
          <w:szCs w:val="26"/>
          <w:rtl/>
        </w:rPr>
        <w:t>את</w:t>
      </w:r>
      <w:r w:rsidRPr="00D116AF">
        <w:rPr>
          <w:rFonts w:ascii="Calibri" w:hAnsi="Calibri" w:cs="FrankRuehl"/>
          <w:sz w:val="26"/>
          <w:szCs w:val="26"/>
          <w:rtl/>
        </w:rPr>
        <w:t xml:space="preserve"> </w:t>
      </w:r>
      <w:r w:rsidRPr="00D116AF">
        <w:rPr>
          <w:rFonts w:ascii="Calibri" w:hAnsi="Calibri" w:cs="FrankRuehl" w:hint="eastAsia"/>
          <w:sz w:val="26"/>
          <w:szCs w:val="26"/>
          <w:rtl/>
        </w:rPr>
        <w:t>הדין</w:t>
      </w:r>
      <w:r w:rsidRPr="00D116AF">
        <w:rPr>
          <w:rFonts w:ascii="Calibri" w:hAnsi="Calibri" w:cs="FrankRuehl"/>
          <w:sz w:val="26"/>
          <w:szCs w:val="26"/>
          <w:rtl/>
        </w:rPr>
        <w:t xml:space="preserve"> </w:t>
      </w:r>
      <w:r w:rsidRPr="00D116AF">
        <w:rPr>
          <w:rFonts w:ascii="Calibri" w:hAnsi="Calibri" w:cs="FrankRuehl" w:hint="eastAsia"/>
          <w:sz w:val="26"/>
          <w:szCs w:val="26"/>
          <w:rtl/>
        </w:rPr>
        <w:t>יהא</w:t>
      </w:r>
      <w:r w:rsidRPr="00D116AF">
        <w:rPr>
          <w:rFonts w:ascii="Calibri" w:hAnsi="Calibri" w:cs="FrankRuehl"/>
          <w:sz w:val="26"/>
          <w:szCs w:val="26"/>
          <w:rtl/>
        </w:rPr>
        <w:t xml:space="preserve"> </w:t>
      </w:r>
      <w:r w:rsidRPr="00D116AF">
        <w:rPr>
          <w:rFonts w:ascii="Calibri" w:hAnsi="Calibri" w:cs="FrankRuehl" w:hint="eastAsia"/>
          <w:sz w:val="26"/>
          <w:szCs w:val="26"/>
          <w:rtl/>
        </w:rPr>
        <w:t>חייב</w:t>
      </w:r>
      <w:r w:rsidRPr="00D116AF">
        <w:rPr>
          <w:rFonts w:ascii="Calibri" w:hAnsi="Calibri" w:cs="FrankRuehl"/>
          <w:sz w:val="26"/>
          <w:szCs w:val="26"/>
          <w:rtl/>
        </w:rPr>
        <w:t xml:space="preserve"> </w:t>
      </w:r>
      <w:r w:rsidRPr="00D116AF">
        <w:rPr>
          <w:rFonts w:ascii="Calibri" w:hAnsi="Calibri" w:cs="FrankRuehl" w:hint="eastAsia"/>
          <w:sz w:val="26"/>
          <w:szCs w:val="26"/>
          <w:rtl/>
        </w:rPr>
        <w:t>לחלט</w:t>
      </w:r>
      <w:r w:rsidRPr="00D116AF">
        <w:rPr>
          <w:rFonts w:ascii="Calibri" w:hAnsi="Calibri" w:cs="FrankRuehl"/>
          <w:sz w:val="26"/>
          <w:szCs w:val="26"/>
          <w:rtl/>
        </w:rPr>
        <w:t xml:space="preserve"> </w:t>
      </w:r>
      <w:r w:rsidRPr="00D116AF">
        <w:rPr>
          <w:rFonts w:ascii="Calibri" w:hAnsi="Calibri" w:cs="FrankRuehl" w:hint="eastAsia"/>
          <w:sz w:val="26"/>
          <w:szCs w:val="26"/>
          <w:rtl/>
        </w:rPr>
        <w:t>את</w:t>
      </w:r>
      <w:r w:rsidRPr="00D116AF">
        <w:rPr>
          <w:rFonts w:ascii="Calibri" w:hAnsi="Calibri" w:cs="FrankRuehl"/>
          <w:sz w:val="26"/>
          <w:szCs w:val="26"/>
          <w:rtl/>
        </w:rPr>
        <w:t xml:space="preserve"> </w:t>
      </w:r>
      <w:r w:rsidRPr="00D116AF">
        <w:rPr>
          <w:rFonts w:ascii="Calibri" w:hAnsi="Calibri" w:cs="FrankRuehl" w:hint="eastAsia"/>
          <w:sz w:val="26"/>
          <w:szCs w:val="26"/>
          <w:rtl/>
        </w:rPr>
        <w:t>ההתחייבות</w:t>
      </w:r>
      <w:r w:rsidRPr="00D116AF">
        <w:rPr>
          <w:rFonts w:ascii="Calibri" w:hAnsi="Calibri" w:cs="FrankRuehl"/>
          <w:sz w:val="26"/>
          <w:szCs w:val="26"/>
          <w:rtl/>
        </w:rPr>
        <w:t xml:space="preserve"> </w:t>
      </w:r>
      <w:r w:rsidRPr="00D116AF">
        <w:rPr>
          <w:rFonts w:ascii="Calibri" w:hAnsi="Calibri" w:cs="FrankRuehl" w:hint="eastAsia"/>
          <w:sz w:val="26"/>
          <w:szCs w:val="26"/>
          <w:rtl/>
        </w:rPr>
        <w:t>כקנס</w:t>
      </w:r>
      <w:r w:rsidRPr="00D116AF">
        <w:rPr>
          <w:rFonts w:ascii="Calibri" w:hAnsi="Calibri" w:cs="FrankRuehl"/>
          <w:sz w:val="26"/>
          <w:szCs w:val="26"/>
          <w:rtl/>
        </w:rPr>
        <w:t>.</w:t>
      </w:r>
    </w:p>
    <w:p w14:paraId="14E333AA" w14:textId="77777777" w:rsidR="00D116AF" w:rsidRPr="00D116AF" w:rsidRDefault="00D116AF" w:rsidP="00D116AF">
      <w:pPr>
        <w:spacing w:after="160" w:line="360" w:lineRule="auto"/>
        <w:contextualSpacing/>
        <w:jc w:val="both"/>
        <w:rPr>
          <w:rFonts w:ascii="Calibri" w:hAnsi="Calibri" w:cs="FrankRuehl"/>
          <w:b/>
          <w:bCs/>
          <w:sz w:val="26"/>
          <w:szCs w:val="26"/>
          <w:rtl/>
        </w:rPr>
      </w:pPr>
    </w:p>
    <w:p w14:paraId="6B41C52A" w14:textId="77777777" w:rsidR="00D116AF" w:rsidRPr="00D116AF" w:rsidRDefault="00D116AF" w:rsidP="00D116AF">
      <w:pPr>
        <w:spacing w:after="160" w:line="360" w:lineRule="auto"/>
        <w:contextualSpacing/>
        <w:jc w:val="both"/>
        <w:rPr>
          <w:rFonts w:ascii="Calibri" w:hAnsi="Calibri" w:cs="FrankRuehl"/>
          <w:b/>
          <w:bCs/>
          <w:sz w:val="26"/>
          <w:szCs w:val="26"/>
        </w:rPr>
      </w:pPr>
      <w:r w:rsidRPr="00D116AF">
        <w:rPr>
          <w:rFonts w:ascii="Calibri" w:hAnsi="Calibri" w:cs="FrankRuehl" w:hint="cs"/>
          <w:b/>
          <w:bCs/>
          <w:sz w:val="26"/>
          <w:szCs w:val="26"/>
          <w:rtl/>
        </w:rPr>
        <w:t>הואיל ואין מחלוקת כי העבירות לא בוצעו על רקע כלכלי, כל כסף שנתפס אצל הנאשם במסגרת תיק זה יוחזר לו.</w:t>
      </w:r>
    </w:p>
    <w:p w14:paraId="5535D63D" w14:textId="77777777" w:rsidR="00D116AF" w:rsidRDefault="00D116AF" w:rsidP="00D116AF">
      <w:pPr>
        <w:spacing w:after="160" w:line="360" w:lineRule="auto"/>
        <w:rPr>
          <w:rFonts w:ascii="FrankRuehl" w:hAnsi="FrankRuehl" w:cs="FrankRuehl"/>
          <w:sz w:val="26"/>
          <w:szCs w:val="26"/>
          <w:rtl/>
        </w:rPr>
      </w:pPr>
      <w:r>
        <w:rPr>
          <w:rFonts w:ascii="FrankRuehl" w:hAnsi="FrankRuehl" w:cs="FrankRuehl" w:hint="cs"/>
          <w:sz w:val="26"/>
          <w:szCs w:val="26"/>
          <w:rtl/>
        </w:rPr>
        <w:t xml:space="preserve">מורה על השמדת הסמים. </w:t>
      </w:r>
    </w:p>
    <w:p w14:paraId="0D68D747" w14:textId="77777777" w:rsidR="00D116AF" w:rsidRPr="00C36E9E" w:rsidRDefault="00D116AF" w:rsidP="00D116AF">
      <w:pPr>
        <w:spacing w:after="160" w:line="360" w:lineRule="auto"/>
        <w:rPr>
          <w:rFonts w:ascii="FrankRuehl" w:hAnsi="FrankRuehl" w:cs="FrankRuehl"/>
          <w:sz w:val="26"/>
          <w:szCs w:val="26"/>
          <w:rtl/>
        </w:rPr>
      </w:pPr>
      <w:r>
        <w:rPr>
          <w:rFonts w:ascii="FrankRuehl" w:hAnsi="FrankRuehl" w:cs="FrankRuehl" w:hint="cs"/>
          <w:sz w:val="26"/>
          <w:szCs w:val="26"/>
          <w:rtl/>
        </w:rPr>
        <w:t>המאשימה תשקול החזרת הטלפון לנאשם.</w:t>
      </w:r>
    </w:p>
    <w:p w14:paraId="0A176E9A" w14:textId="77777777" w:rsidR="00D116AF" w:rsidRPr="002343C5" w:rsidRDefault="00D116AF" w:rsidP="00D116AF">
      <w:pPr>
        <w:spacing w:after="160" w:line="360" w:lineRule="auto"/>
        <w:rPr>
          <w:rFonts w:ascii="FrankRuehl" w:hAnsi="FrankRuehl" w:cs="FrankRuehl"/>
          <w:sz w:val="26"/>
          <w:szCs w:val="26"/>
        </w:rPr>
      </w:pPr>
      <w:r w:rsidRPr="00C36E9E">
        <w:rPr>
          <w:rFonts w:ascii="FrankRuehl" w:hAnsi="FrankRuehl" w:cs="FrankRuehl" w:hint="eastAsia"/>
          <w:sz w:val="26"/>
          <w:szCs w:val="26"/>
          <w:rtl/>
        </w:rPr>
        <w:t>יש</w:t>
      </w:r>
      <w:r w:rsidRPr="00C36E9E">
        <w:rPr>
          <w:rFonts w:ascii="FrankRuehl" w:hAnsi="FrankRuehl" w:cs="FrankRuehl"/>
          <w:sz w:val="26"/>
          <w:szCs w:val="26"/>
          <w:rtl/>
        </w:rPr>
        <w:t xml:space="preserve"> </w:t>
      </w:r>
      <w:r w:rsidRPr="00C36E9E">
        <w:rPr>
          <w:rFonts w:ascii="FrankRuehl" w:hAnsi="FrankRuehl" w:cs="FrankRuehl" w:hint="eastAsia"/>
          <w:sz w:val="26"/>
          <w:szCs w:val="26"/>
          <w:rtl/>
        </w:rPr>
        <w:t>לשלוח</w:t>
      </w:r>
      <w:r w:rsidRPr="00C36E9E">
        <w:rPr>
          <w:rFonts w:ascii="FrankRuehl" w:hAnsi="FrankRuehl" w:cs="FrankRuehl"/>
          <w:sz w:val="26"/>
          <w:szCs w:val="26"/>
          <w:rtl/>
        </w:rPr>
        <w:t xml:space="preserve"> </w:t>
      </w:r>
      <w:r w:rsidRPr="00C36E9E">
        <w:rPr>
          <w:rFonts w:ascii="FrankRuehl" w:hAnsi="FrankRuehl" w:cs="FrankRuehl" w:hint="eastAsia"/>
          <w:sz w:val="26"/>
          <w:szCs w:val="26"/>
          <w:rtl/>
        </w:rPr>
        <w:t>לשירות</w:t>
      </w:r>
      <w:r w:rsidRPr="00C36E9E">
        <w:rPr>
          <w:rFonts w:ascii="FrankRuehl" w:hAnsi="FrankRuehl" w:cs="FrankRuehl"/>
          <w:sz w:val="26"/>
          <w:szCs w:val="26"/>
          <w:rtl/>
        </w:rPr>
        <w:t xml:space="preserve"> </w:t>
      </w:r>
      <w:r w:rsidRPr="00C36E9E">
        <w:rPr>
          <w:rFonts w:ascii="FrankRuehl" w:hAnsi="FrankRuehl" w:cs="FrankRuehl" w:hint="eastAsia"/>
          <w:sz w:val="26"/>
          <w:szCs w:val="26"/>
          <w:rtl/>
        </w:rPr>
        <w:t>המבחן</w:t>
      </w:r>
      <w:r w:rsidRPr="00C36E9E">
        <w:rPr>
          <w:rFonts w:ascii="FrankRuehl" w:hAnsi="FrankRuehl" w:cs="FrankRuehl"/>
          <w:sz w:val="26"/>
          <w:szCs w:val="26"/>
          <w:rtl/>
        </w:rPr>
        <w:t xml:space="preserve"> </w:t>
      </w:r>
      <w:r w:rsidRPr="00C36E9E">
        <w:rPr>
          <w:rFonts w:ascii="FrankRuehl" w:hAnsi="FrankRuehl" w:cs="FrankRuehl" w:hint="eastAsia"/>
          <w:sz w:val="26"/>
          <w:szCs w:val="26"/>
          <w:rtl/>
        </w:rPr>
        <w:t>ולממונה</w:t>
      </w:r>
      <w:r w:rsidRPr="00C36E9E">
        <w:rPr>
          <w:rFonts w:ascii="FrankRuehl" w:hAnsi="FrankRuehl" w:cs="FrankRuehl"/>
          <w:sz w:val="26"/>
          <w:szCs w:val="26"/>
          <w:rtl/>
        </w:rPr>
        <w:t xml:space="preserve"> </w:t>
      </w:r>
      <w:r w:rsidRPr="00C36E9E">
        <w:rPr>
          <w:rFonts w:ascii="FrankRuehl" w:hAnsi="FrankRuehl" w:cs="FrankRuehl" w:hint="eastAsia"/>
          <w:sz w:val="26"/>
          <w:szCs w:val="26"/>
          <w:rtl/>
        </w:rPr>
        <w:t>על</w:t>
      </w:r>
      <w:r w:rsidRPr="00C36E9E">
        <w:rPr>
          <w:rFonts w:ascii="FrankRuehl" w:hAnsi="FrankRuehl" w:cs="FrankRuehl"/>
          <w:sz w:val="26"/>
          <w:szCs w:val="26"/>
          <w:rtl/>
        </w:rPr>
        <w:t xml:space="preserve"> </w:t>
      </w:r>
      <w:r w:rsidRPr="00C36E9E">
        <w:rPr>
          <w:rFonts w:ascii="FrankRuehl" w:hAnsi="FrankRuehl" w:cs="FrankRuehl" w:hint="eastAsia"/>
          <w:sz w:val="26"/>
          <w:szCs w:val="26"/>
          <w:rtl/>
        </w:rPr>
        <w:t>עבודות</w:t>
      </w:r>
      <w:r w:rsidRPr="00C36E9E">
        <w:rPr>
          <w:rFonts w:ascii="FrankRuehl" w:hAnsi="FrankRuehl" w:cs="FrankRuehl"/>
          <w:sz w:val="26"/>
          <w:szCs w:val="26"/>
          <w:rtl/>
        </w:rPr>
        <w:t xml:space="preserve"> </w:t>
      </w:r>
      <w:r w:rsidRPr="00C36E9E">
        <w:rPr>
          <w:rFonts w:ascii="FrankRuehl" w:hAnsi="FrankRuehl" w:cs="FrankRuehl" w:hint="eastAsia"/>
          <w:sz w:val="26"/>
          <w:szCs w:val="26"/>
          <w:rtl/>
        </w:rPr>
        <w:t>שירות</w:t>
      </w:r>
      <w:r w:rsidRPr="00C36E9E">
        <w:rPr>
          <w:rFonts w:ascii="FrankRuehl" w:hAnsi="FrankRuehl" w:cs="FrankRuehl"/>
          <w:sz w:val="26"/>
          <w:szCs w:val="26"/>
          <w:rtl/>
        </w:rPr>
        <w:t xml:space="preserve">. </w:t>
      </w:r>
    </w:p>
    <w:p w14:paraId="3FFAB913" w14:textId="77777777" w:rsidR="00D116AF" w:rsidRPr="002343C5" w:rsidRDefault="005D1758" w:rsidP="00D116AF">
      <w:pPr>
        <w:spacing w:after="160" w:line="259" w:lineRule="auto"/>
        <w:rPr>
          <w:rFonts w:ascii="FrankRuehl" w:hAnsi="FrankRuehl" w:cs="FrankRuehl"/>
          <w:sz w:val="26"/>
          <w:szCs w:val="26"/>
          <w:rtl/>
        </w:rPr>
      </w:pPr>
      <w:r w:rsidRPr="005D1758">
        <w:rPr>
          <w:rFonts w:ascii="FrankRuehl" w:hAnsi="FrankRuehl" w:cs="FrankRuehl"/>
          <w:color w:val="FFFFFF"/>
          <w:sz w:val="2"/>
          <w:szCs w:val="2"/>
          <w:rtl/>
        </w:rPr>
        <w:t>5129371</w:t>
      </w:r>
      <w:r w:rsidR="00D116AF" w:rsidRPr="00C36E9E">
        <w:rPr>
          <w:rFonts w:ascii="FrankRuehl" w:hAnsi="FrankRuehl" w:cs="FrankRuehl" w:hint="eastAsia"/>
          <w:sz w:val="26"/>
          <w:szCs w:val="26"/>
          <w:rtl/>
        </w:rPr>
        <w:t>זכות</w:t>
      </w:r>
      <w:r w:rsidR="00D116AF" w:rsidRPr="00C36E9E">
        <w:rPr>
          <w:rFonts w:ascii="FrankRuehl" w:hAnsi="FrankRuehl" w:cs="FrankRuehl"/>
          <w:sz w:val="26"/>
          <w:szCs w:val="26"/>
          <w:rtl/>
        </w:rPr>
        <w:t xml:space="preserve"> </w:t>
      </w:r>
      <w:r w:rsidR="00D116AF" w:rsidRPr="00C36E9E">
        <w:rPr>
          <w:rFonts w:ascii="FrankRuehl" w:hAnsi="FrankRuehl" w:cs="FrankRuehl" w:hint="eastAsia"/>
          <w:sz w:val="26"/>
          <w:szCs w:val="26"/>
          <w:rtl/>
        </w:rPr>
        <w:t>ערעור</w:t>
      </w:r>
      <w:r w:rsidR="00D116AF" w:rsidRPr="00C36E9E">
        <w:rPr>
          <w:rFonts w:ascii="FrankRuehl" w:hAnsi="FrankRuehl" w:cs="FrankRuehl"/>
          <w:sz w:val="26"/>
          <w:szCs w:val="26"/>
          <w:rtl/>
        </w:rPr>
        <w:t xml:space="preserve"> </w:t>
      </w:r>
      <w:r w:rsidR="00D116AF" w:rsidRPr="00C36E9E">
        <w:rPr>
          <w:rFonts w:ascii="FrankRuehl" w:hAnsi="FrankRuehl" w:cs="FrankRuehl" w:hint="eastAsia"/>
          <w:sz w:val="26"/>
          <w:szCs w:val="26"/>
          <w:rtl/>
        </w:rPr>
        <w:t>כחוק</w:t>
      </w:r>
      <w:r w:rsidR="00D116AF" w:rsidRPr="00C36E9E">
        <w:rPr>
          <w:rFonts w:ascii="FrankRuehl" w:hAnsi="FrankRuehl" w:cs="FrankRuehl"/>
          <w:sz w:val="26"/>
          <w:szCs w:val="26"/>
          <w:rtl/>
        </w:rPr>
        <w:t xml:space="preserve"> </w:t>
      </w:r>
      <w:r w:rsidR="00D116AF" w:rsidRPr="00C36E9E">
        <w:rPr>
          <w:rFonts w:ascii="FrankRuehl" w:hAnsi="FrankRuehl" w:cs="FrankRuehl" w:hint="eastAsia"/>
          <w:sz w:val="26"/>
          <w:szCs w:val="26"/>
          <w:rtl/>
        </w:rPr>
        <w:t>לבית</w:t>
      </w:r>
      <w:r w:rsidR="00D116AF" w:rsidRPr="00C36E9E">
        <w:rPr>
          <w:rFonts w:ascii="FrankRuehl" w:hAnsi="FrankRuehl" w:cs="FrankRuehl"/>
          <w:sz w:val="26"/>
          <w:szCs w:val="26"/>
          <w:rtl/>
        </w:rPr>
        <w:t xml:space="preserve"> </w:t>
      </w:r>
      <w:r w:rsidR="00D116AF" w:rsidRPr="00C36E9E">
        <w:rPr>
          <w:rFonts w:ascii="FrankRuehl" w:hAnsi="FrankRuehl" w:cs="FrankRuehl" w:hint="eastAsia"/>
          <w:sz w:val="26"/>
          <w:szCs w:val="26"/>
          <w:rtl/>
        </w:rPr>
        <w:t>המשפט</w:t>
      </w:r>
      <w:r w:rsidR="00D116AF" w:rsidRPr="00C36E9E">
        <w:rPr>
          <w:rFonts w:ascii="FrankRuehl" w:hAnsi="FrankRuehl" w:cs="FrankRuehl"/>
          <w:sz w:val="26"/>
          <w:szCs w:val="26"/>
          <w:rtl/>
        </w:rPr>
        <w:t xml:space="preserve"> </w:t>
      </w:r>
      <w:r w:rsidR="00D116AF" w:rsidRPr="00C36E9E">
        <w:rPr>
          <w:rFonts w:ascii="FrankRuehl" w:hAnsi="FrankRuehl" w:cs="FrankRuehl" w:hint="eastAsia"/>
          <w:sz w:val="26"/>
          <w:szCs w:val="26"/>
          <w:rtl/>
        </w:rPr>
        <w:t>המחוזי</w:t>
      </w:r>
      <w:r w:rsidR="00D116AF" w:rsidRPr="00C36E9E">
        <w:rPr>
          <w:rFonts w:ascii="FrankRuehl" w:hAnsi="FrankRuehl" w:cs="FrankRuehl"/>
          <w:sz w:val="26"/>
          <w:szCs w:val="26"/>
          <w:rtl/>
        </w:rPr>
        <w:t xml:space="preserve"> </w:t>
      </w:r>
      <w:r w:rsidR="00D116AF" w:rsidRPr="00C36E9E">
        <w:rPr>
          <w:rFonts w:ascii="FrankRuehl" w:hAnsi="FrankRuehl" w:cs="FrankRuehl" w:hint="eastAsia"/>
          <w:sz w:val="26"/>
          <w:szCs w:val="26"/>
          <w:rtl/>
        </w:rPr>
        <w:t>בירושלים</w:t>
      </w:r>
      <w:r w:rsidR="00D116AF" w:rsidRPr="00C36E9E">
        <w:rPr>
          <w:rFonts w:ascii="FrankRuehl" w:hAnsi="FrankRuehl" w:cs="FrankRuehl"/>
          <w:sz w:val="26"/>
          <w:szCs w:val="26"/>
          <w:rtl/>
        </w:rPr>
        <w:t xml:space="preserve"> </w:t>
      </w:r>
      <w:r w:rsidR="00D116AF" w:rsidRPr="00C36E9E">
        <w:rPr>
          <w:rFonts w:ascii="FrankRuehl" w:hAnsi="FrankRuehl" w:cs="FrankRuehl" w:hint="eastAsia"/>
          <w:sz w:val="26"/>
          <w:szCs w:val="26"/>
          <w:rtl/>
        </w:rPr>
        <w:t>בתוך</w:t>
      </w:r>
      <w:r w:rsidR="00D116AF" w:rsidRPr="00C36E9E">
        <w:rPr>
          <w:rFonts w:ascii="FrankRuehl" w:hAnsi="FrankRuehl" w:cs="FrankRuehl"/>
          <w:sz w:val="26"/>
          <w:szCs w:val="26"/>
          <w:rtl/>
        </w:rPr>
        <w:t xml:space="preserve"> 45 </w:t>
      </w:r>
      <w:r w:rsidR="00D116AF" w:rsidRPr="00C36E9E">
        <w:rPr>
          <w:rFonts w:ascii="FrankRuehl" w:hAnsi="FrankRuehl" w:cs="FrankRuehl" w:hint="eastAsia"/>
          <w:sz w:val="26"/>
          <w:szCs w:val="26"/>
          <w:rtl/>
        </w:rPr>
        <w:t>יום</w:t>
      </w:r>
      <w:r w:rsidR="00D116AF" w:rsidRPr="00C36E9E">
        <w:rPr>
          <w:rFonts w:ascii="FrankRuehl" w:hAnsi="FrankRuehl" w:cs="FrankRuehl"/>
          <w:sz w:val="26"/>
          <w:szCs w:val="26"/>
          <w:rtl/>
        </w:rPr>
        <w:t xml:space="preserve"> </w:t>
      </w:r>
      <w:r w:rsidR="00D116AF" w:rsidRPr="00C36E9E">
        <w:rPr>
          <w:rFonts w:ascii="FrankRuehl" w:hAnsi="FrankRuehl" w:cs="FrankRuehl" w:hint="eastAsia"/>
          <w:sz w:val="26"/>
          <w:szCs w:val="26"/>
          <w:rtl/>
        </w:rPr>
        <w:t>מהיום</w:t>
      </w:r>
      <w:r w:rsidR="00D116AF">
        <w:rPr>
          <w:rFonts w:ascii="FrankRuehl" w:hAnsi="FrankRuehl" w:cs="FrankRuehl" w:hint="cs"/>
          <w:sz w:val="26"/>
          <w:szCs w:val="26"/>
          <w:rtl/>
        </w:rPr>
        <w:t>.</w:t>
      </w:r>
    </w:p>
    <w:p w14:paraId="109AF169" w14:textId="77777777" w:rsidR="00D116AF" w:rsidRPr="00C27BB2" w:rsidRDefault="005D1758" w:rsidP="00D116AF">
      <w:pPr>
        <w:rPr>
          <w:rFonts w:cs="FrankRuehl"/>
          <w:sz w:val="26"/>
          <w:szCs w:val="26"/>
          <w:rtl/>
        </w:rPr>
      </w:pPr>
      <w:bookmarkStart w:id="8" w:name="Nitan"/>
      <w:r w:rsidRPr="005D1758">
        <w:rPr>
          <w:rFonts w:ascii="Arial" w:hAnsi="Arial" w:cs="FrankRuehl"/>
          <w:color w:val="FFFFFF"/>
          <w:sz w:val="2"/>
          <w:szCs w:val="2"/>
          <w:rtl/>
        </w:rPr>
        <w:t>54678313</w:t>
      </w:r>
      <w:r>
        <w:rPr>
          <w:rFonts w:ascii="Arial" w:hAnsi="Arial" w:cs="FrankRuehl"/>
          <w:sz w:val="26"/>
          <w:szCs w:val="26"/>
          <w:rtl/>
        </w:rPr>
        <w:t xml:space="preserve">ניתן היום,  כ' תמוז תש"פ, 12 יולי 2020, במעמד הצדדים. </w:t>
      </w:r>
      <w:bookmarkEnd w:id="8"/>
    </w:p>
    <w:p w14:paraId="232C0504" w14:textId="77777777" w:rsidR="00D116AF" w:rsidRPr="00C36E9E" w:rsidRDefault="00D116AF" w:rsidP="005D1758">
      <w:pPr>
        <w:jc w:val="center"/>
      </w:pPr>
      <w:r w:rsidRPr="00C36E9E">
        <w:rPr>
          <w:rFonts w:cs="FrankRuehl" w:hint="cs"/>
          <w:sz w:val="26"/>
          <w:szCs w:val="26"/>
          <w:rtl/>
        </w:rPr>
        <w:t xml:space="preserve">   </w:t>
      </w:r>
      <w:r w:rsidRPr="00C36E9E">
        <w:rPr>
          <w:rFonts w:cs="FrankRuehl" w:hint="cs"/>
          <w:sz w:val="26"/>
          <w:szCs w:val="26"/>
          <w:rtl/>
        </w:rPr>
        <w:tab/>
      </w:r>
      <w:r w:rsidRPr="00C36E9E">
        <w:rPr>
          <w:rFonts w:cs="FrankRuehl" w:hint="cs"/>
          <w:sz w:val="26"/>
          <w:szCs w:val="26"/>
          <w:rtl/>
        </w:rPr>
        <w:tab/>
      </w:r>
      <w:r w:rsidRPr="00C36E9E">
        <w:rPr>
          <w:rFonts w:cs="FrankRuehl" w:hint="cs"/>
          <w:sz w:val="26"/>
          <w:szCs w:val="26"/>
          <w:rtl/>
        </w:rPr>
        <w:tab/>
      </w:r>
      <w:r w:rsidRPr="00C36E9E">
        <w:rPr>
          <w:rFonts w:cs="FrankRuehl" w:hint="cs"/>
          <w:sz w:val="26"/>
          <w:szCs w:val="26"/>
          <w:rtl/>
        </w:rPr>
        <w:tab/>
      </w:r>
      <w:r w:rsidRPr="00C36E9E">
        <w:rPr>
          <w:rFonts w:cs="FrankRuehl" w:hint="cs"/>
          <w:sz w:val="26"/>
          <w:szCs w:val="26"/>
          <w:rtl/>
        </w:rPr>
        <w:tab/>
      </w:r>
    </w:p>
    <w:p w14:paraId="6AC922F2" w14:textId="77777777" w:rsidR="00D116AF" w:rsidRPr="00C36E9E" w:rsidRDefault="00D116AF" w:rsidP="00D116AF">
      <w:pPr>
        <w:jc w:val="center"/>
        <w:rPr>
          <w:rFonts w:ascii="Arial" w:hAnsi="Arial" w:cs="FrankRuehl"/>
          <w:sz w:val="26"/>
          <w:szCs w:val="26"/>
          <w:rtl/>
        </w:rPr>
      </w:pPr>
    </w:p>
    <w:p w14:paraId="414E9C78" w14:textId="77777777" w:rsidR="00D116AF" w:rsidRPr="00C36E9E" w:rsidRDefault="00D116AF" w:rsidP="00D116AF">
      <w:pPr>
        <w:rPr>
          <w:rFonts w:cs="FrankRuehl"/>
          <w:sz w:val="26"/>
          <w:szCs w:val="26"/>
          <w:rtl/>
        </w:rPr>
      </w:pPr>
    </w:p>
    <w:p w14:paraId="7FD5797D" w14:textId="77777777" w:rsidR="00D116AF" w:rsidRPr="00C36E9E" w:rsidRDefault="00D116AF" w:rsidP="00D116AF">
      <w:pPr>
        <w:pStyle w:val="a3"/>
        <w:jc w:val="center"/>
        <w:rPr>
          <w:rFonts w:cs="FrankRuehl"/>
          <w:sz w:val="26"/>
          <w:szCs w:val="26"/>
          <w:rtl/>
        </w:rPr>
      </w:pPr>
    </w:p>
    <w:p w14:paraId="3BA29EB5" w14:textId="77777777" w:rsidR="004E2EC3" w:rsidRPr="005D1758" w:rsidRDefault="004E2EC3" w:rsidP="005D1758">
      <w:pPr>
        <w:keepNext/>
        <w:rPr>
          <w:rFonts w:ascii="David" w:hAnsi="David"/>
          <w:color w:val="000000"/>
          <w:sz w:val="22"/>
          <w:szCs w:val="22"/>
          <w:rtl/>
        </w:rPr>
      </w:pPr>
    </w:p>
    <w:p w14:paraId="68AF479D" w14:textId="77777777" w:rsidR="005D1758" w:rsidRPr="005D1758" w:rsidRDefault="005D1758" w:rsidP="005D1758">
      <w:pPr>
        <w:keepNext/>
        <w:rPr>
          <w:rFonts w:ascii="David" w:hAnsi="David"/>
          <w:color w:val="000000"/>
          <w:sz w:val="22"/>
          <w:szCs w:val="22"/>
          <w:rtl/>
        </w:rPr>
      </w:pPr>
      <w:r w:rsidRPr="005D1758">
        <w:rPr>
          <w:rFonts w:ascii="David" w:hAnsi="David"/>
          <w:color w:val="000000"/>
          <w:sz w:val="22"/>
          <w:szCs w:val="22"/>
          <w:rtl/>
        </w:rPr>
        <w:t>דוד שאול גבאי ריכטר 54678313</w:t>
      </w:r>
    </w:p>
    <w:p w14:paraId="275B4547" w14:textId="77777777" w:rsidR="005D1758" w:rsidRDefault="005D1758" w:rsidP="005D1758">
      <w:r w:rsidRPr="005D1758">
        <w:rPr>
          <w:color w:val="000000"/>
          <w:rtl/>
        </w:rPr>
        <w:t>נוסח מסמך זה כפוף לשינויי ניסוח ועריכה</w:t>
      </w:r>
    </w:p>
    <w:p w14:paraId="737D7634" w14:textId="77777777" w:rsidR="005D1758" w:rsidRDefault="005D1758" w:rsidP="005D1758">
      <w:pPr>
        <w:rPr>
          <w:rtl/>
        </w:rPr>
      </w:pPr>
    </w:p>
    <w:p w14:paraId="2F2C98AF" w14:textId="77777777" w:rsidR="005D1758" w:rsidRDefault="005D1758" w:rsidP="005D1758">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5CEA4BB6" w14:textId="77777777" w:rsidR="005D1758" w:rsidRPr="005D1758" w:rsidRDefault="005D1758" w:rsidP="005D1758">
      <w:pPr>
        <w:jc w:val="center"/>
        <w:rPr>
          <w:color w:val="0000FF"/>
          <w:u w:val="single"/>
        </w:rPr>
      </w:pPr>
    </w:p>
    <w:sectPr w:rsidR="005D1758" w:rsidRPr="005D1758" w:rsidSect="005D1758">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F865E" w14:textId="77777777" w:rsidR="003A195F" w:rsidRDefault="003A195F" w:rsidP="0012187F">
      <w:r>
        <w:separator/>
      </w:r>
    </w:p>
  </w:endnote>
  <w:endnote w:type="continuationSeparator" w:id="0">
    <w:p w14:paraId="58E00D0F" w14:textId="77777777" w:rsidR="003A195F" w:rsidRDefault="003A195F" w:rsidP="00121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DC93A" w14:textId="77777777" w:rsidR="005D1758" w:rsidRDefault="005D1758" w:rsidP="005D17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B0DA1D2" w14:textId="77777777" w:rsidR="00C06458" w:rsidRPr="005D1758" w:rsidRDefault="005D1758" w:rsidP="005D175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32B6C" w14:textId="77777777" w:rsidR="005D1758" w:rsidRDefault="005D1758" w:rsidP="005D17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75946">
      <w:rPr>
        <w:rFonts w:ascii="FrankRuehl" w:hAnsi="FrankRuehl" w:cs="FrankRuehl"/>
        <w:noProof/>
        <w:rtl/>
      </w:rPr>
      <w:t>1</w:t>
    </w:r>
    <w:r>
      <w:rPr>
        <w:rFonts w:ascii="FrankRuehl" w:hAnsi="FrankRuehl" w:cs="FrankRuehl"/>
        <w:rtl/>
      </w:rPr>
      <w:fldChar w:fldCharType="end"/>
    </w:r>
  </w:p>
  <w:p w14:paraId="6FB5C78A" w14:textId="77777777" w:rsidR="00C06458" w:rsidRPr="005D1758" w:rsidRDefault="005D1758" w:rsidP="005D175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32E3A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6ACAA" w14:textId="77777777" w:rsidR="003A195F" w:rsidRDefault="003A195F" w:rsidP="0012187F">
      <w:r>
        <w:separator/>
      </w:r>
    </w:p>
  </w:footnote>
  <w:footnote w:type="continuationSeparator" w:id="0">
    <w:p w14:paraId="6CB6E3B6" w14:textId="77777777" w:rsidR="003A195F" w:rsidRDefault="003A195F" w:rsidP="001218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0EA14" w14:textId="77777777" w:rsidR="005D1758" w:rsidRPr="005D1758" w:rsidRDefault="005D1758" w:rsidP="005D17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63452-06-19</w:t>
    </w:r>
    <w:r>
      <w:rPr>
        <w:rFonts w:ascii="David" w:hAnsi="David"/>
        <w:color w:val="000000"/>
        <w:sz w:val="22"/>
        <w:szCs w:val="22"/>
        <w:rtl/>
      </w:rPr>
      <w:tab/>
      <w:t xml:space="preserve"> מדינת ישראל נ' נוריאל בלום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C3683" w14:textId="77777777" w:rsidR="005D1758" w:rsidRPr="005D1758" w:rsidRDefault="005D1758" w:rsidP="005D17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63452-06-19</w:t>
    </w:r>
    <w:r>
      <w:rPr>
        <w:rFonts w:ascii="David" w:hAnsi="David"/>
        <w:color w:val="000000"/>
        <w:sz w:val="22"/>
        <w:szCs w:val="22"/>
        <w:rtl/>
      </w:rPr>
      <w:tab/>
      <w:t xml:space="preserve"> מדינת ישראל נ' נוריאל בלום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8709514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116AF"/>
    <w:rsid w:val="00075946"/>
    <w:rsid w:val="0012187F"/>
    <w:rsid w:val="003A195F"/>
    <w:rsid w:val="003D7093"/>
    <w:rsid w:val="004A18C4"/>
    <w:rsid w:val="004E2EC3"/>
    <w:rsid w:val="005D1758"/>
    <w:rsid w:val="007E1D6A"/>
    <w:rsid w:val="0081427D"/>
    <w:rsid w:val="00A10E9A"/>
    <w:rsid w:val="00B950CA"/>
    <w:rsid w:val="00C06458"/>
    <w:rsid w:val="00C501AB"/>
    <w:rsid w:val="00D116AF"/>
    <w:rsid w:val="00F33F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936EE0"/>
  <w15:chartTrackingRefBased/>
  <w15:docId w15:val="{0C51AC67-092C-4ED0-B447-92F5A4FF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116A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116AF"/>
    <w:pPr>
      <w:tabs>
        <w:tab w:val="center" w:pos="4153"/>
        <w:tab w:val="right" w:pos="8306"/>
      </w:tabs>
    </w:pPr>
  </w:style>
  <w:style w:type="character" w:customStyle="1" w:styleId="a4">
    <w:name w:val="כותרת עליונה תו"/>
    <w:link w:val="a3"/>
    <w:rsid w:val="00D116AF"/>
    <w:rPr>
      <w:rFonts w:ascii="Times New Roman" w:eastAsia="Times New Roman" w:hAnsi="Times New Roman" w:cs="David"/>
      <w:sz w:val="24"/>
      <w:szCs w:val="24"/>
    </w:rPr>
  </w:style>
  <w:style w:type="paragraph" w:styleId="a5">
    <w:name w:val="footer"/>
    <w:basedOn w:val="a"/>
    <w:link w:val="a6"/>
    <w:rsid w:val="00D116AF"/>
    <w:pPr>
      <w:tabs>
        <w:tab w:val="center" w:pos="4153"/>
        <w:tab w:val="right" w:pos="8306"/>
      </w:tabs>
    </w:pPr>
  </w:style>
  <w:style w:type="character" w:customStyle="1" w:styleId="a6">
    <w:name w:val="כותרת תחתונה תו"/>
    <w:link w:val="a5"/>
    <w:rsid w:val="00D116AF"/>
    <w:rPr>
      <w:rFonts w:ascii="Times New Roman" w:eastAsia="Times New Roman" w:hAnsi="Times New Roman" w:cs="David"/>
      <w:sz w:val="24"/>
      <w:szCs w:val="24"/>
    </w:rPr>
  </w:style>
  <w:style w:type="table" w:styleId="a7">
    <w:name w:val="Table Grid"/>
    <w:basedOn w:val="a1"/>
    <w:rsid w:val="00D116A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116AF"/>
  </w:style>
  <w:style w:type="character" w:styleId="Hyperlink">
    <w:name w:val="Hyperlink"/>
    <w:rsid w:val="005D17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13083186" TargetMode="External"/><Relationship Id="rId3" Type="http://schemas.openxmlformats.org/officeDocument/2006/relationships/settings" Target="settings.xml"/><Relationship Id="rId21" Type="http://schemas.openxmlformats.org/officeDocument/2006/relationships/hyperlink" Target="http://www.nevo.co.il/law/70301/40i"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6793477"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4216/13a" TargetMode="External"/><Relationship Id="rId20" Type="http://schemas.openxmlformats.org/officeDocument/2006/relationships/hyperlink" Target="http://www.nevo.co.il/law/4216" TargetMode="External"/><Relationship Id="rId29" Type="http://schemas.openxmlformats.org/officeDocument/2006/relationships/hyperlink" Target="http://www.nevo.co.il/case/258208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 TargetMode="External"/><Relationship Id="rId24" Type="http://schemas.openxmlformats.org/officeDocument/2006/relationships/hyperlink" Target="http://www.nevo.co.il/case/23748897"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19" TargetMode="External"/><Relationship Id="rId23" Type="http://schemas.openxmlformats.org/officeDocument/2006/relationships/hyperlink" Target="http://www.nevo.co.il/case/21480564" TargetMode="External"/><Relationship Id="rId28" Type="http://schemas.openxmlformats.org/officeDocument/2006/relationships/hyperlink" Target="http://www.nevo.co.il/law/70301" TargetMode="External"/><Relationship Id="rId36" Type="http://schemas.openxmlformats.org/officeDocument/2006/relationships/theme" Target="theme/theme1.xml"/><Relationship Id="rId10" Type="http://schemas.openxmlformats.org/officeDocument/2006/relationships/hyperlink" Target="http://www.nevo.co.il/law/4216/13a" TargetMode="External"/><Relationship Id="rId19" Type="http://schemas.openxmlformats.org/officeDocument/2006/relationships/hyperlink" Target="http://www.nevo.co.il/law/4216/7.c"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ja"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1563</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9360</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4063355</vt:i4>
      </vt:variant>
      <vt:variant>
        <vt:i4>66</vt:i4>
      </vt:variant>
      <vt:variant>
        <vt:i4>0</vt:i4>
      </vt:variant>
      <vt:variant>
        <vt:i4>5</vt:i4>
      </vt:variant>
      <vt:variant>
        <vt:lpwstr>http://www.nevo.co.il/case/25820843</vt:lpwstr>
      </vt:variant>
      <vt:variant>
        <vt:lpwstr/>
      </vt:variant>
      <vt:variant>
        <vt:i4>7995492</vt:i4>
      </vt:variant>
      <vt:variant>
        <vt:i4>63</vt:i4>
      </vt:variant>
      <vt:variant>
        <vt:i4>0</vt:i4>
      </vt:variant>
      <vt:variant>
        <vt:i4>5</vt:i4>
      </vt:variant>
      <vt:variant>
        <vt:lpwstr>http://www.nevo.co.il/law/70301</vt:lpwstr>
      </vt:variant>
      <vt:variant>
        <vt:lpwstr/>
      </vt:variant>
      <vt:variant>
        <vt:i4>262155</vt:i4>
      </vt:variant>
      <vt:variant>
        <vt:i4>60</vt:i4>
      </vt:variant>
      <vt:variant>
        <vt:i4>0</vt:i4>
      </vt:variant>
      <vt:variant>
        <vt:i4>5</vt:i4>
      </vt:variant>
      <vt:variant>
        <vt:lpwstr>http://www.nevo.co.il/law/70301/40ja</vt:lpwstr>
      </vt:variant>
      <vt:variant>
        <vt:lpwstr/>
      </vt:variant>
      <vt:variant>
        <vt:i4>3801214</vt:i4>
      </vt:variant>
      <vt:variant>
        <vt:i4>57</vt:i4>
      </vt:variant>
      <vt:variant>
        <vt:i4>0</vt:i4>
      </vt:variant>
      <vt:variant>
        <vt:i4>5</vt:i4>
      </vt:variant>
      <vt:variant>
        <vt:lpwstr>http://www.nevo.co.il/case/13083186</vt:lpwstr>
      </vt:variant>
      <vt:variant>
        <vt:lpwstr/>
      </vt:variant>
      <vt:variant>
        <vt:i4>3932279</vt:i4>
      </vt:variant>
      <vt:variant>
        <vt:i4>54</vt:i4>
      </vt:variant>
      <vt:variant>
        <vt:i4>0</vt:i4>
      </vt:variant>
      <vt:variant>
        <vt:i4>5</vt:i4>
      </vt:variant>
      <vt:variant>
        <vt:lpwstr>http://www.nevo.co.il/case/6793477</vt:lpwstr>
      </vt:variant>
      <vt:variant>
        <vt:lpwstr/>
      </vt:variant>
      <vt:variant>
        <vt:i4>3407995</vt:i4>
      </vt:variant>
      <vt:variant>
        <vt:i4>51</vt:i4>
      </vt:variant>
      <vt:variant>
        <vt:i4>0</vt:i4>
      </vt:variant>
      <vt:variant>
        <vt:i4>5</vt:i4>
      </vt:variant>
      <vt:variant>
        <vt:lpwstr>http://www.nevo.co.il/case/23748897</vt:lpwstr>
      </vt:variant>
      <vt:variant>
        <vt:lpwstr/>
      </vt:variant>
      <vt:variant>
        <vt:i4>3145848</vt:i4>
      </vt:variant>
      <vt:variant>
        <vt:i4>48</vt:i4>
      </vt:variant>
      <vt:variant>
        <vt:i4>0</vt:i4>
      </vt:variant>
      <vt:variant>
        <vt:i4>5</vt:i4>
      </vt:variant>
      <vt:variant>
        <vt:lpwstr>http://www.nevo.co.il/case/21480564</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3014777</vt:i4>
      </vt:variant>
      <vt:variant>
        <vt:i4>27</vt:i4>
      </vt:variant>
      <vt:variant>
        <vt:i4>0</vt:i4>
      </vt:variant>
      <vt:variant>
        <vt:i4>5</vt:i4>
      </vt:variant>
      <vt:variant>
        <vt:lpwstr>http://www.nevo.co.il/law/4216/13a</vt:lpwstr>
      </vt:variant>
      <vt:variant>
        <vt:lpwstr/>
      </vt:variant>
      <vt:variant>
        <vt:i4>5177418</vt:i4>
      </vt:variant>
      <vt:variant>
        <vt:i4>24</vt:i4>
      </vt:variant>
      <vt:variant>
        <vt:i4>0</vt:i4>
      </vt:variant>
      <vt:variant>
        <vt:i4>5</vt:i4>
      </vt:variant>
      <vt:variant>
        <vt:lpwstr>http://www.nevo.co.il/law/4216/19</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http://www.nevo.co.il/law/4216/19</vt:lpwstr>
      </vt:variant>
      <vt:variant>
        <vt:lpwstr/>
      </vt:variant>
      <vt:variant>
        <vt:i4>3014777</vt:i4>
      </vt:variant>
      <vt:variant>
        <vt:i4>9</vt:i4>
      </vt:variant>
      <vt:variant>
        <vt:i4>0</vt:i4>
      </vt:variant>
      <vt:variant>
        <vt:i4>5</vt:i4>
      </vt:variant>
      <vt:variant>
        <vt:lpwstr>http://www.nevo.co.il/law/4216/13a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2025-04-23T00:13:00Z</dcterms:created>
  <dcterms:modified xsi:type="dcterms:W3CDTF">2025-04-23T00:13:00Z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63452</vt:lpwstr>
  </property>
  <property fmtid="{D5CDD505-2E9C-101B-9397-08002B2CF9AE}" pid="6" name="NEWPARTB">
    <vt:lpwstr>06</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נוריאל בלום</vt:lpwstr>
  </property>
  <property fmtid="{D5CDD505-2E9C-101B-9397-08002B2CF9AE}" pid="10" name="LAWYER">
    <vt:lpwstr>עידן גמליאלי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20200712</vt:lpwstr>
  </property>
  <property fmtid="{D5CDD505-2E9C-101B-9397-08002B2CF9AE}" pid="14" name="TYPE_N_DATE">
    <vt:lpwstr>38020200712</vt:lpwstr>
  </property>
  <property fmtid="{D5CDD505-2E9C-101B-9397-08002B2CF9AE}" pid="15" name="WORDNUMPAGES">
    <vt:lpwstr>6</vt:lpwstr>
  </property>
  <property fmtid="{D5CDD505-2E9C-101B-9397-08002B2CF9AE}" pid="16" name="TYPE_ABS_DATE">
    <vt:lpwstr>380020200712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21480564;23748897;6793477;13083186;25820843</vt:lpwstr>
  </property>
  <property fmtid="{D5CDD505-2E9C-101B-9397-08002B2CF9AE}" pid="36" name="LAWLISTTMP1">
    <vt:lpwstr>4216/019;013a;007.a;007.c</vt:lpwstr>
  </property>
  <property fmtid="{D5CDD505-2E9C-101B-9397-08002B2CF9AE}" pid="37" name="LAWLISTTMP2">
    <vt:lpwstr>70301/040i;40ja</vt:lpwstr>
  </property>
</Properties>
</file>