
<file path=[Content_Types].xml><?xml version="1.0" encoding="utf-8"?>
<Types xmlns="http://schemas.openxmlformats.org/package/2006/content-types">
  <Default Extension="bin" ContentType="application/vnd.ms-word.attachedToolbar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6230"/>
        <w:gridCol w:w="236"/>
        <w:gridCol w:w="2056"/>
      </w:tblGrid>
      <w:tr w:rsidR="005A5E8A" w:rsidRPr="005A5E8A" w14:paraId="3FC657B8" w14:textId="77777777" w:rsidTr="006754E7">
        <w:trPr>
          <w:trHeight w:hRule="exact" w:val="418"/>
          <w:jc w:val="center"/>
        </w:trPr>
        <w:tc>
          <w:tcPr>
            <w:tcW w:w="8522" w:type="dxa"/>
            <w:gridSpan w:val="3"/>
          </w:tcPr>
          <w:p w14:paraId="47E1E2CB" w14:textId="77777777" w:rsidR="005A5E8A" w:rsidRPr="005A5E8A" w:rsidRDefault="005A5E8A" w:rsidP="00BB7760">
            <w:pPr>
              <w:pStyle w:val="a5"/>
              <w:tabs>
                <w:tab w:val="clear" w:pos="8306"/>
              </w:tabs>
              <w:jc w:val="center"/>
              <w:rPr>
                <w:rFonts w:ascii="Tahoma" w:hAnsi="Tahoma"/>
                <w:b/>
                <w:bCs/>
                <w:color w:val="000080"/>
                <w:sz w:val="32"/>
                <w:szCs w:val="32"/>
                <w:rtl/>
              </w:rPr>
            </w:pPr>
            <w:bookmarkStart w:id="0" w:name="LastJudge"/>
            <w:r w:rsidRPr="005A5E8A">
              <w:rPr>
                <w:rFonts w:ascii="Tahoma" w:hAnsi="Tahoma"/>
                <w:b/>
                <w:bCs/>
                <w:color w:val="000080"/>
                <w:sz w:val="32"/>
                <w:szCs w:val="32"/>
                <w:rtl/>
              </w:rPr>
              <w:t>בית משפט השלום בתל אביב - יפו</w:t>
            </w:r>
          </w:p>
        </w:tc>
      </w:tr>
      <w:tr w:rsidR="005A5E8A" w:rsidRPr="005A5E8A" w14:paraId="49476DAD" w14:textId="77777777" w:rsidTr="006754E7">
        <w:trPr>
          <w:trHeight w:val="337"/>
          <w:jc w:val="center"/>
        </w:trPr>
        <w:tc>
          <w:tcPr>
            <w:tcW w:w="6230" w:type="dxa"/>
          </w:tcPr>
          <w:p w14:paraId="371FFCBE" w14:textId="77777777" w:rsidR="005A5E8A" w:rsidRPr="005A5E8A" w:rsidRDefault="005A5E8A" w:rsidP="00BB7760">
            <w:pPr>
              <w:rPr>
                <w:b/>
                <w:bCs/>
                <w:sz w:val="26"/>
                <w:szCs w:val="26"/>
                <w:rtl/>
              </w:rPr>
            </w:pPr>
            <w:r w:rsidRPr="005A5E8A">
              <w:rPr>
                <w:b/>
                <w:bCs/>
                <w:sz w:val="26"/>
                <w:szCs w:val="26"/>
                <w:rtl/>
              </w:rPr>
              <w:t>ת"פ 72369-06-20 מדינת ישראל נ' דרעי</w:t>
            </w:r>
          </w:p>
          <w:p w14:paraId="612FE920" w14:textId="77777777" w:rsidR="005A5E8A" w:rsidRPr="005A5E8A" w:rsidRDefault="005A5E8A" w:rsidP="00BB7760">
            <w:pPr>
              <w:pStyle w:val="a5"/>
              <w:rPr>
                <w:sz w:val="26"/>
                <w:szCs w:val="26"/>
                <w:rtl/>
              </w:rPr>
            </w:pPr>
            <w:r w:rsidRPr="005A5E8A">
              <w:rPr>
                <w:b/>
                <w:bCs/>
                <w:sz w:val="26"/>
                <w:szCs w:val="26"/>
                <w:rtl/>
              </w:rPr>
              <w:t>13643-01-2015800-05-20</w:t>
            </w:r>
          </w:p>
          <w:p w14:paraId="060F643E" w14:textId="77777777" w:rsidR="005A5E8A" w:rsidRPr="005A5E8A" w:rsidRDefault="005A5E8A" w:rsidP="00BB7760">
            <w:pPr>
              <w:rPr>
                <w:b/>
                <w:bCs/>
                <w:sz w:val="26"/>
                <w:szCs w:val="26"/>
                <w:rtl/>
              </w:rPr>
            </w:pPr>
          </w:p>
        </w:tc>
        <w:tc>
          <w:tcPr>
            <w:tcW w:w="236" w:type="dxa"/>
          </w:tcPr>
          <w:p w14:paraId="17855C6B" w14:textId="77777777" w:rsidR="005A5E8A" w:rsidRPr="005A5E8A" w:rsidRDefault="005A5E8A" w:rsidP="00BB7760">
            <w:pPr>
              <w:pStyle w:val="a5"/>
              <w:jc w:val="right"/>
              <w:rPr>
                <w:b/>
                <w:bCs/>
                <w:sz w:val="26"/>
                <w:szCs w:val="26"/>
                <w:rtl/>
              </w:rPr>
            </w:pPr>
          </w:p>
        </w:tc>
        <w:tc>
          <w:tcPr>
            <w:tcW w:w="2056" w:type="dxa"/>
          </w:tcPr>
          <w:p w14:paraId="723729B1" w14:textId="77777777" w:rsidR="005A5E8A" w:rsidRPr="005A5E8A" w:rsidRDefault="005A5E8A" w:rsidP="00BB7760">
            <w:pPr>
              <w:pStyle w:val="a5"/>
              <w:tabs>
                <w:tab w:val="clear" w:pos="4153"/>
              </w:tabs>
              <w:jc w:val="right"/>
              <w:rPr>
                <w:b/>
                <w:bCs/>
                <w:sz w:val="26"/>
                <w:szCs w:val="26"/>
                <w:rtl/>
              </w:rPr>
            </w:pPr>
            <w:r w:rsidRPr="005A5E8A">
              <w:rPr>
                <w:b/>
                <w:bCs/>
                <w:sz w:val="26"/>
                <w:szCs w:val="26"/>
                <w:rtl/>
              </w:rPr>
              <w:t>13 אוקטובר 2021</w:t>
            </w:r>
          </w:p>
        </w:tc>
      </w:tr>
    </w:tbl>
    <w:p w14:paraId="544761C9" w14:textId="77777777" w:rsidR="005A5E8A" w:rsidRPr="005A5E8A" w:rsidRDefault="005A5E8A" w:rsidP="005A5E8A">
      <w:pPr>
        <w:pStyle w:val="a5"/>
        <w:tabs>
          <w:tab w:val="left" w:pos="2785"/>
        </w:tabs>
        <w:rPr>
          <w:rFonts w:ascii="Tahoma" w:hAnsi="Tahoma" w:cs="Tahoma"/>
          <w:b/>
          <w:bCs/>
          <w:color w:val="000080"/>
          <w:sz w:val="2"/>
          <w:szCs w:val="2"/>
          <w:rtl/>
        </w:rPr>
      </w:pPr>
    </w:p>
    <w:p w14:paraId="517F30FD" w14:textId="77777777" w:rsidR="00442252" w:rsidRPr="005A5E8A" w:rsidRDefault="00442252" w:rsidP="00B116D5">
      <w:pPr>
        <w:suppressLineNumbers/>
        <w:spacing w:line="360" w:lineRule="auto"/>
        <w:rPr>
          <w:sz w:val="8"/>
          <w:szCs w:val="8"/>
          <w:rtl/>
        </w:rPr>
      </w:pPr>
    </w:p>
    <w:p w14:paraId="17873301" w14:textId="77777777" w:rsidR="00442252" w:rsidRPr="005A5E8A" w:rsidRDefault="00442252" w:rsidP="004F1851">
      <w:pPr>
        <w:suppressLineNumbers/>
        <w:rPr>
          <w:rFonts w:ascii="Arial" w:hAnsi="Arial"/>
          <w:rtl/>
        </w:rPr>
      </w:pPr>
    </w:p>
    <w:tbl>
      <w:tblPr>
        <w:bidiVisual/>
        <w:tblW w:w="8802" w:type="dxa"/>
        <w:tblInd w:w="-28" w:type="dxa"/>
        <w:tblLook w:val="01E0" w:firstRow="1" w:lastRow="1" w:firstColumn="1" w:lastColumn="1" w:noHBand="0" w:noVBand="0"/>
      </w:tblPr>
      <w:tblGrid>
        <w:gridCol w:w="2880"/>
        <w:gridCol w:w="5838"/>
        <w:gridCol w:w="84"/>
      </w:tblGrid>
      <w:tr w:rsidR="00442252" w:rsidRPr="005A5E8A" w14:paraId="513F64C2" w14:textId="77777777" w:rsidTr="00BB10F4">
        <w:trPr>
          <w:gridAfter w:val="1"/>
          <w:wAfter w:w="56" w:type="dxa"/>
        </w:trPr>
        <w:tc>
          <w:tcPr>
            <w:tcW w:w="8718" w:type="dxa"/>
            <w:gridSpan w:val="2"/>
          </w:tcPr>
          <w:p w14:paraId="38BC5FB7" w14:textId="77777777" w:rsidR="00442252" w:rsidRPr="005A5E8A" w:rsidRDefault="00442252" w:rsidP="004F1851">
            <w:pPr>
              <w:pStyle w:val="a5"/>
              <w:rPr>
                <w:rFonts w:ascii="Times New Roman" w:hAnsi="Times New Roman" w:cs="Times New Roman"/>
                <w:b/>
                <w:bCs/>
                <w:sz w:val="26"/>
                <w:szCs w:val="26"/>
                <w:rtl/>
              </w:rPr>
            </w:pPr>
            <w:r w:rsidRPr="005A5E8A">
              <w:rPr>
                <w:rFonts w:ascii="Times New Roman" w:hAnsi="Times New Roman" w:cs="Times New Roman"/>
                <w:b/>
                <w:bCs/>
                <w:sz w:val="26"/>
                <w:szCs w:val="26"/>
                <w:rtl/>
              </w:rPr>
              <w:t xml:space="preserve"> מספר פל"א </w:t>
            </w:r>
            <w:r w:rsidRPr="005A5E8A">
              <w:rPr>
                <w:rFonts w:ascii="Times New Roman" w:hAnsi="Times New Roman" w:cs="Times New Roman"/>
                <w:b/>
                <w:bCs/>
                <w:sz w:val="26"/>
                <w:szCs w:val="26"/>
              </w:rPr>
              <w:t>8577/2020</w:t>
            </w:r>
            <w:r w:rsidRPr="005A5E8A">
              <w:rPr>
                <w:rFonts w:ascii="Times New Roman" w:hAnsi="Times New Roman" w:cs="Times New Roman"/>
                <w:b/>
                <w:bCs/>
                <w:sz w:val="26"/>
                <w:szCs w:val="26"/>
                <w:rtl/>
              </w:rPr>
              <w:t xml:space="preserve">  </w:t>
            </w:r>
          </w:p>
          <w:p w14:paraId="2DB0CBB8" w14:textId="77777777" w:rsidR="00442252" w:rsidRPr="005A5E8A" w:rsidRDefault="00442252" w:rsidP="004F1851">
            <w:pPr>
              <w:pStyle w:val="a5"/>
              <w:rPr>
                <w:rFonts w:ascii="Times New Roman" w:hAnsi="Times New Roman" w:cs="Times New Roman"/>
                <w:b/>
                <w:bCs/>
                <w:sz w:val="26"/>
                <w:szCs w:val="26"/>
                <w:rtl/>
              </w:rPr>
            </w:pPr>
          </w:p>
          <w:p w14:paraId="72841C52" w14:textId="77777777" w:rsidR="00442252" w:rsidRPr="005A5E8A" w:rsidRDefault="00442252" w:rsidP="004F1851">
            <w:pPr>
              <w:rPr>
                <w:rFonts w:ascii="Times New Roman" w:hAnsi="Times New Roman"/>
                <w:b/>
                <w:bCs/>
                <w:sz w:val="26"/>
                <w:szCs w:val="26"/>
                <w:rtl/>
              </w:rPr>
            </w:pPr>
          </w:p>
        </w:tc>
      </w:tr>
      <w:tr w:rsidR="00442252" w:rsidRPr="005A5E8A" w14:paraId="66067452" w14:textId="77777777" w:rsidTr="00BB10F4">
        <w:trPr>
          <w:gridAfter w:val="1"/>
          <w:wAfter w:w="56" w:type="dxa"/>
        </w:trPr>
        <w:tc>
          <w:tcPr>
            <w:tcW w:w="8718" w:type="dxa"/>
            <w:gridSpan w:val="2"/>
          </w:tcPr>
          <w:p w14:paraId="080940C5" w14:textId="77777777" w:rsidR="00442252" w:rsidRPr="005A5E8A" w:rsidRDefault="00442252" w:rsidP="004F1851">
            <w:pPr>
              <w:rPr>
                <w:rFonts w:ascii="Times New Roman" w:hAnsi="Times New Roman" w:cs="Times New Roman"/>
                <w:b/>
                <w:bCs/>
                <w:sz w:val="12"/>
                <w:szCs w:val="12"/>
                <w:rtl/>
              </w:rPr>
            </w:pPr>
          </w:p>
        </w:tc>
      </w:tr>
      <w:tr w:rsidR="00442252" w:rsidRPr="005A5E8A" w14:paraId="1B27A667" w14:textId="77777777" w:rsidTr="00BB10F4">
        <w:trPr>
          <w:gridAfter w:val="1"/>
          <w:wAfter w:w="56" w:type="dxa"/>
        </w:trPr>
        <w:tc>
          <w:tcPr>
            <w:tcW w:w="8718" w:type="dxa"/>
            <w:gridSpan w:val="2"/>
          </w:tcPr>
          <w:p w14:paraId="20A954D1" w14:textId="77777777" w:rsidR="00442252" w:rsidRPr="005A5E8A" w:rsidRDefault="00442252" w:rsidP="004F1851">
            <w:pPr>
              <w:rPr>
                <w:rFonts w:ascii="Times New Roman" w:hAnsi="Times New Roman" w:cs="Times New Roman"/>
                <w:b/>
                <w:bCs/>
                <w:sz w:val="26"/>
                <w:szCs w:val="26"/>
                <w:rtl/>
              </w:rPr>
            </w:pPr>
            <w:r w:rsidRPr="005A5E8A">
              <w:rPr>
                <w:rFonts w:ascii="Times New Roman" w:hAnsi="Times New Roman"/>
                <w:b/>
                <w:bCs/>
                <w:sz w:val="26"/>
                <w:szCs w:val="26"/>
                <w:rtl/>
              </w:rPr>
              <w:t>לפני כבוד השופט עלאא מסארווה</w:t>
            </w:r>
          </w:p>
        </w:tc>
      </w:tr>
      <w:tr w:rsidR="00442252" w:rsidRPr="005A5E8A" w14:paraId="0776F228" w14:textId="77777777" w:rsidTr="00BB10F4">
        <w:trPr>
          <w:cantSplit/>
          <w:trHeight w:val="724"/>
        </w:trPr>
        <w:tc>
          <w:tcPr>
            <w:tcW w:w="2880" w:type="dxa"/>
          </w:tcPr>
          <w:p w14:paraId="5B27740A" w14:textId="77777777" w:rsidR="00442252" w:rsidRPr="005A5E8A" w:rsidRDefault="00442252" w:rsidP="00BB10F4">
            <w:pPr>
              <w:ind w:left="26"/>
              <w:rPr>
                <w:rFonts w:ascii="Times New Roman" w:hAnsi="Times New Roman"/>
                <w:b/>
                <w:bCs/>
                <w:sz w:val="26"/>
                <w:szCs w:val="26"/>
                <w:rtl/>
              </w:rPr>
            </w:pPr>
            <w:bookmarkStart w:id="1" w:name="FirstAppellant"/>
          </w:p>
          <w:p w14:paraId="139B8D6F" w14:textId="77777777" w:rsidR="00442252" w:rsidRPr="005A5E8A" w:rsidRDefault="00442252" w:rsidP="00BB10F4">
            <w:pPr>
              <w:ind w:left="26"/>
              <w:rPr>
                <w:rFonts w:ascii="Times New Roman" w:hAnsi="Times New Roman"/>
                <w:b/>
                <w:bCs/>
                <w:sz w:val="26"/>
                <w:szCs w:val="26"/>
                <w:rtl/>
              </w:rPr>
            </w:pPr>
            <w:r w:rsidRPr="005A5E8A">
              <w:rPr>
                <w:rFonts w:ascii="Times New Roman" w:hAnsi="Times New Roman"/>
                <w:b/>
                <w:bCs/>
                <w:sz w:val="26"/>
                <w:szCs w:val="26"/>
                <w:rtl/>
              </w:rPr>
              <w:t>המאשימה</w:t>
            </w:r>
          </w:p>
        </w:tc>
        <w:tc>
          <w:tcPr>
            <w:tcW w:w="5922" w:type="dxa"/>
            <w:gridSpan w:val="2"/>
          </w:tcPr>
          <w:p w14:paraId="518DA115" w14:textId="77777777" w:rsidR="00442252" w:rsidRPr="005A5E8A" w:rsidRDefault="00442252" w:rsidP="007F46CA">
            <w:pPr>
              <w:rPr>
                <w:rFonts w:ascii="Times New Roman" w:hAnsi="Times New Roman"/>
                <w:sz w:val="26"/>
                <w:szCs w:val="26"/>
                <w:rtl/>
              </w:rPr>
            </w:pPr>
          </w:p>
          <w:p w14:paraId="41698097" w14:textId="77777777" w:rsidR="00442252" w:rsidRPr="005A5E8A" w:rsidRDefault="00442252" w:rsidP="00940F15">
            <w:pPr>
              <w:rPr>
                <w:rFonts w:ascii="Times New Roman" w:hAnsi="Times New Roman"/>
                <w:b/>
                <w:bCs/>
                <w:sz w:val="26"/>
                <w:szCs w:val="26"/>
                <w:rtl/>
              </w:rPr>
            </w:pPr>
            <w:r w:rsidRPr="005A5E8A">
              <w:rPr>
                <w:rFonts w:ascii="Times New Roman" w:hAnsi="Times New Roman"/>
                <w:sz w:val="26"/>
                <w:szCs w:val="26"/>
                <w:rtl/>
              </w:rPr>
              <w:t xml:space="preserve"> </w:t>
            </w:r>
            <w:r w:rsidRPr="005A5E8A">
              <w:rPr>
                <w:rFonts w:ascii="Times New Roman" w:hAnsi="Times New Roman"/>
                <w:b/>
                <w:bCs/>
                <w:sz w:val="26"/>
                <w:szCs w:val="26"/>
                <w:rtl/>
              </w:rPr>
              <w:t>מדינת ישראל</w:t>
            </w:r>
          </w:p>
        </w:tc>
      </w:tr>
      <w:bookmarkEnd w:id="1"/>
      <w:tr w:rsidR="00442252" w:rsidRPr="005A5E8A" w14:paraId="02F78FE7" w14:textId="77777777" w:rsidTr="00BB10F4">
        <w:tc>
          <w:tcPr>
            <w:tcW w:w="8802" w:type="dxa"/>
            <w:gridSpan w:val="3"/>
            <w:vAlign w:val="center"/>
          </w:tcPr>
          <w:p w14:paraId="79349F13" w14:textId="77777777" w:rsidR="00442252" w:rsidRPr="005A5E8A" w:rsidRDefault="00442252" w:rsidP="00BB10F4">
            <w:pPr>
              <w:jc w:val="center"/>
              <w:rPr>
                <w:rFonts w:ascii="Arial" w:hAnsi="Arial"/>
                <w:b/>
                <w:bCs/>
                <w:sz w:val="26"/>
                <w:szCs w:val="26"/>
                <w:rtl/>
              </w:rPr>
            </w:pPr>
          </w:p>
          <w:p w14:paraId="72C7A518" w14:textId="77777777" w:rsidR="00442252" w:rsidRPr="005A5E8A" w:rsidRDefault="00442252" w:rsidP="00BB10F4">
            <w:pPr>
              <w:jc w:val="center"/>
              <w:rPr>
                <w:rFonts w:ascii="Arial" w:hAnsi="Arial"/>
                <w:b/>
                <w:bCs/>
                <w:sz w:val="26"/>
                <w:szCs w:val="26"/>
                <w:rtl/>
              </w:rPr>
            </w:pPr>
            <w:r w:rsidRPr="005A5E8A">
              <w:rPr>
                <w:rFonts w:ascii="Arial" w:hAnsi="Arial"/>
                <w:b/>
                <w:bCs/>
                <w:sz w:val="26"/>
                <w:szCs w:val="26"/>
                <w:rtl/>
              </w:rPr>
              <w:t>נגד</w:t>
            </w:r>
          </w:p>
          <w:p w14:paraId="70157A09" w14:textId="77777777" w:rsidR="00442252" w:rsidRPr="005A5E8A" w:rsidRDefault="00442252" w:rsidP="007F46CA">
            <w:pPr>
              <w:rPr>
                <w:rFonts w:ascii="Arial" w:hAnsi="Arial"/>
                <w:b/>
                <w:bCs/>
                <w:sz w:val="22"/>
                <w:szCs w:val="22"/>
              </w:rPr>
            </w:pPr>
          </w:p>
        </w:tc>
      </w:tr>
      <w:tr w:rsidR="00442252" w:rsidRPr="005A5E8A" w14:paraId="14485351" w14:textId="77777777" w:rsidTr="00BB10F4">
        <w:tc>
          <w:tcPr>
            <w:tcW w:w="2880" w:type="dxa"/>
          </w:tcPr>
          <w:p w14:paraId="6E58424B" w14:textId="77777777" w:rsidR="00442252" w:rsidRPr="005A5E8A" w:rsidRDefault="00442252" w:rsidP="00BB10F4">
            <w:pPr>
              <w:ind w:left="26"/>
              <w:rPr>
                <w:rFonts w:ascii="Times New Roman" w:hAnsi="Times New Roman"/>
                <w:b/>
                <w:bCs/>
                <w:sz w:val="26"/>
                <w:szCs w:val="26"/>
                <w:rtl/>
              </w:rPr>
            </w:pPr>
            <w:r w:rsidRPr="005A5E8A">
              <w:rPr>
                <w:rFonts w:ascii="Times New Roman" w:hAnsi="Times New Roman"/>
                <w:b/>
                <w:bCs/>
                <w:sz w:val="26"/>
                <w:szCs w:val="26"/>
                <w:rtl/>
              </w:rPr>
              <w:t>הנאשם</w:t>
            </w:r>
          </w:p>
        </w:tc>
        <w:tc>
          <w:tcPr>
            <w:tcW w:w="5922" w:type="dxa"/>
            <w:gridSpan w:val="2"/>
          </w:tcPr>
          <w:p w14:paraId="4AF42BFD" w14:textId="77777777" w:rsidR="00442252" w:rsidRPr="005A5E8A" w:rsidRDefault="00442252" w:rsidP="00940F15">
            <w:pPr>
              <w:rPr>
                <w:rFonts w:ascii="Times New Roman" w:hAnsi="Times New Roman"/>
                <w:b/>
                <w:bCs/>
                <w:sz w:val="26"/>
                <w:szCs w:val="26"/>
                <w:rtl/>
              </w:rPr>
            </w:pPr>
            <w:r w:rsidRPr="005A5E8A">
              <w:rPr>
                <w:rFonts w:ascii="Times New Roman" w:hAnsi="Times New Roman"/>
                <w:sz w:val="26"/>
                <w:szCs w:val="26"/>
                <w:rtl/>
              </w:rPr>
              <w:t xml:space="preserve"> </w:t>
            </w:r>
            <w:r w:rsidRPr="005A5E8A">
              <w:rPr>
                <w:rFonts w:ascii="Times New Roman" w:hAnsi="Times New Roman"/>
                <w:b/>
                <w:bCs/>
                <w:sz w:val="26"/>
                <w:szCs w:val="26"/>
                <w:rtl/>
              </w:rPr>
              <w:t>אסף דרעי</w:t>
            </w:r>
            <w:r w:rsidRPr="005A5E8A">
              <w:rPr>
                <w:rFonts w:ascii="Times New Roman" w:hAnsi="Times New Roman"/>
                <w:sz w:val="26"/>
                <w:szCs w:val="26"/>
                <w:rtl/>
              </w:rPr>
              <w:t xml:space="preserve"> </w:t>
            </w:r>
            <w:r w:rsidRPr="005A5E8A">
              <w:rPr>
                <w:rFonts w:ascii="Times New Roman" w:hAnsi="Times New Roman"/>
                <w:b/>
                <w:bCs/>
                <w:sz w:val="26"/>
                <w:szCs w:val="26"/>
                <w:rtl/>
              </w:rPr>
              <w:t xml:space="preserve">ת"ז  </w:t>
            </w:r>
            <w:r w:rsidR="005A5E8A">
              <w:rPr>
                <w:rFonts w:ascii="Times New Roman" w:hAnsi="Times New Roman"/>
                <w:b/>
                <w:bCs/>
                <w:sz w:val="26"/>
                <w:szCs w:val="26"/>
              </w:rPr>
              <w:t>xxxxxxxxxx</w:t>
            </w:r>
          </w:p>
        </w:tc>
      </w:tr>
    </w:tbl>
    <w:p w14:paraId="35B10C10" w14:textId="77777777" w:rsidR="00442252" w:rsidRPr="005A5E8A" w:rsidRDefault="00442252">
      <w:pPr>
        <w:spacing w:line="360" w:lineRule="auto"/>
        <w:jc w:val="both"/>
        <w:rPr>
          <w:sz w:val="6"/>
          <w:szCs w:val="6"/>
          <w:rtl/>
        </w:rPr>
      </w:pPr>
      <w:r w:rsidRPr="005A5E8A">
        <w:rPr>
          <w:sz w:val="6"/>
          <w:szCs w:val="6"/>
          <w:rtl/>
        </w:rPr>
        <w:t>&lt;#1#&gt;</w:t>
      </w:r>
    </w:p>
    <w:p w14:paraId="6428A025" w14:textId="77777777" w:rsidR="00442252" w:rsidRPr="005A5E8A" w:rsidRDefault="00442252" w:rsidP="00480695">
      <w:pPr>
        <w:spacing w:line="360" w:lineRule="auto"/>
        <w:rPr>
          <w:b/>
          <w:bCs/>
        </w:rPr>
      </w:pPr>
      <w:r w:rsidRPr="005A5E8A">
        <w:rPr>
          <w:b/>
          <w:bCs/>
          <w:rtl/>
        </w:rPr>
        <w:t>נוכחים</w:t>
      </w:r>
      <w:r w:rsidRPr="005A5E8A">
        <w:rPr>
          <w:rtl/>
        </w:rPr>
        <w:t>:</w:t>
      </w:r>
    </w:p>
    <w:p w14:paraId="05949F96" w14:textId="77777777" w:rsidR="00442252" w:rsidRPr="005A5E8A" w:rsidRDefault="00442252" w:rsidP="00017711">
      <w:pPr>
        <w:spacing w:line="360" w:lineRule="auto"/>
        <w:rPr>
          <w:rtl/>
        </w:rPr>
      </w:pPr>
      <w:bookmarkStart w:id="2" w:name="FirstLawyer"/>
      <w:r w:rsidRPr="005A5E8A">
        <w:rPr>
          <w:rtl/>
        </w:rPr>
        <w:t>ב"כ</w:t>
      </w:r>
      <w:bookmarkEnd w:id="2"/>
      <w:r w:rsidRPr="005A5E8A">
        <w:rPr>
          <w:rtl/>
        </w:rPr>
        <w:t xml:space="preserve"> המאשימה עו"ד ענבר סיימונס ועו"ד איתי זרחי</w:t>
      </w:r>
    </w:p>
    <w:p w14:paraId="31BADF70" w14:textId="77777777" w:rsidR="00442252" w:rsidRPr="005A5E8A" w:rsidRDefault="00442252" w:rsidP="00480695">
      <w:pPr>
        <w:spacing w:line="360" w:lineRule="auto"/>
        <w:rPr>
          <w:rtl/>
        </w:rPr>
      </w:pPr>
      <w:r w:rsidRPr="005A5E8A">
        <w:rPr>
          <w:rtl/>
        </w:rPr>
        <w:t>ב"כ הנאשם עו"ד קובי בן שעיה</w:t>
      </w:r>
    </w:p>
    <w:p w14:paraId="691A8A07" w14:textId="77777777" w:rsidR="00442252" w:rsidRPr="005A5E8A" w:rsidRDefault="00442252" w:rsidP="00480695">
      <w:pPr>
        <w:spacing w:line="360" w:lineRule="auto"/>
      </w:pPr>
      <w:r w:rsidRPr="005A5E8A">
        <w:rPr>
          <w:rtl/>
        </w:rPr>
        <w:t>הנאשם בעצמו</w:t>
      </w:r>
    </w:p>
    <w:p w14:paraId="3A2E0D2E" w14:textId="77777777" w:rsidR="00442252" w:rsidRPr="005A5E8A" w:rsidRDefault="00442252" w:rsidP="00BA3025">
      <w:pPr>
        <w:pStyle w:val="12"/>
        <w:spacing w:line="360" w:lineRule="auto"/>
        <w:jc w:val="both"/>
        <w:rPr>
          <w:b w:val="0"/>
          <w:bCs w:val="0"/>
          <w:u w:val="none"/>
          <w:rtl/>
        </w:rPr>
      </w:pPr>
      <w:r w:rsidRPr="005A5E8A">
        <w:rPr>
          <w:b w:val="0"/>
          <w:bCs w:val="0"/>
          <w:u w:val="none"/>
          <w:rtl/>
        </w:rPr>
        <w:t xml:space="preserve"> </w:t>
      </w:r>
    </w:p>
    <w:p w14:paraId="13BC6100" w14:textId="77777777" w:rsidR="00442252" w:rsidRPr="005A5E8A" w:rsidRDefault="00442252" w:rsidP="00BA3025">
      <w:pPr>
        <w:pStyle w:val="12"/>
        <w:spacing w:line="360" w:lineRule="auto"/>
        <w:jc w:val="both"/>
        <w:rPr>
          <w:b w:val="0"/>
          <w:bCs w:val="0"/>
          <w:sz w:val="6"/>
          <w:szCs w:val="6"/>
          <w:u w:val="none"/>
          <w:rtl/>
        </w:rPr>
      </w:pPr>
      <w:r w:rsidRPr="005A5E8A">
        <w:rPr>
          <w:b w:val="0"/>
          <w:bCs w:val="0"/>
          <w:sz w:val="6"/>
          <w:szCs w:val="6"/>
          <w:u w:val="none"/>
          <w:rtl/>
        </w:rPr>
        <w:t>&lt;#2#&gt;</w:t>
      </w:r>
    </w:p>
    <w:p w14:paraId="3CE1F4D2" w14:textId="77777777" w:rsidR="005A5E8A" w:rsidRPr="005A5E8A" w:rsidRDefault="005A5E8A" w:rsidP="005A5E8A">
      <w:pPr>
        <w:spacing w:before="120" w:after="120" w:line="240" w:lineRule="exact"/>
        <w:ind w:left="283" w:hanging="283"/>
        <w:jc w:val="both"/>
        <w:rPr>
          <w:rFonts w:ascii="FrankRuehl" w:hAnsi="FrankRuehl" w:cs="FrankRuehl"/>
          <w:rtl/>
        </w:rPr>
      </w:pPr>
    </w:p>
    <w:p w14:paraId="437A027E" w14:textId="77777777" w:rsidR="003C1AD1" w:rsidRPr="003C1AD1" w:rsidRDefault="003C1AD1" w:rsidP="003C1AD1">
      <w:pPr>
        <w:spacing w:before="120" w:after="120" w:line="240" w:lineRule="exact"/>
        <w:ind w:left="283" w:hanging="283"/>
        <w:jc w:val="both"/>
        <w:rPr>
          <w:rFonts w:ascii="FrankRuehl" w:hAnsi="FrankRuehl" w:cs="FrankRuehl"/>
          <w:rtl/>
        </w:rPr>
      </w:pPr>
    </w:p>
    <w:p w14:paraId="3ABE6C52" w14:textId="77777777" w:rsidR="00F320C2" w:rsidRDefault="00F320C2" w:rsidP="00F320C2">
      <w:pPr>
        <w:spacing w:line="360" w:lineRule="auto"/>
        <w:jc w:val="center"/>
        <w:rPr>
          <w:rFonts w:ascii="Arial" w:hAnsi="Arial"/>
          <w:sz w:val="28"/>
          <w:szCs w:val="28"/>
          <w:rtl/>
        </w:rPr>
      </w:pPr>
      <w:bookmarkStart w:id="3" w:name="LawTable"/>
      <w:bookmarkEnd w:id="3"/>
    </w:p>
    <w:p w14:paraId="364E69BF" w14:textId="77777777" w:rsidR="00F320C2" w:rsidRPr="00F320C2" w:rsidRDefault="00F320C2" w:rsidP="00F320C2">
      <w:pPr>
        <w:spacing w:before="120" w:after="120" w:line="240" w:lineRule="exact"/>
        <w:ind w:left="283" w:hanging="283"/>
        <w:jc w:val="both"/>
        <w:rPr>
          <w:rFonts w:ascii="FrankRuehl" w:hAnsi="FrankRuehl" w:cs="FrankRuehl"/>
          <w:rtl/>
        </w:rPr>
      </w:pPr>
    </w:p>
    <w:p w14:paraId="793B83B3" w14:textId="77777777" w:rsidR="00F320C2" w:rsidRPr="00F320C2" w:rsidRDefault="00F320C2" w:rsidP="00F320C2">
      <w:pPr>
        <w:spacing w:before="120" w:after="120" w:line="240" w:lineRule="exact"/>
        <w:ind w:left="283" w:hanging="283"/>
        <w:jc w:val="both"/>
        <w:rPr>
          <w:rFonts w:ascii="FrankRuehl" w:hAnsi="FrankRuehl" w:cs="FrankRuehl"/>
          <w:rtl/>
        </w:rPr>
      </w:pPr>
    </w:p>
    <w:p w14:paraId="7B385685" w14:textId="77777777" w:rsidR="00F320C2" w:rsidRPr="00F320C2" w:rsidRDefault="00F320C2" w:rsidP="00F320C2">
      <w:pPr>
        <w:spacing w:before="120" w:after="120" w:line="240" w:lineRule="exact"/>
        <w:ind w:left="283" w:hanging="283"/>
        <w:jc w:val="both"/>
        <w:rPr>
          <w:rFonts w:ascii="FrankRuehl" w:hAnsi="FrankRuehl" w:cs="FrankRuehl"/>
          <w:rtl/>
        </w:rPr>
      </w:pPr>
      <w:r w:rsidRPr="00F320C2">
        <w:rPr>
          <w:rFonts w:ascii="FrankRuehl" w:hAnsi="FrankRuehl" w:cs="FrankRuehl"/>
          <w:rtl/>
        </w:rPr>
        <w:t xml:space="preserve">חקיקה שאוזכרה: </w:t>
      </w:r>
    </w:p>
    <w:p w14:paraId="3B5C2D1E" w14:textId="77777777" w:rsidR="00F320C2" w:rsidRPr="00F320C2" w:rsidRDefault="00F320C2" w:rsidP="00F320C2">
      <w:pPr>
        <w:spacing w:before="120" w:after="120" w:line="240" w:lineRule="exact"/>
        <w:ind w:left="283" w:hanging="283"/>
        <w:jc w:val="both"/>
        <w:rPr>
          <w:rFonts w:ascii="FrankRuehl" w:hAnsi="FrankRuehl" w:cs="FrankRuehl"/>
          <w:rtl/>
        </w:rPr>
      </w:pPr>
      <w:hyperlink r:id="rId8" w:history="1">
        <w:r w:rsidRPr="00F320C2">
          <w:rPr>
            <w:rFonts w:ascii="FrankRuehl" w:hAnsi="FrankRuehl" w:cs="FrankRuehl"/>
            <w:color w:val="0000FF"/>
            <w:rtl/>
          </w:rPr>
          <w:t>חוק העונשין, תשל"ז-1977</w:t>
        </w:r>
      </w:hyperlink>
      <w:r w:rsidRPr="00F320C2">
        <w:rPr>
          <w:rFonts w:ascii="FrankRuehl" w:hAnsi="FrankRuehl" w:cs="FrankRuehl"/>
          <w:rtl/>
        </w:rPr>
        <w:t xml:space="preserve">: סע'  </w:t>
      </w:r>
      <w:hyperlink r:id="rId9" w:history="1">
        <w:r w:rsidRPr="00F320C2">
          <w:rPr>
            <w:rFonts w:ascii="FrankRuehl" w:hAnsi="FrankRuehl" w:cs="FrankRuehl"/>
            <w:color w:val="0000FF"/>
            <w:rtl/>
          </w:rPr>
          <w:t>7 (א)</w:t>
        </w:r>
      </w:hyperlink>
      <w:r w:rsidRPr="00F320C2">
        <w:rPr>
          <w:rFonts w:ascii="FrankRuehl" w:hAnsi="FrankRuehl" w:cs="FrankRuehl"/>
          <w:rtl/>
        </w:rPr>
        <w:t xml:space="preserve">, </w:t>
      </w:r>
      <w:hyperlink r:id="rId10" w:history="1">
        <w:r w:rsidRPr="00F320C2">
          <w:rPr>
            <w:rFonts w:ascii="FrankRuehl" w:hAnsi="FrankRuehl" w:cs="FrankRuehl"/>
            <w:color w:val="0000FF"/>
            <w:rtl/>
          </w:rPr>
          <w:t>7(ג)</w:t>
        </w:r>
      </w:hyperlink>
    </w:p>
    <w:p w14:paraId="5A3BBB07" w14:textId="77777777" w:rsidR="00F320C2" w:rsidRPr="00F320C2" w:rsidRDefault="00F320C2" w:rsidP="00F320C2">
      <w:pPr>
        <w:spacing w:before="120" w:after="120" w:line="240" w:lineRule="exact"/>
        <w:ind w:left="283" w:hanging="283"/>
        <w:jc w:val="both"/>
        <w:rPr>
          <w:rFonts w:ascii="FrankRuehl" w:hAnsi="FrankRuehl" w:cs="FrankRuehl"/>
          <w:rtl/>
        </w:rPr>
      </w:pPr>
      <w:hyperlink r:id="rId11" w:history="1">
        <w:r w:rsidRPr="00F320C2">
          <w:rPr>
            <w:rFonts w:ascii="FrankRuehl" w:hAnsi="FrankRuehl" w:cs="FrankRuehl"/>
            <w:color w:val="0000FF"/>
            <w:rtl/>
          </w:rPr>
          <w:t>פקודת הסמים המסוכנים [נוסח חדש], תשל"ג-1973</w:t>
        </w:r>
      </w:hyperlink>
    </w:p>
    <w:p w14:paraId="4082E14C" w14:textId="77777777" w:rsidR="00F320C2" w:rsidRPr="00F320C2" w:rsidRDefault="00F320C2" w:rsidP="00F320C2">
      <w:pPr>
        <w:spacing w:line="360" w:lineRule="auto"/>
        <w:jc w:val="center"/>
        <w:rPr>
          <w:rFonts w:ascii="Arial" w:hAnsi="Arial"/>
          <w:sz w:val="28"/>
          <w:szCs w:val="28"/>
          <w:rtl/>
        </w:rPr>
      </w:pPr>
      <w:bookmarkStart w:id="4" w:name="LawTable_End"/>
      <w:bookmarkEnd w:id="4"/>
    </w:p>
    <w:p w14:paraId="7809EDB5" w14:textId="77777777" w:rsidR="005A5E8A" w:rsidRPr="003C1AD1" w:rsidRDefault="005A5E8A" w:rsidP="003C1AD1">
      <w:pPr>
        <w:spacing w:line="360" w:lineRule="auto"/>
        <w:jc w:val="center"/>
        <w:rPr>
          <w:rFonts w:ascii="Arial" w:hAnsi="Arial"/>
          <w:sz w:val="28"/>
          <w:szCs w:val="28"/>
          <w:rtl/>
        </w:rPr>
      </w:pPr>
    </w:p>
    <w:p w14:paraId="2FF13570" w14:textId="77777777" w:rsidR="005A5E8A" w:rsidRPr="005A5E8A" w:rsidRDefault="005A5E8A" w:rsidP="005A5E8A">
      <w:pPr>
        <w:spacing w:line="360" w:lineRule="auto"/>
        <w:jc w:val="center"/>
        <w:rPr>
          <w:rFonts w:ascii="Arial" w:hAnsi="Arial"/>
          <w:b/>
          <w:bCs/>
          <w:sz w:val="28"/>
          <w:szCs w:val="28"/>
          <w:u w:val="single"/>
          <w:rtl/>
        </w:rPr>
      </w:pPr>
      <w:bookmarkStart w:id="5" w:name="PsakDin"/>
      <w:bookmarkEnd w:id="0"/>
      <w:r w:rsidRPr="005A5E8A">
        <w:rPr>
          <w:rFonts w:ascii="Arial" w:hAnsi="Arial"/>
          <w:b/>
          <w:bCs/>
          <w:sz w:val="28"/>
          <w:szCs w:val="28"/>
          <w:u w:val="single"/>
          <w:rtl/>
        </w:rPr>
        <w:t>גזר דין</w:t>
      </w:r>
    </w:p>
    <w:bookmarkEnd w:id="5"/>
    <w:p w14:paraId="539BC6C1" w14:textId="77777777" w:rsidR="00442252" w:rsidRDefault="00442252" w:rsidP="00141428">
      <w:pPr>
        <w:spacing w:line="360" w:lineRule="auto"/>
        <w:jc w:val="both"/>
        <w:rPr>
          <w:rtl/>
        </w:rPr>
      </w:pPr>
    </w:p>
    <w:p w14:paraId="1A24B561" w14:textId="77777777" w:rsidR="00442252" w:rsidRDefault="00442252" w:rsidP="00141428">
      <w:pPr>
        <w:spacing w:line="360" w:lineRule="auto"/>
        <w:jc w:val="both"/>
      </w:pPr>
      <w:bookmarkStart w:id="6" w:name="ABSTRACT_START"/>
      <w:bookmarkEnd w:id="6"/>
      <w:r>
        <w:rPr>
          <w:rtl/>
        </w:rPr>
        <w:t xml:space="preserve">הנאשם הורשע על בסיס הודאתו בעובדות כתב אישום כתב מתוקן ובמסגרת הסכמה דיונית, בעבירה של </w:t>
      </w:r>
      <w:r>
        <w:rPr>
          <w:b/>
          <w:bCs/>
          <w:rtl/>
        </w:rPr>
        <w:t xml:space="preserve">החזקת סמים שלא לצריכה עצמית, </w:t>
      </w:r>
      <w:r>
        <w:rPr>
          <w:rtl/>
        </w:rPr>
        <w:t xml:space="preserve">לפי </w:t>
      </w:r>
      <w:hyperlink r:id="rId12" w:history="1">
        <w:r w:rsidR="006754E7" w:rsidRPr="006754E7">
          <w:rPr>
            <w:rStyle w:val="Hyperlink"/>
            <w:rFonts w:cs="David"/>
            <w:rtl/>
          </w:rPr>
          <w:t>סעיף 7 (א)</w:t>
        </w:r>
      </w:hyperlink>
      <w:r>
        <w:rPr>
          <w:rtl/>
        </w:rPr>
        <w:t xml:space="preserve"> + </w:t>
      </w:r>
      <w:hyperlink r:id="rId13" w:history="1">
        <w:r w:rsidR="006754E7" w:rsidRPr="006754E7">
          <w:rPr>
            <w:rStyle w:val="Hyperlink"/>
            <w:rFonts w:cs="David"/>
            <w:rtl/>
          </w:rPr>
          <w:t>7(ג)</w:t>
        </w:r>
      </w:hyperlink>
      <w:r>
        <w:rPr>
          <w:rtl/>
        </w:rPr>
        <w:t xml:space="preserve"> ל</w:t>
      </w:r>
      <w:hyperlink r:id="rId14" w:history="1">
        <w:r w:rsidR="005A5E8A" w:rsidRPr="005A5E8A">
          <w:rPr>
            <w:color w:val="0000FF"/>
            <w:u w:val="single"/>
            <w:rtl/>
          </w:rPr>
          <w:t>חוק העונשין</w:t>
        </w:r>
      </w:hyperlink>
      <w:r>
        <w:rPr>
          <w:rtl/>
        </w:rPr>
        <w:t>, התשל"ז – 1977 (להלן- "</w:t>
      </w:r>
      <w:r>
        <w:rPr>
          <w:b/>
          <w:bCs/>
          <w:rtl/>
        </w:rPr>
        <w:t>החוק</w:t>
      </w:r>
      <w:r>
        <w:rPr>
          <w:rtl/>
        </w:rPr>
        <w:t xml:space="preserve">"). </w:t>
      </w:r>
    </w:p>
    <w:p w14:paraId="0D4F06DC" w14:textId="77777777" w:rsidR="00442252" w:rsidRDefault="00442252" w:rsidP="00141428">
      <w:pPr>
        <w:spacing w:line="360" w:lineRule="auto"/>
        <w:jc w:val="both"/>
        <w:rPr>
          <w:rtl/>
        </w:rPr>
      </w:pPr>
      <w:bookmarkStart w:id="7" w:name="ABSTRACT_END"/>
      <w:bookmarkEnd w:id="7"/>
    </w:p>
    <w:p w14:paraId="2BC6D760" w14:textId="77777777" w:rsidR="00442252" w:rsidRDefault="00442252" w:rsidP="00987D69">
      <w:pPr>
        <w:spacing w:line="360" w:lineRule="auto"/>
        <w:jc w:val="both"/>
        <w:rPr>
          <w:rtl/>
        </w:rPr>
      </w:pPr>
      <w:r>
        <w:rPr>
          <w:rtl/>
        </w:rPr>
        <w:lastRenderedPageBreak/>
        <w:t xml:space="preserve">בהתאם לעובדות, ביום 6.1.20 בצומת הרח' קרן היסוד המרגנית בהרצליה, במסגרת בדיקה שגרתית של המשטרה נתפסו בתוך תא המושב של קטנוע הנאשם 28 שקיות גדולות שהכילו סם מסוכן מסוג קנבוס במשקל כולל של 591.44 גרם נטו. </w:t>
      </w:r>
    </w:p>
    <w:p w14:paraId="06415339" w14:textId="77777777" w:rsidR="00442252" w:rsidRDefault="00442252" w:rsidP="00141428">
      <w:pPr>
        <w:spacing w:line="360" w:lineRule="auto"/>
        <w:jc w:val="both"/>
        <w:rPr>
          <w:rtl/>
        </w:rPr>
      </w:pPr>
    </w:p>
    <w:p w14:paraId="132260EA" w14:textId="77777777" w:rsidR="00442252" w:rsidRDefault="00442252" w:rsidP="00141428">
      <w:pPr>
        <w:spacing w:line="360" w:lineRule="auto"/>
        <w:jc w:val="both"/>
        <w:rPr>
          <w:rtl/>
        </w:rPr>
      </w:pPr>
    </w:p>
    <w:p w14:paraId="28ECB51F" w14:textId="77777777" w:rsidR="00442252" w:rsidRDefault="00442252" w:rsidP="00141428">
      <w:pPr>
        <w:spacing w:line="360" w:lineRule="auto"/>
        <w:jc w:val="both"/>
        <w:rPr>
          <w:rtl/>
        </w:rPr>
      </w:pPr>
    </w:p>
    <w:p w14:paraId="1BED1E03" w14:textId="77777777" w:rsidR="00442252" w:rsidRDefault="00442252" w:rsidP="00141428">
      <w:pPr>
        <w:spacing w:line="360" w:lineRule="auto"/>
        <w:jc w:val="both"/>
        <w:rPr>
          <w:rtl/>
        </w:rPr>
      </w:pPr>
    </w:p>
    <w:p w14:paraId="72A511F5" w14:textId="77777777" w:rsidR="00442252" w:rsidRDefault="00442252" w:rsidP="00141428">
      <w:pPr>
        <w:spacing w:line="360" w:lineRule="auto"/>
        <w:jc w:val="both"/>
      </w:pPr>
      <w:r>
        <w:rPr>
          <w:rtl/>
        </w:rPr>
        <w:t xml:space="preserve">בהתאם להסכמת הצדדים, עניינו של הנאשם הופנה לשירות המבחן. </w:t>
      </w:r>
    </w:p>
    <w:p w14:paraId="41AEDF09" w14:textId="77777777" w:rsidR="00442252" w:rsidRDefault="00442252" w:rsidP="00141428">
      <w:pPr>
        <w:spacing w:line="360" w:lineRule="auto"/>
        <w:jc w:val="both"/>
        <w:rPr>
          <w:b/>
          <w:bCs/>
          <w:u w:val="single"/>
          <w:rtl/>
        </w:rPr>
      </w:pPr>
      <w:r>
        <w:rPr>
          <w:b/>
          <w:bCs/>
          <w:u w:val="single"/>
          <w:rtl/>
        </w:rPr>
        <w:t>תסקירי שירות המבחן</w:t>
      </w:r>
    </w:p>
    <w:p w14:paraId="6CAF3FFF" w14:textId="77777777" w:rsidR="00442252" w:rsidRDefault="00442252" w:rsidP="00141428">
      <w:pPr>
        <w:spacing w:line="360" w:lineRule="auto"/>
        <w:jc w:val="both"/>
        <w:rPr>
          <w:b/>
          <w:bCs/>
          <w:u w:val="single"/>
          <w:rtl/>
        </w:rPr>
      </w:pPr>
    </w:p>
    <w:p w14:paraId="1A3710C6" w14:textId="77777777" w:rsidR="00442252" w:rsidRDefault="00442252" w:rsidP="00141428">
      <w:pPr>
        <w:spacing w:line="360" w:lineRule="auto"/>
        <w:jc w:val="both"/>
        <w:rPr>
          <w:u w:val="single"/>
          <w:rtl/>
        </w:rPr>
      </w:pPr>
      <w:r>
        <w:rPr>
          <w:u w:val="single"/>
          <w:rtl/>
        </w:rPr>
        <w:t>מתסקיר שירות המבחן מיום 29.9.21,</w:t>
      </w:r>
      <w:r>
        <w:rPr>
          <w:rtl/>
        </w:rPr>
        <w:t xml:space="preserve"> עולה כי הנאשם בן 26, רווק מתגורר בבית הורי ובעל חברת משלוחים מזה כחודשיים. סיים 12 שנות לימוד, שירת שירות צבאי מלא. לדברי הנאשם עבר בשנה האחרונה  וקורס בתחום המסחר ושוק ההון. נעדר עבר פלילי. הנאשם לקח אחריות מלאה על מעשיו ותיאר כי בקרע לביצוע העבירה התמודד עם משבר פרידה שחווה. הנאשם מסר כי בעקבות ההליך הפלילי הובהר לו הפסול במעשיו, הכיר בחומרה שבך והביע חרטה כנה אודות אופן התנהלות. הנאשם מסר כי ערך שינוי בחייו וכעת ממוקד בניהול אורח חיים נורמטיבי תוך התמקדות בהתפתחות תעסוקתית. הנאשם הביע בפניי שירות המבחן את חששו מהרשעה בדין. הנאשם מסר שתי בדיקות שתן שנמצאו נקיות משרידי סם. שירות המבחן התרשם מנאשם בעל יכולת לקבל על עצמו אחריות שאינו מאופיין בדפוסי חשיבה והתנהגות עבריינים, מכיר באחריות לבחירותיו ולפסול במעשיו ומבטא נכונות לשאת בעונש. עוד התרשם שירות המבחן כי ההליך הפלילי מהווה עבור הנאשם גורם מרתיע ומציב גבול והדבר בא לידי ביטוי בכך שהנאשם כיום נמנע משימו בסמים. לאור כל האמור, המליץ שירות המבחן כי להטיל על הנאשם ענישה חינוכית בדמות צו של"צ בהיקף של 140 שעות. </w:t>
      </w:r>
    </w:p>
    <w:p w14:paraId="4D8B4E93" w14:textId="77777777" w:rsidR="00442252" w:rsidRDefault="00442252" w:rsidP="00141428">
      <w:pPr>
        <w:spacing w:line="360" w:lineRule="auto"/>
        <w:jc w:val="both"/>
        <w:rPr>
          <w:b/>
          <w:bCs/>
          <w:rtl/>
        </w:rPr>
      </w:pPr>
    </w:p>
    <w:p w14:paraId="745244A7" w14:textId="77777777" w:rsidR="00442252" w:rsidRDefault="00442252" w:rsidP="00141428">
      <w:pPr>
        <w:pStyle w:val="affffc"/>
        <w:autoSpaceDE w:val="0"/>
        <w:autoSpaceDN w:val="0"/>
        <w:adjustRightInd w:val="0"/>
        <w:spacing w:line="360" w:lineRule="auto"/>
        <w:ind w:left="0"/>
        <w:jc w:val="both"/>
        <w:rPr>
          <w:b/>
          <w:bCs/>
          <w:u w:val="single"/>
          <w:rtl/>
        </w:rPr>
      </w:pPr>
      <w:r>
        <w:rPr>
          <w:b/>
          <w:bCs/>
          <w:u w:val="single"/>
          <w:rtl/>
        </w:rPr>
        <w:t>חוות דעת ממונה</w:t>
      </w:r>
    </w:p>
    <w:p w14:paraId="1320A00D" w14:textId="77777777" w:rsidR="00442252" w:rsidRDefault="00442252" w:rsidP="00141428">
      <w:pPr>
        <w:pStyle w:val="affffc"/>
        <w:autoSpaceDE w:val="0"/>
        <w:autoSpaceDN w:val="0"/>
        <w:adjustRightInd w:val="0"/>
        <w:spacing w:line="360" w:lineRule="auto"/>
        <w:ind w:left="0"/>
        <w:jc w:val="both"/>
        <w:rPr>
          <w:rtl/>
        </w:rPr>
      </w:pPr>
      <w:r>
        <w:rPr>
          <w:rtl/>
        </w:rPr>
        <w:t>מחוות דעת הממונה על עבודות השירות מיום 11.10.21 עולה כי הנאשם נמצא מתאים לבצע עבודות שירות. והממונה המליץ להציבו במקום עבודה: כב"ה חולון כתובות: הרוקמים 14 חולון. מועד תחילת ריצוי עבודות השירות: 19.1.22.</w:t>
      </w:r>
    </w:p>
    <w:p w14:paraId="65A8BD0E" w14:textId="77777777" w:rsidR="00442252" w:rsidRDefault="00442252" w:rsidP="00141428">
      <w:pPr>
        <w:pStyle w:val="affffc"/>
        <w:spacing w:line="360" w:lineRule="auto"/>
        <w:ind w:left="0"/>
        <w:jc w:val="both"/>
        <w:rPr>
          <w:b/>
          <w:bCs/>
          <w:u w:val="single"/>
          <w:rtl/>
        </w:rPr>
      </w:pPr>
    </w:p>
    <w:p w14:paraId="1569B3FB" w14:textId="77777777" w:rsidR="00442252" w:rsidRDefault="00442252" w:rsidP="00141428">
      <w:pPr>
        <w:pStyle w:val="affffc"/>
        <w:spacing w:line="360" w:lineRule="auto"/>
        <w:ind w:left="0"/>
        <w:jc w:val="both"/>
        <w:rPr>
          <w:rtl/>
        </w:rPr>
      </w:pPr>
      <w:r>
        <w:rPr>
          <w:b/>
          <w:bCs/>
          <w:u w:val="single"/>
          <w:rtl/>
        </w:rPr>
        <w:t>טענות הצדדים</w:t>
      </w:r>
      <w:r>
        <w:rPr>
          <w:b/>
          <w:bCs/>
          <w:rtl/>
        </w:rPr>
        <w:t xml:space="preserve">: </w:t>
      </w:r>
    </w:p>
    <w:p w14:paraId="132A5B42" w14:textId="77777777" w:rsidR="00442252" w:rsidRDefault="00442252" w:rsidP="00141428">
      <w:pPr>
        <w:spacing w:line="360" w:lineRule="auto"/>
        <w:rPr>
          <w:u w:val="single"/>
          <w:rtl/>
        </w:rPr>
      </w:pPr>
      <w:r>
        <w:rPr>
          <w:u w:val="single"/>
          <w:rtl/>
        </w:rPr>
        <w:t>ב"כ המאשימה:</w:t>
      </w:r>
    </w:p>
    <w:p w14:paraId="5AFBB9DB" w14:textId="77777777" w:rsidR="00442252" w:rsidRDefault="00442252" w:rsidP="00987D69">
      <w:pPr>
        <w:spacing w:line="360" w:lineRule="auto"/>
        <w:jc w:val="both"/>
        <w:rPr>
          <w:rtl/>
        </w:rPr>
      </w:pPr>
      <w:r>
        <w:rPr>
          <w:rtl/>
        </w:rPr>
        <w:t xml:space="preserve">המאשימה הגבילה את עצמה לארבעה חודשי מאסר שיבוצעו בעבודות שירות ואולם הביעה הסכמה לשחוח לאחר שיתקבל תסקיר שירות תבחן. </w:t>
      </w:r>
    </w:p>
    <w:p w14:paraId="06160052" w14:textId="77777777" w:rsidR="00442252" w:rsidRDefault="00442252" w:rsidP="00141428">
      <w:pPr>
        <w:spacing w:line="360" w:lineRule="auto"/>
        <w:rPr>
          <w:rtl/>
        </w:rPr>
      </w:pPr>
    </w:p>
    <w:p w14:paraId="151703A3" w14:textId="77777777" w:rsidR="00442252" w:rsidRDefault="00442252" w:rsidP="00987D69">
      <w:pPr>
        <w:spacing w:line="360" w:lineRule="auto"/>
        <w:jc w:val="both"/>
        <w:rPr>
          <w:rtl/>
        </w:rPr>
      </w:pPr>
      <w:r>
        <w:rPr>
          <w:rtl/>
        </w:rPr>
        <w:t xml:space="preserve">תסקיר שירות המבחן כאמור חיובי ויש בו המלצה מעט מרחיקת לכת לבטל את הרשעתו של הנאשם, לצד צו של"צ. התביעה טענה כי אין הצדקה לחריגה ממתחם העונש ההולם וגם אין </w:t>
      </w:r>
      <w:r>
        <w:rPr>
          <w:rtl/>
        </w:rPr>
        <w:lastRenderedPageBreak/>
        <w:t xml:space="preserve">עמידה בתנאי הלכת תמר כתב. התביעה טענה למתחם שמתחיל בעבודות שירות ועד 12 חודשי מאסר. </w:t>
      </w:r>
    </w:p>
    <w:p w14:paraId="2EF34062" w14:textId="77777777" w:rsidR="00442252" w:rsidRDefault="00442252" w:rsidP="00987D69">
      <w:pPr>
        <w:spacing w:line="360" w:lineRule="auto"/>
        <w:jc w:val="both"/>
        <w:rPr>
          <w:rtl/>
        </w:rPr>
      </w:pPr>
    </w:p>
    <w:p w14:paraId="44F9C3F9" w14:textId="77777777" w:rsidR="00442252" w:rsidRDefault="00442252" w:rsidP="00987D69">
      <w:pPr>
        <w:spacing w:line="360" w:lineRule="auto"/>
        <w:jc w:val="both"/>
        <w:rPr>
          <w:rtl/>
        </w:rPr>
      </w:pPr>
      <w:r>
        <w:rPr>
          <w:rtl/>
        </w:rPr>
        <w:t xml:space="preserve">הסניגור ביקש לאמץ את המלצת שירות המבחן והדגיש את הנסיבות האישיות והפנה להתרשמות שירות המבחן לחריגות האירוע בחייו של הנאשם. </w:t>
      </w:r>
    </w:p>
    <w:p w14:paraId="3CDFEF2A" w14:textId="77777777" w:rsidR="00442252" w:rsidRDefault="00442252" w:rsidP="00141428">
      <w:pPr>
        <w:spacing w:line="360" w:lineRule="auto"/>
        <w:rPr>
          <w:u w:val="single"/>
          <w:rtl/>
        </w:rPr>
      </w:pPr>
    </w:p>
    <w:p w14:paraId="75E6F193" w14:textId="77777777" w:rsidR="00442252" w:rsidRPr="00987D69" w:rsidRDefault="00442252" w:rsidP="00141428">
      <w:pPr>
        <w:spacing w:line="360" w:lineRule="auto"/>
        <w:jc w:val="both"/>
        <w:rPr>
          <w:rtl/>
        </w:rPr>
      </w:pPr>
      <w:r w:rsidRPr="00987D69">
        <w:rPr>
          <w:rtl/>
        </w:rPr>
        <w:t>הנאשם בדברו האחרו</w:t>
      </w:r>
      <w:r>
        <w:rPr>
          <w:rtl/>
        </w:rPr>
        <w:t xml:space="preserve">ן הביע צער על התנהגותו והסביר שעבר באותה תקופה משבר אישי שהיה בבסיס העבירה. </w:t>
      </w:r>
    </w:p>
    <w:p w14:paraId="37CE9402" w14:textId="77777777" w:rsidR="00442252" w:rsidRDefault="00442252" w:rsidP="00141428">
      <w:pPr>
        <w:pStyle w:val="affffc"/>
        <w:spacing w:line="360" w:lineRule="auto"/>
        <w:ind w:left="0"/>
        <w:jc w:val="both"/>
        <w:rPr>
          <w:b/>
          <w:bCs/>
          <w:u w:val="single"/>
          <w:rtl/>
        </w:rPr>
      </w:pPr>
    </w:p>
    <w:p w14:paraId="0B10D118" w14:textId="77777777" w:rsidR="00442252" w:rsidRDefault="00442252" w:rsidP="00141428">
      <w:pPr>
        <w:pStyle w:val="affffc"/>
        <w:spacing w:line="360" w:lineRule="auto"/>
        <w:ind w:left="0"/>
        <w:jc w:val="both"/>
        <w:rPr>
          <w:rtl/>
        </w:rPr>
      </w:pPr>
      <w:r>
        <w:rPr>
          <w:b/>
          <w:bCs/>
          <w:u w:val="single"/>
          <w:rtl/>
        </w:rPr>
        <w:t>דיון והכרעה</w:t>
      </w:r>
      <w:r>
        <w:rPr>
          <w:rtl/>
        </w:rPr>
        <w:t>:</w:t>
      </w:r>
    </w:p>
    <w:p w14:paraId="1F323A52" w14:textId="77777777" w:rsidR="00442252" w:rsidRDefault="00442252" w:rsidP="00141428">
      <w:pPr>
        <w:spacing w:line="360" w:lineRule="auto"/>
        <w:jc w:val="both"/>
      </w:pPr>
      <w:r>
        <w:rPr>
          <w:u w:val="single"/>
          <w:rtl/>
        </w:rPr>
        <w:t>מתחם העונש ההולם</w:t>
      </w:r>
      <w:r>
        <w:rPr>
          <w:rtl/>
        </w:rPr>
        <w:t>:</w:t>
      </w:r>
    </w:p>
    <w:p w14:paraId="64F422E5" w14:textId="77777777" w:rsidR="00442252" w:rsidRDefault="00442252" w:rsidP="00141428">
      <w:pPr>
        <w:spacing w:line="360" w:lineRule="auto"/>
        <w:jc w:val="both"/>
        <w:rPr>
          <w:rtl/>
        </w:rPr>
      </w:pPr>
      <w:r>
        <w:rPr>
          <w:rtl/>
        </w:rPr>
        <w:t>בהתאם לתיקון 113 ל</w:t>
      </w:r>
      <w:hyperlink r:id="rId15" w:history="1">
        <w:r w:rsidR="005A5E8A" w:rsidRPr="005A5E8A">
          <w:rPr>
            <w:color w:val="0000FF"/>
            <w:u w:val="single"/>
            <w:rtl/>
          </w:rPr>
          <w:t>חוק העונשין</w:t>
        </w:r>
      </w:hyperlink>
      <w:r>
        <w:rPr>
          <w:rtl/>
        </w:rPr>
        <w:t xml:space="preserve">, יש לקבוע, בטרם קביעת העונש המתאים, (בגין כל אחד מהאירועים), מתחם עונש הולם למעשה העבירה בהתאם לעקרון ההלימה ותוך התחשבות במידת הפגיעה בערך החברתי, במדיניות הענישה הנהוגה ובנסיבות הקשורות בביצוע העבירה. </w:t>
      </w:r>
    </w:p>
    <w:p w14:paraId="04EB937F" w14:textId="77777777" w:rsidR="00442252" w:rsidRDefault="00442252" w:rsidP="00141428">
      <w:pPr>
        <w:spacing w:line="360" w:lineRule="auto"/>
        <w:jc w:val="both"/>
        <w:rPr>
          <w:rtl/>
        </w:rPr>
      </w:pPr>
      <w:r>
        <w:rPr>
          <w:rtl/>
        </w:rPr>
        <w:t xml:space="preserve">הערכים החברתיים המוגנים אשר נפגעו במקרה דנן הם  פגיעה בבריאות הציבור ובבטחונו ותרומתו של בית המשפט למלחמה בנגע הסמים. </w:t>
      </w:r>
    </w:p>
    <w:p w14:paraId="5C861C9E" w14:textId="77777777" w:rsidR="00442252" w:rsidRDefault="00442252" w:rsidP="00B73237">
      <w:pPr>
        <w:spacing w:line="360" w:lineRule="auto"/>
        <w:jc w:val="both"/>
        <w:rPr>
          <w:rtl/>
        </w:rPr>
      </w:pPr>
      <w:r>
        <w:rPr>
          <w:rtl/>
        </w:rPr>
        <w:t xml:space="preserve">בחינת מדיניות הענישה הנוהגת מעלה כי במקרים דומים הוטלו על נאשמים עונשים, החל ממאסר מותנה ושל"צ ועד למספר חודשי מאסר שיכול וירוצו בעבודות שירות. </w:t>
      </w:r>
    </w:p>
    <w:p w14:paraId="2004BD0E" w14:textId="77777777" w:rsidR="00442252" w:rsidRDefault="00442252" w:rsidP="00B73237">
      <w:pPr>
        <w:spacing w:line="360" w:lineRule="auto"/>
        <w:jc w:val="both"/>
        <w:rPr>
          <w:rtl/>
        </w:rPr>
      </w:pPr>
    </w:p>
    <w:p w14:paraId="70D58BE3" w14:textId="77777777" w:rsidR="00442252" w:rsidRDefault="00442252" w:rsidP="00B73237">
      <w:pPr>
        <w:spacing w:line="360" w:lineRule="auto"/>
        <w:jc w:val="both"/>
        <w:rPr>
          <w:rtl/>
        </w:rPr>
      </w:pPr>
      <w:r>
        <w:rPr>
          <w:rtl/>
        </w:rPr>
        <w:t>התביעה הפנתה לפסק דינו של כב' השופט קורנהאוזר ב</w:t>
      </w:r>
      <w:hyperlink r:id="rId16" w:history="1">
        <w:r w:rsidR="005A5E8A" w:rsidRPr="005A5E8A">
          <w:rPr>
            <w:color w:val="0000FF"/>
            <w:u w:val="single"/>
            <w:rtl/>
          </w:rPr>
          <w:t>ת"פ 62497-06-18</w:t>
        </w:r>
      </w:hyperlink>
      <w:r>
        <w:rPr>
          <w:rtl/>
        </w:rPr>
        <w:t xml:space="preserve">. בית המשפט שם דחה את עמדת ההגנה לבטל את הרשעתו של הנאשם ואף קבע מתחם, אך זאת ביחס לכמות אחרת וסוג אחר של סמים. </w:t>
      </w:r>
    </w:p>
    <w:p w14:paraId="4B648072" w14:textId="77777777" w:rsidR="00442252" w:rsidRDefault="00442252" w:rsidP="00B73237">
      <w:pPr>
        <w:spacing w:line="360" w:lineRule="auto"/>
        <w:jc w:val="both"/>
        <w:rPr>
          <w:rtl/>
        </w:rPr>
      </w:pPr>
    </w:p>
    <w:p w14:paraId="69A06E5A" w14:textId="77777777" w:rsidR="00442252" w:rsidRDefault="00442252" w:rsidP="00B50850">
      <w:pPr>
        <w:spacing w:line="360" w:lineRule="auto"/>
        <w:jc w:val="both"/>
        <w:rPr>
          <w:rtl/>
        </w:rPr>
      </w:pPr>
      <w:r>
        <w:rPr>
          <w:rtl/>
        </w:rPr>
        <w:t>ב</w:t>
      </w:r>
      <w:hyperlink r:id="rId17" w:history="1">
        <w:r w:rsidR="005A5E8A" w:rsidRPr="005A5E8A">
          <w:rPr>
            <w:color w:val="0000FF"/>
            <w:u w:val="single"/>
            <w:rtl/>
          </w:rPr>
          <w:t>ת"פ 37960-03-21</w:t>
        </w:r>
      </w:hyperlink>
      <w:r>
        <w:rPr>
          <w:rtl/>
        </w:rPr>
        <w:t xml:space="preserve"> התייחסתי למדיניות הענישה בעבירות של החזקת סמים בכמות "בסדר גודל בינוני" קרי בין 500 ל-1000 גרם מסוג סמים, כאשר מדובר בהחזקה שלא לצריכה עצמית. בחינת מדיניות הענישה הנוהגת מלמדת כי ניתן לאתר פסיקה שמתחילה במאסר מותנה ורכיבים נלווים כגון שלצ ועד מספר חודשי מאסר בעבודות שירות. לעניין זה אפנה ל</w:t>
      </w:r>
      <w:hyperlink r:id="rId18" w:history="1">
        <w:r w:rsidR="005A5E8A" w:rsidRPr="005A5E8A">
          <w:rPr>
            <w:color w:val="0000FF"/>
            <w:u w:val="single"/>
            <w:rtl/>
          </w:rPr>
          <w:t>ת"פ 53788-02-16</w:t>
        </w:r>
      </w:hyperlink>
      <w:r>
        <w:rPr>
          <w:rtl/>
        </w:rPr>
        <w:t xml:space="preserve"> [שלום תל אביב]; </w:t>
      </w:r>
      <w:hyperlink r:id="rId19" w:history="1">
        <w:r w:rsidR="005A5E8A" w:rsidRPr="005A5E8A">
          <w:rPr>
            <w:color w:val="0000FF"/>
            <w:u w:val="single"/>
            <w:rtl/>
          </w:rPr>
          <w:t>ת"פ 53684-05-17</w:t>
        </w:r>
      </w:hyperlink>
      <w:r>
        <w:rPr>
          <w:rtl/>
        </w:rPr>
        <w:t xml:space="preserve"> [שלום תל אביב]; 3781-11-11 [שלום תל אביב]. </w:t>
      </w:r>
    </w:p>
    <w:p w14:paraId="4AB663D6" w14:textId="77777777" w:rsidR="00442252" w:rsidRDefault="00442252" w:rsidP="00B50850">
      <w:pPr>
        <w:spacing w:line="360" w:lineRule="auto"/>
        <w:jc w:val="both"/>
        <w:rPr>
          <w:rtl/>
        </w:rPr>
      </w:pPr>
    </w:p>
    <w:p w14:paraId="5220ED38" w14:textId="77777777" w:rsidR="00442252" w:rsidRDefault="00442252" w:rsidP="00B50850">
      <w:pPr>
        <w:spacing w:line="360" w:lineRule="auto"/>
        <w:jc w:val="both"/>
        <w:rPr>
          <w:rtl/>
        </w:rPr>
      </w:pPr>
      <w:r>
        <w:rPr>
          <w:rtl/>
        </w:rPr>
        <w:t xml:space="preserve">לא התעלמתי מנסיבות ביצוע העבירה ובפרט העובדה שהסמים נתפסו בתוך רכב [קטנוע של הנאשם] ואולם איני סבור כי נסיבה מחמירה זו יכולה לשנות את המתחם באופן דרמטי. </w:t>
      </w:r>
    </w:p>
    <w:p w14:paraId="54396D70" w14:textId="77777777" w:rsidR="00442252" w:rsidRDefault="00442252" w:rsidP="00B50850">
      <w:pPr>
        <w:spacing w:line="360" w:lineRule="auto"/>
        <w:jc w:val="both"/>
        <w:rPr>
          <w:rtl/>
        </w:rPr>
      </w:pPr>
    </w:p>
    <w:p w14:paraId="3A283156" w14:textId="77777777" w:rsidR="00442252" w:rsidRDefault="00442252" w:rsidP="00B50850">
      <w:pPr>
        <w:spacing w:line="360" w:lineRule="auto"/>
        <w:jc w:val="both"/>
        <w:rPr>
          <w:b/>
          <w:bCs/>
          <w:rtl/>
        </w:rPr>
      </w:pPr>
      <w:r>
        <w:rPr>
          <w:b/>
          <w:bCs/>
          <w:rtl/>
        </w:rPr>
        <w:t xml:space="preserve">לאור כלל האמור לעיל סבורני כי מתחם העונש ההולם במקרה דנן הוא בין מאסר מותנה, ענישה נלווית ושל"צ ועד מספר חודשי מאסר בעבודות שירות. </w:t>
      </w:r>
    </w:p>
    <w:p w14:paraId="32F98D4E" w14:textId="77777777" w:rsidR="00442252" w:rsidRDefault="00442252" w:rsidP="00141428">
      <w:pPr>
        <w:spacing w:line="360" w:lineRule="auto"/>
        <w:ind w:left="720"/>
        <w:jc w:val="both"/>
        <w:rPr>
          <w:rtl/>
        </w:rPr>
      </w:pPr>
    </w:p>
    <w:p w14:paraId="2AAEB3BE" w14:textId="77777777" w:rsidR="00442252" w:rsidRDefault="00442252" w:rsidP="00141428">
      <w:pPr>
        <w:spacing w:line="360" w:lineRule="auto"/>
        <w:ind w:left="720"/>
        <w:jc w:val="both"/>
        <w:rPr>
          <w:rtl/>
        </w:rPr>
      </w:pPr>
    </w:p>
    <w:p w14:paraId="0B3241AA" w14:textId="77777777" w:rsidR="00442252" w:rsidRDefault="00442252" w:rsidP="00141428">
      <w:pPr>
        <w:spacing w:line="360" w:lineRule="auto"/>
        <w:jc w:val="both"/>
        <w:rPr>
          <w:u w:val="single"/>
          <w:rtl/>
        </w:rPr>
      </w:pPr>
      <w:r>
        <w:rPr>
          <w:u w:val="single"/>
          <w:rtl/>
        </w:rPr>
        <w:t>קביעת העונש בתוך מתחם העונש ההולם</w:t>
      </w:r>
      <w:r>
        <w:rPr>
          <w:rtl/>
        </w:rPr>
        <w:t>:</w:t>
      </w:r>
    </w:p>
    <w:p w14:paraId="220DCEBB" w14:textId="77777777" w:rsidR="00442252" w:rsidRDefault="00442252" w:rsidP="00B50850">
      <w:pPr>
        <w:spacing w:line="360" w:lineRule="auto"/>
        <w:jc w:val="both"/>
        <w:rPr>
          <w:rtl/>
        </w:rPr>
      </w:pPr>
      <w:r>
        <w:rPr>
          <w:rtl/>
        </w:rPr>
        <w:t xml:space="preserve">תסקיר שירות המבחן חיובי בהחלט. שירות המבחן מתאר מעורבות ראשונה וחריגה בפלילים, בהעדר תיקים נוספים, אף לא תיקים פתוחים, קבלת אחריות מלאה, התמודדות עם משבר אישי, ניהול אורח חיים מתפקד סביב עסק שהקים בעצמו וקריירה שמפתח הנאשם בתחום הנדל"ן. כמו כן, הנאשם מסר בדיקות שתן נקיות והוא משקיע מירב מאמציו במישור התעסוקתי והמשפחתי ובתמיכה במשפחתו ובפרט הוריו. </w:t>
      </w:r>
    </w:p>
    <w:p w14:paraId="06C0A9B7" w14:textId="77777777" w:rsidR="00442252" w:rsidRDefault="00442252" w:rsidP="00B50850">
      <w:pPr>
        <w:spacing w:line="360" w:lineRule="auto"/>
        <w:jc w:val="both"/>
        <w:rPr>
          <w:rtl/>
        </w:rPr>
      </w:pPr>
    </w:p>
    <w:p w14:paraId="283B736D" w14:textId="77777777" w:rsidR="00442252" w:rsidRDefault="00442252" w:rsidP="00C55135">
      <w:pPr>
        <w:spacing w:line="360" w:lineRule="auto"/>
        <w:jc w:val="both"/>
        <w:rPr>
          <w:rtl/>
        </w:rPr>
      </w:pPr>
      <w:r>
        <w:rPr>
          <w:rtl/>
        </w:rPr>
        <w:t xml:space="preserve">שירות המבחן התרשם מכוחות חיוביים ומכך שהנאשם אינו מאופיין בדפוסי חשיבה והתנהגות עבריינים, מבטא שאיפות תקינות להשתלבות חברתית, מכיר באחריותו לבחירות ולפסול במעשיו, וההליך המשפטי מהווה גורם מרתיע ומציב גבול עבורו. כמו כן, כאמור, הודגש כי הנאשם נמנע משימוש בסמים. </w:t>
      </w:r>
    </w:p>
    <w:p w14:paraId="0BC7DAF1" w14:textId="77777777" w:rsidR="00442252" w:rsidRDefault="00442252" w:rsidP="00C55135">
      <w:pPr>
        <w:spacing w:line="360" w:lineRule="auto"/>
        <w:jc w:val="both"/>
        <w:rPr>
          <w:rtl/>
        </w:rPr>
      </w:pPr>
    </w:p>
    <w:p w14:paraId="0D2707D3" w14:textId="77777777" w:rsidR="00442252" w:rsidRDefault="00442252" w:rsidP="00C55135">
      <w:pPr>
        <w:spacing w:line="360" w:lineRule="auto"/>
        <w:jc w:val="both"/>
        <w:rPr>
          <w:rtl/>
        </w:rPr>
      </w:pPr>
      <w:r>
        <w:rPr>
          <w:rtl/>
        </w:rPr>
        <w:t xml:space="preserve">לאור כל האמור, שירות המבחן המליץ להמנע מהרשעתו של המאשם ולהטיל עליו צו של"צ בהיקף של 140 שעות. אינני יכול לקבל המלצתו של שירות המבחן. ראשית, מדובר בעבירות שאין להקל בהן ראש ואינן יכולות להשתלב בוודאי בקלות עם סיום ההליך בדרך של אי הרשעה. כאמור, מדובר בכמות בלתי מבוטלת, חלוקה לשקיות והחזקתם בתוך רכב במרחב הציבורי. כמו כן, הנזק הקונקרטי לא עומד בדרישות הלכת תמר כתב. </w:t>
      </w:r>
    </w:p>
    <w:p w14:paraId="2D63ECF0" w14:textId="77777777" w:rsidR="00442252" w:rsidRDefault="00442252" w:rsidP="00C55135">
      <w:pPr>
        <w:spacing w:line="360" w:lineRule="auto"/>
        <w:jc w:val="both"/>
        <w:rPr>
          <w:rtl/>
        </w:rPr>
      </w:pPr>
    </w:p>
    <w:p w14:paraId="6D85915F" w14:textId="77777777" w:rsidR="00442252" w:rsidRDefault="00442252" w:rsidP="00C55135">
      <w:pPr>
        <w:spacing w:line="360" w:lineRule="auto"/>
        <w:jc w:val="both"/>
        <w:rPr>
          <w:rtl/>
        </w:rPr>
      </w:pPr>
      <w:r>
        <w:rPr>
          <w:rtl/>
        </w:rPr>
        <w:t xml:space="preserve">אשר על כן,  לא מצאתי לאמץ את המלצת שירות המבחן בעניין ביטול ההרשעה. למרות האמור, אני סבור שניתן, בהחלט ניתן להתחשב בהתרשמות החיובית של שירות המבחן מהנאשם בכל הנוגע למיקום העונש בתוך המתחם. בנוסף, מדובר בבחור צעיר ללא עבר פלילי שהודה וקיבל אחריות על מעשיו ולכן מכלול השיקולים מוביל לכך שיש למקם את עונשו ברף התחתון של המתחם. </w:t>
      </w:r>
    </w:p>
    <w:p w14:paraId="3826CFB7" w14:textId="77777777" w:rsidR="00442252" w:rsidRDefault="00442252" w:rsidP="00B50850">
      <w:pPr>
        <w:spacing w:line="360" w:lineRule="auto"/>
        <w:jc w:val="both"/>
        <w:rPr>
          <w:rtl/>
        </w:rPr>
      </w:pPr>
    </w:p>
    <w:p w14:paraId="43FB7007" w14:textId="77777777" w:rsidR="00442252" w:rsidRDefault="00442252" w:rsidP="00141428">
      <w:pPr>
        <w:spacing w:line="360" w:lineRule="auto"/>
        <w:jc w:val="both"/>
        <w:rPr>
          <w:rtl/>
        </w:rPr>
      </w:pPr>
      <w:r>
        <w:rPr>
          <w:u w:val="single"/>
          <w:rtl/>
        </w:rPr>
        <w:t>לאור</w:t>
      </w:r>
      <w:r>
        <w:rPr>
          <w:rtl/>
        </w:rPr>
        <w:t xml:space="preserve"> המקבץ האמור, ולאחר שנתתי דעתי לתיקון 113 ל</w:t>
      </w:r>
      <w:hyperlink r:id="rId20" w:history="1">
        <w:r w:rsidR="005A5E8A" w:rsidRPr="005A5E8A">
          <w:rPr>
            <w:color w:val="0000FF"/>
            <w:u w:val="single"/>
            <w:rtl/>
          </w:rPr>
          <w:t>חוק העונשין</w:t>
        </w:r>
      </w:hyperlink>
      <w:r>
        <w:rPr>
          <w:rtl/>
        </w:rPr>
        <w:t xml:space="preserve"> ולטיעוני הצדדים, החלטתי לגזור על הנאשם את העונשים הבאים:</w:t>
      </w:r>
    </w:p>
    <w:p w14:paraId="2005A080" w14:textId="77777777" w:rsidR="00442252" w:rsidRDefault="00442252" w:rsidP="00C55135">
      <w:pPr>
        <w:pStyle w:val="affffc"/>
        <w:numPr>
          <w:ilvl w:val="1"/>
          <w:numId w:val="38"/>
        </w:numPr>
        <w:spacing w:after="200" w:line="360" w:lineRule="auto"/>
        <w:jc w:val="both"/>
        <w:rPr>
          <w:rtl/>
        </w:rPr>
      </w:pPr>
      <w:r>
        <w:rPr>
          <w:rtl/>
        </w:rPr>
        <w:t xml:space="preserve">3 חודשי </w:t>
      </w:r>
      <w:r>
        <w:rPr>
          <w:b/>
          <w:bCs/>
          <w:u w:val="single"/>
          <w:rtl/>
        </w:rPr>
        <w:t>מאסר על תנאי</w:t>
      </w:r>
      <w:r>
        <w:rPr>
          <w:rtl/>
        </w:rPr>
        <w:t xml:space="preserve"> למשך שנתיים, שלא יעבור עבירת סמים מסוג פשע. </w:t>
      </w:r>
    </w:p>
    <w:p w14:paraId="12EB0DD1" w14:textId="77777777" w:rsidR="00442252" w:rsidRDefault="00442252" w:rsidP="00C55135">
      <w:pPr>
        <w:pStyle w:val="affffc"/>
        <w:numPr>
          <w:ilvl w:val="1"/>
          <w:numId w:val="38"/>
        </w:numPr>
        <w:spacing w:after="200" w:line="360" w:lineRule="auto"/>
        <w:jc w:val="both"/>
        <w:rPr>
          <w:rtl/>
        </w:rPr>
      </w:pPr>
      <w:r>
        <w:rPr>
          <w:b/>
          <w:bCs/>
          <w:u w:val="single"/>
          <w:rtl/>
        </w:rPr>
        <w:t>קנס</w:t>
      </w:r>
      <w:r>
        <w:rPr>
          <w:rtl/>
        </w:rPr>
        <w:t xml:space="preserve"> בסך 2500 ₪ או 30 ימי מאסר תמורתו. הקנס ישולם עד ליום 01.02.2022. </w:t>
      </w:r>
    </w:p>
    <w:p w14:paraId="5E7DD10F" w14:textId="77777777" w:rsidR="00442252" w:rsidRDefault="00442252" w:rsidP="00C55135">
      <w:pPr>
        <w:pStyle w:val="affffc"/>
        <w:numPr>
          <w:ilvl w:val="1"/>
          <w:numId w:val="38"/>
        </w:numPr>
        <w:spacing w:after="200" w:line="360" w:lineRule="auto"/>
        <w:jc w:val="both"/>
        <w:rPr>
          <w:rtl/>
        </w:rPr>
      </w:pPr>
      <w:r>
        <w:rPr>
          <w:b/>
          <w:bCs/>
          <w:u w:val="single"/>
          <w:rtl/>
        </w:rPr>
        <w:t>צו של"צ</w:t>
      </w:r>
      <w:r>
        <w:rPr>
          <w:rtl/>
        </w:rPr>
        <w:t xml:space="preserve"> בהיקף של 140 שעות, בהתאם לתכנית שתגובש על ידי שירות המבחן ותוגש תוך חודש מהיום לאישור בית המשפט. שירות המבחן יפקח על עבודת הנאשם ויהיה רשאי לשנות את מקום ההשמה במידת הצורך, ללא צו שיפוטי נוסף.</w:t>
      </w:r>
    </w:p>
    <w:p w14:paraId="1BCA06E4" w14:textId="77777777" w:rsidR="00442252" w:rsidRDefault="00442252" w:rsidP="00141428">
      <w:pPr>
        <w:spacing w:line="360" w:lineRule="auto"/>
        <w:ind w:left="1502"/>
        <w:jc w:val="both"/>
        <w:rPr>
          <w:u w:val="single"/>
          <w:rtl/>
        </w:rPr>
      </w:pPr>
      <w:r>
        <w:rPr>
          <w:u w:val="single"/>
          <w:rtl/>
        </w:rPr>
        <w:t>מובהר לנאשם כי הפרת צו השל"צ ו/או המבחן עלולה להביא להפקעתו ולגזירת עונש חילופי</w:t>
      </w:r>
      <w:r>
        <w:rPr>
          <w:rtl/>
        </w:rPr>
        <w:t>.</w:t>
      </w:r>
    </w:p>
    <w:p w14:paraId="30771585" w14:textId="77777777" w:rsidR="00442252" w:rsidRDefault="00442252" w:rsidP="00141428">
      <w:pPr>
        <w:pStyle w:val="ab"/>
        <w:numPr>
          <w:ilvl w:val="1"/>
          <w:numId w:val="38"/>
        </w:numPr>
        <w:spacing w:line="360" w:lineRule="auto"/>
        <w:jc w:val="both"/>
        <w:rPr>
          <w:rFonts w:cs="David"/>
          <w:sz w:val="24"/>
          <w:szCs w:val="24"/>
        </w:rPr>
      </w:pPr>
      <w:r>
        <w:rPr>
          <w:rFonts w:cs="David"/>
          <w:b/>
          <w:bCs/>
          <w:sz w:val="24"/>
          <w:szCs w:val="24"/>
          <w:u w:val="single"/>
          <w:rtl/>
        </w:rPr>
        <w:t>התחייבות כספית</w:t>
      </w:r>
      <w:r>
        <w:rPr>
          <w:rFonts w:cs="David"/>
          <w:sz w:val="24"/>
          <w:szCs w:val="24"/>
          <w:rtl/>
        </w:rPr>
        <w:t xml:space="preserve"> על סך 2,000 ₪ להימנע במשך שנתיים מביצוע עבירה בה הורשע ניתנה בעל-פה במעמד הדיון כנדרש בתקנות העונשין (התחייבות להימנע מעבירה).</w:t>
      </w:r>
    </w:p>
    <w:p w14:paraId="63816E19" w14:textId="77777777" w:rsidR="00442252" w:rsidRDefault="00442252" w:rsidP="00C55135">
      <w:pPr>
        <w:pStyle w:val="affffc"/>
        <w:spacing w:after="200" w:line="360" w:lineRule="auto"/>
        <w:ind w:left="1440"/>
        <w:jc w:val="both"/>
        <w:rPr>
          <w:rtl/>
        </w:rPr>
      </w:pPr>
      <w:r>
        <w:rPr>
          <w:b/>
          <w:bCs/>
          <w:u w:val="single"/>
          <w:rtl/>
        </w:rPr>
        <w:t>פסילת רישיון נהיגה לתקופה של3 חודשים על תנאי למשך שנתיים</w:t>
      </w:r>
      <w:r>
        <w:rPr>
          <w:rtl/>
        </w:rPr>
        <w:t xml:space="preserve">, שלא יעבור עבירה לפי </w:t>
      </w:r>
      <w:hyperlink r:id="rId21" w:history="1">
        <w:r w:rsidR="005A5E8A" w:rsidRPr="005A5E8A">
          <w:rPr>
            <w:color w:val="0000FF"/>
            <w:u w:val="single"/>
            <w:rtl/>
          </w:rPr>
          <w:t>פקודת הסמים המסוכנים</w:t>
        </w:r>
      </w:hyperlink>
      <w:r>
        <w:rPr>
          <w:rtl/>
        </w:rPr>
        <w:t>.</w:t>
      </w:r>
    </w:p>
    <w:p w14:paraId="7769ACAA" w14:textId="77777777" w:rsidR="00442252" w:rsidRDefault="00442252" w:rsidP="00C55135">
      <w:pPr>
        <w:spacing w:line="360" w:lineRule="auto"/>
        <w:jc w:val="both"/>
        <w:rPr>
          <w:u w:val="single"/>
          <w:rtl/>
        </w:rPr>
      </w:pPr>
      <w:r>
        <w:rPr>
          <w:u w:val="single"/>
          <w:rtl/>
        </w:rPr>
        <w:t xml:space="preserve">המזכירות וההגנה ישלחו העתק מפסק הדין לשירות המבחן ולממונה על עבודות שירות. </w:t>
      </w:r>
    </w:p>
    <w:p w14:paraId="2C11F211" w14:textId="77777777" w:rsidR="00442252" w:rsidRDefault="00442252" w:rsidP="00C55135">
      <w:pPr>
        <w:spacing w:line="360" w:lineRule="auto"/>
        <w:jc w:val="both"/>
        <w:rPr>
          <w:u w:val="single"/>
          <w:rtl/>
        </w:rPr>
      </w:pPr>
    </w:p>
    <w:p w14:paraId="478036D7" w14:textId="77777777" w:rsidR="00442252" w:rsidRDefault="00442252" w:rsidP="00C55135">
      <w:pPr>
        <w:spacing w:line="360" w:lineRule="auto"/>
        <w:jc w:val="both"/>
        <w:rPr>
          <w:u w:val="single"/>
          <w:rtl/>
        </w:rPr>
      </w:pPr>
      <w:r>
        <w:rPr>
          <w:u w:val="single"/>
          <w:rtl/>
        </w:rPr>
        <w:t xml:space="preserve">תשומת לב הממונה על עבודות שירות שהחלטתי להמנע מעונש מסוג זה. </w:t>
      </w:r>
    </w:p>
    <w:p w14:paraId="1CC4A695" w14:textId="77777777" w:rsidR="00442252" w:rsidRDefault="00442252" w:rsidP="00141428">
      <w:pPr>
        <w:spacing w:line="360" w:lineRule="auto"/>
        <w:jc w:val="both"/>
        <w:rPr>
          <w:u w:val="single"/>
          <w:rtl/>
        </w:rPr>
      </w:pPr>
    </w:p>
    <w:p w14:paraId="3F3758C1" w14:textId="77777777" w:rsidR="00442252" w:rsidRDefault="00442252" w:rsidP="00141428">
      <w:pPr>
        <w:spacing w:line="360" w:lineRule="auto"/>
        <w:jc w:val="both"/>
        <w:rPr>
          <w:rtl/>
        </w:rPr>
      </w:pPr>
      <w:r>
        <w:rPr>
          <w:u w:val="single"/>
          <w:rtl/>
        </w:rPr>
        <w:t>ניתן צו כללי למוצגים. המוצגים יחולטו/יושמדו/יושבו לבעליהם על פי החלטת קצין משטרה</w:t>
      </w:r>
      <w:r>
        <w:rPr>
          <w:rtl/>
        </w:rPr>
        <w:t>.</w:t>
      </w:r>
    </w:p>
    <w:p w14:paraId="4954A78C" w14:textId="77777777" w:rsidR="00442252" w:rsidRDefault="00442252" w:rsidP="00141428">
      <w:pPr>
        <w:spacing w:line="360" w:lineRule="auto"/>
        <w:jc w:val="both"/>
        <w:rPr>
          <w:u w:val="single"/>
          <w:rtl/>
        </w:rPr>
      </w:pPr>
    </w:p>
    <w:p w14:paraId="4FAC91FB" w14:textId="77777777" w:rsidR="00442252" w:rsidRDefault="00442252" w:rsidP="00C55135">
      <w:pPr>
        <w:spacing w:line="360" w:lineRule="auto"/>
        <w:jc w:val="both"/>
        <w:rPr>
          <w:b/>
          <w:bCs/>
          <w:u w:val="single"/>
          <w:rtl/>
        </w:rPr>
      </w:pPr>
      <w:r>
        <w:rPr>
          <w:u w:val="single"/>
          <w:rtl/>
        </w:rPr>
        <w:t>הכספים שהופקדו עבור הנאשם בתיק המעצר יועברו לטובת הקנס וככל שתיוותר יתרה היא תושב לידי המפקיד, בכפוף לכל עיקול או למגבלה אחרת על פי דין</w:t>
      </w:r>
      <w:r>
        <w:rPr>
          <w:rtl/>
        </w:rPr>
        <w:t>.</w:t>
      </w:r>
    </w:p>
    <w:p w14:paraId="2A692825" w14:textId="77777777" w:rsidR="00442252" w:rsidRDefault="00442252" w:rsidP="00C55135">
      <w:pPr>
        <w:spacing w:line="360" w:lineRule="auto"/>
        <w:jc w:val="both"/>
        <w:rPr>
          <w:b/>
          <w:bCs/>
          <w:u w:val="single"/>
          <w:rtl/>
        </w:rPr>
      </w:pPr>
    </w:p>
    <w:p w14:paraId="1F35E4BE" w14:textId="77777777" w:rsidR="00442252" w:rsidRDefault="00442252" w:rsidP="00C55135">
      <w:pPr>
        <w:spacing w:line="360" w:lineRule="auto"/>
        <w:jc w:val="both"/>
        <w:rPr>
          <w:rtl/>
        </w:rPr>
      </w:pPr>
      <w:r>
        <w:rPr>
          <w:b/>
          <w:bCs/>
          <w:u w:val="single"/>
          <w:rtl/>
        </w:rPr>
        <w:t>זכות ערעור לבית משפט המחוזי בתוך 45 ימים מהיום</w:t>
      </w:r>
      <w:r>
        <w:rPr>
          <w:rtl/>
        </w:rPr>
        <w:t>.</w:t>
      </w:r>
    </w:p>
    <w:p w14:paraId="71950392" w14:textId="77777777" w:rsidR="00442252" w:rsidRDefault="00442252" w:rsidP="00C55135">
      <w:pPr>
        <w:spacing w:line="360" w:lineRule="auto"/>
        <w:jc w:val="both"/>
        <w:rPr>
          <w:sz w:val="6"/>
          <w:szCs w:val="6"/>
          <w:rtl/>
        </w:rPr>
      </w:pPr>
      <w:r>
        <w:rPr>
          <w:sz w:val="6"/>
          <w:szCs w:val="6"/>
          <w:rtl/>
        </w:rPr>
        <w:t>&lt;#3#&gt;</w:t>
      </w:r>
    </w:p>
    <w:p w14:paraId="7CB6DADE" w14:textId="77777777" w:rsidR="00442252" w:rsidRDefault="00442252" w:rsidP="003B08F6">
      <w:pPr>
        <w:rPr>
          <w:rtl/>
        </w:rPr>
      </w:pPr>
    </w:p>
    <w:p w14:paraId="0DF766F8" w14:textId="77777777" w:rsidR="00442252" w:rsidRDefault="005A5E8A" w:rsidP="003B08F6">
      <w:pPr>
        <w:rPr>
          <w:rtl/>
        </w:rPr>
      </w:pPr>
      <w:bookmarkStart w:id="8" w:name="Nitan"/>
      <w:r w:rsidRPr="005A5E8A">
        <w:rPr>
          <w:b/>
          <w:bCs/>
          <w:color w:val="FFFFFF"/>
          <w:sz w:val="2"/>
          <w:szCs w:val="2"/>
          <w:rtl/>
        </w:rPr>
        <w:t>5129371</w:t>
      </w:r>
      <w:r>
        <w:rPr>
          <w:b/>
          <w:bCs/>
          <w:rtl/>
        </w:rPr>
        <w:t xml:space="preserve">ניתנה והודעה היום ז' חשוון תשפ"ב, 13/10/2021 במעמד הנוכחים. </w:t>
      </w:r>
      <w:bookmarkEnd w:id="8"/>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442252" w14:paraId="519EDCC3" w14:textId="77777777" w:rsidTr="00BB10F4">
        <w:trPr>
          <w:trHeight w:val="316"/>
          <w:jc w:val="right"/>
        </w:trPr>
        <w:tc>
          <w:tcPr>
            <w:tcW w:w="3936" w:type="dxa"/>
            <w:vAlign w:val="bottom"/>
          </w:tcPr>
          <w:p w14:paraId="6735F65B" w14:textId="77777777" w:rsidR="00442252" w:rsidRPr="005A5E8A" w:rsidRDefault="005A5E8A" w:rsidP="00BB10F4">
            <w:pPr>
              <w:jc w:val="center"/>
              <w:rPr>
                <w:rFonts w:ascii="Times New Roman" w:hAnsi="Times New Roman" w:cs="Times New Roman"/>
                <w:color w:val="FFFFFF"/>
                <w:sz w:val="2"/>
                <w:szCs w:val="2"/>
              </w:rPr>
            </w:pPr>
            <w:r w:rsidRPr="005A5E8A">
              <w:rPr>
                <w:rFonts w:ascii="Times New Roman" w:hAnsi="Times New Roman" w:cs="Times New Roman"/>
                <w:color w:val="FFFFFF"/>
                <w:sz w:val="2"/>
                <w:szCs w:val="2"/>
                <w:rtl/>
              </w:rPr>
              <w:t>54678313</w:t>
            </w:r>
          </w:p>
          <w:p w14:paraId="1C38FF17" w14:textId="77777777" w:rsidR="00442252" w:rsidRPr="00BB10F4" w:rsidRDefault="00442252" w:rsidP="00BB10F4">
            <w:pPr>
              <w:jc w:val="center"/>
              <w:rPr>
                <w:rFonts w:ascii="Times New Roman" w:hAnsi="Times New Roman" w:cs="Times New Roman"/>
                <w:rtl/>
              </w:rPr>
            </w:pPr>
          </w:p>
        </w:tc>
      </w:tr>
      <w:tr w:rsidR="00442252" w14:paraId="3ADA8407" w14:textId="77777777" w:rsidTr="00BB10F4">
        <w:trPr>
          <w:trHeight w:val="361"/>
          <w:jc w:val="right"/>
        </w:trPr>
        <w:tc>
          <w:tcPr>
            <w:tcW w:w="3936" w:type="dxa"/>
          </w:tcPr>
          <w:p w14:paraId="568802A6" w14:textId="77777777" w:rsidR="00442252" w:rsidRPr="00BB10F4" w:rsidRDefault="00442252" w:rsidP="00BB10F4">
            <w:pPr>
              <w:jc w:val="center"/>
              <w:rPr>
                <w:rFonts w:ascii="Times New Roman" w:hAnsi="Times New Roman"/>
                <w:b/>
                <w:bCs/>
                <w:rtl/>
              </w:rPr>
            </w:pPr>
            <w:r w:rsidRPr="00BB10F4">
              <w:rPr>
                <w:rFonts w:ascii="Times New Roman" w:hAnsi="Times New Roman"/>
                <w:b/>
                <w:bCs/>
                <w:rtl/>
              </w:rPr>
              <w:t>עלאא מסארווה, שופט</w:t>
            </w:r>
          </w:p>
        </w:tc>
      </w:tr>
    </w:tbl>
    <w:p w14:paraId="6C07E5B2" w14:textId="77777777" w:rsidR="00442252" w:rsidRPr="006754E7" w:rsidRDefault="006754E7" w:rsidP="00D92719">
      <w:pPr>
        <w:rPr>
          <w:color w:val="FFFFFF"/>
          <w:sz w:val="2"/>
          <w:szCs w:val="2"/>
          <w:rtl/>
        </w:rPr>
      </w:pPr>
      <w:r w:rsidRPr="006754E7">
        <w:rPr>
          <w:color w:val="FFFFFF"/>
          <w:sz w:val="2"/>
          <w:szCs w:val="2"/>
          <w:rtl/>
        </w:rPr>
        <w:t>5129371</w:t>
      </w:r>
    </w:p>
    <w:p w14:paraId="0603BFC0" w14:textId="77777777" w:rsidR="00442252" w:rsidRPr="005A5E8A" w:rsidRDefault="006754E7" w:rsidP="005A5E8A">
      <w:pPr>
        <w:keepNext/>
        <w:rPr>
          <w:color w:val="000000"/>
          <w:sz w:val="22"/>
          <w:szCs w:val="22"/>
        </w:rPr>
      </w:pPr>
      <w:r w:rsidRPr="006754E7">
        <w:rPr>
          <w:color w:val="FFFFFF"/>
          <w:sz w:val="2"/>
          <w:szCs w:val="2"/>
          <w:rtl/>
        </w:rPr>
        <w:t>54678313</w:t>
      </w:r>
      <w:r w:rsidR="00442252">
        <w:rPr>
          <w:rtl/>
        </w:rPr>
        <w:t>הוקלד</w:t>
      </w:r>
      <w:r w:rsidR="00442252">
        <w:t xml:space="preserve"> </w:t>
      </w:r>
      <w:r w:rsidR="00442252">
        <w:rPr>
          <w:rtl/>
        </w:rPr>
        <w:t>על</w:t>
      </w:r>
      <w:r w:rsidR="00442252">
        <w:t xml:space="preserve"> </w:t>
      </w:r>
      <w:r w:rsidR="00442252">
        <w:rPr>
          <w:rtl/>
        </w:rPr>
        <w:t>ידי</w:t>
      </w:r>
      <w:r w:rsidR="00442252">
        <w:t xml:space="preserve"> </w:t>
      </w:r>
      <w:r w:rsidR="00442252">
        <w:rPr>
          <w:rtl/>
        </w:rPr>
        <w:t>טליה</w:t>
      </w:r>
      <w:r w:rsidR="00442252">
        <w:t xml:space="preserve"> </w:t>
      </w:r>
      <w:r w:rsidR="00442252">
        <w:rPr>
          <w:rtl/>
        </w:rPr>
        <w:t>אבינועם</w:t>
      </w:r>
    </w:p>
    <w:p w14:paraId="58DFD362" w14:textId="77777777" w:rsidR="005A5E8A" w:rsidRDefault="005A5E8A" w:rsidP="005A5E8A">
      <w:pPr>
        <w:rPr>
          <w:rtl/>
        </w:rPr>
      </w:pPr>
    </w:p>
    <w:p w14:paraId="1DBD3E01" w14:textId="77777777" w:rsidR="005A5E8A" w:rsidRDefault="005A5E8A" w:rsidP="005A5E8A">
      <w:pPr>
        <w:jc w:val="center"/>
        <w:rPr>
          <w:color w:val="0000FF"/>
          <w:u w:val="single"/>
        </w:rPr>
      </w:pPr>
      <w:hyperlink r:id="rId22" w:history="1">
        <w:r>
          <w:rPr>
            <w:color w:val="0000FF"/>
            <w:u w:val="single"/>
            <w:rtl/>
          </w:rPr>
          <w:t>בעניין עריכה ושינויים במסמכי פסיקה, חקיקה ועוד באתר נבו – הקש כאן</w:t>
        </w:r>
      </w:hyperlink>
    </w:p>
    <w:p w14:paraId="00007952" w14:textId="77777777" w:rsidR="006754E7" w:rsidRPr="006754E7" w:rsidRDefault="006754E7" w:rsidP="006754E7">
      <w:pPr>
        <w:keepNext/>
        <w:rPr>
          <w:color w:val="000000"/>
          <w:sz w:val="22"/>
          <w:szCs w:val="22"/>
          <w:rtl/>
        </w:rPr>
      </w:pPr>
    </w:p>
    <w:p w14:paraId="2D3AE0CF" w14:textId="77777777" w:rsidR="006754E7" w:rsidRPr="006754E7" w:rsidRDefault="006754E7" w:rsidP="006754E7">
      <w:pPr>
        <w:keepNext/>
        <w:rPr>
          <w:color w:val="000000"/>
          <w:sz w:val="22"/>
          <w:szCs w:val="22"/>
          <w:rtl/>
        </w:rPr>
      </w:pPr>
      <w:r w:rsidRPr="006754E7">
        <w:rPr>
          <w:color w:val="000000"/>
          <w:sz w:val="22"/>
          <w:szCs w:val="22"/>
          <w:rtl/>
        </w:rPr>
        <w:t>עלאא מסארווה 54678313-/</w:t>
      </w:r>
    </w:p>
    <w:p w14:paraId="46CF2A82" w14:textId="77777777" w:rsidR="005A5E8A" w:rsidRPr="005A5E8A" w:rsidRDefault="006754E7" w:rsidP="006754E7">
      <w:pPr>
        <w:rPr>
          <w:color w:val="0000FF"/>
          <w:u w:val="single"/>
        </w:rPr>
      </w:pPr>
      <w:r w:rsidRPr="006754E7">
        <w:rPr>
          <w:color w:val="000000"/>
          <w:u w:val="single"/>
          <w:rtl/>
        </w:rPr>
        <w:t>נוסח מסמך זה כפוף לשינויי ניסוח ועריכה</w:t>
      </w:r>
    </w:p>
    <w:sectPr w:rsidR="005A5E8A" w:rsidRPr="005A5E8A" w:rsidSect="006754E7">
      <w:headerReference w:type="even" r:id="rId23"/>
      <w:headerReference w:type="default" r:id="rId24"/>
      <w:footerReference w:type="even" r:id="rId25"/>
      <w:footerReference w:type="default" r:id="rId26"/>
      <w:pgSz w:w="11906" w:h="16838" w:code="9"/>
      <w:pgMar w:top="1701" w:right="1800" w:bottom="1440" w:left="1800" w:header="1077" w:footer="1157" w:gutter="0"/>
      <w:pgNumType w:start="1"/>
      <w:cols w:space="708"/>
      <w:rtlGutter/>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C4BCAF" w14:textId="77777777" w:rsidR="00CF3687" w:rsidRDefault="00CF3687">
      <w:r>
        <w:separator/>
      </w:r>
    </w:p>
  </w:endnote>
  <w:endnote w:type="continuationSeparator" w:id="0">
    <w:p w14:paraId="53E22F1C" w14:textId="77777777" w:rsidR="00CF3687" w:rsidRDefault="00CF36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B14A80" w14:textId="77777777" w:rsidR="006754E7" w:rsidRDefault="006754E7" w:rsidP="006754E7">
    <w:pPr>
      <w:pStyle w:val="a6"/>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0883BB10" w14:textId="77777777" w:rsidR="00442252" w:rsidRPr="006754E7" w:rsidRDefault="006754E7" w:rsidP="006754E7">
    <w:pPr>
      <w:pStyle w:val="a6"/>
      <w:pBdr>
        <w:top w:val="single" w:sz="4" w:space="1" w:color="auto"/>
        <w:between w:val="single" w:sz="4" w:space="0" w:color="auto"/>
      </w:pBdr>
      <w:spacing w:after="60"/>
      <w:jc w:val="center"/>
      <w:rPr>
        <w:rFonts w:ascii="FrankRuehl" w:hAnsi="FrankRuehl" w:cs="FrankRuehl"/>
        <w:color w:val="000000"/>
      </w:rPr>
    </w:pPr>
    <w:r w:rsidRPr="006754E7">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C3C52D" w14:textId="77777777" w:rsidR="006754E7" w:rsidRDefault="006754E7" w:rsidP="006754E7">
    <w:pPr>
      <w:pStyle w:val="a6"/>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hint="cs"/>
      </w:rPr>
      <w:instrText>PAGE</w:instrText>
    </w:r>
    <w:r>
      <w:rPr>
        <w:rFonts w:ascii="FrankRuehl" w:hAnsi="FrankRuehl" w:cs="FrankRuehl" w:hint="cs"/>
        <w:rtl/>
      </w:rPr>
      <w:instrText xml:space="preserve">  \* </w:instrText>
    </w:r>
    <w:r>
      <w:rPr>
        <w:rFonts w:ascii="FrankRuehl" w:hAnsi="FrankRuehl" w:cs="FrankRuehl" w:hint="cs"/>
      </w:rPr>
      <w:instrText>MERGEFORMAT</w:instrText>
    </w:r>
    <w:r>
      <w:rPr>
        <w:rFonts w:ascii="FrankRuehl" w:hAnsi="FrankRuehl" w:cs="FrankRuehl"/>
        <w:rtl/>
      </w:rPr>
      <w:instrText xml:space="preserve"> </w:instrText>
    </w:r>
    <w:r>
      <w:rPr>
        <w:rFonts w:ascii="FrankRuehl" w:hAnsi="FrankRuehl" w:cs="FrankRuehl"/>
        <w:rtl/>
      </w:rPr>
      <w:fldChar w:fldCharType="separate"/>
    </w:r>
    <w:r w:rsidR="005432D5">
      <w:rPr>
        <w:rFonts w:ascii="FrankRuehl" w:hAnsi="FrankRuehl" w:cs="FrankRuehl"/>
        <w:noProof/>
        <w:rtl/>
      </w:rPr>
      <w:t>1</w:t>
    </w:r>
    <w:r>
      <w:rPr>
        <w:rFonts w:ascii="FrankRuehl" w:hAnsi="FrankRuehl" w:cs="FrankRuehl"/>
        <w:rtl/>
      </w:rPr>
      <w:fldChar w:fldCharType="end"/>
    </w:r>
  </w:p>
  <w:p w14:paraId="2870175B" w14:textId="77777777" w:rsidR="00442252" w:rsidRPr="006754E7" w:rsidRDefault="006754E7" w:rsidP="006754E7">
    <w:pPr>
      <w:pStyle w:val="a6"/>
      <w:pBdr>
        <w:top w:val="single" w:sz="4" w:space="1" w:color="auto"/>
        <w:between w:val="single" w:sz="4" w:space="0" w:color="auto"/>
      </w:pBdr>
      <w:spacing w:after="60"/>
      <w:jc w:val="center"/>
      <w:rPr>
        <w:rFonts w:ascii="FrankRuehl" w:hAnsi="FrankRuehl" w:cs="FrankRuehl" w:hint="cs"/>
        <w:color w:val="000000"/>
        <w:rtl/>
      </w:rPr>
    </w:pPr>
    <w:r w:rsidRPr="006754E7">
      <w:rPr>
        <w:rFonts w:ascii="FrankRuehl" w:hAnsi="FrankRuehl" w:cs="FrankRuehl" w:hint="cs"/>
        <w:color w:val="000000"/>
      </w:rPr>
      <w:pict w14:anchorId="6228F95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40FFE4" w14:textId="77777777" w:rsidR="00CF3687" w:rsidRDefault="00CF3687">
      <w:r>
        <w:separator/>
      </w:r>
    </w:p>
  </w:footnote>
  <w:footnote w:type="continuationSeparator" w:id="0">
    <w:p w14:paraId="6ED6EE10" w14:textId="77777777" w:rsidR="00CF3687" w:rsidRDefault="00CF36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FD2B83" w14:textId="77777777" w:rsidR="005A5E8A" w:rsidRPr="006754E7" w:rsidRDefault="006754E7" w:rsidP="006754E7">
    <w:pPr>
      <w:pStyle w:val="a5"/>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(ת"א) 72369-06-20</w:t>
    </w:r>
    <w:r>
      <w:rPr>
        <w:color w:val="000000"/>
        <w:sz w:val="22"/>
        <w:szCs w:val="22"/>
        <w:rtl/>
      </w:rPr>
      <w:tab/>
      <w:t xml:space="preserve"> מדינת ישראל נ' אסף דרעי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4A18C8" w14:textId="77777777" w:rsidR="005A5E8A" w:rsidRPr="006754E7" w:rsidRDefault="006754E7" w:rsidP="006754E7">
    <w:pPr>
      <w:pStyle w:val="a5"/>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(ת"א) 72369-06-20</w:t>
    </w:r>
    <w:r>
      <w:rPr>
        <w:color w:val="000000"/>
        <w:sz w:val="22"/>
        <w:szCs w:val="22"/>
        <w:rtl/>
      </w:rPr>
      <w:tab/>
      <w:t xml:space="preserve"> מדינת ישראל נ' אסף דרעי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2A4E7372"/>
    <w:lvl w:ilvl="0">
      <w:start w:val="1"/>
      <w:numFmt w:val="decimal"/>
      <w:pStyle w:val="5"/>
      <w:lvlText w:val="%1."/>
      <w:lvlJc w:val="left"/>
      <w:pPr>
        <w:tabs>
          <w:tab w:val="num" w:pos="1492"/>
        </w:tabs>
        <w:ind w:left="1492" w:hanging="360"/>
      </w:pPr>
      <w:rPr>
        <w:rFonts w:cs="Times New Roman"/>
      </w:rPr>
    </w:lvl>
  </w:abstractNum>
  <w:abstractNum w:abstractNumId="1" w15:restartNumberingAfterBreak="0">
    <w:nsid w:val="FFFFFF7D"/>
    <w:multiLevelType w:val="singleLevel"/>
    <w:tmpl w:val="62FAB09C"/>
    <w:lvl w:ilvl="0">
      <w:start w:val="1"/>
      <w:numFmt w:val="decimal"/>
      <w:pStyle w:val="4"/>
      <w:lvlText w:val="%1."/>
      <w:lvlJc w:val="left"/>
      <w:pPr>
        <w:tabs>
          <w:tab w:val="num" w:pos="1209"/>
        </w:tabs>
        <w:ind w:left="1209" w:hanging="360"/>
      </w:pPr>
      <w:rPr>
        <w:rFonts w:cs="Times New Roman"/>
      </w:rPr>
    </w:lvl>
  </w:abstractNum>
  <w:abstractNum w:abstractNumId="2" w15:restartNumberingAfterBreak="0">
    <w:nsid w:val="FFFFFF7E"/>
    <w:multiLevelType w:val="singleLevel"/>
    <w:tmpl w:val="ACB0767C"/>
    <w:lvl w:ilvl="0">
      <w:start w:val="1"/>
      <w:numFmt w:val="decimal"/>
      <w:pStyle w:val="3"/>
      <w:lvlText w:val="%1."/>
      <w:lvlJc w:val="left"/>
      <w:pPr>
        <w:tabs>
          <w:tab w:val="num" w:pos="926"/>
        </w:tabs>
        <w:ind w:left="926" w:hanging="360"/>
      </w:pPr>
      <w:rPr>
        <w:rFonts w:cs="Times New Roman"/>
      </w:rPr>
    </w:lvl>
  </w:abstractNum>
  <w:abstractNum w:abstractNumId="3" w15:restartNumberingAfterBreak="0">
    <w:nsid w:val="FFFFFF7F"/>
    <w:multiLevelType w:val="singleLevel"/>
    <w:tmpl w:val="2F704048"/>
    <w:lvl w:ilvl="0">
      <w:start w:val="1"/>
      <w:numFmt w:val="decimal"/>
      <w:pStyle w:val="2"/>
      <w:lvlText w:val="%1."/>
      <w:lvlJc w:val="left"/>
      <w:pPr>
        <w:tabs>
          <w:tab w:val="num" w:pos="643"/>
        </w:tabs>
        <w:ind w:left="643" w:hanging="360"/>
      </w:pPr>
      <w:rPr>
        <w:rFonts w:cs="Times New Roman"/>
      </w:rPr>
    </w:lvl>
  </w:abstractNum>
  <w:abstractNum w:abstractNumId="4" w15:restartNumberingAfterBreak="0">
    <w:nsid w:val="FFFFFF80"/>
    <w:multiLevelType w:val="singleLevel"/>
    <w:tmpl w:val="CE02C018"/>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9003E62"/>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9E4ECFA"/>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95A6158"/>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AAE23E4"/>
    <w:lvl w:ilvl="0">
      <w:start w:val="1"/>
      <w:numFmt w:val="decimal"/>
      <w:pStyle w:val="a"/>
      <w:lvlText w:val="%1."/>
      <w:lvlJc w:val="left"/>
      <w:pPr>
        <w:tabs>
          <w:tab w:val="num" w:pos="360"/>
        </w:tabs>
        <w:ind w:left="360" w:hanging="360"/>
      </w:pPr>
      <w:rPr>
        <w:rFonts w:cs="Times New Roman"/>
      </w:rPr>
    </w:lvl>
  </w:abstractNum>
  <w:abstractNum w:abstractNumId="9" w15:restartNumberingAfterBreak="0">
    <w:nsid w:val="FFFFFF89"/>
    <w:multiLevelType w:val="singleLevel"/>
    <w:tmpl w:val="CC0C8E2C"/>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23B22529"/>
    <w:multiLevelType w:val="multilevel"/>
    <w:tmpl w:val="2ACAF330"/>
    <w:lvl w:ilvl="0">
      <w:start w:val="1"/>
      <w:numFmt w:val="decimal"/>
      <w:lvlText w:val="%1."/>
      <w:lvlJc w:val="left"/>
      <w:pPr>
        <w:tabs>
          <w:tab w:val="num" w:pos="1080"/>
        </w:tabs>
        <w:ind w:left="1080" w:hanging="360"/>
      </w:pPr>
      <w:rPr>
        <w:rFonts w:cs="Times New Roman"/>
      </w:rPr>
    </w:lvl>
    <w:lvl w:ilvl="1">
      <w:start w:val="1"/>
      <w:numFmt w:val="lowerLetter"/>
      <w:lvlText w:val="%2."/>
      <w:lvlJc w:val="left"/>
      <w:pPr>
        <w:tabs>
          <w:tab w:val="num" w:pos="1800"/>
        </w:tabs>
        <w:ind w:left="1800" w:hanging="360"/>
      </w:pPr>
      <w:rPr>
        <w:rFonts w:cs="Times New Roman"/>
      </w:rPr>
    </w:lvl>
    <w:lvl w:ilvl="2">
      <w:start w:val="1"/>
      <w:numFmt w:val="lowerRoman"/>
      <w:lvlText w:val="%3."/>
      <w:lvlJc w:val="right"/>
      <w:pPr>
        <w:tabs>
          <w:tab w:val="num" w:pos="2520"/>
        </w:tabs>
        <w:ind w:left="2520" w:hanging="180"/>
      </w:pPr>
      <w:rPr>
        <w:rFonts w:cs="Times New Roman"/>
      </w:rPr>
    </w:lvl>
    <w:lvl w:ilvl="3">
      <w:start w:val="1"/>
      <w:numFmt w:val="decimal"/>
      <w:lvlText w:val="%4."/>
      <w:lvlJc w:val="left"/>
      <w:pPr>
        <w:tabs>
          <w:tab w:val="num" w:pos="3240"/>
        </w:tabs>
        <w:ind w:left="3240" w:hanging="360"/>
      </w:pPr>
      <w:rPr>
        <w:rFonts w:cs="Times New Roman"/>
      </w:rPr>
    </w:lvl>
    <w:lvl w:ilvl="4">
      <w:start w:val="1"/>
      <w:numFmt w:val="lowerLetter"/>
      <w:lvlText w:val="%5."/>
      <w:lvlJc w:val="left"/>
      <w:pPr>
        <w:tabs>
          <w:tab w:val="num" w:pos="3960"/>
        </w:tabs>
        <w:ind w:left="3960" w:hanging="360"/>
      </w:pPr>
      <w:rPr>
        <w:rFonts w:cs="Times New Roman"/>
      </w:rPr>
    </w:lvl>
    <w:lvl w:ilvl="5">
      <w:start w:val="1"/>
      <w:numFmt w:val="lowerRoman"/>
      <w:lvlText w:val="%6."/>
      <w:lvlJc w:val="right"/>
      <w:pPr>
        <w:tabs>
          <w:tab w:val="num" w:pos="4680"/>
        </w:tabs>
        <w:ind w:left="4680" w:hanging="180"/>
      </w:pPr>
      <w:rPr>
        <w:rFonts w:cs="Times New Roman"/>
      </w:rPr>
    </w:lvl>
    <w:lvl w:ilvl="6">
      <w:start w:val="1"/>
      <w:numFmt w:val="decimal"/>
      <w:lvlText w:val="%7."/>
      <w:lvlJc w:val="left"/>
      <w:pPr>
        <w:tabs>
          <w:tab w:val="num" w:pos="5400"/>
        </w:tabs>
        <w:ind w:left="5400" w:hanging="360"/>
      </w:pPr>
      <w:rPr>
        <w:rFonts w:cs="Times New Roman"/>
      </w:rPr>
    </w:lvl>
    <w:lvl w:ilvl="7">
      <w:start w:val="1"/>
      <w:numFmt w:val="lowerLetter"/>
      <w:lvlText w:val="%8."/>
      <w:lvlJc w:val="left"/>
      <w:pPr>
        <w:tabs>
          <w:tab w:val="num" w:pos="6120"/>
        </w:tabs>
        <w:ind w:left="6120" w:hanging="360"/>
      </w:pPr>
      <w:rPr>
        <w:rFonts w:cs="Times New Roman"/>
      </w:rPr>
    </w:lvl>
    <w:lvl w:ilvl="8">
      <w:start w:val="1"/>
      <w:numFmt w:val="lowerRoman"/>
      <w:lvlText w:val="%9."/>
      <w:lvlJc w:val="right"/>
      <w:pPr>
        <w:tabs>
          <w:tab w:val="num" w:pos="6840"/>
        </w:tabs>
        <w:ind w:left="6840" w:hanging="180"/>
      </w:pPr>
      <w:rPr>
        <w:rFonts w:cs="Times New Roman"/>
      </w:rPr>
    </w:lvl>
  </w:abstractNum>
  <w:abstractNum w:abstractNumId="11" w15:restartNumberingAfterBreak="0">
    <w:nsid w:val="29F42B19"/>
    <w:multiLevelType w:val="hybridMultilevel"/>
    <w:tmpl w:val="3ADA069A"/>
    <w:lvl w:ilvl="0" w:tplc="0409000F">
      <w:start w:val="1"/>
      <w:numFmt w:val="decimal"/>
      <w:lvlText w:val="%1."/>
      <w:lvlJc w:val="left"/>
      <w:pPr>
        <w:tabs>
          <w:tab w:val="num" w:pos="792"/>
        </w:tabs>
        <w:ind w:left="792" w:hanging="360"/>
      </w:pPr>
      <w:rPr>
        <w:rFonts w:cs="Times New Roman"/>
      </w:rPr>
    </w:lvl>
    <w:lvl w:ilvl="1" w:tplc="04090019" w:tentative="1">
      <w:start w:val="1"/>
      <w:numFmt w:val="lowerLetter"/>
      <w:lvlText w:val="%2."/>
      <w:lvlJc w:val="left"/>
      <w:pPr>
        <w:tabs>
          <w:tab w:val="num" w:pos="1512"/>
        </w:tabs>
        <w:ind w:left="1512" w:hanging="360"/>
      </w:pPr>
      <w:rPr>
        <w:rFonts w:cs="Times New Roman"/>
      </w:rPr>
    </w:lvl>
    <w:lvl w:ilvl="2" w:tplc="0409001B" w:tentative="1">
      <w:start w:val="1"/>
      <w:numFmt w:val="lowerRoman"/>
      <w:lvlText w:val="%3."/>
      <w:lvlJc w:val="right"/>
      <w:pPr>
        <w:tabs>
          <w:tab w:val="num" w:pos="2232"/>
        </w:tabs>
        <w:ind w:left="2232" w:hanging="180"/>
      </w:pPr>
      <w:rPr>
        <w:rFonts w:cs="Times New Roman"/>
      </w:rPr>
    </w:lvl>
    <w:lvl w:ilvl="3" w:tplc="0409000F" w:tentative="1">
      <w:start w:val="1"/>
      <w:numFmt w:val="decimal"/>
      <w:lvlText w:val="%4."/>
      <w:lvlJc w:val="left"/>
      <w:pPr>
        <w:tabs>
          <w:tab w:val="num" w:pos="2952"/>
        </w:tabs>
        <w:ind w:left="2952" w:hanging="360"/>
      </w:pPr>
      <w:rPr>
        <w:rFonts w:cs="Times New Roman"/>
      </w:rPr>
    </w:lvl>
    <w:lvl w:ilvl="4" w:tplc="04090019" w:tentative="1">
      <w:start w:val="1"/>
      <w:numFmt w:val="lowerLetter"/>
      <w:lvlText w:val="%5."/>
      <w:lvlJc w:val="left"/>
      <w:pPr>
        <w:tabs>
          <w:tab w:val="num" w:pos="3672"/>
        </w:tabs>
        <w:ind w:left="3672" w:hanging="360"/>
      </w:pPr>
      <w:rPr>
        <w:rFonts w:cs="Times New Roman"/>
      </w:rPr>
    </w:lvl>
    <w:lvl w:ilvl="5" w:tplc="0409001B" w:tentative="1">
      <w:start w:val="1"/>
      <w:numFmt w:val="lowerRoman"/>
      <w:lvlText w:val="%6."/>
      <w:lvlJc w:val="right"/>
      <w:pPr>
        <w:tabs>
          <w:tab w:val="num" w:pos="4392"/>
        </w:tabs>
        <w:ind w:left="4392" w:hanging="180"/>
      </w:pPr>
      <w:rPr>
        <w:rFonts w:cs="Times New Roman"/>
      </w:rPr>
    </w:lvl>
    <w:lvl w:ilvl="6" w:tplc="0409000F" w:tentative="1">
      <w:start w:val="1"/>
      <w:numFmt w:val="decimal"/>
      <w:lvlText w:val="%7."/>
      <w:lvlJc w:val="left"/>
      <w:pPr>
        <w:tabs>
          <w:tab w:val="num" w:pos="5112"/>
        </w:tabs>
        <w:ind w:left="5112" w:hanging="360"/>
      </w:pPr>
      <w:rPr>
        <w:rFonts w:cs="Times New Roman"/>
      </w:rPr>
    </w:lvl>
    <w:lvl w:ilvl="7" w:tplc="04090019" w:tentative="1">
      <w:start w:val="1"/>
      <w:numFmt w:val="lowerLetter"/>
      <w:lvlText w:val="%8."/>
      <w:lvlJc w:val="left"/>
      <w:pPr>
        <w:tabs>
          <w:tab w:val="num" w:pos="5832"/>
        </w:tabs>
        <w:ind w:left="5832" w:hanging="360"/>
      </w:pPr>
      <w:rPr>
        <w:rFonts w:cs="Times New Roman"/>
      </w:rPr>
    </w:lvl>
    <w:lvl w:ilvl="8" w:tplc="0409001B" w:tentative="1">
      <w:start w:val="1"/>
      <w:numFmt w:val="lowerRoman"/>
      <w:lvlText w:val="%9."/>
      <w:lvlJc w:val="right"/>
      <w:pPr>
        <w:tabs>
          <w:tab w:val="num" w:pos="6552"/>
        </w:tabs>
        <w:ind w:left="6552" w:hanging="180"/>
      </w:pPr>
      <w:rPr>
        <w:rFonts w:cs="Times New Roman"/>
      </w:rPr>
    </w:lvl>
  </w:abstractNum>
  <w:abstractNum w:abstractNumId="12" w15:restartNumberingAfterBreak="0">
    <w:nsid w:val="3254057F"/>
    <w:multiLevelType w:val="hybridMultilevel"/>
    <w:tmpl w:val="25F6A2AA"/>
    <w:lvl w:ilvl="0" w:tplc="0409000F">
      <w:start w:val="1"/>
      <w:numFmt w:val="decimal"/>
      <w:lvlText w:val="%1."/>
      <w:lvlJc w:val="left"/>
      <w:pPr>
        <w:tabs>
          <w:tab w:val="num" w:pos="855"/>
        </w:tabs>
        <w:ind w:left="855" w:hanging="360"/>
      </w:pPr>
      <w:rPr>
        <w:rFonts w:cs="Times New Roman"/>
      </w:rPr>
    </w:lvl>
    <w:lvl w:ilvl="1" w:tplc="04090019" w:tentative="1">
      <w:start w:val="1"/>
      <w:numFmt w:val="lowerLetter"/>
      <w:lvlText w:val="%2."/>
      <w:lvlJc w:val="left"/>
      <w:pPr>
        <w:tabs>
          <w:tab w:val="num" w:pos="1575"/>
        </w:tabs>
        <w:ind w:left="1575" w:hanging="360"/>
      </w:pPr>
      <w:rPr>
        <w:rFonts w:cs="Times New Roman"/>
      </w:rPr>
    </w:lvl>
    <w:lvl w:ilvl="2" w:tplc="0409001B" w:tentative="1">
      <w:start w:val="1"/>
      <w:numFmt w:val="lowerRoman"/>
      <w:lvlText w:val="%3."/>
      <w:lvlJc w:val="right"/>
      <w:pPr>
        <w:tabs>
          <w:tab w:val="num" w:pos="2295"/>
        </w:tabs>
        <w:ind w:left="2295" w:hanging="180"/>
      </w:pPr>
      <w:rPr>
        <w:rFonts w:cs="Times New Roman"/>
      </w:rPr>
    </w:lvl>
    <w:lvl w:ilvl="3" w:tplc="0409000F" w:tentative="1">
      <w:start w:val="1"/>
      <w:numFmt w:val="decimal"/>
      <w:lvlText w:val="%4."/>
      <w:lvlJc w:val="left"/>
      <w:pPr>
        <w:tabs>
          <w:tab w:val="num" w:pos="3015"/>
        </w:tabs>
        <w:ind w:left="3015" w:hanging="360"/>
      </w:pPr>
      <w:rPr>
        <w:rFonts w:cs="Times New Roman"/>
      </w:rPr>
    </w:lvl>
    <w:lvl w:ilvl="4" w:tplc="04090019" w:tentative="1">
      <w:start w:val="1"/>
      <w:numFmt w:val="lowerLetter"/>
      <w:lvlText w:val="%5."/>
      <w:lvlJc w:val="left"/>
      <w:pPr>
        <w:tabs>
          <w:tab w:val="num" w:pos="3735"/>
        </w:tabs>
        <w:ind w:left="3735" w:hanging="360"/>
      </w:pPr>
      <w:rPr>
        <w:rFonts w:cs="Times New Roman"/>
      </w:rPr>
    </w:lvl>
    <w:lvl w:ilvl="5" w:tplc="0409001B" w:tentative="1">
      <w:start w:val="1"/>
      <w:numFmt w:val="lowerRoman"/>
      <w:lvlText w:val="%6."/>
      <w:lvlJc w:val="right"/>
      <w:pPr>
        <w:tabs>
          <w:tab w:val="num" w:pos="4455"/>
        </w:tabs>
        <w:ind w:left="4455" w:hanging="180"/>
      </w:pPr>
      <w:rPr>
        <w:rFonts w:cs="Times New Roman"/>
      </w:rPr>
    </w:lvl>
    <w:lvl w:ilvl="6" w:tplc="0409000F" w:tentative="1">
      <w:start w:val="1"/>
      <w:numFmt w:val="decimal"/>
      <w:lvlText w:val="%7."/>
      <w:lvlJc w:val="left"/>
      <w:pPr>
        <w:tabs>
          <w:tab w:val="num" w:pos="5175"/>
        </w:tabs>
        <w:ind w:left="5175" w:hanging="360"/>
      </w:pPr>
      <w:rPr>
        <w:rFonts w:cs="Times New Roman"/>
      </w:rPr>
    </w:lvl>
    <w:lvl w:ilvl="7" w:tplc="04090019" w:tentative="1">
      <w:start w:val="1"/>
      <w:numFmt w:val="lowerLetter"/>
      <w:lvlText w:val="%8."/>
      <w:lvlJc w:val="left"/>
      <w:pPr>
        <w:tabs>
          <w:tab w:val="num" w:pos="5895"/>
        </w:tabs>
        <w:ind w:left="5895" w:hanging="360"/>
      </w:pPr>
      <w:rPr>
        <w:rFonts w:cs="Times New Roman"/>
      </w:rPr>
    </w:lvl>
    <w:lvl w:ilvl="8" w:tplc="0409001B" w:tentative="1">
      <w:start w:val="1"/>
      <w:numFmt w:val="lowerRoman"/>
      <w:lvlText w:val="%9."/>
      <w:lvlJc w:val="right"/>
      <w:pPr>
        <w:tabs>
          <w:tab w:val="num" w:pos="6615"/>
        </w:tabs>
        <w:ind w:left="6615" w:hanging="180"/>
      </w:pPr>
      <w:rPr>
        <w:rFonts w:cs="Times New Roman"/>
      </w:rPr>
    </w:lvl>
  </w:abstractNum>
  <w:abstractNum w:abstractNumId="13" w15:restartNumberingAfterBreak="0">
    <w:nsid w:val="38567A26"/>
    <w:multiLevelType w:val="hybridMultilevel"/>
    <w:tmpl w:val="CBCA9138"/>
    <w:lvl w:ilvl="0" w:tplc="0409000F">
      <w:start w:val="1"/>
      <w:numFmt w:val="decimal"/>
      <w:lvlText w:val="%1."/>
      <w:lvlJc w:val="left"/>
      <w:pPr>
        <w:tabs>
          <w:tab w:val="num" w:pos="1080"/>
        </w:tabs>
        <w:ind w:left="1080" w:hanging="360"/>
      </w:pPr>
      <w:rPr>
        <w:rFonts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4" w15:restartNumberingAfterBreak="0">
    <w:nsid w:val="3D535BAF"/>
    <w:multiLevelType w:val="multilevel"/>
    <w:tmpl w:val="E266EED6"/>
    <w:lvl w:ilvl="0">
      <w:start w:val="95"/>
      <w:numFmt w:val="decimal"/>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5" w15:restartNumberingAfterBreak="0">
    <w:nsid w:val="4E0A2E0A"/>
    <w:multiLevelType w:val="hybridMultilevel"/>
    <w:tmpl w:val="65AE1BC6"/>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6" w15:restartNumberingAfterBreak="0">
    <w:nsid w:val="506B5A10"/>
    <w:multiLevelType w:val="multilevel"/>
    <w:tmpl w:val="2A36C966"/>
    <w:lvl w:ilvl="0">
      <w:start w:val="1"/>
      <w:numFmt w:val="decimal"/>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7" w15:restartNumberingAfterBreak="0">
    <w:nsid w:val="56497828"/>
    <w:multiLevelType w:val="hybridMultilevel"/>
    <w:tmpl w:val="C3564EA4"/>
    <w:lvl w:ilvl="0" w:tplc="0409000F">
      <w:start w:val="1"/>
      <w:numFmt w:val="decimal"/>
      <w:lvlText w:val="%1."/>
      <w:lvlJc w:val="left"/>
      <w:pPr>
        <w:tabs>
          <w:tab w:val="num" w:pos="1215"/>
        </w:tabs>
        <w:ind w:left="1215" w:hanging="360"/>
      </w:pPr>
      <w:rPr>
        <w:rFonts w:cs="Times New Roman"/>
      </w:rPr>
    </w:lvl>
    <w:lvl w:ilvl="1" w:tplc="04090019" w:tentative="1">
      <w:start w:val="1"/>
      <w:numFmt w:val="lowerLetter"/>
      <w:lvlText w:val="%2."/>
      <w:lvlJc w:val="left"/>
      <w:pPr>
        <w:tabs>
          <w:tab w:val="num" w:pos="1935"/>
        </w:tabs>
        <w:ind w:left="1935" w:hanging="360"/>
      </w:pPr>
      <w:rPr>
        <w:rFonts w:cs="Times New Roman"/>
      </w:rPr>
    </w:lvl>
    <w:lvl w:ilvl="2" w:tplc="0409001B" w:tentative="1">
      <w:start w:val="1"/>
      <w:numFmt w:val="lowerRoman"/>
      <w:lvlText w:val="%3."/>
      <w:lvlJc w:val="right"/>
      <w:pPr>
        <w:tabs>
          <w:tab w:val="num" w:pos="2655"/>
        </w:tabs>
        <w:ind w:left="2655" w:hanging="180"/>
      </w:pPr>
      <w:rPr>
        <w:rFonts w:cs="Times New Roman"/>
      </w:rPr>
    </w:lvl>
    <w:lvl w:ilvl="3" w:tplc="0409000F" w:tentative="1">
      <w:start w:val="1"/>
      <w:numFmt w:val="decimal"/>
      <w:lvlText w:val="%4."/>
      <w:lvlJc w:val="left"/>
      <w:pPr>
        <w:tabs>
          <w:tab w:val="num" w:pos="3375"/>
        </w:tabs>
        <w:ind w:left="3375" w:hanging="360"/>
      </w:pPr>
      <w:rPr>
        <w:rFonts w:cs="Times New Roman"/>
      </w:rPr>
    </w:lvl>
    <w:lvl w:ilvl="4" w:tplc="04090019" w:tentative="1">
      <w:start w:val="1"/>
      <w:numFmt w:val="lowerLetter"/>
      <w:lvlText w:val="%5."/>
      <w:lvlJc w:val="left"/>
      <w:pPr>
        <w:tabs>
          <w:tab w:val="num" w:pos="4095"/>
        </w:tabs>
        <w:ind w:left="4095" w:hanging="360"/>
      </w:pPr>
      <w:rPr>
        <w:rFonts w:cs="Times New Roman"/>
      </w:rPr>
    </w:lvl>
    <w:lvl w:ilvl="5" w:tplc="0409001B" w:tentative="1">
      <w:start w:val="1"/>
      <w:numFmt w:val="lowerRoman"/>
      <w:lvlText w:val="%6."/>
      <w:lvlJc w:val="right"/>
      <w:pPr>
        <w:tabs>
          <w:tab w:val="num" w:pos="4815"/>
        </w:tabs>
        <w:ind w:left="4815" w:hanging="180"/>
      </w:pPr>
      <w:rPr>
        <w:rFonts w:cs="Times New Roman"/>
      </w:rPr>
    </w:lvl>
    <w:lvl w:ilvl="6" w:tplc="0409000F" w:tentative="1">
      <w:start w:val="1"/>
      <w:numFmt w:val="decimal"/>
      <w:lvlText w:val="%7."/>
      <w:lvlJc w:val="left"/>
      <w:pPr>
        <w:tabs>
          <w:tab w:val="num" w:pos="5535"/>
        </w:tabs>
        <w:ind w:left="5535" w:hanging="360"/>
      </w:pPr>
      <w:rPr>
        <w:rFonts w:cs="Times New Roman"/>
      </w:rPr>
    </w:lvl>
    <w:lvl w:ilvl="7" w:tplc="04090019" w:tentative="1">
      <w:start w:val="1"/>
      <w:numFmt w:val="lowerLetter"/>
      <w:lvlText w:val="%8."/>
      <w:lvlJc w:val="left"/>
      <w:pPr>
        <w:tabs>
          <w:tab w:val="num" w:pos="6255"/>
        </w:tabs>
        <w:ind w:left="6255" w:hanging="360"/>
      </w:pPr>
      <w:rPr>
        <w:rFonts w:cs="Times New Roman"/>
      </w:rPr>
    </w:lvl>
    <w:lvl w:ilvl="8" w:tplc="0409001B" w:tentative="1">
      <w:start w:val="1"/>
      <w:numFmt w:val="lowerRoman"/>
      <w:lvlText w:val="%9."/>
      <w:lvlJc w:val="right"/>
      <w:pPr>
        <w:tabs>
          <w:tab w:val="num" w:pos="6975"/>
        </w:tabs>
        <w:ind w:left="6975" w:hanging="180"/>
      </w:pPr>
      <w:rPr>
        <w:rFonts w:cs="Times New Roman"/>
      </w:rPr>
    </w:lvl>
  </w:abstractNum>
  <w:abstractNum w:abstractNumId="18" w15:restartNumberingAfterBreak="0">
    <w:nsid w:val="581261FB"/>
    <w:multiLevelType w:val="multilevel"/>
    <w:tmpl w:val="EAA69612"/>
    <w:lvl w:ilvl="0">
      <w:start w:val="1"/>
      <w:numFmt w:val="decimal"/>
      <w:lvlText w:val="%1."/>
      <w:lvlJc w:val="left"/>
      <w:pPr>
        <w:tabs>
          <w:tab w:val="num" w:pos="1080"/>
        </w:tabs>
        <w:ind w:left="1080" w:hanging="360"/>
      </w:pPr>
      <w:rPr>
        <w:rFonts w:cs="Times New Roman"/>
      </w:rPr>
    </w:lvl>
    <w:lvl w:ilvl="1">
      <w:start w:val="1"/>
      <w:numFmt w:val="lowerLetter"/>
      <w:lvlText w:val="%2."/>
      <w:lvlJc w:val="left"/>
      <w:pPr>
        <w:tabs>
          <w:tab w:val="num" w:pos="1800"/>
        </w:tabs>
        <w:ind w:left="1800" w:hanging="360"/>
      </w:pPr>
      <w:rPr>
        <w:rFonts w:cs="Times New Roman"/>
      </w:rPr>
    </w:lvl>
    <w:lvl w:ilvl="2">
      <w:start w:val="1"/>
      <w:numFmt w:val="lowerRoman"/>
      <w:lvlText w:val="%3."/>
      <w:lvlJc w:val="right"/>
      <w:pPr>
        <w:tabs>
          <w:tab w:val="num" w:pos="2520"/>
        </w:tabs>
        <w:ind w:left="2520" w:hanging="180"/>
      </w:pPr>
      <w:rPr>
        <w:rFonts w:cs="Times New Roman"/>
      </w:rPr>
    </w:lvl>
    <w:lvl w:ilvl="3">
      <w:start w:val="1"/>
      <w:numFmt w:val="decimal"/>
      <w:lvlText w:val="%4."/>
      <w:lvlJc w:val="left"/>
      <w:pPr>
        <w:tabs>
          <w:tab w:val="num" w:pos="3240"/>
        </w:tabs>
        <w:ind w:left="3240" w:hanging="360"/>
      </w:pPr>
      <w:rPr>
        <w:rFonts w:cs="Times New Roman"/>
      </w:rPr>
    </w:lvl>
    <w:lvl w:ilvl="4">
      <w:start w:val="1"/>
      <w:numFmt w:val="lowerLetter"/>
      <w:lvlText w:val="%5."/>
      <w:lvlJc w:val="left"/>
      <w:pPr>
        <w:tabs>
          <w:tab w:val="num" w:pos="3960"/>
        </w:tabs>
        <w:ind w:left="3960" w:hanging="360"/>
      </w:pPr>
      <w:rPr>
        <w:rFonts w:cs="Times New Roman"/>
      </w:rPr>
    </w:lvl>
    <w:lvl w:ilvl="5">
      <w:start w:val="1"/>
      <w:numFmt w:val="lowerRoman"/>
      <w:lvlText w:val="%6."/>
      <w:lvlJc w:val="right"/>
      <w:pPr>
        <w:tabs>
          <w:tab w:val="num" w:pos="4680"/>
        </w:tabs>
        <w:ind w:left="4680" w:hanging="180"/>
      </w:pPr>
      <w:rPr>
        <w:rFonts w:cs="Times New Roman"/>
      </w:rPr>
    </w:lvl>
    <w:lvl w:ilvl="6">
      <w:start w:val="1"/>
      <w:numFmt w:val="decimal"/>
      <w:lvlText w:val="%7."/>
      <w:lvlJc w:val="left"/>
      <w:pPr>
        <w:tabs>
          <w:tab w:val="num" w:pos="5400"/>
        </w:tabs>
        <w:ind w:left="5400" w:hanging="360"/>
      </w:pPr>
      <w:rPr>
        <w:rFonts w:cs="Times New Roman"/>
      </w:rPr>
    </w:lvl>
    <w:lvl w:ilvl="7">
      <w:start w:val="1"/>
      <w:numFmt w:val="lowerLetter"/>
      <w:lvlText w:val="%8."/>
      <w:lvlJc w:val="left"/>
      <w:pPr>
        <w:tabs>
          <w:tab w:val="num" w:pos="6120"/>
        </w:tabs>
        <w:ind w:left="6120" w:hanging="360"/>
      </w:pPr>
      <w:rPr>
        <w:rFonts w:cs="Times New Roman"/>
      </w:rPr>
    </w:lvl>
    <w:lvl w:ilvl="8">
      <w:start w:val="1"/>
      <w:numFmt w:val="lowerRoman"/>
      <w:lvlText w:val="%9."/>
      <w:lvlJc w:val="right"/>
      <w:pPr>
        <w:tabs>
          <w:tab w:val="num" w:pos="6840"/>
        </w:tabs>
        <w:ind w:left="6840" w:hanging="180"/>
      </w:pPr>
      <w:rPr>
        <w:rFonts w:cs="Times New Roman"/>
      </w:rPr>
    </w:lvl>
  </w:abstractNum>
  <w:abstractNum w:abstractNumId="19" w15:restartNumberingAfterBreak="0">
    <w:nsid w:val="59E3320D"/>
    <w:multiLevelType w:val="hybridMultilevel"/>
    <w:tmpl w:val="C0922748"/>
    <w:lvl w:ilvl="0" w:tplc="0409000F">
      <w:start w:val="1"/>
      <w:numFmt w:val="decimal"/>
      <w:lvlText w:val="%1."/>
      <w:lvlJc w:val="left"/>
      <w:pPr>
        <w:tabs>
          <w:tab w:val="num" w:pos="792"/>
        </w:tabs>
        <w:ind w:left="792" w:hanging="360"/>
      </w:pPr>
      <w:rPr>
        <w:rFonts w:cs="Times New Roman"/>
      </w:rPr>
    </w:lvl>
    <w:lvl w:ilvl="1" w:tplc="04090019" w:tentative="1">
      <w:start w:val="1"/>
      <w:numFmt w:val="lowerLetter"/>
      <w:lvlText w:val="%2."/>
      <w:lvlJc w:val="left"/>
      <w:pPr>
        <w:tabs>
          <w:tab w:val="num" w:pos="1512"/>
        </w:tabs>
        <w:ind w:left="1512" w:hanging="360"/>
      </w:pPr>
      <w:rPr>
        <w:rFonts w:cs="Times New Roman"/>
      </w:rPr>
    </w:lvl>
    <w:lvl w:ilvl="2" w:tplc="0409001B" w:tentative="1">
      <w:start w:val="1"/>
      <w:numFmt w:val="lowerRoman"/>
      <w:lvlText w:val="%3."/>
      <w:lvlJc w:val="right"/>
      <w:pPr>
        <w:tabs>
          <w:tab w:val="num" w:pos="2232"/>
        </w:tabs>
        <w:ind w:left="2232" w:hanging="180"/>
      </w:pPr>
      <w:rPr>
        <w:rFonts w:cs="Times New Roman"/>
      </w:rPr>
    </w:lvl>
    <w:lvl w:ilvl="3" w:tplc="0409000F" w:tentative="1">
      <w:start w:val="1"/>
      <w:numFmt w:val="decimal"/>
      <w:lvlText w:val="%4."/>
      <w:lvlJc w:val="left"/>
      <w:pPr>
        <w:tabs>
          <w:tab w:val="num" w:pos="2952"/>
        </w:tabs>
        <w:ind w:left="2952" w:hanging="360"/>
      </w:pPr>
      <w:rPr>
        <w:rFonts w:cs="Times New Roman"/>
      </w:rPr>
    </w:lvl>
    <w:lvl w:ilvl="4" w:tplc="04090019" w:tentative="1">
      <w:start w:val="1"/>
      <w:numFmt w:val="lowerLetter"/>
      <w:lvlText w:val="%5."/>
      <w:lvlJc w:val="left"/>
      <w:pPr>
        <w:tabs>
          <w:tab w:val="num" w:pos="3672"/>
        </w:tabs>
        <w:ind w:left="3672" w:hanging="360"/>
      </w:pPr>
      <w:rPr>
        <w:rFonts w:cs="Times New Roman"/>
      </w:rPr>
    </w:lvl>
    <w:lvl w:ilvl="5" w:tplc="0409001B" w:tentative="1">
      <w:start w:val="1"/>
      <w:numFmt w:val="lowerRoman"/>
      <w:lvlText w:val="%6."/>
      <w:lvlJc w:val="right"/>
      <w:pPr>
        <w:tabs>
          <w:tab w:val="num" w:pos="4392"/>
        </w:tabs>
        <w:ind w:left="4392" w:hanging="180"/>
      </w:pPr>
      <w:rPr>
        <w:rFonts w:cs="Times New Roman"/>
      </w:rPr>
    </w:lvl>
    <w:lvl w:ilvl="6" w:tplc="0409000F" w:tentative="1">
      <w:start w:val="1"/>
      <w:numFmt w:val="decimal"/>
      <w:lvlText w:val="%7."/>
      <w:lvlJc w:val="left"/>
      <w:pPr>
        <w:tabs>
          <w:tab w:val="num" w:pos="5112"/>
        </w:tabs>
        <w:ind w:left="5112" w:hanging="360"/>
      </w:pPr>
      <w:rPr>
        <w:rFonts w:cs="Times New Roman"/>
      </w:rPr>
    </w:lvl>
    <w:lvl w:ilvl="7" w:tplc="04090019" w:tentative="1">
      <w:start w:val="1"/>
      <w:numFmt w:val="lowerLetter"/>
      <w:lvlText w:val="%8."/>
      <w:lvlJc w:val="left"/>
      <w:pPr>
        <w:tabs>
          <w:tab w:val="num" w:pos="5832"/>
        </w:tabs>
        <w:ind w:left="5832" w:hanging="360"/>
      </w:pPr>
      <w:rPr>
        <w:rFonts w:cs="Times New Roman"/>
      </w:rPr>
    </w:lvl>
    <w:lvl w:ilvl="8" w:tplc="0409001B" w:tentative="1">
      <w:start w:val="1"/>
      <w:numFmt w:val="lowerRoman"/>
      <w:lvlText w:val="%9."/>
      <w:lvlJc w:val="right"/>
      <w:pPr>
        <w:tabs>
          <w:tab w:val="num" w:pos="6552"/>
        </w:tabs>
        <w:ind w:left="6552" w:hanging="180"/>
      </w:pPr>
      <w:rPr>
        <w:rFonts w:cs="Times New Roman"/>
      </w:rPr>
    </w:lvl>
  </w:abstractNum>
  <w:abstractNum w:abstractNumId="20" w15:restartNumberingAfterBreak="0">
    <w:nsid w:val="59F377F1"/>
    <w:multiLevelType w:val="hybridMultilevel"/>
    <w:tmpl w:val="51464388"/>
    <w:lvl w:ilvl="0" w:tplc="974CA20E">
      <w:start w:val="1"/>
      <w:numFmt w:val="decimal"/>
      <w:lvlText w:val="%1."/>
      <w:lvlJc w:val="left"/>
      <w:pPr>
        <w:tabs>
          <w:tab w:val="num" w:pos="1080"/>
        </w:tabs>
        <w:ind w:left="1080" w:hanging="36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21" w15:restartNumberingAfterBreak="0">
    <w:nsid w:val="5AD74143"/>
    <w:multiLevelType w:val="hybridMultilevel"/>
    <w:tmpl w:val="E492690A"/>
    <w:lvl w:ilvl="0" w:tplc="974CA20E">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2" w15:restartNumberingAfterBreak="0">
    <w:nsid w:val="5E425930"/>
    <w:multiLevelType w:val="multilevel"/>
    <w:tmpl w:val="65AE1BC6"/>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3" w15:restartNumberingAfterBreak="0">
    <w:nsid w:val="62633B08"/>
    <w:multiLevelType w:val="hybridMultilevel"/>
    <w:tmpl w:val="D44C08BE"/>
    <w:lvl w:ilvl="0" w:tplc="0409000F">
      <w:start w:val="1"/>
      <w:numFmt w:val="decimal"/>
      <w:lvlText w:val="%1."/>
      <w:lvlJc w:val="left"/>
      <w:pPr>
        <w:tabs>
          <w:tab w:val="num" w:pos="1215"/>
        </w:tabs>
        <w:ind w:left="1215" w:hanging="360"/>
      </w:pPr>
      <w:rPr>
        <w:rFonts w:cs="Times New Roman"/>
      </w:rPr>
    </w:lvl>
    <w:lvl w:ilvl="1" w:tplc="04090019" w:tentative="1">
      <w:start w:val="1"/>
      <w:numFmt w:val="lowerLetter"/>
      <w:lvlText w:val="%2."/>
      <w:lvlJc w:val="left"/>
      <w:pPr>
        <w:tabs>
          <w:tab w:val="num" w:pos="1935"/>
        </w:tabs>
        <w:ind w:left="1935" w:hanging="360"/>
      </w:pPr>
      <w:rPr>
        <w:rFonts w:cs="Times New Roman"/>
      </w:rPr>
    </w:lvl>
    <w:lvl w:ilvl="2" w:tplc="0409001B" w:tentative="1">
      <w:start w:val="1"/>
      <w:numFmt w:val="lowerRoman"/>
      <w:lvlText w:val="%3."/>
      <w:lvlJc w:val="right"/>
      <w:pPr>
        <w:tabs>
          <w:tab w:val="num" w:pos="2655"/>
        </w:tabs>
        <w:ind w:left="2655" w:hanging="180"/>
      </w:pPr>
      <w:rPr>
        <w:rFonts w:cs="Times New Roman"/>
      </w:rPr>
    </w:lvl>
    <w:lvl w:ilvl="3" w:tplc="0409000F" w:tentative="1">
      <w:start w:val="1"/>
      <w:numFmt w:val="decimal"/>
      <w:lvlText w:val="%4."/>
      <w:lvlJc w:val="left"/>
      <w:pPr>
        <w:tabs>
          <w:tab w:val="num" w:pos="3375"/>
        </w:tabs>
        <w:ind w:left="3375" w:hanging="360"/>
      </w:pPr>
      <w:rPr>
        <w:rFonts w:cs="Times New Roman"/>
      </w:rPr>
    </w:lvl>
    <w:lvl w:ilvl="4" w:tplc="04090019" w:tentative="1">
      <w:start w:val="1"/>
      <w:numFmt w:val="lowerLetter"/>
      <w:lvlText w:val="%5."/>
      <w:lvlJc w:val="left"/>
      <w:pPr>
        <w:tabs>
          <w:tab w:val="num" w:pos="4095"/>
        </w:tabs>
        <w:ind w:left="4095" w:hanging="360"/>
      </w:pPr>
      <w:rPr>
        <w:rFonts w:cs="Times New Roman"/>
      </w:rPr>
    </w:lvl>
    <w:lvl w:ilvl="5" w:tplc="0409001B" w:tentative="1">
      <w:start w:val="1"/>
      <w:numFmt w:val="lowerRoman"/>
      <w:lvlText w:val="%6."/>
      <w:lvlJc w:val="right"/>
      <w:pPr>
        <w:tabs>
          <w:tab w:val="num" w:pos="4815"/>
        </w:tabs>
        <w:ind w:left="4815" w:hanging="180"/>
      </w:pPr>
      <w:rPr>
        <w:rFonts w:cs="Times New Roman"/>
      </w:rPr>
    </w:lvl>
    <w:lvl w:ilvl="6" w:tplc="0409000F" w:tentative="1">
      <w:start w:val="1"/>
      <w:numFmt w:val="decimal"/>
      <w:lvlText w:val="%7."/>
      <w:lvlJc w:val="left"/>
      <w:pPr>
        <w:tabs>
          <w:tab w:val="num" w:pos="5535"/>
        </w:tabs>
        <w:ind w:left="5535" w:hanging="360"/>
      </w:pPr>
      <w:rPr>
        <w:rFonts w:cs="Times New Roman"/>
      </w:rPr>
    </w:lvl>
    <w:lvl w:ilvl="7" w:tplc="04090019" w:tentative="1">
      <w:start w:val="1"/>
      <w:numFmt w:val="lowerLetter"/>
      <w:lvlText w:val="%8."/>
      <w:lvlJc w:val="left"/>
      <w:pPr>
        <w:tabs>
          <w:tab w:val="num" w:pos="6255"/>
        </w:tabs>
        <w:ind w:left="6255" w:hanging="360"/>
      </w:pPr>
      <w:rPr>
        <w:rFonts w:cs="Times New Roman"/>
      </w:rPr>
    </w:lvl>
    <w:lvl w:ilvl="8" w:tplc="0409001B" w:tentative="1">
      <w:start w:val="1"/>
      <w:numFmt w:val="lowerRoman"/>
      <w:lvlText w:val="%9."/>
      <w:lvlJc w:val="right"/>
      <w:pPr>
        <w:tabs>
          <w:tab w:val="num" w:pos="6975"/>
        </w:tabs>
        <w:ind w:left="6975" w:hanging="180"/>
      </w:pPr>
      <w:rPr>
        <w:rFonts w:cs="Times New Roman"/>
      </w:rPr>
    </w:lvl>
  </w:abstractNum>
  <w:abstractNum w:abstractNumId="24" w15:restartNumberingAfterBreak="0">
    <w:nsid w:val="63DA7697"/>
    <w:multiLevelType w:val="hybridMultilevel"/>
    <w:tmpl w:val="A12827EA"/>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5" w15:restartNumberingAfterBreak="0">
    <w:nsid w:val="6D32625F"/>
    <w:multiLevelType w:val="hybridMultilevel"/>
    <w:tmpl w:val="284C7706"/>
    <w:lvl w:ilvl="0" w:tplc="0409000F">
      <w:start w:val="1"/>
      <w:numFmt w:val="decimal"/>
      <w:lvlText w:val="%1."/>
      <w:lvlJc w:val="left"/>
      <w:pPr>
        <w:tabs>
          <w:tab w:val="num" w:pos="792"/>
        </w:tabs>
        <w:ind w:left="792" w:hanging="360"/>
      </w:pPr>
      <w:rPr>
        <w:rFonts w:cs="Times New Roman"/>
      </w:rPr>
    </w:lvl>
    <w:lvl w:ilvl="1" w:tplc="04090019" w:tentative="1">
      <w:start w:val="1"/>
      <w:numFmt w:val="lowerLetter"/>
      <w:lvlText w:val="%2."/>
      <w:lvlJc w:val="left"/>
      <w:pPr>
        <w:tabs>
          <w:tab w:val="num" w:pos="1512"/>
        </w:tabs>
        <w:ind w:left="1512" w:hanging="360"/>
      </w:pPr>
      <w:rPr>
        <w:rFonts w:cs="Times New Roman"/>
      </w:rPr>
    </w:lvl>
    <w:lvl w:ilvl="2" w:tplc="0409001B" w:tentative="1">
      <w:start w:val="1"/>
      <w:numFmt w:val="lowerRoman"/>
      <w:lvlText w:val="%3."/>
      <w:lvlJc w:val="right"/>
      <w:pPr>
        <w:tabs>
          <w:tab w:val="num" w:pos="2232"/>
        </w:tabs>
        <w:ind w:left="2232" w:hanging="180"/>
      </w:pPr>
      <w:rPr>
        <w:rFonts w:cs="Times New Roman"/>
      </w:rPr>
    </w:lvl>
    <w:lvl w:ilvl="3" w:tplc="0409000F" w:tentative="1">
      <w:start w:val="1"/>
      <w:numFmt w:val="decimal"/>
      <w:lvlText w:val="%4."/>
      <w:lvlJc w:val="left"/>
      <w:pPr>
        <w:tabs>
          <w:tab w:val="num" w:pos="2952"/>
        </w:tabs>
        <w:ind w:left="2952" w:hanging="360"/>
      </w:pPr>
      <w:rPr>
        <w:rFonts w:cs="Times New Roman"/>
      </w:rPr>
    </w:lvl>
    <w:lvl w:ilvl="4" w:tplc="04090019" w:tentative="1">
      <w:start w:val="1"/>
      <w:numFmt w:val="lowerLetter"/>
      <w:lvlText w:val="%5."/>
      <w:lvlJc w:val="left"/>
      <w:pPr>
        <w:tabs>
          <w:tab w:val="num" w:pos="3672"/>
        </w:tabs>
        <w:ind w:left="3672" w:hanging="360"/>
      </w:pPr>
      <w:rPr>
        <w:rFonts w:cs="Times New Roman"/>
      </w:rPr>
    </w:lvl>
    <w:lvl w:ilvl="5" w:tplc="0409001B" w:tentative="1">
      <w:start w:val="1"/>
      <w:numFmt w:val="lowerRoman"/>
      <w:lvlText w:val="%6."/>
      <w:lvlJc w:val="right"/>
      <w:pPr>
        <w:tabs>
          <w:tab w:val="num" w:pos="4392"/>
        </w:tabs>
        <w:ind w:left="4392" w:hanging="180"/>
      </w:pPr>
      <w:rPr>
        <w:rFonts w:cs="Times New Roman"/>
      </w:rPr>
    </w:lvl>
    <w:lvl w:ilvl="6" w:tplc="0409000F" w:tentative="1">
      <w:start w:val="1"/>
      <w:numFmt w:val="decimal"/>
      <w:lvlText w:val="%7."/>
      <w:lvlJc w:val="left"/>
      <w:pPr>
        <w:tabs>
          <w:tab w:val="num" w:pos="5112"/>
        </w:tabs>
        <w:ind w:left="5112" w:hanging="360"/>
      </w:pPr>
      <w:rPr>
        <w:rFonts w:cs="Times New Roman"/>
      </w:rPr>
    </w:lvl>
    <w:lvl w:ilvl="7" w:tplc="04090019" w:tentative="1">
      <w:start w:val="1"/>
      <w:numFmt w:val="lowerLetter"/>
      <w:lvlText w:val="%8."/>
      <w:lvlJc w:val="left"/>
      <w:pPr>
        <w:tabs>
          <w:tab w:val="num" w:pos="5832"/>
        </w:tabs>
        <w:ind w:left="5832" w:hanging="360"/>
      </w:pPr>
      <w:rPr>
        <w:rFonts w:cs="Times New Roman"/>
      </w:rPr>
    </w:lvl>
    <w:lvl w:ilvl="8" w:tplc="0409001B" w:tentative="1">
      <w:start w:val="1"/>
      <w:numFmt w:val="lowerRoman"/>
      <w:lvlText w:val="%9."/>
      <w:lvlJc w:val="right"/>
      <w:pPr>
        <w:tabs>
          <w:tab w:val="num" w:pos="6552"/>
        </w:tabs>
        <w:ind w:left="6552" w:hanging="180"/>
      </w:pPr>
      <w:rPr>
        <w:rFonts w:cs="Times New Roman"/>
      </w:rPr>
    </w:lvl>
  </w:abstractNum>
  <w:abstractNum w:abstractNumId="26" w15:restartNumberingAfterBreak="0">
    <w:nsid w:val="771C3C93"/>
    <w:multiLevelType w:val="hybridMultilevel"/>
    <w:tmpl w:val="EAA69612"/>
    <w:lvl w:ilvl="0" w:tplc="0409000F">
      <w:start w:val="1"/>
      <w:numFmt w:val="decimal"/>
      <w:lvlText w:val="%1."/>
      <w:lvlJc w:val="left"/>
      <w:pPr>
        <w:tabs>
          <w:tab w:val="num" w:pos="1080"/>
        </w:tabs>
        <w:ind w:left="1080" w:hanging="360"/>
      </w:pPr>
      <w:rPr>
        <w:rFonts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27" w15:restartNumberingAfterBreak="0">
    <w:nsid w:val="7D6A16BE"/>
    <w:multiLevelType w:val="hybridMultilevel"/>
    <w:tmpl w:val="EEAE09B6"/>
    <w:lvl w:ilvl="0" w:tplc="CF905CF4">
      <w:start w:val="1"/>
      <w:numFmt w:val="decimal"/>
      <w:lvlText w:val="%1."/>
      <w:lvlJc w:val="left"/>
      <w:pPr>
        <w:ind w:left="720" w:hanging="360"/>
      </w:pPr>
      <w:rPr>
        <w:rFonts w:cs="Times New Roman"/>
      </w:rPr>
    </w:lvl>
    <w:lvl w:ilvl="1" w:tplc="5E763F56">
      <w:start w:val="1"/>
      <w:numFmt w:val="hebrew1"/>
      <w:lvlText w:val="%2."/>
      <w:lvlJc w:val="left"/>
      <w:pPr>
        <w:ind w:left="1440" w:hanging="360"/>
      </w:pPr>
      <w:rPr>
        <w:rFonts w:cs="Times New Roman"/>
        <w:b/>
        <w:strike w:val="0"/>
        <w:dstrike w:val="0"/>
        <w:szCs w:val="24"/>
        <w:u w:val="none"/>
        <w:effect w:val="none"/>
      </w:rPr>
    </w:lvl>
    <w:lvl w:ilvl="2" w:tplc="2D70B0EA">
      <w:start w:val="1"/>
      <w:numFmt w:val="lowerRoman"/>
      <w:lvlText w:val="%3."/>
      <w:lvlJc w:val="right"/>
      <w:pPr>
        <w:ind w:left="2160" w:hanging="180"/>
      </w:pPr>
      <w:rPr>
        <w:rFonts w:cs="Times New Roman"/>
      </w:rPr>
    </w:lvl>
    <w:lvl w:ilvl="3" w:tplc="89D4277C">
      <w:start w:val="1"/>
      <w:numFmt w:val="decimal"/>
      <w:lvlText w:val="%4."/>
      <w:lvlJc w:val="left"/>
      <w:pPr>
        <w:ind w:left="2880" w:hanging="360"/>
      </w:pPr>
      <w:rPr>
        <w:rFonts w:cs="Times New Roman"/>
      </w:rPr>
    </w:lvl>
    <w:lvl w:ilvl="4" w:tplc="355EDD8A">
      <w:start w:val="1"/>
      <w:numFmt w:val="lowerLetter"/>
      <w:lvlText w:val="%5."/>
      <w:lvlJc w:val="left"/>
      <w:pPr>
        <w:ind w:left="3600" w:hanging="360"/>
      </w:pPr>
      <w:rPr>
        <w:rFonts w:cs="Times New Roman"/>
      </w:rPr>
    </w:lvl>
    <w:lvl w:ilvl="5" w:tplc="87925DBC">
      <w:start w:val="1"/>
      <w:numFmt w:val="lowerRoman"/>
      <w:lvlText w:val="%6."/>
      <w:lvlJc w:val="right"/>
      <w:pPr>
        <w:ind w:left="4320" w:hanging="180"/>
      </w:pPr>
      <w:rPr>
        <w:rFonts w:cs="Times New Roman"/>
      </w:rPr>
    </w:lvl>
    <w:lvl w:ilvl="6" w:tplc="4EF216AA">
      <w:start w:val="1"/>
      <w:numFmt w:val="decimal"/>
      <w:lvlText w:val="%7."/>
      <w:lvlJc w:val="left"/>
      <w:pPr>
        <w:ind w:left="5040" w:hanging="360"/>
      </w:pPr>
      <w:rPr>
        <w:rFonts w:cs="Times New Roman"/>
      </w:rPr>
    </w:lvl>
    <w:lvl w:ilvl="7" w:tplc="CA3AC000">
      <w:start w:val="1"/>
      <w:numFmt w:val="lowerLetter"/>
      <w:lvlText w:val="%8."/>
      <w:lvlJc w:val="left"/>
      <w:pPr>
        <w:ind w:left="5760" w:hanging="360"/>
      </w:pPr>
      <w:rPr>
        <w:rFonts w:cs="Times New Roman"/>
      </w:rPr>
    </w:lvl>
    <w:lvl w:ilvl="8" w:tplc="54220128">
      <w:start w:val="1"/>
      <w:numFmt w:val="lowerRoman"/>
      <w:lvlText w:val="%9."/>
      <w:lvlJc w:val="right"/>
      <w:pPr>
        <w:ind w:left="6480" w:hanging="180"/>
      </w:pPr>
      <w:rPr>
        <w:rFonts w:cs="Times New Roman"/>
      </w:rPr>
    </w:lvl>
  </w:abstractNum>
  <w:num w:numId="1" w16cid:durableId="1003052258">
    <w:abstractNumId w:val="8"/>
  </w:num>
  <w:num w:numId="2" w16cid:durableId="367994723">
    <w:abstractNumId w:val="3"/>
  </w:num>
  <w:num w:numId="3" w16cid:durableId="1236161532">
    <w:abstractNumId w:val="2"/>
  </w:num>
  <w:num w:numId="4" w16cid:durableId="740905620">
    <w:abstractNumId w:val="1"/>
  </w:num>
  <w:num w:numId="5" w16cid:durableId="1003505636">
    <w:abstractNumId w:val="0"/>
  </w:num>
  <w:num w:numId="6" w16cid:durableId="746272802">
    <w:abstractNumId w:val="9"/>
  </w:num>
  <w:num w:numId="7" w16cid:durableId="488907262">
    <w:abstractNumId w:val="7"/>
  </w:num>
  <w:num w:numId="8" w16cid:durableId="997926259">
    <w:abstractNumId w:val="6"/>
  </w:num>
  <w:num w:numId="9" w16cid:durableId="1732800761">
    <w:abstractNumId w:val="5"/>
  </w:num>
  <w:num w:numId="10" w16cid:durableId="1539003497">
    <w:abstractNumId w:val="4"/>
  </w:num>
  <w:num w:numId="11" w16cid:durableId="2099672640">
    <w:abstractNumId w:val="24"/>
  </w:num>
  <w:num w:numId="12" w16cid:durableId="1231889916">
    <w:abstractNumId w:val="15"/>
  </w:num>
  <w:num w:numId="13" w16cid:durableId="2128811571">
    <w:abstractNumId w:val="22"/>
  </w:num>
  <w:num w:numId="14" w16cid:durableId="1289355957">
    <w:abstractNumId w:val="21"/>
  </w:num>
  <w:num w:numId="15" w16cid:durableId="462581861">
    <w:abstractNumId w:val="14"/>
  </w:num>
  <w:num w:numId="16" w16cid:durableId="599069725">
    <w:abstractNumId w:val="16"/>
  </w:num>
  <w:num w:numId="17" w16cid:durableId="1620868181">
    <w:abstractNumId w:val="26"/>
  </w:num>
  <w:num w:numId="18" w16cid:durableId="731080955">
    <w:abstractNumId w:val="10"/>
  </w:num>
  <w:num w:numId="19" w16cid:durableId="795029485">
    <w:abstractNumId w:val="20"/>
  </w:num>
  <w:num w:numId="20" w16cid:durableId="1338654268">
    <w:abstractNumId w:val="18"/>
  </w:num>
  <w:num w:numId="21" w16cid:durableId="1295988376">
    <w:abstractNumId w:val="13"/>
  </w:num>
  <w:num w:numId="22" w16cid:durableId="732585059">
    <w:abstractNumId w:val="25"/>
  </w:num>
  <w:num w:numId="23" w16cid:durableId="430004733">
    <w:abstractNumId w:val="19"/>
  </w:num>
  <w:num w:numId="24" w16cid:durableId="355038403">
    <w:abstractNumId w:val="12"/>
  </w:num>
  <w:num w:numId="25" w16cid:durableId="917523292">
    <w:abstractNumId w:val="23"/>
  </w:num>
  <w:num w:numId="26" w16cid:durableId="1477650149">
    <w:abstractNumId w:val="11"/>
  </w:num>
  <w:num w:numId="27" w16cid:durableId="1191456576">
    <w:abstractNumId w:val="17"/>
  </w:num>
  <w:num w:numId="28" w16cid:durableId="1700004466">
    <w:abstractNumId w:val="8"/>
  </w:num>
  <w:num w:numId="29" w16cid:durableId="197279837">
    <w:abstractNumId w:val="3"/>
  </w:num>
  <w:num w:numId="30" w16cid:durableId="1858693344">
    <w:abstractNumId w:val="2"/>
  </w:num>
  <w:num w:numId="31" w16cid:durableId="843666309">
    <w:abstractNumId w:val="1"/>
  </w:num>
  <w:num w:numId="32" w16cid:durableId="1392921992">
    <w:abstractNumId w:val="0"/>
  </w:num>
  <w:num w:numId="33" w16cid:durableId="565845173">
    <w:abstractNumId w:val="9"/>
  </w:num>
  <w:num w:numId="34" w16cid:durableId="1878810776">
    <w:abstractNumId w:val="7"/>
  </w:num>
  <w:num w:numId="35" w16cid:durableId="1857887919">
    <w:abstractNumId w:val="6"/>
  </w:num>
  <w:num w:numId="36" w16cid:durableId="1452628095">
    <w:abstractNumId w:val="5"/>
  </w:num>
  <w:num w:numId="37" w16cid:durableId="916590801">
    <w:abstractNumId w:val="4"/>
  </w:num>
  <w:num w:numId="38" w16cid:durableId="1511290682">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saveInvalidXml/>
  <w:ignoreMixedContent/>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aseDisplayIdentifier" w:val="72369-06-20"/>
    <w:docVar w:name="caseId" w:val="77524748"/>
    <w:docVar w:name="deriveClass" w:val="NGCS.Protocol.BL.Client.ProtocolBLClientCriminal"/>
    <w:docVar w:name="firstPageNumber" w:val="6"/>
    <w:docVar w:name="MyInfo" w:val="This document was extracted from Nevo's site"/>
    <w:docVar w:name="NGCS.caseInterestID" w:val="-1"/>
    <w:docVar w:name="NGCS.caseTypeID" w:val="-1"/>
    <w:docVar w:name="NGCS.courtID" w:val="32"/>
    <w:docVar w:name="NGCS.isReservedAddressPlace" w:val="0"/>
    <w:docVar w:name="NGCS.isReservedVoucherPlace" w:val="0"/>
    <w:docVar w:name="NGCS.proceedingID" w:val="2"/>
    <w:docVar w:name="NGCS.userUPN" w:val="ëåìí"/>
    <w:docVar w:name="privellegeId" w:val="1"/>
    <w:docVar w:name="protocolId" w:val="11878159"/>
    <w:docVar w:name="releaseSign" w:val="0"/>
    <w:docVar w:name="sittingDateTime" w:val="13/10/2021 11:30     "/>
    <w:docVar w:name="sittingId" w:val="90471722"/>
    <w:docVar w:name="sittingTypeId" w:val="2"/>
    <w:docVar w:name="WordClientAssemblyName" w:val="NGCS.Protocol.BL.Client"/>
    <w:docVar w:name="WordClientClassName" w:val="NGCS.Templates.UIP.TemplateWordClient"/>
  </w:docVars>
  <w:rsids>
    <w:rsidRoot w:val="00EB1D9D"/>
    <w:rsid w:val="0000736A"/>
    <w:rsid w:val="00014F26"/>
    <w:rsid w:val="00016C3B"/>
    <w:rsid w:val="00017711"/>
    <w:rsid w:val="00030486"/>
    <w:rsid w:val="000309E2"/>
    <w:rsid w:val="00032A68"/>
    <w:rsid w:val="00053909"/>
    <w:rsid w:val="000555F0"/>
    <w:rsid w:val="000608AB"/>
    <w:rsid w:val="00074BD2"/>
    <w:rsid w:val="000A111E"/>
    <w:rsid w:val="000A4C4B"/>
    <w:rsid w:val="000C3D5F"/>
    <w:rsid w:val="000C7499"/>
    <w:rsid w:val="000D0CF6"/>
    <w:rsid w:val="000E1A65"/>
    <w:rsid w:val="000E37CD"/>
    <w:rsid w:val="00100FD9"/>
    <w:rsid w:val="00115104"/>
    <w:rsid w:val="00131385"/>
    <w:rsid w:val="00137D59"/>
    <w:rsid w:val="00141428"/>
    <w:rsid w:val="0014434E"/>
    <w:rsid w:val="001526FC"/>
    <w:rsid w:val="0016231B"/>
    <w:rsid w:val="00163279"/>
    <w:rsid w:val="001666D0"/>
    <w:rsid w:val="001705B8"/>
    <w:rsid w:val="00174C6C"/>
    <w:rsid w:val="00180246"/>
    <w:rsid w:val="001870A5"/>
    <w:rsid w:val="001A63A4"/>
    <w:rsid w:val="001C548C"/>
    <w:rsid w:val="001E6DFB"/>
    <w:rsid w:val="001F3736"/>
    <w:rsid w:val="002063A6"/>
    <w:rsid w:val="00210DB0"/>
    <w:rsid w:val="00227A15"/>
    <w:rsid w:val="00237F64"/>
    <w:rsid w:val="00245547"/>
    <w:rsid w:val="002736EA"/>
    <w:rsid w:val="00296868"/>
    <w:rsid w:val="002A1C94"/>
    <w:rsid w:val="002C0428"/>
    <w:rsid w:val="002E24EE"/>
    <w:rsid w:val="002F455E"/>
    <w:rsid w:val="002F5A82"/>
    <w:rsid w:val="00301481"/>
    <w:rsid w:val="00323201"/>
    <w:rsid w:val="00340759"/>
    <w:rsid w:val="00340A6F"/>
    <w:rsid w:val="0034100C"/>
    <w:rsid w:val="00342D84"/>
    <w:rsid w:val="00347ACF"/>
    <w:rsid w:val="00354587"/>
    <w:rsid w:val="00376476"/>
    <w:rsid w:val="003B03EE"/>
    <w:rsid w:val="003B08F6"/>
    <w:rsid w:val="003C1AD1"/>
    <w:rsid w:val="003F6EFC"/>
    <w:rsid w:val="00440118"/>
    <w:rsid w:val="00442252"/>
    <w:rsid w:val="00442655"/>
    <w:rsid w:val="004473FE"/>
    <w:rsid w:val="004752AF"/>
    <w:rsid w:val="00480695"/>
    <w:rsid w:val="00486DEE"/>
    <w:rsid w:val="00494C2F"/>
    <w:rsid w:val="004B74CF"/>
    <w:rsid w:val="004C0CA7"/>
    <w:rsid w:val="004D4B57"/>
    <w:rsid w:val="004F1851"/>
    <w:rsid w:val="004F4B4A"/>
    <w:rsid w:val="00503959"/>
    <w:rsid w:val="00505DD1"/>
    <w:rsid w:val="00510083"/>
    <w:rsid w:val="00511E8D"/>
    <w:rsid w:val="00532A9F"/>
    <w:rsid w:val="005432D5"/>
    <w:rsid w:val="00551705"/>
    <w:rsid w:val="00554B35"/>
    <w:rsid w:val="00560CB1"/>
    <w:rsid w:val="00564AAC"/>
    <w:rsid w:val="00577444"/>
    <w:rsid w:val="0058186B"/>
    <w:rsid w:val="005832BA"/>
    <w:rsid w:val="00592A2A"/>
    <w:rsid w:val="00594F89"/>
    <w:rsid w:val="005A5E8A"/>
    <w:rsid w:val="005B395D"/>
    <w:rsid w:val="005D47FD"/>
    <w:rsid w:val="005D5393"/>
    <w:rsid w:val="005D68B0"/>
    <w:rsid w:val="005D6FD9"/>
    <w:rsid w:val="00600219"/>
    <w:rsid w:val="00601F75"/>
    <w:rsid w:val="006110FD"/>
    <w:rsid w:val="0061652F"/>
    <w:rsid w:val="00620E3F"/>
    <w:rsid w:val="00623CCF"/>
    <w:rsid w:val="00631222"/>
    <w:rsid w:val="00633BA9"/>
    <w:rsid w:val="00635C8E"/>
    <w:rsid w:val="006424C7"/>
    <w:rsid w:val="006754E7"/>
    <w:rsid w:val="006830E7"/>
    <w:rsid w:val="006A4D3D"/>
    <w:rsid w:val="006B639D"/>
    <w:rsid w:val="006D72D1"/>
    <w:rsid w:val="006E3A90"/>
    <w:rsid w:val="006E456C"/>
    <w:rsid w:val="006F0E02"/>
    <w:rsid w:val="006F7F2D"/>
    <w:rsid w:val="00700409"/>
    <w:rsid w:val="00701199"/>
    <w:rsid w:val="00717ADE"/>
    <w:rsid w:val="00734B68"/>
    <w:rsid w:val="007378AE"/>
    <w:rsid w:val="007378FE"/>
    <w:rsid w:val="00770823"/>
    <w:rsid w:val="00770F7C"/>
    <w:rsid w:val="00780A4A"/>
    <w:rsid w:val="00781736"/>
    <w:rsid w:val="00791EB6"/>
    <w:rsid w:val="007A3152"/>
    <w:rsid w:val="007B6499"/>
    <w:rsid w:val="007C0D02"/>
    <w:rsid w:val="007C55AB"/>
    <w:rsid w:val="007D4DDF"/>
    <w:rsid w:val="007D71BF"/>
    <w:rsid w:val="007E4ADE"/>
    <w:rsid w:val="007F46CA"/>
    <w:rsid w:val="007F4959"/>
    <w:rsid w:val="008100EF"/>
    <w:rsid w:val="0081212E"/>
    <w:rsid w:val="008138D1"/>
    <w:rsid w:val="008147C4"/>
    <w:rsid w:val="00816980"/>
    <w:rsid w:val="0083639D"/>
    <w:rsid w:val="0085535F"/>
    <w:rsid w:val="0088228B"/>
    <w:rsid w:val="008A636F"/>
    <w:rsid w:val="008B5819"/>
    <w:rsid w:val="008D15AB"/>
    <w:rsid w:val="008D7896"/>
    <w:rsid w:val="008E7204"/>
    <w:rsid w:val="00927BB3"/>
    <w:rsid w:val="00934BA1"/>
    <w:rsid w:val="0094011A"/>
    <w:rsid w:val="0094049A"/>
    <w:rsid w:val="0094092B"/>
    <w:rsid w:val="00940F15"/>
    <w:rsid w:val="00943E5D"/>
    <w:rsid w:val="009474AF"/>
    <w:rsid w:val="009521C7"/>
    <w:rsid w:val="00960E66"/>
    <w:rsid w:val="00966439"/>
    <w:rsid w:val="0097713F"/>
    <w:rsid w:val="0098094C"/>
    <w:rsid w:val="009857E4"/>
    <w:rsid w:val="00987D69"/>
    <w:rsid w:val="009B24E2"/>
    <w:rsid w:val="009B4A75"/>
    <w:rsid w:val="009C08D6"/>
    <w:rsid w:val="009D7934"/>
    <w:rsid w:val="009E46EC"/>
    <w:rsid w:val="009E6E0A"/>
    <w:rsid w:val="00A04531"/>
    <w:rsid w:val="00A0559C"/>
    <w:rsid w:val="00A1573A"/>
    <w:rsid w:val="00A25356"/>
    <w:rsid w:val="00A64302"/>
    <w:rsid w:val="00A64696"/>
    <w:rsid w:val="00A67D1A"/>
    <w:rsid w:val="00A910BF"/>
    <w:rsid w:val="00A9385E"/>
    <w:rsid w:val="00A94180"/>
    <w:rsid w:val="00AA3C0A"/>
    <w:rsid w:val="00AA7DB4"/>
    <w:rsid w:val="00AB1CE7"/>
    <w:rsid w:val="00AC7677"/>
    <w:rsid w:val="00AD1366"/>
    <w:rsid w:val="00B116D5"/>
    <w:rsid w:val="00B24CA7"/>
    <w:rsid w:val="00B30584"/>
    <w:rsid w:val="00B44123"/>
    <w:rsid w:val="00B44DFD"/>
    <w:rsid w:val="00B50850"/>
    <w:rsid w:val="00B6568E"/>
    <w:rsid w:val="00B66459"/>
    <w:rsid w:val="00B73237"/>
    <w:rsid w:val="00B82C03"/>
    <w:rsid w:val="00B870E1"/>
    <w:rsid w:val="00BA3025"/>
    <w:rsid w:val="00BA3141"/>
    <w:rsid w:val="00BB10F4"/>
    <w:rsid w:val="00BB191C"/>
    <w:rsid w:val="00BB7760"/>
    <w:rsid w:val="00BD13A0"/>
    <w:rsid w:val="00BE7586"/>
    <w:rsid w:val="00BF00B0"/>
    <w:rsid w:val="00BF2E15"/>
    <w:rsid w:val="00C413A7"/>
    <w:rsid w:val="00C4595F"/>
    <w:rsid w:val="00C471D1"/>
    <w:rsid w:val="00C50277"/>
    <w:rsid w:val="00C518EA"/>
    <w:rsid w:val="00C55135"/>
    <w:rsid w:val="00C667A1"/>
    <w:rsid w:val="00C8613B"/>
    <w:rsid w:val="00CA022A"/>
    <w:rsid w:val="00CA26CF"/>
    <w:rsid w:val="00CB6B34"/>
    <w:rsid w:val="00CF3687"/>
    <w:rsid w:val="00D0615F"/>
    <w:rsid w:val="00D11927"/>
    <w:rsid w:val="00D23D09"/>
    <w:rsid w:val="00D240DE"/>
    <w:rsid w:val="00D2736A"/>
    <w:rsid w:val="00D41270"/>
    <w:rsid w:val="00D444B8"/>
    <w:rsid w:val="00D57D9B"/>
    <w:rsid w:val="00D6164F"/>
    <w:rsid w:val="00D86190"/>
    <w:rsid w:val="00D92719"/>
    <w:rsid w:val="00DA7A07"/>
    <w:rsid w:val="00DC3CD8"/>
    <w:rsid w:val="00DC4526"/>
    <w:rsid w:val="00DC7E11"/>
    <w:rsid w:val="00DD4926"/>
    <w:rsid w:val="00DF69AA"/>
    <w:rsid w:val="00E15F20"/>
    <w:rsid w:val="00E37759"/>
    <w:rsid w:val="00E40695"/>
    <w:rsid w:val="00E420DA"/>
    <w:rsid w:val="00E4581A"/>
    <w:rsid w:val="00E620AB"/>
    <w:rsid w:val="00E679BB"/>
    <w:rsid w:val="00E74FCF"/>
    <w:rsid w:val="00E866B5"/>
    <w:rsid w:val="00EA333A"/>
    <w:rsid w:val="00EB1D9D"/>
    <w:rsid w:val="00F24B4E"/>
    <w:rsid w:val="00F30675"/>
    <w:rsid w:val="00F320C2"/>
    <w:rsid w:val="00F4054C"/>
    <w:rsid w:val="00F449AC"/>
    <w:rsid w:val="00F53B32"/>
    <w:rsid w:val="00F56690"/>
    <w:rsid w:val="00F56B3A"/>
    <w:rsid w:val="00F579C4"/>
    <w:rsid w:val="00F773E3"/>
    <w:rsid w:val="00F861D3"/>
    <w:rsid w:val="00F91F7D"/>
    <w:rsid w:val="00F941D7"/>
    <w:rsid w:val="00FA2034"/>
    <w:rsid w:val="00FA308E"/>
    <w:rsid w:val="00FA615F"/>
    <w:rsid w:val="00FD12D3"/>
    <w:rsid w:val="00FE234A"/>
    <w:rsid w:val="00FF139B"/>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79458C99"/>
  <w15:chartTrackingRefBased/>
  <w15:docId w15:val="{EEFDB808-98DD-4926-8C20-655FD6749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David" w:eastAsia="David" w:hAnsi="David" w:cs="David"/>
        <w:lang w:val="en-US" w:eastAsia="en-US" w:bidi="he-IL"/>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caption" w:locked="1" w:qFormat="1"/>
    <w:lsdException w:name="List Number" w:locked="1"/>
    <w:lsdException w:name="List 4" w:locked="1"/>
    <w:lsdException w:name="List 5" w:locked="1"/>
    <w:lsdException w:name="Title" w:locked="1" w:qFormat="1"/>
    <w:lsdException w:name="Subtitle" w:locked="1" w:qFormat="1"/>
    <w:lsdException w:name="Salutation" w:locked="1"/>
    <w:lsdException w:name="Date" w:locked="1"/>
    <w:lsdException w:name="Body Text First Indent" w:locked="1"/>
    <w:lsdException w:name="Strong" w:locked="1" w:qFormat="1"/>
    <w:lsdException w:name="Emphasis" w:locked="1" w:qFormat="1"/>
    <w:lsdException w:name="Balloon Text" w:locked="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pPr>
      <w:bidi/>
    </w:pPr>
    <w:rPr>
      <w:rFonts w:eastAsia="Times New Roman"/>
      <w:sz w:val="24"/>
      <w:szCs w:val="24"/>
    </w:rPr>
  </w:style>
  <w:style w:type="paragraph" w:styleId="1">
    <w:name w:val="heading 1"/>
    <w:basedOn w:val="a1"/>
    <w:next w:val="a1"/>
    <w:qFormat/>
    <w:pPr>
      <w:keepNext/>
      <w:spacing w:before="240" w:after="60"/>
      <w:outlineLvl w:val="0"/>
    </w:pPr>
    <w:rPr>
      <w:rFonts w:ascii="Arial" w:hAnsi="Arial"/>
      <w:b/>
      <w:bCs/>
      <w:kern w:val="32"/>
      <w:sz w:val="32"/>
      <w:szCs w:val="32"/>
    </w:rPr>
  </w:style>
  <w:style w:type="paragraph" w:styleId="21">
    <w:name w:val="heading 2"/>
    <w:basedOn w:val="a1"/>
    <w:next w:val="a1"/>
    <w:qFormat/>
    <w:pPr>
      <w:keepNext/>
      <w:spacing w:before="240" w:after="60"/>
      <w:outlineLvl w:val="1"/>
    </w:pPr>
    <w:rPr>
      <w:b/>
      <w:bCs/>
      <w:i/>
      <w:iCs/>
    </w:rPr>
  </w:style>
  <w:style w:type="paragraph" w:styleId="31">
    <w:name w:val="heading 3"/>
    <w:basedOn w:val="a1"/>
    <w:next w:val="a1"/>
    <w:qFormat/>
    <w:pPr>
      <w:keepNext/>
      <w:spacing w:before="240" w:after="60"/>
      <w:outlineLvl w:val="2"/>
    </w:pPr>
    <w:rPr>
      <w:b/>
      <w:bCs/>
      <w:sz w:val="26"/>
      <w:szCs w:val="26"/>
    </w:rPr>
  </w:style>
  <w:style w:type="paragraph" w:styleId="41">
    <w:name w:val="heading 4"/>
    <w:basedOn w:val="a1"/>
    <w:next w:val="a1"/>
    <w:link w:val="42"/>
    <w:qFormat/>
    <w:rsid w:val="002C0428"/>
    <w:pPr>
      <w:keepNext/>
      <w:keepLines/>
      <w:spacing w:before="40"/>
      <w:outlineLvl w:val="3"/>
    </w:pPr>
    <w:rPr>
      <w:rFonts w:ascii="Cambria" w:eastAsia="David" w:hAnsi="Cambria" w:cs="Times New Roman"/>
      <w:i/>
      <w:iCs/>
      <w:color w:val="365F91"/>
    </w:rPr>
  </w:style>
  <w:style w:type="paragraph" w:styleId="51">
    <w:name w:val="heading 5"/>
    <w:basedOn w:val="a1"/>
    <w:next w:val="a1"/>
    <w:link w:val="52"/>
    <w:qFormat/>
    <w:rsid w:val="002C0428"/>
    <w:pPr>
      <w:keepNext/>
      <w:keepLines/>
      <w:spacing w:before="40"/>
      <w:outlineLvl w:val="4"/>
    </w:pPr>
    <w:rPr>
      <w:rFonts w:ascii="Cambria" w:eastAsia="David" w:hAnsi="Cambria" w:cs="Times New Roman"/>
      <w:color w:val="365F91"/>
    </w:rPr>
  </w:style>
  <w:style w:type="paragraph" w:styleId="6">
    <w:name w:val="heading 6"/>
    <w:basedOn w:val="a1"/>
    <w:next w:val="a1"/>
    <w:link w:val="60"/>
    <w:qFormat/>
    <w:rsid w:val="002C0428"/>
    <w:pPr>
      <w:keepNext/>
      <w:keepLines/>
      <w:spacing w:before="40"/>
      <w:outlineLvl w:val="5"/>
    </w:pPr>
    <w:rPr>
      <w:rFonts w:ascii="Cambria" w:eastAsia="David" w:hAnsi="Cambria" w:cs="Times New Roman"/>
      <w:color w:val="243F60"/>
    </w:rPr>
  </w:style>
  <w:style w:type="paragraph" w:styleId="7">
    <w:name w:val="heading 7"/>
    <w:basedOn w:val="a1"/>
    <w:next w:val="a1"/>
    <w:link w:val="70"/>
    <w:qFormat/>
    <w:rsid w:val="002C0428"/>
    <w:pPr>
      <w:keepNext/>
      <w:keepLines/>
      <w:spacing w:before="40"/>
      <w:outlineLvl w:val="6"/>
    </w:pPr>
    <w:rPr>
      <w:rFonts w:ascii="Cambria" w:eastAsia="David" w:hAnsi="Cambria" w:cs="Times New Roman"/>
      <w:i/>
      <w:iCs/>
      <w:color w:val="243F60"/>
    </w:rPr>
  </w:style>
  <w:style w:type="paragraph" w:styleId="8">
    <w:name w:val="heading 8"/>
    <w:basedOn w:val="a1"/>
    <w:next w:val="a1"/>
    <w:link w:val="80"/>
    <w:qFormat/>
    <w:rsid w:val="002C0428"/>
    <w:pPr>
      <w:keepNext/>
      <w:keepLines/>
      <w:spacing w:before="40"/>
      <w:outlineLvl w:val="7"/>
    </w:pPr>
    <w:rPr>
      <w:rFonts w:ascii="Cambria" w:eastAsia="David" w:hAnsi="Cambria" w:cs="Times New Roman"/>
      <w:color w:val="272727"/>
      <w:sz w:val="21"/>
      <w:szCs w:val="21"/>
    </w:rPr>
  </w:style>
  <w:style w:type="paragraph" w:styleId="9">
    <w:name w:val="heading 9"/>
    <w:basedOn w:val="a1"/>
    <w:next w:val="a1"/>
    <w:link w:val="90"/>
    <w:qFormat/>
    <w:rsid w:val="002C0428"/>
    <w:pPr>
      <w:keepNext/>
      <w:keepLines/>
      <w:spacing w:before="40"/>
      <w:outlineLvl w:val="8"/>
    </w:pPr>
    <w:rPr>
      <w:rFonts w:ascii="Cambria" w:eastAsia="David" w:hAnsi="Cambria" w:cs="Times New Roman"/>
      <w:i/>
      <w:iCs/>
      <w:color w:val="272727"/>
      <w:sz w:val="21"/>
      <w:szCs w:val="21"/>
    </w:rPr>
  </w:style>
  <w:style w:type="character" w:default="1" w:styleId="a2">
    <w:name w:val="Default Paragraph Font"/>
    <w:semiHidden/>
  </w:style>
  <w:style w:type="table" w:default="1" w:styleId="a3">
    <w:name w:val="Normal Table"/>
    <w:semiHidden/>
    <w:tblPr>
      <w:tblInd w:w="0" w:type="dxa"/>
      <w:tblCellMar>
        <w:top w:w="0" w:type="dxa"/>
        <w:left w:w="108" w:type="dxa"/>
        <w:bottom w:w="0" w:type="dxa"/>
        <w:right w:w="108" w:type="dxa"/>
      </w:tblCellMar>
    </w:tblPr>
  </w:style>
  <w:style w:type="numbering" w:default="1" w:styleId="a4">
    <w:name w:val="No List"/>
    <w:semiHidden/>
  </w:style>
  <w:style w:type="paragraph" w:styleId="a5">
    <w:name w:val="header"/>
    <w:basedOn w:val="a1"/>
    <w:pPr>
      <w:tabs>
        <w:tab w:val="center" w:pos="4153"/>
        <w:tab w:val="right" w:pos="8306"/>
      </w:tabs>
    </w:pPr>
  </w:style>
  <w:style w:type="paragraph" w:styleId="a6">
    <w:name w:val="footer"/>
    <w:basedOn w:val="a1"/>
    <w:pPr>
      <w:tabs>
        <w:tab w:val="center" w:pos="4153"/>
        <w:tab w:val="right" w:pos="8306"/>
      </w:tabs>
    </w:pPr>
  </w:style>
  <w:style w:type="table" w:styleId="a7">
    <w:name w:val="Table Grid"/>
    <w:basedOn w:val="a3"/>
    <w:pPr>
      <w:jc w:val="right"/>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annotation text"/>
    <w:basedOn w:val="a1"/>
    <w:link w:val="a9"/>
    <w:semiHidden/>
    <w:rPr>
      <w:rFonts w:ascii="Times New Roman" w:eastAsia="David" w:hAnsi="Times New Roman" w:cs="Times New Roman"/>
      <w:sz w:val="20"/>
      <w:szCs w:val="20"/>
    </w:rPr>
  </w:style>
  <w:style w:type="character" w:styleId="aa">
    <w:name w:val="annotation reference"/>
    <w:semiHidden/>
    <w:rPr>
      <w:rFonts w:cs="Times New Roman"/>
      <w:sz w:val="16"/>
      <w:szCs w:val="16"/>
    </w:rPr>
  </w:style>
  <w:style w:type="paragraph" w:styleId="ab">
    <w:name w:val="Balloon Text"/>
    <w:basedOn w:val="a1"/>
    <w:link w:val="ac"/>
    <w:semiHidden/>
    <w:rPr>
      <w:rFonts w:ascii="Tahoma" w:hAnsi="Tahoma" w:cs="Tahoma"/>
      <w:sz w:val="16"/>
      <w:szCs w:val="16"/>
    </w:rPr>
  </w:style>
  <w:style w:type="character" w:styleId="ad">
    <w:name w:val="page number"/>
    <w:rPr>
      <w:rFonts w:cs="Times New Roman"/>
    </w:rPr>
  </w:style>
  <w:style w:type="character" w:styleId="ae">
    <w:name w:val="line number"/>
    <w:rPr>
      <w:rFonts w:cs="Arial"/>
      <w:sz w:val="20"/>
      <w:szCs w:val="20"/>
    </w:rPr>
  </w:style>
  <w:style w:type="character" w:customStyle="1" w:styleId="TimesNewRomanTimesNewRoman">
    <w:name w:val="סגנון (לטיני) Times New Roman (עברית ושפות אחרות) Times New Roman..."/>
    <w:rsid w:val="0000736A"/>
    <w:rPr>
      <w:rFonts w:ascii="Times New Roman" w:hAnsi="Times New Roman" w:cs="David"/>
      <w:b/>
      <w:bCs/>
      <w:sz w:val="26"/>
      <w:szCs w:val="26"/>
    </w:rPr>
  </w:style>
  <w:style w:type="paragraph" w:customStyle="1" w:styleId="Arial">
    <w:name w:val="סגנון (לטיני) Arial מיושר לשני הצדדים מרווח בין שורות:  שורה וחצי"/>
    <w:basedOn w:val="a1"/>
    <w:rsid w:val="0000736A"/>
    <w:pPr>
      <w:spacing w:line="360" w:lineRule="auto"/>
      <w:jc w:val="both"/>
    </w:pPr>
    <w:rPr>
      <w:rFonts w:ascii="Arial" w:eastAsia="David" w:hAnsi="Arial"/>
    </w:rPr>
  </w:style>
  <w:style w:type="paragraph" w:customStyle="1" w:styleId="Arial0">
    <w:name w:val="סגנון (לטיני) Arial מודגש מיושר לשני הצדדים מרווח בין שורות:  שו..."/>
    <w:basedOn w:val="a1"/>
    <w:rsid w:val="00631222"/>
    <w:pPr>
      <w:spacing w:line="360" w:lineRule="auto"/>
      <w:jc w:val="both"/>
    </w:pPr>
    <w:rPr>
      <w:rFonts w:ascii="Arial" w:eastAsia="David" w:hAnsi="Arial"/>
      <w:b/>
      <w:bCs/>
    </w:rPr>
  </w:style>
  <w:style w:type="paragraph" w:customStyle="1" w:styleId="TimesNewRoman13">
    <w:name w:val="סגנון (לטיני) Times New Roman ‏13 נק' מודגש מיושר לשני הצדדים מ..."/>
    <w:basedOn w:val="a1"/>
    <w:rsid w:val="00163279"/>
    <w:pPr>
      <w:spacing w:line="360" w:lineRule="auto"/>
      <w:jc w:val="both"/>
    </w:pPr>
    <w:rPr>
      <w:rFonts w:ascii="Times New Roman" w:eastAsia="David" w:hAnsi="Times New Roman"/>
      <w:b/>
      <w:bCs/>
      <w:sz w:val="26"/>
      <w:szCs w:val="26"/>
    </w:rPr>
  </w:style>
  <w:style w:type="character" w:styleId="af">
    <w:name w:val="Placeholder Text"/>
    <w:semiHidden/>
    <w:rsid w:val="004D4B57"/>
    <w:rPr>
      <w:rFonts w:cs="Times New Roman"/>
      <w:color w:val="808080"/>
    </w:rPr>
  </w:style>
  <w:style w:type="paragraph" w:customStyle="1" w:styleId="12">
    <w:name w:val="רגיל + ‏12 נק'"/>
    <w:aliases w:val="מיושר לשני הצדדים,מרווח בין שורות:  שורה וחצי"/>
    <w:basedOn w:val="a1"/>
    <w:rsid w:val="00B116D5"/>
    <w:rPr>
      <w:rFonts w:ascii="Times New Roman" w:eastAsia="David" w:hAnsi="Times New Roman"/>
      <w:b/>
      <w:bCs/>
      <w:u w:val="single"/>
    </w:rPr>
  </w:style>
  <w:style w:type="character" w:styleId="FollowedHyperlink">
    <w:name w:val="FollowedHyperlink"/>
    <w:semiHidden/>
    <w:rsid w:val="002C0428"/>
    <w:rPr>
      <w:rFonts w:cs="Times New Roman"/>
      <w:color w:val="800080"/>
      <w:u w:val="single"/>
    </w:rPr>
  </w:style>
  <w:style w:type="character" w:styleId="HTMLCite">
    <w:name w:val="HTML Cite"/>
    <w:semiHidden/>
    <w:rsid w:val="002C0428"/>
    <w:rPr>
      <w:rFonts w:cs="Times New Roman"/>
      <w:i/>
      <w:iCs/>
    </w:rPr>
  </w:style>
  <w:style w:type="character" w:styleId="HTMLCode">
    <w:name w:val="HTML Code"/>
    <w:semiHidden/>
    <w:rsid w:val="002C0428"/>
    <w:rPr>
      <w:rFonts w:ascii="Consolas" w:hAnsi="Consolas" w:cs="Times New Roman"/>
      <w:sz w:val="20"/>
      <w:szCs w:val="20"/>
    </w:rPr>
  </w:style>
  <w:style w:type="character" w:styleId="HTMLDefinition">
    <w:name w:val="HTML Definition"/>
    <w:semiHidden/>
    <w:rsid w:val="002C0428"/>
    <w:rPr>
      <w:rFonts w:cs="Times New Roman"/>
      <w:i/>
      <w:iCs/>
    </w:rPr>
  </w:style>
  <w:style w:type="character" w:styleId="HTMLVariable">
    <w:name w:val="HTML Variable"/>
    <w:semiHidden/>
    <w:rsid w:val="002C0428"/>
    <w:rPr>
      <w:rFonts w:cs="Times New Roman"/>
      <w:i/>
      <w:iCs/>
    </w:rPr>
  </w:style>
  <w:style w:type="paragraph" w:styleId="HTML">
    <w:name w:val="HTML Preformatted"/>
    <w:basedOn w:val="a1"/>
    <w:link w:val="HTML0"/>
    <w:semiHidden/>
    <w:rsid w:val="002C0428"/>
    <w:rPr>
      <w:rFonts w:ascii="Consolas" w:hAnsi="Consolas"/>
      <w:sz w:val="20"/>
      <w:szCs w:val="20"/>
    </w:rPr>
  </w:style>
  <w:style w:type="character" w:customStyle="1" w:styleId="HTML0">
    <w:name w:val="HTML מעוצב מראש תו"/>
    <w:link w:val="HTML"/>
    <w:semiHidden/>
    <w:locked/>
    <w:rsid w:val="002C0428"/>
    <w:rPr>
      <w:rFonts w:ascii="Consolas" w:hAnsi="Consolas" w:cs="Times New Roman"/>
    </w:rPr>
  </w:style>
  <w:style w:type="character" w:styleId="Hyperlink">
    <w:name w:val="Hyperlink"/>
    <w:semiHidden/>
    <w:rsid w:val="002C0428"/>
    <w:rPr>
      <w:rFonts w:cs="Times New Roman"/>
      <w:color w:val="0000FF"/>
      <w:u w:val="single"/>
    </w:rPr>
  </w:style>
  <w:style w:type="paragraph" w:styleId="Index1">
    <w:name w:val="index 1"/>
    <w:basedOn w:val="a1"/>
    <w:next w:val="a1"/>
    <w:autoRedefine/>
    <w:semiHidden/>
    <w:rsid w:val="002C0428"/>
    <w:pPr>
      <w:ind w:left="240" w:hanging="240"/>
    </w:pPr>
  </w:style>
  <w:style w:type="paragraph" w:styleId="Index2">
    <w:name w:val="index 2"/>
    <w:basedOn w:val="a1"/>
    <w:next w:val="a1"/>
    <w:autoRedefine/>
    <w:semiHidden/>
    <w:rsid w:val="002C0428"/>
    <w:pPr>
      <w:ind w:left="480" w:hanging="240"/>
    </w:pPr>
  </w:style>
  <w:style w:type="paragraph" w:styleId="Index3">
    <w:name w:val="index 3"/>
    <w:basedOn w:val="a1"/>
    <w:next w:val="a1"/>
    <w:autoRedefine/>
    <w:semiHidden/>
    <w:rsid w:val="002C0428"/>
    <w:pPr>
      <w:ind w:left="720" w:hanging="240"/>
    </w:pPr>
  </w:style>
  <w:style w:type="paragraph" w:styleId="Index4">
    <w:name w:val="index 4"/>
    <w:basedOn w:val="a1"/>
    <w:next w:val="a1"/>
    <w:autoRedefine/>
    <w:semiHidden/>
    <w:rsid w:val="002C0428"/>
    <w:pPr>
      <w:ind w:left="960" w:hanging="240"/>
    </w:pPr>
  </w:style>
  <w:style w:type="paragraph" w:styleId="Index5">
    <w:name w:val="index 5"/>
    <w:basedOn w:val="a1"/>
    <w:next w:val="a1"/>
    <w:autoRedefine/>
    <w:semiHidden/>
    <w:rsid w:val="002C0428"/>
    <w:pPr>
      <w:ind w:left="1200" w:hanging="240"/>
    </w:pPr>
  </w:style>
  <w:style w:type="paragraph" w:styleId="Index6">
    <w:name w:val="index 6"/>
    <w:basedOn w:val="a1"/>
    <w:next w:val="a1"/>
    <w:autoRedefine/>
    <w:semiHidden/>
    <w:rsid w:val="002C0428"/>
    <w:pPr>
      <w:ind w:left="1440" w:hanging="240"/>
    </w:pPr>
  </w:style>
  <w:style w:type="paragraph" w:styleId="Index7">
    <w:name w:val="index 7"/>
    <w:basedOn w:val="a1"/>
    <w:next w:val="a1"/>
    <w:autoRedefine/>
    <w:semiHidden/>
    <w:rsid w:val="002C0428"/>
    <w:pPr>
      <w:ind w:left="1680" w:hanging="240"/>
    </w:pPr>
  </w:style>
  <w:style w:type="paragraph" w:styleId="Index8">
    <w:name w:val="index 8"/>
    <w:basedOn w:val="a1"/>
    <w:next w:val="a1"/>
    <w:autoRedefine/>
    <w:semiHidden/>
    <w:rsid w:val="002C0428"/>
    <w:pPr>
      <w:ind w:left="1920" w:hanging="240"/>
    </w:pPr>
  </w:style>
  <w:style w:type="paragraph" w:styleId="Index9">
    <w:name w:val="index 9"/>
    <w:basedOn w:val="a1"/>
    <w:next w:val="a1"/>
    <w:autoRedefine/>
    <w:semiHidden/>
    <w:rsid w:val="002C0428"/>
    <w:pPr>
      <w:ind w:left="2160" w:hanging="240"/>
    </w:pPr>
  </w:style>
  <w:style w:type="paragraph" w:styleId="NormalWeb">
    <w:name w:val="Normal (Web)"/>
    <w:basedOn w:val="a1"/>
    <w:semiHidden/>
    <w:rsid w:val="002C0428"/>
    <w:rPr>
      <w:rFonts w:ascii="Times New Roman" w:hAnsi="Times New Roman" w:cs="Times New Roman"/>
    </w:rPr>
  </w:style>
  <w:style w:type="paragraph" w:styleId="TOC1">
    <w:name w:val="toc 1"/>
    <w:basedOn w:val="a1"/>
    <w:next w:val="a1"/>
    <w:autoRedefine/>
    <w:semiHidden/>
    <w:rsid w:val="002C0428"/>
    <w:pPr>
      <w:spacing w:after="100"/>
    </w:pPr>
  </w:style>
  <w:style w:type="paragraph" w:styleId="TOC2">
    <w:name w:val="toc 2"/>
    <w:basedOn w:val="a1"/>
    <w:next w:val="a1"/>
    <w:autoRedefine/>
    <w:semiHidden/>
    <w:rsid w:val="002C0428"/>
    <w:pPr>
      <w:spacing w:after="100"/>
      <w:ind w:left="240"/>
    </w:pPr>
  </w:style>
  <w:style w:type="paragraph" w:styleId="TOC3">
    <w:name w:val="toc 3"/>
    <w:basedOn w:val="a1"/>
    <w:next w:val="a1"/>
    <w:autoRedefine/>
    <w:semiHidden/>
    <w:rsid w:val="002C0428"/>
    <w:pPr>
      <w:spacing w:after="100"/>
      <w:ind w:left="480"/>
    </w:pPr>
  </w:style>
  <w:style w:type="paragraph" w:styleId="TOC4">
    <w:name w:val="toc 4"/>
    <w:basedOn w:val="a1"/>
    <w:next w:val="a1"/>
    <w:autoRedefine/>
    <w:semiHidden/>
    <w:rsid w:val="002C0428"/>
    <w:pPr>
      <w:spacing w:after="100"/>
      <w:ind w:left="720"/>
    </w:pPr>
  </w:style>
  <w:style w:type="paragraph" w:styleId="TOC5">
    <w:name w:val="toc 5"/>
    <w:basedOn w:val="a1"/>
    <w:next w:val="a1"/>
    <w:autoRedefine/>
    <w:semiHidden/>
    <w:rsid w:val="002C0428"/>
    <w:pPr>
      <w:spacing w:after="100"/>
      <w:ind w:left="960"/>
    </w:pPr>
  </w:style>
  <w:style w:type="paragraph" w:styleId="TOC6">
    <w:name w:val="toc 6"/>
    <w:basedOn w:val="a1"/>
    <w:next w:val="a1"/>
    <w:autoRedefine/>
    <w:semiHidden/>
    <w:rsid w:val="002C0428"/>
    <w:pPr>
      <w:spacing w:after="100"/>
      <w:ind w:left="1200"/>
    </w:pPr>
  </w:style>
  <w:style w:type="paragraph" w:styleId="TOC7">
    <w:name w:val="toc 7"/>
    <w:basedOn w:val="a1"/>
    <w:next w:val="a1"/>
    <w:autoRedefine/>
    <w:semiHidden/>
    <w:rsid w:val="002C0428"/>
    <w:pPr>
      <w:spacing w:after="100"/>
      <w:ind w:left="1440"/>
    </w:pPr>
  </w:style>
  <w:style w:type="paragraph" w:styleId="TOC8">
    <w:name w:val="toc 8"/>
    <w:basedOn w:val="a1"/>
    <w:next w:val="a1"/>
    <w:autoRedefine/>
    <w:semiHidden/>
    <w:rsid w:val="002C0428"/>
    <w:pPr>
      <w:spacing w:after="100"/>
      <w:ind w:left="1680"/>
    </w:pPr>
  </w:style>
  <w:style w:type="paragraph" w:styleId="TOC9">
    <w:name w:val="toc 9"/>
    <w:basedOn w:val="a1"/>
    <w:next w:val="a1"/>
    <w:autoRedefine/>
    <w:semiHidden/>
    <w:rsid w:val="002C0428"/>
    <w:pPr>
      <w:spacing w:after="100"/>
      <w:ind w:left="1920"/>
    </w:pPr>
  </w:style>
  <w:style w:type="table" w:styleId="-1">
    <w:name w:val="Table 3D effects 1"/>
    <w:basedOn w:val="a3"/>
    <w:semiHidden/>
    <w:rsid w:val="002C0428"/>
    <w:pPr>
      <w:bidi/>
    </w:pPr>
    <w:rPr>
      <w:rFonts w:eastAsia="Times New Roman"/>
    </w:rPr>
    <w:tblPr/>
    <w:tcPr>
      <w:shd w:val="solid" w:color="C0C0C0" w:fill="FFFFFF"/>
    </w:tcPr>
    <w:tblStylePr w:type="firstRow">
      <w:rPr>
        <w:rFonts w:cs="Calibri Light"/>
        <w:b/>
        <w:bCs/>
        <w:color w:val="800080"/>
      </w:rPr>
      <w:tblPr/>
      <w:tcPr>
        <w:tcBorders>
          <w:bottom w:val="single" w:sz="6" w:space="0" w:color="808080"/>
          <w:tl2br w:val="none" w:sz="0" w:space="0" w:color="auto"/>
          <w:tr2bl w:val="none" w:sz="0" w:space="0" w:color="auto"/>
        </w:tcBorders>
      </w:tcPr>
    </w:tblStylePr>
    <w:tblStylePr w:type="lastRow">
      <w:rPr>
        <w:rFonts w:cs="Calibri Light"/>
      </w:rPr>
      <w:tblPr/>
      <w:tcPr>
        <w:tcBorders>
          <w:top w:val="single" w:sz="6" w:space="0" w:color="FFFFFF"/>
          <w:tl2br w:val="none" w:sz="0" w:space="0" w:color="auto"/>
          <w:tr2bl w:val="none" w:sz="0" w:space="0" w:color="auto"/>
        </w:tcBorders>
      </w:tcPr>
    </w:tblStylePr>
    <w:tblStylePr w:type="firstCol">
      <w:rPr>
        <w:rFonts w:cs="Calibri Light"/>
        <w:b/>
        <w:bCs/>
      </w:rPr>
      <w:tblPr/>
      <w:tcPr>
        <w:tcBorders>
          <w:right w:val="single" w:sz="6" w:space="0" w:color="808080"/>
          <w:tl2br w:val="none" w:sz="0" w:space="0" w:color="auto"/>
          <w:tr2bl w:val="none" w:sz="0" w:space="0" w:color="auto"/>
        </w:tcBorders>
      </w:tcPr>
    </w:tblStylePr>
    <w:tblStylePr w:type="lastCol">
      <w:rPr>
        <w:rFonts w:cs="Calibri Light"/>
      </w:rPr>
      <w:tblPr/>
      <w:tcPr>
        <w:tcBorders>
          <w:left w:val="single" w:sz="6" w:space="0" w:color="FFFFFF"/>
          <w:tl2br w:val="none" w:sz="0" w:space="0" w:color="auto"/>
          <w:tr2bl w:val="none" w:sz="0" w:space="0" w:color="auto"/>
        </w:tcBorders>
      </w:tcPr>
    </w:tblStylePr>
    <w:tblStylePr w:type="neCell">
      <w:rPr>
        <w:rFonts w:cs="Calibri Light"/>
      </w:rPr>
      <w:tblPr/>
      <w:tcPr>
        <w:tcBorders>
          <w:left w:val="none" w:sz="0" w:space="0" w:color="auto"/>
          <w:bottom w:val="none" w:sz="0" w:space="0" w:color="auto"/>
          <w:tl2br w:val="none" w:sz="0" w:space="0" w:color="auto"/>
          <w:tr2bl w:val="none" w:sz="0" w:space="0" w:color="auto"/>
        </w:tcBorders>
      </w:tcPr>
    </w:tblStylePr>
    <w:tblStylePr w:type="nwCell">
      <w:rPr>
        <w:rFonts w:cs="Calibri Light"/>
      </w:rPr>
      <w:tblPr/>
      <w:tcPr>
        <w:tcBorders>
          <w:bottom w:val="none" w:sz="0" w:space="0" w:color="auto"/>
          <w:right w:val="none" w:sz="0" w:space="0" w:color="auto"/>
          <w:tl2br w:val="none" w:sz="0" w:space="0" w:color="auto"/>
          <w:tr2bl w:val="none" w:sz="0" w:space="0" w:color="auto"/>
        </w:tcBorders>
      </w:tcPr>
    </w:tblStylePr>
    <w:tblStylePr w:type="seCell">
      <w:rPr>
        <w:rFonts w:cs="Calibri Light"/>
      </w:rPr>
      <w:tblPr/>
      <w:tcPr>
        <w:tcBorders>
          <w:top w:val="none" w:sz="0" w:space="0" w:color="auto"/>
          <w:left w:val="none" w:sz="0" w:space="0" w:color="auto"/>
          <w:tl2br w:val="none" w:sz="0" w:space="0" w:color="auto"/>
          <w:tr2bl w:val="none" w:sz="0" w:space="0" w:color="auto"/>
        </w:tcBorders>
      </w:tcPr>
    </w:tblStylePr>
    <w:tblStylePr w:type="swCell">
      <w:rPr>
        <w:rFonts w:cs="Calibri Light"/>
        <w:color w:val="000080"/>
      </w:rPr>
      <w:tblPr/>
      <w:tcPr>
        <w:tcBorders>
          <w:top w:val="none" w:sz="0" w:space="0" w:color="auto"/>
          <w:right w:val="none" w:sz="0" w:space="0" w:color="auto"/>
          <w:tl2br w:val="none" w:sz="0" w:space="0" w:color="auto"/>
          <w:tr2bl w:val="none" w:sz="0" w:space="0" w:color="auto"/>
        </w:tcBorders>
      </w:tcPr>
    </w:tblStylePr>
  </w:style>
  <w:style w:type="table" w:styleId="-2">
    <w:name w:val="Table 3D effects 2"/>
    <w:basedOn w:val="a3"/>
    <w:semiHidden/>
    <w:rsid w:val="002C0428"/>
    <w:pPr>
      <w:bidi/>
    </w:pPr>
    <w:rPr>
      <w:rFonts w:eastAsia="Times New Roman"/>
    </w:rPr>
    <w:tblPr>
      <w:tblStyleRowBandSize w:val="1"/>
    </w:tblPr>
    <w:tcPr>
      <w:shd w:val="solid" w:color="C0C0C0" w:fill="FFFFFF"/>
    </w:tcPr>
    <w:tblStylePr w:type="firstRow">
      <w:rPr>
        <w:rFonts w:cs="Calibri Light"/>
        <w:b/>
        <w:bCs/>
      </w:rPr>
      <w:tblPr/>
      <w:tcPr>
        <w:tcBorders>
          <w:tl2br w:val="none" w:sz="0" w:space="0" w:color="auto"/>
          <w:tr2bl w:val="none" w:sz="0" w:space="0" w:color="auto"/>
        </w:tcBorders>
      </w:tcPr>
    </w:tblStylePr>
    <w:tblStylePr w:type="firstCol">
      <w:rPr>
        <w:rFonts w:cs="Calibri Light"/>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Calibri Light"/>
      </w:rPr>
      <w:tblPr/>
      <w:tcPr>
        <w:tcBorders>
          <w:right w:val="single" w:sz="6" w:space="0" w:color="FFFFFF"/>
          <w:tl2br w:val="none" w:sz="0" w:space="0" w:color="auto"/>
          <w:tr2bl w:val="none" w:sz="0" w:space="0" w:color="auto"/>
        </w:tcBorders>
      </w:tcPr>
    </w:tblStylePr>
    <w:tblStylePr w:type="band1Horz">
      <w:rPr>
        <w:rFonts w:cs="Calibri Light"/>
      </w:rPr>
      <w:tblPr/>
      <w:tcPr>
        <w:tcBorders>
          <w:top w:val="single" w:sz="6" w:space="0" w:color="808080"/>
          <w:bottom w:val="single" w:sz="6" w:space="0" w:color="FFFFFF"/>
          <w:tl2br w:val="none" w:sz="0" w:space="0" w:color="auto"/>
          <w:tr2bl w:val="none" w:sz="0" w:space="0" w:color="auto"/>
        </w:tcBorders>
      </w:tcPr>
    </w:tblStylePr>
    <w:tblStylePr w:type="swCell">
      <w:rPr>
        <w:rFonts w:cs="Calibri Light"/>
        <w:b/>
        <w:bCs/>
      </w:rPr>
      <w:tblPr/>
      <w:tcPr>
        <w:tcBorders>
          <w:tl2br w:val="none" w:sz="0" w:space="0" w:color="auto"/>
          <w:tr2bl w:val="none" w:sz="0" w:space="0" w:color="auto"/>
        </w:tcBorders>
      </w:tcPr>
    </w:tblStylePr>
  </w:style>
  <w:style w:type="table" w:styleId="-3">
    <w:name w:val="Table 3D effects 3"/>
    <w:basedOn w:val="a3"/>
    <w:semiHidden/>
    <w:rsid w:val="002C0428"/>
    <w:pPr>
      <w:bidi/>
    </w:pPr>
    <w:rPr>
      <w:rFonts w:eastAsia="Times New Roman"/>
    </w:rPr>
    <w:tblPr>
      <w:tblStyleRowBandSize w:val="1"/>
      <w:tblStyleColBandSize w:val="1"/>
    </w:tblPr>
    <w:tblStylePr w:type="firstRow">
      <w:rPr>
        <w:rFonts w:cs="Calibri Light"/>
        <w:b/>
        <w:bCs/>
      </w:rPr>
      <w:tblPr/>
      <w:tcPr>
        <w:tcBorders>
          <w:tl2br w:val="none" w:sz="0" w:space="0" w:color="auto"/>
          <w:tr2bl w:val="none" w:sz="0" w:space="0" w:color="auto"/>
        </w:tcBorders>
      </w:tcPr>
    </w:tblStylePr>
    <w:tblStylePr w:type="firstCol">
      <w:rPr>
        <w:rFonts w:cs="Calibri Light"/>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Calibri Light"/>
      </w:rPr>
      <w:tblPr/>
      <w:tcPr>
        <w:tcBorders>
          <w:right w:val="single" w:sz="6" w:space="0" w:color="FFFFFF"/>
          <w:tl2br w:val="none" w:sz="0" w:space="0" w:color="auto"/>
          <w:tr2bl w:val="none" w:sz="0" w:space="0" w:color="auto"/>
        </w:tcBorders>
      </w:tcPr>
    </w:tblStylePr>
    <w:tblStylePr w:type="band1Vert">
      <w:rPr>
        <w:rFonts w:cs="Calibri Light"/>
        <w:color w:val="auto"/>
      </w:rPr>
      <w:tblPr/>
      <w:tcPr>
        <w:shd w:val="solid" w:color="C0C0C0" w:fill="FFFFFF"/>
      </w:tcPr>
    </w:tblStylePr>
    <w:tblStylePr w:type="band2Vert">
      <w:rPr>
        <w:rFonts w:cs="Calibri Light"/>
        <w:color w:val="auto"/>
      </w:rPr>
      <w:tblPr/>
      <w:tcPr>
        <w:shd w:val="pct50" w:color="C0C0C0" w:fill="FFFFFF"/>
      </w:tcPr>
    </w:tblStylePr>
    <w:tblStylePr w:type="band1Horz">
      <w:rPr>
        <w:rFonts w:cs="Calibri Light"/>
      </w:rPr>
      <w:tblPr/>
      <w:tcPr>
        <w:tcBorders>
          <w:top w:val="single" w:sz="6" w:space="0" w:color="808080"/>
          <w:bottom w:val="single" w:sz="6" w:space="0" w:color="FFFFFF"/>
          <w:tl2br w:val="none" w:sz="0" w:space="0" w:color="auto"/>
          <w:tr2bl w:val="none" w:sz="0" w:space="0" w:color="auto"/>
        </w:tcBorders>
      </w:tcPr>
    </w:tblStylePr>
    <w:tblStylePr w:type="swCell">
      <w:rPr>
        <w:rFonts w:cs="Calibri Light"/>
        <w:b/>
        <w:bCs/>
      </w:rPr>
      <w:tblPr/>
      <w:tcPr>
        <w:tcBorders>
          <w:tl2br w:val="none" w:sz="0" w:space="0" w:color="auto"/>
          <w:tr2bl w:val="none" w:sz="0" w:space="0" w:color="auto"/>
        </w:tcBorders>
      </w:tcPr>
    </w:tblStylePr>
  </w:style>
  <w:style w:type="paragraph" w:styleId="af0">
    <w:name w:val="Bibliography"/>
    <w:basedOn w:val="a1"/>
    <w:next w:val="a1"/>
    <w:semiHidden/>
    <w:rsid w:val="002C0428"/>
  </w:style>
  <w:style w:type="paragraph" w:styleId="af1">
    <w:name w:val="Salutation"/>
    <w:basedOn w:val="a1"/>
    <w:next w:val="a1"/>
    <w:link w:val="af2"/>
    <w:rsid w:val="002C0428"/>
  </w:style>
  <w:style w:type="character" w:customStyle="1" w:styleId="af2">
    <w:name w:val="ברכה תו"/>
    <w:link w:val="af1"/>
    <w:locked/>
    <w:rsid w:val="002C0428"/>
    <w:rPr>
      <w:rFonts w:cs="Times New Roman"/>
      <w:sz w:val="24"/>
      <w:szCs w:val="24"/>
    </w:rPr>
  </w:style>
  <w:style w:type="paragraph" w:styleId="af3">
    <w:name w:val="Body Text"/>
    <w:basedOn w:val="a1"/>
    <w:link w:val="af4"/>
    <w:semiHidden/>
    <w:rsid w:val="002C0428"/>
    <w:pPr>
      <w:spacing w:after="120"/>
    </w:pPr>
  </w:style>
  <w:style w:type="character" w:customStyle="1" w:styleId="af4">
    <w:name w:val="גוף טקסט תו"/>
    <w:link w:val="af3"/>
    <w:semiHidden/>
    <w:locked/>
    <w:rsid w:val="002C0428"/>
    <w:rPr>
      <w:rFonts w:cs="Times New Roman"/>
      <w:sz w:val="24"/>
      <w:szCs w:val="24"/>
    </w:rPr>
  </w:style>
  <w:style w:type="paragraph" w:styleId="22">
    <w:name w:val="Body Text 2"/>
    <w:basedOn w:val="a1"/>
    <w:link w:val="23"/>
    <w:semiHidden/>
    <w:rsid w:val="002C0428"/>
    <w:pPr>
      <w:spacing w:after="120" w:line="480" w:lineRule="auto"/>
    </w:pPr>
  </w:style>
  <w:style w:type="character" w:customStyle="1" w:styleId="23">
    <w:name w:val="גוף טקסט 2 תו"/>
    <w:link w:val="22"/>
    <w:semiHidden/>
    <w:locked/>
    <w:rsid w:val="002C0428"/>
    <w:rPr>
      <w:rFonts w:cs="Times New Roman"/>
      <w:sz w:val="24"/>
      <w:szCs w:val="24"/>
    </w:rPr>
  </w:style>
  <w:style w:type="paragraph" w:styleId="32">
    <w:name w:val="Body Text 3"/>
    <w:basedOn w:val="a1"/>
    <w:link w:val="33"/>
    <w:semiHidden/>
    <w:rsid w:val="002C0428"/>
    <w:pPr>
      <w:spacing w:after="120"/>
    </w:pPr>
    <w:rPr>
      <w:sz w:val="16"/>
      <w:szCs w:val="16"/>
    </w:rPr>
  </w:style>
  <w:style w:type="character" w:customStyle="1" w:styleId="33">
    <w:name w:val="גוף טקסט 3 תו"/>
    <w:link w:val="32"/>
    <w:semiHidden/>
    <w:locked/>
    <w:rsid w:val="002C0428"/>
    <w:rPr>
      <w:rFonts w:cs="Times New Roman"/>
      <w:sz w:val="16"/>
      <w:szCs w:val="16"/>
    </w:rPr>
  </w:style>
  <w:style w:type="character" w:styleId="HTML1">
    <w:name w:val="HTML Sample"/>
    <w:semiHidden/>
    <w:rsid w:val="002C0428"/>
    <w:rPr>
      <w:rFonts w:ascii="Consolas" w:hAnsi="Consolas" w:cs="Times New Roman"/>
      <w:sz w:val="24"/>
      <w:szCs w:val="24"/>
    </w:rPr>
  </w:style>
  <w:style w:type="character" w:styleId="af5">
    <w:name w:val="Emphasis"/>
    <w:qFormat/>
    <w:rsid w:val="002C0428"/>
    <w:rPr>
      <w:rFonts w:cs="Times New Roman"/>
      <w:i/>
      <w:iCs/>
    </w:rPr>
  </w:style>
  <w:style w:type="character" w:styleId="af6">
    <w:name w:val="Intense Emphasis"/>
    <w:qFormat/>
    <w:rsid w:val="002C0428"/>
    <w:rPr>
      <w:rFonts w:cs="Times New Roman"/>
      <w:i/>
      <w:iCs/>
      <w:color w:val="4F81BD"/>
    </w:rPr>
  </w:style>
  <w:style w:type="character" w:styleId="af7">
    <w:name w:val="Subtle Emphasis"/>
    <w:qFormat/>
    <w:rsid w:val="002C0428"/>
    <w:rPr>
      <w:rFonts w:cs="Times New Roman"/>
      <w:i/>
      <w:iCs/>
      <w:color w:val="404040"/>
    </w:rPr>
  </w:style>
  <w:style w:type="paragraph" w:styleId="af8">
    <w:name w:val="List Continue"/>
    <w:basedOn w:val="a1"/>
    <w:semiHidden/>
    <w:rsid w:val="002C0428"/>
    <w:pPr>
      <w:spacing w:after="120"/>
      <w:ind w:left="283"/>
      <w:contextualSpacing/>
    </w:pPr>
  </w:style>
  <w:style w:type="paragraph" w:styleId="24">
    <w:name w:val="List Continue 2"/>
    <w:basedOn w:val="a1"/>
    <w:semiHidden/>
    <w:rsid w:val="002C0428"/>
    <w:pPr>
      <w:spacing w:after="120"/>
      <w:ind w:left="566"/>
      <w:contextualSpacing/>
    </w:pPr>
  </w:style>
  <w:style w:type="paragraph" w:styleId="34">
    <w:name w:val="List Continue 3"/>
    <w:basedOn w:val="a1"/>
    <w:semiHidden/>
    <w:rsid w:val="002C0428"/>
    <w:pPr>
      <w:spacing w:after="120"/>
      <w:ind w:left="849"/>
      <w:contextualSpacing/>
    </w:pPr>
  </w:style>
  <w:style w:type="paragraph" w:styleId="43">
    <w:name w:val="List Continue 4"/>
    <w:basedOn w:val="a1"/>
    <w:semiHidden/>
    <w:rsid w:val="002C0428"/>
    <w:pPr>
      <w:spacing w:after="120"/>
      <w:ind w:left="1132"/>
      <w:contextualSpacing/>
    </w:pPr>
  </w:style>
  <w:style w:type="paragraph" w:styleId="53">
    <w:name w:val="List Continue 5"/>
    <w:basedOn w:val="a1"/>
    <w:semiHidden/>
    <w:rsid w:val="002C0428"/>
    <w:pPr>
      <w:spacing w:after="120"/>
      <w:ind w:left="1415"/>
      <w:contextualSpacing/>
    </w:pPr>
  </w:style>
  <w:style w:type="character" w:styleId="af9">
    <w:name w:val="Intense Reference"/>
    <w:qFormat/>
    <w:rsid w:val="002C0428"/>
    <w:rPr>
      <w:rFonts w:cs="Times New Roman"/>
      <w:b/>
      <w:bCs/>
      <w:smallCaps/>
      <w:color w:val="4F81BD"/>
      <w:spacing w:val="5"/>
    </w:rPr>
  </w:style>
  <w:style w:type="character" w:styleId="afa">
    <w:name w:val="endnote reference"/>
    <w:semiHidden/>
    <w:rsid w:val="002C0428"/>
    <w:rPr>
      <w:rFonts w:cs="Times New Roman"/>
      <w:vertAlign w:val="superscript"/>
    </w:rPr>
  </w:style>
  <w:style w:type="character" w:styleId="afb">
    <w:name w:val="footnote reference"/>
    <w:semiHidden/>
    <w:rsid w:val="002C0428"/>
    <w:rPr>
      <w:rFonts w:cs="Times New Roman"/>
      <w:vertAlign w:val="superscript"/>
    </w:rPr>
  </w:style>
  <w:style w:type="character" w:styleId="afc">
    <w:name w:val="Subtle Reference"/>
    <w:qFormat/>
    <w:rsid w:val="002C0428"/>
    <w:rPr>
      <w:rFonts w:cs="Times New Roman"/>
      <w:smallCaps/>
      <w:color w:val="5A5A5A"/>
    </w:rPr>
  </w:style>
  <w:style w:type="table" w:styleId="afd">
    <w:name w:val="Light Shading"/>
    <w:semiHidden/>
    <w:rsid w:val="002C0428"/>
    <w:rPr>
      <w:rFonts w:eastAsia="Times New Roman"/>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style>
  <w:style w:type="table" w:customStyle="1" w:styleId="LightShadingAccent1">
    <w:name w:val="Light Shading Accent 1"/>
    <w:semiHidden/>
    <w:rsid w:val="002C0428"/>
    <w:rPr>
      <w:rFonts w:eastAsia="Times New Roman"/>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style>
  <w:style w:type="table" w:customStyle="1" w:styleId="LightShadingAccent2">
    <w:name w:val="Light Shading Accent 2"/>
    <w:semiHidden/>
    <w:rsid w:val="002C0428"/>
    <w:rPr>
      <w:rFonts w:eastAsia="Times New Roman"/>
      <w:color w:val="943634"/>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style>
  <w:style w:type="table" w:customStyle="1" w:styleId="LightShadingAccent3">
    <w:name w:val="Light Shading Accent 3"/>
    <w:semiHidden/>
    <w:rsid w:val="002C0428"/>
    <w:rPr>
      <w:rFonts w:eastAsia="Times New Roman"/>
      <w:color w:val="76923C"/>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style>
  <w:style w:type="table" w:customStyle="1" w:styleId="LightShadingAccent4">
    <w:name w:val="Light Shading Accent 4"/>
    <w:semiHidden/>
    <w:rsid w:val="002C0428"/>
    <w:rPr>
      <w:rFonts w:eastAsia="Times New Roman"/>
      <w:color w:val="5F497A"/>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style>
  <w:style w:type="table" w:customStyle="1" w:styleId="LightShadingAccent5">
    <w:name w:val="Light Shading Accent 5"/>
    <w:semiHidden/>
    <w:rsid w:val="002C0428"/>
    <w:rPr>
      <w:rFonts w:eastAsia="Times New Roman"/>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style>
  <w:style w:type="table" w:customStyle="1" w:styleId="LightShadingAccent6">
    <w:name w:val="Light Shading Accent 6"/>
    <w:semiHidden/>
    <w:rsid w:val="002C0428"/>
    <w:rPr>
      <w:rFonts w:eastAsia="Times New Roman"/>
      <w:color w:val="E36C0A"/>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style>
  <w:style w:type="table" w:customStyle="1" w:styleId="MediumShading2Accent4">
    <w:name w:val="Medium Shading 2 Accent 4"/>
    <w:semiHidden/>
    <w:rsid w:val="002C0428"/>
    <w:rPr>
      <w:rFonts w:eastAsia="Times New Roman"/>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styleId="10">
    <w:name w:val="Medium Shading 1"/>
    <w:semiHidden/>
    <w:rsid w:val="002C0428"/>
    <w:rPr>
      <w:rFonts w:eastAsia="Times New Roman"/>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style>
  <w:style w:type="table" w:customStyle="1" w:styleId="MediumShading1Accent1">
    <w:name w:val="Medium Shading 1 Accent 1"/>
    <w:semiHidden/>
    <w:rsid w:val="002C0428"/>
    <w:rPr>
      <w:rFonts w:eastAsia="Times New Roman"/>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table" w:customStyle="1" w:styleId="MediumShading1Accent2">
    <w:name w:val="Medium Shading 1 Accent 2"/>
    <w:semiHidden/>
    <w:rsid w:val="002C0428"/>
    <w:rPr>
      <w:rFonts w:eastAsia="Times New Roman"/>
    </w:rPr>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tblBorders>
      <w:tblCellMar>
        <w:top w:w="0" w:type="dxa"/>
        <w:left w:w="108" w:type="dxa"/>
        <w:bottom w:w="0" w:type="dxa"/>
        <w:right w:w="108" w:type="dxa"/>
      </w:tblCellMar>
    </w:tblPr>
  </w:style>
  <w:style w:type="table" w:customStyle="1" w:styleId="MediumShading1Accent3">
    <w:name w:val="Medium Shading 1 Accent 3"/>
    <w:semiHidden/>
    <w:rsid w:val="002C0428"/>
    <w:rPr>
      <w:rFonts w:eastAsia="Times New Roman"/>
    </w:rPr>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tblBorders>
      <w:tblCellMar>
        <w:top w:w="0" w:type="dxa"/>
        <w:left w:w="108" w:type="dxa"/>
        <w:bottom w:w="0" w:type="dxa"/>
        <w:right w:w="108" w:type="dxa"/>
      </w:tblCellMar>
    </w:tblPr>
  </w:style>
  <w:style w:type="table" w:customStyle="1" w:styleId="MediumShading1Accent4">
    <w:name w:val="Medium Shading 1 Accent 4"/>
    <w:semiHidden/>
    <w:rsid w:val="002C0428"/>
    <w:rPr>
      <w:rFonts w:eastAsia="Times New Roman"/>
    </w:rPr>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tblBorders>
      <w:tblCellMar>
        <w:top w:w="0" w:type="dxa"/>
        <w:left w:w="108" w:type="dxa"/>
        <w:bottom w:w="0" w:type="dxa"/>
        <w:right w:w="108" w:type="dxa"/>
      </w:tblCellMar>
    </w:tblPr>
  </w:style>
  <w:style w:type="table" w:customStyle="1" w:styleId="MediumShading1Accent5">
    <w:name w:val="Medium Shading 1 Accent 5"/>
    <w:semiHidden/>
    <w:rsid w:val="002C0428"/>
    <w:rPr>
      <w:rFonts w:eastAsia="Times New Roman"/>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style>
  <w:style w:type="table" w:customStyle="1" w:styleId="MediumShading1Accent6">
    <w:name w:val="Medium Shading 1 Accent 6"/>
    <w:semiHidden/>
    <w:rsid w:val="002C0428"/>
    <w:rPr>
      <w:rFonts w:eastAsia="Times New Roman"/>
    </w:rPr>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tblBorders>
      <w:tblCellMar>
        <w:top w:w="0" w:type="dxa"/>
        <w:left w:w="108" w:type="dxa"/>
        <w:bottom w:w="0" w:type="dxa"/>
        <w:right w:w="108" w:type="dxa"/>
      </w:tblCellMar>
    </w:tblPr>
  </w:style>
  <w:style w:type="table" w:styleId="25">
    <w:name w:val="Medium Shading 2"/>
    <w:semiHidden/>
    <w:rsid w:val="002C0428"/>
    <w:rPr>
      <w:rFonts w:eastAsia="Times New Roman"/>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MediumShading2Accent1">
    <w:name w:val="Medium Shading 2 Accent 1"/>
    <w:semiHidden/>
    <w:rsid w:val="002C0428"/>
    <w:rPr>
      <w:rFonts w:eastAsia="Times New Roman"/>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MediumShading2Accent2">
    <w:name w:val="Medium Shading 2 Accent 2"/>
    <w:semiHidden/>
    <w:rsid w:val="002C0428"/>
    <w:rPr>
      <w:rFonts w:eastAsia="Times New Roman"/>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MediumShading2Accent3">
    <w:name w:val="Medium Shading 2 Accent 3"/>
    <w:semiHidden/>
    <w:rsid w:val="002C0428"/>
    <w:rPr>
      <w:rFonts w:eastAsia="Times New Roman"/>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MediumShading2Accent5">
    <w:name w:val="Medium Shading 2 Accent 5"/>
    <w:semiHidden/>
    <w:rsid w:val="002C0428"/>
    <w:rPr>
      <w:rFonts w:eastAsia="Times New Roman"/>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MediumShading2Accent6">
    <w:name w:val="Medium Shading 2 Accent 6"/>
    <w:semiHidden/>
    <w:rsid w:val="002C0428"/>
    <w:rPr>
      <w:rFonts w:eastAsia="Times New Roman"/>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styleId="afe">
    <w:name w:val="Colorful Shading"/>
    <w:semiHidden/>
    <w:rsid w:val="002C0428"/>
    <w:rPr>
      <w:rFonts w:eastAsia="Times New Roman"/>
      <w:color w:val="000000"/>
    </w:rPr>
    <w:tblPr>
      <w:tblStyleRowBandSize w:val="1"/>
      <w:tblStyleColBandSize w:val="1"/>
      <w:tblInd w:w="0" w:type="dxa"/>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CellMar>
        <w:top w:w="0" w:type="dxa"/>
        <w:left w:w="108" w:type="dxa"/>
        <w:bottom w:w="0" w:type="dxa"/>
        <w:right w:w="108" w:type="dxa"/>
      </w:tblCellMar>
    </w:tblPr>
    <w:tcPr>
      <w:shd w:val="clear" w:color="auto" w:fill="E6E6E6"/>
    </w:tcPr>
  </w:style>
  <w:style w:type="table" w:customStyle="1" w:styleId="ColorfulShadingAccent1">
    <w:name w:val="Colorful Shading Accent 1"/>
    <w:semiHidden/>
    <w:rsid w:val="002C0428"/>
    <w:rPr>
      <w:rFonts w:eastAsia="Times New Roman"/>
      <w:color w:val="000000"/>
    </w:rPr>
    <w:tblPr>
      <w:tblStyleRowBandSize w:val="1"/>
      <w:tblStyleColBandSize w:val="1"/>
      <w:tblInd w:w="0" w:type="dxa"/>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CellMar>
        <w:top w:w="0" w:type="dxa"/>
        <w:left w:w="108" w:type="dxa"/>
        <w:bottom w:w="0" w:type="dxa"/>
        <w:right w:w="108" w:type="dxa"/>
      </w:tblCellMar>
    </w:tblPr>
    <w:tcPr>
      <w:shd w:val="clear" w:color="auto" w:fill="EDF2F8"/>
    </w:tcPr>
  </w:style>
  <w:style w:type="table" w:customStyle="1" w:styleId="ColorfulShadingAccent2">
    <w:name w:val="Colorful Shading Accent 2"/>
    <w:semiHidden/>
    <w:rsid w:val="002C0428"/>
    <w:rPr>
      <w:rFonts w:eastAsia="Times New Roman"/>
      <w:color w:val="000000"/>
    </w:rPr>
    <w:tblPr>
      <w:tblStyleRowBandSize w:val="1"/>
      <w:tblStyleColBandSize w:val="1"/>
      <w:tblInd w:w="0" w:type="dxa"/>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CellMar>
        <w:top w:w="0" w:type="dxa"/>
        <w:left w:w="108" w:type="dxa"/>
        <w:bottom w:w="0" w:type="dxa"/>
        <w:right w:w="108" w:type="dxa"/>
      </w:tblCellMar>
    </w:tblPr>
    <w:tcPr>
      <w:shd w:val="clear" w:color="auto" w:fill="F8EDED"/>
    </w:tcPr>
  </w:style>
  <w:style w:type="table" w:customStyle="1" w:styleId="ColorfulShadingAccent3">
    <w:name w:val="Colorful Shading Accent 3"/>
    <w:semiHidden/>
    <w:rsid w:val="002C0428"/>
    <w:rPr>
      <w:rFonts w:eastAsia="Times New Roman"/>
      <w:color w:val="000000"/>
    </w:rPr>
    <w:tblPr>
      <w:tblStyleRowBandSize w:val="1"/>
      <w:tblStyleColBandSize w:val="1"/>
      <w:tblInd w:w="0" w:type="dxa"/>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CellMar>
        <w:top w:w="0" w:type="dxa"/>
        <w:left w:w="108" w:type="dxa"/>
        <w:bottom w:w="0" w:type="dxa"/>
        <w:right w:w="108" w:type="dxa"/>
      </w:tblCellMar>
    </w:tblPr>
    <w:tcPr>
      <w:shd w:val="clear" w:color="auto" w:fill="F5F8EE"/>
    </w:tcPr>
  </w:style>
  <w:style w:type="table" w:customStyle="1" w:styleId="ColorfulShadingAccent4">
    <w:name w:val="Colorful Shading Accent 4"/>
    <w:semiHidden/>
    <w:rsid w:val="002C0428"/>
    <w:rPr>
      <w:rFonts w:eastAsia="Times New Roman"/>
      <w:color w:val="000000"/>
    </w:rPr>
    <w:tblPr>
      <w:tblStyleRowBandSize w:val="1"/>
      <w:tblStyleColBandSize w:val="1"/>
      <w:tblInd w:w="0" w:type="dxa"/>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CellMar>
        <w:top w:w="0" w:type="dxa"/>
        <w:left w:w="108" w:type="dxa"/>
        <w:bottom w:w="0" w:type="dxa"/>
        <w:right w:w="108" w:type="dxa"/>
      </w:tblCellMar>
    </w:tblPr>
    <w:tcPr>
      <w:shd w:val="clear" w:color="auto" w:fill="F2EFF6"/>
    </w:tcPr>
  </w:style>
  <w:style w:type="table" w:customStyle="1" w:styleId="ColorfulShadingAccent5">
    <w:name w:val="Colorful Shading Accent 5"/>
    <w:semiHidden/>
    <w:rsid w:val="002C0428"/>
    <w:rPr>
      <w:rFonts w:eastAsia="Times New Roman"/>
      <w:color w:val="000000"/>
    </w:rPr>
    <w:tblPr>
      <w:tblStyleRowBandSize w:val="1"/>
      <w:tblStyleColBandSize w:val="1"/>
      <w:tblInd w:w="0" w:type="dxa"/>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CellMar>
        <w:top w:w="0" w:type="dxa"/>
        <w:left w:w="108" w:type="dxa"/>
        <w:bottom w:w="0" w:type="dxa"/>
        <w:right w:w="108" w:type="dxa"/>
      </w:tblCellMar>
    </w:tblPr>
    <w:tcPr>
      <w:shd w:val="clear" w:color="auto" w:fill="EDF6F9"/>
    </w:tcPr>
  </w:style>
  <w:style w:type="table" w:customStyle="1" w:styleId="ColorfulShadingAccent6">
    <w:name w:val="Colorful Shading Accent 6"/>
    <w:semiHidden/>
    <w:rsid w:val="002C0428"/>
    <w:rPr>
      <w:rFonts w:eastAsia="Times New Roman"/>
      <w:color w:val="000000"/>
    </w:rPr>
    <w:tblPr>
      <w:tblStyleRowBandSize w:val="1"/>
      <w:tblStyleColBandSize w:val="1"/>
      <w:tblInd w:w="0" w:type="dxa"/>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CellMar>
        <w:top w:w="0" w:type="dxa"/>
        <w:left w:w="108" w:type="dxa"/>
        <w:bottom w:w="0" w:type="dxa"/>
        <w:right w:w="108" w:type="dxa"/>
      </w:tblCellMar>
    </w:tblPr>
    <w:tcPr>
      <w:shd w:val="clear" w:color="auto" w:fill="FEF4EC"/>
    </w:tcPr>
  </w:style>
  <w:style w:type="character" w:styleId="aff">
    <w:name w:val="Strong"/>
    <w:qFormat/>
    <w:rsid w:val="002C0428"/>
    <w:rPr>
      <w:rFonts w:cs="Times New Roman"/>
      <w:b/>
      <w:bCs/>
    </w:rPr>
  </w:style>
  <w:style w:type="paragraph" w:styleId="aff0">
    <w:name w:val="Signature"/>
    <w:basedOn w:val="a1"/>
    <w:link w:val="aff1"/>
    <w:semiHidden/>
    <w:rsid w:val="002C0428"/>
    <w:pPr>
      <w:ind w:left="4252"/>
    </w:pPr>
  </w:style>
  <w:style w:type="character" w:customStyle="1" w:styleId="aff1">
    <w:name w:val="חתימה תו"/>
    <w:link w:val="aff0"/>
    <w:semiHidden/>
    <w:locked/>
    <w:rsid w:val="002C0428"/>
    <w:rPr>
      <w:rFonts w:cs="Times New Roman"/>
      <w:sz w:val="24"/>
      <w:szCs w:val="24"/>
    </w:rPr>
  </w:style>
  <w:style w:type="paragraph" w:styleId="aff2">
    <w:name w:val="E-mail Signature"/>
    <w:basedOn w:val="a1"/>
    <w:link w:val="aff3"/>
    <w:semiHidden/>
    <w:rsid w:val="002C0428"/>
  </w:style>
  <w:style w:type="character" w:customStyle="1" w:styleId="aff3">
    <w:name w:val="חתימת דואר אלקטרוני תו"/>
    <w:link w:val="aff2"/>
    <w:semiHidden/>
    <w:locked/>
    <w:rsid w:val="002C0428"/>
    <w:rPr>
      <w:rFonts w:cs="Times New Roman"/>
      <w:sz w:val="24"/>
      <w:szCs w:val="24"/>
    </w:rPr>
  </w:style>
  <w:style w:type="table" w:styleId="aff4">
    <w:name w:val="Table Elegant"/>
    <w:basedOn w:val="a3"/>
    <w:semiHidden/>
    <w:rsid w:val="002C0428"/>
    <w:pPr>
      <w:bidi/>
    </w:pPr>
    <w:rPr>
      <w:rFonts w:eastAsia="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Calibri Light"/>
        <w:caps/>
        <w:color w:val="auto"/>
      </w:rPr>
      <w:tblPr/>
      <w:tcPr>
        <w:tcBorders>
          <w:tl2br w:val="none" w:sz="0" w:space="0" w:color="auto"/>
          <w:tr2bl w:val="none" w:sz="0" w:space="0" w:color="auto"/>
        </w:tcBorders>
      </w:tcPr>
    </w:tblStylePr>
  </w:style>
  <w:style w:type="table" w:styleId="aff5">
    <w:name w:val="Table Professional"/>
    <w:basedOn w:val="a3"/>
    <w:semiHidden/>
    <w:rsid w:val="002C0428"/>
    <w:pPr>
      <w:bidi/>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Calibri Light"/>
        <w:b/>
        <w:bCs/>
        <w:color w:val="auto"/>
      </w:rPr>
      <w:tblPr/>
      <w:tcPr>
        <w:tcBorders>
          <w:tl2br w:val="none" w:sz="0" w:space="0" w:color="auto"/>
          <w:tr2bl w:val="none" w:sz="0" w:space="0" w:color="auto"/>
        </w:tcBorders>
        <w:shd w:val="solid" w:color="000000" w:fill="FFFFFF"/>
      </w:tcPr>
    </w:tblStylePr>
  </w:style>
  <w:style w:type="table" w:styleId="11">
    <w:name w:val="Table Subtle 1"/>
    <w:basedOn w:val="a3"/>
    <w:semiHidden/>
    <w:rsid w:val="002C0428"/>
    <w:pPr>
      <w:bidi/>
    </w:pPr>
    <w:rPr>
      <w:rFonts w:eastAsia="Times New Roman"/>
    </w:rPr>
    <w:tblPr>
      <w:tblStyleRowBandSize w:val="1"/>
    </w:tblPr>
    <w:tblStylePr w:type="firstRow">
      <w:rPr>
        <w:rFonts w:cs="Calibri Light"/>
      </w:rPr>
      <w:tblPr/>
      <w:tcPr>
        <w:tcBorders>
          <w:top w:val="single" w:sz="6" w:space="0" w:color="000000"/>
          <w:bottom w:val="single" w:sz="12" w:space="0" w:color="000000"/>
          <w:tl2br w:val="none" w:sz="0" w:space="0" w:color="auto"/>
          <w:tr2bl w:val="none" w:sz="0" w:space="0" w:color="auto"/>
        </w:tcBorders>
      </w:tcPr>
    </w:tblStylePr>
    <w:tblStylePr w:type="lastRow">
      <w:rPr>
        <w:rFonts w:cs="Calibri Light"/>
      </w:rPr>
      <w:tblPr/>
      <w:tcPr>
        <w:tcBorders>
          <w:top w:val="single" w:sz="12" w:space="0" w:color="000000"/>
          <w:tl2br w:val="none" w:sz="0" w:space="0" w:color="auto"/>
          <w:tr2bl w:val="none" w:sz="0" w:space="0" w:color="auto"/>
        </w:tcBorders>
        <w:shd w:val="pct25" w:color="800080" w:fill="FFFFFF"/>
      </w:tcPr>
    </w:tblStylePr>
    <w:tblStylePr w:type="firstCol">
      <w:rPr>
        <w:rFonts w:cs="Calibri Light"/>
      </w:rPr>
      <w:tblPr/>
      <w:tcPr>
        <w:tcBorders>
          <w:right w:val="single" w:sz="12" w:space="0" w:color="000000"/>
          <w:tl2br w:val="none" w:sz="0" w:space="0" w:color="auto"/>
          <w:tr2bl w:val="none" w:sz="0" w:space="0" w:color="auto"/>
        </w:tcBorders>
      </w:tcPr>
    </w:tblStylePr>
    <w:tblStylePr w:type="lastCol">
      <w:rPr>
        <w:rFonts w:cs="Calibri Light"/>
      </w:rPr>
      <w:tblPr/>
      <w:tcPr>
        <w:tcBorders>
          <w:left w:val="single" w:sz="12" w:space="0" w:color="000000"/>
          <w:tl2br w:val="none" w:sz="0" w:space="0" w:color="auto"/>
          <w:tr2bl w:val="none" w:sz="0" w:space="0" w:color="auto"/>
        </w:tcBorders>
      </w:tcPr>
    </w:tblStylePr>
    <w:tblStylePr w:type="band1Horz">
      <w:rPr>
        <w:rFonts w:cs="Calibri Light"/>
      </w:rPr>
      <w:tblPr/>
      <w:tcPr>
        <w:tcBorders>
          <w:bottom w:val="single" w:sz="6" w:space="0" w:color="000000"/>
          <w:tl2br w:val="none" w:sz="0" w:space="0" w:color="auto"/>
          <w:tr2bl w:val="none" w:sz="0" w:space="0" w:color="auto"/>
        </w:tcBorders>
        <w:shd w:val="pct25" w:color="808000" w:fill="FFFFFF"/>
      </w:tcPr>
    </w:tblStylePr>
    <w:tblStylePr w:type="neCell">
      <w:rPr>
        <w:rFonts w:cs="Calibri Light"/>
        <w:b/>
        <w:bCs/>
      </w:rPr>
      <w:tblPr/>
      <w:tcPr>
        <w:tcBorders>
          <w:tl2br w:val="none" w:sz="0" w:space="0" w:color="auto"/>
          <w:tr2bl w:val="none" w:sz="0" w:space="0" w:color="auto"/>
        </w:tcBorders>
      </w:tcPr>
    </w:tblStylePr>
    <w:tblStylePr w:type="swCell">
      <w:rPr>
        <w:rFonts w:cs="Calibri Light"/>
        <w:b/>
        <w:bCs/>
      </w:rPr>
      <w:tblPr/>
      <w:tcPr>
        <w:tcBorders>
          <w:tl2br w:val="none" w:sz="0" w:space="0" w:color="auto"/>
          <w:tr2bl w:val="none" w:sz="0" w:space="0" w:color="auto"/>
        </w:tcBorders>
      </w:tcPr>
    </w:tblStylePr>
  </w:style>
  <w:style w:type="table" w:styleId="26">
    <w:name w:val="Table Subtle 2"/>
    <w:basedOn w:val="a3"/>
    <w:semiHidden/>
    <w:rsid w:val="002C0428"/>
    <w:pPr>
      <w:bidi/>
    </w:pPr>
    <w:rPr>
      <w:rFonts w:eastAsia="Times New Roman"/>
    </w:rPr>
    <w:tblPr>
      <w:tblBorders>
        <w:left w:val="single" w:sz="6" w:space="0" w:color="000000"/>
        <w:right w:val="single" w:sz="6" w:space="0" w:color="000000"/>
      </w:tblBorders>
    </w:tblPr>
    <w:tblStylePr w:type="firstRow">
      <w:rPr>
        <w:rFonts w:cs="Calibri Light"/>
      </w:rPr>
      <w:tblPr/>
      <w:tcPr>
        <w:tcBorders>
          <w:bottom w:val="single" w:sz="12" w:space="0" w:color="000000"/>
          <w:tl2br w:val="none" w:sz="0" w:space="0" w:color="auto"/>
          <w:tr2bl w:val="none" w:sz="0" w:space="0" w:color="auto"/>
        </w:tcBorders>
      </w:tcPr>
    </w:tblStylePr>
    <w:tblStylePr w:type="lastRow">
      <w:rPr>
        <w:rFonts w:cs="Calibri Light"/>
      </w:rPr>
      <w:tblPr/>
      <w:tcPr>
        <w:tcBorders>
          <w:top w:val="single" w:sz="12" w:space="0" w:color="000000"/>
          <w:tl2br w:val="none" w:sz="0" w:space="0" w:color="auto"/>
          <w:tr2bl w:val="none" w:sz="0" w:space="0" w:color="auto"/>
        </w:tcBorders>
      </w:tcPr>
    </w:tblStylePr>
    <w:tblStylePr w:type="firstCol">
      <w:rPr>
        <w:rFonts w:cs="Calibri Light"/>
      </w:rPr>
      <w:tblPr/>
      <w:tcPr>
        <w:tcBorders>
          <w:right w:val="single" w:sz="12" w:space="0" w:color="000000"/>
          <w:tl2br w:val="none" w:sz="0" w:space="0" w:color="auto"/>
          <w:tr2bl w:val="none" w:sz="0" w:space="0" w:color="auto"/>
        </w:tcBorders>
        <w:shd w:val="pct25" w:color="008000" w:fill="FFFFFF"/>
      </w:tcPr>
    </w:tblStylePr>
    <w:tblStylePr w:type="lastCol">
      <w:rPr>
        <w:rFonts w:cs="Calibri Light"/>
      </w:rPr>
      <w:tblPr/>
      <w:tcPr>
        <w:tcBorders>
          <w:left w:val="single" w:sz="12" w:space="0" w:color="000000"/>
          <w:tl2br w:val="none" w:sz="0" w:space="0" w:color="auto"/>
          <w:tr2bl w:val="none" w:sz="0" w:space="0" w:color="auto"/>
        </w:tcBorders>
        <w:shd w:val="pct25" w:color="808000" w:fill="FFFFFF"/>
      </w:tcPr>
    </w:tblStylePr>
    <w:tblStylePr w:type="neCell">
      <w:rPr>
        <w:rFonts w:cs="Calibri Light"/>
        <w:b/>
        <w:bCs/>
      </w:rPr>
      <w:tblPr/>
      <w:tcPr>
        <w:tcBorders>
          <w:tl2br w:val="none" w:sz="0" w:space="0" w:color="auto"/>
          <w:tr2bl w:val="none" w:sz="0" w:space="0" w:color="auto"/>
        </w:tcBorders>
      </w:tcPr>
    </w:tblStylePr>
    <w:tblStylePr w:type="swCell">
      <w:rPr>
        <w:rFonts w:cs="Calibri Light"/>
        <w:b/>
        <w:bCs/>
      </w:rPr>
      <w:tblPr/>
      <w:tcPr>
        <w:tcBorders>
          <w:tl2br w:val="none" w:sz="0" w:space="0" w:color="auto"/>
          <w:tr2bl w:val="none" w:sz="0" w:space="0" w:color="auto"/>
        </w:tcBorders>
      </w:tcPr>
    </w:tblStylePr>
  </w:style>
  <w:style w:type="table" w:styleId="aff6">
    <w:name w:val="Table Contemporary"/>
    <w:basedOn w:val="a3"/>
    <w:semiHidden/>
    <w:rsid w:val="002C0428"/>
    <w:pPr>
      <w:bidi/>
    </w:pPr>
    <w:rPr>
      <w:rFonts w:eastAsia="Times New Roman"/>
    </w:rPr>
    <w:tblPr>
      <w:tblStyleRowBandSize w:val="1"/>
      <w:tblBorders>
        <w:insideH w:val="single" w:sz="18" w:space="0" w:color="FFFFFF"/>
        <w:insideV w:val="single" w:sz="18" w:space="0" w:color="FFFFFF"/>
      </w:tblBorders>
    </w:tblPr>
    <w:tblStylePr w:type="firstRow">
      <w:rPr>
        <w:rFonts w:cs="Calibri Light"/>
        <w:b/>
        <w:bCs/>
        <w:color w:val="auto"/>
      </w:rPr>
      <w:tblPr/>
      <w:tcPr>
        <w:tcBorders>
          <w:tl2br w:val="none" w:sz="0" w:space="0" w:color="auto"/>
          <w:tr2bl w:val="none" w:sz="0" w:space="0" w:color="auto"/>
        </w:tcBorders>
        <w:shd w:val="pct20" w:color="000000" w:fill="FFFFFF"/>
      </w:tcPr>
    </w:tblStylePr>
    <w:tblStylePr w:type="band1Horz">
      <w:rPr>
        <w:rFonts w:cs="Calibri Light"/>
        <w:color w:val="auto"/>
      </w:rPr>
      <w:tblPr/>
      <w:tcPr>
        <w:tcBorders>
          <w:tl2br w:val="none" w:sz="0" w:space="0" w:color="auto"/>
          <w:tr2bl w:val="none" w:sz="0" w:space="0" w:color="auto"/>
        </w:tcBorders>
        <w:shd w:val="pct5" w:color="000000" w:fill="FFFFFF"/>
      </w:tcPr>
    </w:tblStylePr>
    <w:tblStylePr w:type="band2Horz">
      <w:rPr>
        <w:rFonts w:cs="Calibri Light"/>
        <w:color w:val="auto"/>
      </w:rPr>
      <w:tblPr/>
      <w:tcPr>
        <w:tcBorders>
          <w:tl2br w:val="none" w:sz="0" w:space="0" w:color="auto"/>
          <w:tr2bl w:val="none" w:sz="0" w:space="0" w:color="auto"/>
        </w:tcBorders>
        <w:shd w:val="pct20" w:color="000000" w:fill="FFFFFF"/>
      </w:tcPr>
    </w:tblStylePr>
  </w:style>
  <w:style w:type="table" w:styleId="13">
    <w:name w:val="Table Simple 1"/>
    <w:basedOn w:val="a3"/>
    <w:semiHidden/>
    <w:rsid w:val="002C0428"/>
    <w:pPr>
      <w:bidi/>
    </w:pPr>
    <w:rPr>
      <w:rFonts w:eastAsia="Times New Roman"/>
    </w:rPr>
    <w:tblPr>
      <w:tblBorders>
        <w:top w:val="single" w:sz="12" w:space="0" w:color="008000"/>
        <w:bottom w:val="single" w:sz="12" w:space="0" w:color="008000"/>
      </w:tblBorders>
    </w:tblPr>
    <w:tblStylePr w:type="firstRow">
      <w:rPr>
        <w:rFonts w:cs="Calibri Light"/>
      </w:rPr>
      <w:tblPr/>
      <w:tcPr>
        <w:tcBorders>
          <w:bottom w:val="single" w:sz="6" w:space="0" w:color="008000"/>
          <w:tl2br w:val="none" w:sz="0" w:space="0" w:color="auto"/>
          <w:tr2bl w:val="none" w:sz="0" w:space="0" w:color="auto"/>
        </w:tcBorders>
      </w:tcPr>
    </w:tblStylePr>
    <w:tblStylePr w:type="lastRow">
      <w:rPr>
        <w:rFonts w:cs="Calibri Light"/>
      </w:rPr>
      <w:tblPr/>
      <w:tcPr>
        <w:tcBorders>
          <w:top w:val="single" w:sz="6" w:space="0" w:color="008000"/>
          <w:tl2br w:val="none" w:sz="0" w:space="0" w:color="auto"/>
          <w:tr2bl w:val="none" w:sz="0" w:space="0" w:color="auto"/>
        </w:tcBorders>
      </w:tcPr>
    </w:tblStylePr>
  </w:style>
  <w:style w:type="table" w:styleId="27">
    <w:name w:val="Table Simple 2"/>
    <w:basedOn w:val="a3"/>
    <w:semiHidden/>
    <w:rsid w:val="002C0428"/>
    <w:pPr>
      <w:bidi/>
    </w:pPr>
    <w:rPr>
      <w:rFonts w:eastAsia="Times New Roman"/>
    </w:rPr>
    <w:tblPr/>
    <w:tblStylePr w:type="firstRow">
      <w:rPr>
        <w:rFonts w:cs="Calibri Light"/>
        <w:b/>
        <w:bCs/>
      </w:rPr>
      <w:tblPr/>
      <w:tcPr>
        <w:tcBorders>
          <w:bottom w:val="single" w:sz="12" w:space="0" w:color="000000"/>
          <w:tl2br w:val="none" w:sz="0" w:space="0" w:color="auto"/>
          <w:tr2bl w:val="none" w:sz="0" w:space="0" w:color="auto"/>
        </w:tcBorders>
      </w:tcPr>
    </w:tblStylePr>
    <w:tblStylePr w:type="lastRow">
      <w:rPr>
        <w:rFonts w:cs="Calibri Light"/>
        <w:b/>
        <w:bCs/>
        <w:color w:val="auto"/>
      </w:rPr>
      <w:tblPr/>
      <w:tcPr>
        <w:tcBorders>
          <w:top w:val="single" w:sz="6" w:space="0" w:color="000000"/>
          <w:tl2br w:val="none" w:sz="0" w:space="0" w:color="auto"/>
          <w:tr2bl w:val="none" w:sz="0" w:space="0" w:color="auto"/>
        </w:tcBorders>
      </w:tcPr>
    </w:tblStylePr>
    <w:tblStylePr w:type="firstCol">
      <w:rPr>
        <w:rFonts w:cs="Calibri Light"/>
        <w:b/>
        <w:bCs/>
      </w:rPr>
      <w:tblPr/>
      <w:tcPr>
        <w:tcBorders>
          <w:right w:val="single" w:sz="12" w:space="0" w:color="000000"/>
          <w:tl2br w:val="none" w:sz="0" w:space="0" w:color="auto"/>
          <w:tr2bl w:val="none" w:sz="0" w:space="0" w:color="auto"/>
        </w:tcBorders>
      </w:tcPr>
    </w:tblStylePr>
    <w:tblStylePr w:type="lastCol">
      <w:rPr>
        <w:rFonts w:cs="Calibri Light"/>
        <w:b/>
        <w:bCs/>
      </w:rPr>
      <w:tblPr/>
      <w:tcPr>
        <w:tcBorders>
          <w:left w:val="single" w:sz="6" w:space="0" w:color="000000"/>
          <w:tl2br w:val="none" w:sz="0" w:space="0" w:color="auto"/>
          <w:tr2bl w:val="none" w:sz="0" w:space="0" w:color="auto"/>
        </w:tcBorders>
      </w:tcPr>
    </w:tblStylePr>
    <w:tblStylePr w:type="neCell">
      <w:rPr>
        <w:rFonts w:cs="Calibri Light"/>
        <w:b/>
        <w:bCs/>
      </w:rPr>
      <w:tblPr/>
      <w:tcPr>
        <w:tcBorders>
          <w:left w:val="none" w:sz="0" w:space="0" w:color="auto"/>
          <w:tl2br w:val="none" w:sz="0" w:space="0" w:color="auto"/>
          <w:tr2bl w:val="none" w:sz="0" w:space="0" w:color="auto"/>
        </w:tcBorders>
      </w:tcPr>
    </w:tblStylePr>
    <w:tblStylePr w:type="swCell">
      <w:rPr>
        <w:rFonts w:cs="Calibri Light"/>
        <w:b/>
        <w:bCs/>
      </w:rPr>
      <w:tblPr/>
      <w:tcPr>
        <w:tcBorders>
          <w:top w:val="none" w:sz="0" w:space="0" w:color="auto"/>
          <w:tl2br w:val="none" w:sz="0" w:space="0" w:color="auto"/>
          <w:tr2bl w:val="none" w:sz="0" w:space="0" w:color="auto"/>
        </w:tcBorders>
      </w:tcPr>
    </w:tblStylePr>
  </w:style>
  <w:style w:type="table" w:styleId="35">
    <w:name w:val="Table Simple 3"/>
    <w:basedOn w:val="a3"/>
    <w:semiHidden/>
    <w:rsid w:val="002C0428"/>
    <w:pPr>
      <w:bidi/>
    </w:pPr>
    <w:rPr>
      <w:rFonts w:eastAsia="Times New Roman"/>
    </w:rPr>
    <w:tblPr>
      <w:tblBorders>
        <w:top w:val="single" w:sz="12" w:space="0" w:color="000000"/>
        <w:left w:val="single" w:sz="12" w:space="0" w:color="000000"/>
        <w:bottom w:val="single" w:sz="12" w:space="0" w:color="000000"/>
        <w:right w:val="single" w:sz="12" w:space="0" w:color="000000"/>
      </w:tblBorders>
    </w:tblPr>
    <w:tblStylePr w:type="firstRow">
      <w:rPr>
        <w:rFonts w:cs="Calibri Light"/>
        <w:b/>
        <w:bCs/>
        <w:color w:val="FFFFFF"/>
      </w:rPr>
      <w:tblPr/>
      <w:tcPr>
        <w:tcBorders>
          <w:tl2br w:val="none" w:sz="0" w:space="0" w:color="auto"/>
          <w:tr2bl w:val="none" w:sz="0" w:space="0" w:color="auto"/>
        </w:tcBorders>
        <w:shd w:val="solid" w:color="000000" w:fill="FFFFFF"/>
      </w:tcPr>
    </w:tblStylePr>
  </w:style>
  <w:style w:type="table" w:styleId="14">
    <w:name w:val="Table Colorful 1"/>
    <w:basedOn w:val="a3"/>
    <w:semiHidden/>
    <w:rsid w:val="002C0428"/>
    <w:pPr>
      <w:bidi/>
    </w:pPr>
    <w:rPr>
      <w:rFonts w:eastAsia="Times New Roma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Calibri Light"/>
        <w:b/>
        <w:bCs/>
        <w:i/>
        <w:iCs/>
      </w:rPr>
      <w:tblPr/>
      <w:tcPr>
        <w:tcBorders>
          <w:tl2br w:val="none" w:sz="0" w:space="0" w:color="auto"/>
          <w:tr2bl w:val="none" w:sz="0" w:space="0" w:color="auto"/>
        </w:tcBorders>
        <w:shd w:val="solid" w:color="000000" w:fill="FFFFFF"/>
      </w:tcPr>
    </w:tblStylePr>
    <w:tblStylePr w:type="firstCol">
      <w:rPr>
        <w:rFonts w:cs="Calibri Light"/>
        <w:b/>
        <w:bCs/>
        <w:i/>
        <w:iCs/>
      </w:rPr>
      <w:tblPr/>
      <w:tcPr>
        <w:tcBorders>
          <w:tl2br w:val="none" w:sz="0" w:space="0" w:color="auto"/>
          <w:tr2bl w:val="none" w:sz="0" w:space="0" w:color="auto"/>
        </w:tcBorders>
        <w:shd w:val="solid" w:color="000080" w:fill="FFFFFF"/>
      </w:tcPr>
    </w:tblStylePr>
    <w:tblStylePr w:type="nwCell">
      <w:rPr>
        <w:rFonts w:cs="Calibri Light"/>
      </w:rPr>
      <w:tblPr/>
      <w:tcPr>
        <w:tcBorders>
          <w:tl2br w:val="none" w:sz="0" w:space="0" w:color="auto"/>
          <w:tr2bl w:val="none" w:sz="0" w:space="0" w:color="auto"/>
        </w:tcBorders>
        <w:shd w:val="solid" w:color="000000" w:fill="FFFFFF"/>
      </w:tcPr>
    </w:tblStylePr>
    <w:tblStylePr w:type="swCell">
      <w:rPr>
        <w:rFonts w:cs="Calibri Light"/>
        <w:b/>
        <w:bCs/>
        <w:i w:val="0"/>
        <w:iCs w:val="0"/>
      </w:rPr>
      <w:tblPr/>
      <w:tcPr>
        <w:tcBorders>
          <w:tl2br w:val="none" w:sz="0" w:space="0" w:color="auto"/>
          <w:tr2bl w:val="none" w:sz="0" w:space="0" w:color="auto"/>
        </w:tcBorders>
      </w:tcPr>
    </w:tblStylePr>
  </w:style>
  <w:style w:type="table" w:styleId="28">
    <w:name w:val="Table Colorful 2"/>
    <w:basedOn w:val="a3"/>
    <w:semiHidden/>
    <w:rsid w:val="002C0428"/>
    <w:pPr>
      <w:bidi/>
    </w:pPr>
    <w:rPr>
      <w:rFonts w:eastAsia="Times New Roman"/>
    </w:rPr>
    <w:tblPr>
      <w:tblBorders>
        <w:bottom w:val="single" w:sz="12" w:space="0" w:color="000000"/>
      </w:tblBorders>
    </w:tblPr>
    <w:tcPr>
      <w:shd w:val="pct20" w:color="FFFF00" w:fill="FFFFFF"/>
    </w:tcPr>
    <w:tblStylePr w:type="firstRow">
      <w:rPr>
        <w:rFonts w:cs="Calibri Light"/>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Calibri Light"/>
        <w:b/>
        <w:bCs/>
        <w:i/>
        <w:iCs/>
      </w:rPr>
      <w:tblPr/>
      <w:tcPr>
        <w:tcBorders>
          <w:tl2br w:val="none" w:sz="0" w:space="0" w:color="auto"/>
          <w:tr2bl w:val="none" w:sz="0" w:space="0" w:color="auto"/>
        </w:tcBorders>
      </w:tcPr>
    </w:tblStylePr>
    <w:tblStylePr w:type="lastCol">
      <w:rPr>
        <w:rFonts w:cs="Calibri Light"/>
      </w:rPr>
      <w:tblPr/>
      <w:tcPr>
        <w:tcBorders>
          <w:tl2br w:val="none" w:sz="0" w:space="0" w:color="auto"/>
          <w:tr2bl w:val="none" w:sz="0" w:space="0" w:color="auto"/>
        </w:tcBorders>
        <w:shd w:val="solid" w:color="C0C0C0" w:fill="FFFFFF"/>
      </w:tcPr>
    </w:tblStylePr>
    <w:tblStylePr w:type="swCell">
      <w:rPr>
        <w:rFonts w:cs="Calibri Light"/>
        <w:b/>
        <w:bCs/>
        <w:i w:val="0"/>
        <w:iCs w:val="0"/>
      </w:rPr>
      <w:tblPr/>
      <w:tcPr>
        <w:tcBorders>
          <w:tl2br w:val="none" w:sz="0" w:space="0" w:color="auto"/>
          <w:tr2bl w:val="none" w:sz="0" w:space="0" w:color="auto"/>
        </w:tcBorders>
      </w:tcPr>
    </w:tblStylePr>
  </w:style>
  <w:style w:type="table" w:styleId="36">
    <w:name w:val="Table Colorful 3"/>
    <w:basedOn w:val="a3"/>
    <w:semiHidden/>
    <w:rsid w:val="002C0428"/>
    <w:pPr>
      <w:bidi/>
    </w:pPr>
    <w:rPr>
      <w:rFonts w:eastAsia="Times New Roma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Calibri Light"/>
      </w:rPr>
      <w:tblPr/>
      <w:tcPr>
        <w:tcBorders>
          <w:bottom w:val="single" w:sz="6" w:space="0" w:color="000000"/>
          <w:tl2br w:val="none" w:sz="0" w:space="0" w:color="auto"/>
          <w:tr2bl w:val="none" w:sz="0" w:space="0" w:color="auto"/>
        </w:tcBorders>
        <w:shd w:val="solid" w:color="008080" w:fill="FFFFFF"/>
      </w:tcPr>
    </w:tblStylePr>
    <w:tblStylePr w:type="firstCol">
      <w:rPr>
        <w:rFonts w:cs="Calibri Light"/>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Calibri Light"/>
        <w:b/>
        <w:bCs/>
        <w:color w:val="FFFFFF"/>
      </w:rPr>
      <w:tblPr/>
      <w:tcPr>
        <w:tcBorders>
          <w:tl2br w:val="none" w:sz="0" w:space="0" w:color="auto"/>
          <w:tr2bl w:val="none" w:sz="0" w:space="0" w:color="auto"/>
        </w:tcBorders>
        <w:shd w:val="solid" w:color="000000" w:fill="FFFFFF"/>
      </w:tcPr>
    </w:tblStylePr>
  </w:style>
  <w:style w:type="table" w:styleId="15">
    <w:name w:val="Table Classic 1"/>
    <w:basedOn w:val="a3"/>
    <w:semiHidden/>
    <w:rsid w:val="002C0428"/>
    <w:pPr>
      <w:bidi/>
    </w:pPr>
    <w:rPr>
      <w:rFonts w:eastAsia="Times New Roman"/>
    </w:rPr>
    <w:tblPr>
      <w:tblBorders>
        <w:top w:val="single" w:sz="12" w:space="0" w:color="000000"/>
        <w:bottom w:val="single" w:sz="12" w:space="0" w:color="000000"/>
      </w:tblBorders>
    </w:tblPr>
    <w:tblStylePr w:type="firstRow">
      <w:rPr>
        <w:rFonts w:cs="Calibri Light"/>
        <w:i/>
        <w:iCs/>
      </w:rPr>
      <w:tblPr/>
      <w:tcPr>
        <w:tcBorders>
          <w:bottom w:val="single" w:sz="6" w:space="0" w:color="000000"/>
          <w:tl2br w:val="none" w:sz="0" w:space="0" w:color="auto"/>
          <w:tr2bl w:val="none" w:sz="0" w:space="0" w:color="auto"/>
        </w:tcBorders>
      </w:tcPr>
    </w:tblStylePr>
    <w:tblStylePr w:type="lastRow">
      <w:rPr>
        <w:rFonts w:cs="Calibri Light"/>
        <w:color w:val="auto"/>
      </w:rPr>
      <w:tblPr/>
      <w:tcPr>
        <w:tcBorders>
          <w:top w:val="single" w:sz="6" w:space="0" w:color="000000"/>
          <w:tl2br w:val="none" w:sz="0" w:space="0" w:color="auto"/>
          <w:tr2bl w:val="none" w:sz="0" w:space="0" w:color="auto"/>
        </w:tcBorders>
      </w:tcPr>
    </w:tblStylePr>
    <w:tblStylePr w:type="firstCol">
      <w:rPr>
        <w:rFonts w:cs="Calibri Light"/>
      </w:rPr>
      <w:tblPr/>
      <w:tcPr>
        <w:tcBorders>
          <w:right w:val="single" w:sz="6" w:space="0" w:color="000000"/>
          <w:tl2br w:val="none" w:sz="0" w:space="0" w:color="auto"/>
          <w:tr2bl w:val="none" w:sz="0" w:space="0" w:color="auto"/>
        </w:tcBorders>
      </w:tcPr>
    </w:tblStylePr>
    <w:tblStylePr w:type="neCell">
      <w:rPr>
        <w:rFonts w:cs="Calibri Light"/>
        <w:b/>
        <w:bCs/>
        <w:i w:val="0"/>
        <w:iCs w:val="0"/>
      </w:rPr>
      <w:tblPr/>
      <w:tcPr>
        <w:tcBorders>
          <w:tl2br w:val="none" w:sz="0" w:space="0" w:color="auto"/>
          <w:tr2bl w:val="none" w:sz="0" w:space="0" w:color="auto"/>
        </w:tcBorders>
      </w:tcPr>
    </w:tblStylePr>
    <w:tblStylePr w:type="swCell">
      <w:rPr>
        <w:rFonts w:cs="Calibri Light"/>
        <w:b/>
        <w:bCs/>
      </w:rPr>
      <w:tblPr/>
      <w:tcPr>
        <w:tcBorders>
          <w:tl2br w:val="none" w:sz="0" w:space="0" w:color="auto"/>
          <w:tr2bl w:val="none" w:sz="0" w:space="0" w:color="auto"/>
        </w:tcBorders>
      </w:tcPr>
    </w:tblStylePr>
  </w:style>
  <w:style w:type="table" w:styleId="29">
    <w:name w:val="Table Classic 2"/>
    <w:basedOn w:val="a3"/>
    <w:semiHidden/>
    <w:rsid w:val="002C0428"/>
    <w:pPr>
      <w:bidi/>
    </w:pPr>
    <w:rPr>
      <w:rFonts w:eastAsia="Times New Roman"/>
    </w:rPr>
    <w:tblPr>
      <w:tblBorders>
        <w:top w:val="single" w:sz="12" w:space="0" w:color="000000"/>
        <w:bottom w:val="single" w:sz="12" w:space="0" w:color="000000"/>
      </w:tblBorders>
    </w:tblPr>
    <w:tblStylePr w:type="firstRow">
      <w:rPr>
        <w:rFonts w:cs="Calibri Light"/>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Calibri Light"/>
      </w:rPr>
      <w:tblPr/>
      <w:tcPr>
        <w:tcBorders>
          <w:top w:val="single" w:sz="6" w:space="0" w:color="000000"/>
          <w:tl2br w:val="none" w:sz="0" w:space="0" w:color="auto"/>
          <w:tr2bl w:val="none" w:sz="0" w:space="0" w:color="auto"/>
        </w:tcBorders>
      </w:tcPr>
    </w:tblStylePr>
    <w:tblStylePr w:type="firstCol">
      <w:rPr>
        <w:rFonts w:cs="Calibri Light"/>
        <w:b/>
        <w:bCs/>
      </w:rPr>
      <w:tblPr/>
      <w:tcPr>
        <w:tcBorders>
          <w:tl2br w:val="none" w:sz="0" w:space="0" w:color="auto"/>
          <w:tr2bl w:val="none" w:sz="0" w:space="0" w:color="auto"/>
        </w:tcBorders>
        <w:shd w:val="solid" w:color="C0C0C0" w:fill="FFFFFF"/>
      </w:tcPr>
    </w:tblStylePr>
    <w:tblStylePr w:type="neCell">
      <w:rPr>
        <w:rFonts w:cs="Calibri Light"/>
        <w:b/>
        <w:bCs/>
      </w:rPr>
      <w:tblPr/>
      <w:tcPr>
        <w:tcBorders>
          <w:tl2br w:val="none" w:sz="0" w:space="0" w:color="auto"/>
          <w:tr2bl w:val="none" w:sz="0" w:space="0" w:color="auto"/>
        </w:tcBorders>
      </w:tcPr>
    </w:tblStylePr>
    <w:tblStylePr w:type="nwCell">
      <w:rPr>
        <w:rFonts w:cs="Calibri Light"/>
      </w:rPr>
      <w:tblPr/>
      <w:tcPr>
        <w:tcBorders>
          <w:tl2br w:val="none" w:sz="0" w:space="0" w:color="auto"/>
          <w:tr2bl w:val="none" w:sz="0" w:space="0" w:color="auto"/>
        </w:tcBorders>
        <w:shd w:val="solid" w:color="800080" w:fill="FFFFFF"/>
      </w:tcPr>
    </w:tblStylePr>
    <w:tblStylePr w:type="swCell">
      <w:rPr>
        <w:rFonts w:cs="Calibri Light"/>
        <w:color w:val="000080"/>
      </w:rPr>
      <w:tblPr/>
      <w:tcPr>
        <w:tcBorders>
          <w:tl2br w:val="none" w:sz="0" w:space="0" w:color="auto"/>
          <w:tr2bl w:val="none" w:sz="0" w:space="0" w:color="auto"/>
        </w:tcBorders>
      </w:tcPr>
    </w:tblStylePr>
  </w:style>
  <w:style w:type="table" w:styleId="37">
    <w:name w:val="Table Classic 3"/>
    <w:basedOn w:val="a3"/>
    <w:semiHidden/>
    <w:rsid w:val="002C0428"/>
    <w:pPr>
      <w:bidi/>
    </w:pPr>
    <w:rPr>
      <w:rFonts w:eastAsia="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Calibri Light"/>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Calibri Light"/>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Calibri Light"/>
        <w:b/>
        <w:bCs/>
        <w:color w:val="000000"/>
      </w:rPr>
      <w:tblPr/>
      <w:tcPr>
        <w:tcBorders>
          <w:tl2br w:val="none" w:sz="0" w:space="0" w:color="auto"/>
          <w:tr2bl w:val="none" w:sz="0" w:space="0" w:color="auto"/>
        </w:tcBorders>
      </w:tcPr>
    </w:tblStylePr>
  </w:style>
  <w:style w:type="table" w:styleId="44">
    <w:name w:val="Table Classic 4"/>
    <w:basedOn w:val="a3"/>
    <w:semiHidden/>
    <w:rsid w:val="002C0428"/>
    <w:pPr>
      <w:bidi/>
    </w:pPr>
    <w:rPr>
      <w:rFonts w:eastAsia="Times New Roman"/>
    </w:rPr>
    <w:tblPr>
      <w:tblBorders>
        <w:top w:val="single" w:sz="12" w:space="0" w:color="000000"/>
        <w:left w:val="single" w:sz="6" w:space="0" w:color="000000"/>
        <w:bottom w:val="single" w:sz="12" w:space="0" w:color="000000"/>
        <w:right w:val="single" w:sz="6" w:space="0" w:color="000000"/>
      </w:tblBorders>
    </w:tblPr>
    <w:tblStylePr w:type="firstRow">
      <w:rPr>
        <w:rFonts w:cs="Calibri Light"/>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Calibri Light"/>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Calibri Light"/>
        <w:b/>
        <w:bCs/>
      </w:rPr>
      <w:tblPr/>
      <w:tcPr>
        <w:tcBorders>
          <w:tl2br w:val="none" w:sz="0" w:space="0" w:color="auto"/>
          <w:tr2bl w:val="none" w:sz="0" w:space="0" w:color="auto"/>
        </w:tcBorders>
      </w:tcPr>
    </w:tblStylePr>
    <w:tblStylePr w:type="nwCell">
      <w:rPr>
        <w:rFonts w:cs="Calibri Light"/>
        <w:b/>
        <w:bCs/>
      </w:rPr>
      <w:tblPr/>
      <w:tcPr>
        <w:tcBorders>
          <w:tl2br w:val="none" w:sz="0" w:space="0" w:color="auto"/>
          <w:tr2bl w:val="none" w:sz="0" w:space="0" w:color="auto"/>
        </w:tcBorders>
      </w:tcPr>
    </w:tblStylePr>
    <w:tblStylePr w:type="swCell">
      <w:rPr>
        <w:rFonts w:cs="Calibri Light"/>
        <w:color w:val="000080"/>
      </w:rPr>
      <w:tblPr/>
      <w:tcPr>
        <w:tcBorders>
          <w:tl2br w:val="none" w:sz="0" w:space="0" w:color="auto"/>
          <w:tr2bl w:val="none" w:sz="0" w:space="0" w:color="auto"/>
        </w:tcBorders>
      </w:tcPr>
    </w:tblStylePr>
  </w:style>
  <w:style w:type="table" w:styleId="16">
    <w:name w:val="Plain Table 1"/>
    <w:rsid w:val="002C0428"/>
    <w:rPr>
      <w:rFonts w:eastAsia="Times New Roman"/>
    </w:rPr>
    <w:tblPr>
      <w:tblStyleRowBandSize w:val="1"/>
      <w:tblStyleColBandSize w:val="1"/>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table" w:styleId="2a">
    <w:name w:val="Plain Table 2"/>
    <w:rsid w:val="002C0428"/>
    <w:rPr>
      <w:rFonts w:eastAsia="Times New Roman"/>
    </w:rPr>
    <w:tblPr>
      <w:tblStyleRowBandSize w:val="1"/>
      <w:tblStyleColBandSize w:val="1"/>
      <w:tblInd w:w="0" w:type="dxa"/>
      <w:tblBorders>
        <w:top w:val="single" w:sz="4" w:space="0" w:color="7F7F7F"/>
        <w:bottom w:val="single" w:sz="4" w:space="0" w:color="7F7F7F"/>
      </w:tblBorders>
      <w:tblCellMar>
        <w:top w:w="0" w:type="dxa"/>
        <w:left w:w="108" w:type="dxa"/>
        <w:bottom w:w="0" w:type="dxa"/>
        <w:right w:w="108" w:type="dxa"/>
      </w:tblCellMar>
    </w:tblPr>
  </w:style>
  <w:style w:type="table" w:styleId="38">
    <w:name w:val="Plain Table 3"/>
    <w:rsid w:val="002C0428"/>
    <w:rPr>
      <w:rFonts w:eastAsia="Times New Roman"/>
    </w:rPr>
    <w:tblPr>
      <w:tblStyleRowBandSize w:val="1"/>
      <w:tblStyleColBandSize w:val="1"/>
      <w:tblInd w:w="0" w:type="dxa"/>
      <w:tblCellMar>
        <w:top w:w="0" w:type="dxa"/>
        <w:left w:w="108" w:type="dxa"/>
        <w:bottom w:w="0" w:type="dxa"/>
        <w:right w:w="108" w:type="dxa"/>
      </w:tblCellMar>
    </w:tblPr>
  </w:style>
  <w:style w:type="table" w:styleId="45">
    <w:name w:val="Plain Table 4"/>
    <w:rsid w:val="002C0428"/>
    <w:rPr>
      <w:rFonts w:eastAsia="Times New Roman"/>
    </w:rPr>
    <w:tblPr>
      <w:tblStyleRowBandSize w:val="1"/>
      <w:tblStyleColBandSize w:val="1"/>
      <w:tblInd w:w="0" w:type="dxa"/>
      <w:tblCellMar>
        <w:top w:w="0" w:type="dxa"/>
        <w:left w:w="108" w:type="dxa"/>
        <w:bottom w:w="0" w:type="dxa"/>
        <w:right w:w="108" w:type="dxa"/>
      </w:tblCellMar>
    </w:tblPr>
  </w:style>
  <w:style w:type="table" w:styleId="54">
    <w:name w:val="Plain Table 5"/>
    <w:rsid w:val="002C0428"/>
    <w:rPr>
      <w:rFonts w:eastAsia="Times New Roman"/>
    </w:rPr>
    <w:tblPr>
      <w:tblStyleRowBandSize w:val="1"/>
      <w:tblStyleColBandSize w:val="1"/>
      <w:tblInd w:w="0" w:type="dxa"/>
      <w:tblCellMar>
        <w:top w:w="0" w:type="dxa"/>
        <w:left w:w="108" w:type="dxa"/>
        <w:bottom w:w="0" w:type="dxa"/>
        <w:right w:w="108" w:type="dxa"/>
      </w:tblCellMar>
    </w:tblPr>
  </w:style>
  <w:style w:type="table" w:styleId="17">
    <w:name w:val="Table Web 1"/>
    <w:basedOn w:val="a3"/>
    <w:semiHidden/>
    <w:rsid w:val="002C0428"/>
    <w:pPr>
      <w:bidi/>
    </w:pPr>
    <w:rPr>
      <w:rFonts w:eastAsia="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Calibri Light"/>
        <w:color w:val="auto"/>
      </w:rPr>
      <w:tblPr/>
      <w:tcPr>
        <w:tcBorders>
          <w:tl2br w:val="none" w:sz="0" w:space="0" w:color="auto"/>
          <w:tr2bl w:val="none" w:sz="0" w:space="0" w:color="auto"/>
        </w:tcBorders>
      </w:tcPr>
    </w:tblStylePr>
  </w:style>
  <w:style w:type="table" w:styleId="2b">
    <w:name w:val="Table Web 2"/>
    <w:basedOn w:val="a3"/>
    <w:semiHidden/>
    <w:rsid w:val="002C0428"/>
    <w:pPr>
      <w:bidi/>
    </w:pPr>
    <w:rPr>
      <w:rFonts w:eastAsia="Times New Roma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Calibri Light"/>
        <w:color w:val="auto"/>
      </w:rPr>
      <w:tblPr/>
      <w:tcPr>
        <w:tcBorders>
          <w:tl2br w:val="none" w:sz="0" w:space="0" w:color="auto"/>
          <w:tr2bl w:val="none" w:sz="0" w:space="0" w:color="auto"/>
        </w:tcBorders>
      </w:tcPr>
    </w:tblStylePr>
  </w:style>
  <w:style w:type="table" w:styleId="39">
    <w:name w:val="Table Web 3"/>
    <w:basedOn w:val="a3"/>
    <w:semiHidden/>
    <w:rsid w:val="002C0428"/>
    <w:pPr>
      <w:bidi/>
    </w:pPr>
    <w:rPr>
      <w:rFonts w:eastAsia="Times New Roma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Calibri Light"/>
        <w:color w:val="auto"/>
      </w:rPr>
      <w:tblPr/>
      <w:tcPr>
        <w:tcBorders>
          <w:tl2br w:val="none" w:sz="0" w:space="0" w:color="auto"/>
          <w:tr2bl w:val="none" w:sz="0" w:space="0" w:color="auto"/>
        </w:tcBorders>
      </w:tcPr>
    </w:tblStylePr>
  </w:style>
  <w:style w:type="table" w:styleId="18">
    <w:name w:val="List Table 1 Light"/>
    <w:rsid w:val="002C0428"/>
    <w:rPr>
      <w:rFonts w:eastAsia="Times New Roman"/>
    </w:rPr>
    <w:tblPr>
      <w:tblStyleRowBandSize w:val="1"/>
      <w:tblStyleColBandSize w:val="1"/>
      <w:tblInd w:w="0" w:type="dxa"/>
      <w:tblCellMar>
        <w:top w:w="0" w:type="dxa"/>
        <w:left w:w="108" w:type="dxa"/>
        <w:bottom w:w="0" w:type="dxa"/>
        <w:right w:w="108" w:type="dxa"/>
      </w:tblCellMar>
    </w:tblPr>
  </w:style>
  <w:style w:type="table" w:customStyle="1" w:styleId="ListTable1LightAccent1">
    <w:name w:val="List Table 1 Light Accent 1"/>
    <w:rsid w:val="002C0428"/>
    <w:rPr>
      <w:rFonts w:eastAsia="Times New Roman"/>
    </w:rPr>
    <w:tblPr>
      <w:tblStyleRowBandSize w:val="1"/>
      <w:tblStyleColBandSize w:val="1"/>
      <w:tblInd w:w="0" w:type="dxa"/>
      <w:tblCellMar>
        <w:top w:w="0" w:type="dxa"/>
        <w:left w:w="108" w:type="dxa"/>
        <w:bottom w:w="0" w:type="dxa"/>
        <w:right w:w="108" w:type="dxa"/>
      </w:tblCellMar>
    </w:tblPr>
  </w:style>
  <w:style w:type="table" w:customStyle="1" w:styleId="ListTable1LightAccent2">
    <w:name w:val="List Table 1 Light Accent 2"/>
    <w:rsid w:val="002C0428"/>
    <w:rPr>
      <w:rFonts w:eastAsia="Times New Roman"/>
    </w:rPr>
    <w:tblPr>
      <w:tblStyleRowBandSize w:val="1"/>
      <w:tblStyleColBandSize w:val="1"/>
      <w:tblInd w:w="0" w:type="dxa"/>
      <w:tblCellMar>
        <w:top w:w="0" w:type="dxa"/>
        <w:left w:w="108" w:type="dxa"/>
        <w:bottom w:w="0" w:type="dxa"/>
        <w:right w:w="108" w:type="dxa"/>
      </w:tblCellMar>
    </w:tblPr>
  </w:style>
  <w:style w:type="table" w:customStyle="1" w:styleId="ListTable1LightAccent3">
    <w:name w:val="List Table 1 Light Accent 3"/>
    <w:rsid w:val="002C0428"/>
    <w:rPr>
      <w:rFonts w:eastAsia="Times New Roman"/>
    </w:rPr>
    <w:tblPr>
      <w:tblStyleRowBandSize w:val="1"/>
      <w:tblStyleColBandSize w:val="1"/>
      <w:tblInd w:w="0" w:type="dxa"/>
      <w:tblCellMar>
        <w:top w:w="0" w:type="dxa"/>
        <w:left w:w="108" w:type="dxa"/>
        <w:bottom w:w="0" w:type="dxa"/>
        <w:right w:w="108" w:type="dxa"/>
      </w:tblCellMar>
    </w:tblPr>
  </w:style>
  <w:style w:type="table" w:customStyle="1" w:styleId="ListTable1LightAccent4">
    <w:name w:val="List Table 1 Light Accent 4"/>
    <w:rsid w:val="002C0428"/>
    <w:rPr>
      <w:rFonts w:eastAsia="Times New Roman"/>
    </w:rPr>
    <w:tblPr>
      <w:tblStyleRowBandSize w:val="1"/>
      <w:tblStyleColBandSize w:val="1"/>
      <w:tblInd w:w="0" w:type="dxa"/>
      <w:tblCellMar>
        <w:top w:w="0" w:type="dxa"/>
        <w:left w:w="108" w:type="dxa"/>
        <w:bottom w:w="0" w:type="dxa"/>
        <w:right w:w="108" w:type="dxa"/>
      </w:tblCellMar>
    </w:tblPr>
  </w:style>
  <w:style w:type="table" w:customStyle="1" w:styleId="ListTable1LightAccent5">
    <w:name w:val="List Table 1 Light Accent 5"/>
    <w:rsid w:val="002C0428"/>
    <w:rPr>
      <w:rFonts w:eastAsia="Times New Roman"/>
    </w:rPr>
    <w:tblPr>
      <w:tblStyleRowBandSize w:val="1"/>
      <w:tblStyleColBandSize w:val="1"/>
      <w:tblInd w:w="0" w:type="dxa"/>
      <w:tblCellMar>
        <w:top w:w="0" w:type="dxa"/>
        <w:left w:w="108" w:type="dxa"/>
        <w:bottom w:w="0" w:type="dxa"/>
        <w:right w:w="108" w:type="dxa"/>
      </w:tblCellMar>
    </w:tblPr>
  </w:style>
  <w:style w:type="table" w:customStyle="1" w:styleId="ListTable1LightAccent6">
    <w:name w:val="List Table 1 Light Accent 6"/>
    <w:rsid w:val="002C0428"/>
    <w:rPr>
      <w:rFonts w:eastAsia="Times New Roman"/>
    </w:rPr>
    <w:tblPr>
      <w:tblStyleRowBandSize w:val="1"/>
      <w:tblStyleColBandSize w:val="1"/>
      <w:tblInd w:w="0" w:type="dxa"/>
      <w:tblCellMar>
        <w:top w:w="0" w:type="dxa"/>
        <w:left w:w="108" w:type="dxa"/>
        <w:bottom w:w="0" w:type="dxa"/>
        <w:right w:w="108" w:type="dxa"/>
      </w:tblCellMar>
    </w:tblPr>
  </w:style>
  <w:style w:type="table" w:styleId="2c">
    <w:name w:val="List Table 2"/>
    <w:rsid w:val="002C0428"/>
    <w:rPr>
      <w:rFonts w:eastAsia="Times New Roman"/>
    </w:rPr>
    <w:tblPr>
      <w:tblStyleRowBandSize w:val="1"/>
      <w:tblStyleColBandSize w:val="1"/>
      <w:tblInd w:w="0" w:type="dxa"/>
      <w:tblBorders>
        <w:top w:val="single" w:sz="4" w:space="0" w:color="666666"/>
        <w:bottom w:val="single" w:sz="4" w:space="0" w:color="666666"/>
        <w:insideH w:val="single" w:sz="4" w:space="0" w:color="666666"/>
      </w:tblBorders>
      <w:tblCellMar>
        <w:top w:w="0" w:type="dxa"/>
        <w:left w:w="108" w:type="dxa"/>
        <w:bottom w:w="0" w:type="dxa"/>
        <w:right w:w="108" w:type="dxa"/>
      </w:tblCellMar>
    </w:tblPr>
  </w:style>
  <w:style w:type="table" w:customStyle="1" w:styleId="ListTable2Accent1">
    <w:name w:val="List Table 2 Accent 1"/>
    <w:rsid w:val="002C0428"/>
    <w:rPr>
      <w:rFonts w:eastAsia="Times New Roman"/>
    </w:rPr>
    <w:tblPr>
      <w:tblStyleRowBandSize w:val="1"/>
      <w:tblStyleColBandSize w:val="1"/>
      <w:tblInd w:w="0" w:type="dxa"/>
      <w:tblBorders>
        <w:top w:val="single" w:sz="4" w:space="0" w:color="95B3D7"/>
        <w:bottom w:val="single" w:sz="4" w:space="0" w:color="95B3D7"/>
        <w:insideH w:val="single" w:sz="4" w:space="0" w:color="95B3D7"/>
      </w:tblBorders>
      <w:tblCellMar>
        <w:top w:w="0" w:type="dxa"/>
        <w:left w:w="108" w:type="dxa"/>
        <w:bottom w:w="0" w:type="dxa"/>
        <w:right w:w="108" w:type="dxa"/>
      </w:tblCellMar>
    </w:tblPr>
  </w:style>
  <w:style w:type="table" w:customStyle="1" w:styleId="ListTable2Accent2">
    <w:name w:val="List Table 2 Accent 2"/>
    <w:rsid w:val="002C0428"/>
    <w:rPr>
      <w:rFonts w:eastAsia="Times New Roman"/>
    </w:rPr>
    <w:tblPr>
      <w:tblStyleRowBandSize w:val="1"/>
      <w:tblStyleColBandSize w:val="1"/>
      <w:tblInd w:w="0" w:type="dxa"/>
      <w:tblBorders>
        <w:top w:val="single" w:sz="4" w:space="0" w:color="D99594"/>
        <w:bottom w:val="single" w:sz="4" w:space="0" w:color="D99594"/>
        <w:insideH w:val="single" w:sz="4" w:space="0" w:color="D99594"/>
      </w:tblBorders>
      <w:tblCellMar>
        <w:top w:w="0" w:type="dxa"/>
        <w:left w:w="108" w:type="dxa"/>
        <w:bottom w:w="0" w:type="dxa"/>
        <w:right w:w="108" w:type="dxa"/>
      </w:tblCellMar>
    </w:tblPr>
  </w:style>
  <w:style w:type="table" w:customStyle="1" w:styleId="ListTable2Accent3">
    <w:name w:val="List Table 2 Accent 3"/>
    <w:rsid w:val="002C0428"/>
    <w:rPr>
      <w:rFonts w:eastAsia="Times New Roman"/>
    </w:rPr>
    <w:tblPr>
      <w:tblStyleRowBandSize w:val="1"/>
      <w:tblStyleColBandSize w:val="1"/>
      <w:tblInd w:w="0" w:type="dxa"/>
      <w:tblBorders>
        <w:top w:val="single" w:sz="4" w:space="0" w:color="C2D69B"/>
        <w:bottom w:val="single" w:sz="4" w:space="0" w:color="C2D69B"/>
        <w:insideH w:val="single" w:sz="4" w:space="0" w:color="C2D69B"/>
      </w:tblBorders>
      <w:tblCellMar>
        <w:top w:w="0" w:type="dxa"/>
        <w:left w:w="108" w:type="dxa"/>
        <w:bottom w:w="0" w:type="dxa"/>
        <w:right w:w="108" w:type="dxa"/>
      </w:tblCellMar>
    </w:tblPr>
  </w:style>
  <w:style w:type="table" w:customStyle="1" w:styleId="ListTable2Accent4">
    <w:name w:val="List Table 2 Accent 4"/>
    <w:rsid w:val="002C0428"/>
    <w:rPr>
      <w:rFonts w:eastAsia="Times New Roman"/>
    </w:rPr>
    <w:tblPr>
      <w:tblStyleRowBandSize w:val="1"/>
      <w:tblStyleColBandSize w:val="1"/>
      <w:tblInd w:w="0" w:type="dxa"/>
      <w:tblBorders>
        <w:top w:val="single" w:sz="4" w:space="0" w:color="B2A1C7"/>
        <w:bottom w:val="single" w:sz="4" w:space="0" w:color="B2A1C7"/>
        <w:insideH w:val="single" w:sz="4" w:space="0" w:color="B2A1C7"/>
      </w:tblBorders>
      <w:tblCellMar>
        <w:top w:w="0" w:type="dxa"/>
        <w:left w:w="108" w:type="dxa"/>
        <w:bottom w:w="0" w:type="dxa"/>
        <w:right w:w="108" w:type="dxa"/>
      </w:tblCellMar>
    </w:tblPr>
  </w:style>
  <w:style w:type="table" w:customStyle="1" w:styleId="ListTable2Accent5">
    <w:name w:val="List Table 2 Accent 5"/>
    <w:rsid w:val="002C0428"/>
    <w:rPr>
      <w:rFonts w:eastAsia="Times New Roman"/>
    </w:rPr>
    <w:tblPr>
      <w:tblStyleRowBandSize w:val="1"/>
      <w:tblStyleColBandSize w:val="1"/>
      <w:tblInd w:w="0" w:type="dxa"/>
      <w:tblBorders>
        <w:top w:val="single" w:sz="4" w:space="0" w:color="92CDDC"/>
        <w:bottom w:val="single" w:sz="4" w:space="0" w:color="92CDDC"/>
        <w:insideH w:val="single" w:sz="4" w:space="0" w:color="92CDDC"/>
      </w:tblBorders>
      <w:tblCellMar>
        <w:top w:w="0" w:type="dxa"/>
        <w:left w:w="108" w:type="dxa"/>
        <w:bottom w:w="0" w:type="dxa"/>
        <w:right w:w="108" w:type="dxa"/>
      </w:tblCellMar>
    </w:tblPr>
  </w:style>
  <w:style w:type="table" w:customStyle="1" w:styleId="ListTable2Accent6">
    <w:name w:val="List Table 2 Accent 6"/>
    <w:rsid w:val="002C0428"/>
    <w:rPr>
      <w:rFonts w:eastAsia="Times New Roman"/>
    </w:rPr>
    <w:tblPr>
      <w:tblStyleRowBandSize w:val="1"/>
      <w:tblStyleColBandSize w:val="1"/>
      <w:tblInd w:w="0" w:type="dxa"/>
      <w:tblBorders>
        <w:top w:val="single" w:sz="4" w:space="0" w:color="FABF8F"/>
        <w:bottom w:val="single" w:sz="4" w:space="0" w:color="FABF8F"/>
        <w:insideH w:val="single" w:sz="4" w:space="0" w:color="FABF8F"/>
      </w:tblBorders>
      <w:tblCellMar>
        <w:top w:w="0" w:type="dxa"/>
        <w:left w:w="108" w:type="dxa"/>
        <w:bottom w:w="0" w:type="dxa"/>
        <w:right w:w="108" w:type="dxa"/>
      </w:tblCellMar>
    </w:tblPr>
  </w:style>
  <w:style w:type="table" w:styleId="3a">
    <w:name w:val="List Table 3"/>
    <w:rsid w:val="002C0428"/>
    <w:rPr>
      <w:rFonts w:eastAsia="Times New Roman"/>
    </w:rPr>
    <w:tblPr>
      <w:tblStyleRowBandSize w:val="1"/>
      <w:tblStyleColBandSize w:val="1"/>
      <w:tblInd w:w="0" w:type="dxa"/>
      <w:tblBorders>
        <w:top w:val="single" w:sz="4" w:space="0" w:color="000000"/>
        <w:left w:val="single" w:sz="4" w:space="0" w:color="000000"/>
        <w:bottom w:val="single" w:sz="4" w:space="0" w:color="000000"/>
        <w:right w:val="single" w:sz="4" w:space="0" w:color="000000"/>
      </w:tblBorders>
      <w:tblCellMar>
        <w:top w:w="0" w:type="dxa"/>
        <w:left w:w="108" w:type="dxa"/>
        <w:bottom w:w="0" w:type="dxa"/>
        <w:right w:w="108" w:type="dxa"/>
      </w:tblCellMar>
    </w:tblPr>
  </w:style>
  <w:style w:type="table" w:customStyle="1" w:styleId="ListTable3Accent1">
    <w:name w:val="List Table 3 Accent 1"/>
    <w:rsid w:val="002C0428"/>
    <w:rPr>
      <w:rFonts w:eastAsia="Times New Roman"/>
    </w:rPr>
    <w:tblPr>
      <w:tblStyleRowBandSize w:val="1"/>
      <w:tblStyleColBandSize w:val="1"/>
      <w:tblInd w:w="0" w:type="dxa"/>
      <w:tblBorders>
        <w:top w:val="single" w:sz="4" w:space="0" w:color="4F81BD"/>
        <w:left w:val="single" w:sz="4" w:space="0" w:color="4F81BD"/>
        <w:bottom w:val="single" w:sz="4" w:space="0" w:color="4F81BD"/>
        <w:right w:val="single" w:sz="4" w:space="0" w:color="4F81BD"/>
      </w:tblBorders>
      <w:tblCellMar>
        <w:top w:w="0" w:type="dxa"/>
        <w:left w:w="108" w:type="dxa"/>
        <w:bottom w:w="0" w:type="dxa"/>
        <w:right w:w="108" w:type="dxa"/>
      </w:tblCellMar>
    </w:tblPr>
  </w:style>
  <w:style w:type="table" w:customStyle="1" w:styleId="ListTable3Accent2">
    <w:name w:val="List Table 3 Accent 2"/>
    <w:rsid w:val="002C0428"/>
    <w:rPr>
      <w:rFonts w:eastAsia="Times New Roman"/>
    </w:rPr>
    <w:tblPr>
      <w:tblStyleRowBandSize w:val="1"/>
      <w:tblStyleColBandSize w:val="1"/>
      <w:tblInd w:w="0" w:type="dxa"/>
      <w:tblBorders>
        <w:top w:val="single" w:sz="4" w:space="0" w:color="C0504D"/>
        <w:left w:val="single" w:sz="4" w:space="0" w:color="C0504D"/>
        <w:bottom w:val="single" w:sz="4" w:space="0" w:color="C0504D"/>
        <w:right w:val="single" w:sz="4" w:space="0" w:color="C0504D"/>
      </w:tblBorders>
      <w:tblCellMar>
        <w:top w:w="0" w:type="dxa"/>
        <w:left w:w="108" w:type="dxa"/>
        <w:bottom w:w="0" w:type="dxa"/>
        <w:right w:w="108" w:type="dxa"/>
      </w:tblCellMar>
    </w:tblPr>
  </w:style>
  <w:style w:type="table" w:customStyle="1" w:styleId="ListTable3Accent3">
    <w:name w:val="List Table 3 Accent 3"/>
    <w:rsid w:val="002C0428"/>
    <w:rPr>
      <w:rFonts w:eastAsia="Times New Roman"/>
    </w:rPr>
    <w:tblPr>
      <w:tblStyleRowBandSize w:val="1"/>
      <w:tblStyleColBandSize w:val="1"/>
      <w:tblInd w:w="0" w:type="dxa"/>
      <w:tblBorders>
        <w:top w:val="single" w:sz="4" w:space="0" w:color="9BBB59"/>
        <w:left w:val="single" w:sz="4" w:space="0" w:color="9BBB59"/>
        <w:bottom w:val="single" w:sz="4" w:space="0" w:color="9BBB59"/>
        <w:right w:val="single" w:sz="4" w:space="0" w:color="9BBB59"/>
      </w:tblBorders>
      <w:tblCellMar>
        <w:top w:w="0" w:type="dxa"/>
        <w:left w:w="108" w:type="dxa"/>
        <w:bottom w:w="0" w:type="dxa"/>
        <w:right w:w="108" w:type="dxa"/>
      </w:tblCellMar>
    </w:tblPr>
  </w:style>
  <w:style w:type="table" w:customStyle="1" w:styleId="ListTable3Accent4">
    <w:name w:val="List Table 3 Accent 4"/>
    <w:rsid w:val="002C0428"/>
    <w:rPr>
      <w:rFonts w:eastAsia="Times New Roman"/>
    </w:rPr>
    <w:tblPr>
      <w:tblStyleRowBandSize w:val="1"/>
      <w:tblStyleColBandSize w:val="1"/>
      <w:tblInd w:w="0" w:type="dxa"/>
      <w:tblBorders>
        <w:top w:val="single" w:sz="4" w:space="0" w:color="8064A2"/>
        <w:left w:val="single" w:sz="4" w:space="0" w:color="8064A2"/>
        <w:bottom w:val="single" w:sz="4" w:space="0" w:color="8064A2"/>
        <w:right w:val="single" w:sz="4" w:space="0" w:color="8064A2"/>
      </w:tblBorders>
      <w:tblCellMar>
        <w:top w:w="0" w:type="dxa"/>
        <w:left w:w="108" w:type="dxa"/>
        <w:bottom w:w="0" w:type="dxa"/>
        <w:right w:w="108" w:type="dxa"/>
      </w:tblCellMar>
    </w:tblPr>
  </w:style>
  <w:style w:type="table" w:customStyle="1" w:styleId="ListTable3Accent5">
    <w:name w:val="List Table 3 Accent 5"/>
    <w:rsid w:val="002C0428"/>
    <w:rPr>
      <w:rFonts w:eastAsia="Times New Roman"/>
    </w:rPr>
    <w:tblPr>
      <w:tblStyleRowBandSize w:val="1"/>
      <w:tblStyleColBandSize w:val="1"/>
      <w:tblInd w:w="0" w:type="dxa"/>
      <w:tblBorders>
        <w:top w:val="single" w:sz="4" w:space="0" w:color="4BACC6"/>
        <w:left w:val="single" w:sz="4" w:space="0" w:color="4BACC6"/>
        <w:bottom w:val="single" w:sz="4" w:space="0" w:color="4BACC6"/>
        <w:right w:val="single" w:sz="4" w:space="0" w:color="4BACC6"/>
      </w:tblBorders>
      <w:tblCellMar>
        <w:top w:w="0" w:type="dxa"/>
        <w:left w:w="108" w:type="dxa"/>
        <w:bottom w:w="0" w:type="dxa"/>
        <w:right w:w="108" w:type="dxa"/>
      </w:tblCellMar>
    </w:tblPr>
  </w:style>
  <w:style w:type="table" w:customStyle="1" w:styleId="ListTable3Accent6">
    <w:name w:val="List Table 3 Accent 6"/>
    <w:rsid w:val="002C0428"/>
    <w:rPr>
      <w:rFonts w:eastAsia="Times New Roman"/>
    </w:rPr>
    <w:tblPr>
      <w:tblStyleRowBandSize w:val="1"/>
      <w:tblStyleColBandSize w:val="1"/>
      <w:tblInd w:w="0" w:type="dxa"/>
      <w:tblBorders>
        <w:top w:val="single" w:sz="4" w:space="0" w:color="F79646"/>
        <w:left w:val="single" w:sz="4" w:space="0" w:color="F79646"/>
        <w:bottom w:val="single" w:sz="4" w:space="0" w:color="F79646"/>
        <w:right w:val="single" w:sz="4" w:space="0" w:color="F79646"/>
      </w:tblBorders>
      <w:tblCellMar>
        <w:top w:w="0" w:type="dxa"/>
        <w:left w:w="108" w:type="dxa"/>
        <w:bottom w:w="0" w:type="dxa"/>
        <w:right w:w="108" w:type="dxa"/>
      </w:tblCellMar>
    </w:tblPr>
  </w:style>
  <w:style w:type="table" w:styleId="46">
    <w:name w:val="List Table 4"/>
    <w:rsid w:val="002C0428"/>
    <w:rPr>
      <w:rFonts w:eastAsia="Times New Roman"/>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tblBorders>
      <w:tblCellMar>
        <w:top w:w="0" w:type="dxa"/>
        <w:left w:w="108" w:type="dxa"/>
        <w:bottom w:w="0" w:type="dxa"/>
        <w:right w:w="108" w:type="dxa"/>
      </w:tblCellMar>
    </w:tblPr>
  </w:style>
  <w:style w:type="table" w:customStyle="1" w:styleId="ListTable4Accent1">
    <w:name w:val="List Table 4 Accent 1"/>
    <w:rsid w:val="002C0428"/>
    <w:rPr>
      <w:rFonts w:eastAsia="Times New Roman"/>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tblBorders>
      <w:tblCellMar>
        <w:top w:w="0" w:type="dxa"/>
        <w:left w:w="108" w:type="dxa"/>
        <w:bottom w:w="0" w:type="dxa"/>
        <w:right w:w="108" w:type="dxa"/>
      </w:tblCellMar>
    </w:tblPr>
  </w:style>
  <w:style w:type="table" w:customStyle="1" w:styleId="ListTable4Accent2">
    <w:name w:val="List Table 4 Accent 2"/>
    <w:rsid w:val="002C0428"/>
    <w:rPr>
      <w:rFonts w:eastAsia="Times New Roman"/>
    </w:rPr>
    <w:tblPr>
      <w:tblStyleRowBandSize w:val="1"/>
      <w:tblStyleColBandSize w:val="1"/>
      <w:tblInd w:w="0" w:type="dxa"/>
      <w:tblBorders>
        <w:top w:val="single" w:sz="4" w:space="0" w:color="D99594"/>
        <w:left w:val="single" w:sz="4" w:space="0" w:color="D99594"/>
        <w:bottom w:val="single" w:sz="4" w:space="0" w:color="D99594"/>
        <w:right w:val="single" w:sz="4" w:space="0" w:color="D99594"/>
        <w:insideH w:val="single" w:sz="4" w:space="0" w:color="D99594"/>
      </w:tblBorders>
      <w:tblCellMar>
        <w:top w:w="0" w:type="dxa"/>
        <w:left w:w="108" w:type="dxa"/>
        <w:bottom w:w="0" w:type="dxa"/>
        <w:right w:w="108" w:type="dxa"/>
      </w:tblCellMar>
    </w:tblPr>
  </w:style>
  <w:style w:type="table" w:customStyle="1" w:styleId="ListTable4Accent3">
    <w:name w:val="List Table 4 Accent 3"/>
    <w:rsid w:val="002C0428"/>
    <w:rPr>
      <w:rFonts w:eastAsia="Times New Roman"/>
    </w:rPr>
    <w:tblPr>
      <w:tblStyleRowBandSize w:val="1"/>
      <w:tblStyleColBandSize w:val="1"/>
      <w:tblInd w:w="0" w:type="dxa"/>
      <w:tblBorders>
        <w:top w:val="single" w:sz="4" w:space="0" w:color="C2D69B"/>
        <w:left w:val="single" w:sz="4" w:space="0" w:color="C2D69B"/>
        <w:bottom w:val="single" w:sz="4" w:space="0" w:color="C2D69B"/>
        <w:right w:val="single" w:sz="4" w:space="0" w:color="C2D69B"/>
        <w:insideH w:val="single" w:sz="4" w:space="0" w:color="C2D69B"/>
      </w:tblBorders>
      <w:tblCellMar>
        <w:top w:w="0" w:type="dxa"/>
        <w:left w:w="108" w:type="dxa"/>
        <w:bottom w:w="0" w:type="dxa"/>
        <w:right w:w="108" w:type="dxa"/>
      </w:tblCellMar>
    </w:tblPr>
  </w:style>
  <w:style w:type="table" w:customStyle="1" w:styleId="ListTable4Accent4">
    <w:name w:val="List Table 4 Accent 4"/>
    <w:rsid w:val="002C0428"/>
    <w:rPr>
      <w:rFonts w:eastAsia="Times New Roman"/>
    </w:rPr>
    <w:tblPr>
      <w:tblStyleRowBandSize w:val="1"/>
      <w:tblStyleColBandSize w:val="1"/>
      <w:tblInd w:w="0" w:type="dxa"/>
      <w:tblBorders>
        <w:top w:val="single" w:sz="4" w:space="0" w:color="B2A1C7"/>
        <w:left w:val="single" w:sz="4" w:space="0" w:color="B2A1C7"/>
        <w:bottom w:val="single" w:sz="4" w:space="0" w:color="B2A1C7"/>
        <w:right w:val="single" w:sz="4" w:space="0" w:color="B2A1C7"/>
        <w:insideH w:val="single" w:sz="4" w:space="0" w:color="B2A1C7"/>
      </w:tblBorders>
      <w:tblCellMar>
        <w:top w:w="0" w:type="dxa"/>
        <w:left w:w="108" w:type="dxa"/>
        <w:bottom w:w="0" w:type="dxa"/>
        <w:right w:w="108" w:type="dxa"/>
      </w:tblCellMar>
    </w:tblPr>
  </w:style>
  <w:style w:type="table" w:customStyle="1" w:styleId="ListTable4Accent5">
    <w:name w:val="List Table 4 Accent 5"/>
    <w:rsid w:val="002C0428"/>
    <w:rPr>
      <w:rFonts w:eastAsia="Times New Roman"/>
    </w:rPr>
    <w:tblPr>
      <w:tblStyleRowBandSize w:val="1"/>
      <w:tblStyleColBandSize w:val="1"/>
      <w:tblInd w:w="0" w:type="dxa"/>
      <w:tblBorders>
        <w:top w:val="single" w:sz="4" w:space="0" w:color="92CDDC"/>
        <w:left w:val="single" w:sz="4" w:space="0" w:color="92CDDC"/>
        <w:bottom w:val="single" w:sz="4" w:space="0" w:color="92CDDC"/>
        <w:right w:val="single" w:sz="4" w:space="0" w:color="92CDDC"/>
        <w:insideH w:val="single" w:sz="4" w:space="0" w:color="92CDDC"/>
      </w:tblBorders>
      <w:tblCellMar>
        <w:top w:w="0" w:type="dxa"/>
        <w:left w:w="108" w:type="dxa"/>
        <w:bottom w:w="0" w:type="dxa"/>
        <w:right w:w="108" w:type="dxa"/>
      </w:tblCellMar>
    </w:tblPr>
  </w:style>
  <w:style w:type="table" w:customStyle="1" w:styleId="ListTable4Accent6">
    <w:name w:val="List Table 4 Accent 6"/>
    <w:rsid w:val="002C0428"/>
    <w:rPr>
      <w:rFonts w:eastAsia="Times New Roman"/>
    </w:rPr>
    <w:tblPr>
      <w:tblStyleRowBandSize w:val="1"/>
      <w:tblStyleColBandSize w:val="1"/>
      <w:tblInd w:w="0" w:type="dxa"/>
      <w:tblBorders>
        <w:top w:val="single" w:sz="4" w:space="0" w:color="FABF8F"/>
        <w:left w:val="single" w:sz="4" w:space="0" w:color="FABF8F"/>
        <w:bottom w:val="single" w:sz="4" w:space="0" w:color="FABF8F"/>
        <w:right w:val="single" w:sz="4" w:space="0" w:color="FABF8F"/>
        <w:insideH w:val="single" w:sz="4" w:space="0" w:color="FABF8F"/>
      </w:tblBorders>
      <w:tblCellMar>
        <w:top w:w="0" w:type="dxa"/>
        <w:left w:w="108" w:type="dxa"/>
        <w:bottom w:w="0" w:type="dxa"/>
        <w:right w:w="108" w:type="dxa"/>
      </w:tblCellMar>
    </w:tblPr>
  </w:style>
  <w:style w:type="table" w:styleId="55">
    <w:name w:val="List Table 5 Dark"/>
    <w:rsid w:val="002C0428"/>
    <w:rPr>
      <w:rFonts w:eastAsia="Times New Roman"/>
      <w:color w:val="FFFFFF"/>
    </w:rPr>
    <w:tblPr>
      <w:tblStyleRowBandSize w:val="1"/>
      <w:tblStyleColBandSize w:val="1"/>
      <w:tblInd w:w="0" w:type="dxa"/>
      <w:tblBorders>
        <w:top w:val="single" w:sz="24" w:space="0" w:color="000000"/>
        <w:left w:val="single" w:sz="24" w:space="0" w:color="000000"/>
        <w:bottom w:val="single" w:sz="24" w:space="0" w:color="000000"/>
        <w:right w:val="single" w:sz="24" w:space="0" w:color="000000"/>
      </w:tblBorders>
      <w:tblCellMar>
        <w:top w:w="0" w:type="dxa"/>
        <w:left w:w="108" w:type="dxa"/>
        <w:bottom w:w="0" w:type="dxa"/>
        <w:right w:w="108" w:type="dxa"/>
      </w:tblCellMar>
    </w:tblPr>
    <w:tcPr>
      <w:shd w:val="clear" w:color="auto" w:fill="000000"/>
    </w:tcPr>
  </w:style>
  <w:style w:type="table" w:customStyle="1" w:styleId="ListTable5DarkAccent1">
    <w:name w:val="List Table 5 Dark Accent 1"/>
    <w:rsid w:val="002C0428"/>
    <w:rPr>
      <w:rFonts w:eastAsia="Times New Roman"/>
      <w:color w:val="FFFFFF"/>
    </w:rPr>
    <w:tblPr>
      <w:tblStyleRowBandSize w:val="1"/>
      <w:tblStyleColBandSize w:val="1"/>
      <w:tblInd w:w="0" w:type="dxa"/>
      <w:tblBorders>
        <w:top w:val="single" w:sz="24" w:space="0" w:color="4F81BD"/>
        <w:left w:val="single" w:sz="24" w:space="0" w:color="4F81BD"/>
        <w:bottom w:val="single" w:sz="24" w:space="0" w:color="4F81BD"/>
        <w:right w:val="single" w:sz="24" w:space="0" w:color="4F81BD"/>
      </w:tblBorders>
      <w:tblCellMar>
        <w:top w:w="0" w:type="dxa"/>
        <w:left w:w="108" w:type="dxa"/>
        <w:bottom w:w="0" w:type="dxa"/>
        <w:right w:w="108" w:type="dxa"/>
      </w:tblCellMar>
    </w:tblPr>
    <w:tcPr>
      <w:shd w:val="clear" w:color="auto" w:fill="4F81BD"/>
    </w:tcPr>
  </w:style>
  <w:style w:type="table" w:customStyle="1" w:styleId="ListTable5DarkAccent2">
    <w:name w:val="List Table 5 Dark Accent 2"/>
    <w:rsid w:val="002C0428"/>
    <w:rPr>
      <w:rFonts w:eastAsia="Times New Roman"/>
      <w:color w:val="FFFFFF"/>
    </w:rPr>
    <w:tblPr>
      <w:tblStyleRowBandSize w:val="1"/>
      <w:tblStyleColBandSize w:val="1"/>
      <w:tblInd w:w="0" w:type="dxa"/>
      <w:tblBorders>
        <w:top w:val="single" w:sz="24" w:space="0" w:color="C0504D"/>
        <w:left w:val="single" w:sz="24" w:space="0" w:color="C0504D"/>
        <w:bottom w:val="single" w:sz="24" w:space="0" w:color="C0504D"/>
        <w:right w:val="single" w:sz="24" w:space="0" w:color="C0504D"/>
      </w:tblBorders>
      <w:tblCellMar>
        <w:top w:w="0" w:type="dxa"/>
        <w:left w:w="108" w:type="dxa"/>
        <w:bottom w:w="0" w:type="dxa"/>
        <w:right w:w="108" w:type="dxa"/>
      </w:tblCellMar>
    </w:tblPr>
    <w:tcPr>
      <w:shd w:val="clear" w:color="auto" w:fill="C0504D"/>
    </w:tcPr>
  </w:style>
  <w:style w:type="table" w:customStyle="1" w:styleId="ListTable5DarkAccent3">
    <w:name w:val="List Table 5 Dark Accent 3"/>
    <w:rsid w:val="002C0428"/>
    <w:rPr>
      <w:rFonts w:eastAsia="Times New Roman"/>
      <w:color w:val="FFFFFF"/>
    </w:rPr>
    <w:tblPr>
      <w:tblStyleRowBandSize w:val="1"/>
      <w:tblStyleColBandSize w:val="1"/>
      <w:tblInd w:w="0" w:type="dxa"/>
      <w:tblBorders>
        <w:top w:val="single" w:sz="24" w:space="0" w:color="9BBB59"/>
        <w:left w:val="single" w:sz="24" w:space="0" w:color="9BBB59"/>
        <w:bottom w:val="single" w:sz="24" w:space="0" w:color="9BBB59"/>
        <w:right w:val="single" w:sz="24" w:space="0" w:color="9BBB59"/>
      </w:tblBorders>
      <w:tblCellMar>
        <w:top w:w="0" w:type="dxa"/>
        <w:left w:w="108" w:type="dxa"/>
        <w:bottom w:w="0" w:type="dxa"/>
        <w:right w:w="108" w:type="dxa"/>
      </w:tblCellMar>
    </w:tblPr>
    <w:tcPr>
      <w:shd w:val="clear" w:color="auto" w:fill="9BBB59"/>
    </w:tcPr>
  </w:style>
  <w:style w:type="table" w:customStyle="1" w:styleId="ListTable5DarkAccent4">
    <w:name w:val="List Table 5 Dark Accent 4"/>
    <w:rsid w:val="002C0428"/>
    <w:rPr>
      <w:rFonts w:eastAsia="Times New Roman"/>
      <w:color w:val="FFFFFF"/>
    </w:rPr>
    <w:tblPr>
      <w:tblStyleRowBandSize w:val="1"/>
      <w:tblStyleColBandSize w:val="1"/>
      <w:tblInd w:w="0" w:type="dxa"/>
      <w:tblBorders>
        <w:top w:val="single" w:sz="24" w:space="0" w:color="8064A2"/>
        <w:left w:val="single" w:sz="24" w:space="0" w:color="8064A2"/>
        <w:bottom w:val="single" w:sz="24" w:space="0" w:color="8064A2"/>
        <w:right w:val="single" w:sz="24" w:space="0" w:color="8064A2"/>
      </w:tblBorders>
      <w:tblCellMar>
        <w:top w:w="0" w:type="dxa"/>
        <w:left w:w="108" w:type="dxa"/>
        <w:bottom w:w="0" w:type="dxa"/>
        <w:right w:w="108" w:type="dxa"/>
      </w:tblCellMar>
    </w:tblPr>
    <w:tcPr>
      <w:shd w:val="clear" w:color="auto" w:fill="8064A2"/>
    </w:tcPr>
  </w:style>
  <w:style w:type="table" w:customStyle="1" w:styleId="ListTable5DarkAccent5">
    <w:name w:val="List Table 5 Dark Accent 5"/>
    <w:rsid w:val="002C0428"/>
    <w:rPr>
      <w:rFonts w:eastAsia="Times New Roman"/>
      <w:color w:val="FFFFFF"/>
    </w:rPr>
    <w:tblPr>
      <w:tblStyleRowBandSize w:val="1"/>
      <w:tblStyleColBandSize w:val="1"/>
      <w:tblInd w:w="0" w:type="dxa"/>
      <w:tblBorders>
        <w:top w:val="single" w:sz="24" w:space="0" w:color="4BACC6"/>
        <w:left w:val="single" w:sz="24" w:space="0" w:color="4BACC6"/>
        <w:bottom w:val="single" w:sz="24" w:space="0" w:color="4BACC6"/>
        <w:right w:val="single" w:sz="24" w:space="0" w:color="4BACC6"/>
      </w:tblBorders>
      <w:tblCellMar>
        <w:top w:w="0" w:type="dxa"/>
        <w:left w:w="108" w:type="dxa"/>
        <w:bottom w:w="0" w:type="dxa"/>
        <w:right w:w="108" w:type="dxa"/>
      </w:tblCellMar>
    </w:tblPr>
    <w:tcPr>
      <w:shd w:val="clear" w:color="auto" w:fill="4BACC6"/>
    </w:tcPr>
  </w:style>
  <w:style w:type="table" w:customStyle="1" w:styleId="ListTable5DarkAccent6">
    <w:name w:val="List Table 5 Dark Accent 6"/>
    <w:rsid w:val="002C0428"/>
    <w:rPr>
      <w:rFonts w:eastAsia="Times New Roman"/>
      <w:color w:val="FFFFFF"/>
    </w:rPr>
    <w:tblPr>
      <w:tblStyleRowBandSize w:val="1"/>
      <w:tblStyleColBandSize w:val="1"/>
      <w:tblInd w:w="0" w:type="dxa"/>
      <w:tblBorders>
        <w:top w:val="single" w:sz="24" w:space="0" w:color="F79646"/>
        <w:left w:val="single" w:sz="24" w:space="0" w:color="F79646"/>
        <w:bottom w:val="single" w:sz="24" w:space="0" w:color="F79646"/>
        <w:right w:val="single" w:sz="24" w:space="0" w:color="F79646"/>
      </w:tblBorders>
      <w:tblCellMar>
        <w:top w:w="0" w:type="dxa"/>
        <w:left w:w="108" w:type="dxa"/>
        <w:bottom w:w="0" w:type="dxa"/>
        <w:right w:w="108" w:type="dxa"/>
      </w:tblCellMar>
    </w:tblPr>
    <w:tcPr>
      <w:shd w:val="clear" w:color="auto" w:fill="F79646"/>
    </w:tcPr>
  </w:style>
  <w:style w:type="table" w:styleId="61">
    <w:name w:val="List Table 6 Colorful"/>
    <w:rsid w:val="002C0428"/>
    <w:rPr>
      <w:rFonts w:eastAsia="Times New Roman"/>
      <w:color w:val="000000"/>
    </w:rPr>
    <w:tblPr>
      <w:tblStyleRowBandSize w:val="1"/>
      <w:tblStyleColBandSize w:val="1"/>
      <w:tblInd w:w="0" w:type="dxa"/>
      <w:tblBorders>
        <w:top w:val="single" w:sz="4" w:space="0" w:color="000000"/>
        <w:bottom w:val="single" w:sz="4" w:space="0" w:color="000000"/>
      </w:tblBorders>
      <w:tblCellMar>
        <w:top w:w="0" w:type="dxa"/>
        <w:left w:w="108" w:type="dxa"/>
        <w:bottom w:w="0" w:type="dxa"/>
        <w:right w:w="108" w:type="dxa"/>
      </w:tblCellMar>
    </w:tblPr>
  </w:style>
  <w:style w:type="table" w:customStyle="1" w:styleId="ListTable6ColorfulAccent1">
    <w:name w:val="List Table 6 Colorful Accent 1"/>
    <w:rsid w:val="002C0428"/>
    <w:rPr>
      <w:rFonts w:eastAsia="Times New Roman"/>
      <w:color w:val="365F91"/>
    </w:rPr>
    <w:tblPr>
      <w:tblStyleRowBandSize w:val="1"/>
      <w:tblStyleColBandSize w:val="1"/>
      <w:tblInd w:w="0" w:type="dxa"/>
      <w:tblBorders>
        <w:top w:val="single" w:sz="4" w:space="0" w:color="4F81BD"/>
        <w:bottom w:val="single" w:sz="4" w:space="0" w:color="4F81BD"/>
      </w:tblBorders>
      <w:tblCellMar>
        <w:top w:w="0" w:type="dxa"/>
        <w:left w:w="108" w:type="dxa"/>
        <w:bottom w:w="0" w:type="dxa"/>
        <w:right w:w="108" w:type="dxa"/>
      </w:tblCellMar>
    </w:tblPr>
  </w:style>
  <w:style w:type="table" w:customStyle="1" w:styleId="ListTable6ColorfulAccent2">
    <w:name w:val="List Table 6 Colorful Accent 2"/>
    <w:rsid w:val="002C0428"/>
    <w:rPr>
      <w:rFonts w:eastAsia="Times New Roman"/>
      <w:color w:val="943634"/>
    </w:rPr>
    <w:tblPr>
      <w:tblStyleRowBandSize w:val="1"/>
      <w:tblStyleColBandSize w:val="1"/>
      <w:tblInd w:w="0" w:type="dxa"/>
      <w:tblBorders>
        <w:top w:val="single" w:sz="4" w:space="0" w:color="C0504D"/>
        <w:bottom w:val="single" w:sz="4" w:space="0" w:color="C0504D"/>
      </w:tblBorders>
      <w:tblCellMar>
        <w:top w:w="0" w:type="dxa"/>
        <w:left w:w="108" w:type="dxa"/>
        <w:bottom w:w="0" w:type="dxa"/>
        <w:right w:w="108" w:type="dxa"/>
      </w:tblCellMar>
    </w:tblPr>
  </w:style>
  <w:style w:type="table" w:customStyle="1" w:styleId="ListTable6ColorfulAccent3">
    <w:name w:val="List Table 6 Colorful Accent 3"/>
    <w:rsid w:val="002C0428"/>
    <w:rPr>
      <w:rFonts w:eastAsia="Times New Roman"/>
      <w:color w:val="76923C"/>
    </w:rPr>
    <w:tblPr>
      <w:tblStyleRowBandSize w:val="1"/>
      <w:tblStyleColBandSize w:val="1"/>
      <w:tblInd w:w="0" w:type="dxa"/>
      <w:tblBorders>
        <w:top w:val="single" w:sz="4" w:space="0" w:color="9BBB59"/>
        <w:bottom w:val="single" w:sz="4" w:space="0" w:color="9BBB59"/>
      </w:tblBorders>
      <w:tblCellMar>
        <w:top w:w="0" w:type="dxa"/>
        <w:left w:w="108" w:type="dxa"/>
        <w:bottom w:w="0" w:type="dxa"/>
        <w:right w:w="108" w:type="dxa"/>
      </w:tblCellMar>
    </w:tblPr>
  </w:style>
  <w:style w:type="table" w:customStyle="1" w:styleId="ListTable6ColorfulAccent4">
    <w:name w:val="List Table 6 Colorful Accent 4"/>
    <w:rsid w:val="002C0428"/>
    <w:rPr>
      <w:rFonts w:eastAsia="Times New Roman"/>
      <w:color w:val="5F497A"/>
    </w:rPr>
    <w:tblPr>
      <w:tblStyleRowBandSize w:val="1"/>
      <w:tblStyleColBandSize w:val="1"/>
      <w:tblInd w:w="0" w:type="dxa"/>
      <w:tblBorders>
        <w:top w:val="single" w:sz="4" w:space="0" w:color="8064A2"/>
        <w:bottom w:val="single" w:sz="4" w:space="0" w:color="8064A2"/>
      </w:tblBorders>
      <w:tblCellMar>
        <w:top w:w="0" w:type="dxa"/>
        <w:left w:w="108" w:type="dxa"/>
        <w:bottom w:w="0" w:type="dxa"/>
        <w:right w:w="108" w:type="dxa"/>
      </w:tblCellMar>
    </w:tblPr>
  </w:style>
  <w:style w:type="table" w:customStyle="1" w:styleId="ListTable6ColorfulAccent5">
    <w:name w:val="List Table 6 Colorful Accent 5"/>
    <w:rsid w:val="002C0428"/>
    <w:rPr>
      <w:rFonts w:eastAsia="Times New Roman"/>
      <w:color w:val="31849B"/>
    </w:rPr>
    <w:tblPr>
      <w:tblStyleRowBandSize w:val="1"/>
      <w:tblStyleColBandSize w:val="1"/>
      <w:tblInd w:w="0" w:type="dxa"/>
      <w:tblBorders>
        <w:top w:val="single" w:sz="4" w:space="0" w:color="4BACC6"/>
        <w:bottom w:val="single" w:sz="4" w:space="0" w:color="4BACC6"/>
      </w:tblBorders>
      <w:tblCellMar>
        <w:top w:w="0" w:type="dxa"/>
        <w:left w:w="108" w:type="dxa"/>
        <w:bottom w:w="0" w:type="dxa"/>
        <w:right w:w="108" w:type="dxa"/>
      </w:tblCellMar>
    </w:tblPr>
  </w:style>
  <w:style w:type="table" w:customStyle="1" w:styleId="ListTable6ColorfulAccent6">
    <w:name w:val="List Table 6 Colorful Accent 6"/>
    <w:rsid w:val="002C0428"/>
    <w:rPr>
      <w:rFonts w:eastAsia="Times New Roman"/>
      <w:color w:val="E36C0A"/>
    </w:rPr>
    <w:tblPr>
      <w:tblStyleRowBandSize w:val="1"/>
      <w:tblStyleColBandSize w:val="1"/>
      <w:tblInd w:w="0" w:type="dxa"/>
      <w:tblBorders>
        <w:top w:val="single" w:sz="4" w:space="0" w:color="F79646"/>
        <w:bottom w:val="single" w:sz="4" w:space="0" w:color="F79646"/>
      </w:tblBorders>
      <w:tblCellMar>
        <w:top w:w="0" w:type="dxa"/>
        <w:left w:w="108" w:type="dxa"/>
        <w:bottom w:w="0" w:type="dxa"/>
        <w:right w:w="108" w:type="dxa"/>
      </w:tblCellMar>
    </w:tblPr>
  </w:style>
  <w:style w:type="table" w:styleId="71">
    <w:name w:val="List Table 7 Colorful"/>
    <w:rsid w:val="002C0428"/>
    <w:rPr>
      <w:rFonts w:eastAsia="Times New Roman"/>
      <w:color w:val="000000"/>
    </w:rPr>
    <w:tblPr>
      <w:tblStyleRowBandSize w:val="1"/>
      <w:tblStyleColBandSize w:val="1"/>
      <w:tblInd w:w="0" w:type="dxa"/>
      <w:tblCellMar>
        <w:top w:w="0" w:type="dxa"/>
        <w:left w:w="108" w:type="dxa"/>
        <w:bottom w:w="0" w:type="dxa"/>
        <w:right w:w="108" w:type="dxa"/>
      </w:tblCellMar>
    </w:tblPr>
  </w:style>
  <w:style w:type="table" w:customStyle="1" w:styleId="ListTable7ColorfulAccent1">
    <w:name w:val="List Table 7 Colorful Accent 1"/>
    <w:rsid w:val="002C0428"/>
    <w:rPr>
      <w:rFonts w:eastAsia="Times New Roman"/>
      <w:color w:val="365F91"/>
    </w:rPr>
    <w:tblPr>
      <w:tblStyleRowBandSize w:val="1"/>
      <w:tblStyleColBandSize w:val="1"/>
      <w:tblInd w:w="0" w:type="dxa"/>
      <w:tblCellMar>
        <w:top w:w="0" w:type="dxa"/>
        <w:left w:w="108" w:type="dxa"/>
        <w:bottom w:w="0" w:type="dxa"/>
        <w:right w:w="108" w:type="dxa"/>
      </w:tblCellMar>
    </w:tblPr>
  </w:style>
  <w:style w:type="table" w:customStyle="1" w:styleId="ListTable7ColorfulAccent2">
    <w:name w:val="List Table 7 Colorful Accent 2"/>
    <w:rsid w:val="002C0428"/>
    <w:rPr>
      <w:rFonts w:eastAsia="Times New Roman"/>
      <w:color w:val="943634"/>
    </w:rPr>
    <w:tblPr>
      <w:tblStyleRowBandSize w:val="1"/>
      <w:tblStyleColBandSize w:val="1"/>
      <w:tblInd w:w="0" w:type="dxa"/>
      <w:tblCellMar>
        <w:top w:w="0" w:type="dxa"/>
        <w:left w:w="108" w:type="dxa"/>
        <w:bottom w:w="0" w:type="dxa"/>
        <w:right w:w="108" w:type="dxa"/>
      </w:tblCellMar>
    </w:tblPr>
  </w:style>
  <w:style w:type="table" w:customStyle="1" w:styleId="ListTable7ColorfulAccent3">
    <w:name w:val="List Table 7 Colorful Accent 3"/>
    <w:rsid w:val="002C0428"/>
    <w:rPr>
      <w:rFonts w:eastAsia="Times New Roman"/>
      <w:color w:val="76923C"/>
    </w:rPr>
    <w:tblPr>
      <w:tblStyleRowBandSize w:val="1"/>
      <w:tblStyleColBandSize w:val="1"/>
      <w:tblInd w:w="0" w:type="dxa"/>
      <w:tblCellMar>
        <w:top w:w="0" w:type="dxa"/>
        <w:left w:w="108" w:type="dxa"/>
        <w:bottom w:w="0" w:type="dxa"/>
        <w:right w:w="108" w:type="dxa"/>
      </w:tblCellMar>
    </w:tblPr>
  </w:style>
  <w:style w:type="table" w:customStyle="1" w:styleId="ListTable7ColorfulAccent4">
    <w:name w:val="List Table 7 Colorful Accent 4"/>
    <w:rsid w:val="002C0428"/>
    <w:rPr>
      <w:rFonts w:eastAsia="Times New Roman"/>
      <w:color w:val="5F497A"/>
    </w:rPr>
    <w:tblPr>
      <w:tblStyleRowBandSize w:val="1"/>
      <w:tblStyleColBandSize w:val="1"/>
      <w:tblInd w:w="0" w:type="dxa"/>
      <w:tblCellMar>
        <w:top w:w="0" w:type="dxa"/>
        <w:left w:w="108" w:type="dxa"/>
        <w:bottom w:w="0" w:type="dxa"/>
        <w:right w:w="108" w:type="dxa"/>
      </w:tblCellMar>
    </w:tblPr>
  </w:style>
  <w:style w:type="table" w:customStyle="1" w:styleId="ListTable7ColorfulAccent5">
    <w:name w:val="List Table 7 Colorful Accent 5"/>
    <w:rsid w:val="002C0428"/>
    <w:rPr>
      <w:rFonts w:eastAsia="Times New Roman"/>
      <w:color w:val="31849B"/>
    </w:rPr>
    <w:tblPr>
      <w:tblStyleRowBandSize w:val="1"/>
      <w:tblStyleColBandSize w:val="1"/>
      <w:tblInd w:w="0" w:type="dxa"/>
      <w:tblCellMar>
        <w:top w:w="0" w:type="dxa"/>
        <w:left w:w="108" w:type="dxa"/>
        <w:bottom w:w="0" w:type="dxa"/>
        <w:right w:w="108" w:type="dxa"/>
      </w:tblCellMar>
    </w:tblPr>
  </w:style>
  <w:style w:type="table" w:customStyle="1" w:styleId="ListTable7ColorfulAccent6">
    <w:name w:val="List Table 7 Colorful Accent 6"/>
    <w:rsid w:val="002C0428"/>
    <w:rPr>
      <w:rFonts w:eastAsia="Times New Roman"/>
      <w:color w:val="E36C0A"/>
    </w:rPr>
    <w:tblPr>
      <w:tblStyleRowBandSize w:val="1"/>
      <w:tblStyleColBandSize w:val="1"/>
      <w:tblInd w:w="0" w:type="dxa"/>
      <w:tblCellMar>
        <w:top w:w="0" w:type="dxa"/>
        <w:left w:w="108" w:type="dxa"/>
        <w:bottom w:w="0" w:type="dxa"/>
        <w:right w:w="108" w:type="dxa"/>
      </w:tblCellMar>
    </w:tblPr>
  </w:style>
  <w:style w:type="table" w:styleId="19">
    <w:name w:val="Grid Table 1 Light"/>
    <w:rsid w:val="002C0428"/>
    <w:rPr>
      <w:rFonts w:eastAsia="Times New Roman"/>
    </w:rPr>
    <w:tblPr>
      <w:tblStyleRowBandSize w:val="1"/>
      <w:tblStyleColBandSize w:val="1"/>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top w:w="0" w:type="dxa"/>
        <w:left w:w="108" w:type="dxa"/>
        <w:bottom w:w="0" w:type="dxa"/>
        <w:right w:w="108" w:type="dxa"/>
      </w:tblCellMar>
    </w:tblPr>
  </w:style>
  <w:style w:type="table" w:customStyle="1" w:styleId="GridTable1LightAccent1">
    <w:name w:val="Grid Table 1 Light Accent 1"/>
    <w:rsid w:val="002C0428"/>
    <w:rPr>
      <w:rFonts w:eastAsia="Times New Roman"/>
    </w:rPr>
    <w:tblPr>
      <w:tblStyleRowBandSize w:val="1"/>
      <w:tblStyleColBandSize w:val="1"/>
      <w:tblInd w:w="0" w:type="dxa"/>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CellMar>
        <w:top w:w="0" w:type="dxa"/>
        <w:left w:w="108" w:type="dxa"/>
        <w:bottom w:w="0" w:type="dxa"/>
        <w:right w:w="108" w:type="dxa"/>
      </w:tblCellMar>
    </w:tblPr>
  </w:style>
  <w:style w:type="table" w:customStyle="1" w:styleId="GridTable1LightAccent2">
    <w:name w:val="Grid Table 1 Light Accent 2"/>
    <w:rsid w:val="002C0428"/>
    <w:rPr>
      <w:rFonts w:eastAsia="Times New Roman"/>
    </w:rPr>
    <w:tblPr>
      <w:tblStyleRowBandSize w:val="1"/>
      <w:tblStyleColBandSize w:val="1"/>
      <w:tblInd w:w="0" w:type="dxa"/>
      <w:tblBorders>
        <w:top w:val="single" w:sz="4" w:space="0" w:color="E5B8B7"/>
        <w:left w:val="single" w:sz="4" w:space="0" w:color="E5B8B7"/>
        <w:bottom w:val="single" w:sz="4" w:space="0" w:color="E5B8B7"/>
        <w:right w:val="single" w:sz="4" w:space="0" w:color="E5B8B7"/>
        <w:insideH w:val="single" w:sz="4" w:space="0" w:color="E5B8B7"/>
        <w:insideV w:val="single" w:sz="4" w:space="0" w:color="E5B8B7"/>
      </w:tblBorders>
      <w:tblCellMar>
        <w:top w:w="0" w:type="dxa"/>
        <w:left w:w="108" w:type="dxa"/>
        <w:bottom w:w="0" w:type="dxa"/>
        <w:right w:w="108" w:type="dxa"/>
      </w:tblCellMar>
    </w:tblPr>
  </w:style>
  <w:style w:type="table" w:customStyle="1" w:styleId="GridTable1LightAccent3">
    <w:name w:val="Grid Table 1 Light Accent 3"/>
    <w:rsid w:val="002C0428"/>
    <w:rPr>
      <w:rFonts w:eastAsia="Times New Roman"/>
    </w:rPr>
    <w:tblPr>
      <w:tblStyleRowBandSize w:val="1"/>
      <w:tblStyleColBandSize w:val="1"/>
      <w:tblInd w:w="0" w:type="dxa"/>
      <w:tblBorders>
        <w:top w:val="single" w:sz="4" w:space="0" w:color="D6E3BC"/>
        <w:left w:val="single" w:sz="4" w:space="0" w:color="D6E3BC"/>
        <w:bottom w:val="single" w:sz="4" w:space="0" w:color="D6E3BC"/>
        <w:right w:val="single" w:sz="4" w:space="0" w:color="D6E3BC"/>
        <w:insideH w:val="single" w:sz="4" w:space="0" w:color="D6E3BC"/>
        <w:insideV w:val="single" w:sz="4" w:space="0" w:color="D6E3BC"/>
      </w:tblBorders>
      <w:tblCellMar>
        <w:top w:w="0" w:type="dxa"/>
        <w:left w:w="108" w:type="dxa"/>
        <w:bottom w:w="0" w:type="dxa"/>
        <w:right w:w="108" w:type="dxa"/>
      </w:tblCellMar>
    </w:tblPr>
  </w:style>
  <w:style w:type="table" w:customStyle="1" w:styleId="GridTable1LightAccent4">
    <w:name w:val="Grid Table 1 Light Accent 4"/>
    <w:rsid w:val="002C0428"/>
    <w:rPr>
      <w:rFonts w:eastAsia="Times New Roman"/>
    </w:rPr>
    <w:tblPr>
      <w:tblStyleRowBandSize w:val="1"/>
      <w:tblStyleColBandSize w:val="1"/>
      <w:tblInd w:w="0" w:type="dxa"/>
      <w:tblBorders>
        <w:top w:val="single" w:sz="4" w:space="0" w:color="CCC0D9"/>
        <w:left w:val="single" w:sz="4" w:space="0" w:color="CCC0D9"/>
        <w:bottom w:val="single" w:sz="4" w:space="0" w:color="CCC0D9"/>
        <w:right w:val="single" w:sz="4" w:space="0" w:color="CCC0D9"/>
        <w:insideH w:val="single" w:sz="4" w:space="0" w:color="CCC0D9"/>
        <w:insideV w:val="single" w:sz="4" w:space="0" w:color="CCC0D9"/>
      </w:tblBorders>
      <w:tblCellMar>
        <w:top w:w="0" w:type="dxa"/>
        <w:left w:w="108" w:type="dxa"/>
        <w:bottom w:w="0" w:type="dxa"/>
        <w:right w:w="108" w:type="dxa"/>
      </w:tblCellMar>
    </w:tblPr>
  </w:style>
  <w:style w:type="table" w:customStyle="1" w:styleId="GridTable1LightAccent5">
    <w:name w:val="Grid Table 1 Light Accent 5"/>
    <w:rsid w:val="002C0428"/>
    <w:rPr>
      <w:rFonts w:eastAsia="Times New Roman"/>
    </w:rPr>
    <w:tblPr>
      <w:tblStyleRowBandSize w:val="1"/>
      <w:tblStyleColBandSize w:val="1"/>
      <w:tblInd w:w="0" w:type="dxa"/>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0" w:type="dxa"/>
        <w:left w:w="108" w:type="dxa"/>
        <w:bottom w:w="0" w:type="dxa"/>
        <w:right w:w="108" w:type="dxa"/>
      </w:tblCellMar>
    </w:tblPr>
  </w:style>
  <w:style w:type="table" w:customStyle="1" w:styleId="GridTable1LightAccent6">
    <w:name w:val="Grid Table 1 Light Accent 6"/>
    <w:rsid w:val="002C0428"/>
    <w:rPr>
      <w:rFonts w:eastAsia="Times New Roman"/>
    </w:rPr>
    <w:tblPr>
      <w:tblStyleRowBandSize w:val="1"/>
      <w:tblStyleColBandSize w:val="1"/>
      <w:tblInd w:w="0" w:type="dxa"/>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0" w:type="dxa"/>
        <w:left w:w="108" w:type="dxa"/>
        <w:bottom w:w="0" w:type="dxa"/>
        <w:right w:w="108" w:type="dxa"/>
      </w:tblCellMar>
    </w:tblPr>
  </w:style>
  <w:style w:type="table" w:styleId="2d">
    <w:name w:val="Grid Table 2"/>
    <w:rsid w:val="002C0428"/>
    <w:rPr>
      <w:rFonts w:eastAsia="Times New Roman"/>
    </w:rPr>
    <w:tblPr>
      <w:tblStyleRowBandSize w:val="1"/>
      <w:tblStyleColBandSize w:val="1"/>
      <w:tblInd w:w="0" w:type="dxa"/>
      <w:tblBorders>
        <w:top w:val="single" w:sz="2" w:space="0" w:color="666666"/>
        <w:bottom w:val="single" w:sz="2" w:space="0" w:color="666666"/>
        <w:insideH w:val="single" w:sz="2" w:space="0" w:color="666666"/>
        <w:insideV w:val="single" w:sz="2" w:space="0" w:color="666666"/>
      </w:tblBorders>
      <w:tblCellMar>
        <w:top w:w="0" w:type="dxa"/>
        <w:left w:w="108" w:type="dxa"/>
        <w:bottom w:w="0" w:type="dxa"/>
        <w:right w:w="108" w:type="dxa"/>
      </w:tblCellMar>
    </w:tblPr>
  </w:style>
  <w:style w:type="table" w:customStyle="1" w:styleId="GridTable2Accent1">
    <w:name w:val="Grid Table 2 Accent 1"/>
    <w:rsid w:val="002C0428"/>
    <w:rPr>
      <w:rFonts w:eastAsia="Times New Roman"/>
    </w:rPr>
    <w:tblPr>
      <w:tblStyleRowBandSize w:val="1"/>
      <w:tblStyleColBandSize w:val="1"/>
      <w:tblInd w:w="0" w:type="dxa"/>
      <w:tblBorders>
        <w:top w:val="single" w:sz="2" w:space="0" w:color="95B3D7"/>
        <w:bottom w:val="single" w:sz="2" w:space="0" w:color="95B3D7"/>
        <w:insideH w:val="single" w:sz="2" w:space="0" w:color="95B3D7"/>
        <w:insideV w:val="single" w:sz="2" w:space="0" w:color="95B3D7"/>
      </w:tblBorders>
      <w:tblCellMar>
        <w:top w:w="0" w:type="dxa"/>
        <w:left w:w="108" w:type="dxa"/>
        <w:bottom w:w="0" w:type="dxa"/>
        <w:right w:w="108" w:type="dxa"/>
      </w:tblCellMar>
    </w:tblPr>
  </w:style>
  <w:style w:type="table" w:customStyle="1" w:styleId="GridTable2Accent2">
    <w:name w:val="Grid Table 2 Accent 2"/>
    <w:rsid w:val="002C0428"/>
    <w:rPr>
      <w:rFonts w:eastAsia="Times New Roman"/>
    </w:rPr>
    <w:tblPr>
      <w:tblStyleRowBandSize w:val="1"/>
      <w:tblStyleColBandSize w:val="1"/>
      <w:tblInd w:w="0" w:type="dxa"/>
      <w:tblBorders>
        <w:top w:val="single" w:sz="2" w:space="0" w:color="D99594"/>
        <w:bottom w:val="single" w:sz="2" w:space="0" w:color="D99594"/>
        <w:insideH w:val="single" w:sz="2" w:space="0" w:color="D99594"/>
        <w:insideV w:val="single" w:sz="2" w:space="0" w:color="D99594"/>
      </w:tblBorders>
      <w:tblCellMar>
        <w:top w:w="0" w:type="dxa"/>
        <w:left w:w="108" w:type="dxa"/>
        <w:bottom w:w="0" w:type="dxa"/>
        <w:right w:w="108" w:type="dxa"/>
      </w:tblCellMar>
    </w:tblPr>
  </w:style>
  <w:style w:type="table" w:customStyle="1" w:styleId="GridTable2Accent3">
    <w:name w:val="Grid Table 2 Accent 3"/>
    <w:rsid w:val="002C0428"/>
    <w:rPr>
      <w:rFonts w:eastAsia="Times New Roman"/>
    </w:rPr>
    <w:tblPr>
      <w:tblStyleRowBandSize w:val="1"/>
      <w:tblStyleColBandSize w:val="1"/>
      <w:tblInd w:w="0" w:type="dxa"/>
      <w:tblBorders>
        <w:top w:val="single" w:sz="2" w:space="0" w:color="C2D69B"/>
        <w:bottom w:val="single" w:sz="2" w:space="0" w:color="C2D69B"/>
        <w:insideH w:val="single" w:sz="2" w:space="0" w:color="C2D69B"/>
        <w:insideV w:val="single" w:sz="2" w:space="0" w:color="C2D69B"/>
      </w:tblBorders>
      <w:tblCellMar>
        <w:top w:w="0" w:type="dxa"/>
        <w:left w:w="108" w:type="dxa"/>
        <w:bottom w:w="0" w:type="dxa"/>
        <w:right w:w="108" w:type="dxa"/>
      </w:tblCellMar>
    </w:tblPr>
  </w:style>
  <w:style w:type="table" w:customStyle="1" w:styleId="GridTable2Accent4">
    <w:name w:val="Grid Table 2 Accent 4"/>
    <w:rsid w:val="002C0428"/>
    <w:rPr>
      <w:rFonts w:eastAsia="Times New Roman"/>
    </w:rPr>
    <w:tblPr>
      <w:tblStyleRowBandSize w:val="1"/>
      <w:tblStyleColBandSize w:val="1"/>
      <w:tblInd w:w="0" w:type="dxa"/>
      <w:tblBorders>
        <w:top w:val="single" w:sz="2" w:space="0" w:color="B2A1C7"/>
        <w:bottom w:val="single" w:sz="2" w:space="0" w:color="B2A1C7"/>
        <w:insideH w:val="single" w:sz="2" w:space="0" w:color="B2A1C7"/>
        <w:insideV w:val="single" w:sz="2" w:space="0" w:color="B2A1C7"/>
      </w:tblBorders>
      <w:tblCellMar>
        <w:top w:w="0" w:type="dxa"/>
        <w:left w:w="108" w:type="dxa"/>
        <w:bottom w:w="0" w:type="dxa"/>
        <w:right w:w="108" w:type="dxa"/>
      </w:tblCellMar>
    </w:tblPr>
  </w:style>
  <w:style w:type="table" w:customStyle="1" w:styleId="GridTable2Accent5">
    <w:name w:val="Grid Table 2 Accent 5"/>
    <w:rsid w:val="002C0428"/>
    <w:rPr>
      <w:rFonts w:eastAsia="Times New Roman"/>
    </w:rPr>
    <w:tblPr>
      <w:tblStyleRowBandSize w:val="1"/>
      <w:tblStyleColBandSize w:val="1"/>
      <w:tblInd w:w="0" w:type="dxa"/>
      <w:tblBorders>
        <w:top w:val="single" w:sz="2" w:space="0" w:color="92CDDC"/>
        <w:bottom w:val="single" w:sz="2" w:space="0" w:color="92CDDC"/>
        <w:insideH w:val="single" w:sz="2" w:space="0" w:color="92CDDC"/>
        <w:insideV w:val="single" w:sz="2" w:space="0" w:color="92CDDC"/>
      </w:tblBorders>
      <w:tblCellMar>
        <w:top w:w="0" w:type="dxa"/>
        <w:left w:w="108" w:type="dxa"/>
        <w:bottom w:w="0" w:type="dxa"/>
        <w:right w:w="108" w:type="dxa"/>
      </w:tblCellMar>
    </w:tblPr>
  </w:style>
  <w:style w:type="table" w:customStyle="1" w:styleId="GridTable2Accent6">
    <w:name w:val="Grid Table 2 Accent 6"/>
    <w:rsid w:val="002C0428"/>
    <w:rPr>
      <w:rFonts w:eastAsia="Times New Roman"/>
    </w:rPr>
    <w:tblPr>
      <w:tblStyleRowBandSize w:val="1"/>
      <w:tblStyleColBandSize w:val="1"/>
      <w:tblInd w:w="0" w:type="dxa"/>
      <w:tblBorders>
        <w:top w:val="single" w:sz="2" w:space="0" w:color="FABF8F"/>
        <w:bottom w:val="single" w:sz="2" w:space="0" w:color="FABF8F"/>
        <w:insideH w:val="single" w:sz="2" w:space="0" w:color="FABF8F"/>
        <w:insideV w:val="single" w:sz="2" w:space="0" w:color="FABF8F"/>
      </w:tblBorders>
      <w:tblCellMar>
        <w:top w:w="0" w:type="dxa"/>
        <w:left w:w="108" w:type="dxa"/>
        <w:bottom w:w="0" w:type="dxa"/>
        <w:right w:w="108" w:type="dxa"/>
      </w:tblCellMar>
    </w:tblPr>
  </w:style>
  <w:style w:type="table" w:styleId="3b">
    <w:name w:val="Grid Table 3"/>
    <w:rsid w:val="002C0428"/>
    <w:rPr>
      <w:rFonts w:eastAsia="Times New Roman"/>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style>
  <w:style w:type="table" w:customStyle="1" w:styleId="GridTable3Accent1">
    <w:name w:val="Grid Table 3 Accent 1"/>
    <w:rsid w:val="002C0428"/>
    <w:rPr>
      <w:rFonts w:eastAsia="Times New Roman"/>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0" w:type="dxa"/>
        <w:left w:w="108" w:type="dxa"/>
        <w:bottom w:w="0" w:type="dxa"/>
        <w:right w:w="108" w:type="dxa"/>
      </w:tblCellMar>
    </w:tblPr>
  </w:style>
  <w:style w:type="table" w:customStyle="1" w:styleId="GridTable3Accent2">
    <w:name w:val="Grid Table 3 Accent 2"/>
    <w:rsid w:val="002C0428"/>
    <w:rPr>
      <w:rFonts w:eastAsia="Times New Roman"/>
    </w:rPr>
    <w:tblPr>
      <w:tblStyleRowBandSize w:val="1"/>
      <w:tblStyleColBandSize w:val="1"/>
      <w:tblInd w:w="0" w:type="dxa"/>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CellMar>
        <w:top w:w="0" w:type="dxa"/>
        <w:left w:w="108" w:type="dxa"/>
        <w:bottom w:w="0" w:type="dxa"/>
        <w:right w:w="108" w:type="dxa"/>
      </w:tblCellMar>
    </w:tblPr>
  </w:style>
  <w:style w:type="table" w:customStyle="1" w:styleId="GridTable3Accent3">
    <w:name w:val="Grid Table 3 Accent 3"/>
    <w:rsid w:val="002C0428"/>
    <w:rPr>
      <w:rFonts w:eastAsia="Times New Roman"/>
    </w:rPr>
    <w:tblPr>
      <w:tblStyleRowBandSize w:val="1"/>
      <w:tblStyleColBandSize w:val="1"/>
      <w:tblInd w:w="0"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CellMar>
        <w:top w:w="0" w:type="dxa"/>
        <w:left w:w="108" w:type="dxa"/>
        <w:bottom w:w="0" w:type="dxa"/>
        <w:right w:w="108" w:type="dxa"/>
      </w:tblCellMar>
    </w:tblPr>
  </w:style>
  <w:style w:type="table" w:customStyle="1" w:styleId="GridTable3Accent4">
    <w:name w:val="Grid Table 3 Accent 4"/>
    <w:rsid w:val="002C0428"/>
    <w:rPr>
      <w:rFonts w:eastAsia="Times New Roman"/>
    </w:rPr>
    <w:tblPr>
      <w:tblStyleRowBandSize w:val="1"/>
      <w:tblStyleColBandSize w:val="1"/>
      <w:tblInd w:w="0" w:type="dxa"/>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CellMar>
        <w:top w:w="0" w:type="dxa"/>
        <w:left w:w="108" w:type="dxa"/>
        <w:bottom w:w="0" w:type="dxa"/>
        <w:right w:w="108" w:type="dxa"/>
      </w:tblCellMar>
    </w:tblPr>
  </w:style>
  <w:style w:type="table" w:customStyle="1" w:styleId="GridTable3Accent5">
    <w:name w:val="Grid Table 3 Accent 5"/>
    <w:rsid w:val="002C0428"/>
    <w:rPr>
      <w:rFonts w:eastAsia="Times New Roman"/>
    </w:rPr>
    <w:tblPr>
      <w:tblStyleRowBandSize w:val="1"/>
      <w:tblStyleColBandSize w:val="1"/>
      <w:tblInd w:w="0" w:type="dxa"/>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CellMar>
        <w:top w:w="0" w:type="dxa"/>
        <w:left w:w="108" w:type="dxa"/>
        <w:bottom w:w="0" w:type="dxa"/>
        <w:right w:w="108" w:type="dxa"/>
      </w:tblCellMar>
    </w:tblPr>
  </w:style>
  <w:style w:type="table" w:customStyle="1" w:styleId="GridTable3Accent6">
    <w:name w:val="Grid Table 3 Accent 6"/>
    <w:rsid w:val="002C0428"/>
    <w:rPr>
      <w:rFonts w:eastAsia="Times New Roman"/>
    </w:rPr>
    <w:tblPr>
      <w:tblStyleRowBandSize w:val="1"/>
      <w:tblStyleColBandSize w:val="1"/>
      <w:tblInd w:w="0" w:type="dxa"/>
      <w:tblBorders>
        <w:top w:val="single" w:sz="4" w:space="0" w:color="FABF8F"/>
        <w:left w:val="single" w:sz="4" w:space="0" w:color="FABF8F"/>
        <w:bottom w:val="single" w:sz="4" w:space="0" w:color="FABF8F"/>
        <w:right w:val="single" w:sz="4" w:space="0" w:color="FABF8F"/>
        <w:insideH w:val="single" w:sz="4" w:space="0" w:color="FABF8F"/>
        <w:insideV w:val="single" w:sz="4" w:space="0" w:color="FABF8F"/>
      </w:tblBorders>
      <w:tblCellMar>
        <w:top w:w="0" w:type="dxa"/>
        <w:left w:w="108" w:type="dxa"/>
        <w:bottom w:w="0" w:type="dxa"/>
        <w:right w:w="108" w:type="dxa"/>
      </w:tblCellMar>
    </w:tblPr>
  </w:style>
  <w:style w:type="table" w:styleId="47">
    <w:name w:val="Grid Table 4"/>
    <w:rsid w:val="002C0428"/>
    <w:rPr>
      <w:rFonts w:eastAsia="Times New Roman"/>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style>
  <w:style w:type="table" w:customStyle="1" w:styleId="GridTable4Accent1">
    <w:name w:val="Grid Table 4 Accent 1"/>
    <w:rsid w:val="002C0428"/>
    <w:rPr>
      <w:rFonts w:eastAsia="Times New Roman"/>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0" w:type="dxa"/>
        <w:left w:w="108" w:type="dxa"/>
        <w:bottom w:w="0" w:type="dxa"/>
        <w:right w:w="108" w:type="dxa"/>
      </w:tblCellMar>
    </w:tblPr>
  </w:style>
  <w:style w:type="table" w:customStyle="1" w:styleId="GridTable4Accent2">
    <w:name w:val="Grid Table 4 Accent 2"/>
    <w:rsid w:val="002C0428"/>
    <w:rPr>
      <w:rFonts w:eastAsia="Times New Roman"/>
    </w:rPr>
    <w:tblPr>
      <w:tblStyleRowBandSize w:val="1"/>
      <w:tblStyleColBandSize w:val="1"/>
      <w:tblInd w:w="0" w:type="dxa"/>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CellMar>
        <w:top w:w="0" w:type="dxa"/>
        <w:left w:w="108" w:type="dxa"/>
        <w:bottom w:w="0" w:type="dxa"/>
        <w:right w:w="108" w:type="dxa"/>
      </w:tblCellMar>
    </w:tblPr>
  </w:style>
  <w:style w:type="table" w:customStyle="1" w:styleId="GridTable4Accent3">
    <w:name w:val="Grid Table 4 Accent 3"/>
    <w:rsid w:val="002C0428"/>
    <w:rPr>
      <w:rFonts w:eastAsia="Times New Roman"/>
    </w:rPr>
    <w:tblPr>
      <w:tblStyleRowBandSize w:val="1"/>
      <w:tblStyleColBandSize w:val="1"/>
      <w:tblInd w:w="0"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CellMar>
        <w:top w:w="0" w:type="dxa"/>
        <w:left w:w="108" w:type="dxa"/>
        <w:bottom w:w="0" w:type="dxa"/>
        <w:right w:w="108" w:type="dxa"/>
      </w:tblCellMar>
    </w:tblPr>
  </w:style>
  <w:style w:type="table" w:customStyle="1" w:styleId="GridTable4Accent4">
    <w:name w:val="Grid Table 4 Accent 4"/>
    <w:rsid w:val="002C0428"/>
    <w:rPr>
      <w:rFonts w:eastAsia="Times New Roman"/>
    </w:rPr>
    <w:tblPr>
      <w:tblStyleRowBandSize w:val="1"/>
      <w:tblStyleColBandSize w:val="1"/>
      <w:tblInd w:w="0" w:type="dxa"/>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CellMar>
        <w:top w:w="0" w:type="dxa"/>
        <w:left w:w="108" w:type="dxa"/>
        <w:bottom w:w="0" w:type="dxa"/>
        <w:right w:w="108" w:type="dxa"/>
      </w:tblCellMar>
    </w:tblPr>
  </w:style>
  <w:style w:type="table" w:customStyle="1" w:styleId="GridTable4Accent5">
    <w:name w:val="Grid Table 4 Accent 5"/>
    <w:rsid w:val="002C0428"/>
    <w:rPr>
      <w:rFonts w:eastAsia="Times New Roman"/>
    </w:rPr>
    <w:tblPr>
      <w:tblStyleRowBandSize w:val="1"/>
      <w:tblStyleColBandSize w:val="1"/>
      <w:tblInd w:w="0" w:type="dxa"/>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CellMar>
        <w:top w:w="0" w:type="dxa"/>
        <w:left w:w="108" w:type="dxa"/>
        <w:bottom w:w="0" w:type="dxa"/>
        <w:right w:w="108" w:type="dxa"/>
      </w:tblCellMar>
    </w:tblPr>
  </w:style>
  <w:style w:type="table" w:customStyle="1" w:styleId="GridTable4Accent6">
    <w:name w:val="Grid Table 4 Accent 6"/>
    <w:rsid w:val="002C0428"/>
    <w:rPr>
      <w:rFonts w:eastAsia="Times New Roman"/>
    </w:rPr>
    <w:tblPr>
      <w:tblStyleRowBandSize w:val="1"/>
      <w:tblStyleColBandSize w:val="1"/>
      <w:tblInd w:w="0" w:type="dxa"/>
      <w:tblBorders>
        <w:top w:val="single" w:sz="4" w:space="0" w:color="FABF8F"/>
        <w:left w:val="single" w:sz="4" w:space="0" w:color="FABF8F"/>
        <w:bottom w:val="single" w:sz="4" w:space="0" w:color="FABF8F"/>
        <w:right w:val="single" w:sz="4" w:space="0" w:color="FABF8F"/>
        <w:insideH w:val="single" w:sz="4" w:space="0" w:color="FABF8F"/>
        <w:insideV w:val="single" w:sz="4" w:space="0" w:color="FABF8F"/>
      </w:tblBorders>
      <w:tblCellMar>
        <w:top w:w="0" w:type="dxa"/>
        <w:left w:w="108" w:type="dxa"/>
        <w:bottom w:w="0" w:type="dxa"/>
        <w:right w:w="108" w:type="dxa"/>
      </w:tblCellMar>
    </w:tblPr>
  </w:style>
  <w:style w:type="table" w:styleId="56">
    <w:name w:val="Grid Table 5 Dark"/>
    <w:rsid w:val="002C0428"/>
    <w:rPr>
      <w:rFonts w:eastAsia="Times New Roman"/>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CCCCCC"/>
    </w:tcPr>
  </w:style>
  <w:style w:type="table" w:customStyle="1" w:styleId="GridTable5DarkAccent1">
    <w:name w:val="Grid Table 5 Dark Accent 1"/>
    <w:rsid w:val="002C0428"/>
    <w:rPr>
      <w:rFonts w:eastAsia="Times New Roman"/>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DBE5F1"/>
    </w:tcPr>
  </w:style>
  <w:style w:type="table" w:customStyle="1" w:styleId="GridTable5DarkAccent2">
    <w:name w:val="Grid Table 5 Dark Accent 2"/>
    <w:rsid w:val="002C0428"/>
    <w:rPr>
      <w:rFonts w:eastAsia="Times New Roman"/>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F2DBDB"/>
    </w:tcPr>
  </w:style>
  <w:style w:type="table" w:customStyle="1" w:styleId="GridTable5DarkAccent3">
    <w:name w:val="Grid Table 5 Dark Accent 3"/>
    <w:rsid w:val="002C0428"/>
    <w:rPr>
      <w:rFonts w:eastAsia="Times New Roman"/>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EAF1DD"/>
    </w:tcPr>
  </w:style>
  <w:style w:type="table" w:customStyle="1" w:styleId="GridTable5DarkAccent4">
    <w:name w:val="Grid Table 5 Dark Accent 4"/>
    <w:rsid w:val="002C0428"/>
    <w:rPr>
      <w:rFonts w:eastAsia="Times New Roman"/>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E5DFEC"/>
    </w:tcPr>
  </w:style>
  <w:style w:type="table" w:customStyle="1" w:styleId="GridTable5DarkAccent5">
    <w:name w:val="Grid Table 5 Dark Accent 5"/>
    <w:rsid w:val="002C0428"/>
    <w:rPr>
      <w:rFonts w:eastAsia="Times New Roman"/>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DAEEF3"/>
    </w:tcPr>
  </w:style>
  <w:style w:type="table" w:customStyle="1" w:styleId="GridTable5DarkAccent6">
    <w:name w:val="Grid Table 5 Dark Accent 6"/>
    <w:rsid w:val="002C0428"/>
    <w:rPr>
      <w:rFonts w:eastAsia="Times New Roman"/>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FDE9D9"/>
    </w:tcPr>
  </w:style>
  <w:style w:type="table" w:styleId="62">
    <w:name w:val="Grid Table 6 Colorful"/>
    <w:rsid w:val="002C0428"/>
    <w:rPr>
      <w:rFonts w:eastAsia="Times New Roman"/>
      <w:color w:val="000000"/>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style>
  <w:style w:type="table" w:customStyle="1" w:styleId="GridTable6ColorfulAccent1">
    <w:name w:val="Grid Table 6 Colorful Accent 1"/>
    <w:rsid w:val="002C0428"/>
    <w:rPr>
      <w:rFonts w:eastAsia="Times New Roman"/>
      <w:color w:val="365F91"/>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0" w:type="dxa"/>
        <w:left w:w="108" w:type="dxa"/>
        <w:bottom w:w="0" w:type="dxa"/>
        <w:right w:w="108" w:type="dxa"/>
      </w:tblCellMar>
    </w:tblPr>
  </w:style>
  <w:style w:type="table" w:customStyle="1" w:styleId="GridTable6ColorfulAccent2">
    <w:name w:val="Grid Table 6 Colorful Accent 2"/>
    <w:rsid w:val="002C0428"/>
    <w:rPr>
      <w:rFonts w:eastAsia="Times New Roman"/>
      <w:color w:val="943634"/>
    </w:rPr>
    <w:tblPr>
      <w:tblStyleRowBandSize w:val="1"/>
      <w:tblStyleColBandSize w:val="1"/>
      <w:tblInd w:w="0" w:type="dxa"/>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CellMar>
        <w:top w:w="0" w:type="dxa"/>
        <w:left w:w="108" w:type="dxa"/>
        <w:bottom w:w="0" w:type="dxa"/>
        <w:right w:w="108" w:type="dxa"/>
      </w:tblCellMar>
    </w:tblPr>
  </w:style>
  <w:style w:type="table" w:customStyle="1" w:styleId="GridTable6ColorfulAccent3">
    <w:name w:val="Grid Table 6 Colorful Accent 3"/>
    <w:rsid w:val="002C0428"/>
    <w:rPr>
      <w:rFonts w:eastAsia="Times New Roman"/>
      <w:color w:val="76923C"/>
    </w:rPr>
    <w:tblPr>
      <w:tblStyleRowBandSize w:val="1"/>
      <w:tblStyleColBandSize w:val="1"/>
      <w:tblInd w:w="0"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CellMar>
        <w:top w:w="0" w:type="dxa"/>
        <w:left w:w="108" w:type="dxa"/>
        <w:bottom w:w="0" w:type="dxa"/>
        <w:right w:w="108" w:type="dxa"/>
      </w:tblCellMar>
    </w:tblPr>
  </w:style>
  <w:style w:type="table" w:customStyle="1" w:styleId="GridTable6ColorfulAccent4">
    <w:name w:val="Grid Table 6 Colorful Accent 4"/>
    <w:rsid w:val="002C0428"/>
    <w:rPr>
      <w:rFonts w:eastAsia="Times New Roman"/>
      <w:color w:val="5F497A"/>
    </w:rPr>
    <w:tblPr>
      <w:tblStyleRowBandSize w:val="1"/>
      <w:tblStyleColBandSize w:val="1"/>
      <w:tblInd w:w="0" w:type="dxa"/>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CellMar>
        <w:top w:w="0" w:type="dxa"/>
        <w:left w:w="108" w:type="dxa"/>
        <w:bottom w:w="0" w:type="dxa"/>
        <w:right w:w="108" w:type="dxa"/>
      </w:tblCellMar>
    </w:tblPr>
  </w:style>
  <w:style w:type="table" w:customStyle="1" w:styleId="GridTable6ColorfulAccent5">
    <w:name w:val="Grid Table 6 Colorful Accent 5"/>
    <w:rsid w:val="002C0428"/>
    <w:rPr>
      <w:rFonts w:eastAsia="Times New Roman"/>
      <w:color w:val="31849B"/>
    </w:rPr>
    <w:tblPr>
      <w:tblStyleRowBandSize w:val="1"/>
      <w:tblStyleColBandSize w:val="1"/>
      <w:tblInd w:w="0" w:type="dxa"/>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CellMar>
        <w:top w:w="0" w:type="dxa"/>
        <w:left w:w="108" w:type="dxa"/>
        <w:bottom w:w="0" w:type="dxa"/>
        <w:right w:w="108" w:type="dxa"/>
      </w:tblCellMar>
    </w:tblPr>
  </w:style>
  <w:style w:type="table" w:customStyle="1" w:styleId="GridTable6ColorfulAccent6">
    <w:name w:val="Grid Table 6 Colorful Accent 6"/>
    <w:rsid w:val="002C0428"/>
    <w:rPr>
      <w:rFonts w:eastAsia="Times New Roman"/>
      <w:color w:val="E36C0A"/>
    </w:rPr>
    <w:tblPr>
      <w:tblStyleRowBandSize w:val="1"/>
      <w:tblStyleColBandSize w:val="1"/>
      <w:tblInd w:w="0" w:type="dxa"/>
      <w:tblBorders>
        <w:top w:val="single" w:sz="4" w:space="0" w:color="FABF8F"/>
        <w:left w:val="single" w:sz="4" w:space="0" w:color="FABF8F"/>
        <w:bottom w:val="single" w:sz="4" w:space="0" w:color="FABF8F"/>
        <w:right w:val="single" w:sz="4" w:space="0" w:color="FABF8F"/>
        <w:insideH w:val="single" w:sz="4" w:space="0" w:color="FABF8F"/>
        <w:insideV w:val="single" w:sz="4" w:space="0" w:color="FABF8F"/>
      </w:tblBorders>
      <w:tblCellMar>
        <w:top w:w="0" w:type="dxa"/>
        <w:left w:w="108" w:type="dxa"/>
        <w:bottom w:w="0" w:type="dxa"/>
        <w:right w:w="108" w:type="dxa"/>
      </w:tblCellMar>
    </w:tblPr>
  </w:style>
  <w:style w:type="table" w:styleId="72">
    <w:name w:val="Grid Table 7 Colorful"/>
    <w:rsid w:val="002C0428"/>
    <w:rPr>
      <w:rFonts w:eastAsia="Times New Roman"/>
      <w:color w:val="000000"/>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style>
  <w:style w:type="table" w:customStyle="1" w:styleId="GridTable7ColorfulAccent1">
    <w:name w:val="Grid Table 7 Colorful Accent 1"/>
    <w:rsid w:val="002C0428"/>
    <w:rPr>
      <w:rFonts w:eastAsia="Times New Roman"/>
      <w:color w:val="365F91"/>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0" w:type="dxa"/>
        <w:left w:w="108" w:type="dxa"/>
        <w:bottom w:w="0" w:type="dxa"/>
        <w:right w:w="108" w:type="dxa"/>
      </w:tblCellMar>
    </w:tblPr>
  </w:style>
  <w:style w:type="table" w:customStyle="1" w:styleId="GridTable7ColorfulAccent2">
    <w:name w:val="Grid Table 7 Colorful Accent 2"/>
    <w:rsid w:val="002C0428"/>
    <w:rPr>
      <w:rFonts w:eastAsia="Times New Roman"/>
      <w:color w:val="943634"/>
    </w:rPr>
    <w:tblPr>
      <w:tblStyleRowBandSize w:val="1"/>
      <w:tblStyleColBandSize w:val="1"/>
      <w:tblInd w:w="0" w:type="dxa"/>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CellMar>
        <w:top w:w="0" w:type="dxa"/>
        <w:left w:w="108" w:type="dxa"/>
        <w:bottom w:w="0" w:type="dxa"/>
        <w:right w:w="108" w:type="dxa"/>
      </w:tblCellMar>
    </w:tblPr>
  </w:style>
  <w:style w:type="table" w:customStyle="1" w:styleId="GridTable7ColorfulAccent3">
    <w:name w:val="Grid Table 7 Colorful Accent 3"/>
    <w:rsid w:val="002C0428"/>
    <w:rPr>
      <w:rFonts w:eastAsia="Times New Roman"/>
      <w:color w:val="76923C"/>
    </w:rPr>
    <w:tblPr>
      <w:tblStyleRowBandSize w:val="1"/>
      <w:tblStyleColBandSize w:val="1"/>
      <w:tblInd w:w="0"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CellMar>
        <w:top w:w="0" w:type="dxa"/>
        <w:left w:w="108" w:type="dxa"/>
        <w:bottom w:w="0" w:type="dxa"/>
        <w:right w:w="108" w:type="dxa"/>
      </w:tblCellMar>
    </w:tblPr>
  </w:style>
  <w:style w:type="table" w:customStyle="1" w:styleId="GridTable7ColorfulAccent4">
    <w:name w:val="Grid Table 7 Colorful Accent 4"/>
    <w:rsid w:val="002C0428"/>
    <w:rPr>
      <w:rFonts w:eastAsia="Times New Roman"/>
      <w:color w:val="5F497A"/>
    </w:rPr>
    <w:tblPr>
      <w:tblStyleRowBandSize w:val="1"/>
      <w:tblStyleColBandSize w:val="1"/>
      <w:tblInd w:w="0" w:type="dxa"/>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CellMar>
        <w:top w:w="0" w:type="dxa"/>
        <w:left w:w="108" w:type="dxa"/>
        <w:bottom w:w="0" w:type="dxa"/>
        <w:right w:w="108" w:type="dxa"/>
      </w:tblCellMar>
    </w:tblPr>
  </w:style>
  <w:style w:type="table" w:customStyle="1" w:styleId="GridTable7ColorfulAccent5">
    <w:name w:val="Grid Table 7 Colorful Accent 5"/>
    <w:rsid w:val="002C0428"/>
    <w:rPr>
      <w:rFonts w:eastAsia="Times New Roman"/>
      <w:color w:val="31849B"/>
    </w:rPr>
    <w:tblPr>
      <w:tblStyleRowBandSize w:val="1"/>
      <w:tblStyleColBandSize w:val="1"/>
      <w:tblInd w:w="0" w:type="dxa"/>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CellMar>
        <w:top w:w="0" w:type="dxa"/>
        <w:left w:w="108" w:type="dxa"/>
        <w:bottom w:w="0" w:type="dxa"/>
        <w:right w:w="108" w:type="dxa"/>
      </w:tblCellMar>
    </w:tblPr>
  </w:style>
  <w:style w:type="table" w:customStyle="1" w:styleId="GridTable7ColorfulAccent6">
    <w:name w:val="Grid Table 7 Colorful Accent 6"/>
    <w:rsid w:val="002C0428"/>
    <w:rPr>
      <w:rFonts w:eastAsia="Times New Roman"/>
      <w:color w:val="E36C0A"/>
    </w:rPr>
    <w:tblPr>
      <w:tblStyleRowBandSize w:val="1"/>
      <w:tblStyleColBandSize w:val="1"/>
      <w:tblInd w:w="0" w:type="dxa"/>
      <w:tblBorders>
        <w:top w:val="single" w:sz="4" w:space="0" w:color="FABF8F"/>
        <w:left w:val="single" w:sz="4" w:space="0" w:color="FABF8F"/>
        <w:bottom w:val="single" w:sz="4" w:space="0" w:color="FABF8F"/>
        <w:right w:val="single" w:sz="4" w:space="0" w:color="FABF8F"/>
        <w:insideH w:val="single" w:sz="4" w:space="0" w:color="FABF8F"/>
        <w:insideV w:val="single" w:sz="4" w:space="0" w:color="FABF8F"/>
      </w:tblBorders>
      <w:tblCellMar>
        <w:top w:w="0" w:type="dxa"/>
        <w:left w:w="108" w:type="dxa"/>
        <w:bottom w:w="0" w:type="dxa"/>
        <w:right w:w="108" w:type="dxa"/>
      </w:tblCellMar>
    </w:tblPr>
  </w:style>
  <w:style w:type="paragraph" w:styleId="aff7">
    <w:name w:val="Block Text"/>
    <w:basedOn w:val="a1"/>
    <w:semiHidden/>
    <w:rsid w:val="002C0428"/>
    <w:pPr>
      <w:pBdr>
        <w:top w:val="single" w:sz="2" w:space="10" w:color="4F81BD"/>
        <w:left w:val="single" w:sz="2" w:space="10" w:color="4F81BD"/>
        <w:bottom w:val="single" w:sz="2" w:space="10" w:color="4F81BD"/>
        <w:right w:val="single" w:sz="2" w:space="10" w:color="4F81BD"/>
      </w:pBdr>
      <w:ind w:left="1152" w:right="1152"/>
    </w:pPr>
    <w:rPr>
      <w:rFonts w:ascii="Calibri" w:eastAsia="David" w:hAnsi="Calibri" w:cs="Arial"/>
      <w:i/>
      <w:iCs/>
      <w:color w:val="4F81BD"/>
    </w:rPr>
  </w:style>
  <w:style w:type="paragraph" w:styleId="aff8">
    <w:name w:val="endnote text"/>
    <w:basedOn w:val="a1"/>
    <w:link w:val="aff9"/>
    <w:semiHidden/>
    <w:rsid w:val="002C0428"/>
    <w:rPr>
      <w:sz w:val="20"/>
      <w:szCs w:val="20"/>
    </w:rPr>
  </w:style>
  <w:style w:type="character" w:customStyle="1" w:styleId="aff9">
    <w:name w:val="טקסט הערת סיום תו"/>
    <w:link w:val="aff8"/>
    <w:semiHidden/>
    <w:locked/>
    <w:rsid w:val="002C0428"/>
    <w:rPr>
      <w:rFonts w:cs="Times New Roman"/>
    </w:rPr>
  </w:style>
  <w:style w:type="paragraph" w:styleId="affa">
    <w:name w:val="footnote text"/>
    <w:basedOn w:val="a1"/>
    <w:link w:val="affb"/>
    <w:semiHidden/>
    <w:rsid w:val="002C0428"/>
    <w:rPr>
      <w:sz w:val="20"/>
      <w:szCs w:val="20"/>
    </w:rPr>
  </w:style>
  <w:style w:type="character" w:customStyle="1" w:styleId="affb">
    <w:name w:val="טקסט הערת שוליים תו"/>
    <w:link w:val="affa"/>
    <w:semiHidden/>
    <w:locked/>
    <w:rsid w:val="002C0428"/>
    <w:rPr>
      <w:rFonts w:cs="Times New Roman"/>
    </w:rPr>
  </w:style>
  <w:style w:type="paragraph" w:styleId="affc">
    <w:name w:val="macro"/>
    <w:link w:val="affd"/>
    <w:semiHidden/>
    <w:rsid w:val="002C0428"/>
    <w:pPr>
      <w:tabs>
        <w:tab w:val="left" w:pos="480"/>
        <w:tab w:val="left" w:pos="960"/>
        <w:tab w:val="left" w:pos="1440"/>
        <w:tab w:val="left" w:pos="1920"/>
        <w:tab w:val="left" w:pos="2400"/>
        <w:tab w:val="left" w:pos="2880"/>
        <w:tab w:val="left" w:pos="3360"/>
        <w:tab w:val="left" w:pos="3840"/>
        <w:tab w:val="left" w:pos="4320"/>
      </w:tabs>
      <w:bidi/>
    </w:pPr>
    <w:rPr>
      <w:rFonts w:ascii="Consolas" w:eastAsia="Times New Roman" w:hAnsi="Consolas"/>
    </w:rPr>
  </w:style>
  <w:style w:type="character" w:customStyle="1" w:styleId="affd">
    <w:name w:val="טקסט מאקרו תו"/>
    <w:link w:val="affc"/>
    <w:semiHidden/>
    <w:locked/>
    <w:rsid w:val="002C0428"/>
    <w:rPr>
      <w:rFonts w:ascii="Consolas" w:hAnsi="Consolas" w:cs="Times New Roman"/>
      <w:lang w:val="en-US" w:eastAsia="en-US" w:bidi="he-IL"/>
    </w:rPr>
  </w:style>
  <w:style w:type="paragraph" w:styleId="affe">
    <w:name w:val="Plain Text"/>
    <w:basedOn w:val="a1"/>
    <w:link w:val="afff"/>
    <w:semiHidden/>
    <w:rsid w:val="002C0428"/>
    <w:rPr>
      <w:rFonts w:ascii="Consolas" w:hAnsi="Consolas"/>
      <w:sz w:val="21"/>
      <w:szCs w:val="21"/>
    </w:rPr>
  </w:style>
  <w:style w:type="character" w:customStyle="1" w:styleId="afff">
    <w:name w:val="טקסט רגיל תו"/>
    <w:link w:val="affe"/>
    <w:semiHidden/>
    <w:locked/>
    <w:rsid w:val="002C0428"/>
    <w:rPr>
      <w:rFonts w:ascii="Consolas" w:hAnsi="Consolas" w:cs="Times New Roman"/>
      <w:sz w:val="21"/>
      <w:szCs w:val="21"/>
    </w:rPr>
  </w:style>
  <w:style w:type="character" w:styleId="afff0">
    <w:name w:val="Book Title"/>
    <w:qFormat/>
    <w:rsid w:val="002C0428"/>
    <w:rPr>
      <w:rFonts w:cs="Times New Roman"/>
      <w:b/>
      <w:bCs/>
      <w:i/>
      <w:iCs/>
      <w:spacing w:val="5"/>
    </w:rPr>
  </w:style>
  <w:style w:type="character" w:customStyle="1" w:styleId="42">
    <w:name w:val="כותרת 4 תו"/>
    <w:link w:val="41"/>
    <w:semiHidden/>
    <w:locked/>
    <w:rsid w:val="002C0428"/>
    <w:rPr>
      <w:rFonts w:ascii="Cambria" w:hAnsi="Cambria" w:cs="Times New Roman"/>
      <w:i/>
      <w:iCs/>
      <w:color w:val="365F91"/>
      <w:sz w:val="24"/>
      <w:szCs w:val="24"/>
    </w:rPr>
  </w:style>
  <w:style w:type="character" w:customStyle="1" w:styleId="52">
    <w:name w:val="כותרת 5 תו"/>
    <w:link w:val="51"/>
    <w:semiHidden/>
    <w:locked/>
    <w:rsid w:val="002C0428"/>
    <w:rPr>
      <w:rFonts w:ascii="Cambria" w:hAnsi="Cambria" w:cs="Times New Roman"/>
      <w:color w:val="365F91"/>
      <w:sz w:val="24"/>
      <w:szCs w:val="24"/>
    </w:rPr>
  </w:style>
  <w:style w:type="character" w:customStyle="1" w:styleId="60">
    <w:name w:val="כותרת 6 תו"/>
    <w:link w:val="6"/>
    <w:semiHidden/>
    <w:locked/>
    <w:rsid w:val="002C0428"/>
    <w:rPr>
      <w:rFonts w:ascii="Cambria" w:hAnsi="Cambria" w:cs="Times New Roman"/>
      <w:color w:val="243F60"/>
      <w:sz w:val="24"/>
      <w:szCs w:val="24"/>
    </w:rPr>
  </w:style>
  <w:style w:type="character" w:customStyle="1" w:styleId="70">
    <w:name w:val="כותרת 7 תו"/>
    <w:link w:val="7"/>
    <w:semiHidden/>
    <w:locked/>
    <w:rsid w:val="002C0428"/>
    <w:rPr>
      <w:rFonts w:ascii="Cambria" w:hAnsi="Cambria" w:cs="Times New Roman"/>
      <w:i/>
      <w:iCs/>
      <w:color w:val="243F60"/>
      <w:sz w:val="24"/>
      <w:szCs w:val="24"/>
    </w:rPr>
  </w:style>
  <w:style w:type="character" w:customStyle="1" w:styleId="80">
    <w:name w:val="כותרת 8 תו"/>
    <w:link w:val="8"/>
    <w:semiHidden/>
    <w:locked/>
    <w:rsid w:val="002C0428"/>
    <w:rPr>
      <w:rFonts w:ascii="Cambria" w:hAnsi="Cambria" w:cs="Times New Roman"/>
      <w:color w:val="272727"/>
      <w:sz w:val="21"/>
      <w:szCs w:val="21"/>
    </w:rPr>
  </w:style>
  <w:style w:type="character" w:customStyle="1" w:styleId="90">
    <w:name w:val="כותרת 9 תו"/>
    <w:link w:val="9"/>
    <w:semiHidden/>
    <w:locked/>
    <w:rsid w:val="002C0428"/>
    <w:rPr>
      <w:rFonts w:ascii="Cambria" w:hAnsi="Cambria" w:cs="Times New Roman"/>
      <w:i/>
      <w:iCs/>
      <w:color w:val="272727"/>
      <w:sz w:val="21"/>
      <w:szCs w:val="21"/>
    </w:rPr>
  </w:style>
  <w:style w:type="paragraph" w:styleId="afff1">
    <w:name w:val="index heading"/>
    <w:basedOn w:val="a1"/>
    <w:next w:val="Index1"/>
    <w:semiHidden/>
    <w:rsid w:val="002C0428"/>
    <w:rPr>
      <w:rFonts w:ascii="Cambria" w:eastAsia="David" w:hAnsi="Cambria" w:cs="Times New Roman"/>
      <w:b/>
      <w:bCs/>
    </w:rPr>
  </w:style>
  <w:style w:type="paragraph" w:styleId="afff2">
    <w:name w:val="Note Heading"/>
    <w:basedOn w:val="a1"/>
    <w:next w:val="a1"/>
    <w:link w:val="afff3"/>
    <w:semiHidden/>
    <w:rsid w:val="002C0428"/>
  </w:style>
  <w:style w:type="character" w:customStyle="1" w:styleId="afff3">
    <w:name w:val="כותרת הערות תו"/>
    <w:link w:val="afff2"/>
    <w:semiHidden/>
    <w:locked/>
    <w:rsid w:val="002C0428"/>
    <w:rPr>
      <w:rFonts w:cs="Times New Roman"/>
      <w:sz w:val="24"/>
      <w:szCs w:val="24"/>
    </w:rPr>
  </w:style>
  <w:style w:type="paragraph" w:styleId="afff4">
    <w:name w:val="Title"/>
    <w:basedOn w:val="a1"/>
    <w:next w:val="a1"/>
    <w:link w:val="afff5"/>
    <w:qFormat/>
    <w:rsid w:val="002C0428"/>
    <w:pPr>
      <w:contextualSpacing/>
    </w:pPr>
    <w:rPr>
      <w:rFonts w:ascii="Cambria" w:eastAsia="David" w:hAnsi="Cambria" w:cs="Times New Roman"/>
      <w:spacing w:val="-10"/>
      <w:kern w:val="28"/>
      <w:sz w:val="56"/>
      <w:szCs w:val="56"/>
    </w:rPr>
  </w:style>
  <w:style w:type="character" w:customStyle="1" w:styleId="afff5">
    <w:name w:val="כותרת טקסט תו"/>
    <w:link w:val="afff4"/>
    <w:locked/>
    <w:rsid w:val="002C0428"/>
    <w:rPr>
      <w:rFonts w:ascii="Cambria" w:hAnsi="Cambria" w:cs="Times New Roman"/>
      <w:spacing w:val="-10"/>
      <w:kern w:val="28"/>
      <w:sz w:val="56"/>
      <w:szCs w:val="56"/>
    </w:rPr>
  </w:style>
  <w:style w:type="paragraph" w:styleId="afff6">
    <w:name w:val="Subtitle"/>
    <w:basedOn w:val="a1"/>
    <w:next w:val="a1"/>
    <w:link w:val="afff7"/>
    <w:qFormat/>
    <w:rsid w:val="002C0428"/>
    <w:pPr>
      <w:numPr>
        <w:ilvl w:val="1"/>
      </w:numPr>
      <w:spacing w:after="160"/>
    </w:pPr>
    <w:rPr>
      <w:rFonts w:ascii="Calibri" w:eastAsia="David" w:hAnsi="Calibri" w:cs="Arial"/>
      <w:color w:val="5A5A5A"/>
      <w:spacing w:val="15"/>
      <w:sz w:val="22"/>
      <w:szCs w:val="22"/>
    </w:rPr>
  </w:style>
  <w:style w:type="character" w:customStyle="1" w:styleId="afff7">
    <w:name w:val="כותרת משנה תו"/>
    <w:link w:val="afff6"/>
    <w:locked/>
    <w:rsid w:val="002C0428"/>
    <w:rPr>
      <w:rFonts w:ascii="Calibri" w:hAnsi="Calibri" w:cs="Arial"/>
      <w:color w:val="5A5A5A"/>
      <w:spacing w:val="15"/>
      <w:sz w:val="22"/>
      <w:szCs w:val="22"/>
    </w:rPr>
  </w:style>
  <w:style w:type="paragraph" w:styleId="afff8">
    <w:name w:val="Message Header"/>
    <w:basedOn w:val="a1"/>
    <w:link w:val="afff9"/>
    <w:semiHidden/>
    <w:rsid w:val="002C0428"/>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eastAsia="David" w:hAnsi="Cambria" w:cs="Times New Roman"/>
    </w:rPr>
  </w:style>
  <w:style w:type="character" w:customStyle="1" w:styleId="afff9">
    <w:name w:val="כותרת עליונה של הודעה תו"/>
    <w:link w:val="afff8"/>
    <w:semiHidden/>
    <w:locked/>
    <w:rsid w:val="002C0428"/>
    <w:rPr>
      <w:rFonts w:ascii="Cambria" w:hAnsi="Cambria" w:cs="Times New Roman"/>
      <w:sz w:val="24"/>
      <w:szCs w:val="24"/>
      <w:shd w:val="pct20" w:color="auto" w:fill="auto"/>
    </w:rPr>
  </w:style>
  <w:style w:type="paragraph" w:styleId="afffa">
    <w:name w:val="toa heading"/>
    <w:basedOn w:val="a1"/>
    <w:next w:val="a1"/>
    <w:semiHidden/>
    <w:rsid w:val="002C0428"/>
    <w:pPr>
      <w:spacing w:before="120"/>
    </w:pPr>
    <w:rPr>
      <w:rFonts w:ascii="Cambria" w:eastAsia="David" w:hAnsi="Cambria" w:cs="Times New Roman"/>
      <w:b/>
      <w:bCs/>
    </w:rPr>
  </w:style>
  <w:style w:type="paragraph" w:styleId="afffb">
    <w:name w:val="TOC Heading"/>
    <w:basedOn w:val="1"/>
    <w:next w:val="a1"/>
    <w:qFormat/>
    <w:rsid w:val="002C0428"/>
    <w:pPr>
      <w:keepLines/>
      <w:spacing w:after="0"/>
      <w:outlineLvl w:val="9"/>
    </w:pPr>
    <w:rPr>
      <w:rFonts w:ascii="Cambria" w:eastAsia="David" w:hAnsi="Cambria" w:cs="Times New Roman"/>
      <w:b w:val="0"/>
      <w:bCs w:val="0"/>
      <w:color w:val="365F91"/>
      <w:kern w:val="0"/>
    </w:rPr>
  </w:style>
  <w:style w:type="paragraph" w:styleId="afffc">
    <w:name w:val="caption"/>
    <w:basedOn w:val="a1"/>
    <w:next w:val="a1"/>
    <w:qFormat/>
    <w:rsid w:val="002C0428"/>
    <w:pPr>
      <w:spacing w:after="200"/>
    </w:pPr>
    <w:rPr>
      <w:i/>
      <w:iCs/>
      <w:color w:val="1F497D"/>
      <w:sz w:val="18"/>
      <w:szCs w:val="18"/>
    </w:rPr>
  </w:style>
  <w:style w:type="paragraph" w:styleId="afffd">
    <w:name w:val="Body Text Indent"/>
    <w:basedOn w:val="a1"/>
    <w:link w:val="afffe"/>
    <w:semiHidden/>
    <w:rsid w:val="002C0428"/>
    <w:pPr>
      <w:spacing w:after="120"/>
      <w:ind w:left="283"/>
    </w:pPr>
  </w:style>
  <w:style w:type="character" w:customStyle="1" w:styleId="afffe">
    <w:name w:val="כניסה בגוף טקסט תו"/>
    <w:link w:val="afffd"/>
    <w:semiHidden/>
    <w:locked/>
    <w:rsid w:val="002C0428"/>
    <w:rPr>
      <w:rFonts w:cs="Times New Roman"/>
      <w:sz w:val="24"/>
      <w:szCs w:val="24"/>
    </w:rPr>
  </w:style>
  <w:style w:type="paragraph" w:styleId="2e">
    <w:name w:val="Body Text Indent 2"/>
    <w:basedOn w:val="a1"/>
    <w:link w:val="2f"/>
    <w:semiHidden/>
    <w:rsid w:val="002C0428"/>
    <w:pPr>
      <w:spacing w:after="120" w:line="480" w:lineRule="auto"/>
      <w:ind w:left="283"/>
    </w:pPr>
  </w:style>
  <w:style w:type="character" w:customStyle="1" w:styleId="2f">
    <w:name w:val="כניסה בגוף טקסט 2 תו"/>
    <w:link w:val="2e"/>
    <w:semiHidden/>
    <w:locked/>
    <w:rsid w:val="002C0428"/>
    <w:rPr>
      <w:rFonts w:cs="Times New Roman"/>
      <w:sz w:val="24"/>
      <w:szCs w:val="24"/>
    </w:rPr>
  </w:style>
  <w:style w:type="paragraph" w:styleId="3c">
    <w:name w:val="Body Text Indent 3"/>
    <w:basedOn w:val="a1"/>
    <w:link w:val="3d"/>
    <w:semiHidden/>
    <w:rsid w:val="002C0428"/>
    <w:pPr>
      <w:spacing w:after="120"/>
      <w:ind w:left="283"/>
    </w:pPr>
    <w:rPr>
      <w:sz w:val="16"/>
      <w:szCs w:val="16"/>
    </w:rPr>
  </w:style>
  <w:style w:type="character" w:customStyle="1" w:styleId="3d">
    <w:name w:val="כניסה בגוף טקסט 3 תו"/>
    <w:link w:val="3c"/>
    <w:semiHidden/>
    <w:locked/>
    <w:rsid w:val="002C0428"/>
    <w:rPr>
      <w:rFonts w:cs="Times New Roman"/>
      <w:sz w:val="16"/>
      <w:szCs w:val="16"/>
    </w:rPr>
  </w:style>
  <w:style w:type="paragraph" w:styleId="affff">
    <w:name w:val="Normal Indent"/>
    <w:basedOn w:val="a1"/>
    <w:semiHidden/>
    <w:rsid w:val="002C0428"/>
    <w:pPr>
      <w:ind w:left="720"/>
    </w:pPr>
  </w:style>
  <w:style w:type="paragraph" w:styleId="affff0">
    <w:name w:val="Body Text First Indent"/>
    <w:basedOn w:val="af3"/>
    <w:link w:val="affff1"/>
    <w:rsid w:val="002C0428"/>
    <w:pPr>
      <w:spacing w:after="0"/>
      <w:ind w:firstLine="360"/>
    </w:pPr>
  </w:style>
  <w:style w:type="character" w:customStyle="1" w:styleId="affff1">
    <w:name w:val="כניסת שורה ראשונה בגוף טקסט תו"/>
    <w:basedOn w:val="af4"/>
    <w:link w:val="affff0"/>
    <w:locked/>
    <w:rsid w:val="002C0428"/>
    <w:rPr>
      <w:rFonts w:cs="Times New Roman"/>
      <w:sz w:val="24"/>
      <w:szCs w:val="24"/>
    </w:rPr>
  </w:style>
  <w:style w:type="paragraph" w:styleId="2f0">
    <w:name w:val="Body Text First Indent 2"/>
    <w:basedOn w:val="afffd"/>
    <w:link w:val="2f1"/>
    <w:semiHidden/>
    <w:rsid w:val="002C0428"/>
    <w:pPr>
      <w:spacing w:after="0"/>
      <w:ind w:left="360" w:firstLine="360"/>
    </w:pPr>
  </w:style>
  <w:style w:type="character" w:customStyle="1" w:styleId="2f1">
    <w:name w:val="כניסת שורה ראשונה בגוף טקסט 2 תו"/>
    <w:basedOn w:val="afffe"/>
    <w:link w:val="2f0"/>
    <w:semiHidden/>
    <w:locked/>
    <w:rsid w:val="002C0428"/>
    <w:rPr>
      <w:rFonts w:cs="Times New Roman"/>
      <w:sz w:val="24"/>
      <w:szCs w:val="24"/>
    </w:rPr>
  </w:style>
  <w:style w:type="paragraph" w:styleId="HTML2">
    <w:name w:val="HTML Address"/>
    <w:basedOn w:val="a1"/>
    <w:link w:val="HTML3"/>
    <w:semiHidden/>
    <w:rsid w:val="002C0428"/>
    <w:rPr>
      <w:i/>
      <w:iCs/>
    </w:rPr>
  </w:style>
  <w:style w:type="character" w:customStyle="1" w:styleId="HTML3">
    <w:name w:val="כתובת HTML תו"/>
    <w:link w:val="HTML2"/>
    <w:semiHidden/>
    <w:locked/>
    <w:rsid w:val="002C0428"/>
    <w:rPr>
      <w:rFonts w:cs="Times New Roman"/>
      <w:i/>
      <w:iCs/>
      <w:sz w:val="24"/>
      <w:szCs w:val="24"/>
    </w:rPr>
  </w:style>
  <w:style w:type="paragraph" w:styleId="affff2">
    <w:name w:val="envelope address"/>
    <w:basedOn w:val="a1"/>
    <w:semiHidden/>
    <w:rsid w:val="002C0428"/>
    <w:pPr>
      <w:framePr w:w="7920" w:h="1980" w:hRule="exact" w:hSpace="180" w:wrap="auto" w:hAnchor="page" w:xAlign="center" w:yAlign="bottom"/>
      <w:ind w:left="2880"/>
    </w:pPr>
    <w:rPr>
      <w:rFonts w:ascii="Cambria" w:eastAsia="David" w:hAnsi="Cambria" w:cs="Times New Roman"/>
    </w:rPr>
  </w:style>
  <w:style w:type="paragraph" w:styleId="affff3">
    <w:name w:val="envelope return"/>
    <w:basedOn w:val="a1"/>
    <w:semiHidden/>
    <w:rsid w:val="002C0428"/>
    <w:rPr>
      <w:rFonts w:ascii="Cambria" w:eastAsia="David" w:hAnsi="Cambria" w:cs="Times New Roman"/>
      <w:sz w:val="20"/>
      <w:szCs w:val="20"/>
    </w:rPr>
  </w:style>
  <w:style w:type="paragraph" w:styleId="affff4">
    <w:name w:val="No Spacing"/>
    <w:qFormat/>
    <w:rsid w:val="002C0428"/>
    <w:pPr>
      <w:bidi/>
    </w:pPr>
    <w:rPr>
      <w:rFonts w:eastAsia="Times New Roman"/>
      <w:sz w:val="24"/>
      <w:szCs w:val="24"/>
    </w:rPr>
  </w:style>
  <w:style w:type="character" w:styleId="HTML4">
    <w:name w:val="HTML Typewriter"/>
    <w:semiHidden/>
    <w:rsid w:val="002C0428"/>
    <w:rPr>
      <w:rFonts w:ascii="Consolas" w:hAnsi="Consolas" w:cs="Times New Roman"/>
      <w:sz w:val="20"/>
      <w:szCs w:val="20"/>
    </w:rPr>
  </w:style>
  <w:style w:type="paragraph" w:styleId="affff5">
    <w:name w:val="Document Map"/>
    <w:basedOn w:val="a1"/>
    <w:link w:val="affff6"/>
    <w:semiHidden/>
    <w:rsid w:val="002C0428"/>
    <w:rPr>
      <w:rFonts w:ascii="Tahoma" w:hAnsi="Tahoma" w:cs="Tahoma"/>
      <w:sz w:val="16"/>
      <w:szCs w:val="16"/>
    </w:rPr>
  </w:style>
  <w:style w:type="character" w:customStyle="1" w:styleId="affff6">
    <w:name w:val="מפת מסמך תו"/>
    <w:link w:val="affff5"/>
    <w:semiHidden/>
    <w:locked/>
    <w:rsid w:val="002C0428"/>
    <w:rPr>
      <w:rFonts w:ascii="Tahoma" w:hAnsi="Tahoma" w:cs="Tahoma"/>
      <w:sz w:val="16"/>
      <w:szCs w:val="16"/>
    </w:rPr>
  </w:style>
  <w:style w:type="character" w:styleId="HTML5">
    <w:name w:val="HTML Keyboard"/>
    <w:semiHidden/>
    <w:rsid w:val="002C0428"/>
    <w:rPr>
      <w:rFonts w:ascii="Consolas" w:hAnsi="Consolas" w:cs="Times New Roman"/>
      <w:sz w:val="20"/>
      <w:szCs w:val="20"/>
    </w:rPr>
  </w:style>
  <w:style w:type="paragraph" w:styleId="affff7">
    <w:name w:val="annotation subject"/>
    <w:basedOn w:val="a8"/>
    <w:next w:val="a8"/>
    <w:link w:val="affff8"/>
    <w:semiHidden/>
    <w:rsid w:val="002C0428"/>
    <w:rPr>
      <w:rFonts w:ascii="David" w:eastAsia="Times New Roman" w:hAnsi="David" w:cs="David"/>
      <w:b/>
      <w:bCs/>
    </w:rPr>
  </w:style>
  <w:style w:type="character" w:customStyle="1" w:styleId="a9">
    <w:name w:val="טקסט הערה תו"/>
    <w:link w:val="a8"/>
    <w:semiHidden/>
    <w:locked/>
    <w:rsid w:val="002C0428"/>
    <w:rPr>
      <w:rFonts w:ascii="Times New Roman" w:hAnsi="Times New Roman" w:cs="Times New Roman"/>
    </w:rPr>
  </w:style>
  <w:style w:type="character" w:customStyle="1" w:styleId="affff8">
    <w:name w:val="נושא הערה תו"/>
    <w:link w:val="affff7"/>
    <w:semiHidden/>
    <w:locked/>
    <w:rsid w:val="002C0428"/>
    <w:rPr>
      <w:rFonts w:ascii="Times New Roman" w:hAnsi="Times New Roman" w:cs="Times New Roman"/>
      <w:b/>
      <w:bCs/>
    </w:rPr>
  </w:style>
  <w:style w:type="table" w:styleId="affff9">
    <w:name w:val="Table Theme"/>
    <w:basedOn w:val="a3"/>
    <w:semiHidden/>
    <w:rsid w:val="002C0428"/>
    <w:pPr>
      <w:bidi/>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a">
    <w:name w:val="Closing"/>
    <w:basedOn w:val="a1"/>
    <w:link w:val="affffb"/>
    <w:semiHidden/>
    <w:rsid w:val="002C0428"/>
    <w:pPr>
      <w:ind w:left="4252"/>
    </w:pPr>
  </w:style>
  <w:style w:type="character" w:customStyle="1" w:styleId="affffb">
    <w:name w:val="סיום תו"/>
    <w:link w:val="affffa"/>
    <w:semiHidden/>
    <w:locked/>
    <w:rsid w:val="002C0428"/>
    <w:rPr>
      <w:rFonts w:cs="Times New Roman"/>
      <w:sz w:val="24"/>
      <w:szCs w:val="24"/>
    </w:rPr>
  </w:style>
  <w:style w:type="table" w:styleId="1a">
    <w:name w:val="Table Columns 1"/>
    <w:basedOn w:val="a3"/>
    <w:semiHidden/>
    <w:rsid w:val="002C0428"/>
    <w:pPr>
      <w:bidi/>
    </w:pPr>
    <w:rPr>
      <w:rFonts w:eastAsia="Times New Roman"/>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rFonts w:cs="Calibri Light"/>
        <w:b w:val="0"/>
        <w:bCs w:val="0"/>
      </w:rPr>
      <w:tblPr/>
      <w:tcPr>
        <w:tcBorders>
          <w:bottom w:val="double" w:sz="6" w:space="0" w:color="000000"/>
          <w:tl2br w:val="none" w:sz="0" w:space="0" w:color="auto"/>
          <w:tr2bl w:val="none" w:sz="0" w:space="0" w:color="auto"/>
        </w:tcBorders>
      </w:tcPr>
    </w:tblStylePr>
    <w:tblStylePr w:type="lastRow">
      <w:rPr>
        <w:rFonts w:cs="Calibri Light"/>
        <w:b w:val="0"/>
        <w:bCs w:val="0"/>
      </w:rPr>
      <w:tblPr/>
      <w:tcPr>
        <w:tcBorders>
          <w:tl2br w:val="none" w:sz="0" w:space="0" w:color="auto"/>
          <w:tr2bl w:val="none" w:sz="0" w:space="0" w:color="auto"/>
        </w:tcBorders>
      </w:tcPr>
    </w:tblStylePr>
    <w:tblStylePr w:type="firstCol">
      <w:rPr>
        <w:rFonts w:cs="Calibri Light"/>
        <w:b w:val="0"/>
        <w:bCs w:val="0"/>
      </w:rPr>
      <w:tblPr/>
      <w:tcPr>
        <w:tcBorders>
          <w:tl2br w:val="none" w:sz="0" w:space="0" w:color="auto"/>
          <w:tr2bl w:val="none" w:sz="0" w:space="0" w:color="auto"/>
        </w:tcBorders>
      </w:tcPr>
    </w:tblStylePr>
    <w:tblStylePr w:type="lastCol">
      <w:rPr>
        <w:rFonts w:cs="Calibri Light"/>
        <w:b w:val="0"/>
        <w:bCs w:val="0"/>
      </w:rPr>
      <w:tblPr/>
      <w:tcPr>
        <w:tcBorders>
          <w:tl2br w:val="none" w:sz="0" w:space="0" w:color="auto"/>
          <w:tr2bl w:val="none" w:sz="0" w:space="0" w:color="auto"/>
        </w:tcBorders>
      </w:tcPr>
    </w:tblStylePr>
    <w:tblStylePr w:type="band1Vert">
      <w:rPr>
        <w:rFonts w:cs="Calibri Light"/>
        <w:color w:val="auto"/>
      </w:rPr>
      <w:tblPr/>
      <w:tcPr>
        <w:shd w:val="pct25" w:color="000000" w:fill="FFFFFF"/>
      </w:tcPr>
    </w:tblStylePr>
    <w:tblStylePr w:type="band2Vert">
      <w:rPr>
        <w:rFonts w:cs="Calibri Light"/>
        <w:color w:val="auto"/>
      </w:rPr>
      <w:tblPr/>
      <w:tcPr>
        <w:shd w:val="pct25" w:color="FFFF00" w:fill="FFFFFF"/>
      </w:tcPr>
    </w:tblStylePr>
    <w:tblStylePr w:type="neCell">
      <w:rPr>
        <w:rFonts w:cs="Calibri Light"/>
        <w:b/>
        <w:bCs/>
      </w:rPr>
      <w:tblPr/>
      <w:tcPr>
        <w:tcBorders>
          <w:tl2br w:val="none" w:sz="0" w:space="0" w:color="auto"/>
          <w:tr2bl w:val="none" w:sz="0" w:space="0" w:color="auto"/>
        </w:tcBorders>
      </w:tcPr>
    </w:tblStylePr>
    <w:tblStylePr w:type="swCell">
      <w:rPr>
        <w:rFonts w:cs="Calibri Light"/>
        <w:b/>
        <w:bCs/>
      </w:rPr>
      <w:tblPr/>
      <w:tcPr>
        <w:tcBorders>
          <w:tl2br w:val="none" w:sz="0" w:space="0" w:color="auto"/>
          <w:tr2bl w:val="none" w:sz="0" w:space="0" w:color="auto"/>
        </w:tcBorders>
      </w:tcPr>
    </w:tblStylePr>
  </w:style>
  <w:style w:type="table" w:styleId="2f2">
    <w:name w:val="Table Columns 2"/>
    <w:basedOn w:val="a3"/>
    <w:semiHidden/>
    <w:rsid w:val="002C0428"/>
    <w:pPr>
      <w:bidi/>
    </w:pPr>
    <w:rPr>
      <w:rFonts w:eastAsia="Times New Roman"/>
      <w:b/>
      <w:bCs/>
    </w:rPr>
    <w:tblPr>
      <w:tblStyleColBandSize w:val="1"/>
    </w:tblPr>
    <w:tblStylePr w:type="firstRow">
      <w:rPr>
        <w:rFonts w:cs="Calibri Light"/>
        <w:color w:val="FFFFFF"/>
      </w:rPr>
      <w:tblPr/>
      <w:tcPr>
        <w:tcBorders>
          <w:tl2br w:val="none" w:sz="0" w:space="0" w:color="auto"/>
          <w:tr2bl w:val="none" w:sz="0" w:space="0" w:color="auto"/>
        </w:tcBorders>
        <w:shd w:val="solid" w:color="000080" w:fill="FFFFFF"/>
      </w:tcPr>
    </w:tblStylePr>
    <w:tblStylePr w:type="lastRow">
      <w:rPr>
        <w:rFonts w:cs="Calibri Light"/>
        <w:b w:val="0"/>
        <w:bCs w:val="0"/>
      </w:rPr>
      <w:tblPr/>
      <w:tcPr>
        <w:tcBorders>
          <w:tl2br w:val="none" w:sz="0" w:space="0" w:color="auto"/>
          <w:tr2bl w:val="none" w:sz="0" w:space="0" w:color="auto"/>
        </w:tcBorders>
      </w:tcPr>
    </w:tblStylePr>
    <w:tblStylePr w:type="firstCol">
      <w:rPr>
        <w:rFonts w:cs="Calibri Light"/>
        <w:b w:val="0"/>
        <w:bCs w:val="0"/>
        <w:color w:val="000000"/>
      </w:rPr>
      <w:tblPr/>
      <w:tcPr>
        <w:tcBorders>
          <w:tl2br w:val="none" w:sz="0" w:space="0" w:color="auto"/>
          <w:tr2bl w:val="none" w:sz="0" w:space="0" w:color="auto"/>
        </w:tcBorders>
      </w:tcPr>
    </w:tblStylePr>
    <w:tblStylePr w:type="lastCol">
      <w:rPr>
        <w:rFonts w:cs="Calibri Light"/>
        <w:b w:val="0"/>
        <w:bCs w:val="0"/>
      </w:rPr>
      <w:tblPr/>
      <w:tcPr>
        <w:tcBorders>
          <w:tl2br w:val="none" w:sz="0" w:space="0" w:color="auto"/>
          <w:tr2bl w:val="none" w:sz="0" w:space="0" w:color="auto"/>
        </w:tcBorders>
      </w:tcPr>
    </w:tblStylePr>
    <w:tblStylePr w:type="band1Vert">
      <w:rPr>
        <w:rFonts w:cs="Calibri Light"/>
        <w:color w:val="auto"/>
      </w:rPr>
      <w:tblPr/>
      <w:tcPr>
        <w:shd w:val="pct30" w:color="000000" w:fill="FFFFFF"/>
      </w:tcPr>
    </w:tblStylePr>
    <w:tblStylePr w:type="band2Vert">
      <w:rPr>
        <w:rFonts w:cs="Calibri Light"/>
        <w:color w:val="auto"/>
      </w:rPr>
      <w:tblPr/>
      <w:tcPr>
        <w:shd w:val="pct25" w:color="00FF00" w:fill="FFFFFF"/>
      </w:tcPr>
    </w:tblStylePr>
    <w:tblStylePr w:type="neCell">
      <w:rPr>
        <w:rFonts w:cs="Calibri Light"/>
        <w:b/>
        <w:bCs/>
      </w:rPr>
      <w:tblPr/>
      <w:tcPr>
        <w:tcBorders>
          <w:tl2br w:val="none" w:sz="0" w:space="0" w:color="auto"/>
          <w:tr2bl w:val="none" w:sz="0" w:space="0" w:color="auto"/>
        </w:tcBorders>
      </w:tcPr>
    </w:tblStylePr>
    <w:tblStylePr w:type="swCell">
      <w:rPr>
        <w:rFonts w:cs="Calibri Light"/>
        <w:b/>
        <w:bCs/>
      </w:rPr>
      <w:tblPr/>
      <w:tcPr>
        <w:tcBorders>
          <w:tl2br w:val="none" w:sz="0" w:space="0" w:color="auto"/>
          <w:tr2bl w:val="none" w:sz="0" w:space="0" w:color="auto"/>
        </w:tcBorders>
      </w:tcPr>
    </w:tblStylePr>
  </w:style>
  <w:style w:type="table" w:styleId="3e">
    <w:name w:val="Table Columns 3"/>
    <w:basedOn w:val="a3"/>
    <w:semiHidden/>
    <w:rsid w:val="002C0428"/>
    <w:pPr>
      <w:bidi/>
    </w:pPr>
    <w:rPr>
      <w:rFonts w:eastAsia="Times New Roman"/>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rFonts w:cs="Calibri Light"/>
        <w:color w:val="FFFFFF"/>
      </w:rPr>
      <w:tblPr/>
      <w:tcPr>
        <w:tcBorders>
          <w:tl2br w:val="none" w:sz="0" w:space="0" w:color="auto"/>
          <w:tr2bl w:val="none" w:sz="0" w:space="0" w:color="auto"/>
        </w:tcBorders>
        <w:shd w:val="solid" w:color="000080" w:fill="FFFFFF"/>
      </w:tcPr>
    </w:tblStylePr>
    <w:tblStylePr w:type="lastRow">
      <w:rPr>
        <w:rFonts w:cs="Calibri Light"/>
        <w:b w:val="0"/>
        <w:bCs w:val="0"/>
      </w:rPr>
      <w:tblPr/>
      <w:tcPr>
        <w:tcBorders>
          <w:top w:val="single" w:sz="6" w:space="0" w:color="000080"/>
          <w:tl2br w:val="none" w:sz="0" w:space="0" w:color="auto"/>
          <w:tr2bl w:val="none" w:sz="0" w:space="0" w:color="auto"/>
        </w:tcBorders>
      </w:tcPr>
    </w:tblStylePr>
    <w:tblStylePr w:type="firstCol">
      <w:rPr>
        <w:rFonts w:cs="Calibri Light"/>
        <w:b w:val="0"/>
        <w:bCs w:val="0"/>
      </w:rPr>
      <w:tblPr/>
      <w:tcPr>
        <w:tcBorders>
          <w:tl2br w:val="none" w:sz="0" w:space="0" w:color="auto"/>
          <w:tr2bl w:val="none" w:sz="0" w:space="0" w:color="auto"/>
        </w:tcBorders>
      </w:tcPr>
    </w:tblStylePr>
    <w:tblStylePr w:type="lastCol">
      <w:rPr>
        <w:rFonts w:cs="Calibri Light"/>
        <w:b w:val="0"/>
        <w:bCs w:val="0"/>
      </w:rPr>
      <w:tblPr/>
      <w:tcPr>
        <w:tcBorders>
          <w:tl2br w:val="none" w:sz="0" w:space="0" w:color="auto"/>
          <w:tr2bl w:val="none" w:sz="0" w:space="0" w:color="auto"/>
        </w:tcBorders>
      </w:tcPr>
    </w:tblStylePr>
    <w:tblStylePr w:type="band1Vert">
      <w:rPr>
        <w:rFonts w:cs="Calibri Light"/>
        <w:color w:val="auto"/>
      </w:rPr>
      <w:tblPr/>
      <w:tcPr>
        <w:shd w:val="solid" w:color="C0C0C0" w:fill="FFFFFF"/>
      </w:tcPr>
    </w:tblStylePr>
    <w:tblStylePr w:type="band2Vert">
      <w:rPr>
        <w:rFonts w:cs="Calibri Light"/>
        <w:color w:val="auto"/>
      </w:rPr>
      <w:tblPr/>
      <w:tcPr>
        <w:shd w:val="pct10" w:color="000000" w:fill="FFFFFF"/>
      </w:tcPr>
    </w:tblStylePr>
    <w:tblStylePr w:type="neCell">
      <w:rPr>
        <w:rFonts w:cs="Calibri Light"/>
        <w:b/>
        <w:bCs/>
      </w:rPr>
      <w:tblPr/>
      <w:tcPr>
        <w:tcBorders>
          <w:tl2br w:val="none" w:sz="0" w:space="0" w:color="auto"/>
          <w:tr2bl w:val="none" w:sz="0" w:space="0" w:color="auto"/>
        </w:tcBorders>
      </w:tcPr>
    </w:tblStylePr>
  </w:style>
  <w:style w:type="table" w:styleId="48">
    <w:name w:val="Table Columns 4"/>
    <w:basedOn w:val="a3"/>
    <w:semiHidden/>
    <w:rsid w:val="002C0428"/>
    <w:pPr>
      <w:bidi/>
    </w:pPr>
    <w:rPr>
      <w:rFonts w:eastAsia="Times New Roman"/>
    </w:rPr>
    <w:tblPr>
      <w:tblStyleColBandSize w:val="1"/>
    </w:tblPr>
    <w:tblStylePr w:type="firstRow">
      <w:rPr>
        <w:rFonts w:cs="Calibri Light"/>
        <w:color w:val="FFFFFF"/>
      </w:rPr>
      <w:tblPr/>
      <w:tcPr>
        <w:tcBorders>
          <w:tl2br w:val="none" w:sz="0" w:space="0" w:color="auto"/>
          <w:tr2bl w:val="none" w:sz="0" w:space="0" w:color="auto"/>
        </w:tcBorders>
        <w:shd w:val="solid" w:color="000000" w:fill="FFFFFF"/>
      </w:tcPr>
    </w:tblStylePr>
    <w:tblStylePr w:type="lastRow">
      <w:rPr>
        <w:rFonts w:cs="Calibri Light"/>
        <w:b/>
        <w:bCs/>
      </w:rPr>
      <w:tblPr/>
      <w:tcPr>
        <w:tcBorders>
          <w:tl2br w:val="none" w:sz="0" w:space="0" w:color="auto"/>
          <w:tr2bl w:val="none" w:sz="0" w:space="0" w:color="auto"/>
        </w:tcBorders>
      </w:tcPr>
    </w:tblStylePr>
    <w:tblStylePr w:type="lastCol">
      <w:rPr>
        <w:rFonts w:cs="Calibri Light"/>
        <w:b/>
        <w:bCs/>
      </w:rPr>
      <w:tblPr/>
      <w:tcPr>
        <w:tcBorders>
          <w:tl2br w:val="none" w:sz="0" w:space="0" w:color="auto"/>
          <w:tr2bl w:val="none" w:sz="0" w:space="0" w:color="auto"/>
        </w:tcBorders>
      </w:tcPr>
    </w:tblStylePr>
    <w:tblStylePr w:type="band1Vert">
      <w:rPr>
        <w:rFonts w:cs="Calibri Light"/>
        <w:color w:val="auto"/>
      </w:rPr>
      <w:tblPr/>
      <w:tcPr>
        <w:shd w:val="pct50" w:color="008080" w:fill="FFFFFF"/>
      </w:tcPr>
    </w:tblStylePr>
    <w:tblStylePr w:type="band2Vert">
      <w:rPr>
        <w:rFonts w:cs="Calibri Light"/>
        <w:color w:val="auto"/>
      </w:rPr>
      <w:tblPr/>
      <w:tcPr>
        <w:shd w:val="pct10" w:color="000000" w:fill="FFFFFF"/>
      </w:tcPr>
    </w:tblStylePr>
  </w:style>
  <w:style w:type="table" w:styleId="57">
    <w:name w:val="Table Columns 5"/>
    <w:basedOn w:val="a3"/>
    <w:semiHidden/>
    <w:rsid w:val="002C0428"/>
    <w:pPr>
      <w:bidi/>
    </w:pPr>
    <w:rPr>
      <w:rFonts w:eastAsia="Times New Roma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rFonts w:cs="Calibri Light"/>
        <w:b/>
        <w:bCs/>
        <w:i/>
        <w:iCs/>
      </w:rPr>
      <w:tblPr/>
      <w:tcPr>
        <w:tcBorders>
          <w:bottom w:val="single" w:sz="6" w:space="0" w:color="808080"/>
          <w:tl2br w:val="none" w:sz="0" w:space="0" w:color="auto"/>
          <w:tr2bl w:val="none" w:sz="0" w:space="0" w:color="auto"/>
        </w:tcBorders>
      </w:tcPr>
    </w:tblStylePr>
    <w:tblStylePr w:type="lastRow">
      <w:rPr>
        <w:rFonts w:cs="Calibri Light"/>
        <w:b/>
        <w:bCs/>
      </w:rPr>
      <w:tblPr/>
      <w:tcPr>
        <w:tcBorders>
          <w:top w:val="single" w:sz="6" w:space="0" w:color="808080"/>
          <w:tl2br w:val="none" w:sz="0" w:space="0" w:color="auto"/>
          <w:tr2bl w:val="none" w:sz="0" w:space="0" w:color="auto"/>
        </w:tcBorders>
      </w:tcPr>
    </w:tblStylePr>
    <w:tblStylePr w:type="firstCol">
      <w:rPr>
        <w:rFonts w:cs="Calibri Light"/>
        <w:b/>
        <w:bCs/>
      </w:rPr>
      <w:tblPr/>
      <w:tcPr>
        <w:tcBorders>
          <w:tl2br w:val="none" w:sz="0" w:space="0" w:color="auto"/>
          <w:tr2bl w:val="none" w:sz="0" w:space="0" w:color="auto"/>
        </w:tcBorders>
      </w:tcPr>
    </w:tblStylePr>
    <w:tblStylePr w:type="lastCol">
      <w:rPr>
        <w:rFonts w:cs="Calibri Light"/>
        <w:b/>
        <w:bCs/>
      </w:rPr>
      <w:tblPr/>
      <w:tcPr>
        <w:tcBorders>
          <w:tl2br w:val="none" w:sz="0" w:space="0" w:color="auto"/>
          <w:tr2bl w:val="none" w:sz="0" w:space="0" w:color="auto"/>
        </w:tcBorders>
      </w:tcPr>
    </w:tblStylePr>
    <w:tblStylePr w:type="band1Vert">
      <w:rPr>
        <w:rFonts w:cs="Calibri Light"/>
        <w:color w:val="auto"/>
      </w:rPr>
      <w:tblPr/>
      <w:tcPr>
        <w:shd w:val="solid" w:color="C0C0C0" w:fill="FFFFFF"/>
      </w:tcPr>
    </w:tblStylePr>
    <w:tblStylePr w:type="band2Vert">
      <w:rPr>
        <w:rFonts w:cs="Calibri Light"/>
        <w:color w:val="auto"/>
      </w:rPr>
    </w:tblStylePr>
  </w:style>
  <w:style w:type="paragraph" w:styleId="affffc">
    <w:name w:val="List Paragraph"/>
    <w:basedOn w:val="a1"/>
    <w:qFormat/>
    <w:rsid w:val="002C0428"/>
    <w:pPr>
      <w:ind w:left="720"/>
      <w:contextualSpacing/>
    </w:pPr>
  </w:style>
  <w:style w:type="paragraph" w:styleId="affffd">
    <w:name w:val="Quote"/>
    <w:basedOn w:val="a1"/>
    <w:next w:val="a1"/>
    <w:link w:val="affffe"/>
    <w:qFormat/>
    <w:rsid w:val="002C0428"/>
    <w:pPr>
      <w:spacing w:before="200" w:after="160"/>
      <w:ind w:left="864" w:right="864"/>
      <w:jc w:val="center"/>
    </w:pPr>
    <w:rPr>
      <w:i/>
      <w:iCs/>
      <w:color w:val="404040"/>
    </w:rPr>
  </w:style>
  <w:style w:type="character" w:customStyle="1" w:styleId="affffe">
    <w:name w:val="ציטוט תו"/>
    <w:link w:val="affffd"/>
    <w:locked/>
    <w:rsid w:val="002C0428"/>
    <w:rPr>
      <w:rFonts w:cs="Times New Roman"/>
      <w:i/>
      <w:iCs/>
      <w:color w:val="404040"/>
      <w:sz w:val="24"/>
      <w:szCs w:val="24"/>
    </w:rPr>
  </w:style>
  <w:style w:type="paragraph" w:styleId="afffff">
    <w:name w:val="Intense Quote"/>
    <w:basedOn w:val="a1"/>
    <w:next w:val="a1"/>
    <w:link w:val="afffff0"/>
    <w:qFormat/>
    <w:rsid w:val="002C0428"/>
    <w:pPr>
      <w:pBdr>
        <w:top w:val="single" w:sz="4" w:space="10" w:color="4F81BD"/>
        <w:bottom w:val="single" w:sz="4" w:space="10" w:color="4F81BD"/>
      </w:pBdr>
      <w:spacing w:before="360" w:after="360"/>
      <w:ind w:left="864" w:right="864"/>
      <w:jc w:val="center"/>
    </w:pPr>
    <w:rPr>
      <w:i/>
      <w:iCs/>
      <w:color w:val="4F81BD"/>
    </w:rPr>
  </w:style>
  <w:style w:type="character" w:customStyle="1" w:styleId="afffff0">
    <w:name w:val="ציטוט חזק תו"/>
    <w:link w:val="afffff"/>
    <w:locked/>
    <w:rsid w:val="002C0428"/>
    <w:rPr>
      <w:rFonts w:cs="Times New Roman"/>
      <w:i/>
      <w:iCs/>
      <w:color w:val="4F81BD"/>
      <w:sz w:val="24"/>
      <w:szCs w:val="24"/>
    </w:rPr>
  </w:style>
  <w:style w:type="character" w:styleId="HTML6">
    <w:name w:val="HTML Acronym"/>
    <w:semiHidden/>
    <w:rsid w:val="002C0428"/>
    <w:rPr>
      <w:rFonts w:cs="Times New Roman"/>
    </w:rPr>
  </w:style>
  <w:style w:type="paragraph" w:styleId="afffff1">
    <w:name w:val="List"/>
    <w:basedOn w:val="a1"/>
    <w:semiHidden/>
    <w:rsid w:val="002C0428"/>
    <w:pPr>
      <w:ind w:left="283" w:hanging="283"/>
      <w:contextualSpacing/>
    </w:pPr>
  </w:style>
  <w:style w:type="paragraph" w:styleId="2f3">
    <w:name w:val="List 2"/>
    <w:basedOn w:val="a1"/>
    <w:semiHidden/>
    <w:rsid w:val="002C0428"/>
    <w:pPr>
      <w:ind w:left="566" w:hanging="283"/>
      <w:contextualSpacing/>
    </w:pPr>
  </w:style>
  <w:style w:type="paragraph" w:styleId="3f">
    <w:name w:val="List 3"/>
    <w:basedOn w:val="a1"/>
    <w:semiHidden/>
    <w:rsid w:val="002C0428"/>
    <w:pPr>
      <w:ind w:left="849" w:hanging="283"/>
      <w:contextualSpacing/>
    </w:pPr>
  </w:style>
  <w:style w:type="paragraph" w:styleId="49">
    <w:name w:val="List 4"/>
    <w:basedOn w:val="a1"/>
    <w:rsid w:val="002C0428"/>
    <w:pPr>
      <w:ind w:left="1132" w:hanging="283"/>
      <w:contextualSpacing/>
    </w:pPr>
  </w:style>
  <w:style w:type="paragraph" w:styleId="58">
    <w:name w:val="List 5"/>
    <w:basedOn w:val="a1"/>
    <w:rsid w:val="002C0428"/>
    <w:pPr>
      <w:ind w:left="1415" w:hanging="283"/>
      <w:contextualSpacing/>
    </w:pPr>
  </w:style>
  <w:style w:type="table" w:styleId="afffff2">
    <w:name w:val="Light List"/>
    <w:semiHidden/>
    <w:rsid w:val="002C0428"/>
    <w:rPr>
      <w:rFonts w:eastAsia="Times New Roman"/>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style>
  <w:style w:type="table" w:customStyle="1" w:styleId="LightListAccent1">
    <w:name w:val="Light List Accent 1"/>
    <w:semiHidden/>
    <w:rsid w:val="002C0428"/>
    <w:rPr>
      <w:rFonts w:eastAsia="Times New Roman"/>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table" w:customStyle="1" w:styleId="LightListAccent2">
    <w:name w:val="Light List Accent 2"/>
    <w:semiHidden/>
    <w:rsid w:val="002C0428"/>
    <w:rPr>
      <w:rFonts w:eastAsia="Times New Roman"/>
    </w:rPr>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style>
  <w:style w:type="table" w:customStyle="1" w:styleId="LightListAccent3">
    <w:name w:val="Light List Accent 3"/>
    <w:semiHidden/>
    <w:rsid w:val="002C0428"/>
    <w:rPr>
      <w:rFonts w:eastAsia="Times New Roman"/>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style>
  <w:style w:type="table" w:customStyle="1" w:styleId="LightListAccent4">
    <w:name w:val="Light List Accent 4"/>
    <w:semiHidden/>
    <w:rsid w:val="002C0428"/>
    <w:rPr>
      <w:rFonts w:eastAsia="Times New Roman"/>
    </w:rPr>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style>
  <w:style w:type="table" w:customStyle="1" w:styleId="LightListAccent5">
    <w:name w:val="Light List Accent 5"/>
    <w:semiHidden/>
    <w:rsid w:val="002C0428"/>
    <w:rPr>
      <w:rFonts w:eastAsia="Times New Roman"/>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style>
  <w:style w:type="table" w:customStyle="1" w:styleId="LightListAccent6">
    <w:name w:val="Light List Accent 6"/>
    <w:semiHidden/>
    <w:rsid w:val="002C0428"/>
    <w:rPr>
      <w:rFonts w:eastAsia="Times New Roman"/>
    </w:rPr>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style>
  <w:style w:type="table" w:styleId="1b">
    <w:name w:val="Table List 1"/>
    <w:basedOn w:val="a3"/>
    <w:semiHidden/>
    <w:rsid w:val="002C0428"/>
    <w:pPr>
      <w:bidi/>
    </w:pPr>
    <w:rPr>
      <w:rFonts w:eastAsia="Times New Roma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rFonts w:cs="Calibri Light"/>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Calibri Light"/>
      </w:rPr>
      <w:tblPr/>
      <w:tcPr>
        <w:tcBorders>
          <w:top w:val="single" w:sz="6" w:space="0" w:color="000000"/>
          <w:tl2br w:val="none" w:sz="0" w:space="0" w:color="auto"/>
          <w:tr2bl w:val="none" w:sz="0" w:space="0" w:color="auto"/>
        </w:tcBorders>
      </w:tcPr>
    </w:tblStylePr>
    <w:tblStylePr w:type="band1Horz">
      <w:rPr>
        <w:rFonts w:cs="Calibri Light"/>
        <w:color w:val="auto"/>
      </w:rPr>
      <w:tblPr/>
      <w:tcPr>
        <w:tcBorders>
          <w:tl2br w:val="none" w:sz="0" w:space="0" w:color="auto"/>
          <w:tr2bl w:val="none" w:sz="0" w:space="0" w:color="auto"/>
        </w:tcBorders>
        <w:shd w:val="solid" w:color="C0C0C0" w:fill="FFFFFF"/>
      </w:tcPr>
    </w:tblStylePr>
    <w:tblStylePr w:type="band2Horz">
      <w:rPr>
        <w:rFonts w:cs="Calibri Light"/>
        <w:color w:val="auto"/>
      </w:rPr>
      <w:tblPr/>
      <w:tcPr>
        <w:tcBorders>
          <w:tl2br w:val="none" w:sz="0" w:space="0" w:color="auto"/>
          <w:tr2bl w:val="none" w:sz="0" w:space="0" w:color="auto"/>
        </w:tcBorders>
      </w:tcPr>
    </w:tblStylePr>
    <w:tblStylePr w:type="swCell">
      <w:rPr>
        <w:rFonts w:cs="Calibri Light"/>
        <w:b/>
        <w:bCs/>
      </w:rPr>
      <w:tblPr/>
      <w:tcPr>
        <w:tcBorders>
          <w:tl2br w:val="none" w:sz="0" w:space="0" w:color="auto"/>
          <w:tr2bl w:val="none" w:sz="0" w:space="0" w:color="auto"/>
        </w:tcBorders>
      </w:tcPr>
    </w:tblStylePr>
  </w:style>
  <w:style w:type="table" w:styleId="2f4">
    <w:name w:val="Table List 2"/>
    <w:basedOn w:val="a3"/>
    <w:semiHidden/>
    <w:rsid w:val="002C0428"/>
    <w:pPr>
      <w:bidi/>
    </w:pPr>
    <w:rPr>
      <w:rFonts w:eastAsia="Times New Roman"/>
    </w:rPr>
    <w:tblPr>
      <w:tblStyleRowBandSize w:val="2"/>
      <w:tblBorders>
        <w:bottom w:val="single" w:sz="12" w:space="0" w:color="808080"/>
      </w:tblBorders>
    </w:tblPr>
    <w:tblStylePr w:type="firstRow">
      <w:rPr>
        <w:rFonts w:cs="Calibri Light"/>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Calibri Light"/>
      </w:rPr>
      <w:tblPr/>
      <w:tcPr>
        <w:tcBorders>
          <w:top w:val="single" w:sz="6" w:space="0" w:color="000000"/>
          <w:tl2br w:val="none" w:sz="0" w:space="0" w:color="auto"/>
          <w:tr2bl w:val="none" w:sz="0" w:space="0" w:color="auto"/>
        </w:tcBorders>
      </w:tcPr>
    </w:tblStylePr>
    <w:tblStylePr w:type="band1Horz">
      <w:rPr>
        <w:rFonts w:cs="Calibri Light"/>
        <w:color w:val="auto"/>
      </w:rPr>
      <w:tblPr/>
      <w:tcPr>
        <w:tcBorders>
          <w:tl2br w:val="none" w:sz="0" w:space="0" w:color="auto"/>
          <w:tr2bl w:val="none" w:sz="0" w:space="0" w:color="auto"/>
        </w:tcBorders>
        <w:shd w:val="pct20" w:color="00FF00" w:fill="FFFFFF"/>
      </w:tcPr>
    </w:tblStylePr>
    <w:tblStylePr w:type="band2Horz">
      <w:rPr>
        <w:rFonts w:cs="Calibri Light"/>
        <w:color w:val="auto"/>
      </w:rPr>
      <w:tblPr/>
      <w:tcPr>
        <w:tcBorders>
          <w:tl2br w:val="none" w:sz="0" w:space="0" w:color="auto"/>
          <w:tr2bl w:val="none" w:sz="0" w:space="0" w:color="auto"/>
        </w:tcBorders>
      </w:tcPr>
    </w:tblStylePr>
    <w:tblStylePr w:type="swCell">
      <w:rPr>
        <w:rFonts w:cs="Calibri Light"/>
        <w:b/>
        <w:bCs/>
      </w:rPr>
      <w:tblPr/>
      <w:tcPr>
        <w:tcBorders>
          <w:tl2br w:val="none" w:sz="0" w:space="0" w:color="auto"/>
          <w:tr2bl w:val="none" w:sz="0" w:space="0" w:color="auto"/>
        </w:tcBorders>
      </w:tcPr>
    </w:tblStylePr>
  </w:style>
  <w:style w:type="table" w:styleId="3f0">
    <w:name w:val="Table List 3"/>
    <w:basedOn w:val="a3"/>
    <w:semiHidden/>
    <w:rsid w:val="002C0428"/>
    <w:pPr>
      <w:bidi/>
    </w:pPr>
    <w:rPr>
      <w:rFonts w:eastAsia="Times New Roman"/>
    </w:rPr>
    <w:tblPr>
      <w:tblBorders>
        <w:top w:val="single" w:sz="12" w:space="0" w:color="000000"/>
        <w:bottom w:val="single" w:sz="12" w:space="0" w:color="000000"/>
        <w:insideH w:val="single" w:sz="6" w:space="0" w:color="000000"/>
      </w:tblBorders>
    </w:tblPr>
    <w:tblStylePr w:type="firstRow">
      <w:rPr>
        <w:rFonts w:cs="Calibri Light"/>
        <w:b/>
        <w:bCs/>
        <w:color w:val="000080"/>
      </w:rPr>
      <w:tblPr/>
      <w:tcPr>
        <w:tcBorders>
          <w:bottom w:val="single" w:sz="12" w:space="0" w:color="000000"/>
          <w:tl2br w:val="none" w:sz="0" w:space="0" w:color="auto"/>
          <w:tr2bl w:val="none" w:sz="0" w:space="0" w:color="auto"/>
        </w:tcBorders>
      </w:tcPr>
    </w:tblStylePr>
    <w:tblStylePr w:type="lastRow">
      <w:rPr>
        <w:rFonts w:cs="Calibri Light"/>
      </w:rPr>
      <w:tblPr/>
      <w:tcPr>
        <w:tcBorders>
          <w:top w:val="single" w:sz="12" w:space="0" w:color="000000"/>
          <w:tl2br w:val="none" w:sz="0" w:space="0" w:color="auto"/>
          <w:tr2bl w:val="none" w:sz="0" w:space="0" w:color="auto"/>
        </w:tcBorders>
      </w:tcPr>
    </w:tblStylePr>
    <w:tblStylePr w:type="swCell">
      <w:rPr>
        <w:rFonts w:cs="Calibri Light"/>
        <w:i/>
        <w:iCs/>
        <w:color w:val="000080"/>
      </w:rPr>
      <w:tblPr/>
      <w:tcPr>
        <w:tcBorders>
          <w:tl2br w:val="none" w:sz="0" w:space="0" w:color="auto"/>
          <w:tr2bl w:val="none" w:sz="0" w:space="0" w:color="auto"/>
        </w:tcBorders>
      </w:tcPr>
    </w:tblStylePr>
  </w:style>
  <w:style w:type="table" w:styleId="4a">
    <w:name w:val="Table List 4"/>
    <w:basedOn w:val="a3"/>
    <w:semiHidden/>
    <w:rsid w:val="002C0428"/>
    <w:pPr>
      <w:bidi/>
    </w:pPr>
    <w:rPr>
      <w:rFonts w:eastAsia="Times New Roman"/>
    </w:r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rFonts w:cs="Calibri Light"/>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9">
    <w:name w:val="Table List 5"/>
    <w:basedOn w:val="a3"/>
    <w:semiHidden/>
    <w:rsid w:val="002C0428"/>
    <w:pPr>
      <w:bidi/>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rFonts w:cs="Calibri Light"/>
        <w:b/>
        <w:bCs/>
      </w:rPr>
      <w:tblPr/>
      <w:tcPr>
        <w:tcBorders>
          <w:bottom w:val="single" w:sz="12" w:space="0" w:color="000000"/>
          <w:tl2br w:val="none" w:sz="0" w:space="0" w:color="auto"/>
          <w:tr2bl w:val="none" w:sz="0" w:space="0" w:color="auto"/>
        </w:tcBorders>
      </w:tcPr>
    </w:tblStylePr>
    <w:tblStylePr w:type="firstCol">
      <w:rPr>
        <w:rFonts w:cs="Calibri Light"/>
        <w:b/>
        <w:bCs/>
      </w:rPr>
      <w:tblPr/>
      <w:tcPr>
        <w:tcBorders>
          <w:tl2br w:val="none" w:sz="0" w:space="0" w:color="auto"/>
          <w:tr2bl w:val="none" w:sz="0" w:space="0" w:color="auto"/>
        </w:tcBorders>
      </w:tcPr>
    </w:tblStylePr>
  </w:style>
  <w:style w:type="table" w:styleId="63">
    <w:name w:val="Table List 6"/>
    <w:basedOn w:val="a3"/>
    <w:semiHidden/>
    <w:rsid w:val="002C0428"/>
    <w:pPr>
      <w:bidi/>
    </w:pPr>
    <w:rPr>
      <w:rFonts w:eastAsia="Times New Roma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rFonts w:cs="Calibri Light"/>
        <w:b/>
        <w:bCs/>
      </w:rPr>
      <w:tblPr/>
      <w:tcPr>
        <w:tcBorders>
          <w:bottom w:val="single" w:sz="12" w:space="0" w:color="000000"/>
          <w:tl2br w:val="none" w:sz="0" w:space="0" w:color="auto"/>
          <w:tr2bl w:val="none" w:sz="0" w:space="0" w:color="auto"/>
        </w:tcBorders>
      </w:tcPr>
    </w:tblStylePr>
    <w:tblStylePr w:type="firstCol">
      <w:rPr>
        <w:rFonts w:cs="Calibri Light"/>
        <w:b/>
        <w:bCs/>
      </w:rPr>
      <w:tblPr/>
      <w:tcPr>
        <w:tcBorders>
          <w:right w:val="single" w:sz="12" w:space="0" w:color="000000"/>
          <w:tl2br w:val="none" w:sz="0" w:space="0" w:color="auto"/>
          <w:tr2bl w:val="none" w:sz="0" w:space="0" w:color="auto"/>
        </w:tcBorders>
      </w:tcPr>
    </w:tblStylePr>
    <w:tblStylePr w:type="band1Horz">
      <w:rPr>
        <w:rFonts w:cs="Calibri Light"/>
      </w:rPr>
      <w:tblPr/>
      <w:tcPr>
        <w:tcBorders>
          <w:tl2br w:val="none" w:sz="0" w:space="0" w:color="auto"/>
          <w:tr2bl w:val="none" w:sz="0" w:space="0" w:color="auto"/>
        </w:tcBorders>
        <w:shd w:val="pct25" w:color="000000" w:fill="FFFFFF"/>
      </w:tcPr>
    </w:tblStylePr>
  </w:style>
  <w:style w:type="table" w:styleId="73">
    <w:name w:val="Table List 7"/>
    <w:basedOn w:val="a3"/>
    <w:semiHidden/>
    <w:rsid w:val="002C0428"/>
    <w:pPr>
      <w:bidi/>
    </w:pPr>
    <w:rPr>
      <w:rFonts w:eastAsia="Times New Roma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rFonts w:cs="Calibri Light"/>
        <w:b/>
        <w:bCs/>
      </w:rPr>
      <w:tblPr/>
      <w:tcPr>
        <w:tcBorders>
          <w:bottom w:val="single" w:sz="12" w:space="0" w:color="008000"/>
          <w:tl2br w:val="none" w:sz="0" w:space="0" w:color="auto"/>
          <w:tr2bl w:val="none" w:sz="0" w:space="0" w:color="auto"/>
        </w:tcBorders>
        <w:shd w:val="solid" w:color="C0C0C0" w:fill="FFFFFF"/>
      </w:tcPr>
    </w:tblStylePr>
    <w:tblStylePr w:type="lastRow">
      <w:rPr>
        <w:rFonts w:cs="Calibri Light"/>
        <w:b/>
        <w:bCs/>
      </w:rPr>
      <w:tblPr/>
      <w:tcPr>
        <w:tcBorders>
          <w:top w:val="single" w:sz="12" w:space="0" w:color="008000"/>
          <w:tl2br w:val="none" w:sz="0" w:space="0" w:color="auto"/>
          <w:tr2bl w:val="none" w:sz="0" w:space="0" w:color="auto"/>
        </w:tcBorders>
      </w:tcPr>
    </w:tblStylePr>
    <w:tblStylePr w:type="firstCol">
      <w:rPr>
        <w:rFonts w:cs="Calibri Light"/>
        <w:b/>
        <w:bCs/>
      </w:rPr>
      <w:tblPr/>
      <w:tcPr>
        <w:tcBorders>
          <w:tl2br w:val="none" w:sz="0" w:space="0" w:color="auto"/>
          <w:tr2bl w:val="none" w:sz="0" w:space="0" w:color="auto"/>
        </w:tcBorders>
      </w:tcPr>
    </w:tblStylePr>
    <w:tblStylePr w:type="lastCol">
      <w:rPr>
        <w:rFonts w:cs="Calibri Light"/>
        <w:b/>
        <w:bCs/>
      </w:rPr>
      <w:tblPr/>
      <w:tcPr>
        <w:tcBorders>
          <w:tl2br w:val="none" w:sz="0" w:space="0" w:color="auto"/>
          <w:tr2bl w:val="none" w:sz="0" w:space="0" w:color="auto"/>
        </w:tcBorders>
      </w:tcPr>
    </w:tblStylePr>
    <w:tblStylePr w:type="band1Horz">
      <w:rPr>
        <w:rFonts w:cs="Calibri Light"/>
        <w:color w:val="auto"/>
      </w:rPr>
      <w:tblPr/>
      <w:tcPr>
        <w:tcBorders>
          <w:tl2br w:val="none" w:sz="0" w:space="0" w:color="auto"/>
          <w:tr2bl w:val="none" w:sz="0" w:space="0" w:color="auto"/>
        </w:tcBorders>
        <w:shd w:val="pct20" w:color="000000" w:fill="FFFFFF"/>
      </w:tcPr>
    </w:tblStylePr>
    <w:tblStylePr w:type="band2Horz">
      <w:rPr>
        <w:rFonts w:cs="Calibri Light"/>
      </w:rPr>
      <w:tblPr/>
      <w:tcPr>
        <w:tcBorders>
          <w:tl2br w:val="none" w:sz="0" w:space="0" w:color="auto"/>
          <w:tr2bl w:val="none" w:sz="0" w:space="0" w:color="auto"/>
        </w:tcBorders>
        <w:shd w:val="pct25" w:color="FFFF00" w:fill="FFFFFF"/>
      </w:tcPr>
    </w:tblStylePr>
  </w:style>
  <w:style w:type="table" w:styleId="81">
    <w:name w:val="Table List 8"/>
    <w:basedOn w:val="a3"/>
    <w:semiHidden/>
    <w:rsid w:val="002C0428"/>
    <w:pPr>
      <w:bidi/>
    </w:pPr>
    <w:rPr>
      <w:rFonts w:eastAsia="Times New Roma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rFonts w:cs="Calibri Light"/>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Calibri Light"/>
        <w:b/>
        <w:bCs/>
      </w:rPr>
      <w:tblPr/>
      <w:tcPr>
        <w:tcBorders>
          <w:top w:val="single" w:sz="6" w:space="0" w:color="000000"/>
          <w:tl2br w:val="none" w:sz="0" w:space="0" w:color="auto"/>
          <w:tr2bl w:val="none" w:sz="0" w:space="0" w:color="auto"/>
        </w:tcBorders>
      </w:tcPr>
    </w:tblStylePr>
    <w:tblStylePr w:type="firstCol">
      <w:rPr>
        <w:rFonts w:cs="Calibri Light"/>
        <w:b/>
        <w:bCs/>
      </w:rPr>
      <w:tblPr/>
      <w:tcPr>
        <w:tcBorders>
          <w:tl2br w:val="none" w:sz="0" w:space="0" w:color="auto"/>
          <w:tr2bl w:val="none" w:sz="0" w:space="0" w:color="auto"/>
        </w:tcBorders>
      </w:tcPr>
    </w:tblStylePr>
    <w:tblStylePr w:type="lastCol">
      <w:rPr>
        <w:rFonts w:cs="Calibri Light"/>
        <w:b/>
        <w:bCs/>
      </w:rPr>
      <w:tblPr/>
      <w:tcPr>
        <w:tcBorders>
          <w:tl2br w:val="none" w:sz="0" w:space="0" w:color="auto"/>
          <w:tr2bl w:val="none" w:sz="0" w:space="0" w:color="auto"/>
        </w:tcBorders>
      </w:tcPr>
    </w:tblStylePr>
    <w:tblStylePr w:type="band1Horz">
      <w:rPr>
        <w:rFonts w:cs="Calibri Light"/>
        <w:color w:val="auto"/>
      </w:rPr>
      <w:tblPr/>
      <w:tcPr>
        <w:tcBorders>
          <w:tl2br w:val="none" w:sz="0" w:space="0" w:color="auto"/>
          <w:tr2bl w:val="none" w:sz="0" w:space="0" w:color="auto"/>
        </w:tcBorders>
        <w:shd w:val="pct25" w:color="FFFF00" w:fill="FFFFFF"/>
      </w:tcPr>
    </w:tblStylePr>
    <w:tblStylePr w:type="band2Horz">
      <w:rPr>
        <w:rFonts w:cs="Calibri Light"/>
      </w:rPr>
      <w:tblPr/>
      <w:tcPr>
        <w:tcBorders>
          <w:tl2br w:val="none" w:sz="0" w:space="0" w:color="auto"/>
          <w:tr2bl w:val="none" w:sz="0" w:space="0" w:color="auto"/>
        </w:tcBorders>
        <w:shd w:val="pct50" w:color="FF0000" w:fill="FFFFFF"/>
      </w:tcPr>
    </w:tblStylePr>
  </w:style>
  <w:style w:type="table" w:styleId="1c">
    <w:name w:val="Medium List 1"/>
    <w:semiHidden/>
    <w:rsid w:val="002C0428"/>
    <w:rPr>
      <w:rFonts w:eastAsia="Times New Roman"/>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style>
  <w:style w:type="table" w:customStyle="1" w:styleId="MediumList1Accent1">
    <w:name w:val="Medium List 1 Accent 1"/>
    <w:semiHidden/>
    <w:rsid w:val="002C0428"/>
    <w:rPr>
      <w:rFonts w:eastAsia="Times New Roman"/>
      <w:color w:val="00000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style>
  <w:style w:type="table" w:customStyle="1" w:styleId="MediumList1Accent2">
    <w:name w:val="Medium List 1 Accent 2"/>
    <w:semiHidden/>
    <w:rsid w:val="002C0428"/>
    <w:rPr>
      <w:rFonts w:eastAsia="Times New Roman"/>
      <w:color w:val="000000"/>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style>
  <w:style w:type="table" w:customStyle="1" w:styleId="MediumList1Accent3">
    <w:name w:val="Medium List 1 Accent 3"/>
    <w:semiHidden/>
    <w:rsid w:val="002C0428"/>
    <w:rPr>
      <w:rFonts w:eastAsia="Times New Roman"/>
      <w:color w:val="000000"/>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style>
  <w:style w:type="table" w:customStyle="1" w:styleId="MediumList1Accent4">
    <w:name w:val="Medium List 1 Accent 4"/>
    <w:semiHidden/>
    <w:rsid w:val="002C0428"/>
    <w:rPr>
      <w:rFonts w:eastAsia="Times New Roman"/>
      <w:color w:val="000000"/>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style>
  <w:style w:type="table" w:customStyle="1" w:styleId="MediumList1Accent5">
    <w:name w:val="Medium List 1 Accent 5"/>
    <w:semiHidden/>
    <w:rsid w:val="002C0428"/>
    <w:rPr>
      <w:rFonts w:eastAsia="Times New Roman"/>
      <w:color w:val="000000"/>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style>
  <w:style w:type="table" w:customStyle="1" w:styleId="MediumList1Accent6">
    <w:name w:val="Medium List 1 Accent 6"/>
    <w:semiHidden/>
    <w:rsid w:val="002C0428"/>
    <w:rPr>
      <w:rFonts w:eastAsia="Times New Roman"/>
      <w:color w:val="000000"/>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style>
  <w:style w:type="table" w:styleId="2f5">
    <w:name w:val="Medium List 2"/>
    <w:semiHidden/>
    <w:rsid w:val="002C0428"/>
    <w:rPr>
      <w:rFonts w:ascii="Cambria" w:hAnsi="Cambria" w:cs="Times New Roman"/>
      <w:color w:val="00000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style>
  <w:style w:type="table" w:customStyle="1" w:styleId="MediumList2Accent1">
    <w:name w:val="Medium List 2 Accent 1"/>
    <w:semiHidden/>
    <w:rsid w:val="002C0428"/>
    <w:rPr>
      <w:rFonts w:ascii="Cambria" w:hAnsi="Cambria" w:cs="Times New Roman"/>
      <w:color w:val="00000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table" w:customStyle="1" w:styleId="MediumList2Accent2">
    <w:name w:val="Medium List 2 Accent 2"/>
    <w:semiHidden/>
    <w:rsid w:val="002C0428"/>
    <w:rPr>
      <w:rFonts w:ascii="Cambria" w:hAnsi="Cambria" w:cs="Times New Roman"/>
      <w:color w:val="000000"/>
    </w:rPr>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style>
  <w:style w:type="table" w:customStyle="1" w:styleId="MediumList2Accent3">
    <w:name w:val="Medium List 2 Accent 3"/>
    <w:semiHidden/>
    <w:rsid w:val="002C0428"/>
    <w:rPr>
      <w:rFonts w:ascii="Cambria" w:hAnsi="Cambria" w:cs="Times New Roman"/>
      <w:color w:val="000000"/>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style>
  <w:style w:type="table" w:customStyle="1" w:styleId="MediumList2Accent4">
    <w:name w:val="Medium List 2 Accent 4"/>
    <w:semiHidden/>
    <w:rsid w:val="002C0428"/>
    <w:rPr>
      <w:rFonts w:ascii="Cambria" w:hAnsi="Cambria" w:cs="Times New Roman"/>
      <w:color w:val="000000"/>
    </w:rPr>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style>
  <w:style w:type="table" w:customStyle="1" w:styleId="MediumList2Accent5">
    <w:name w:val="Medium List 2 Accent 5"/>
    <w:semiHidden/>
    <w:rsid w:val="002C0428"/>
    <w:rPr>
      <w:rFonts w:ascii="Cambria" w:hAnsi="Cambria" w:cs="Times New Roman"/>
      <w:color w:val="000000"/>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style>
  <w:style w:type="table" w:customStyle="1" w:styleId="MediumList2Accent6">
    <w:name w:val="Medium List 2 Accent 6"/>
    <w:semiHidden/>
    <w:rsid w:val="002C0428"/>
    <w:rPr>
      <w:rFonts w:ascii="Cambria" w:hAnsi="Cambria" w:cs="Times New Roman"/>
      <w:color w:val="000000"/>
    </w:rPr>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style>
  <w:style w:type="table" w:styleId="afffff3">
    <w:name w:val="Dark List"/>
    <w:semiHidden/>
    <w:rsid w:val="002C0428"/>
    <w:rPr>
      <w:rFonts w:eastAsia="Times New Roman"/>
      <w:color w:val="FFFFFF"/>
    </w:rPr>
    <w:tblPr>
      <w:tblStyleRowBandSize w:val="1"/>
      <w:tblStyleColBandSize w:val="1"/>
      <w:tblInd w:w="0" w:type="dxa"/>
      <w:tblCellMar>
        <w:top w:w="0" w:type="dxa"/>
        <w:left w:w="108" w:type="dxa"/>
        <w:bottom w:w="0" w:type="dxa"/>
        <w:right w:w="108" w:type="dxa"/>
      </w:tblCellMar>
    </w:tblPr>
    <w:tcPr>
      <w:shd w:val="clear" w:color="auto" w:fill="000000"/>
    </w:tcPr>
  </w:style>
  <w:style w:type="table" w:customStyle="1" w:styleId="DarkListAccent1">
    <w:name w:val="Dark List Accent 1"/>
    <w:semiHidden/>
    <w:rsid w:val="002C0428"/>
    <w:rPr>
      <w:rFonts w:eastAsia="Times New Roman"/>
      <w:color w:val="FFFFFF"/>
    </w:rPr>
    <w:tblPr>
      <w:tblStyleRowBandSize w:val="1"/>
      <w:tblStyleColBandSize w:val="1"/>
      <w:tblInd w:w="0" w:type="dxa"/>
      <w:tblCellMar>
        <w:top w:w="0" w:type="dxa"/>
        <w:left w:w="108" w:type="dxa"/>
        <w:bottom w:w="0" w:type="dxa"/>
        <w:right w:w="108" w:type="dxa"/>
      </w:tblCellMar>
    </w:tblPr>
    <w:tcPr>
      <w:shd w:val="clear" w:color="auto" w:fill="4F81BD"/>
    </w:tcPr>
  </w:style>
  <w:style w:type="table" w:customStyle="1" w:styleId="DarkListAccent2">
    <w:name w:val="Dark List Accent 2"/>
    <w:semiHidden/>
    <w:rsid w:val="002C0428"/>
    <w:rPr>
      <w:rFonts w:eastAsia="Times New Roman"/>
      <w:color w:val="FFFFFF"/>
    </w:rPr>
    <w:tblPr>
      <w:tblStyleRowBandSize w:val="1"/>
      <w:tblStyleColBandSize w:val="1"/>
      <w:tblInd w:w="0" w:type="dxa"/>
      <w:tblCellMar>
        <w:top w:w="0" w:type="dxa"/>
        <w:left w:w="108" w:type="dxa"/>
        <w:bottom w:w="0" w:type="dxa"/>
        <w:right w:w="108" w:type="dxa"/>
      </w:tblCellMar>
    </w:tblPr>
    <w:tcPr>
      <w:shd w:val="clear" w:color="auto" w:fill="C0504D"/>
    </w:tcPr>
  </w:style>
  <w:style w:type="table" w:customStyle="1" w:styleId="DarkListAccent3">
    <w:name w:val="Dark List Accent 3"/>
    <w:semiHidden/>
    <w:rsid w:val="002C0428"/>
    <w:rPr>
      <w:rFonts w:eastAsia="Times New Roman"/>
      <w:color w:val="FFFFFF"/>
    </w:rPr>
    <w:tblPr>
      <w:tblStyleRowBandSize w:val="1"/>
      <w:tblStyleColBandSize w:val="1"/>
      <w:tblInd w:w="0" w:type="dxa"/>
      <w:tblCellMar>
        <w:top w:w="0" w:type="dxa"/>
        <w:left w:w="108" w:type="dxa"/>
        <w:bottom w:w="0" w:type="dxa"/>
        <w:right w:w="108" w:type="dxa"/>
      </w:tblCellMar>
    </w:tblPr>
    <w:tcPr>
      <w:shd w:val="clear" w:color="auto" w:fill="9BBB59"/>
    </w:tcPr>
  </w:style>
  <w:style w:type="table" w:customStyle="1" w:styleId="DarkListAccent4">
    <w:name w:val="Dark List Accent 4"/>
    <w:semiHidden/>
    <w:rsid w:val="002C0428"/>
    <w:rPr>
      <w:rFonts w:eastAsia="Times New Roman"/>
      <w:color w:val="FFFFFF"/>
    </w:rPr>
    <w:tblPr>
      <w:tblStyleRowBandSize w:val="1"/>
      <w:tblStyleColBandSize w:val="1"/>
      <w:tblInd w:w="0" w:type="dxa"/>
      <w:tblCellMar>
        <w:top w:w="0" w:type="dxa"/>
        <w:left w:w="108" w:type="dxa"/>
        <w:bottom w:w="0" w:type="dxa"/>
        <w:right w:w="108" w:type="dxa"/>
      </w:tblCellMar>
    </w:tblPr>
    <w:tcPr>
      <w:shd w:val="clear" w:color="auto" w:fill="8064A2"/>
    </w:tcPr>
  </w:style>
  <w:style w:type="table" w:customStyle="1" w:styleId="DarkListAccent5">
    <w:name w:val="Dark List Accent 5"/>
    <w:semiHidden/>
    <w:rsid w:val="002C0428"/>
    <w:rPr>
      <w:rFonts w:eastAsia="Times New Roman"/>
      <w:color w:val="FFFFFF"/>
    </w:rPr>
    <w:tblPr>
      <w:tblStyleRowBandSize w:val="1"/>
      <w:tblStyleColBandSize w:val="1"/>
      <w:tblInd w:w="0" w:type="dxa"/>
      <w:tblCellMar>
        <w:top w:w="0" w:type="dxa"/>
        <w:left w:w="108" w:type="dxa"/>
        <w:bottom w:w="0" w:type="dxa"/>
        <w:right w:w="108" w:type="dxa"/>
      </w:tblCellMar>
    </w:tblPr>
    <w:tcPr>
      <w:shd w:val="clear" w:color="auto" w:fill="4BACC6"/>
    </w:tcPr>
  </w:style>
  <w:style w:type="table" w:customStyle="1" w:styleId="DarkListAccent6">
    <w:name w:val="Dark List Accent 6"/>
    <w:semiHidden/>
    <w:rsid w:val="002C0428"/>
    <w:rPr>
      <w:rFonts w:eastAsia="Times New Roman"/>
      <w:color w:val="FFFFFF"/>
    </w:rPr>
    <w:tblPr>
      <w:tblStyleRowBandSize w:val="1"/>
      <w:tblStyleColBandSize w:val="1"/>
      <w:tblInd w:w="0" w:type="dxa"/>
      <w:tblCellMar>
        <w:top w:w="0" w:type="dxa"/>
        <w:left w:w="108" w:type="dxa"/>
        <w:bottom w:w="0" w:type="dxa"/>
        <w:right w:w="108" w:type="dxa"/>
      </w:tblCellMar>
    </w:tblPr>
    <w:tcPr>
      <w:shd w:val="clear" w:color="auto" w:fill="F79646"/>
    </w:tcPr>
  </w:style>
  <w:style w:type="paragraph" w:styleId="a">
    <w:name w:val="List Number"/>
    <w:basedOn w:val="a1"/>
    <w:rsid w:val="002C0428"/>
    <w:pPr>
      <w:numPr>
        <w:numId w:val="28"/>
      </w:numPr>
      <w:contextualSpacing/>
    </w:pPr>
  </w:style>
  <w:style w:type="paragraph" w:styleId="2">
    <w:name w:val="List Number 2"/>
    <w:basedOn w:val="a1"/>
    <w:semiHidden/>
    <w:rsid w:val="002C0428"/>
    <w:pPr>
      <w:numPr>
        <w:numId w:val="29"/>
      </w:numPr>
      <w:contextualSpacing/>
    </w:pPr>
  </w:style>
  <w:style w:type="paragraph" w:styleId="3">
    <w:name w:val="List Number 3"/>
    <w:basedOn w:val="a1"/>
    <w:semiHidden/>
    <w:rsid w:val="002C0428"/>
    <w:pPr>
      <w:numPr>
        <w:numId w:val="30"/>
      </w:numPr>
      <w:contextualSpacing/>
    </w:pPr>
  </w:style>
  <w:style w:type="paragraph" w:styleId="4">
    <w:name w:val="List Number 4"/>
    <w:basedOn w:val="a1"/>
    <w:semiHidden/>
    <w:rsid w:val="002C0428"/>
    <w:pPr>
      <w:numPr>
        <w:numId w:val="31"/>
      </w:numPr>
      <w:contextualSpacing/>
    </w:pPr>
  </w:style>
  <w:style w:type="paragraph" w:styleId="5">
    <w:name w:val="List Number 5"/>
    <w:basedOn w:val="a1"/>
    <w:semiHidden/>
    <w:rsid w:val="002C0428"/>
    <w:pPr>
      <w:numPr>
        <w:numId w:val="32"/>
      </w:numPr>
      <w:contextualSpacing/>
    </w:pPr>
  </w:style>
  <w:style w:type="paragraph" w:styleId="a0">
    <w:name w:val="List Bullet"/>
    <w:basedOn w:val="a1"/>
    <w:semiHidden/>
    <w:rsid w:val="002C0428"/>
    <w:pPr>
      <w:numPr>
        <w:numId w:val="33"/>
      </w:numPr>
      <w:contextualSpacing/>
    </w:pPr>
  </w:style>
  <w:style w:type="paragraph" w:styleId="20">
    <w:name w:val="List Bullet 2"/>
    <w:basedOn w:val="a1"/>
    <w:semiHidden/>
    <w:rsid w:val="002C0428"/>
    <w:pPr>
      <w:numPr>
        <w:numId w:val="34"/>
      </w:numPr>
      <w:contextualSpacing/>
    </w:pPr>
  </w:style>
  <w:style w:type="paragraph" w:styleId="30">
    <w:name w:val="List Bullet 3"/>
    <w:basedOn w:val="a1"/>
    <w:semiHidden/>
    <w:rsid w:val="002C0428"/>
    <w:pPr>
      <w:numPr>
        <w:numId w:val="35"/>
      </w:numPr>
      <w:contextualSpacing/>
    </w:pPr>
  </w:style>
  <w:style w:type="paragraph" w:styleId="40">
    <w:name w:val="List Bullet 4"/>
    <w:basedOn w:val="a1"/>
    <w:semiHidden/>
    <w:rsid w:val="002C0428"/>
    <w:pPr>
      <w:numPr>
        <w:numId w:val="36"/>
      </w:numPr>
      <w:contextualSpacing/>
    </w:pPr>
  </w:style>
  <w:style w:type="paragraph" w:styleId="50">
    <w:name w:val="List Bullet 5"/>
    <w:basedOn w:val="a1"/>
    <w:semiHidden/>
    <w:rsid w:val="002C0428"/>
    <w:pPr>
      <w:numPr>
        <w:numId w:val="37"/>
      </w:numPr>
      <w:contextualSpacing/>
    </w:pPr>
  </w:style>
  <w:style w:type="table" w:styleId="afffff4">
    <w:name w:val="Colorful List"/>
    <w:semiHidden/>
    <w:rsid w:val="002C0428"/>
    <w:rPr>
      <w:rFonts w:eastAsia="Times New Roman"/>
      <w:color w:val="000000"/>
    </w:rPr>
    <w:tblPr>
      <w:tblStyleRowBandSize w:val="1"/>
      <w:tblStyleColBandSize w:val="1"/>
      <w:tblInd w:w="0" w:type="dxa"/>
      <w:tblCellMar>
        <w:top w:w="0" w:type="dxa"/>
        <w:left w:w="108" w:type="dxa"/>
        <w:bottom w:w="0" w:type="dxa"/>
        <w:right w:w="108" w:type="dxa"/>
      </w:tblCellMar>
    </w:tblPr>
    <w:tcPr>
      <w:shd w:val="clear" w:color="auto" w:fill="E6E6E6"/>
    </w:tcPr>
  </w:style>
  <w:style w:type="table" w:customStyle="1" w:styleId="ColorfulListAccent1">
    <w:name w:val="Colorful List Accent 1"/>
    <w:semiHidden/>
    <w:rsid w:val="002C0428"/>
    <w:rPr>
      <w:rFonts w:eastAsia="Times New Roman"/>
      <w:color w:val="000000"/>
    </w:rPr>
    <w:tblPr>
      <w:tblStyleRowBandSize w:val="1"/>
      <w:tblStyleColBandSize w:val="1"/>
      <w:tblInd w:w="0" w:type="dxa"/>
      <w:tblCellMar>
        <w:top w:w="0" w:type="dxa"/>
        <w:left w:w="108" w:type="dxa"/>
        <w:bottom w:w="0" w:type="dxa"/>
        <w:right w:w="108" w:type="dxa"/>
      </w:tblCellMar>
    </w:tblPr>
    <w:tcPr>
      <w:shd w:val="clear" w:color="auto" w:fill="EDF2F8"/>
    </w:tcPr>
  </w:style>
  <w:style w:type="table" w:customStyle="1" w:styleId="ColorfulListAccent2">
    <w:name w:val="Colorful List Accent 2"/>
    <w:semiHidden/>
    <w:rsid w:val="002C0428"/>
    <w:rPr>
      <w:rFonts w:eastAsia="Times New Roman"/>
      <w:color w:val="000000"/>
    </w:rPr>
    <w:tblPr>
      <w:tblStyleRowBandSize w:val="1"/>
      <w:tblStyleColBandSize w:val="1"/>
      <w:tblInd w:w="0" w:type="dxa"/>
      <w:tblCellMar>
        <w:top w:w="0" w:type="dxa"/>
        <w:left w:w="108" w:type="dxa"/>
        <w:bottom w:w="0" w:type="dxa"/>
        <w:right w:w="108" w:type="dxa"/>
      </w:tblCellMar>
    </w:tblPr>
    <w:tcPr>
      <w:shd w:val="clear" w:color="auto" w:fill="F8EDED"/>
    </w:tcPr>
  </w:style>
  <w:style w:type="table" w:customStyle="1" w:styleId="ColorfulListAccent3">
    <w:name w:val="Colorful List Accent 3"/>
    <w:semiHidden/>
    <w:rsid w:val="002C0428"/>
    <w:rPr>
      <w:rFonts w:eastAsia="Times New Roman"/>
      <w:color w:val="000000"/>
    </w:rPr>
    <w:tblPr>
      <w:tblStyleRowBandSize w:val="1"/>
      <w:tblStyleColBandSize w:val="1"/>
      <w:tblInd w:w="0" w:type="dxa"/>
      <w:tblCellMar>
        <w:top w:w="0" w:type="dxa"/>
        <w:left w:w="108" w:type="dxa"/>
        <w:bottom w:w="0" w:type="dxa"/>
        <w:right w:w="108" w:type="dxa"/>
      </w:tblCellMar>
    </w:tblPr>
    <w:tcPr>
      <w:shd w:val="clear" w:color="auto" w:fill="F5F8EE"/>
    </w:tcPr>
  </w:style>
  <w:style w:type="table" w:customStyle="1" w:styleId="ColorfulListAccent4">
    <w:name w:val="Colorful List Accent 4"/>
    <w:semiHidden/>
    <w:rsid w:val="002C0428"/>
    <w:rPr>
      <w:rFonts w:eastAsia="Times New Roman"/>
      <w:color w:val="000000"/>
    </w:rPr>
    <w:tblPr>
      <w:tblStyleRowBandSize w:val="1"/>
      <w:tblStyleColBandSize w:val="1"/>
      <w:tblInd w:w="0" w:type="dxa"/>
      <w:tblCellMar>
        <w:top w:w="0" w:type="dxa"/>
        <w:left w:w="108" w:type="dxa"/>
        <w:bottom w:w="0" w:type="dxa"/>
        <w:right w:w="108" w:type="dxa"/>
      </w:tblCellMar>
    </w:tblPr>
    <w:tcPr>
      <w:shd w:val="clear" w:color="auto" w:fill="F2EFF6"/>
    </w:tcPr>
  </w:style>
  <w:style w:type="table" w:customStyle="1" w:styleId="ColorfulListAccent5">
    <w:name w:val="Colorful List Accent 5"/>
    <w:semiHidden/>
    <w:rsid w:val="002C0428"/>
    <w:rPr>
      <w:rFonts w:eastAsia="Times New Roman"/>
      <w:color w:val="000000"/>
    </w:rPr>
    <w:tblPr>
      <w:tblStyleRowBandSize w:val="1"/>
      <w:tblStyleColBandSize w:val="1"/>
      <w:tblInd w:w="0" w:type="dxa"/>
      <w:tblCellMar>
        <w:top w:w="0" w:type="dxa"/>
        <w:left w:w="108" w:type="dxa"/>
        <w:bottom w:w="0" w:type="dxa"/>
        <w:right w:w="108" w:type="dxa"/>
      </w:tblCellMar>
    </w:tblPr>
    <w:tcPr>
      <w:shd w:val="clear" w:color="auto" w:fill="EDF6F9"/>
    </w:tcPr>
  </w:style>
  <w:style w:type="table" w:customStyle="1" w:styleId="ColorfulListAccent6">
    <w:name w:val="Colorful List Accent 6"/>
    <w:semiHidden/>
    <w:rsid w:val="002C0428"/>
    <w:rPr>
      <w:rFonts w:eastAsia="Times New Roman"/>
      <w:color w:val="000000"/>
    </w:rPr>
    <w:tblPr>
      <w:tblStyleRowBandSize w:val="1"/>
      <w:tblStyleColBandSize w:val="1"/>
      <w:tblInd w:w="0" w:type="dxa"/>
      <w:tblCellMar>
        <w:top w:w="0" w:type="dxa"/>
        <w:left w:w="108" w:type="dxa"/>
        <w:bottom w:w="0" w:type="dxa"/>
        <w:right w:w="108" w:type="dxa"/>
      </w:tblCellMar>
    </w:tblPr>
    <w:tcPr>
      <w:shd w:val="clear" w:color="auto" w:fill="FEF4EC"/>
    </w:tcPr>
  </w:style>
  <w:style w:type="paragraph" w:styleId="afffff5">
    <w:name w:val="table of figures"/>
    <w:basedOn w:val="a1"/>
    <w:next w:val="a1"/>
    <w:semiHidden/>
    <w:rsid w:val="002C0428"/>
  </w:style>
  <w:style w:type="paragraph" w:styleId="afffff6">
    <w:name w:val="table of authorities"/>
    <w:basedOn w:val="a1"/>
    <w:next w:val="a1"/>
    <w:semiHidden/>
    <w:rsid w:val="002C0428"/>
    <w:pPr>
      <w:ind w:left="240" w:hanging="240"/>
    </w:pPr>
  </w:style>
  <w:style w:type="table" w:styleId="afffff7">
    <w:name w:val="Light Grid"/>
    <w:semiHidden/>
    <w:rsid w:val="002C0428"/>
    <w:rPr>
      <w:rFonts w:eastAsia="Times New Roman"/>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style>
  <w:style w:type="table" w:customStyle="1" w:styleId="LightGridAccent1">
    <w:name w:val="Light Grid Accent 1"/>
    <w:semiHidden/>
    <w:rsid w:val="002C0428"/>
    <w:rPr>
      <w:rFonts w:eastAsia="Times New Roman"/>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customStyle="1" w:styleId="LightGridAccent2">
    <w:name w:val="Light Grid Accent 2"/>
    <w:semiHidden/>
    <w:rsid w:val="002C0428"/>
    <w:rPr>
      <w:rFonts w:eastAsia="Times New Roman"/>
    </w:rPr>
    <w:tblPr>
      <w:tblStyleRowBandSize w:val="1"/>
      <w:tblStyleColBandSize w:val="1"/>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CellMar>
        <w:top w:w="0" w:type="dxa"/>
        <w:left w:w="108" w:type="dxa"/>
        <w:bottom w:w="0" w:type="dxa"/>
        <w:right w:w="108" w:type="dxa"/>
      </w:tblCellMar>
    </w:tblPr>
  </w:style>
  <w:style w:type="table" w:customStyle="1" w:styleId="LightGridAccent3">
    <w:name w:val="Light Grid Accent 3"/>
    <w:semiHidden/>
    <w:rsid w:val="002C0428"/>
    <w:rPr>
      <w:rFonts w:eastAsia="Times New Roman"/>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style>
  <w:style w:type="table" w:customStyle="1" w:styleId="LightGridAccent4">
    <w:name w:val="Light Grid Accent 4"/>
    <w:semiHidden/>
    <w:rsid w:val="002C0428"/>
    <w:rPr>
      <w:rFonts w:eastAsia="Times New Roman"/>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style>
  <w:style w:type="table" w:customStyle="1" w:styleId="LightGridAccent5">
    <w:name w:val="Light Grid Accent 5"/>
    <w:semiHidden/>
    <w:rsid w:val="002C0428"/>
    <w:rPr>
      <w:rFonts w:eastAsia="Times New Roman"/>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style>
  <w:style w:type="table" w:customStyle="1" w:styleId="LightGridAccent6">
    <w:name w:val="Light Grid Accent 6"/>
    <w:semiHidden/>
    <w:rsid w:val="002C0428"/>
    <w:rPr>
      <w:rFonts w:eastAsia="Times New Roman"/>
    </w:r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style>
  <w:style w:type="table" w:customStyle="1" w:styleId="MediumGrid1Accent1">
    <w:name w:val="Medium Grid 1 Accent 1"/>
    <w:semiHidden/>
    <w:rsid w:val="002C0428"/>
    <w:rPr>
      <w:rFonts w:eastAsia="Times New Roman"/>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CellMar>
        <w:top w:w="0" w:type="dxa"/>
        <w:left w:w="108" w:type="dxa"/>
        <w:bottom w:w="0" w:type="dxa"/>
        <w:right w:w="108" w:type="dxa"/>
      </w:tblCellMar>
    </w:tblPr>
    <w:tcPr>
      <w:shd w:val="clear" w:color="auto" w:fill="D3DFEE"/>
    </w:tcPr>
  </w:style>
  <w:style w:type="table" w:styleId="1d">
    <w:name w:val="Medium Grid 1"/>
    <w:semiHidden/>
    <w:rsid w:val="002C0428"/>
    <w:rPr>
      <w:rFonts w:eastAsia="Times New Roman"/>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style>
  <w:style w:type="table" w:customStyle="1" w:styleId="MediumGrid1Accent2">
    <w:name w:val="Medium Grid 1 Accent 2"/>
    <w:semiHidden/>
    <w:rsid w:val="002C0428"/>
    <w:rPr>
      <w:rFonts w:eastAsia="Times New Roman"/>
    </w:rPr>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CellMar>
        <w:top w:w="0" w:type="dxa"/>
        <w:left w:w="108" w:type="dxa"/>
        <w:bottom w:w="0" w:type="dxa"/>
        <w:right w:w="108" w:type="dxa"/>
      </w:tblCellMar>
    </w:tblPr>
    <w:tcPr>
      <w:shd w:val="clear" w:color="auto" w:fill="EFD3D2"/>
    </w:tcPr>
  </w:style>
  <w:style w:type="table" w:customStyle="1" w:styleId="MediumGrid1Accent3">
    <w:name w:val="Medium Grid 1 Accent 3"/>
    <w:semiHidden/>
    <w:rsid w:val="002C0428"/>
    <w:rPr>
      <w:rFonts w:eastAsia="Times New Roman"/>
    </w:rPr>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CellMar>
        <w:top w:w="0" w:type="dxa"/>
        <w:left w:w="108" w:type="dxa"/>
        <w:bottom w:w="0" w:type="dxa"/>
        <w:right w:w="108" w:type="dxa"/>
      </w:tblCellMar>
    </w:tblPr>
    <w:tcPr>
      <w:shd w:val="clear" w:color="auto" w:fill="E6EED5"/>
    </w:tcPr>
  </w:style>
  <w:style w:type="table" w:customStyle="1" w:styleId="MediumGrid1Accent4">
    <w:name w:val="Medium Grid 1 Accent 4"/>
    <w:semiHidden/>
    <w:rsid w:val="002C0428"/>
    <w:rPr>
      <w:rFonts w:eastAsia="Times New Roman"/>
    </w:rPr>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CellMar>
        <w:top w:w="0" w:type="dxa"/>
        <w:left w:w="108" w:type="dxa"/>
        <w:bottom w:w="0" w:type="dxa"/>
        <w:right w:w="108" w:type="dxa"/>
      </w:tblCellMar>
    </w:tblPr>
    <w:tcPr>
      <w:shd w:val="clear" w:color="auto" w:fill="DFD8E8"/>
    </w:tcPr>
  </w:style>
  <w:style w:type="table" w:customStyle="1" w:styleId="MediumGrid1Accent5">
    <w:name w:val="Medium Grid 1 Accent 5"/>
    <w:semiHidden/>
    <w:rsid w:val="002C0428"/>
    <w:rPr>
      <w:rFonts w:eastAsia="Times New Roman"/>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CellMar>
        <w:top w:w="0" w:type="dxa"/>
        <w:left w:w="108" w:type="dxa"/>
        <w:bottom w:w="0" w:type="dxa"/>
        <w:right w:w="108" w:type="dxa"/>
      </w:tblCellMar>
    </w:tblPr>
    <w:tcPr>
      <w:shd w:val="clear" w:color="auto" w:fill="D2EAF1"/>
    </w:tcPr>
  </w:style>
  <w:style w:type="table" w:customStyle="1" w:styleId="MediumGrid1Accent6">
    <w:name w:val="Medium Grid 1 Accent 6"/>
    <w:semiHidden/>
    <w:rsid w:val="002C0428"/>
    <w:rPr>
      <w:rFonts w:eastAsia="Times New Roman"/>
    </w:rPr>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CellMar>
        <w:top w:w="0" w:type="dxa"/>
        <w:left w:w="108" w:type="dxa"/>
        <w:bottom w:w="0" w:type="dxa"/>
        <w:right w:w="108" w:type="dxa"/>
      </w:tblCellMar>
    </w:tblPr>
    <w:tcPr>
      <w:shd w:val="clear" w:color="auto" w:fill="FDE4D0"/>
    </w:tcPr>
  </w:style>
  <w:style w:type="table" w:styleId="2f6">
    <w:name w:val="Medium Grid 2"/>
    <w:semiHidden/>
    <w:rsid w:val="002C0428"/>
    <w:rPr>
      <w:rFonts w:ascii="Cambria" w:hAnsi="Cambria" w:cs="Times New Roman"/>
      <w:color w:val="00000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style>
  <w:style w:type="table" w:customStyle="1" w:styleId="MediumGrid2Accent1">
    <w:name w:val="Medium Grid 2 Accent 1"/>
    <w:semiHidden/>
    <w:rsid w:val="002C0428"/>
    <w:rPr>
      <w:rFonts w:ascii="Cambria" w:hAnsi="Cambria" w:cs="Times New Roman"/>
      <w:color w:val="000000"/>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cPr>
      <w:shd w:val="clear" w:color="auto" w:fill="D3DFEE"/>
    </w:tcPr>
  </w:style>
  <w:style w:type="table" w:customStyle="1" w:styleId="MediumGrid2Accent2">
    <w:name w:val="Medium Grid 2 Accent 2"/>
    <w:semiHidden/>
    <w:rsid w:val="002C0428"/>
    <w:rPr>
      <w:rFonts w:ascii="Cambria" w:hAnsi="Cambria" w:cs="Times New Roman"/>
      <w:color w:val="000000"/>
    </w:rPr>
    <w:tblPr>
      <w:tblStyleRowBandSize w:val="1"/>
      <w:tblStyleColBandSize w:val="1"/>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CellMar>
        <w:top w:w="0" w:type="dxa"/>
        <w:left w:w="108" w:type="dxa"/>
        <w:bottom w:w="0" w:type="dxa"/>
        <w:right w:w="108" w:type="dxa"/>
      </w:tblCellMar>
    </w:tblPr>
    <w:tcPr>
      <w:shd w:val="clear" w:color="auto" w:fill="EFD3D2"/>
    </w:tcPr>
  </w:style>
  <w:style w:type="table" w:customStyle="1" w:styleId="MediumGrid2Accent3">
    <w:name w:val="Medium Grid 2 Accent 3"/>
    <w:semiHidden/>
    <w:rsid w:val="002C0428"/>
    <w:rPr>
      <w:rFonts w:ascii="Cambria" w:hAnsi="Cambria" w:cs="Times New Roman"/>
      <w:color w:val="000000"/>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cPr>
      <w:shd w:val="clear" w:color="auto" w:fill="E6EED5"/>
    </w:tcPr>
  </w:style>
  <w:style w:type="table" w:customStyle="1" w:styleId="MediumGrid2Accent4">
    <w:name w:val="Medium Grid 2 Accent 4"/>
    <w:semiHidden/>
    <w:rsid w:val="002C0428"/>
    <w:rPr>
      <w:rFonts w:ascii="Cambria" w:hAnsi="Cambria" w:cs="Times New Roman"/>
      <w:color w:val="000000"/>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tcPr>
      <w:shd w:val="clear" w:color="auto" w:fill="DFD8E8"/>
    </w:tcPr>
  </w:style>
  <w:style w:type="table" w:customStyle="1" w:styleId="MediumGrid2Accent5">
    <w:name w:val="Medium Grid 2 Accent 5"/>
    <w:semiHidden/>
    <w:rsid w:val="002C0428"/>
    <w:rPr>
      <w:rFonts w:ascii="Cambria" w:hAnsi="Cambria" w:cs="Times New Roman"/>
      <w:color w:val="000000"/>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cPr>
      <w:shd w:val="clear" w:color="auto" w:fill="D2EAF1"/>
    </w:tcPr>
  </w:style>
  <w:style w:type="table" w:customStyle="1" w:styleId="MediumGrid2Accent6">
    <w:name w:val="Medium Grid 2 Accent 6"/>
    <w:semiHidden/>
    <w:rsid w:val="002C0428"/>
    <w:rPr>
      <w:rFonts w:ascii="Cambria" w:hAnsi="Cambria" w:cs="Times New Roman"/>
      <w:color w:val="000000"/>
    </w:r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cPr>
      <w:shd w:val="clear" w:color="auto" w:fill="FDE4D0"/>
    </w:tcPr>
  </w:style>
  <w:style w:type="table" w:styleId="3f1">
    <w:name w:val="Medium Grid 3"/>
    <w:semiHidden/>
    <w:rsid w:val="002C0428"/>
    <w:rPr>
      <w:rFonts w:eastAsia="Times New Roma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style>
  <w:style w:type="table" w:customStyle="1" w:styleId="MediumGrid3Accent1">
    <w:name w:val="Medium Grid 3 Accent 1"/>
    <w:semiHidden/>
    <w:rsid w:val="002C0428"/>
    <w:rPr>
      <w:rFonts w:eastAsia="Times New Roma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3DFEE"/>
    </w:tcPr>
  </w:style>
  <w:style w:type="table" w:customStyle="1" w:styleId="MediumGrid3Accent2">
    <w:name w:val="Medium Grid 3 Accent 2"/>
    <w:semiHidden/>
    <w:rsid w:val="002C0428"/>
    <w:rPr>
      <w:rFonts w:eastAsia="Times New Roma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FD3D2"/>
    </w:tcPr>
  </w:style>
  <w:style w:type="table" w:customStyle="1" w:styleId="MediumGrid3Accent3">
    <w:name w:val="Medium Grid 3 Accent 3"/>
    <w:semiHidden/>
    <w:rsid w:val="002C0428"/>
    <w:rPr>
      <w:rFonts w:eastAsia="Times New Roma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6EED5"/>
    </w:tcPr>
  </w:style>
  <w:style w:type="table" w:customStyle="1" w:styleId="MediumGrid3Accent4">
    <w:name w:val="Medium Grid 3 Accent 4"/>
    <w:semiHidden/>
    <w:rsid w:val="002C0428"/>
    <w:rPr>
      <w:rFonts w:eastAsia="Times New Roma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FD8E8"/>
    </w:tcPr>
  </w:style>
  <w:style w:type="table" w:customStyle="1" w:styleId="MediumGrid3Accent5">
    <w:name w:val="Medium Grid 3 Accent 5"/>
    <w:semiHidden/>
    <w:rsid w:val="002C0428"/>
    <w:rPr>
      <w:rFonts w:eastAsia="Times New Roma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2EAF1"/>
    </w:tcPr>
  </w:style>
  <w:style w:type="table" w:customStyle="1" w:styleId="MediumGrid3Accent6">
    <w:name w:val="Medium Grid 3 Accent 6"/>
    <w:semiHidden/>
    <w:rsid w:val="002C0428"/>
    <w:rPr>
      <w:rFonts w:eastAsia="Times New Roma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FDE4D0"/>
    </w:tcPr>
  </w:style>
  <w:style w:type="table" w:styleId="1e">
    <w:name w:val="Table Grid 1"/>
    <w:basedOn w:val="a3"/>
    <w:semiHidden/>
    <w:rsid w:val="002C0428"/>
    <w:pPr>
      <w:bidi/>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Calibri Light"/>
        <w:i/>
        <w:iCs/>
      </w:rPr>
      <w:tblPr/>
      <w:tcPr>
        <w:tcBorders>
          <w:tl2br w:val="none" w:sz="0" w:space="0" w:color="auto"/>
          <w:tr2bl w:val="none" w:sz="0" w:space="0" w:color="auto"/>
        </w:tcBorders>
      </w:tcPr>
    </w:tblStylePr>
    <w:tblStylePr w:type="lastCol">
      <w:rPr>
        <w:rFonts w:cs="Calibri Light"/>
        <w:i/>
        <w:iCs/>
      </w:rPr>
      <w:tblPr/>
      <w:tcPr>
        <w:tcBorders>
          <w:tl2br w:val="none" w:sz="0" w:space="0" w:color="auto"/>
          <w:tr2bl w:val="none" w:sz="0" w:space="0" w:color="auto"/>
        </w:tcBorders>
      </w:tcPr>
    </w:tblStylePr>
  </w:style>
  <w:style w:type="table" w:styleId="2f7">
    <w:name w:val="Table Grid 2"/>
    <w:basedOn w:val="a3"/>
    <w:semiHidden/>
    <w:rsid w:val="002C0428"/>
    <w:pPr>
      <w:bidi/>
    </w:pPr>
    <w:rPr>
      <w:rFonts w:eastAsia="Times New Roman"/>
    </w:rPr>
    <w:tblPr>
      <w:tblBorders>
        <w:insideH w:val="single" w:sz="6" w:space="0" w:color="000000"/>
        <w:insideV w:val="single" w:sz="6" w:space="0" w:color="000000"/>
      </w:tblBorders>
    </w:tblPr>
    <w:tblStylePr w:type="firstRow">
      <w:rPr>
        <w:rFonts w:cs="Calibri Light"/>
        <w:b/>
        <w:bCs/>
      </w:rPr>
      <w:tblPr/>
      <w:tcPr>
        <w:tcBorders>
          <w:tl2br w:val="none" w:sz="0" w:space="0" w:color="auto"/>
          <w:tr2bl w:val="none" w:sz="0" w:space="0" w:color="auto"/>
        </w:tcBorders>
      </w:tcPr>
    </w:tblStylePr>
    <w:tblStylePr w:type="lastRow">
      <w:rPr>
        <w:rFonts w:cs="Calibri Light"/>
        <w:b/>
        <w:bCs/>
      </w:rPr>
      <w:tblPr/>
      <w:tcPr>
        <w:tcBorders>
          <w:top w:val="single" w:sz="6" w:space="0" w:color="000000"/>
          <w:tl2br w:val="none" w:sz="0" w:space="0" w:color="auto"/>
          <w:tr2bl w:val="none" w:sz="0" w:space="0" w:color="auto"/>
        </w:tcBorders>
      </w:tcPr>
    </w:tblStylePr>
    <w:tblStylePr w:type="firstCol">
      <w:rPr>
        <w:rFonts w:cs="Calibri Light"/>
        <w:b/>
        <w:bCs/>
      </w:rPr>
      <w:tblPr/>
      <w:tcPr>
        <w:tcBorders>
          <w:tl2br w:val="none" w:sz="0" w:space="0" w:color="auto"/>
          <w:tr2bl w:val="none" w:sz="0" w:space="0" w:color="auto"/>
        </w:tcBorders>
      </w:tcPr>
    </w:tblStylePr>
    <w:tblStylePr w:type="lastCol">
      <w:rPr>
        <w:rFonts w:cs="Calibri Light"/>
        <w:b/>
        <w:bCs/>
      </w:rPr>
      <w:tblPr/>
      <w:tcPr>
        <w:tcBorders>
          <w:tl2br w:val="none" w:sz="0" w:space="0" w:color="auto"/>
          <w:tr2bl w:val="none" w:sz="0" w:space="0" w:color="auto"/>
        </w:tcBorders>
      </w:tcPr>
    </w:tblStylePr>
  </w:style>
  <w:style w:type="table" w:styleId="3f2">
    <w:name w:val="Table Grid 3"/>
    <w:basedOn w:val="a3"/>
    <w:semiHidden/>
    <w:rsid w:val="002C0428"/>
    <w:pPr>
      <w:bidi/>
    </w:pPr>
    <w:rPr>
      <w:rFonts w:eastAsia="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cs="Calibri Light"/>
      </w:rPr>
      <w:tblPr/>
      <w:tcPr>
        <w:tcBorders>
          <w:bottom w:val="single" w:sz="6" w:space="0" w:color="000000"/>
          <w:tl2br w:val="none" w:sz="0" w:space="0" w:color="auto"/>
          <w:tr2bl w:val="none" w:sz="0" w:space="0" w:color="auto"/>
        </w:tcBorders>
        <w:shd w:val="pct30" w:color="FFFF00" w:fill="FFFFFF"/>
      </w:tcPr>
    </w:tblStylePr>
    <w:tblStylePr w:type="lastRow">
      <w:rPr>
        <w:rFonts w:cs="Calibri Light"/>
        <w:b/>
        <w:bCs/>
      </w:rPr>
      <w:tblPr/>
      <w:tcPr>
        <w:tcBorders>
          <w:tl2br w:val="none" w:sz="0" w:space="0" w:color="auto"/>
          <w:tr2bl w:val="none" w:sz="0" w:space="0" w:color="auto"/>
        </w:tcBorders>
      </w:tcPr>
    </w:tblStylePr>
    <w:tblStylePr w:type="lastCol">
      <w:rPr>
        <w:rFonts w:cs="Calibri Light"/>
        <w:b/>
        <w:bCs/>
      </w:rPr>
      <w:tblPr/>
      <w:tcPr>
        <w:tcBorders>
          <w:tl2br w:val="none" w:sz="0" w:space="0" w:color="auto"/>
          <w:tr2bl w:val="none" w:sz="0" w:space="0" w:color="auto"/>
        </w:tcBorders>
      </w:tcPr>
    </w:tblStylePr>
  </w:style>
  <w:style w:type="table" w:styleId="4b">
    <w:name w:val="Table Grid 4"/>
    <w:basedOn w:val="a3"/>
    <w:semiHidden/>
    <w:rsid w:val="002C0428"/>
    <w:pPr>
      <w:bidi/>
    </w:pPr>
    <w:rPr>
      <w:rFonts w:eastAsia="Times New Roman"/>
    </w:rPr>
    <w:tblPr>
      <w:tblBorders>
        <w:left w:val="single" w:sz="12" w:space="0" w:color="000000"/>
        <w:right w:val="single" w:sz="12" w:space="0" w:color="000000"/>
        <w:insideH w:val="single" w:sz="6" w:space="0" w:color="000000"/>
        <w:insideV w:val="single" w:sz="6" w:space="0" w:color="000000"/>
      </w:tblBorders>
    </w:tblPr>
    <w:tblStylePr w:type="firstRow">
      <w:rPr>
        <w:rFonts w:cs="Calibri Light"/>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Calibri Light"/>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Calibri Light"/>
        <w:b/>
        <w:bCs/>
        <w:color w:val="auto"/>
      </w:rPr>
      <w:tblPr/>
      <w:tcPr>
        <w:tcBorders>
          <w:tl2br w:val="none" w:sz="0" w:space="0" w:color="auto"/>
          <w:tr2bl w:val="none" w:sz="0" w:space="0" w:color="auto"/>
        </w:tcBorders>
      </w:tcPr>
    </w:tblStylePr>
  </w:style>
  <w:style w:type="table" w:styleId="5a">
    <w:name w:val="Table Grid 5"/>
    <w:basedOn w:val="a3"/>
    <w:semiHidden/>
    <w:rsid w:val="002C0428"/>
    <w:pPr>
      <w:bidi/>
    </w:pPr>
    <w:rPr>
      <w:rFonts w:eastAsia="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Calibri Light"/>
      </w:rPr>
      <w:tblPr/>
      <w:tcPr>
        <w:tcBorders>
          <w:bottom w:val="single" w:sz="12" w:space="0" w:color="000000"/>
          <w:tl2br w:val="none" w:sz="0" w:space="0" w:color="auto"/>
          <w:tr2bl w:val="none" w:sz="0" w:space="0" w:color="auto"/>
        </w:tcBorders>
      </w:tcPr>
    </w:tblStylePr>
    <w:tblStylePr w:type="lastRow">
      <w:rPr>
        <w:rFonts w:cs="Calibri Light"/>
        <w:b/>
        <w:bCs/>
      </w:rPr>
      <w:tblPr/>
      <w:tcPr>
        <w:tcBorders>
          <w:tl2br w:val="none" w:sz="0" w:space="0" w:color="auto"/>
          <w:tr2bl w:val="none" w:sz="0" w:space="0" w:color="auto"/>
        </w:tcBorders>
      </w:tcPr>
    </w:tblStylePr>
    <w:tblStylePr w:type="lastCol">
      <w:rPr>
        <w:rFonts w:cs="Calibri Light"/>
        <w:b/>
        <w:bCs/>
      </w:rPr>
      <w:tblPr/>
      <w:tcPr>
        <w:tcBorders>
          <w:tl2br w:val="none" w:sz="0" w:space="0" w:color="auto"/>
          <w:tr2bl w:val="none" w:sz="0" w:space="0" w:color="auto"/>
        </w:tcBorders>
      </w:tcPr>
    </w:tblStylePr>
    <w:tblStylePr w:type="nwCell">
      <w:rPr>
        <w:rFonts w:cs="Calibri Light"/>
      </w:rPr>
      <w:tblPr/>
      <w:tcPr>
        <w:tcBorders>
          <w:tl2br w:val="single" w:sz="6" w:space="0" w:color="000000"/>
          <w:tr2bl w:val="none" w:sz="0" w:space="0" w:color="auto"/>
        </w:tcBorders>
      </w:tcPr>
    </w:tblStylePr>
  </w:style>
  <w:style w:type="table" w:styleId="64">
    <w:name w:val="Table Grid 6"/>
    <w:basedOn w:val="a3"/>
    <w:semiHidden/>
    <w:rsid w:val="002C0428"/>
    <w:pPr>
      <w:bidi/>
    </w:pPr>
    <w:rPr>
      <w:rFonts w:eastAsia="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Calibri Light"/>
        <w:b/>
        <w:bCs/>
      </w:rPr>
      <w:tblPr/>
      <w:tcPr>
        <w:tcBorders>
          <w:bottom w:val="single" w:sz="6" w:space="0" w:color="000000"/>
          <w:tl2br w:val="none" w:sz="0" w:space="0" w:color="auto"/>
          <w:tr2bl w:val="none" w:sz="0" w:space="0" w:color="auto"/>
        </w:tcBorders>
      </w:tcPr>
    </w:tblStylePr>
    <w:tblStylePr w:type="lastRow">
      <w:rPr>
        <w:rFonts w:cs="Calibri Light"/>
        <w:color w:val="auto"/>
      </w:rPr>
      <w:tblPr/>
      <w:tcPr>
        <w:tcBorders>
          <w:top w:val="single" w:sz="6" w:space="0" w:color="000000"/>
          <w:tl2br w:val="none" w:sz="0" w:space="0" w:color="auto"/>
          <w:tr2bl w:val="none" w:sz="0" w:space="0" w:color="auto"/>
        </w:tcBorders>
      </w:tcPr>
    </w:tblStylePr>
    <w:tblStylePr w:type="firstCol">
      <w:rPr>
        <w:rFonts w:cs="Calibri Light"/>
        <w:b/>
        <w:bCs/>
      </w:rPr>
      <w:tblPr/>
      <w:tcPr>
        <w:tcBorders>
          <w:tl2br w:val="none" w:sz="0" w:space="0" w:color="auto"/>
          <w:tr2bl w:val="none" w:sz="0" w:space="0" w:color="auto"/>
        </w:tcBorders>
      </w:tcPr>
    </w:tblStylePr>
    <w:tblStylePr w:type="nwCell">
      <w:rPr>
        <w:rFonts w:cs="Calibri Light"/>
      </w:rPr>
      <w:tblPr/>
      <w:tcPr>
        <w:tcBorders>
          <w:tl2br w:val="single" w:sz="6" w:space="0" w:color="000000"/>
          <w:tr2bl w:val="none" w:sz="0" w:space="0" w:color="auto"/>
        </w:tcBorders>
      </w:tcPr>
    </w:tblStylePr>
  </w:style>
  <w:style w:type="table" w:styleId="74">
    <w:name w:val="Table Grid 7"/>
    <w:basedOn w:val="a3"/>
    <w:semiHidden/>
    <w:rsid w:val="002C0428"/>
    <w:pPr>
      <w:bidi/>
    </w:pPr>
    <w:rPr>
      <w:rFonts w:eastAsia="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Calibri Light"/>
        <w:b w:val="0"/>
        <w:bCs w:val="0"/>
      </w:rPr>
      <w:tblPr/>
      <w:tcPr>
        <w:tcBorders>
          <w:bottom w:val="single" w:sz="12" w:space="0" w:color="000000"/>
          <w:tl2br w:val="none" w:sz="0" w:space="0" w:color="auto"/>
          <w:tr2bl w:val="none" w:sz="0" w:space="0" w:color="auto"/>
        </w:tcBorders>
      </w:tcPr>
    </w:tblStylePr>
    <w:tblStylePr w:type="lastRow">
      <w:rPr>
        <w:rFonts w:cs="Calibri Light"/>
        <w:b w:val="0"/>
        <w:bCs w:val="0"/>
      </w:rPr>
      <w:tblPr/>
      <w:tcPr>
        <w:tcBorders>
          <w:top w:val="single" w:sz="6" w:space="0" w:color="000000"/>
          <w:tl2br w:val="none" w:sz="0" w:space="0" w:color="auto"/>
          <w:tr2bl w:val="none" w:sz="0" w:space="0" w:color="auto"/>
        </w:tcBorders>
      </w:tcPr>
    </w:tblStylePr>
    <w:tblStylePr w:type="firstCol">
      <w:rPr>
        <w:rFonts w:cs="Calibri Light"/>
        <w:b w:val="0"/>
        <w:bCs w:val="0"/>
      </w:rPr>
      <w:tblPr/>
      <w:tcPr>
        <w:tcBorders>
          <w:tl2br w:val="none" w:sz="0" w:space="0" w:color="auto"/>
          <w:tr2bl w:val="none" w:sz="0" w:space="0" w:color="auto"/>
        </w:tcBorders>
      </w:tcPr>
    </w:tblStylePr>
    <w:tblStylePr w:type="lastCol">
      <w:rPr>
        <w:rFonts w:cs="Calibri Light"/>
        <w:b w:val="0"/>
        <w:bCs w:val="0"/>
      </w:rPr>
      <w:tblPr/>
      <w:tcPr>
        <w:tcBorders>
          <w:tl2br w:val="none" w:sz="0" w:space="0" w:color="auto"/>
          <w:tr2bl w:val="none" w:sz="0" w:space="0" w:color="auto"/>
        </w:tcBorders>
      </w:tcPr>
    </w:tblStylePr>
    <w:tblStylePr w:type="nwCell">
      <w:rPr>
        <w:rFonts w:cs="Calibri Light"/>
      </w:rPr>
      <w:tblPr/>
      <w:tcPr>
        <w:tcBorders>
          <w:tl2br w:val="single" w:sz="6" w:space="0" w:color="000000"/>
          <w:tr2bl w:val="none" w:sz="0" w:space="0" w:color="auto"/>
        </w:tcBorders>
      </w:tcPr>
    </w:tblStylePr>
  </w:style>
  <w:style w:type="table" w:styleId="82">
    <w:name w:val="Table Grid 8"/>
    <w:basedOn w:val="a3"/>
    <w:semiHidden/>
    <w:rsid w:val="002C0428"/>
    <w:pPr>
      <w:bidi/>
    </w:pPr>
    <w:rPr>
      <w:rFonts w:eastAsia="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Calibri Light"/>
        <w:b/>
        <w:bCs/>
        <w:color w:val="FFFFFF"/>
      </w:rPr>
      <w:tblPr/>
      <w:tcPr>
        <w:tcBorders>
          <w:tl2br w:val="none" w:sz="0" w:space="0" w:color="auto"/>
          <w:tr2bl w:val="none" w:sz="0" w:space="0" w:color="auto"/>
        </w:tcBorders>
        <w:shd w:val="solid" w:color="000080" w:fill="FFFFFF"/>
      </w:tcPr>
    </w:tblStylePr>
    <w:tblStylePr w:type="lastRow">
      <w:rPr>
        <w:rFonts w:cs="Calibri Light"/>
        <w:b/>
        <w:bCs/>
        <w:color w:val="auto"/>
      </w:rPr>
      <w:tblPr/>
      <w:tcPr>
        <w:tcBorders>
          <w:tl2br w:val="none" w:sz="0" w:space="0" w:color="auto"/>
          <w:tr2bl w:val="none" w:sz="0" w:space="0" w:color="auto"/>
        </w:tcBorders>
      </w:tcPr>
    </w:tblStylePr>
    <w:tblStylePr w:type="lastCol">
      <w:rPr>
        <w:rFonts w:cs="Calibri Light"/>
        <w:b/>
        <w:bCs/>
        <w:color w:val="auto"/>
      </w:rPr>
      <w:tblPr/>
      <w:tcPr>
        <w:tcBorders>
          <w:tl2br w:val="none" w:sz="0" w:space="0" w:color="auto"/>
          <w:tr2bl w:val="none" w:sz="0" w:space="0" w:color="auto"/>
        </w:tcBorders>
      </w:tcPr>
    </w:tblStylePr>
  </w:style>
  <w:style w:type="table" w:customStyle="1" w:styleId="GridTableLight">
    <w:name w:val="Grid Table Light"/>
    <w:rsid w:val="002C0428"/>
    <w:rPr>
      <w:rFonts w:eastAsia="Times New Roman"/>
    </w:rPr>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table" w:styleId="afffff8">
    <w:name w:val="Colorful Grid"/>
    <w:semiHidden/>
    <w:rsid w:val="002C0428"/>
    <w:rPr>
      <w:rFonts w:eastAsia="Times New Roman"/>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CCCCCC"/>
    </w:tcPr>
  </w:style>
  <w:style w:type="table" w:customStyle="1" w:styleId="ColorfulGridAccent1">
    <w:name w:val="Colorful Grid Accent 1"/>
    <w:semiHidden/>
    <w:rsid w:val="002C0428"/>
    <w:rPr>
      <w:rFonts w:eastAsia="Times New Roman"/>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style>
  <w:style w:type="table" w:customStyle="1" w:styleId="ColorfulGridAccent2">
    <w:name w:val="Colorful Grid Accent 2"/>
    <w:semiHidden/>
    <w:rsid w:val="002C0428"/>
    <w:rPr>
      <w:rFonts w:eastAsia="Times New Roman"/>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F2DBDB"/>
    </w:tcPr>
  </w:style>
  <w:style w:type="table" w:customStyle="1" w:styleId="ColorfulGridAccent3">
    <w:name w:val="Colorful Grid Accent 3"/>
    <w:semiHidden/>
    <w:rsid w:val="002C0428"/>
    <w:rPr>
      <w:rFonts w:eastAsia="Times New Roman"/>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EAF1DD"/>
    </w:tcPr>
  </w:style>
  <w:style w:type="table" w:customStyle="1" w:styleId="ColorfulGridAccent4">
    <w:name w:val="Colorful Grid Accent 4"/>
    <w:semiHidden/>
    <w:rsid w:val="002C0428"/>
    <w:rPr>
      <w:rFonts w:eastAsia="Times New Roman"/>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E5DFEC"/>
    </w:tcPr>
  </w:style>
  <w:style w:type="table" w:customStyle="1" w:styleId="ColorfulGridAccent5">
    <w:name w:val="Colorful Grid Accent 5"/>
    <w:semiHidden/>
    <w:rsid w:val="002C0428"/>
    <w:rPr>
      <w:rFonts w:eastAsia="Times New Roman"/>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AEEF3"/>
    </w:tcPr>
  </w:style>
  <w:style w:type="table" w:customStyle="1" w:styleId="ColorfulGridAccent6">
    <w:name w:val="Colorful Grid Accent 6"/>
    <w:semiHidden/>
    <w:rsid w:val="002C0428"/>
    <w:rPr>
      <w:rFonts w:eastAsia="Times New Roman"/>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FDE9D9"/>
    </w:tcPr>
  </w:style>
  <w:style w:type="paragraph" w:styleId="afffff9">
    <w:name w:val="Date"/>
    <w:basedOn w:val="a1"/>
    <w:next w:val="a1"/>
    <w:link w:val="afffffa"/>
    <w:rsid w:val="002C0428"/>
  </w:style>
  <w:style w:type="character" w:customStyle="1" w:styleId="afffffa">
    <w:name w:val="תאריך תו"/>
    <w:link w:val="afffff9"/>
    <w:locked/>
    <w:rsid w:val="002C0428"/>
    <w:rPr>
      <w:rFonts w:cs="Times New Roman"/>
      <w:sz w:val="24"/>
      <w:szCs w:val="24"/>
    </w:rPr>
  </w:style>
  <w:style w:type="character" w:customStyle="1" w:styleId="ac">
    <w:name w:val="טקסט בלונים תו"/>
    <w:link w:val="ab"/>
    <w:semiHidden/>
    <w:locked/>
    <w:rsid w:val="0014142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hyperlink" Target="http://www.nevo.co.il/law/70301" TargetMode="External"/><Relationship Id="rId13" Type="http://schemas.openxmlformats.org/officeDocument/2006/relationships/hyperlink" Target="http://www.nevo.co.il/law/70301/7.c" TargetMode="External"/><Relationship Id="rId18" Type="http://schemas.openxmlformats.org/officeDocument/2006/relationships/hyperlink" Target="http://www.nevo.co.il/case/20991958" TargetMode="Externa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www.nevo.co.il/law/4216" TargetMode="External"/><Relationship Id="rId7" Type="http://schemas.openxmlformats.org/officeDocument/2006/relationships/endnotes" Target="endnotes.xml"/><Relationship Id="rId12" Type="http://schemas.openxmlformats.org/officeDocument/2006/relationships/hyperlink" Target="http://www.nevo.co.il/law/70301/7.a" TargetMode="External"/><Relationship Id="rId17" Type="http://schemas.openxmlformats.org/officeDocument/2006/relationships/hyperlink" Target="http://www.nevo.co.il/case/27481166"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www.nevo.co.il/case/24337627" TargetMode="External"/><Relationship Id="rId20" Type="http://schemas.openxmlformats.org/officeDocument/2006/relationships/hyperlink" Target="http://www.nevo.co.il/law/70301" TargetMode="Externa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hyperlink" Target="http://www.nevo.co.il/law/4216" TargetMode="Externa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www.nevo.co.il/law/70301" TargetMode="External"/><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hyperlink" Target="http://www.nevo.co.il/law/70301/7.c" TargetMode="External"/><Relationship Id="rId19" Type="http://schemas.openxmlformats.org/officeDocument/2006/relationships/hyperlink" Target="http://www.nevo.co.il/case/22645661" TargetMode="External"/><Relationship Id="rId4" Type="http://schemas.openxmlformats.org/officeDocument/2006/relationships/settings" Target="settings.xml"/><Relationship Id="rId9" Type="http://schemas.openxmlformats.org/officeDocument/2006/relationships/hyperlink" Target="http://www.nevo.co.il/law/70301/7.a" TargetMode="External"/><Relationship Id="rId14" Type="http://schemas.openxmlformats.org/officeDocument/2006/relationships/hyperlink" Target="http://www.nevo.co.il/law/70301" TargetMode="External"/><Relationship Id="rId22" Type="http://schemas.openxmlformats.org/officeDocument/2006/relationships/hyperlink" Target="http://www.nevo.co.il/advertisements/nevo-100.doc" TargetMode="External"/><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1291</Words>
  <Characters>6459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7735</CharactersWithSpaces>
  <SharedDoc>false</SharedDoc>
  <HLinks>
    <vt:vector size="90" baseType="variant">
      <vt:variant>
        <vt:i4>393283</vt:i4>
      </vt:variant>
      <vt:variant>
        <vt:i4>42</vt:i4>
      </vt:variant>
      <vt:variant>
        <vt:i4>0</vt:i4>
      </vt:variant>
      <vt:variant>
        <vt:i4>5</vt:i4>
      </vt:variant>
      <vt:variant>
        <vt:lpwstr>http://www.nevo.co.il/advertisements/nevo-100.doc</vt:lpwstr>
      </vt:variant>
      <vt:variant>
        <vt:lpwstr/>
      </vt:variant>
      <vt:variant>
        <vt:i4>8257637</vt:i4>
      </vt:variant>
      <vt:variant>
        <vt:i4>39</vt:i4>
      </vt:variant>
      <vt:variant>
        <vt:i4>0</vt:i4>
      </vt:variant>
      <vt:variant>
        <vt:i4>5</vt:i4>
      </vt:variant>
      <vt:variant>
        <vt:lpwstr>http://www.nevo.co.il/law/4216</vt:lpwstr>
      </vt:variant>
      <vt:variant>
        <vt:lpwstr/>
      </vt:variant>
      <vt:variant>
        <vt:i4>7995492</vt:i4>
      </vt:variant>
      <vt:variant>
        <vt:i4>36</vt:i4>
      </vt:variant>
      <vt:variant>
        <vt:i4>0</vt:i4>
      </vt:variant>
      <vt:variant>
        <vt:i4>5</vt:i4>
      </vt:variant>
      <vt:variant>
        <vt:lpwstr>http://www.nevo.co.il/law/70301</vt:lpwstr>
      </vt:variant>
      <vt:variant>
        <vt:lpwstr/>
      </vt:variant>
      <vt:variant>
        <vt:i4>3604596</vt:i4>
      </vt:variant>
      <vt:variant>
        <vt:i4>33</vt:i4>
      </vt:variant>
      <vt:variant>
        <vt:i4>0</vt:i4>
      </vt:variant>
      <vt:variant>
        <vt:i4>5</vt:i4>
      </vt:variant>
      <vt:variant>
        <vt:lpwstr>http://www.nevo.co.il/case/22645661</vt:lpwstr>
      </vt:variant>
      <vt:variant>
        <vt:lpwstr/>
      </vt:variant>
      <vt:variant>
        <vt:i4>4128884</vt:i4>
      </vt:variant>
      <vt:variant>
        <vt:i4>30</vt:i4>
      </vt:variant>
      <vt:variant>
        <vt:i4>0</vt:i4>
      </vt:variant>
      <vt:variant>
        <vt:i4>5</vt:i4>
      </vt:variant>
      <vt:variant>
        <vt:lpwstr>http://www.nevo.co.il/case/20991958</vt:lpwstr>
      </vt:variant>
      <vt:variant>
        <vt:lpwstr/>
      </vt:variant>
      <vt:variant>
        <vt:i4>3211386</vt:i4>
      </vt:variant>
      <vt:variant>
        <vt:i4>27</vt:i4>
      </vt:variant>
      <vt:variant>
        <vt:i4>0</vt:i4>
      </vt:variant>
      <vt:variant>
        <vt:i4>5</vt:i4>
      </vt:variant>
      <vt:variant>
        <vt:lpwstr>http://www.nevo.co.il/case/27481166</vt:lpwstr>
      </vt:variant>
      <vt:variant>
        <vt:lpwstr/>
      </vt:variant>
      <vt:variant>
        <vt:i4>3407989</vt:i4>
      </vt:variant>
      <vt:variant>
        <vt:i4>24</vt:i4>
      </vt:variant>
      <vt:variant>
        <vt:i4>0</vt:i4>
      </vt:variant>
      <vt:variant>
        <vt:i4>5</vt:i4>
      </vt:variant>
      <vt:variant>
        <vt:lpwstr>http://www.nevo.co.il/case/24337627</vt:lpwstr>
      </vt:variant>
      <vt:variant>
        <vt:lpwstr/>
      </vt:variant>
      <vt:variant>
        <vt:i4>7995492</vt:i4>
      </vt:variant>
      <vt:variant>
        <vt:i4>21</vt:i4>
      </vt:variant>
      <vt:variant>
        <vt:i4>0</vt:i4>
      </vt:variant>
      <vt:variant>
        <vt:i4>5</vt:i4>
      </vt:variant>
      <vt:variant>
        <vt:lpwstr>http://www.nevo.co.il/law/70301</vt:lpwstr>
      </vt:variant>
      <vt:variant>
        <vt:lpwstr/>
      </vt:variant>
      <vt:variant>
        <vt:i4>7995492</vt:i4>
      </vt:variant>
      <vt:variant>
        <vt:i4>18</vt:i4>
      </vt:variant>
      <vt:variant>
        <vt:i4>0</vt:i4>
      </vt:variant>
      <vt:variant>
        <vt:i4>5</vt:i4>
      </vt:variant>
      <vt:variant>
        <vt:lpwstr>http://www.nevo.co.il/law/70301</vt:lpwstr>
      </vt:variant>
      <vt:variant>
        <vt:lpwstr/>
      </vt:variant>
      <vt:variant>
        <vt:i4>8061026</vt:i4>
      </vt:variant>
      <vt:variant>
        <vt:i4>15</vt:i4>
      </vt:variant>
      <vt:variant>
        <vt:i4>0</vt:i4>
      </vt:variant>
      <vt:variant>
        <vt:i4>5</vt:i4>
      </vt:variant>
      <vt:variant>
        <vt:lpwstr>http://www.nevo.co.il/law/70301/7.c</vt:lpwstr>
      </vt:variant>
      <vt:variant>
        <vt:lpwstr/>
      </vt:variant>
      <vt:variant>
        <vt:i4>8061026</vt:i4>
      </vt:variant>
      <vt:variant>
        <vt:i4>12</vt:i4>
      </vt:variant>
      <vt:variant>
        <vt:i4>0</vt:i4>
      </vt:variant>
      <vt:variant>
        <vt:i4>5</vt:i4>
      </vt:variant>
      <vt:variant>
        <vt:lpwstr>http://www.nevo.co.il/law/70301/7.a</vt:lpwstr>
      </vt:variant>
      <vt:variant>
        <vt:lpwstr/>
      </vt:variant>
      <vt:variant>
        <vt:i4>8257637</vt:i4>
      </vt:variant>
      <vt:variant>
        <vt:i4>9</vt:i4>
      </vt:variant>
      <vt:variant>
        <vt:i4>0</vt:i4>
      </vt:variant>
      <vt:variant>
        <vt:i4>5</vt:i4>
      </vt:variant>
      <vt:variant>
        <vt:lpwstr>http://www.nevo.co.il/law/4216</vt:lpwstr>
      </vt:variant>
      <vt:variant>
        <vt:lpwstr/>
      </vt:variant>
      <vt:variant>
        <vt:i4>8061026</vt:i4>
      </vt:variant>
      <vt:variant>
        <vt:i4>6</vt:i4>
      </vt:variant>
      <vt:variant>
        <vt:i4>0</vt:i4>
      </vt:variant>
      <vt:variant>
        <vt:i4>5</vt:i4>
      </vt:variant>
      <vt:variant>
        <vt:lpwstr>http://www.nevo.co.il/law/70301/7.c</vt:lpwstr>
      </vt:variant>
      <vt:variant>
        <vt:lpwstr/>
      </vt:variant>
      <vt:variant>
        <vt:i4>8061026</vt:i4>
      </vt:variant>
      <vt:variant>
        <vt:i4>3</vt:i4>
      </vt:variant>
      <vt:variant>
        <vt:i4>0</vt:i4>
      </vt:variant>
      <vt:variant>
        <vt:i4>5</vt:i4>
      </vt:variant>
      <vt:variant>
        <vt:lpwstr>http://www.nevo.co.il/law/70301/7.a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cp:lastPrinted>2021-10-13T09:32:00Z</cp:lastPrinted>
  <dcterms:created xsi:type="dcterms:W3CDTF">2025-04-23T00:39:00Z</dcterms:created>
  <dcterms:modified xsi:type="dcterms:W3CDTF">2025-04-23T00:39:00Z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72369</vt:lpwstr>
  </property>
  <property fmtid="{D5CDD505-2E9C-101B-9397-08002B2CF9AE}" pid="6" name="NEWPARTB">
    <vt:lpwstr>06</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אסף דרעי</vt:lpwstr>
  </property>
  <property fmtid="{D5CDD505-2E9C-101B-9397-08002B2CF9AE}" pid="10" name="LAWYER">
    <vt:lpwstr>ענבר סיימונס;איתי זרחי;קובי בן שעיה</vt:lpwstr>
  </property>
  <property fmtid="{D5CDD505-2E9C-101B-9397-08002B2CF9AE}" pid="11" name="JUDGE">
    <vt:lpwstr>עלאא מסארווה</vt:lpwstr>
  </property>
  <property fmtid="{D5CDD505-2E9C-101B-9397-08002B2CF9AE}" pid="12" name="CITY">
    <vt:lpwstr>ת"א</vt:lpwstr>
  </property>
  <property fmtid="{D5CDD505-2E9C-101B-9397-08002B2CF9AE}" pid="13" name="DATE">
    <vt:lpwstr>20211013</vt:lpwstr>
  </property>
  <property fmtid="{D5CDD505-2E9C-101B-9397-08002B2CF9AE}" pid="14" name="TYPE_N_DATE">
    <vt:lpwstr>38020211013</vt:lpwstr>
  </property>
  <property fmtid="{D5CDD505-2E9C-101B-9397-08002B2CF9AE}" pid="15" name="WORDNUMPAGES">
    <vt:lpwstr>5</vt:lpwstr>
  </property>
  <property fmtid="{D5CDD505-2E9C-101B-9397-08002B2CF9AE}" pid="16" name="TYPE_ABS_DATE">
    <vt:lpwstr>380020211013</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24337627;27481166;20991958;22645661</vt:lpwstr>
  </property>
  <property fmtid="{D5CDD505-2E9C-101B-9397-08002B2CF9AE}" pid="36" name="LAWLISTTMP1">
    <vt:lpwstr>70301/007.a;007.c</vt:lpwstr>
  </property>
  <property fmtid="{D5CDD505-2E9C-101B-9397-08002B2CF9AE}" pid="37" name="LAWLISTTMP2">
    <vt:lpwstr>4216</vt:lpwstr>
  </property>
</Properties>
</file>