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B06779" w:rsidRPr="00B06779" w14:paraId="38D08774" w14:textId="77777777" w:rsidTr="00264A06">
        <w:trPr>
          <w:trHeight w:hRule="exact" w:val="418"/>
          <w:jc w:val="center"/>
        </w:trPr>
        <w:tc>
          <w:tcPr>
            <w:tcW w:w="8720" w:type="dxa"/>
            <w:gridSpan w:val="3"/>
          </w:tcPr>
          <w:p w14:paraId="184F6489" w14:textId="77777777" w:rsidR="00B06779" w:rsidRPr="00B06779" w:rsidRDefault="00B06779" w:rsidP="00264A06">
            <w:pPr>
              <w:pStyle w:val="a5"/>
              <w:tabs>
                <w:tab w:val="clear" w:pos="8306"/>
              </w:tabs>
              <w:jc w:val="center"/>
              <w:rPr>
                <w:rFonts w:ascii="Tahoma" w:hAnsi="Tahoma" w:cs="Tahoma"/>
                <w:b/>
                <w:bCs/>
                <w:color w:val="000080"/>
                <w:sz w:val="20"/>
                <w:szCs w:val="20"/>
                <w:rtl/>
              </w:rPr>
            </w:pPr>
            <w:bookmarkStart w:id="0" w:name="LastJudge"/>
            <w:r w:rsidRPr="00B06779">
              <w:rPr>
                <w:rFonts w:ascii="Tahoma" w:hAnsi="Tahoma" w:cs="Tahoma"/>
                <w:b/>
                <w:bCs/>
                <w:color w:val="000080"/>
                <w:sz w:val="20"/>
                <w:szCs w:val="20"/>
                <w:rtl/>
              </w:rPr>
              <w:t>בית משפט לנוער בבית משפט השלום בבאר שבע</w:t>
            </w:r>
          </w:p>
        </w:tc>
      </w:tr>
      <w:tr w:rsidR="00B06779" w:rsidRPr="00B06779" w14:paraId="11E9A810" w14:textId="77777777" w:rsidTr="00264A06">
        <w:trPr>
          <w:trHeight w:val="337"/>
          <w:jc w:val="center"/>
        </w:trPr>
        <w:tc>
          <w:tcPr>
            <w:tcW w:w="6396" w:type="dxa"/>
          </w:tcPr>
          <w:p w14:paraId="32E94302" w14:textId="77777777" w:rsidR="00B06779" w:rsidRPr="00B06779" w:rsidRDefault="00B06779" w:rsidP="00264A06">
            <w:pPr>
              <w:rPr>
                <w:b/>
                <w:bCs/>
                <w:sz w:val="26"/>
                <w:szCs w:val="26"/>
                <w:rtl/>
              </w:rPr>
            </w:pPr>
            <w:r w:rsidRPr="00B06779">
              <w:rPr>
                <w:b/>
                <w:bCs/>
                <w:sz w:val="26"/>
                <w:szCs w:val="26"/>
                <w:rtl/>
              </w:rPr>
              <w:t>ת"פ 11879-01-21 מדינת ישראל נ' פלוני(קטין)</w:t>
            </w:r>
          </w:p>
          <w:p w14:paraId="39BC83B6" w14:textId="77777777" w:rsidR="00B06779" w:rsidRPr="00B06779" w:rsidRDefault="00B06779" w:rsidP="00264A06">
            <w:pPr>
              <w:rPr>
                <w:b/>
                <w:bCs/>
                <w:sz w:val="26"/>
                <w:szCs w:val="26"/>
                <w:rtl/>
              </w:rPr>
            </w:pPr>
          </w:p>
        </w:tc>
        <w:tc>
          <w:tcPr>
            <w:tcW w:w="236" w:type="dxa"/>
          </w:tcPr>
          <w:p w14:paraId="1015AABF" w14:textId="77777777" w:rsidR="00B06779" w:rsidRPr="00B06779" w:rsidRDefault="00B06779" w:rsidP="00264A06">
            <w:pPr>
              <w:pStyle w:val="a5"/>
              <w:jc w:val="right"/>
              <w:rPr>
                <w:b/>
                <w:bCs/>
                <w:sz w:val="26"/>
                <w:szCs w:val="26"/>
                <w:rtl/>
              </w:rPr>
            </w:pPr>
          </w:p>
        </w:tc>
        <w:tc>
          <w:tcPr>
            <w:tcW w:w="2088" w:type="dxa"/>
          </w:tcPr>
          <w:p w14:paraId="2A441BC2" w14:textId="77777777" w:rsidR="00B06779" w:rsidRPr="00B06779" w:rsidRDefault="00B06779" w:rsidP="00264A06">
            <w:pPr>
              <w:pStyle w:val="a5"/>
              <w:tabs>
                <w:tab w:val="clear" w:pos="4153"/>
              </w:tabs>
              <w:jc w:val="right"/>
              <w:rPr>
                <w:b/>
                <w:bCs/>
                <w:sz w:val="26"/>
                <w:szCs w:val="26"/>
                <w:rtl/>
              </w:rPr>
            </w:pPr>
            <w:r w:rsidRPr="00B06779">
              <w:rPr>
                <w:b/>
                <w:bCs/>
                <w:sz w:val="26"/>
                <w:szCs w:val="26"/>
                <w:rtl/>
              </w:rPr>
              <w:t>06 דצמבר 2022</w:t>
            </w:r>
          </w:p>
        </w:tc>
      </w:tr>
    </w:tbl>
    <w:p w14:paraId="4BE12555" w14:textId="77777777" w:rsidR="00B06779" w:rsidRPr="00B06779" w:rsidRDefault="00B06779" w:rsidP="00B06779">
      <w:pPr>
        <w:pStyle w:val="a5"/>
        <w:jc w:val="center"/>
        <w:rPr>
          <w:rFonts w:ascii="Tahoma" w:hAnsi="Tahoma" w:cs="Tahoma"/>
          <w:b/>
          <w:bCs/>
          <w:color w:val="000080"/>
          <w:sz w:val="20"/>
          <w:szCs w:val="20"/>
          <w:rtl/>
        </w:rPr>
      </w:pPr>
    </w:p>
    <w:p w14:paraId="17621E93" w14:textId="77777777" w:rsidR="00AA1C60" w:rsidRPr="00B06779" w:rsidRDefault="00AA1C60" w:rsidP="001B68B8">
      <w:pPr>
        <w:spacing w:line="360" w:lineRule="auto"/>
        <w:rPr>
          <w:rtl/>
        </w:rPr>
      </w:pPr>
    </w:p>
    <w:tbl>
      <w:tblPr>
        <w:bidiVisual/>
        <w:tblW w:w="8802" w:type="dxa"/>
        <w:tblInd w:w="-28" w:type="dxa"/>
        <w:tblLook w:val="01E0" w:firstRow="1" w:lastRow="1" w:firstColumn="1" w:lastColumn="1" w:noHBand="0" w:noVBand="0"/>
      </w:tblPr>
      <w:tblGrid>
        <w:gridCol w:w="2880"/>
        <w:gridCol w:w="5838"/>
        <w:gridCol w:w="84"/>
      </w:tblGrid>
      <w:tr w:rsidR="00B06779" w:rsidRPr="00B06779" w14:paraId="4DAB9CFF" w14:textId="77777777" w:rsidTr="00264A06">
        <w:trPr>
          <w:gridAfter w:val="1"/>
          <w:wAfter w:w="56" w:type="dxa"/>
        </w:trPr>
        <w:tc>
          <w:tcPr>
            <w:tcW w:w="8718" w:type="dxa"/>
            <w:gridSpan w:val="2"/>
          </w:tcPr>
          <w:p w14:paraId="2A3BA813" w14:textId="77777777" w:rsidR="00B06779" w:rsidRPr="00B06779" w:rsidRDefault="00B06779" w:rsidP="00264A06">
            <w:pPr>
              <w:spacing w:line="360" w:lineRule="auto"/>
              <w:rPr>
                <w:rFonts w:ascii="Times New Roman" w:hAnsi="Times New Roman"/>
                <w:b/>
                <w:bCs/>
                <w:sz w:val="26"/>
                <w:szCs w:val="26"/>
                <w:rtl/>
              </w:rPr>
            </w:pPr>
            <w:r w:rsidRPr="00B06779">
              <w:rPr>
                <w:rFonts w:ascii="Times New Roman" w:hAnsi="Times New Roman"/>
                <w:b/>
                <w:bCs/>
                <w:sz w:val="26"/>
                <w:szCs w:val="26"/>
                <w:rtl/>
              </w:rPr>
              <w:t>לפני כבוד השופטת שרון ריבלין-אחאי</w:t>
            </w:r>
          </w:p>
        </w:tc>
      </w:tr>
      <w:tr w:rsidR="00B06779" w:rsidRPr="00B06779" w14:paraId="56DAA77B" w14:textId="77777777" w:rsidTr="00264A06">
        <w:trPr>
          <w:cantSplit/>
          <w:trHeight w:val="724"/>
        </w:trPr>
        <w:tc>
          <w:tcPr>
            <w:tcW w:w="2880" w:type="dxa"/>
          </w:tcPr>
          <w:p w14:paraId="4BB2B00A" w14:textId="77777777" w:rsidR="00B06779" w:rsidRPr="00B06779" w:rsidRDefault="00B06779" w:rsidP="00264A06">
            <w:pPr>
              <w:ind w:left="26"/>
              <w:rPr>
                <w:rFonts w:ascii="Times New Roman" w:hAnsi="Times New Roman"/>
                <w:b/>
                <w:bCs/>
                <w:sz w:val="26"/>
                <w:szCs w:val="26"/>
                <w:rtl/>
              </w:rPr>
            </w:pPr>
            <w:bookmarkStart w:id="1" w:name="FirstAppellant"/>
            <w:bookmarkStart w:id="2" w:name="FirstLawyer"/>
          </w:p>
          <w:p w14:paraId="21183B76" w14:textId="77777777" w:rsidR="00B06779" w:rsidRPr="00B06779" w:rsidRDefault="00B06779" w:rsidP="00264A06">
            <w:pPr>
              <w:ind w:left="26"/>
              <w:rPr>
                <w:rFonts w:ascii="Times New Roman" w:hAnsi="Times New Roman"/>
                <w:b/>
                <w:bCs/>
                <w:sz w:val="26"/>
                <w:szCs w:val="26"/>
                <w:rtl/>
              </w:rPr>
            </w:pPr>
            <w:r w:rsidRPr="00B06779">
              <w:rPr>
                <w:rFonts w:ascii="Times New Roman" w:hAnsi="Times New Roman"/>
                <w:b/>
                <w:bCs/>
                <w:sz w:val="26"/>
                <w:szCs w:val="26"/>
                <w:rtl/>
              </w:rPr>
              <w:t>המאשימה</w:t>
            </w:r>
          </w:p>
        </w:tc>
        <w:tc>
          <w:tcPr>
            <w:tcW w:w="5922" w:type="dxa"/>
            <w:gridSpan w:val="2"/>
          </w:tcPr>
          <w:p w14:paraId="39ADF0D0" w14:textId="77777777" w:rsidR="00B06779" w:rsidRPr="00B06779" w:rsidRDefault="00B06779" w:rsidP="00264A06">
            <w:pPr>
              <w:rPr>
                <w:rFonts w:ascii="Times New Roman" w:hAnsi="Times New Roman" w:cs="Times New Roman"/>
                <w:rtl/>
              </w:rPr>
            </w:pPr>
          </w:p>
          <w:p w14:paraId="60FC3852" w14:textId="77777777" w:rsidR="00B06779" w:rsidRPr="00B06779" w:rsidRDefault="00B06779" w:rsidP="00264A06">
            <w:pPr>
              <w:rPr>
                <w:rFonts w:ascii="Times New Roman" w:hAnsi="Times New Roman"/>
                <w:b/>
                <w:bCs/>
                <w:sz w:val="26"/>
                <w:szCs w:val="26"/>
                <w:rtl/>
              </w:rPr>
            </w:pPr>
            <w:r w:rsidRPr="00B06779">
              <w:rPr>
                <w:rFonts w:ascii="Times New Roman" w:hAnsi="Times New Roman"/>
                <w:b/>
                <w:bCs/>
                <w:sz w:val="26"/>
                <w:szCs w:val="26"/>
                <w:rtl/>
              </w:rPr>
              <w:t xml:space="preserve">מדינת ישראל </w:t>
            </w:r>
          </w:p>
          <w:p w14:paraId="47099D0C" w14:textId="77777777" w:rsidR="00B06779" w:rsidRPr="00B06779" w:rsidRDefault="00B06779" w:rsidP="00264A06">
            <w:pPr>
              <w:rPr>
                <w:rFonts w:ascii="Times New Roman" w:hAnsi="Times New Roman"/>
                <w:b/>
                <w:bCs/>
                <w:sz w:val="26"/>
                <w:szCs w:val="26"/>
                <w:rtl/>
              </w:rPr>
            </w:pPr>
            <w:r w:rsidRPr="00B06779">
              <w:rPr>
                <w:rFonts w:ascii="Times New Roman" w:hAnsi="Times New Roman"/>
                <w:b/>
                <w:bCs/>
                <w:sz w:val="26"/>
                <w:szCs w:val="26"/>
                <w:rtl/>
              </w:rPr>
              <w:t>ע"י ב"כ עו"ד רוזין אדרי</w:t>
            </w:r>
          </w:p>
        </w:tc>
      </w:tr>
      <w:bookmarkEnd w:id="1"/>
      <w:bookmarkEnd w:id="2"/>
      <w:tr w:rsidR="00B06779" w:rsidRPr="00B06779" w14:paraId="22843555" w14:textId="77777777" w:rsidTr="00264A06">
        <w:tc>
          <w:tcPr>
            <w:tcW w:w="8802" w:type="dxa"/>
            <w:gridSpan w:val="3"/>
            <w:vAlign w:val="center"/>
          </w:tcPr>
          <w:p w14:paraId="1D57F686" w14:textId="77777777" w:rsidR="00B06779" w:rsidRPr="00B06779" w:rsidRDefault="00B06779" w:rsidP="00264A06">
            <w:pPr>
              <w:rPr>
                <w:rFonts w:ascii="Arial" w:hAnsi="Arial"/>
                <w:b/>
                <w:bCs/>
                <w:sz w:val="26"/>
                <w:szCs w:val="26"/>
                <w:rtl/>
              </w:rPr>
            </w:pPr>
          </w:p>
          <w:p w14:paraId="5299282D" w14:textId="77777777" w:rsidR="00B06779" w:rsidRPr="00B06779" w:rsidRDefault="00B06779" w:rsidP="00264A06">
            <w:pPr>
              <w:jc w:val="center"/>
              <w:rPr>
                <w:rFonts w:ascii="Arial" w:hAnsi="Arial"/>
                <w:b/>
                <w:bCs/>
                <w:sz w:val="26"/>
                <w:szCs w:val="26"/>
                <w:rtl/>
              </w:rPr>
            </w:pPr>
            <w:r w:rsidRPr="00B06779">
              <w:rPr>
                <w:rFonts w:ascii="Arial" w:hAnsi="Arial"/>
                <w:b/>
                <w:bCs/>
                <w:sz w:val="26"/>
                <w:szCs w:val="26"/>
                <w:rtl/>
              </w:rPr>
              <w:t>נגד</w:t>
            </w:r>
          </w:p>
          <w:p w14:paraId="58A73AB6" w14:textId="77777777" w:rsidR="00B06779" w:rsidRPr="00B06779" w:rsidRDefault="00B06779" w:rsidP="00264A06">
            <w:pPr>
              <w:rPr>
                <w:rFonts w:ascii="Arial" w:hAnsi="Arial"/>
                <w:b/>
                <w:bCs/>
                <w:sz w:val="26"/>
                <w:szCs w:val="26"/>
                <w:rtl/>
              </w:rPr>
            </w:pPr>
          </w:p>
        </w:tc>
      </w:tr>
      <w:tr w:rsidR="00B06779" w:rsidRPr="00B06779" w14:paraId="59C08665" w14:textId="77777777" w:rsidTr="00264A06">
        <w:tc>
          <w:tcPr>
            <w:tcW w:w="2880" w:type="dxa"/>
          </w:tcPr>
          <w:p w14:paraId="44FEAFDB" w14:textId="77777777" w:rsidR="00B06779" w:rsidRPr="00B06779" w:rsidRDefault="00B06779" w:rsidP="00264A06">
            <w:pPr>
              <w:ind w:left="26"/>
              <w:rPr>
                <w:rFonts w:ascii="Times New Roman" w:hAnsi="Times New Roman"/>
                <w:b/>
                <w:bCs/>
                <w:sz w:val="26"/>
                <w:szCs w:val="26"/>
              </w:rPr>
            </w:pPr>
            <w:r w:rsidRPr="00B06779">
              <w:rPr>
                <w:rFonts w:ascii="Times New Roman" w:hAnsi="Times New Roman"/>
                <w:b/>
                <w:bCs/>
                <w:sz w:val="26"/>
                <w:szCs w:val="26"/>
                <w:rtl/>
              </w:rPr>
              <w:t>הנאשם</w:t>
            </w:r>
          </w:p>
        </w:tc>
        <w:tc>
          <w:tcPr>
            <w:tcW w:w="5922" w:type="dxa"/>
            <w:gridSpan w:val="2"/>
          </w:tcPr>
          <w:p w14:paraId="79AD4450" w14:textId="77777777" w:rsidR="00B06779" w:rsidRPr="00B06779" w:rsidRDefault="00B06779" w:rsidP="00264A06">
            <w:pPr>
              <w:rPr>
                <w:rFonts w:ascii="Times New Roman" w:hAnsi="Times New Roman"/>
                <w:b/>
                <w:bCs/>
                <w:sz w:val="26"/>
                <w:szCs w:val="26"/>
                <w:rtl/>
              </w:rPr>
            </w:pPr>
            <w:r w:rsidRPr="00B06779">
              <w:rPr>
                <w:rFonts w:ascii="Times New Roman" w:hAnsi="Times New Roman"/>
                <w:b/>
                <w:bCs/>
                <w:sz w:val="26"/>
                <w:szCs w:val="26"/>
                <w:rtl/>
              </w:rPr>
              <w:t>פלוני</w:t>
            </w:r>
          </w:p>
          <w:p w14:paraId="0722B683" w14:textId="77777777" w:rsidR="00B06779" w:rsidRPr="00B06779" w:rsidRDefault="00B06779" w:rsidP="00264A06">
            <w:pPr>
              <w:rPr>
                <w:rFonts w:ascii="Times New Roman" w:hAnsi="Times New Roman"/>
                <w:b/>
                <w:bCs/>
                <w:sz w:val="26"/>
                <w:szCs w:val="26"/>
                <w:rtl/>
              </w:rPr>
            </w:pPr>
            <w:r w:rsidRPr="00B06779">
              <w:rPr>
                <w:rFonts w:ascii="Times New Roman" w:hAnsi="Times New Roman"/>
                <w:b/>
                <w:bCs/>
                <w:sz w:val="26"/>
                <w:szCs w:val="26"/>
                <w:rtl/>
              </w:rPr>
              <w:t>ע"י ב"כ עו"ד אדיר בן לולו</w:t>
            </w:r>
          </w:p>
        </w:tc>
      </w:tr>
    </w:tbl>
    <w:p w14:paraId="49F0C37B" w14:textId="77777777" w:rsidR="00B06779" w:rsidRPr="00B06779" w:rsidRDefault="00B06779" w:rsidP="001B68B8">
      <w:pPr>
        <w:spacing w:line="360" w:lineRule="auto"/>
        <w:rPr>
          <w:rtl/>
        </w:rPr>
      </w:pPr>
    </w:p>
    <w:p w14:paraId="34882A03" w14:textId="77777777" w:rsidR="00AA1C60" w:rsidRPr="00B06779" w:rsidRDefault="00AA1C60" w:rsidP="00D421DD">
      <w:pPr>
        <w:jc w:val="both"/>
        <w:rPr>
          <w:b/>
          <w:bCs/>
        </w:rPr>
      </w:pPr>
      <w:r w:rsidRPr="00B06779">
        <w:rPr>
          <w:b/>
          <w:bCs/>
          <w:rtl/>
        </w:rPr>
        <w:t>נוכחים:</w:t>
      </w:r>
    </w:p>
    <w:p w14:paraId="66C0973E" w14:textId="77777777" w:rsidR="00AA1C60" w:rsidRPr="00B06779" w:rsidRDefault="00AA1C60" w:rsidP="00D421DD">
      <w:pPr>
        <w:jc w:val="both"/>
        <w:rPr>
          <w:rtl/>
        </w:rPr>
      </w:pPr>
      <w:r w:rsidRPr="00B06779">
        <w:rPr>
          <w:rtl/>
        </w:rPr>
        <w:t xml:space="preserve">ק. המבחן הגב' אוריאן יששכר </w:t>
      </w:r>
    </w:p>
    <w:p w14:paraId="057723C8" w14:textId="77777777" w:rsidR="00AA1C60" w:rsidRPr="00B06779" w:rsidRDefault="00AA1C60" w:rsidP="002400E7">
      <w:pPr>
        <w:jc w:val="both"/>
      </w:pPr>
      <w:r w:rsidRPr="00B06779">
        <w:rPr>
          <w:rtl/>
        </w:rPr>
        <w:t>ק. המבחן הגב' אתיר אבו אלהוא</w:t>
      </w:r>
    </w:p>
    <w:p w14:paraId="46A4659B" w14:textId="77777777" w:rsidR="00AA1C60" w:rsidRPr="00B06779" w:rsidRDefault="00AA1C60" w:rsidP="001B68B8">
      <w:pPr>
        <w:spacing w:line="360" w:lineRule="auto"/>
        <w:rPr>
          <w:sz w:val="6"/>
          <w:szCs w:val="6"/>
          <w:rtl/>
        </w:rPr>
      </w:pPr>
      <w:r w:rsidRPr="00B06779">
        <w:rPr>
          <w:sz w:val="6"/>
          <w:szCs w:val="6"/>
          <w:rtl/>
        </w:rPr>
        <w:t>&lt;#1#&gt;</w:t>
      </w:r>
    </w:p>
    <w:p w14:paraId="2BDABCC2" w14:textId="77777777" w:rsidR="00AA1C60" w:rsidRPr="00B06779" w:rsidRDefault="00AA1C60" w:rsidP="00E06ED4">
      <w:pPr>
        <w:pStyle w:val="12"/>
        <w:rPr>
          <w:b w:val="0"/>
          <w:bCs w:val="0"/>
          <w:u w:val="none"/>
          <w:rtl/>
        </w:rPr>
      </w:pPr>
    </w:p>
    <w:p w14:paraId="018822F7" w14:textId="77777777" w:rsidR="00CB0F68" w:rsidRPr="00CB0F68" w:rsidRDefault="00CB0F68" w:rsidP="00CB0F68">
      <w:pPr>
        <w:spacing w:before="120" w:after="120" w:line="240" w:lineRule="exact"/>
        <w:ind w:left="283" w:hanging="283"/>
        <w:jc w:val="both"/>
        <w:rPr>
          <w:rFonts w:ascii="FrankRuehl" w:hAnsi="FrankRuehl" w:cs="FrankRuehl"/>
          <w:rtl/>
        </w:rPr>
      </w:pPr>
    </w:p>
    <w:p w14:paraId="5EB211F4" w14:textId="77777777" w:rsidR="007E6294" w:rsidRDefault="007E6294" w:rsidP="007E6294">
      <w:pPr>
        <w:spacing w:line="360" w:lineRule="auto"/>
        <w:jc w:val="center"/>
        <w:rPr>
          <w:rFonts w:ascii="Arial" w:hAnsi="Arial"/>
          <w:sz w:val="32"/>
          <w:szCs w:val="32"/>
          <w:rtl/>
        </w:rPr>
      </w:pPr>
      <w:bookmarkStart w:id="3" w:name="LawTable"/>
      <w:bookmarkEnd w:id="3"/>
    </w:p>
    <w:p w14:paraId="7067AEA2" w14:textId="77777777" w:rsidR="007E6294" w:rsidRPr="007E6294" w:rsidRDefault="007E6294" w:rsidP="007E6294">
      <w:pPr>
        <w:spacing w:before="120" w:after="120" w:line="240" w:lineRule="exact"/>
        <w:ind w:left="283" w:hanging="283"/>
        <w:jc w:val="both"/>
        <w:rPr>
          <w:rFonts w:ascii="FrankRuehl" w:hAnsi="FrankRuehl" w:cs="FrankRuehl"/>
          <w:rtl/>
        </w:rPr>
      </w:pPr>
    </w:p>
    <w:p w14:paraId="54A35EDB" w14:textId="77777777" w:rsidR="007E6294" w:rsidRPr="007E6294" w:rsidRDefault="007E6294" w:rsidP="007E6294">
      <w:pPr>
        <w:spacing w:before="120" w:after="120" w:line="240" w:lineRule="exact"/>
        <w:ind w:left="283" w:hanging="283"/>
        <w:jc w:val="both"/>
        <w:rPr>
          <w:rFonts w:ascii="FrankRuehl" w:hAnsi="FrankRuehl" w:cs="FrankRuehl"/>
          <w:rtl/>
        </w:rPr>
      </w:pPr>
    </w:p>
    <w:p w14:paraId="1A7AE7E1" w14:textId="77777777" w:rsidR="007E6294" w:rsidRPr="007E6294" w:rsidRDefault="007E6294" w:rsidP="007E6294">
      <w:pPr>
        <w:spacing w:before="120" w:after="120" w:line="240" w:lineRule="exact"/>
        <w:ind w:left="283" w:hanging="283"/>
        <w:jc w:val="both"/>
        <w:rPr>
          <w:rFonts w:ascii="FrankRuehl" w:hAnsi="FrankRuehl" w:cs="FrankRuehl"/>
          <w:rtl/>
        </w:rPr>
      </w:pPr>
      <w:r w:rsidRPr="007E6294">
        <w:rPr>
          <w:rFonts w:ascii="FrankRuehl" w:hAnsi="FrankRuehl" w:cs="FrankRuehl"/>
          <w:rtl/>
        </w:rPr>
        <w:t xml:space="preserve">חקיקה שאוזכרה: </w:t>
      </w:r>
    </w:p>
    <w:p w14:paraId="781E60ED" w14:textId="77777777" w:rsidR="007E6294" w:rsidRPr="007E6294" w:rsidRDefault="007E6294" w:rsidP="007E6294">
      <w:pPr>
        <w:spacing w:before="120" w:after="120" w:line="240" w:lineRule="exact"/>
        <w:ind w:left="283" w:hanging="283"/>
        <w:jc w:val="both"/>
        <w:rPr>
          <w:rFonts w:ascii="FrankRuehl" w:hAnsi="FrankRuehl" w:cs="FrankRuehl"/>
          <w:rtl/>
        </w:rPr>
      </w:pPr>
      <w:hyperlink r:id="rId7" w:history="1">
        <w:r w:rsidRPr="007E6294">
          <w:rPr>
            <w:rFonts w:ascii="FrankRuehl" w:hAnsi="FrankRuehl" w:cs="FrankRuehl"/>
            <w:color w:val="0000FF"/>
            <w:rtl/>
          </w:rPr>
          <w:t>פקודת הסמים המסוכנים [נוסח חדש], תשל"ג-1973</w:t>
        </w:r>
      </w:hyperlink>
      <w:r w:rsidRPr="007E6294">
        <w:rPr>
          <w:rFonts w:ascii="FrankRuehl" w:hAnsi="FrankRuehl" w:cs="FrankRuehl"/>
          <w:rtl/>
        </w:rPr>
        <w:t xml:space="preserve">: סע'  </w:t>
      </w:r>
      <w:hyperlink r:id="rId8" w:history="1">
        <w:r w:rsidRPr="007E6294">
          <w:rPr>
            <w:rFonts w:ascii="FrankRuehl" w:hAnsi="FrankRuehl" w:cs="FrankRuehl"/>
            <w:color w:val="0000FF"/>
            <w:rtl/>
          </w:rPr>
          <w:t>7.א.</w:t>
        </w:r>
      </w:hyperlink>
      <w:r w:rsidRPr="007E6294">
        <w:rPr>
          <w:rFonts w:ascii="FrankRuehl" w:hAnsi="FrankRuehl" w:cs="FrankRuehl"/>
          <w:rtl/>
        </w:rPr>
        <w:t xml:space="preserve">, </w:t>
      </w:r>
      <w:hyperlink r:id="rId9" w:history="1">
        <w:r w:rsidRPr="007E6294">
          <w:rPr>
            <w:rFonts w:ascii="FrankRuehl" w:hAnsi="FrankRuehl" w:cs="FrankRuehl"/>
            <w:color w:val="0000FF"/>
            <w:rtl/>
          </w:rPr>
          <w:t>7.ג</w:t>
        </w:r>
      </w:hyperlink>
      <w:r w:rsidRPr="007E6294">
        <w:rPr>
          <w:rFonts w:ascii="FrankRuehl" w:hAnsi="FrankRuehl" w:cs="FrankRuehl"/>
          <w:rtl/>
        </w:rPr>
        <w:t xml:space="preserve">, </w:t>
      </w:r>
      <w:hyperlink r:id="rId10" w:history="1">
        <w:r w:rsidRPr="007E6294">
          <w:rPr>
            <w:rFonts w:ascii="FrankRuehl" w:hAnsi="FrankRuehl" w:cs="FrankRuehl"/>
            <w:color w:val="0000FF"/>
            <w:rtl/>
          </w:rPr>
          <w:t>37א</w:t>
        </w:r>
      </w:hyperlink>
    </w:p>
    <w:p w14:paraId="40795B29" w14:textId="77777777" w:rsidR="007E6294" w:rsidRPr="007E6294" w:rsidRDefault="007E6294" w:rsidP="007E6294">
      <w:pPr>
        <w:spacing w:before="120" w:after="120" w:line="240" w:lineRule="exact"/>
        <w:ind w:left="283" w:hanging="283"/>
        <w:jc w:val="both"/>
        <w:rPr>
          <w:rFonts w:ascii="FrankRuehl" w:hAnsi="FrankRuehl" w:cs="FrankRuehl"/>
          <w:rtl/>
        </w:rPr>
      </w:pPr>
      <w:hyperlink r:id="rId11" w:history="1">
        <w:r w:rsidRPr="007E6294">
          <w:rPr>
            <w:rFonts w:ascii="FrankRuehl" w:hAnsi="FrankRuehl" w:cs="FrankRuehl"/>
            <w:color w:val="0000FF"/>
            <w:rtl/>
          </w:rPr>
          <w:t>תקנות העבירות המינהליות, תשמ"ו-1986</w:t>
        </w:r>
      </w:hyperlink>
    </w:p>
    <w:p w14:paraId="0AAAFF80" w14:textId="77777777" w:rsidR="007E6294" w:rsidRPr="007E6294" w:rsidRDefault="007E6294" w:rsidP="007E6294">
      <w:pPr>
        <w:spacing w:before="120" w:after="120" w:line="240" w:lineRule="exact"/>
        <w:ind w:left="283" w:hanging="283"/>
        <w:jc w:val="both"/>
        <w:rPr>
          <w:rFonts w:ascii="FrankRuehl" w:hAnsi="FrankRuehl" w:cs="FrankRuehl"/>
          <w:rtl/>
        </w:rPr>
      </w:pPr>
      <w:hyperlink r:id="rId12" w:history="1">
        <w:r w:rsidRPr="007E6294">
          <w:rPr>
            <w:rFonts w:ascii="FrankRuehl" w:hAnsi="FrankRuehl" w:cs="FrankRuehl"/>
            <w:color w:val="0000FF"/>
            <w:rtl/>
          </w:rPr>
          <w:t>חוק הנוער (שפיטה, ענישה ודרכי טיפול), תשל"א-1971</w:t>
        </w:r>
      </w:hyperlink>
      <w:r w:rsidRPr="007E6294">
        <w:rPr>
          <w:rFonts w:ascii="FrankRuehl" w:hAnsi="FrankRuehl" w:cs="FrankRuehl"/>
          <w:rtl/>
        </w:rPr>
        <w:t xml:space="preserve">: סע'  </w:t>
      </w:r>
      <w:hyperlink r:id="rId13" w:history="1">
        <w:r w:rsidRPr="007E6294">
          <w:rPr>
            <w:rFonts w:ascii="FrankRuehl" w:hAnsi="FrankRuehl" w:cs="FrankRuehl"/>
            <w:color w:val="0000FF"/>
            <w:rtl/>
          </w:rPr>
          <w:t>24 (1)</w:t>
        </w:r>
      </w:hyperlink>
    </w:p>
    <w:p w14:paraId="5D188F8A" w14:textId="77777777" w:rsidR="007E6294" w:rsidRPr="007E6294" w:rsidRDefault="007E6294" w:rsidP="007E6294">
      <w:pPr>
        <w:spacing w:line="360" w:lineRule="auto"/>
        <w:jc w:val="center"/>
        <w:rPr>
          <w:rFonts w:ascii="Arial" w:hAnsi="Arial"/>
          <w:sz w:val="32"/>
          <w:szCs w:val="32"/>
          <w:rtl/>
        </w:rPr>
      </w:pPr>
      <w:bookmarkStart w:id="4" w:name="LawTable_End"/>
      <w:bookmarkEnd w:id="4"/>
    </w:p>
    <w:p w14:paraId="12478A43" w14:textId="77777777" w:rsidR="00B06779" w:rsidRPr="00CB0F68" w:rsidRDefault="00B06779" w:rsidP="00CB0F68">
      <w:pPr>
        <w:spacing w:line="360" w:lineRule="auto"/>
        <w:jc w:val="center"/>
        <w:rPr>
          <w:rFonts w:ascii="Arial" w:hAnsi="Arial"/>
          <w:sz w:val="32"/>
          <w:szCs w:val="32"/>
          <w:rtl/>
        </w:rPr>
      </w:pPr>
    </w:p>
    <w:p w14:paraId="5D8FD9BF" w14:textId="77777777" w:rsidR="00B06779" w:rsidRPr="00B06779" w:rsidRDefault="00B06779" w:rsidP="00B06779">
      <w:pPr>
        <w:spacing w:line="360" w:lineRule="auto"/>
        <w:jc w:val="center"/>
        <w:rPr>
          <w:rFonts w:ascii="Arial" w:hAnsi="Arial"/>
          <w:b/>
          <w:bCs/>
          <w:sz w:val="32"/>
          <w:szCs w:val="32"/>
          <w:u w:val="single"/>
          <w:rtl/>
        </w:rPr>
      </w:pPr>
      <w:bookmarkStart w:id="5" w:name="PsakDin"/>
      <w:bookmarkEnd w:id="0"/>
      <w:r w:rsidRPr="00B06779">
        <w:rPr>
          <w:rFonts w:ascii="Arial" w:hAnsi="Arial"/>
          <w:b/>
          <w:bCs/>
          <w:sz w:val="32"/>
          <w:szCs w:val="32"/>
          <w:u w:val="single"/>
          <w:rtl/>
        </w:rPr>
        <w:t>גזר דין   נוסח מותר לפרסום</w:t>
      </w:r>
    </w:p>
    <w:bookmarkEnd w:id="5"/>
    <w:p w14:paraId="72A15112" w14:textId="77777777" w:rsidR="00AA1C60" w:rsidRPr="0054057E" w:rsidRDefault="00AA1C60" w:rsidP="0054057E">
      <w:pPr>
        <w:spacing w:line="360" w:lineRule="auto"/>
        <w:jc w:val="both"/>
        <w:rPr>
          <w:rtl/>
        </w:rPr>
      </w:pPr>
    </w:p>
    <w:p w14:paraId="31B013D4" w14:textId="77777777" w:rsidR="00AA1C60" w:rsidRDefault="00AA1C60" w:rsidP="00DD11BB">
      <w:pPr>
        <w:spacing w:line="360" w:lineRule="auto"/>
        <w:jc w:val="both"/>
        <w:rPr>
          <w:rFonts w:ascii="Arial" w:hAnsi="Arial"/>
          <w:sz w:val="26"/>
          <w:szCs w:val="26"/>
          <w:rtl/>
        </w:rPr>
      </w:pPr>
      <w:bookmarkStart w:id="6" w:name="ABSTRACT_START"/>
      <w:bookmarkEnd w:id="6"/>
      <w:r>
        <w:rPr>
          <w:rFonts w:ascii="Arial" w:hAnsi="Arial"/>
          <w:sz w:val="26"/>
          <w:szCs w:val="26"/>
          <w:rtl/>
        </w:rPr>
        <w:t xml:space="preserve">הנאשם יליד 01/10/2004 וכיום בן 18 וחודשיים, הודה בכתב אישום המייחס לו </w:t>
      </w:r>
      <w:r>
        <w:rPr>
          <w:rFonts w:ascii="Arial" w:hAnsi="Arial"/>
          <w:sz w:val="26"/>
          <w:szCs w:val="26"/>
          <w:u w:val="single"/>
          <w:rtl/>
        </w:rPr>
        <w:t xml:space="preserve">עבירה של החזקה/שימוש בסמים לצריכה עצמית-עבירה לפי </w:t>
      </w:r>
      <w:hyperlink r:id="rId14" w:history="1">
        <w:r w:rsidR="00A763AC" w:rsidRPr="00A763AC">
          <w:rPr>
            <w:rStyle w:val="Hyperlink"/>
            <w:rFonts w:ascii="Arial" w:hAnsi="Arial"/>
            <w:sz w:val="26"/>
            <w:szCs w:val="26"/>
            <w:rtl/>
          </w:rPr>
          <w:t>סעיף 7(א)+(ג)</w:t>
        </w:r>
      </w:hyperlink>
      <w:r>
        <w:rPr>
          <w:rFonts w:ascii="Arial" w:hAnsi="Arial"/>
          <w:sz w:val="26"/>
          <w:szCs w:val="26"/>
          <w:u w:val="single"/>
          <w:rtl/>
        </w:rPr>
        <w:t xml:space="preserve"> סיפא ל</w:t>
      </w:r>
      <w:hyperlink r:id="rId15" w:history="1">
        <w:r w:rsidR="00B06779" w:rsidRPr="00B06779">
          <w:rPr>
            <w:rFonts w:ascii="Arial" w:hAnsi="Arial"/>
            <w:color w:val="0000FF"/>
            <w:sz w:val="26"/>
            <w:szCs w:val="26"/>
            <w:u w:val="single"/>
            <w:rtl/>
          </w:rPr>
          <w:t>פקודת הסמים המסוכנים</w:t>
        </w:r>
      </w:hyperlink>
      <w:r>
        <w:rPr>
          <w:rFonts w:ascii="Arial" w:hAnsi="Arial"/>
          <w:sz w:val="26"/>
          <w:szCs w:val="26"/>
          <w:u w:val="single"/>
          <w:rtl/>
        </w:rPr>
        <w:t xml:space="preserve"> [נוסח חדש] תשל"ג-1973.</w:t>
      </w:r>
    </w:p>
    <w:p w14:paraId="4AF58242" w14:textId="77777777" w:rsidR="00AA1C60" w:rsidRDefault="00AA1C60" w:rsidP="0054057E">
      <w:pPr>
        <w:spacing w:line="360" w:lineRule="auto"/>
        <w:jc w:val="both"/>
        <w:rPr>
          <w:rFonts w:ascii="Arial" w:hAnsi="Arial"/>
          <w:sz w:val="26"/>
          <w:szCs w:val="26"/>
          <w:rtl/>
        </w:rPr>
      </w:pPr>
      <w:bookmarkStart w:id="7" w:name="ABSTRACT_END"/>
      <w:bookmarkEnd w:id="7"/>
    </w:p>
    <w:p w14:paraId="4792FA70" w14:textId="77777777" w:rsidR="00AA1C60" w:rsidRDefault="00AA1C60" w:rsidP="001028C9">
      <w:pPr>
        <w:spacing w:line="360" w:lineRule="auto"/>
        <w:jc w:val="both"/>
        <w:rPr>
          <w:rFonts w:ascii="Arial" w:hAnsi="Arial"/>
          <w:sz w:val="26"/>
          <w:szCs w:val="26"/>
          <w:rtl/>
        </w:rPr>
      </w:pPr>
      <w:r>
        <w:rPr>
          <w:rFonts w:ascii="Arial" w:hAnsi="Arial"/>
          <w:sz w:val="26"/>
          <w:szCs w:val="26"/>
          <w:rtl/>
        </w:rPr>
        <w:t xml:space="preserve">על פי עובדות כתב האישום ביום 02.05.2020, עת היה הנאשם כבן 15 ושבעה חודשים...החזיק הנאשם בסם מסוכן מסוג חשיש במשקל של 0.51 גרם נטו ובסם מסוכן מסוג קנבוס במשקל של 0.6 גרם נטו. </w:t>
      </w:r>
    </w:p>
    <w:p w14:paraId="6C9E7A12" w14:textId="77777777" w:rsidR="00AA1C60" w:rsidRDefault="00AA1C60" w:rsidP="0054057E">
      <w:pPr>
        <w:spacing w:line="360" w:lineRule="auto"/>
        <w:jc w:val="both"/>
        <w:rPr>
          <w:rFonts w:ascii="Arial" w:hAnsi="Arial"/>
          <w:b/>
          <w:bCs/>
          <w:sz w:val="26"/>
          <w:szCs w:val="26"/>
          <w:u w:val="single"/>
          <w:rtl/>
        </w:rPr>
      </w:pPr>
    </w:p>
    <w:p w14:paraId="16BDE726" w14:textId="77777777" w:rsidR="00AA1C60" w:rsidRDefault="00AA1C60" w:rsidP="0054057E">
      <w:pPr>
        <w:spacing w:line="360" w:lineRule="auto"/>
        <w:jc w:val="both"/>
        <w:rPr>
          <w:rFonts w:ascii="Arial" w:hAnsi="Arial"/>
          <w:b/>
          <w:bCs/>
          <w:sz w:val="26"/>
          <w:szCs w:val="26"/>
          <w:u w:val="single"/>
          <w:rtl/>
        </w:rPr>
      </w:pPr>
      <w:r>
        <w:rPr>
          <w:rFonts w:ascii="Arial" w:hAnsi="Arial"/>
          <w:b/>
          <w:bCs/>
          <w:sz w:val="26"/>
          <w:szCs w:val="26"/>
          <w:u w:val="single"/>
          <w:rtl/>
        </w:rPr>
        <w:t>תמצית תסקירי שירות המבחן</w:t>
      </w:r>
    </w:p>
    <w:p w14:paraId="0E5951C8" w14:textId="77777777" w:rsidR="00AA1C60" w:rsidRDefault="00AA1C60" w:rsidP="0054057E">
      <w:pPr>
        <w:spacing w:line="360" w:lineRule="auto"/>
        <w:jc w:val="both"/>
        <w:rPr>
          <w:rFonts w:ascii="Arial" w:hAnsi="Arial"/>
          <w:sz w:val="26"/>
          <w:szCs w:val="26"/>
          <w:rtl/>
        </w:rPr>
      </w:pPr>
      <w:r>
        <w:rPr>
          <w:rFonts w:ascii="Arial" w:hAnsi="Arial"/>
          <w:sz w:val="26"/>
          <w:szCs w:val="26"/>
          <w:rtl/>
        </w:rPr>
        <w:t xml:space="preserve">מהתסקירים עולה כי הנאשם מגיע ממשפחה המונה זוג הורים נשואים ושלושה ילדים, ללא בעיות כלכליות או בריאותיות, אולם שירות המבחן התרשם ממערכת יחסים מורכבת בין ההורים. כן התרשם כי הורי הנאשם מעורבים בחייו ומודאגים מאוד ממצבו אך ניכר כי מתקשים להוות עבורו דמויות סמכותיות וכן מתקשים לגייסו כדי לבצע שינוי במצבו. </w:t>
      </w:r>
    </w:p>
    <w:p w14:paraId="13A3293F" w14:textId="77777777" w:rsidR="00AA1C60" w:rsidRDefault="00AA1C60" w:rsidP="0054057E">
      <w:pPr>
        <w:spacing w:line="360" w:lineRule="auto"/>
        <w:jc w:val="both"/>
        <w:rPr>
          <w:rFonts w:ascii="Arial" w:hAnsi="Arial"/>
          <w:sz w:val="26"/>
          <w:szCs w:val="26"/>
          <w:rtl/>
        </w:rPr>
      </w:pPr>
    </w:p>
    <w:p w14:paraId="75720337" w14:textId="77777777" w:rsidR="00AA1C60" w:rsidRDefault="00AA1C60" w:rsidP="001028C9">
      <w:pPr>
        <w:spacing w:line="360" w:lineRule="auto"/>
        <w:jc w:val="both"/>
        <w:rPr>
          <w:rFonts w:ascii="Arial" w:hAnsi="Arial"/>
          <w:sz w:val="26"/>
          <w:szCs w:val="26"/>
          <w:rtl/>
        </w:rPr>
      </w:pPr>
      <w:r>
        <w:rPr>
          <w:rFonts w:ascii="Arial" w:hAnsi="Arial"/>
          <w:sz w:val="26"/>
          <w:szCs w:val="26"/>
          <w:rtl/>
        </w:rPr>
        <w:t>הנאשם נקלט ב... בחודש מרץ 2021 והקליטה הייתה מלווה בקושי רב בעיקר בעקבות היציאה מהבית והגעגועים למשפחה, עם זאת דווח כי שיתף פעולה וקיבל את סמכות הצוות. לאחר 3 חודשים במסגרת האבחונית הומלץ על מסגרת חוץ ביתית שתקנה לנאשם גבולות, סדר יום ותסייע לו למצות את התהליך הטיפולי והוא שולב  במסגרת "... שהייתו שם התאפיינה בקושי בקבלת סמכות המדריכים וקושי בשליטה בכעסים, בחינת גבולות  והיגררות אחר התנהגויות שליליות של נערים. בעניינו של הנאשם נערכו מספר ועדות חירום אך בכולן סרב הנאשם לקחת אחריות על מעשיו ועל תוצאות בדיקות השתן שמסר והמשיך להכחיש את השימוש בסמים. חרף הניסיונות החוזרים, בינואר 2022 סיים הנאשם את שהותו במסגרת.</w:t>
      </w:r>
    </w:p>
    <w:p w14:paraId="31F25110" w14:textId="77777777" w:rsidR="00AA1C60" w:rsidRDefault="00AA1C60" w:rsidP="0054057E">
      <w:pPr>
        <w:spacing w:line="360" w:lineRule="auto"/>
        <w:jc w:val="both"/>
        <w:rPr>
          <w:rFonts w:ascii="Arial" w:hAnsi="Arial"/>
          <w:sz w:val="26"/>
          <w:szCs w:val="26"/>
          <w:rtl/>
        </w:rPr>
      </w:pPr>
    </w:p>
    <w:p w14:paraId="381CA4DC" w14:textId="77777777" w:rsidR="00AA1C60" w:rsidRDefault="00AA1C60" w:rsidP="001028C9">
      <w:pPr>
        <w:spacing w:line="360" w:lineRule="auto"/>
        <w:jc w:val="both"/>
        <w:rPr>
          <w:rFonts w:ascii="Arial" w:hAnsi="Arial"/>
          <w:sz w:val="26"/>
          <w:szCs w:val="26"/>
          <w:rtl/>
        </w:rPr>
      </w:pPr>
      <w:r>
        <w:rPr>
          <w:rFonts w:ascii="Arial" w:hAnsi="Arial"/>
          <w:sz w:val="26"/>
          <w:szCs w:val="26"/>
          <w:rtl/>
        </w:rPr>
        <w:t>עם חזרתו לקהילה הופנה הנאשם לטיפול במרכז יום להתמכרויות "קשב לנוער" ב..., והתחייב לתכנית טיפול שנבנתה שם עבורו, אולם לא הצליח לעמוד בה.  ועדת חירום שנערכה בעניינו העלתה כי החזרה לקהילה פגעה ביכולתו של הנאשם לשמור על תפקוד תקין והימנעות מביצוע עבירות. בשיח עם הנאשם זיהו כי מדובר בנער אינטליגנט בעל פוטנציאל להצלחה אך את כל כוחותיו הוא משקיע בהכחשה והסתרה של הקשיים אותם חווה. בחודש מרץ 2022 נפלט הנאשם ממסגרת "קשב לנוער" מה שהותיר אותו בקהילה ללא כל מסגרת או סדר יום מאורגן.</w:t>
      </w:r>
    </w:p>
    <w:p w14:paraId="3DED61CA" w14:textId="77777777" w:rsidR="00AA1C60" w:rsidRDefault="00AA1C60" w:rsidP="0054057E">
      <w:pPr>
        <w:spacing w:line="360" w:lineRule="auto"/>
        <w:jc w:val="both"/>
        <w:rPr>
          <w:rFonts w:ascii="Arial" w:hAnsi="Arial"/>
          <w:sz w:val="26"/>
          <w:szCs w:val="26"/>
          <w:rtl/>
        </w:rPr>
      </w:pPr>
    </w:p>
    <w:p w14:paraId="56CD625D" w14:textId="77777777" w:rsidR="00AA1C60" w:rsidRDefault="00AA1C60" w:rsidP="0054057E">
      <w:pPr>
        <w:spacing w:line="360" w:lineRule="auto"/>
        <w:jc w:val="both"/>
        <w:rPr>
          <w:rFonts w:ascii="Arial" w:hAnsi="Arial"/>
          <w:sz w:val="26"/>
          <w:szCs w:val="26"/>
          <w:rtl/>
        </w:rPr>
      </w:pPr>
      <w:r>
        <w:rPr>
          <w:rFonts w:ascii="Arial" w:hAnsi="Arial"/>
          <w:sz w:val="26"/>
          <w:szCs w:val="26"/>
          <w:rtl/>
        </w:rPr>
        <w:t>ביחס לביצוע העבירה, שירות המבחן מציין כי הנאשם אינו מכחיש את ביצועה, אולם מכחיש כי יש דאגה בתחום השימוש בסמים או תלות שלו בסם הקנאביס.</w:t>
      </w:r>
    </w:p>
    <w:p w14:paraId="20437DC7" w14:textId="77777777" w:rsidR="00AA1C60" w:rsidRDefault="00AA1C60" w:rsidP="0054057E">
      <w:pPr>
        <w:spacing w:line="360" w:lineRule="auto"/>
        <w:jc w:val="both"/>
        <w:rPr>
          <w:rFonts w:ascii="Arial" w:hAnsi="Arial"/>
          <w:sz w:val="26"/>
          <w:szCs w:val="26"/>
          <w:rtl/>
        </w:rPr>
      </w:pPr>
    </w:p>
    <w:p w14:paraId="583CF5A9" w14:textId="77777777" w:rsidR="00AA1C60" w:rsidRDefault="00AA1C60" w:rsidP="0054057E">
      <w:pPr>
        <w:spacing w:line="360" w:lineRule="auto"/>
        <w:jc w:val="both"/>
        <w:rPr>
          <w:rFonts w:ascii="Arial" w:hAnsi="Arial"/>
          <w:sz w:val="26"/>
          <w:szCs w:val="26"/>
          <w:rtl/>
        </w:rPr>
      </w:pPr>
      <w:r>
        <w:rPr>
          <w:rFonts w:ascii="Arial" w:hAnsi="Arial"/>
          <w:sz w:val="26"/>
          <w:szCs w:val="26"/>
          <w:rtl/>
        </w:rPr>
        <w:t>שירות המבחן מזהה גורמי סיכון רבים בעניינו של הנאשם- והם כוללים התרועעות בסביבה שלילית, שימוש פעיל בסמים מסוגים שונים, קושי להיעתר לסמכות ההורים, קושי לתת אמון בגורמי הטיפול השונים ושימוש באלימות בביתו.</w:t>
      </w:r>
    </w:p>
    <w:p w14:paraId="35A94157" w14:textId="77777777" w:rsidR="00AA1C60" w:rsidRDefault="00AA1C60" w:rsidP="0054057E">
      <w:pPr>
        <w:spacing w:line="360" w:lineRule="auto"/>
        <w:jc w:val="both"/>
        <w:rPr>
          <w:rFonts w:ascii="Arial" w:hAnsi="Arial"/>
          <w:sz w:val="26"/>
          <w:szCs w:val="26"/>
          <w:rtl/>
        </w:rPr>
      </w:pPr>
    </w:p>
    <w:p w14:paraId="393C847E" w14:textId="77777777" w:rsidR="00AA1C60" w:rsidRDefault="00AA1C60" w:rsidP="0054057E">
      <w:pPr>
        <w:spacing w:line="360" w:lineRule="auto"/>
        <w:jc w:val="both"/>
        <w:rPr>
          <w:rFonts w:ascii="Arial" w:hAnsi="Arial"/>
          <w:sz w:val="26"/>
          <w:szCs w:val="26"/>
          <w:rtl/>
        </w:rPr>
      </w:pPr>
      <w:r>
        <w:rPr>
          <w:rFonts w:ascii="Arial" w:hAnsi="Arial"/>
          <w:sz w:val="26"/>
          <w:szCs w:val="26"/>
          <w:rtl/>
        </w:rPr>
        <w:t xml:space="preserve">לפיכך קבע שירות המבחן כי לאור גורמי הסיכון הרבים וחוסר המוטיבציה של הנאשם לחולל שינוי במצבו, לא יוכלו לסייע לו ולא יוכלו לבוא בהמלצה טיפולית בעניינו. לטעמם </w:t>
      </w:r>
      <w:r>
        <w:rPr>
          <w:rFonts w:ascii="Arial" w:hAnsi="Arial"/>
          <w:sz w:val="26"/>
          <w:szCs w:val="26"/>
          <w:rtl/>
        </w:rPr>
        <w:lastRenderedPageBreak/>
        <w:t>הנאשם זקוק למסר ברור ביחס לחומרת מצבו ולגבול ברור וסמכותי, אותו גם הוריו אינם מצליחים להציב לו.</w:t>
      </w:r>
    </w:p>
    <w:p w14:paraId="61B3A01A" w14:textId="77777777" w:rsidR="00AA1C60" w:rsidRDefault="00AA1C60" w:rsidP="0054057E">
      <w:pPr>
        <w:spacing w:line="360" w:lineRule="auto"/>
        <w:jc w:val="both"/>
        <w:rPr>
          <w:rFonts w:ascii="Arial" w:hAnsi="Arial"/>
          <w:sz w:val="26"/>
          <w:szCs w:val="26"/>
          <w:rtl/>
        </w:rPr>
      </w:pPr>
      <w:r>
        <w:rPr>
          <w:rFonts w:ascii="Arial" w:hAnsi="Arial"/>
          <w:sz w:val="26"/>
          <w:szCs w:val="26"/>
          <w:rtl/>
        </w:rPr>
        <w:t>בדיון שהתקיים בעניינו של הנאשם ביום 02/05/22 מסרה אמו על הדרדרות במצבו. לדבריה הנאשם לא חוזר הביתה, מסתובב כל הלילה ומעשן דברים אסורים, לא לומד, מקלל ומדבר לא יפה.</w:t>
      </w:r>
    </w:p>
    <w:p w14:paraId="4311E67A" w14:textId="77777777" w:rsidR="00AA1C60" w:rsidRDefault="00AA1C60" w:rsidP="0054057E">
      <w:pPr>
        <w:spacing w:line="360" w:lineRule="auto"/>
        <w:jc w:val="both"/>
        <w:rPr>
          <w:rFonts w:ascii="Arial" w:hAnsi="Arial"/>
          <w:sz w:val="26"/>
          <w:szCs w:val="26"/>
          <w:rtl/>
        </w:rPr>
      </w:pPr>
    </w:p>
    <w:p w14:paraId="20C3B8C7" w14:textId="77777777" w:rsidR="00AA1C60" w:rsidRDefault="00AA1C60" w:rsidP="0054057E">
      <w:pPr>
        <w:spacing w:line="360" w:lineRule="auto"/>
        <w:jc w:val="both"/>
        <w:rPr>
          <w:rFonts w:ascii="Arial" w:hAnsi="Arial"/>
          <w:sz w:val="26"/>
          <w:szCs w:val="26"/>
          <w:rtl/>
        </w:rPr>
      </w:pPr>
      <w:r>
        <w:rPr>
          <w:rFonts w:ascii="Arial" w:hAnsi="Arial"/>
          <w:sz w:val="26"/>
          <w:szCs w:val="26"/>
          <w:rtl/>
        </w:rPr>
        <w:t>במעמד דיון זה ביקש הנאשם הזדמנות נוספת לשיתוף פעולה עם שירות המבחן. הוא מסר כי אינו מתחייב לעמוד בתכנית הטיפול אך הוא מתחייב לנסות לעשות כן.</w:t>
      </w:r>
      <w:r>
        <w:rPr>
          <w:rtl/>
        </w:rPr>
        <w:t xml:space="preserve"> </w:t>
      </w:r>
    </w:p>
    <w:p w14:paraId="0F9477B2" w14:textId="77777777" w:rsidR="00AA1C60" w:rsidRDefault="00AA1C60" w:rsidP="0054057E">
      <w:pPr>
        <w:spacing w:line="360" w:lineRule="auto"/>
        <w:jc w:val="both"/>
        <w:rPr>
          <w:rFonts w:ascii="Arial" w:hAnsi="Arial"/>
          <w:sz w:val="26"/>
          <w:szCs w:val="26"/>
          <w:rtl/>
        </w:rPr>
      </w:pPr>
    </w:p>
    <w:p w14:paraId="4DC0B37E" w14:textId="77777777" w:rsidR="00AA1C60" w:rsidRDefault="00AA1C60" w:rsidP="0054057E">
      <w:pPr>
        <w:spacing w:line="360" w:lineRule="auto"/>
        <w:jc w:val="both"/>
        <w:rPr>
          <w:rFonts w:ascii="Arial" w:hAnsi="Arial"/>
          <w:sz w:val="26"/>
          <w:szCs w:val="26"/>
          <w:rtl/>
        </w:rPr>
      </w:pPr>
      <w:r>
        <w:rPr>
          <w:rFonts w:ascii="Arial" w:hAnsi="Arial"/>
          <w:sz w:val="26"/>
          <w:szCs w:val="26"/>
          <w:rtl/>
        </w:rPr>
        <w:t>בתסקיר שהוגש ביום 20/06/22 עלה כי מאז הדיון האחרון הנאשם לא הגיע לפגישות עם שירות המבחן ואינו זמין לשיחות.</w:t>
      </w:r>
    </w:p>
    <w:p w14:paraId="74B2BBB7" w14:textId="77777777" w:rsidR="00AA1C60" w:rsidRDefault="00AA1C60" w:rsidP="0054057E">
      <w:pPr>
        <w:spacing w:line="360" w:lineRule="auto"/>
        <w:jc w:val="both"/>
        <w:rPr>
          <w:rFonts w:ascii="Arial" w:hAnsi="Arial"/>
          <w:sz w:val="26"/>
          <w:szCs w:val="26"/>
          <w:rtl/>
        </w:rPr>
      </w:pPr>
    </w:p>
    <w:p w14:paraId="07D85E9C" w14:textId="77777777" w:rsidR="00AA1C60" w:rsidRDefault="00AA1C60" w:rsidP="0054057E">
      <w:pPr>
        <w:spacing w:line="360" w:lineRule="auto"/>
        <w:jc w:val="both"/>
        <w:rPr>
          <w:rFonts w:ascii="Arial" w:hAnsi="Arial"/>
          <w:sz w:val="26"/>
          <w:szCs w:val="26"/>
          <w:rtl/>
        </w:rPr>
      </w:pPr>
      <w:r>
        <w:rPr>
          <w:rFonts w:ascii="Arial" w:hAnsi="Arial"/>
          <w:sz w:val="26"/>
          <w:szCs w:val="26"/>
          <w:rtl/>
        </w:rPr>
        <w:t xml:space="preserve">לדיון ביום 28/06/22 הנאשם כלל לא התייצב, ולדיון שאחריו התייצב לאחר שנעצר בצו הבאה ושוחרר. היום הובא לדיון באמצעות שב"ס, כשהוא עצור בתיק אחר. </w:t>
      </w:r>
    </w:p>
    <w:p w14:paraId="12B2355B" w14:textId="77777777" w:rsidR="00AA1C60" w:rsidRDefault="00AA1C60" w:rsidP="0054057E">
      <w:pPr>
        <w:spacing w:line="360" w:lineRule="auto"/>
        <w:jc w:val="both"/>
        <w:rPr>
          <w:rFonts w:ascii="Arial" w:hAnsi="Arial"/>
          <w:sz w:val="26"/>
          <w:szCs w:val="26"/>
          <w:rtl/>
        </w:rPr>
      </w:pPr>
    </w:p>
    <w:p w14:paraId="59B59DC1" w14:textId="77777777" w:rsidR="00AA1C60" w:rsidRDefault="00AA1C60" w:rsidP="0054057E">
      <w:pPr>
        <w:spacing w:line="360" w:lineRule="auto"/>
        <w:jc w:val="both"/>
        <w:rPr>
          <w:rFonts w:ascii="Arial" w:hAnsi="Arial"/>
          <w:b/>
          <w:bCs/>
          <w:sz w:val="26"/>
          <w:szCs w:val="26"/>
          <w:u w:val="single"/>
          <w:rtl/>
        </w:rPr>
      </w:pPr>
      <w:r>
        <w:rPr>
          <w:rFonts w:ascii="Arial" w:hAnsi="Arial"/>
          <w:b/>
          <w:bCs/>
          <w:sz w:val="26"/>
          <w:szCs w:val="26"/>
          <w:u w:val="single"/>
          <w:rtl/>
        </w:rPr>
        <w:t>טיעוני הצדדים לעונש</w:t>
      </w:r>
    </w:p>
    <w:p w14:paraId="2771C9B6" w14:textId="77777777" w:rsidR="00AA1C60" w:rsidRPr="00D5692E" w:rsidRDefault="00AA1C60" w:rsidP="0054057E">
      <w:pPr>
        <w:spacing w:line="360" w:lineRule="auto"/>
        <w:jc w:val="both"/>
        <w:rPr>
          <w:rFonts w:ascii="Arial" w:hAnsi="Arial"/>
          <w:sz w:val="26"/>
          <w:szCs w:val="26"/>
          <w:rtl/>
        </w:rPr>
      </w:pPr>
      <w:r>
        <w:rPr>
          <w:rFonts w:ascii="Arial" w:hAnsi="Arial"/>
          <w:sz w:val="26"/>
          <w:szCs w:val="26"/>
          <w:rtl/>
        </w:rPr>
        <w:t xml:space="preserve">ב"כ המאשימה טענה כי </w:t>
      </w:r>
      <w:r w:rsidRPr="00D5692E">
        <w:rPr>
          <w:rFonts w:ascii="Arial" w:hAnsi="Arial"/>
          <w:sz w:val="26"/>
          <w:szCs w:val="26"/>
          <w:rtl/>
        </w:rPr>
        <w:t xml:space="preserve">הערך המוגן </w:t>
      </w:r>
      <w:r>
        <w:rPr>
          <w:rFonts w:ascii="Arial" w:hAnsi="Arial"/>
          <w:sz w:val="26"/>
          <w:szCs w:val="26"/>
          <w:rtl/>
        </w:rPr>
        <w:t>הנפגע ממעשיו של הנאשם ידוע,</w:t>
      </w:r>
      <w:r w:rsidRPr="00D5692E">
        <w:rPr>
          <w:rFonts w:ascii="Arial" w:hAnsi="Arial"/>
          <w:sz w:val="26"/>
          <w:szCs w:val="26"/>
          <w:rtl/>
        </w:rPr>
        <w:t xml:space="preserve"> כמו גם הצורך בהפסקת תופעת השימוש בסמים והפצתם.  בהתייחס לתסקיר שירות המבחן, </w:t>
      </w:r>
      <w:r>
        <w:rPr>
          <w:rFonts w:ascii="Arial" w:hAnsi="Arial"/>
          <w:sz w:val="26"/>
          <w:szCs w:val="26"/>
          <w:rtl/>
        </w:rPr>
        <w:t>טענה כי ניתן ללמוד ממנו</w:t>
      </w:r>
      <w:r w:rsidRPr="00D5692E">
        <w:rPr>
          <w:rFonts w:ascii="Arial" w:hAnsi="Arial"/>
          <w:sz w:val="26"/>
          <w:szCs w:val="26"/>
          <w:rtl/>
        </w:rPr>
        <w:t xml:space="preserve"> </w:t>
      </w:r>
      <w:r>
        <w:rPr>
          <w:rFonts w:ascii="Arial" w:hAnsi="Arial"/>
          <w:sz w:val="26"/>
          <w:szCs w:val="26"/>
          <w:rtl/>
        </w:rPr>
        <w:t>ש</w:t>
      </w:r>
      <w:r w:rsidRPr="00D5692E">
        <w:rPr>
          <w:rFonts w:ascii="Arial" w:hAnsi="Arial"/>
          <w:sz w:val="26"/>
          <w:szCs w:val="26"/>
          <w:rtl/>
        </w:rPr>
        <w:t xml:space="preserve">הנאשם כיום בן 17 ושמונה חודשים, מצוי ללא מסגרת, </w:t>
      </w:r>
      <w:r>
        <w:rPr>
          <w:rFonts w:ascii="Arial" w:hAnsi="Arial"/>
          <w:sz w:val="26"/>
          <w:szCs w:val="26"/>
          <w:rtl/>
        </w:rPr>
        <w:t>זאת לאחר שהשימוש הפעיל בסמים לא אפשר את המשך שילובו בקשב לנוער</w:t>
      </w:r>
      <w:r w:rsidRPr="00D5692E">
        <w:rPr>
          <w:rFonts w:ascii="Arial" w:hAnsi="Arial"/>
          <w:sz w:val="26"/>
          <w:szCs w:val="26"/>
          <w:rtl/>
        </w:rPr>
        <w:t xml:space="preserve">.  מבחינת </w:t>
      </w:r>
      <w:r>
        <w:rPr>
          <w:rFonts w:ascii="Arial" w:hAnsi="Arial"/>
          <w:sz w:val="26"/>
          <w:szCs w:val="26"/>
          <w:rtl/>
        </w:rPr>
        <w:t>ה</w:t>
      </w:r>
      <w:r w:rsidRPr="00D5692E">
        <w:rPr>
          <w:rFonts w:ascii="Arial" w:hAnsi="Arial"/>
          <w:sz w:val="26"/>
          <w:szCs w:val="26"/>
          <w:rtl/>
        </w:rPr>
        <w:t xml:space="preserve">התייחסות לעבירה, שירות </w:t>
      </w:r>
      <w:r>
        <w:rPr>
          <w:rFonts w:ascii="Arial" w:hAnsi="Arial"/>
          <w:sz w:val="26"/>
          <w:szCs w:val="26"/>
          <w:rtl/>
        </w:rPr>
        <w:t>המבחן מציין</w:t>
      </w:r>
      <w:r w:rsidRPr="00D5692E">
        <w:rPr>
          <w:rFonts w:ascii="Arial" w:hAnsi="Arial"/>
          <w:sz w:val="26"/>
          <w:szCs w:val="26"/>
          <w:rtl/>
        </w:rPr>
        <w:t xml:space="preserve"> חוסר תפקוד והתנהגות המעוררת דאגה ממנה </w:t>
      </w:r>
      <w:r>
        <w:rPr>
          <w:rFonts w:ascii="Arial" w:hAnsi="Arial"/>
          <w:sz w:val="26"/>
          <w:szCs w:val="26"/>
          <w:rtl/>
        </w:rPr>
        <w:t>וכן שימוש</w:t>
      </w:r>
      <w:r w:rsidRPr="00D5692E">
        <w:rPr>
          <w:rFonts w:ascii="Arial" w:hAnsi="Arial"/>
          <w:sz w:val="26"/>
          <w:szCs w:val="26"/>
          <w:rtl/>
        </w:rPr>
        <w:t xml:space="preserve"> פעיל בסמים גם היום.  </w:t>
      </w:r>
      <w:r>
        <w:rPr>
          <w:rFonts w:ascii="Arial" w:hAnsi="Arial"/>
          <w:sz w:val="26"/>
          <w:szCs w:val="26"/>
          <w:rtl/>
        </w:rPr>
        <w:t xml:space="preserve">הוא </w:t>
      </w:r>
      <w:r w:rsidRPr="00D5692E">
        <w:rPr>
          <w:rFonts w:ascii="Arial" w:hAnsi="Arial"/>
          <w:sz w:val="26"/>
          <w:szCs w:val="26"/>
          <w:rtl/>
        </w:rPr>
        <w:t>מפנה לדאגות שעולות</w:t>
      </w:r>
      <w:r>
        <w:rPr>
          <w:rFonts w:ascii="Arial" w:hAnsi="Arial"/>
          <w:sz w:val="26"/>
          <w:szCs w:val="26"/>
          <w:rtl/>
        </w:rPr>
        <w:t>:</w:t>
      </w:r>
      <w:r w:rsidRPr="00D5692E">
        <w:rPr>
          <w:rFonts w:ascii="Arial" w:hAnsi="Arial"/>
          <w:sz w:val="26"/>
          <w:szCs w:val="26"/>
          <w:rtl/>
        </w:rPr>
        <w:t xml:space="preserve"> התרועעות בחברה שולית, שימוש פעיל בסמים שונים, קושי בסמכות הורית, קושי לתת </w:t>
      </w:r>
      <w:r>
        <w:rPr>
          <w:rFonts w:ascii="Arial" w:hAnsi="Arial"/>
          <w:sz w:val="26"/>
          <w:szCs w:val="26"/>
          <w:rtl/>
        </w:rPr>
        <w:t>אימון בגורמי</w:t>
      </w:r>
      <w:r w:rsidRPr="00D5692E">
        <w:rPr>
          <w:rFonts w:ascii="Arial" w:hAnsi="Arial"/>
          <w:sz w:val="26"/>
          <w:szCs w:val="26"/>
          <w:rtl/>
        </w:rPr>
        <w:t xml:space="preserve"> הטיפול השונים, שימוש באלימות בביתו.  הנאשם לא מזהה את הדאגות במצבו, הוא מכחיש את הדאגות שמציפה האם. שירות </w:t>
      </w:r>
      <w:r>
        <w:rPr>
          <w:rFonts w:ascii="Arial" w:hAnsi="Arial"/>
          <w:sz w:val="26"/>
          <w:szCs w:val="26"/>
          <w:rtl/>
        </w:rPr>
        <w:t>המבחן</w:t>
      </w:r>
      <w:r w:rsidRPr="00D5692E">
        <w:rPr>
          <w:rFonts w:ascii="Arial" w:hAnsi="Arial"/>
          <w:sz w:val="26"/>
          <w:szCs w:val="26"/>
          <w:rtl/>
        </w:rPr>
        <w:t xml:space="preserve"> מציין כי ההזדמנויות החוזרות והנשנות לנאשם מבלבלות ומזיקות לו. למרות הצהרותיו כי ישתף פעולה זה לא קורה בפועל והוא זקוק לגבול חיצוני וברור. בנסיבות אלה,</w:t>
      </w:r>
      <w:r>
        <w:rPr>
          <w:rFonts w:ascii="Arial" w:hAnsi="Arial"/>
          <w:sz w:val="26"/>
          <w:szCs w:val="26"/>
          <w:rtl/>
        </w:rPr>
        <w:t xml:space="preserve"> עתרה</w:t>
      </w:r>
      <w:r w:rsidRPr="00D5692E">
        <w:rPr>
          <w:rFonts w:ascii="Arial" w:hAnsi="Arial"/>
          <w:sz w:val="26"/>
          <w:szCs w:val="26"/>
          <w:rtl/>
        </w:rPr>
        <w:t xml:space="preserve"> להרשעתו בדין, השתת מאסר על תנאי, קנס, פסילת רישיון נהיגה בפועל ועל תנאי.</w:t>
      </w:r>
    </w:p>
    <w:p w14:paraId="5354015D" w14:textId="77777777" w:rsidR="00AA1C60" w:rsidRPr="00D5692E" w:rsidRDefault="00AA1C60" w:rsidP="0054057E">
      <w:pPr>
        <w:spacing w:line="360" w:lineRule="auto"/>
        <w:jc w:val="both"/>
        <w:rPr>
          <w:rFonts w:ascii="Arial" w:hAnsi="Arial"/>
          <w:sz w:val="26"/>
          <w:szCs w:val="26"/>
          <w:rtl/>
        </w:rPr>
      </w:pPr>
    </w:p>
    <w:p w14:paraId="58C53A1B" w14:textId="77777777" w:rsidR="00AA1C60" w:rsidRPr="00D5692E" w:rsidRDefault="00AA1C60" w:rsidP="0054057E">
      <w:pPr>
        <w:spacing w:line="360" w:lineRule="auto"/>
        <w:jc w:val="both"/>
        <w:rPr>
          <w:rFonts w:ascii="Arial" w:hAnsi="Arial"/>
          <w:sz w:val="26"/>
          <w:szCs w:val="26"/>
          <w:rtl/>
        </w:rPr>
      </w:pPr>
      <w:r>
        <w:rPr>
          <w:rFonts w:ascii="Arial" w:hAnsi="Arial"/>
          <w:sz w:val="26"/>
          <w:szCs w:val="26"/>
          <w:rtl/>
        </w:rPr>
        <w:t xml:space="preserve">ב"כ הנאשם טען כי </w:t>
      </w:r>
      <w:r w:rsidRPr="00D5692E">
        <w:rPr>
          <w:rFonts w:ascii="Arial" w:hAnsi="Arial"/>
          <w:sz w:val="26"/>
          <w:szCs w:val="26"/>
          <w:rtl/>
        </w:rPr>
        <w:t>מדובר בכתב אישום מחודש מאי 20', הנאשם הודה בכתב האישום ולקח אחריות על מע</w:t>
      </w:r>
      <w:r>
        <w:rPr>
          <w:rFonts w:ascii="Arial" w:hAnsi="Arial"/>
          <w:sz w:val="26"/>
          <w:szCs w:val="26"/>
          <w:rtl/>
        </w:rPr>
        <w:t>שיו</w:t>
      </w:r>
      <w:r w:rsidRPr="00D5692E">
        <w:rPr>
          <w:rFonts w:ascii="Arial" w:hAnsi="Arial"/>
          <w:sz w:val="26"/>
          <w:szCs w:val="26"/>
          <w:rtl/>
        </w:rPr>
        <w:t xml:space="preserve"> ואף שיתף פעולה תקופה</w:t>
      </w:r>
      <w:r>
        <w:rPr>
          <w:rFonts w:ascii="Arial" w:hAnsi="Arial"/>
          <w:sz w:val="26"/>
          <w:szCs w:val="26"/>
          <w:rtl/>
        </w:rPr>
        <w:t xml:space="preserve"> ארוכה מתוכה</w:t>
      </w:r>
      <w:r w:rsidRPr="00D5692E">
        <w:rPr>
          <w:rFonts w:ascii="Arial" w:hAnsi="Arial"/>
          <w:sz w:val="26"/>
          <w:szCs w:val="26"/>
          <w:rtl/>
        </w:rPr>
        <w:t xml:space="preserve"> שהה ב</w:t>
      </w:r>
      <w:r>
        <w:rPr>
          <w:rFonts w:ascii="Arial" w:hAnsi="Arial"/>
          <w:sz w:val="26"/>
          <w:szCs w:val="26"/>
          <w:rtl/>
        </w:rPr>
        <w:t xml:space="preserve">מסגרת </w:t>
      </w:r>
      <w:r w:rsidRPr="00D5692E">
        <w:rPr>
          <w:rFonts w:ascii="Arial" w:hAnsi="Arial"/>
          <w:sz w:val="26"/>
          <w:szCs w:val="26"/>
          <w:rtl/>
        </w:rPr>
        <w:t xml:space="preserve">נירים כתשעה חודשים.  </w:t>
      </w:r>
      <w:r>
        <w:rPr>
          <w:rFonts w:ascii="Arial" w:hAnsi="Arial"/>
          <w:sz w:val="26"/>
          <w:szCs w:val="26"/>
          <w:rtl/>
        </w:rPr>
        <w:t xml:space="preserve">לדבריו, </w:t>
      </w:r>
      <w:r w:rsidRPr="00D5692E">
        <w:rPr>
          <w:rFonts w:ascii="Arial" w:hAnsi="Arial"/>
          <w:sz w:val="26"/>
          <w:szCs w:val="26"/>
          <w:rtl/>
        </w:rPr>
        <w:t>כתב האישום מייחס לנאשם עבירה של החזקת סם לצריכה עצמית</w:t>
      </w:r>
      <w:r>
        <w:rPr>
          <w:rFonts w:ascii="Arial" w:hAnsi="Arial"/>
          <w:sz w:val="26"/>
          <w:szCs w:val="26"/>
          <w:rtl/>
        </w:rPr>
        <w:t>,</w:t>
      </w:r>
      <w:r w:rsidRPr="00D5692E">
        <w:rPr>
          <w:rFonts w:ascii="Arial" w:hAnsi="Arial"/>
          <w:sz w:val="26"/>
          <w:szCs w:val="26"/>
          <w:rtl/>
        </w:rPr>
        <w:t xml:space="preserve"> ומאז תיקון החוק, במידה והיה נתפס כיום</w:t>
      </w:r>
      <w:r>
        <w:rPr>
          <w:rFonts w:ascii="Arial" w:hAnsi="Arial"/>
          <w:sz w:val="26"/>
          <w:szCs w:val="26"/>
          <w:rtl/>
        </w:rPr>
        <w:t xml:space="preserve"> כבגיר בכמות סם זהה, האירוע</w:t>
      </w:r>
      <w:r w:rsidRPr="00D5692E">
        <w:rPr>
          <w:rFonts w:ascii="Arial" w:hAnsi="Arial"/>
          <w:sz w:val="26"/>
          <w:szCs w:val="26"/>
          <w:rtl/>
        </w:rPr>
        <w:t xml:space="preserve"> היה מסתיים בקנס בלבד</w:t>
      </w:r>
      <w:r>
        <w:rPr>
          <w:rFonts w:ascii="Arial" w:hAnsi="Arial"/>
          <w:sz w:val="26"/>
          <w:szCs w:val="26"/>
          <w:rtl/>
        </w:rPr>
        <w:t>.</w:t>
      </w:r>
    </w:p>
    <w:p w14:paraId="2152F82D" w14:textId="77777777" w:rsidR="00AA1C60" w:rsidRPr="00D5692E" w:rsidRDefault="00AA1C60" w:rsidP="0054057E">
      <w:pPr>
        <w:spacing w:line="360" w:lineRule="auto"/>
        <w:jc w:val="both"/>
        <w:rPr>
          <w:rFonts w:ascii="Arial" w:hAnsi="Arial"/>
          <w:sz w:val="26"/>
          <w:szCs w:val="26"/>
          <w:rtl/>
        </w:rPr>
      </w:pPr>
      <w:r>
        <w:rPr>
          <w:rFonts w:ascii="Arial" w:hAnsi="Arial"/>
          <w:sz w:val="26"/>
          <w:szCs w:val="26"/>
          <w:rtl/>
        </w:rPr>
        <w:t>לטעמו אין קשר בין מצבו של הנאשם כעולה מהתסקיר,</w:t>
      </w:r>
      <w:r w:rsidRPr="00D5692E">
        <w:rPr>
          <w:rFonts w:ascii="Arial" w:hAnsi="Arial"/>
          <w:sz w:val="26"/>
          <w:szCs w:val="26"/>
          <w:rtl/>
        </w:rPr>
        <w:t xml:space="preserve"> </w:t>
      </w:r>
      <w:r>
        <w:rPr>
          <w:rFonts w:ascii="Arial" w:hAnsi="Arial"/>
          <w:sz w:val="26"/>
          <w:szCs w:val="26"/>
          <w:rtl/>
        </w:rPr>
        <w:t>לבין</w:t>
      </w:r>
      <w:r w:rsidRPr="00D5692E">
        <w:rPr>
          <w:rFonts w:ascii="Arial" w:hAnsi="Arial"/>
          <w:sz w:val="26"/>
          <w:szCs w:val="26"/>
          <w:rtl/>
        </w:rPr>
        <w:t xml:space="preserve"> העביר</w:t>
      </w:r>
      <w:r>
        <w:rPr>
          <w:rFonts w:ascii="Arial" w:hAnsi="Arial"/>
          <w:sz w:val="26"/>
          <w:szCs w:val="26"/>
          <w:rtl/>
        </w:rPr>
        <w:t>ה אותה ביצע לפני כשנתיים</w:t>
      </w:r>
      <w:r w:rsidRPr="00D5692E">
        <w:rPr>
          <w:rFonts w:ascii="Arial" w:hAnsi="Arial"/>
          <w:sz w:val="26"/>
          <w:szCs w:val="26"/>
          <w:rtl/>
        </w:rPr>
        <w:t xml:space="preserve">. </w:t>
      </w:r>
      <w:r>
        <w:rPr>
          <w:rFonts w:ascii="Arial" w:hAnsi="Arial"/>
          <w:sz w:val="26"/>
          <w:szCs w:val="26"/>
          <w:rtl/>
        </w:rPr>
        <w:t xml:space="preserve"> כן ביקש לתת את הדעת לכך שלא נפתחו לנאשם תיקים נוספים בעבירות סמים.</w:t>
      </w:r>
    </w:p>
    <w:p w14:paraId="07078C13" w14:textId="77777777" w:rsidR="00AA1C60" w:rsidRDefault="00AA1C60" w:rsidP="0054057E">
      <w:pPr>
        <w:spacing w:line="360" w:lineRule="auto"/>
        <w:jc w:val="both"/>
        <w:rPr>
          <w:rFonts w:ascii="Arial" w:hAnsi="Arial"/>
          <w:sz w:val="26"/>
          <w:szCs w:val="26"/>
          <w:rtl/>
        </w:rPr>
      </w:pPr>
      <w:r>
        <w:rPr>
          <w:rFonts w:ascii="Arial" w:hAnsi="Arial"/>
          <w:sz w:val="26"/>
          <w:szCs w:val="26"/>
          <w:rtl/>
        </w:rPr>
        <w:t xml:space="preserve">עוד טען  כי </w:t>
      </w:r>
      <w:r w:rsidRPr="00D5692E">
        <w:rPr>
          <w:rFonts w:ascii="Arial" w:hAnsi="Arial"/>
          <w:sz w:val="26"/>
          <w:szCs w:val="26"/>
          <w:rtl/>
        </w:rPr>
        <w:t xml:space="preserve">הנאשם הבין את המשמעות של ביצוע העבירה, </w:t>
      </w:r>
      <w:r>
        <w:rPr>
          <w:rFonts w:ascii="Arial" w:hAnsi="Arial"/>
          <w:sz w:val="26"/>
          <w:szCs w:val="26"/>
          <w:rtl/>
        </w:rPr>
        <w:t>ו</w:t>
      </w:r>
      <w:r w:rsidRPr="00D5692E">
        <w:rPr>
          <w:rFonts w:ascii="Arial" w:hAnsi="Arial"/>
          <w:sz w:val="26"/>
          <w:szCs w:val="26"/>
          <w:rtl/>
        </w:rPr>
        <w:t xml:space="preserve">את ההשלכות של ההליך הפלילי </w:t>
      </w:r>
      <w:r>
        <w:rPr>
          <w:rFonts w:ascii="Arial" w:hAnsi="Arial"/>
          <w:sz w:val="26"/>
          <w:szCs w:val="26"/>
          <w:rtl/>
        </w:rPr>
        <w:t>ובהתחשב בכך</w:t>
      </w:r>
      <w:r w:rsidRPr="00D5692E">
        <w:rPr>
          <w:rFonts w:ascii="Arial" w:hAnsi="Arial"/>
          <w:sz w:val="26"/>
          <w:szCs w:val="26"/>
          <w:rtl/>
        </w:rPr>
        <w:t xml:space="preserve"> שרק </w:t>
      </w:r>
      <w:r>
        <w:rPr>
          <w:rFonts w:ascii="Arial" w:hAnsi="Arial"/>
          <w:sz w:val="26"/>
          <w:szCs w:val="26"/>
          <w:rtl/>
        </w:rPr>
        <w:t>לאחרונה</w:t>
      </w:r>
      <w:r w:rsidRPr="00D5692E">
        <w:rPr>
          <w:rFonts w:ascii="Arial" w:hAnsi="Arial"/>
          <w:sz w:val="26"/>
          <w:szCs w:val="26"/>
          <w:rtl/>
        </w:rPr>
        <w:t xml:space="preserve"> מלאו לו 18 שנים, יש מקום לפעול בדרכי טיפול ולהימנע מהרשעתו ולאפשר לו להיכנס לחיים הבוגרים </w:t>
      </w:r>
      <w:r>
        <w:rPr>
          <w:rFonts w:ascii="Arial" w:hAnsi="Arial"/>
          <w:sz w:val="26"/>
          <w:szCs w:val="26"/>
          <w:rtl/>
        </w:rPr>
        <w:t>ללא כתם פלילי</w:t>
      </w:r>
      <w:r w:rsidRPr="00D5692E">
        <w:rPr>
          <w:rFonts w:ascii="Arial" w:hAnsi="Arial"/>
          <w:sz w:val="26"/>
          <w:szCs w:val="26"/>
          <w:rtl/>
        </w:rPr>
        <w:t xml:space="preserve">. </w:t>
      </w:r>
      <w:r>
        <w:rPr>
          <w:rFonts w:ascii="Arial" w:hAnsi="Arial"/>
          <w:sz w:val="26"/>
          <w:szCs w:val="26"/>
          <w:rtl/>
        </w:rPr>
        <w:t xml:space="preserve">עוד הוסיף, כי </w:t>
      </w:r>
      <w:r w:rsidRPr="00D5692E">
        <w:rPr>
          <w:rFonts w:ascii="Arial" w:hAnsi="Arial"/>
          <w:sz w:val="26"/>
          <w:szCs w:val="26"/>
          <w:rtl/>
        </w:rPr>
        <w:t>נכון להיום צה"ל נמנע מלגייסו בשל כתב האישום שהוגש כנגדו והנאשם עשה מספר ניסיונות מול צה"ל על מנת לגייסו אך ישמעו אותו אך ורק במידה והוא לא יורשע בתיק זה.</w:t>
      </w:r>
    </w:p>
    <w:p w14:paraId="47957172" w14:textId="77777777" w:rsidR="00AA1C60" w:rsidRDefault="00AA1C60" w:rsidP="0054057E">
      <w:pPr>
        <w:spacing w:line="360" w:lineRule="auto"/>
        <w:jc w:val="both"/>
        <w:rPr>
          <w:rFonts w:ascii="Arial" w:hAnsi="Arial"/>
          <w:sz w:val="26"/>
          <w:szCs w:val="26"/>
          <w:rtl/>
        </w:rPr>
      </w:pPr>
    </w:p>
    <w:p w14:paraId="4B2DF343" w14:textId="77777777" w:rsidR="00AA1C60" w:rsidRDefault="00AA1C60" w:rsidP="0054057E">
      <w:pPr>
        <w:spacing w:line="360" w:lineRule="auto"/>
        <w:jc w:val="both"/>
        <w:rPr>
          <w:rFonts w:ascii="Arial" w:hAnsi="Arial"/>
          <w:sz w:val="26"/>
          <w:szCs w:val="26"/>
          <w:rtl/>
        </w:rPr>
      </w:pPr>
      <w:r>
        <w:rPr>
          <w:rFonts w:ascii="Arial" w:hAnsi="Arial"/>
          <w:sz w:val="26"/>
          <w:szCs w:val="26"/>
          <w:rtl/>
        </w:rPr>
        <w:t>אף כי ניתנה לנאשם הזדמנות לומר דברים לעניין עונשו, בחר לא לעשות כן.</w:t>
      </w:r>
    </w:p>
    <w:p w14:paraId="3CDA2ACE" w14:textId="77777777" w:rsidR="00AA1C60" w:rsidRDefault="00AA1C60" w:rsidP="0054057E">
      <w:pPr>
        <w:spacing w:line="360" w:lineRule="auto"/>
        <w:jc w:val="both"/>
        <w:rPr>
          <w:rFonts w:ascii="Arial" w:hAnsi="Arial"/>
          <w:sz w:val="26"/>
          <w:szCs w:val="26"/>
          <w:rtl/>
        </w:rPr>
      </w:pPr>
    </w:p>
    <w:p w14:paraId="18A8F608" w14:textId="77777777" w:rsidR="00AA1C60" w:rsidRPr="00D5692E" w:rsidRDefault="00AA1C60" w:rsidP="0054057E">
      <w:pPr>
        <w:spacing w:line="360" w:lineRule="auto"/>
        <w:jc w:val="both"/>
        <w:rPr>
          <w:rFonts w:ascii="Arial" w:hAnsi="Arial"/>
          <w:sz w:val="26"/>
          <w:szCs w:val="26"/>
          <w:rtl/>
        </w:rPr>
      </w:pPr>
      <w:r>
        <w:rPr>
          <w:rFonts w:ascii="Arial" w:hAnsi="Arial"/>
          <w:sz w:val="26"/>
          <w:szCs w:val="26"/>
          <w:rtl/>
        </w:rPr>
        <w:t>עוד יצוין כי הקראת גזר הדין נקבעה ליום 23/11/22 אולם במועד זה התברר כי הנאשם נתון במעצר בגין תיק אחר. לפיכך נדחתה הקראת גזר הדין להיום.</w:t>
      </w:r>
    </w:p>
    <w:p w14:paraId="24F3588A" w14:textId="77777777" w:rsidR="00AA1C60" w:rsidRDefault="00AA1C60" w:rsidP="0054057E">
      <w:pPr>
        <w:spacing w:line="360" w:lineRule="auto"/>
        <w:jc w:val="both"/>
        <w:rPr>
          <w:rFonts w:ascii="Arial" w:hAnsi="Arial"/>
          <w:sz w:val="26"/>
          <w:szCs w:val="26"/>
          <w:rtl/>
        </w:rPr>
      </w:pPr>
    </w:p>
    <w:p w14:paraId="2698727D" w14:textId="77777777" w:rsidR="00AA1C60" w:rsidRPr="00F57486" w:rsidRDefault="00AA1C60" w:rsidP="0054057E">
      <w:pPr>
        <w:spacing w:line="360" w:lineRule="auto"/>
        <w:jc w:val="both"/>
        <w:rPr>
          <w:rFonts w:ascii="Arial" w:hAnsi="Arial"/>
          <w:sz w:val="26"/>
          <w:szCs w:val="26"/>
          <w:u w:val="single"/>
          <w:rtl/>
        </w:rPr>
      </w:pPr>
      <w:r w:rsidRPr="00F57486">
        <w:rPr>
          <w:rFonts w:ascii="Arial" w:hAnsi="Arial"/>
          <w:sz w:val="26"/>
          <w:szCs w:val="26"/>
          <w:u w:val="single"/>
          <w:rtl/>
        </w:rPr>
        <w:t>דיון והכרעה</w:t>
      </w:r>
    </w:p>
    <w:p w14:paraId="416CDC68" w14:textId="77777777" w:rsidR="00AA1C60" w:rsidRDefault="00AA1C60" w:rsidP="0054057E">
      <w:pPr>
        <w:spacing w:line="360" w:lineRule="auto"/>
        <w:jc w:val="both"/>
        <w:rPr>
          <w:rFonts w:ascii="Arial" w:hAnsi="Arial"/>
          <w:sz w:val="26"/>
          <w:szCs w:val="26"/>
          <w:rtl/>
        </w:rPr>
      </w:pPr>
      <w:r>
        <w:rPr>
          <w:rFonts w:ascii="Arial" w:hAnsi="Arial"/>
          <w:sz w:val="26"/>
          <w:szCs w:val="26"/>
          <w:rtl/>
        </w:rPr>
        <w:t xml:space="preserve">הנאשם, כיום בן 18, הודה בעבירה של החזקת סמים מסוג חשיש וקנביס לצריכה עצמית, בהיותו כבן 15 ושבעה חודשים. </w:t>
      </w:r>
    </w:p>
    <w:p w14:paraId="08506810" w14:textId="77777777" w:rsidR="00AA1C60" w:rsidRDefault="00AA1C60" w:rsidP="0054057E">
      <w:pPr>
        <w:spacing w:line="360" w:lineRule="auto"/>
        <w:jc w:val="both"/>
        <w:rPr>
          <w:rFonts w:ascii="Arial" w:hAnsi="Arial"/>
          <w:sz w:val="26"/>
          <w:szCs w:val="26"/>
          <w:rtl/>
        </w:rPr>
      </w:pPr>
    </w:p>
    <w:p w14:paraId="0FB4DEF8" w14:textId="77777777" w:rsidR="00AA1C60" w:rsidRDefault="00AA1C60" w:rsidP="0054057E">
      <w:pPr>
        <w:spacing w:line="360" w:lineRule="auto"/>
        <w:jc w:val="both"/>
        <w:rPr>
          <w:rFonts w:ascii="Arial" w:hAnsi="Arial"/>
          <w:sz w:val="26"/>
          <w:szCs w:val="26"/>
          <w:rtl/>
        </w:rPr>
      </w:pPr>
      <w:r>
        <w:rPr>
          <w:rFonts w:ascii="Arial" w:hAnsi="Arial"/>
          <w:sz w:val="26"/>
          <w:szCs w:val="26"/>
          <w:rtl/>
        </w:rPr>
        <w:t>אין ספק כי ההליך הטיפולי בעניינו, שהיה ממושך, כשל ולא נשא פרי וכי כיום מצבו של הנאשם מדאיג ביותר בכל היבט של חייו.</w:t>
      </w:r>
    </w:p>
    <w:p w14:paraId="28DA8991" w14:textId="77777777" w:rsidR="00AA1C60" w:rsidRDefault="00AA1C60" w:rsidP="0054057E">
      <w:pPr>
        <w:spacing w:line="360" w:lineRule="auto"/>
        <w:jc w:val="both"/>
        <w:rPr>
          <w:rFonts w:ascii="Arial" w:hAnsi="Arial"/>
          <w:sz w:val="26"/>
          <w:szCs w:val="26"/>
          <w:rtl/>
        </w:rPr>
      </w:pPr>
    </w:p>
    <w:p w14:paraId="62DC3F5D" w14:textId="77777777" w:rsidR="00AA1C60" w:rsidRDefault="00AA1C60" w:rsidP="0054057E">
      <w:pPr>
        <w:spacing w:line="360" w:lineRule="auto"/>
        <w:jc w:val="both"/>
        <w:rPr>
          <w:rFonts w:ascii="Arial" w:hAnsi="Arial"/>
          <w:sz w:val="26"/>
          <w:szCs w:val="26"/>
          <w:rtl/>
        </w:rPr>
      </w:pPr>
      <w:r>
        <w:rPr>
          <w:rFonts w:ascii="Arial" w:hAnsi="Arial"/>
          <w:sz w:val="26"/>
          <w:szCs w:val="26"/>
          <w:rtl/>
        </w:rPr>
        <w:t>טענות רבות נטענות ביחס לשינוי במצב החוקי, אשר כתוצאה ממנו העבירה בה הודה הפכה לעבירת קנס בכל הנוגע לבגירים, (</w:t>
      </w:r>
      <w:r w:rsidRPr="0023379D">
        <w:rPr>
          <w:rFonts w:ascii="Arial" w:hAnsi="Arial"/>
          <w:b/>
          <w:bCs/>
          <w:sz w:val="26"/>
          <w:szCs w:val="26"/>
          <w:rtl/>
        </w:rPr>
        <w:t xml:space="preserve">ר' </w:t>
      </w:r>
      <w:hyperlink r:id="rId16" w:history="1">
        <w:r w:rsidR="00B06779" w:rsidRPr="00B06779">
          <w:rPr>
            <w:rFonts w:ascii="Arial" w:hAnsi="Arial"/>
            <w:b/>
            <w:bCs/>
            <w:color w:val="0000FF"/>
            <w:sz w:val="26"/>
            <w:szCs w:val="26"/>
            <w:u w:val="single"/>
            <w:rtl/>
          </w:rPr>
          <w:t>תקנות העבירות המינהליות</w:t>
        </w:r>
      </w:hyperlink>
      <w:r w:rsidRPr="0023379D">
        <w:rPr>
          <w:rFonts w:ascii="Arial" w:hAnsi="Arial"/>
          <w:b/>
          <w:bCs/>
          <w:sz w:val="26"/>
          <w:szCs w:val="26"/>
          <w:rtl/>
        </w:rPr>
        <w:t xml:space="preserve"> (קנס מינהלי - החזקת קנאביס ושימוש בו לצריכה עצמית), התשפ"ב 2022</w:t>
      </w:r>
      <w:r>
        <w:rPr>
          <w:rFonts w:ascii="Arial" w:hAnsi="Arial"/>
          <w:sz w:val="26"/>
          <w:szCs w:val="26"/>
          <w:rtl/>
        </w:rPr>
        <w:t>).</w:t>
      </w:r>
    </w:p>
    <w:p w14:paraId="3677BBC3" w14:textId="77777777" w:rsidR="00AA1C60" w:rsidRDefault="00AA1C60" w:rsidP="0054057E">
      <w:pPr>
        <w:spacing w:line="360" w:lineRule="auto"/>
        <w:jc w:val="both"/>
        <w:rPr>
          <w:rFonts w:ascii="Arial" w:hAnsi="Arial"/>
          <w:sz w:val="26"/>
          <w:szCs w:val="26"/>
          <w:rtl/>
        </w:rPr>
      </w:pPr>
    </w:p>
    <w:p w14:paraId="2A6AEDAD" w14:textId="77777777" w:rsidR="00AA1C60" w:rsidRDefault="00AA1C60" w:rsidP="0054057E">
      <w:pPr>
        <w:spacing w:line="360" w:lineRule="auto"/>
        <w:jc w:val="both"/>
        <w:rPr>
          <w:rFonts w:ascii="Arial" w:hAnsi="Arial"/>
          <w:sz w:val="26"/>
          <w:szCs w:val="26"/>
          <w:rtl/>
        </w:rPr>
      </w:pPr>
      <w:r>
        <w:rPr>
          <w:rFonts w:ascii="Arial" w:hAnsi="Arial"/>
          <w:sz w:val="26"/>
          <w:szCs w:val="26"/>
          <w:rtl/>
        </w:rPr>
        <w:t>לצד האמור, יש לזכור כי המחוקק בחר מפורשות, ומתוך כוונת מכוון, כי ההסדר החדש לא יחול על אוכלוסיות מסוימות, אשר קיים אינטרס ציבורי מובהק להרתיען מפני שימוש בסמים, ובכללן אנשי כוחות הביטחון, אסירים וקטינים. (יש להוסיף כי ביחס להחרגת הקטינים מדובר בשלב זה בהוראת שעה ).</w:t>
      </w:r>
    </w:p>
    <w:p w14:paraId="632CC469" w14:textId="77777777" w:rsidR="00AA1C60" w:rsidRDefault="00AA1C60" w:rsidP="0054057E">
      <w:pPr>
        <w:spacing w:line="360" w:lineRule="auto"/>
        <w:jc w:val="both"/>
        <w:rPr>
          <w:rFonts w:ascii="Arial" w:hAnsi="Arial"/>
          <w:sz w:val="26"/>
          <w:szCs w:val="26"/>
          <w:rtl/>
        </w:rPr>
      </w:pPr>
    </w:p>
    <w:p w14:paraId="4777E3AF" w14:textId="77777777" w:rsidR="00AA1C60" w:rsidRDefault="00AA1C60" w:rsidP="0054057E">
      <w:pPr>
        <w:spacing w:line="360" w:lineRule="auto"/>
        <w:jc w:val="both"/>
        <w:rPr>
          <w:rFonts w:ascii="Arial" w:hAnsi="Arial"/>
          <w:sz w:val="26"/>
          <w:szCs w:val="26"/>
          <w:rtl/>
        </w:rPr>
      </w:pPr>
      <w:r>
        <w:rPr>
          <w:rFonts w:ascii="Arial" w:hAnsi="Arial"/>
          <w:sz w:val="26"/>
          <w:szCs w:val="26"/>
          <w:rtl/>
        </w:rPr>
        <w:t>מכל מקום, ביחס לקטינים, בעת הזו עמדת המחוקק הינה כי יש מקום לנקיטת הליכים פליליים, והדבר נובע מהפוטנציאל ההרסני שיש בשימוש בסמים בגילאים צעירים, פוטנציאל אשר למרבה הצער בא לידי ביטוי בנזק שנגרם לנאשם עצמו, אשר כאמור אינו מצליח להתגייס לתפקוד נורמטיבי, ופוגע בעצמו ובמשפחתו אשר עומדת חסרת אונים אל מול התנהגותו.</w:t>
      </w:r>
    </w:p>
    <w:p w14:paraId="5D668DDC" w14:textId="77777777" w:rsidR="00AA1C60" w:rsidRDefault="00AA1C60" w:rsidP="0054057E">
      <w:pPr>
        <w:spacing w:line="360" w:lineRule="auto"/>
        <w:jc w:val="both"/>
        <w:rPr>
          <w:rFonts w:ascii="Arial" w:hAnsi="Arial"/>
          <w:sz w:val="26"/>
          <w:szCs w:val="26"/>
          <w:rtl/>
        </w:rPr>
      </w:pPr>
    </w:p>
    <w:p w14:paraId="425D103B" w14:textId="77777777" w:rsidR="00AA1C60" w:rsidRDefault="00AA1C60" w:rsidP="0054057E">
      <w:pPr>
        <w:spacing w:line="360" w:lineRule="auto"/>
        <w:jc w:val="both"/>
        <w:rPr>
          <w:rFonts w:ascii="Arial" w:hAnsi="Arial"/>
          <w:sz w:val="26"/>
          <w:szCs w:val="26"/>
          <w:rtl/>
        </w:rPr>
      </w:pPr>
      <w:r>
        <w:rPr>
          <w:rFonts w:ascii="Arial" w:hAnsi="Arial"/>
          <w:sz w:val="26"/>
          <w:szCs w:val="26"/>
          <w:rtl/>
        </w:rPr>
        <w:t>כידוע, בית המשפט לנוער מעמיד את שיקול השיקום כערך מרכזי ונמנע מהרשעה בזהותו אופק שיקומי של ממש, מקל וחומר בעבירות של שימוש והחזקה של מסוכן מסוג קנבוס לצריכה עצמית, וזאת נוכח המצב החוקי אשר תיארתי לעיל, ואשר יוצר מצב חוקי חריג של החמרה בעניינם של קטינים ביחס לבגירים. לצד האמור, אין לטעמי מקום לאמירה גורפת לפיה בכל מקרה לא יהיה מקום להרשעה בעבירות אלו, ויש לבחון כל מקרה לגופו וכל קטין לנסיבותיו.</w:t>
      </w:r>
    </w:p>
    <w:p w14:paraId="07448313" w14:textId="77777777" w:rsidR="00AA1C60" w:rsidRDefault="00AA1C60" w:rsidP="0054057E">
      <w:pPr>
        <w:spacing w:line="360" w:lineRule="auto"/>
        <w:jc w:val="both"/>
        <w:rPr>
          <w:rFonts w:ascii="Arial" w:hAnsi="Arial"/>
          <w:sz w:val="26"/>
          <w:szCs w:val="26"/>
          <w:rtl/>
        </w:rPr>
      </w:pPr>
    </w:p>
    <w:p w14:paraId="6A6528FF" w14:textId="77777777" w:rsidR="00AA1C60" w:rsidRDefault="00AA1C60" w:rsidP="0054057E">
      <w:pPr>
        <w:spacing w:line="360" w:lineRule="auto"/>
        <w:jc w:val="both"/>
        <w:rPr>
          <w:rFonts w:ascii="Arial" w:hAnsi="Arial"/>
          <w:sz w:val="26"/>
          <w:szCs w:val="26"/>
          <w:rtl/>
        </w:rPr>
      </w:pPr>
      <w:r>
        <w:rPr>
          <w:rFonts w:ascii="Arial" w:hAnsi="Arial"/>
          <w:sz w:val="26"/>
          <w:szCs w:val="26"/>
          <w:rtl/>
        </w:rPr>
        <w:t>למרבה הצער, בעניינו של הנאשם, ועל אף הפוטנציאל הגלום בו ,הרי שכעולה מהתסקיר ומאופן התנהלותו של הנאשם, לא ניתן להצביע בעת הזו על אופק שיקומי בו ניתן להיתלות כדי להצדיק הימנעות מהרשעה ואין מנוס מהשתת עונש מרתיע, צופה פני עתיד, על מנת להציב גבול ברור לנאשם, בתקווה שיסייע לגייסו לאסוף כוחותיו ולעצור את תהליך ההידרדרות בו מצוי.</w:t>
      </w:r>
    </w:p>
    <w:p w14:paraId="45E2A836" w14:textId="77777777" w:rsidR="00AA1C60" w:rsidRDefault="00AA1C60" w:rsidP="0054057E">
      <w:pPr>
        <w:spacing w:line="360" w:lineRule="auto"/>
        <w:jc w:val="both"/>
        <w:rPr>
          <w:rFonts w:ascii="Arial" w:hAnsi="Arial"/>
          <w:sz w:val="26"/>
          <w:szCs w:val="26"/>
          <w:rtl/>
        </w:rPr>
      </w:pPr>
    </w:p>
    <w:p w14:paraId="235BF6D6" w14:textId="77777777" w:rsidR="00AA1C60" w:rsidRDefault="00AA1C60" w:rsidP="0054057E">
      <w:pPr>
        <w:spacing w:line="360" w:lineRule="auto"/>
        <w:jc w:val="both"/>
        <w:rPr>
          <w:rFonts w:ascii="Arial" w:hAnsi="Arial"/>
          <w:sz w:val="26"/>
          <w:szCs w:val="26"/>
          <w:rtl/>
        </w:rPr>
      </w:pPr>
      <w:r w:rsidRPr="008D6BE6">
        <w:rPr>
          <w:rFonts w:ascii="Arial" w:hAnsi="Arial"/>
          <w:sz w:val="26"/>
          <w:szCs w:val="26"/>
          <w:rtl/>
        </w:rPr>
        <w:t>לאור כל האמור לעיל, אני מחליט</w:t>
      </w:r>
      <w:r>
        <w:rPr>
          <w:rFonts w:ascii="Arial" w:hAnsi="Arial"/>
          <w:sz w:val="26"/>
          <w:szCs w:val="26"/>
          <w:rtl/>
        </w:rPr>
        <w:t>ה</w:t>
      </w:r>
      <w:r w:rsidRPr="008D6BE6">
        <w:rPr>
          <w:rFonts w:ascii="Arial" w:hAnsi="Arial"/>
          <w:sz w:val="26"/>
          <w:szCs w:val="26"/>
          <w:rtl/>
        </w:rPr>
        <w:t xml:space="preserve"> להרשיע את ה</w:t>
      </w:r>
      <w:r>
        <w:rPr>
          <w:rFonts w:ascii="Arial" w:hAnsi="Arial"/>
          <w:sz w:val="26"/>
          <w:szCs w:val="26"/>
          <w:rtl/>
        </w:rPr>
        <w:t xml:space="preserve">נאשם </w:t>
      </w:r>
      <w:r w:rsidRPr="008D6BE6">
        <w:rPr>
          <w:rFonts w:ascii="Arial" w:hAnsi="Arial"/>
          <w:sz w:val="26"/>
          <w:szCs w:val="26"/>
          <w:rtl/>
        </w:rPr>
        <w:t xml:space="preserve">עפ"י </w:t>
      </w:r>
      <w:hyperlink r:id="rId17" w:history="1">
        <w:r w:rsidR="00A763AC" w:rsidRPr="00A763AC">
          <w:rPr>
            <w:rStyle w:val="Hyperlink"/>
            <w:rFonts w:ascii="Arial" w:hAnsi="Arial"/>
            <w:sz w:val="26"/>
            <w:szCs w:val="26"/>
            <w:rtl/>
          </w:rPr>
          <w:t>סעיף 24 (1)</w:t>
        </w:r>
      </w:hyperlink>
      <w:r w:rsidRPr="008D6BE6">
        <w:rPr>
          <w:rFonts w:ascii="Arial" w:hAnsi="Arial"/>
          <w:sz w:val="26"/>
          <w:szCs w:val="26"/>
          <w:rtl/>
        </w:rPr>
        <w:t xml:space="preserve"> ל</w:t>
      </w:r>
      <w:hyperlink r:id="rId18" w:history="1">
        <w:r w:rsidR="00B06779" w:rsidRPr="00B06779">
          <w:rPr>
            <w:rFonts w:ascii="Arial" w:hAnsi="Arial"/>
            <w:color w:val="0000FF"/>
            <w:sz w:val="26"/>
            <w:szCs w:val="26"/>
            <w:u w:val="single"/>
            <w:rtl/>
          </w:rPr>
          <w:t>חוק הנוער (שפיטה, ענישה ודרכי טיפול)</w:t>
        </w:r>
      </w:hyperlink>
      <w:r w:rsidRPr="008D6BE6">
        <w:rPr>
          <w:rFonts w:ascii="Arial" w:hAnsi="Arial"/>
          <w:sz w:val="26"/>
          <w:szCs w:val="26"/>
          <w:rtl/>
        </w:rPr>
        <w:t>, תשל"א – 1971 וגוזר את דינו כדלקמן:</w:t>
      </w:r>
    </w:p>
    <w:p w14:paraId="1A1933B4" w14:textId="77777777" w:rsidR="00AA1C60" w:rsidRDefault="00AA1C60" w:rsidP="0054057E">
      <w:pPr>
        <w:spacing w:line="360" w:lineRule="auto"/>
        <w:jc w:val="both"/>
        <w:rPr>
          <w:rFonts w:ascii="Arial" w:hAnsi="Arial"/>
          <w:sz w:val="26"/>
          <w:szCs w:val="26"/>
          <w:rtl/>
        </w:rPr>
      </w:pPr>
    </w:p>
    <w:p w14:paraId="53E15090" w14:textId="77777777" w:rsidR="00AA1C60" w:rsidRDefault="00AA1C60" w:rsidP="00DD11BB">
      <w:pPr>
        <w:pStyle w:val="affffb"/>
        <w:numPr>
          <w:ilvl w:val="0"/>
          <w:numId w:val="38"/>
        </w:numPr>
        <w:spacing w:line="360" w:lineRule="auto"/>
        <w:jc w:val="both"/>
        <w:rPr>
          <w:rFonts w:ascii="Arial" w:hAnsi="Arial"/>
          <w:sz w:val="26"/>
          <w:szCs w:val="26"/>
        </w:rPr>
      </w:pPr>
      <w:r w:rsidRPr="008D6BE6">
        <w:rPr>
          <w:rFonts w:ascii="Arial" w:hAnsi="Arial"/>
          <w:sz w:val="26"/>
          <w:szCs w:val="26"/>
          <w:rtl/>
        </w:rPr>
        <w:t xml:space="preserve">אני גוזרת על הקטין  </w:t>
      </w:r>
      <w:r>
        <w:rPr>
          <w:rFonts w:ascii="Arial" w:hAnsi="Arial"/>
          <w:sz w:val="26"/>
          <w:szCs w:val="26"/>
          <w:rtl/>
        </w:rPr>
        <w:t>3</w:t>
      </w:r>
      <w:r w:rsidRPr="008D6BE6">
        <w:rPr>
          <w:rFonts w:ascii="Arial" w:hAnsi="Arial"/>
          <w:sz w:val="26"/>
          <w:szCs w:val="26"/>
          <w:rtl/>
        </w:rPr>
        <w:t xml:space="preserve"> </w:t>
      </w:r>
      <w:r>
        <w:rPr>
          <w:rFonts w:ascii="Arial" w:hAnsi="Arial"/>
          <w:sz w:val="26"/>
          <w:szCs w:val="26"/>
          <w:rtl/>
        </w:rPr>
        <w:t xml:space="preserve">חודשי מאסר אותם ירצה, אם תוך שנתיים </w:t>
      </w:r>
      <w:r w:rsidRPr="008D6BE6">
        <w:rPr>
          <w:rFonts w:ascii="Arial" w:hAnsi="Arial"/>
          <w:sz w:val="26"/>
          <w:szCs w:val="26"/>
          <w:rtl/>
        </w:rPr>
        <w:t xml:space="preserve">מהיום יעבור שוב עבירות  </w:t>
      </w:r>
      <w:r>
        <w:rPr>
          <w:rFonts w:ascii="Arial" w:hAnsi="Arial"/>
          <w:sz w:val="26"/>
          <w:szCs w:val="26"/>
          <w:rtl/>
        </w:rPr>
        <w:t>סמים מסוג פשע.</w:t>
      </w:r>
    </w:p>
    <w:p w14:paraId="05DC8BCB" w14:textId="77777777" w:rsidR="00AA1C60" w:rsidRPr="00DD11BB" w:rsidRDefault="00AA1C60" w:rsidP="00DD11BB">
      <w:pPr>
        <w:spacing w:line="360" w:lineRule="auto"/>
        <w:ind w:left="360"/>
        <w:jc w:val="both"/>
        <w:rPr>
          <w:rFonts w:ascii="Arial" w:hAnsi="Arial"/>
          <w:sz w:val="26"/>
          <w:szCs w:val="26"/>
        </w:rPr>
      </w:pPr>
    </w:p>
    <w:p w14:paraId="78EB984D" w14:textId="77777777" w:rsidR="00AA1C60" w:rsidRDefault="00AA1C60" w:rsidP="00DD11BB">
      <w:pPr>
        <w:pStyle w:val="affffb"/>
        <w:numPr>
          <w:ilvl w:val="0"/>
          <w:numId w:val="38"/>
        </w:numPr>
        <w:spacing w:line="360" w:lineRule="auto"/>
        <w:jc w:val="both"/>
        <w:rPr>
          <w:rFonts w:ascii="Arial" w:hAnsi="Arial"/>
          <w:sz w:val="26"/>
          <w:szCs w:val="26"/>
        </w:rPr>
      </w:pPr>
      <w:r w:rsidRPr="008D6BE6">
        <w:rPr>
          <w:rFonts w:ascii="Arial" w:hAnsi="Arial"/>
          <w:sz w:val="26"/>
          <w:szCs w:val="26"/>
          <w:rtl/>
        </w:rPr>
        <w:t xml:space="preserve"> </w:t>
      </w:r>
      <w:r>
        <w:rPr>
          <w:rFonts w:ascii="Arial" w:hAnsi="Arial"/>
          <w:sz w:val="26"/>
          <w:szCs w:val="26"/>
          <w:rtl/>
        </w:rPr>
        <w:t>על</w:t>
      </w:r>
      <w:r w:rsidRPr="008D6BE6">
        <w:rPr>
          <w:rFonts w:ascii="Arial" w:hAnsi="Arial"/>
          <w:sz w:val="26"/>
          <w:szCs w:val="26"/>
          <w:rtl/>
        </w:rPr>
        <w:t xml:space="preserve"> לשלם קנס בסך </w:t>
      </w:r>
      <w:r>
        <w:rPr>
          <w:rFonts w:ascii="Arial" w:hAnsi="Arial"/>
          <w:sz w:val="26"/>
          <w:szCs w:val="26"/>
          <w:rtl/>
        </w:rPr>
        <w:t xml:space="preserve">1000 ₪. </w:t>
      </w:r>
      <w:r w:rsidRPr="008D6BE6">
        <w:rPr>
          <w:rFonts w:ascii="Arial" w:hAnsi="Arial"/>
          <w:sz w:val="26"/>
          <w:szCs w:val="26"/>
          <w:rtl/>
        </w:rPr>
        <w:t xml:space="preserve">הקנס ישולם ב- </w:t>
      </w:r>
      <w:r>
        <w:rPr>
          <w:rFonts w:ascii="Arial" w:hAnsi="Arial"/>
          <w:sz w:val="26"/>
          <w:szCs w:val="26"/>
          <w:rtl/>
        </w:rPr>
        <w:t xml:space="preserve">2 </w:t>
      </w:r>
      <w:r w:rsidRPr="008D6BE6">
        <w:rPr>
          <w:rFonts w:ascii="Arial" w:hAnsi="Arial"/>
          <w:sz w:val="26"/>
          <w:szCs w:val="26"/>
          <w:rtl/>
        </w:rPr>
        <w:t xml:space="preserve">תשלומים חודשיים שווים ורצופים החל מיום </w:t>
      </w:r>
      <w:r>
        <w:rPr>
          <w:rFonts w:ascii="Arial" w:hAnsi="Arial"/>
          <w:sz w:val="26"/>
          <w:szCs w:val="26"/>
          <w:rtl/>
        </w:rPr>
        <w:t>01/01/2023</w:t>
      </w:r>
      <w:r w:rsidRPr="008D6BE6">
        <w:rPr>
          <w:rFonts w:ascii="Arial" w:hAnsi="Arial"/>
          <w:sz w:val="26"/>
          <w:szCs w:val="26"/>
          <w:rtl/>
        </w:rPr>
        <w:t>. פיגור בתשלום אחד מן השיעורים שנקבעו לעיל, יעמיד לפירעון מיידי את יתרת הקנס שטרם שולמה ויחייב את ה</w:t>
      </w:r>
      <w:r>
        <w:rPr>
          <w:rFonts w:ascii="Arial" w:hAnsi="Arial"/>
          <w:sz w:val="26"/>
          <w:szCs w:val="26"/>
          <w:rtl/>
        </w:rPr>
        <w:t>נאשם</w:t>
      </w:r>
      <w:r w:rsidRPr="008D6BE6">
        <w:rPr>
          <w:rFonts w:ascii="Arial" w:hAnsi="Arial"/>
          <w:sz w:val="26"/>
          <w:szCs w:val="26"/>
          <w:rtl/>
        </w:rPr>
        <w:t xml:space="preserve"> בתשלום תוספת פיגורים כחוק. אם הופקדו על ידי הקטין כספים בעקבות צווי הבאה שהוציא בית המשפט, ייחשבו כספים אלה על חשבון הקנס; היתרה, ככל שקיימת, תוחזר </w:t>
      </w:r>
      <w:r>
        <w:rPr>
          <w:rFonts w:ascii="Arial" w:hAnsi="Arial"/>
          <w:sz w:val="26"/>
          <w:szCs w:val="26"/>
          <w:rtl/>
        </w:rPr>
        <w:t>למפקיד.</w:t>
      </w:r>
    </w:p>
    <w:p w14:paraId="013EAC9A" w14:textId="77777777" w:rsidR="00AA1C60" w:rsidRPr="00DD11BB" w:rsidRDefault="00AA1C60" w:rsidP="00DD11BB">
      <w:pPr>
        <w:pStyle w:val="affffb"/>
        <w:rPr>
          <w:rFonts w:ascii="Arial" w:hAnsi="Arial"/>
          <w:sz w:val="26"/>
          <w:szCs w:val="26"/>
          <w:rtl/>
        </w:rPr>
      </w:pPr>
    </w:p>
    <w:p w14:paraId="5C702F57" w14:textId="77777777" w:rsidR="00AA1C60" w:rsidRDefault="00AA1C60" w:rsidP="0054057E">
      <w:pPr>
        <w:pStyle w:val="affffb"/>
        <w:numPr>
          <w:ilvl w:val="0"/>
          <w:numId w:val="38"/>
        </w:numPr>
        <w:spacing w:line="360" w:lineRule="auto"/>
        <w:jc w:val="both"/>
        <w:rPr>
          <w:rFonts w:ascii="Arial" w:hAnsi="Arial"/>
          <w:sz w:val="26"/>
          <w:szCs w:val="26"/>
        </w:rPr>
      </w:pPr>
      <w:r w:rsidRPr="00ED6816">
        <w:rPr>
          <w:rFonts w:ascii="Arial" w:hAnsi="Arial"/>
          <w:sz w:val="26"/>
          <w:szCs w:val="26"/>
          <w:rtl/>
        </w:rPr>
        <w:t xml:space="preserve">על פי </w:t>
      </w:r>
      <w:hyperlink r:id="rId19" w:history="1">
        <w:r w:rsidR="00A763AC" w:rsidRPr="00A763AC">
          <w:rPr>
            <w:rStyle w:val="Hyperlink"/>
            <w:rFonts w:ascii="Arial" w:hAnsi="Arial"/>
            <w:sz w:val="26"/>
            <w:szCs w:val="26"/>
            <w:rtl/>
          </w:rPr>
          <w:t>סע' 37א</w:t>
        </w:r>
      </w:hyperlink>
      <w:r>
        <w:rPr>
          <w:rFonts w:ascii="Arial" w:hAnsi="Arial"/>
          <w:sz w:val="26"/>
          <w:szCs w:val="26"/>
          <w:rtl/>
        </w:rPr>
        <w:t xml:space="preserve"> ל</w:t>
      </w:r>
      <w:hyperlink r:id="rId20" w:history="1">
        <w:r w:rsidR="00B06779" w:rsidRPr="00B06779">
          <w:rPr>
            <w:rFonts w:ascii="Arial" w:hAnsi="Arial"/>
            <w:color w:val="0000FF"/>
            <w:sz w:val="26"/>
            <w:szCs w:val="26"/>
            <w:u w:val="single"/>
            <w:rtl/>
          </w:rPr>
          <w:t>פקודת הסמים המסוכנים</w:t>
        </w:r>
      </w:hyperlink>
      <w:r w:rsidRPr="00ED6816">
        <w:rPr>
          <w:rFonts w:ascii="Arial" w:hAnsi="Arial"/>
          <w:sz w:val="26"/>
          <w:szCs w:val="26"/>
          <w:rtl/>
        </w:rPr>
        <w:t xml:space="preserve"> </w:t>
      </w:r>
      <w:r>
        <w:rPr>
          <w:rFonts w:ascii="Arial" w:hAnsi="Arial"/>
          <w:sz w:val="26"/>
          <w:szCs w:val="26"/>
          <w:rtl/>
        </w:rPr>
        <w:t>הנני פוסלת את הנאשם</w:t>
      </w:r>
      <w:r w:rsidRPr="00ED6816">
        <w:rPr>
          <w:rFonts w:ascii="Arial" w:hAnsi="Arial"/>
          <w:sz w:val="26"/>
          <w:szCs w:val="26"/>
          <w:rtl/>
        </w:rPr>
        <w:t xml:space="preserve"> מלקבל או להחזיק ר</w:t>
      </w:r>
      <w:r>
        <w:rPr>
          <w:rFonts w:ascii="Arial" w:hAnsi="Arial"/>
          <w:sz w:val="26"/>
          <w:szCs w:val="26"/>
          <w:rtl/>
        </w:rPr>
        <w:t>י</w:t>
      </w:r>
      <w:r w:rsidRPr="00ED6816">
        <w:rPr>
          <w:rFonts w:ascii="Arial" w:hAnsi="Arial"/>
          <w:sz w:val="26"/>
          <w:szCs w:val="26"/>
          <w:rtl/>
        </w:rPr>
        <w:t xml:space="preserve">שיון נהיגה לתקופה של </w:t>
      </w:r>
      <w:r>
        <w:rPr>
          <w:rFonts w:ascii="Arial" w:hAnsi="Arial"/>
          <w:sz w:val="26"/>
          <w:szCs w:val="26"/>
          <w:rtl/>
        </w:rPr>
        <w:t>3 חודשים.</w:t>
      </w:r>
      <w:r w:rsidRPr="00ED6816">
        <w:rPr>
          <w:rFonts w:ascii="Arial" w:hAnsi="Arial"/>
          <w:sz w:val="26"/>
          <w:szCs w:val="26"/>
          <w:rtl/>
        </w:rPr>
        <w:t xml:space="preserve"> מובהר ל</w:t>
      </w:r>
      <w:r>
        <w:rPr>
          <w:rFonts w:ascii="Arial" w:hAnsi="Arial"/>
          <w:sz w:val="26"/>
          <w:szCs w:val="26"/>
          <w:rtl/>
        </w:rPr>
        <w:t>נאשם</w:t>
      </w:r>
      <w:r w:rsidRPr="00ED6816">
        <w:rPr>
          <w:rFonts w:ascii="Arial" w:hAnsi="Arial"/>
          <w:sz w:val="26"/>
          <w:szCs w:val="26"/>
          <w:rtl/>
        </w:rPr>
        <w:t xml:space="preserve"> כי עליו להפקיד את רישיון הנהיגה או להצהיר על העדרו במזכירות בית המשפט על מנת להתחיל את מרוץ התקופה, אולם הפסילה חלה החל מהיום, אף אם לא ימסור את הרישיון או הצהרה כאמור במזכירות בית המשפט.</w:t>
      </w:r>
    </w:p>
    <w:p w14:paraId="56D4FA91" w14:textId="77777777" w:rsidR="00AA1C60" w:rsidRPr="00D6598C" w:rsidRDefault="00AA1C60" w:rsidP="00D6598C">
      <w:pPr>
        <w:pStyle w:val="affffb"/>
        <w:rPr>
          <w:rFonts w:ascii="Arial" w:hAnsi="Arial"/>
          <w:sz w:val="26"/>
          <w:szCs w:val="26"/>
          <w:rtl/>
        </w:rPr>
      </w:pPr>
    </w:p>
    <w:p w14:paraId="439D6970" w14:textId="77777777" w:rsidR="00AA1C60" w:rsidRDefault="00AA1C60" w:rsidP="00D6598C">
      <w:pPr>
        <w:pStyle w:val="affffb"/>
        <w:spacing w:line="360" w:lineRule="auto"/>
        <w:jc w:val="both"/>
        <w:rPr>
          <w:rFonts w:ascii="Arial" w:hAnsi="Arial"/>
          <w:sz w:val="26"/>
          <w:szCs w:val="26"/>
          <w:rtl/>
        </w:rPr>
      </w:pPr>
      <w:r>
        <w:rPr>
          <w:rFonts w:ascii="Arial" w:hAnsi="Arial"/>
          <w:sz w:val="26"/>
          <w:szCs w:val="26"/>
          <w:rtl/>
        </w:rPr>
        <w:t>הנאשם הצהיר כי אין לו רישיון נהיגה ועל כן, אין צורך בהפקדת רישיון</w:t>
      </w:r>
    </w:p>
    <w:p w14:paraId="08E2C296" w14:textId="77777777" w:rsidR="00AA1C60" w:rsidRPr="00ED6816" w:rsidRDefault="00AA1C60" w:rsidP="0054057E">
      <w:pPr>
        <w:spacing w:line="360" w:lineRule="auto"/>
        <w:jc w:val="both"/>
        <w:rPr>
          <w:rFonts w:ascii="Arial" w:hAnsi="Arial"/>
          <w:sz w:val="26"/>
          <w:szCs w:val="26"/>
        </w:rPr>
      </w:pPr>
    </w:p>
    <w:p w14:paraId="7E4FA03F" w14:textId="77777777" w:rsidR="00AA1C60" w:rsidRDefault="00AA1C60" w:rsidP="0054057E">
      <w:pPr>
        <w:spacing w:line="360" w:lineRule="auto"/>
        <w:rPr>
          <w:rFonts w:ascii="Arial" w:hAnsi="Arial"/>
          <w:sz w:val="26"/>
          <w:szCs w:val="26"/>
          <w:rtl/>
        </w:rPr>
      </w:pPr>
      <w:r>
        <w:rPr>
          <w:rFonts w:ascii="Arial" w:hAnsi="Arial"/>
          <w:sz w:val="26"/>
          <w:szCs w:val="26"/>
          <w:rtl/>
        </w:rPr>
        <w:t>המוצגים מסוג סמים שנתפסו בתיק יושמדו.</w:t>
      </w:r>
    </w:p>
    <w:p w14:paraId="4FC39416" w14:textId="77777777" w:rsidR="00AA1C60" w:rsidRPr="00ED6816" w:rsidRDefault="00AA1C60" w:rsidP="0054057E">
      <w:pPr>
        <w:spacing w:line="360" w:lineRule="auto"/>
        <w:rPr>
          <w:rFonts w:ascii="Arial" w:hAnsi="Arial"/>
          <w:sz w:val="26"/>
          <w:szCs w:val="26"/>
          <w:rtl/>
        </w:rPr>
      </w:pPr>
    </w:p>
    <w:p w14:paraId="1D14EBEF" w14:textId="77777777" w:rsidR="00AA1C60" w:rsidRDefault="00AA1C60" w:rsidP="0054057E">
      <w:pPr>
        <w:spacing w:line="360" w:lineRule="auto"/>
        <w:jc w:val="both"/>
        <w:rPr>
          <w:rFonts w:ascii="Arial" w:hAnsi="Arial"/>
          <w:sz w:val="26"/>
          <w:szCs w:val="26"/>
          <w:rtl/>
        </w:rPr>
      </w:pPr>
      <w:r>
        <w:rPr>
          <w:rFonts w:ascii="Arial" w:hAnsi="Arial"/>
          <w:sz w:val="26"/>
          <w:szCs w:val="26"/>
          <w:rtl/>
        </w:rPr>
        <w:t>הודע לנאשם זכותו</w:t>
      </w:r>
      <w:r w:rsidRPr="00ED6816">
        <w:rPr>
          <w:rFonts w:ascii="Arial" w:hAnsi="Arial"/>
          <w:sz w:val="26"/>
          <w:szCs w:val="26"/>
          <w:rtl/>
        </w:rPr>
        <w:t xml:space="preserve"> לערער על גזר הדין בתוך 45 יום מהיום לבית המשפט המחוזי בבאר-שבע.</w:t>
      </w:r>
    </w:p>
    <w:p w14:paraId="46ABDE6E" w14:textId="77777777" w:rsidR="00AA1C60" w:rsidRDefault="00AA1C60" w:rsidP="0054057E">
      <w:pPr>
        <w:spacing w:line="360" w:lineRule="auto"/>
        <w:jc w:val="both"/>
        <w:rPr>
          <w:rtl/>
        </w:rPr>
      </w:pPr>
    </w:p>
    <w:p w14:paraId="4A80FB0D" w14:textId="77777777" w:rsidR="00AA1C60" w:rsidRDefault="00AA1C60" w:rsidP="0054057E">
      <w:pPr>
        <w:spacing w:line="360" w:lineRule="auto"/>
        <w:jc w:val="both"/>
        <w:rPr>
          <w:sz w:val="6"/>
          <w:szCs w:val="6"/>
          <w:rtl/>
        </w:rPr>
      </w:pPr>
      <w:r>
        <w:rPr>
          <w:sz w:val="6"/>
          <w:szCs w:val="6"/>
          <w:rtl/>
        </w:rPr>
        <w:t>&lt;#3#&gt;</w:t>
      </w:r>
    </w:p>
    <w:p w14:paraId="512BFA70" w14:textId="77777777" w:rsidR="00AA1C60" w:rsidRDefault="00B06779" w:rsidP="003B08F6">
      <w:pPr>
        <w:rPr>
          <w:rtl/>
        </w:rPr>
      </w:pPr>
      <w:bookmarkStart w:id="8" w:name="Nitan"/>
      <w:r>
        <w:rPr>
          <w:b/>
          <w:bCs/>
          <w:rtl/>
        </w:rPr>
        <w:t xml:space="preserve">ניתנה והודעה היום י"ב כסלו תשפ"ג, 06/12/2022 במעמד הנוכחים. </w:t>
      </w:r>
      <w:bookmarkEnd w:id="8"/>
    </w:p>
    <w:p w14:paraId="1F3376ED" w14:textId="77777777" w:rsidR="00AA1C60" w:rsidRPr="00B06779" w:rsidRDefault="00B06779" w:rsidP="00DD11BB">
      <w:pPr>
        <w:rPr>
          <w:color w:val="FFFFFF"/>
          <w:sz w:val="2"/>
          <w:szCs w:val="2"/>
          <w:rtl/>
        </w:rPr>
      </w:pPr>
      <w:r w:rsidRPr="00B06779">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06779" w14:paraId="2EC8F25F" w14:textId="77777777" w:rsidTr="00264A06">
        <w:trPr>
          <w:trHeight w:val="316"/>
          <w:jc w:val="right"/>
        </w:trPr>
        <w:tc>
          <w:tcPr>
            <w:tcW w:w="3936" w:type="dxa"/>
            <w:vAlign w:val="center"/>
          </w:tcPr>
          <w:p w14:paraId="14662C94" w14:textId="77777777" w:rsidR="00B06779" w:rsidRPr="00B06779" w:rsidRDefault="00B06779" w:rsidP="00264A06">
            <w:pPr>
              <w:jc w:val="center"/>
              <w:rPr>
                <w:rFonts w:ascii="Times New Roman" w:hAnsi="Times New Roman" w:cs="Times New Roman"/>
                <w:color w:val="FFFFFF"/>
                <w:sz w:val="2"/>
                <w:szCs w:val="2"/>
                <w:rtl/>
              </w:rPr>
            </w:pPr>
            <w:r w:rsidRPr="00B06779">
              <w:rPr>
                <w:rFonts w:ascii="Times New Roman" w:hAnsi="Times New Roman" w:cs="Times New Roman"/>
                <w:color w:val="FFFFFF"/>
                <w:sz w:val="2"/>
                <w:szCs w:val="2"/>
                <w:rtl/>
              </w:rPr>
              <w:t>54678313</w:t>
            </w:r>
          </w:p>
        </w:tc>
      </w:tr>
      <w:tr w:rsidR="00B06779" w14:paraId="1DB3ADB9" w14:textId="77777777" w:rsidTr="00264A06">
        <w:trPr>
          <w:trHeight w:val="361"/>
          <w:jc w:val="right"/>
        </w:trPr>
        <w:tc>
          <w:tcPr>
            <w:tcW w:w="3936" w:type="dxa"/>
            <w:vAlign w:val="center"/>
          </w:tcPr>
          <w:p w14:paraId="6E0700B9" w14:textId="77777777" w:rsidR="00B06779" w:rsidRPr="00574924" w:rsidRDefault="00B06779" w:rsidP="00264A06">
            <w:pPr>
              <w:jc w:val="center"/>
              <w:rPr>
                <w:rFonts w:ascii="Times New Roman" w:hAnsi="Times New Roman"/>
                <w:b/>
                <w:bCs/>
                <w:rtl/>
              </w:rPr>
            </w:pPr>
            <w:r w:rsidRPr="00574924">
              <w:rPr>
                <w:rFonts w:ascii="Times New Roman" w:hAnsi="Times New Roman"/>
                <w:b/>
                <w:bCs/>
                <w:rtl/>
              </w:rPr>
              <w:t>שרון ריבלין-אחאי, שופטת</w:t>
            </w:r>
          </w:p>
        </w:tc>
      </w:tr>
    </w:tbl>
    <w:p w14:paraId="111C5712" w14:textId="77777777" w:rsidR="00B06779" w:rsidRDefault="00B06779" w:rsidP="00DD11BB">
      <w:pPr>
        <w:rPr>
          <w:rtl/>
        </w:rPr>
      </w:pPr>
    </w:p>
    <w:p w14:paraId="0744FE3F" w14:textId="77777777" w:rsidR="00AA1C60" w:rsidRPr="00B06779" w:rsidRDefault="00AA1C60" w:rsidP="00B06779">
      <w:pPr>
        <w:keepNext/>
        <w:rPr>
          <w:color w:val="000000"/>
          <w:sz w:val="22"/>
          <w:szCs w:val="22"/>
        </w:rPr>
      </w:pPr>
      <w:r>
        <w:rPr>
          <w:rtl/>
        </w:rPr>
        <w:t>הוקלד</w:t>
      </w:r>
      <w:r>
        <w:t xml:space="preserve"> </w:t>
      </w:r>
      <w:r>
        <w:rPr>
          <w:rtl/>
        </w:rPr>
        <w:t>על</w:t>
      </w:r>
      <w:r>
        <w:t xml:space="preserve"> </w:t>
      </w:r>
      <w:r>
        <w:rPr>
          <w:rtl/>
        </w:rPr>
        <w:t>ידי</w:t>
      </w:r>
      <w:r>
        <w:t xml:space="preserve"> </w:t>
      </w:r>
      <w:r>
        <w:rPr>
          <w:rtl/>
        </w:rPr>
        <w:t>אורלי</w:t>
      </w:r>
      <w:r>
        <w:t xml:space="preserve"> </w:t>
      </w:r>
      <w:r>
        <w:rPr>
          <w:rtl/>
        </w:rPr>
        <w:t>מרקוס</w:t>
      </w:r>
    </w:p>
    <w:p w14:paraId="7CDA6CE8" w14:textId="77777777" w:rsidR="00B06779" w:rsidRPr="00B06779" w:rsidRDefault="00B06779" w:rsidP="00B06779">
      <w:pPr>
        <w:keepNext/>
        <w:rPr>
          <w:color w:val="000000"/>
          <w:sz w:val="22"/>
          <w:szCs w:val="22"/>
          <w:rtl/>
        </w:rPr>
      </w:pPr>
      <w:r w:rsidRPr="00B06779">
        <w:rPr>
          <w:color w:val="000000"/>
          <w:sz w:val="22"/>
          <w:szCs w:val="22"/>
          <w:rtl/>
        </w:rPr>
        <w:t>שרון ריבלין אחאי 54678313</w:t>
      </w:r>
    </w:p>
    <w:p w14:paraId="6290FF0F" w14:textId="77777777" w:rsidR="00B06779" w:rsidRDefault="00B06779" w:rsidP="00B06779">
      <w:r w:rsidRPr="00B06779">
        <w:rPr>
          <w:color w:val="000000"/>
          <w:rtl/>
        </w:rPr>
        <w:t>נוסח מסמך זה כפוף לשינויי ניסוח ועריכה</w:t>
      </w:r>
    </w:p>
    <w:p w14:paraId="6F95C92C" w14:textId="77777777" w:rsidR="00B06779" w:rsidRDefault="00B06779" w:rsidP="00B06779">
      <w:pPr>
        <w:rPr>
          <w:rtl/>
        </w:rPr>
      </w:pPr>
    </w:p>
    <w:p w14:paraId="60539E4F" w14:textId="77777777" w:rsidR="00B06779" w:rsidRDefault="00B06779" w:rsidP="00B06779">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02ED2A53" w14:textId="77777777" w:rsidR="00B06779" w:rsidRPr="00B06779" w:rsidRDefault="00B06779" w:rsidP="00B06779">
      <w:pPr>
        <w:jc w:val="center"/>
        <w:rPr>
          <w:color w:val="0000FF"/>
          <w:u w:val="single"/>
        </w:rPr>
      </w:pPr>
    </w:p>
    <w:sectPr w:rsidR="00B06779" w:rsidRPr="00B06779" w:rsidSect="00B06779">
      <w:headerReference w:type="even" r:id="rId22"/>
      <w:headerReference w:type="default" r:id="rId23"/>
      <w:footerReference w:type="even" r:id="rId24"/>
      <w:footerReference w:type="default" r:id="rId2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E6B2C0" w14:textId="77777777" w:rsidR="006E7D16" w:rsidRDefault="006E7D16">
      <w:r>
        <w:separator/>
      </w:r>
    </w:p>
  </w:endnote>
  <w:endnote w:type="continuationSeparator" w:id="0">
    <w:p w14:paraId="4E93981E" w14:textId="77777777" w:rsidR="006E7D16" w:rsidRDefault="006E7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E1CFD" w14:textId="77777777" w:rsidR="00B06779" w:rsidRDefault="00B06779" w:rsidP="00B06779">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23</w:t>
    </w:r>
    <w:r>
      <w:rPr>
        <w:rFonts w:ascii="FrankRuehl" w:hAnsi="FrankRuehl" w:cs="FrankRuehl"/>
        <w:rtl/>
      </w:rPr>
      <w:fldChar w:fldCharType="end"/>
    </w:r>
  </w:p>
  <w:p w14:paraId="7F6ABFA4" w14:textId="77777777" w:rsidR="00AA1C60" w:rsidRPr="00B06779" w:rsidRDefault="00B06779" w:rsidP="00B06779">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5FCD1" w14:textId="77777777" w:rsidR="00B06779" w:rsidRDefault="00B06779" w:rsidP="00B06779">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514F88">
      <w:rPr>
        <w:rFonts w:ascii="FrankRuehl" w:hAnsi="FrankRuehl" w:cs="FrankRuehl"/>
        <w:noProof/>
        <w:rtl/>
      </w:rPr>
      <w:t>1</w:t>
    </w:r>
    <w:r>
      <w:rPr>
        <w:rFonts w:ascii="FrankRuehl" w:hAnsi="FrankRuehl" w:cs="FrankRuehl"/>
        <w:rtl/>
      </w:rPr>
      <w:fldChar w:fldCharType="end"/>
    </w:r>
  </w:p>
  <w:p w14:paraId="3470C82D" w14:textId="77777777" w:rsidR="00AA1C60" w:rsidRPr="00B06779" w:rsidRDefault="00B06779" w:rsidP="00B06779">
    <w:pPr>
      <w:pStyle w:val="a6"/>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64C68E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2545C" w14:textId="77777777" w:rsidR="006E7D16" w:rsidRDefault="006E7D16">
      <w:r>
        <w:separator/>
      </w:r>
    </w:p>
  </w:footnote>
  <w:footnote w:type="continuationSeparator" w:id="0">
    <w:p w14:paraId="4785CD13" w14:textId="77777777" w:rsidR="006E7D16" w:rsidRDefault="006E7D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C7032" w14:textId="77777777" w:rsidR="00B06779" w:rsidRPr="00B06779" w:rsidRDefault="00B06779" w:rsidP="00B06779">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(ב"ש) 11879-01-21</w:t>
    </w:r>
    <w:r>
      <w:rPr>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FBDC7" w14:textId="77777777" w:rsidR="00B06779" w:rsidRPr="00B06779" w:rsidRDefault="00B06779" w:rsidP="00B06779">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(ב"ש) 11879-01-21</w:t>
    </w:r>
    <w:r>
      <w:rPr>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778F286"/>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892833EC"/>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C7940510"/>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FCCCE1CC"/>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A1A81DD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0B4ED2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3C87F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F0643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FE45CC"/>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0B38B8C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4F677CC"/>
    <w:multiLevelType w:val="hybridMultilevel"/>
    <w:tmpl w:val="71A8DD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704286190">
    <w:abstractNumId w:val="8"/>
  </w:num>
  <w:num w:numId="2" w16cid:durableId="2136294802">
    <w:abstractNumId w:val="3"/>
  </w:num>
  <w:num w:numId="3" w16cid:durableId="1121606920">
    <w:abstractNumId w:val="2"/>
  </w:num>
  <w:num w:numId="4" w16cid:durableId="1314525116">
    <w:abstractNumId w:val="1"/>
  </w:num>
  <w:num w:numId="5" w16cid:durableId="1296836507">
    <w:abstractNumId w:val="0"/>
  </w:num>
  <w:num w:numId="6" w16cid:durableId="747654455">
    <w:abstractNumId w:val="9"/>
  </w:num>
  <w:num w:numId="7" w16cid:durableId="2004816149">
    <w:abstractNumId w:val="7"/>
  </w:num>
  <w:num w:numId="8" w16cid:durableId="2034382380">
    <w:abstractNumId w:val="6"/>
  </w:num>
  <w:num w:numId="9" w16cid:durableId="40173801">
    <w:abstractNumId w:val="5"/>
  </w:num>
  <w:num w:numId="10" w16cid:durableId="432476821">
    <w:abstractNumId w:val="4"/>
  </w:num>
  <w:num w:numId="11" w16cid:durableId="130251880">
    <w:abstractNumId w:val="25"/>
  </w:num>
  <w:num w:numId="12" w16cid:durableId="112292814">
    <w:abstractNumId w:val="16"/>
  </w:num>
  <w:num w:numId="13" w16cid:durableId="2140493662">
    <w:abstractNumId w:val="23"/>
  </w:num>
  <w:num w:numId="14" w16cid:durableId="1858040521">
    <w:abstractNumId w:val="22"/>
  </w:num>
  <w:num w:numId="15" w16cid:durableId="1200581490">
    <w:abstractNumId w:val="15"/>
  </w:num>
  <w:num w:numId="16" w16cid:durableId="1154488542">
    <w:abstractNumId w:val="17"/>
  </w:num>
  <w:num w:numId="17" w16cid:durableId="1014915263">
    <w:abstractNumId w:val="27"/>
  </w:num>
  <w:num w:numId="18" w16cid:durableId="1416321077">
    <w:abstractNumId w:val="11"/>
  </w:num>
  <w:num w:numId="19" w16cid:durableId="951864926">
    <w:abstractNumId w:val="21"/>
  </w:num>
  <w:num w:numId="20" w16cid:durableId="644092323">
    <w:abstractNumId w:val="19"/>
  </w:num>
  <w:num w:numId="21" w16cid:durableId="1488279764">
    <w:abstractNumId w:val="14"/>
  </w:num>
  <w:num w:numId="22" w16cid:durableId="19666624">
    <w:abstractNumId w:val="26"/>
  </w:num>
  <w:num w:numId="23" w16cid:durableId="1936016886">
    <w:abstractNumId w:val="20"/>
  </w:num>
  <w:num w:numId="24" w16cid:durableId="737943610">
    <w:abstractNumId w:val="13"/>
  </w:num>
  <w:num w:numId="25" w16cid:durableId="2117864912">
    <w:abstractNumId w:val="24"/>
  </w:num>
  <w:num w:numId="26" w16cid:durableId="353583191">
    <w:abstractNumId w:val="12"/>
  </w:num>
  <w:num w:numId="27" w16cid:durableId="212160515">
    <w:abstractNumId w:val="18"/>
  </w:num>
  <w:num w:numId="28" w16cid:durableId="1119032999">
    <w:abstractNumId w:val="8"/>
  </w:num>
  <w:num w:numId="29" w16cid:durableId="807091103">
    <w:abstractNumId w:val="3"/>
  </w:num>
  <w:num w:numId="30" w16cid:durableId="1997680464">
    <w:abstractNumId w:val="2"/>
  </w:num>
  <w:num w:numId="31" w16cid:durableId="1099721228">
    <w:abstractNumId w:val="1"/>
  </w:num>
  <w:num w:numId="32" w16cid:durableId="419647515">
    <w:abstractNumId w:val="0"/>
  </w:num>
  <w:num w:numId="33" w16cid:durableId="1474369238">
    <w:abstractNumId w:val="9"/>
  </w:num>
  <w:num w:numId="34" w16cid:durableId="1314944411">
    <w:abstractNumId w:val="7"/>
  </w:num>
  <w:num w:numId="35" w16cid:durableId="431585683">
    <w:abstractNumId w:val="6"/>
  </w:num>
  <w:num w:numId="36" w16cid:durableId="1416515638">
    <w:abstractNumId w:val="5"/>
  </w:num>
  <w:num w:numId="37" w16cid:durableId="1799370240">
    <w:abstractNumId w:val="4"/>
  </w:num>
  <w:num w:numId="38" w16cid:durableId="14213663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11879-01-21"/>
    <w:docVar w:name="caseId" w:val="78018979"/>
    <w:docVar w:name="deriveClass" w:val="NGCS.Protocol.BL.Client.ProtocolBLClientCriminal"/>
    <w:docVar w:name="firstPageNumber" w:val="22"/>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2"/>
    <w:docVar w:name="protocolId" w:val="13090117"/>
    <w:docVar w:name="releaseSign" w:val="0"/>
    <w:docVar w:name="sittingDateTime" w:val="06/12/2022 13:00     "/>
    <w:docVar w:name="sittingId" w:val="94135218"/>
    <w:docVar w:name="sittingTypeId" w:val="-1"/>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4BD2"/>
    <w:rsid w:val="000A4C4B"/>
    <w:rsid w:val="000C3D5F"/>
    <w:rsid w:val="000C7499"/>
    <w:rsid w:val="000E37CD"/>
    <w:rsid w:val="00100FD9"/>
    <w:rsid w:val="001028C9"/>
    <w:rsid w:val="00115104"/>
    <w:rsid w:val="001304BC"/>
    <w:rsid w:val="00130DA3"/>
    <w:rsid w:val="00131385"/>
    <w:rsid w:val="00137D59"/>
    <w:rsid w:val="0014434E"/>
    <w:rsid w:val="001526FC"/>
    <w:rsid w:val="0016231B"/>
    <w:rsid w:val="00163279"/>
    <w:rsid w:val="001666D0"/>
    <w:rsid w:val="001705B8"/>
    <w:rsid w:val="00174C6C"/>
    <w:rsid w:val="00180246"/>
    <w:rsid w:val="001A63A4"/>
    <w:rsid w:val="001B68B8"/>
    <w:rsid w:val="001E6DFB"/>
    <w:rsid w:val="002063A6"/>
    <w:rsid w:val="00227A15"/>
    <w:rsid w:val="0023379D"/>
    <w:rsid w:val="00237F64"/>
    <w:rsid w:val="002400E7"/>
    <w:rsid w:val="00245547"/>
    <w:rsid w:val="00264A06"/>
    <w:rsid w:val="002736EA"/>
    <w:rsid w:val="00296868"/>
    <w:rsid w:val="002A1C94"/>
    <w:rsid w:val="002E24EE"/>
    <w:rsid w:val="002F455E"/>
    <w:rsid w:val="002F5A82"/>
    <w:rsid w:val="00301481"/>
    <w:rsid w:val="0030286A"/>
    <w:rsid w:val="00323711"/>
    <w:rsid w:val="00340759"/>
    <w:rsid w:val="0034100C"/>
    <w:rsid w:val="00342D84"/>
    <w:rsid w:val="00347ACF"/>
    <w:rsid w:val="003B08F6"/>
    <w:rsid w:val="003F6EFC"/>
    <w:rsid w:val="004105C3"/>
    <w:rsid w:val="00440118"/>
    <w:rsid w:val="00442655"/>
    <w:rsid w:val="00445270"/>
    <w:rsid w:val="004473FE"/>
    <w:rsid w:val="00471457"/>
    <w:rsid w:val="004752AF"/>
    <w:rsid w:val="00486DEE"/>
    <w:rsid w:val="00494C2F"/>
    <w:rsid w:val="004C0AA5"/>
    <w:rsid w:val="004C0CA7"/>
    <w:rsid w:val="004D4B57"/>
    <w:rsid w:val="004F4B4A"/>
    <w:rsid w:val="00503959"/>
    <w:rsid w:val="00510083"/>
    <w:rsid w:val="00514F88"/>
    <w:rsid w:val="00532A9F"/>
    <w:rsid w:val="0054057E"/>
    <w:rsid w:val="00551705"/>
    <w:rsid w:val="00560CB1"/>
    <w:rsid w:val="00564AAC"/>
    <w:rsid w:val="00574924"/>
    <w:rsid w:val="00577444"/>
    <w:rsid w:val="0058186B"/>
    <w:rsid w:val="005832BA"/>
    <w:rsid w:val="00594F89"/>
    <w:rsid w:val="005B395D"/>
    <w:rsid w:val="005D47FD"/>
    <w:rsid w:val="005D68B0"/>
    <w:rsid w:val="005D6FD9"/>
    <w:rsid w:val="00600219"/>
    <w:rsid w:val="00601F75"/>
    <w:rsid w:val="006110FD"/>
    <w:rsid w:val="00612093"/>
    <w:rsid w:val="00612FF4"/>
    <w:rsid w:val="0061652F"/>
    <w:rsid w:val="00620E3F"/>
    <w:rsid w:val="00623CCF"/>
    <w:rsid w:val="00631222"/>
    <w:rsid w:val="00631C3E"/>
    <w:rsid w:val="00633BA9"/>
    <w:rsid w:val="00635C8E"/>
    <w:rsid w:val="006424C7"/>
    <w:rsid w:val="006830E7"/>
    <w:rsid w:val="006A4D3D"/>
    <w:rsid w:val="006B639D"/>
    <w:rsid w:val="006C2240"/>
    <w:rsid w:val="006D72D1"/>
    <w:rsid w:val="006E3A90"/>
    <w:rsid w:val="006E7D16"/>
    <w:rsid w:val="006F0E02"/>
    <w:rsid w:val="00700409"/>
    <w:rsid w:val="00701199"/>
    <w:rsid w:val="007378AE"/>
    <w:rsid w:val="007378FE"/>
    <w:rsid w:val="0076303B"/>
    <w:rsid w:val="00770F7C"/>
    <w:rsid w:val="00781736"/>
    <w:rsid w:val="00791EB6"/>
    <w:rsid w:val="007B1169"/>
    <w:rsid w:val="007B6499"/>
    <w:rsid w:val="007C0D02"/>
    <w:rsid w:val="007D4DDF"/>
    <w:rsid w:val="007D71BF"/>
    <w:rsid w:val="007E4ADE"/>
    <w:rsid w:val="007E6294"/>
    <w:rsid w:val="007F46CA"/>
    <w:rsid w:val="007F4959"/>
    <w:rsid w:val="008100EF"/>
    <w:rsid w:val="0081212E"/>
    <w:rsid w:val="008138D1"/>
    <w:rsid w:val="008147C4"/>
    <w:rsid w:val="00816980"/>
    <w:rsid w:val="00833BD9"/>
    <w:rsid w:val="0083639D"/>
    <w:rsid w:val="008411C5"/>
    <w:rsid w:val="0085535F"/>
    <w:rsid w:val="0087279B"/>
    <w:rsid w:val="0088033E"/>
    <w:rsid w:val="0088228B"/>
    <w:rsid w:val="0089339C"/>
    <w:rsid w:val="0089473F"/>
    <w:rsid w:val="008B5819"/>
    <w:rsid w:val="008D15AB"/>
    <w:rsid w:val="008D6BE6"/>
    <w:rsid w:val="008D7896"/>
    <w:rsid w:val="008E7204"/>
    <w:rsid w:val="00927BB3"/>
    <w:rsid w:val="00934BA1"/>
    <w:rsid w:val="0094049A"/>
    <w:rsid w:val="0094092B"/>
    <w:rsid w:val="00943E5D"/>
    <w:rsid w:val="009474AF"/>
    <w:rsid w:val="009521C7"/>
    <w:rsid w:val="00960E66"/>
    <w:rsid w:val="00966439"/>
    <w:rsid w:val="0097713F"/>
    <w:rsid w:val="0098094C"/>
    <w:rsid w:val="009857E4"/>
    <w:rsid w:val="009B24E2"/>
    <w:rsid w:val="009C08D6"/>
    <w:rsid w:val="009D7934"/>
    <w:rsid w:val="009E46EC"/>
    <w:rsid w:val="009E6E0A"/>
    <w:rsid w:val="00A04531"/>
    <w:rsid w:val="00A1573A"/>
    <w:rsid w:val="00A25356"/>
    <w:rsid w:val="00A64302"/>
    <w:rsid w:val="00A64696"/>
    <w:rsid w:val="00A67D1A"/>
    <w:rsid w:val="00A763AC"/>
    <w:rsid w:val="00A910BF"/>
    <w:rsid w:val="00A9385E"/>
    <w:rsid w:val="00AA1C60"/>
    <w:rsid w:val="00AA3C0A"/>
    <w:rsid w:val="00AB1B2A"/>
    <w:rsid w:val="00AB1CE7"/>
    <w:rsid w:val="00AC7677"/>
    <w:rsid w:val="00AD1366"/>
    <w:rsid w:val="00B04B0A"/>
    <w:rsid w:val="00B06779"/>
    <w:rsid w:val="00B204DD"/>
    <w:rsid w:val="00B24CA7"/>
    <w:rsid w:val="00B30584"/>
    <w:rsid w:val="00B44123"/>
    <w:rsid w:val="00B6568E"/>
    <w:rsid w:val="00B66459"/>
    <w:rsid w:val="00B82C03"/>
    <w:rsid w:val="00B870E1"/>
    <w:rsid w:val="00B96F12"/>
    <w:rsid w:val="00BA3141"/>
    <w:rsid w:val="00BD13A0"/>
    <w:rsid w:val="00BF00B0"/>
    <w:rsid w:val="00C4595F"/>
    <w:rsid w:val="00C471D1"/>
    <w:rsid w:val="00C50277"/>
    <w:rsid w:val="00C518EA"/>
    <w:rsid w:val="00C667A1"/>
    <w:rsid w:val="00C8613B"/>
    <w:rsid w:val="00CA022A"/>
    <w:rsid w:val="00CA26CF"/>
    <w:rsid w:val="00CB0F68"/>
    <w:rsid w:val="00CB6B34"/>
    <w:rsid w:val="00CC4275"/>
    <w:rsid w:val="00D0615F"/>
    <w:rsid w:val="00D23D09"/>
    <w:rsid w:val="00D2736A"/>
    <w:rsid w:val="00D421DD"/>
    <w:rsid w:val="00D5692E"/>
    <w:rsid w:val="00D57D9B"/>
    <w:rsid w:val="00D6598C"/>
    <w:rsid w:val="00D86190"/>
    <w:rsid w:val="00DA7A07"/>
    <w:rsid w:val="00DC3CD8"/>
    <w:rsid w:val="00DC4526"/>
    <w:rsid w:val="00DC7E11"/>
    <w:rsid w:val="00DD11BB"/>
    <w:rsid w:val="00DD4926"/>
    <w:rsid w:val="00DF69AA"/>
    <w:rsid w:val="00DF7C78"/>
    <w:rsid w:val="00E06ED4"/>
    <w:rsid w:val="00E07516"/>
    <w:rsid w:val="00E15F20"/>
    <w:rsid w:val="00E37759"/>
    <w:rsid w:val="00E4581A"/>
    <w:rsid w:val="00E620AB"/>
    <w:rsid w:val="00E679BB"/>
    <w:rsid w:val="00E74FCF"/>
    <w:rsid w:val="00E866B5"/>
    <w:rsid w:val="00EA333A"/>
    <w:rsid w:val="00EB1D9D"/>
    <w:rsid w:val="00ED6816"/>
    <w:rsid w:val="00EE410A"/>
    <w:rsid w:val="00F24B4E"/>
    <w:rsid w:val="00F30675"/>
    <w:rsid w:val="00F449AC"/>
    <w:rsid w:val="00F53B32"/>
    <w:rsid w:val="00F56690"/>
    <w:rsid w:val="00F56B3A"/>
    <w:rsid w:val="00F57486"/>
    <w:rsid w:val="00F579C4"/>
    <w:rsid w:val="00F773E3"/>
    <w:rsid w:val="00F861D3"/>
    <w:rsid w:val="00F91F7D"/>
    <w:rsid w:val="00F941D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B6021D7"/>
  <w15:chartTrackingRefBased/>
  <w15:docId w15:val="{0D1E26D8-23B2-494E-A4EE-2C2B8183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54057E"/>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54057E"/>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54057E"/>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54057E"/>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54057E"/>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54057E"/>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sz w:val="16"/>
    </w:rPr>
  </w:style>
  <w:style w:type="paragraph" w:styleId="ab">
    <w:name w:val="Balloon Text"/>
    <w:basedOn w:val="a1"/>
    <w:semiHidden/>
    <w:rPr>
      <w:rFonts w:ascii="Tahoma" w:hAnsi="Tahoma" w:cs="Tahoma"/>
      <w:sz w:val="16"/>
      <w:szCs w:val="16"/>
    </w:rPr>
  </w:style>
  <w:style w:type="character" w:styleId="ac">
    <w:name w:val="page number"/>
    <w:rPr>
      <w:rFonts w:cs="Times New Roman"/>
    </w:rPr>
  </w:style>
  <w:style w:type="character" w:styleId="ad">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styleId="ae">
    <w:name w:val="Placeholder Text"/>
    <w:semiHidden/>
    <w:rsid w:val="004D4B57"/>
    <w:rPr>
      <w:color w:val="808080"/>
    </w:rPr>
  </w:style>
  <w:style w:type="paragraph" w:customStyle="1" w:styleId="12">
    <w:name w:val="רגיל + ‏12 נק'"/>
    <w:aliases w:val="מיושר לשני הצדדים,מרווח בין שורות:  שורה וחצי"/>
    <w:basedOn w:val="a1"/>
    <w:rsid w:val="00CC4275"/>
    <w:rPr>
      <w:rFonts w:ascii="Times New Roman" w:eastAsia="David" w:hAnsi="Times New Roman"/>
      <w:b/>
      <w:bCs/>
      <w:u w:val="single"/>
    </w:rPr>
  </w:style>
  <w:style w:type="character" w:styleId="FollowedHyperlink">
    <w:name w:val="FollowedHyperlink"/>
    <w:semiHidden/>
    <w:rsid w:val="0054057E"/>
    <w:rPr>
      <w:color w:val="800080"/>
      <w:u w:val="single"/>
    </w:rPr>
  </w:style>
  <w:style w:type="character" w:styleId="HTMLCite">
    <w:name w:val="HTML Cite"/>
    <w:semiHidden/>
    <w:rsid w:val="0054057E"/>
    <w:rPr>
      <w:i/>
    </w:rPr>
  </w:style>
  <w:style w:type="character" w:styleId="HTMLCode">
    <w:name w:val="HTML Code"/>
    <w:semiHidden/>
    <w:rsid w:val="0054057E"/>
    <w:rPr>
      <w:rFonts w:ascii="Consolas" w:hAnsi="Consolas"/>
      <w:sz w:val="20"/>
    </w:rPr>
  </w:style>
  <w:style w:type="character" w:styleId="HTMLDefinition">
    <w:name w:val="HTML Definition"/>
    <w:semiHidden/>
    <w:rsid w:val="0054057E"/>
    <w:rPr>
      <w:i/>
    </w:rPr>
  </w:style>
  <w:style w:type="character" w:styleId="HTMLVariable">
    <w:name w:val="HTML Variable"/>
    <w:semiHidden/>
    <w:rsid w:val="0054057E"/>
    <w:rPr>
      <w:i/>
    </w:rPr>
  </w:style>
  <w:style w:type="paragraph" w:styleId="HTML">
    <w:name w:val="HTML Preformatted"/>
    <w:basedOn w:val="a1"/>
    <w:link w:val="HTML0"/>
    <w:semiHidden/>
    <w:rsid w:val="0054057E"/>
    <w:rPr>
      <w:rFonts w:ascii="Consolas" w:hAnsi="Consolas"/>
      <w:sz w:val="20"/>
      <w:szCs w:val="20"/>
    </w:rPr>
  </w:style>
  <w:style w:type="character" w:customStyle="1" w:styleId="HTML0">
    <w:name w:val="HTML מעוצב מראש תו"/>
    <w:link w:val="HTML"/>
    <w:semiHidden/>
    <w:locked/>
    <w:rsid w:val="0054057E"/>
    <w:rPr>
      <w:rFonts w:ascii="Consolas" w:hAnsi="Consolas"/>
    </w:rPr>
  </w:style>
  <w:style w:type="character" w:styleId="Hyperlink">
    <w:name w:val="Hyperlink"/>
    <w:semiHidden/>
    <w:rsid w:val="0054057E"/>
    <w:rPr>
      <w:color w:val="0000FF"/>
      <w:u w:val="single"/>
    </w:rPr>
  </w:style>
  <w:style w:type="paragraph" w:styleId="Index1">
    <w:name w:val="index 1"/>
    <w:basedOn w:val="a1"/>
    <w:next w:val="a1"/>
    <w:autoRedefine/>
    <w:semiHidden/>
    <w:rsid w:val="0054057E"/>
    <w:pPr>
      <w:ind w:left="240" w:hanging="240"/>
    </w:pPr>
  </w:style>
  <w:style w:type="paragraph" w:styleId="Index2">
    <w:name w:val="index 2"/>
    <w:basedOn w:val="a1"/>
    <w:next w:val="a1"/>
    <w:autoRedefine/>
    <w:semiHidden/>
    <w:rsid w:val="0054057E"/>
    <w:pPr>
      <w:ind w:left="480" w:hanging="240"/>
    </w:pPr>
  </w:style>
  <w:style w:type="paragraph" w:styleId="Index3">
    <w:name w:val="index 3"/>
    <w:basedOn w:val="a1"/>
    <w:next w:val="a1"/>
    <w:autoRedefine/>
    <w:semiHidden/>
    <w:rsid w:val="0054057E"/>
    <w:pPr>
      <w:ind w:left="720" w:hanging="240"/>
    </w:pPr>
  </w:style>
  <w:style w:type="paragraph" w:styleId="Index4">
    <w:name w:val="index 4"/>
    <w:basedOn w:val="a1"/>
    <w:next w:val="a1"/>
    <w:autoRedefine/>
    <w:semiHidden/>
    <w:rsid w:val="0054057E"/>
    <w:pPr>
      <w:ind w:left="960" w:hanging="240"/>
    </w:pPr>
  </w:style>
  <w:style w:type="paragraph" w:styleId="Index5">
    <w:name w:val="index 5"/>
    <w:basedOn w:val="a1"/>
    <w:next w:val="a1"/>
    <w:autoRedefine/>
    <w:semiHidden/>
    <w:rsid w:val="0054057E"/>
    <w:pPr>
      <w:ind w:left="1200" w:hanging="240"/>
    </w:pPr>
  </w:style>
  <w:style w:type="paragraph" w:styleId="Index6">
    <w:name w:val="index 6"/>
    <w:basedOn w:val="a1"/>
    <w:next w:val="a1"/>
    <w:autoRedefine/>
    <w:semiHidden/>
    <w:rsid w:val="0054057E"/>
    <w:pPr>
      <w:ind w:left="1440" w:hanging="240"/>
    </w:pPr>
  </w:style>
  <w:style w:type="paragraph" w:styleId="Index7">
    <w:name w:val="index 7"/>
    <w:basedOn w:val="a1"/>
    <w:next w:val="a1"/>
    <w:autoRedefine/>
    <w:semiHidden/>
    <w:rsid w:val="0054057E"/>
    <w:pPr>
      <w:ind w:left="1680" w:hanging="240"/>
    </w:pPr>
  </w:style>
  <w:style w:type="paragraph" w:styleId="Index8">
    <w:name w:val="index 8"/>
    <w:basedOn w:val="a1"/>
    <w:next w:val="a1"/>
    <w:autoRedefine/>
    <w:semiHidden/>
    <w:rsid w:val="0054057E"/>
    <w:pPr>
      <w:ind w:left="1920" w:hanging="240"/>
    </w:pPr>
  </w:style>
  <w:style w:type="paragraph" w:styleId="Index9">
    <w:name w:val="index 9"/>
    <w:basedOn w:val="a1"/>
    <w:next w:val="a1"/>
    <w:autoRedefine/>
    <w:semiHidden/>
    <w:rsid w:val="0054057E"/>
    <w:pPr>
      <w:ind w:left="2160" w:hanging="240"/>
    </w:pPr>
  </w:style>
  <w:style w:type="paragraph" w:styleId="NormalWeb">
    <w:name w:val="Normal (Web)"/>
    <w:basedOn w:val="a1"/>
    <w:semiHidden/>
    <w:rsid w:val="0054057E"/>
    <w:rPr>
      <w:rFonts w:ascii="Times New Roman" w:hAnsi="Times New Roman" w:cs="Times New Roman"/>
    </w:rPr>
  </w:style>
  <w:style w:type="paragraph" w:styleId="TOC1">
    <w:name w:val="toc 1"/>
    <w:basedOn w:val="a1"/>
    <w:next w:val="a1"/>
    <w:autoRedefine/>
    <w:semiHidden/>
    <w:rsid w:val="0054057E"/>
    <w:pPr>
      <w:spacing w:after="100"/>
    </w:pPr>
  </w:style>
  <w:style w:type="paragraph" w:styleId="TOC2">
    <w:name w:val="toc 2"/>
    <w:basedOn w:val="a1"/>
    <w:next w:val="a1"/>
    <w:autoRedefine/>
    <w:semiHidden/>
    <w:rsid w:val="0054057E"/>
    <w:pPr>
      <w:spacing w:after="100"/>
      <w:ind w:left="240"/>
    </w:pPr>
  </w:style>
  <w:style w:type="paragraph" w:styleId="TOC3">
    <w:name w:val="toc 3"/>
    <w:basedOn w:val="a1"/>
    <w:next w:val="a1"/>
    <w:autoRedefine/>
    <w:semiHidden/>
    <w:rsid w:val="0054057E"/>
    <w:pPr>
      <w:spacing w:after="100"/>
      <w:ind w:left="480"/>
    </w:pPr>
  </w:style>
  <w:style w:type="paragraph" w:styleId="TOC4">
    <w:name w:val="toc 4"/>
    <w:basedOn w:val="a1"/>
    <w:next w:val="a1"/>
    <w:autoRedefine/>
    <w:semiHidden/>
    <w:rsid w:val="0054057E"/>
    <w:pPr>
      <w:spacing w:after="100"/>
      <w:ind w:left="720"/>
    </w:pPr>
  </w:style>
  <w:style w:type="paragraph" w:styleId="TOC5">
    <w:name w:val="toc 5"/>
    <w:basedOn w:val="a1"/>
    <w:next w:val="a1"/>
    <w:autoRedefine/>
    <w:semiHidden/>
    <w:rsid w:val="0054057E"/>
    <w:pPr>
      <w:spacing w:after="100"/>
      <w:ind w:left="960"/>
    </w:pPr>
  </w:style>
  <w:style w:type="paragraph" w:styleId="TOC6">
    <w:name w:val="toc 6"/>
    <w:basedOn w:val="a1"/>
    <w:next w:val="a1"/>
    <w:autoRedefine/>
    <w:semiHidden/>
    <w:rsid w:val="0054057E"/>
    <w:pPr>
      <w:spacing w:after="100"/>
      <w:ind w:left="1200"/>
    </w:pPr>
  </w:style>
  <w:style w:type="paragraph" w:styleId="TOC7">
    <w:name w:val="toc 7"/>
    <w:basedOn w:val="a1"/>
    <w:next w:val="a1"/>
    <w:autoRedefine/>
    <w:semiHidden/>
    <w:rsid w:val="0054057E"/>
    <w:pPr>
      <w:spacing w:after="100"/>
      <w:ind w:left="1440"/>
    </w:pPr>
  </w:style>
  <w:style w:type="paragraph" w:styleId="TOC8">
    <w:name w:val="toc 8"/>
    <w:basedOn w:val="a1"/>
    <w:next w:val="a1"/>
    <w:autoRedefine/>
    <w:semiHidden/>
    <w:rsid w:val="0054057E"/>
    <w:pPr>
      <w:spacing w:after="100"/>
      <w:ind w:left="1680"/>
    </w:pPr>
  </w:style>
  <w:style w:type="paragraph" w:styleId="TOC9">
    <w:name w:val="toc 9"/>
    <w:basedOn w:val="a1"/>
    <w:next w:val="a1"/>
    <w:autoRedefine/>
    <w:semiHidden/>
    <w:rsid w:val="0054057E"/>
    <w:pPr>
      <w:spacing w:after="100"/>
      <w:ind w:left="1920"/>
    </w:pPr>
  </w:style>
  <w:style w:type="table" w:styleId="-1">
    <w:name w:val="Table 3D effects 1"/>
    <w:basedOn w:val="a3"/>
    <w:semiHidden/>
    <w:rsid w:val="0054057E"/>
    <w:pPr>
      <w:bidi/>
    </w:pPr>
    <w:rPr>
      <w:rFonts w:eastAsia="Times New Roman"/>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54057E"/>
    <w:pPr>
      <w:bidi/>
    </w:pPr>
    <w:rPr>
      <w:rFonts w:eastAsia="Times New Roman"/>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
    <w:name w:val="Table 3D effects 3"/>
    <w:basedOn w:val="a3"/>
    <w:semiHidden/>
    <w:rsid w:val="0054057E"/>
    <w:pPr>
      <w:bidi/>
    </w:pPr>
    <w:rPr>
      <w:rFonts w:eastAsia="Times New Roman"/>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styleId="af">
    <w:name w:val="Bibliography"/>
    <w:basedOn w:val="a1"/>
    <w:next w:val="a1"/>
    <w:semiHidden/>
    <w:rsid w:val="0054057E"/>
  </w:style>
  <w:style w:type="paragraph" w:styleId="af0">
    <w:name w:val="Salutation"/>
    <w:basedOn w:val="a1"/>
    <w:next w:val="a1"/>
    <w:link w:val="af1"/>
    <w:rsid w:val="0054057E"/>
  </w:style>
  <w:style w:type="character" w:customStyle="1" w:styleId="af1">
    <w:name w:val="ברכה תו"/>
    <w:link w:val="af0"/>
    <w:locked/>
    <w:rsid w:val="0054057E"/>
    <w:rPr>
      <w:sz w:val="24"/>
    </w:rPr>
  </w:style>
  <w:style w:type="paragraph" w:styleId="af2">
    <w:name w:val="Body Text"/>
    <w:basedOn w:val="a1"/>
    <w:link w:val="af3"/>
    <w:semiHidden/>
    <w:rsid w:val="0054057E"/>
    <w:pPr>
      <w:spacing w:after="120"/>
    </w:pPr>
  </w:style>
  <w:style w:type="character" w:customStyle="1" w:styleId="af3">
    <w:name w:val="גוף טקסט תו"/>
    <w:link w:val="af2"/>
    <w:semiHidden/>
    <w:locked/>
    <w:rsid w:val="0054057E"/>
    <w:rPr>
      <w:sz w:val="24"/>
    </w:rPr>
  </w:style>
  <w:style w:type="paragraph" w:styleId="22">
    <w:name w:val="Body Text 2"/>
    <w:basedOn w:val="a1"/>
    <w:link w:val="23"/>
    <w:semiHidden/>
    <w:rsid w:val="0054057E"/>
    <w:pPr>
      <w:spacing w:after="120" w:line="480" w:lineRule="auto"/>
    </w:pPr>
  </w:style>
  <w:style w:type="character" w:customStyle="1" w:styleId="23">
    <w:name w:val="גוף טקסט 2 תו"/>
    <w:link w:val="22"/>
    <w:semiHidden/>
    <w:locked/>
    <w:rsid w:val="0054057E"/>
    <w:rPr>
      <w:sz w:val="24"/>
    </w:rPr>
  </w:style>
  <w:style w:type="paragraph" w:styleId="32">
    <w:name w:val="Body Text 3"/>
    <w:basedOn w:val="a1"/>
    <w:link w:val="33"/>
    <w:semiHidden/>
    <w:rsid w:val="0054057E"/>
    <w:pPr>
      <w:spacing w:after="120"/>
    </w:pPr>
    <w:rPr>
      <w:sz w:val="16"/>
      <w:szCs w:val="16"/>
    </w:rPr>
  </w:style>
  <w:style w:type="character" w:customStyle="1" w:styleId="33">
    <w:name w:val="גוף טקסט 3 תו"/>
    <w:link w:val="32"/>
    <w:semiHidden/>
    <w:locked/>
    <w:rsid w:val="0054057E"/>
    <w:rPr>
      <w:sz w:val="16"/>
    </w:rPr>
  </w:style>
  <w:style w:type="character" w:styleId="HTML1">
    <w:name w:val="HTML Sample"/>
    <w:semiHidden/>
    <w:rsid w:val="0054057E"/>
    <w:rPr>
      <w:rFonts w:ascii="Consolas" w:hAnsi="Consolas"/>
      <w:sz w:val="24"/>
    </w:rPr>
  </w:style>
  <w:style w:type="character" w:styleId="af4">
    <w:name w:val="Emphasis"/>
    <w:qFormat/>
    <w:rsid w:val="0054057E"/>
    <w:rPr>
      <w:i/>
    </w:rPr>
  </w:style>
  <w:style w:type="character" w:styleId="af5">
    <w:name w:val="Intense Emphasis"/>
    <w:qFormat/>
    <w:rsid w:val="0054057E"/>
    <w:rPr>
      <w:i/>
      <w:color w:val="4F81BD"/>
    </w:rPr>
  </w:style>
  <w:style w:type="character" w:styleId="af6">
    <w:name w:val="Subtle Emphasis"/>
    <w:qFormat/>
    <w:rsid w:val="0054057E"/>
    <w:rPr>
      <w:i/>
      <w:color w:val="404040"/>
    </w:rPr>
  </w:style>
  <w:style w:type="paragraph" w:styleId="af7">
    <w:name w:val="List Continue"/>
    <w:basedOn w:val="a1"/>
    <w:semiHidden/>
    <w:rsid w:val="0054057E"/>
    <w:pPr>
      <w:spacing w:after="120"/>
      <w:ind w:left="283"/>
      <w:contextualSpacing/>
    </w:pPr>
  </w:style>
  <w:style w:type="paragraph" w:styleId="24">
    <w:name w:val="List Continue 2"/>
    <w:basedOn w:val="a1"/>
    <w:semiHidden/>
    <w:rsid w:val="0054057E"/>
    <w:pPr>
      <w:spacing w:after="120"/>
      <w:ind w:left="566"/>
      <w:contextualSpacing/>
    </w:pPr>
  </w:style>
  <w:style w:type="paragraph" w:styleId="34">
    <w:name w:val="List Continue 3"/>
    <w:basedOn w:val="a1"/>
    <w:semiHidden/>
    <w:rsid w:val="0054057E"/>
    <w:pPr>
      <w:spacing w:after="120"/>
      <w:ind w:left="849"/>
      <w:contextualSpacing/>
    </w:pPr>
  </w:style>
  <w:style w:type="paragraph" w:styleId="43">
    <w:name w:val="List Continue 4"/>
    <w:basedOn w:val="a1"/>
    <w:semiHidden/>
    <w:rsid w:val="0054057E"/>
    <w:pPr>
      <w:spacing w:after="120"/>
      <w:ind w:left="1132"/>
      <w:contextualSpacing/>
    </w:pPr>
  </w:style>
  <w:style w:type="paragraph" w:styleId="53">
    <w:name w:val="List Continue 5"/>
    <w:basedOn w:val="a1"/>
    <w:semiHidden/>
    <w:rsid w:val="0054057E"/>
    <w:pPr>
      <w:spacing w:after="120"/>
      <w:ind w:left="1415"/>
      <w:contextualSpacing/>
    </w:pPr>
  </w:style>
  <w:style w:type="character" w:styleId="af8">
    <w:name w:val="Intense Reference"/>
    <w:qFormat/>
    <w:rsid w:val="0054057E"/>
    <w:rPr>
      <w:b/>
      <w:smallCaps/>
      <w:color w:val="4F81BD"/>
      <w:spacing w:val="5"/>
    </w:rPr>
  </w:style>
  <w:style w:type="character" w:styleId="af9">
    <w:name w:val="endnote reference"/>
    <w:semiHidden/>
    <w:rsid w:val="0054057E"/>
    <w:rPr>
      <w:vertAlign w:val="superscript"/>
    </w:rPr>
  </w:style>
  <w:style w:type="character" w:styleId="afa">
    <w:name w:val="footnote reference"/>
    <w:semiHidden/>
    <w:rsid w:val="0054057E"/>
    <w:rPr>
      <w:vertAlign w:val="superscript"/>
    </w:rPr>
  </w:style>
  <w:style w:type="character" w:styleId="afb">
    <w:name w:val="Subtle Reference"/>
    <w:qFormat/>
    <w:rsid w:val="0054057E"/>
    <w:rPr>
      <w:smallCaps/>
      <w:color w:val="5A5A5A"/>
    </w:rPr>
  </w:style>
  <w:style w:type="table" w:styleId="afc">
    <w:name w:val="Light Shading"/>
    <w:semiHidden/>
    <w:rsid w:val="0054057E"/>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54057E"/>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54057E"/>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54057E"/>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54057E"/>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54057E"/>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54057E"/>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54057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0">
    <w:name w:val="Medium Shading 1"/>
    <w:semiHidden/>
    <w:rsid w:val="0054057E"/>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54057E"/>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54057E"/>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54057E"/>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54057E"/>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54057E"/>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54057E"/>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5">
    <w:name w:val="Medium Shading 2"/>
    <w:semiHidden/>
    <w:rsid w:val="0054057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54057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54057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54057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54057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54057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d">
    <w:name w:val="Colorful Shading"/>
    <w:semiHidden/>
    <w:rsid w:val="0054057E"/>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54057E"/>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54057E"/>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54057E"/>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54057E"/>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54057E"/>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54057E"/>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e">
    <w:name w:val="Strong"/>
    <w:qFormat/>
    <w:rsid w:val="0054057E"/>
    <w:rPr>
      <w:b/>
    </w:rPr>
  </w:style>
  <w:style w:type="paragraph" w:styleId="aff">
    <w:name w:val="Signature"/>
    <w:basedOn w:val="a1"/>
    <w:link w:val="aff0"/>
    <w:semiHidden/>
    <w:rsid w:val="0054057E"/>
    <w:pPr>
      <w:ind w:left="4252"/>
    </w:pPr>
  </w:style>
  <w:style w:type="character" w:customStyle="1" w:styleId="aff0">
    <w:name w:val="חתימה תו"/>
    <w:link w:val="aff"/>
    <w:semiHidden/>
    <w:locked/>
    <w:rsid w:val="0054057E"/>
    <w:rPr>
      <w:sz w:val="24"/>
    </w:rPr>
  </w:style>
  <w:style w:type="paragraph" w:styleId="aff1">
    <w:name w:val="E-mail Signature"/>
    <w:basedOn w:val="a1"/>
    <w:link w:val="aff2"/>
    <w:semiHidden/>
    <w:rsid w:val="0054057E"/>
  </w:style>
  <w:style w:type="character" w:customStyle="1" w:styleId="aff2">
    <w:name w:val="חתימת דואר אלקטרוני תו"/>
    <w:link w:val="aff1"/>
    <w:semiHidden/>
    <w:locked/>
    <w:rsid w:val="0054057E"/>
    <w:rPr>
      <w:sz w:val="24"/>
    </w:rPr>
  </w:style>
  <w:style w:type="table" w:styleId="aff3">
    <w:name w:val="Table Elegant"/>
    <w:basedOn w:val="a3"/>
    <w:semiHidden/>
    <w:rsid w:val="0054057E"/>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aff4">
    <w:name w:val="Table Professional"/>
    <w:basedOn w:val="a3"/>
    <w:semiHidden/>
    <w:rsid w:val="0054057E"/>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rsid w:val="0054057E"/>
    <w:pPr>
      <w:bidi/>
    </w:pPr>
    <w:rPr>
      <w:rFonts w:eastAsia="Times New Roman"/>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6">
    <w:name w:val="Table Subtle 2"/>
    <w:basedOn w:val="a3"/>
    <w:semiHidden/>
    <w:rsid w:val="0054057E"/>
    <w:pPr>
      <w:bidi/>
    </w:pPr>
    <w:rPr>
      <w:rFonts w:eastAsia="Times New Roman"/>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aff5">
    <w:name w:val="Table Contemporary"/>
    <w:basedOn w:val="a3"/>
    <w:semiHidden/>
    <w:rsid w:val="0054057E"/>
    <w:pPr>
      <w:bidi/>
    </w:pPr>
    <w:rPr>
      <w:rFonts w:eastAsia="Times New Roman"/>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54057E"/>
    <w:pPr>
      <w:bidi/>
    </w:pPr>
    <w:rPr>
      <w:rFonts w:eastAsia="Times New Roman"/>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27">
    <w:name w:val="Table Simple 2"/>
    <w:basedOn w:val="a3"/>
    <w:semiHidden/>
    <w:rsid w:val="0054057E"/>
    <w:pPr>
      <w:bidi/>
    </w:pPr>
    <w:rPr>
      <w:rFonts w:eastAsia="Times New Roman"/>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54057E"/>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54057E"/>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28">
    <w:name w:val="Table Colorful 2"/>
    <w:basedOn w:val="a3"/>
    <w:semiHidden/>
    <w:rsid w:val="0054057E"/>
    <w:pPr>
      <w:bidi/>
    </w:pPr>
    <w:rPr>
      <w:rFonts w:eastAsia="Times New Roman"/>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36">
    <w:name w:val="Table Colorful 3"/>
    <w:basedOn w:val="a3"/>
    <w:semiHidden/>
    <w:rsid w:val="0054057E"/>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54057E"/>
    <w:pPr>
      <w:bidi/>
    </w:pPr>
    <w:rPr>
      <w:rFonts w:eastAsia="Times New Roman"/>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9">
    <w:name w:val="Table Classic 2"/>
    <w:basedOn w:val="a3"/>
    <w:semiHidden/>
    <w:rsid w:val="0054057E"/>
    <w:pPr>
      <w:bidi/>
    </w:pPr>
    <w:rPr>
      <w:rFonts w:eastAsia="Times New Roman"/>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37">
    <w:name w:val="Table Classic 3"/>
    <w:basedOn w:val="a3"/>
    <w:semiHidden/>
    <w:rsid w:val="0054057E"/>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44">
    <w:name w:val="Table Classic 4"/>
    <w:basedOn w:val="a3"/>
    <w:semiHidden/>
    <w:rsid w:val="0054057E"/>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styleId="16">
    <w:name w:val="Plain Table 1"/>
    <w:rsid w:val="0054057E"/>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a">
    <w:name w:val="Plain Table 2"/>
    <w:rsid w:val="0054057E"/>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8">
    <w:name w:val="Plain Table 3"/>
    <w:rsid w:val="0054057E"/>
    <w:rPr>
      <w:rFonts w:eastAsia="Times New Roman"/>
    </w:rPr>
    <w:tblPr>
      <w:tblStyleRowBandSize w:val="1"/>
      <w:tblStyleColBandSize w:val="1"/>
      <w:tblInd w:w="0" w:type="dxa"/>
      <w:tblCellMar>
        <w:top w:w="0" w:type="dxa"/>
        <w:left w:w="108" w:type="dxa"/>
        <w:bottom w:w="0" w:type="dxa"/>
        <w:right w:w="108" w:type="dxa"/>
      </w:tblCellMar>
    </w:tblPr>
  </w:style>
  <w:style w:type="table" w:styleId="45">
    <w:name w:val="Plain Table 4"/>
    <w:rsid w:val="0054057E"/>
    <w:rPr>
      <w:rFonts w:eastAsia="Times New Roman"/>
    </w:rPr>
    <w:tblPr>
      <w:tblStyleRowBandSize w:val="1"/>
      <w:tblStyleColBandSize w:val="1"/>
      <w:tblInd w:w="0" w:type="dxa"/>
      <w:tblCellMar>
        <w:top w:w="0" w:type="dxa"/>
        <w:left w:w="108" w:type="dxa"/>
        <w:bottom w:w="0" w:type="dxa"/>
        <w:right w:w="108" w:type="dxa"/>
      </w:tblCellMar>
    </w:tblPr>
  </w:style>
  <w:style w:type="table" w:styleId="54">
    <w:name w:val="Plain Table 5"/>
    <w:rsid w:val="0054057E"/>
    <w:rPr>
      <w:rFonts w:eastAsia="Times New Roman"/>
    </w:rPr>
    <w:tblPr>
      <w:tblStyleRowBandSize w:val="1"/>
      <w:tblStyleColBandSize w:val="1"/>
      <w:tblInd w:w="0" w:type="dxa"/>
      <w:tblCellMar>
        <w:top w:w="0" w:type="dxa"/>
        <w:left w:w="108" w:type="dxa"/>
        <w:bottom w:w="0" w:type="dxa"/>
        <w:right w:w="108" w:type="dxa"/>
      </w:tblCellMar>
    </w:tblPr>
  </w:style>
  <w:style w:type="table" w:styleId="17">
    <w:name w:val="Table Web 1"/>
    <w:basedOn w:val="a3"/>
    <w:semiHidden/>
    <w:rsid w:val="0054057E"/>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2b">
    <w:name w:val="Table Web 2"/>
    <w:basedOn w:val="a3"/>
    <w:semiHidden/>
    <w:rsid w:val="0054057E"/>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39">
    <w:name w:val="Table Web 3"/>
    <w:basedOn w:val="a3"/>
    <w:semiHidden/>
    <w:rsid w:val="0054057E"/>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18">
    <w:name w:val="List Table 1 Light"/>
    <w:rsid w:val="0054057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54057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54057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54057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54057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54057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54057E"/>
    <w:rPr>
      <w:rFonts w:eastAsia="Times New Roman"/>
    </w:rPr>
    <w:tblPr>
      <w:tblStyleRowBandSize w:val="1"/>
      <w:tblStyleColBandSize w:val="1"/>
      <w:tblInd w:w="0" w:type="dxa"/>
      <w:tblCellMar>
        <w:top w:w="0" w:type="dxa"/>
        <w:left w:w="108" w:type="dxa"/>
        <w:bottom w:w="0" w:type="dxa"/>
        <w:right w:w="108" w:type="dxa"/>
      </w:tblCellMar>
    </w:tblPr>
  </w:style>
  <w:style w:type="table" w:styleId="2c">
    <w:name w:val="List Table 2"/>
    <w:rsid w:val="0054057E"/>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54057E"/>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54057E"/>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54057E"/>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54057E"/>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54057E"/>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54057E"/>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a">
    <w:name w:val="List Table 3"/>
    <w:rsid w:val="0054057E"/>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54057E"/>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54057E"/>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54057E"/>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54057E"/>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54057E"/>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54057E"/>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6">
    <w:name w:val="List Table 4"/>
    <w:rsid w:val="0054057E"/>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54057E"/>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54057E"/>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54057E"/>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54057E"/>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54057E"/>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54057E"/>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54057E"/>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54057E"/>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54057E"/>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54057E"/>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54057E"/>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54057E"/>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54057E"/>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54057E"/>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54057E"/>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54057E"/>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54057E"/>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54057E"/>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54057E"/>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54057E"/>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54057E"/>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54057E"/>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54057E"/>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54057E"/>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54057E"/>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54057E"/>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54057E"/>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styleId="19">
    <w:name w:val="Grid Table 1 Light"/>
    <w:rsid w:val="0054057E"/>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54057E"/>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54057E"/>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54057E"/>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54057E"/>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54057E"/>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54057E"/>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d">
    <w:name w:val="Grid Table 2"/>
    <w:rsid w:val="0054057E"/>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54057E"/>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54057E"/>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54057E"/>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54057E"/>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54057E"/>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54057E"/>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b">
    <w:name w:val="Grid Table 3"/>
    <w:rsid w:val="0054057E"/>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54057E"/>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54057E"/>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54057E"/>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54057E"/>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54057E"/>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54057E"/>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7">
    <w:name w:val="Grid Table 4"/>
    <w:rsid w:val="0054057E"/>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54057E"/>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54057E"/>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54057E"/>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54057E"/>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54057E"/>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54057E"/>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54057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54057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54057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54057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54057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54057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54057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54057E"/>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54057E"/>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54057E"/>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54057E"/>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54057E"/>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54057E"/>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54057E"/>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54057E"/>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54057E"/>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54057E"/>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54057E"/>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54057E"/>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54057E"/>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54057E"/>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6">
    <w:name w:val="Block Text"/>
    <w:basedOn w:val="a1"/>
    <w:semiHidden/>
    <w:rsid w:val="0054057E"/>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7">
    <w:name w:val="endnote text"/>
    <w:basedOn w:val="a1"/>
    <w:link w:val="aff8"/>
    <w:semiHidden/>
    <w:rsid w:val="0054057E"/>
    <w:rPr>
      <w:sz w:val="20"/>
      <w:szCs w:val="20"/>
    </w:rPr>
  </w:style>
  <w:style w:type="character" w:customStyle="1" w:styleId="aff8">
    <w:name w:val="טקסט הערת סיום תו"/>
    <w:link w:val="aff7"/>
    <w:semiHidden/>
    <w:locked/>
    <w:rsid w:val="0054057E"/>
    <w:rPr>
      <w:rFonts w:cs="Times New Roman"/>
    </w:rPr>
  </w:style>
  <w:style w:type="paragraph" w:styleId="aff9">
    <w:name w:val="footnote text"/>
    <w:basedOn w:val="a1"/>
    <w:link w:val="affa"/>
    <w:semiHidden/>
    <w:rsid w:val="0054057E"/>
    <w:rPr>
      <w:sz w:val="20"/>
      <w:szCs w:val="20"/>
    </w:rPr>
  </w:style>
  <w:style w:type="character" w:customStyle="1" w:styleId="affa">
    <w:name w:val="טקסט הערת שוליים תו"/>
    <w:link w:val="aff9"/>
    <w:semiHidden/>
    <w:locked/>
    <w:rsid w:val="0054057E"/>
    <w:rPr>
      <w:rFonts w:cs="Times New Roman"/>
    </w:rPr>
  </w:style>
  <w:style w:type="paragraph" w:styleId="affb">
    <w:name w:val="macro"/>
    <w:link w:val="affc"/>
    <w:semiHidden/>
    <w:rsid w:val="0054057E"/>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c">
    <w:name w:val="טקסט מאקרו תו"/>
    <w:link w:val="affb"/>
    <w:semiHidden/>
    <w:locked/>
    <w:rsid w:val="0054057E"/>
    <w:rPr>
      <w:rFonts w:ascii="Consolas" w:hAnsi="Consolas"/>
    </w:rPr>
  </w:style>
  <w:style w:type="paragraph" w:styleId="affd">
    <w:name w:val="Plain Text"/>
    <w:basedOn w:val="a1"/>
    <w:link w:val="affe"/>
    <w:semiHidden/>
    <w:rsid w:val="0054057E"/>
    <w:rPr>
      <w:rFonts w:ascii="Consolas" w:hAnsi="Consolas"/>
      <w:sz w:val="21"/>
      <w:szCs w:val="21"/>
    </w:rPr>
  </w:style>
  <w:style w:type="character" w:customStyle="1" w:styleId="affe">
    <w:name w:val="טקסט רגיל תו"/>
    <w:link w:val="affd"/>
    <w:semiHidden/>
    <w:locked/>
    <w:rsid w:val="0054057E"/>
    <w:rPr>
      <w:rFonts w:ascii="Consolas" w:hAnsi="Consolas"/>
      <w:sz w:val="21"/>
    </w:rPr>
  </w:style>
  <w:style w:type="character" w:styleId="afff">
    <w:name w:val="Book Title"/>
    <w:qFormat/>
    <w:rsid w:val="0054057E"/>
    <w:rPr>
      <w:b/>
      <w:i/>
      <w:spacing w:val="5"/>
    </w:rPr>
  </w:style>
  <w:style w:type="character" w:customStyle="1" w:styleId="42">
    <w:name w:val="כותרת 4 תו"/>
    <w:link w:val="41"/>
    <w:semiHidden/>
    <w:locked/>
    <w:rsid w:val="0054057E"/>
    <w:rPr>
      <w:rFonts w:ascii="Cambria" w:hAnsi="Cambria"/>
      <w:i/>
      <w:color w:val="365F91"/>
      <w:sz w:val="24"/>
    </w:rPr>
  </w:style>
  <w:style w:type="character" w:customStyle="1" w:styleId="52">
    <w:name w:val="כותרת 5 תו"/>
    <w:link w:val="51"/>
    <w:semiHidden/>
    <w:locked/>
    <w:rsid w:val="0054057E"/>
    <w:rPr>
      <w:rFonts w:ascii="Cambria" w:hAnsi="Cambria"/>
      <w:color w:val="365F91"/>
      <w:sz w:val="24"/>
    </w:rPr>
  </w:style>
  <w:style w:type="character" w:customStyle="1" w:styleId="60">
    <w:name w:val="כותרת 6 תו"/>
    <w:link w:val="6"/>
    <w:semiHidden/>
    <w:locked/>
    <w:rsid w:val="0054057E"/>
    <w:rPr>
      <w:rFonts w:ascii="Cambria" w:hAnsi="Cambria"/>
      <w:color w:val="243F60"/>
      <w:sz w:val="24"/>
    </w:rPr>
  </w:style>
  <w:style w:type="character" w:customStyle="1" w:styleId="70">
    <w:name w:val="כותרת 7 תו"/>
    <w:link w:val="7"/>
    <w:semiHidden/>
    <w:locked/>
    <w:rsid w:val="0054057E"/>
    <w:rPr>
      <w:rFonts w:ascii="Cambria" w:hAnsi="Cambria"/>
      <w:i/>
      <w:color w:val="243F60"/>
      <w:sz w:val="24"/>
    </w:rPr>
  </w:style>
  <w:style w:type="character" w:customStyle="1" w:styleId="80">
    <w:name w:val="כותרת 8 תו"/>
    <w:link w:val="8"/>
    <w:semiHidden/>
    <w:locked/>
    <w:rsid w:val="0054057E"/>
    <w:rPr>
      <w:rFonts w:ascii="Cambria" w:hAnsi="Cambria"/>
      <w:color w:val="272727"/>
      <w:sz w:val="21"/>
    </w:rPr>
  </w:style>
  <w:style w:type="character" w:customStyle="1" w:styleId="90">
    <w:name w:val="כותרת 9 תו"/>
    <w:link w:val="9"/>
    <w:semiHidden/>
    <w:locked/>
    <w:rsid w:val="0054057E"/>
    <w:rPr>
      <w:rFonts w:ascii="Cambria" w:hAnsi="Cambria"/>
      <w:i/>
      <w:color w:val="272727"/>
      <w:sz w:val="21"/>
    </w:rPr>
  </w:style>
  <w:style w:type="paragraph" w:styleId="afff0">
    <w:name w:val="index heading"/>
    <w:basedOn w:val="a1"/>
    <w:next w:val="Index1"/>
    <w:semiHidden/>
    <w:rsid w:val="0054057E"/>
    <w:rPr>
      <w:rFonts w:ascii="Cambria" w:eastAsia="David" w:hAnsi="Cambria" w:cs="Times New Roman"/>
      <w:b/>
      <w:bCs/>
    </w:rPr>
  </w:style>
  <w:style w:type="paragraph" w:styleId="afff1">
    <w:name w:val="Note Heading"/>
    <w:basedOn w:val="a1"/>
    <w:next w:val="a1"/>
    <w:link w:val="afff2"/>
    <w:semiHidden/>
    <w:rsid w:val="0054057E"/>
  </w:style>
  <w:style w:type="character" w:customStyle="1" w:styleId="afff2">
    <w:name w:val="כותרת הערות תו"/>
    <w:link w:val="afff1"/>
    <w:semiHidden/>
    <w:locked/>
    <w:rsid w:val="0054057E"/>
    <w:rPr>
      <w:sz w:val="24"/>
    </w:rPr>
  </w:style>
  <w:style w:type="paragraph" w:styleId="afff3">
    <w:name w:val="Title"/>
    <w:basedOn w:val="a1"/>
    <w:next w:val="a1"/>
    <w:link w:val="afff4"/>
    <w:qFormat/>
    <w:rsid w:val="0054057E"/>
    <w:pPr>
      <w:contextualSpacing/>
    </w:pPr>
    <w:rPr>
      <w:rFonts w:ascii="Cambria" w:eastAsia="David" w:hAnsi="Cambria" w:cs="Times New Roman"/>
      <w:spacing w:val="-10"/>
      <w:kern w:val="28"/>
      <w:sz w:val="56"/>
      <w:szCs w:val="56"/>
    </w:rPr>
  </w:style>
  <w:style w:type="character" w:customStyle="1" w:styleId="afff4">
    <w:name w:val="כותרת טקסט תו"/>
    <w:link w:val="afff3"/>
    <w:locked/>
    <w:rsid w:val="0054057E"/>
    <w:rPr>
      <w:rFonts w:ascii="Cambria" w:hAnsi="Cambria"/>
      <w:spacing w:val="-10"/>
      <w:kern w:val="28"/>
      <w:sz w:val="56"/>
    </w:rPr>
  </w:style>
  <w:style w:type="paragraph" w:styleId="afff5">
    <w:name w:val="Subtitle"/>
    <w:basedOn w:val="a1"/>
    <w:next w:val="a1"/>
    <w:link w:val="afff6"/>
    <w:qFormat/>
    <w:rsid w:val="0054057E"/>
    <w:pPr>
      <w:numPr>
        <w:ilvl w:val="1"/>
      </w:numPr>
      <w:spacing w:after="160"/>
    </w:pPr>
    <w:rPr>
      <w:rFonts w:ascii="Calibri" w:eastAsia="David" w:hAnsi="Calibri" w:cs="Arial"/>
      <w:color w:val="5A5A5A"/>
      <w:spacing w:val="15"/>
      <w:sz w:val="22"/>
      <w:szCs w:val="22"/>
    </w:rPr>
  </w:style>
  <w:style w:type="character" w:customStyle="1" w:styleId="afff6">
    <w:name w:val="כותרת משנה תו"/>
    <w:link w:val="afff5"/>
    <w:locked/>
    <w:rsid w:val="0054057E"/>
    <w:rPr>
      <w:rFonts w:ascii="Calibri" w:hAnsi="Calibri"/>
      <w:color w:val="5A5A5A"/>
      <w:spacing w:val="15"/>
      <w:sz w:val="22"/>
    </w:rPr>
  </w:style>
  <w:style w:type="paragraph" w:styleId="afff7">
    <w:name w:val="Message Header"/>
    <w:basedOn w:val="a1"/>
    <w:link w:val="afff8"/>
    <w:semiHidden/>
    <w:rsid w:val="0054057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8">
    <w:name w:val="כותרת עליונה של הודעה תו"/>
    <w:link w:val="afff7"/>
    <w:semiHidden/>
    <w:locked/>
    <w:rsid w:val="0054057E"/>
    <w:rPr>
      <w:rFonts w:ascii="Cambria" w:hAnsi="Cambria"/>
      <w:sz w:val="24"/>
      <w:shd w:val="pct20" w:color="auto" w:fill="auto"/>
    </w:rPr>
  </w:style>
  <w:style w:type="paragraph" w:styleId="afff9">
    <w:name w:val="toa heading"/>
    <w:basedOn w:val="a1"/>
    <w:next w:val="a1"/>
    <w:semiHidden/>
    <w:rsid w:val="0054057E"/>
    <w:pPr>
      <w:spacing w:before="120"/>
    </w:pPr>
    <w:rPr>
      <w:rFonts w:ascii="Cambria" w:eastAsia="David" w:hAnsi="Cambria" w:cs="Times New Roman"/>
      <w:b/>
      <w:bCs/>
    </w:rPr>
  </w:style>
  <w:style w:type="paragraph" w:styleId="afffa">
    <w:name w:val="TOC Heading"/>
    <w:basedOn w:val="1"/>
    <w:next w:val="a1"/>
    <w:qFormat/>
    <w:rsid w:val="0054057E"/>
    <w:pPr>
      <w:keepLines/>
      <w:spacing w:after="0"/>
      <w:outlineLvl w:val="9"/>
    </w:pPr>
    <w:rPr>
      <w:rFonts w:ascii="Cambria" w:eastAsia="David" w:hAnsi="Cambria" w:cs="Times New Roman"/>
      <w:b w:val="0"/>
      <w:bCs w:val="0"/>
      <w:color w:val="365F91"/>
      <w:kern w:val="0"/>
    </w:rPr>
  </w:style>
  <w:style w:type="paragraph" w:styleId="afffb">
    <w:name w:val="caption"/>
    <w:basedOn w:val="a1"/>
    <w:next w:val="a1"/>
    <w:qFormat/>
    <w:rsid w:val="0054057E"/>
    <w:pPr>
      <w:spacing w:after="200"/>
    </w:pPr>
    <w:rPr>
      <w:i/>
      <w:iCs/>
      <w:color w:val="1F497D"/>
      <w:sz w:val="18"/>
      <w:szCs w:val="18"/>
    </w:rPr>
  </w:style>
  <w:style w:type="paragraph" w:styleId="afffc">
    <w:name w:val="Body Text Indent"/>
    <w:basedOn w:val="a1"/>
    <w:link w:val="afffd"/>
    <w:semiHidden/>
    <w:rsid w:val="0054057E"/>
    <w:pPr>
      <w:spacing w:after="120"/>
      <w:ind w:left="283"/>
    </w:pPr>
  </w:style>
  <w:style w:type="character" w:customStyle="1" w:styleId="afffd">
    <w:name w:val="כניסה בגוף טקסט תו"/>
    <w:link w:val="afffc"/>
    <w:semiHidden/>
    <w:locked/>
    <w:rsid w:val="0054057E"/>
    <w:rPr>
      <w:sz w:val="24"/>
    </w:rPr>
  </w:style>
  <w:style w:type="paragraph" w:styleId="2e">
    <w:name w:val="Body Text Indent 2"/>
    <w:basedOn w:val="a1"/>
    <w:link w:val="2f"/>
    <w:semiHidden/>
    <w:rsid w:val="0054057E"/>
    <w:pPr>
      <w:spacing w:after="120" w:line="480" w:lineRule="auto"/>
      <w:ind w:left="283"/>
    </w:pPr>
  </w:style>
  <w:style w:type="character" w:customStyle="1" w:styleId="2f">
    <w:name w:val="כניסה בגוף טקסט 2 תו"/>
    <w:link w:val="2e"/>
    <w:semiHidden/>
    <w:locked/>
    <w:rsid w:val="0054057E"/>
    <w:rPr>
      <w:sz w:val="24"/>
    </w:rPr>
  </w:style>
  <w:style w:type="paragraph" w:styleId="3c">
    <w:name w:val="Body Text Indent 3"/>
    <w:basedOn w:val="a1"/>
    <w:link w:val="3d"/>
    <w:semiHidden/>
    <w:rsid w:val="0054057E"/>
    <w:pPr>
      <w:spacing w:after="120"/>
      <w:ind w:left="283"/>
    </w:pPr>
    <w:rPr>
      <w:sz w:val="16"/>
      <w:szCs w:val="16"/>
    </w:rPr>
  </w:style>
  <w:style w:type="character" w:customStyle="1" w:styleId="3d">
    <w:name w:val="כניסה בגוף טקסט 3 תו"/>
    <w:link w:val="3c"/>
    <w:semiHidden/>
    <w:locked/>
    <w:rsid w:val="0054057E"/>
    <w:rPr>
      <w:sz w:val="16"/>
    </w:rPr>
  </w:style>
  <w:style w:type="paragraph" w:styleId="afffe">
    <w:name w:val="Normal Indent"/>
    <w:basedOn w:val="a1"/>
    <w:semiHidden/>
    <w:rsid w:val="0054057E"/>
    <w:pPr>
      <w:ind w:left="720"/>
    </w:pPr>
  </w:style>
  <w:style w:type="paragraph" w:styleId="affff">
    <w:name w:val="Body Text First Indent"/>
    <w:basedOn w:val="af2"/>
    <w:link w:val="affff0"/>
    <w:rsid w:val="0054057E"/>
    <w:pPr>
      <w:spacing w:after="0"/>
      <w:ind w:firstLine="360"/>
    </w:pPr>
  </w:style>
  <w:style w:type="character" w:customStyle="1" w:styleId="affff0">
    <w:name w:val="כניסת שורה ראשונה בגוף טקסט תו"/>
    <w:link w:val="affff"/>
    <w:locked/>
    <w:rsid w:val="0054057E"/>
    <w:rPr>
      <w:sz w:val="24"/>
    </w:rPr>
  </w:style>
  <w:style w:type="paragraph" w:styleId="2f0">
    <w:name w:val="Body Text First Indent 2"/>
    <w:basedOn w:val="afffc"/>
    <w:link w:val="2f1"/>
    <w:semiHidden/>
    <w:rsid w:val="0054057E"/>
    <w:pPr>
      <w:spacing w:after="0"/>
      <w:ind w:left="360" w:firstLine="360"/>
    </w:pPr>
  </w:style>
  <w:style w:type="character" w:customStyle="1" w:styleId="2f1">
    <w:name w:val="כניסת שורה ראשונה בגוף טקסט 2 תו"/>
    <w:link w:val="2f0"/>
    <w:semiHidden/>
    <w:locked/>
    <w:rsid w:val="0054057E"/>
    <w:rPr>
      <w:sz w:val="24"/>
    </w:rPr>
  </w:style>
  <w:style w:type="paragraph" w:styleId="HTML2">
    <w:name w:val="HTML Address"/>
    <w:basedOn w:val="a1"/>
    <w:link w:val="HTML3"/>
    <w:semiHidden/>
    <w:rsid w:val="0054057E"/>
    <w:rPr>
      <w:i/>
      <w:iCs/>
    </w:rPr>
  </w:style>
  <w:style w:type="character" w:customStyle="1" w:styleId="HTML3">
    <w:name w:val="כתובת HTML תו"/>
    <w:link w:val="HTML2"/>
    <w:semiHidden/>
    <w:locked/>
    <w:rsid w:val="0054057E"/>
    <w:rPr>
      <w:i/>
      <w:sz w:val="24"/>
    </w:rPr>
  </w:style>
  <w:style w:type="paragraph" w:styleId="affff1">
    <w:name w:val="envelope address"/>
    <w:basedOn w:val="a1"/>
    <w:semiHidden/>
    <w:rsid w:val="0054057E"/>
    <w:pPr>
      <w:framePr w:w="7920" w:h="1980" w:hRule="exact" w:hSpace="180" w:wrap="auto" w:hAnchor="page" w:xAlign="center" w:yAlign="bottom"/>
      <w:ind w:left="2880"/>
    </w:pPr>
    <w:rPr>
      <w:rFonts w:ascii="Cambria" w:eastAsia="David" w:hAnsi="Cambria" w:cs="Times New Roman"/>
    </w:rPr>
  </w:style>
  <w:style w:type="paragraph" w:styleId="affff2">
    <w:name w:val="envelope return"/>
    <w:basedOn w:val="a1"/>
    <w:semiHidden/>
    <w:rsid w:val="0054057E"/>
    <w:rPr>
      <w:rFonts w:ascii="Cambria" w:eastAsia="David" w:hAnsi="Cambria" w:cs="Times New Roman"/>
      <w:sz w:val="20"/>
      <w:szCs w:val="20"/>
    </w:rPr>
  </w:style>
  <w:style w:type="paragraph" w:styleId="affff3">
    <w:name w:val="No Spacing"/>
    <w:qFormat/>
    <w:rsid w:val="0054057E"/>
    <w:pPr>
      <w:bidi/>
    </w:pPr>
    <w:rPr>
      <w:rFonts w:eastAsia="Times New Roman"/>
      <w:sz w:val="24"/>
      <w:szCs w:val="24"/>
    </w:rPr>
  </w:style>
  <w:style w:type="character" w:styleId="HTML4">
    <w:name w:val="HTML Typewriter"/>
    <w:semiHidden/>
    <w:rsid w:val="0054057E"/>
    <w:rPr>
      <w:rFonts w:ascii="Consolas" w:hAnsi="Consolas"/>
      <w:sz w:val="20"/>
    </w:rPr>
  </w:style>
  <w:style w:type="paragraph" w:styleId="affff4">
    <w:name w:val="Document Map"/>
    <w:basedOn w:val="a1"/>
    <w:link w:val="affff5"/>
    <w:semiHidden/>
    <w:rsid w:val="0054057E"/>
    <w:rPr>
      <w:rFonts w:ascii="Tahoma" w:hAnsi="Tahoma" w:cs="Tahoma"/>
      <w:sz w:val="16"/>
      <w:szCs w:val="16"/>
    </w:rPr>
  </w:style>
  <w:style w:type="character" w:customStyle="1" w:styleId="affff5">
    <w:name w:val="מפת מסמך תו"/>
    <w:link w:val="affff4"/>
    <w:semiHidden/>
    <w:locked/>
    <w:rsid w:val="0054057E"/>
    <w:rPr>
      <w:rFonts w:ascii="Tahoma" w:hAnsi="Tahoma"/>
      <w:sz w:val="16"/>
    </w:rPr>
  </w:style>
  <w:style w:type="character" w:styleId="HTML5">
    <w:name w:val="HTML Keyboard"/>
    <w:semiHidden/>
    <w:rsid w:val="0054057E"/>
    <w:rPr>
      <w:rFonts w:ascii="Consolas" w:hAnsi="Consolas"/>
      <w:sz w:val="20"/>
    </w:rPr>
  </w:style>
  <w:style w:type="paragraph" w:styleId="affff6">
    <w:name w:val="annotation subject"/>
    <w:basedOn w:val="a8"/>
    <w:next w:val="a8"/>
    <w:link w:val="affff7"/>
    <w:semiHidden/>
    <w:rsid w:val="0054057E"/>
    <w:rPr>
      <w:rFonts w:ascii="David" w:eastAsia="Times New Roman" w:hAnsi="David" w:cs="David"/>
      <w:b/>
      <w:bCs/>
    </w:rPr>
  </w:style>
  <w:style w:type="character" w:customStyle="1" w:styleId="a9">
    <w:name w:val="טקסט הערה תו"/>
    <w:link w:val="a8"/>
    <w:semiHidden/>
    <w:locked/>
    <w:rsid w:val="0054057E"/>
    <w:rPr>
      <w:rFonts w:ascii="Times New Roman" w:hAnsi="Times New Roman"/>
    </w:rPr>
  </w:style>
  <w:style w:type="character" w:customStyle="1" w:styleId="affff7">
    <w:name w:val="נושא הערה תו"/>
    <w:link w:val="affff6"/>
    <w:semiHidden/>
    <w:locked/>
    <w:rsid w:val="0054057E"/>
    <w:rPr>
      <w:rFonts w:ascii="Times New Roman" w:hAnsi="Times New Roman"/>
      <w:b/>
    </w:rPr>
  </w:style>
  <w:style w:type="table" w:styleId="affff8">
    <w:name w:val="Table Theme"/>
    <w:basedOn w:val="a3"/>
    <w:semiHidden/>
    <w:rsid w:val="0054057E"/>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9">
    <w:name w:val="Closing"/>
    <w:basedOn w:val="a1"/>
    <w:link w:val="affffa"/>
    <w:semiHidden/>
    <w:rsid w:val="0054057E"/>
    <w:pPr>
      <w:ind w:left="4252"/>
    </w:pPr>
  </w:style>
  <w:style w:type="character" w:customStyle="1" w:styleId="affffa">
    <w:name w:val="סיום תו"/>
    <w:link w:val="affff9"/>
    <w:semiHidden/>
    <w:locked/>
    <w:rsid w:val="0054057E"/>
    <w:rPr>
      <w:sz w:val="24"/>
    </w:rPr>
  </w:style>
  <w:style w:type="table" w:styleId="1a">
    <w:name w:val="Table Columns 1"/>
    <w:basedOn w:val="a3"/>
    <w:semiHidden/>
    <w:rsid w:val="0054057E"/>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2">
    <w:name w:val="Table Columns 2"/>
    <w:basedOn w:val="a3"/>
    <w:semiHidden/>
    <w:rsid w:val="0054057E"/>
    <w:pPr>
      <w:bidi/>
    </w:pPr>
    <w:rPr>
      <w:rFonts w:eastAsia="Times New Roman"/>
      <w:b/>
      <w:bC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e">
    <w:name w:val="Table Columns 3"/>
    <w:basedOn w:val="a3"/>
    <w:semiHidden/>
    <w:rsid w:val="0054057E"/>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48">
    <w:name w:val="Table Columns 4"/>
    <w:basedOn w:val="a3"/>
    <w:semiHidden/>
    <w:rsid w:val="0054057E"/>
    <w:pPr>
      <w:bidi/>
    </w:pPr>
    <w:rPr>
      <w:rFonts w:eastAsia="Times New Roman"/>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57">
    <w:name w:val="Table Columns 5"/>
    <w:basedOn w:val="a3"/>
    <w:semiHidden/>
    <w:rsid w:val="0054057E"/>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styleId="affffb">
    <w:name w:val="List Paragraph"/>
    <w:basedOn w:val="a1"/>
    <w:qFormat/>
    <w:rsid w:val="0054057E"/>
    <w:pPr>
      <w:ind w:left="720"/>
      <w:contextualSpacing/>
    </w:pPr>
  </w:style>
  <w:style w:type="paragraph" w:styleId="affffc">
    <w:name w:val="Quote"/>
    <w:basedOn w:val="a1"/>
    <w:next w:val="a1"/>
    <w:link w:val="affffd"/>
    <w:qFormat/>
    <w:rsid w:val="0054057E"/>
    <w:pPr>
      <w:spacing w:before="200" w:after="160"/>
      <w:ind w:left="864" w:right="864"/>
      <w:jc w:val="center"/>
    </w:pPr>
    <w:rPr>
      <w:i/>
      <w:iCs/>
      <w:color w:val="404040"/>
    </w:rPr>
  </w:style>
  <w:style w:type="character" w:customStyle="1" w:styleId="affffd">
    <w:name w:val="ציטוט תו"/>
    <w:link w:val="affffc"/>
    <w:locked/>
    <w:rsid w:val="0054057E"/>
    <w:rPr>
      <w:i/>
      <w:color w:val="404040"/>
      <w:sz w:val="24"/>
    </w:rPr>
  </w:style>
  <w:style w:type="paragraph" w:styleId="affffe">
    <w:name w:val="Intense Quote"/>
    <w:basedOn w:val="a1"/>
    <w:next w:val="a1"/>
    <w:link w:val="afffff"/>
    <w:qFormat/>
    <w:rsid w:val="0054057E"/>
    <w:pPr>
      <w:pBdr>
        <w:top w:val="single" w:sz="4" w:space="10" w:color="4F81BD"/>
        <w:bottom w:val="single" w:sz="4" w:space="10" w:color="4F81BD"/>
      </w:pBdr>
      <w:spacing w:before="360" w:after="360"/>
      <w:ind w:left="864" w:right="864"/>
      <w:jc w:val="center"/>
    </w:pPr>
    <w:rPr>
      <w:i/>
      <w:iCs/>
      <w:color w:val="4F81BD"/>
    </w:rPr>
  </w:style>
  <w:style w:type="character" w:customStyle="1" w:styleId="afffff">
    <w:name w:val="ציטוט חזק תו"/>
    <w:link w:val="affffe"/>
    <w:locked/>
    <w:rsid w:val="0054057E"/>
    <w:rPr>
      <w:i/>
      <w:color w:val="4F81BD"/>
      <w:sz w:val="24"/>
    </w:rPr>
  </w:style>
  <w:style w:type="character" w:styleId="HTML6">
    <w:name w:val="HTML Acronym"/>
    <w:semiHidden/>
    <w:rsid w:val="0054057E"/>
    <w:rPr>
      <w:rFonts w:cs="Times New Roman"/>
    </w:rPr>
  </w:style>
  <w:style w:type="paragraph" w:styleId="afffff0">
    <w:name w:val="List"/>
    <w:basedOn w:val="a1"/>
    <w:semiHidden/>
    <w:rsid w:val="0054057E"/>
    <w:pPr>
      <w:ind w:left="283" w:hanging="283"/>
      <w:contextualSpacing/>
    </w:pPr>
  </w:style>
  <w:style w:type="paragraph" w:styleId="2f3">
    <w:name w:val="List 2"/>
    <w:basedOn w:val="a1"/>
    <w:semiHidden/>
    <w:rsid w:val="0054057E"/>
    <w:pPr>
      <w:ind w:left="566" w:hanging="283"/>
      <w:contextualSpacing/>
    </w:pPr>
  </w:style>
  <w:style w:type="paragraph" w:styleId="3f">
    <w:name w:val="List 3"/>
    <w:basedOn w:val="a1"/>
    <w:semiHidden/>
    <w:rsid w:val="0054057E"/>
    <w:pPr>
      <w:ind w:left="849" w:hanging="283"/>
      <w:contextualSpacing/>
    </w:pPr>
  </w:style>
  <w:style w:type="paragraph" w:styleId="49">
    <w:name w:val="List 4"/>
    <w:basedOn w:val="a1"/>
    <w:rsid w:val="0054057E"/>
    <w:pPr>
      <w:ind w:left="1132" w:hanging="283"/>
      <w:contextualSpacing/>
    </w:pPr>
  </w:style>
  <w:style w:type="paragraph" w:styleId="58">
    <w:name w:val="List 5"/>
    <w:basedOn w:val="a1"/>
    <w:rsid w:val="0054057E"/>
    <w:pPr>
      <w:ind w:left="1415" w:hanging="283"/>
      <w:contextualSpacing/>
    </w:pPr>
  </w:style>
  <w:style w:type="table" w:styleId="afffff1">
    <w:name w:val="Light List"/>
    <w:semiHidden/>
    <w:rsid w:val="0054057E"/>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54057E"/>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54057E"/>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54057E"/>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54057E"/>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54057E"/>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54057E"/>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b">
    <w:name w:val="Table List 1"/>
    <w:basedOn w:val="a3"/>
    <w:semiHidden/>
    <w:rsid w:val="0054057E"/>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4">
    <w:name w:val="Table List 2"/>
    <w:basedOn w:val="a3"/>
    <w:semiHidden/>
    <w:rsid w:val="0054057E"/>
    <w:pPr>
      <w:bidi/>
    </w:pPr>
    <w:rPr>
      <w:rFonts w:eastAsia="Times New Roman"/>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f0">
    <w:name w:val="Table List 3"/>
    <w:basedOn w:val="a3"/>
    <w:semiHidden/>
    <w:rsid w:val="0054057E"/>
    <w:pPr>
      <w:bidi/>
    </w:pPr>
    <w:rPr>
      <w:rFonts w:eastAsia="Times New Roman"/>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4a">
    <w:name w:val="Table List 4"/>
    <w:basedOn w:val="a3"/>
    <w:semiHidden/>
    <w:rsid w:val="0054057E"/>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54057E"/>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63">
    <w:name w:val="Table List 6"/>
    <w:basedOn w:val="a3"/>
    <w:semiHidden/>
    <w:rsid w:val="0054057E"/>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73">
    <w:name w:val="Table List 7"/>
    <w:basedOn w:val="a3"/>
    <w:semiHidden/>
    <w:rsid w:val="0054057E"/>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81">
    <w:name w:val="Table List 8"/>
    <w:basedOn w:val="a3"/>
    <w:semiHidden/>
    <w:rsid w:val="0054057E"/>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styleId="1c">
    <w:name w:val="Medium List 1"/>
    <w:semiHidden/>
    <w:rsid w:val="0054057E"/>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54057E"/>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54057E"/>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54057E"/>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54057E"/>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54057E"/>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54057E"/>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5">
    <w:name w:val="Medium List 2"/>
    <w:semiHidden/>
    <w:rsid w:val="0054057E"/>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54057E"/>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54057E"/>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54057E"/>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54057E"/>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54057E"/>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54057E"/>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2">
    <w:name w:val="Dark List"/>
    <w:semiHidden/>
    <w:rsid w:val="0054057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54057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54057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54057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54057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54057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54057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54057E"/>
    <w:pPr>
      <w:numPr>
        <w:numId w:val="28"/>
      </w:numPr>
      <w:contextualSpacing/>
    </w:pPr>
  </w:style>
  <w:style w:type="paragraph" w:styleId="2">
    <w:name w:val="List Number 2"/>
    <w:basedOn w:val="a1"/>
    <w:semiHidden/>
    <w:rsid w:val="0054057E"/>
    <w:pPr>
      <w:numPr>
        <w:numId w:val="29"/>
      </w:numPr>
      <w:contextualSpacing/>
    </w:pPr>
  </w:style>
  <w:style w:type="paragraph" w:styleId="3">
    <w:name w:val="List Number 3"/>
    <w:basedOn w:val="a1"/>
    <w:semiHidden/>
    <w:rsid w:val="0054057E"/>
    <w:pPr>
      <w:numPr>
        <w:numId w:val="30"/>
      </w:numPr>
      <w:contextualSpacing/>
    </w:pPr>
  </w:style>
  <w:style w:type="paragraph" w:styleId="4">
    <w:name w:val="List Number 4"/>
    <w:basedOn w:val="a1"/>
    <w:semiHidden/>
    <w:rsid w:val="0054057E"/>
    <w:pPr>
      <w:numPr>
        <w:numId w:val="31"/>
      </w:numPr>
      <w:contextualSpacing/>
    </w:pPr>
  </w:style>
  <w:style w:type="paragraph" w:styleId="5">
    <w:name w:val="List Number 5"/>
    <w:basedOn w:val="a1"/>
    <w:semiHidden/>
    <w:rsid w:val="0054057E"/>
    <w:pPr>
      <w:numPr>
        <w:numId w:val="32"/>
      </w:numPr>
      <w:contextualSpacing/>
    </w:pPr>
  </w:style>
  <w:style w:type="paragraph" w:styleId="a0">
    <w:name w:val="List Bullet"/>
    <w:basedOn w:val="a1"/>
    <w:semiHidden/>
    <w:rsid w:val="0054057E"/>
    <w:pPr>
      <w:numPr>
        <w:numId w:val="33"/>
      </w:numPr>
      <w:contextualSpacing/>
    </w:pPr>
  </w:style>
  <w:style w:type="paragraph" w:styleId="20">
    <w:name w:val="List Bullet 2"/>
    <w:basedOn w:val="a1"/>
    <w:semiHidden/>
    <w:rsid w:val="0054057E"/>
    <w:pPr>
      <w:numPr>
        <w:numId w:val="34"/>
      </w:numPr>
      <w:contextualSpacing/>
    </w:pPr>
  </w:style>
  <w:style w:type="paragraph" w:styleId="30">
    <w:name w:val="List Bullet 3"/>
    <w:basedOn w:val="a1"/>
    <w:semiHidden/>
    <w:rsid w:val="0054057E"/>
    <w:pPr>
      <w:numPr>
        <w:numId w:val="35"/>
      </w:numPr>
      <w:contextualSpacing/>
    </w:pPr>
  </w:style>
  <w:style w:type="paragraph" w:styleId="40">
    <w:name w:val="List Bullet 4"/>
    <w:basedOn w:val="a1"/>
    <w:semiHidden/>
    <w:rsid w:val="0054057E"/>
    <w:pPr>
      <w:numPr>
        <w:numId w:val="36"/>
      </w:numPr>
      <w:contextualSpacing/>
    </w:pPr>
  </w:style>
  <w:style w:type="paragraph" w:styleId="50">
    <w:name w:val="List Bullet 5"/>
    <w:basedOn w:val="a1"/>
    <w:semiHidden/>
    <w:rsid w:val="0054057E"/>
    <w:pPr>
      <w:numPr>
        <w:numId w:val="37"/>
      </w:numPr>
      <w:contextualSpacing/>
    </w:pPr>
  </w:style>
  <w:style w:type="table" w:styleId="afffff3">
    <w:name w:val="Colorful List"/>
    <w:semiHidden/>
    <w:rsid w:val="0054057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54057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54057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54057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54057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54057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54057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4">
    <w:name w:val="table of figures"/>
    <w:basedOn w:val="a1"/>
    <w:next w:val="a1"/>
    <w:semiHidden/>
    <w:rsid w:val="0054057E"/>
  </w:style>
  <w:style w:type="paragraph" w:styleId="afffff5">
    <w:name w:val="table of authorities"/>
    <w:basedOn w:val="a1"/>
    <w:next w:val="a1"/>
    <w:semiHidden/>
    <w:rsid w:val="0054057E"/>
    <w:pPr>
      <w:ind w:left="240" w:hanging="240"/>
    </w:pPr>
  </w:style>
  <w:style w:type="table" w:styleId="afffff6">
    <w:name w:val="Light Grid"/>
    <w:semiHidden/>
    <w:rsid w:val="0054057E"/>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54057E"/>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54057E"/>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54057E"/>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54057E"/>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54057E"/>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54057E"/>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54057E"/>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d">
    <w:name w:val="Medium Grid 1"/>
    <w:semiHidden/>
    <w:rsid w:val="0054057E"/>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54057E"/>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54057E"/>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54057E"/>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54057E"/>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54057E"/>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6">
    <w:name w:val="Medium Grid 2"/>
    <w:semiHidden/>
    <w:rsid w:val="0054057E"/>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54057E"/>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54057E"/>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54057E"/>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54057E"/>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54057E"/>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54057E"/>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1">
    <w:name w:val="Medium Grid 3"/>
    <w:semiHidden/>
    <w:rsid w:val="0054057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54057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54057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54057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54057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54057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54057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e">
    <w:name w:val="Table Grid 1"/>
    <w:basedOn w:val="a3"/>
    <w:semiHidden/>
    <w:rsid w:val="0054057E"/>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2f7">
    <w:name w:val="Table Grid 2"/>
    <w:basedOn w:val="a3"/>
    <w:semiHidden/>
    <w:rsid w:val="0054057E"/>
    <w:pPr>
      <w:bidi/>
    </w:pPr>
    <w:rPr>
      <w:rFonts w:eastAsia="Times New Roman"/>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3f2">
    <w:name w:val="Table Grid 3"/>
    <w:basedOn w:val="a3"/>
    <w:semiHidden/>
    <w:rsid w:val="0054057E"/>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4b">
    <w:name w:val="Table Grid 4"/>
    <w:basedOn w:val="a3"/>
    <w:semiHidden/>
    <w:rsid w:val="0054057E"/>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5a">
    <w:name w:val="Table Grid 5"/>
    <w:basedOn w:val="a3"/>
    <w:semiHidden/>
    <w:rsid w:val="0054057E"/>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64">
    <w:name w:val="Table Grid 6"/>
    <w:basedOn w:val="a3"/>
    <w:semiHidden/>
    <w:rsid w:val="0054057E"/>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74">
    <w:name w:val="Table Grid 7"/>
    <w:basedOn w:val="a3"/>
    <w:semiHidden/>
    <w:rsid w:val="0054057E"/>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82">
    <w:name w:val="Table Grid 8"/>
    <w:basedOn w:val="a3"/>
    <w:semiHidden/>
    <w:rsid w:val="0054057E"/>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54057E"/>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7">
    <w:name w:val="Colorful Grid"/>
    <w:semiHidden/>
    <w:rsid w:val="0054057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54057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54057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54057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54057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54057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54057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8">
    <w:name w:val="Date"/>
    <w:basedOn w:val="a1"/>
    <w:next w:val="a1"/>
    <w:link w:val="afffff9"/>
    <w:rsid w:val="0054057E"/>
  </w:style>
  <w:style w:type="character" w:customStyle="1" w:styleId="afffff9">
    <w:name w:val="תאריך תו"/>
    <w:link w:val="afffff8"/>
    <w:locked/>
    <w:rsid w:val="0054057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70348/24.1" TargetMode="External"/><Relationship Id="rId18" Type="http://schemas.openxmlformats.org/officeDocument/2006/relationships/hyperlink" Target="http://www.nevo.co.il/law/7034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48" TargetMode="External"/><Relationship Id="rId17" Type="http://schemas.openxmlformats.org/officeDocument/2006/relationships/hyperlink" Target="http://www.nevo.co.il/law/70348/24.1"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323" TargetMode="External"/><Relationship Id="rId20"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323"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eader" Target="header2.xml"/><Relationship Id="rId10" Type="http://schemas.openxmlformats.org/officeDocument/2006/relationships/hyperlink" Target="http://www.nevo.co.il/law/4216/37a" TargetMode="External"/><Relationship Id="rId19" Type="http://schemas.openxmlformats.org/officeDocument/2006/relationships/hyperlink" Target="http://www.nevo.co.il/law/4216/37a"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1537</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9204</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8257637</vt:i4>
      </vt:variant>
      <vt:variant>
        <vt:i4>39</vt:i4>
      </vt:variant>
      <vt:variant>
        <vt:i4>0</vt:i4>
      </vt:variant>
      <vt:variant>
        <vt:i4>5</vt:i4>
      </vt:variant>
      <vt:variant>
        <vt:lpwstr>http://www.nevo.co.il/law/4216</vt:lpwstr>
      </vt:variant>
      <vt:variant>
        <vt:lpwstr/>
      </vt:variant>
      <vt:variant>
        <vt:i4>2883709</vt:i4>
      </vt:variant>
      <vt:variant>
        <vt:i4>36</vt:i4>
      </vt:variant>
      <vt:variant>
        <vt:i4>0</vt:i4>
      </vt:variant>
      <vt:variant>
        <vt:i4>5</vt:i4>
      </vt:variant>
      <vt:variant>
        <vt:lpwstr>http://www.nevo.co.il/law/4216/37a</vt:lpwstr>
      </vt:variant>
      <vt:variant>
        <vt:lpwstr/>
      </vt:variant>
      <vt:variant>
        <vt:i4>8257636</vt:i4>
      </vt:variant>
      <vt:variant>
        <vt:i4>33</vt:i4>
      </vt:variant>
      <vt:variant>
        <vt:i4>0</vt:i4>
      </vt:variant>
      <vt:variant>
        <vt:i4>5</vt:i4>
      </vt:variant>
      <vt:variant>
        <vt:lpwstr>http://www.nevo.co.il/law/70348</vt:lpwstr>
      </vt:variant>
      <vt:variant>
        <vt:lpwstr/>
      </vt:variant>
      <vt:variant>
        <vt:i4>5505088</vt:i4>
      </vt:variant>
      <vt:variant>
        <vt:i4>30</vt:i4>
      </vt:variant>
      <vt:variant>
        <vt:i4>0</vt:i4>
      </vt:variant>
      <vt:variant>
        <vt:i4>5</vt:i4>
      </vt:variant>
      <vt:variant>
        <vt:lpwstr>http://www.nevo.co.il/law/70348/24.1</vt:lpwstr>
      </vt:variant>
      <vt:variant>
        <vt:lpwstr/>
      </vt:variant>
      <vt:variant>
        <vt:i4>7995494</vt:i4>
      </vt:variant>
      <vt:variant>
        <vt:i4>27</vt:i4>
      </vt:variant>
      <vt:variant>
        <vt:i4>0</vt:i4>
      </vt:variant>
      <vt:variant>
        <vt:i4>5</vt:i4>
      </vt:variant>
      <vt:variant>
        <vt:lpwstr>http://www.nevo.co.il/law/4323</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5505088</vt:i4>
      </vt:variant>
      <vt:variant>
        <vt:i4>18</vt:i4>
      </vt:variant>
      <vt:variant>
        <vt:i4>0</vt:i4>
      </vt:variant>
      <vt:variant>
        <vt:i4>5</vt:i4>
      </vt:variant>
      <vt:variant>
        <vt:lpwstr>http://www.nevo.co.il/law/70348/24.1</vt:lpwstr>
      </vt:variant>
      <vt:variant>
        <vt:lpwstr/>
      </vt:variant>
      <vt:variant>
        <vt:i4>8257636</vt:i4>
      </vt:variant>
      <vt:variant>
        <vt:i4>15</vt:i4>
      </vt:variant>
      <vt:variant>
        <vt:i4>0</vt:i4>
      </vt:variant>
      <vt:variant>
        <vt:i4>5</vt:i4>
      </vt:variant>
      <vt:variant>
        <vt:lpwstr>http://www.nevo.co.il/law/70348</vt:lpwstr>
      </vt:variant>
      <vt:variant>
        <vt:lpwstr/>
      </vt:variant>
      <vt:variant>
        <vt:i4>7995494</vt:i4>
      </vt:variant>
      <vt:variant>
        <vt:i4>12</vt:i4>
      </vt:variant>
      <vt:variant>
        <vt:i4>0</vt:i4>
      </vt:variant>
      <vt:variant>
        <vt:i4>5</vt:i4>
      </vt:variant>
      <vt:variant>
        <vt:lpwstr>http://www.nevo.co.il/law/4323</vt:lpwstr>
      </vt:variant>
      <vt:variant>
        <vt:lpwstr/>
      </vt:variant>
      <vt:variant>
        <vt:i4>2883709</vt:i4>
      </vt:variant>
      <vt:variant>
        <vt:i4>9</vt:i4>
      </vt:variant>
      <vt:variant>
        <vt:i4>0</vt:i4>
      </vt:variant>
      <vt:variant>
        <vt:i4>5</vt:i4>
      </vt:variant>
      <vt:variant>
        <vt:lpwstr>http://www.nevo.co.il/law/4216/37a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2022-12-12T06:56:00Z</cp:lastPrinted>
  <dcterms:created xsi:type="dcterms:W3CDTF">2025-04-23T00:51:00Z</dcterms:created>
  <dcterms:modified xsi:type="dcterms:W3CDTF">2025-04-23T00:51:00Z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11879</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רוזין אדרי;אדיר בן לולו</vt:lpwstr>
  </property>
  <property fmtid="{D5CDD505-2E9C-101B-9397-08002B2CF9AE}" pid="11" name="JUDGE">
    <vt:lpwstr>שרון ריבלין אחאי</vt:lpwstr>
  </property>
  <property fmtid="{D5CDD505-2E9C-101B-9397-08002B2CF9AE}" pid="12" name="CITY">
    <vt:lpwstr>ב"ש</vt:lpwstr>
  </property>
  <property fmtid="{D5CDD505-2E9C-101B-9397-08002B2CF9AE}" pid="13" name="DATE">
    <vt:lpwstr>20221206</vt:lpwstr>
  </property>
  <property fmtid="{D5CDD505-2E9C-101B-9397-08002B2CF9AE}" pid="14" name="TYPE_N_DATE">
    <vt:lpwstr>38020221206</vt:lpwstr>
  </property>
  <property fmtid="{D5CDD505-2E9C-101B-9397-08002B2CF9AE}" pid="15" name="WORDNUMPAGES">
    <vt:lpwstr>6</vt:lpwstr>
  </property>
  <property fmtid="{D5CDD505-2E9C-101B-9397-08002B2CF9AE}" pid="16" name="TYPE_ABS_DATE">
    <vt:lpwstr>380020221206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4216/007.a;007.c;037a</vt:lpwstr>
  </property>
  <property fmtid="{D5CDD505-2E9C-101B-9397-08002B2CF9AE}" pid="36" name="LAWLISTTMP2">
    <vt:lpwstr>4323</vt:lpwstr>
  </property>
  <property fmtid="{D5CDD505-2E9C-101B-9397-08002B2CF9AE}" pid="37" name="LAWLISTTMP3">
    <vt:lpwstr>70348/024.1</vt:lpwstr>
  </property>
</Properties>
</file>