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68"/>
        <w:gridCol w:w="3555"/>
      </w:tblGrid>
      <w:tr w:rsidR="00285EB9" w:rsidRPr="002C4990" w14:paraId="20FB285B" w14:textId="77777777" w:rsidTr="009D7D6A">
        <w:trPr>
          <w:trHeight w:hRule="exact" w:val="418"/>
          <w:jc w:val="center"/>
        </w:trPr>
        <w:tc>
          <w:tcPr>
            <w:tcW w:w="8523" w:type="dxa"/>
            <w:gridSpan w:val="2"/>
          </w:tcPr>
          <w:p w14:paraId="7B5FB04B" w14:textId="77777777" w:rsidR="00285EB9" w:rsidRPr="002C4990" w:rsidRDefault="00285EB9" w:rsidP="005E124A">
            <w:pPr>
              <w:pStyle w:val="a3"/>
              <w:jc w:val="center"/>
              <w:rPr>
                <w:rFonts w:ascii="Tahoma" w:hAnsi="Tahoma" w:cs="Tahoma"/>
                <w:color w:val="000080"/>
                <w:rtl/>
              </w:rPr>
            </w:pPr>
            <w:bookmarkStart w:id="0" w:name="LastJudge"/>
            <w:r w:rsidRPr="002C4990">
              <w:rPr>
                <w:rFonts w:ascii="Tahoma" w:hAnsi="Tahoma" w:cs="Tahoma"/>
                <w:b/>
                <w:bCs/>
                <w:color w:val="000080"/>
                <w:rtl/>
              </w:rPr>
              <w:t>בית משפט השלום בירושלים</w:t>
            </w:r>
          </w:p>
        </w:tc>
      </w:tr>
      <w:tr w:rsidR="00285EB9" w:rsidRPr="002C4990" w14:paraId="1E6112F3" w14:textId="77777777" w:rsidTr="009D7D6A">
        <w:trPr>
          <w:trHeight w:val="850"/>
          <w:jc w:val="center"/>
        </w:trPr>
        <w:tc>
          <w:tcPr>
            <w:tcW w:w="4968" w:type="dxa"/>
          </w:tcPr>
          <w:p w14:paraId="5E47EF51" w14:textId="77777777" w:rsidR="00285EB9" w:rsidRPr="002C4990" w:rsidRDefault="00285EB9" w:rsidP="005E124A">
            <w:pPr>
              <w:rPr>
                <w:sz w:val="26"/>
                <w:szCs w:val="26"/>
                <w:rtl/>
              </w:rPr>
            </w:pPr>
            <w:r w:rsidRPr="002C4990">
              <w:rPr>
                <w:sz w:val="26"/>
                <w:szCs w:val="26"/>
                <w:rtl/>
              </w:rPr>
              <w:t>ת"פ</w:t>
            </w:r>
            <w:r w:rsidRPr="002C4990">
              <w:rPr>
                <w:rFonts w:hint="cs"/>
                <w:sz w:val="26"/>
                <w:szCs w:val="26"/>
                <w:rtl/>
              </w:rPr>
              <w:t xml:space="preserve"> </w:t>
            </w:r>
            <w:r w:rsidRPr="002C4990">
              <w:rPr>
                <w:sz w:val="26"/>
                <w:szCs w:val="26"/>
                <w:rtl/>
              </w:rPr>
              <w:t>20246-05-21</w:t>
            </w:r>
            <w:r w:rsidRPr="002C4990">
              <w:rPr>
                <w:rFonts w:hint="cs"/>
                <w:sz w:val="26"/>
                <w:szCs w:val="26"/>
                <w:rtl/>
              </w:rPr>
              <w:t xml:space="preserve"> </w:t>
            </w:r>
            <w:r w:rsidRPr="002C4990">
              <w:rPr>
                <w:sz w:val="26"/>
                <w:szCs w:val="26"/>
                <w:rtl/>
              </w:rPr>
              <w:t>מדינת ישראל נ' מריאן(אחר/נוסף)</w:t>
            </w:r>
          </w:p>
        </w:tc>
        <w:tc>
          <w:tcPr>
            <w:tcW w:w="3555" w:type="dxa"/>
          </w:tcPr>
          <w:p w14:paraId="08B4E27A" w14:textId="77777777" w:rsidR="00285EB9" w:rsidRPr="002C4990" w:rsidRDefault="00285EB9" w:rsidP="005E124A">
            <w:pPr>
              <w:pStyle w:val="a3"/>
              <w:jc w:val="right"/>
              <w:rPr>
                <w:sz w:val="26"/>
                <w:szCs w:val="26"/>
                <w:rtl/>
              </w:rPr>
            </w:pPr>
          </w:p>
        </w:tc>
      </w:tr>
    </w:tbl>
    <w:p w14:paraId="0D20C9B3" w14:textId="77777777" w:rsidR="00285EB9" w:rsidRPr="002C4990" w:rsidRDefault="00285EB9" w:rsidP="00285EB9">
      <w:pPr>
        <w:pStyle w:val="a3"/>
        <w:rPr>
          <w:rtl/>
        </w:rPr>
      </w:pPr>
    </w:p>
    <w:p w14:paraId="3DE68E33" w14:textId="77777777" w:rsidR="00285EB9" w:rsidRPr="002C4990" w:rsidRDefault="00285EB9" w:rsidP="00285EB9">
      <w:pPr>
        <w:rPr>
          <w:rtl/>
        </w:rPr>
      </w:pPr>
    </w:p>
    <w:p w14:paraId="50EA20E1" w14:textId="77777777" w:rsidR="00285EB9" w:rsidRPr="002C4990" w:rsidRDefault="00285EB9" w:rsidP="00285EB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077"/>
        <w:gridCol w:w="4820"/>
      </w:tblGrid>
      <w:tr w:rsidR="00285EB9" w:rsidRPr="002C4990" w14:paraId="22EB634D" w14:textId="77777777" w:rsidTr="00285EB9">
        <w:trPr>
          <w:trHeight w:val="295"/>
          <w:jc w:val="center"/>
        </w:trPr>
        <w:tc>
          <w:tcPr>
            <w:tcW w:w="8820" w:type="dxa"/>
            <w:gridSpan w:val="3"/>
            <w:tcBorders>
              <w:top w:val="nil"/>
              <w:left w:val="nil"/>
              <w:bottom w:val="nil"/>
              <w:right w:val="nil"/>
            </w:tcBorders>
            <w:shd w:val="clear" w:color="auto" w:fill="auto"/>
          </w:tcPr>
          <w:p w14:paraId="40FC3639" w14:textId="77777777" w:rsidR="00285EB9" w:rsidRPr="002C4990" w:rsidRDefault="00285EB9" w:rsidP="00285EB9">
            <w:pPr>
              <w:jc w:val="both"/>
              <w:rPr>
                <w:rFonts w:ascii="Arial" w:hAnsi="Arial"/>
                <w:b/>
                <w:bCs/>
                <w:sz w:val="26"/>
                <w:szCs w:val="26"/>
                <w:rtl/>
              </w:rPr>
            </w:pPr>
            <w:r w:rsidRPr="002C4990">
              <w:rPr>
                <w:rFonts w:ascii="Arial" w:hAnsi="Arial" w:hint="cs"/>
                <w:b/>
                <w:bCs/>
                <w:sz w:val="26"/>
                <w:szCs w:val="26"/>
                <w:rtl/>
              </w:rPr>
              <w:t>ל</w:t>
            </w:r>
            <w:r w:rsidRPr="002C4990">
              <w:rPr>
                <w:rFonts w:ascii="Arial" w:hAnsi="Arial"/>
                <w:b/>
                <w:bCs/>
                <w:sz w:val="26"/>
                <w:szCs w:val="26"/>
                <w:rtl/>
              </w:rPr>
              <w:t xml:space="preserve">פני </w:t>
            </w:r>
            <w:r w:rsidRPr="002C4990">
              <w:rPr>
                <w:rFonts w:ascii="Arial" w:hAnsi="Arial" w:hint="cs"/>
                <w:b/>
                <w:bCs/>
                <w:sz w:val="26"/>
                <w:szCs w:val="26"/>
                <w:rtl/>
              </w:rPr>
              <w:t>כבוד ה</w:t>
            </w:r>
            <w:r w:rsidRPr="002C4990">
              <w:rPr>
                <w:rFonts w:ascii="Arial" w:hAnsi="Arial"/>
                <w:b/>
                <w:bCs/>
                <w:sz w:val="26"/>
                <w:szCs w:val="26"/>
                <w:rtl/>
              </w:rPr>
              <w:t>שופט</w:t>
            </w:r>
            <w:r w:rsidRPr="002C4990">
              <w:rPr>
                <w:rFonts w:ascii="Arial" w:hAnsi="Arial" w:hint="cs"/>
                <w:b/>
                <w:bCs/>
                <w:sz w:val="26"/>
                <w:szCs w:val="26"/>
                <w:rtl/>
              </w:rPr>
              <w:t xml:space="preserve">  </w:t>
            </w:r>
            <w:r w:rsidRPr="002C4990">
              <w:rPr>
                <w:rFonts w:ascii="Arial" w:hAnsi="Arial"/>
                <w:b/>
                <w:bCs/>
                <w:sz w:val="26"/>
                <w:szCs w:val="26"/>
                <w:rtl/>
              </w:rPr>
              <w:t>אביחי דורון</w:t>
            </w:r>
          </w:p>
          <w:p w14:paraId="26B9046C" w14:textId="77777777" w:rsidR="00285EB9" w:rsidRPr="002C4990" w:rsidRDefault="00285EB9" w:rsidP="00285EB9">
            <w:pPr>
              <w:jc w:val="both"/>
              <w:rPr>
                <w:rFonts w:ascii="Arial" w:hAnsi="Arial"/>
                <w:sz w:val="26"/>
                <w:szCs w:val="26"/>
              </w:rPr>
            </w:pPr>
          </w:p>
        </w:tc>
      </w:tr>
      <w:tr w:rsidR="00285EB9" w:rsidRPr="002C4990" w14:paraId="6DA6A946" w14:textId="77777777" w:rsidTr="00285EB9">
        <w:trPr>
          <w:trHeight w:val="355"/>
          <w:jc w:val="center"/>
        </w:trPr>
        <w:tc>
          <w:tcPr>
            <w:tcW w:w="923" w:type="dxa"/>
            <w:tcBorders>
              <w:top w:val="nil"/>
              <w:left w:val="nil"/>
              <w:bottom w:val="nil"/>
              <w:right w:val="nil"/>
            </w:tcBorders>
            <w:shd w:val="clear" w:color="auto" w:fill="auto"/>
          </w:tcPr>
          <w:p w14:paraId="3B4D4010" w14:textId="77777777" w:rsidR="00285EB9" w:rsidRPr="002C4990" w:rsidRDefault="00285EB9" w:rsidP="00285EB9">
            <w:pPr>
              <w:jc w:val="both"/>
              <w:rPr>
                <w:rFonts w:ascii="Arial" w:hAnsi="Arial"/>
                <w:b/>
                <w:bCs/>
                <w:sz w:val="26"/>
                <w:szCs w:val="26"/>
              </w:rPr>
            </w:pPr>
            <w:bookmarkStart w:id="1" w:name="FirstAppellant"/>
            <w:r w:rsidRPr="002C4990">
              <w:rPr>
                <w:rFonts w:ascii="Arial" w:hAnsi="Arial" w:hint="cs"/>
                <w:b/>
                <w:bCs/>
                <w:sz w:val="26"/>
                <w:szCs w:val="26"/>
                <w:rtl/>
              </w:rPr>
              <w:t>בעניין:</w:t>
            </w:r>
          </w:p>
        </w:tc>
        <w:tc>
          <w:tcPr>
            <w:tcW w:w="3077" w:type="dxa"/>
            <w:tcBorders>
              <w:top w:val="nil"/>
              <w:left w:val="nil"/>
              <w:bottom w:val="nil"/>
              <w:right w:val="nil"/>
            </w:tcBorders>
            <w:shd w:val="clear" w:color="auto" w:fill="auto"/>
          </w:tcPr>
          <w:p w14:paraId="1D9F7D68" w14:textId="77777777" w:rsidR="00285EB9" w:rsidRPr="002C4990" w:rsidRDefault="00285EB9" w:rsidP="005E124A">
            <w:pPr>
              <w:rPr>
                <w:sz w:val="26"/>
                <w:szCs w:val="26"/>
              </w:rPr>
            </w:pPr>
            <w:r w:rsidRPr="002C4990">
              <w:rPr>
                <w:rFonts w:ascii="Arial" w:hAnsi="Arial"/>
                <w:sz w:val="26"/>
                <w:szCs w:val="26"/>
                <w:rtl/>
              </w:rPr>
              <w:t>מדינת ישראל</w:t>
            </w:r>
          </w:p>
        </w:tc>
        <w:tc>
          <w:tcPr>
            <w:tcW w:w="4820" w:type="dxa"/>
            <w:tcBorders>
              <w:top w:val="nil"/>
              <w:left w:val="nil"/>
              <w:bottom w:val="nil"/>
              <w:right w:val="nil"/>
            </w:tcBorders>
            <w:shd w:val="clear" w:color="auto" w:fill="auto"/>
          </w:tcPr>
          <w:p w14:paraId="0A9ABF39" w14:textId="77777777" w:rsidR="00285EB9" w:rsidRPr="002C4990" w:rsidRDefault="00285EB9" w:rsidP="00285EB9">
            <w:pPr>
              <w:jc w:val="both"/>
              <w:rPr>
                <w:rFonts w:ascii="Arial" w:hAnsi="Arial"/>
                <w:sz w:val="26"/>
                <w:szCs w:val="26"/>
              </w:rPr>
            </w:pPr>
          </w:p>
        </w:tc>
      </w:tr>
      <w:bookmarkEnd w:id="1"/>
      <w:tr w:rsidR="00285EB9" w:rsidRPr="002C4990" w14:paraId="7DFF7EB3" w14:textId="77777777" w:rsidTr="00285EB9">
        <w:trPr>
          <w:trHeight w:val="355"/>
          <w:jc w:val="center"/>
        </w:trPr>
        <w:tc>
          <w:tcPr>
            <w:tcW w:w="923" w:type="dxa"/>
            <w:tcBorders>
              <w:top w:val="nil"/>
              <w:left w:val="nil"/>
              <w:bottom w:val="nil"/>
              <w:right w:val="nil"/>
            </w:tcBorders>
            <w:shd w:val="clear" w:color="auto" w:fill="auto"/>
          </w:tcPr>
          <w:p w14:paraId="2DB8CBC8" w14:textId="77777777" w:rsidR="00285EB9" w:rsidRPr="002C4990" w:rsidRDefault="00285EB9" w:rsidP="00285EB9">
            <w:pPr>
              <w:jc w:val="both"/>
              <w:rPr>
                <w:rFonts w:ascii="Arial" w:hAnsi="Arial"/>
                <w:sz w:val="26"/>
                <w:szCs w:val="26"/>
                <w:rtl/>
              </w:rPr>
            </w:pPr>
          </w:p>
        </w:tc>
        <w:tc>
          <w:tcPr>
            <w:tcW w:w="3077" w:type="dxa"/>
            <w:tcBorders>
              <w:top w:val="nil"/>
              <w:left w:val="nil"/>
              <w:bottom w:val="nil"/>
              <w:right w:val="nil"/>
            </w:tcBorders>
            <w:shd w:val="clear" w:color="auto" w:fill="auto"/>
          </w:tcPr>
          <w:p w14:paraId="256E7A1F" w14:textId="77777777" w:rsidR="00285EB9" w:rsidRPr="002C4990" w:rsidRDefault="00285EB9" w:rsidP="00285EB9">
            <w:pPr>
              <w:jc w:val="both"/>
              <w:rPr>
                <w:sz w:val="26"/>
                <w:szCs w:val="26"/>
                <w:rtl/>
              </w:rPr>
            </w:pPr>
          </w:p>
        </w:tc>
        <w:tc>
          <w:tcPr>
            <w:tcW w:w="4820" w:type="dxa"/>
            <w:tcBorders>
              <w:top w:val="nil"/>
              <w:left w:val="nil"/>
              <w:bottom w:val="nil"/>
              <w:right w:val="nil"/>
            </w:tcBorders>
            <w:shd w:val="clear" w:color="auto" w:fill="auto"/>
          </w:tcPr>
          <w:p w14:paraId="1A4FAF29" w14:textId="77777777" w:rsidR="00285EB9" w:rsidRPr="002C4990" w:rsidRDefault="00285EB9" w:rsidP="00285EB9">
            <w:pPr>
              <w:jc w:val="right"/>
              <w:rPr>
                <w:rFonts w:ascii="Arial" w:hAnsi="Arial"/>
                <w:sz w:val="26"/>
                <w:szCs w:val="26"/>
                <w:rtl/>
              </w:rPr>
            </w:pPr>
            <w:r w:rsidRPr="002C4990">
              <w:rPr>
                <w:rFonts w:ascii="Arial" w:hAnsi="Arial" w:hint="cs"/>
                <w:sz w:val="26"/>
                <w:szCs w:val="26"/>
                <w:rtl/>
              </w:rPr>
              <w:t>ה</w:t>
            </w:r>
            <w:r w:rsidRPr="002C4990">
              <w:rPr>
                <w:rFonts w:ascii="Arial" w:hAnsi="Arial"/>
                <w:sz w:val="26"/>
                <w:szCs w:val="26"/>
                <w:rtl/>
              </w:rPr>
              <w:t>מאשימה</w:t>
            </w:r>
          </w:p>
        </w:tc>
      </w:tr>
      <w:tr w:rsidR="00285EB9" w:rsidRPr="002C4990" w14:paraId="26534D8F" w14:textId="77777777" w:rsidTr="00285EB9">
        <w:trPr>
          <w:trHeight w:val="355"/>
          <w:jc w:val="center"/>
        </w:trPr>
        <w:tc>
          <w:tcPr>
            <w:tcW w:w="923" w:type="dxa"/>
            <w:tcBorders>
              <w:top w:val="nil"/>
              <w:left w:val="nil"/>
              <w:bottom w:val="nil"/>
              <w:right w:val="nil"/>
            </w:tcBorders>
            <w:shd w:val="clear" w:color="auto" w:fill="auto"/>
          </w:tcPr>
          <w:p w14:paraId="4DAC8BD1" w14:textId="77777777" w:rsidR="00285EB9" w:rsidRPr="002C4990" w:rsidRDefault="00285EB9" w:rsidP="00285EB9">
            <w:pPr>
              <w:jc w:val="both"/>
              <w:rPr>
                <w:rFonts w:ascii="Arial" w:hAnsi="Arial"/>
                <w:sz w:val="26"/>
                <w:szCs w:val="26"/>
                <w:rtl/>
              </w:rPr>
            </w:pPr>
          </w:p>
        </w:tc>
        <w:tc>
          <w:tcPr>
            <w:tcW w:w="7897" w:type="dxa"/>
            <w:gridSpan w:val="2"/>
            <w:tcBorders>
              <w:top w:val="nil"/>
              <w:left w:val="nil"/>
              <w:bottom w:val="nil"/>
              <w:right w:val="nil"/>
            </w:tcBorders>
            <w:shd w:val="clear" w:color="auto" w:fill="auto"/>
          </w:tcPr>
          <w:p w14:paraId="6F7CB541" w14:textId="77777777" w:rsidR="00285EB9" w:rsidRPr="002C4990" w:rsidRDefault="00285EB9" w:rsidP="00285EB9">
            <w:pPr>
              <w:jc w:val="center"/>
              <w:rPr>
                <w:rFonts w:ascii="Arial" w:hAnsi="Arial"/>
                <w:b/>
                <w:bCs/>
                <w:sz w:val="26"/>
                <w:szCs w:val="26"/>
                <w:rtl/>
              </w:rPr>
            </w:pPr>
          </w:p>
          <w:p w14:paraId="1E4260C6" w14:textId="77777777" w:rsidR="00285EB9" w:rsidRPr="002C4990" w:rsidRDefault="00285EB9" w:rsidP="00285EB9">
            <w:pPr>
              <w:jc w:val="center"/>
              <w:rPr>
                <w:rFonts w:ascii="Arial" w:hAnsi="Arial"/>
                <w:b/>
                <w:bCs/>
                <w:sz w:val="26"/>
                <w:szCs w:val="26"/>
                <w:rtl/>
              </w:rPr>
            </w:pPr>
            <w:r w:rsidRPr="002C4990">
              <w:rPr>
                <w:rFonts w:ascii="Arial" w:hAnsi="Arial"/>
                <w:b/>
                <w:bCs/>
                <w:sz w:val="26"/>
                <w:szCs w:val="26"/>
                <w:rtl/>
              </w:rPr>
              <w:t>נגד</w:t>
            </w:r>
          </w:p>
          <w:p w14:paraId="73873D9B" w14:textId="77777777" w:rsidR="00285EB9" w:rsidRPr="002C4990" w:rsidRDefault="00285EB9" w:rsidP="00285EB9">
            <w:pPr>
              <w:jc w:val="both"/>
              <w:rPr>
                <w:rFonts w:ascii="Arial" w:hAnsi="Arial"/>
                <w:sz w:val="26"/>
                <w:szCs w:val="26"/>
              </w:rPr>
            </w:pPr>
          </w:p>
        </w:tc>
      </w:tr>
      <w:tr w:rsidR="00285EB9" w:rsidRPr="002C4990" w14:paraId="61D462EF" w14:textId="77777777" w:rsidTr="00285EB9">
        <w:trPr>
          <w:trHeight w:val="355"/>
          <w:jc w:val="center"/>
        </w:trPr>
        <w:tc>
          <w:tcPr>
            <w:tcW w:w="923" w:type="dxa"/>
            <w:tcBorders>
              <w:top w:val="nil"/>
              <w:left w:val="nil"/>
              <w:bottom w:val="nil"/>
              <w:right w:val="nil"/>
            </w:tcBorders>
            <w:shd w:val="clear" w:color="auto" w:fill="auto"/>
          </w:tcPr>
          <w:p w14:paraId="64D3304D" w14:textId="77777777" w:rsidR="00285EB9" w:rsidRPr="002C4990" w:rsidRDefault="00285EB9" w:rsidP="005E124A">
            <w:pPr>
              <w:rPr>
                <w:rFonts w:ascii="Arial" w:hAnsi="Arial"/>
                <w:sz w:val="26"/>
                <w:szCs w:val="26"/>
                <w:rtl/>
              </w:rPr>
            </w:pPr>
          </w:p>
        </w:tc>
        <w:tc>
          <w:tcPr>
            <w:tcW w:w="3077" w:type="dxa"/>
            <w:tcBorders>
              <w:top w:val="nil"/>
              <w:left w:val="nil"/>
              <w:bottom w:val="nil"/>
              <w:right w:val="nil"/>
            </w:tcBorders>
            <w:shd w:val="clear" w:color="auto" w:fill="auto"/>
          </w:tcPr>
          <w:p w14:paraId="14F0F382" w14:textId="77777777" w:rsidR="00285EB9" w:rsidRPr="002C4990" w:rsidRDefault="00285EB9" w:rsidP="005E124A">
            <w:pPr>
              <w:rPr>
                <w:sz w:val="26"/>
                <w:szCs w:val="26"/>
                <w:rtl/>
              </w:rPr>
            </w:pPr>
            <w:r w:rsidRPr="002C4990">
              <w:rPr>
                <w:rFonts w:ascii="Arial" w:hAnsi="Arial"/>
                <w:sz w:val="26"/>
                <w:szCs w:val="26"/>
                <w:rtl/>
              </w:rPr>
              <w:t>יוסף אושר מריאן (אחר/נוסף)</w:t>
            </w:r>
          </w:p>
        </w:tc>
        <w:tc>
          <w:tcPr>
            <w:tcW w:w="4820" w:type="dxa"/>
            <w:tcBorders>
              <w:top w:val="nil"/>
              <w:left w:val="nil"/>
              <w:bottom w:val="nil"/>
              <w:right w:val="nil"/>
            </w:tcBorders>
            <w:shd w:val="clear" w:color="auto" w:fill="auto"/>
          </w:tcPr>
          <w:p w14:paraId="7ABA8D87" w14:textId="77777777" w:rsidR="00285EB9" w:rsidRPr="002C4990" w:rsidRDefault="00285EB9" w:rsidP="00285EB9">
            <w:pPr>
              <w:jc w:val="right"/>
              <w:rPr>
                <w:rFonts w:ascii="Arial" w:hAnsi="Arial"/>
                <w:sz w:val="26"/>
                <w:szCs w:val="26"/>
              </w:rPr>
            </w:pPr>
          </w:p>
        </w:tc>
      </w:tr>
      <w:tr w:rsidR="00285EB9" w:rsidRPr="002C4990" w14:paraId="0DCA38F9" w14:textId="77777777" w:rsidTr="00285EB9">
        <w:trPr>
          <w:trHeight w:val="355"/>
          <w:jc w:val="center"/>
        </w:trPr>
        <w:tc>
          <w:tcPr>
            <w:tcW w:w="923" w:type="dxa"/>
            <w:tcBorders>
              <w:top w:val="nil"/>
              <w:left w:val="nil"/>
              <w:bottom w:val="nil"/>
              <w:right w:val="nil"/>
            </w:tcBorders>
            <w:shd w:val="clear" w:color="auto" w:fill="auto"/>
          </w:tcPr>
          <w:p w14:paraId="2BE4646F" w14:textId="77777777" w:rsidR="00285EB9" w:rsidRPr="002C4990" w:rsidRDefault="00285EB9" w:rsidP="00285EB9">
            <w:pPr>
              <w:jc w:val="both"/>
              <w:rPr>
                <w:rFonts w:ascii="Arial" w:hAnsi="Arial"/>
                <w:sz w:val="26"/>
                <w:szCs w:val="26"/>
                <w:rtl/>
              </w:rPr>
            </w:pPr>
          </w:p>
        </w:tc>
        <w:tc>
          <w:tcPr>
            <w:tcW w:w="3077" w:type="dxa"/>
            <w:tcBorders>
              <w:top w:val="nil"/>
              <w:left w:val="nil"/>
              <w:bottom w:val="nil"/>
              <w:right w:val="nil"/>
            </w:tcBorders>
            <w:shd w:val="clear" w:color="auto" w:fill="auto"/>
          </w:tcPr>
          <w:p w14:paraId="73EDC898" w14:textId="77777777" w:rsidR="00285EB9" w:rsidRPr="002C4990" w:rsidRDefault="00285EB9" w:rsidP="00285EB9">
            <w:pPr>
              <w:jc w:val="both"/>
              <w:rPr>
                <w:sz w:val="26"/>
                <w:szCs w:val="26"/>
                <w:rtl/>
              </w:rPr>
            </w:pPr>
          </w:p>
        </w:tc>
        <w:tc>
          <w:tcPr>
            <w:tcW w:w="4820" w:type="dxa"/>
            <w:tcBorders>
              <w:top w:val="nil"/>
              <w:left w:val="nil"/>
              <w:bottom w:val="nil"/>
              <w:right w:val="nil"/>
            </w:tcBorders>
            <w:shd w:val="clear" w:color="auto" w:fill="auto"/>
          </w:tcPr>
          <w:p w14:paraId="043559FF" w14:textId="77777777" w:rsidR="00285EB9" w:rsidRPr="002C4990" w:rsidRDefault="00285EB9" w:rsidP="00285EB9">
            <w:pPr>
              <w:jc w:val="right"/>
              <w:rPr>
                <w:rFonts w:ascii="Arial" w:hAnsi="Arial"/>
                <w:sz w:val="26"/>
                <w:szCs w:val="26"/>
              </w:rPr>
            </w:pPr>
            <w:r w:rsidRPr="002C4990">
              <w:rPr>
                <w:rFonts w:ascii="Arial" w:hAnsi="Arial" w:hint="cs"/>
                <w:sz w:val="26"/>
                <w:szCs w:val="26"/>
                <w:rtl/>
              </w:rPr>
              <w:t>ה</w:t>
            </w:r>
            <w:r w:rsidRPr="002C4990">
              <w:rPr>
                <w:rFonts w:ascii="Arial" w:hAnsi="Arial"/>
                <w:sz w:val="26"/>
                <w:szCs w:val="26"/>
                <w:rtl/>
              </w:rPr>
              <w:t>נאשמים</w:t>
            </w:r>
          </w:p>
        </w:tc>
      </w:tr>
    </w:tbl>
    <w:p w14:paraId="21F857D0" w14:textId="77777777" w:rsidR="00E6040A" w:rsidRPr="00E6040A" w:rsidRDefault="00E6040A" w:rsidP="00E6040A">
      <w:pPr>
        <w:spacing w:before="120" w:after="120" w:line="240" w:lineRule="exact"/>
        <w:ind w:left="283" w:hanging="283"/>
        <w:jc w:val="both"/>
        <w:rPr>
          <w:rFonts w:ascii="FrankRuehl" w:hAnsi="FrankRuehl" w:cs="FrankRuehl"/>
          <w:rtl/>
        </w:rPr>
      </w:pPr>
    </w:p>
    <w:p w14:paraId="4F4D989C" w14:textId="77777777" w:rsidR="006224AD" w:rsidRDefault="006224AD" w:rsidP="006224AD">
      <w:pPr>
        <w:rPr>
          <w:rtl/>
        </w:rPr>
      </w:pPr>
      <w:bookmarkStart w:id="2" w:name="LawTable"/>
      <w:bookmarkEnd w:id="2"/>
    </w:p>
    <w:p w14:paraId="6EE46E8A" w14:textId="77777777" w:rsidR="006224AD" w:rsidRPr="006224AD" w:rsidRDefault="006224AD" w:rsidP="006224AD">
      <w:pPr>
        <w:spacing w:before="120" w:after="120" w:line="240" w:lineRule="exact"/>
        <w:ind w:left="283" w:hanging="283"/>
        <w:jc w:val="both"/>
        <w:rPr>
          <w:rFonts w:ascii="FrankRuehl" w:hAnsi="FrankRuehl" w:cs="FrankRuehl"/>
          <w:rtl/>
        </w:rPr>
      </w:pPr>
    </w:p>
    <w:p w14:paraId="4C71841E" w14:textId="77777777" w:rsidR="006224AD" w:rsidRPr="006224AD" w:rsidRDefault="006224AD" w:rsidP="006224AD">
      <w:pPr>
        <w:spacing w:before="120" w:after="120" w:line="240" w:lineRule="exact"/>
        <w:ind w:left="283" w:hanging="283"/>
        <w:jc w:val="both"/>
        <w:rPr>
          <w:rFonts w:ascii="FrankRuehl" w:hAnsi="FrankRuehl" w:cs="FrankRuehl"/>
          <w:rtl/>
        </w:rPr>
      </w:pPr>
    </w:p>
    <w:p w14:paraId="39E6409A" w14:textId="77777777" w:rsidR="006224AD" w:rsidRPr="006224AD" w:rsidRDefault="006224AD" w:rsidP="006224AD">
      <w:pPr>
        <w:spacing w:before="120" w:after="120" w:line="240" w:lineRule="exact"/>
        <w:ind w:left="283" w:hanging="283"/>
        <w:jc w:val="both"/>
        <w:rPr>
          <w:rFonts w:ascii="FrankRuehl" w:hAnsi="FrankRuehl" w:cs="FrankRuehl"/>
          <w:rtl/>
        </w:rPr>
      </w:pPr>
      <w:r w:rsidRPr="006224AD">
        <w:rPr>
          <w:rFonts w:ascii="FrankRuehl" w:hAnsi="FrankRuehl" w:cs="FrankRuehl"/>
          <w:rtl/>
        </w:rPr>
        <w:t xml:space="preserve">חקיקה שאוזכרה: </w:t>
      </w:r>
    </w:p>
    <w:p w14:paraId="51491548" w14:textId="77777777" w:rsidR="006224AD" w:rsidRPr="006224AD" w:rsidRDefault="006224AD" w:rsidP="006224AD">
      <w:pPr>
        <w:spacing w:before="120" w:after="120" w:line="240" w:lineRule="exact"/>
        <w:ind w:left="283" w:hanging="283"/>
        <w:jc w:val="both"/>
        <w:rPr>
          <w:rFonts w:ascii="FrankRuehl" w:hAnsi="FrankRuehl" w:cs="FrankRuehl"/>
          <w:rtl/>
        </w:rPr>
      </w:pPr>
      <w:hyperlink r:id="rId7" w:history="1">
        <w:r w:rsidRPr="006224AD">
          <w:rPr>
            <w:rFonts w:ascii="FrankRuehl" w:hAnsi="FrankRuehl" w:cs="FrankRuehl"/>
            <w:color w:val="0000FF"/>
            <w:rtl/>
          </w:rPr>
          <w:t>פקודת הסמים המסוכנים [נוסח חדש], תשל"ג-1973</w:t>
        </w:r>
      </w:hyperlink>
    </w:p>
    <w:p w14:paraId="7BC253FA" w14:textId="77777777" w:rsidR="006224AD" w:rsidRPr="006224AD" w:rsidRDefault="006224AD" w:rsidP="006224AD">
      <w:pPr>
        <w:rPr>
          <w:rtl/>
        </w:rPr>
      </w:pPr>
      <w:bookmarkStart w:id="3" w:name="LawTable_End"/>
      <w:bookmarkEnd w:id="3"/>
    </w:p>
    <w:p w14:paraId="691CA271" w14:textId="77777777" w:rsidR="00285EB9" w:rsidRPr="00E6040A" w:rsidRDefault="00285EB9" w:rsidP="00E6040A"/>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85EB9" w14:paraId="65465176" w14:textId="77777777" w:rsidTr="00285EB9">
        <w:trPr>
          <w:trHeight w:val="355"/>
          <w:jc w:val="center"/>
        </w:trPr>
        <w:tc>
          <w:tcPr>
            <w:tcW w:w="8820" w:type="dxa"/>
            <w:tcBorders>
              <w:top w:val="nil"/>
              <w:left w:val="nil"/>
              <w:bottom w:val="nil"/>
              <w:right w:val="nil"/>
            </w:tcBorders>
            <w:shd w:val="clear" w:color="auto" w:fill="auto"/>
          </w:tcPr>
          <w:p w14:paraId="0A90B660" w14:textId="77777777" w:rsidR="002C4990" w:rsidRPr="002C4990" w:rsidRDefault="002C4990" w:rsidP="002C4990">
            <w:pPr>
              <w:jc w:val="center"/>
              <w:rPr>
                <w:rFonts w:ascii="Arial" w:hAnsi="Arial"/>
                <w:b/>
                <w:bCs/>
                <w:sz w:val="28"/>
                <w:szCs w:val="28"/>
                <w:u w:val="single"/>
                <w:rtl/>
              </w:rPr>
            </w:pPr>
            <w:bookmarkStart w:id="4" w:name="PsakDin" w:colFirst="0" w:colLast="0"/>
            <w:bookmarkEnd w:id="0"/>
            <w:r w:rsidRPr="002C4990">
              <w:rPr>
                <w:rFonts w:ascii="Arial" w:hAnsi="Arial"/>
                <w:b/>
                <w:bCs/>
                <w:sz w:val="28"/>
                <w:szCs w:val="28"/>
                <w:u w:val="single"/>
                <w:rtl/>
              </w:rPr>
              <w:t>גזר דין</w:t>
            </w:r>
          </w:p>
          <w:p w14:paraId="6CB134DF" w14:textId="77777777" w:rsidR="00285EB9" w:rsidRPr="002C4990" w:rsidRDefault="00285EB9" w:rsidP="002C4990">
            <w:pPr>
              <w:jc w:val="center"/>
              <w:rPr>
                <w:rFonts w:ascii="Arial" w:hAnsi="Arial"/>
                <w:bCs/>
                <w:sz w:val="28"/>
                <w:szCs w:val="28"/>
                <w:u w:val="single"/>
                <w:rtl/>
              </w:rPr>
            </w:pPr>
          </w:p>
        </w:tc>
      </w:tr>
      <w:bookmarkEnd w:id="4"/>
    </w:tbl>
    <w:p w14:paraId="55AFFED9" w14:textId="77777777" w:rsidR="00285EB9" w:rsidRPr="00B05847" w:rsidRDefault="00285EB9" w:rsidP="00285EB9">
      <w:pPr>
        <w:rPr>
          <w:rFonts w:ascii="Arial" w:hAnsi="Arial"/>
          <w:rtl/>
        </w:rPr>
      </w:pPr>
    </w:p>
    <w:p w14:paraId="5BD0A2A6" w14:textId="77777777" w:rsidR="00285EB9" w:rsidRDefault="00285EB9" w:rsidP="00285EB9">
      <w:pPr>
        <w:rPr>
          <w:rFonts w:ascii="Arial" w:hAnsi="Arial"/>
        </w:rPr>
      </w:pPr>
      <w:bookmarkStart w:id="5" w:name="ABSTRACT_START"/>
      <w:bookmarkEnd w:id="5"/>
      <w:r>
        <w:rPr>
          <w:rFonts w:ascii="Arial" w:hAnsi="Arial"/>
          <w:rtl/>
        </w:rPr>
        <w:t>הנאשם הודה והורשע בכתב אישום מתוקן במסגרת הסדר טיעון שכלל הסכמה עונשית מוגבלת, בכך שבימים 21 וכן 24.4.21 סחר 3 פעמים בסם מסוג קנאביס, וכשנתפס החזיק ברשותו 5 אריזות פלסטיק שהכילו כ 32 ג' קנאביס, שלא לשימושו העצמי.</w:t>
      </w:r>
    </w:p>
    <w:p w14:paraId="6DFC8FA5" w14:textId="77777777" w:rsidR="00285EB9" w:rsidRDefault="00285EB9" w:rsidP="00285EB9">
      <w:pPr>
        <w:rPr>
          <w:rFonts w:ascii="Arial" w:hAnsi="Arial"/>
          <w:rtl/>
        </w:rPr>
      </w:pPr>
      <w:bookmarkStart w:id="6" w:name="ABSTRACT_END"/>
      <w:bookmarkEnd w:id="6"/>
    </w:p>
    <w:p w14:paraId="0D1FA8E0" w14:textId="77777777" w:rsidR="00285EB9" w:rsidRDefault="00285EB9" w:rsidP="00285EB9">
      <w:pPr>
        <w:rPr>
          <w:rFonts w:ascii="Arial" w:hAnsi="Arial"/>
          <w:rtl/>
        </w:rPr>
      </w:pPr>
      <w:r>
        <w:rPr>
          <w:rFonts w:ascii="Arial" w:hAnsi="Arial"/>
          <w:rtl/>
        </w:rPr>
        <w:t>הנאשם נעצר ביום 25.4.21 ושוחרר בתנאים מגבילים ביום 21.6.21 (לפי טענת הסנגור היה הנאשם עצור בין 25.4.21 – 30.4.21)</w:t>
      </w:r>
    </w:p>
    <w:p w14:paraId="129E5DA3" w14:textId="77777777" w:rsidR="00285EB9" w:rsidRDefault="00285EB9" w:rsidP="00285EB9">
      <w:pPr>
        <w:rPr>
          <w:rFonts w:ascii="Arial" w:hAnsi="Arial"/>
          <w:rtl/>
        </w:rPr>
      </w:pPr>
    </w:p>
    <w:p w14:paraId="607AFBE6" w14:textId="77777777" w:rsidR="00285EB9" w:rsidRDefault="00285EB9" w:rsidP="00285EB9">
      <w:pPr>
        <w:rPr>
          <w:rFonts w:ascii="Arial" w:hAnsi="Arial"/>
          <w:rtl/>
        </w:rPr>
      </w:pPr>
      <w:r>
        <w:rPr>
          <w:rFonts w:ascii="Arial" w:hAnsi="Arial"/>
          <w:rtl/>
        </w:rPr>
        <w:t>בהסכמת הצדדים נשלח הנאשם לתסקיר שירות מבחן, הוסכם כי במידה והתסקיר יהיה חיובי ויכלול בין היתר התייחסות לדרכי טיפול ושיקום מוצלחים והעדר פתיחת תיקים, הצדדים יהיו רשאים לעתור במשותף לתשעה חודשי עבודות שירות כאשר היה וההגנה תבחר לטעון באופן חופשי, התביעה תעתור למאסר בפועל ממש. הוסכם גם כי הנאשם יוכרז כסוחר סמים.</w:t>
      </w:r>
    </w:p>
    <w:p w14:paraId="691E7D8B" w14:textId="77777777" w:rsidR="00285EB9" w:rsidRDefault="00285EB9" w:rsidP="00285EB9">
      <w:pPr>
        <w:rPr>
          <w:rFonts w:ascii="Arial" w:hAnsi="Arial"/>
          <w:rtl/>
        </w:rPr>
      </w:pPr>
    </w:p>
    <w:p w14:paraId="51C33947" w14:textId="77777777" w:rsidR="00285EB9" w:rsidRDefault="00285EB9" w:rsidP="00285EB9">
      <w:pPr>
        <w:rPr>
          <w:rFonts w:ascii="Arial" w:hAnsi="Arial"/>
          <w:rtl/>
        </w:rPr>
      </w:pPr>
      <w:r>
        <w:rPr>
          <w:rFonts w:ascii="Arial" w:hAnsi="Arial"/>
          <w:rtl/>
        </w:rPr>
        <w:t xml:space="preserve">בהתאמה נשלח הנאשם גם </w:t>
      </w:r>
      <w:r>
        <w:rPr>
          <w:rFonts w:ascii="Arial" w:hAnsi="Arial"/>
          <w:b/>
          <w:bCs/>
          <w:rtl/>
        </w:rPr>
        <w:t>לחוות דעת הממונה על עבודות השירות</w:t>
      </w:r>
      <w:r>
        <w:rPr>
          <w:rFonts w:ascii="Arial" w:hAnsi="Arial"/>
          <w:rtl/>
        </w:rPr>
        <w:t xml:space="preserve"> אך פעמיים לא התייצב לראיון ולא הוגשה חוות דעת בעניינו.</w:t>
      </w:r>
    </w:p>
    <w:p w14:paraId="49793554" w14:textId="77777777" w:rsidR="00285EB9" w:rsidRDefault="00285EB9" w:rsidP="00285EB9">
      <w:pPr>
        <w:rPr>
          <w:rFonts w:ascii="Arial" w:hAnsi="Arial"/>
          <w:rtl/>
        </w:rPr>
      </w:pPr>
    </w:p>
    <w:p w14:paraId="49FFBDDE" w14:textId="77777777" w:rsidR="00285EB9" w:rsidRDefault="00285EB9" w:rsidP="00285EB9">
      <w:pPr>
        <w:rPr>
          <w:rFonts w:ascii="Arial" w:hAnsi="Arial"/>
          <w:rtl/>
        </w:rPr>
      </w:pPr>
      <w:r>
        <w:rPr>
          <w:rFonts w:ascii="Arial" w:hAnsi="Arial"/>
          <w:b/>
          <w:bCs/>
          <w:rtl/>
        </w:rPr>
        <w:t>מתסקיר שירות המבחן</w:t>
      </w:r>
      <w:r>
        <w:rPr>
          <w:rFonts w:ascii="Arial" w:hAnsi="Arial"/>
          <w:rtl/>
        </w:rPr>
        <w:t xml:space="preserve"> עלה כי הנאשם, בן 24 בעת ביצוע עבירותיו, חבר לחברה שולית, עבד בעבודות שונות עד שנפצע בת.ד. ומאז הפסיק לעבוד. הנאשם החל להשתמש בסמים בגיל 17 ולדבריו פסק מצריכתם בגיל 21.</w:t>
      </w:r>
    </w:p>
    <w:p w14:paraId="7323CC21" w14:textId="77777777" w:rsidR="00285EB9" w:rsidRDefault="00285EB9" w:rsidP="00285EB9">
      <w:pPr>
        <w:rPr>
          <w:rFonts w:ascii="Arial" w:hAnsi="Arial"/>
          <w:rtl/>
        </w:rPr>
      </w:pPr>
      <w:r>
        <w:rPr>
          <w:rFonts w:ascii="Arial" w:hAnsi="Arial"/>
          <w:rtl/>
        </w:rPr>
        <w:t>הנאשם שלל בעייתיות או נזקקות טיפולית, לטענתו שולט בצריכת הסמים.</w:t>
      </w:r>
    </w:p>
    <w:p w14:paraId="3F5B1010" w14:textId="77777777" w:rsidR="00285EB9" w:rsidRDefault="00285EB9" w:rsidP="00285EB9">
      <w:pPr>
        <w:rPr>
          <w:rFonts w:ascii="Arial" w:hAnsi="Arial"/>
          <w:rtl/>
        </w:rPr>
      </w:pPr>
      <w:r>
        <w:rPr>
          <w:rFonts w:ascii="Arial" w:hAnsi="Arial"/>
          <w:rtl/>
        </w:rPr>
        <w:t>מכל מקום, הנאשם הוזמן לבצע בדיקות לאיתור סמים ושלוש פעמים נמנע מהגעה אליהן (אף שבמסגרת צו פיקוח מעצר, טרם הרשעתו, מסר 4 בדיקות שנמצאו נקיות).</w:t>
      </w:r>
    </w:p>
    <w:p w14:paraId="23841C3E" w14:textId="77777777" w:rsidR="00285EB9" w:rsidRDefault="00285EB9" w:rsidP="00285EB9">
      <w:pPr>
        <w:rPr>
          <w:rFonts w:ascii="Arial" w:hAnsi="Arial"/>
          <w:rtl/>
        </w:rPr>
      </w:pPr>
    </w:p>
    <w:p w14:paraId="1E3C359E" w14:textId="77777777" w:rsidR="00285EB9" w:rsidRDefault="00285EB9" w:rsidP="00285EB9">
      <w:pPr>
        <w:rPr>
          <w:rFonts w:ascii="Arial" w:hAnsi="Arial"/>
          <w:rtl/>
        </w:rPr>
      </w:pPr>
      <w:r>
        <w:rPr>
          <w:rFonts w:ascii="Arial" w:hAnsi="Arial"/>
          <w:rtl/>
        </w:rPr>
        <w:lastRenderedPageBreak/>
        <w:t>את ביצוע העבירות הסביר בהיותו מובטל וחווה קושי כלכלי ואת הסחר כדרך להגיע להתבססות כלכלית.</w:t>
      </w:r>
    </w:p>
    <w:p w14:paraId="06E19FA1" w14:textId="77777777" w:rsidR="00285EB9" w:rsidRDefault="00285EB9" w:rsidP="00285EB9">
      <w:pPr>
        <w:rPr>
          <w:rFonts w:ascii="Arial" w:hAnsi="Arial"/>
          <w:rtl/>
        </w:rPr>
      </w:pPr>
      <w:r>
        <w:rPr>
          <w:rFonts w:ascii="Arial" w:hAnsi="Arial"/>
          <w:rtl/>
        </w:rPr>
        <w:t>עוד עלה מהתסקיר כי לנאשם הרשעה אחת מבית דין צבאי בעטיה ריצה מאסר בפועל.</w:t>
      </w:r>
    </w:p>
    <w:p w14:paraId="18B5A3EE" w14:textId="77777777" w:rsidR="00285EB9" w:rsidRDefault="00285EB9" w:rsidP="00285EB9">
      <w:pPr>
        <w:rPr>
          <w:rFonts w:ascii="Arial" w:hAnsi="Arial"/>
          <w:rtl/>
        </w:rPr>
      </w:pPr>
      <w:r>
        <w:rPr>
          <w:rFonts w:ascii="Arial" w:hAnsi="Arial"/>
          <w:rtl/>
        </w:rPr>
        <w:t>לאחר שנבחנו גורמי הסיכוי והסיכון מצא שירות המבחן כי קיים סיכון גבוה למעורבות חוזרת בפלילים ולפיכך לא בא בהמלצה שיקומית טיפולית בעניינו.</w:t>
      </w:r>
    </w:p>
    <w:p w14:paraId="0B5E9D08" w14:textId="77777777" w:rsidR="00285EB9" w:rsidRDefault="00285EB9" w:rsidP="00285EB9">
      <w:pPr>
        <w:rPr>
          <w:rFonts w:ascii="Arial" w:hAnsi="Arial"/>
          <w:rtl/>
        </w:rPr>
      </w:pPr>
    </w:p>
    <w:p w14:paraId="47BAFEE4" w14:textId="77777777" w:rsidR="00285EB9" w:rsidRDefault="00285EB9" w:rsidP="00285EB9">
      <w:pPr>
        <w:rPr>
          <w:rtl/>
        </w:rPr>
      </w:pPr>
      <w:r>
        <w:rPr>
          <w:rtl/>
        </w:rPr>
        <w:t>לאחר שהוגש התסקיר ביקש ב"כ הנאשם ליתן לו הזדמנות לראיון נוסף בשירות המבחן וכך גם אצל הממונה על עבודות השירות.</w:t>
      </w:r>
    </w:p>
    <w:p w14:paraId="6BD15980" w14:textId="77777777" w:rsidR="00285EB9" w:rsidRDefault="00285EB9" w:rsidP="00285EB9">
      <w:pPr>
        <w:rPr>
          <w:rtl/>
        </w:rPr>
      </w:pPr>
    </w:p>
    <w:p w14:paraId="59637A2F" w14:textId="77777777" w:rsidR="00285EB9" w:rsidRDefault="00285EB9" w:rsidP="00285EB9">
      <w:pPr>
        <w:rPr>
          <w:rtl/>
        </w:rPr>
      </w:pPr>
      <w:r>
        <w:rPr>
          <w:rtl/>
        </w:rPr>
        <w:t>לאחר שסקרתי התנהלותו בשירות המבחן ואצל הממונה, שם לא הופיע בשתי הזדמנויות רצופות, דחיתי את בקשתו ונשמעו טיעונים לעונש.</w:t>
      </w:r>
    </w:p>
    <w:p w14:paraId="5853527C" w14:textId="77777777" w:rsidR="00285EB9" w:rsidRDefault="00285EB9" w:rsidP="00285EB9">
      <w:pPr>
        <w:rPr>
          <w:rtl/>
        </w:rPr>
      </w:pPr>
    </w:p>
    <w:p w14:paraId="0F905117" w14:textId="77777777" w:rsidR="00285EB9" w:rsidRDefault="00285EB9" w:rsidP="00285EB9">
      <w:pPr>
        <w:rPr>
          <w:rtl/>
        </w:rPr>
      </w:pPr>
    </w:p>
    <w:p w14:paraId="2E83A45E" w14:textId="77777777" w:rsidR="00285EB9" w:rsidRDefault="00285EB9" w:rsidP="00285EB9"/>
    <w:p w14:paraId="0B4568CB" w14:textId="77777777" w:rsidR="00285EB9" w:rsidRDefault="00285EB9" w:rsidP="00285EB9">
      <w:pPr>
        <w:rPr>
          <w:rtl/>
        </w:rPr>
      </w:pPr>
    </w:p>
    <w:p w14:paraId="00D1E188" w14:textId="77777777" w:rsidR="00285EB9" w:rsidRDefault="00285EB9" w:rsidP="00285EB9">
      <w:pPr>
        <w:rPr>
          <w:rtl/>
        </w:rPr>
      </w:pPr>
    </w:p>
    <w:p w14:paraId="0EC5D136" w14:textId="77777777" w:rsidR="00285EB9" w:rsidRDefault="00285EB9" w:rsidP="00285EB9">
      <w:pPr>
        <w:rPr>
          <w:rtl/>
        </w:rPr>
      </w:pPr>
    </w:p>
    <w:p w14:paraId="55F7BDF0" w14:textId="77777777" w:rsidR="00285EB9" w:rsidRDefault="00285EB9" w:rsidP="00285EB9">
      <w:pPr>
        <w:rPr>
          <w:rtl/>
        </w:rPr>
      </w:pPr>
    </w:p>
    <w:p w14:paraId="1C3E83CF" w14:textId="77777777" w:rsidR="00285EB9" w:rsidRDefault="00285EB9" w:rsidP="00285EB9"/>
    <w:p w14:paraId="25534F4D" w14:textId="77777777" w:rsidR="00285EB9" w:rsidRDefault="00285EB9" w:rsidP="00285EB9">
      <w:pPr>
        <w:rPr>
          <w:rtl/>
        </w:rPr>
      </w:pPr>
      <w:r>
        <w:rPr>
          <w:b/>
          <w:bCs/>
          <w:rtl/>
        </w:rPr>
        <w:t>המאשימה</w:t>
      </w:r>
      <w:r>
        <w:rPr>
          <w:rtl/>
        </w:rPr>
        <w:t xml:space="preserve"> זיהתה כערכים מוגנים שנפגעו את חומרת עבירות הסחר בסם והשלכותיהן על החברה לרבות העבירות הנוספות המתבצעות תוך כדי – ובהמשך – לעבירות הסחר ואני מקבל זיהוי זה כמתאים ונכון.</w:t>
      </w:r>
    </w:p>
    <w:p w14:paraId="0816122B" w14:textId="77777777" w:rsidR="00285EB9" w:rsidRDefault="00285EB9" w:rsidP="00285EB9">
      <w:pPr>
        <w:rPr>
          <w:rtl/>
        </w:rPr>
      </w:pPr>
    </w:p>
    <w:p w14:paraId="51C3C340" w14:textId="77777777" w:rsidR="00285EB9" w:rsidRDefault="00285EB9" w:rsidP="00285EB9">
      <w:pPr>
        <w:rPr>
          <w:rtl/>
        </w:rPr>
      </w:pPr>
      <w:r>
        <w:rPr>
          <w:rtl/>
        </w:rPr>
        <w:t>המאשימה ביקשה לפרוט את כתב האישום לארבעה אירועים שונים, טענה למתחם הנע בין 6-12 חודשי מאסר בגין כל עבירת סחר ולמע"ת ועד מספר חודשי מאסר בגין עבירת ההחזקה שלא לשימוש עצמי.</w:t>
      </w:r>
    </w:p>
    <w:p w14:paraId="5E2660F7" w14:textId="77777777" w:rsidR="00285EB9" w:rsidRDefault="00285EB9" w:rsidP="00285EB9">
      <w:pPr>
        <w:rPr>
          <w:rtl/>
        </w:rPr>
      </w:pPr>
    </w:p>
    <w:p w14:paraId="0162C118" w14:textId="77777777" w:rsidR="00285EB9" w:rsidRDefault="00285EB9" w:rsidP="00285EB9">
      <w:pPr>
        <w:rPr>
          <w:rtl/>
        </w:rPr>
      </w:pPr>
      <w:r>
        <w:rPr>
          <w:rtl/>
        </w:rPr>
        <w:t>בהיעדר עבר פלילי ולאור פסיקה שנתמכה בה ביקשה המאשימה למקם את הנאשם במקום בינוני – נמוך במתחם ולגזור עליו מאסר בן שנה וחצי.</w:t>
      </w:r>
    </w:p>
    <w:p w14:paraId="449675A2" w14:textId="77777777" w:rsidR="00285EB9" w:rsidRDefault="00285EB9" w:rsidP="00285EB9">
      <w:pPr>
        <w:rPr>
          <w:rtl/>
        </w:rPr>
      </w:pPr>
      <w:r>
        <w:rPr>
          <w:rtl/>
        </w:rPr>
        <w:t>ככל שבית המשפט יקבע כי מדובר באירוע אחד – עתרה המאשימה למתחם הנע בין 10-24 חודשי מאסר ולמקם את הנאשם באמצעו.</w:t>
      </w:r>
    </w:p>
    <w:p w14:paraId="5B2B9F5E" w14:textId="77777777" w:rsidR="00285EB9" w:rsidRDefault="00285EB9" w:rsidP="00285EB9">
      <w:pPr>
        <w:rPr>
          <w:rtl/>
        </w:rPr>
      </w:pPr>
    </w:p>
    <w:p w14:paraId="338DC472" w14:textId="77777777" w:rsidR="00285EB9" w:rsidRDefault="00285EB9" w:rsidP="00285EB9">
      <w:pPr>
        <w:rPr>
          <w:rtl/>
        </w:rPr>
      </w:pPr>
      <w:r>
        <w:rPr>
          <w:rtl/>
        </w:rPr>
        <w:t>המאשימה הציגה גם מרשם תעבורתי אך לאחר עיון בו לא מצאתי כי הוא נדרש לצורך ההכרעה בדין.</w:t>
      </w:r>
    </w:p>
    <w:p w14:paraId="60B62773" w14:textId="77777777" w:rsidR="00285EB9" w:rsidRDefault="00285EB9" w:rsidP="00285EB9">
      <w:pPr>
        <w:rPr>
          <w:rtl/>
        </w:rPr>
      </w:pPr>
    </w:p>
    <w:p w14:paraId="47143F0B" w14:textId="77777777" w:rsidR="00285EB9" w:rsidRDefault="00285EB9" w:rsidP="00285EB9">
      <w:pPr>
        <w:rPr>
          <w:rtl/>
        </w:rPr>
      </w:pPr>
      <w:r>
        <w:rPr>
          <w:rtl/>
        </w:rPr>
        <w:t>המאשימה, כאמור, תמכה עמדתה בפסיקה שהגישה.</w:t>
      </w:r>
    </w:p>
    <w:p w14:paraId="6EC361C9" w14:textId="77777777" w:rsidR="00285EB9" w:rsidRDefault="00285EB9" w:rsidP="00285EB9">
      <w:pPr>
        <w:rPr>
          <w:rtl/>
        </w:rPr>
      </w:pPr>
    </w:p>
    <w:p w14:paraId="588B3F39" w14:textId="77777777" w:rsidR="00285EB9" w:rsidRDefault="00285EB9" w:rsidP="00285EB9">
      <w:pPr>
        <w:rPr>
          <w:rtl/>
        </w:rPr>
      </w:pPr>
      <w:r>
        <w:rPr>
          <w:b/>
          <w:bCs/>
          <w:rtl/>
        </w:rPr>
        <w:t>הסנגור</w:t>
      </w:r>
      <w:r>
        <w:rPr>
          <w:rtl/>
        </w:rPr>
        <w:t xml:space="preserve"> עתר לראות את ארבעת העבירות כאירוע אחד, ואני מקבל את עמדתו בהתאם לשלל המבחנים שנדונו בפסיקה עד כה.</w:t>
      </w:r>
    </w:p>
    <w:p w14:paraId="71055A6D" w14:textId="77777777" w:rsidR="00285EB9" w:rsidRDefault="00285EB9" w:rsidP="00285EB9">
      <w:pPr>
        <w:rPr>
          <w:rtl/>
        </w:rPr>
      </w:pPr>
    </w:p>
    <w:p w14:paraId="756AF6F0" w14:textId="77777777" w:rsidR="00285EB9" w:rsidRDefault="00285EB9" w:rsidP="00285EB9">
      <w:pPr>
        <w:rPr>
          <w:rtl/>
        </w:rPr>
      </w:pPr>
      <w:r>
        <w:rPr>
          <w:rtl/>
        </w:rPr>
        <w:t>הסנגור טען כי מדובר בכמויות קטנות של סמים בכל עסקה, כי הנאשם היה רק "שליח טכני" שלא נהנה מהתמורה, כי הנאשם לקח אחריות, ביטא חרטה וחסך זמן שיפוטי.</w:t>
      </w:r>
    </w:p>
    <w:p w14:paraId="23905265" w14:textId="77777777" w:rsidR="00285EB9" w:rsidRDefault="00285EB9" w:rsidP="00285EB9">
      <w:pPr>
        <w:rPr>
          <w:rtl/>
        </w:rPr>
      </w:pPr>
      <w:r>
        <w:rPr>
          <w:rtl/>
        </w:rPr>
        <w:t>עוד הפנה לתסקיר שירות המבחן וביקש להתחשב ברקע המשפחתי הקשה שהשפיע על הנאשם, כמו גם על חיפוש תחושת השייכות על רקעה "ברח לסמים".</w:t>
      </w:r>
    </w:p>
    <w:p w14:paraId="72B5B43F" w14:textId="77777777" w:rsidR="00285EB9" w:rsidRDefault="00285EB9" w:rsidP="00285EB9">
      <w:pPr>
        <w:rPr>
          <w:rtl/>
        </w:rPr>
      </w:pPr>
      <w:r>
        <w:rPr>
          <w:rtl/>
        </w:rPr>
        <w:t>הסנגור הסביר כי התקרבותו חזרה למשפחתו גרמה לנאשם תחושה כי "יצליח להסתדר לבדו" ולכן שלל נזקקות טיפולית.</w:t>
      </w:r>
    </w:p>
    <w:p w14:paraId="3FD0C0A2" w14:textId="77777777" w:rsidR="00285EB9" w:rsidRDefault="00285EB9" w:rsidP="00285EB9">
      <w:r>
        <w:rPr>
          <w:rtl/>
        </w:rPr>
        <w:t>הסנגור ציטט מהתסקיר כי לנאשם אין "דפוסים שליליים", וכי בניגוד להערכת המסוכנות של השירות מאז העבירה (למעט חריג אחד) לא הסתבך הנאשם כלל.</w:t>
      </w:r>
    </w:p>
    <w:p w14:paraId="467AE87C" w14:textId="77777777" w:rsidR="00285EB9" w:rsidRDefault="00285EB9" w:rsidP="00285EB9">
      <w:pPr>
        <w:rPr>
          <w:rtl/>
        </w:rPr>
      </w:pPr>
    </w:p>
    <w:p w14:paraId="7435AA85" w14:textId="77777777" w:rsidR="00285EB9" w:rsidRDefault="00285EB9" w:rsidP="00285EB9">
      <w:pPr>
        <w:rPr>
          <w:rtl/>
        </w:rPr>
      </w:pPr>
      <w:r>
        <w:rPr>
          <w:rtl/>
        </w:rPr>
        <w:t>הסנגור הפנה לפסיקה לפיה, לטענתו, מתחם הענישה נע בין 2 – 12 חודשי מאסר, וביקש למקם את הנאשם בתחתית המתחם.</w:t>
      </w:r>
    </w:p>
    <w:p w14:paraId="49DBA97A" w14:textId="77777777" w:rsidR="00285EB9" w:rsidRDefault="00285EB9" w:rsidP="00285EB9">
      <w:pPr>
        <w:rPr>
          <w:rtl/>
        </w:rPr>
      </w:pPr>
      <w:r>
        <w:rPr>
          <w:rtl/>
        </w:rPr>
        <w:t>עוד ביקש לגזור על הנאשם קנס נמוך ככל הניתן בהתחשב במאפייניו הכלכליים הקשים, ולהטיל עליו רק שלילה על תנאי.</w:t>
      </w:r>
    </w:p>
    <w:p w14:paraId="0B017C39" w14:textId="77777777" w:rsidR="00285EB9" w:rsidRDefault="00285EB9" w:rsidP="00285EB9">
      <w:pPr>
        <w:rPr>
          <w:rtl/>
        </w:rPr>
      </w:pPr>
    </w:p>
    <w:p w14:paraId="53075472" w14:textId="77777777" w:rsidR="00285EB9" w:rsidRDefault="00285EB9" w:rsidP="00285EB9">
      <w:pPr>
        <w:rPr>
          <w:rtl/>
        </w:rPr>
      </w:pPr>
      <w:r>
        <w:rPr>
          <w:b/>
          <w:bCs/>
          <w:rtl/>
        </w:rPr>
        <w:t>הנאשם</w:t>
      </w:r>
      <w:r>
        <w:rPr>
          <w:rtl/>
        </w:rPr>
        <w:t xml:space="preserve"> סיפר כי היה בזמנו בתקופה רעה, ביקש לתת לו הזדמנות נוספת בשירות המבחן, אמר כי הוא לא באמת עבריין ומעשיו היו תוצר של תקופה לא טובה, הביעה חרטה, הבטיח כי לא יחזור על מעשיו בעתיד, זאת במסגרת רצונו לעשות שינוי בעקבות מה שעבר.</w:t>
      </w:r>
    </w:p>
    <w:p w14:paraId="5B3F8D07" w14:textId="77777777" w:rsidR="00285EB9" w:rsidRDefault="00285EB9" w:rsidP="00285EB9">
      <w:pPr>
        <w:rPr>
          <w:rtl/>
        </w:rPr>
      </w:pPr>
    </w:p>
    <w:p w14:paraId="301229CC" w14:textId="77777777" w:rsidR="00285EB9" w:rsidRDefault="00285EB9" w:rsidP="00285EB9">
      <w:pPr>
        <w:rPr>
          <w:b/>
          <w:bCs/>
          <w:rtl/>
        </w:rPr>
      </w:pPr>
      <w:r>
        <w:rPr>
          <w:b/>
          <w:bCs/>
          <w:rtl/>
        </w:rPr>
        <w:t>דיון והכרעה:</w:t>
      </w:r>
    </w:p>
    <w:p w14:paraId="43DA524C" w14:textId="77777777" w:rsidR="00285EB9" w:rsidRDefault="00285EB9" w:rsidP="00285EB9">
      <w:pPr>
        <w:rPr>
          <w:rtl/>
        </w:rPr>
      </w:pPr>
    </w:p>
    <w:p w14:paraId="2994099F" w14:textId="77777777" w:rsidR="00285EB9" w:rsidRDefault="00285EB9" w:rsidP="00285EB9">
      <w:pPr>
        <w:rPr>
          <w:rtl/>
        </w:rPr>
      </w:pPr>
      <w:r>
        <w:rPr>
          <w:rtl/>
        </w:rPr>
        <w:t>משקבעתי מהם השיקולים לקולא ולחומרא, ומשקבעתי כי ניתן לקבץ את האישומים לכדי אירוע אחד, נותר לקבוע את מתחם הענישה בגינם.</w:t>
      </w:r>
    </w:p>
    <w:p w14:paraId="2F41F4B3" w14:textId="77777777" w:rsidR="00285EB9" w:rsidRDefault="00285EB9" w:rsidP="00285EB9">
      <w:pPr>
        <w:rPr>
          <w:rtl/>
        </w:rPr>
      </w:pPr>
    </w:p>
    <w:p w14:paraId="10554C00" w14:textId="77777777" w:rsidR="00285EB9" w:rsidRDefault="00285EB9" w:rsidP="00285EB9">
      <w:pPr>
        <w:rPr>
          <w:rtl/>
        </w:rPr>
      </w:pPr>
      <w:r>
        <w:rPr>
          <w:rtl/>
        </w:rPr>
        <w:t>עיינתי בפסיקה שטענה לה המאשימה בעתירתה, מדובר באירוע בו סחר הנאשם בסם מסוג קוקאין, ועוד החזיק ריבוי סמים מסוג קנביס, כך שהנדון אינו דומה לראיה.</w:t>
      </w:r>
    </w:p>
    <w:p w14:paraId="33514EBA" w14:textId="77777777" w:rsidR="00285EB9" w:rsidRDefault="00285EB9" w:rsidP="00285EB9">
      <w:pPr>
        <w:rPr>
          <w:rtl/>
        </w:rPr>
      </w:pPr>
    </w:p>
    <w:p w14:paraId="51460E49" w14:textId="77777777" w:rsidR="00285EB9" w:rsidRDefault="00285EB9" w:rsidP="00285EB9">
      <w:pPr>
        <w:rPr>
          <w:rtl/>
        </w:rPr>
      </w:pPr>
      <w:r>
        <w:rPr>
          <w:rtl/>
        </w:rPr>
        <w:t>עיינתי בפסיקה שהגיש הסנגור, מצאתי כי להבדיל מהעונש שהוטל בסופו של יום, מתחמי הענישה שנקבעו נעו בין 5-6 חודשי מאסר ל 18 חודשים.</w:t>
      </w:r>
    </w:p>
    <w:p w14:paraId="079EE2C3" w14:textId="77777777" w:rsidR="00285EB9" w:rsidRDefault="00285EB9" w:rsidP="00285EB9">
      <w:pPr>
        <w:rPr>
          <w:rtl/>
        </w:rPr>
      </w:pPr>
    </w:p>
    <w:p w14:paraId="756DF6F4" w14:textId="77777777" w:rsidR="00285EB9" w:rsidRDefault="00285EB9" w:rsidP="00285EB9">
      <w:pPr>
        <w:rPr>
          <w:rtl/>
        </w:rPr>
      </w:pPr>
      <w:r>
        <w:rPr>
          <w:rtl/>
        </w:rPr>
        <w:t>אני מוכן לקבל כי בגין 3 מקרי סחר "בלבד" בסם מסוג קנביס, בכמויות לא גדולות, והחזקת סם (שהיה מיועד לסחר, לאור נסיבות החזקתו) שלא לצריכה עצמית, של כ-32 ג', יכול המתחם לנוע בין 3 חודשי מאסר לבין 15 חודשים.</w:t>
      </w:r>
    </w:p>
    <w:p w14:paraId="16A7DD9D" w14:textId="77777777" w:rsidR="00285EB9" w:rsidRDefault="00285EB9" w:rsidP="00285EB9">
      <w:pPr>
        <w:rPr>
          <w:rtl/>
        </w:rPr>
      </w:pPr>
    </w:p>
    <w:p w14:paraId="40ED83F6" w14:textId="77777777" w:rsidR="00285EB9" w:rsidRDefault="00285EB9" w:rsidP="00285EB9">
      <w:pPr>
        <w:rPr>
          <w:rtl/>
        </w:rPr>
      </w:pPr>
      <w:r>
        <w:rPr>
          <w:rtl/>
        </w:rPr>
        <w:t>בהינתן השיקולים לקולא ולחומרא שפורטו לעיל אני סבור כי יש למקם את הנאשם במיקום בינוני – נמוך בתוך המתחם.</w:t>
      </w:r>
    </w:p>
    <w:p w14:paraId="72EC497C" w14:textId="77777777" w:rsidR="00285EB9" w:rsidRDefault="00285EB9" w:rsidP="00285EB9">
      <w:pPr>
        <w:rPr>
          <w:rtl/>
        </w:rPr>
      </w:pPr>
    </w:p>
    <w:p w14:paraId="6DCC0112" w14:textId="77777777" w:rsidR="00285EB9" w:rsidRDefault="00285EB9" w:rsidP="00285EB9">
      <w:pPr>
        <w:rPr>
          <w:rtl/>
        </w:rPr>
      </w:pPr>
    </w:p>
    <w:p w14:paraId="46520673" w14:textId="77777777" w:rsidR="00285EB9" w:rsidRDefault="00285EB9" w:rsidP="00285EB9">
      <w:pPr>
        <w:rPr>
          <w:rtl/>
        </w:rPr>
      </w:pPr>
    </w:p>
    <w:p w14:paraId="53CE4DCE" w14:textId="77777777" w:rsidR="00285EB9" w:rsidRDefault="00285EB9" w:rsidP="00285EB9">
      <w:pPr>
        <w:rPr>
          <w:rtl/>
        </w:rPr>
      </w:pPr>
      <w:r>
        <w:rPr>
          <w:rtl/>
        </w:rPr>
        <w:t>בהתחשב בכל אלה החלטתי לגזור על הנאשם את העונשים הבאים:</w:t>
      </w:r>
    </w:p>
    <w:p w14:paraId="2C8BC47C" w14:textId="77777777" w:rsidR="00285EB9" w:rsidRDefault="00285EB9" w:rsidP="00285EB9">
      <w:pPr>
        <w:rPr>
          <w:rtl/>
        </w:rPr>
      </w:pPr>
    </w:p>
    <w:p w14:paraId="08FD8B10" w14:textId="77777777" w:rsidR="00285EB9" w:rsidRDefault="00285EB9" w:rsidP="00285EB9">
      <w:pPr>
        <w:pStyle w:val="a9"/>
        <w:numPr>
          <w:ilvl w:val="0"/>
          <w:numId w:val="1"/>
        </w:numPr>
        <w:rPr>
          <w:b/>
          <w:bCs/>
          <w:rtl/>
        </w:rPr>
      </w:pPr>
      <w:r>
        <w:rPr>
          <w:b/>
          <w:bCs/>
          <w:rtl/>
        </w:rPr>
        <w:t>מאסר למשך 6 חודשים בניכוי ימי מעצרו של הנאשם. הנאשם יתייצב לריצוי מאסרו ביום</w:t>
      </w:r>
      <w:r>
        <w:rPr>
          <w:rFonts w:hint="cs"/>
          <w:b/>
          <w:bCs/>
          <w:rtl/>
        </w:rPr>
        <w:t xml:space="preserve"> 01.05.23, למען הסר ספק כל הערבויות וההפקדות הקיימות בתיק ישמשו גם להתייצבותו של הנאשם למאסר.</w:t>
      </w:r>
    </w:p>
    <w:p w14:paraId="01CC9944" w14:textId="77777777" w:rsidR="00285EB9" w:rsidRDefault="00285EB9" w:rsidP="00285EB9">
      <w:pPr>
        <w:pStyle w:val="a9"/>
        <w:numPr>
          <w:ilvl w:val="0"/>
          <w:numId w:val="1"/>
        </w:numPr>
        <w:rPr>
          <w:b/>
          <w:bCs/>
        </w:rPr>
      </w:pPr>
      <w:r>
        <w:rPr>
          <w:b/>
          <w:bCs/>
          <w:rtl/>
        </w:rPr>
        <w:t xml:space="preserve">מאסר למשך 7 חודשים ואולם הנאשם לא ירצה עונש זה אלא אם יעבור בתוך 3 שנים מיום סיום מאסרו כל עבירה מסוג פשע לפי </w:t>
      </w:r>
      <w:hyperlink r:id="rId8" w:history="1">
        <w:r w:rsidR="002C4990" w:rsidRPr="002C4990">
          <w:rPr>
            <w:b/>
            <w:bCs/>
            <w:color w:val="0000FF"/>
            <w:u w:val="single"/>
            <w:rtl/>
          </w:rPr>
          <w:t>פקודת הסמים המסוכנים</w:t>
        </w:r>
      </w:hyperlink>
      <w:r>
        <w:rPr>
          <w:b/>
          <w:bCs/>
          <w:rtl/>
        </w:rPr>
        <w:t>.</w:t>
      </w:r>
    </w:p>
    <w:p w14:paraId="21207EE0" w14:textId="77777777" w:rsidR="00285EB9" w:rsidRDefault="00285EB9" w:rsidP="00285EB9">
      <w:pPr>
        <w:pStyle w:val="a9"/>
        <w:numPr>
          <w:ilvl w:val="0"/>
          <w:numId w:val="1"/>
        </w:numPr>
        <w:rPr>
          <w:b/>
          <w:bCs/>
        </w:rPr>
      </w:pPr>
      <w:r>
        <w:rPr>
          <w:b/>
          <w:bCs/>
          <w:rtl/>
        </w:rPr>
        <w:t xml:space="preserve">מאסר למשך 3 חודשים ואולם הנאשם לא ירצה עונש זה אלא אם יעבור בתוך 3 שנים מיום סיום מאסרו כל עבירה מסוג עוון לפי </w:t>
      </w:r>
      <w:hyperlink r:id="rId9" w:history="1">
        <w:r w:rsidR="002C4990" w:rsidRPr="002C4990">
          <w:rPr>
            <w:b/>
            <w:bCs/>
            <w:color w:val="0000FF"/>
            <w:u w:val="single"/>
            <w:rtl/>
          </w:rPr>
          <w:t>פקודת הסמים המסוכנים</w:t>
        </w:r>
      </w:hyperlink>
      <w:r>
        <w:rPr>
          <w:b/>
          <w:bCs/>
          <w:rtl/>
        </w:rPr>
        <w:t>.</w:t>
      </w:r>
    </w:p>
    <w:p w14:paraId="76B0218E" w14:textId="77777777" w:rsidR="00285EB9" w:rsidRDefault="00285EB9" w:rsidP="00285EB9">
      <w:pPr>
        <w:pStyle w:val="a9"/>
        <w:numPr>
          <w:ilvl w:val="0"/>
          <w:numId w:val="1"/>
        </w:numPr>
        <w:rPr>
          <w:b/>
          <w:bCs/>
          <w:rtl/>
        </w:rPr>
      </w:pPr>
      <w:r>
        <w:rPr>
          <w:b/>
          <w:bCs/>
          <w:rtl/>
        </w:rPr>
        <w:t>קנס בסך 6,000 ₪, הקנס יקוזז כנגד ההפקדה שבתיק ויתרתה תוחזר לידי הנאשם</w:t>
      </w:r>
      <w:r>
        <w:rPr>
          <w:rFonts w:hint="cs"/>
          <w:b/>
          <w:bCs/>
          <w:rtl/>
        </w:rPr>
        <w:t>, הכל לאחר התייצבות הנאשם למאסר</w:t>
      </w:r>
      <w:r>
        <w:rPr>
          <w:b/>
          <w:bCs/>
          <w:rtl/>
        </w:rPr>
        <w:t>.</w:t>
      </w:r>
    </w:p>
    <w:p w14:paraId="5E042EAF" w14:textId="77777777" w:rsidR="00285EB9" w:rsidRDefault="00285EB9" w:rsidP="00285EB9">
      <w:pPr>
        <w:pStyle w:val="a9"/>
        <w:numPr>
          <w:ilvl w:val="0"/>
          <w:numId w:val="1"/>
        </w:numPr>
        <w:rPr>
          <w:b/>
          <w:bCs/>
        </w:rPr>
      </w:pPr>
      <w:r>
        <w:rPr>
          <w:b/>
          <w:bCs/>
          <w:rtl/>
        </w:rPr>
        <w:t>אני פוסל את הנאשם מהחזקת רישיון נהיגה לתקופה של חמישה חודשים. הנאשם יפקיד רישיונו עד יום</w:t>
      </w:r>
      <w:r>
        <w:rPr>
          <w:rFonts w:hint="cs"/>
          <w:b/>
          <w:bCs/>
          <w:rtl/>
        </w:rPr>
        <w:t xml:space="preserve"> 01.05.23.</w:t>
      </w:r>
    </w:p>
    <w:p w14:paraId="617FD134" w14:textId="77777777" w:rsidR="00285EB9" w:rsidRDefault="00285EB9" w:rsidP="00285EB9">
      <w:pPr>
        <w:pStyle w:val="a9"/>
        <w:numPr>
          <w:ilvl w:val="0"/>
          <w:numId w:val="1"/>
        </w:numPr>
        <w:rPr>
          <w:b/>
          <w:bCs/>
        </w:rPr>
      </w:pPr>
      <w:r>
        <w:rPr>
          <w:b/>
          <w:bCs/>
          <w:rtl/>
        </w:rPr>
        <w:t>אני פוסל את הנאשם מהחזקת רישיון נהיגה לתקופה של 10 חודשים ואולם הנאשם לא ירצה עונש זה אלא אם יעבור אחת מעבירות התנאי תוך 3 שנים מיום סיום מאסרו.</w:t>
      </w:r>
    </w:p>
    <w:p w14:paraId="7F89ABBA" w14:textId="77777777" w:rsidR="00285EB9" w:rsidRDefault="00285EB9" w:rsidP="00285EB9">
      <w:pPr>
        <w:pStyle w:val="a9"/>
        <w:numPr>
          <w:ilvl w:val="0"/>
          <w:numId w:val="1"/>
        </w:numPr>
        <w:rPr>
          <w:b/>
          <w:bCs/>
        </w:rPr>
      </w:pPr>
      <w:r>
        <w:rPr>
          <w:b/>
          <w:bCs/>
          <w:rtl/>
        </w:rPr>
        <w:t>אני מכריז על הנאשם "סוחר סמים".</w:t>
      </w:r>
    </w:p>
    <w:p w14:paraId="5F8DF7BA" w14:textId="77777777" w:rsidR="00285EB9" w:rsidRDefault="00285EB9" w:rsidP="00285EB9">
      <w:pPr>
        <w:pStyle w:val="a9"/>
        <w:numPr>
          <w:ilvl w:val="0"/>
          <w:numId w:val="1"/>
        </w:numPr>
        <w:rPr>
          <w:b/>
          <w:bCs/>
        </w:rPr>
      </w:pPr>
      <w:r>
        <w:rPr>
          <w:b/>
          <w:bCs/>
          <w:rtl/>
        </w:rPr>
        <w:t>אני מורה לחלט את הכספים שנתפסו אצל הנאשם וכן את שני הטלפונים הניידים שנתפסו עליו בעת מעצרו.</w:t>
      </w:r>
    </w:p>
    <w:p w14:paraId="64658FD5" w14:textId="77777777" w:rsidR="00285EB9" w:rsidRDefault="00285EB9" w:rsidP="00285EB9">
      <w:pPr>
        <w:rPr>
          <w:b/>
          <w:bCs/>
        </w:rPr>
      </w:pPr>
    </w:p>
    <w:p w14:paraId="274BC27C" w14:textId="77777777" w:rsidR="00285EB9" w:rsidRDefault="00285EB9" w:rsidP="00285EB9">
      <w:pPr>
        <w:rPr>
          <w:b/>
          <w:bCs/>
          <w:rtl/>
        </w:rPr>
      </w:pPr>
      <w:r>
        <w:rPr>
          <w:b/>
          <w:bCs/>
          <w:rtl/>
        </w:rPr>
        <w:t>המוצגים יושמדו.</w:t>
      </w:r>
    </w:p>
    <w:p w14:paraId="2070DC4D" w14:textId="77777777" w:rsidR="00285EB9" w:rsidRDefault="00285EB9" w:rsidP="00285EB9">
      <w:pPr>
        <w:rPr>
          <w:rtl/>
        </w:rPr>
      </w:pPr>
    </w:p>
    <w:p w14:paraId="24C033DE" w14:textId="77777777" w:rsidR="00285EB9" w:rsidRDefault="00285EB9" w:rsidP="00285EB9">
      <w:pPr>
        <w:rPr>
          <w:rtl/>
        </w:rPr>
      </w:pPr>
    </w:p>
    <w:p w14:paraId="7C928078" w14:textId="77777777" w:rsidR="00285EB9" w:rsidRDefault="00285EB9" w:rsidP="00285EB9">
      <w:pPr>
        <w:rPr>
          <w:rtl/>
        </w:rPr>
      </w:pPr>
      <w:r>
        <w:rPr>
          <w:rtl/>
        </w:rPr>
        <w:t>המזכירות תעביר העתק גזר הדין לשירות המבחן.</w:t>
      </w:r>
    </w:p>
    <w:p w14:paraId="1B577DF9" w14:textId="77777777" w:rsidR="00285EB9" w:rsidRDefault="00285EB9" w:rsidP="00285EB9">
      <w:pPr>
        <w:rPr>
          <w:rtl/>
        </w:rPr>
      </w:pPr>
    </w:p>
    <w:p w14:paraId="06886F09" w14:textId="77777777" w:rsidR="00285EB9" w:rsidRDefault="00285EB9" w:rsidP="00285EB9">
      <w:pPr>
        <w:rPr>
          <w:rtl/>
        </w:rPr>
      </w:pPr>
      <w:r>
        <w:rPr>
          <w:rtl/>
        </w:rPr>
        <w:t>זכות ערעור לבית המשפט המחוזי תוך 45 ימים מהיום.</w:t>
      </w:r>
    </w:p>
    <w:p w14:paraId="3B185AE0" w14:textId="77777777" w:rsidR="00285EB9" w:rsidRPr="00B05847" w:rsidRDefault="00285EB9" w:rsidP="00285EB9">
      <w:pPr>
        <w:rPr>
          <w:rFonts w:ascii="Arial" w:hAnsi="Arial"/>
          <w:rtl/>
        </w:rPr>
      </w:pPr>
    </w:p>
    <w:p w14:paraId="30631C77" w14:textId="77777777" w:rsidR="00285EB9" w:rsidRPr="002C4990" w:rsidRDefault="002C4990" w:rsidP="00285EB9">
      <w:pPr>
        <w:rPr>
          <w:color w:val="FFFFFF"/>
          <w:sz w:val="2"/>
          <w:szCs w:val="2"/>
          <w:rtl/>
        </w:rPr>
      </w:pPr>
      <w:r w:rsidRPr="002C4990">
        <w:rPr>
          <w:color w:val="FFFFFF"/>
          <w:sz w:val="2"/>
          <w:szCs w:val="2"/>
          <w:rtl/>
        </w:rPr>
        <w:t>5129371</w:t>
      </w:r>
    </w:p>
    <w:p w14:paraId="6547D9F2" w14:textId="77777777" w:rsidR="00285EB9" w:rsidRDefault="002C4990" w:rsidP="00285EB9">
      <w:pPr>
        <w:rPr>
          <w:rFonts w:cs="FrankRuehl"/>
          <w:sz w:val="28"/>
          <w:szCs w:val="28"/>
          <w:rtl/>
        </w:rPr>
      </w:pPr>
      <w:bookmarkStart w:id="7" w:name="Nitan"/>
      <w:r w:rsidRPr="002C4990">
        <w:rPr>
          <w:rFonts w:ascii="Arial" w:hAnsi="Arial"/>
          <w:color w:val="FFFFFF"/>
          <w:sz w:val="2"/>
          <w:szCs w:val="2"/>
          <w:rtl/>
        </w:rPr>
        <w:t>54678313</w:t>
      </w:r>
      <w:r>
        <w:rPr>
          <w:rFonts w:ascii="Arial" w:hAnsi="Arial"/>
          <w:rtl/>
        </w:rPr>
        <w:t xml:space="preserve">ניתן היום,  י"א ניסן תשפ"ג, 02 אפריל 2023, בהעדר הצדדים. </w:t>
      </w:r>
      <w:bookmarkEnd w:id="7"/>
    </w:p>
    <w:p w14:paraId="1080F527" w14:textId="77777777" w:rsidR="00285EB9" w:rsidRDefault="00285EB9" w:rsidP="002C499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E49A3A6" w14:textId="77777777" w:rsidR="00285EB9" w:rsidRPr="009D7D6A" w:rsidRDefault="009D7D6A" w:rsidP="00285EB9">
      <w:pPr>
        <w:pStyle w:val="a3"/>
        <w:jc w:val="center"/>
        <w:rPr>
          <w:color w:val="FFFFFF"/>
          <w:sz w:val="2"/>
          <w:szCs w:val="2"/>
          <w:rtl/>
        </w:rPr>
      </w:pPr>
      <w:r w:rsidRPr="009D7D6A">
        <w:rPr>
          <w:color w:val="FFFFFF"/>
          <w:sz w:val="2"/>
          <w:szCs w:val="2"/>
          <w:rtl/>
        </w:rPr>
        <w:t>5129371</w:t>
      </w:r>
    </w:p>
    <w:p w14:paraId="2A17DFE9" w14:textId="77777777" w:rsidR="00552F51" w:rsidRPr="009D7D6A" w:rsidRDefault="009D7D6A" w:rsidP="002C4990">
      <w:pPr>
        <w:keepNext/>
        <w:rPr>
          <w:rFonts w:ascii="David" w:hAnsi="David"/>
          <w:color w:val="FFFFFF"/>
          <w:sz w:val="2"/>
          <w:szCs w:val="2"/>
          <w:rtl/>
        </w:rPr>
      </w:pPr>
      <w:r w:rsidRPr="009D7D6A">
        <w:rPr>
          <w:rFonts w:ascii="David" w:hAnsi="David"/>
          <w:color w:val="FFFFFF"/>
          <w:sz w:val="2"/>
          <w:szCs w:val="2"/>
          <w:rtl/>
        </w:rPr>
        <w:t>54678313</w:t>
      </w:r>
    </w:p>
    <w:p w14:paraId="70F5C7DB" w14:textId="77777777" w:rsidR="002C4990" w:rsidRPr="002C4990" w:rsidRDefault="002C4990" w:rsidP="002C4990">
      <w:pPr>
        <w:keepNext/>
        <w:rPr>
          <w:rFonts w:ascii="David" w:hAnsi="David"/>
          <w:color w:val="000000"/>
          <w:sz w:val="22"/>
          <w:szCs w:val="22"/>
          <w:rtl/>
        </w:rPr>
      </w:pPr>
      <w:r w:rsidRPr="002C4990">
        <w:rPr>
          <w:rFonts w:ascii="David" w:hAnsi="David"/>
          <w:color w:val="000000"/>
          <w:sz w:val="22"/>
          <w:szCs w:val="22"/>
          <w:rtl/>
        </w:rPr>
        <w:t>אביחי דורון 54678313</w:t>
      </w:r>
    </w:p>
    <w:p w14:paraId="20011113" w14:textId="77777777" w:rsidR="002C4990" w:rsidRDefault="002C4990" w:rsidP="002C4990">
      <w:r w:rsidRPr="002C4990">
        <w:rPr>
          <w:color w:val="000000"/>
          <w:rtl/>
        </w:rPr>
        <w:t>נוסח מסמך זה כפוף לשינויי ניסוח ועריכה</w:t>
      </w:r>
    </w:p>
    <w:p w14:paraId="63F8CAC2" w14:textId="77777777" w:rsidR="002C4990" w:rsidRDefault="002C4990" w:rsidP="002C4990">
      <w:pPr>
        <w:rPr>
          <w:rtl/>
        </w:rPr>
      </w:pPr>
    </w:p>
    <w:p w14:paraId="5A8771E8" w14:textId="77777777" w:rsidR="002C4990" w:rsidRDefault="002C4990" w:rsidP="002C4990">
      <w:pPr>
        <w:jc w:val="center"/>
        <w:rPr>
          <w:color w:val="0000FF"/>
          <w:u w:val="single"/>
        </w:rPr>
      </w:pPr>
      <w:hyperlink r:id="rId10" w:history="1">
        <w:r>
          <w:rPr>
            <w:color w:val="0000FF"/>
            <w:u w:val="single"/>
            <w:rtl/>
          </w:rPr>
          <w:t>בעניין עריכה ושינויים במסמכי פסיקה, חקיקה ועוד באתר נבו – הקש כאן</w:t>
        </w:r>
      </w:hyperlink>
    </w:p>
    <w:p w14:paraId="1929ADAC" w14:textId="77777777" w:rsidR="009D7D6A" w:rsidRPr="009D7D6A" w:rsidRDefault="009D7D6A" w:rsidP="009D7D6A">
      <w:pPr>
        <w:keepNext/>
        <w:rPr>
          <w:rFonts w:ascii="David" w:hAnsi="David"/>
          <w:color w:val="000000"/>
          <w:sz w:val="22"/>
          <w:szCs w:val="22"/>
          <w:rtl/>
        </w:rPr>
      </w:pPr>
    </w:p>
    <w:sectPr w:rsidR="009D7D6A" w:rsidRPr="009D7D6A" w:rsidSect="009D7D6A">
      <w:headerReference w:type="even" r:id="rId11"/>
      <w:headerReference w:type="default" r:id="rId12"/>
      <w:footerReference w:type="even" r:id="rId13"/>
      <w:footerReference w:type="default" r:id="rId14"/>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16C3B9" w14:textId="77777777" w:rsidR="00F6338C" w:rsidRDefault="00F6338C" w:rsidP="00F82D60">
      <w:r>
        <w:separator/>
      </w:r>
    </w:p>
  </w:endnote>
  <w:endnote w:type="continuationSeparator" w:id="0">
    <w:p w14:paraId="2D255308" w14:textId="77777777" w:rsidR="00F6338C" w:rsidRDefault="00F6338C" w:rsidP="00F82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0EADE" w14:textId="77777777" w:rsidR="009D7D6A" w:rsidRDefault="009D7D6A" w:rsidP="009D7D6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C0F0225" w14:textId="77777777" w:rsidR="005E124A" w:rsidRPr="009D7D6A" w:rsidRDefault="009D7D6A" w:rsidP="009D7D6A">
    <w:pPr>
      <w:pStyle w:val="a5"/>
      <w:pBdr>
        <w:top w:val="single" w:sz="4" w:space="1" w:color="auto"/>
        <w:between w:val="single" w:sz="4" w:space="0" w:color="auto"/>
      </w:pBdr>
      <w:spacing w:after="60"/>
      <w:jc w:val="center"/>
      <w:rPr>
        <w:rFonts w:ascii="FrankRuehl" w:hAnsi="FrankRuehl" w:cs="FrankRuehl"/>
        <w:color w:val="000000"/>
      </w:rPr>
    </w:pPr>
    <w:r w:rsidRPr="009D7D6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ED24D" w14:textId="77777777" w:rsidR="009D7D6A" w:rsidRDefault="009D7D6A" w:rsidP="009D7D6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D2C41">
      <w:rPr>
        <w:rFonts w:ascii="FrankRuehl" w:hAnsi="FrankRuehl" w:cs="FrankRuehl"/>
        <w:noProof/>
        <w:rtl/>
      </w:rPr>
      <w:t>1</w:t>
    </w:r>
    <w:r>
      <w:rPr>
        <w:rFonts w:ascii="FrankRuehl" w:hAnsi="FrankRuehl" w:cs="FrankRuehl"/>
        <w:rtl/>
      </w:rPr>
      <w:fldChar w:fldCharType="end"/>
    </w:r>
  </w:p>
  <w:p w14:paraId="6F26A3EB" w14:textId="77777777" w:rsidR="005E124A" w:rsidRPr="009D7D6A" w:rsidRDefault="009D7D6A" w:rsidP="009D7D6A">
    <w:pPr>
      <w:pStyle w:val="a5"/>
      <w:pBdr>
        <w:top w:val="single" w:sz="4" w:space="1" w:color="auto"/>
        <w:between w:val="single" w:sz="4" w:space="0" w:color="auto"/>
      </w:pBdr>
      <w:spacing w:after="60"/>
      <w:jc w:val="center"/>
      <w:rPr>
        <w:rFonts w:ascii="FrankRuehl" w:hAnsi="FrankRuehl" w:cs="FrankRuehl"/>
        <w:color w:val="000000"/>
      </w:rPr>
    </w:pPr>
    <w:r w:rsidRPr="009D7D6A">
      <w:rPr>
        <w:rFonts w:ascii="FrankRuehl" w:hAnsi="FrankRuehl" w:cs="FrankRuehl"/>
        <w:color w:val="000000"/>
      </w:rPr>
      <w:pict w14:anchorId="08D585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5CDB7F" w14:textId="77777777" w:rsidR="00F6338C" w:rsidRDefault="00F6338C" w:rsidP="00F82D60">
      <w:r>
        <w:separator/>
      </w:r>
    </w:p>
  </w:footnote>
  <w:footnote w:type="continuationSeparator" w:id="0">
    <w:p w14:paraId="2BF1F66D" w14:textId="77777777" w:rsidR="00F6338C" w:rsidRDefault="00F6338C" w:rsidP="00F82D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8D092" w14:textId="77777777" w:rsidR="002C4990" w:rsidRPr="009D7D6A" w:rsidRDefault="009D7D6A" w:rsidP="009D7D6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20246-05-21</w:t>
    </w:r>
    <w:r>
      <w:rPr>
        <w:rFonts w:ascii="David" w:hAnsi="David"/>
        <w:color w:val="000000"/>
        <w:sz w:val="22"/>
        <w:szCs w:val="22"/>
        <w:rtl/>
      </w:rPr>
      <w:tab/>
      <w:t xml:space="preserve"> מדינת ישראל נ' יוסף אושר מריאן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6E8DB8" w14:textId="77777777" w:rsidR="002C4990" w:rsidRPr="009D7D6A" w:rsidRDefault="009D7D6A" w:rsidP="009D7D6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20246-05-21</w:t>
    </w:r>
    <w:r>
      <w:rPr>
        <w:rFonts w:ascii="David" w:hAnsi="David"/>
        <w:color w:val="000000"/>
        <w:sz w:val="22"/>
        <w:szCs w:val="22"/>
        <w:rtl/>
      </w:rPr>
      <w:tab/>
      <w:t xml:space="preserve"> מדינת ישראל נ' יוסף אושר מריאן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BD00F4"/>
    <w:multiLevelType w:val="hybridMultilevel"/>
    <w:tmpl w:val="4330F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692067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85EB9"/>
    <w:rsid w:val="00110272"/>
    <w:rsid w:val="001B5A3B"/>
    <w:rsid w:val="00285EB9"/>
    <w:rsid w:val="002C4990"/>
    <w:rsid w:val="002D2C41"/>
    <w:rsid w:val="003553F2"/>
    <w:rsid w:val="003C11AF"/>
    <w:rsid w:val="00552F51"/>
    <w:rsid w:val="005E124A"/>
    <w:rsid w:val="006224AD"/>
    <w:rsid w:val="009D7D6A"/>
    <w:rsid w:val="00A85A25"/>
    <w:rsid w:val="00DF37E5"/>
    <w:rsid w:val="00E6040A"/>
    <w:rsid w:val="00F37FC3"/>
    <w:rsid w:val="00F6338C"/>
    <w:rsid w:val="00F82D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0DBF52"/>
  <w15:chartTrackingRefBased/>
  <w15:docId w15:val="{BFB434E7-E4E2-4268-9D75-8E3CD258B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85EB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85EB9"/>
    <w:pPr>
      <w:tabs>
        <w:tab w:val="center" w:pos="4153"/>
        <w:tab w:val="right" w:pos="8306"/>
      </w:tabs>
    </w:pPr>
  </w:style>
  <w:style w:type="character" w:customStyle="1" w:styleId="a4">
    <w:name w:val="כותרת עליונה תו"/>
    <w:link w:val="a3"/>
    <w:rsid w:val="00285EB9"/>
    <w:rPr>
      <w:rFonts w:ascii="Times New Roman" w:eastAsia="Times New Roman" w:hAnsi="Times New Roman" w:cs="David"/>
      <w:sz w:val="24"/>
      <w:szCs w:val="24"/>
    </w:rPr>
  </w:style>
  <w:style w:type="paragraph" w:styleId="a5">
    <w:name w:val="footer"/>
    <w:basedOn w:val="a"/>
    <w:link w:val="a6"/>
    <w:rsid w:val="00285EB9"/>
    <w:pPr>
      <w:tabs>
        <w:tab w:val="center" w:pos="4153"/>
        <w:tab w:val="right" w:pos="8306"/>
      </w:tabs>
    </w:pPr>
  </w:style>
  <w:style w:type="character" w:customStyle="1" w:styleId="a6">
    <w:name w:val="כותרת תחתונה תו"/>
    <w:link w:val="a5"/>
    <w:rsid w:val="00285EB9"/>
    <w:rPr>
      <w:rFonts w:ascii="Times New Roman" w:eastAsia="Times New Roman" w:hAnsi="Times New Roman" w:cs="David"/>
      <w:sz w:val="24"/>
      <w:szCs w:val="24"/>
    </w:rPr>
  </w:style>
  <w:style w:type="table" w:styleId="a7">
    <w:name w:val="Table Grid"/>
    <w:basedOn w:val="a1"/>
    <w:rsid w:val="00285EB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85EB9"/>
  </w:style>
  <w:style w:type="paragraph" w:styleId="a9">
    <w:name w:val="List Paragraph"/>
    <w:basedOn w:val="a"/>
    <w:qFormat/>
    <w:rsid w:val="00285EB9"/>
    <w:pPr>
      <w:ind w:left="720"/>
      <w:contextualSpacing/>
    </w:pPr>
  </w:style>
  <w:style w:type="character" w:styleId="Hyperlink">
    <w:name w:val="Hyperlink"/>
    <w:rsid w:val="002C49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991</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5938</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2025-04-23T01:02:00Z</dcterms:created>
  <dcterms:modified xsi:type="dcterms:W3CDTF">2025-04-23T01:02:00Z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20246</vt:lpwstr>
  </property>
  <property fmtid="{D5CDD505-2E9C-101B-9397-08002B2CF9AE}" pid="6" name="NEWPARTB">
    <vt:lpwstr>05</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יוסף אושר מריאן</vt:lpwstr>
  </property>
  <property fmtid="{D5CDD505-2E9C-101B-9397-08002B2CF9AE}" pid="10" name="JUDGE">
    <vt:lpwstr>אביחי דורון</vt:lpwstr>
  </property>
  <property fmtid="{D5CDD505-2E9C-101B-9397-08002B2CF9AE}" pid="11" name="CITY">
    <vt:lpwstr>י-ם</vt:lpwstr>
  </property>
  <property fmtid="{D5CDD505-2E9C-101B-9397-08002B2CF9AE}" pid="12" name="DATE">
    <vt:lpwstr>20230402</vt:lpwstr>
  </property>
  <property fmtid="{D5CDD505-2E9C-101B-9397-08002B2CF9AE}" pid="13" name="TYPE_N_DATE">
    <vt:lpwstr>38020230402</vt:lpwstr>
  </property>
  <property fmtid="{D5CDD505-2E9C-101B-9397-08002B2CF9AE}" pid="14" name="WORDNUMPAGES">
    <vt:lpwstr>4</vt:lpwstr>
  </property>
  <property fmtid="{D5CDD505-2E9C-101B-9397-08002B2CF9AE}" pid="15" name="TYPE_ABS_DATE">
    <vt:lpwstr>380020230402</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4216:2</vt:lpwstr>
  </property>
</Properties>
</file>