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A6D9C" w:rsidRPr="006D2B04" w14:paraId="1DA6AB2D" w14:textId="77777777" w:rsidTr="008E1F6C">
        <w:trPr>
          <w:trHeight w:hRule="exact" w:val="418"/>
          <w:jc w:val="center"/>
        </w:trPr>
        <w:tc>
          <w:tcPr>
            <w:tcW w:w="8721" w:type="dxa"/>
            <w:gridSpan w:val="2"/>
          </w:tcPr>
          <w:p w14:paraId="6F1898B1" w14:textId="77777777" w:rsidR="008A6D9C" w:rsidRPr="006D2B04" w:rsidRDefault="008A6D9C" w:rsidP="00553A7E">
            <w:pPr>
              <w:pStyle w:val="a3"/>
              <w:jc w:val="center"/>
              <w:rPr>
                <w:rFonts w:ascii="Tahoma" w:hAnsi="Tahoma" w:cs="Tahoma"/>
                <w:color w:val="000080"/>
                <w:rtl/>
              </w:rPr>
            </w:pPr>
            <w:bookmarkStart w:id="0" w:name="LastJudge"/>
            <w:r w:rsidRPr="006D2B04">
              <w:rPr>
                <w:rFonts w:ascii="Tahoma" w:hAnsi="Tahoma" w:cs="Tahoma"/>
                <w:b/>
                <w:bCs/>
                <w:color w:val="000080"/>
                <w:rtl/>
              </w:rPr>
              <w:t>בית משפט השלום בנתניה</w:t>
            </w:r>
          </w:p>
        </w:tc>
      </w:tr>
      <w:tr w:rsidR="008A6D9C" w:rsidRPr="006D2B04" w14:paraId="69EF0004" w14:textId="77777777" w:rsidTr="008E1F6C">
        <w:trPr>
          <w:trHeight w:val="337"/>
          <w:jc w:val="center"/>
        </w:trPr>
        <w:tc>
          <w:tcPr>
            <w:tcW w:w="5058" w:type="dxa"/>
          </w:tcPr>
          <w:p w14:paraId="1E018DFB" w14:textId="77777777" w:rsidR="008A6D9C" w:rsidRPr="006D2B04" w:rsidRDefault="008A6D9C" w:rsidP="00553A7E">
            <w:pPr>
              <w:rPr>
                <w:rFonts w:cs="FrankRuehl"/>
                <w:sz w:val="28"/>
                <w:szCs w:val="28"/>
                <w:rtl/>
              </w:rPr>
            </w:pPr>
            <w:r w:rsidRPr="006D2B04">
              <w:rPr>
                <w:rFonts w:cs="FrankRuehl"/>
                <w:sz w:val="28"/>
                <w:szCs w:val="28"/>
                <w:rtl/>
              </w:rPr>
              <w:t>ת"פ</w:t>
            </w:r>
            <w:r w:rsidRPr="006D2B04">
              <w:rPr>
                <w:rFonts w:cs="FrankRuehl" w:hint="cs"/>
                <w:sz w:val="28"/>
                <w:szCs w:val="28"/>
                <w:rtl/>
              </w:rPr>
              <w:t xml:space="preserve"> </w:t>
            </w:r>
            <w:r w:rsidRPr="006D2B04">
              <w:rPr>
                <w:rFonts w:cs="FrankRuehl"/>
                <w:sz w:val="28"/>
                <w:szCs w:val="28"/>
                <w:rtl/>
              </w:rPr>
              <w:t>24989-11-21</w:t>
            </w:r>
            <w:r w:rsidRPr="006D2B04">
              <w:rPr>
                <w:rFonts w:cs="FrankRuehl" w:hint="cs"/>
                <w:sz w:val="28"/>
                <w:szCs w:val="28"/>
                <w:rtl/>
              </w:rPr>
              <w:t xml:space="preserve"> </w:t>
            </w:r>
            <w:r w:rsidRPr="006D2B04">
              <w:rPr>
                <w:rFonts w:cs="FrankRuehl"/>
                <w:sz w:val="28"/>
                <w:szCs w:val="28"/>
                <w:rtl/>
              </w:rPr>
              <w:t>מדינת ישראל נ' פונגה(עציר)</w:t>
            </w:r>
          </w:p>
          <w:p w14:paraId="3CB0853D" w14:textId="77777777" w:rsidR="008A6D9C" w:rsidRPr="006D2B04" w:rsidRDefault="008A6D9C" w:rsidP="00553A7E">
            <w:pPr>
              <w:pStyle w:val="a3"/>
              <w:rPr>
                <w:rFonts w:cs="FrankRuehl"/>
                <w:sz w:val="28"/>
                <w:szCs w:val="28"/>
                <w:rtl/>
              </w:rPr>
            </w:pPr>
          </w:p>
        </w:tc>
        <w:tc>
          <w:tcPr>
            <w:tcW w:w="3663" w:type="dxa"/>
          </w:tcPr>
          <w:p w14:paraId="5AF451B2" w14:textId="77777777" w:rsidR="008A6D9C" w:rsidRPr="006D2B04" w:rsidRDefault="008A6D9C" w:rsidP="00553A7E">
            <w:pPr>
              <w:pStyle w:val="a3"/>
              <w:jc w:val="right"/>
              <w:rPr>
                <w:rFonts w:cs="FrankRuehl"/>
                <w:sz w:val="28"/>
                <w:szCs w:val="28"/>
                <w:rtl/>
              </w:rPr>
            </w:pPr>
          </w:p>
        </w:tc>
      </w:tr>
    </w:tbl>
    <w:p w14:paraId="10E077F1" w14:textId="77777777" w:rsidR="008A6D9C" w:rsidRPr="006D2B04" w:rsidRDefault="008A6D9C" w:rsidP="008A6D9C">
      <w:pPr>
        <w:pStyle w:val="a3"/>
        <w:rPr>
          <w:rtl/>
        </w:rPr>
      </w:pPr>
      <w:r w:rsidRPr="006D2B04">
        <w:rPr>
          <w:rFonts w:hint="cs"/>
          <w:rtl/>
        </w:rPr>
        <w:t xml:space="preserve"> </w:t>
      </w:r>
    </w:p>
    <w:p w14:paraId="0E660DE7" w14:textId="77777777" w:rsidR="008A6D9C" w:rsidRPr="006D2B04" w:rsidRDefault="008A6D9C" w:rsidP="008A6D9C">
      <w:pPr>
        <w:rPr>
          <w:rFonts w:ascii="David" w:hAnsi="David"/>
          <w:bCs/>
          <w:sz w:val="28"/>
          <w:szCs w:val="28"/>
          <w:rtl/>
        </w:rPr>
      </w:pPr>
    </w:p>
    <w:p w14:paraId="7C3016FA" w14:textId="77777777" w:rsidR="008A6D9C" w:rsidRPr="006D2B04" w:rsidRDefault="008A6D9C" w:rsidP="008A6D9C">
      <w:pPr>
        <w:rPr>
          <w:rFonts w:ascii="David" w:hAnsi="David"/>
          <w:bCs/>
          <w:sz w:val="28"/>
          <w:szCs w:val="28"/>
        </w:rPr>
      </w:pPr>
      <w:r w:rsidRPr="006D2B04">
        <w:rPr>
          <w:rFonts w:ascii="David" w:hAnsi="David"/>
          <w:bCs/>
          <w:sz w:val="28"/>
          <w:szCs w:val="28"/>
          <w:rtl/>
        </w:rPr>
        <w:softHyphen/>
      </w:r>
      <w:r w:rsidRPr="006D2B04">
        <w:rPr>
          <w:rFonts w:ascii="David" w:hAnsi="David"/>
          <w:bCs/>
          <w:sz w:val="28"/>
          <w:szCs w:val="28"/>
          <w:rtl/>
        </w:rPr>
        <w:softHyphen/>
        <w:t>לפני:</w:t>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t>כבוד השופט גיא אבנון</w:t>
      </w:r>
    </w:p>
    <w:p w14:paraId="5BEE80A3" w14:textId="77777777" w:rsidR="008A6D9C" w:rsidRPr="006D2B04" w:rsidRDefault="008A6D9C" w:rsidP="008A6D9C">
      <w:pPr>
        <w:rPr>
          <w:rFonts w:ascii="David" w:hAnsi="David"/>
          <w:bCs/>
          <w:sz w:val="28"/>
          <w:szCs w:val="28"/>
          <w:rtl/>
        </w:rPr>
      </w:pPr>
    </w:p>
    <w:p w14:paraId="67C9C4F4" w14:textId="77777777" w:rsidR="008A6D9C" w:rsidRPr="006D2B04" w:rsidRDefault="008A6D9C" w:rsidP="008A6D9C">
      <w:pPr>
        <w:rPr>
          <w:rFonts w:ascii="David" w:hAnsi="David"/>
          <w:bCs/>
          <w:sz w:val="28"/>
          <w:szCs w:val="28"/>
          <w:rtl/>
        </w:rPr>
      </w:pPr>
      <w:r w:rsidRPr="006D2B04">
        <w:rPr>
          <w:rFonts w:ascii="David" w:hAnsi="David"/>
          <w:bCs/>
          <w:sz w:val="28"/>
          <w:szCs w:val="28"/>
          <w:rtl/>
        </w:rPr>
        <w:t>ה</w:t>
      </w:r>
      <w:bookmarkStart w:id="1" w:name="FirstAppellant"/>
      <w:r w:rsidRPr="006D2B04">
        <w:rPr>
          <w:rFonts w:ascii="David" w:hAnsi="David"/>
          <w:bCs/>
          <w:sz w:val="28"/>
          <w:szCs w:val="28"/>
          <w:rtl/>
        </w:rPr>
        <w:t>מאשימ</w:t>
      </w:r>
      <w:bookmarkEnd w:id="1"/>
      <w:r w:rsidRPr="006D2B04">
        <w:rPr>
          <w:rFonts w:ascii="David" w:hAnsi="David"/>
          <w:bCs/>
          <w:sz w:val="28"/>
          <w:szCs w:val="28"/>
          <w:rtl/>
        </w:rPr>
        <w:t>ה:</w:t>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t>מדינת ישראל</w:t>
      </w:r>
    </w:p>
    <w:p w14:paraId="4295B961" w14:textId="77777777" w:rsidR="008A6D9C" w:rsidRPr="006D2B04" w:rsidRDefault="008A6D9C" w:rsidP="008A6D9C">
      <w:pPr>
        <w:rPr>
          <w:rFonts w:ascii="David" w:hAnsi="David"/>
          <w:bCs/>
          <w:sz w:val="28"/>
          <w:szCs w:val="28"/>
          <w:rtl/>
        </w:rPr>
      </w:pP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t>באמצעות תביעות מרכז – שלוחת נתניה</w:t>
      </w:r>
    </w:p>
    <w:p w14:paraId="04F597EE" w14:textId="77777777" w:rsidR="008A6D9C" w:rsidRPr="006D2B04" w:rsidRDefault="008A6D9C" w:rsidP="008A6D9C">
      <w:pPr>
        <w:rPr>
          <w:rFonts w:ascii="David" w:hAnsi="David"/>
          <w:bCs/>
          <w:sz w:val="28"/>
          <w:szCs w:val="28"/>
          <w:rtl/>
        </w:rPr>
      </w:pPr>
    </w:p>
    <w:p w14:paraId="5CD24932" w14:textId="77777777" w:rsidR="008A6D9C" w:rsidRPr="006D2B04" w:rsidRDefault="008A6D9C" w:rsidP="008A6D9C">
      <w:pPr>
        <w:rPr>
          <w:rFonts w:ascii="David" w:hAnsi="David"/>
          <w:bCs/>
          <w:sz w:val="28"/>
          <w:szCs w:val="28"/>
          <w:rtl/>
        </w:rPr>
      </w:pP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t>נ ג ד</w:t>
      </w:r>
    </w:p>
    <w:p w14:paraId="0A4EE4CD" w14:textId="77777777" w:rsidR="008A6D9C" w:rsidRPr="006D2B04" w:rsidRDefault="008A6D9C" w:rsidP="008A6D9C">
      <w:pPr>
        <w:rPr>
          <w:rFonts w:ascii="David" w:hAnsi="David"/>
          <w:bCs/>
          <w:sz w:val="28"/>
          <w:szCs w:val="28"/>
          <w:rtl/>
        </w:rPr>
      </w:pPr>
    </w:p>
    <w:p w14:paraId="0FAC3397" w14:textId="77777777" w:rsidR="008A6D9C" w:rsidRPr="006D2B04" w:rsidRDefault="008A6D9C" w:rsidP="008A6D9C">
      <w:pPr>
        <w:rPr>
          <w:rFonts w:ascii="David" w:hAnsi="David"/>
          <w:bCs/>
          <w:sz w:val="28"/>
          <w:szCs w:val="28"/>
          <w:rtl/>
        </w:rPr>
      </w:pPr>
      <w:r w:rsidRPr="006D2B04">
        <w:rPr>
          <w:rFonts w:ascii="David" w:hAnsi="David"/>
          <w:bCs/>
          <w:sz w:val="28"/>
          <w:szCs w:val="28"/>
          <w:rtl/>
        </w:rPr>
        <w:t>הנאשם:</w:t>
      </w:r>
      <w:r w:rsidRPr="006D2B04">
        <w:rPr>
          <w:rFonts w:ascii="David" w:hAnsi="David"/>
          <w:bCs/>
          <w:sz w:val="28"/>
          <w:szCs w:val="28"/>
          <w:rtl/>
        </w:rPr>
        <w:tab/>
      </w:r>
      <w:r w:rsidRPr="006D2B04">
        <w:rPr>
          <w:rFonts w:ascii="David" w:hAnsi="David"/>
          <w:bCs/>
          <w:sz w:val="28"/>
          <w:szCs w:val="28"/>
          <w:rtl/>
        </w:rPr>
        <w:tab/>
      </w:r>
      <w:r w:rsidRPr="006D2B04">
        <w:rPr>
          <w:rFonts w:ascii="David" w:hAnsi="David"/>
          <w:bCs/>
          <w:sz w:val="28"/>
          <w:szCs w:val="28"/>
          <w:rtl/>
        </w:rPr>
        <w:tab/>
        <w:t>אלכסנדר פו</w:t>
      </w:r>
      <w:r w:rsidRPr="006D2B04">
        <w:rPr>
          <w:rFonts w:ascii="David" w:hAnsi="David" w:hint="cs"/>
          <w:bCs/>
          <w:sz w:val="28"/>
          <w:szCs w:val="28"/>
          <w:rtl/>
        </w:rPr>
        <w:t>נ</w:t>
      </w:r>
      <w:r w:rsidRPr="006D2B04">
        <w:rPr>
          <w:rFonts w:ascii="David" w:hAnsi="David"/>
          <w:bCs/>
          <w:sz w:val="28"/>
          <w:szCs w:val="28"/>
          <w:rtl/>
        </w:rPr>
        <w:t xml:space="preserve">גה </w:t>
      </w:r>
    </w:p>
    <w:p w14:paraId="5C43D449" w14:textId="77777777" w:rsidR="008A6D9C" w:rsidRPr="006D2B04" w:rsidRDefault="008A6D9C" w:rsidP="008A6D9C">
      <w:pPr>
        <w:rPr>
          <w:rFonts w:ascii="David" w:hAnsi="David"/>
          <w:bCs/>
          <w:sz w:val="28"/>
          <w:szCs w:val="28"/>
          <w:rtl/>
        </w:rPr>
      </w:pPr>
    </w:p>
    <w:p w14:paraId="3133E9B5" w14:textId="77777777" w:rsidR="008A6D9C" w:rsidRPr="006D2B04" w:rsidRDefault="008A6D9C" w:rsidP="008A6D9C">
      <w:pPr>
        <w:rPr>
          <w:rFonts w:ascii="David" w:hAnsi="David"/>
          <w:b/>
          <w:sz w:val="28"/>
          <w:szCs w:val="28"/>
          <w:rtl/>
        </w:rPr>
      </w:pPr>
      <w:bookmarkStart w:id="2" w:name="FirstLawyer"/>
      <w:r w:rsidRPr="006D2B04">
        <w:rPr>
          <w:rFonts w:ascii="David" w:hAnsi="David"/>
          <w:b/>
          <w:sz w:val="28"/>
          <w:szCs w:val="28"/>
          <w:rtl/>
        </w:rPr>
        <w:t>בשם</w:t>
      </w:r>
      <w:bookmarkEnd w:id="2"/>
      <w:r w:rsidRPr="006D2B04">
        <w:rPr>
          <w:rFonts w:ascii="David" w:hAnsi="David"/>
          <w:b/>
          <w:sz w:val="28"/>
          <w:szCs w:val="28"/>
          <w:rtl/>
        </w:rPr>
        <w:t xml:space="preserve"> המאשימה:</w:t>
      </w:r>
      <w:r w:rsidRPr="006D2B04">
        <w:rPr>
          <w:rFonts w:ascii="David" w:hAnsi="David"/>
          <w:b/>
          <w:sz w:val="28"/>
          <w:szCs w:val="28"/>
          <w:rtl/>
        </w:rPr>
        <w:tab/>
      </w:r>
      <w:r w:rsidRPr="006D2B04">
        <w:rPr>
          <w:rFonts w:ascii="David" w:hAnsi="David"/>
          <w:b/>
          <w:sz w:val="28"/>
          <w:szCs w:val="28"/>
          <w:rtl/>
        </w:rPr>
        <w:tab/>
        <w:t>עו"ד חן זערור</w:t>
      </w:r>
    </w:p>
    <w:p w14:paraId="2F99A1E4" w14:textId="77777777" w:rsidR="008A6D9C" w:rsidRPr="006D2B04" w:rsidRDefault="008A6D9C" w:rsidP="008A6D9C">
      <w:pPr>
        <w:rPr>
          <w:rFonts w:ascii="David" w:hAnsi="David"/>
          <w:b/>
          <w:sz w:val="28"/>
          <w:szCs w:val="28"/>
          <w:rtl/>
        </w:rPr>
      </w:pPr>
      <w:r w:rsidRPr="006D2B04">
        <w:rPr>
          <w:rFonts w:ascii="David" w:hAnsi="David"/>
          <w:b/>
          <w:sz w:val="28"/>
          <w:szCs w:val="28"/>
          <w:rtl/>
        </w:rPr>
        <w:t>בשם הנאשם:</w:t>
      </w:r>
      <w:r w:rsidRPr="006D2B04">
        <w:rPr>
          <w:rFonts w:ascii="David" w:hAnsi="David"/>
          <w:b/>
          <w:sz w:val="28"/>
          <w:szCs w:val="28"/>
          <w:rtl/>
        </w:rPr>
        <w:tab/>
      </w:r>
      <w:r w:rsidRPr="006D2B04">
        <w:rPr>
          <w:rFonts w:ascii="David" w:hAnsi="David"/>
          <w:b/>
          <w:sz w:val="28"/>
          <w:szCs w:val="28"/>
          <w:rtl/>
        </w:rPr>
        <w:tab/>
      </w:r>
      <w:r w:rsidRPr="006D2B04">
        <w:rPr>
          <w:rFonts w:ascii="David" w:hAnsi="David"/>
          <w:b/>
          <w:sz w:val="28"/>
          <w:szCs w:val="28"/>
          <w:rtl/>
        </w:rPr>
        <w:tab/>
        <w:t>עו"ד שי לוי</w:t>
      </w:r>
    </w:p>
    <w:p w14:paraId="33E47934" w14:textId="77777777" w:rsidR="008A6D9C" w:rsidRPr="006D2B04" w:rsidRDefault="008A6D9C" w:rsidP="008A6D9C">
      <w:pPr>
        <w:rPr>
          <w:rFonts w:ascii="David" w:hAnsi="David"/>
          <w:bCs/>
          <w:sz w:val="28"/>
          <w:szCs w:val="28"/>
          <w:rtl/>
        </w:rPr>
      </w:pPr>
    </w:p>
    <w:p w14:paraId="5F0A7D68" w14:textId="77777777" w:rsidR="006D2B04" w:rsidRDefault="006D2B04" w:rsidP="006D2B04">
      <w:pPr>
        <w:jc w:val="center"/>
        <w:rPr>
          <w:rFonts w:ascii="David" w:hAnsi="David"/>
          <w:sz w:val="28"/>
          <w:szCs w:val="28"/>
          <w:rtl/>
        </w:rPr>
      </w:pPr>
      <w:bookmarkStart w:id="3" w:name="LawTable"/>
      <w:bookmarkEnd w:id="3"/>
    </w:p>
    <w:p w14:paraId="3079DD7E" w14:textId="77777777" w:rsidR="006D2B04" w:rsidRPr="006D2B04" w:rsidRDefault="006D2B04" w:rsidP="006D2B04">
      <w:pPr>
        <w:spacing w:before="120" w:after="120" w:line="240" w:lineRule="exact"/>
        <w:ind w:left="283" w:hanging="283"/>
        <w:jc w:val="both"/>
        <w:rPr>
          <w:rFonts w:ascii="FrankRuehl" w:hAnsi="FrankRuehl" w:cs="FrankRuehl"/>
          <w:rtl/>
        </w:rPr>
      </w:pPr>
    </w:p>
    <w:p w14:paraId="4E32F507" w14:textId="77777777" w:rsidR="006D2B04" w:rsidRPr="006D2B04" w:rsidRDefault="006D2B04" w:rsidP="006D2B04">
      <w:pPr>
        <w:spacing w:before="120" w:after="120" w:line="240" w:lineRule="exact"/>
        <w:ind w:left="283" w:hanging="283"/>
        <w:jc w:val="both"/>
        <w:rPr>
          <w:rFonts w:ascii="FrankRuehl" w:hAnsi="FrankRuehl" w:cs="FrankRuehl"/>
          <w:rtl/>
        </w:rPr>
      </w:pPr>
    </w:p>
    <w:p w14:paraId="13EEE79C" w14:textId="77777777" w:rsidR="006D2B04" w:rsidRPr="006D2B04" w:rsidRDefault="006D2B04" w:rsidP="006D2B04">
      <w:pPr>
        <w:spacing w:before="120" w:after="120" w:line="240" w:lineRule="exact"/>
        <w:ind w:left="283" w:hanging="283"/>
        <w:jc w:val="both"/>
        <w:rPr>
          <w:rFonts w:ascii="FrankRuehl" w:hAnsi="FrankRuehl" w:cs="FrankRuehl"/>
          <w:rtl/>
        </w:rPr>
      </w:pPr>
      <w:r w:rsidRPr="006D2B04">
        <w:rPr>
          <w:rFonts w:ascii="FrankRuehl" w:hAnsi="FrankRuehl" w:cs="FrankRuehl"/>
          <w:rtl/>
        </w:rPr>
        <w:t xml:space="preserve">חקיקה שאוזכרה: </w:t>
      </w:r>
    </w:p>
    <w:p w14:paraId="4F380BE3" w14:textId="77777777" w:rsidR="006D2B04" w:rsidRPr="006D2B04" w:rsidRDefault="006D2B04" w:rsidP="006D2B04">
      <w:pPr>
        <w:spacing w:before="120" w:after="120" w:line="240" w:lineRule="exact"/>
        <w:ind w:left="283" w:hanging="283"/>
        <w:jc w:val="both"/>
        <w:rPr>
          <w:rFonts w:ascii="FrankRuehl" w:hAnsi="FrankRuehl" w:cs="FrankRuehl"/>
          <w:rtl/>
        </w:rPr>
      </w:pPr>
      <w:hyperlink r:id="rId6" w:history="1">
        <w:r w:rsidRPr="006D2B04">
          <w:rPr>
            <w:rFonts w:ascii="FrankRuehl" w:hAnsi="FrankRuehl" w:cs="FrankRuehl"/>
            <w:color w:val="0000FF"/>
            <w:rtl/>
          </w:rPr>
          <w:t>פקודת הסמים המסוכנים [נוסח חדש], תשל"ג-1973</w:t>
        </w:r>
      </w:hyperlink>
    </w:p>
    <w:p w14:paraId="342CD07E" w14:textId="77777777" w:rsidR="006D2B04" w:rsidRPr="006D2B04" w:rsidRDefault="006D2B04" w:rsidP="006D2B04">
      <w:pPr>
        <w:jc w:val="center"/>
        <w:rPr>
          <w:rFonts w:ascii="David" w:hAnsi="David"/>
          <w:sz w:val="28"/>
          <w:szCs w:val="28"/>
          <w:rtl/>
        </w:rPr>
      </w:pPr>
      <w:bookmarkStart w:id="4" w:name="LawTable_End"/>
      <w:bookmarkEnd w:id="4"/>
    </w:p>
    <w:p w14:paraId="36474120" w14:textId="77777777" w:rsidR="006D2B04" w:rsidRPr="006D2B04" w:rsidRDefault="006D2B04" w:rsidP="008A6D9C">
      <w:pPr>
        <w:jc w:val="center"/>
        <w:rPr>
          <w:rFonts w:ascii="David" w:hAnsi="David"/>
          <w:bCs/>
          <w:sz w:val="28"/>
          <w:szCs w:val="28"/>
          <w:rtl/>
        </w:rPr>
      </w:pPr>
    </w:p>
    <w:p w14:paraId="669A29D0" w14:textId="77777777" w:rsidR="006D2B04" w:rsidRPr="006D2B04" w:rsidRDefault="006D2B04" w:rsidP="006D2B04">
      <w:pPr>
        <w:spacing w:line="360" w:lineRule="auto"/>
        <w:jc w:val="center"/>
        <w:rPr>
          <w:rFonts w:ascii="David" w:hAnsi="David"/>
          <w:bCs/>
          <w:sz w:val="28"/>
          <w:szCs w:val="28"/>
          <w:u w:val="single"/>
          <w:rtl/>
        </w:rPr>
      </w:pPr>
      <w:bookmarkStart w:id="5" w:name="PsakDin"/>
      <w:bookmarkEnd w:id="0"/>
      <w:r w:rsidRPr="006D2B04">
        <w:rPr>
          <w:rFonts w:ascii="David" w:hAnsi="David"/>
          <w:bCs/>
          <w:sz w:val="28"/>
          <w:szCs w:val="28"/>
          <w:u w:val="single"/>
          <w:rtl/>
        </w:rPr>
        <w:t>גזר דין</w:t>
      </w:r>
    </w:p>
    <w:bookmarkEnd w:id="5"/>
    <w:p w14:paraId="4342EB73" w14:textId="77777777" w:rsidR="008A6D9C" w:rsidRPr="00CD3486" w:rsidRDefault="008A6D9C" w:rsidP="008A6D9C">
      <w:pPr>
        <w:spacing w:line="360" w:lineRule="auto"/>
        <w:jc w:val="both"/>
        <w:rPr>
          <w:rFonts w:ascii="FrankRuehl" w:hAnsi="FrankRuehl" w:cs="FrankRuehl"/>
          <w:sz w:val="28"/>
          <w:szCs w:val="28"/>
          <w:rtl/>
        </w:rPr>
      </w:pPr>
    </w:p>
    <w:p w14:paraId="794F8147" w14:textId="77777777" w:rsidR="008A6D9C" w:rsidRPr="00CD3486" w:rsidRDefault="008A6D9C" w:rsidP="008A6D9C">
      <w:pPr>
        <w:spacing w:line="360" w:lineRule="auto"/>
        <w:jc w:val="both"/>
        <w:rPr>
          <w:rFonts w:ascii="FrankRuehl" w:hAnsi="FrankRuehl" w:cs="FrankRuehl"/>
          <w:sz w:val="28"/>
          <w:szCs w:val="28"/>
          <w:rtl/>
        </w:rPr>
      </w:pPr>
      <w:r w:rsidRPr="00CD3486">
        <w:rPr>
          <w:rFonts w:ascii="FrankRuehl" w:hAnsi="FrankRuehl" w:cs="FrankRuehl"/>
          <w:sz w:val="28"/>
          <w:szCs w:val="28"/>
          <w:rtl/>
        </w:rPr>
        <w:tab/>
        <w:t xml:space="preserve"> הנאשם הורשע בהתאם להודאתו בכתב אישום מתוקן בעבירות </w:t>
      </w:r>
      <w:r w:rsidRPr="00CD3486">
        <w:rPr>
          <w:rFonts w:ascii="FrankRuehl" w:hAnsi="FrankRuehl" w:cs="Miriam"/>
          <w:b/>
          <w:sz w:val="28"/>
          <w:rtl/>
        </w:rPr>
        <w:t>החזקת סמים שלא לצריכה עצמית</w:t>
      </w:r>
      <w:r w:rsidRPr="00CD3486">
        <w:rPr>
          <w:rFonts w:ascii="FrankRuehl" w:hAnsi="FrankRuehl" w:cs="FrankRuehl"/>
          <w:sz w:val="28"/>
          <w:szCs w:val="28"/>
          <w:rtl/>
        </w:rPr>
        <w:t>, לפי סעיפים 7 (א) ו-7(ג) רישא ל</w:t>
      </w:r>
      <w:hyperlink r:id="rId7" w:history="1">
        <w:r w:rsidR="006D2B04" w:rsidRPr="006D2B04">
          <w:rPr>
            <w:rFonts w:ascii="FrankRuehl" w:hAnsi="FrankRuehl" w:cs="FrankRuehl"/>
            <w:color w:val="0000FF"/>
            <w:sz w:val="28"/>
            <w:szCs w:val="28"/>
            <w:u w:val="single"/>
            <w:rtl/>
          </w:rPr>
          <w:t>פקודת הסמים המסוכנים</w:t>
        </w:r>
      </w:hyperlink>
      <w:r w:rsidRPr="00CD3486">
        <w:rPr>
          <w:rFonts w:ascii="FrankRuehl" w:hAnsi="FrankRuehl" w:cs="FrankRuehl"/>
          <w:sz w:val="28"/>
          <w:szCs w:val="28"/>
          <w:rtl/>
        </w:rPr>
        <w:t xml:space="preserve"> [נוסח חדש], תשל"ג-1973 (להלן: </w:t>
      </w:r>
      <w:r w:rsidRPr="00CD3486">
        <w:rPr>
          <w:rFonts w:ascii="FrankRuehl" w:hAnsi="FrankRuehl" w:cs="Miriam"/>
          <w:b/>
          <w:sz w:val="28"/>
          <w:rtl/>
        </w:rPr>
        <w:t>פקודת הסמים</w:t>
      </w:r>
      <w:r w:rsidRPr="00CD3486">
        <w:rPr>
          <w:rFonts w:ascii="FrankRuehl" w:hAnsi="FrankRuehl" w:cs="FrankRuehl"/>
          <w:sz w:val="28"/>
          <w:szCs w:val="28"/>
          <w:rtl/>
        </w:rPr>
        <w:t xml:space="preserve">); </w:t>
      </w:r>
      <w:r w:rsidRPr="00CD3486">
        <w:rPr>
          <w:rFonts w:ascii="FrankRuehl" w:hAnsi="FrankRuehl" w:cs="Miriam"/>
          <w:b/>
          <w:sz w:val="28"/>
          <w:rtl/>
        </w:rPr>
        <w:t>סחר בסמים מסוכנים</w:t>
      </w:r>
      <w:r w:rsidRPr="00CD3486">
        <w:rPr>
          <w:rFonts w:ascii="FrankRuehl" w:hAnsi="FrankRuehl" w:cs="FrankRuehl"/>
          <w:sz w:val="28"/>
          <w:szCs w:val="28"/>
          <w:rtl/>
        </w:rPr>
        <w:t xml:space="preserve"> (4 אישומים), לפי סעיפים 13 ו-19א לפקודת הסמים. מכתב האישום המתוקן עולה כי ביום 1.11.21 החזיק הנאשם בביתו שקית ובה 1,876 גרם נטו סם מסוג קנאביס, ומחברת שהכילה רשימת שמות, מספרים ותאריכים. כמו-כן, בארבעה מועדים בחודשים אוגוסט – אוקטובר 2021 סחר הנאשם בקנאביס בכמויות שבין גרם אחד לבין 5 גרם בכל עסקה.</w:t>
      </w:r>
    </w:p>
    <w:p w14:paraId="7A1F6D36" w14:textId="77777777" w:rsidR="008A6D9C" w:rsidRPr="00CD3486" w:rsidRDefault="008A6D9C" w:rsidP="008A6D9C">
      <w:pPr>
        <w:spacing w:line="360" w:lineRule="auto"/>
        <w:jc w:val="both"/>
        <w:rPr>
          <w:rFonts w:ascii="FrankRuehl" w:hAnsi="FrankRuehl" w:cs="FrankRuehl"/>
          <w:sz w:val="28"/>
          <w:szCs w:val="28"/>
          <w:rtl/>
        </w:rPr>
      </w:pPr>
    </w:p>
    <w:p w14:paraId="22ADAA87" w14:textId="77777777" w:rsidR="008A6D9C" w:rsidRPr="00CD3486" w:rsidRDefault="008A6D9C" w:rsidP="008A6D9C">
      <w:pPr>
        <w:spacing w:line="360" w:lineRule="auto"/>
        <w:jc w:val="both"/>
        <w:rPr>
          <w:rFonts w:ascii="FrankRuehl" w:hAnsi="FrankRuehl" w:cs="FrankRuehl"/>
          <w:sz w:val="28"/>
          <w:szCs w:val="28"/>
          <w:rtl/>
        </w:rPr>
      </w:pPr>
      <w:r w:rsidRPr="00CD3486">
        <w:rPr>
          <w:rFonts w:ascii="FrankRuehl" w:hAnsi="FrankRuehl" w:cs="FrankRuehl"/>
          <w:sz w:val="28"/>
          <w:szCs w:val="28"/>
          <w:rtl/>
        </w:rPr>
        <w:tab/>
        <w:t xml:space="preserve">בפתח ישיבת הטיעונים לעונש מיום 8.2.22 הודיעו הצדדים על הסכמות עונשיות, במסגרתן ביקשו במשותף להשית על הנאשם 14 חודשי מאסר בפועל אשר יימנו מיום מעצרו, מאסר על-תנאי ופסילת רישיון הנהיגה על-תנאי. המאשימה עתרה גם לקנס כספי, בעוד ההגנה </w:t>
      </w:r>
      <w:r w:rsidRPr="00CD3486">
        <w:rPr>
          <w:rFonts w:ascii="FrankRuehl" w:hAnsi="FrankRuehl" w:cs="FrankRuehl"/>
          <w:sz w:val="28"/>
          <w:szCs w:val="28"/>
          <w:rtl/>
        </w:rPr>
        <w:lastRenderedPageBreak/>
        <w:t>ביקשה להסתפק בהתחייבות צופה פני עתיד. הצדדים נימקו עמדתם בעיקר בקושי ראייתי, כמו גם בהודייתו של הנאשם בשלב מוקדם מאוד של ההליך ונסיבותיו האישיות – תאונת דרכים במסגרתה נפגע קשות, ולחומרה – הרשעתו משנת 2014 בריבוי עבירות סחר בסמים, אז נדון לשלוש שנות מאסר בפועל (עת/1). הנאשם בדברו האחרון הביע צער על מעשיו.</w:t>
      </w:r>
    </w:p>
    <w:p w14:paraId="7B73C4E5" w14:textId="77777777" w:rsidR="008A6D9C" w:rsidRPr="00CD3486" w:rsidRDefault="008A6D9C" w:rsidP="008A6D9C">
      <w:pPr>
        <w:spacing w:line="360" w:lineRule="auto"/>
        <w:jc w:val="both"/>
        <w:rPr>
          <w:rFonts w:ascii="FrankRuehl" w:hAnsi="FrankRuehl" w:cs="FrankRuehl"/>
          <w:sz w:val="28"/>
          <w:szCs w:val="28"/>
          <w:rtl/>
        </w:rPr>
      </w:pPr>
    </w:p>
    <w:p w14:paraId="23558CD0" w14:textId="77777777" w:rsidR="008A6D9C" w:rsidRPr="00CD3486" w:rsidRDefault="008A6D9C" w:rsidP="008A6D9C">
      <w:pPr>
        <w:spacing w:line="360" w:lineRule="auto"/>
        <w:jc w:val="both"/>
        <w:rPr>
          <w:rFonts w:ascii="FrankRuehl" w:hAnsi="FrankRuehl" w:cs="FrankRuehl"/>
          <w:sz w:val="28"/>
          <w:szCs w:val="28"/>
          <w:rtl/>
        </w:rPr>
      </w:pPr>
      <w:r w:rsidRPr="00CD3486">
        <w:rPr>
          <w:rFonts w:ascii="FrankRuehl" w:hAnsi="FrankRuehl" w:cs="FrankRuehl"/>
          <w:sz w:val="28"/>
          <w:szCs w:val="28"/>
          <w:rtl/>
        </w:rPr>
        <w:tab/>
        <w:t>לאחר שנתתי דעתי לטיעוני הצדדים, מצאתי כי עתירתם העונשית המקלה מצויה במתחם הסבירות, בעיקר בהינתן קשיים ראייתיים העומדים בלב ההסדר. אשר למחלוקת הנוגעת לרכיב הכספי – בביצוע מעשי העבירה התעלם הנאשם מהנזקים הקשים שהסב לפרט ולחברה, וראה לנגד עיניו אך ורק את הרווח הכספי הצפוי לו. משכך, אין מנוס מפגיעה ישירה בכיסו של הנאשם, גם בהינתן מצבו הכלכלי העגום כעולה מטיעוני בא כוחו. בצד זאת, השיקולים שהציגו הצדדים מצדיקים גזירת קנס על הצד הנמוך.</w:t>
      </w:r>
    </w:p>
    <w:p w14:paraId="2407D8B6" w14:textId="77777777" w:rsidR="008A6D9C" w:rsidRPr="00CD3486" w:rsidRDefault="008A6D9C" w:rsidP="008A6D9C">
      <w:pPr>
        <w:spacing w:line="360" w:lineRule="auto"/>
        <w:jc w:val="both"/>
        <w:rPr>
          <w:rFonts w:ascii="FrankRuehl" w:hAnsi="FrankRuehl" w:cs="FrankRuehl"/>
          <w:sz w:val="28"/>
          <w:szCs w:val="28"/>
          <w:rtl/>
        </w:rPr>
      </w:pPr>
    </w:p>
    <w:p w14:paraId="5C118D17" w14:textId="77777777" w:rsidR="008A6D9C" w:rsidRPr="00CD3486" w:rsidRDefault="008A6D9C" w:rsidP="008A6D9C">
      <w:pPr>
        <w:spacing w:after="160" w:line="360" w:lineRule="auto"/>
        <w:ind w:firstLine="720"/>
        <w:jc w:val="both"/>
        <w:rPr>
          <w:rFonts w:ascii="FrankRuehl" w:hAnsi="FrankRuehl" w:cs="FrankRuehl"/>
          <w:sz w:val="28"/>
          <w:szCs w:val="28"/>
          <w:rtl/>
        </w:rPr>
      </w:pPr>
      <w:r w:rsidRPr="00CD3486">
        <w:rPr>
          <w:rFonts w:ascii="FrankRuehl" w:hAnsi="FrankRuehl" w:cs="FrankRuehl"/>
          <w:sz w:val="28"/>
          <w:szCs w:val="28"/>
          <w:rtl/>
        </w:rPr>
        <w:t>אני גוזר על הנאשם את העונשים הבאים:</w:t>
      </w:r>
    </w:p>
    <w:p w14:paraId="285E966E"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א.</w:t>
      </w:r>
      <w:r w:rsidRPr="00CD3486">
        <w:rPr>
          <w:rFonts w:ascii="FrankRuehl" w:hAnsi="FrankRuehl" w:cs="FrankRuehl"/>
          <w:sz w:val="28"/>
          <w:szCs w:val="28"/>
          <w:rtl/>
        </w:rPr>
        <w:tab/>
        <w:t>14 חודשי מאסר בפועל אשר ימנו מיום מעצרו של הנאשם – 1.11.21.</w:t>
      </w:r>
    </w:p>
    <w:p w14:paraId="4FBDC317"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ב.</w:t>
      </w:r>
      <w:r w:rsidRPr="00CD3486">
        <w:rPr>
          <w:rFonts w:ascii="FrankRuehl" w:hAnsi="FrankRuehl" w:cs="FrankRuehl"/>
          <w:sz w:val="28"/>
          <w:szCs w:val="28"/>
          <w:rtl/>
        </w:rPr>
        <w:tab/>
        <w:t>8 חודשי מאסר אותם לא ירצה הנאשם אלא אם יעבור תוך שלוש שנים עבירה על פקודת הסמים מסוג פשע.</w:t>
      </w:r>
    </w:p>
    <w:p w14:paraId="3DF22DFC"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ab/>
        <w:t>4 חודשי מאסר אותם לא ירצה הנאשם אלא אם יעבור תוך שלוש שנים עבירה על פקודת הסמים מסוג עוון.</w:t>
      </w:r>
    </w:p>
    <w:p w14:paraId="0EDAF437"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ג.</w:t>
      </w:r>
      <w:r w:rsidRPr="00CD3486">
        <w:rPr>
          <w:rFonts w:ascii="FrankRuehl" w:hAnsi="FrankRuehl" w:cs="FrankRuehl"/>
          <w:sz w:val="28"/>
          <w:szCs w:val="28"/>
          <w:rtl/>
        </w:rPr>
        <w:tab/>
        <w:t xml:space="preserve">קנס בסך 4,000 ₪ או חודש מאסר תמורתו. הקנס ישולם ב-12 תשלומים חודשיים שווים ורצופים, החל מיום 10.4.22 ובכל 10 בחודש שלאחריו. לא ישולם איזה מהתשלומים במועדו, תעמוד יתרת הקנס לפירעון מידי. </w:t>
      </w:r>
    </w:p>
    <w:p w14:paraId="00D7A964"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ד.</w:t>
      </w:r>
      <w:r w:rsidRPr="00CD3486">
        <w:rPr>
          <w:rFonts w:ascii="FrankRuehl" w:hAnsi="FrankRuehl" w:cs="FrankRuehl"/>
          <w:sz w:val="28"/>
          <w:szCs w:val="28"/>
          <w:rtl/>
        </w:rPr>
        <w:tab/>
        <w:t>הנאשם יפסל מלקבל ומלהחזיק רישיון נהיגה לתקופה של 6 חודשים, ואולם הנאשם לא ישא בעונש זה אלא אם יעבור תוך 3 שנים ממועד שחרורו ממאסר עבירה על פקודת הסמים.</w:t>
      </w:r>
    </w:p>
    <w:p w14:paraId="6C8A18C6" w14:textId="77777777" w:rsidR="008A6D9C" w:rsidRPr="00CD3486" w:rsidRDefault="008A6D9C" w:rsidP="008A6D9C">
      <w:pPr>
        <w:spacing w:line="360" w:lineRule="auto"/>
        <w:ind w:left="1440" w:hanging="720"/>
        <w:jc w:val="both"/>
        <w:rPr>
          <w:rFonts w:ascii="FrankRuehl" w:hAnsi="FrankRuehl" w:cs="FrankRuehl"/>
          <w:sz w:val="28"/>
          <w:szCs w:val="28"/>
          <w:rtl/>
        </w:rPr>
      </w:pPr>
      <w:r w:rsidRPr="00CD3486">
        <w:rPr>
          <w:rFonts w:ascii="FrankRuehl" w:hAnsi="FrankRuehl" w:cs="FrankRuehl"/>
          <w:sz w:val="28"/>
          <w:szCs w:val="28"/>
          <w:rtl/>
        </w:rPr>
        <w:t>ה.</w:t>
      </w:r>
      <w:r w:rsidRPr="00CD3486">
        <w:rPr>
          <w:rFonts w:ascii="FrankRuehl" w:hAnsi="FrankRuehl" w:cs="FrankRuehl"/>
          <w:sz w:val="28"/>
          <w:szCs w:val="28"/>
          <w:rtl/>
        </w:rPr>
        <w:tab/>
        <w:t xml:space="preserve">הסמים יושמדו לאחר שפסק דין יהיה חלוט. </w:t>
      </w:r>
    </w:p>
    <w:p w14:paraId="08E54DA9" w14:textId="77777777" w:rsidR="008A6D9C" w:rsidRPr="006D2B04" w:rsidRDefault="006D2B04" w:rsidP="008A6D9C">
      <w:pPr>
        <w:spacing w:line="360" w:lineRule="auto"/>
        <w:jc w:val="both"/>
        <w:rPr>
          <w:rFonts w:ascii="FrankRuehl" w:hAnsi="FrankRuehl" w:cs="FrankRuehl"/>
          <w:color w:val="FFFFFF"/>
          <w:sz w:val="2"/>
          <w:szCs w:val="2"/>
          <w:rtl/>
        </w:rPr>
      </w:pPr>
      <w:r w:rsidRPr="006D2B04">
        <w:rPr>
          <w:rFonts w:ascii="FrankRuehl" w:hAnsi="FrankRuehl" w:cs="FrankRuehl"/>
          <w:color w:val="FFFFFF"/>
          <w:sz w:val="2"/>
          <w:szCs w:val="2"/>
          <w:rtl/>
        </w:rPr>
        <w:t>5129371</w:t>
      </w:r>
    </w:p>
    <w:p w14:paraId="5FE0F06F" w14:textId="77777777" w:rsidR="008A6D9C" w:rsidRPr="00CD3486" w:rsidRDefault="006D2B04" w:rsidP="008A6D9C">
      <w:pPr>
        <w:spacing w:line="360" w:lineRule="auto"/>
        <w:jc w:val="both"/>
        <w:rPr>
          <w:rFonts w:ascii="FrankRuehl" w:hAnsi="FrankRuehl" w:cs="Miriam"/>
          <w:b/>
          <w:sz w:val="28"/>
          <w:u w:val="single"/>
          <w:rtl/>
        </w:rPr>
      </w:pPr>
      <w:r w:rsidRPr="006D2B04">
        <w:rPr>
          <w:rFonts w:ascii="FrankRuehl" w:hAnsi="FrankRuehl" w:cs="Miriam"/>
          <w:b/>
          <w:color w:val="FFFFFF"/>
          <w:sz w:val="2"/>
          <w:szCs w:val="2"/>
          <w:u w:val="single"/>
          <w:rtl/>
        </w:rPr>
        <w:t>54678313</w:t>
      </w:r>
      <w:r w:rsidR="008A6D9C" w:rsidRPr="00CD3486">
        <w:rPr>
          <w:rFonts w:ascii="FrankRuehl" w:hAnsi="FrankRuehl" w:cs="Miriam"/>
          <w:b/>
          <w:sz w:val="28"/>
          <w:u w:val="single"/>
          <w:rtl/>
        </w:rPr>
        <w:t>זכות ערעור לבית המשפט המחוזי תוך 45 ימים מהיום.</w:t>
      </w:r>
    </w:p>
    <w:p w14:paraId="5374BA53" w14:textId="77777777" w:rsidR="008A6D9C" w:rsidRPr="000F2247" w:rsidRDefault="008A6D9C" w:rsidP="008A6D9C">
      <w:pPr>
        <w:rPr>
          <w:rFonts w:ascii="Arial" w:hAnsi="Arial"/>
          <w:b/>
          <w:bCs/>
          <w:sz w:val="26"/>
          <w:szCs w:val="26"/>
          <w:rtl/>
        </w:rPr>
      </w:pPr>
    </w:p>
    <w:p w14:paraId="401CE07D" w14:textId="77777777" w:rsidR="008A6D9C" w:rsidRPr="000F2247" w:rsidRDefault="006D2B04" w:rsidP="008A6D9C">
      <w:pPr>
        <w:rPr>
          <w:rFonts w:ascii="Arial" w:hAnsi="Arial"/>
          <w:b/>
          <w:bCs/>
          <w:sz w:val="26"/>
          <w:szCs w:val="26"/>
          <w:rtl/>
        </w:rPr>
      </w:pPr>
      <w:bookmarkStart w:id="6" w:name="Nitan"/>
      <w:r>
        <w:rPr>
          <w:rFonts w:ascii="Arial" w:hAnsi="Arial"/>
          <w:b/>
          <w:bCs/>
          <w:sz w:val="26"/>
          <w:szCs w:val="26"/>
          <w:rtl/>
        </w:rPr>
        <w:t xml:space="preserve">ניתן היום,  ה' אדר ב' תשפ"ב, 08 מרץ 2022, במעמד הצדדים. </w:t>
      </w:r>
      <w:bookmarkEnd w:id="6"/>
    </w:p>
    <w:p w14:paraId="2EDCE930" w14:textId="77777777" w:rsidR="008A6D9C" w:rsidRPr="000F2247" w:rsidRDefault="008A6D9C" w:rsidP="006D2B0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EA9EBE" w14:textId="77777777" w:rsidR="008A6D9C" w:rsidRPr="000F2247" w:rsidRDefault="008A6D9C" w:rsidP="008A6D9C">
      <w:pPr>
        <w:jc w:val="center"/>
        <w:rPr>
          <w:rFonts w:ascii="Arial" w:hAnsi="Arial"/>
          <w:b/>
          <w:bCs/>
          <w:sz w:val="26"/>
          <w:szCs w:val="26"/>
          <w:rtl/>
        </w:rPr>
      </w:pPr>
    </w:p>
    <w:p w14:paraId="22D8C3BB" w14:textId="77777777" w:rsidR="00AC16E0" w:rsidRPr="006D2B04" w:rsidRDefault="00AC16E0" w:rsidP="006D2B04">
      <w:pPr>
        <w:keepNext/>
        <w:rPr>
          <w:rFonts w:ascii="David" w:hAnsi="David"/>
          <w:color w:val="000000"/>
          <w:sz w:val="22"/>
          <w:szCs w:val="22"/>
          <w:rtl/>
        </w:rPr>
      </w:pPr>
    </w:p>
    <w:p w14:paraId="70D99534" w14:textId="77777777" w:rsidR="006D2B04" w:rsidRPr="006D2B04" w:rsidRDefault="006D2B04" w:rsidP="006D2B04">
      <w:pPr>
        <w:keepNext/>
        <w:rPr>
          <w:rFonts w:ascii="David" w:hAnsi="David"/>
          <w:color w:val="000000"/>
          <w:sz w:val="22"/>
          <w:szCs w:val="22"/>
          <w:rtl/>
        </w:rPr>
      </w:pPr>
      <w:r w:rsidRPr="006D2B04">
        <w:rPr>
          <w:rFonts w:ascii="David" w:hAnsi="David"/>
          <w:color w:val="000000"/>
          <w:sz w:val="22"/>
          <w:szCs w:val="22"/>
          <w:rtl/>
        </w:rPr>
        <w:t>גיא אבנון 54678313</w:t>
      </w:r>
    </w:p>
    <w:p w14:paraId="663DD58A" w14:textId="77777777" w:rsidR="006D2B04" w:rsidRDefault="006D2B04" w:rsidP="006D2B04">
      <w:r w:rsidRPr="006D2B04">
        <w:rPr>
          <w:color w:val="000000"/>
          <w:rtl/>
        </w:rPr>
        <w:t>נוסח מסמך זה כפוף לשינויי ניסוח ועריכה</w:t>
      </w:r>
    </w:p>
    <w:p w14:paraId="6D35ED77" w14:textId="77777777" w:rsidR="006D2B04" w:rsidRDefault="006D2B04" w:rsidP="006D2B04">
      <w:pPr>
        <w:rPr>
          <w:rtl/>
        </w:rPr>
      </w:pPr>
    </w:p>
    <w:p w14:paraId="48E3E25E" w14:textId="77777777" w:rsidR="006D2B04" w:rsidRDefault="006D2B04" w:rsidP="006D2B04">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69701EF7" w14:textId="77777777" w:rsidR="006D2B04" w:rsidRPr="006D2B04" w:rsidRDefault="006D2B04" w:rsidP="006D2B04">
      <w:pPr>
        <w:jc w:val="center"/>
        <w:rPr>
          <w:color w:val="0000FF"/>
          <w:u w:val="single"/>
        </w:rPr>
      </w:pPr>
    </w:p>
    <w:sectPr w:rsidR="006D2B04" w:rsidRPr="006D2B04" w:rsidSect="006D2B04">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4BD59" w14:textId="77777777" w:rsidR="00CE1D89" w:rsidRDefault="00CE1D89" w:rsidP="000202E7">
      <w:r>
        <w:separator/>
      </w:r>
    </w:p>
  </w:endnote>
  <w:endnote w:type="continuationSeparator" w:id="0">
    <w:p w14:paraId="640E8FA8" w14:textId="77777777" w:rsidR="00CE1D89" w:rsidRDefault="00CE1D89" w:rsidP="0002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8120E" w14:textId="77777777" w:rsidR="006D2B04" w:rsidRDefault="006D2B04" w:rsidP="006D2B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694E51" w14:textId="77777777" w:rsidR="00553A7E" w:rsidRPr="006D2B04" w:rsidRDefault="006D2B04" w:rsidP="006D2B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6B0B" w14:textId="77777777" w:rsidR="006D2B04" w:rsidRDefault="006D2B04" w:rsidP="006D2B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7CA3">
      <w:rPr>
        <w:rFonts w:ascii="FrankRuehl" w:hAnsi="FrankRuehl" w:cs="FrankRuehl"/>
        <w:noProof/>
        <w:rtl/>
      </w:rPr>
      <w:t>1</w:t>
    </w:r>
    <w:r>
      <w:rPr>
        <w:rFonts w:ascii="FrankRuehl" w:hAnsi="FrankRuehl" w:cs="FrankRuehl"/>
        <w:rtl/>
      </w:rPr>
      <w:fldChar w:fldCharType="end"/>
    </w:r>
  </w:p>
  <w:p w14:paraId="14374E47" w14:textId="77777777" w:rsidR="00553A7E" w:rsidRPr="006D2B04" w:rsidRDefault="006D2B04" w:rsidP="006D2B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DA0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2FEE7" w14:textId="77777777" w:rsidR="00CE1D89" w:rsidRDefault="00CE1D89" w:rsidP="000202E7">
      <w:r>
        <w:separator/>
      </w:r>
    </w:p>
  </w:footnote>
  <w:footnote w:type="continuationSeparator" w:id="0">
    <w:p w14:paraId="7EDCD090" w14:textId="77777777" w:rsidR="00CE1D89" w:rsidRDefault="00CE1D89" w:rsidP="00020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84D29" w14:textId="77777777" w:rsidR="006D2B04" w:rsidRPr="006D2B04" w:rsidRDefault="006D2B04" w:rsidP="006D2B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24989-11-21</w:t>
    </w:r>
    <w:r>
      <w:rPr>
        <w:rFonts w:ascii="David" w:hAnsi="David"/>
        <w:color w:val="000000"/>
        <w:sz w:val="22"/>
        <w:szCs w:val="22"/>
        <w:rtl/>
      </w:rPr>
      <w:tab/>
      <w:t xml:space="preserve"> מדינת ישראל נ' אלכסנדר פונגה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14C0E" w14:textId="77777777" w:rsidR="006D2B04" w:rsidRPr="006D2B04" w:rsidRDefault="006D2B04" w:rsidP="006D2B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24989-11-21</w:t>
    </w:r>
    <w:r>
      <w:rPr>
        <w:rFonts w:ascii="David" w:hAnsi="David"/>
        <w:color w:val="000000"/>
        <w:sz w:val="22"/>
        <w:szCs w:val="22"/>
        <w:rtl/>
      </w:rPr>
      <w:tab/>
      <w:t xml:space="preserve"> מדינת ישראל נ' אלכסנדר פונגה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D9C"/>
    <w:rsid w:val="000202E7"/>
    <w:rsid w:val="001B5A3B"/>
    <w:rsid w:val="00553A7E"/>
    <w:rsid w:val="006D2B04"/>
    <w:rsid w:val="008A6D9C"/>
    <w:rsid w:val="008E1F6C"/>
    <w:rsid w:val="009D7CA3"/>
    <w:rsid w:val="00AC16E0"/>
    <w:rsid w:val="00B94D54"/>
    <w:rsid w:val="00CE1D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7026CD"/>
  <w15:chartTrackingRefBased/>
  <w15:docId w15:val="{B060FCD1-83A3-4193-A678-A84D3CE0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6D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6D9C"/>
    <w:pPr>
      <w:tabs>
        <w:tab w:val="center" w:pos="4153"/>
        <w:tab w:val="right" w:pos="8306"/>
      </w:tabs>
    </w:pPr>
  </w:style>
  <w:style w:type="character" w:customStyle="1" w:styleId="a4">
    <w:name w:val="כותרת עליונה תו"/>
    <w:link w:val="a3"/>
    <w:rsid w:val="008A6D9C"/>
    <w:rPr>
      <w:rFonts w:ascii="Times New Roman" w:eastAsia="Times New Roman" w:hAnsi="Times New Roman" w:cs="David"/>
      <w:sz w:val="24"/>
      <w:szCs w:val="24"/>
    </w:rPr>
  </w:style>
  <w:style w:type="paragraph" w:styleId="a5">
    <w:name w:val="footer"/>
    <w:basedOn w:val="a"/>
    <w:link w:val="a6"/>
    <w:rsid w:val="008A6D9C"/>
    <w:pPr>
      <w:tabs>
        <w:tab w:val="center" w:pos="4153"/>
        <w:tab w:val="right" w:pos="8306"/>
      </w:tabs>
    </w:pPr>
  </w:style>
  <w:style w:type="character" w:customStyle="1" w:styleId="a6">
    <w:name w:val="כותרת תחתונה תו"/>
    <w:link w:val="a5"/>
    <w:rsid w:val="008A6D9C"/>
    <w:rPr>
      <w:rFonts w:ascii="Times New Roman" w:eastAsia="Times New Roman" w:hAnsi="Times New Roman" w:cs="David"/>
      <w:sz w:val="24"/>
      <w:szCs w:val="24"/>
    </w:rPr>
  </w:style>
  <w:style w:type="character" w:styleId="a7">
    <w:name w:val="page number"/>
    <w:rsid w:val="008A6D9C"/>
  </w:style>
  <w:style w:type="character" w:styleId="Hyperlink">
    <w:name w:val="Hyperlink"/>
    <w:rsid w:val="006D2B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2889</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24989</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פונגה</vt:lpwstr>
  </property>
  <property fmtid="{D5CDD505-2E9C-101B-9397-08002B2CF9AE}" pid="10" name="LAWYER">
    <vt:lpwstr>חן זערור;שי לוי</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20220308</vt:lpwstr>
  </property>
  <property fmtid="{D5CDD505-2E9C-101B-9397-08002B2CF9AE}" pid="14" name="TYPE_N_DATE">
    <vt:lpwstr>38020220308</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380020220308</vt:lpwstr>
  </property>
</Properties>
</file>