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27DCD" w:rsidRPr="005B751B" w14:paraId="7058249A" w14:textId="77777777" w:rsidTr="00537AB6">
        <w:trPr>
          <w:trHeight w:hRule="exact" w:val="418"/>
          <w:jc w:val="center"/>
        </w:trPr>
        <w:tc>
          <w:tcPr>
            <w:tcW w:w="8721" w:type="dxa"/>
            <w:gridSpan w:val="2"/>
          </w:tcPr>
          <w:p w14:paraId="62C66687" w14:textId="77777777" w:rsidR="00727DCD" w:rsidRPr="005B751B" w:rsidRDefault="00727DCD" w:rsidP="00B73BDE">
            <w:pPr>
              <w:pStyle w:val="a3"/>
              <w:jc w:val="center"/>
              <w:rPr>
                <w:rFonts w:ascii="Tahoma" w:hAnsi="Tahoma" w:cs="Tahoma"/>
                <w:color w:val="000080"/>
                <w:rtl/>
              </w:rPr>
            </w:pPr>
            <w:bookmarkStart w:id="0" w:name="LastJudge"/>
            <w:r w:rsidRPr="005B751B">
              <w:rPr>
                <w:rFonts w:ascii="Tahoma" w:hAnsi="Tahoma" w:cs="Tahoma"/>
                <w:b/>
                <w:bCs/>
                <w:color w:val="000080"/>
                <w:rtl/>
              </w:rPr>
              <w:t>בית משפט השלום בירושלים</w:t>
            </w:r>
          </w:p>
        </w:tc>
      </w:tr>
      <w:tr w:rsidR="00727DCD" w:rsidRPr="005B751B" w14:paraId="524B861F" w14:textId="77777777" w:rsidTr="00537AB6">
        <w:trPr>
          <w:trHeight w:val="337"/>
          <w:jc w:val="center"/>
        </w:trPr>
        <w:tc>
          <w:tcPr>
            <w:tcW w:w="5054" w:type="dxa"/>
          </w:tcPr>
          <w:p w14:paraId="008126CE" w14:textId="77777777" w:rsidR="00727DCD" w:rsidRPr="005B751B" w:rsidRDefault="00727DCD" w:rsidP="00B73BDE">
            <w:pPr>
              <w:rPr>
                <w:rFonts w:ascii="David" w:hAnsi="David"/>
                <w:b/>
                <w:bCs/>
                <w:sz w:val="28"/>
                <w:szCs w:val="28"/>
                <w:rtl/>
              </w:rPr>
            </w:pPr>
            <w:r w:rsidRPr="005B751B">
              <w:rPr>
                <w:rFonts w:ascii="David" w:hAnsi="David"/>
                <w:b/>
                <w:bCs/>
                <w:sz w:val="28"/>
                <w:szCs w:val="28"/>
                <w:rtl/>
              </w:rPr>
              <w:t>ת"פ 1436-03-22 מדינת ישראל נ' גבאי</w:t>
            </w:r>
          </w:p>
          <w:p w14:paraId="75BA4DE0" w14:textId="77777777" w:rsidR="00727DCD" w:rsidRPr="005B751B" w:rsidRDefault="00727DCD" w:rsidP="00B73BDE">
            <w:pPr>
              <w:pStyle w:val="a3"/>
              <w:rPr>
                <w:rFonts w:cs="FrankRuehl"/>
                <w:sz w:val="28"/>
                <w:szCs w:val="28"/>
                <w:rtl/>
              </w:rPr>
            </w:pPr>
          </w:p>
        </w:tc>
        <w:tc>
          <w:tcPr>
            <w:tcW w:w="3667" w:type="dxa"/>
          </w:tcPr>
          <w:p w14:paraId="074A8E8E" w14:textId="77777777" w:rsidR="00727DCD" w:rsidRPr="005B751B" w:rsidRDefault="00727DCD" w:rsidP="00B73BDE">
            <w:pPr>
              <w:pStyle w:val="a3"/>
              <w:jc w:val="right"/>
              <w:rPr>
                <w:rFonts w:cs="FrankRuehl"/>
                <w:sz w:val="28"/>
                <w:szCs w:val="28"/>
                <w:rtl/>
              </w:rPr>
            </w:pPr>
          </w:p>
        </w:tc>
      </w:tr>
    </w:tbl>
    <w:p w14:paraId="3665375E" w14:textId="77777777" w:rsidR="00727DCD" w:rsidRPr="005B751B" w:rsidRDefault="00727DCD" w:rsidP="00727DCD">
      <w:pPr>
        <w:pStyle w:val="a3"/>
        <w:rPr>
          <w:rtl/>
        </w:rPr>
      </w:pPr>
      <w:r w:rsidRPr="005B751B">
        <w:rPr>
          <w:rFonts w:hint="cs"/>
          <w:rtl/>
        </w:rPr>
        <w:t xml:space="preserve"> </w:t>
      </w:r>
    </w:p>
    <w:p w14:paraId="6409DE66" w14:textId="77777777" w:rsidR="00727DCD" w:rsidRPr="005B751B" w:rsidRDefault="00727DCD" w:rsidP="00727DCD">
      <w:pPr>
        <w:rPr>
          <w:rtl/>
        </w:rPr>
      </w:pPr>
    </w:p>
    <w:p w14:paraId="69A5D34E" w14:textId="77777777" w:rsidR="00727DCD" w:rsidRPr="005B751B" w:rsidRDefault="00727DCD" w:rsidP="00727D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727DCD" w:rsidRPr="005B751B" w14:paraId="6B8B7100" w14:textId="77777777" w:rsidTr="00727DCD">
        <w:trPr>
          <w:trHeight w:val="295"/>
          <w:jc w:val="center"/>
        </w:trPr>
        <w:tc>
          <w:tcPr>
            <w:tcW w:w="923" w:type="dxa"/>
            <w:tcBorders>
              <w:top w:val="nil"/>
              <w:left w:val="nil"/>
              <w:bottom w:val="nil"/>
              <w:right w:val="nil"/>
            </w:tcBorders>
            <w:shd w:val="clear" w:color="auto" w:fill="auto"/>
          </w:tcPr>
          <w:p w14:paraId="19A858E4" w14:textId="77777777" w:rsidR="00727DCD" w:rsidRPr="005B751B" w:rsidRDefault="00727DCD" w:rsidP="00727DCD">
            <w:pPr>
              <w:jc w:val="both"/>
              <w:rPr>
                <w:rFonts w:ascii="David" w:hAnsi="David"/>
                <w:b/>
                <w:bCs/>
                <w:sz w:val="26"/>
                <w:szCs w:val="26"/>
              </w:rPr>
            </w:pPr>
            <w:r w:rsidRPr="005B751B">
              <w:rPr>
                <w:rFonts w:ascii="David" w:hAnsi="David" w:hint="cs"/>
                <w:b/>
                <w:bCs/>
                <w:sz w:val="26"/>
                <w:szCs w:val="26"/>
                <w:rtl/>
              </w:rPr>
              <w:t>ל</w:t>
            </w:r>
            <w:r w:rsidRPr="005B751B">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6A66D879" w14:textId="77777777" w:rsidR="00727DCD" w:rsidRPr="005B751B" w:rsidRDefault="00727DCD" w:rsidP="00B73BDE">
            <w:pPr>
              <w:rPr>
                <w:rFonts w:ascii="David" w:hAnsi="David"/>
                <w:b/>
                <w:bCs/>
                <w:sz w:val="26"/>
                <w:szCs w:val="26"/>
                <w:rtl/>
              </w:rPr>
            </w:pPr>
            <w:r w:rsidRPr="005B751B">
              <w:rPr>
                <w:rFonts w:ascii="David" w:hAnsi="David"/>
                <w:b/>
                <w:bCs/>
                <w:sz w:val="26"/>
                <w:szCs w:val="26"/>
                <w:rtl/>
              </w:rPr>
              <w:t>כבוד השופט  דוד שאול גבאי ריכטר</w:t>
            </w:r>
          </w:p>
          <w:p w14:paraId="068B9C43" w14:textId="77777777" w:rsidR="00727DCD" w:rsidRPr="005B751B" w:rsidRDefault="00727DCD" w:rsidP="00B73BDE">
            <w:pPr>
              <w:rPr>
                <w:rFonts w:ascii="David" w:hAnsi="David"/>
                <w:b/>
                <w:bCs/>
                <w:sz w:val="26"/>
                <w:szCs w:val="26"/>
                <w:rtl/>
              </w:rPr>
            </w:pPr>
          </w:p>
          <w:p w14:paraId="34F664F2" w14:textId="77777777" w:rsidR="00727DCD" w:rsidRPr="005B751B" w:rsidRDefault="00727DCD" w:rsidP="00727DCD">
            <w:pPr>
              <w:jc w:val="both"/>
              <w:rPr>
                <w:rFonts w:ascii="David" w:hAnsi="David"/>
                <w:b/>
                <w:bCs/>
                <w:sz w:val="26"/>
                <w:szCs w:val="26"/>
              </w:rPr>
            </w:pPr>
          </w:p>
        </w:tc>
      </w:tr>
      <w:tr w:rsidR="00727DCD" w:rsidRPr="005B751B" w14:paraId="30302CD4" w14:textId="77777777" w:rsidTr="00727DCD">
        <w:trPr>
          <w:trHeight w:val="355"/>
          <w:jc w:val="center"/>
        </w:trPr>
        <w:tc>
          <w:tcPr>
            <w:tcW w:w="923" w:type="dxa"/>
            <w:tcBorders>
              <w:top w:val="nil"/>
              <w:left w:val="nil"/>
              <w:bottom w:val="nil"/>
              <w:right w:val="nil"/>
            </w:tcBorders>
            <w:shd w:val="clear" w:color="auto" w:fill="auto"/>
          </w:tcPr>
          <w:p w14:paraId="5F7B0C14" w14:textId="77777777" w:rsidR="00727DCD" w:rsidRPr="005B751B" w:rsidRDefault="00727DCD" w:rsidP="00727DCD">
            <w:pPr>
              <w:jc w:val="both"/>
              <w:rPr>
                <w:rFonts w:ascii="David" w:hAnsi="David"/>
                <w:b/>
                <w:bCs/>
                <w:sz w:val="26"/>
                <w:szCs w:val="26"/>
              </w:rPr>
            </w:pPr>
            <w:bookmarkStart w:id="1" w:name="FirstAppellant"/>
            <w:bookmarkStart w:id="2" w:name="FirstLawyer"/>
            <w:r w:rsidRPr="005B751B">
              <w:rPr>
                <w:rFonts w:ascii="David" w:hAnsi="David"/>
                <w:b/>
                <w:bCs/>
                <w:sz w:val="26"/>
                <w:szCs w:val="26"/>
                <w:rtl/>
              </w:rPr>
              <w:t>בעניין:</w:t>
            </w:r>
          </w:p>
        </w:tc>
        <w:tc>
          <w:tcPr>
            <w:tcW w:w="3219" w:type="dxa"/>
            <w:tcBorders>
              <w:top w:val="nil"/>
              <w:left w:val="nil"/>
              <w:bottom w:val="nil"/>
              <w:right w:val="nil"/>
            </w:tcBorders>
            <w:shd w:val="clear" w:color="auto" w:fill="auto"/>
          </w:tcPr>
          <w:p w14:paraId="0E8B3781" w14:textId="77777777" w:rsidR="00727DCD" w:rsidRPr="005B751B" w:rsidRDefault="00727DCD" w:rsidP="00727DCD">
            <w:pPr>
              <w:suppressLineNumbers/>
              <w:rPr>
                <w:b/>
                <w:bCs/>
                <w:sz w:val="26"/>
                <w:szCs w:val="26"/>
              </w:rPr>
            </w:pPr>
            <w:r w:rsidRPr="005B751B">
              <w:rPr>
                <w:rFonts w:ascii="Arial" w:hAnsi="Arial" w:hint="cs"/>
                <w:b/>
                <w:bCs/>
                <w:sz w:val="26"/>
                <w:szCs w:val="26"/>
                <w:rtl/>
              </w:rPr>
              <w:t>ה</w:t>
            </w:r>
            <w:r w:rsidRPr="005B751B">
              <w:rPr>
                <w:rFonts w:ascii="Arial" w:hAnsi="Arial"/>
                <w:b/>
                <w:bCs/>
                <w:sz w:val="26"/>
                <w:szCs w:val="26"/>
                <w:rtl/>
              </w:rPr>
              <w:t>מאשימה</w:t>
            </w:r>
          </w:p>
          <w:p w14:paraId="0DDD1A58" w14:textId="77777777" w:rsidR="00727DCD" w:rsidRPr="005B751B" w:rsidRDefault="00727DCD" w:rsidP="00B73BDE">
            <w:pPr>
              <w:rPr>
                <w:rFonts w:ascii="David" w:hAnsi="David"/>
                <w:b/>
                <w:bCs/>
                <w:sz w:val="26"/>
                <w:szCs w:val="26"/>
              </w:rPr>
            </w:pPr>
          </w:p>
        </w:tc>
        <w:tc>
          <w:tcPr>
            <w:tcW w:w="4678" w:type="dxa"/>
            <w:tcBorders>
              <w:top w:val="nil"/>
              <w:left w:val="nil"/>
              <w:bottom w:val="nil"/>
              <w:right w:val="nil"/>
            </w:tcBorders>
            <w:shd w:val="clear" w:color="auto" w:fill="auto"/>
            <w:vAlign w:val="center"/>
          </w:tcPr>
          <w:p w14:paraId="76486A92" w14:textId="77777777" w:rsidR="00727DCD" w:rsidRPr="005B751B" w:rsidRDefault="00727DCD" w:rsidP="00727DCD">
            <w:pPr>
              <w:suppressLineNumbers/>
              <w:rPr>
                <w:rFonts w:ascii="Arial" w:hAnsi="Arial"/>
                <w:b/>
                <w:bCs/>
                <w:sz w:val="26"/>
                <w:szCs w:val="26"/>
                <w:rtl/>
              </w:rPr>
            </w:pPr>
            <w:r w:rsidRPr="005B751B">
              <w:rPr>
                <w:rFonts w:ascii="Arial" w:hAnsi="Arial"/>
                <w:b/>
                <w:bCs/>
                <w:sz w:val="26"/>
                <w:szCs w:val="26"/>
                <w:rtl/>
              </w:rPr>
              <w:t>מדינת ישראל</w:t>
            </w:r>
            <w:r w:rsidRPr="005B751B">
              <w:rPr>
                <w:rFonts w:ascii="Arial" w:hAnsi="Arial" w:hint="cs"/>
                <w:b/>
                <w:bCs/>
                <w:sz w:val="26"/>
                <w:szCs w:val="26"/>
                <w:rtl/>
              </w:rPr>
              <w:t xml:space="preserve"> </w:t>
            </w:r>
          </w:p>
          <w:p w14:paraId="532D639D" w14:textId="77777777" w:rsidR="00727DCD" w:rsidRPr="005B751B" w:rsidRDefault="00727DCD" w:rsidP="00727DCD">
            <w:pPr>
              <w:suppressLineNumbers/>
              <w:rPr>
                <w:rFonts w:ascii="Arial" w:hAnsi="Arial"/>
                <w:b/>
                <w:bCs/>
                <w:sz w:val="26"/>
                <w:szCs w:val="26"/>
                <w:rtl/>
              </w:rPr>
            </w:pPr>
            <w:r w:rsidRPr="005B751B">
              <w:rPr>
                <w:rFonts w:ascii="Arial" w:hAnsi="Arial"/>
                <w:b/>
                <w:bCs/>
                <w:sz w:val="26"/>
                <w:szCs w:val="26"/>
                <w:rtl/>
              </w:rPr>
              <w:t>ע"י ב"כ</w:t>
            </w:r>
            <w:r w:rsidRPr="005B751B">
              <w:rPr>
                <w:rFonts w:ascii="Arial" w:hAnsi="Arial" w:hint="cs"/>
                <w:b/>
                <w:bCs/>
                <w:sz w:val="26"/>
                <w:szCs w:val="26"/>
                <w:rtl/>
              </w:rPr>
              <w:t xml:space="preserve"> גב' תהילה לויאני, מתמחה</w:t>
            </w:r>
          </w:p>
          <w:p w14:paraId="0F53728D" w14:textId="77777777" w:rsidR="00727DCD" w:rsidRPr="005B751B" w:rsidRDefault="00727DCD" w:rsidP="00727DCD">
            <w:pPr>
              <w:suppressLineNumbers/>
              <w:rPr>
                <w:b/>
                <w:bCs/>
                <w:sz w:val="26"/>
                <w:szCs w:val="26"/>
              </w:rPr>
            </w:pPr>
            <w:r w:rsidRPr="005B751B">
              <w:rPr>
                <w:rFonts w:hint="cs"/>
                <w:b/>
                <w:bCs/>
                <w:sz w:val="26"/>
                <w:szCs w:val="26"/>
                <w:rtl/>
              </w:rPr>
              <w:t>מתביעות ירושלים</w:t>
            </w:r>
          </w:p>
          <w:p w14:paraId="0F5E5003" w14:textId="77777777" w:rsidR="00727DCD" w:rsidRPr="005B751B" w:rsidRDefault="00727DCD" w:rsidP="00B73BDE">
            <w:pPr>
              <w:rPr>
                <w:rFonts w:ascii="David" w:hAnsi="David"/>
                <w:b/>
                <w:bCs/>
                <w:sz w:val="26"/>
                <w:szCs w:val="26"/>
              </w:rPr>
            </w:pPr>
          </w:p>
        </w:tc>
      </w:tr>
      <w:bookmarkEnd w:id="1"/>
      <w:bookmarkEnd w:id="2"/>
      <w:tr w:rsidR="00727DCD" w:rsidRPr="005B751B" w14:paraId="05B0FB69" w14:textId="77777777" w:rsidTr="00727DCD">
        <w:trPr>
          <w:trHeight w:val="355"/>
          <w:jc w:val="center"/>
        </w:trPr>
        <w:tc>
          <w:tcPr>
            <w:tcW w:w="923" w:type="dxa"/>
            <w:tcBorders>
              <w:top w:val="nil"/>
              <w:left w:val="nil"/>
              <w:bottom w:val="nil"/>
              <w:right w:val="nil"/>
            </w:tcBorders>
            <w:shd w:val="clear" w:color="auto" w:fill="auto"/>
          </w:tcPr>
          <w:p w14:paraId="43347B29" w14:textId="77777777" w:rsidR="00727DCD" w:rsidRPr="005B751B" w:rsidRDefault="00727DCD" w:rsidP="00727DC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F65ABEF" w14:textId="77777777" w:rsidR="00727DCD" w:rsidRPr="005B751B" w:rsidRDefault="00727DCD" w:rsidP="00727DCD">
            <w:pPr>
              <w:jc w:val="center"/>
              <w:rPr>
                <w:rFonts w:ascii="David" w:hAnsi="David"/>
                <w:b/>
                <w:bCs/>
                <w:sz w:val="26"/>
                <w:szCs w:val="26"/>
                <w:rtl/>
              </w:rPr>
            </w:pPr>
          </w:p>
          <w:p w14:paraId="0A81DA13" w14:textId="77777777" w:rsidR="00727DCD" w:rsidRPr="005B751B" w:rsidRDefault="00727DCD" w:rsidP="00727DCD">
            <w:pPr>
              <w:jc w:val="center"/>
              <w:rPr>
                <w:rFonts w:ascii="David" w:hAnsi="David"/>
                <w:b/>
                <w:bCs/>
                <w:sz w:val="26"/>
                <w:szCs w:val="26"/>
                <w:rtl/>
              </w:rPr>
            </w:pPr>
            <w:r w:rsidRPr="005B751B">
              <w:rPr>
                <w:rFonts w:ascii="David" w:hAnsi="David"/>
                <w:b/>
                <w:bCs/>
                <w:sz w:val="26"/>
                <w:szCs w:val="26"/>
                <w:rtl/>
              </w:rPr>
              <w:t>נגד</w:t>
            </w:r>
          </w:p>
          <w:p w14:paraId="3297D41C" w14:textId="77777777" w:rsidR="00727DCD" w:rsidRPr="005B751B" w:rsidRDefault="00727DCD" w:rsidP="00727DCD">
            <w:pPr>
              <w:jc w:val="both"/>
              <w:rPr>
                <w:rFonts w:ascii="David" w:hAnsi="David"/>
                <w:b/>
                <w:bCs/>
                <w:sz w:val="26"/>
                <w:szCs w:val="26"/>
              </w:rPr>
            </w:pPr>
          </w:p>
        </w:tc>
      </w:tr>
      <w:tr w:rsidR="00727DCD" w:rsidRPr="005B751B" w14:paraId="1BFD3E79" w14:textId="77777777" w:rsidTr="00727DCD">
        <w:trPr>
          <w:trHeight w:val="355"/>
          <w:jc w:val="center"/>
        </w:trPr>
        <w:tc>
          <w:tcPr>
            <w:tcW w:w="923" w:type="dxa"/>
            <w:tcBorders>
              <w:top w:val="nil"/>
              <w:left w:val="nil"/>
              <w:bottom w:val="nil"/>
              <w:right w:val="nil"/>
            </w:tcBorders>
            <w:shd w:val="clear" w:color="auto" w:fill="auto"/>
          </w:tcPr>
          <w:p w14:paraId="71A99853" w14:textId="77777777" w:rsidR="00727DCD" w:rsidRPr="005B751B" w:rsidRDefault="00727DCD" w:rsidP="00B73BDE">
            <w:pPr>
              <w:rPr>
                <w:rFonts w:ascii="David" w:hAnsi="David"/>
                <w:b/>
                <w:bCs/>
                <w:sz w:val="26"/>
                <w:szCs w:val="26"/>
                <w:rtl/>
              </w:rPr>
            </w:pPr>
          </w:p>
        </w:tc>
        <w:tc>
          <w:tcPr>
            <w:tcW w:w="3219" w:type="dxa"/>
            <w:tcBorders>
              <w:top w:val="nil"/>
              <w:left w:val="nil"/>
              <w:bottom w:val="nil"/>
              <w:right w:val="nil"/>
            </w:tcBorders>
            <w:shd w:val="clear" w:color="auto" w:fill="auto"/>
          </w:tcPr>
          <w:p w14:paraId="1245964D" w14:textId="77777777" w:rsidR="00727DCD" w:rsidRPr="005B751B" w:rsidRDefault="00727DCD" w:rsidP="00B73BDE">
            <w:pPr>
              <w:rPr>
                <w:rFonts w:ascii="Arial" w:hAnsi="Arial"/>
                <w:b/>
                <w:bCs/>
                <w:sz w:val="26"/>
                <w:szCs w:val="26"/>
                <w:rtl/>
              </w:rPr>
            </w:pPr>
            <w:r w:rsidRPr="005B751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12A3BC0D" w14:textId="77777777" w:rsidR="00727DCD" w:rsidRPr="005B751B" w:rsidRDefault="00727DCD" w:rsidP="00727DCD">
            <w:pPr>
              <w:suppressLineNumbers/>
              <w:rPr>
                <w:rFonts w:ascii="Arial" w:hAnsi="Arial"/>
                <w:b/>
                <w:bCs/>
                <w:sz w:val="26"/>
                <w:szCs w:val="26"/>
                <w:rtl/>
              </w:rPr>
            </w:pPr>
            <w:r w:rsidRPr="005B751B">
              <w:rPr>
                <w:rFonts w:ascii="Arial" w:hAnsi="Arial"/>
                <w:b/>
                <w:bCs/>
                <w:sz w:val="26"/>
                <w:szCs w:val="26"/>
                <w:rtl/>
              </w:rPr>
              <w:t>אביהו גבאי</w:t>
            </w:r>
            <w:r w:rsidRPr="005B751B">
              <w:rPr>
                <w:rFonts w:ascii="Arial" w:hAnsi="Arial" w:hint="cs"/>
                <w:b/>
                <w:bCs/>
                <w:sz w:val="26"/>
                <w:szCs w:val="26"/>
                <w:rtl/>
              </w:rPr>
              <w:t xml:space="preserve"> </w:t>
            </w:r>
          </w:p>
          <w:p w14:paraId="2E71FB6A" w14:textId="77777777" w:rsidR="00727DCD" w:rsidRPr="005B751B" w:rsidRDefault="00727DCD" w:rsidP="00727DCD">
            <w:pPr>
              <w:suppressLineNumbers/>
              <w:rPr>
                <w:b/>
                <w:bCs/>
                <w:sz w:val="26"/>
                <w:szCs w:val="26"/>
              </w:rPr>
            </w:pPr>
            <w:r w:rsidRPr="005B751B">
              <w:rPr>
                <w:rFonts w:ascii="Arial" w:hAnsi="Arial"/>
                <w:b/>
                <w:bCs/>
                <w:sz w:val="26"/>
                <w:szCs w:val="26"/>
                <w:rtl/>
              </w:rPr>
              <w:t>ע"י ב"כ עוה"ד</w:t>
            </w:r>
            <w:r w:rsidRPr="005B751B">
              <w:rPr>
                <w:rFonts w:ascii="Arial" w:hAnsi="Arial" w:hint="cs"/>
                <w:b/>
                <w:bCs/>
                <w:sz w:val="26"/>
                <w:szCs w:val="26"/>
                <w:rtl/>
              </w:rPr>
              <w:t xml:space="preserve"> מיכאל עירוני</w:t>
            </w:r>
          </w:p>
          <w:p w14:paraId="65C6F04A" w14:textId="77777777" w:rsidR="00727DCD" w:rsidRPr="005B751B" w:rsidRDefault="00727DCD" w:rsidP="00B73BDE">
            <w:pPr>
              <w:rPr>
                <w:rFonts w:ascii="David" w:hAnsi="David"/>
                <w:b/>
                <w:bCs/>
                <w:sz w:val="26"/>
                <w:szCs w:val="26"/>
              </w:rPr>
            </w:pPr>
          </w:p>
        </w:tc>
      </w:tr>
    </w:tbl>
    <w:p w14:paraId="5D525789" w14:textId="77777777" w:rsidR="00537AB6" w:rsidRPr="00537AB6" w:rsidRDefault="00537AB6" w:rsidP="00537AB6">
      <w:pPr>
        <w:spacing w:before="120" w:after="120" w:line="240" w:lineRule="exact"/>
        <w:ind w:left="283" w:hanging="283"/>
        <w:jc w:val="both"/>
        <w:rPr>
          <w:rFonts w:ascii="FrankRuehl" w:hAnsi="FrankRuehl" w:cs="FrankRuehl"/>
          <w:rtl/>
        </w:rPr>
      </w:pPr>
    </w:p>
    <w:p w14:paraId="3AF509B9" w14:textId="77777777" w:rsidR="00794B19" w:rsidRPr="00794B19" w:rsidRDefault="00794B19" w:rsidP="00794B19">
      <w:pPr>
        <w:spacing w:before="120" w:after="120" w:line="240" w:lineRule="exact"/>
        <w:ind w:left="283" w:hanging="283"/>
        <w:jc w:val="both"/>
        <w:rPr>
          <w:rFonts w:ascii="FrankRuehl" w:hAnsi="FrankRuehl" w:cs="FrankRuehl"/>
          <w:rtl/>
        </w:rPr>
      </w:pPr>
    </w:p>
    <w:p w14:paraId="6582C7B6" w14:textId="77777777" w:rsidR="003D7B96" w:rsidRDefault="003D7B96" w:rsidP="003D7B96">
      <w:pPr>
        <w:rPr>
          <w:sz w:val="26"/>
          <w:szCs w:val="26"/>
          <w:rtl/>
        </w:rPr>
      </w:pPr>
      <w:bookmarkStart w:id="3" w:name="LawTable"/>
      <w:bookmarkEnd w:id="3"/>
    </w:p>
    <w:p w14:paraId="65347239" w14:textId="77777777" w:rsidR="003D7B96" w:rsidRPr="003D7B96" w:rsidRDefault="003D7B96" w:rsidP="003D7B96">
      <w:pPr>
        <w:spacing w:before="120" w:after="120" w:line="240" w:lineRule="exact"/>
        <w:ind w:left="283" w:hanging="283"/>
        <w:jc w:val="both"/>
        <w:rPr>
          <w:rFonts w:ascii="FrankRuehl" w:hAnsi="FrankRuehl" w:cs="FrankRuehl"/>
          <w:rtl/>
        </w:rPr>
      </w:pPr>
    </w:p>
    <w:p w14:paraId="280EDE22" w14:textId="77777777" w:rsidR="003D7B96" w:rsidRPr="003D7B96" w:rsidRDefault="003D7B96" w:rsidP="003D7B96">
      <w:pPr>
        <w:spacing w:before="120" w:after="120" w:line="240" w:lineRule="exact"/>
        <w:ind w:left="283" w:hanging="283"/>
        <w:jc w:val="both"/>
        <w:rPr>
          <w:rFonts w:ascii="FrankRuehl" w:hAnsi="FrankRuehl" w:cs="FrankRuehl"/>
          <w:rtl/>
        </w:rPr>
      </w:pPr>
    </w:p>
    <w:p w14:paraId="5D6C87A1" w14:textId="77777777" w:rsidR="003D7B96" w:rsidRPr="003D7B96" w:rsidRDefault="003D7B96" w:rsidP="003D7B96">
      <w:pPr>
        <w:spacing w:before="120" w:after="120" w:line="240" w:lineRule="exact"/>
        <w:ind w:left="283" w:hanging="283"/>
        <w:jc w:val="both"/>
        <w:rPr>
          <w:rFonts w:ascii="FrankRuehl" w:hAnsi="FrankRuehl" w:cs="FrankRuehl"/>
          <w:rtl/>
        </w:rPr>
      </w:pPr>
      <w:r w:rsidRPr="003D7B96">
        <w:rPr>
          <w:rFonts w:ascii="FrankRuehl" w:hAnsi="FrankRuehl" w:cs="FrankRuehl"/>
          <w:rtl/>
        </w:rPr>
        <w:t xml:space="preserve">חקיקה שאוזכרה: </w:t>
      </w:r>
    </w:p>
    <w:p w14:paraId="279C1E0E" w14:textId="77777777" w:rsidR="003D7B96" w:rsidRPr="003D7B96" w:rsidRDefault="003D7B96" w:rsidP="003D7B96">
      <w:pPr>
        <w:spacing w:before="120" w:after="120" w:line="240" w:lineRule="exact"/>
        <w:ind w:left="283" w:hanging="283"/>
        <w:jc w:val="both"/>
        <w:rPr>
          <w:rFonts w:ascii="FrankRuehl" w:hAnsi="FrankRuehl" w:cs="FrankRuehl"/>
          <w:rtl/>
        </w:rPr>
      </w:pPr>
      <w:hyperlink r:id="rId7" w:history="1">
        <w:r w:rsidRPr="003D7B96">
          <w:rPr>
            <w:rFonts w:ascii="FrankRuehl" w:hAnsi="FrankRuehl" w:cs="FrankRuehl"/>
            <w:color w:val="0000FF"/>
            <w:rtl/>
          </w:rPr>
          <w:t>פקודת הסמים המסוכנים [נוסח חדש], תשל"ג-1973</w:t>
        </w:r>
      </w:hyperlink>
      <w:r w:rsidRPr="003D7B96">
        <w:rPr>
          <w:rFonts w:ascii="FrankRuehl" w:hAnsi="FrankRuehl" w:cs="FrankRuehl"/>
          <w:rtl/>
        </w:rPr>
        <w:t xml:space="preserve">: סע'  </w:t>
      </w:r>
      <w:hyperlink r:id="rId8" w:history="1">
        <w:r w:rsidRPr="003D7B96">
          <w:rPr>
            <w:rFonts w:ascii="FrankRuehl" w:hAnsi="FrankRuehl" w:cs="FrankRuehl"/>
            <w:color w:val="0000FF"/>
            <w:rtl/>
          </w:rPr>
          <w:t>7(א)(ג)</w:t>
        </w:r>
      </w:hyperlink>
      <w:r w:rsidRPr="003D7B96">
        <w:rPr>
          <w:rFonts w:ascii="FrankRuehl" w:hAnsi="FrankRuehl" w:cs="FrankRuehl"/>
          <w:rtl/>
        </w:rPr>
        <w:t xml:space="preserve">, </w:t>
      </w:r>
      <w:hyperlink r:id="rId9" w:history="1">
        <w:r w:rsidRPr="003D7B96">
          <w:rPr>
            <w:rFonts w:ascii="FrankRuehl" w:hAnsi="FrankRuehl" w:cs="FrankRuehl"/>
            <w:color w:val="0000FF"/>
            <w:rtl/>
          </w:rPr>
          <w:t>10</w:t>
        </w:r>
      </w:hyperlink>
    </w:p>
    <w:p w14:paraId="2B39CE83" w14:textId="77777777" w:rsidR="003D7B96" w:rsidRPr="003D7B96" w:rsidRDefault="003D7B96" w:rsidP="003D7B96">
      <w:pPr>
        <w:rPr>
          <w:sz w:val="26"/>
          <w:szCs w:val="26"/>
          <w:rtl/>
        </w:rPr>
      </w:pPr>
      <w:bookmarkStart w:id="4" w:name="LawTable_End"/>
      <w:bookmarkEnd w:id="4"/>
    </w:p>
    <w:p w14:paraId="63B43FBE" w14:textId="77777777" w:rsidR="00727DCD" w:rsidRPr="00794B19" w:rsidRDefault="00727DCD" w:rsidP="00794B1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27DCD" w14:paraId="63A0D2E5" w14:textId="77777777" w:rsidTr="00727DCD">
        <w:trPr>
          <w:trHeight w:val="355"/>
          <w:jc w:val="center"/>
        </w:trPr>
        <w:tc>
          <w:tcPr>
            <w:tcW w:w="8820" w:type="dxa"/>
            <w:tcBorders>
              <w:top w:val="nil"/>
              <w:left w:val="nil"/>
              <w:bottom w:val="nil"/>
              <w:right w:val="nil"/>
            </w:tcBorders>
            <w:shd w:val="clear" w:color="auto" w:fill="auto"/>
          </w:tcPr>
          <w:p w14:paraId="14FE5928" w14:textId="77777777" w:rsidR="005B751B" w:rsidRPr="005B751B" w:rsidRDefault="005B751B" w:rsidP="005B751B">
            <w:pPr>
              <w:jc w:val="center"/>
              <w:rPr>
                <w:rFonts w:ascii="David" w:hAnsi="David"/>
                <w:b/>
                <w:bCs/>
                <w:sz w:val="32"/>
                <w:szCs w:val="32"/>
                <w:u w:val="single"/>
                <w:rtl/>
              </w:rPr>
            </w:pPr>
            <w:bookmarkStart w:id="5" w:name="PsakDin" w:colFirst="0" w:colLast="0"/>
            <w:bookmarkEnd w:id="0"/>
            <w:r w:rsidRPr="005B751B">
              <w:rPr>
                <w:rFonts w:ascii="David" w:hAnsi="David"/>
                <w:b/>
                <w:bCs/>
                <w:sz w:val="32"/>
                <w:szCs w:val="32"/>
                <w:u w:val="single"/>
                <w:rtl/>
              </w:rPr>
              <w:t>גזר דין</w:t>
            </w:r>
          </w:p>
          <w:p w14:paraId="7CAF140B" w14:textId="77777777" w:rsidR="00727DCD" w:rsidRPr="005B751B" w:rsidRDefault="00727DCD" w:rsidP="005B751B">
            <w:pPr>
              <w:jc w:val="center"/>
              <w:rPr>
                <w:rFonts w:ascii="David" w:hAnsi="David"/>
                <w:bCs/>
                <w:sz w:val="32"/>
                <w:szCs w:val="32"/>
                <w:u w:val="single"/>
                <w:rtl/>
              </w:rPr>
            </w:pPr>
          </w:p>
        </w:tc>
      </w:tr>
      <w:bookmarkEnd w:id="5"/>
    </w:tbl>
    <w:p w14:paraId="2BC7806C" w14:textId="77777777" w:rsidR="00727DCD" w:rsidRPr="000F2247" w:rsidRDefault="00727DCD" w:rsidP="00727DCD">
      <w:pPr>
        <w:rPr>
          <w:rFonts w:ascii="Arial" w:hAnsi="Arial"/>
          <w:b/>
          <w:bCs/>
          <w:sz w:val="26"/>
          <w:szCs w:val="26"/>
          <w:rtl/>
        </w:rPr>
      </w:pPr>
    </w:p>
    <w:p w14:paraId="1F9671EC" w14:textId="77777777" w:rsidR="00727DCD" w:rsidRPr="000F2247" w:rsidRDefault="00727DCD" w:rsidP="00727DCD">
      <w:pPr>
        <w:rPr>
          <w:rFonts w:ascii="Arial" w:hAnsi="Arial"/>
          <w:b/>
          <w:bCs/>
          <w:sz w:val="26"/>
          <w:szCs w:val="26"/>
          <w:rtl/>
        </w:rPr>
      </w:pPr>
    </w:p>
    <w:p w14:paraId="699D3789" w14:textId="77777777" w:rsidR="00727DCD" w:rsidRDefault="00727DCD" w:rsidP="00727DCD">
      <w:pPr>
        <w:spacing w:after="160" w:line="252" w:lineRule="auto"/>
        <w:rPr>
          <w:rFonts w:ascii="David" w:hAnsi="David"/>
          <w:b/>
          <w:bCs/>
          <w:sz w:val="26"/>
          <w:szCs w:val="26"/>
          <w:u w:val="single"/>
        </w:rPr>
      </w:pPr>
      <w:r>
        <w:rPr>
          <w:rFonts w:ascii="David" w:hAnsi="David"/>
          <w:b/>
          <w:bCs/>
          <w:sz w:val="26"/>
          <w:szCs w:val="26"/>
          <w:u w:val="single"/>
          <w:rtl/>
        </w:rPr>
        <w:t>כתב האישום</w:t>
      </w:r>
    </w:p>
    <w:p w14:paraId="4F686394" w14:textId="77777777" w:rsidR="00727DCD" w:rsidRDefault="00727DCD" w:rsidP="00727DCD">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2F5E7F">
        <w:rPr>
          <w:rFonts w:ascii="David" w:hAnsi="David" w:hint="cs"/>
          <w:b/>
          <w:bCs/>
          <w:sz w:val="26"/>
          <w:szCs w:val="26"/>
          <w:rtl/>
        </w:rPr>
        <w:t>החזקת סם שלא לצריכה עצמית</w:t>
      </w:r>
      <w:r>
        <w:rPr>
          <w:rFonts w:ascii="David" w:hAnsi="David" w:hint="cs"/>
          <w:sz w:val="26"/>
          <w:szCs w:val="26"/>
          <w:rtl/>
        </w:rPr>
        <w:t xml:space="preserve"> לפי </w:t>
      </w:r>
      <w:hyperlink r:id="rId10" w:history="1">
        <w:r w:rsidR="00537AB6" w:rsidRPr="00537AB6">
          <w:rPr>
            <w:rStyle w:val="Hyperlink"/>
            <w:rFonts w:ascii="David" w:hAnsi="David" w:hint="eastAsia"/>
            <w:sz w:val="26"/>
            <w:szCs w:val="26"/>
            <w:rtl/>
          </w:rPr>
          <w:t>סעיפים</w:t>
        </w:r>
        <w:r w:rsidR="00537AB6" w:rsidRPr="00537AB6">
          <w:rPr>
            <w:rStyle w:val="Hyperlink"/>
            <w:rFonts w:ascii="David" w:hAnsi="David"/>
            <w:sz w:val="26"/>
            <w:szCs w:val="26"/>
            <w:rtl/>
          </w:rPr>
          <w:t xml:space="preserve"> 7(א)(ג)</w:t>
        </w:r>
      </w:hyperlink>
      <w:r>
        <w:rPr>
          <w:rFonts w:ascii="David" w:hAnsi="David" w:hint="cs"/>
          <w:sz w:val="26"/>
          <w:szCs w:val="26"/>
          <w:rtl/>
        </w:rPr>
        <w:t xml:space="preserve"> רישא לפקודת הסמים </w:t>
      </w:r>
      <w:r w:rsidRPr="002F5E7F">
        <w:rPr>
          <w:rFonts w:ascii="David" w:hAnsi="David" w:hint="cs"/>
          <w:b/>
          <w:bCs/>
          <w:sz w:val="26"/>
          <w:szCs w:val="26"/>
          <w:rtl/>
        </w:rPr>
        <w:t>ובהחזקת כלים להכנת סם</w:t>
      </w:r>
      <w:r>
        <w:rPr>
          <w:rFonts w:ascii="David" w:hAnsi="David" w:hint="cs"/>
          <w:sz w:val="26"/>
          <w:szCs w:val="26"/>
          <w:rtl/>
        </w:rPr>
        <w:t xml:space="preserve">, לפי </w:t>
      </w:r>
      <w:hyperlink r:id="rId11" w:history="1">
        <w:r w:rsidR="00537AB6" w:rsidRPr="00537AB6">
          <w:rPr>
            <w:rStyle w:val="Hyperlink"/>
            <w:rFonts w:ascii="David" w:hAnsi="David" w:hint="eastAsia"/>
            <w:sz w:val="26"/>
            <w:szCs w:val="26"/>
            <w:rtl/>
          </w:rPr>
          <w:t>סעיף</w:t>
        </w:r>
        <w:r w:rsidR="00537AB6" w:rsidRPr="00537AB6">
          <w:rPr>
            <w:rStyle w:val="Hyperlink"/>
            <w:rFonts w:ascii="David" w:hAnsi="David"/>
            <w:sz w:val="26"/>
            <w:szCs w:val="26"/>
            <w:rtl/>
          </w:rPr>
          <w:t xml:space="preserve"> 10</w:t>
        </w:r>
      </w:hyperlink>
      <w:r>
        <w:rPr>
          <w:rFonts w:ascii="David" w:hAnsi="David" w:hint="cs"/>
          <w:sz w:val="26"/>
          <w:szCs w:val="26"/>
          <w:rtl/>
        </w:rPr>
        <w:t xml:space="preserve"> לפקודת הסמים. מכתב האישום עולה, כי ביום 26.5.2020 נתפסו בביתו וברכבו של הנאשם סמים מסוג קנביס במשקל מצטבר של 1,675 גרם (למעלה מק"ג וחצי), מחולקים לעשרות שקיות, וכן משקל דיגיטלי.</w:t>
      </w:r>
    </w:p>
    <w:p w14:paraId="72C0F250" w14:textId="77777777" w:rsidR="00727DCD" w:rsidRPr="00BC17C7" w:rsidRDefault="00727DCD" w:rsidP="00727DCD">
      <w:pPr>
        <w:spacing w:after="160" w:line="360" w:lineRule="auto"/>
        <w:jc w:val="both"/>
        <w:rPr>
          <w:rFonts w:ascii="David" w:hAnsi="David"/>
          <w:b/>
          <w:bCs/>
          <w:sz w:val="26"/>
          <w:szCs w:val="26"/>
          <w:u w:val="single"/>
        </w:rPr>
      </w:pPr>
      <w:bookmarkStart w:id="7" w:name="ABSTRACT_END"/>
      <w:bookmarkEnd w:id="7"/>
    </w:p>
    <w:p w14:paraId="6F1CE730" w14:textId="77777777" w:rsidR="00727DCD" w:rsidRDefault="00727DCD" w:rsidP="00727DCD">
      <w:pPr>
        <w:spacing w:after="160" w:line="360" w:lineRule="auto"/>
        <w:jc w:val="both"/>
        <w:rPr>
          <w:rFonts w:ascii="David" w:hAnsi="David"/>
          <w:b/>
          <w:bCs/>
          <w:sz w:val="26"/>
          <w:szCs w:val="26"/>
          <w:u w:val="single"/>
        </w:rPr>
      </w:pPr>
      <w:r>
        <w:rPr>
          <w:rFonts w:ascii="David" w:hAnsi="David"/>
          <w:b/>
          <w:bCs/>
          <w:sz w:val="26"/>
          <w:szCs w:val="26"/>
          <w:u w:val="single"/>
          <w:rtl/>
        </w:rPr>
        <w:lastRenderedPageBreak/>
        <w:t>מהלך הדיון</w:t>
      </w:r>
    </w:p>
    <w:p w14:paraId="42DE0DA8" w14:textId="77777777" w:rsidR="00727DCD" w:rsidRDefault="00727DCD" w:rsidP="00727DCD">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האירוע, 26.5.2020 ושוחרר כעבור כחודש, ביום 25.6.2020 בתנאים מגבילים. בשל תקלה כתב האישום המקורי הותלה, והוגש מחדש כעבור שנתיים, כתב האישום שלפניי. מאז לא נפתחו לנאשם תיקים חדשים. הנאשם הודה בכתב האישום המקורי ללא הסדר ונשלח לשירות המבחן לעריכת תסקיר.</w:t>
      </w:r>
    </w:p>
    <w:p w14:paraId="5BBEAB30" w14:textId="77777777" w:rsidR="00727DCD" w:rsidRPr="00BC17C7" w:rsidRDefault="00727DCD" w:rsidP="00727DCD">
      <w:pPr>
        <w:spacing w:after="160" w:line="360" w:lineRule="auto"/>
        <w:jc w:val="both"/>
        <w:rPr>
          <w:rFonts w:ascii="David" w:hAnsi="David"/>
          <w:b/>
          <w:bCs/>
          <w:sz w:val="26"/>
          <w:szCs w:val="26"/>
          <w:u w:val="single"/>
        </w:rPr>
      </w:pPr>
    </w:p>
    <w:p w14:paraId="3CBA4361" w14:textId="77777777" w:rsidR="00727DCD" w:rsidRDefault="00727DCD" w:rsidP="00727DCD">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50B7AC24" w14:textId="77777777" w:rsidR="00727DCD" w:rsidRDefault="00727DCD" w:rsidP="00727DCD">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30, נמצא בזוגיות, בעל עסק בתחום המחנאות. שירות המבחן גולל את קורותיו של הנאשם, שנעדר עבר פלילי. הוא סיים 11 שנות לימוד, גויס לצבא אך שוחרר על רקע מצב גופני (פציעה ברגלו). מאז הוא עובד לאורך השנים. בעקבות פציעתו מחזיק הנאשם ברישיון לשימוש בקנביס רפואי.  לא אותרו בעיות שימוש לרעה בחומרים משני תודעה. הנאשם קיבל אחריות למעשים, ובעבירות בוצעו על רקע כלכלי בשל מצוקה של עסקו, על רקע משבר קורונה. הוא הבין שהפעיל שיקול דעת מוטעה והתחרט על המעשים. שירות המבחן התרשם מאדם נורמטיבי שקיבל אחריות למעשים, בעל כוחות תפקודיים וערכים חיוביים, ולכן המליץ על הטלת של"ץ בהיקף 300 שעות צו מבחן וענישה נלווית. </w:t>
      </w:r>
    </w:p>
    <w:p w14:paraId="3153BAFE" w14:textId="77777777" w:rsidR="00727DCD" w:rsidRDefault="00727DCD" w:rsidP="00727DCD">
      <w:pPr>
        <w:spacing w:after="160" w:line="360" w:lineRule="auto"/>
        <w:jc w:val="both"/>
        <w:rPr>
          <w:rFonts w:ascii="David" w:hAnsi="David"/>
          <w:sz w:val="26"/>
          <w:szCs w:val="26"/>
          <w:rtl/>
        </w:rPr>
      </w:pPr>
    </w:p>
    <w:p w14:paraId="74397AE9" w14:textId="77777777" w:rsidR="00727DCD" w:rsidRDefault="00727DCD" w:rsidP="00727DCD">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5C2D3846" w14:textId="77777777" w:rsidR="00727DCD" w:rsidRDefault="00727DCD" w:rsidP="00727DCD">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עתרה להטלת עונש של מאסר בעבודות שירות לתקופה של 6 חודשים וענישה נלווית נוכח מכלול הנסיבות. </w:t>
      </w:r>
      <w:r>
        <w:rPr>
          <w:rFonts w:ascii="David" w:hAnsi="David"/>
          <w:sz w:val="26"/>
          <w:szCs w:val="26"/>
          <w:rtl/>
        </w:rPr>
        <w:t xml:space="preserve">מאידך גיסא, ב"כ הנאשם טען  כי ניתן </w:t>
      </w:r>
      <w:r>
        <w:rPr>
          <w:rFonts w:ascii="David" w:hAnsi="David" w:hint="cs"/>
          <w:sz w:val="26"/>
          <w:szCs w:val="26"/>
          <w:rtl/>
        </w:rPr>
        <w:t xml:space="preserve">לסטות ממתחם העונש נוכח הנסיבות וביקש לאמץ את המלצת שירות המבחן. </w:t>
      </w:r>
    </w:p>
    <w:p w14:paraId="4DD4CA8B" w14:textId="77777777" w:rsidR="00727DCD" w:rsidRDefault="00727DCD" w:rsidP="00727DCD">
      <w:pPr>
        <w:spacing w:after="160" w:line="360" w:lineRule="auto"/>
        <w:jc w:val="both"/>
        <w:rPr>
          <w:rFonts w:ascii="David" w:hAnsi="David"/>
          <w:b/>
          <w:bCs/>
          <w:sz w:val="26"/>
          <w:szCs w:val="26"/>
          <w:u w:val="single"/>
          <w:rtl/>
        </w:rPr>
      </w:pPr>
    </w:p>
    <w:p w14:paraId="776B0CA9" w14:textId="77777777" w:rsidR="00727DCD" w:rsidRDefault="00727DCD" w:rsidP="00727DCD">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60D1AB40" w14:textId="77777777" w:rsidR="00727DCD" w:rsidRDefault="00727DCD" w:rsidP="00727DCD">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66A399D4" w14:textId="77777777" w:rsidR="00727DCD" w:rsidRDefault="00727DCD" w:rsidP="00727DCD">
      <w:pPr>
        <w:spacing w:after="160" w:line="360" w:lineRule="auto"/>
        <w:jc w:val="both"/>
        <w:rPr>
          <w:rFonts w:ascii="David" w:hAnsi="David"/>
          <w:b/>
          <w:bCs/>
          <w:sz w:val="26"/>
          <w:szCs w:val="26"/>
          <w:u w:val="single"/>
          <w:rtl/>
        </w:rPr>
      </w:pPr>
    </w:p>
    <w:p w14:paraId="2D514337"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b/>
          <w:bCs/>
          <w:sz w:val="26"/>
          <w:szCs w:val="26"/>
          <w:rtl/>
        </w:rPr>
        <w:lastRenderedPageBreak/>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 xml:space="preserve">בריאות הציבור שלומו וביטחונו, זאת במידה בינונית. </w:t>
      </w:r>
    </w:p>
    <w:p w14:paraId="218C6FB9" w14:textId="77777777" w:rsidR="00727DCD" w:rsidRDefault="00727DCD" w:rsidP="00727DCD">
      <w:pPr>
        <w:pStyle w:val="a9"/>
        <w:rPr>
          <w:rFonts w:ascii="David" w:hAnsi="David"/>
          <w:sz w:val="26"/>
          <w:szCs w:val="26"/>
          <w:rtl/>
        </w:rPr>
      </w:pPr>
    </w:p>
    <w:p w14:paraId="23A6BE69" w14:textId="77777777" w:rsidR="00727DCD" w:rsidRDefault="00727DCD" w:rsidP="00727DCD">
      <w:pPr>
        <w:spacing w:after="160" w:line="360" w:lineRule="auto"/>
        <w:jc w:val="both"/>
        <w:rPr>
          <w:rFonts w:ascii="David" w:hAnsi="David"/>
          <w:sz w:val="26"/>
          <w:szCs w:val="26"/>
          <w:rtl/>
        </w:rPr>
      </w:pPr>
    </w:p>
    <w:p w14:paraId="4EE39072"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מתכוננת מתוך כוונה להפיץ סם וזאת ממניעים כלכליים. אין לכך כל הצדקה. לחומרה, כמות הסם, חלוקתו לעשרות שקיות והימצאותו הן בבית והן ברכב. לקולה, סוג הסם שאינו נחשב ל"סם קשה". הנזק הפוטנציאלי מהפצת הסם עלול היה להיות משמעותי אך בפועל לא נגרם נזק שכן העבירה סוכלה באיבה. הנאשם אחראי באופן מלא למעשים. </w:t>
      </w:r>
    </w:p>
    <w:p w14:paraId="0B293823" w14:textId="77777777" w:rsidR="00727DCD" w:rsidRDefault="00727DCD" w:rsidP="00727DCD">
      <w:pPr>
        <w:spacing w:after="160" w:line="360" w:lineRule="auto"/>
        <w:jc w:val="both"/>
        <w:rPr>
          <w:rFonts w:ascii="David" w:hAnsi="David"/>
          <w:b/>
          <w:bCs/>
          <w:sz w:val="26"/>
          <w:szCs w:val="26"/>
          <w:u w:val="single"/>
          <w:rtl/>
        </w:rPr>
      </w:pPr>
    </w:p>
    <w:p w14:paraId="475B5E92"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w:t>
      </w:r>
      <w:r>
        <w:rPr>
          <w:rFonts w:ascii="David" w:hAnsi="David" w:hint="cs"/>
          <w:sz w:val="26"/>
          <w:szCs w:val="26"/>
          <w:rtl/>
        </w:rPr>
        <w:t xml:space="preserve">על ענישה לרוב בעבודות שירות. </w:t>
      </w:r>
    </w:p>
    <w:p w14:paraId="1747E84C" w14:textId="77777777" w:rsidR="00727DCD" w:rsidRPr="003B4292" w:rsidRDefault="005B751B" w:rsidP="00727DCD">
      <w:pPr>
        <w:pStyle w:val="a9"/>
        <w:numPr>
          <w:ilvl w:val="0"/>
          <w:numId w:val="4"/>
        </w:numPr>
        <w:spacing w:after="160" w:line="360" w:lineRule="auto"/>
        <w:jc w:val="both"/>
        <w:rPr>
          <w:rFonts w:ascii="David" w:hAnsi="David"/>
          <w:sz w:val="26"/>
          <w:szCs w:val="26"/>
          <w:rtl/>
        </w:rPr>
      </w:pPr>
      <w:hyperlink r:id="rId12" w:history="1">
        <w:r w:rsidRPr="005B751B">
          <w:rPr>
            <w:rFonts w:ascii="David" w:hAnsi="David"/>
            <w:color w:val="0000FF"/>
            <w:sz w:val="26"/>
            <w:szCs w:val="26"/>
            <w:u w:val="single"/>
            <w:rtl/>
          </w:rPr>
          <w:t>רע"פ 8630/21</w:t>
        </w:r>
      </w:hyperlink>
      <w:r w:rsidR="00727DCD" w:rsidRPr="003B4292">
        <w:rPr>
          <w:rFonts w:ascii="David" w:hAnsi="David" w:hint="cs"/>
          <w:sz w:val="26"/>
          <w:szCs w:val="26"/>
          <w:rtl/>
        </w:rPr>
        <w:t xml:space="preserve"> </w:t>
      </w:r>
      <w:r w:rsidR="00727DCD" w:rsidRPr="003B4292">
        <w:rPr>
          <w:rFonts w:ascii="David" w:hAnsi="David" w:hint="cs"/>
          <w:b/>
          <w:bCs/>
          <w:sz w:val="26"/>
          <w:szCs w:val="26"/>
          <w:rtl/>
        </w:rPr>
        <w:t>האמער נ' מ"י</w:t>
      </w:r>
      <w:r w:rsidR="00727DCD" w:rsidRPr="003B4292">
        <w:rPr>
          <w:rFonts w:ascii="David" w:hAnsi="David" w:hint="cs"/>
          <w:sz w:val="26"/>
          <w:szCs w:val="26"/>
          <w:rtl/>
        </w:rPr>
        <w:t xml:space="preserve"> (מיום 21.12.2021) </w:t>
      </w:r>
      <w:r w:rsidR="00727DCD" w:rsidRPr="003B4292">
        <w:rPr>
          <w:rFonts w:ascii="David" w:hAnsi="David"/>
          <w:sz w:val="26"/>
          <w:szCs w:val="26"/>
          <w:rtl/>
        </w:rPr>
        <w:t>–</w:t>
      </w:r>
      <w:r w:rsidR="00727DCD" w:rsidRPr="003B4292">
        <w:rPr>
          <w:rFonts w:ascii="David" w:hAnsi="David" w:hint="cs"/>
          <w:sz w:val="26"/>
          <w:szCs w:val="26"/>
          <w:rtl/>
        </w:rPr>
        <w:t xml:space="preserve"> נאשם שהחזיק 3.5 ק"ג קנביס בחו"ל. אושר מתחם שבין 10 ל-30 חודשים ועונש של 11 חודשי מאסר.</w:t>
      </w:r>
    </w:p>
    <w:p w14:paraId="3CA77C9B" w14:textId="77777777" w:rsidR="00727DCD" w:rsidRPr="003B4292" w:rsidRDefault="005B751B" w:rsidP="00727DCD">
      <w:pPr>
        <w:pStyle w:val="a9"/>
        <w:numPr>
          <w:ilvl w:val="0"/>
          <w:numId w:val="4"/>
        </w:numPr>
        <w:spacing w:after="160" w:line="360" w:lineRule="auto"/>
        <w:jc w:val="both"/>
        <w:rPr>
          <w:rFonts w:ascii="David" w:hAnsi="David"/>
          <w:sz w:val="26"/>
          <w:szCs w:val="26"/>
          <w:rtl/>
        </w:rPr>
      </w:pPr>
      <w:hyperlink r:id="rId13" w:history="1">
        <w:r w:rsidRPr="005B751B">
          <w:rPr>
            <w:rFonts w:ascii="David" w:hAnsi="David"/>
            <w:color w:val="0000FF"/>
            <w:sz w:val="26"/>
            <w:szCs w:val="26"/>
            <w:u w:val="single"/>
            <w:rtl/>
          </w:rPr>
          <w:t>רע"פ 4894/21</w:t>
        </w:r>
      </w:hyperlink>
      <w:r w:rsidR="00727DCD" w:rsidRPr="003B4292">
        <w:rPr>
          <w:rFonts w:ascii="David" w:hAnsi="David" w:hint="cs"/>
          <w:sz w:val="26"/>
          <w:szCs w:val="26"/>
          <w:rtl/>
        </w:rPr>
        <w:t xml:space="preserve"> </w:t>
      </w:r>
      <w:r w:rsidR="00727DCD" w:rsidRPr="003B4292">
        <w:rPr>
          <w:rFonts w:ascii="David" w:hAnsi="David" w:hint="cs"/>
          <w:b/>
          <w:bCs/>
          <w:sz w:val="26"/>
          <w:szCs w:val="26"/>
          <w:rtl/>
        </w:rPr>
        <w:t>אלטוחי נ' מ"י</w:t>
      </w:r>
      <w:r w:rsidR="00727DCD" w:rsidRPr="003B4292">
        <w:rPr>
          <w:rFonts w:ascii="David" w:hAnsi="David" w:hint="cs"/>
          <w:sz w:val="26"/>
          <w:szCs w:val="26"/>
          <w:rtl/>
        </w:rPr>
        <w:t xml:space="preserve"> (מיום 18.7.2021) </w:t>
      </w:r>
      <w:r w:rsidR="00727DCD" w:rsidRPr="003B4292">
        <w:rPr>
          <w:rFonts w:ascii="David" w:hAnsi="David"/>
          <w:sz w:val="26"/>
          <w:szCs w:val="26"/>
          <w:rtl/>
        </w:rPr>
        <w:t>–</w:t>
      </w:r>
      <w:r w:rsidR="00727DCD" w:rsidRPr="003B4292">
        <w:rPr>
          <w:rFonts w:ascii="David" w:hAnsi="David" w:hint="cs"/>
          <w:sz w:val="26"/>
          <w:szCs w:val="26"/>
          <w:rtl/>
        </w:rPr>
        <w:t xml:space="preserve"> נאשם שהורשע בסחר ובהחזקת ק"ג חשיש נדון ל-12 חודשי מאסר.</w:t>
      </w:r>
    </w:p>
    <w:p w14:paraId="00642DB7" w14:textId="77777777" w:rsidR="00727DCD" w:rsidRPr="003B4292" w:rsidRDefault="005B751B" w:rsidP="00727DCD">
      <w:pPr>
        <w:pStyle w:val="a9"/>
        <w:numPr>
          <w:ilvl w:val="0"/>
          <w:numId w:val="4"/>
        </w:numPr>
        <w:spacing w:after="160" w:line="360" w:lineRule="auto"/>
        <w:jc w:val="both"/>
        <w:rPr>
          <w:rFonts w:ascii="David" w:hAnsi="David"/>
          <w:b/>
          <w:bCs/>
          <w:sz w:val="26"/>
          <w:szCs w:val="26"/>
          <w:rtl/>
        </w:rPr>
      </w:pPr>
      <w:hyperlink r:id="rId14" w:history="1">
        <w:r w:rsidRPr="005B751B">
          <w:rPr>
            <w:rFonts w:ascii="David" w:hAnsi="David"/>
            <w:color w:val="0000FF"/>
            <w:sz w:val="26"/>
            <w:szCs w:val="26"/>
            <w:u w:val="single"/>
            <w:rtl/>
          </w:rPr>
          <w:t>עפ"ג (חיפה)  28110-10-15</w:t>
        </w:r>
      </w:hyperlink>
      <w:r w:rsidR="00727DCD" w:rsidRPr="003B4292">
        <w:rPr>
          <w:rFonts w:ascii="David" w:hAnsi="David" w:hint="cs"/>
          <w:sz w:val="26"/>
          <w:szCs w:val="26"/>
          <w:rtl/>
        </w:rPr>
        <w:t xml:space="preserve">  </w:t>
      </w:r>
      <w:r w:rsidR="00727DCD" w:rsidRPr="003B4292">
        <w:rPr>
          <w:rFonts w:ascii="David" w:hAnsi="David" w:hint="cs"/>
          <w:b/>
          <w:bCs/>
          <w:sz w:val="26"/>
          <w:szCs w:val="26"/>
          <w:rtl/>
        </w:rPr>
        <w:t>מ"י נ' דוד</w:t>
      </w:r>
      <w:r w:rsidR="00727DCD" w:rsidRPr="003B4292">
        <w:rPr>
          <w:rFonts w:ascii="David" w:hAnsi="David" w:hint="cs"/>
          <w:sz w:val="26"/>
          <w:szCs w:val="26"/>
          <w:rtl/>
        </w:rPr>
        <w:t xml:space="preserve"> (מיום 17.12.2015) </w:t>
      </w:r>
      <w:r w:rsidR="00727DCD" w:rsidRPr="003B4292">
        <w:rPr>
          <w:rFonts w:ascii="David" w:hAnsi="David"/>
          <w:sz w:val="26"/>
          <w:szCs w:val="26"/>
          <w:rtl/>
        </w:rPr>
        <w:t>–</w:t>
      </w:r>
      <w:r w:rsidR="00727DCD" w:rsidRPr="003B4292">
        <w:rPr>
          <w:rFonts w:ascii="David" w:hAnsi="David" w:hint="cs"/>
          <w:sz w:val="26"/>
          <w:szCs w:val="26"/>
          <w:rtl/>
        </w:rPr>
        <w:t xml:space="preserve"> אושר מתחם שבין 6 ל-12 חודשי מאסר והתיק הסתיים ללא הרשעה תוך הטלת של"ץ מטעמי שיקום. שם דובר בגידול 3.6 ק"ג קנביס.</w:t>
      </w:r>
    </w:p>
    <w:p w14:paraId="1E3A6C12" w14:textId="77777777" w:rsidR="00727DCD" w:rsidRDefault="00727DCD" w:rsidP="00727DCD">
      <w:pPr>
        <w:spacing w:after="160" w:line="360" w:lineRule="auto"/>
        <w:jc w:val="both"/>
        <w:rPr>
          <w:rFonts w:ascii="David" w:hAnsi="David"/>
          <w:b/>
          <w:bCs/>
          <w:sz w:val="26"/>
          <w:szCs w:val="26"/>
          <w:u w:val="single"/>
          <w:rtl/>
        </w:rPr>
      </w:pPr>
    </w:p>
    <w:p w14:paraId="4250B6EC"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בין חודש ל-8 חודשי מאסר. </w:t>
      </w:r>
    </w:p>
    <w:p w14:paraId="2D864F6E" w14:textId="77777777" w:rsidR="00727DCD" w:rsidRDefault="00727DCD" w:rsidP="00727DCD">
      <w:pPr>
        <w:spacing w:after="160" w:line="360" w:lineRule="auto"/>
        <w:jc w:val="both"/>
        <w:rPr>
          <w:rFonts w:ascii="David" w:hAnsi="David"/>
          <w:b/>
          <w:bCs/>
          <w:sz w:val="26"/>
          <w:szCs w:val="26"/>
          <w:rtl/>
        </w:rPr>
      </w:pPr>
    </w:p>
    <w:p w14:paraId="14A204AF" w14:textId="77777777" w:rsidR="00727DCD" w:rsidRDefault="00727DCD" w:rsidP="00727DCD">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והסטייה מהמתחם משיקולי שיקום</w:t>
      </w:r>
    </w:p>
    <w:p w14:paraId="269A5942"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ללא עבר פלילי, עברו התעבורתי אינו רלבנטי ואינו מכביד. הנאשם מנהל אורח חיים נורמטיבי ויצרני, לא אותרו בעיות המצריכות טיפול ע"י שירות המבחן, הנאשם קיבל אחריות למעשיו. נתון משמעותי בתיק זה הוא עובדת שהות הנאשם במעצר ממש כחודש ימים, חוויה מרתיעה, שכן במבחן הזמן לא נרשמו הפרות או הסתבכויות חדשות לאורך תקופה ארוכה. בנסיבות אלו, סברתי שמדובר בתיק המצדיק חריגה ממתחם העונש ואימוץ עמדת שירות המבחן, תוך מתן משקל משמעותי למעצרו הממושך של הנאשם, הראשון בחייו. סברתי ששליחת הנאשם למאסר ולו בעבודות שירות אינה נדרשת כאן נוכח מכלול הנסיבות. הנאשם אדם נורמטיבי שמעד מעידה חד פעמית, ויש לקוות שכך יישאר הדבר. במבחן הזמן, הנאשם הוכיח כי השתקם והורתע מן ההליך הפלילי.  כמו כן נתתי משקל לכך שההליכים הותלו בשל מחדל המאשימה, עובדה תמוהה כשמדובר בתיק מעצר.</w:t>
      </w:r>
    </w:p>
    <w:p w14:paraId="0A5F0ED9" w14:textId="77777777" w:rsidR="00727DCD" w:rsidRDefault="00727DCD" w:rsidP="00727DCD">
      <w:pPr>
        <w:spacing w:after="160" w:line="360" w:lineRule="auto"/>
        <w:jc w:val="both"/>
        <w:rPr>
          <w:rFonts w:ascii="David" w:hAnsi="David"/>
          <w:b/>
          <w:bCs/>
          <w:sz w:val="26"/>
          <w:szCs w:val="26"/>
          <w:u w:val="single"/>
          <w:rtl/>
        </w:rPr>
      </w:pPr>
    </w:p>
    <w:p w14:paraId="7BC95473" w14:textId="77777777" w:rsidR="00727DCD" w:rsidRDefault="00727DCD" w:rsidP="00727DCD">
      <w:pPr>
        <w:spacing w:after="160" w:line="360" w:lineRule="auto"/>
        <w:jc w:val="both"/>
        <w:rPr>
          <w:rFonts w:ascii="David" w:hAnsi="David"/>
          <w:b/>
          <w:bCs/>
          <w:sz w:val="26"/>
          <w:szCs w:val="26"/>
          <w:u w:val="single"/>
          <w:rtl/>
        </w:rPr>
      </w:pPr>
    </w:p>
    <w:p w14:paraId="75B9B3C3" w14:textId="77777777" w:rsidR="00727DCD" w:rsidRDefault="00727DCD" w:rsidP="00727DCD">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03246EF" w14:textId="77777777" w:rsidR="00727DCD" w:rsidRDefault="00727DCD" w:rsidP="00727DCD">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53D82BD8" w14:textId="77777777" w:rsidR="00727DCD" w:rsidRDefault="00727DCD" w:rsidP="00727DC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סמים מסוג פשע;</w:t>
      </w:r>
    </w:p>
    <w:p w14:paraId="2716E266" w14:textId="77777777" w:rsidR="00727DCD" w:rsidRDefault="00727DCD" w:rsidP="00727DCD">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כל עבירת סמים מסוג עוון;</w:t>
      </w:r>
    </w:p>
    <w:p w14:paraId="33F8303B" w14:textId="77777777" w:rsidR="00727DCD" w:rsidRDefault="00727DCD" w:rsidP="00727DCD">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קנס בסך </w:t>
      </w:r>
      <w:r>
        <w:rPr>
          <w:rFonts w:ascii="David" w:hAnsi="David" w:hint="cs"/>
          <w:sz w:val="26"/>
          <w:szCs w:val="26"/>
          <w:rtl/>
        </w:rPr>
        <w:t xml:space="preserve">3,000 </w:t>
      </w:r>
      <w:r>
        <w:rPr>
          <w:rFonts w:ascii="David" w:hAnsi="David"/>
          <w:sz w:val="26"/>
          <w:szCs w:val="26"/>
          <w:rtl/>
        </w:rPr>
        <w:t xml:space="preserve">₪, או </w:t>
      </w:r>
      <w:r>
        <w:rPr>
          <w:rFonts w:ascii="David" w:hAnsi="David" w:hint="cs"/>
          <w:sz w:val="26"/>
          <w:szCs w:val="26"/>
          <w:rtl/>
        </w:rPr>
        <w:t xml:space="preserve">20 </w:t>
      </w:r>
      <w:r>
        <w:rPr>
          <w:rFonts w:ascii="David" w:hAnsi="David"/>
          <w:sz w:val="26"/>
          <w:szCs w:val="26"/>
          <w:rtl/>
        </w:rPr>
        <w:t xml:space="preserve">ימי מאסר תמורתו אם לא ישולם. הקנס ישולם עד ליום </w:t>
      </w:r>
      <w:r>
        <w:rPr>
          <w:rFonts w:ascii="David" w:hAnsi="David" w:hint="cs"/>
          <w:sz w:val="26"/>
          <w:szCs w:val="26"/>
          <w:rtl/>
        </w:rPr>
        <w:t>2.6.2024;</w:t>
      </w:r>
    </w:p>
    <w:p w14:paraId="535F24B8" w14:textId="77777777" w:rsidR="00727DCD" w:rsidRDefault="00727DCD" w:rsidP="00727DC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2.6.2024 </w:t>
      </w:r>
      <w:r>
        <w:rPr>
          <w:rFonts w:ascii="David" w:hAnsi="David"/>
          <w:sz w:val="26"/>
          <w:szCs w:val="26"/>
          <w:rtl/>
        </w:rPr>
        <w:t>על-פי תוכנית שיכין שירות המבחן ויגיש לבית המשפט בתוך 30 יום מהיום;</w:t>
      </w:r>
    </w:p>
    <w:p w14:paraId="04108628" w14:textId="77777777" w:rsidR="00727DCD" w:rsidRDefault="00727DCD" w:rsidP="00727DCD">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צו מבחן לתקופה של </w:t>
      </w:r>
      <w:r>
        <w:rPr>
          <w:rFonts w:ascii="David" w:hAnsi="David" w:hint="cs"/>
          <w:sz w:val="26"/>
          <w:szCs w:val="26"/>
          <w:rtl/>
        </w:rPr>
        <w:t xml:space="preserve">12 </w:t>
      </w:r>
      <w:r>
        <w:rPr>
          <w:rFonts w:ascii="David" w:hAnsi="David"/>
          <w:sz w:val="26"/>
          <w:szCs w:val="26"/>
          <w:rtl/>
        </w:rPr>
        <w:t>חודשים;</w:t>
      </w:r>
    </w:p>
    <w:p w14:paraId="08F761CF" w14:textId="77777777" w:rsidR="00727DCD" w:rsidRDefault="00727DCD" w:rsidP="00727DCD">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כל </w:t>
      </w:r>
      <w:r>
        <w:rPr>
          <w:rFonts w:ascii="David" w:hAnsi="David" w:hint="cs"/>
          <w:sz w:val="26"/>
          <w:szCs w:val="26"/>
          <w:rtl/>
        </w:rPr>
        <w:t xml:space="preserve">עבירת סמים מסוג פשע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156FFB4C" w14:textId="77777777" w:rsidR="00727DCD" w:rsidRDefault="00727DCD" w:rsidP="00727DCD">
      <w:pPr>
        <w:numPr>
          <w:ilvl w:val="0"/>
          <w:numId w:val="1"/>
        </w:numPr>
        <w:spacing w:after="160" w:line="360" w:lineRule="auto"/>
        <w:contextualSpacing/>
        <w:jc w:val="both"/>
        <w:rPr>
          <w:rFonts w:ascii="David" w:hAnsi="David"/>
          <w:sz w:val="26"/>
          <w:szCs w:val="26"/>
        </w:rPr>
      </w:pPr>
      <w:r>
        <w:rPr>
          <w:rFonts w:ascii="David" w:hAnsi="David" w:hint="cs"/>
          <w:sz w:val="26"/>
          <w:szCs w:val="26"/>
          <w:rtl/>
        </w:rPr>
        <w:t>3 חודשי פסילה מלקבל או מלהחזיק ברישיון נהיגה וזאת על-תנאי למשך שנתיים מהיום, שלא יעבור הנאשם בתקופה זו כל עבירת סמים מסוג פשע;</w:t>
      </w:r>
    </w:p>
    <w:p w14:paraId="040855D3" w14:textId="77777777" w:rsidR="00727DCD" w:rsidRDefault="00727DCD" w:rsidP="00727DCD">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מורה על השמדת הסמים והמוצגים. </w:t>
      </w:r>
    </w:p>
    <w:p w14:paraId="4ED13081" w14:textId="77777777" w:rsidR="00727DCD" w:rsidRDefault="00727DCD" w:rsidP="00727DCD">
      <w:pPr>
        <w:spacing w:after="160" w:line="360" w:lineRule="auto"/>
        <w:rPr>
          <w:rFonts w:ascii="David" w:hAnsi="David"/>
          <w:sz w:val="26"/>
          <w:szCs w:val="26"/>
        </w:rPr>
      </w:pPr>
    </w:p>
    <w:p w14:paraId="4A3EAF30" w14:textId="77777777" w:rsidR="00727DCD" w:rsidRDefault="00727DCD" w:rsidP="00727DCD">
      <w:pPr>
        <w:spacing w:after="160" w:line="360" w:lineRule="auto"/>
        <w:jc w:val="both"/>
        <w:rPr>
          <w:rFonts w:ascii="David" w:hAnsi="David"/>
          <w:b/>
          <w:bCs/>
          <w:sz w:val="26"/>
          <w:szCs w:val="26"/>
          <w:rtl/>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61D3949C" w14:textId="77777777" w:rsidR="00727DCD" w:rsidRDefault="00727DCD" w:rsidP="00727DCD">
      <w:pPr>
        <w:spacing w:line="360" w:lineRule="auto"/>
        <w:jc w:val="both"/>
        <w:rPr>
          <w:rFonts w:ascii="David" w:hAnsi="David"/>
          <w:b/>
          <w:bCs/>
          <w:sz w:val="26"/>
          <w:szCs w:val="26"/>
          <w:rtl/>
        </w:rPr>
      </w:pPr>
    </w:p>
    <w:p w14:paraId="0CF90C27" w14:textId="77777777" w:rsidR="00727DCD" w:rsidRDefault="00727DCD" w:rsidP="00727DCD">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953E1B9" w14:textId="77777777" w:rsidR="00727DCD" w:rsidRDefault="00727DCD" w:rsidP="00727DCD">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5"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320760D5" w14:textId="77777777" w:rsidR="00727DCD" w:rsidRDefault="00727DCD" w:rsidP="00727DCD">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601A9110" w14:textId="77777777" w:rsidR="00727DCD" w:rsidRDefault="00727DCD" w:rsidP="00727DCD">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63BE9CD" w14:textId="77777777" w:rsidR="00727DCD" w:rsidRDefault="00727DCD" w:rsidP="00727DCD">
      <w:pPr>
        <w:spacing w:line="360" w:lineRule="auto"/>
        <w:jc w:val="both"/>
        <w:rPr>
          <w:rFonts w:ascii="David" w:hAnsi="David"/>
          <w:b/>
          <w:bCs/>
          <w:sz w:val="26"/>
          <w:szCs w:val="26"/>
          <w:rtl/>
        </w:rPr>
      </w:pPr>
    </w:p>
    <w:p w14:paraId="73855940" w14:textId="77777777" w:rsidR="00727DCD" w:rsidRDefault="00727DCD" w:rsidP="00727DCD">
      <w:pPr>
        <w:spacing w:line="360" w:lineRule="auto"/>
        <w:jc w:val="both"/>
        <w:rPr>
          <w:rFonts w:ascii="David" w:hAnsi="David"/>
          <w:b/>
          <w:bCs/>
          <w:sz w:val="26"/>
          <w:szCs w:val="26"/>
          <w:rtl/>
        </w:rPr>
      </w:pPr>
      <w:r>
        <w:rPr>
          <w:rFonts w:ascii="David" w:hAnsi="David"/>
          <w:b/>
          <w:bCs/>
          <w:sz w:val="26"/>
          <w:szCs w:val="26"/>
          <w:rtl/>
        </w:rPr>
        <w:t>לא יונפקו שוברי תשלום.</w:t>
      </w:r>
    </w:p>
    <w:p w14:paraId="5DBDEF26" w14:textId="77777777" w:rsidR="00727DCD" w:rsidRDefault="00727DCD" w:rsidP="00727DCD">
      <w:pPr>
        <w:spacing w:line="360" w:lineRule="auto"/>
        <w:jc w:val="both"/>
        <w:rPr>
          <w:b/>
          <w:bCs/>
          <w:sz w:val="26"/>
          <w:szCs w:val="26"/>
        </w:rPr>
      </w:pPr>
    </w:p>
    <w:p w14:paraId="5A8C6B3B" w14:textId="77777777" w:rsidR="00727DCD" w:rsidRDefault="00727DCD" w:rsidP="00727DCD">
      <w:pPr>
        <w:spacing w:line="360" w:lineRule="auto"/>
        <w:jc w:val="both"/>
        <w:rPr>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57FA9BE3" w14:textId="77777777" w:rsidR="00727DCD" w:rsidRDefault="00727DCD" w:rsidP="00727DCD"/>
    <w:p w14:paraId="443B2B0E" w14:textId="77777777" w:rsidR="00727DCD" w:rsidRDefault="00727DCD" w:rsidP="00727DCD">
      <w:pPr>
        <w:spacing w:line="360" w:lineRule="auto"/>
        <w:rPr>
          <w:rFonts w:ascii="David" w:hAnsi="David"/>
          <w:b/>
          <w:bCs/>
          <w:sz w:val="26"/>
          <w:szCs w:val="26"/>
          <w:u w:val="single"/>
          <w:rtl/>
        </w:rPr>
      </w:pPr>
    </w:p>
    <w:p w14:paraId="2CEF9EE4" w14:textId="77777777" w:rsidR="00727DCD" w:rsidRDefault="00727DCD" w:rsidP="00727DCD">
      <w:pPr>
        <w:spacing w:line="360" w:lineRule="auto"/>
        <w:rPr>
          <w:rFonts w:ascii="David" w:hAnsi="David"/>
          <w:b/>
          <w:bCs/>
          <w:sz w:val="26"/>
          <w:szCs w:val="26"/>
          <w:u w:val="single"/>
          <w:rtl/>
        </w:rPr>
      </w:pPr>
      <w:r>
        <w:rPr>
          <w:rFonts w:ascii="David" w:hAnsi="David"/>
          <w:b/>
          <w:bCs/>
          <w:sz w:val="26"/>
          <w:szCs w:val="26"/>
          <w:u w:val="single"/>
          <w:rtl/>
        </w:rPr>
        <w:t>מובהר כי ככל שבוצעו חילוטים, לא יושבו הכספים.</w:t>
      </w:r>
    </w:p>
    <w:p w14:paraId="7FAF4C64" w14:textId="77777777" w:rsidR="00727DCD" w:rsidRDefault="00727DCD" w:rsidP="00727DCD">
      <w:pPr>
        <w:spacing w:after="160" w:line="360" w:lineRule="auto"/>
        <w:rPr>
          <w:rFonts w:ascii="David" w:hAnsi="David"/>
          <w:sz w:val="26"/>
          <w:szCs w:val="26"/>
          <w:rtl/>
        </w:rPr>
      </w:pPr>
    </w:p>
    <w:p w14:paraId="0312A80B" w14:textId="77777777" w:rsidR="00727DCD" w:rsidRDefault="00727DCD" w:rsidP="00727DCD">
      <w:pPr>
        <w:spacing w:after="160" w:line="360" w:lineRule="auto"/>
        <w:rPr>
          <w:rFonts w:ascii="David" w:hAnsi="David"/>
          <w:sz w:val="26"/>
          <w:szCs w:val="26"/>
          <w:rtl/>
        </w:rPr>
      </w:pPr>
      <w:r>
        <w:rPr>
          <w:rFonts w:ascii="David" w:hAnsi="David"/>
          <w:sz w:val="26"/>
          <w:szCs w:val="26"/>
          <w:rtl/>
        </w:rPr>
        <w:t>יש לשלוח לשירות המבחן</w:t>
      </w:r>
      <w:r>
        <w:rPr>
          <w:rFonts w:ascii="David" w:hAnsi="David" w:hint="cs"/>
          <w:sz w:val="26"/>
          <w:szCs w:val="26"/>
          <w:rtl/>
        </w:rPr>
        <w:t>.</w:t>
      </w:r>
    </w:p>
    <w:p w14:paraId="7DC57074" w14:textId="77777777" w:rsidR="00727DCD" w:rsidRDefault="005B751B" w:rsidP="00727DCD">
      <w:pPr>
        <w:spacing w:after="160" w:line="252" w:lineRule="auto"/>
        <w:rPr>
          <w:rFonts w:ascii="David" w:hAnsi="David"/>
          <w:b/>
          <w:bCs/>
          <w:sz w:val="26"/>
          <w:szCs w:val="26"/>
          <w:rtl/>
        </w:rPr>
      </w:pPr>
      <w:r w:rsidRPr="005B751B">
        <w:rPr>
          <w:rFonts w:ascii="David" w:hAnsi="David"/>
          <w:b/>
          <w:bCs/>
          <w:color w:val="FFFFFF"/>
          <w:sz w:val="2"/>
          <w:szCs w:val="2"/>
          <w:rtl/>
        </w:rPr>
        <w:t>5129371</w:t>
      </w:r>
      <w:r w:rsidR="00727DCD">
        <w:rPr>
          <w:rFonts w:ascii="David" w:hAnsi="David"/>
          <w:b/>
          <w:bCs/>
          <w:sz w:val="26"/>
          <w:szCs w:val="26"/>
          <w:rtl/>
        </w:rPr>
        <w:t>זכות ערעור כחוק לבית המשפט המחוזי בירושלים בתוך 45 יום מהיום.</w:t>
      </w:r>
    </w:p>
    <w:p w14:paraId="1A7816C5" w14:textId="77777777" w:rsidR="00727DCD" w:rsidRPr="005B751B" w:rsidRDefault="005B751B" w:rsidP="00727DCD">
      <w:pPr>
        <w:rPr>
          <w:rFonts w:ascii="Arial" w:hAnsi="Arial"/>
          <w:b/>
          <w:bCs/>
          <w:color w:val="FFFFFF"/>
          <w:sz w:val="2"/>
          <w:szCs w:val="2"/>
          <w:rtl/>
        </w:rPr>
      </w:pPr>
      <w:r w:rsidRPr="005B751B">
        <w:rPr>
          <w:rFonts w:ascii="Arial" w:hAnsi="Arial"/>
          <w:b/>
          <w:bCs/>
          <w:color w:val="FFFFFF"/>
          <w:sz w:val="2"/>
          <w:szCs w:val="2"/>
          <w:rtl/>
        </w:rPr>
        <w:t>54678313</w:t>
      </w:r>
    </w:p>
    <w:p w14:paraId="0C0E3B17" w14:textId="77777777" w:rsidR="00727DCD" w:rsidRPr="000F2247" w:rsidRDefault="00727DCD" w:rsidP="00727DCD">
      <w:pPr>
        <w:rPr>
          <w:rFonts w:ascii="Arial" w:hAnsi="Arial"/>
          <w:b/>
          <w:bCs/>
          <w:sz w:val="26"/>
          <w:szCs w:val="26"/>
          <w:rtl/>
        </w:rPr>
      </w:pPr>
    </w:p>
    <w:p w14:paraId="18FDABB0" w14:textId="77777777" w:rsidR="00727DCD" w:rsidRPr="000F2247" w:rsidRDefault="005B751B" w:rsidP="00727DC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ב' תשפ"ד, 03 אפריל 2024, במעמד הצדדים. </w:t>
      </w:r>
      <w:bookmarkEnd w:id="8"/>
      <w:r w:rsidR="00727DCD">
        <w:rPr>
          <w:rFonts w:ascii="Arial" w:hAnsi="Arial"/>
          <w:b/>
          <w:bCs/>
          <w:sz w:val="26"/>
          <w:szCs w:val="26"/>
          <w:rtl/>
        </w:rPr>
        <w:tab/>
      </w:r>
      <w:r w:rsidR="00727DCD">
        <w:rPr>
          <w:rFonts w:ascii="Arial" w:hAnsi="Arial"/>
          <w:b/>
          <w:bCs/>
          <w:sz w:val="26"/>
          <w:szCs w:val="26"/>
          <w:rtl/>
        </w:rPr>
        <w:tab/>
      </w:r>
      <w:r w:rsidR="00727DCD">
        <w:rPr>
          <w:rFonts w:ascii="Arial" w:hAnsi="Arial"/>
          <w:b/>
          <w:bCs/>
          <w:sz w:val="26"/>
          <w:szCs w:val="26"/>
          <w:rtl/>
        </w:rPr>
        <w:tab/>
      </w:r>
      <w:r w:rsidR="00727DCD">
        <w:rPr>
          <w:rFonts w:ascii="Arial" w:hAnsi="Arial"/>
          <w:b/>
          <w:bCs/>
          <w:sz w:val="26"/>
          <w:szCs w:val="26"/>
          <w:rtl/>
        </w:rPr>
        <w:tab/>
      </w:r>
      <w:r w:rsidR="00727DCD">
        <w:rPr>
          <w:rFonts w:ascii="Arial" w:hAnsi="Arial"/>
          <w:b/>
          <w:bCs/>
          <w:sz w:val="26"/>
          <w:szCs w:val="26"/>
          <w:rtl/>
        </w:rPr>
        <w:tab/>
      </w:r>
      <w:r w:rsidR="00727DCD">
        <w:rPr>
          <w:rFonts w:ascii="Arial" w:hAnsi="Arial"/>
          <w:b/>
          <w:bCs/>
          <w:sz w:val="26"/>
          <w:szCs w:val="26"/>
          <w:rtl/>
        </w:rPr>
        <w:tab/>
      </w:r>
      <w:r w:rsidR="00727DCD">
        <w:rPr>
          <w:rFonts w:ascii="Arial" w:hAnsi="Arial"/>
          <w:b/>
          <w:bCs/>
          <w:sz w:val="26"/>
          <w:szCs w:val="26"/>
          <w:rtl/>
        </w:rPr>
        <w:tab/>
      </w:r>
      <w:r w:rsidR="00727DCD">
        <w:rPr>
          <w:rFonts w:ascii="Arial" w:hAnsi="Arial" w:hint="cs"/>
          <w:b/>
          <w:bCs/>
          <w:sz w:val="26"/>
          <w:szCs w:val="26"/>
          <w:rtl/>
        </w:rPr>
        <w:t xml:space="preserve">         </w:t>
      </w:r>
    </w:p>
    <w:p w14:paraId="56B0399B" w14:textId="77777777" w:rsidR="00727DCD" w:rsidRPr="000F2247" w:rsidRDefault="00727DCD" w:rsidP="005B751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19ED1C4" w14:textId="77777777" w:rsidR="00727DCD" w:rsidRPr="00537AB6" w:rsidRDefault="00537AB6" w:rsidP="00727DCD">
      <w:pPr>
        <w:jc w:val="center"/>
        <w:rPr>
          <w:rFonts w:ascii="Arial" w:hAnsi="Arial"/>
          <w:b/>
          <w:bCs/>
          <w:color w:val="FFFFFF"/>
          <w:sz w:val="2"/>
          <w:szCs w:val="2"/>
          <w:rtl/>
        </w:rPr>
      </w:pPr>
      <w:r w:rsidRPr="00537AB6">
        <w:rPr>
          <w:rFonts w:ascii="Arial" w:hAnsi="Arial"/>
          <w:b/>
          <w:bCs/>
          <w:color w:val="FFFFFF"/>
          <w:sz w:val="2"/>
          <w:szCs w:val="2"/>
          <w:rtl/>
        </w:rPr>
        <w:t>5129371</w:t>
      </w:r>
    </w:p>
    <w:p w14:paraId="04E2199C" w14:textId="77777777" w:rsidR="00013AC0" w:rsidRPr="00537AB6" w:rsidRDefault="00537AB6" w:rsidP="005B751B">
      <w:pPr>
        <w:keepNext/>
        <w:rPr>
          <w:rFonts w:ascii="David" w:hAnsi="David"/>
          <w:color w:val="FFFFFF"/>
          <w:sz w:val="2"/>
          <w:szCs w:val="2"/>
          <w:rtl/>
        </w:rPr>
      </w:pPr>
      <w:r w:rsidRPr="00537AB6">
        <w:rPr>
          <w:rFonts w:ascii="David" w:hAnsi="David"/>
          <w:color w:val="FFFFFF"/>
          <w:sz w:val="2"/>
          <w:szCs w:val="2"/>
          <w:rtl/>
        </w:rPr>
        <w:t>54678313</w:t>
      </w:r>
    </w:p>
    <w:p w14:paraId="70FD1B22" w14:textId="77777777" w:rsidR="005B751B" w:rsidRPr="005B751B" w:rsidRDefault="005B751B" w:rsidP="005B751B">
      <w:pPr>
        <w:keepNext/>
        <w:rPr>
          <w:rFonts w:ascii="David" w:hAnsi="David"/>
          <w:color w:val="000000"/>
          <w:sz w:val="22"/>
          <w:szCs w:val="22"/>
          <w:rtl/>
        </w:rPr>
      </w:pPr>
      <w:r w:rsidRPr="005B751B">
        <w:rPr>
          <w:rFonts w:ascii="David" w:hAnsi="David"/>
          <w:color w:val="000000"/>
          <w:sz w:val="22"/>
          <w:szCs w:val="22"/>
          <w:rtl/>
        </w:rPr>
        <w:t>דוד שאול גבאי ריכטר 54678313</w:t>
      </w:r>
    </w:p>
    <w:p w14:paraId="3906E0A9" w14:textId="77777777" w:rsidR="005B751B" w:rsidRDefault="005B751B" w:rsidP="005B751B">
      <w:r w:rsidRPr="005B751B">
        <w:rPr>
          <w:color w:val="000000"/>
          <w:rtl/>
        </w:rPr>
        <w:t>נוסח מסמך זה כפוף לשינויי ניסוח ועריכה</w:t>
      </w:r>
    </w:p>
    <w:p w14:paraId="57E5903B" w14:textId="77777777" w:rsidR="005B751B" w:rsidRDefault="005B751B" w:rsidP="005B751B">
      <w:pPr>
        <w:rPr>
          <w:rtl/>
        </w:rPr>
      </w:pPr>
    </w:p>
    <w:p w14:paraId="1CDB034C" w14:textId="77777777" w:rsidR="005B751B" w:rsidRDefault="005B751B" w:rsidP="005B751B">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191A489D" w14:textId="77777777" w:rsidR="00537AB6" w:rsidRPr="00537AB6" w:rsidRDefault="00537AB6" w:rsidP="00537AB6">
      <w:pPr>
        <w:keepNext/>
        <w:rPr>
          <w:rFonts w:ascii="David" w:hAnsi="David"/>
          <w:color w:val="000000"/>
          <w:sz w:val="22"/>
          <w:szCs w:val="22"/>
          <w:rtl/>
        </w:rPr>
      </w:pPr>
    </w:p>
    <w:sectPr w:rsidR="00537AB6" w:rsidRPr="00537AB6" w:rsidSect="00537AB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31F13" w14:textId="77777777" w:rsidR="00395993" w:rsidRDefault="00395993" w:rsidP="00F00EF3">
      <w:r>
        <w:separator/>
      </w:r>
    </w:p>
  </w:endnote>
  <w:endnote w:type="continuationSeparator" w:id="0">
    <w:p w14:paraId="2E8014B1" w14:textId="77777777" w:rsidR="00395993" w:rsidRDefault="00395993" w:rsidP="00F0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8D3CE" w14:textId="77777777" w:rsidR="00537AB6" w:rsidRDefault="00537AB6" w:rsidP="00537A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7624141" w14:textId="77777777" w:rsidR="00B73BDE" w:rsidRPr="00537AB6" w:rsidRDefault="00537AB6" w:rsidP="00537AB6">
    <w:pPr>
      <w:pStyle w:val="a5"/>
      <w:pBdr>
        <w:top w:val="single" w:sz="4" w:space="1" w:color="auto"/>
        <w:between w:val="single" w:sz="4" w:space="0" w:color="auto"/>
      </w:pBdr>
      <w:spacing w:after="60"/>
      <w:jc w:val="center"/>
      <w:rPr>
        <w:rFonts w:ascii="FrankRuehl" w:hAnsi="FrankRuehl" w:cs="FrankRuehl"/>
        <w:color w:val="000000"/>
      </w:rPr>
    </w:pPr>
    <w:r w:rsidRPr="00537A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B7518" w14:textId="77777777" w:rsidR="00537AB6" w:rsidRDefault="00537AB6" w:rsidP="00537A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1E56">
      <w:rPr>
        <w:rFonts w:ascii="FrankRuehl" w:hAnsi="FrankRuehl" w:cs="FrankRuehl"/>
        <w:noProof/>
        <w:rtl/>
      </w:rPr>
      <w:t>1</w:t>
    </w:r>
    <w:r>
      <w:rPr>
        <w:rFonts w:ascii="FrankRuehl" w:hAnsi="FrankRuehl" w:cs="FrankRuehl"/>
        <w:rtl/>
      </w:rPr>
      <w:fldChar w:fldCharType="end"/>
    </w:r>
  </w:p>
  <w:p w14:paraId="22680FBC" w14:textId="77777777" w:rsidR="00B73BDE" w:rsidRPr="00537AB6" w:rsidRDefault="00537AB6" w:rsidP="00537AB6">
    <w:pPr>
      <w:pStyle w:val="a5"/>
      <w:pBdr>
        <w:top w:val="single" w:sz="4" w:space="1" w:color="auto"/>
        <w:between w:val="single" w:sz="4" w:space="0" w:color="auto"/>
      </w:pBdr>
      <w:spacing w:after="60"/>
      <w:jc w:val="center"/>
      <w:rPr>
        <w:rFonts w:ascii="FrankRuehl" w:hAnsi="FrankRuehl" w:cs="FrankRuehl"/>
        <w:color w:val="000000"/>
      </w:rPr>
    </w:pPr>
    <w:r w:rsidRPr="00537AB6">
      <w:rPr>
        <w:rFonts w:ascii="FrankRuehl" w:hAnsi="FrankRuehl" w:cs="FrankRuehl"/>
        <w:color w:val="000000"/>
      </w:rPr>
      <w:pict w14:anchorId="71B5E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16772" w14:textId="77777777" w:rsidR="00395993" w:rsidRDefault="00395993" w:rsidP="00F00EF3">
      <w:r>
        <w:separator/>
      </w:r>
    </w:p>
  </w:footnote>
  <w:footnote w:type="continuationSeparator" w:id="0">
    <w:p w14:paraId="2F689949" w14:textId="77777777" w:rsidR="00395993" w:rsidRDefault="00395993" w:rsidP="00F00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2809" w14:textId="77777777" w:rsidR="005B751B" w:rsidRPr="00537AB6" w:rsidRDefault="00537AB6" w:rsidP="00537A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1436-03-22</w:t>
    </w:r>
    <w:r>
      <w:rPr>
        <w:rFonts w:ascii="David" w:hAnsi="David"/>
        <w:color w:val="000000"/>
        <w:sz w:val="22"/>
        <w:szCs w:val="22"/>
        <w:rtl/>
      </w:rPr>
      <w:tab/>
      <w:t xml:space="preserve"> מדינת ישראל נ' אביהו גבאי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93B90" w14:textId="77777777" w:rsidR="005B751B" w:rsidRPr="00537AB6" w:rsidRDefault="00537AB6" w:rsidP="00537AB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1436-03-22</w:t>
    </w:r>
    <w:r>
      <w:rPr>
        <w:rFonts w:ascii="David" w:hAnsi="David"/>
        <w:color w:val="000000"/>
        <w:sz w:val="22"/>
        <w:szCs w:val="22"/>
        <w:rtl/>
      </w:rPr>
      <w:tab/>
      <w:t xml:space="preserve"> מדינת ישראל נ' אביהו גבאי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53281"/>
    <w:multiLevelType w:val="hybridMultilevel"/>
    <w:tmpl w:val="924287C4"/>
    <w:lvl w:ilvl="0" w:tplc="04090013">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89338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0567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1159468">
    <w:abstractNumId w:val="1"/>
  </w:num>
  <w:num w:numId="4" w16cid:durableId="862131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7DCD"/>
    <w:rsid w:val="00013AC0"/>
    <w:rsid w:val="00090CEC"/>
    <w:rsid w:val="001B5A3B"/>
    <w:rsid w:val="00395993"/>
    <w:rsid w:val="003D7B96"/>
    <w:rsid w:val="00537AB6"/>
    <w:rsid w:val="005B751B"/>
    <w:rsid w:val="00662915"/>
    <w:rsid w:val="006853FA"/>
    <w:rsid w:val="00727DCD"/>
    <w:rsid w:val="00794B19"/>
    <w:rsid w:val="0081567C"/>
    <w:rsid w:val="00B73BDE"/>
    <w:rsid w:val="00E94D0D"/>
    <w:rsid w:val="00F00EF3"/>
    <w:rsid w:val="00F67423"/>
    <w:rsid w:val="00FC1E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A9095"/>
  <w15:chartTrackingRefBased/>
  <w15:docId w15:val="{BB99EB7C-D542-484A-9075-BCC39046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7DC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7DCD"/>
    <w:pPr>
      <w:tabs>
        <w:tab w:val="center" w:pos="4153"/>
        <w:tab w:val="right" w:pos="8306"/>
      </w:tabs>
    </w:pPr>
  </w:style>
  <w:style w:type="character" w:customStyle="1" w:styleId="a4">
    <w:name w:val="כותרת עליונה תו"/>
    <w:link w:val="a3"/>
    <w:rsid w:val="00727DCD"/>
    <w:rPr>
      <w:rFonts w:ascii="Times New Roman" w:eastAsia="Times New Roman" w:hAnsi="Times New Roman" w:cs="David"/>
      <w:sz w:val="24"/>
      <w:szCs w:val="24"/>
    </w:rPr>
  </w:style>
  <w:style w:type="paragraph" w:styleId="a5">
    <w:name w:val="footer"/>
    <w:basedOn w:val="a"/>
    <w:link w:val="a6"/>
    <w:rsid w:val="00727DCD"/>
    <w:pPr>
      <w:tabs>
        <w:tab w:val="center" w:pos="4153"/>
        <w:tab w:val="right" w:pos="8306"/>
      </w:tabs>
    </w:pPr>
  </w:style>
  <w:style w:type="character" w:customStyle="1" w:styleId="a6">
    <w:name w:val="כותרת תחתונה תו"/>
    <w:link w:val="a5"/>
    <w:rsid w:val="00727DCD"/>
    <w:rPr>
      <w:rFonts w:ascii="Times New Roman" w:eastAsia="Times New Roman" w:hAnsi="Times New Roman" w:cs="David"/>
      <w:sz w:val="24"/>
      <w:szCs w:val="24"/>
    </w:rPr>
  </w:style>
  <w:style w:type="table" w:styleId="a7">
    <w:name w:val="Table Grid"/>
    <w:basedOn w:val="a1"/>
    <w:rsid w:val="00727DC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7DCD"/>
  </w:style>
  <w:style w:type="character" w:styleId="Hyperlink">
    <w:name w:val="Hyperlink"/>
    <w:rsid w:val="00727DCD"/>
    <w:rPr>
      <w:noProof w:val="0"/>
      <w:color w:val="0000FF"/>
      <w:u w:val="single"/>
    </w:rPr>
  </w:style>
  <w:style w:type="paragraph" w:styleId="a9">
    <w:name w:val="List Paragraph"/>
    <w:basedOn w:val="a"/>
    <w:qFormat/>
    <w:rsid w:val="00727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778290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818017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5" Type="http://schemas.openxmlformats.org/officeDocument/2006/relationships/footnotes" Target="footnotes.xml"/><Relationship Id="rId15" Type="http://schemas.openxmlformats.org/officeDocument/2006/relationships/hyperlink" Target="http://www.eca.gov.il" TargetMode="External"/><Relationship Id="rId10" Type="http://schemas.openxmlformats.org/officeDocument/2006/relationships/hyperlink" Target="http://www.nevo.co.il/law/4216/7.a.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063205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1037</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6214</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7864368</vt:i4>
      </vt:variant>
      <vt:variant>
        <vt:i4>24</vt:i4>
      </vt:variant>
      <vt:variant>
        <vt:i4>0</vt:i4>
      </vt:variant>
      <vt:variant>
        <vt:i4>5</vt:i4>
      </vt:variant>
      <vt:variant>
        <vt:lpwstr>http://www.eca.gov.il/</vt:lpwstr>
      </vt:variant>
      <vt:variant>
        <vt:lpwstr/>
      </vt:variant>
      <vt:variant>
        <vt:i4>3342455</vt:i4>
      </vt:variant>
      <vt:variant>
        <vt:i4>21</vt:i4>
      </vt:variant>
      <vt:variant>
        <vt:i4>0</vt:i4>
      </vt:variant>
      <vt:variant>
        <vt:i4>5</vt:i4>
      </vt:variant>
      <vt:variant>
        <vt:lpwstr>http://www.nevo.co.il/case/20632055</vt:lpwstr>
      </vt:variant>
      <vt:variant>
        <vt:lpwstr/>
      </vt:variant>
      <vt:variant>
        <vt:i4>3604594</vt:i4>
      </vt:variant>
      <vt:variant>
        <vt:i4>18</vt:i4>
      </vt:variant>
      <vt:variant>
        <vt:i4>0</vt:i4>
      </vt:variant>
      <vt:variant>
        <vt:i4>5</vt:i4>
      </vt:variant>
      <vt:variant>
        <vt:lpwstr>http://www.nevo.co.il/case/27782907</vt:lpwstr>
      </vt:variant>
      <vt:variant>
        <vt:lpwstr/>
      </vt:variant>
      <vt:variant>
        <vt:i4>3407989</vt:i4>
      </vt:variant>
      <vt:variant>
        <vt:i4>15</vt:i4>
      </vt:variant>
      <vt:variant>
        <vt:i4>0</vt:i4>
      </vt:variant>
      <vt:variant>
        <vt:i4>5</vt:i4>
      </vt:variant>
      <vt:variant>
        <vt:lpwstr>http://www.nevo.co.il/case/28180177</vt:lpwstr>
      </vt:variant>
      <vt:variant>
        <vt:lpwstr/>
      </vt:variant>
      <vt:variant>
        <vt:i4>5177418</vt:i4>
      </vt:variant>
      <vt:variant>
        <vt:i4>12</vt:i4>
      </vt:variant>
      <vt:variant>
        <vt:i4>0</vt:i4>
      </vt:variant>
      <vt:variant>
        <vt:i4>5</vt:i4>
      </vt:variant>
      <vt:variant>
        <vt:lpwstr>http://www.nevo.co.il/law/4216/10</vt:lpwstr>
      </vt:variant>
      <vt:variant>
        <vt:lpwstr/>
      </vt:variant>
      <vt:variant>
        <vt:i4>4915274</vt:i4>
      </vt:variant>
      <vt:variant>
        <vt:i4>9</vt:i4>
      </vt:variant>
      <vt:variant>
        <vt:i4>0</vt:i4>
      </vt:variant>
      <vt:variant>
        <vt:i4>5</vt:i4>
      </vt:variant>
      <vt:variant>
        <vt:lpwstr>http://www.nevo.co.il/law/4216/7.a.c</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2025-04-23T01:23:00Z</dcterms:created>
  <dcterms:modified xsi:type="dcterms:W3CDTF">2025-04-23T01:23:00Z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1436</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אביהו גבאי</vt:lpwstr>
  </property>
  <property fmtid="{D5CDD505-2E9C-101B-9397-08002B2CF9AE}" pid="10" name="LAWYER">
    <vt:lpwstr>תהילה לויאני;מיכאל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20240403</vt:lpwstr>
  </property>
  <property fmtid="{D5CDD505-2E9C-101B-9397-08002B2CF9AE}" pid="14" name="TYPE_N_DATE">
    <vt:lpwstr>38020240403</vt:lpwstr>
  </property>
  <property fmtid="{D5CDD505-2E9C-101B-9397-08002B2CF9AE}" pid="15" name="WORDNUMPAGES">
    <vt:lpwstr>5</vt:lpwstr>
  </property>
  <property fmtid="{D5CDD505-2E9C-101B-9397-08002B2CF9AE}" pid="16" name="TYPE_ABS_DATE">
    <vt:lpwstr>380020240403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28180177;27782907;20632055</vt:lpwstr>
  </property>
  <property fmtid="{D5CDD505-2E9C-101B-9397-08002B2CF9AE}" pid="36" name="LAWLISTTMP1">
    <vt:lpwstr>4216/007.a.c;010</vt:lpwstr>
  </property>
</Properties>
</file>