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A7B5A" w:rsidRPr="001E3B51" w14:paraId="51186325" w14:textId="77777777" w:rsidTr="00654DB1">
        <w:trPr>
          <w:trHeight w:hRule="exact" w:val="418"/>
          <w:jc w:val="center"/>
        </w:trPr>
        <w:tc>
          <w:tcPr>
            <w:tcW w:w="8721" w:type="dxa"/>
            <w:gridSpan w:val="2"/>
          </w:tcPr>
          <w:p w14:paraId="6C45E969" w14:textId="77777777" w:rsidR="008A7B5A" w:rsidRPr="001E3B51" w:rsidRDefault="008A7B5A" w:rsidP="000F5A52">
            <w:pPr>
              <w:pStyle w:val="a3"/>
              <w:jc w:val="center"/>
              <w:rPr>
                <w:rFonts w:ascii="Tahoma" w:hAnsi="Tahoma" w:cs="Tahoma"/>
                <w:color w:val="000080"/>
                <w:rtl/>
              </w:rPr>
            </w:pPr>
            <w:r w:rsidRPr="001E3B51">
              <w:rPr>
                <w:rFonts w:ascii="Tahoma" w:hAnsi="Tahoma" w:cs="Tahoma"/>
                <w:b/>
                <w:bCs/>
                <w:color w:val="000080"/>
                <w:rtl/>
              </w:rPr>
              <w:t>בית משפט השלום בראשון לציון</w:t>
            </w:r>
          </w:p>
        </w:tc>
      </w:tr>
      <w:tr w:rsidR="008A7B5A" w:rsidRPr="001E3B51" w14:paraId="7667186A" w14:textId="77777777" w:rsidTr="00654DB1">
        <w:trPr>
          <w:trHeight w:val="337"/>
          <w:jc w:val="center"/>
        </w:trPr>
        <w:tc>
          <w:tcPr>
            <w:tcW w:w="5054" w:type="dxa"/>
          </w:tcPr>
          <w:p w14:paraId="2FA061FA" w14:textId="77777777" w:rsidR="008A7B5A" w:rsidRPr="001E3B51" w:rsidRDefault="008A7B5A" w:rsidP="000F5A52">
            <w:pPr>
              <w:rPr>
                <w:rFonts w:cs="FrankRuehl"/>
                <w:sz w:val="28"/>
                <w:szCs w:val="28"/>
                <w:rtl/>
              </w:rPr>
            </w:pPr>
            <w:r w:rsidRPr="001E3B51">
              <w:rPr>
                <w:rFonts w:cs="FrankRuehl"/>
                <w:sz w:val="28"/>
                <w:szCs w:val="28"/>
                <w:rtl/>
              </w:rPr>
              <w:t>ת"פ</w:t>
            </w:r>
            <w:r w:rsidRPr="001E3B51">
              <w:rPr>
                <w:rFonts w:cs="FrankRuehl" w:hint="cs"/>
                <w:sz w:val="28"/>
                <w:szCs w:val="28"/>
                <w:rtl/>
              </w:rPr>
              <w:t xml:space="preserve"> </w:t>
            </w:r>
            <w:r w:rsidRPr="001E3B51">
              <w:rPr>
                <w:rFonts w:cs="FrankRuehl"/>
                <w:sz w:val="28"/>
                <w:szCs w:val="28"/>
                <w:rtl/>
              </w:rPr>
              <w:t>54682-05-22</w:t>
            </w:r>
            <w:r w:rsidRPr="001E3B51">
              <w:rPr>
                <w:rFonts w:cs="FrankRuehl" w:hint="cs"/>
                <w:sz w:val="28"/>
                <w:szCs w:val="28"/>
                <w:rtl/>
              </w:rPr>
              <w:t xml:space="preserve"> </w:t>
            </w:r>
            <w:r w:rsidRPr="001E3B51">
              <w:rPr>
                <w:rFonts w:cs="FrankRuehl"/>
                <w:sz w:val="28"/>
                <w:szCs w:val="28"/>
                <w:rtl/>
              </w:rPr>
              <w:t>מדינת ישראל נ' איאנו</w:t>
            </w:r>
          </w:p>
          <w:p w14:paraId="36DB7E00" w14:textId="77777777" w:rsidR="008A7B5A" w:rsidRPr="001E3B51" w:rsidRDefault="008A7B5A" w:rsidP="000F5A52">
            <w:pPr>
              <w:pStyle w:val="a3"/>
              <w:rPr>
                <w:rFonts w:cs="FrankRuehl"/>
                <w:sz w:val="28"/>
                <w:szCs w:val="28"/>
                <w:rtl/>
              </w:rPr>
            </w:pPr>
          </w:p>
        </w:tc>
        <w:tc>
          <w:tcPr>
            <w:tcW w:w="3667" w:type="dxa"/>
          </w:tcPr>
          <w:p w14:paraId="1D7D9919" w14:textId="77777777" w:rsidR="008A7B5A" w:rsidRPr="001E3B51" w:rsidRDefault="008A7B5A" w:rsidP="000F5A52">
            <w:pPr>
              <w:pStyle w:val="a3"/>
              <w:jc w:val="right"/>
              <w:rPr>
                <w:rFonts w:cs="FrankRuehl"/>
                <w:sz w:val="28"/>
                <w:szCs w:val="28"/>
                <w:rtl/>
              </w:rPr>
            </w:pPr>
          </w:p>
        </w:tc>
      </w:tr>
    </w:tbl>
    <w:p w14:paraId="6C208D85" w14:textId="77777777" w:rsidR="008A7B5A" w:rsidRPr="001E3B51" w:rsidRDefault="008A7B5A" w:rsidP="008A7B5A">
      <w:pPr>
        <w:pStyle w:val="a3"/>
        <w:rPr>
          <w:rtl/>
        </w:rPr>
      </w:pPr>
      <w:r w:rsidRPr="001E3B51">
        <w:rPr>
          <w:rFonts w:hint="cs"/>
          <w:rtl/>
        </w:rPr>
        <w:t xml:space="preserve"> </w:t>
      </w:r>
    </w:p>
    <w:p w14:paraId="37E220A0" w14:textId="77777777" w:rsidR="008A7B5A" w:rsidRPr="001E3B51" w:rsidRDefault="008A7B5A" w:rsidP="008A7B5A">
      <w:pPr>
        <w:rPr>
          <w:sz w:val="26"/>
          <w:szCs w:val="26"/>
          <w:rtl/>
        </w:rPr>
      </w:pPr>
    </w:p>
    <w:p w14:paraId="790A76F5" w14:textId="77777777" w:rsidR="008A7B5A" w:rsidRPr="001E3B51" w:rsidRDefault="008A7B5A" w:rsidP="008A7B5A">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A7B5A" w:rsidRPr="001E3B51" w14:paraId="78A7C955" w14:textId="77777777" w:rsidTr="008A7B5A">
        <w:trPr>
          <w:trHeight w:val="295"/>
          <w:jc w:val="center"/>
        </w:trPr>
        <w:tc>
          <w:tcPr>
            <w:tcW w:w="923" w:type="dxa"/>
            <w:tcBorders>
              <w:top w:val="nil"/>
              <w:left w:val="nil"/>
              <w:bottom w:val="nil"/>
              <w:right w:val="nil"/>
            </w:tcBorders>
            <w:shd w:val="clear" w:color="auto" w:fill="auto"/>
          </w:tcPr>
          <w:p w14:paraId="2182973B" w14:textId="77777777" w:rsidR="008A7B5A" w:rsidRPr="001E3B51" w:rsidRDefault="008A7B5A" w:rsidP="008A7B5A">
            <w:pPr>
              <w:jc w:val="both"/>
              <w:rPr>
                <w:rFonts w:ascii="David" w:hAnsi="David"/>
                <w:b/>
                <w:bCs/>
                <w:sz w:val="26"/>
                <w:szCs w:val="26"/>
              </w:rPr>
            </w:pPr>
            <w:r w:rsidRPr="001E3B51">
              <w:rPr>
                <w:rFonts w:ascii="David" w:hAnsi="David" w:hint="cs"/>
                <w:b/>
                <w:bCs/>
                <w:sz w:val="26"/>
                <w:szCs w:val="26"/>
                <w:rtl/>
              </w:rPr>
              <w:t>ל</w:t>
            </w:r>
            <w:r w:rsidRPr="001E3B51">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14:paraId="29F08096" w14:textId="77777777" w:rsidR="008A7B5A" w:rsidRPr="001E3B51" w:rsidRDefault="008A7B5A" w:rsidP="000F5A52">
            <w:pPr>
              <w:rPr>
                <w:rFonts w:ascii="David" w:hAnsi="David"/>
                <w:b/>
                <w:bCs/>
                <w:sz w:val="26"/>
                <w:szCs w:val="26"/>
                <w:rtl/>
              </w:rPr>
            </w:pPr>
            <w:r w:rsidRPr="001E3B51">
              <w:rPr>
                <w:rFonts w:ascii="David" w:hAnsi="David"/>
                <w:b/>
                <w:bCs/>
                <w:sz w:val="26"/>
                <w:szCs w:val="26"/>
                <w:rtl/>
              </w:rPr>
              <w:t>כבוד השופטת, סגנית הנשיא  שירלי דקל נוה</w:t>
            </w:r>
          </w:p>
          <w:p w14:paraId="0A81BF48" w14:textId="77777777" w:rsidR="008A7B5A" w:rsidRPr="001E3B51" w:rsidRDefault="008A7B5A" w:rsidP="000F5A52">
            <w:pPr>
              <w:rPr>
                <w:rFonts w:ascii="David" w:hAnsi="David"/>
                <w:sz w:val="26"/>
                <w:szCs w:val="26"/>
                <w:rtl/>
              </w:rPr>
            </w:pPr>
          </w:p>
          <w:p w14:paraId="2E93D6E5" w14:textId="77777777" w:rsidR="008A7B5A" w:rsidRPr="001E3B51" w:rsidRDefault="008A7B5A" w:rsidP="008A7B5A">
            <w:pPr>
              <w:jc w:val="both"/>
              <w:rPr>
                <w:rFonts w:ascii="David" w:hAnsi="David"/>
                <w:sz w:val="26"/>
                <w:szCs w:val="26"/>
              </w:rPr>
            </w:pPr>
          </w:p>
        </w:tc>
      </w:tr>
      <w:tr w:rsidR="008A7B5A" w:rsidRPr="001E3B51" w14:paraId="7A0EA00F" w14:textId="77777777" w:rsidTr="008A7B5A">
        <w:trPr>
          <w:trHeight w:val="355"/>
          <w:jc w:val="center"/>
        </w:trPr>
        <w:tc>
          <w:tcPr>
            <w:tcW w:w="923" w:type="dxa"/>
            <w:tcBorders>
              <w:top w:val="nil"/>
              <w:left w:val="nil"/>
              <w:bottom w:val="nil"/>
              <w:right w:val="nil"/>
            </w:tcBorders>
            <w:shd w:val="clear" w:color="auto" w:fill="auto"/>
          </w:tcPr>
          <w:p w14:paraId="57E3C048" w14:textId="77777777" w:rsidR="008A7B5A" w:rsidRPr="001E3B51" w:rsidRDefault="008A7B5A" w:rsidP="008A7B5A">
            <w:pPr>
              <w:jc w:val="both"/>
              <w:rPr>
                <w:rFonts w:ascii="David" w:hAnsi="David"/>
                <w:b/>
                <w:bCs/>
                <w:sz w:val="26"/>
                <w:szCs w:val="26"/>
              </w:rPr>
            </w:pPr>
            <w:bookmarkStart w:id="0" w:name="FirstAppellant"/>
            <w:bookmarkStart w:id="1" w:name="LastJudge"/>
            <w:bookmarkEnd w:id="1"/>
            <w:r w:rsidRPr="001E3B51">
              <w:rPr>
                <w:rFonts w:ascii="David" w:hAnsi="David"/>
                <w:b/>
                <w:bCs/>
                <w:sz w:val="26"/>
                <w:szCs w:val="26"/>
                <w:rtl/>
              </w:rPr>
              <w:t>בעניין:</w:t>
            </w:r>
          </w:p>
        </w:tc>
        <w:tc>
          <w:tcPr>
            <w:tcW w:w="3219" w:type="dxa"/>
            <w:tcBorders>
              <w:top w:val="nil"/>
              <w:left w:val="nil"/>
              <w:bottom w:val="nil"/>
              <w:right w:val="nil"/>
            </w:tcBorders>
            <w:shd w:val="clear" w:color="auto" w:fill="auto"/>
          </w:tcPr>
          <w:p w14:paraId="5754747A" w14:textId="77777777" w:rsidR="008A7B5A" w:rsidRPr="001E3B51" w:rsidRDefault="008A7B5A" w:rsidP="008A7B5A">
            <w:pPr>
              <w:suppressLineNumbers/>
              <w:rPr>
                <w:rFonts w:ascii="Arial" w:hAnsi="Arial"/>
                <w:b/>
                <w:bCs/>
                <w:sz w:val="26"/>
                <w:szCs w:val="26"/>
                <w:rtl/>
              </w:rPr>
            </w:pPr>
          </w:p>
          <w:p w14:paraId="5E0562DB" w14:textId="77777777" w:rsidR="008A7B5A" w:rsidRPr="001E3B51" w:rsidRDefault="008A7B5A" w:rsidP="008A7B5A">
            <w:pPr>
              <w:suppressLineNumbers/>
            </w:pPr>
            <w:r w:rsidRPr="001E3B51">
              <w:rPr>
                <w:rFonts w:ascii="Arial" w:hAnsi="Arial" w:hint="cs"/>
                <w:b/>
                <w:bCs/>
                <w:sz w:val="26"/>
                <w:szCs w:val="26"/>
                <w:rtl/>
              </w:rPr>
              <w:t>ה</w:t>
            </w:r>
            <w:r w:rsidRPr="001E3B51">
              <w:rPr>
                <w:rFonts w:ascii="Arial" w:hAnsi="Arial"/>
                <w:b/>
                <w:bCs/>
                <w:sz w:val="26"/>
                <w:szCs w:val="26"/>
                <w:rtl/>
              </w:rPr>
              <w:t>מאשימה</w:t>
            </w:r>
          </w:p>
          <w:p w14:paraId="0FAE530A" w14:textId="77777777" w:rsidR="008A7B5A" w:rsidRPr="001E3B51" w:rsidRDefault="008A7B5A" w:rsidP="000F5A52">
            <w:pPr>
              <w:rPr>
                <w:rFonts w:ascii="David" w:hAnsi="David"/>
                <w:sz w:val="26"/>
                <w:szCs w:val="26"/>
              </w:rPr>
            </w:pPr>
          </w:p>
        </w:tc>
        <w:tc>
          <w:tcPr>
            <w:tcW w:w="4678" w:type="dxa"/>
            <w:tcBorders>
              <w:top w:val="nil"/>
              <w:left w:val="nil"/>
              <w:bottom w:val="nil"/>
              <w:right w:val="nil"/>
            </w:tcBorders>
            <w:shd w:val="clear" w:color="auto" w:fill="auto"/>
            <w:vAlign w:val="center"/>
          </w:tcPr>
          <w:p w14:paraId="2DB45431" w14:textId="77777777" w:rsidR="008A7B5A" w:rsidRPr="001E3B51" w:rsidRDefault="008A7B5A" w:rsidP="008A7B5A">
            <w:pPr>
              <w:suppressLineNumbers/>
              <w:rPr>
                <w:rFonts w:ascii="David" w:hAnsi="David"/>
                <w:sz w:val="26"/>
                <w:szCs w:val="26"/>
              </w:rPr>
            </w:pPr>
            <w:r w:rsidRPr="001E3B51">
              <w:rPr>
                <w:rFonts w:ascii="Arial" w:hAnsi="Arial"/>
                <w:b/>
                <w:bCs/>
                <w:sz w:val="26"/>
                <w:szCs w:val="26"/>
                <w:rtl/>
              </w:rPr>
              <w:t>מדינת ישראל</w:t>
            </w:r>
            <w:r w:rsidRPr="001E3B51">
              <w:rPr>
                <w:rFonts w:ascii="Arial" w:hAnsi="Arial" w:hint="cs"/>
                <w:b/>
                <w:bCs/>
                <w:sz w:val="26"/>
                <w:szCs w:val="26"/>
                <w:rtl/>
              </w:rPr>
              <w:t xml:space="preserve"> </w:t>
            </w:r>
          </w:p>
        </w:tc>
      </w:tr>
      <w:bookmarkEnd w:id="0"/>
      <w:tr w:rsidR="008A7B5A" w:rsidRPr="001E3B51" w14:paraId="5763E92F" w14:textId="77777777" w:rsidTr="008A7B5A">
        <w:trPr>
          <w:trHeight w:val="355"/>
          <w:jc w:val="center"/>
        </w:trPr>
        <w:tc>
          <w:tcPr>
            <w:tcW w:w="923" w:type="dxa"/>
            <w:tcBorders>
              <w:top w:val="nil"/>
              <w:left w:val="nil"/>
              <w:bottom w:val="nil"/>
              <w:right w:val="nil"/>
            </w:tcBorders>
            <w:shd w:val="clear" w:color="auto" w:fill="auto"/>
          </w:tcPr>
          <w:p w14:paraId="1E1F4B80" w14:textId="77777777" w:rsidR="008A7B5A" w:rsidRPr="001E3B51" w:rsidRDefault="008A7B5A" w:rsidP="008A7B5A">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1A01E48" w14:textId="77777777" w:rsidR="008A7B5A" w:rsidRPr="001E3B51" w:rsidRDefault="008A7B5A" w:rsidP="008A7B5A">
            <w:pPr>
              <w:jc w:val="center"/>
              <w:rPr>
                <w:rFonts w:ascii="David" w:hAnsi="David"/>
                <w:b/>
                <w:bCs/>
                <w:sz w:val="26"/>
                <w:szCs w:val="26"/>
                <w:rtl/>
              </w:rPr>
            </w:pPr>
          </w:p>
          <w:p w14:paraId="66B66D25" w14:textId="77777777" w:rsidR="008A7B5A" w:rsidRPr="001E3B51" w:rsidRDefault="008A7B5A" w:rsidP="008A7B5A">
            <w:pPr>
              <w:jc w:val="center"/>
              <w:rPr>
                <w:rFonts w:ascii="David" w:hAnsi="David"/>
                <w:b/>
                <w:bCs/>
                <w:sz w:val="26"/>
                <w:szCs w:val="26"/>
                <w:rtl/>
              </w:rPr>
            </w:pPr>
            <w:r w:rsidRPr="001E3B51">
              <w:rPr>
                <w:rFonts w:ascii="David" w:hAnsi="David"/>
                <w:b/>
                <w:bCs/>
                <w:sz w:val="26"/>
                <w:szCs w:val="26"/>
                <w:rtl/>
              </w:rPr>
              <w:t>נגד</w:t>
            </w:r>
          </w:p>
          <w:p w14:paraId="7F861F18" w14:textId="77777777" w:rsidR="008A7B5A" w:rsidRPr="001E3B51" w:rsidRDefault="008A7B5A" w:rsidP="008A7B5A">
            <w:pPr>
              <w:jc w:val="both"/>
              <w:rPr>
                <w:rFonts w:ascii="David" w:hAnsi="David"/>
                <w:sz w:val="26"/>
                <w:szCs w:val="26"/>
              </w:rPr>
            </w:pPr>
          </w:p>
        </w:tc>
      </w:tr>
      <w:tr w:rsidR="008A7B5A" w:rsidRPr="001E3B51" w14:paraId="4F0BB6AE" w14:textId="77777777" w:rsidTr="008A7B5A">
        <w:trPr>
          <w:trHeight w:val="355"/>
          <w:jc w:val="center"/>
        </w:trPr>
        <w:tc>
          <w:tcPr>
            <w:tcW w:w="923" w:type="dxa"/>
            <w:tcBorders>
              <w:top w:val="nil"/>
              <w:left w:val="nil"/>
              <w:bottom w:val="nil"/>
              <w:right w:val="nil"/>
            </w:tcBorders>
            <w:shd w:val="clear" w:color="auto" w:fill="auto"/>
          </w:tcPr>
          <w:p w14:paraId="2EF58784" w14:textId="77777777" w:rsidR="008A7B5A" w:rsidRPr="001E3B51" w:rsidRDefault="008A7B5A" w:rsidP="000F5A52">
            <w:pPr>
              <w:rPr>
                <w:rFonts w:ascii="David" w:hAnsi="David"/>
                <w:sz w:val="26"/>
                <w:szCs w:val="26"/>
                <w:rtl/>
              </w:rPr>
            </w:pPr>
          </w:p>
        </w:tc>
        <w:tc>
          <w:tcPr>
            <w:tcW w:w="3219" w:type="dxa"/>
            <w:tcBorders>
              <w:top w:val="nil"/>
              <w:left w:val="nil"/>
              <w:bottom w:val="nil"/>
              <w:right w:val="nil"/>
            </w:tcBorders>
            <w:shd w:val="clear" w:color="auto" w:fill="auto"/>
          </w:tcPr>
          <w:p w14:paraId="1C5CABD2" w14:textId="77777777" w:rsidR="008A7B5A" w:rsidRPr="001E3B51" w:rsidRDefault="008A7B5A" w:rsidP="000F5A52">
            <w:pPr>
              <w:rPr>
                <w:rFonts w:ascii="Arial" w:hAnsi="Arial"/>
                <w:b/>
                <w:bCs/>
                <w:sz w:val="26"/>
                <w:szCs w:val="26"/>
                <w:rtl/>
              </w:rPr>
            </w:pPr>
            <w:r w:rsidRPr="001E3B51">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2A385B1A" w14:textId="77777777" w:rsidR="008A7B5A" w:rsidRPr="001E3B51" w:rsidRDefault="008A7B5A" w:rsidP="008A7B5A">
            <w:pPr>
              <w:suppressLineNumbers/>
              <w:rPr>
                <w:rFonts w:ascii="David" w:hAnsi="David"/>
                <w:sz w:val="26"/>
                <w:szCs w:val="26"/>
              </w:rPr>
            </w:pPr>
            <w:r w:rsidRPr="001E3B51">
              <w:rPr>
                <w:rFonts w:ascii="Arial" w:hAnsi="Arial"/>
                <w:b/>
                <w:bCs/>
                <w:sz w:val="26"/>
                <w:szCs w:val="26"/>
                <w:rtl/>
              </w:rPr>
              <w:t>צקולה איאנו</w:t>
            </w:r>
            <w:r w:rsidRPr="001E3B51">
              <w:rPr>
                <w:rFonts w:ascii="Arial" w:hAnsi="Arial" w:hint="cs"/>
                <w:b/>
                <w:bCs/>
                <w:sz w:val="26"/>
                <w:szCs w:val="26"/>
                <w:rtl/>
              </w:rPr>
              <w:t xml:space="preserve"> </w:t>
            </w:r>
          </w:p>
        </w:tc>
      </w:tr>
    </w:tbl>
    <w:p w14:paraId="0F6C20EF" w14:textId="77777777" w:rsidR="001E3B51" w:rsidRPr="001E3B51" w:rsidRDefault="001E3B51" w:rsidP="001E3B51">
      <w:pPr>
        <w:spacing w:before="120" w:after="120" w:line="240" w:lineRule="exact"/>
        <w:ind w:left="283" w:hanging="283"/>
        <w:jc w:val="both"/>
        <w:rPr>
          <w:rFonts w:ascii="FrankRuehl" w:hAnsi="FrankRuehl" w:cs="FrankRuehl"/>
          <w:rtl/>
        </w:rPr>
      </w:pPr>
    </w:p>
    <w:p w14:paraId="42381DA2" w14:textId="77777777" w:rsidR="00D855EA" w:rsidRPr="00D855EA" w:rsidRDefault="00D855EA" w:rsidP="00D855EA">
      <w:pPr>
        <w:spacing w:before="120" w:after="120" w:line="240" w:lineRule="exact"/>
        <w:ind w:left="283" w:hanging="283"/>
        <w:jc w:val="both"/>
        <w:rPr>
          <w:rFonts w:ascii="FrankRuehl" w:hAnsi="FrankRuehl" w:cs="FrankRuehl"/>
          <w:rtl/>
        </w:rPr>
      </w:pPr>
    </w:p>
    <w:p w14:paraId="7DD59B27" w14:textId="77777777" w:rsidR="006F08ED" w:rsidRDefault="006F08ED" w:rsidP="006F08ED">
      <w:pPr>
        <w:rPr>
          <w:rFonts w:ascii="Arial" w:hAnsi="Arial"/>
          <w:sz w:val="26"/>
          <w:szCs w:val="26"/>
          <w:rtl/>
        </w:rPr>
      </w:pPr>
      <w:bookmarkStart w:id="2" w:name="LawTable"/>
      <w:bookmarkEnd w:id="2"/>
    </w:p>
    <w:p w14:paraId="06AE1611" w14:textId="77777777" w:rsidR="006F08ED" w:rsidRPr="006F08ED" w:rsidRDefault="006F08ED" w:rsidP="006F08ED">
      <w:pPr>
        <w:spacing w:before="120" w:after="120" w:line="240" w:lineRule="exact"/>
        <w:ind w:left="283" w:hanging="283"/>
        <w:jc w:val="both"/>
        <w:rPr>
          <w:rFonts w:ascii="FrankRuehl" w:hAnsi="FrankRuehl" w:cs="FrankRuehl"/>
          <w:rtl/>
        </w:rPr>
      </w:pPr>
    </w:p>
    <w:p w14:paraId="5F91370E" w14:textId="77777777" w:rsidR="006F08ED" w:rsidRPr="006F08ED" w:rsidRDefault="006F08ED" w:rsidP="006F08ED">
      <w:pPr>
        <w:spacing w:before="120" w:after="120" w:line="240" w:lineRule="exact"/>
        <w:ind w:left="283" w:hanging="283"/>
        <w:jc w:val="both"/>
        <w:rPr>
          <w:rFonts w:ascii="FrankRuehl" w:hAnsi="FrankRuehl" w:cs="FrankRuehl"/>
          <w:rtl/>
        </w:rPr>
      </w:pPr>
    </w:p>
    <w:p w14:paraId="60FA0CB8" w14:textId="77777777" w:rsidR="006F08ED" w:rsidRPr="006F08ED" w:rsidRDefault="006F08ED" w:rsidP="006F08ED">
      <w:pPr>
        <w:spacing w:before="120" w:after="120" w:line="240" w:lineRule="exact"/>
        <w:ind w:left="283" w:hanging="283"/>
        <w:jc w:val="both"/>
        <w:rPr>
          <w:rFonts w:ascii="FrankRuehl" w:hAnsi="FrankRuehl" w:cs="FrankRuehl"/>
          <w:rtl/>
        </w:rPr>
      </w:pPr>
      <w:r w:rsidRPr="006F08ED">
        <w:rPr>
          <w:rFonts w:ascii="FrankRuehl" w:hAnsi="FrankRuehl" w:cs="FrankRuehl"/>
          <w:rtl/>
        </w:rPr>
        <w:t xml:space="preserve">חקיקה שאוזכרה: </w:t>
      </w:r>
    </w:p>
    <w:p w14:paraId="73C6D99D" w14:textId="77777777" w:rsidR="006F08ED" w:rsidRPr="006F08ED" w:rsidRDefault="006F08ED" w:rsidP="006F08ED">
      <w:pPr>
        <w:spacing w:before="120" w:after="120" w:line="240" w:lineRule="exact"/>
        <w:ind w:left="283" w:hanging="283"/>
        <w:jc w:val="both"/>
        <w:rPr>
          <w:rFonts w:ascii="FrankRuehl" w:hAnsi="FrankRuehl" w:cs="FrankRuehl"/>
          <w:rtl/>
        </w:rPr>
      </w:pPr>
      <w:hyperlink r:id="rId7" w:history="1">
        <w:r w:rsidRPr="006F08ED">
          <w:rPr>
            <w:rFonts w:ascii="FrankRuehl" w:hAnsi="FrankRuehl" w:cs="FrankRuehl"/>
            <w:color w:val="0000FF"/>
            <w:rtl/>
          </w:rPr>
          <w:t>חוק העונשין, תשל"ז-1977</w:t>
        </w:r>
      </w:hyperlink>
      <w:r w:rsidRPr="006F08ED">
        <w:rPr>
          <w:rFonts w:ascii="FrankRuehl" w:hAnsi="FrankRuehl" w:cs="FrankRuehl"/>
          <w:rtl/>
        </w:rPr>
        <w:t xml:space="preserve">: סע'  </w:t>
      </w:r>
      <w:hyperlink r:id="rId8" w:history="1">
        <w:r w:rsidRPr="006F08ED">
          <w:rPr>
            <w:rFonts w:ascii="FrankRuehl" w:hAnsi="FrankRuehl" w:cs="FrankRuehl"/>
            <w:color w:val="0000FF"/>
            <w:rtl/>
          </w:rPr>
          <w:t>40ד</w:t>
        </w:r>
      </w:hyperlink>
      <w:r w:rsidRPr="006F08ED">
        <w:rPr>
          <w:rFonts w:ascii="FrankRuehl" w:hAnsi="FrankRuehl" w:cs="FrankRuehl"/>
          <w:rtl/>
        </w:rPr>
        <w:t xml:space="preserve">, </w:t>
      </w:r>
      <w:hyperlink r:id="rId9" w:history="1">
        <w:r w:rsidRPr="006F08ED">
          <w:rPr>
            <w:rFonts w:ascii="FrankRuehl" w:hAnsi="FrankRuehl" w:cs="FrankRuehl"/>
            <w:color w:val="0000FF"/>
            <w:rtl/>
          </w:rPr>
          <w:t>380(ג)</w:t>
        </w:r>
      </w:hyperlink>
    </w:p>
    <w:p w14:paraId="2E975605" w14:textId="77777777" w:rsidR="006F08ED" w:rsidRPr="006F08ED" w:rsidRDefault="006F08ED" w:rsidP="006F08ED">
      <w:pPr>
        <w:spacing w:before="120" w:after="120" w:line="240" w:lineRule="exact"/>
        <w:ind w:left="283" w:hanging="283"/>
        <w:jc w:val="both"/>
        <w:rPr>
          <w:rFonts w:ascii="FrankRuehl" w:hAnsi="FrankRuehl" w:cs="FrankRuehl"/>
          <w:rtl/>
        </w:rPr>
      </w:pPr>
      <w:hyperlink r:id="rId10" w:history="1">
        <w:r w:rsidRPr="006F08ED">
          <w:rPr>
            <w:rFonts w:ascii="FrankRuehl" w:hAnsi="FrankRuehl" w:cs="FrankRuehl"/>
            <w:color w:val="0000FF"/>
            <w:rtl/>
          </w:rPr>
          <w:t>פקודת הסמים המסוכנים [נוסח חדש], תשל"ג-1973</w:t>
        </w:r>
      </w:hyperlink>
    </w:p>
    <w:p w14:paraId="7ECBCC90" w14:textId="77777777" w:rsidR="006F08ED" w:rsidRPr="006F08ED" w:rsidRDefault="006F08ED" w:rsidP="006F08ED">
      <w:pPr>
        <w:spacing w:before="120" w:after="120" w:line="240" w:lineRule="exact"/>
        <w:ind w:left="283" w:hanging="283"/>
        <w:jc w:val="both"/>
        <w:rPr>
          <w:rFonts w:ascii="FrankRuehl" w:hAnsi="FrankRuehl" w:cs="FrankRuehl"/>
          <w:rtl/>
        </w:rPr>
      </w:pPr>
      <w:hyperlink r:id="rId11" w:history="1">
        <w:r w:rsidRPr="006F08ED">
          <w:rPr>
            <w:rFonts w:ascii="FrankRuehl" w:hAnsi="FrankRuehl" w:cs="FrankRuehl"/>
            <w:color w:val="0000FF"/>
            <w:rtl/>
          </w:rPr>
          <w:t>פקודת המבחן [נוסח חדש], תשכ"ט-1969</w:t>
        </w:r>
      </w:hyperlink>
    </w:p>
    <w:p w14:paraId="6B73ACD7" w14:textId="77777777" w:rsidR="006F08ED" w:rsidRPr="006F08ED" w:rsidRDefault="006F08ED" w:rsidP="006F08ED">
      <w:pPr>
        <w:rPr>
          <w:rFonts w:ascii="Arial" w:hAnsi="Arial"/>
          <w:sz w:val="26"/>
          <w:szCs w:val="26"/>
          <w:rtl/>
        </w:rPr>
      </w:pPr>
      <w:bookmarkStart w:id="3" w:name="LawTable_End"/>
      <w:bookmarkEnd w:id="3"/>
    </w:p>
    <w:p w14:paraId="4FBAB01C" w14:textId="77777777" w:rsidR="008A7B5A" w:rsidRPr="00D855EA" w:rsidRDefault="008A7B5A" w:rsidP="00D855EA">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A7B5A" w14:paraId="486257AE" w14:textId="77777777" w:rsidTr="008A7B5A">
        <w:trPr>
          <w:trHeight w:val="355"/>
          <w:jc w:val="center"/>
        </w:trPr>
        <w:tc>
          <w:tcPr>
            <w:tcW w:w="8820" w:type="dxa"/>
            <w:tcBorders>
              <w:top w:val="nil"/>
              <w:left w:val="nil"/>
              <w:bottom w:val="nil"/>
              <w:right w:val="nil"/>
            </w:tcBorders>
            <w:shd w:val="clear" w:color="auto" w:fill="auto"/>
          </w:tcPr>
          <w:p w14:paraId="480313B0" w14:textId="77777777" w:rsidR="001E3B51" w:rsidRPr="001E3B51" w:rsidRDefault="001E3B51" w:rsidP="001E3B51">
            <w:pPr>
              <w:jc w:val="center"/>
              <w:rPr>
                <w:rFonts w:ascii="David" w:hAnsi="David"/>
                <w:b/>
                <w:bCs/>
                <w:sz w:val="32"/>
                <w:szCs w:val="32"/>
                <w:u w:val="single"/>
                <w:rtl/>
              </w:rPr>
            </w:pPr>
            <w:bookmarkStart w:id="4" w:name="PsakDin" w:colFirst="0" w:colLast="0"/>
            <w:r w:rsidRPr="001E3B51">
              <w:rPr>
                <w:rFonts w:ascii="David" w:hAnsi="David"/>
                <w:b/>
                <w:bCs/>
                <w:sz w:val="32"/>
                <w:szCs w:val="32"/>
                <w:u w:val="single"/>
                <w:rtl/>
              </w:rPr>
              <w:t>גזר דין</w:t>
            </w:r>
          </w:p>
          <w:p w14:paraId="391727E5" w14:textId="77777777" w:rsidR="008A7B5A" w:rsidRPr="001E3B51" w:rsidRDefault="008A7B5A" w:rsidP="001E3B51">
            <w:pPr>
              <w:jc w:val="center"/>
              <w:rPr>
                <w:rFonts w:ascii="David" w:hAnsi="David"/>
                <w:bCs/>
                <w:sz w:val="32"/>
                <w:szCs w:val="32"/>
                <w:u w:val="single"/>
                <w:rtl/>
              </w:rPr>
            </w:pPr>
          </w:p>
        </w:tc>
      </w:tr>
      <w:bookmarkEnd w:id="4"/>
    </w:tbl>
    <w:p w14:paraId="7FCA7FBB" w14:textId="77777777" w:rsidR="008A7B5A" w:rsidRPr="000F2247" w:rsidRDefault="008A7B5A" w:rsidP="008A7B5A">
      <w:pPr>
        <w:rPr>
          <w:rFonts w:ascii="Arial" w:hAnsi="Arial"/>
          <w:b/>
          <w:bCs/>
          <w:sz w:val="26"/>
          <w:szCs w:val="26"/>
          <w:rtl/>
        </w:rPr>
      </w:pPr>
    </w:p>
    <w:p w14:paraId="16931AC1" w14:textId="77777777" w:rsidR="008A7B5A" w:rsidRPr="000F2247" w:rsidRDefault="008A7B5A" w:rsidP="008A7B5A">
      <w:pPr>
        <w:rPr>
          <w:rFonts w:ascii="Arial" w:hAnsi="Arial"/>
          <w:b/>
          <w:bCs/>
          <w:sz w:val="26"/>
          <w:szCs w:val="26"/>
          <w:rtl/>
        </w:rPr>
      </w:pPr>
    </w:p>
    <w:p w14:paraId="24760E4B" w14:textId="77777777" w:rsidR="008A7B5A" w:rsidRDefault="008A7B5A" w:rsidP="008A7B5A">
      <w:pPr>
        <w:spacing w:line="360" w:lineRule="auto"/>
        <w:rPr>
          <w:rFonts w:ascii="Arial" w:hAnsi="Arial"/>
          <w:b/>
          <w:bCs/>
          <w:u w:val="single"/>
          <w:rtl/>
        </w:rPr>
      </w:pPr>
      <w:r>
        <w:rPr>
          <w:rFonts w:ascii="Arial" w:hAnsi="Arial"/>
          <w:b/>
          <w:bCs/>
          <w:u w:val="single"/>
          <w:rtl/>
        </w:rPr>
        <w:t>כתב האישום המתוקן</w:t>
      </w:r>
    </w:p>
    <w:p w14:paraId="600F2537" w14:textId="77777777" w:rsidR="008A7B5A" w:rsidRDefault="008A7B5A" w:rsidP="008A7B5A">
      <w:pPr>
        <w:spacing w:line="360" w:lineRule="auto"/>
        <w:rPr>
          <w:rFonts w:ascii="Arial" w:hAnsi="Arial"/>
          <w:rtl/>
        </w:rPr>
      </w:pPr>
    </w:p>
    <w:p w14:paraId="4013A43E" w14:textId="77777777" w:rsidR="008A7B5A" w:rsidRDefault="008A7B5A" w:rsidP="008A7B5A">
      <w:pPr>
        <w:spacing w:line="360" w:lineRule="auto"/>
        <w:jc w:val="both"/>
        <w:rPr>
          <w:rFonts w:ascii="Arial" w:hAnsi="Arial"/>
          <w:rtl/>
        </w:rPr>
      </w:pPr>
      <w:bookmarkStart w:id="5" w:name="ABSTRACT_START"/>
      <w:bookmarkEnd w:id="5"/>
      <w:r>
        <w:rPr>
          <w:rFonts w:ascii="Arial" w:hAnsi="Arial"/>
          <w:rtl/>
        </w:rPr>
        <w:t>הנאשם הורשע על פי הודאתו</w:t>
      </w:r>
      <w:r>
        <w:rPr>
          <w:rFonts w:ascii="Arial" w:hAnsi="Arial" w:hint="cs"/>
          <w:rtl/>
        </w:rPr>
        <w:t xml:space="preserve">, </w:t>
      </w:r>
      <w:r>
        <w:rPr>
          <w:rFonts w:ascii="Arial" w:hAnsi="Arial"/>
          <w:rtl/>
        </w:rPr>
        <w:t xml:space="preserve">במסגרת הסדר דיוני בכתב אישום מתוקן, בעבירה של תקיפה הגורמת חבלה של ממש – בן זוג, לפי </w:t>
      </w:r>
      <w:hyperlink r:id="rId12" w:history="1">
        <w:r w:rsidR="00654DB1" w:rsidRPr="00654DB1">
          <w:rPr>
            <w:rStyle w:val="Hyperlink"/>
            <w:rFonts w:ascii="Arial" w:hAnsi="Arial"/>
            <w:rtl/>
          </w:rPr>
          <w:t>סעיף 380(ג)</w:t>
        </w:r>
      </w:hyperlink>
      <w:r>
        <w:rPr>
          <w:rFonts w:ascii="Arial" w:hAnsi="Arial"/>
          <w:rtl/>
        </w:rPr>
        <w:t xml:space="preserve"> ל</w:t>
      </w:r>
      <w:hyperlink r:id="rId13" w:history="1">
        <w:r w:rsidR="001E3B51" w:rsidRPr="001E3B51">
          <w:rPr>
            <w:rFonts w:ascii="Arial" w:hAnsi="Arial"/>
            <w:color w:val="0000FF"/>
            <w:u w:val="single"/>
            <w:rtl/>
          </w:rPr>
          <w:t>חוק העונשין</w:t>
        </w:r>
      </w:hyperlink>
      <w:r>
        <w:rPr>
          <w:rFonts w:ascii="Arial" w:hAnsi="Arial" w:hint="cs"/>
          <w:rtl/>
        </w:rPr>
        <w:t>,</w:t>
      </w:r>
      <w:r>
        <w:rPr>
          <w:rFonts w:ascii="Arial" w:hAnsi="Arial"/>
          <w:rtl/>
        </w:rPr>
        <w:t xml:space="preserve"> תשל"ז–1977 </w:t>
      </w:r>
      <w:bookmarkStart w:id="6" w:name="ABSTRACT_END"/>
      <w:bookmarkEnd w:id="6"/>
      <w:r>
        <w:rPr>
          <w:rFonts w:ascii="Arial" w:hAnsi="Arial"/>
          <w:rtl/>
        </w:rPr>
        <w:t>(להלן: "</w:t>
      </w:r>
      <w:r>
        <w:rPr>
          <w:rFonts w:ascii="Arial" w:hAnsi="Arial"/>
          <w:b/>
          <w:bCs/>
          <w:rtl/>
        </w:rPr>
        <w:t>חוק העונשין</w:t>
      </w:r>
      <w:r>
        <w:rPr>
          <w:rFonts w:ascii="Arial" w:hAnsi="Arial"/>
          <w:rtl/>
        </w:rPr>
        <w:t>").</w:t>
      </w:r>
    </w:p>
    <w:p w14:paraId="4C90C2A1" w14:textId="77777777" w:rsidR="008A7B5A" w:rsidRDefault="008A7B5A" w:rsidP="008A7B5A">
      <w:pPr>
        <w:spacing w:line="360" w:lineRule="auto"/>
        <w:rPr>
          <w:rFonts w:ascii="Arial" w:hAnsi="Arial"/>
          <w:b/>
          <w:bCs/>
          <w:rtl/>
        </w:rPr>
      </w:pPr>
    </w:p>
    <w:p w14:paraId="688767BD" w14:textId="77777777" w:rsidR="008A7B5A" w:rsidRDefault="008A7B5A" w:rsidP="008A7B5A">
      <w:pPr>
        <w:spacing w:line="360" w:lineRule="auto"/>
        <w:jc w:val="both"/>
        <w:rPr>
          <w:rFonts w:ascii="Arial" w:hAnsi="Arial"/>
          <w:rtl/>
        </w:rPr>
      </w:pPr>
      <w:r>
        <w:rPr>
          <w:rFonts w:ascii="Arial" w:hAnsi="Arial"/>
          <w:rtl/>
        </w:rPr>
        <w:t>לפי הרקע לכתב האישום, במועדים הרלוונטיים היו הנאשם ומטקיה איאגו (להלן: "</w:t>
      </w:r>
      <w:r>
        <w:rPr>
          <w:rFonts w:ascii="Arial" w:hAnsi="Arial"/>
          <w:b/>
          <w:bCs/>
          <w:rtl/>
        </w:rPr>
        <w:t>המתלוננת</w:t>
      </w:r>
      <w:r>
        <w:rPr>
          <w:rFonts w:ascii="Arial" w:hAnsi="Arial"/>
          <w:rtl/>
        </w:rPr>
        <w:t>") בני זוג נשואים ולהם שני ילדים קטנים, פעוט יליד 2019 (להלן: "</w:t>
      </w:r>
      <w:r>
        <w:rPr>
          <w:rFonts w:ascii="Arial" w:hAnsi="Arial"/>
          <w:b/>
          <w:bCs/>
          <w:rtl/>
        </w:rPr>
        <w:t>הפעוט</w:t>
      </w:r>
      <w:r>
        <w:rPr>
          <w:rFonts w:ascii="Arial" w:hAnsi="Arial"/>
          <w:rtl/>
        </w:rPr>
        <w:t>") וקטין יליד 2015 (להלן: "</w:t>
      </w:r>
      <w:r>
        <w:rPr>
          <w:rFonts w:ascii="Arial" w:hAnsi="Arial"/>
          <w:b/>
          <w:bCs/>
          <w:rtl/>
        </w:rPr>
        <w:t>הקטין"</w:t>
      </w:r>
      <w:r>
        <w:rPr>
          <w:rFonts w:ascii="Arial" w:hAnsi="Arial"/>
          <w:rtl/>
        </w:rPr>
        <w:t>)</w:t>
      </w:r>
      <w:r>
        <w:rPr>
          <w:rFonts w:ascii="Arial" w:hAnsi="Arial" w:hint="cs"/>
          <w:rtl/>
        </w:rPr>
        <w:t>. הנאשם, המתלוננת</w:t>
      </w:r>
      <w:r>
        <w:rPr>
          <w:rFonts w:ascii="Arial" w:hAnsi="Arial"/>
          <w:rtl/>
        </w:rPr>
        <w:t xml:space="preserve"> </w:t>
      </w:r>
      <w:r>
        <w:rPr>
          <w:rFonts w:ascii="Arial" w:hAnsi="Arial" w:hint="cs"/>
          <w:rtl/>
        </w:rPr>
        <w:t xml:space="preserve">וילדיהם </w:t>
      </w:r>
      <w:r>
        <w:rPr>
          <w:rFonts w:ascii="Arial" w:hAnsi="Arial"/>
          <w:rtl/>
        </w:rPr>
        <w:t>התגוררו יחד בדירה בעיר ראשון לציון (להלן: "</w:t>
      </w:r>
      <w:r>
        <w:rPr>
          <w:rFonts w:ascii="Arial" w:hAnsi="Arial"/>
          <w:b/>
          <w:bCs/>
          <w:rtl/>
        </w:rPr>
        <w:t>הבית</w:t>
      </w:r>
      <w:r>
        <w:rPr>
          <w:rFonts w:ascii="Arial" w:hAnsi="Arial"/>
          <w:rtl/>
        </w:rPr>
        <w:t xml:space="preserve">"). </w:t>
      </w:r>
    </w:p>
    <w:p w14:paraId="2DA3A1EA" w14:textId="77777777" w:rsidR="008A7B5A" w:rsidRDefault="008A7B5A" w:rsidP="008A7B5A">
      <w:pPr>
        <w:spacing w:line="360" w:lineRule="auto"/>
        <w:rPr>
          <w:rFonts w:ascii="Arial" w:hAnsi="Arial"/>
          <w:rtl/>
        </w:rPr>
      </w:pPr>
      <w:r>
        <w:rPr>
          <w:rFonts w:ascii="Arial" w:hAnsi="Arial"/>
          <w:rtl/>
        </w:rPr>
        <w:lastRenderedPageBreak/>
        <w:t xml:space="preserve">במועד האירוע נושא כתב האישום הייתה המתלוננת בחודש השני להריונה. </w:t>
      </w:r>
    </w:p>
    <w:p w14:paraId="79876931" w14:textId="77777777" w:rsidR="008A7B5A" w:rsidRDefault="008A7B5A" w:rsidP="008A7B5A">
      <w:pPr>
        <w:spacing w:line="360" w:lineRule="auto"/>
        <w:rPr>
          <w:rFonts w:ascii="Arial" w:hAnsi="Arial"/>
          <w:rtl/>
        </w:rPr>
      </w:pPr>
    </w:p>
    <w:p w14:paraId="5ADB7F2D" w14:textId="77777777" w:rsidR="008A7B5A" w:rsidRDefault="008A7B5A" w:rsidP="008A7B5A">
      <w:pPr>
        <w:spacing w:line="360" w:lineRule="auto"/>
        <w:jc w:val="both"/>
        <w:rPr>
          <w:rFonts w:ascii="Arial" w:hAnsi="Arial"/>
          <w:rtl/>
        </w:rPr>
      </w:pPr>
      <w:r>
        <w:rPr>
          <w:rFonts w:ascii="Arial" w:hAnsi="Arial"/>
          <w:rtl/>
        </w:rPr>
        <w:t xml:space="preserve">ביום 22.5.2022, בשעה 05:20 או בסמוך לכך, חזר הנאשם לבית לאחר שצרך משקאות אלכוהוליים. באותן הנסיבות, ישנה המתלוננת בחדר השינה יחד עם הפעוט. </w:t>
      </w:r>
    </w:p>
    <w:p w14:paraId="31AABD49" w14:textId="77777777" w:rsidR="008A7B5A" w:rsidRDefault="008A7B5A" w:rsidP="008A7B5A">
      <w:pPr>
        <w:spacing w:line="360" w:lineRule="auto"/>
        <w:jc w:val="both"/>
        <w:rPr>
          <w:rFonts w:ascii="Arial" w:hAnsi="Arial"/>
          <w:rtl/>
        </w:rPr>
      </w:pPr>
      <w:r>
        <w:rPr>
          <w:rFonts w:ascii="Arial" w:hAnsi="Arial"/>
          <w:rtl/>
        </w:rPr>
        <w:t>מיד ובסמוך לכך, ניגש הנאשם לחדר השינה, העיר את המתלוננת ואמר לה להחזיר את הפעוט למיטתו. המתלוננת עשתה כדרישתו וחזרה לישון.</w:t>
      </w:r>
    </w:p>
    <w:p w14:paraId="7E2C6E7C" w14:textId="77777777" w:rsidR="008A7B5A" w:rsidRDefault="008A7B5A" w:rsidP="008A7B5A">
      <w:pPr>
        <w:spacing w:line="360" w:lineRule="auto"/>
        <w:jc w:val="both"/>
        <w:rPr>
          <w:rFonts w:ascii="Arial" w:hAnsi="Arial"/>
          <w:rtl/>
        </w:rPr>
      </w:pPr>
      <w:r>
        <w:rPr>
          <w:rFonts w:ascii="Arial" w:hAnsi="Arial"/>
          <w:rtl/>
        </w:rPr>
        <w:t>מיד ובסמוך לכך, הכה הנאשם את המתלוננת ברגלה באמצעות ידו, בעוד המתלוננת צועקת ומבקשת ממנו שיחדל ממעשיו</w:t>
      </w:r>
      <w:r>
        <w:rPr>
          <w:rFonts w:ascii="Arial" w:hAnsi="Arial" w:hint="cs"/>
          <w:rtl/>
        </w:rPr>
        <w:t xml:space="preserve">. </w:t>
      </w:r>
      <w:r>
        <w:rPr>
          <w:rFonts w:ascii="Arial" w:hAnsi="Arial"/>
          <w:rtl/>
        </w:rPr>
        <w:t>הנאשם לא חדל ממעשיו, אחז בפניה של המתלוננת והכה אותה</w:t>
      </w:r>
      <w:r>
        <w:rPr>
          <w:rFonts w:ascii="Arial" w:hAnsi="Arial" w:hint="cs"/>
          <w:rtl/>
        </w:rPr>
        <w:t xml:space="preserve"> </w:t>
      </w:r>
      <w:r>
        <w:rPr>
          <w:rFonts w:ascii="Arial" w:hAnsi="Arial"/>
          <w:rtl/>
        </w:rPr>
        <w:t>מספר פעמים בצד שמאל של פניה.</w:t>
      </w:r>
    </w:p>
    <w:p w14:paraId="09978A81" w14:textId="77777777" w:rsidR="008A7B5A" w:rsidRDefault="008A7B5A" w:rsidP="008A7B5A">
      <w:pPr>
        <w:spacing w:line="360" w:lineRule="auto"/>
        <w:jc w:val="both"/>
        <w:rPr>
          <w:rFonts w:ascii="Arial" w:hAnsi="Arial"/>
          <w:rtl/>
        </w:rPr>
      </w:pPr>
      <w:r>
        <w:rPr>
          <w:rFonts w:ascii="Arial" w:hAnsi="Arial"/>
          <w:rtl/>
        </w:rPr>
        <w:t>באותן הנסיבות התעורר הקטין, ניגש אל חדר השינה, ומשהבחין במעשיו של הנאשם, החל להכות בבטנו של האחרון ואמר למתלוננת לצאת מהחדר, אולם הנאשם לא שחרר אחיזתו במתלוננת.</w:t>
      </w:r>
    </w:p>
    <w:p w14:paraId="15A9294B" w14:textId="77777777" w:rsidR="008A7B5A" w:rsidRDefault="008A7B5A" w:rsidP="008A7B5A">
      <w:pPr>
        <w:spacing w:line="360" w:lineRule="auto"/>
        <w:jc w:val="both"/>
        <w:rPr>
          <w:rFonts w:ascii="Arial" w:hAnsi="Arial"/>
          <w:rtl/>
        </w:rPr>
      </w:pPr>
      <w:r>
        <w:rPr>
          <w:rFonts w:ascii="Arial" w:hAnsi="Arial"/>
          <w:rtl/>
        </w:rPr>
        <w:t>למשמע צעקותיה של המתלוננת, התעוררה אחותה של המתלוננת, הודיה לאקץ' רדט (להלן: "</w:t>
      </w:r>
      <w:r>
        <w:rPr>
          <w:rFonts w:ascii="Arial" w:hAnsi="Arial"/>
          <w:b/>
          <w:bCs/>
          <w:rtl/>
        </w:rPr>
        <w:t>הודיה</w:t>
      </w:r>
      <w:r>
        <w:rPr>
          <w:rFonts w:ascii="Arial" w:hAnsi="Arial"/>
          <w:rtl/>
        </w:rPr>
        <w:t>"), שישנה אותה עת בחדר הסמוך וניגשה במהירות אל חדר השינה. משהבחינה הודיה במעשיו של הנאשם, צעקה לעברו "מה אתה עושה". אז, ביקשה ממנה המתלוננת שתזעיק משטרה.</w:t>
      </w:r>
    </w:p>
    <w:p w14:paraId="15A1DF17" w14:textId="77777777" w:rsidR="008A7B5A" w:rsidRDefault="008A7B5A" w:rsidP="008A7B5A">
      <w:pPr>
        <w:spacing w:line="360" w:lineRule="auto"/>
        <w:jc w:val="both"/>
        <w:rPr>
          <w:rFonts w:ascii="Arial" w:hAnsi="Arial"/>
          <w:rtl/>
        </w:rPr>
      </w:pPr>
      <w:r>
        <w:rPr>
          <w:rFonts w:ascii="Arial" w:hAnsi="Arial"/>
          <w:rtl/>
        </w:rPr>
        <w:t>מיד ובסמוך לכך, יצאו המתלוננת, הודיה והקטין מהבית, עד אשר הגיעו השוטרים ועצרו את הנאשם.</w:t>
      </w:r>
    </w:p>
    <w:p w14:paraId="7DF83BB6" w14:textId="77777777" w:rsidR="008A7B5A" w:rsidRDefault="008A7B5A" w:rsidP="008A7B5A">
      <w:pPr>
        <w:spacing w:line="360" w:lineRule="auto"/>
        <w:jc w:val="both"/>
        <w:rPr>
          <w:rFonts w:ascii="Arial" w:hAnsi="Arial"/>
          <w:rtl/>
        </w:rPr>
      </w:pPr>
      <w:r>
        <w:rPr>
          <w:rFonts w:ascii="Arial" w:hAnsi="Arial"/>
          <w:rtl/>
        </w:rPr>
        <w:t>כתוצאה ממעשיו של הנאשם, נגרמו למתלוננת כאבים בפניה</w:t>
      </w:r>
      <w:r>
        <w:rPr>
          <w:rFonts w:ascii="Arial" w:hAnsi="Arial" w:hint="cs"/>
          <w:rtl/>
        </w:rPr>
        <w:t>.</w:t>
      </w:r>
      <w:r>
        <w:rPr>
          <w:rFonts w:ascii="Arial" w:hAnsi="Arial"/>
          <w:rtl/>
        </w:rPr>
        <w:t xml:space="preserve"> היא פונתה לקבלת טיפול רפואי, שם אובחנה עם רגישות בקרקפת העליונה בצד שמאל.</w:t>
      </w:r>
    </w:p>
    <w:p w14:paraId="3717A476" w14:textId="77777777" w:rsidR="008A7B5A" w:rsidRDefault="008A7B5A" w:rsidP="008A7B5A">
      <w:pPr>
        <w:spacing w:line="360" w:lineRule="auto"/>
        <w:rPr>
          <w:rFonts w:ascii="Arial" w:hAnsi="Arial"/>
          <w:rtl/>
        </w:rPr>
      </w:pPr>
    </w:p>
    <w:p w14:paraId="210D19B6" w14:textId="77777777" w:rsidR="008A7B5A" w:rsidRDefault="008A7B5A" w:rsidP="008A7B5A">
      <w:pPr>
        <w:spacing w:line="360" w:lineRule="auto"/>
        <w:rPr>
          <w:rFonts w:ascii="Arial" w:hAnsi="Arial"/>
          <w:b/>
          <w:bCs/>
          <w:u w:val="single"/>
          <w:rtl/>
        </w:rPr>
      </w:pPr>
      <w:r>
        <w:rPr>
          <w:rFonts w:ascii="Arial" w:hAnsi="Arial"/>
          <w:b/>
          <w:bCs/>
          <w:u w:val="single"/>
          <w:rtl/>
        </w:rPr>
        <w:t>ההסדר הדיוני ותסקירי שירות המבחן</w:t>
      </w:r>
    </w:p>
    <w:p w14:paraId="0EA0229A" w14:textId="77777777" w:rsidR="008A7B5A" w:rsidRDefault="008A7B5A" w:rsidP="008A7B5A">
      <w:pPr>
        <w:spacing w:line="360" w:lineRule="auto"/>
        <w:rPr>
          <w:rFonts w:ascii="Arial" w:hAnsi="Arial"/>
          <w:rtl/>
        </w:rPr>
      </w:pPr>
    </w:p>
    <w:p w14:paraId="305C2C5D" w14:textId="77777777" w:rsidR="008A7B5A" w:rsidRDefault="008A7B5A" w:rsidP="008A7B5A">
      <w:pPr>
        <w:spacing w:line="360" w:lineRule="auto"/>
        <w:jc w:val="both"/>
        <w:rPr>
          <w:rFonts w:ascii="Arial" w:hAnsi="Arial"/>
          <w:rtl/>
        </w:rPr>
      </w:pPr>
      <w:r>
        <w:rPr>
          <w:rFonts w:ascii="Arial" w:hAnsi="Arial"/>
          <w:rtl/>
        </w:rPr>
        <w:t>בדיון מיום 19.10.2022 הודיעו הצדדים כי הגיעו להסדר דיוני לפיו כתב האישום יתוקן כמפורט לעיל</w:t>
      </w:r>
      <w:r>
        <w:rPr>
          <w:rFonts w:ascii="Arial" w:hAnsi="Arial" w:hint="cs"/>
          <w:rtl/>
        </w:rPr>
        <w:t>.</w:t>
      </w:r>
      <w:r>
        <w:rPr>
          <w:rFonts w:ascii="Arial" w:hAnsi="Arial"/>
          <w:rtl/>
        </w:rPr>
        <w:t xml:space="preserve"> הנאשם הודה, הורשע ונשלח לשירות מבחן על מנת שיוגש תסקיר בעניינו, מבלי שהצדדים הגיעו להסכמה לגבי העונש שיוטל עליו. </w:t>
      </w:r>
    </w:p>
    <w:p w14:paraId="5B1EAB06" w14:textId="77777777" w:rsidR="008A7B5A" w:rsidRDefault="008A7B5A" w:rsidP="008A7B5A">
      <w:pPr>
        <w:spacing w:line="360" w:lineRule="auto"/>
        <w:rPr>
          <w:rFonts w:ascii="Arial" w:hAnsi="Arial"/>
          <w:rtl/>
        </w:rPr>
      </w:pPr>
    </w:p>
    <w:p w14:paraId="4293EAB5" w14:textId="77777777" w:rsidR="008A7B5A" w:rsidRDefault="008A7B5A" w:rsidP="008A7B5A">
      <w:pPr>
        <w:spacing w:line="360" w:lineRule="auto"/>
        <w:rPr>
          <w:rFonts w:ascii="Arial" w:hAnsi="Arial"/>
          <w:rtl/>
        </w:rPr>
      </w:pPr>
      <w:r>
        <w:rPr>
          <w:rFonts w:ascii="Arial" w:hAnsi="Arial"/>
          <w:rtl/>
        </w:rPr>
        <w:t>במהלך הדיונים בתיק הוגשו ארבעה תסקירים, שיפורטו להלן:</w:t>
      </w:r>
    </w:p>
    <w:p w14:paraId="3FA00050" w14:textId="77777777" w:rsidR="008A7B5A" w:rsidRDefault="008A7B5A" w:rsidP="008A7B5A">
      <w:pPr>
        <w:spacing w:line="360" w:lineRule="auto"/>
        <w:rPr>
          <w:rFonts w:ascii="Arial" w:hAnsi="Arial"/>
          <w:rtl/>
        </w:rPr>
      </w:pPr>
    </w:p>
    <w:p w14:paraId="7838DFBD" w14:textId="77777777" w:rsidR="008A7B5A" w:rsidRDefault="008A7B5A" w:rsidP="008A7B5A">
      <w:pPr>
        <w:spacing w:line="360" w:lineRule="auto"/>
        <w:jc w:val="both"/>
        <w:rPr>
          <w:rFonts w:ascii="Arial" w:hAnsi="Arial"/>
          <w:rtl/>
        </w:rPr>
      </w:pPr>
      <w:r>
        <w:rPr>
          <w:rFonts w:ascii="Arial" w:hAnsi="Arial"/>
          <w:u w:val="single"/>
          <w:rtl/>
        </w:rPr>
        <w:t>תסקיר מיום 18.6.2023</w:t>
      </w:r>
      <w:r>
        <w:rPr>
          <w:rFonts w:ascii="Arial" w:hAnsi="Arial"/>
          <w:rtl/>
        </w:rPr>
        <w:t xml:space="preserve"> – דווח כי הנאשם כבן 36, יליד אתיופיה, בן בכור מבין שבעה אחאים. בילדותו התגורר הנאשם בכפר ולא השתלב במסגרות חינוכיות, ובהגיעו לגיל 18 עבר להתגורר בעיר ועבד בבנייה. הנאשם עלה ארצה עם משפחתו בשנת 2011. </w:t>
      </w:r>
    </w:p>
    <w:p w14:paraId="38EC5E55" w14:textId="77777777" w:rsidR="008A7B5A" w:rsidRDefault="008A7B5A" w:rsidP="008A7B5A">
      <w:pPr>
        <w:spacing w:line="360" w:lineRule="auto"/>
        <w:jc w:val="both"/>
        <w:rPr>
          <w:rFonts w:ascii="Arial" w:hAnsi="Arial"/>
          <w:rtl/>
        </w:rPr>
      </w:pPr>
      <w:r>
        <w:rPr>
          <w:rFonts w:ascii="Arial" w:hAnsi="Arial"/>
          <w:rtl/>
        </w:rPr>
        <w:t>הנאשם הכיר את משפחת המתלוננת עוד באתיופיה. המתלוננת עלתה לארץ עם משפחתה כשנה אחרי הנאשם</w:t>
      </w:r>
      <w:r>
        <w:rPr>
          <w:rFonts w:ascii="Arial" w:hAnsi="Arial" w:hint="cs"/>
          <w:rtl/>
        </w:rPr>
        <w:t>,</w:t>
      </w:r>
      <w:r>
        <w:rPr>
          <w:rFonts w:ascii="Arial" w:hAnsi="Arial"/>
          <w:rtl/>
        </w:rPr>
        <w:t xml:space="preserve"> ו</w:t>
      </w:r>
      <w:r>
        <w:rPr>
          <w:rFonts w:ascii="Arial" w:hAnsi="Arial" w:hint="cs"/>
          <w:rtl/>
        </w:rPr>
        <w:t xml:space="preserve">הם </w:t>
      </w:r>
      <w:r>
        <w:rPr>
          <w:rFonts w:ascii="Arial" w:hAnsi="Arial"/>
          <w:rtl/>
        </w:rPr>
        <w:t>התגורר</w:t>
      </w:r>
      <w:r>
        <w:rPr>
          <w:rFonts w:ascii="Arial" w:hAnsi="Arial" w:hint="cs"/>
          <w:rtl/>
        </w:rPr>
        <w:t>ו</w:t>
      </w:r>
      <w:r>
        <w:rPr>
          <w:rFonts w:ascii="Arial" w:hAnsi="Arial"/>
          <w:rtl/>
        </w:rPr>
        <w:t xml:space="preserve"> באותו מרכז קליטה. השניים התחתנו בשנת 2014, גרו בבית הורי המתלוננת</w:t>
      </w:r>
      <w:r>
        <w:rPr>
          <w:rFonts w:ascii="Arial" w:hAnsi="Arial" w:hint="cs"/>
          <w:rtl/>
        </w:rPr>
        <w:t>,</w:t>
      </w:r>
      <w:r>
        <w:rPr>
          <w:rFonts w:ascii="Arial" w:hAnsi="Arial"/>
          <w:rtl/>
        </w:rPr>
        <w:t xml:space="preserve"> ולפני כשנה עברו להתגורר בשכירות בראשון לציון. </w:t>
      </w:r>
    </w:p>
    <w:p w14:paraId="5EEBA257" w14:textId="77777777" w:rsidR="008A7B5A" w:rsidRDefault="008A7B5A" w:rsidP="008A7B5A">
      <w:pPr>
        <w:spacing w:line="360" w:lineRule="auto"/>
        <w:jc w:val="both"/>
        <w:rPr>
          <w:rFonts w:ascii="Arial" w:hAnsi="Arial"/>
          <w:rtl/>
        </w:rPr>
      </w:pPr>
      <w:r>
        <w:rPr>
          <w:rFonts w:ascii="Arial" w:hAnsi="Arial"/>
          <w:rtl/>
        </w:rPr>
        <w:t xml:space="preserve">הנאשם שלל אלימות על כל סוגיה, תיאר מערכת יחסים פונקציונלית בינו לבין המתלוננת והתקשה לפרט ולהרחיב בנוגע למערכת היחסים ביניהם. לדבריו, לאחר שהוסר צו ההרחקה הוא חזר לגור </w:t>
      </w:r>
      <w:r>
        <w:rPr>
          <w:rFonts w:ascii="Arial" w:hAnsi="Arial"/>
          <w:rtl/>
        </w:rPr>
        <w:lastRenderedPageBreak/>
        <w:t xml:space="preserve">בבית, </w:t>
      </w:r>
      <w:r>
        <w:rPr>
          <w:rFonts w:ascii="Arial" w:hAnsi="Arial" w:hint="cs"/>
          <w:rtl/>
        </w:rPr>
        <w:t xml:space="preserve">מסר כי הוא והמתלוננת </w:t>
      </w:r>
      <w:r>
        <w:rPr>
          <w:rFonts w:ascii="Arial" w:hAnsi="Arial"/>
          <w:rtl/>
        </w:rPr>
        <w:t>ממשיכים לנהל מערכת יחסים זוגית ואינם עסוקים בהחלטת המתלוננת להגיש נגדו תלונה.</w:t>
      </w:r>
    </w:p>
    <w:p w14:paraId="10BFDE0B" w14:textId="77777777" w:rsidR="008A7B5A" w:rsidRDefault="008A7B5A" w:rsidP="008A7B5A">
      <w:pPr>
        <w:spacing w:line="360" w:lineRule="auto"/>
        <w:jc w:val="both"/>
        <w:rPr>
          <w:rFonts w:ascii="Arial" w:hAnsi="Arial"/>
          <w:rtl/>
        </w:rPr>
      </w:pPr>
      <w:r>
        <w:rPr>
          <w:rFonts w:ascii="Arial" w:hAnsi="Arial"/>
          <w:rtl/>
        </w:rPr>
        <w:t xml:space="preserve">הנאשם מסר כי הרקע לעבירה היה חזרתו באותה עת מחתונה תחת השפעת אלכוהול וכי פעל באופן אימפולסיבי מתוך שכרות, כאשר הרגיש כי </w:t>
      </w:r>
      <w:r>
        <w:rPr>
          <w:rFonts w:ascii="Arial" w:hAnsi="Arial" w:hint="cs"/>
          <w:rtl/>
        </w:rPr>
        <w:t>הודיה</w:t>
      </w:r>
      <w:r>
        <w:rPr>
          <w:rFonts w:ascii="Arial" w:hAnsi="Arial"/>
          <w:rtl/>
        </w:rPr>
        <w:t xml:space="preserve"> מתגרה בו. הנאשם הביע חרטה על התנהגותו האלימה, טען כי התנהגות זו אינה מאפיינת אותו ושלל דפוס של שימוש באלכוהול. </w:t>
      </w:r>
    </w:p>
    <w:p w14:paraId="2BB5F7D5" w14:textId="77777777" w:rsidR="008A7B5A" w:rsidRDefault="008A7B5A" w:rsidP="008A7B5A">
      <w:pPr>
        <w:spacing w:line="360" w:lineRule="auto"/>
        <w:jc w:val="both"/>
        <w:rPr>
          <w:rFonts w:ascii="Arial" w:hAnsi="Arial"/>
          <w:rtl/>
        </w:rPr>
      </w:pPr>
      <w:r>
        <w:rPr>
          <w:rFonts w:ascii="Arial" w:hAnsi="Arial"/>
          <w:rtl/>
        </w:rPr>
        <w:t xml:space="preserve">שירות המבחן התרשם </w:t>
      </w:r>
      <w:r>
        <w:rPr>
          <w:rFonts w:ascii="Arial" w:hAnsi="Arial" w:hint="cs"/>
          <w:rtl/>
        </w:rPr>
        <w:t xml:space="preserve">כי </w:t>
      </w:r>
      <w:r>
        <w:rPr>
          <w:rFonts w:ascii="Arial" w:hAnsi="Arial"/>
          <w:rtl/>
        </w:rPr>
        <w:t>לנאשם נטייה להפחית מחומרת המיוחס לו בכתב האישום וקשיים להכיר בחלקים האלימים והפוגעניים שבהתנהגותו</w:t>
      </w:r>
      <w:r>
        <w:rPr>
          <w:rFonts w:ascii="Arial" w:hAnsi="Arial" w:hint="cs"/>
          <w:rtl/>
        </w:rPr>
        <w:t xml:space="preserve">. </w:t>
      </w:r>
      <w:r>
        <w:rPr>
          <w:rFonts w:ascii="Arial" w:hAnsi="Arial"/>
          <w:rtl/>
        </w:rPr>
        <w:t>לפיכך</w:t>
      </w:r>
      <w:r>
        <w:rPr>
          <w:rFonts w:ascii="Arial" w:hAnsi="Arial" w:hint="cs"/>
          <w:rtl/>
        </w:rPr>
        <w:t>,</w:t>
      </w:r>
      <w:r>
        <w:rPr>
          <w:rFonts w:ascii="Arial" w:hAnsi="Arial"/>
          <w:rtl/>
        </w:rPr>
        <w:t xml:space="preserve"> בחן עם הנאשם אפשרות כי ישתלב בטיפול ייעודי בשפה האמהרית בנושא אלימות זוגית, כדי </w:t>
      </w:r>
      <w:r>
        <w:rPr>
          <w:rFonts w:ascii="Arial" w:hAnsi="Arial" w:hint="cs"/>
          <w:rtl/>
        </w:rPr>
        <w:t>לבחון את</w:t>
      </w:r>
      <w:r>
        <w:rPr>
          <w:rFonts w:ascii="Arial" w:hAnsi="Arial"/>
          <w:rtl/>
        </w:rPr>
        <w:t xml:space="preserve"> הנסיבות הרגשיות שהובילו אותו לביצוע העבירה, תוך זיהוי מצבי סיכון עבורו ולצורך רכישת מיומנויות לצורך התמודדות מקדמת עם קשייו ומצוקותיו. </w:t>
      </w:r>
    </w:p>
    <w:p w14:paraId="7EF163D1" w14:textId="77777777" w:rsidR="008A7B5A" w:rsidRDefault="008A7B5A" w:rsidP="008A7B5A">
      <w:pPr>
        <w:spacing w:line="360" w:lineRule="auto"/>
        <w:jc w:val="both"/>
        <w:rPr>
          <w:rFonts w:ascii="Arial" w:hAnsi="Arial"/>
          <w:rtl/>
        </w:rPr>
      </w:pPr>
      <w:r>
        <w:rPr>
          <w:rFonts w:ascii="Arial" w:hAnsi="Arial"/>
          <w:rtl/>
        </w:rPr>
        <w:t xml:space="preserve">הנאשם מסר כי אינו רואה עצמו כאדם תוקפני בעל דפוסים אלימים, הסביר כי מדובר באירוע נקודתי וחד פעמי, מסר כי  הוא מעוניין להמשיך לפרנס את משפחתו ואינו רואה צורך בהשתלבות בטיפול. </w:t>
      </w:r>
    </w:p>
    <w:p w14:paraId="0D8F4709" w14:textId="77777777" w:rsidR="008A7B5A" w:rsidRDefault="008A7B5A" w:rsidP="008A7B5A">
      <w:pPr>
        <w:spacing w:line="360" w:lineRule="auto"/>
        <w:jc w:val="both"/>
        <w:rPr>
          <w:rFonts w:ascii="Arial" w:hAnsi="Arial"/>
          <w:rtl/>
        </w:rPr>
      </w:pPr>
      <w:r>
        <w:rPr>
          <w:rFonts w:ascii="Arial" w:hAnsi="Arial"/>
          <w:rtl/>
        </w:rPr>
        <w:t>במסגרת הליך האבחון שירות המבחן פגש במתלוננת, כבת 33, אם לשלושה ילדים משותפים עם הנאשם</w:t>
      </w:r>
      <w:r>
        <w:rPr>
          <w:rFonts w:ascii="Arial" w:hAnsi="Arial" w:hint="cs"/>
          <w:rtl/>
        </w:rPr>
        <w:t xml:space="preserve"> ה</w:t>
      </w:r>
      <w:r>
        <w:rPr>
          <w:rFonts w:ascii="Arial" w:hAnsi="Arial"/>
          <w:rtl/>
        </w:rPr>
        <w:t>נמצאת בחופשת לידה מזה 4 חודשים, כשקודם לכן עבדה בטיפול בקשישים והשתכרה במקביל מקצבת נכות.</w:t>
      </w:r>
    </w:p>
    <w:p w14:paraId="4CA4CC5B" w14:textId="77777777" w:rsidR="008A7B5A" w:rsidRDefault="008A7B5A" w:rsidP="008A7B5A">
      <w:pPr>
        <w:spacing w:line="360" w:lineRule="auto"/>
        <w:jc w:val="both"/>
        <w:rPr>
          <w:rFonts w:ascii="Arial" w:hAnsi="Arial"/>
          <w:rtl/>
        </w:rPr>
      </w:pPr>
      <w:r>
        <w:rPr>
          <w:rFonts w:ascii="Arial" w:hAnsi="Arial"/>
          <w:rtl/>
        </w:rPr>
        <w:t xml:space="preserve">במהלך השיחה שיתפה </w:t>
      </w:r>
      <w:r>
        <w:rPr>
          <w:rFonts w:ascii="Arial" w:hAnsi="Arial" w:hint="cs"/>
          <w:rtl/>
        </w:rPr>
        <w:t xml:space="preserve">המתלוננת </w:t>
      </w:r>
      <w:r>
        <w:rPr>
          <w:rFonts w:ascii="Arial" w:hAnsi="Arial"/>
          <w:rtl/>
        </w:rPr>
        <w:t xml:space="preserve">אודות תחילת מערכת היחסים בדומה לנאשם. </w:t>
      </w:r>
      <w:r>
        <w:rPr>
          <w:rFonts w:ascii="Arial" w:hAnsi="Arial" w:hint="cs"/>
          <w:rtl/>
        </w:rPr>
        <w:t xml:space="preserve">המתלוננת </w:t>
      </w:r>
      <w:r>
        <w:rPr>
          <w:rFonts w:ascii="Arial" w:hAnsi="Arial"/>
          <w:rtl/>
        </w:rPr>
        <w:t xml:space="preserve">תיארה את הנאשם כאדם מופנם שאינו מרבה לשתף ולדבר. לדבריה, בטרם אירועי העבירה, נהג הנאשם לצאת בערבים מבלי לשתף עם מי ולאן ונטל הטיפול בילדים היה </w:t>
      </w:r>
      <w:r>
        <w:rPr>
          <w:rFonts w:ascii="Arial" w:hAnsi="Arial" w:hint="cs"/>
          <w:rtl/>
        </w:rPr>
        <w:t xml:space="preserve">מוטל </w:t>
      </w:r>
      <w:r>
        <w:rPr>
          <w:rFonts w:ascii="Arial" w:hAnsi="Arial"/>
          <w:rtl/>
        </w:rPr>
        <w:t xml:space="preserve">עליה. במהלך השיחה שללה </w:t>
      </w:r>
      <w:r>
        <w:rPr>
          <w:rFonts w:ascii="Arial" w:hAnsi="Arial" w:hint="cs"/>
          <w:rtl/>
        </w:rPr>
        <w:t xml:space="preserve">המתלוננת </w:t>
      </w:r>
      <w:r>
        <w:rPr>
          <w:rFonts w:ascii="Arial" w:hAnsi="Arial"/>
          <w:rtl/>
        </w:rPr>
        <w:t xml:space="preserve">אלימות על כל סוגיה מצד הנאשם לפני ואחרי </w:t>
      </w:r>
      <w:r>
        <w:rPr>
          <w:rFonts w:ascii="Arial" w:hAnsi="Arial" w:hint="cs"/>
          <w:rtl/>
        </w:rPr>
        <w:t xml:space="preserve">ביצוע </w:t>
      </w:r>
      <w:r>
        <w:rPr>
          <w:rFonts w:ascii="Arial" w:hAnsi="Arial"/>
          <w:rtl/>
        </w:rPr>
        <w:t>העבירה. לדבריה</w:t>
      </w:r>
      <w:r>
        <w:rPr>
          <w:rFonts w:ascii="Arial" w:hAnsi="Arial" w:hint="cs"/>
          <w:rtl/>
        </w:rPr>
        <w:t>,</w:t>
      </w:r>
      <w:r>
        <w:rPr>
          <w:rFonts w:ascii="Arial" w:hAnsi="Arial"/>
          <w:rtl/>
        </w:rPr>
        <w:t xml:space="preserve"> מאז </w:t>
      </w:r>
      <w:r>
        <w:rPr>
          <w:rFonts w:ascii="Arial" w:hAnsi="Arial" w:hint="cs"/>
          <w:rtl/>
        </w:rPr>
        <w:t>ש</w:t>
      </w:r>
      <w:r>
        <w:rPr>
          <w:rFonts w:ascii="Arial" w:hAnsi="Arial"/>
          <w:rtl/>
        </w:rPr>
        <w:t xml:space="preserve">בוטל צו ההרחקה, למרות התנגדותו של הנאשם, הביעה רצון להתגרש </w:t>
      </w:r>
      <w:r>
        <w:rPr>
          <w:rFonts w:ascii="Arial" w:hAnsi="Arial" w:hint="cs"/>
          <w:rtl/>
        </w:rPr>
        <w:t>ו</w:t>
      </w:r>
      <w:r>
        <w:rPr>
          <w:rFonts w:ascii="Arial" w:hAnsi="Arial"/>
          <w:rtl/>
        </w:rPr>
        <w:t>כאשר ניגשו לרבנות פעמיים והופנו לקבלת טיפול זוגי. מאז, מסרה כי הנאשם שותף למטלות הבית ולטיפול בילדים</w:t>
      </w:r>
      <w:r>
        <w:rPr>
          <w:rFonts w:ascii="Arial" w:hAnsi="Arial" w:hint="cs"/>
          <w:rtl/>
        </w:rPr>
        <w:t>,</w:t>
      </w:r>
      <w:r>
        <w:rPr>
          <w:rFonts w:ascii="Arial" w:hAnsi="Arial"/>
          <w:rtl/>
        </w:rPr>
        <w:t xml:space="preserve"> כאשר הציבה זאת כתנאי להמשך נישואיהם. </w:t>
      </w:r>
    </w:p>
    <w:p w14:paraId="69409FB7" w14:textId="77777777" w:rsidR="008A7B5A" w:rsidRDefault="008A7B5A" w:rsidP="008A7B5A">
      <w:pPr>
        <w:spacing w:line="360" w:lineRule="auto"/>
        <w:jc w:val="both"/>
        <w:rPr>
          <w:rFonts w:ascii="Arial" w:hAnsi="Arial"/>
          <w:rtl/>
        </w:rPr>
      </w:pPr>
      <w:r>
        <w:rPr>
          <w:rFonts w:ascii="Arial" w:hAnsi="Arial"/>
          <w:rtl/>
        </w:rPr>
        <w:t>במהלך השיחה הוצע גם למתלוננת להשתתף בטיפול ייעודי בתחום הטיפול במשפחה</w:t>
      </w:r>
      <w:r>
        <w:rPr>
          <w:rFonts w:ascii="Arial" w:hAnsi="Arial" w:hint="cs"/>
          <w:rtl/>
        </w:rPr>
        <w:t>,</w:t>
      </w:r>
      <w:r>
        <w:rPr>
          <w:rFonts w:ascii="Arial" w:hAnsi="Arial"/>
          <w:rtl/>
        </w:rPr>
        <w:t xml:space="preserve"> אך היא שללה את הצורך בכך. לצד זאת</w:t>
      </w:r>
      <w:r>
        <w:rPr>
          <w:rFonts w:ascii="Arial" w:hAnsi="Arial" w:hint="cs"/>
          <w:rtl/>
        </w:rPr>
        <w:t>,</w:t>
      </w:r>
      <w:r>
        <w:rPr>
          <w:rFonts w:ascii="Arial" w:hAnsi="Arial"/>
          <w:rtl/>
        </w:rPr>
        <w:t xml:space="preserve"> מסרה כי נמצאת בקשר עם עובדת סוציאלית מטעם המחלקה לשירותים חברתיים בראשון לציון ונעזרת בה בעת הצורך.</w:t>
      </w:r>
    </w:p>
    <w:p w14:paraId="6F3C1575" w14:textId="77777777" w:rsidR="008A7B5A" w:rsidRDefault="008A7B5A" w:rsidP="008A7B5A">
      <w:pPr>
        <w:spacing w:line="360" w:lineRule="auto"/>
        <w:jc w:val="both"/>
        <w:rPr>
          <w:rFonts w:ascii="Arial" w:hAnsi="Arial"/>
          <w:rtl/>
        </w:rPr>
      </w:pPr>
      <w:r>
        <w:rPr>
          <w:rFonts w:ascii="Arial" w:hAnsi="Arial"/>
          <w:rtl/>
        </w:rPr>
        <w:t>בשיחה עם העובדת הסוציאלית מי</w:t>
      </w:r>
      <w:r>
        <w:rPr>
          <w:rFonts w:ascii="Arial" w:hAnsi="Arial" w:hint="cs"/>
          <w:rtl/>
        </w:rPr>
        <w:t>ום</w:t>
      </w:r>
      <w:r>
        <w:rPr>
          <w:rFonts w:ascii="Arial" w:hAnsi="Arial"/>
          <w:rtl/>
        </w:rPr>
        <w:t xml:space="preserve"> 4.5.2023 </w:t>
      </w:r>
      <w:r>
        <w:rPr>
          <w:rFonts w:ascii="Arial" w:hAnsi="Arial" w:hint="cs"/>
          <w:rtl/>
        </w:rPr>
        <w:t>נ</w:t>
      </w:r>
      <w:r>
        <w:rPr>
          <w:rFonts w:ascii="Arial" w:hAnsi="Arial"/>
          <w:rtl/>
        </w:rPr>
        <w:t xml:space="preserve">מסר כי נוצר קשר ראשוני עם המתלוננת בעקבות הפנייה שקיבלה מבית החולים </w:t>
      </w:r>
      <w:r>
        <w:rPr>
          <w:rFonts w:ascii="Arial" w:hAnsi="Arial" w:hint="cs"/>
          <w:rtl/>
        </w:rPr>
        <w:t>לאחר</w:t>
      </w:r>
      <w:r>
        <w:rPr>
          <w:rFonts w:ascii="Arial" w:hAnsi="Arial"/>
          <w:rtl/>
        </w:rPr>
        <w:t xml:space="preserve"> האירוע. כמו כן, מסרה כי הפנתה את המתלוננת לעובדת סוציאלית העוסקת בתחום האלימות במשפחה, כאשר לאחר מפגש אחד, לא הביעה רצון להמשיך את הפגישות עמה. עוד מסרה </w:t>
      </w:r>
      <w:r>
        <w:rPr>
          <w:rFonts w:ascii="Arial" w:hAnsi="Arial" w:hint="cs"/>
          <w:rtl/>
        </w:rPr>
        <w:t xml:space="preserve">העו"ס </w:t>
      </w:r>
      <w:r>
        <w:rPr>
          <w:rFonts w:ascii="Arial" w:hAnsi="Arial"/>
          <w:rtl/>
        </w:rPr>
        <w:t xml:space="preserve">כי לאחר שהוסר צו ההרחקה וניתן טיפול </w:t>
      </w:r>
      <w:r>
        <w:rPr>
          <w:rFonts w:ascii="Arial" w:hAnsi="Arial" w:hint="cs"/>
          <w:rtl/>
        </w:rPr>
        <w:t xml:space="preserve">זוגי אליו </w:t>
      </w:r>
      <w:r>
        <w:rPr>
          <w:rFonts w:ascii="Arial" w:hAnsi="Arial"/>
          <w:rtl/>
        </w:rPr>
        <w:t>הפנתה הרבנות הראשית, הביעה המתלוננת רצון להמשיך את מערכת היחסים ב</w:t>
      </w:r>
      <w:r>
        <w:rPr>
          <w:rFonts w:ascii="Arial" w:hAnsi="Arial" w:hint="cs"/>
          <w:rtl/>
        </w:rPr>
        <w:t>י</w:t>
      </w:r>
      <w:r>
        <w:rPr>
          <w:rFonts w:ascii="Arial" w:hAnsi="Arial"/>
          <w:rtl/>
        </w:rPr>
        <w:t>ניהם. לבסוף, מסרה כי הקשר ב</w:t>
      </w:r>
      <w:r>
        <w:rPr>
          <w:rFonts w:ascii="Arial" w:hAnsi="Arial" w:hint="cs"/>
          <w:rtl/>
        </w:rPr>
        <w:t>י</w:t>
      </w:r>
      <w:r>
        <w:rPr>
          <w:rFonts w:ascii="Arial" w:hAnsi="Arial"/>
          <w:rtl/>
        </w:rPr>
        <w:t>נ</w:t>
      </w:r>
      <w:r>
        <w:rPr>
          <w:rFonts w:ascii="Arial" w:hAnsi="Arial" w:hint="cs"/>
          <w:rtl/>
        </w:rPr>
        <w:t>ה לבין המתלוננת</w:t>
      </w:r>
      <w:r>
        <w:rPr>
          <w:rFonts w:ascii="Arial" w:hAnsi="Arial"/>
          <w:rtl/>
        </w:rPr>
        <w:t xml:space="preserve"> כיום </w:t>
      </w:r>
      <w:r>
        <w:rPr>
          <w:rFonts w:ascii="Arial" w:hAnsi="Arial" w:hint="cs"/>
          <w:rtl/>
        </w:rPr>
        <w:t>הוא</w:t>
      </w:r>
      <w:r>
        <w:rPr>
          <w:rFonts w:ascii="Arial" w:hAnsi="Arial"/>
          <w:rtl/>
        </w:rPr>
        <w:t xml:space="preserve"> מעקבי ועיקרו </w:t>
      </w:r>
      <w:r>
        <w:rPr>
          <w:rFonts w:ascii="Arial" w:hAnsi="Arial" w:hint="cs"/>
          <w:rtl/>
        </w:rPr>
        <w:t>עוסק ב</w:t>
      </w:r>
      <w:r>
        <w:rPr>
          <w:rFonts w:ascii="Arial" w:hAnsi="Arial"/>
          <w:rtl/>
        </w:rPr>
        <w:t>מיצוי זכויות וסבסוד מועדוניות ומעון עבור הילדים.</w:t>
      </w:r>
    </w:p>
    <w:p w14:paraId="6F100B82" w14:textId="77777777" w:rsidR="008A7B5A" w:rsidRPr="008A7B5A" w:rsidRDefault="008A7B5A" w:rsidP="008A7B5A">
      <w:pPr>
        <w:spacing w:line="360" w:lineRule="auto"/>
        <w:jc w:val="both"/>
        <w:rPr>
          <w:rFonts w:ascii="Arial" w:hAnsi="Arial"/>
          <w:color w:val="000000"/>
          <w:rtl/>
        </w:rPr>
      </w:pPr>
      <w:r w:rsidRPr="008A7B5A">
        <w:rPr>
          <w:rFonts w:ascii="Arial" w:hAnsi="Arial"/>
          <w:color w:val="000000"/>
          <w:rtl/>
        </w:rPr>
        <w:t xml:space="preserve">ממפגש עם הנאשם </w:t>
      </w:r>
      <w:r w:rsidRPr="008A7B5A">
        <w:rPr>
          <w:rFonts w:ascii="Arial" w:hAnsi="Arial" w:hint="cs"/>
          <w:color w:val="000000"/>
          <w:rtl/>
        </w:rPr>
        <w:t xml:space="preserve">התרשם שירות המבחן כי הוא </w:t>
      </w:r>
      <w:r w:rsidRPr="008A7B5A">
        <w:rPr>
          <w:rFonts w:ascii="Arial" w:hAnsi="Arial"/>
          <w:color w:val="000000"/>
          <w:rtl/>
        </w:rPr>
        <w:t>מחזיק בעמדות שמרניות</w:t>
      </w:r>
      <w:r w:rsidRPr="008A7B5A">
        <w:rPr>
          <w:rFonts w:ascii="Arial" w:hAnsi="Arial" w:hint="cs"/>
          <w:color w:val="000000"/>
          <w:rtl/>
        </w:rPr>
        <w:t xml:space="preserve"> ו</w:t>
      </w:r>
      <w:r w:rsidRPr="008A7B5A">
        <w:rPr>
          <w:rFonts w:ascii="Arial" w:hAnsi="Arial"/>
          <w:color w:val="000000"/>
          <w:rtl/>
        </w:rPr>
        <w:t xml:space="preserve">מתקשה בביטוי רגשותיו בצורה מקדמת. שירות המבחן התרשם כי </w:t>
      </w:r>
      <w:r w:rsidRPr="008A7B5A">
        <w:rPr>
          <w:rFonts w:ascii="Arial" w:hAnsi="Arial" w:hint="cs"/>
          <w:color w:val="000000"/>
          <w:rtl/>
        </w:rPr>
        <w:t xml:space="preserve">הנאשם </w:t>
      </w:r>
      <w:r w:rsidRPr="008A7B5A">
        <w:rPr>
          <w:rFonts w:ascii="Arial" w:hAnsi="Arial"/>
          <w:color w:val="000000"/>
          <w:rtl/>
        </w:rPr>
        <w:t>נטה לצמצם מקשייו לאורך חייו</w:t>
      </w:r>
      <w:r w:rsidRPr="008A7B5A">
        <w:rPr>
          <w:rFonts w:ascii="Arial" w:hAnsi="Arial" w:hint="cs"/>
          <w:color w:val="000000"/>
          <w:rtl/>
        </w:rPr>
        <w:t>,</w:t>
      </w:r>
      <w:r w:rsidRPr="008A7B5A">
        <w:rPr>
          <w:rFonts w:ascii="Arial" w:hAnsi="Arial"/>
          <w:color w:val="000000"/>
          <w:rtl/>
        </w:rPr>
        <w:t xml:space="preserve"> ובפרט באשר לדינמיקה הזוגית עם אשתו, כשנטה למסור מידע חלקי ומגמתי.</w:t>
      </w:r>
    </w:p>
    <w:p w14:paraId="55966A8B" w14:textId="77777777" w:rsidR="008A7B5A" w:rsidRPr="008A7B5A" w:rsidRDefault="008A7B5A" w:rsidP="008A7B5A">
      <w:pPr>
        <w:spacing w:line="360" w:lineRule="auto"/>
        <w:jc w:val="both"/>
        <w:rPr>
          <w:rFonts w:ascii="Arial" w:hAnsi="Arial"/>
          <w:color w:val="000000"/>
          <w:rtl/>
        </w:rPr>
      </w:pPr>
      <w:r w:rsidRPr="008A7B5A">
        <w:rPr>
          <w:rFonts w:ascii="Arial" w:hAnsi="Arial"/>
          <w:color w:val="000000"/>
          <w:rtl/>
        </w:rPr>
        <w:t xml:space="preserve">שירות המבחן </w:t>
      </w:r>
      <w:r w:rsidRPr="008A7B5A">
        <w:rPr>
          <w:rFonts w:ascii="Arial" w:hAnsi="Arial" w:hint="cs"/>
          <w:color w:val="000000"/>
          <w:rtl/>
        </w:rPr>
        <w:t xml:space="preserve">מנה את </w:t>
      </w:r>
      <w:r w:rsidRPr="008A7B5A">
        <w:rPr>
          <w:rFonts w:ascii="Arial" w:hAnsi="Arial"/>
          <w:color w:val="000000"/>
          <w:rtl/>
        </w:rPr>
        <w:t xml:space="preserve">גורמי הסיכון להישנות ביצוע </w:t>
      </w:r>
      <w:r w:rsidRPr="008A7B5A">
        <w:rPr>
          <w:rFonts w:ascii="Arial" w:hAnsi="Arial" w:hint="cs"/>
          <w:color w:val="000000"/>
          <w:rtl/>
        </w:rPr>
        <w:t xml:space="preserve">העבירה ביניהם </w:t>
      </w:r>
      <w:r w:rsidRPr="008A7B5A">
        <w:rPr>
          <w:rFonts w:ascii="Arial" w:hAnsi="Arial"/>
          <w:color w:val="000000"/>
          <w:rtl/>
        </w:rPr>
        <w:t xml:space="preserve">חומרת העבירה, שימוש הנאשם </w:t>
      </w:r>
      <w:r w:rsidRPr="008A7B5A">
        <w:rPr>
          <w:rFonts w:ascii="Arial" w:hAnsi="Arial" w:hint="cs"/>
          <w:color w:val="000000"/>
          <w:rtl/>
        </w:rPr>
        <w:t>ב</w:t>
      </w:r>
      <w:r w:rsidRPr="008A7B5A">
        <w:rPr>
          <w:rFonts w:ascii="Arial" w:hAnsi="Arial"/>
          <w:color w:val="000000"/>
          <w:rtl/>
        </w:rPr>
        <w:t>אלכוהול בצורה מופרזת בעת ביצוע העבירה באופן אשר הגביר סיכון להתנהגות אלימה</w:t>
      </w:r>
      <w:r w:rsidRPr="008A7B5A">
        <w:rPr>
          <w:rFonts w:ascii="Arial" w:hAnsi="Arial" w:hint="cs"/>
          <w:color w:val="000000"/>
          <w:rtl/>
        </w:rPr>
        <w:t>,</w:t>
      </w:r>
      <w:r w:rsidRPr="008A7B5A">
        <w:rPr>
          <w:rFonts w:ascii="Arial" w:hAnsi="Arial"/>
          <w:color w:val="000000"/>
          <w:rtl/>
        </w:rPr>
        <w:t xml:space="preserve"> כשאף נוכחות בנו במקום לא מנעה ממנו לפעול באופן אלים</w:t>
      </w:r>
      <w:r w:rsidRPr="008A7B5A">
        <w:rPr>
          <w:rFonts w:ascii="Arial" w:hAnsi="Arial" w:hint="cs"/>
          <w:color w:val="000000"/>
          <w:rtl/>
        </w:rPr>
        <w:t>, ה</w:t>
      </w:r>
      <w:r w:rsidRPr="008A7B5A">
        <w:rPr>
          <w:rFonts w:ascii="Arial" w:hAnsi="Arial"/>
          <w:color w:val="000000"/>
          <w:rtl/>
        </w:rPr>
        <w:t>קושי של הנאשם בהכרת חלקיו הפחות מתפקדים במישור הזוגי, כאשר צמצם במידת אחריותו. עוד שקל</w:t>
      </w:r>
      <w:r w:rsidRPr="008A7B5A">
        <w:rPr>
          <w:rFonts w:ascii="Arial" w:hAnsi="Arial" w:hint="cs"/>
          <w:color w:val="000000"/>
          <w:rtl/>
        </w:rPr>
        <w:t xml:space="preserve"> שירות המבחן</w:t>
      </w:r>
      <w:r w:rsidRPr="008A7B5A">
        <w:rPr>
          <w:rFonts w:ascii="Arial" w:hAnsi="Arial"/>
          <w:color w:val="000000"/>
          <w:rtl/>
        </w:rPr>
        <w:t xml:space="preserve"> את הסתייגותו של הנאשם משילוב בטיפול בתחום האלימות במשפחה</w:t>
      </w:r>
      <w:r w:rsidRPr="008A7B5A">
        <w:rPr>
          <w:rFonts w:ascii="Arial" w:hAnsi="Arial" w:hint="cs"/>
          <w:color w:val="000000"/>
          <w:rtl/>
        </w:rPr>
        <w:t>,</w:t>
      </w:r>
      <w:r w:rsidRPr="008A7B5A">
        <w:rPr>
          <w:rFonts w:ascii="Arial" w:hAnsi="Arial"/>
          <w:color w:val="000000"/>
          <w:rtl/>
        </w:rPr>
        <w:t xml:space="preserve"> </w:t>
      </w:r>
      <w:r w:rsidRPr="008A7B5A">
        <w:rPr>
          <w:rFonts w:ascii="Arial" w:hAnsi="Arial" w:hint="cs"/>
          <w:color w:val="000000"/>
          <w:rtl/>
        </w:rPr>
        <w:t>כשה</w:t>
      </w:r>
      <w:r w:rsidRPr="008A7B5A">
        <w:rPr>
          <w:rFonts w:ascii="Arial" w:hAnsi="Arial"/>
          <w:color w:val="000000"/>
          <w:rtl/>
        </w:rPr>
        <w:t>תקשה לזהות גורמי סיכון במצבו.</w:t>
      </w:r>
    </w:p>
    <w:p w14:paraId="06823B21" w14:textId="77777777" w:rsidR="008A7B5A" w:rsidRPr="008A7B5A" w:rsidRDefault="008A7B5A" w:rsidP="008A7B5A">
      <w:pPr>
        <w:spacing w:line="360" w:lineRule="auto"/>
        <w:jc w:val="both"/>
        <w:rPr>
          <w:rFonts w:ascii="Arial" w:hAnsi="Arial"/>
          <w:color w:val="000000"/>
          <w:rtl/>
        </w:rPr>
      </w:pPr>
      <w:r w:rsidRPr="008A7B5A">
        <w:rPr>
          <w:rFonts w:ascii="Arial" w:hAnsi="Arial"/>
          <w:color w:val="000000"/>
          <w:rtl/>
        </w:rPr>
        <w:t>בצד גורמי סיכון אלה, התייחס שירות המבחן לתפקוד היציב של הנאשם במסגרת התעסוקתית, ביטוי רצון להמשיך לנהל אורך חיי</w:t>
      </w:r>
      <w:r w:rsidRPr="008A7B5A">
        <w:rPr>
          <w:rFonts w:ascii="Arial" w:hAnsi="Arial" w:hint="cs"/>
          <w:color w:val="000000"/>
          <w:rtl/>
        </w:rPr>
        <w:t>ם</w:t>
      </w:r>
      <w:r w:rsidRPr="008A7B5A">
        <w:rPr>
          <w:rFonts w:ascii="Arial" w:hAnsi="Arial"/>
          <w:color w:val="000000"/>
          <w:rtl/>
        </w:rPr>
        <w:t xml:space="preserve"> נורמטיבי, היעדר דפוסים עבריינים</w:t>
      </w:r>
      <w:r w:rsidRPr="008A7B5A">
        <w:rPr>
          <w:rFonts w:ascii="Arial" w:hAnsi="Arial" w:hint="cs"/>
          <w:color w:val="000000"/>
          <w:rtl/>
        </w:rPr>
        <w:t>,</w:t>
      </w:r>
      <w:r w:rsidRPr="008A7B5A">
        <w:rPr>
          <w:rFonts w:ascii="Arial" w:hAnsi="Arial"/>
          <w:color w:val="000000"/>
          <w:rtl/>
        </w:rPr>
        <w:t xml:space="preserve"> היעדר הרשעות קודמות</w:t>
      </w:r>
      <w:r w:rsidRPr="008A7B5A">
        <w:rPr>
          <w:rFonts w:ascii="Arial" w:hAnsi="Arial" w:hint="cs"/>
          <w:color w:val="000000"/>
          <w:rtl/>
        </w:rPr>
        <w:t>, ד</w:t>
      </w:r>
      <w:r w:rsidRPr="008A7B5A">
        <w:rPr>
          <w:rFonts w:ascii="Arial" w:hAnsi="Arial"/>
          <w:color w:val="000000"/>
          <w:rtl/>
        </w:rPr>
        <w:t>יווחי</w:t>
      </w:r>
      <w:r w:rsidRPr="008A7B5A">
        <w:rPr>
          <w:rFonts w:ascii="Arial" w:hAnsi="Arial" w:hint="cs"/>
          <w:color w:val="000000"/>
          <w:rtl/>
        </w:rPr>
        <w:t xml:space="preserve"> </w:t>
      </w:r>
      <w:r w:rsidRPr="008A7B5A">
        <w:rPr>
          <w:rFonts w:ascii="Arial" w:hAnsi="Arial"/>
          <w:color w:val="000000"/>
          <w:rtl/>
        </w:rPr>
        <w:t>ה</w:t>
      </w:r>
      <w:r w:rsidRPr="008A7B5A">
        <w:rPr>
          <w:rFonts w:ascii="Arial" w:hAnsi="Arial" w:hint="cs"/>
          <w:color w:val="000000"/>
          <w:rtl/>
        </w:rPr>
        <w:t xml:space="preserve">מתלוננת </w:t>
      </w:r>
      <w:r w:rsidRPr="008A7B5A">
        <w:rPr>
          <w:rFonts w:ascii="Arial" w:hAnsi="Arial"/>
          <w:color w:val="000000"/>
          <w:rtl/>
        </w:rPr>
        <w:t>כי מדובר בהתנהגות חריגה, כשמ</w:t>
      </w:r>
      <w:r w:rsidRPr="008A7B5A">
        <w:rPr>
          <w:rFonts w:ascii="Arial" w:hAnsi="Arial" w:hint="cs"/>
          <w:color w:val="000000"/>
          <w:rtl/>
        </w:rPr>
        <w:t xml:space="preserve">מועד האירוע </w:t>
      </w:r>
      <w:r w:rsidRPr="008A7B5A">
        <w:rPr>
          <w:rFonts w:ascii="Arial" w:hAnsi="Arial"/>
          <w:color w:val="000000"/>
          <w:rtl/>
        </w:rPr>
        <w:t xml:space="preserve">לא חזרה התנהגות אלימה מצדו </w:t>
      </w:r>
      <w:r w:rsidRPr="008A7B5A">
        <w:rPr>
          <w:rFonts w:ascii="Arial" w:hAnsi="Arial" w:hint="cs"/>
          <w:color w:val="000000"/>
          <w:rtl/>
        </w:rPr>
        <w:t xml:space="preserve">וכן </w:t>
      </w:r>
      <w:r w:rsidRPr="008A7B5A">
        <w:rPr>
          <w:rFonts w:ascii="Arial" w:hAnsi="Arial"/>
          <w:color w:val="000000"/>
          <w:rtl/>
        </w:rPr>
        <w:t>שיפור מסוים בתפקוד</w:t>
      </w:r>
      <w:r w:rsidRPr="008A7B5A">
        <w:rPr>
          <w:rFonts w:ascii="Arial" w:hAnsi="Arial" w:hint="cs"/>
          <w:color w:val="000000"/>
          <w:rtl/>
        </w:rPr>
        <w:t xml:space="preserve"> הנאשם</w:t>
      </w:r>
      <w:r w:rsidRPr="008A7B5A">
        <w:rPr>
          <w:rFonts w:ascii="Arial" w:hAnsi="Arial"/>
          <w:color w:val="000000"/>
          <w:rtl/>
        </w:rPr>
        <w:t xml:space="preserve"> מאז </w:t>
      </w:r>
      <w:r w:rsidRPr="008A7B5A">
        <w:rPr>
          <w:rFonts w:ascii="Arial" w:hAnsi="Arial" w:hint="cs"/>
          <w:color w:val="000000"/>
          <w:rtl/>
        </w:rPr>
        <w:t>שפנו ל</w:t>
      </w:r>
      <w:r w:rsidRPr="008A7B5A">
        <w:rPr>
          <w:rFonts w:ascii="Arial" w:hAnsi="Arial"/>
          <w:color w:val="000000"/>
          <w:rtl/>
        </w:rPr>
        <w:t>ייעוץ זוגי.</w:t>
      </w:r>
    </w:p>
    <w:p w14:paraId="4D23124A" w14:textId="77777777" w:rsidR="008A7B5A" w:rsidRPr="008A7B5A" w:rsidRDefault="008A7B5A" w:rsidP="008A7B5A">
      <w:pPr>
        <w:spacing w:line="360" w:lineRule="auto"/>
        <w:jc w:val="both"/>
        <w:rPr>
          <w:rFonts w:ascii="Arial" w:hAnsi="Arial"/>
          <w:color w:val="000000"/>
          <w:rtl/>
        </w:rPr>
      </w:pPr>
      <w:r>
        <w:rPr>
          <w:rFonts w:ascii="Arial" w:hAnsi="Arial"/>
          <w:rtl/>
        </w:rPr>
        <w:t>נוכח קשיי הנאשם להכיר בדפוסיו התוקפניים, ומאחר ש</w:t>
      </w:r>
      <w:r>
        <w:rPr>
          <w:rFonts w:ascii="Arial" w:hAnsi="Arial" w:hint="cs"/>
          <w:rtl/>
        </w:rPr>
        <w:t xml:space="preserve">שירות המבחן התרשם כי </w:t>
      </w:r>
      <w:r>
        <w:rPr>
          <w:rFonts w:ascii="Arial" w:hAnsi="Arial"/>
          <w:rtl/>
        </w:rPr>
        <w:t>אינו בשל להשתלב בטיפול בתחום האלימות במשפחה, לא נוצר פתח להמשך מעורבות טיפולית ושירות המבחן נמנע מהמלצה בעניינו.</w:t>
      </w:r>
    </w:p>
    <w:p w14:paraId="55818EA7" w14:textId="77777777" w:rsidR="008A7B5A" w:rsidRDefault="008A7B5A" w:rsidP="008A7B5A">
      <w:pPr>
        <w:spacing w:line="360" w:lineRule="auto"/>
        <w:rPr>
          <w:rFonts w:ascii="Arial" w:hAnsi="Arial"/>
          <w:rtl/>
        </w:rPr>
      </w:pPr>
    </w:p>
    <w:p w14:paraId="664A7A7A" w14:textId="77777777" w:rsidR="008A7B5A" w:rsidRDefault="008A7B5A" w:rsidP="008A7B5A">
      <w:pPr>
        <w:spacing w:line="360" w:lineRule="auto"/>
        <w:jc w:val="both"/>
        <w:rPr>
          <w:rFonts w:ascii="Arial" w:hAnsi="Arial"/>
          <w:rtl/>
        </w:rPr>
      </w:pPr>
      <w:r>
        <w:rPr>
          <w:rFonts w:ascii="Arial" w:hAnsi="Arial"/>
          <w:rtl/>
        </w:rPr>
        <w:t xml:space="preserve">בדיון מיום 28.6.2023 </w:t>
      </w:r>
      <w:r>
        <w:rPr>
          <w:rFonts w:ascii="Arial" w:hAnsi="Arial" w:hint="cs"/>
          <w:rtl/>
        </w:rPr>
        <w:t xml:space="preserve">טען </w:t>
      </w:r>
      <w:r>
        <w:rPr>
          <w:rFonts w:ascii="Arial" w:hAnsi="Arial"/>
          <w:rtl/>
        </w:rPr>
        <w:t xml:space="preserve">ב"כ הנאשם כי עיין בתסקיר ושוחח עם הנאשם מחוץ לאולם </w:t>
      </w:r>
      <w:r>
        <w:rPr>
          <w:rFonts w:ascii="Arial" w:hAnsi="Arial" w:hint="cs"/>
          <w:rtl/>
        </w:rPr>
        <w:t xml:space="preserve">בית המשפט </w:t>
      </w:r>
      <w:r>
        <w:rPr>
          <w:rFonts w:ascii="Arial" w:hAnsi="Arial"/>
          <w:rtl/>
        </w:rPr>
        <w:t>בעזרת מתורגמן</w:t>
      </w:r>
      <w:r>
        <w:rPr>
          <w:rFonts w:ascii="Arial" w:hAnsi="Arial" w:hint="cs"/>
          <w:rtl/>
        </w:rPr>
        <w:t>. מהשיחה עלה כי עמדת הנאשם נבעה מכך שמדובר באירוע אחד ויחיד, ומאחר שהנאשם עובד 12 שעות ביום במפעל.</w:t>
      </w:r>
      <w:r>
        <w:rPr>
          <w:rFonts w:ascii="Arial" w:hAnsi="Arial"/>
          <w:rtl/>
        </w:rPr>
        <w:t xml:space="preserve"> עם זאת</w:t>
      </w:r>
      <w:r>
        <w:rPr>
          <w:rFonts w:ascii="Arial" w:hAnsi="Arial" w:hint="cs"/>
          <w:rtl/>
        </w:rPr>
        <w:t xml:space="preserve">, מסר ב"כ הנאשם כי מרשו </w:t>
      </w:r>
      <w:r>
        <w:rPr>
          <w:rFonts w:ascii="Arial" w:hAnsi="Arial"/>
          <w:rtl/>
        </w:rPr>
        <w:t xml:space="preserve">מעוניין להשתתף בטיפול ולחזק את הקשר עם המתלוננת. </w:t>
      </w:r>
      <w:r>
        <w:rPr>
          <w:rFonts w:ascii="Arial" w:hAnsi="Arial" w:hint="cs"/>
          <w:rtl/>
        </w:rPr>
        <w:t>כן ציין כי המתלו</w:t>
      </w:r>
      <w:r>
        <w:rPr>
          <w:rFonts w:ascii="Arial" w:hAnsi="Arial"/>
          <w:rtl/>
        </w:rPr>
        <w:t>ננת הגיעה לבית המשפט על מנת לומר שהם גרים יחדיו והיא לא רוצה שיוטל על</w:t>
      </w:r>
      <w:r>
        <w:rPr>
          <w:rFonts w:ascii="Arial" w:hAnsi="Arial" w:hint="cs"/>
          <w:rtl/>
        </w:rPr>
        <w:t xml:space="preserve"> הנאשם</w:t>
      </w:r>
      <w:r>
        <w:rPr>
          <w:rFonts w:ascii="Arial" w:hAnsi="Arial"/>
          <w:rtl/>
        </w:rPr>
        <w:t xml:space="preserve"> עונש שיקטע את מטה לחמם.</w:t>
      </w:r>
      <w:r>
        <w:rPr>
          <w:rFonts w:ascii="Arial" w:hAnsi="Arial" w:hint="cs"/>
          <w:rtl/>
        </w:rPr>
        <w:t xml:space="preserve"> </w:t>
      </w:r>
      <w:r>
        <w:rPr>
          <w:rFonts w:ascii="Arial" w:hAnsi="Arial"/>
          <w:rtl/>
        </w:rPr>
        <w:t>בנסיבות האלה</w:t>
      </w:r>
      <w:r>
        <w:rPr>
          <w:rFonts w:ascii="Arial" w:hAnsi="Arial" w:hint="cs"/>
          <w:rtl/>
        </w:rPr>
        <w:t>,</w:t>
      </w:r>
      <w:r>
        <w:rPr>
          <w:rFonts w:ascii="Arial" w:hAnsi="Arial"/>
          <w:rtl/>
        </w:rPr>
        <w:t xml:space="preserve"> ביקש ב"כ הנאשם לדחות את הדיון </w:t>
      </w:r>
      <w:r>
        <w:rPr>
          <w:rFonts w:ascii="Arial" w:hAnsi="Arial" w:hint="cs"/>
          <w:rtl/>
        </w:rPr>
        <w:t xml:space="preserve">כדי לתת לנאשם הזדמנות טיפולית. </w:t>
      </w:r>
    </w:p>
    <w:p w14:paraId="5249840B" w14:textId="77777777" w:rsidR="008A7B5A" w:rsidRDefault="008A7B5A" w:rsidP="008A7B5A">
      <w:pPr>
        <w:spacing w:line="360" w:lineRule="auto"/>
        <w:jc w:val="both"/>
        <w:rPr>
          <w:rFonts w:ascii="Arial" w:hAnsi="Arial"/>
          <w:rtl/>
        </w:rPr>
      </w:pPr>
      <w:r>
        <w:rPr>
          <w:rFonts w:ascii="Arial" w:hAnsi="Arial"/>
          <w:rtl/>
        </w:rPr>
        <w:t>בית המשפט החליט לתת</w:t>
      </w:r>
      <w:r>
        <w:rPr>
          <w:rFonts w:ascii="Arial" w:hAnsi="Arial"/>
        </w:rPr>
        <w:t xml:space="preserve"> </w:t>
      </w:r>
      <w:r>
        <w:rPr>
          <w:rFonts w:ascii="Arial" w:hAnsi="Arial"/>
          <w:rtl/>
        </w:rPr>
        <w:t>לנאשם</w:t>
      </w:r>
      <w:r>
        <w:rPr>
          <w:rFonts w:ascii="Arial" w:hAnsi="Arial"/>
        </w:rPr>
        <w:t xml:space="preserve"> </w:t>
      </w:r>
      <w:r>
        <w:rPr>
          <w:rFonts w:ascii="Arial" w:hAnsi="Arial"/>
          <w:rtl/>
        </w:rPr>
        <w:t>הזדמנות</w:t>
      </w:r>
      <w:r>
        <w:rPr>
          <w:rFonts w:ascii="Arial" w:hAnsi="Arial"/>
        </w:rPr>
        <w:t xml:space="preserve"> </w:t>
      </w:r>
      <w:r>
        <w:rPr>
          <w:rFonts w:ascii="Arial" w:hAnsi="Arial"/>
          <w:rtl/>
        </w:rPr>
        <w:t>נוספת</w:t>
      </w:r>
      <w:r>
        <w:rPr>
          <w:rFonts w:ascii="Arial" w:hAnsi="Arial"/>
        </w:rPr>
        <w:t xml:space="preserve"> </w:t>
      </w:r>
      <w:r>
        <w:rPr>
          <w:rFonts w:ascii="Arial" w:hAnsi="Arial"/>
          <w:rtl/>
        </w:rPr>
        <w:t>לחזור</w:t>
      </w:r>
      <w:r>
        <w:rPr>
          <w:rFonts w:ascii="Arial" w:hAnsi="Arial"/>
        </w:rPr>
        <w:t xml:space="preserve"> </w:t>
      </w:r>
      <w:r>
        <w:rPr>
          <w:rFonts w:ascii="Arial" w:hAnsi="Arial"/>
          <w:rtl/>
        </w:rPr>
        <w:t>לשירות</w:t>
      </w:r>
      <w:r>
        <w:rPr>
          <w:rFonts w:ascii="Arial" w:hAnsi="Arial"/>
        </w:rPr>
        <w:t xml:space="preserve"> </w:t>
      </w:r>
      <w:r>
        <w:rPr>
          <w:rFonts w:ascii="Arial" w:hAnsi="Arial"/>
          <w:rtl/>
        </w:rPr>
        <w:t>המבחן</w:t>
      </w:r>
      <w:r>
        <w:rPr>
          <w:rFonts w:ascii="Arial" w:hAnsi="Arial"/>
        </w:rPr>
        <w:t xml:space="preserve"> </w:t>
      </w:r>
      <w:r>
        <w:rPr>
          <w:rFonts w:ascii="Arial" w:hAnsi="Arial"/>
          <w:rtl/>
        </w:rPr>
        <w:t>ולהשתלב</w:t>
      </w:r>
      <w:r>
        <w:rPr>
          <w:rFonts w:ascii="Arial" w:hAnsi="Arial"/>
        </w:rPr>
        <w:t xml:space="preserve"> </w:t>
      </w:r>
      <w:r>
        <w:rPr>
          <w:rFonts w:ascii="Arial" w:hAnsi="Arial"/>
          <w:rtl/>
        </w:rPr>
        <w:t>בטיפול. במקביל, נשלח הנאשם לקבלת חוות דעתו של הממונה על עבודות השירות בשב"ס בדבר התאמתו לריצוי מאסר בדרך של עבודות שירות.</w:t>
      </w:r>
    </w:p>
    <w:p w14:paraId="695B7F26" w14:textId="77777777" w:rsidR="008A7B5A" w:rsidRDefault="008A7B5A" w:rsidP="008A7B5A">
      <w:pPr>
        <w:spacing w:line="360" w:lineRule="auto"/>
        <w:rPr>
          <w:rFonts w:ascii="Arial" w:hAnsi="Arial"/>
          <w:rtl/>
        </w:rPr>
      </w:pPr>
    </w:p>
    <w:p w14:paraId="7629B6E2" w14:textId="77777777" w:rsidR="008A7B5A" w:rsidRDefault="008A7B5A" w:rsidP="008A7B5A">
      <w:pPr>
        <w:spacing w:line="360" w:lineRule="auto"/>
        <w:jc w:val="both"/>
        <w:rPr>
          <w:rFonts w:ascii="Arial" w:hAnsi="Arial"/>
          <w:rtl/>
        </w:rPr>
      </w:pPr>
      <w:r>
        <w:rPr>
          <w:rFonts w:ascii="Arial" w:hAnsi="Arial"/>
          <w:u w:val="single"/>
          <w:rtl/>
        </w:rPr>
        <w:t>תסקיר משלים מיום 24.10.2023</w:t>
      </w:r>
      <w:r>
        <w:rPr>
          <w:rFonts w:ascii="Arial" w:hAnsi="Arial"/>
          <w:rtl/>
        </w:rPr>
        <w:t xml:space="preserve"> –</w:t>
      </w:r>
      <w:r>
        <w:rPr>
          <w:rFonts w:ascii="Arial" w:hAnsi="Arial" w:hint="cs"/>
          <w:rtl/>
        </w:rPr>
        <w:t xml:space="preserve"> </w:t>
      </w:r>
      <w:r>
        <w:rPr>
          <w:rFonts w:ascii="Arial" w:hAnsi="Arial"/>
          <w:rtl/>
        </w:rPr>
        <w:t xml:space="preserve">דווח כי הנאשם הביע רצון להמשך חיים משותפים עם </w:t>
      </w:r>
      <w:r>
        <w:rPr>
          <w:rFonts w:ascii="Arial" w:hAnsi="Arial" w:hint="cs"/>
          <w:rtl/>
        </w:rPr>
        <w:t>המתלוננת</w:t>
      </w:r>
      <w:r>
        <w:rPr>
          <w:rFonts w:ascii="Arial" w:hAnsi="Arial"/>
          <w:rtl/>
        </w:rPr>
        <w:t>, תוך שמירה על מערכת יחסים מיטיבה עמה. בצד קשיי</w:t>
      </w:r>
      <w:r>
        <w:rPr>
          <w:rFonts w:ascii="Arial" w:hAnsi="Arial" w:hint="cs"/>
          <w:rtl/>
        </w:rPr>
        <w:t xml:space="preserve"> הנאשם </w:t>
      </w:r>
      <w:r>
        <w:rPr>
          <w:rFonts w:ascii="Arial" w:hAnsi="Arial"/>
          <w:rtl/>
        </w:rPr>
        <w:t xml:space="preserve">להעמיק בנסיבות שהובילו אותו להתנהג כמתואר בכתב האישום, הביע הנאשם נכונות מילולית להשתלב בטיפול ייעודי בתחום האלימות במשפחה. משיחה שהתנהלה עם המתלוננת, היא שללה התנהלות אלימה מצד הנאשם מאז האירוע נושא כתב האישום, </w:t>
      </w:r>
      <w:r>
        <w:rPr>
          <w:rFonts w:ascii="Arial" w:hAnsi="Arial" w:hint="cs"/>
          <w:rtl/>
        </w:rPr>
        <w:t>ו</w:t>
      </w:r>
      <w:r>
        <w:rPr>
          <w:rFonts w:ascii="Arial" w:hAnsi="Arial"/>
          <w:rtl/>
        </w:rPr>
        <w:t>ה</w:t>
      </w:r>
      <w:r>
        <w:rPr>
          <w:rFonts w:ascii="Arial" w:hAnsi="Arial" w:hint="cs"/>
          <w:rtl/>
        </w:rPr>
        <w:t>וסיפה</w:t>
      </w:r>
      <w:r>
        <w:rPr>
          <w:rFonts w:ascii="Arial" w:hAnsi="Arial"/>
          <w:rtl/>
        </w:rPr>
        <w:t xml:space="preserve"> כי אם תחול הסלמה בהתנהלות</w:t>
      </w:r>
      <w:r>
        <w:rPr>
          <w:rFonts w:ascii="Arial" w:hAnsi="Arial" w:hint="cs"/>
          <w:rtl/>
        </w:rPr>
        <w:t xml:space="preserve"> הנאשם</w:t>
      </w:r>
      <w:r>
        <w:rPr>
          <w:rFonts w:ascii="Arial" w:hAnsi="Arial"/>
          <w:rtl/>
        </w:rPr>
        <w:t xml:space="preserve">, </w:t>
      </w:r>
      <w:r>
        <w:rPr>
          <w:rFonts w:ascii="Arial" w:hAnsi="Arial" w:hint="cs"/>
          <w:rtl/>
        </w:rPr>
        <w:t xml:space="preserve">היא </w:t>
      </w:r>
      <w:r>
        <w:rPr>
          <w:rFonts w:ascii="Arial" w:hAnsi="Arial"/>
          <w:rtl/>
        </w:rPr>
        <w:t>תפנה לגורמי האכיפה.</w:t>
      </w:r>
    </w:p>
    <w:p w14:paraId="3959F363" w14:textId="77777777" w:rsidR="008A7B5A" w:rsidRDefault="008A7B5A" w:rsidP="008A7B5A">
      <w:pPr>
        <w:spacing w:line="360" w:lineRule="auto"/>
        <w:jc w:val="both"/>
        <w:rPr>
          <w:rFonts w:ascii="Arial" w:hAnsi="Arial"/>
          <w:rtl/>
        </w:rPr>
      </w:pPr>
    </w:p>
    <w:p w14:paraId="4ADAFD66" w14:textId="77777777" w:rsidR="008A7B5A" w:rsidRDefault="008A7B5A" w:rsidP="008A7B5A">
      <w:pPr>
        <w:spacing w:line="360" w:lineRule="auto"/>
        <w:jc w:val="both"/>
        <w:rPr>
          <w:rFonts w:ascii="Arial" w:hAnsi="Arial"/>
          <w:rtl/>
        </w:rPr>
      </w:pPr>
      <w:r>
        <w:rPr>
          <w:rFonts w:ascii="Arial" w:hAnsi="Arial"/>
          <w:rtl/>
        </w:rPr>
        <w:t>בהערכת מצבו של הנאשם, לקח שירות המבחן בחשבון כגורמי סיכון את התנהלותו התוקפנית בעת ביצוע העבירה, את העובדה כי ביצע זאת תחת השפעת אלכוהול וכן את קשייו להעמיק ולבחון את דפוסיו האלימים.</w:t>
      </w:r>
    </w:p>
    <w:p w14:paraId="4E380320" w14:textId="77777777" w:rsidR="008A7B5A" w:rsidRDefault="008A7B5A" w:rsidP="008A7B5A">
      <w:pPr>
        <w:spacing w:line="360" w:lineRule="auto"/>
        <w:jc w:val="both"/>
        <w:rPr>
          <w:rFonts w:ascii="Arial" w:hAnsi="Arial"/>
          <w:rtl/>
        </w:rPr>
      </w:pPr>
      <w:r>
        <w:rPr>
          <w:rFonts w:ascii="Arial" w:hAnsi="Arial"/>
          <w:rtl/>
        </w:rPr>
        <w:t xml:space="preserve">מבחינת גורמי הסיכוי לשיקום, לקח שירות המבחן בחשבון את שיתוף הפעולה שמגלה הנאשם אל מול שירות </w:t>
      </w:r>
      <w:r>
        <w:rPr>
          <w:rFonts w:ascii="Arial" w:hAnsi="Arial" w:hint="cs"/>
          <w:rtl/>
        </w:rPr>
        <w:t xml:space="preserve">המבחן </w:t>
      </w:r>
      <w:r>
        <w:rPr>
          <w:rFonts w:ascii="Arial" w:hAnsi="Arial"/>
          <w:rtl/>
        </w:rPr>
        <w:t>והבעתו המילולית בדבר רצונו להשתלב בטיפול בתחום האלימות במשפחה. כמו כן, התייחס שירות המבחן לדיווחי</w:t>
      </w:r>
      <w:r>
        <w:rPr>
          <w:rFonts w:ascii="Arial" w:hAnsi="Arial" w:hint="cs"/>
          <w:rtl/>
        </w:rPr>
        <w:t xml:space="preserve"> המתלוננת</w:t>
      </w:r>
      <w:r>
        <w:rPr>
          <w:rFonts w:ascii="Arial" w:hAnsi="Arial"/>
          <w:rtl/>
        </w:rPr>
        <w:t xml:space="preserve"> בדבר היעדר הישנות התנהלות אלימה ו</w:t>
      </w:r>
      <w:r>
        <w:rPr>
          <w:rFonts w:ascii="Arial" w:hAnsi="Arial" w:hint="cs"/>
          <w:rtl/>
        </w:rPr>
        <w:t>ל</w:t>
      </w:r>
      <w:r>
        <w:rPr>
          <w:rFonts w:ascii="Arial" w:hAnsi="Arial"/>
          <w:rtl/>
        </w:rPr>
        <w:t>היעדר פתיחת תיקי</w:t>
      </w:r>
      <w:r>
        <w:rPr>
          <w:rFonts w:ascii="Arial" w:hAnsi="Arial" w:hint="cs"/>
          <w:rtl/>
        </w:rPr>
        <w:t>ם</w:t>
      </w:r>
      <w:r>
        <w:rPr>
          <w:rFonts w:ascii="Arial" w:hAnsi="Arial"/>
          <w:rtl/>
        </w:rPr>
        <w:t xml:space="preserve"> חדשים.</w:t>
      </w:r>
    </w:p>
    <w:p w14:paraId="55DCD0FE" w14:textId="77777777" w:rsidR="008A7B5A" w:rsidRDefault="008A7B5A" w:rsidP="008A7B5A">
      <w:pPr>
        <w:spacing w:line="360" w:lineRule="auto"/>
        <w:jc w:val="both"/>
        <w:rPr>
          <w:rFonts w:ascii="Arial" w:hAnsi="Arial"/>
          <w:rtl/>
        </w:rPr>
      </w:pPr>
      <w:r>
        <w:rPr>
          <w:rFonts w:ascii="Arial" w:hAnsi="Arial"/>
          <w:rtl/>
        </w:rPr>
        <w:t>שירות המבחן המליץ לדחות את הדיון בעניינו של הנאשם בשלושה חודשים, כדי לבחון את מידת נכונותו ויכולתו של הנאשם לשתף פעולה בהליך טיפולי.</w:t>
      </w:r>
    </w:p>
    <w:p w14:paraId="134A8F78" w14:textId="77777777" w:rsidR="008A7B5A" w:rsidRDefault="008A7B5A" w:rsidP="008A7B5A">
      <w:pPr>
        <w:spacing w:line="360" w:lineRule="auto"/>
        <w:rPr>
          <w:rFonts w:ascii="Arial" w:hAnsi="Arial"/>
          <w:b/>
          <w:bCs/>
          <w:color w:val="FF0000"/>
          <w:rtl/>
        </w:rPr>
      </w:pPr>
    </w:p>
    <w:p w14:paraId="2E6EB75A" w14:textId="77777777" w:rsidR="008A7B5A" w:rsidRDefault="008A7B5A" w:rsidP="008A7B5A">
      <w:pPr>
        <w:spacing w:line="360" w:lineRule="auto"/>
        <w:jc w:val="both"/>
        <w:rPr>
          <w:rFonts w:ascii="Arial" w:hAnsi="Arial"/>
          <w:rtl/>
        </w:rPr>
      </w:pPr>
      <w:r>
        <w:rPr>
          <w:rFonts w:ascii="Arial" w:hAnsi="Arial"/>
          <w:u w:val="single"/>
          <w:rtl/>
        </w:rPr>
        <w:t>תסקיר משלים מיום 1.2.2024</w:t>
      </w:r>
      <w:r>
        <w:rPr>
          <w:rFonts w:ascii="Arial" w:hAnsi="Arial"/>
          <w:rtl/>
        </w:rPr>
        <w:t xml:space="preserve"> –</w:t>
      </w:r>
      <w:r>
        <w:rPr>
          <w:rFonts w:ascii="Arial" w:hAnsi="Arial" w:hint="cs"/>
          <w:rtl/>
        </w:rPr>
        <w:t>שירות המבחן דיווח כי הנאשם טרם שולב בטיפול וזאת בהעדר אפשרות לשלבו בטיפול בשפה האמהרית במרכז למניעת אלימות במשפחה באזור מגוריו בראשון לציון. הנאשם הביע נכונות להשתלב בטיפול בעיר רחובות, ו</w:t>
      </w:r>
      <w:r>
        <w:rPr>
          <w:rFonts w:ascii="Arial" w:hAnsi="Arial"/>
          <w:rtl/>
        </w:rPr>
        <w:t>ממתי</w:t>
      </w:r>
      <w:r>
        <w:rPr>
          <w:rFonts w:ascii="Arial" w:hAnsi="Arial" w:hint="cs"/>
          <w:rtl/>
        </w:rPr>
        <w:t xml:space="preserve">ן </w:t>
      </w:r>
      <w:r>
        <w:rPr>
          <w:rFonts w:ascii="Arial" w:hAnsi="Arial"/>
          <w:rtl/>
        </w:rPr>
        <w:t>להשלמת הליך ההשמה</w:t>
      </w:r>
      <w:r>
        <w:rPr>
          <w:rFonts w:ascii="Arial" w:hAnsi="Arial" w:hint="cs"/>
          <w:rtl/>
        </w:rPr>
        <w:t xml:space="preserve"> בעניינו. לפיכך, </w:t>
      </w:r>
      <w:r>
        <w:rPr>
          <w:rFonts w:ascii="Arial" w:hAnsi="Arial"/>
          <w:rtl/>
        </w:rPr>
        <w:t>שירות המבחן המליץ לדחות את הדיון בארבעה חודשים, במהלכם יעקבו אחר שילובו של הנאשם בטיפול, התמדתו ויכולתו להירתם מכך.</w:t>
      </w:r>
    </w:p>
    <w:p w14:paraId="687CB97B" w14:textId="77777777" w:rsidR="008A7B5A" w:rsidRDefault="008A7B5A" w:rsidP="008A7B5A">
      <w:pPr>
        <w:spacing w:line="360" w:lineRule="auto"/>
        <w:rPr>
          <w:rFonts w:ascii="Arial" w:hAnsi="Arial"/>
          <w:rtl/>
        </w:rPr>
      </w:pPr>
    </w:p>
    <w:p w14:paraId="13E48FF5" w14:textId="77777777" w:rsidR="008A7B5A" w:rsidRDefault="008A7B5A" w:rsidP="008A7B5A">
      <w:pPr>
        <w:spacing w:line="360" w:lineRule="auto"/>
        <w:jc w:val="both"/>
        <w:rPr>
          <w:rFonts w:ascii="Arial" w:hAnsi="Arial"/>
          <w:rtl/>
        </w:rPr>
      </w:pPr>
      <w:r>
        <w:rPr>
          <w:rFonts w:ascii="Arial" w:hAnsi="Arial"/>
          <w:rtl/>
        </w:rPr>
        <w:t>בדיון מיום 7.2.2024 ב"כ הנאשם הצטרף להמלצת שירות המבחן</w:t>
      </w:r>
      <w:r>
        <w:rPr>
          <w:rFonts w:ascii="Arial" w:hAnsi="Arial" w:hint="cs"/>
          <w:rtl/>
        </w:rPr>
        <w:t xml:space="preserve">. </w:t>
      </w:r>
      <w:r>
        <w:rPr>
          <w:rFonts w:ascii="Arial" w:hAnsi="Arial"/>
          <w:rtl/>
        </w:rPr>
        <w:t xml:space="preserve">ב"כ המאשימה </w:t>
      </w:r>
      <w:r>
        <w:rPr>
          <w:rFonts w:ascii="Arial" w:hAnsi="Arial" w:hint="cs"/>
          <w:rtl/>
        </w:rPr>
        <w:t>מסרה כי לאחר ה</w:t>
      </w:r>
      <w:r>
        <w:rPr>
          <w:rFonts w:ascii="Arial" w:hAnsi="Arial"/>
          <w:rtl/>
        </w:rPr>
        <w:t>התלבטות</w:t>
      </w:r>
      <w:r>
        <w:rPr>
          <w:rFonts w:ascii="Arial" w:hAnsi="Arial" w:hint="cs"/>
          <w:rtl/>
        </w:rPr>
        <w:t xml:space="preserve">, לאור </w:t>
      </w:r>
      <w:r>
        <w:rPr>
          <w:rFonts w:ascii="Arial" w:hAnsi="Arial"/>
          <w:rtl/>
        </w:rPr>
        <w:t>ה</w:t>
      </w:r>
      <w:r>
        <w:rPr>
          <w:rFonts w:ascii="Arial" w:hAnsi="Arial" w:hint="cs"/>
          <w:rtl/>
        </w:rPr>
        <w:t>ה</w:t>
      </w:r>
      <w:r>
        <w:rPr>
          <w:rFonts w:ascii="Arial" w:hAnsi="Arial"/>
          <w:rtl/>
        </w:rPr>
        <w:t>ס</w:t>
      </w:r>
      <w:r>
        <w:rPr>
          <w:rFonts w:ascii="Arial" w:hAnsi="Arial" w:hint="cs"/>
          <w:rtl/>
        </w:rPr>
        <w:t>דר</w:t>
      </w:r>
      <w:r>
        <w:rPr>
          <w:rFonts w:ascii="Arial" w:hAnsi="Arial"/>
          <w:rtl/>
        </w:rPr>
        <w:t xml:space="preserve"> בין הצדדים שכלל שליחה לתסקיר </w:t>
      </w:r>
      <w:r>
        <w:rPr>
          <w:rFonts w:ascii="Arial" w:hAnsi="Arial" w:hint="cs"/>
          <w:rtl/>
        </w:rPr>
        <w:t>ומאחר ש</w:t>
      </w:r>
      <w:r>
        <w:rPr>
          <w:rFonts w:ascii="Arial" w:hAnsi="Arial"/>
          <w:rtl/>
        </w:rPr>
        <w:t xml:space="preserve">לפני בית המשפט לא מונח תסקיר סופי לעונש, </w:t>
      </w:r>
      <w:r>
        <w:rPr>
          <w:rFonts w:ascii="Arial" w:hAnsi="Arial" w:hint="cs"/>
          <w:rtl/>
        </w:rPr>
        <w:t>היא מ</w:t>
      </w:r>
      <w:r>
        <w:rPr>
          <w:rFonts w:ascii="Arial" w:hAnsi="Arial"/>
          <w:rtl/>
        </w:rPr>
        <w:t xml:space="preserve">סכימה לבקשת הדחייה של שירות המבחן, </w:t>
      </w:r>
      <w:r>
        <w:rPr>
          <w:rFonts w:ascii="Arial" w:hAnsi="Arial" w:hint="cs"/>
          <w:rtl/>
        </w:rPr>
        <w:t xml:space="preserve">והדגישה </w:t>
      </w:r>
      <w:r>
        <w:rPr>
          <w:rFonts w:ascii="Arial" w:hAnsi="Arial"/>
          <w:rtl/>
        </w:rPr>
        <w:t xml:space="preserve">כי </w:t>
      </w:r>
      <w:r>
        <w:rPr>
          <w:rFonts w:ascii="Arial" w:hAnsi="Arial" w:hint="cs"/>
          <w:rtl/>
        </w:rPr>
        <w:t xml:space="preserve">אין </w:t>
      </w:r>
      <w:r>
        <w:rPr>
          <w:rFonts w:ascii="Arial" w:hAnsi="Arial"/>
          <w:rtl/>
        </w:rPr>
        <w:t xml:space="preserve">בהסכמה זו כדי לחייב את המאשימה </w:t>
      </w:r>
      <w:r>
        <w:rPr>
          <w:rFonts w:ascii="Arial" w:hAnsi="Arial" w:hint="cs"/>
          <w:rtl/>
        </w:rPr>
        <w:t>להסכים ל</w:t>
      </w:r>
      <w:r>
        <w:rPr>
          <w:rFonts w:ascii="Arial" w:hAnsi="Arial"/>
          <w:rtl/>
        </w:rPr>
        <w:t>המלצ</w:t>
      </w:r>
      <w:r>
        <w:rPr>
          <w:rFonts w:ascii="Arial" w:hAnsi="Arial" w:hint="cs"/>
          <w:rtl/>
        </w:rPr>
        <w:t>ה הסופית שתינתן על ידי</w:t>
      </w:r>
      <w:r>
        <w:rPr>
          <w:rFonts w:ascii="Arial" w:hAnsi="Arial"/>
          <w:rtl/>
        </w:rPr>
        <w:t xml:space="preserve"> שירות המבחן. נוכח האמור, בית המשפט </w:t>
      </w:r>
      <w:r>
        <w:rPr>
          <w:rFonts w:ascii="Arial" w:hAnsi="Arial" w:hint="cs"/>
          <w:rtl/>
        </w:rPr>
        <w:t>החליט לדחות את ה</w:t>
      </w:r>
      <w:r>
        <w:rPr>
          <w:rFonts w:ascii="Arial" w:hAnsi="Arial"/>
          <w:rtl/>
        </w:rPr>
        <w:t>דיון לקבלת תסקיר משלים</w:t>
      </w:r>
      <w:r>
        <w:rPr>
          <w:rFonts w:ascii="Arial" w:hAnsi="Arial" w:hint="cs"/>
          <w:rtl/>
        </w:rPr>
        <w:t>.</w:t>
      </w:r>
    </w:p>
    <w:p w14:paraId="42736F8A" w14:textId="77777777" w:rsidR="008A7B5A" w:rsidRDefault="008A7B5A" w:rsidP="008A7B5A">
      <w:pPr>
        <w:spacing w:line="360" w:lineRule="auto"/>
        <w:rPr>
          <w:rFonts w:ascii="Arial" w:hAnsi="Arial"/>
          <w:rtl/>
        </w:rPr>
      </w:pPr>
    </w:p>
    <w:p w14:paraId="618ACA30" w14:textId="77777777" w:rsidR="008A7B5A" w:rsidRDefault="008A7B5A" w:rsidP="008A7B5A">
      <w:pPr>
        <w:spacing w:line="360" w:lineRule="auto"/>
        <w:jc w:val="both"/>
        <w:rPr>
          <w:rFonts w:ascii="Arial" w:hAnsi="Arial"/>
          <w:rtl/>
        </w:rPr>
      </w:pPr>
      <w:r>
        <w:rPr>
          <w:rFonts w:ascii="Arial" w:hAnsi="Arial"/>
          <w:u w:val="single"/>
          <w:rtl/>
        </w:rPr>
        <w:t>תסקיר משלים מיום 20.6.2024</w:t>
      </w:r>
      <w:r>
        <w:rPr>
          <w:rFonts w:ascii="Arial" w:hAnsi="Arial"/>
          <w:rtl/>
        </w:rPr>
        <w:t xml:space="preserve"> – </w:t>
      </w:r>
      <w:r>
        <w:rPr>
          <w:rFonts w:ascii="Arial" w:hAnsi="Arial" w:hint="cs"/>
          <w:rtl/>
        </w:rPr>
        <w:t xml:space="preserve">דווח כי </w:t>
      </w:r>
      <w:r>
        <w:rPr>
          <w:rFonts w:ascii="Arial" w:hAnsi="Arial"/>
          <w:rtl/>
        </w:rPr>
        <w:t xml:space="preserve">במהלך תקופת הדחייה השתלב הנאשם בטיפול במרכז למניעת אלימות במשפחה בעיר רחובות. ממידע שהתקבל מגורמי הטיפול עלה כי, הנאשם מתמיד בהגעה סדירה ובזמן למפגשים, במהלכם משתף בהדרגה בנסיבות חייו ובסוגיות הנוגעות לקשר הזוגי עם המתלוננת כיום ובעבר. ניכר כי הנאשם מכיר בכך שבתקופה שקדמה לביצוע העבירות התקשה להכיר בצרכיה ובמצבה של המתלוננת, כשהיה ממוקד בעצמו ובצרכיו שלו. </w:t>
      </w:r>
    </w:p>
    <w:p w14:paraId="247B711A" w14:textId="77777777" w:rsidR="008A7B5A" w:rsidRDefault="008A7B5A" w:rsidP="008A7B5A">
      <w:pPr>
        <w:spacing w:line="360" w:lineRule="auto"/>
        <w:jc w:val="both"/>
        <w:rPr>
          <w:rFonts w:ascii="Arial" w:hAnsi="Arial"/>
          <w:rtl/>
        </w:rPr>
      </w:pPr>
      <w:r>
        <w:rPr>
          <w:rFonts w:ascii="Arial" w:hAnsi="Arial"/>
          <w:rtl/>
        </w:rPr>
        <w:t xml:space="preserve">במסגרת הטיפול הנאשם עוסק בקשייו היום, בעיקר בהתמודדות עם מצבי לחץ בתא המשפחתי, </w:t>
      </w:r>
      <w:r>
        <w:rPr>
          <w:rFonts w:ascii="Arial" w:hAnsi="Arial" w:hint="cs"/>
          <w:rtl/>
        </w:rPr>
        <w:t>כ</w:t>
      </w:r>
      <w:r>
        <w:rPr>
          <w:rFonts w:ascii="Arial" w:hAnsi="Arial"/>
          <w:rtl/>
        </w:rPr>
        <w:t>שהמטרות הטיפוליות בעיתוי זה מתמקדות בשיפור התקשורת הזוגית וביכולתו של הנאשם לשתף את המתלוננת בתחושותיו, קשייו ורגשותיו.</w:t>
      </w:r>
    </w:p>
    <w:p w14:paraId="2EAEA7DF" w14:textId="77777777" w:rsidR="008A7B5A" w:rsidRDefault="008A7B5A" w:rsidP="008A7B5A">
      <w:pPr>
        <w:spacing w:line="360" w:lineRule="auto"/>
        <w:jc w:val="both"/>
        <w:rPr>
          <w:rFonts w:ascii="Arial" w:hAnsi="Arial"/>
          <w:rtl/>
        </w:rPr>
      </w:pPr>
      <w:r>
        <w:rPr>
          <w:rFonts w:ascii="Arial" w:hAnsi="Arial"/>
          <w:rtl/>
        </w:rPr>
        <w:t>בשיחה שהתקיימה עם הנאשם ביחד עם מתורגמנית, מסר הנאשם כי הוא ממשיך בעבודתו במפעל. בנוסף</w:t>
      </w:r>
      <w:r>
        <w:rPr>
          <w:rFonts w:ascii="Arial" w:hAnsi="Arial" w:hint="cs"/>
          <w:rtl/>
        </w:rPr>
        <w:t>,</w:t>
      </w:r>
      <w:r>
        <w:rPr>
          <w:rFonts w:ascii="Arial" w:hAnsi="Arial"/>
          <w:rtl/>
        </w:rPr>
        <w:t xml:space="preserve"> מסר כי נעזר בטיפול לצורך שיפור יחסיו עם ילדיו ועם המתלוננת, תיאר שיפור ביחסיו המשפחתיים וחווה שינוי חיובי בהתנהלותו כלפי ילדיו. הנאשם תיאר יחסים תקינים עם המתלוננת</w:t>
      </w:r>
      <w:r>
        <w:rPr>
          <w:rFonts w:ascii="Arial" w:hAnsi="Arial" w:hint="cs"/>
          <w:rtl/>
        </w:rPr>
        <w:t>,</w:t>
      </w:r>
      <w:r>
        <w:rPr>
          <w:rFonts w:ascii="Arial" w:hAnsi="Arial"/>
          <w:rtl/>
        </w:rPr>
        <w:t xml:space="preserve"> שלל הישנות אירועים אלימים וכן מסר כי הוא נמנע מצריכת אלכוהול.</w:t>
      </w:r>
    </w:p>
    <w:p w14:paraId="7D6ADD0A" w14:textId="77777777" w:rsidR="008A7B5A" w:rsidRDefault="008A7B5A" w:rsidP="008A7B5A">
      <w:pPr>
        <w:spacing w:line="360" w:lineRule="auto"/>
        <w:jc w:val="both"/>
        <w:rPr>
          <w:rFonts w:ascii="Arial" w:hAnsi="Arial"/>
          <w:rtl/>
        </w:rPr>
      </w:pPr>
      <w:r>
        <w:rPr>
          <w:rFonts w:ascii="Arial" w:hAnsi="Arial"/>
          <w:rtl/>
        </w:rPr>
        <w:t>בשיחה עדכנית שהתקיימה עם המתלוננת, היא תיארה באופן דומה כי היא והנאשם מנהלים יחסים זוגיים תקינים</w:t>
      </w:r>
      <w:r>
        <w:rPr>
          <w:rFonts w:ascii="Arial" w:hAnsi="Arial" w:hint="cs"/>
          <w:rtl/>
        </w:rPr>
        <w:t>,</w:t>
      </w:r>
      <w:r>
        <w:rPr>
          <w:rFonts w:ascii="Arial" w:hAnsi="Arial"/>
          <w:rtl/>
        </w:rPr>
        <w:t xml:space="preserve"> שללה הישנות אלימות או אירועים חריגים ביחסיהם, כן שללה צריכת אלכוהול בלתי מווסתת מצד</w:t>
      </w:r>
      <w:r>
        <w:rPr>
          <w:rFonts w:ascii="Arial" w:hAnsi="Arial" w:hint="cs"/>
          <w:rtl/>
        </w:rPr>
        <w:t xml:space="preserve"> הנאשם</w:t>
      </w:r>
      <w:r>
        <w:rPr>
          <w:rFonts w:ascii="Arial" w:hAnsi="Arial"/>
          <w:rtl/>
        </w:rPr>
        <w:t xml:space="preserve">. </w:t>
      </w:r>
    </w:p>
    <w:p w14:paraId="07AED055" w14:textId="77777777" w:rsidR="008A7B5A" w:rsidRDefault="008A7B5A" w:rsidP="008A7B5A">
      <w:pPr>
        <w:spacing w:line="360" w:lineRule="auto"/>
        <w:jc w:val="both"/>
        <w:rPr>
          <w:rFonts w:ascii="Arial" w:hAnsi="Arial"/>
          <w:rtl/>
        </w:rPr>
      </w:pPr>
      <w:r>
        <w:rPr>
          <w:rFonts w:ascii="Arial" w:hAnsi="Arial" w:hint="cs"/>
          <w:rtl/>
        </w:rPr>
        <w:t>לאור ה</w:t>
      </w:r>
      <w:r>
        <w:rPr>
          <w:rFonts w:ascii="Arial" w:hAnsi="Arial"/>
          <w:rtl/>
        </w:rPr>
        <w:t>טיפול הפרטני ושיתוף הפעולה שמגלה הנאשם במסגרתו, דיווחי בני הזוג על שיפור ביחסיהם ובהתנהלותו הכללית של הנאשם</w:t>
      </w:r>
      <w:r>
        <w:rPr>
          <w:rFonts w:ascii="Arial" w:hAnsi="Arial" w:hint="cs"/>
          <w:rtl/>
        </w:rPr>
        <w:t xml:space="preserve">, והערכת </w:t>
      </w:r>
      <w:r>
        <w:rPr>
          <w:rFonts w:ascii="Arial" w:hAnsi="Arial"/>
          <w:rtl/>
        </w:rPr>
        <w:t xml:space="preserve">שירות המבחן </w:t>
      </w:r>
      <w:r>
        <w:rPr>
          <w:rFonts w:ascii="Arial" w:hAnsi="Arial" w:hint="cs"/>
          <w:rtl/>
        </w:rPr>
        <w:t>לפיה</w:t>
      </w:r>
      <w:r>
        <w:rPr>
          <w:rFonts w:ascii="Arial" w:hAnsi="Arial"/>
          <w:rtl/>
        </w:rPr>
        <w:t xml:space="preserve"> המשך שילוב הנאשם בטיפול פרטני, תוך המשך מעקב וקשר עם שירות המבחן, יש בו בכדי לתרום להפחתת הסיכון במצבו</w:t>
      </w:r>
      <w:r>
        <w:rPr>
          <w:rFonts w:ascii="Arial" w:hAnsi="Arial" w:hint="cs"/>
          <w:rtl/>
        </w:rPr>
        <w:t>, ה</w:t>
      </w:r>
      <w:r>
        <w:rPr>
          <w:rFonts w:ascii="Arial" w:hAnsi="Arial"/>
          <w:rtl/>
        </w:rPr>
        <w:t xml:space="preserve">מליץ </w:t>
      </w:r>
      <w:r>
        <w:rPr>
          <w:rFonts w:ascii="Arial" w:hAnsi="Arial" w:hint="cs"/>
          <w:rtl/>
        </w:rPr>
        <w:t>שירות</w:t>
      </w:r>
      <w:r>
        <w:rPr>
          <w:rFonts w:ascii="Arial" w:hAnsi="Arial"/>
          <w:rtl/>
        </w:rPr>
        <w:t xml:space="preserve"> המבחן על העמדתו של הנאשם בצו מבחן למשך שנה, במהלכו יעקוב </w:t>
      </w:r>
      <w:r>
        <w:rPr>
          <w:rFonts w:ascii="Arial" w:hAnsi="Arial" w:hint="cs"/>
          <w:rtl/>
        </w:rPr>
        <w:t xml:space="preserve">שירות המבחן </w:t>
      </w:r>
      <w:r>
        <w:rPr>
          <w:rFonts w:ascii="Arial" w:hAnsi="Arial"/>
          <w:rtl/>
        </w:rPr>
        <w:t>אחר המשך הטיפול הפרטני, יעמוד בקשר עם המתלוננת ויהווה גורם מפקח ומלווה. כמו כן, המליץ שירות המבחן על הטל</w:t>
      </w:r>
      <w:r>
        <w:rPr>
          <w:rFonts w:ascii="Arial" w:hAnsi="Arial" w:hint="cs"/>
          <w:rtl/>
        </w:rPr>
        <w:t>ת</w:t>
      </w:r>
      <w:r>
        <w:rPr>
          <w:rFonts w:ascii="Arial" w:hAnsi="Arial"/>
          <w:rtl/>
        </w:rPr>
        <w:t xml:space="preserve"> ענישה מותנית כמאסר על תנאי שתציב לנאשם גבול הרתעתי.</w:t>
      </w:r>
    </w:p>
    <w:p w14:paraId="587AFE8E" w14:textId="77777777" w:rsidR="008A7B5A" w:rsidRDefault="008A7B5A" w:rsidP="008A7B5A">
      <w:pPr>
        <w:spacing w:line="360" w:lineRule="auto"/>
        <w:rPr>
          <w:rFonts w:ascii="Arial" w:hAnsi="Arial"/>
          <w:b/>
          <w:bCs/>
          <w:u w:val="single"/>
          <w:rtl/>
        </w:rPr>
      </w:pPr>
    </w:p>
    <w:p w14:paraId="018477D7" w14:textId="77777777" w:rsidR="008A7B5A" w:rsidRDefault="008A7B5A" w:rsidP="008A7B5A">
      <w:pPr>
        <w:spacing w:line="360" w:lineRule="auto"/>
        <w:rPr>
          <w:rFonts w:ascii="Arial" w:hAnsi="Arial"/>
          <w:b/>
          <w:bCs/>
          <w:u w:val="single"/>
          <w:rtl/>
        </w:rPr>
      </w:pPr>
      <w:r>
        <w:rPr>
          <w:rFonts w:ascii="Arial" w:hAnsi="Arial"/>
          <w:b/>
          <w:bCs/>
          <w:u w:val="single"/>
          <w:rtl/>
        </w:rPr>
        <w:t>תמצית טיעוני הצדדים לעונש</w:t>
      </w:r>
    </w:p>
    <w:p w14:paraId="51F615F2" w14:textId="77777777" w:rsidR="008A7B5A" w:rsidRDefault="008A7B5A" w:rsidP="008A7B5A">
      <w:pPr>
        <w:spacing w:line="360" w:lineRule="auto"/>
        <w:rPr>
          <w:rFonts w:ascii="Arial" w:hAnsi="Arial"/>
          <w:rtl/>
        </w:rPr>
      </w:pPr>
    </w:p>
    <w:p w14:paraId="68B4D083" w14:textId="77777777" w:rsidR="008A7B5A" w:rsidRDefault="008A7B5A" w:rsidP="008A7B5A">
      <w:pPr>
        <w:spacing w:line="360" w:lineRule="auto"/>
        <w:jc w:val="both"/>
        <w:rPr>
          <w:rFonts w:ascii="Arial" w:hAnsi="Arial"/>
          <w:rtl/>
        </w:rPr>
      </w:pPr>
      <w:r>
        <w:rPr>
          <w:rFonts w:ascii="Arial" w:hAnsi="Arial"/>
          <w:rtl/>
        </w:rPr>
        <w:t xml:space="preserve">ב"כ המאשימה סקרה את עובדות כתב האישום המתוקן וטענה כי יש לשקול לחומרה את העובדה כי הנאשם תקף את המתלוננת </w:t>
      </w:r>
      <w:r>
        <w:rPr>
          <w:rFonts w:ascii="Arial" w:hAnsi="Arial" w:hint="cs"/>
          <w:rtl/>
        </w:rPr>
        <w:t>בעודה</w:t>
      </w:r>
      <w:r>
        <w:rPr>
          <w:rFonts w:ascii="Arial" w:hAnsi="Arial"/>
          <w:rtl/>
        </w:rPr>
        <w:t xml:space="preserve"> בהיריון ואף המשיך במעשיו, מבלי להירתע מכך שחשף את </w:t>
      </w:r>
      <w:r>
        <w:rPr>
          <w:rFonts w:ascii="Arial" w:hAnsi="Arial" w:hint="cs"/>
          <w:rtl/>
        </w:rPr>
        <w:t>בנ</w:t>
      </w:r>
      <w:r>
        <w:rPr>
          <w:rFonts w:ascii="Arial" w:hAnsi="Arial"/>
          <w:rtl/>
        </w:rPr>
        <w:t xml:space="preserve">ו </w:t>
      </w:r>
      <w:r>
        <w:rPr>
          <w:rFonts w:ascii="Arial" w:hAnsi="Arial" w:hint="cs"/>
          <w:rtl/>
        </w:rPr>
        <w:t xml:space="preserve">הקטין </w:t>
      </w:r>
      <w:r>
        <w:rPr>
          <w:rFonts w:ascii="Arial" w:hAnsi="Arial"/>
          <w:rtl/>
        </w:rPr>
        <w:t>לאלימות</w:t>
      </w:r>
      <w:r>
        <w:rPr>
          <w:rFonts w:ascii="Arial" w:hAnsi="Arial" w:hint="cs"/>
          <w:rtl/>
        </w:rPr>
        <w:t xml:space="preserve"> זו</w:t>
      </w:r>
      <w:r>
        <w:rPr>
          <w:rFonts w:ascii="Arial" w:hAnsi="Arial"/>
          <w:rtl/>
        </w:rPr>
        <w:t>, כשהמתלוננת אף נזקקה לטיפול רפואי.</w:t>
      </w:r>
    </w:p>
    <w:p w14:paraId="7BB01098" w14:textId="77777777" w:rsidR="008A7B5A" w:rsidRDefault="008A7B5A" w:rsidP="008A7B5A">
      <w:pPr>
        <w:spacing w:line="360" w:lineRule="auto"/>
        <w:jc w:val="both"/>
        <w:rPr>
          <w:rFonts w:ascii="Arial" w:hAnsi="Arial"/>
          <w:rtl/>
        </w:rPr>
      </w:pPr>
      <w:r>
        <w:rPr>
          <w:rFonts w:ascii="Arial" w:hAnsi="Arial"/>
          <w:rtl/>
        </w:rPr>
        <w:t xml:space="preserve">ב"כ המאשימה טענה כי על אף שמדובר באירוע אלימות בודד, מדובר באירוע מתמשך, כשלנאשם עמדו הזדמנויות רבות לחדול ממעשיו, כאשר בנו הקטין ואחות המתלוננת דרשו ממנו לחדול ממעשיו. עוד הוסיפה כי יש לייחס חומרה גם לכך הנאשם תקף את המתלוננת כשהוא תחת השפעת אלכוהול. </w:t>
      </w:r>
    </w:p>
    <w:p w14:paraId="2C79A3B6" w14:textId="77777777" w:rsidR="008A7B5A" w:rsidRDefault="008A7B5A" w:rsidP="008A7B5A">
      <w:pPr>
        <w:spacing w:line="360" w:lineRule="auto"/>
        <w:jc w:val="both"/>
        <w:rPr>
          <w:rFonts w:ascii="Arial" w:hAnsi="Arial"/>
          <w:rtl/>
        </w:rPr>
      </w:pPr>
      <w:r>
        <w:rPr>
          <w:rFonts w:ascii="Arial" w:hAnsi="Arial"/>
          <w:rtl/>
        </w:rPr>
        <w:t xml:space="preserve">בשים לב לנסיבות אלו, </w:t>
      </w:r>
      <w:r>
        <w:rPr>
          <w:rFonts w:ascii="Arial" w:hAnsi="Arial" w:hint="cs"/>
          <w:rtl/>
        </w:rPr>
        <w:t>עתרה</w:t>
      </w:r>
      <w:r>
        <w:rPr>
          <w:rFonts w:ascii="Arial" w:hAnsi="Arial"/>
          <w:rtl/>
        </w:rPr>
        <w:t xml:space="preserve"> ב"כ המאשימה </w:t>
      </w:r>
      <w:r>
        <w:rPr>
          <w:rFonts w:ascii="Arial" w:hAnsi="Arial" w:hint="cs"/>
          <w:rtl/>
        </w:rPr>
        <w:t>כי י</w:t>
      </w:r>
      <w:r>
        <w:rPr>
          <w:rFonts w:ascii="Arial" w:hAnsi="Arial"/>
          <w:rtl/>
        </w:rPr>
        <w:t xml:space="preserve">קבע מתחם ענישה </w:t>
      </w:r>
      <w:r>
        <w:rPr>
          <w:rFonts w:ascii="Arial" w:hAnsi="Arial" w:hint="cs"/>
          <w:rtl/>
        </w:rPr>
        <w:t>ה</w:t>
      </w:r>
      <w:r>
        <w:rPr>
          <w:rFonts w:ascii="Arial" w:hAnsi="Arial"/>
          <w:rtl/>
        </w:rPr>
        <w:t>נע בין 8 ועד 18 חודשי מאסר</w:t>
      </w:r>
      <w:r>
        <w:rPr>
          <w:rFonts w:ascii="Arial" w:hAnsi="Arial" w:hint="cs"/>
          <w:rtl/>
        </w:rPr>
        <w:t xml:space="preserve"> בפועל</w:t>
      </w:r>
      <w:r>
        <w:rPr>
          <w:rFonts w:ascii="Arial" w:hAnsi="Arial"/>
          <w:rtl/>
        </w:rPr>
        <w:t xml:space="preserve">, לצד ענישה נלווית והפנתה לפסיקה. </w:t>
      </w:r>
    </w:p>
    <w:p w14:paraId="518A46C5" w14:textId="77777777" w:rsidR="008A7B5A" w:rsidRDefault="008A7B5A" w:rsidP="008A7B5A">
      <w:pPr>
        <w:spacing w:line="360" w:lineRule="auto"/>
        <w:jc w:val="both"/>
        <w:rPr>
          <w:rFonts w:ascii="Arial" w:hAnsi="Arial"/>
          <w:rtl/>
        </w:rPr>
      </w:pPr>
      <w:r>
        <w:rPr>
          <w:rFonts w:ascii="Arial" w:hAnsi="Arial"/>
          <w:rtl/>
        </w:rPr>
        <w:t>ב"כ המאשימה טענה כי אי אפשר להתעלם מהבעייתיות העולה משלושת התסקירים הראשונים, וכי התסקיר האחרון</w:t>
      </w:r>
      <w:r>
        <w:rPr>
          <w:rFonts w:ascii="Arial" w:hAnsi="Arial" w:hint="cs"/>
          <w:rtl/>
        </w:rPr>
        <w:t>,</w:t>
      </w:r>
      <w:r>
        <w:rPr>
          <w:rFonts w:ascii="Arial" w:hAnsi="Arial"/>
          <w:rtl/>
        </w:rPr>
        <w:t xml:space="preserve"> שבו ה</w:t>
      </w:r>
      <w:r>
        <w:rPr>
          <w:rFonts w:ascii="Arial" w:hAnsi="Arial" w:hint="cs"/>
          <w:rtl/>
        </w:rPr>
        <w:t>ו</w:t>
      </w:r>
      <w:r>
        <w:rPr>
          <w:rFonts w:ascii="Arial" w:hAnsi="Arial"/>
          <w:rtl/>
        </w:rPr>
        <w:t xml:space="preserve">מלץ לסיים את ההליך המשפטי בהטלת צו מבחן ומאסר מותנה, הוא תסקיר חסר מאחר שאין בו כל התייחסות באשר להבנת הנאשם את החומרה שבמעשיו, להבעת חרטה מצדו, </w:t>
      </w:r>
      <w:r>
        <w:rPr>
          <w:rFonts w:ascii="Arial" w:hAnsi="Arial" w:hint="cs"/>
          <w:rtl/>
        </w:rPr>
        <w:t xml:space="preserve">לשאלה </w:t>
      </w:r>
      <w:r>
        <w:rPr>
          <w:rFonts w:ascii="Arial" w:hAnsi="Arial"/>
          <w:rtl/>
        </w:rPr>
        <w:t>האם הוא מבין את הנזקים שנגרמו למתלוננת ולילדיהם, והאם עבר תהליך שיש בו כדי להפחית את הסיכון במצבו או להימנע מלשוב ולבצע עבירות אלימות כלפי המתלוננת.</w:t>
      </w:r>
    </w:p>
    <w:p w14:paraId="40C9E29C" w14:textId="77777777" w:rsidR="008A7B5A" w:rsidRDefault="008A7B5A" w:rsidP="008A7B5A">
      <w:pPr>
        <w:spacing w:line="360" w:lineRule="auto"/>
        <w:jc w:val="both"/>
        <w:rPr>
          <w:rFonts w:ascii="Arial" w:hAnsi="Arial"/>
          <w:rtl/>
        </w:rPr>
      </w:pPr>
      <w:r>
        <w:rPr>
          <w:rFonts w:ascii="Arial" w:hAnsi="Arial"/>
          <w:rtl/>
        </w:rPr>
        <w:t xml:space="preserve">ב"כ המאשימה טענה כי הענישה </w:t>
      </w:r>
      <w:r>
        <w:rPr>
          <w:rFonts w:ascii="Arial" w:hAnsi="Arial" w:hint="cs"/>
          <w:rtl/>
        </w:rPr>
        <w:t>ה</w:t>
      </w:r>
      <w:r>
        <w:rPr>
          <w:rFonts w:ascii="Arial" w:hAnsi="Arial"/>
          <w:rtl/>
        </w:rPr>
        <w:t xml:space="preserve">מומלצת </w:t>
      </w:r>
      <w:r>
        <w:rPr>
          <w:rFonts w:ascii="Arial" w:hAnsi="Arial" w:hint="cs"/>
          <w:rtl/>
        </w:rPr>
        <w:t xml:space="preserve">על ידי שירות המבחן </w:t>
      </w:r>
      <w:r>
        <w:rPr>
          <w:rFonts w:ascii="Arial" w:hAnsi="Arial"/>
          <w:rtl/>
        </w:rPr>
        <w:t xml:space="preserve">מקלה למדי, כאשר לא ניתן לקבוע כי הנאשם עבר הליך טיפולי של ממש, ובוודאי שלא כזה שיתיר חריגה כה משמעותית מהענישה הנוהגת בעבירות מהסוג האמור. </w:t>
      </w:r>
    </w:p>
    <w:p w14:paraId="1C075BDB" w14:textId="77777777" w:rsidR="008A7B5A" w:rsidRDefault="008A7B5A" w:rsidP="008A7B5A">
      <w:pPr>
        <w:spacing w:line="360" w:lineRule="auto"/>
        <w:jc w:val="both"/>
        <w:rPr>
          <w:rFonts w:ascii="Arial" w:hAnsi="Arial"/>
          <w:rtl/>
        </w:rPr>
      </w:pPr>
      <w:r>
        <w:rPr>
          <w:rFonts w:ascii="Arial" w:hAnsi="Arial"/>
          <w:rtl/>
        </w:rPr>
        <w:t xml:space="preserve">ב"כ המאשימה עתרה כי יוטל על הנאשם לרצות </w:t>
      </w:r>
      <w:r>
        <w:rPr>
          <w:rFonts w:ascii="Arial" w:hAnsi="Arial" w:hint="cs"/>
          <w:rtl/>
        </w:rPr>
        <w:t>9</w:t>
      </w:r>
      <w:r>
        <w:rPr>
          <w:rFonts w:ascii="Arial" w:hAnsi="Arial"/>
          <w:rtl/>
        </w:rPr>
        <w:t xml:space="preserve"> חודשי מאסר</w:t>
      </w:r>
      <w:r>
        <w:rPr>
          <w:rFonts w:ascii="Arial" w:hAnsi="Arial" w:hint="cs"/>
          <w:rtl/>
        </w:rPr>
        <w:t xml:space="preserve"> בפועל,</w:t>
      </w:r>
      <w:r>
        <w:rPr>
          <w:rFonts w:ascii="Arial" w:hAnsi="Arial"/>
          <w:rtl/>
        </w:rPr>
        <w:t xml:space="preserve"> לצד מאסר על תנאי וקנס, ומאחר שהוא מנהל משק בית משותף עם המתלוננת</w:t>
      </w:r>
      <w:r>
        <w:rPr>
          <w:rFonts w:ascii="Arial" w:hAnsi="Arial" w:hint="cs"/>
          <w:rtl/>
        </w:rPr>
        <w:t xml:space="preserve"> ומשמש כ</w:t>
      </w:r>
      <w:r>
        <w:rPr>
          <w:rFonts w:ascii="Arial" w:hAnsi="Arial"/>
          <w:rtl/>
        </w:rPr>
        <w:t xml:space="preserve">מפרנס היחיד של המשפחה, </w:t>
      </w:r>
      <w:r>
        <w:rPr>
          <w:rFonts w:ascii="Arial" w:hAnsi="Arial" w:hint="cs"/>
          <w:rtl/>
        </w:rPr>
        <w:t>לא ע</w:t>
      </w:r>
      <w:r>
        <w:rPr>
          <w:rFonts w:ascii="Arial" w:hAnsi="Arial"/>
          <w:rtl/>
        </w:rPr>
        <w:t>תר</w:t>
      </w:r>
      <w:r>
        <w:rPr>
          <w:rFonts w:ascii="Arial" w:hAnsi="Arial" w:hint="cs"/>
          <w:rtl/>
        </w:rPr>
        <w:t>ה</w:t>
      </w:r>
      <w:r>
        <w:rPr>
          <w:rFonts w:ascii="Arial" w:hAnsi="Arial"/>
          <w:rtl/>
        </w:rPr>
        <w:t xml:space="preserve"> להטיל עליו פיצוי לטובת המתלוננת.</w:t>
      </w:r>
    </w:p>
    <w:p w14:paraId="615BAA96" w14:textId="77777777" w:rsidR="008A7B5A" w:rsidRDefault="008A7B5A" w:rsidP="008A7B5A">
      <w:pPr>
        <w:spacing w:line="360" w:lineRule="auto"/>
        <w:rPr>
          <w:rFonts w:ascii="Arial" w:hAnsi="Arial"/>
          <w:rtl/>
        </w:rPr>
      </w:pPr>
    </w:p>
    <w:p w14:paraId="14AC2804" w14:textId="77777777" w:rsidR="008A7B5A" w:rsidRDefault="008A7B5A" w:rsidP="008A7B5A">
      <w:pPr>
        <w:spacing w:line="360" w:lineRule="auto"/>
        <w:jc w:val="both"/>
        <w:rPr>
          <w:rFonts w:ascii="Arial" w:hAnsi="Arial"/>
          <w:rtl/>
        </w:rPr>
      </w:pPr>
      <w:r>
        <w:rPr>
          <w:rFonts w:ascii="Arial" w:hAnsi="Arial"/>
          <w:rtl/>
        </w:rPr>
        <w:t>ב"כ הנאשם הדגיש בטיעוניו לעונש כי הנאשם נעדר עבר פלילי, זוהי הסתבכותו הפלילית ה</w:t>
      </w:r>
      <w:r>
        <w:rPr>
          <w:rFonts w:ascii="Arial" w:hAnsi="Arial" w:hint="cs"/>
          <w:rtl/>
        </w:rPr>
        <w:t>יחידה</w:t>
      </w:r>
      <w:r>
        <w:rPr>
          <w:rFonts w:ascii="Arial" w:hAnsi="Arial"/>
          <w:rtl/>
        </w:rPr>
        <w:t xml:space="preserve">, </w:t>
      </w:r>
      <w:r>
        <w:rPr>
          <w:rFonts w:ascii="Arial" w:hAnsi="Arial" w:hint="cs"/>
          <w:rtl/>
        </w:rPr>
        <w:t>בעת שה</w:t>
      </w:r>
      <w:r>
        <w:rPr>
          <w:rFonts w:ascii="Arial" w:hAnsi="Arial"/>
          <w:rtl/>
        </w:rPr>
        <w:t xml:space="preserve">גיע לביתו שתוי, מצב שאינו אופייני לו כעולה מדברי המתלוננת, </w:t>
      </w:r>
      <w:r>
        <w:rPr>
          <w:rFonts w:ascii="Arial" w:hAnsi="Arial" w:hint="cs"/>
          <w:rtl/>
        </w:rPr>
        <w:t>ואשר</w:t>
      </w:r>
      <w:r>
        <w:rPr>
          <w:rFonts w:ascii="Arial" w:hAnsi="Arial"/>
          <w:rtl/>
        </w:rPr>
        <w:t xml:space="preserve"> שלא חזר על עצמו לפני </w:t>
      </w:r>
      <w:r>
        <w:rPr>
          <w:rFonts w:ascii="Arial" w:hAnsi="Arial" w:hint="cs"/>
          <w:rtl/>
        </w:rPr>
        <w:t xml:space="preserve">האירוע הזה </w:t>
      </w:r>
      <w:r>
        <w:rPr>
          <w:rFonts w:ascii="Arial" w:hAnsi="Arial"/>
          <w:rtl/>
        </w:rPr>
        <w:t>או לאחר מכן. עוד הוסיף כי הנאשם לקח אחריות על מעשיו</w:t>
      </w:r>
      <w:r>
        <w:rPr>
          <w:rFonts w:ascii="Arial" w:hAnsi="Arial" w:hint="cs"/>
          <w:rtl/>
        </w:rPr>
        <w:t>,</w:t>
      </w:r>
      <w:r>
        <w:rPr>
          <w:rFonts w:ascii="Arial" w:hAnsi="Arial"/>
          <w:rtl/>
        </w:rPr>
        <w:t xml:space="preserve"> הבין ששגה</w:t>
      </w:r>
      <w:r>
        <w:rPr>
          <w:rFonts w:ascii="Arial" w:hAnsi="Arial" w:hint="cs"/>
          <w:rtl/>
        </w:rPr>
        <w:t>,</w:t>
      </w:r>
      <w:r>
        <w:rPr>
          <w:rFonts w:ascii="Arial" w:hAnsi="Arial"/>
          <w:rtl/>
        </w:rPr>
        <w:t xml:space="preserve"> שיתף פעולה עם המלצות שירות המבחן </w:t>
      </w:r>
      <w:r>
        <w:rPr>
          <w:rFonts w:ascii="Arial" w:hAnsi="Arial" w:hint="cs"/>
          <w:rtl/>
        </w:rPr>
        <w:t>וה</w:t>
      </w:r>
      <w:r>
        <w:rPr>
          <w:rFonts w:ascii="Arial" w:hAnsi="Arial"/>
          <w:rtl/>
        </w:rPr>
        <w:t>שתלב בטיפול.</w:t>
      </w:r>
    </w:p>
    <w:p w14:paraId="2B87EE08" w14:textId="77777777" w:rsidR="008A7B5A" w:rsidRDefault="008A7B5A" w:rsidP="008A7B5A">
      <w:pPr>
        <w:spacing w:line="360" w:lineRule="auto"/>
        <w:jc w:val="both"/>
        <w:rPr>
          <w:rFonts w:ascii="Arial" w:hAnsi="Arial"/>
          <w:rtl/>
        </w:rPr>
      </w:pPr>
      <w:r>
        <w:rPr>
          <w:rFonts w:ascii="Arial" w:hAnsi="Arial"/>
          <w:rtl/>
        </w:rPr>
        <w:t>ב"כ הנאשם טען כי העובדה שחלפו כשנתיים מאז האירוע, כאשר במהלכן בני הזוג המשיכו לגור יחד ולגדל את ילדיהם, ואף נולד להם תינוק שהוא כיום בן 6 חודשים, ולא קרו אירועים נוספים</w:t>
      </w:r>
      <w:r>
        <w:rPr>
          <w:rFonts w:ascii="Arial" w:hAnsi="Arial" w:hint="cs"/>
          <w:rtl/>
        </w:rPr>
        <w:t xml:space="preserve"> ממין זה, היא אינדיקציה טובה לשיפור במצב</w:t>
      </w:r>
      <w:r>
        <w:rPr>
          <w:rFonts w:ascii="Arial" w:hAnsi="Arial"/>
          <w:rtl/>
        </w:rPr>
        <w:t xml:space="preserve">. </w:t>
      </w:r>
    </w:p>
    <w:p w14:paraId="18C374D0" w14:textId="77777777" w:rsidR="008A7B5A" w:rsidRDefault="008A7B5A" w:rsidP="008A7B5A">
      <w:pPr>
        <w:spacing w:line="360" w:lineRule="auto"/>
        <w:jc w:val="both"/>
        <w:rPr>
          <w:rFonts w:ascii="Arial" w:hAnsi="Arial"/>
          <w:rtl/>
        </w:rPr>
      </w:pPr>
      <w:r>
        <w:rPr>
          <w:rFonts w:ascii="Arial" w:hAnsi="Arial"/>
          <w:rtl/>
        </w:rPr>
        <w:t>ב"כ הנאשם טען כי חשוב להתחשב בעמדת המתלוננת</w:t>
      </w:r>
      <w:r>
        <w:rPr>
          <w:rFonts w:ascii="Arial" w:hAnsi="Arial" w:hint="cs"/>
          <w:rtl/>
        </w:rPr>
        <w:t>,</w:t>
      </w:r>
      <w:r>
        <w:rPr>
          <w:rFonts w:ascii="Arial" w:hAnsi="Arial"/>
          <w:rtl/>
        </w:rPr>
        <w:t xml:space="preserve"> שהביעה את עמדתה לאורך תסקירי שירות המבחן, </w:t>
      </w:r>
      <w:r>
        <w:rPr>
          <w:rFonts w:ascii="Arial" w:hAnsi="Arial" w:hint="cs"/>
          <w:rtl/>
        </w:rPr>
        <w:t xml:space="preserve">לפיה היא </w:t>
      </w:r>
      <w:r>
        <w:rPr>
          <w:rFonts w:ascii="Arial" w:hAnsi="Arial"/>
          <w:rtl/>
        </w:rPr>
        <w:t>אינה חוששת מהנאשם, היה מדובר באירוע חד פעמי וחריג לאורחות חייו</w:t>
      </w:r>
      <w:r>
        <w:rPr>
          <w:rFonts w:ascii="Arial" w:hAnsi="Arial" w:hint="cs"/>
          <w:rtl/>
        </w:rPr>
        <w:t xml:space="preserve"> של הנאשם</w:t>
      </w:r>
      <w:r>
        <w:rPr>
          <w:rFonts w:ascii="Arial" w:hAnsi="Arial"/>
          <w:rtl/>
        </w:rPr>
        <w:t>, שללה אירועי אלימות וצריכת אלכוהול, ו</w:t>
      </w:r>
      <w:r>
        <w:rPr>
          <w:rFonts w:ascii="Arial" w:hAnsi="Arial" w:hint="cs"/>
          <w:rtl/>
        </w:rPr>
        <w:t xml:space="preserve">היא </w:t>
      </w:r>
      <w:r>
        <w:rPr>
          <w:rFonts w:ascii="Arial" w:hAnsi="Arial"/>
          <w:rtl/>
        </w:rPr>
        <w:t xml:space="preserve">מרוצה מהכלים שהנאשם מקבל בטיפול. </w:t>
      </w:r>
    </w:p>
    <w:p w14:paraId="1D65031E" w14:textId="77777777" w:rsidR="008A7B5A" w:rsidRDefault="008A7B5A" w:rsidP="008A7B5A">
      <w:pPr>
        <w:spacing w:line="360" w:lineRule="auto"/>
        <w:jc w:val="both"/>
        <w:rPr>
          <w:rFonts w:ascii="Arial" w:hAnsi="Arial"/>
          <w:rtl/>
        </w:rPr>
      </w:pPr>
      <w:r>
        <w:rPr>
          <w:rFonts w:ascii="Arial" w:hAnsi="Arial"/>
          <w:rtl/>
        </w:rPr>
        <w:t xml:space="preserve">ב"כ הנאשם </w:t>
      </w:r>
      <w:r>
        <w:rPr>
          <w:rFonts w:ascii="Arial" w:hAnsi="Arial" w:hint="cs"/>
          <w:rtl/>
        </w:rPr>
        <w:t>הוסיף ו</w:t>
      </w:r>
      <w:r>
        <w:rPr>
          <w:rFonts w:ascii="Arial" w:hAnsi="Arial"/>
          <w:rtl/>
        </w:rPr>
        <w:t>טען כי הנאשם אדם דל, עובד במפעל בעבודת משמרות, ומפרנס בקושי רב את משפחתו</w:t>
      </w:r>
      <w:r>
        <w:rPr>
          <w:rFonts w:ascii="Arial" w:hAnsi="Arial" w:hint="cs"/>
          <w:rtl/>
        </w:rPr>
        <w:t>, ועם זאת,</w:t>
      </w:r>
      <w:r>
        <w:rPr>
          <w:rFonts w:ascii="Arial" w:hAnsi="Arial"/>
          <w:rtl/>
        </w:rPr>
        <w:t xml:space="preserve"> מגיע לטיפול בצורה סדירה, משתף במערכת היחסים וניכר שינוי לטובה מבחינת התא המשפחתי. </w:t>
      </w:r>
    </w:p>
    <w:p w14:paraId="4735482D" w14:textId="77777777" w:rsidR="008A7B5A" w:rsidRDefault="008A7B5A" w:rsidP="008A7B5A">
      <w:pPr>
        <w:spacing w:line="360" w:lineRule="auto"/>
        <w:jc w:val="both"/>
        <w:rPr>
          <w:rFonts w:ascii="Arial" w:hAnsi="Arial"/>
          <w:rtl/>
        </w:rPr>
      </w:pPr>
      <w:r>
        <w:rPr>
          <w:rFonts w:ascii="Arial" w:hAnsi="Arial"/>
          <w:rtl/>
        </w:rPr>
        <w:t>ב"כ הנאשם טען כי יש לאמץ את המלצת שירות המבחן, הנותנת לשירות המבחן המשך פיקוח</w:t>
      </w:r>
      <w:r>
        <w:rPr>
          <w:rFonts w:ascii="Arial" w:hAnsi="Arial" w:hint="cs"/>
          <w:rtl/>
        </w:rPr>
        <w:t xml:space="preserve"> על הטיפול </w:t>
      </w:r>
      <w:r>
        <w:rPr>
          <w:rFonts w:ascii="Arial" w:hAnsi="Arial"/>
          <w:rtl/>
        </w:rPr>
        <w:t>ו</w:t>
      </w:r>
      <w:r>
        <w:rPr>
          <w:rFonts w:ascii="Arial" w:hAnsi="Arial" w:hint="cs"/>
          <w:rtl/>
        </w:rPr>
        <w:t xml:space="preserve">מאפשרת </w:t>
      </w:r>
      <w:r>
        <w:rPr>
          <w:rFonts w:ascii="Arial" w:hAnsi="Arial"/>
          <w:rtl/>
        </w:rPr>
        <w:t xml:space="preserve">לנאשם </w:t>
      </w:r>
      <w:r>
        <w:rPr>
          <w:rFonts w:ascii="Arial" w:hAnsi="Arial" w:hint="cs"/>
          <w:rtl/>
        </w:rPr>
        <w:t>ל</w:t>
      </w:r>
      <w:r>
        <w:rPr>
          <w:rFonts w:ascii="Arial" w:hAnsi="Arial"/>
          <w:rtl/>
        </w:rPr>
        <w:t>העמ</w:t>
      </w:r>
      <w:r>
        <w:rPr>
          <w:rFonts w:ascii="Arial" w:hAnsi="Arial" w:hint="cs"/>
          <w:rtl/>
        </w:rPr>
        <w:t>י</w:t>
      </w:r>
      <w:r>
        <w:rPr>
          <w:rFonts w:ascii="Arial" w:hAnsi="Arial"/>
          <w:rtl/>
        </w:rPr>
        <w:t xml:space="preserve">ק </w:t>
      </w:r>
      <w:r>
        <w:rPr>
          <w:rFonts w:ascii="Arial" w:hAnsi="Arial" w:hint="cs"/>
          <w:rtl/>
        </w:rPr>
        <w:t>ב</w:t>
      </w:r>
      <w:r>
        <w:rPr>
          <w:rFonts w:ascii="Arial" w:hAnsi="Arial"/>
          <w:rtl/>
        </w:rPr>
        <w:t>טיפול בו הוא נמצא, ומ</w:t>
      </w:r>
      <w:r>
        <w:rPr>
          <w:rFonts w:ascii="Arial" w:hAnsi="Arial" w:hint="cs"/>
          <w:rtl/>
        </w:rPr>
        <w:t>ן ה</w:t>
      </w:r>
      <w:r>
        <w:rPr>
          <w:rFonts w:ascii="Arial" w:hAnsi="Arial"/>
          <w:rtl/>
        </w:rPr>
        <w:t xml:space="preserve">צד </w:t>
      </w:r>
      <w:r>
        <w:rPr>
          <w:rFonts w:ascii="Arial" w:hAnsi="Arial" w:hint="cs"/>
          <w:rtl/>
        </w:rPr>
        <w:t>ה</w:t>
      </w:r>
      <w:r>
        <w:rPr>
          <w:rFonts w:ascii="Arial" w:hAnsi="Arial"/>
          <w:rtl/>
        </w:rPr>
        <w:t xml:space="preserve">שני, אם הנאשם יפר את צו המבחן או תהיה נסיגה במצבו, בית המשפט יוכל לגזור את דינו מחדש. </w:t>
      </w:r>
    </w:p>
    <w:p w14:paraId="621EBB9D" w14:textId="77777777" w:rsidR="008A7B5A" w:rsidRDefault="008A7B5A" w:rsidP="008A7B5A">
      <w:pPr>
        <w:spacing w:line="360" w:lineRule="auto"/>
        <w:jc w:val="both"/>
        <w:rPr>
          <w:rFonts w:ascii="Arial" w:hAnsi="Arial"/>
          <w:rtl/>
        </w:rPr>
      </w:pPr>
      <w:r>
        <w:rPr>
          <w:rFonts w:ascii="Arial" w:hAnsi="Arial"/>
          <w:rtl/>
        </w:rPr>
        <w:t>ב"כ הנאשם טען כי האיזון שמציע שירות המבחן הוא איזון נכון, שיאפשר לנאשם להמשיך לפרנס את  משפחתו ולהמשיך בטיפול, וביקש כי בית המשפט יאמ</w:t>
      </w:r>
      <w:r>
        <w:rPr>
          <w:rFonts w:ascii="Arial" w:hAnsi="Arial" w:hint="cs"/>
          <w:rtl/>
        </w:rPr>
        <w:t>ץ את המלצתו</w:t>
      </w:r>
      <w:r>
        <w:rPr>
          <w:rFonts w:ascii="Arial" w:hAnsi="Arial"/>
          <w:rtl/>
        </w:rPr>
        <w:t xml:space="preserve">. </w:t>
      </w:r>
    </w:p>
    <w:p w14:paraId="50106AFF" w14:textId="77777777" w:rsidR="008A7B5A" w:rsidRDefault="008A7B5A" w:rsidP="008A7B5A">
      <w:pPr>
        <w:spacing w:line="360" w:lineRule="auto"/>
        <w:rPr>
          <w:rFonts w:ascii="Arial" w:hAnsi="Arial"/>
          <w:rtl/>
        </w:rPr>
      </w:pPr>
    </w:p>
    <w:p w14:paraId="20E5A73C" w14:textId="77777777" w:rsidR="008A7B5A" w:rsidRDefault="008A7B5A" w:rsidP="008A7B5A">
      <w:pPr>
        <w:spacing w:line="360" w:lineRule="auto"/>
        <w:rPr>
          <w:rFonts w:ascii="Arial" w:hAnsi="Arial"/>
          <w:rtl/>
        </w:rPr>
      </w:pPr>
      <w:r>
        <w:rPr>
          <w:rFonts w:ascii="Arial" w:hAnsi="Arial"/>
          <w:rtl/>
        </w:rPr>
        <w:t xml:space="preserve">בדבריו האחרונים טרם גזר הדין אמר הנאשם כי הוא מצטער על מעשיו והאירוע לא יחזור על עצמו. הנאשם ביקש כי יתאפשר לו להמשיך לעבוד ולפרנס את אשתו וילדיו, וכן להמשיך את הטיפול. </w:t>
      </w:r>
    </w:p>
    <w:p w14:paraId="254D602C" w14:textId="77777777" w:rsidR="008A7B5A" w:rsidRDefault="008A7B5A" w:rsidP="008A7B5A">
      <w:pPr>
        <w:spacing w:line="360" w:lineRule="auto"/>
        <w:rPr>
          <w:rFonts w:ascii="Arial" w:hAnsi="Arial"/>
          <w:b/>
          <w:bCs/>
          <w:u w:val="single"/>
          <w:rtl/>
        </w:rPr>
      </w:pPr>
    </w:p>
    <w:p w14:paraId="246F3461" w14:textId="77777777" w:rsidR="008A7B5A" w:rsidRDefault="008A7B5A" w:rsidP="008A7B5A">
      <w:pPr>
        <w:spacing w:line="360" w:lineRule="auto"/>
        <w:rPr>
          <w:rFonts w:ascii="Arial" w:hAnsi="Arial"/>
          <w:rtl/>
        </w:rPr>
      </w:pPr>
      <w:r>
        <w:rPr>
          <w:rFonts w:ascii="Arial" w:hAnsi="Arial"/>
          <w:b/>
          <w:bCs/>
          <w:u w:val="single"/>
          <w:rtl/>
        </w:rPr>
        <w:t>דיון והכרעה</w:t>
      </w:r>
    </w:p>
    <w:p w14:paraId="59393026" w14:textId="77777777" w:rsidR="008A7B5A" w:rsidRDefault="008A7B5A" w:rsidP="008A7B5A">
      <w:pPr>
        <w:spacing w:line="360" w:lineRule="auto"/>
        <w:rPr>
          <w:rFonts w:ascii="Arial" w:hAnsi="Arial"/>
          <w:rtl/>
        </w:rPr>
      </w:pPr>
    </w:p>
    <w:p w14:paraId="01F90384" w14:textId="77777777" w:rsidR="008A7B5A" w:rsidRDefault="008A7B5A" w:rsidP="008A7B5A">
      <w:pPr>
        <w:spacing w:line="360" w:lineRule="auto"/>
        <w:rPr>
          <w:rFonts w:ascii="Arial" w:hAnsi="Arial"/>
          <w:rtl/>
        </w:rPr>
      </w:pPr>
      <w:r>
        <w:rPr>
          <w:rFonts w:ascii="Arial" w:hAnsi="Arial"/>
          <w:rtl/>
        </w:rPr>
        <w:t>עסקינן בכתב אישום שעניינו עבירה של תקיפה הגורמת חבלה של ממש שבוצעה על ידי הנאשם כלפי המתלוננת, בת זוגו.</w:t>
      </w:r>
    </w:p>
    <w:p w14:paraId="49088D09" w14:textId="77777777" w:rsidR="008A7B5A" w:rsidRDefault="008A7B5A" w:rsidP="008A7B5A">
      <w:pPr>
        <w:spacing w:line="360" w:lineRule="auto"/>
        <w:rPr>
          <w:rFonts w:ascii="Arial" w:hAnsi="Arial"/>
          <w:rtl/>
        </w:rPr>
      </w:pPr>
    </w:p>
    <w:p w14:paraId="681760F2" w14:textId="77777777" w:rsidR="008A7B5A" w:rsidRDefault="008A7B5A" w:rsidP="008A7B5A">
      <w:pPr>
        <w:spacing w:line="360" w:lineRule="auto"/>
        <w:jc w:val="both"/>
        <w:rPr>
          <w:rFonts w:ascii="Arial" w:hAnsi="Arial"/>
          <w:rtl/>
        </w:rPr>
      </w:pPr>
      <w:r>
        <w:rPr>
          <w:rFonts w:ascii="Arial" w:hAnsi="Arial"/>
          <w:rtl/>
        </w:rPr>
        <w:t>לשם קביעת עונשו של הנאשם, על בית המשפט להתחשב בעקרון המנחה בענישה, ה</w:t>
      </w:r>
      <w:r>
        <w:rPr>
          <w:rFonts w:ascii="Arial" w:hAnsi="Arial" w:hint="cs"/>
          <w:rtl/>
        </w:rPr>
        <w:t>וא</w:t>
      </w:r>
      <w:r>
        <w:rPr>
          <w:rFonts w:ascii="Arial" w:hAnsi="Arial"/>
          <w:rtl/>
        </w:rPr>
        <w:t xml:space="preserve"> עקרון ההלימה, כלומר, קיום יחס הולם בין חומרת העבירה בנסיבותיה ומידת אשמו של הנאשם, לבין סוג ומידת העונש שיוטל עליו.</w:t>
      </w:r>
    </w:p>
    <w:p w14:paraId="63EF0A1D" w14:textId="77777777" w:rsidR="008A7B5A" w:rsidRDefault="008A7B5A" w:rsidP="008A7B5A">
      <w:pPr>
        <w:spacing w:line="360" w:lineRule="auto"/>
        <w:jc w:val="both"/>
        <w:rPr>
          <w:rFonts w:ascii="Arial" w:hAnsi="Arial"/>
          <w:rtl/>
        </w:rPr>
      </w:pPr>
      <w:r>
        <w:rPr>
          <w:rFonts w:ascii="Arial" w:hAnsi="Arial"/>
          <w:rtl/>
        </w:rPr>
        <w:t>בקביעת מתחם העונש ההולם את העביר</w:t>
      </w:r>
      <w:r>
        <w:rPr>
          <w:rFonts w:ascii="Arial" w:hAnsi="Arial" w:hint="cs"/>
          <w:rtl/>
        </w:rPr>
        <w:t>ה</w:t>
      </w:r>
      <w:r>
        <w:rPr>
          <w:rFonts w:ascii="Arial" w:hAnsi="Arial"/>
          <w:rtl/>
        </w:rPr>
        <w:t xml:space="preserve"> בהתאם לעקרון ההלימה, יש להתחשב בשלושה פרמטרים: האחד, הערכים החברתיים שנפגעו מביצוע העבירה ומידת הפגיעה בהם, השני, מדיניות הענישה הנהוגה, והשלישי, הנסיבות הקשורות בביצוע העבירה.</w:t>
      </w:r>
    </w:p>
    <w:p w14:paraId="6463F172" w14:textId="77777777" w:rsidR="008A7B5A" w:rsidRDefault="008A7B5A" w:rsidP="008A7B5A">
      <w:pPr>
        <w:spacing w:line="360" w:lineRule="auto"/>
        <w:rPr>
          <w:rFonts w:ascii="Arial" w:hAnsi="Arial"/>
          <w:rtl/>
        </w:rPr>
      </w:pPr>
    </w:p>
    <w:p w14:paraId="6932865E" w14:textId="77777777" w:rsidR="008A7B5A" w:rsidRDefault="008A7B5A" w:rsidP="008A7B5A">
      <w:pPr>
        <w:spacing w:line="360" w:lineRule="auto"/>
        <w:rPr>
          <w:rFonts w:ascii="Arial" w:hAnsi="Arial"/>
          <w:rtl/>
        </w:rPr>
      </w:pPr>
      <w:r>
        <w:rPr>
          <w:rFonts w:ascii="Arial" w:hAnsi="Arial"/>
          <w:rtl/>
        </w:rPr>
        <w:t>הנאשם פגע במעשיו בערך החברתי המוגן של זכותו של אדם לשלמות גופו ולשלוות נפשו בתוך ביתו, וכן בערך החברתי המוגן של שימור התא המשפחתי מפני פגיעה פיזית.</w:t>
      </w:r>
    </w:p>
    <w:p w14:paraId="5259A9D3" w14:textId="77777777" w:rsidR="008A7B5A" w:rsidRDefault="008A7B5A" w:rsidP="008A7B5A">
      <w:pPr>
        <w:spacing w:line="360" w:lineRule="auto"/>
        <w:rPr>
          <w:rFonts w:ascii="Arial" w:hAnsi="Arial"/>
          <w:rtl/>
        </w:rPr>
      </w:pPr>
    </w:p>
    <w:p w14:paraId="54D4F026" w14:textId="77777777" w:rsidR="008A7B5A" w:rsidRDefault="008A7B5A" w:rsidP="008A7B5A">
      <w:pPr>
        <w:spacing w:line="360" w:lineRule="auto"/>
        <w:rPr>
          <w:rFonts w:ascii="Arial" w:hAnsi="Arial"/>
          <w:rtl/>
        </w:rPr>
      </w:pPr>
      <w:r>
        <w:rPr>
          <w:rFonts w:ascii="Arial" w:hAnsi="Arial"/>
          <w:rtl/>
        </w:rPr>
        <w:t>יפים לעניין זה דברי בית המשפט העליון ב-</w:t>
      </w:r>
      <w:hyperlink r:id="rId14" w:history="1">
        <w:r w:rsidR="001E3B51" w:rsidRPr="001E3B51">
          <w:rPr>
            <w:rFonts w:ascii="Arial" w:hAnsi="Arial"/>
            <w:color w:val="0000FF"/>
            <w:u w:val="single"/>
            <w:rtl/>
          </w:rPr>
          <w:t>ע"פ 6758/07</w:t>
        </w:r>
      </w:hyperlink>
      <w:r>
        <w:rPr>
          <w:rFonts w:ascii="Arial" w:hAnsi="Arial"/>
          <w:rtl/>
        </w:rPr>
        <w:t xml:space="preserve"> </w:t>
      </w:r>
      <w:r>
        <w:rPr>
          <w:rFonts w:ascii="Arial" w:hAnsi="Arial"/>
          <w:b/>
          <w:bCs/>
          <w:rtl/>
        </w:rPr>
        <w:t>פלוני נ' מדינת ישראל</w:t>
      </w:r>
      <w:r>
        <w:rPr>
          <w:rFonts w:ascii="Arial" w:hAnsi="Arial"/>
          <w:rtl/>
        </w:rPr>
        <w:t xml:space="preserve"> (11.10.2007):</w:t>
      </w:r>
    </w:p>
    <w:p w14:paraId="080DBC3F" w14:textId="77777777" w:rsidR="008A7B5A" w:rsidRDefault="008A7B5A" w:rsidP="008A7B5A">
      <w:pPr>
        <w:spacing w:line="360" w:lineRule="auto"/>
        <w:rPr>
          <w:rFonts w:ascii="Arial" w:hAnsi="Arial"/>
          <w:b/>
          <w:bCs/>
          <w:rtl/>
        </w:rPr>
      </w:pPr>
    </w:p>
    <w:p w14:paraId="11FB7995" w14:textId="77777777" w:rsidR="008A7B5A" w:rsidRDefault="008A7B5A" w:rsidP="008A7B5A">
      <w:pPr>
        <w:spacing w:line="360" w:lineRule="auto"/>
        <w:ind w:left="567" w:right="567"/>
        <w:jc w:val="both"/>
        <w:rPr>
          <w:rFonts w:ascii="Arial" w:hAnsi="Arial"/>
          <w:b/>
          <w:bCs/>
          <w:rtl/>
        </w:rPr>
      </w:pPr>
      <w:r>
        <w:rPr>
          <w:rFonts w:ascii="Arial" w:hAnsi="Arial"/>
          <w:rtl/>
        </w:rPr>
        <w:t>"</w:t>
      </w:r>
      <w:r>
        <w:rPr>
          <w:rFonts w:ascii="Arial" w:hAnsi="Arial"/>
          <w:b/>
          <w:bCs/>
          <w:rtl/>
        </w:rPr>
        <w:t>מעשי אלימות בתוך המשפחה נתפסים כבעלי חומרה מיוחדת במערכת האיסורים הפליליים העוסקים בעבירות אלימות. הציפייה האנושית הטבעית הינה כי בתוך משפחה ישררו יחסי אהבה, הרמוניה, וכבוד הדדי. הפרתה של ציפייה זו הופכת את השימוש באלימות במשפחה לתופעה העומדת בניגוד עמוק לחוש הצדק האנושי.</w:t>
      </w:r>
      <w:r>
        <w:rPr>
          <w:rFonts w:ascii="Arial" w:hAnsi="Arial"/>
          <w:rtl/>
        </w:rPr>
        <w:t>"</w:t>
      </w:r>
    </w:p>
    <w:p w14:paraId="7774018C" w14:textId="77777777" w:rsidR="008A7B5A" w:rsidRDefault="008A7B5A" w:rsidP="008A7B5A">
      <w:pPr>
        <w:spacing w:line="360" w:lineRule="auto"/>
        <w:rPr>
          <w:rFonts w:ascii="Arial" w:hAnsi="Arial"/>
          <w:rtl/>
        </w:rPr>
      </w:pPr>
    </w:p>
    <w:p w14:paraId="386C4F72" w14:textId="77777777" w:rsidR="008A7B5A" w:rsidRDefault="008A7B5A" w:rsidP="008A7B5A">
      <w:pPr>
        <w:spacing w:line="360" w:lineRule="auto"/>
        <w:rPr>
          <w:rFonts w:ascii="Arial" w:hAnsi="Arial"/>
          <w:rtl/>
        </w:rPr>
      </w:pPr>
      <w:r>
        <w:rPr>
          <w:rFonts w:ascii="Arial" w:hAnsi="Arial"/>
          <w:rtl/>
        </w:rPr>
        <w:t>כך גם דבריו של כבוד השופט ג'ובראן ב-</w:t>
      </w:r>
      <w:hyperlink r:id="rId15" w:history="1">
        <w:r w:rsidR="001E3B51" w:rsidRPr="001E3B51">
          <w:rPr>
            <w:rFonts w:ascii="Arial" w:hAnsi="Arial"/>
            <w:color w:val="0000FF"/>
            <w:u w:val="single"/>
            <w:rtl/>
          </w:rPr>
          <w:t>רע"פ 6577/09</w:t>
        </w:r>
      </w:hyperlink>
      <w:r>
        <w:rPr>
          <w:rFonts w:ascii="Arial" w:hAnsi="Arial"/>
          <w:rtl/>
        </w:rPr>
        <w:t xml:space="preserve"> </w:t>
      </w:r>
      <w:r>
        <w:rPr>
          <w:rFonts w:ascii="Arial" w:hAnsi="Arial"/>
          <w:b/>
          <w:bCs/>
          <w:rtl/>
        </w:rPr>
        <w:t>צמח נ' מדינת ישראל</w:t>
      </w:r>
      <w:r>
        <w:rPr>
          <w:rFonts w:ascii="Arial" w:hAnsi="Arial"/>
          <w:rtl/>
        </w:rPr>
        <w:t xml:space="preserve"> (20.8.2009):</w:t>
      </w:r>
    </w:p>
    <w:p w14:paraId="2E309E5C" w14:textId="77777777" w:rsidR="008A7B5A" w:rsidRDefault="008A7B5A" w:rsidP="008A7B5A">
      <w:pPr>
        <w:spacing w:line="360" w:lineRule="auto"/>
        <w:ind w:left="567" w:right="567" w:hanging="567"/>
        <w:rPr>
          <w:rFonts w:ascii="Arial" w:hAnsi="Arial"/>
          <w:b/>
          <w:bCs/>
          <w:rtl/>
        </w:rPr>
      </w:pPr>
    </w:p>
    <w:p w14:paraId="1A37F003" w14:textId="77777777" w:rsidR="008A7B5A" w:rsidRDefault="008A7B5A" w:rsidP="008A7B5A">
      <w:pPr>
        <w:spacing w:line="360" w:lineRule="auto"/>
        <w:ind w:left="567" w:right="567"/>
        <w:jc w:val="both"/>
        <w:rPr>
          <w:rFonts w:ascii="Arial" w:hAnsi="Arial"/>
          <w:rtl/>
        </w:rPr>
      </w:pPr>
      <w:r>
        <w:rPr>
          <w:rFonts w:ascii="Arial" w:hAnsi="Arial"/>
          <w:rtl/>
        </w:rPr>
        <w:t>"</w:t>
      </w:r>
      <w:r>
        <w:rPr>
          <w:rFonts w:ascii="Arial" w:hAnsi="Arial"/>
          <w:b/>
          <w:bCs/>
          <w:rtl/>
        </w:rPr>
        <w:t>עבירות האלימות והאיומים ככלל, וכנגד בנות זוג בפרט, הפכו זה מכבר לרעה חולה אשר בתי המשפט מצווים להיאבק בה. נכון הוא אומנם כי אין בכך כדי "להוציא" את נסיבותיו האישיות של הנאשם הקונקרטי מן המשוואה ואולם דורש הדבר מתן משנה תוקף לאותם אינטרסים של גמול ושל הרתעה, הן של העבריין עצמו והן של עבריינים בכוח</w:t>
      </w:r>
      <w:r>
        <w:rPr>
          <w:rFonts w:ascii="Arial" w:hAnsi="Arial"/>
          <w:rtl/>
        </w:rPr>
        <w:t>".</w:t>
      </w:r>
    </w:p>
    <w:p w14:paraId="6EFF6C98" w14:textId="77777777" w:rsidR="008A7B5A" w:rsidRDefault="008A7B5A" w:rsidP="008A7B5A">
      <w:pPr>
        <w:spacing w:line="360" w:lineRule="auto"/>
        <w:rPr>
          <w:rFonts w:ascii="Arial" w:hAnsi="Arial"/>
          <w:rtl/>
        </w:rPr>
      </w:pPr>
    </w:p>
    <w:p w14:paraId="57F5E453" w14:textId="77777777" w:rsidR="008A7B5A" w:rsidRDefault="008A7B5A" w:rsidP="008A7B5A">
      <w:pPr>
        <w:spacing w:line="360" w:lineRule="auto"/>
        <w:jc w:val="both"/>
        <w:rPr>
          <w:rFonts w:ascii="Arial" w:hAnsi="Arial"/>
          <w:rtl/>
        </w:rPr>
      </w:pPr>
      <w:r>
        <w:rPr>
          <w:rFonts w:ascii="Arial" w:hAnsi="Arial"/>
          <w:rtl/>
        </w:rPr>
        <w:t xml:space="preserve">העובדות המפורטות בכתב האישום </w:t>
      </w:r>
      <w:r>
        <w:rPr>
          <w:rFonts w:ascii="Arial" w:hAnsi="Arial" w:hint="cs"/>
          <w:rtl/>
        </w:rPr>
        <w:t xml:space="preserve">המתוקן </w:t>
      </w:r>
      <w:r>
        <w:rPr>
          <w:rFonts w:ascii="Arial" w:hAnsi="Arial"/>
          <w:rtl/>
        </w:rPr>
        <w:t xml:space="preserve">מתארות כיצד הנאשם שב </w:t>
      </w:r>
      <w:r>
        <w:rPr>
          <w:rFonts w:ascii="Arial" w:hAnsi="Arial" w:hint="cs"/>
          <w:rtl/>
        </w:rPr>
        <w:t xml:space="preserve">לביתו </w:t>
      </w:r>
      <w:r>
        <w:rPr>
          <w:rFonts w:ascii="Arial" w:hAnsi="Arial"/>
          <w:rtl/>
        </w:rPr>
        <w:t>בשעת בוקר מוקדמת</w:t>
      </w:r>
      <w:r>
        <w:rPr>
          <w:rFonts w:ascii="Arial" w:hAnsi="Arial" w:hint="cs"/>
          <w:rtl/>
        </w:rPr>
        <w:t>,</w:t>
      </w:r>
      <w:r>
        <w:rPr>
          <w:rFonts w:ascii="Arial" w:hAnsi="Arial"/>
          <w:rtl/>
        </w:rPr>
        <w:t xml:space="preserve"> </w:t>
      </w:r>
      <w:r>
        <w:rPr>
          <w:rFonts w:ascii="Arial" w:hAnsi="Arial" w:hint="cs"/>
          <w:rtl/>
        </w:rPr>
        <w:t>לאחר ששתה אלכוהול באירוע, וללא כל סיבה</w:t>
      </w:r>
      <w:r>
        <w:rPr>
          <w:rFonts w:ascii="Arial" w:hAnsi="Arial"/>
          <w:rtl/>
        </w:rPr>
        <w:t>, ניגש למתלוננת</w:t>
      </w:r>
      <w:r>
        <w:rPr>
          <w:rFonts w:ascii="Arial" w:hAnsi="Arial" w:hint="cs"/>
          <w:rtl/>
        </w:rPr>
        <w:t>, שהייתה באותה עת בתחילת הריונה,</w:t>
      </w:r>
      <w:r>
        <w:rPr>
          <w:rFonts w:ascii="Arial" w:hAnsi="Arial"/>
          <w:rtl/>
        </w:rPr>
        <w:t xml:space="preserve"> בזמן שישנה בחדר השינה</w:t>
      </w:r>
      <w:r>
        <w:rPr>
          <w:rFonts w:ascii="Arial" w:hAnsi="Arial" w:hint="cs"/>
          <w:rtl/>
        </w:rPr>
        <w:t xml:space="preserve"> עם בנה הפעוט</w:t>
      </w:r>
      <w:r>
        <w:rPr>
          <w:rFonts w:ascii="Arial" w:hAnsi="Arial"/>
          <w:rtl/>
        </w:rPr>
        <w:t>, הכה ברגלה, ואף שצעקה וביקשה שיחדל ממעשיו, אחז בפניה והכה אותה בפניה מספר פעמים.</w:t>
      </w:r>
    </w:p>
    <w:p w14:paraId="0F452D94" w14:textId="77777777" w:rsidR="008A7B5A" w:rsidRDefault="008A7B5A" w:rsidP="008A7B5A">
      <w:pPr>
        <w:spacing w:line="360" w:lineRule="auto"/>
        <w:jc w:val="both"/>
        <w:rPr>
          <w:rFonts w:ascii="Arial" w:hAnsi="Arial"/>
          <w:rtl/>
        </w:rPr>
      </w:pPr>
      <w:r>
        <w:rPr>
          <w:rFonts w:ascii="Arial" w:hAnsi="Arial"/>
          <w:rtl/>
        </w:rPr>
        <w:t>הנאשם לא התעשת ולא פסק ממעשיו, על אף שהמתלוננת, אחותה ובנו הקטין דרשו ממנו להפסיק</w:t>
      </w:r>
      <w:r>
        <w:rPr>
          <w:rFonts w:ascii="Arial" w:hAnsi="Arial" w:hint="cs"/>
          <w:rtl/>
        </w:rPr>
        <w:t xml:space="preserve">ם ובנו אף ניסה למנוע זאת ממנו באופן פיזי. </w:t>
      </w:r>
      <w:r>
        <w:rPr>
          <w:rFonts w:ascii="Arial" w:hAnsi="Arial"/>
          <w:rtl/>
        </w:rPr>
        <w:t>אחות המתלוננת הזעיקה לבקשת המתלוננת את המשטרה, והן יחד עם הקטין עזבו את הבית עד לבוא השוטרים.</w:t>
      </w:r>
    </w:p>
    <w:p w14:paraId="6BF2500B" w14:textId="77777777" w:rsidR="008A7B5A" w:rsidRDefault="008A7B5A" w:rsidP="008A7B5A">
      <w:pPr>
        <w:spacing w:line="360" w:lineRule="auto"/>
        <w:jc w:val="both"/>
        <w:rPr>
          <w:rFonts w:ascii="Arial" w:hAnsi="Arial"/>
          <w:rtl/>
        </w:rPr>
      </w:pPr>
      <w:r>
        <w:rPr>
          <w:rFonts w:ascii="Arial" w:hAnsi="Arial"/>
          <w:rtl/>
        </w:rPr>
        <w:t>כתוצאה ממעשי הנאשם נגרם למתלוננת נזק בדמות מכאוב ורגישות בקרקפת. מעבר לכאב, יש להניח כי המתלוננת חשה תחושת השפלה</w:t>
      </w:r>
      <w:r>
        <w:rPr>
          <w:rFonts w:ascii="Arial" w:hAnsi="Arial" w:hint="cs"/>
          <w:rtl/>
        </w:rPr>
        <w:t>,</w:t>
      </w:r>
      <w:r>
        <w:rPr>
          <w:rFonts w:ascii="Arial" w:hAnsi="Arial"/>
          <w:rtl/>
        </w:rPr>
        <w:t xml:space="preserve"> כאשר בנה הקטין היה חשוף לאלימות הנאשם כלפיה, וכן </w:t>
      </w:r>
      <w:r>
        <w:rPr>
          <w:rFonts w:ascii="Arial" w:hAnsi="Arial" w:hint="cs"/>
          <w:rtl/>
        </w:rPr>
        <w:t>ה</w:t>
      </w:r>
      <w:r>
        <w:rPr>
          <w:rFonts w:ascii="Arial" w:hAnsi="Arial"/>
          <w:rtl/>
        </w:rPr>
        <w:t xml:space="preserve">השלכות לכך על הקטין, שניסה לבוא לעזרת </w:t>
      </w:r>
      <w:r>
        <w:rPr>
          <w:rFonts w:ascii="Arial" w:hAnsi="Arial" w:hint="cs"/>
          <w:rtl/>
        </w:rPr>
        <w:t>אמו</w:t>
      </w:r>
      <w:r>
        <w:rPr>
          <w:rFonts w:ascii="Arial" w:hAnsi="Arial"/>
          <w:rtl/>
        </w:rPr>
        <w:t xml:space="preserve"> ולעצור את תקיפתה</w:t>
      </w:r>
      <w:r>
        <w:rPr>
          <w:rFonts w:ascii="Arial" w:hAnsi="Arial" w:hint="cs"/>
          <w:rtl/>
        </w:rPr>
        <w:t xml:space="preserve"> על ידי אביו</w:t>
      </w:r>
      <w:r>
        <w:rPr>
          <w:rFonts w:ascii="Arial" w:hAnsi="Arial"/>
          <w:rtl/>
        </w:rPr>
        <w:t>.</w:t>
      </w:r>
    </w:p>
    <w:p w14:paraId="49F5A890" w14:textId="77777777" w:rsidR="008A7B5A" w:rsidRPr="004C22E5" w:rsidRDefault="008A7B5A" w:rsidP="008A7B5A">
      <w:pPr>
        <w:spacing w:line="360" w:lineRule="auto"/>
        <w:jc w:val="both"/>
        <w:rPr>
          <w:rFonts w:ascii="David" w:hAnsi="David"/>
          <w:rtl/>
        </w:rPr>
      </w:pPr>
      <w:r w:rsidRPr="004C22E5">
        <w:rPr>
          <w:rFonts w:ascii="David" w:hAnsi="David"/>
          <w:rtl/>
        </w:rPr>
        <w:t xml:space="preserve">מנסיבות האירוע עולה כי מעשיו של הנאשם לא היו פרי תכנון מוקדם אלא </w:t>
      </w:r>
      <w:r>
        <w:rPr>
          <w:rFonts w:ascii="David" w:hAnsi="David" w:hint="cs"/>
          <w:rtl/>
        </w:rPr>
        <w:t xml:space="preserve">מדובר באירוע ספונטני, </w:t>
      </w:r>
      <w:r w:rsidRPr="004C22E5">
        <w:rPr>
          <w:rFonts w:ascii="David" w:hAnsi="David"/>
          <w:rtl/>
        </w:rPr>
        <w:t>שהתרחש לאחר שהנאשם שתה אלכוהול</w:t>
      </w:r>
      <w:r>
        <w:rPr>
          <w:rFonts w:ascii="David" w:hAnsi="David" w:hint="cs"/>
          <w:rtl/>
        </w:rPr>
        <w:t>.</w:t>
      </w:r>
    </w:p>
    <w:p w14:paraId="70506BCF" w14:textId="77777777" w:rsidR="008A7B5A" w:rsidRDefault="008A7B5A" w:rsidP="008A7B5A">
      <w:pPr>
        <w:spacing w:line="360" w:lineRule="auto"/>
        <w:jc w:val="both"/>
        <w:rPr>
          <w:rFonts w:ascii="Arial" w:hAnsi="Arial"/>
          <w:rtl/>
        </w:rPr>
      </w:pPr>
      <w:r>
        <w:rPr>
          <w:rFonts w:ascii="Arial" w:hAnsi="Arial" w:hint="cs"/>
          <w:rtl/>
        </w:rPr>
        <w:t>העובדה שהילדים הקטינים היו בבית בעת האירוע ונחשפו לו, היות המתלוננת בהריון באותה עת, ואף העובדה שהנאשם היה שרוי בגילופין מהוות נסיבות לחומרה, אך מאחר שלא נגרמו למתלוננת חבלות בדמות דימומים, שריטות או המטומות אלא רגישות ומכאוב, מלמדת כי האלימות שהפעיל לא הייתה ברף גבוה, ומשכך הפגיעה בערכים החברתיים בנסיבות המקרה אף שהיא פגיעה משמעותית אינה ברף חומרה גבוה.</w:t>
      </w:r>
    </w:p>
    <w:p w14:paraId="5844D9B0" w14:textId="77777777" w:rsidR="008A7B5A" w:rsidRDefault="008A7B5A" w:rsidP="008A7B5A">
      <w:pPr>
        <w:rPr>
          <w:rFonts w:ascii="Arial" w:hAnsi="Arial"/>
          <w:rtl/>
        </w:rPr>
      </w:pPr>
    </w:p>
    <w:p w14:paraId="64600795" w14:textId="77777777" w:rsidR="008A7B5A" w:rsidRDefault="008A7B5A" w:rsidP="008A7B5A">
      <w:pPr>
        <w:spacing w:line="360" w:lineRule="auto"/>
        <w:jc w:val="both"/>
        <w:rPr>
          <w:rFonts w:ascii="Arial" w:hAnsi="Arial"/>
          <w:rtl/>
        </w:rPr>
      </w:pPr>
      <w:r>
        <w:rPr>
          <w:rFonts w:ascii="Arial" w:hAnsi="Arial"/>
          <w:rtl/>
        </w:rPr>
        <w:t xml:space="preserve">הפסיקה קובעת כי תופעת האלימות במשפחה בכלל ואלימות בין בני זוג בפרט, עולה לכדי פסול מוסרי ויש להוקיעה ולמגרה, בין היתר, באמצעות ענישה מחמירה ומרתיעה – ראו לדוגמה: </w:t>
      </w:r>
      <w:hyperlink r:id="rId16" w:history="1">
        <w:r w:rsidR="001E3B51" w:rsidRPr="001E3B51">
          <w:rPr>
            <w:rFonts w:ascii="Arial" w:hAnsi="Arial"/>
            <w:color w:val="0000FF"/>
            <w:u w:val="single"/>
            <w:rtl/>
          </w:rPr>
          <w:t>ע"פ 6968/16</w:t>
        </w:r>
      </w:hyperlink>
      <w:r>
        <w:rPr>
          <w:rFonts w:ascii="Arial" w:hAnsi="Arial"/>
          <w:rtl/>
        </w:rPr>
        <w:t xml:space="preserve"> </w:t>
      </w:r>
      <w:r>
        <w:rPr>
          <w:rFonts w:ascii="Arial" w:hAnsi="Arial"/>
          <w:b/>
          <w:bCs/>
          <w:rtl/>
        </w:rPr>
        <w:t>גרני נ' מדינת ישראל</w:t>
      </w:r>
      <w:r>
        <w:rPr>
          <w:rFonts w:ascii="Arial" w:hAnsi="Arial"/>
          <w:rtl/>
        </w:rPr>
        <w:t xml:space="preserve"> (22.5.2018): </w:t>
      </w:r>
      <w:hyperlink r:id="rId17" w:history="1">
        <w:r w:rsidR="001E3B51" w:rsidRPr="001E3B51">
          <w:rPr>
            <w:rFonts w:ascii="Arial" w:hAnsi="Arial"/>
            <w:color w:val="0000FF"/>
            <w:u w:val="single"/>
            <w:rtl/>
          </w:rPr>
          <w:t>רע"פ 4052/21</w:t>
        </w:r>
      </w:hyperlink>
      <w:r>
        <w:rPr>
          <w:rFonts w:ascii="Arial" w:hAnsi="Arial"/>
          <w:rtl/>
        </w:rPr>
        <w:t xml:space="preserve"> </w:t>
      </w:r>
      <w:r>
        <w:rPr>
          <w:rFonts w:ascii="Arial" w:hAnsi="Arial"/>
          <w:b/>
          <w:bCs/>
          <w:rtl/>
        </w:rPr>
        <w:t>פלוני נ' מדינת ישראל</w:t>
      </w:r>
      <w:r>
        <w:rPr>
          <w:rFonts w:ascii="Arial" w:hAnsi="Arial"/>
          <w:rtl/>
        </w:rPr>
        <w:t xml:space="preserve"> (15.6.2021); </w:t>
      </w:r>
      <w:hyperlink r:id="rId18" w:history="1">
        <w:r w:rsidR="001E3B51" w:rsidRPr="001E3B51">
          <w:rPr>
            <w:rFonts w:ascii="Arial" w:hAnsi="Arial"/>
            <w:color w:val="0000FF"/>
            <w:u w:val="single"/>
            <w:rtl/>
          </w:rPr>
          <w:t>רע"פ 340/21</w:t>
        </w:r>
      </w:hyperlink>
      <w:r>
        <w:rPr>
          <w:rFonts w:ascii="Arial" w:hAnsi="Arial"/>
          <w:rtl/>
        </w:rPr>
        <w:t xml:space="preserve">  </w:t>
      </w:r>
      <w:r>
        <w:rPr>
          <w:rFonts w:ascii="Arial" w:hAnsi="Arial"/>
          <w:b/>
          <w:bCs/>
          <w:rtl/>
        </w:rPr>
        <w:t>מסרי נ' מדינת ישראל</w:t>
      </w:r>
      <w:r>
        <w:rPr>
          <w:rFonts w:ascii="Arial" w:hAnsi="Arial"/>
          <w:rtl/>
        </w:rPr>
        <w:t xml:space="preserve"> (28.1.2021)</w:t>
      </w:r>
      <w:r>
        <w:rPr>
          <w:rFonts w:ascii="Arial" w:hAnsi="Arial" w:hint="cs"/>
          <w:rtl/>
        </w:rPr>
        <w:t xml:space="preserve"> וכן</w:t>
      </w:r>
      <w:r>
        <w:rPr>
          <w:rFonts w:ascii="Arial" w:hAnsi="Arial"/>
          <w:rtl/>
        </w:rPr>
        <w:t xml:space="preserve"> רע"פ </w:t>
      </w:r>
      <w:hyperlink r:id="rId19" w:history="1">
        <w:r w:rsidR="00D855EA" w:rsidRPr="00D855EA">
          <w:rPr>
            <w:rFonts w:ascii="Arial" w:hAnsi="Arial"/>
            <w:color w:val="0000FF"/>
            <w:u w:val="single"/>
            <w:rtl/>
          </w:rPr>
          <w:t xml:space="preserve">375/22 </w:t>
        </w:r>
      </w:hyperlink>
      <w:r>
        <w:rPr>
          <w:rFonts w:ascii="Arial" w:hAnsi="Arial"/>
          <w:rtl/>
        </w:rPr>
        <w:t xml:space="preserve"> </w:t>
      </w:r>
      <w:r>
        <w:rPr>
          <w:rFonts w:ascii="Arial" w:hAnsi="Arial"/>
          <w:b/>
          <w:bCs/>
          <w:rtl/>
        </w:rPr>
        <w:t>מדינת ישראל נ' בסל</w:t>
      </w:r>
      <w:r>
        <w:rPr>
          <w:rFonts w:ascii="Arial" w:hAnsi="Arial"/>
          <w:rtl/>
        </w:rPr>
        <w:t xml:space="preserve"> (10.2.2022).</w:t>
      </w:r>
    </w:p>
    <w:p w14:paraId="530FC661" w14:textId="77777777" w:rsidR="008A7B5A" w:rsidRDefault="008A7B5A" w:rsidP="008A7B5A">
      <w:pPr>
        <w:spacing w:line="360" w:lineRule="auto"/>
        <w:rPr>
          <w:rFonts w:ascii="Arial" w:hAnsi="Arial"/>
          <w:rtl/>
        </w:rPr>
      </w:pPr>
    </w:p>
    <w:p w14:paraId="1F3A5C9E" w14:textId="77777777" w:rsidR="008A7B5A" w:rsidRDefault="008A7B5A" w:rsidP="008A7B5A">
      <w:pPr>
        <w:spacing w:line="360" w:lineRule="auto"/>
        <w:jc w:val="both"/>
        <w:rPr>
          <w:rFonts w:ascii="Arial" w:hAnsi="Arial"/>
          <w:rtl/>
        </w:rPr>
      </w:pPr>
      <w:r>
        <w:rPr>
          <w:rFonts w:ascii="Arial" w:hAnsi="Arial" w:hint="cs"/>
          <w:rtl/>
        </w:rPr>
        <w:t xml:space="preserve">עם זאת, </w:t>
      </w:r>
      <w:r>
        <w:rPr>
          <w:rFonts w:ascii="Arial" w:hAnsi="Arial"/>
          <w:rtl/>
        </w:rPr>
        <w:t xml:space="preserve">ניתן למצוא </w:t>
      </w:r>
      <w:r>
        <w:rPr>
          <w:rFonts w:ascii="Arial" w:hAnsi="Arial" w:hint="cs"/>
          <w:rtl/>
        </w:rPr>
        <w:t xml:space="preserve">בפסיקה </w:t>
      </w:r>
      <w:r>
        <w:rPr>
          <w:rFonts w:ascii="Arial" w:hAnsi="Arial"/>
          <w:rtl/>
        </w:rPr>
        <w:t>מנעד רחב של ענישה בעבירות של אלימות במשפחה, שנע</w:t>
      </w:r>
      <w:r>
        <w:rPr>
          <w:rFonts w:ascii="Arial" w:hAnsi="Arial" w:hint="cs"/>
          <w:rtl/>
        </w:rPr>
        <w:t>ה</w:t>
      </w:r>
      <w:r>
        <w:rPr>
          <w:rFonts w:ascii="Arial" w:hAnsi="Arial"/>
          <w:rtl/>
        </w:rPr>
        <w:t xml:space="preserve"> בין של"צ במקרים מסוימים ועד למאסרים בפועל</w:t>
      </w:r>
      <w:r>
        <w:rPr>
          <w:rFonts w:ascii="Arial" w:hAnsi="Arial" w:hint="cs"/>
          <w:rtl/>
        </w:rPr>
        <w:t>, והכל בהתאם לחומרת האירוע והחבלות שנגרמו לבת הזוג ובהתאם לנסיבותיו האישיות של הנאשם שעמד לדין</w:t>
      </w:r>
      <w:r>
        <w:rPr>
          <w:rFonts w:ascii="Arial" w:hAnsi="Arial"/>
          <w:rtl/>
        </w:rPr>
        <w:t>.</w:t>
      </w:r>
    </w:p>
    <w:p w14:paraId="1CFFEA06" w14:textId="77777777" w:rsidR="008A7B5A" w:rsidRDefault="008A7B5A" w:rsidP="008A7B5A">
      <w:pPr>
        <w:spacing w:line="360" w:lineRule="auto"/>
        <w:rPr>
          <w:rFonts w:ascii="Arial" w:hAnsi="Arial"/>
          <w:rtl/>
        </w:rPr>
      </w:pPr>
    </w:p>
    <w:p w14:paraId="20C1ACBE" w14:textId="77777777" w:rsidR="008A7B5A" w:rsidRDefault="008A7B5A" w:rsidP="008A7B5A">
      <w:pPr>
        <w:spacing w:line="360" w:lineRule="auto"/>
        <w:jc w:val="both"/>
        <w:rPr>
          <w:rFonts w:ascii="Arial" w:hAnsi="Arial"/>
          <w:rtl/>
        </w:rPr>
      </w:pPr>
      <w:r>
        <w:rPr>
          <w:rFonts w:ascii="Arial" w:hAnsi="Arial"/>
          <w:rtl/>
        </w:rPr>
        <w:t>אפרט להלן את הפסיקה אליה הפנ</w:t>
      </w:r>
      <w:r>
        <w:rPr>
          <w:rFonts w:ascii="Arial" w:hAnsi="Arial" w:hint="cs"/>
          <w:rtl/>
        </w:rPr>
        <w:t xml:space="preserve">תה ב"כ המאשימה, בה היה מדובר במקרי אלימות חמורים מאשר בענייננו, ובנאשמים שלכולם היה עבר פלילי ומרביתם לא השתלבו בכל טיפול </w:t>
      </w:r>
      <w:r>
        <w:rPr>
          <w:rFonts w:ascii="Arial" w:hAnsi="Arial"/>
          <w:rtl/>
        </w:rPr>
        <w:t>–</w:t>
      </w:r>
      <w:r>
        <w:rPr>
          <w:rFonts w:ascii="Arial" w:hAnsi="Arial" w:hint="cs"/>
          <w:rtl/>
        </w:rPr>
        <w:t xml:space="preserve"> </w:t>
      </w:r>
    </w:p>
    <w:p w14:paraId="410CB038" w14:textId="77777777" w:rsidR="008A7B5A" w:rsidRDefault="008A7B5A" w:rsidP="008A7B5A">
      <w:pPr>
        <w:spacing w:line="360" w:lineRule="auto"/>
        <w:rPr>
          <w:rFonts w:ascii="Arial" w:hAnsi="Arial"/>
          <w:rtl/>
        </w:rPr>
      </w:pPr>
    </w:p>
    <w:p w14:paraId="1ED11ADB" w14:textId="77777777" w:rsidR="008A7B5A" w:rsidRDefault="001E3B51" w:rsidP="008A7B5A">
      <w:pPr>
        <w:spacing w:line="360" w:lineRule="auto"/>
        <w:jc w:val="both"/>
        <w:rPr>
          <w:rFonts w:ascii="Arial" w:hAnsi="Arial"/>
          <w:rtl/>
        </w:rPr>
      </w:pPr>
      <w:hyperlink r:id="rId20" w:history="1">
        <w:r w:rsidRPr="001E3B51">
          <w:rPr>
            <w:rFonts w:ascii="Arial" w:hAnsi="Arial"/>
            <w:color w:val="0000FF"/>
            <w:u w:val="single"/>
            <w:rtl/>
          </w:rPr>
          <w:t>עפ"ג (מח'-מרכז) 24733-06-19</w:t>
        </w:r>
      </w:hyperlink>
      <w:r w:rsidR="008A7B5A">
        <w:rPr>
          <w:rFonts w:ascii="Arial" w:hAnsi="Arial"/>
          <w:rtl/>
        </w:rPr>
        <w:t xml:space="preserve"> </w:t>
      </w:r>
      <w:r w:rsidR="008A7B5A">
        <w:rPr>
          <w:rFonts w:ascii="Arial" w:hAnsi="Arial"/>
          <w:b/>
          <w:bCs/>
          <w:rtl/>
        </w:rPr>
        <w:t>בדיר נ' מדינת ישראל</w:t>
      </w:r>
      <w:r w:rsidR="008A7B5A">
        <w:rPr>
          <w:rFonts w:ascii="Arial" w:hAnsi="Arial"/>
          <w:rtl/>
        </w:rPr>
        <w:t xml:space="preserve"> (11.11.2019) – המערער הורשע</w:t>
      </w:r>
      <w:r w:rsidR="008A7B5A">
        <w:rPr>
          <w:rFonts w:ascii="Arial" w:hAnsi="Arial" w:hint="cs"/>
          <w:rtl/>
        </w:rPr>
        <w:t xml:space="preserve"> </w:t>
      </w:r>
      <w:r w:rsidR="008A7B5A">
        <w:rPr>
          <w:rFonts w:ascii="Arial" w:hAnsi="Arial"/>
          <w:rtl/>
        </w:rPr>
        <w:t>על פי הודאתו בכתב אישום מתוקן בעבירה של תקיפת בת זוגו. על רקע שתית אלכוהול לשוכרה, הנאשם הכה את בת זוגו מספר פעמים לנגד עיני בתם הקטינה. לאחר מכן, הלך בעקבותיה, לא שעה לבקשתה לחדול ממעשיו והוסיף להכותה, בין היתר, אחז בזרועותיה והשכיבּה על הרצפה והכה בראשה ובגופה, משך בשערות ראשה והכה בפניה. למתלוננת נגרמו חבלות של ממש</w:t>
      </w:r>
      <w:r w:rsidR="008A7B5A">
        <w:rPr>
          <w:rFonts w:ascii="Arial" w:hAnsi="Arial" w:hint="cs"/>
          <w:rtl/>
        </w:rPr>
        <w:t xml:space="preserve"> בדמות שריטות בברכיים, המטומה ושפשופים והיא נזקקה לטיפול רפואי ובדיקות שונות.</w:t>
      </w:r>
      <w:r w:rsidR="008A7B5A">
        <w:rPr>
          <w:rFonts w:ascii="Arial" w:hAnsi="Arial"/>
          <w:rtl/>
        </w:rPr>
        <w:t xml:space="preserve"> </w:t>
      </w:r>
    </w:p>
    <w:p w14:paraId="56FFF41C" w14:textId="77777777" w:rsidR="008A7B5A" w:rsidRDefault="008A7B5A" w:rsidP="008A7B5A">
      <w:pPr>
        <w:spacing w:line="360" w:lineRule="auto"/>
        <w:jc w:val="both"/>
        <w:rPr>
          <w:rFonts w:ascii="Arial" w:hAnsi="Arial"/>
          <w:b/>
          <w:bCs/>
          <w:color w:val="FF0000"/>
          <w:rtl/>
        </w:rPr>
      </w:pPr>
      <w:r>
        <w:rPr>
          <w:rFonts w:ascii="Arial" w:hAnsi="Arial"/>
          <w:rtl/>
        </w:rPr>
        <w:t>בית משפט השלום קבע מתחם ענישה בין 24-12 חודשי מאסר</w:t>
      </w:r>
      <w:r>
        <w:rPr>
          <w:rFonts w:ascii="Arial" w:hAnsi="Arial" w:hint="cs"/>
          <w:rtl/>
        </w:rPr>
        <w:t>. לנאשם היה עבר פלילי שכלל שתי הרשעות קודמות, שגם הן בוצעו על רקע שתיית אלכוהול, אך הוא שלל התמכרות לאלכוהול.</w:t>
      </w:r>
      <w:r>
        <w:rPr>
          <w:rFonts w:ascii="Arial" w:hAnsi="Arial"/>
          <w:rtl/>
        </w:rPr>
        <w:t xml:space="preserve"> לאור הליך טיפולי</w:t>
      </w:r>
      <w:r>
        <w:rPr>
          <w:rFonts w:ascii="Arial" w:hAnsi="Arial" w:hint="cs"/>
          <w:rtl/>
        </w:rPr>
        <w:t xml:space="preserve"> </w:t>
      </w:r>
      <w:r>
        <w:rPr>
          <w:rFonts w:ascii="Arial" w:hAnsi="Arial"/>
          <w:rtl/>
        </w:rPr>
        <w:t>שעבר ה</w:t>
      </w:r>
      <w:r>
        <w:rPr>
          <w:rFonts w:ascii="Arial" w:hAnsi="Arial" w:hint="cs"/>
          <w:rtl/>
        </w:rPr>
        <w:t>נאשם</w:t>
      </w:r>
      <w:r>
        <w:rPr>
          <w:rFonts w:ascii="Arial" w:hAnsi="Arial"/>
          <w:rtl/>
        </w:rPr>
        <w:t xml:space="preserve"> </w:t>
      </w:r>
      <w:r>
        <w:rPr>
          <w:rFonts w:ascii="Arial" w:hAnsi="Arial" w:hint="cs"/>
          <w:rtl/>
        </w:rPr>
        <w:t xml:space="preserve">במסגרת "קרבה בטוחה", אבחון שעבר בעמותת "אפשר" </w:t>
      </w:r>
      <w:r>
        <w:rPr>
          <w:rFonts w:ascii="Arial" w:hAnsi="Arial"/>
          <w:rtl/>
        </w:rPr>
        <w:t xml:space="preserve">והמלצה </w:t>
      </w:r>
      <w:r>
        <w:rPr>
          <w:rFonts w:ascii="Arial" w:hAnsi="Arial" w:hint="cs"/>
          <w:rtl/>
        </w:rPr>
        <w:t>טיפולית</w:t>
      </w:r>
      <w:r>
        <w:rPr>
          <w:rFonts w:ascii="Arial" w:hAnsi="Arial"/>
          <w:rtl/>
        </w:rPr>
        <w:t xml:space="preserve"> ש</w:t>
      </w:r>
      <w:r>
        <w:rPr>
          <w:rFonts w:ascii="Arial" w:hAnsi="Arial" w:hint="cs"/>
          <w:rtl/>
        </w:rPr>
        <w:t>ל</w:t>
      </w:r>
      <w:r>
        <w:rPr>
          <w:rFonts w:ascii="Arial" w:hAnsi="Arial"/>
          <w:rtl/>
        </w:rPr>
        <w:t xml:space="preserve"> שירות המבחן, </w:t>
      </w:r>
      <w:r>
        <w:rPr>
          <w:rFonts w:ascii="Arial" w:hAnsi="Arial" w:hint="cs"/>
          <w:rtl/>
        </w:rPr>
        <w:t xml:space="preserve">בית המשפט מצא </w:t>
      </w:r>
      <w:r>
        <w:rPr>
          <w:rFonts w:ascii="Arial" w:hAnsi="Arial"/>
          <w:rtl/>
        </w:rPr>
        <w:t xml:space="preserve">לנכון לחרוג </w:t>
      </w:r>
      <w:r>
        <w:rPr>
          <w:rFonts w:ascii="Arial" w:hAnsi="Arial" w:hint="cs"/>
          <w:rtl/>
        </w:rPr>
        <w:t xml:space="preserve">במעט מהמתחם לקולה, </w:t>
      </w:r>
      <w:r>
        <w:rPr>
          <w:rFonts w:ascii="Arial" w:hAnsi="Arial"/>
          <w:rtl/>
        </w:rPr>
        <w:t xml:space="preserve">גזר את עונשו </w:t>
      </w:r>
      <w:r>
        <w:rPr>
          <w:rFonts w:ascii="Arial" w:hAnsi="Arial" w:hint="cs"/>
          <w:rtl/>
        </w:rPr>
        <w:t xml:space="preserve">של הנאשם </w:t>
      </w:r>
      <w:r>
        <w:rPr>
          <w:rFonts w:ascii="Arial" w:hAnsi="Arial"/>
          <w:rtl/>
        </w:rPr>
        <w:t>ל-10 חודשי מאסר</w:t>
      </w:r>
      <w:r>
        <w:rPr>
          <w:rFonts w:ascii="Arial" w:hAnsi="Arial" w:hint="cs"/>
          <w:rtl/>
        </w:rPr>
        <w:t xml:space="preserve"> </w:t>
      </w:r>
      <w:r>
        <w:rPr>
          <w:rFonts w:ascii="Arial" w:hAnsi="Arial"/>
          <w:rtl/>
        </w:rPr>
        <w:t xml:space="preserve">בפועל </w:t>
      </w:r>
      <w:r>
        <w:rPr>
          <w:rFonts w:ascii="Arial" w:hAnsi="Arial" w:hint="cs"/>
          <w:rtl/>
        </w:rPr>
        <w:t>ו</w:t>
      </w:r>
      <w:r>
        <w:rPr>
          <w:rFonts w:ascii="Arial" w:hAnsi="Arial"/>
          <w:rtl/>
        </w:rPr>
        <w:t>מאסר מותנה</w:t>
      </w:r>
      <w:r>
        <w:rPr>
          <w:rFonts w:ascii="Arial" w:hAnsi="Arial" w:hint="cs"/>
          <w:rtl/>
        </w:rPr>
        <w:t>.</w:t>
      </w:r>
      <w:r>
        <w:rPr>
          <w:rFonts w:ascii="Arial" w:hAnsi="Arial"/>
          <w:rtl/>
        </w:rPr>
        <w:t xml:space="preserve"> </w:t>
      </w:r>
      <w:r>
        <w:rPr>
          <w:rFonts w:ascii="Arial" w:hAnsi="Arial" w:hint="cs"/>
          <w:rtl/>
        </w:rPr>
        <w:t xml:space="preserve">הנאשם </w:t>
      </w:r>
      <w:r>
        <w:rPr>
          <w:rFonts w:ascii="Arial" w:hAnsi="Arial"/>
          <w:rtl/>
        </w:rPr>
        <w:t xml:space="preserve"> חזר בו מערעור</w:t>
      </w:r>
      <w:r>
        <w:rPr>
          <w:rFonts w:ascii="Arial" w:hAnsi="Arial" w:hint="cs"/>
          <w:rtl/>
        </w:rPr>
        <w:t xml:space="preserve"> שהגיש לאחר ששמע את הערות בית המשפט</w:t>
      </w:r>
      <w:r>
        <w:rPr>
          <w:rFonts w:ascii="Arial" w:hAnsi="Arial"/>
          <w:rtl/>
        </w:rPr>
        <w:t>.</w:t>
      </w:r>
    </w:p>
    <w:p w14:paraId="3444CAFC" w14:textId="77777777" w:rsidR="008A7B5A" w:rsidRDefault="008A7B5A" w:rsidP="008A7B5A">
      <w:pPr>
        <w:spacing w:line="360" w:lineRule="auto"/>
        <w:jc w:val="both"/>
        <w:rPr>
          <w:rFonts w:ascii="Arial" w:hAnsi="Arial"/>
          <w:b/>
          <w:bCs/>
          <w:color w:val="FF0000"/>
          <w:rtl/>
        </w:rPr>
      </w:pPr>
    </w:p>
    <w:p w14:paraId="4E2C0634" w14:textId="77777777" w:rsidR="008A7B5A" w:rsidRDefault="001E3B51" w:rsidP="008A7B5A">
      <w:pPr>
        <w:spacing w:line="360" w:lineRule="auto"/>
        <w:jc w:val="both"/>
        <w:rPr>
          <w:rFonts w:ascii="Arial" w:hAnsi="Arial"/>
          <w:color w:val="FF0000"/>
          <w:rtl/>
        </w:rPr>
      </w:pPr>
      <w:hyperlink r:id="rId21" w:history="1">
        <w:r w:rsidRPr="001E3B51">
          <w:rPr>
            <w:rFonts w:ascii="Arial" w:hAnsi="Arial"/>
            <w:color w:val="0000FF"/>
            <w:u w:val="single"/>
            <w:rtl/>
          </w:rPr>
          <w:t>עפ"ג (מח'-מרכז) 40581-08-20</w:t>
        </w:r>
      </w:hyperlink>
      <w:r w:rsidR="008A7B5A">
        <w:rPr>
          <w:rFonts w:ascii="Arial" w:hAnsi="Arial" w:hint="cs"/>
          <w:rtl/>
        </w:rPr>
        <w:t xml:space="preserve"> </w:t>
      </w:r>
      <w:r w:rsidR="008A7B5A">
        <w:rPr>
          <w:rFonts w:ascii="Arial" w:hAnsi="Arial"/>
          <w:b/>
          <w:bCs/>
          <w:rtl/>
        </w:rPr>
        <w:t>אלולו</w:t>
      </w:r>
      <w:r w:rsidR="008A7B5A">
        <w:rPr>
          <w:rFonts w:ascii="Arial" w:hAnsi="Arial" w:hint="cs"/>
          <w:b/>
          <w:bCs/>
          <w:rtl/>
        </w:rPr>
        <w:t xml:space="preserve"> נ' מדינת ישראל</w:t>
      </w:r>
      <w:r w:rsidR="008A7B5A">
        <w:rPr>
          <w:rFonts w:ascii="Arial" w:hAnsi="Arial"/>
          <w:rtl/>
        </w:rPr>
        <w:t xml:space="preserve"> (</w:t>
      </w:r>
      <w:r w:rsidR="008A7B5A">
        <w:rPr>
          <w:rFonts w:ascii="Arial" w:hAnsi="Arial" w:hint="cs"/>
          <w:rtl/>
        </w:rPr>
        <w:t>17.11.2020</w:t>
      </w:r>
      <w:r w:rsidR="008A7B5A">
        <w:rPr>
          <w:rFonts w:ascii="Arial" w:hAnsi="Arial"/>
          <w:rtl/>
        </w:rPr>
        <w:t xml:space="preserve">) – בין הנאשם לבין ארוסתו נתגלע ויכוח על רקע היעדרותה מביתה. על רקע זה, </w:t>
      </w:r>
      <w:r w:rsidR="008A7B5A">
        <w:rPr>
          <w:rFonts w:ascii="Arial" w:hAnsi="Arial" w:hint="cs"/>
          <w:rtl/>
        </w:rPr>
        <w:t xml:space="preserve">הנאשם </w:t>
      </w:r>
      <w:r w:rsidR="008A7B5A">
        <w:rPr>
          <w:rFonts w:ascii="Arial" w:hAnsi="Arial"/>
          <w:rtl/>
        </w:rPr>
        <w:t xml:space="preserve">סטר על פניה </w:t>
      </w:r>
      <w:r w:rsidR="008A7B5A">
        <w:rPr>
          <w:rFonts w:ascii="Arial" w:hAnsi="Arial" w:hint="cs"/>
          <w:rtl/>
        </w:rPr>
        <w:t xml:space="preserve">והיא </w:t>
      </w:r>
      <w:r w:rsidR="008A7B5A">
        <w:rPr>
          <w:rFonts w:ascii="Arial" w:hAnsi="Arial"/>
          <w:rtl/>
        </w:rPr>
        <w:t>התרחקה ממנו</w:t>
      </w:r>
      <w:r w:rsidR="008A7B5A">
        <w:rPr>
          <w:rFonts w:ascii="Arial" w:hAnsi="Arial" w:hint="cs"/>
          <w:rtl/>
        </w:rPr>
        <w:t xml:space="preserve">. </w:t>
      </w:r>
      <w:r w:rsidR="008A7B5A">
        <w:rPr>
          <w:rFonts w:ascii="Arial" w:hAnsi="Arial"/>
          <w:rtl/>
        </w:rPr>
        <w:t xml:space="preserve">אז,  תפס </w:t>
      </w:r>
      <w:r w:rsidR="008A7B5A">
        <w:rPr>
          <w:rFonts w:ascii="Arial" w:hAnsi="Arial" w:hint="cs"/>
          <w:rtl/>
        </w:rPr>
        <w:t xml:space="preserve">הנאשם </w:t>
      </w:r>
      <w:r w:rsidR="008A7B5A">
        <w:rPr>
          <w:rFonts w:ascii="Arial" w:hAnsi="Arial"/>
          <w:rtl/>
        </w:rPr>
        <w:t>בידה, משך אותה לכיוונו, הפיל</w:t>
      </w:r>
      <w:r w:rsidR="008A7B5A">
        <w:rPr>
          <w:rFonts w:ascii="Arial" w:hAnsi="Arial" w:hint="cs"/>
          <w:rtl/>
        </w:rPr>
        <w:t xml:space="preserve">ה </w:t>
      </w:r>
      <w:r w:rsidR="008A7B5A">
        <w:rPr>
          <w:rFonts w:ascii="Arial" w:hAnsi="Arial"/>
          <w:rtl/>
        </w:rPr>
        <w:t xml:space="preserve">ארצה והכה אותה בכל חלקי גופה באמצעות ידיו, </w:t>
      </w:r>
      <w:r w:rsidR="008A7B5A">
        <w:rPr>
          <w:rFonts w:ascii="Arial" w:hAnsi="Arial" w:hint="cs"/>
          <w:rtl/>
        </w:rPr>
        <w:t xml:space="preserve">כל זאת </w:t>
      </w:r>
      <w:r w:rsidR="008A7B5A">
        <w:rPr>
          <w:rFonts w:ascii="Arial" w:hAnsi="Arial"/>
          <w:rtl/>
        </w:rPr>
        <w:t xml:space="preserve">כאשר המתלוננת </w:t>
      </w:r>
      <w:r w:rsidR="008A7B5A">
        <w:rPr>
          <w:rFonts w:ascii="Arial" w:hAnsi="Arial" w:hint="cs"/>
          <w:rtl/>
        </w:rPr>
        <w:t xml:space="preserve">שרועה </w:t>
      </w:r>
      <w:r w:rsidR="008A7B5A">
        <w:rPr>
          <w:rFonts w:ascii="Arial" w:hAnsi="Arial"/>
          <w:rtl/>
        </w:rPr>
        <w:t>על הקרקע,</w:t>
      </w:r>
      <w:r w:rsidR="008A7B5A">
        <w:rPr>
          <w:rtl/>
        </w:rPr>
        <w:t xml:space="preserve"> </w:t>
      </w:r>
      <w:r w:rsidR="008A7B5A">
        <w:rPr>
          <w:rFonts w:hint="cs"/>
          <w:rtl/>
        </w:rPr>
        <w:t>ו</w:t>
      </w:r>
      <w:r w:rsidR="008A7B5A">
        <w:rPr>
          <w:rFonts w:ascii="Arial" w:hAnsi="Arial"/>
          <w:rtl/>
        </w:rPr>
        <w:t xml:space="preserve">כשהתרחקה מעט ממנו, אחז  בראשה ומשך אותה לכיוונו. </w:t>
      </w:r>
    </w:p>
    <w:p w14:paraId="09F6DEDF" w14:textId="77777777" w:rsidR="008A7B5A" w:rsidRDefault="008A7B5A" w:rsidP="008A7B5A">
      <w:pPr>
        <w:spacing w:line="360" w:lineRule="auto"/>
        <w:jc w:val="both"/>
        <w:rPr>
          <w:rFonts w:ascii="Arial" w:hAnsi="Arial"/>
          <w:rtl/>
        </w:rPr>
      </w:pPr>
      <w:r>
        <w:rPr>
          <w:rFonts w:ascii="Arial" w:hAnsi="Arial" w:hint="cs"/>
          <w:rtl/>
        </w:rPr>
        <w:t xml:space="preserve">בית משפט השלום קבע כי </w:t>
      </w:r>
      <w:r>
        <w:rPr>
          <w:rFonts w:ascii="Arial" w:hAnsi="Arial"/>
          <w:rtl/>
        </w:rPr>
        <w:t xml:space="preserve">מתחם ענישה נע בין מספר חודשי מאסר </w:t>
      </w:r>
      <w:r>
        <w:rPr>
          <w:rFonts w:ascii="Arial" w:hAnsi="Arial" w:hint="cs"/>
          <w:rtl/>
        </w:rPr>
        <w:t>ו</w:t>
      </w:r>
      <w:r>
        <w:rPr>
          <w:rFonts w:ascii="Arial" w:hAnsi="Arial"/>
          <w:rtl/>
        </w:rPr>
        <w:t>עד 18 חודשי מאסר.</w:t>
      </w:r>
      <w:r>
        <w:rPr>
          <w:rFonts w:ascii="Arial" w:hAnsi="Arial" w:hint="cs"/>
          <w:rtl/>
        </w:rPr>
        <w:t xml:space="preserve"> </w:t>
      </w:r>
    </w:p>
    <w:p w14:paraId="5ED0CCA7" w14:textId="77777777" w:rsidR="008A7B5A" w:rsidRDefault="008A7B5A" w:rsidP="008A7B5A">
      <w:pPr>
        <w:spacing w:line="360" w:lineRule="auto"/>
        <w:jc w:val="both"/>
        <w:rPr>
          <w:rFonts w:ascii="Arial" w:hAnsi="Arial"/>
          <w:rtl/>
        </w:rPr>
      </w:pPr>
      <w:r>
        <w:rPr>
          <w:rFonts w:ascii="Arial" w:hAnsi="Arial"/>
          <w:rtl/>
        </w:rPr>
        <w:t xml:space="preserve">לחובת </w:t>
      </w:r>
      <w:r>
        <w:rPr>
          <w:rFonts w:ascii="Arial" w:hAnsi="Arial" w:hint="cs"/>
          <w:rtl/>
        </w:rPr>
        <w:t xml:space="preserve">הנאשם </w:t>
      </w:r>
      <w:r>
        <w:rPr>
          <w:rFonts w:ascii="Arial" w:hAnsi="Arial"/>
          <w:rtl/>
        </w:rPr>
        <w:t xml:space="preserve">עבר פלילי הכולל שתי הרשעות קודמות </w:t>
      </w:r>
      <w:r>
        <w:rPr>
          <w:rFonts w:ascii="Arial" w:hAnsi="Arial" w:hint="cs"/>
          <w:rtl/>
        </w:rPr>
        <w:t>ב</w:t>
      </w:r>
      <w:r>
        <w:rPr>
          <w:rFonts w:ascii="Arial" w:hAnsi="Arial"/>
          <w:rtl/>
        </w:rPr>
        <w:t xml:space="preserve">עבירת אלימות </w:t>
      </w:r>
      <w:r>
        <w:rPr>
          <w:rFonts w:ascii="Arial" w:hAnsi="Arial" w:hint="cs"/>
          <w:rtl/>
        </w:rPr>
        <w:t>ורכוש</w:t>
      </w:r>
      <w:r>
        <w:rPr>
          <w:rFonts w:ascii="Arial" w:hAnsi="Arial"/>
          <w:rtl/>
        </w:rPr>
        <w:t>.</w:t>
      </w:r>
      <w:r>
        <w:rPr>
          <w:rFonts w:ascii="Arial" w:hAnsi="Arial" w:hint="cs"/>
          <w:rtl/>
        </w:rPr>
        <w:t xml:space="preserve"> מה</w:t>
      </w:r>
      <w:r>
        <w:rPr>
          <w:rFonts w:ascii="Arial" w:hAnsi="Arial"/>
          <w:rtl/>
        </w:rPr>
        <w:t>תסקירים ש</w:t>
      </w:r>
      <w:r>
        <w:rPr>
          <w:rFonts w:ascii="Arial" w:hAnsi="Arial" w:hint="cs"/>
          <w:rtl/>
        </w:rPr>
        <w:t>הוגשו עלתה</w:t>
      </w:r>
      <w:r>
        <w:rPr>
          <w:rFonts w:ascii="Arial" w:hAnsi="Arial"/>
          <w:rtl/>
        </w:rPr>
        <w:t xml:space="preserve"> תמונה מדאיגה מאוד</w:t>
      </w:r>
      <w:r>
        <w:rPr>
          <w:rFonts w:ascii="Arial" w:hAnsi="Arial" w:hint="cs"/>
          <w:rtl/>
        </w:rPr>
        <w:t xml:space="preserve"> לפיה הנאשם מחזיק בעמדות הנותנות לגיטימציה לאלימות כלפי נשים והצדיק את התנהגותו האלימה. שירות המבחן התרשם כי הנאשם מחזיק בעמדות נוקשות, משתמש בקנאביס בתדירות יומיומית ובהיקף נרחב מאד, אך ביטא חוסר רצון להכיר בבעייתיות במצבו ולא מעוניין להיגמל מהסם, השליך את האחריות על המתלוננת, התקשה לבטא אמפתיה וסירב להמשיך בטיפול כלשהו</w:t>
      </w:r>
      <w:r>
        <w:rPr>
          <w:rFonts w:ascii="Arial" w:hAnsi="Arial"/>
          <w:rtl/>
        </w:rPr>
        <w:t>.</w:t>
      </w:r>
    </w:p>
    <w:p w14:paraId="0B4812FD" w14:textId="77777777" w:rsidR="008A7B5A" w:rsidRDefault="008A7B5A" w:rsidP="008A7B5A">
      <w:pPr>
        <w:spacing w:line="360" w:lineRule="auto"/>
        <w:jc w:val="both"/>
        <w:rPr>
          <w:rFonts w:ascii="Arial" w:hAnsi="Arial"/>
          <w:rtl/>
        </w:rPr>
      </w:pPr>
      <w:r>
        <w:rPr>
          <w:rFonts w:ascii="Arial" w:hAnsi="Arial" w:hint="cs"/>
          <w:rtl/>
        </w:rPr>
        <w:t xml:space="preserve">בית משפט השלום </w:t>
      </w:r>
      <w:r>
        <w:rPr>
          <w:rFonts w:ascii="Arial" w:hAnsi="Arial"/>
          <w:rtl/>
        </w:rPr>
        <w:t xml:space="preserve">גזר </w:t>
      </w:r>
      <w:r>
        <w:rPr>
          <w:rFonts w:ascii="Arial" w:hAnsi="Arial" w:hint="cs"/>
          <w:rtl/>
        </w:rPr>
        <w:t xml:space="preserve">על הנאשם </w:t>
      </w:r>
      <w:r>
        <w:rPr>
          <w:rFonts w:ascii="Arial" w:hAnsi="Arial"/>
          <w:rtl/>
        </w:rPr>
        <w:t>14 חודשי מאסר בפועל, מאסר על תנאי ופיצוי למתלוננת.</w:t>
      </w:r>
      <w:r>
        <w:rPr>
          <w:rFonts w:ascii="Arial" w:hAnsi="Arial" w:hint="cs"/>
          <w:rtl/>
        </w:rPr>
        <w:t xml:space="preserve"> בית המשפט המחוזי דחה את ערעור הנאשם וזאת על אף שקבע כי גזר הדין אינו קל, מאחר שסבר כי המקרה כלשונו "חמור מהרגיל", לאור עמדות הנאשם המשתקפות מהתסקירים והעדר תובנה מצדו לחומרת התנהגותו ולהתמכרותו. </w:t>
      </w:r>
    </w:p>
    <w:p w14:paraId="670D3219" w14:textId="77777777" w:rsidR="008A7B5A" w:rsidRDefault="008A7B5A" w:rsidP="008A7B5A">
      <w:pPr>
        <w:spacing w:line="360" w:lineRule="auto"/>
        <w:rPr>
          <w:rFonts w:ascii="Arial" w:hAnsi="Arial"/>
          <w:rtl/>
        </w:rPr>
      </w:pPr>
    </w:p>
    <w:p w14:paraId="0047E026" w14:textId="77777777" w:rsidR="008A7B5A" w:rsidRDefault="001E3B51" w:rsidP="008A7B5A">
      <w:pPr>
        <w:spacing w:line="360" w:lineRule="auto"/>
        <w:jc w:val="both"/>
        <w:rPr>
          <w:rFonts w:ascii="Arial" w:hAnsi="Arial"/>
          <w:rtl/>
        </w:rPr>
      </w:pPr>
      <w:hyperlink r:id="rId22" w:history="1">
        <w:r w:rsidRPr="001E3B51">
          <w:rPr>
            <w:rFonts w:ascii="Arial" w:hAnsi="Arial"/>
            <w:color w:val="0000FF"/>
            <w:u w:val="single"/>
            <w:rtl/>
          </w:rPr>
          <w:t>עפ"ג (מח'-מרכז) 22674-12-19</w:t>
        </w:r>
      </w:hyperlink>
      <w:r w:rsidR="008A7B5A">
        <w:rPr>
          <w:rFonts w:ascii="Arial" w:hAnsi="Arial" w:hint="cs"/>
          <w:rtl/>
        </w:rPr>
        <w:t xml:space="preserve"> </w:t>
      </w:r>
      <w:r w:rsidR="008A7B5A">
        <w:rPr>
          <w:rFonts w:ascii="Arial" w:hAnsi="Arial"/>
          <w:b/>
          <w:bCs/>
          <w:rtl/>
        </w:rPr>
        <w:t>אבו סלימאן</w:t>
      </w:r>
      <w:r w:rsidR="008A7B5A">
        <w:rPr>
          <w:rFonts w:ascii="Arial" w:hAnsi="Arial" w:hint="cs"/>
          <w:b/>
          <w:bCs/>
          <w:rtl/>
        </w:rPr>
        <w:t xml:space="preserve"> נ' מדינת ישראל</w:t>
      </w:r>
      <w:r w:rsidR="008A7B5A">
        <w:rPr>
          <w:rFonts w:ascii="Arial" w:hAnsi="Arial"/>
          <w:rtl/>
        </w:rPr>
        <w:t xml:space="preserve"> </w:t>
      </w:r>
      <w:r w:rsidR="008A7B5A" w:rsidRPr="003777B7">
        <w:rPr>
          <w:rFonts w:ascii="Arial" w:hAnsi="Arial"/>
          <w:rtl/>
        </w:rPr>
        <w:t>(</w:t>
      </w:r>
      <w:r w:rsidR="008A7B5A">
        <w:rPr>
          <w:rFonts w:ascii="Arial" w:hAnsi="Arial" w:hint="cs"/>
          <w:rtl/>
        </w:rPr>
        <w:t>25.2.2020</w:t>
      </w:r>
      <w:r w:rsidR="008A7B5A" w:rsidRPr="003777B7">
        <w:rPr>
          <w:rFonts w:ascii="Arial" w:hAnsi="Arial"/>
          <w:rtl/>
        </w:rPr>
        <w:t xml:space="preserve">) </w:t>
      </w:r>
      <w:r w:rsidR="008A7B5A" w:rsidRPr="003777B7">
        <w:rPr>
          <w:rFonts w:ascii="Arial" w:hAnsi="Arial" w:hint="cs"/>
          <w:rtl/>
        </w:rPr>
        <w:t xml:space="preserve">- </w:t>
      </w:r>
      <w:r w:rsidR="008A7B5A">
        <w:rPr>
          <w:rFonts w:ascii="Arial" w:hAnsi="Arial"/>
          <w:rtl/>
        </w:rPr>
        <w:t>הנאשם הורשע בעבירה של תקיפת בן זוג,</w:t>
      </w:r>
      <w:r w:rsidR="008A7B5A">
        <w:rPr>
          <w:rFonts w:ascii="Arial" w:hAnsi="Arial" w:hint="cs"/>
          <w:rtl/>
        </w:rPr>
        <w:t xml:space="preserve"> לאחר שהודה כי </w:t>
      </w:r>
      <w:r w:rsidR="008A7B5A">
        <w:rPr>
          <w:rFonts w:ascii="Arial" w:hAnsi="Arial"/>
          <w:rtl/>
        </w:rPr>
        <w:t>תקף את זוגתו, בכך שחבט בה מספר פעמים במכות אגרוף לראשה</w:t>
      </w:r>
      <w:r w:rsidR="008A7B5A">
        <w:rPr>
          <w:rFonts w:ascii="Arial" w:hAnsi="Arial" w:hint="cs"/>
          <w:rtl/>
        </w:rPr>
        <w:t>,</w:t>
      </w:r>
      <w:r w:rsidR="008A7B5A">
        <w:rPr>
          <w:rFonts w:ascii="Arial" w:hAnsi="Arial"/>
          <w:rtl/>
        </w:rPr>
        <w:t xml:space="preserve"> וזאת לנגד עיניהם של עוברי אורח ושניים מילדיהם הקטינים שהיו עמה.</w:t>
      </w:r>
      <w:r w:rsidR="008A7B5A">
        <w:rPr>
          <w:rFonts w:ascii="Arial" w:hAnsi="Arial" w:hint="cs"/>
          <w:rtl/>
        </w:rPr>
        <w:t xml:space="preserve"> </w:t>
      </w:r>
      <w:r w:rsidR="008A7B5A">
        <w:rPr>
          <w:rFonts w:ascii="Arial" w:hAnsi="Arial"/>
          <w:rtl/>
        </w:rPr>
        <w:t>הנאשם הורחק מהמתלוננת על-ידי עוברי אורח, א</w:t>
      </w:r>
      <w:r w:rsidR="008A7B5A">
        <w:rPr>
          <w:rFonts w:ascii="Arial" w:hAnsi="Arial" w:hint="cs"/>
          <w:rtl/>
        </w:rPr>
        <w:t>ך</w:t>
      </w:r>
      <w:r w:rsidR="008A7B5A">
        <w:rPr>
          <w:rFonts w:ascii="Arial" w:hAnsi="Arial"/>
          <w:rtl/>
        </w:rPr>
        <w:t xml:space="preserve"> השתחרר מאחיזתם, רץ לעבר המתלוננת שהתרחקה, משך אותה בחולצתה ותקף אותה במכות בכתפה וידה וחדל ממעשיו רק כאשר שוטר שהיה במקום הרחיקו ממנה.</w:t>
      </w:r>
    </w:p>
    <w:p w14:paraId="606EB6F8" w14:textId="77777777" w:rsidR="008A7B5A" w:rsidRDefault="008A7B5A" w:rsidP="008A7B5A">
      <w:pPr>
        <w:spacing w:line="360" w:lineRule="auto"/>
        <w:jc w:val="both"/>
        <w:rPr>
          <w:rFonts w:ascii="Arial" w:hAnsi="Arial"/>
          <w:rtl/>
        </w:rPr>
      </w:pPr>
      <w:r>
        <w:rPr>
          <w:rFonts w:ascii="Arial" w:hAnsi="Arial" w:hint="cs"/>
          <w:rtl/>
        </w:rPr>
        <w:t xml:space="preserve">בית משפט השלום </w:t>
      </w:r>
      <w:r>
        <w:rPr>
          <w:rFonts w:ascii="Arial" w:hAnsi="Arial"/>
          <w:rtl/>
        </w:rPr>
        <w:t xml:space="preserve">קבע </w:t>
      </w:r>
      <w:r>
        <w:rPr>
          <w:rFonts w:ascii="Arial" w:hAnsi="Arial" w:hint="cs"/>
          <w:rtl/>
        </w:rPr>
        <w:t xml:space="preserve">כי </w:t>
      </w:r>
      <w:r>
        <w:rPr>
          <w:rFonts w:ascii="Arial" w:hAnsi="Arial"/>
          <w:rtl/>
        </w:rPr>
        <w:t xml:space="preserve">מתחם ענישה </w:t>
      </w:r>
      <w:r>
        <w:rPr>
          <w:rFonts w:ascii="Arial" w:hAnsi="Arial" w:hint="cs"/>
          <w:rtl/>
        </w:rPr>
        <w:t xml:space="preserve">הנע בין </w:t>
      </w:r>
      <w:r>
        <w:rPr>
          <w:rFonts w:ascii="Arial" w:hAnsi="Arial"/>
          <w:rtl/>
        </w:rPr>
        <w:t xml:space="preserve">מספר חודשי מאסר </w:t>
      </w:r>
      <w:r>
        <w:rPr>
          <w:rFonts w:ascii="Arial" w:hAnsi="Arial" w:hint="cs"/>
          <w:rtl/>
        </w:rPr>
        <w:t>ו</w:t>
      </w:r>
      <w:r>
        <w:rPr>
          <w:rFonts w:ascii="Arial" w:hAnsi="Arial"/>
          <w:rtl/>
        </w:rPr>
        <w:t>עד 18 חודשי מאסר.</w:t>
      </w:r>
      <w:r>
        <w:rPr>
          <w:rFonts w:ascii="Arial" w:hAnsi="Arial" w:hint="cs"/>
          <w:rtl/>
        </w:rPr>
        <w:t xml:space="preserve"> לחובת ה</w:t>
      </w:r>
      <w:r>
        <w:rPr>
          <w:rFonts w:ascii="Arial" w:hAnsi="Arial"/>
          <w:rtl/>
        </w:rPr>
        <w:t xml:space="preserve">נאשם עבר פלילי </w:t>
      </w:r>
      <w:r>
        <w:rPr>
          <w:rFonts w:ascii="Arial" w:hAnsi="Arial" w:hint="cs"/>
          <w:rtl/>
        </w:rPr>
        <w:t>ש</w:t>
      </w:r>
      <w:r>
        <w:rPr>
          <w:rFonts w:ascii="Arial" w:hAnsi="Arial"/>
          <w:rtl/>
        </w:rPr>
        <w:t xml:space="preserve">כלל 5 הרשעות קודמות </w:t>
      </w:r>
      <w:r>
        <w:rPr>
          <w:rFonts w:ascii="Arial" w:hAnsi="Arial" w:hint="cs"/>
          <w:rtl/>
        </w:rPr>
        <w:t xml:space="preserve">לרבות </w:t>
      </w:r>
      <w:r>
        <w:rPr>
          <w:rFonts w:ascii="Arial" w:hAnsi="Arial"/>
          <w:rtl/>
        </w:rPr>
        <w:t>בעבירות אלימות</w:t>
      </w:r>
      <w:r>
        <w:rPr>
          <w:rFonts w:ascii="Arial" w:hAnsi="Arial" w:hint="cs"/>
          <w:rtl/>
        </w:rPr>
        <w:t xml:space="preserve"> בגינן</w:t>
      </w:r>
      <w:r>
        <w:rPr>
          <w:rFonts w:ascii="Arial" w:hAnsi="Arial"/>
          <w:rtl/>
        </w:rPr>
        <w:t xml:space="preserve"> ריצה עונשי מאסר בפועל,</w:t>
      </w:r>
      <w:r>
        <w:rPr>
          <w:rFonts w:ascii="Arial" w:hAnsi="Arial" w:hint="cs"/>
          <w:rtl/>
        </w:rPr>
        <w:t xml:space="preserve"> ביניהם</w:t>
      </w:r>
      <w:r>
        <w:rPr>
          <w:rFonts w:ascii="Arial" w:hAnsi="Arial"/>
          <w:rtl/>
        </w:rPr>
        <w:t xml:space="preserve"> 18 שנות מאסר ב</w:t>
      </w:r>
      <w:r>
        <w:rPr>
          <w:rFonts w:ascii="Arial" w:hAnsi="Arial" w:hint="cs"/>
          <w:rtl/>
        </w:rPr>
        <w:t xml:space="preserve">גין </w:t>
      </w:r>
      <w:r>
        <w:rPr>
          <w:rFonts w:ascii="Arial" w:hAnsi="Arial"/>
          <w:rtl/>
        </w:rPr>
        <w:t>עביר</w:t>
      </w:r>
      <w:r>
        <w:rPr>
          <w:rFonts w:ascii="Arial" w:hAnsi="Arial" w:hint="cs"/>
          <w:rtl/>
        </w:rPr>
        <w:t>ת</w:t>
      </w:r>
      <w:r>
        <w:rPr>
          <w:rFonts w:ascii="Arial" w:hAnsi="Arial"/>
          <w:rtl/>
        </w:rPr>
        <w:t xml:space="preserve"> הריגה </w:t>
      </w:r>
      <w:r>
        <w:rPr>
          <w:rFonts w:ascii="Arial" w:hAnsi="Arial" w:hint="cs"/>
          <w:rtl/>
        </w:rPr>
        <w:t xml:space="preserve">וכן  </w:t>
      </w:r>
      <w:r>
        <w:rPr>
          <w:rFonts w:ascii="Arial" w:hAnsi="Arial"/>
          <w:rtl/>
        </w:rPr>
        <w:t xml:space="preserve">מאסר </w:t>
      </w:r>
      <w:r>
        <w:rPr>
          <w:rFonts w:ascii="Arial" w:hAnsi="Arial" w:hint="cs"/>
          <w:rtl/>
        </w:rPr>
        <w:t xml:space="preserve">בגין עבירה על </w:t>
      </w:r>
      <w:hyperlink r:id="rId23" w:history="1">
        <w:r w:rsidR="001E3B51" w:rsidRPr="001E3B51">
          <w:rPr>
            <w:rFonts w:ascii="Arial" w:hAnsi="Arial"/>
            <w:color w:val="0000FF"/>
            <w:u w:val="single"/>
            <w:rtl/>
          </w:rPr>
          <w:t>פקודת הסמים המסוכנים</w:t>
        </w:r>
      </w:hyperlink>
      <w:r>
        <w:rPr>
          <w:rFonts w:ascii="Arial" w:hAnsi="Arial"/>
          <w:rtl/>
        </w:rPr>
        <w:t>.</w:t>
      </w:r>
      <w:r>
        <w:rPr>
          <w:rFonts w:ascii="Arial" w:hAnsi="Arial" w:hint="cs"/>
          <w:rtl/>
        </w:rPr>
        <w:t xml:space="preserve"> לא הוגש תסקיר בעניינו של הנאשם והוא לא השתלב בכל </w:t>
      </w:r>
      <w:r>
        <w:rPr>
          <w:rFonts w:ascii="Arial" w:hAnsi="Arial"/>
          <w:rtl/>
        </w:rPr>
        <w:t xml:space="preserve">הליך שיקומי. </w:t>
      </w:r>
      <w:r>
        <w:rPr>
          <w:rFonts w:ascii="Arial" w:hAnsi="Arial" w:hint="cs"/>
          <w:rtl/>
        </w:rPr>
        <w:t xml:space="preserve">בית משפט השלום גזר על הנאשם </w:t>
      </w:r>
      <w:r>
        <w:rPr>
          <w:rFonts w:ascii="Arial" w:hAnsi="Arial"/>
          <w:rtl/>
        </w:rPr>
        <w:t>11 חודשי מאסר בפועל ומאסר על תנאי.</w:t>
      </w:r>
    </w:p>
    <w:p w14:paraId="126E2589" w14:textId="77777777" w:rsidR="008A7B5A" w:rsidRDefault="008A7B5A" w:rsidP="008A7B5A">
      <w:pPr>
        <w:spacing w:line="360" w:lineRule="auto"/>
        <w:jc w:val="both"/>
        <w:rPr>
          <w:rFonts w:ascii="Arial" w:hAnsi="Arial"/>
          <w:rtl/>
        </w:rPr>
      </w:pPr>
      <w:r>
        <w:rPr>
          <w:rFonts w:ascii="Arial" w:hAnsi="Arial" w:hint="cs"/>
          <w:rtl/>
        </w:rPr>
        <w:t>לאור הערות בית המשפט המחוזי חזר בו הנאשם מהערעור שהגיש על חומרת עונשו.</w:t>
      </w:r>
    </w:p>
    <w:p w14:paraId="26A2A7AD" w14:textId="77777777" w:rsidR="008A7B5A" w:rsidRDefault="008A7B5A" w:rsidP="008A7B5A">
      <w:pPr>
        <w:spacing w:line="360" w:lineRule="auto"/>
        <w:rPr>
          <w:rFonts w:ascii="Arial" w:hAnsi="Arial"/>
          <w:rtl/>
        </w:rPr>
      </w:pPr>
    </w:p>
    <w:p w14:paraId="49076672" w14:textId="77777777" w:rsidR="008A7B5A" w:rsidRDefault="001E3B51" w:rsidP="008A7B5A">
      <w:pPr>
        <w:spacing w:line="360" w:lineRule="auto"/>
        <w:jc w:val="both"/>
        <w:rPr>
          <w:rFonts w:ascii="Arial" w:hAnsi="Arial"/>
          <w:rtl/>
        </w:rPr>
      </w:pPr>
      <w:hyperlink r:id="rId24" w:history="1">
        <w:r w:rsidRPr="001E3B51">
          <w:rPr>
            <w:rFonts w:ascii="Arial" w:hAnsi="Arial"/>
            <w:color w:val="0000FF"/>
            <w:u w:val="single"/>
            <w:rtl/>
          </w:rPr>
          <w:t>ת"פ (שלום-ראשל"צ)  14535-12-21</w:t>
        </w:r>
      </w:hyperlink>
      <w:r w:rsidR="008A7B5A">
        <w:rPr>
          <w:rFonts w:ascii="Arial" w:hAnsi="Arial"/>
          <w:rtl/>
        </w:rPr>
        <w:t xml:space="preserve"> </w:t>
      </w:r>
      <w:r w:rsidR="008A7B5A">
        <w:rPr>
          <w:rFonts w:ascii="Arial" w:hAnsi="Arial"/>
          <w:b/>
          <w:bCs/>
          <w:rtl/>
        </w:rPr>
        <w:t>מדינת ישראל נ' דנינו</w:t>
      </w:r>
      <w:r w:rsidR="008A7B5A">
        <w:rPr>
          <w:rFonts w:ascii="Arial" w:hAnsi="Arial"/>
          <w:rtl/>
        </w:rPr>
        <w:t xml:space="preserve">  </w:t>
      </w:r>
      <w:r w:rsidR="008A7B5A">
        <w:rPr>
          <w:rFonts w:ascii="Arial" w:hAnsi="Arial" w:hint="cs"/>
          <w:rtl/>
        </w:rPr>
        <w:t xml:space="preserve">(27.6.2023) </w:t>
      </w:r>
      <w:r w:rsidR="008A7B5A">
        <w:rPr>
          <w:rFonts w:ascii="Arial" w:hAnsi="Arial"/>
          <w:rtl/>
        </w:rPr>
        <w:t>–</w:t>
      </w:r>
      <w:r w:rsidR="008A7B5A">
        <w:rPr>
          <w:rFonts w:ascii="Arial" w:hAnsi="Arial" w:hint="cs"/>
          <w:rtl/>
        </w:rPr>
        <w:t xml:space="preserve"> הנאשם </w:t>
      </w:r>
      <w:r w:rsidR="008A7B5A">
        <w:rPr>
          <w:rFonts w:ascii="Arial" w:hAnsi="Arial"/>
          <w:rtl/>
        </w:rPr>
        <w:t>הורשע ב</w:t>
      </w:r>
      <w:r w:rsidR="008A7B5A">
        <w:rPr>
          <w:rFonts w:ascii="Arial" w:hAnsi="Arial" w:hint="cs"/>
          <w:rtl/>
        </w:rPr>
        <w:t xml:space="preserve">עבירה של </w:t>
      </w:r>
      <w:r w:rsidR="008A7B5A">
        <w:rPr>
          <w:rFonts w:ascii="Arial" w:hAnsi="Arial"/>
          <w:rtl/>
        </w:rPr>
        <w:t>תקיפ</w:t>
      </w:r>
      <w:r w:rsidR="008A7B5A">
        <w:rPr>
          <w:rFonts w:ascii="Arial" w:hAnsi="Arial" w:hint="cs"/>
          <w:rtl/>
        </w:rPr>
        <w:t xml:space="preserve">ת בת זוג </w:t>
      </w:r>
      <w:r w:rsidR="008A7B5A">
        <w:rPr>
          <w:rFonts w:ascii="Arial" w:hAnsi="Arial"/>
          <w:rtl/>
        </w:rPr>
        <w:t xml:space="preserve">הגורמת חבלה. </w:t>
      </w:r>
      <w:r w:rsidR="008A7B5A">
        <w:rPr>
          <w:rFonts w:ascii="Arial" w:hAnsi="Arial" w:hint="cs"/>
          <w:rtl/>
        </w:rPr>
        <w:t xml:space="preserve">הנאשם דחף את בת זוגו והפילה ארצה, בעט בה בעודה שרועה על הרצפה, וכתוצאה ממעשיו נגרמו לה שריטות מדממות בידיה ואדמומיות באזור הפה. </w:t>
      </w:r>
    </w:p>
    <w:p w14:paraId="3BF21202" w14:textId="77777777" w:rsidR="008A7B5A" w:rsidRDefault="008A7B5A" w:rsidP="008A7B5A">
      <w:pPr>
        <w:spacing w:line="360" w:lineRule="auto"/>
        <w:jc w:val="both"/>
        <w:rPr>
          <w:rFonts w:ascii="Arial" w:hAnsi="Arial"/>
          <w:rtl/>
        </w:rPr>
      </w:pPr>
      <w:r>
        <w:rPr>
          <w:rFonts w:ascii="Arial" w:hAnsi="Arial" w:hint="cs"/>
          <w:rtl/>
        </w:rPr>
        <w:t>נקבע כי מתחם העונש נע בין מספר חודשי מאסר ועד 14 חודשי מאסר. בית המשפט לקח בחשבון את העובדה שהנאשם השתלב בטיפול בבעיית ההתמכרות שלו במסגרת מאסרו ו</w:t>
      </w:r>
      <w:r>
        <w:rPr>
          <w:rFonts w:ascii="Arial" w:hAnsi="Arial"/>
          <w:rtl/>
        </w:rPr>
        <w:t>גזר על</w:t>
      </w:r>
      <w:r>
        <w:rPr>
          <w:rFonts w:ascii="Arial" w:hAnsi="Arial" w:hint="cs"/>
          <w:rtl/>
        </w:rPr>
        <w:t xml:space="preserve">יו </w:t>
      </w:r>
      <w:r>
        <w:rPr>
          <w:rFonts w:ascii="Arial" w:hAnsi="Arial"/>
          <w:rtl/>
        </w:rPr>
        <w:t xml:space="preserve">9 חודשי מאסר בפועל, מתוכם 6 חודשים </w:t>
      </w:r>
      <w:r>
        <w:rPr>
          <w:rFonts w:ascii="Arial" w:hAnsi="Arial" w:hint="cs"/>
          <w:rtl/>
        </w:rPr>
        <w:t>ש</w:t>
      </w:r>
      <w:r>
        <w:rPr>
          <w:rFonts w:ascii="Arial" w:hAnsi="Arial"/>
          <w:rtl/>
        </w:rPr>
        <w:t xml:space="preserve">יצטברו למאסר אותו ריצה </w:t>
      </w:r>
      <w:r>
        <w:rPr>
          <w:rFonts w:ascii="Arial" w:hAnsi="Arial" w:hint="cs"/>
          <w:rtl/>
        </w:rPr>
        <w:t xml:space="preserve">באותה עת והיתרה בחופף, </w:t>
      </w:r>
      <w:r>
        <w:rPr>
          <w:rFonts w:ascii="Arial" w:hAnsi="Arial"/>
          <w:rtl/>
        </w:rPr>
        <w:t>וכן מאסר על תנאי ופיצוי למתלוננת</w:t>
      </w:r>
      <w:r>
        <w:rPr>
          <w:rFonts w:ascii="Arial" w:hAnsi="Arial" w:hint="cs"/>
          <w:rtl/>
        </w:rPr>
        <w:t>.</w:t>
      </w:r>
    </w:p>
    <w:p w14:paraId="50A9B476" w14:textId="77777777" w:rsidR="008A7B5A" w:rsidRDefault="008A7B5A" w:rsidP="008A7B5A">
      <w:pPr>
        <w:spacing w:line="360" w:lineRule="auto"/>
        <w:rPr>
          <w:rFonts w:ascii="Arial" w:hAnsi="Arial"/>
          <w:rtl/>
        </w:rPr>
      </w:pPr>
    </w:p>
    <w:p w14:paraId="197CF5A0" w14:textId="77777777" w:rsidR="008A7B5A" w:rsidRDefault="008A7B5A" w:rsidP="008A7B5A">
      <w:pPr>
        <w:spacing w:line="360" w:lineRule="auto"/>
        <w:jc w:val="both"/>
        <w:rPr>
          <w:rFonts w:ascii="Arial" w:hAnsi="Arial"/>
          <w:rtl/>
        </w:rPr>
      </w:pPr>
      <w:r>
        <w:rPr>
          <w:rFonts w:ascii="Arial" w:hAnsi="Arial" w:hint="cs"/>
          <w:rtl/>
        </w:rPr>
        <w:t xml:space="preserve">כמו כן, עיינתי בפסיקה רבה נוספת בעבירות אלימות במשפחה, תוך שהתייחסתי לנסיבות השונות בכל מקרה </w:t>
      </w:r>
      <w:r>
        <w:rPr>
          <w:rFonts w:ascii="Arial" w:hAnsi="Arial"/>
          <w:rtl/>
        </w:rPr>
        <w:t>לקולה ולחומרה</w:t>
      </w:r>
      <w:r>
        <w:rPr>
          <w:rFonts w:ascii="Arial" w:hAnsi="Arial" w:hint="cs"/>
          <w:rtl/>
        </w:rPr>
        <w:t>, כך לדוגמה</w:t>
      </w:r>
      <w:r>
        <w:rPr>
          <w:rFonts w:ascii="Arial" w:hAnsi="Arial"/>
          <w:rtl/>
        </w:rPr>
        <w:t>:</w:t>
      </w:r>
    </w:p>
    <w:p w14:paraId="69E7BE09" w14:textId="77777777" w:rsidR="008A7B5A" w:rsidRDefault="008A7B5A" w:rsidP="008A7B5A">
      <w:pPr>
        <w:spacing w:line="360" w:lineRule="auto"/>
        <w:rPr>
          <w:rFonts w:ascii="Arial" w:hAnsi="Arial"/>
          <w:rtl/>
        </w:rPr>
      </w:pPr>
    </w:p>
    <w:p w14:paraId="7A7240F9" w14:textId="77777777" w:rsidR="008A7B5A" w:rsidRDefault="001E3B51" w:rsidP="008A7B5A">
      <w:pPr>
        <w:spacing w:line="360" w:lineRule="auto"/>
        <w:jc w:val="both"/>
        <w:rPr>
          <w:rFonts w:ascii="Arial" w:hAnsi="Arial"/>
          <w:rtl/>
        </w:rPr>
      </w:pPr>
      <w:hyperlink r:id="rId25" w:history="1">
        <w:r w:rsidRPr="001E3B51">
          <w:rPr>
            <w:rFonts w:ascii="Arial" w:hAnsi="Arial"/>
            <w:color w:val="0000FF"/>
            <w:u w:val="single"/>
            <w:rtl/>
          </w:rPr>
          <w:t>רע"פ 11/15</w:t>
        </w:r>
      </w:hyperlink>
      <w:r w:rsidR="008A7B5A">
        <w:rPr>
          <w:rFonts w:ascii="Arial" w:hAnsi="Arial"/>
          <w:rtl/>
        </w:rPr>
        <w:t xml:space="preserve"> </w:t>
      </w:r>
      <w:r w:rsidR="008A7B5A">
        <w:rPr>
          <w:rFonts w:ascii="Arial" w:hAnsi="Arial" w:hint="cs"/>
          <w:b/>
          <w:bCs/>
          <w:rtl/>
        </w:rPr>
        <w:t>פלוני</w:t>
      </w:r>
      <w:r w:rsidR="008A7B5A">
        <w:rPr>
          <w:rFonts w:ascii="Arial" w:hAnsi="Arial"/>
          <w:b/>
          <w:bCs/>
          <w:rtl/>
        </w:rPr>
        <w:t xml:space="preserve"> נגד מדינת ישראל</w:t>
      </w:r>
      <w:r w:rsidR="008A7B5A">
        <w:rPr>
          <w:rFonts w:ascii="Arial" w:hAnsi="Arial"/>
          <w:rtl/>
        </w:rPr>
        <w:t xml:space="preserve"> (20.1.</w:t>
      </w:r>
      <w:r w:rsidR="008A7B5A">
        <w:rPr>
          <w:rFonts w:ascii="Arial" w:hAnsi="Arial" w:hint="cs"/>
          <w:rtl/>
        </w:rPr>
        <w:t>20</w:t>
      </w:r>
      <w:r w:rsidR="008A7B5A">
        <w:rPr>
          <w:rFonts w:ascii="Arial" w:hAnsi="Arial"/>
          <w:rtl/>
        </w:rPr>
        <w:t>15) –</w:t>
      </w:r>
      <w:r w:rsidR="008A7B5A">
        <w:rPr>
          <w:rFonts w:ascii="Arial" w:hAnsi="Arial" w:hint="cs"/>
          <w:rtl/>
        </w:rPr>
        <w:t xml:space="preserve"> הנאשם הורשע </w:t>
      </w:r>
      <w:r w:rsidR="008A7B5A">
        <w:rPr>
          <w:rFonts w:ascii="Arial" w:hAnsi="Arial"/>
          <w:rtl/>
        </w:rPr>
        <w:t>בעבירות של תקיפת בת זוג</w:t>
      </w:r>
      <w:r w:rsidR="008A7B5A">
        <w:rPr>
          <w:rFonts w:ascii="Arial" w:hAnsi="Arial" w:hint="cs"/>
          <w:rtl/>
        </w:rPr>
        <w:t>,</w:t>
      </w:r>
      <w:r w:rsidR="008A7B5A">
        <w:rPr>
          <w:rFonts w:ascii="Arial" w:hAnsi="Arial"/>
          <w:rtl/>
        </w:rPr>
        <w:t xml:space="preserve"> איומים ותקיפה הגורמת חבלה ממשית לבת זוג. </w:t>
      </w:r>
      <w:r w:rsidR="008A7B5A">
        <w:rPr>
          <w:rFonts w:ascii="Arial" w:hAnsi="Arial" w:hint="cs"/>
          <w:rtl/>
        </w:rPr>
        <w:t xml:space="preserve">הנאשם </w:t>
      </w:r>
      <w:r w:rsidR="008A7B5A">
        <w:rPr>
          <w:rFonts w:ascii="Arial" w:hAnsi="Arial"/>
          <w:rtl/>
        </w:rPr>
        <w:t>איים על אשתו שהייתה בהריון</w:t>
      </w:r>
      <w:r w:rsidR="008A7B5A">
        <w:rPr>
          <w:rFonts w:ascii="Arial" w:hAnsi="Arial" w:hint="cs"/>
          <w:rtl/>
        </w:rPr>
        <w:t xml:space="preserve"> מתקדם</w:t>
      </w:r>
      <w:r w:rsidR="008A7B5A">
        <w:rPr>
          <w:rFonts w:ascii="Arial" w:hAnsi="Arial"/>
          <w:rtl/>
        </w:rPr>
        <w:t xml:space="preserve">, סטר לה, בעט בבטנה </w:t>
      </w:r>
      <w:r w:rsidR="008A7B5A">
        <w:rPr>
          <w:rFonts w:ascii="Arial" w:hAnsi="Arial" w:hint="cs"/>
          <w:rtl/>
        </w:rPr>
        <w:t>ו</w:t>
      </w:r>
      <w:r w:rsidR="008A7B5A">
        <w:rPr>
          <w:rFonts w:ascii="Arial" w:hAnsi="Arial"/>
          <w:rtl/>
        </w:rPr>
        <w:t>תפס בשערות ראשה</w:t>
      </w:r>
      <w:r w:rsidR="008A7B5A">
        <w:rPr>
          <w:rFonts w:ascii="Arial" w:hAnsi="Arial" w:hint="cs"/>
          <w:rtl/>
        </w:rPr>
        <w:t xml:space="preserve">, </w:t>
      </w:r>
      <w:r w:rsidR="008A7B5A">
        <w:rPr>
          <w:rtl/>
        </w:rPr>
        <w:t>וכתוצאה מכך, נזקקה המתלוננת לבדיקות ולהשגחה רפואית</w:t>
      </w:r>
      <w:r w:rsidR="008A7B5A">
        <w:rPr>
          <w:rFonts w:ascii="Arial" w:hAnsi="Arial" w:hint="cs"/>
          <w:rtl/>
        </w:rPr>
        <w:t>.</w:t>
      </w:r>
    </w:p>
    <w:p w14:paraId="0C338B45" w14:textId="77777777" w:rsidR="008A7B5A" w:rsidRDefault="008A7B5A" w:rsidP="008A7B5A">
      <w:pPr>
        <w:spacing w:line="360" w:lineRule="auto"/>
        <w:jc w:val="both"/>
        <w:rPr>
          <w:rFonts w:ascii="Arial" w:hAnsi="Arial"/>
          <w:rtl/>
        </w:rPr>
      </w:pPr>
      <w:r>
        <w:rPr>
          <w:rFonts w:hint="cs"/>
          <w:rtl/>
        </w:rPr>
        <w:t xml:space="preserve">באירוע נוסף שארע כחצי שנה לאחר מכן, </w:t>
      </w:r>
      <w:r>
        <w:rPr>
          <w:rtl/>
        </w:rPr>
        <w:t>תקף ה</w:t>
      </w:r>
      <w:r>
        <w:rPr>
          <w:rFonts w:hint="cs"/>
          <w:rtl/>
        </w:rPr>
        <w:t>נאשם</w:t>
      </w:r>
      <w:r>
        <w:rPr>
          <w:rtl/>
        </w:rPr>
        <w:t xml:space="preserve"> את המתלוננת בכך שתפס אותה בשערות ראשה, ניער את ראשה וסטר בפניה. המתלוננת ניסתה להימלט ולהשתמש בבתם התינוקת של בני הזוג כמגן, אך ה</w:t>
      </w:r>
      <w:r>
        <w:rPr>
          <w:rFonts w:hint="cs"/>
          <w:rtl/>
        </w:rPr>
        <w:t>נאשם</w:t>
      </w:r>
      <w:r>
        <w:rPr>
          <w:rtl/>
        </w:rPr>
        <w:t xml:space="preserve"> המשיך להכות אותה ולבעוט בה. כתוצאה ממעשים אלו, נגרמה למתלוננת נפיחות מתחת לעין שמאל</w:t>
      </w:r>
      <w:r>
        <w:rPr>
          <w:rFonts w:hint="cs"/>
          <w:rtl/>
        </w:rPr>
        <w:t>,</w:t>
      </w:r>
      <w:r>
        <w:rPr>
          <w:rtl/>
        </w:rPr>
        <w:t xml:space="preserve"> ניגר דם מאפה ונגרם לה סימן כחול באפה.</w:t>
      </w:r>
    </w:p>
    <w:p w14:paraId="30727E74" w14:textId="77777777" w:rsidR="008A7B5A" w:rsidRDefault="008A7B5A" w:rsidP="008A7B5A">
      <w:pPr>
        <w:spacing w:line="360" w:lineRule="auto"/>
        <w:jc w:val="both"/>
        <w:rPr>
          <w:rFonts w:ascii="Arial" w:hAnsi="Arial"/>
          <w:b/>
          <w:bCs/>
          <w:color w:val="FF0000"/>
          <w:rtl/>
        </w:rPr>
      </w:pPr>
      <w:r>
        <w:rPr>
          <w:rFonts w:ascii="Arial" w:hAnsi="Arial" w:hint="cs"/>
          <w:rtl/>
        </w:rPr>
        <w:t>בית משפט ה</w:t>
      </w:r>
      <w:r>
        <w:rPr>
          <w:rFonts w:ascii="Arial" w:hAnsi="Arial"/>
          <w:rtl/>
        </w:rPr>
        <w:t>שלום קבע כי מתחם הענישה נע בין 6 לבין 15 חודשי מאס</w:t>
      </w:r>
      <w:r>
        <w:rPr>
          <w:rFonts w:ascii="Arial" w:hAnsi="Arial" w:hint="cs"/>
          <w:rtl/>
        </w:rPr>
        <w:t xml:space="preserve">ר, ולאור כך שהנאשם נעדר עבר פלילי, אך לא הוגשה בעניינו המלצה שיקומית, החליט להטיל עליו </w:t>
      </w:r>
      <w:r>
        <w:rPr>
          <w:rFonts w:ascii="Arial" w:hAnsi="Arial"/>
          <w:rtl/>
        </w:rPr>
        <w:t>7 חודשי מאסר בפועל ומאסר על תנאי</w:t>
      </w:r>
      <w:r>
        <w:rPr>
          <w:rFonts w:ascii="Arial" w:hAnsi="Arial" w:hint="cs"/>
          <w:rtl/>
        </w:rPr>
        <w:t xml:space="preserve">. בית המשפט המחוזי דחה את ערעור הנאשם וכן נדחתה בקשת רשות הערעור שהגיש. </w:t>
      </w:r>
    </w:p>
    <w:p w14:paraId="3369FE4F" w14:textId="77777777" w:rsidR="008A7B5A" w:rsidRDefault="008A7B5A" w:rsidP="008A7B5A">
      <w:pPr>
        <w:spacing w:line="360" w:lineRule="auto"/>
        <w:jc w:val="both"/>
        <w:rPr>
          <w:rFonts w:ascii="Arial" w:hAnsi="Arial"/>
          <w:b/>
          <w:bCs/>
          <w:color w:val="FF0000"/>
          <w:rtl/>
        </w:rPr>
      </w:pPr>
    </w:p>
    <w:p w14:paraId="044DF232" w14:textId="77777777" w:rsidR="008A7B5A" w:rsidRDefault="001E3B51" w:rsidP="008A7B5A">
      <w:pPr>
        <w:spacing w:line="360" w:lineRule="auto"/>
        <w:jc w:val="both"/>
        <w:rPr>
          <w:rFonts w:ascii="Arial" w:hAnsi="Arial"/>
          <w:rtl/>
        </w:rPr>
      </w:pPr>
      <w:hyperlink r:id="rId26" w:history="1">
        <w:r w:rsidRPr="001E3B51">
          <w:rPr>
            <w:rFonts w:ascii="Arial" w:hAnsi="Arial"/>
            <w:color w:val="0000FF"/>
            <w:u w:val="single"/>
            <w:rtl/>
          </w:rPr>
          <w:t>עפ"ג (מח'-ת"א) 39724-01-21</w:t>
        </w:r>
      </w:hyperlink>
      <w:r w:rsidR="008A7B5A">
        <w:rPr>
          <w:rFonts w:ascii="Arial" w:hAnsi="Arial"/>
          <w:rtl/>
        </w:rPr>
        <w:t xml:space="preserve"> </w:t>
      </w:r>
      <w:r w:rsidR="008A7B5A">
        <w:rPr>
          <w:rFonts w:ascii="Arial" w:hAnsi="Arial"/>
          <w:b/>
          <w:bCs/>
          <w:rtl/>
        </w:rPr>
        <w:t>משרקי נ' מדינת ישראל</w:t>
      </w:r>
      <w:r w:rsidR="008A7B5A">
        <w:rPr>
          <w:rFonts w:ascii="Arial" w:hAnsi="Arial"/>
          <w:rtl/>
        </w:rPr>
        <w:t xml:space="preserve"> (8.3.2021) – הנאשם הורשע על פי הודאתו, בעבירה של תקיפה הגורמת חבלה של ממש לבת זוג</w:t>
      </w:r>
      <w:r w:rsidR="008A7B5A">
        <w:rPr>
          <w:rFonts w:ascii="Arial" w:hAnsi="Arial" w:hint="cs"/>
          <w:rtl/>
        </w:rPr>
        <w:t xml:space="preserve">. מנסיבות האירוע עלה כי על מנת לאשש את חשדו כי בת זוגו מנהלת קשר עם אחר הוא חיטט בטלפון הנייד שלה, </w:t>
      </w:r>
      <w:r w:rsidR="008A7B5A">
        <w:rPr>
          <w:rFonts w:ascii="Arial" w:hAnsi="Arial"/>
          <w:rtl/>
        </w:rPr>
        <w:t xml:space="preserve">תפס בזרועה בחוזקה, השכיבה על המיטה, תפס בידיה וסטר מספר פעמים </w:t>
      </w:r>
      <w:r w:rsidR="008A7B5A">
        <w:rPr>
          <w:rFonts w:ascii="Arial" w:hAnsi="Arial" w:hint="cs"/>
          <w:rtl/>
        </w:rPr>
        <w:t xml:space="preserve">על </w:t>
      </w:r>
      <w:r w:rsidR="008A7B5A">
        <w:rPr>
          <w:rFonts w:ascii="Arial" w:hAnsi="Arial"/>
          <w:rtl/>
        </w:rPr>
        <w:t xml:space="preserve">פניה. כתוצאה מהתקיפה נגרמו למתלוננת המטומות בידיה ושמלתה נקרעה. </w:t>
      </w:r>
    </w:p>
    <w:p w14:paraId="3D51254E" w14:textId="77777777" w:rsidR="008A7B5A" w:rsidRDefault="008A7B5A" w:rsidP="008A7B5A">
      <w:pPr>
        <w:spacing w:line="360" w:lineRule="auto"/>
        <w:jc w:val="both"/>
        <w:rPr>
          <w:rFonts w:ascii="Arial" w:hAnsi="Arial"/>
          <w:rtl/>
        </w:rPr>
      </w:pPr>
      <w:r>
        <w:rPr>
          <w:rFonts w:ascii="Arial" w:hAnsi="Arial"/>
          <w:rtl/>
        </w:rPr>
        <w:t xml:space="preserve">בית משפט השלום קבע </w:t>
      </w:r>
      <w:r>
        <w:rPr>
          <w:rFonts w:ascii="Arial" w:hAnsi="Arial" w:hint="cs"/>
          <w:rtl/>
        </w:rPr>
        <w:t xml:space="preserve">כי </w:t>
      </w:r>
      <w:r>
        <w:rPr>
          <w:rFonts w:ascii="Arial" w:hAnsi="Arial"/>
          <w:rtl/>
        </w:rPr>
        <w:t xml:space="preserve">מתחם </w:t>
      </w:r>
      <w:r>
        <w:rPr>
          <w:rFonts w:ascii="Arial" w:hAnsi="Arial" w:hint="cs"/>
          <w:rtl/>
        </w:rPr>
        <w:t>ה</w:t>
      </w:r>
      <w:r>
        <w:rPr>
          <w:rFonts w:ascii="Arial" w:hAnsi="Arial"/>
          <w:rtl/>
        </w:rPr>
        <w:t xml:space="preserve">עונש נע בין מאסר </w:t>
      </w:r>
      <w:r>
        <w:rPr>
          <w:rFonts w:ascii="Arial" w:hAnsi="Arial" w:hint="cs"/>
          <w:rtl/>
        </w:rPr>
        <w:t xml:space="preserve">על תנאי, לצד צו של"צ ואף מאסר </w:t>
      </w:r>
      <w:r>
        <w:rPr>
          <w:rFonts w:ascii="Arial" w:hAnsi="Arial"/>
          <w:rtl/>
        </w:rPr>
        <w:t xml:space="preserve">קצר לריצוי בעבודות שירות ועד 12 חודשי מאסר לריצוי בפועל לצד ענישה נלוות. </w:t>
      </w:r>
      <w:r>
        <w:rPr>
          <w:rFonts w:ascii="Arial" w:hAnsi="Arial" w:hint="cs"/>
          <w:rtl/>
        </w:rPr>
        <w:t>בית משפט</w:t>
      </w:r>
      <w:r>
        <w:rPr>
          <w:rFonts w:ascii="Arial" w:hAnsi="Arial"/>
          <w:rtl/>
        </w:rPr>
        <w:t xml:space="preserve"> </w:t>
      </w:r>
      <w:r>
        <w:rPr>
          <w:rFonts w:ascii="Arial" w:hAnsi="Arial" w:hint="cs"/>
          <w:rtl/>
        </w:rPr>
        <w:t xml:space="preserve">השלום </w:t>
      </w:r>
      <w:r>
        <w:rPr>
          <w:rFonts w:ascii="Arial" w:hAnsi="Arial"/>
          <w:rtl/>
        </w:rPr>
        <w:t xml:space="preserve">גזר על הנאשם, בן 26, רווק, נעדר עבר פלילי, שהודה בפתח משפטו וחסך בזמן שיפוטי ניכר, תוך התחשבות </w:t>
      </w:r>
      <w:r>
        <w:rPr>
          <w:rFonts w:ascii="Arial" w:hAnsi="Arial" w:hint="cs"/>
          <w:rtl/>
        </w:rPr>
        <w:t>בכך שהשתלב בטיפול</w:t>
      </w:r>
      <w:r>
        <w:rPr>
          <w:rFonts w:ascii="Arial" w:hAnsi="Arial"/>
          <w:rtl/>
        </w:rPr>
        <w:t>, עונש של צו של"צ בהיקף של 150 שעות, לצד מ</w:t>
      </w:r>
      <w:r>
        <w:rPr>
          <w:rFonts w:ascii="Arial" w:hAnsi="Arial" w:hint="cs"/>
          <w:rtl/>
        </w:rPr>
        <w:t>אסר מותנה</w:t>
      </w:r>
      <w:r>
        <w:rPr>
          <w:rFonts w:ascii="Arial" w:hAnsi="Arial"/>
          <w:rtl/>
        </w:rPr>
        <w:t>, פיצוי למתלוננת וצו מבחן</w:t>
      </w:r>
      <w:r>
        <w:rPr>
          <w:rFonts w:ascii="Arial" w:hAnsi="Arial" w:hint="cs"/>
          <w:rtl/>
        </w:rPr>
        <w:t xml:space="preserve"> ודחה את בקשת הנאשם לביטול הרשעתו</w:t>
      </w:r>
      <w:r>
        <w:rPr>
          <w:rFonts w:ascii="Arial" w:hAnsi="Arial"/>
          <w:rtl/>
        </w:rPr>
        <w:t>. בערעור שהג</w:t>
      </w:r>
      <w:r>
        <w:rPr>
          <w:rFonts w:ascii="Arial" w:hAnsi="Arial" w:hint="cs"/>
          <w:rtl/>
        </w:rPr>
        <w:t>י</w:t>
      </w:r>
      <w:r>
        <w:rPr>
          <w:rFonts w:ascii="Arial" w:hAnsi="Arial"/>
          <w:rtl/>
        </w:rPr>
        <w:t xml:space="preserve">ש </w:t>
      </w:r>
      <w:r>
        <w:rPr>
          <w:rFonts w:ascii="Arial" w:hAnsi="Arial" w:hint="cs"/>
          <w:rtl/>
        </w:rPr>
        <w:t xml:space="preserve">הנאשם </w:t>
      </w:r>
      <w:r>
        <w:rPr>
          <w:rFonts w:ascii="Arial" w:hAnsi="Arial"/>
          <w:rtl/>
        </w:rPr>
        <w:t>לבית המשפט המחוזי בוטל צו השל"צ</w:t>
      </w:r>
      <w:r>
        <w:rPr>
          <w:rFonts w:ascii="Arial" w:hAnsi="Arial" w:hint="cs"/>
          <w:rtl/>
        </w:rPr>
        <w:t>,</w:t>
      </w:r>
      <w:r>
        <w:rPr>
          <w:rFonts w:ascii="Arial" w:hAnsi="Arial"/>
          <w:rtl/>
        </w:rPr>
        <w:t xml:space="preserve"> אך ההרשעה ויתר רכיבי הענישה נותרו בעינם.</w:t>
      </w:r>
    </w:p>
    <w:p w14:paraId="6D110391" w14:textId="77777777" w:rsidR="008A7B5A" w:rsidRDefault="008A7B5A" w:rsidP="008A7B5A">
      <w:pPr>
        <w:spacing w:line="360" w:lineRule="auto"/>
        <w:rPr>
          <w:rFonts w:ascii="Arial" w:hAnsi="Arial"/>
          <w:rtl/>
        </w:rPr>
      </w:pPr>
    </w:p>
    <w:p w14:paraId="40C2B089" w14:textId="77777777" w:rsidR="008A7B5A" w:rsidRDefault="001E3B51" w:rsidP="008A7B5A">
      <w:pPr>
        <w:spacing w:line="360" w:lineRule="auto"/>
        <w:jc w:val="both"/>
        <w:rPr>
          <w:rFonts w:ascii="Arial" w:hAnsi="Arial"/>
          <w:rtl/>
        </w:rPr>
      </w:pPr>
      <w:hyperlink r:id="rId27" w:history="1">
        <w:r w:rsidRPr="001E3B51">
          <w:rPr>
            <w:rFonts w:ascii="Arial" w:hAnsi="Arial"/>
            <w:color w:val="0000FF"/>
            <w:u w:val="single"/>
            <w:rtl/>
          </w:rPr>
          <w:t>עפ"ג (מח'-חיפה) 40254-07-20</w:t>
        </w:r>
      </w:hyperlink>
      <w:r w:rsidR="008A7B5A">
        <w:rPr>
          <w:rFonts w:ascii="Arial" w:hAnsi="Arial"/>
          <w:rtl/>
        </w:rPr>
        <w:t xml:space="preserve"> </w:t>
      </w:r>
      <w:r w:rsidR="008A7B5A">
        <w:rPr>
          <w:rFonts w:ascii="Arial" w:hAnsi="Arial"/>
          <w:b/>
          <w:bCs/>
          <w:rtl/>
        </w:rPr>
        <w:t>מדינת ישראל נ' פלוני</w:t>
      </w:r>
      <w:r w:rsidR="008A7B5A">
        <w:rPr>
          <w:rFonts w:ascii="Arial" w:hAnsi="Arial"/>
          <w:rtl/>
        </w:rPr>
        <w:t xml:space="preserve"> (7.1.2021) - הנאשם הורשע על פי הודאתו בעבירה של תקיפה הגורמת חבלה של ממש לבת זוג. </w:t>
      </w:r>
      <w:r w:rsidR="008A7B5A">
        <w:rPr>
          <w:rFonts w:ascii="Arial" w:hAnsi="Arial" w:hint="cs"/>
          <w:rtl/>
        </w:rPr>
        <w:t xml:space="preserve">על </w:t>
      </w:r>
      <w:r w:rsidR="008A7B5A">
        <w:rPr>
          <w:rFonts w:ascii="Arial" w:hAnsi="Arial"/>
          <w:rtl/>
        </w:rPr>
        <w:t>רקע שתי</w:t>
      </w:r>
      <w:r w:rsidR="008A7B5A">
        <w:rPr>
          <w:rFonts w:ascii="Arial" w:hAnsi="Arial" w:hint="cs"/>
          <w:rtl/>
        </w:rPr>
        <w:t>ית</w:t>
      </w:r>
      <w:r w:rsidR="008A7B5A">
        <w:rPr>
          <w:rFonts w:ascii="Arial" w:hAnsi="Arial"/>
          <w:rtl/>
        </w:rPr>
        <w:t xml:space="preserve"> אלכוהול, תקף הנאשם את בת זוגו, בעט בה, חנק אותה באמצעות כבל חשמלי, הטיח אגרופים בפניה והפילה לרצפה</w:t>
      </w:r>
      <w:r w:rsidR="008A7B5A">
        <w:rPr>
          <w:rFonts w:ascii="Arial" w:hAnsi="Arial" w:hint="cs"/>
          <w:rtl/>
        </w:rPr>
        <w:t>, ו</w:t>
      </w:r>
      <w:r w:rsidR="008A7B5A">
        <w:rPr>
          <w:rFonts w:ascii="Arial" w:hAnsi="Arial"/>
          <w:rtl/>
        </w:rPr>
        <w:t xml:space="preserve">גרם לה </w:t>
      </w:r>
      <w:r w:rsidR="008A7B5A">
        <w:rPr>
          <w:rFonts w:ascii="Arial" w:hAnsi="Arial" w:hint="cs"/>
          <w:rtl/>
        </w:rPr>
        <w:t>ל</w:t>
      </w:r>
      <w:r w:rsidR="008A7B5A">
        <w:rPr>
          <w:rFonts w:ascii="Arial" w:hAnsi="Arial"/>
          <w:rtl/>
        </w:rPr>
        <w:t>חבלות בדמות שריטות ביד, אדמומיות ונפיחות בעין ודם על האף. בית משפט השלום קבע מתחם עונש הנע בין מאסר לתקופה קצרה שניתן לריצוי בעבודות שירות ועד מאסר בן 12 חודשים</w:t>
      </w:r>
      <w:r w:rsidR="008A7B5A">
        <w:rPr>
          <w:rFonts w:ascii="Arial" w:hAnsi="Arial" w:hint="cs"/>
          <w:rtl/>
        </w:rPr>
        <w:t xml:space="preserve">. </w:t>
      </w:r>
      <w:r w:rsidR="008A7B5A">
        <w:rPr>
          <w:rFonts w:ascii="Arial" w:hAnsi="Arial"/>
          <w:rtl/>
        </w:rPr>
        <w:t>לחובת</w:t>
      </w:r>
      <w:r w:rsidR="008A7B5A">
        <w:rPr>
          <w:rFonts w:ascii="Arial" w:hAnsi="Arial" w:hint="cs"/>
          <w:rtl/>
        </w:rPr>
        <w:t xml:space="preserve"> הנאשם היו</w:t>
      </w:r>
      <w:r w:rsidR="008A7B5A">
        <w:rPr>
          <w:rFonts w:ascii="Arial" w:hAnsi="Arial"/>
          <w:rtl/>
        </w:rPr>
        <w:t xml:space="preserve"> הרשעות קודמות</w:t>
      </w:r>
      <w:r w:rsidR="008A7B5A">
        <w:rPr>
          <w:rFonts w:ascii="Arial" w:hAnsi="Arial" w:hint="cs"/>
          <w:rtl/>
        </w:rPr>
        <w:t>, ובעוד ההליך המשפטי התמשך נפתח נגדו תיק חדש בעבירת אלימות נגד בת זוגו. כמו כן, הנאשם לא ניצל הזדמנויות טיפוליות רבות שניתנו לו</w:t>
      </w:r>
      <w:r w:rsidR="008A7B5A">
        <w:rPr>
          <w:rFonts w:ascii="Arial" w:hAnsi="Arial"/>
          <w:rtl/>
        </w:rPr>
        <w:t xml:space="preserve"> ושירות המבחן נמנע </w:t>
      </w:r>
      <w:r w:rsidR="008A7B5A">
        <w:rPr>
          <w:rFonts w:ascii="Arial" w:hAnsi="Arial" w:hint="cs"/>
          <w:rtl/>
        </w:rPr>
        <w:t>מ</w:t>
      </w:r>
      <w:r w:rsidR="008A7B5A">
        <w:rPr>
          <w:rFonts w:ascii="Arial" w:hAnsi="Arial"/>
          <w:rtl/>
        </w:rPr>
        <w:t>המלצה טיפולית בעניינו</w:t>
      </w:r>
      <w:r w:rsidR="008A7B5A">
        <w:rPr>
          <w:rFonts w:ascii="Arial" w:hAnsi="Arial" w:hint="cs"/>
          <w:rtl/>
        </w:rPr>
        <w:t>. בית משפט השלום גזר על הנאשם</w:t>
      </w:r>
      <w:r w:rsidR="008A7B5A">
        <w:rPr>
          <w:rFonts w:ascii="Arial" w:hAnsi="Arial"/>
          <w:rtl/>
        </w:rPr>
        <w:t xml:space="preserve"> עונש מאסר לתקופה של 4 חודשים שירוצ</w:t>
      </w:r>
      <w:r w:rsidR="008A7B5A">
        <w:rPr>
          <w:rFonts w:ascii="Arial" w:hAnsi="Arial" w:hint="cs"/>
          <w:rtl/>
        </w:rPr>
        <w:t>ה בדרך של</w:t>
      </w:r>
      <w:r w:rsidR="008A7B5A">
        <w:rPr>
          <w:rFonts w:ascii="Arial" w:hAnsi="Arial"/>
          <w:rtl/>
        </w:rPr>
        <w:t xml:space="preserve"> עבודות שירות לצד מ</w:t>
      </w:r>
      <w:r w:rsidR="008A7B5A">
        <w:rPr>
          <w:rFonts w:ascii="Arial" w:hAnsi="Arial" w:hint="cs"/>
          <w:rtl/>
        </w:rPr>
        <w:t>אסר מותנה</w:t>
      </w:r>
      <w:r w:rsidR="008A7B5A">
        <w:rPr>
          <w:rFonts w:ascii="Arial" w:hAnsi="Arial"/>
          <w:rtl/>
        </w:rPr>
        <w:t>. בית המשפט המחוזי קיבל את ערעור</w:t>
      </w:r>
      <w:r w:rsidR="008A7B5A">
        <w:rPr>
          <w:rFonts w:ascii="Arial" w:hAnsi="Arial" w:hint="cs"/>
          <w:rtl/>
        </w:rPr>
        <w:t xml:space="preserve"> המדינה, החמיר בעונשו של הנאשם </w:t>
      </w:r>
      <w:r w:rsidR="008A7B5A">
        <w:rPr>
          <w:rFonts w:ascii="Arial" w:hAnsi="Arial"/>
          <w:rtl/>
        </w:rPr>
        <w:t>וגזר על</w:t>
      </w:r>
      <w:r w:rsidR="008A7B5A">
        <w:rPr>
          <w:rFonts w:ascii="Arial" w:hAnsi="Arial" w:hint="cs"/>
          <w:rtl/>
        </w:rPr>
        <w:t>יו</w:t>
      </w:r>
      <w:r w:rsidR="008A7B5A">
        <w:rPr>
          <w:rFonts w:ascii="Arial" w:hAnsi="Arial"/>
          <w:rtl/>
        </w:rPr>
        <w:t xml:space="preserve"> 6 חודשי מאסר בפועל חלף המאסר בדרך של עבודות שירות</w:t>
      </w:r>
      <w:r w:rsidR="008A7B5A">
        <w:rPr>
          <w:rFonts w:ascii="Arial" w:hAnsi="Arial" w:hint="cs"/>
          <w:rtl/>
        </w:rPr>
        <w:t>.</w:t>
      </w:r>
    </w:p>
    <w:p w14:paraId="07FB501D" w14:textId="77777777" w:rsidR="008A7B5A" w:rsidRDefault="008A7B5A" w:rsidP="008A7B5A">
      <w:pPr>
        <w:spacing w:line="360" w:lineRule="auto"/>
        <w:rPr>
          <w:rFonts w:ascii="Arial" w:hAnsi="Arial"/>
          <w:b/>
          <w:bCs/>
          <w:color w:val="FF0000"/>
          <w:rtl/>
        </w:rPr>
      </w:pPr>
    </w:p>
    <w:p w14:paraId="4F3D21EE" w14:textId="77777777" w:rsidR="008A7B5A" w:rsidRDefault="001E3B51" w:rsidP="008A7B5A">
      <w:pPr>
        <w:spacing w:after="160" w:line="360" w:lineRule="auto"/>
        <w:contextualSpacing/>
        <w:jc w:val="both"/>
        <w:rPr>
          <w:rFonts w:ascii="Arial" w:hAnsi="Arial"/>
          <w:rtl/>
        </w:rPr>
      </w:pPr>
      <w:hyperlink r:id="rId28" w:history="1">
        <w:r w:rsidRPr="001E3B51">
          <w:rPr>
            <w:rFonts w:ascii="Arial" w:hAnsi="Arial"/>
            <w:color w:val="0000FF"/>
            <w:u w:val="single"/>
            <w:rtl/>
          </w:rPr>
          <w:t>ת"פ (שלום-פ"ת) 19392-05-19</w:t>
        </w:r>
      </w:hyperlink>
      <w:r w:rsidR="008A7B5A" w:rsidRPr="00AE7FE6">
        <w:rPr>
          <w:rFonts w:ascii="Arial" w:hAnsi="Arial"/>
          <w:rtl/>
        </w:rPr>
        <w:t xml:space="preserve"> </w:t>
      </w:r>
      <w:r w:rsidR="008A7B5A" w:rsidRPr="00AE7FE6">
        <w:rPr>
          <w:rFonts w:ascii="Arial" w:hAnsi="Arial"/>
          <w:b/>
          <w:bCs/>
          <w:rtl/>
        </w:rPr>
        <w:t>מדינת ישראל נ' פלוני</w:t>
      </w:r>
      <w:r w:rsidR="008A7B5A" w:rsidRPr="00AE7FE6">
        <w:rPr>
          <w:rFonts w:ascii="Arial" w:hAnsi="Arial"/>
          <w:rtl/>
        </w:rPr>
        <w:t xml:space="preserve"> (16.2.2020) –</w:t>
      </w:r>
      <w:r w:rsidR="008A7B5A" w:rsidRPr="00AE7FE6">
        <w:rPr>
          <w:rFonts w:ascii="Arial" w:hAnsi="Arial" w:hint="cs"/>
          <w:rtl/>
        </w:rPr>
        <w:t xml:space="preserve"> הנאשם </w:t>
      </w:r>
      <w:r w:rsidR="008A7B5A" w:rsidRPr="00AE7FE6">
        <w:rPr>
          <w:rFonts w:ascii="Arial" w:hAnsi="Arial"/>
          <w:rtl/>
        </w:rPr>
        <w:t xml:space="preserve">הורשע על פי הודאתו בעבירות של תקיפה </w:t>
      </w:r>
      <w:r w:rsidR="008A7B5A">
        <w:rPr>
          <w:rFonts w:ascii="Arial" w:hAnsi="Arial" w:hint="cs"/>
          <w:rtl/>
        </w:rPr>
        <w:t>ה</w:t>
      </w:r>
      <w:r w:rsidR="008A7B5A" w:rsidRPr="00AE7FE6">
        <w:rPr>
          <w:rFonts w:ascii="Arial" w:hAnsi="Arial"/>
          <w:rtl/>
        </w:rPr>
        <w:t>גורמת חבל</w:t>
      </w:r>
      <w:r w:rsidR="008A7B5A">
        <w:rPr>
          <w:rFonts w:ascii="Arial" w:hAnsi="Arial"/>
          <w:rtl/>
        </w:rPr>
        <w:t>ה של ממש כלפי בת זוג ותקיפה סתם</w:t>
      </w:r>
      <w:r w:rsidR="008A7B5A">
        <w:rPr>
          <w:rFonts w:ascii="Arial" w:hAnsi="Arial" w:hint="cs"/>
          <w:rtl/>
        </w:rPr>
        <w:t xml:space="preserve"> -</w:t>
      </w:r>
      <w:r w:rsidR="008A7B5A" w:rsidRPr="00AE7FE6">
        <w:rPr>
          <w:rFonts w:ascii="Arial" w:hAnsi="Arial"/>
          <w:rtl/>
        </w:rPr>
        <w:t xml:space="preserve"> בת זוג</w:t>
      </w:r>
      <w:r w:rsidR="008A7B5A" w:rsidRPr="00AE7FE6">
        <w:rPr>
          <w:rFonts w:ascii="Arial" w:hAnsi="Arial" w:hint="cs"/>
          <w:rtl/>
        </w:rPr>
        <w:t>,</w:t>
      </w:r>
      <w:r w:rsidR="008A7B5A" w:rsidRPr="00AE7FE6">
        <w:rPr>
          <w:rFonts w:ascii="Arial" w:hAnsi="Arial"/>
          <w:rtl/>
        </w:rPr>
        <w:t xml:space="preserve"> </w:t>
      </w:r>
      <w:r w:rsidR="008A7B5A" w:rsidRPr="00AE7FE6">
        <w:rPr>
          <w:rFonts w:ascii="Arial" w:hAnsi="Arial" w:hint="cs"/>
          <w:rtl/>
        </w:rPr>
        <w:t>בגין שני אישומים</w:t>
      </w:r>
      <w:r w:rsidR="008A7B5A">
        <w:rPr>
          <w:rFonts w:ascii="Arial" w:hAnsi="Arial" w:hint="cs"/>
          <w:rtl/>
        </w:rPr>
        <w:t>.</w:t>
      </w:r>
      <w:r w:rsidR="008A7B5A" w:rsidRPr="00AE7FE6">
        <w:rPr>
          <w:rFonts w:ascii="Arial" w:hAnsi="Arial" w:hint="cs"/>
          <w:rtl/>
        </w:rPr>
        <w:t xml:space="preserve">  במועד אחד </w:t>
      </w:r>
      <w:r w:rsidR="008A7B5A" w:rsidRPr="00AE7FE6">
        <w:rPr>
          <w:rFonts w:ascii="Arial" w:hAnsi="Arial"/>
          <w:rtl/>
        </w:rPr>
        <w:t xml:space="preserve">היכה </w:t>
      </w:r>
      <w:r w:rsidR="008A7B5A">
        <w:rPr>
          <w:rFonts w:ascii="Arial" w:hAnsi="Arial" w:hint="cs"/>
          <w:rtl/>
        </w:rPr>
        <w:t xml:space="preserve">הנאשם </w:t>
      </w:r>
      <w:r w:rsidR="008A7B5A" w:rsidRPr="00AE7FE6">
        <w:rPr>
          <w:rFonts w:ascii="Arial" w:hAnsi="Arial"/>
          <w:rtl/>
        </w:rPr>
        <w:t>במכת אגרוף בידה</w:t>
      </w:r>
      <w:r w:rsidR="008A7B5A" w:rsidRPr="00AE7FE6">
        <w:rPr>
          <w:rFonts w:ascii="Arial" w:hAnsi="Arial" w:hint="cs"/>
          <w:rtl/>
        </w:rPr>
        <w:t xml:space="preserve"> </w:t>
      </w:r>
      <w:r w:rsidR="008A7B5A">
        <w:rPr>
          <w:rFonts w:ascii="Arial" w:hAnsi="Arial" w:hint="cs"/>
          <w:rtl/>
        </w:rPr>
        <w:t>של המתלוננת ו</w:t>
      </w:r>
      <w:r w:rsidR="008A7B5A" w:rsidRPr="00AE7FE6">
        <w:rPr>
          <w:rFonts w:ascii="Calibri" w:hAnsi="Calibri"/>
          <w:rtl/>
        </w:rPr>
        <w:t>כתוצאה מ</w:t>
      </w:r>
      <w:r w:rsidR="008A7B5A">
        <w:rPr>
          <w:rFonts w:ascii="Calibri" w:hAnsi="Calibri" w:hint="cs"/>
          <w:rtl/>
        </w:rPr>
        <w:t>כך</w:t>
      </w:r>
      <w:r w:rsidR="008A7B5A" w:rsidRPr="00AE7FE6">
        <w:rPr>
          <w:rFonts w:ascii="Calibri" w:hAnsi="Calibri"/>
          <w:rtl/>
        </w:rPr>
        <w:t xml:space="preserve"> נגרמו ל</w:t>
      </w:r>
      <w:r w:rsidR="008A7B5A">
        <w:rPr>
          <w:rFonts w:ascii="Calibri" w:hAnsi="Calibri" w:hint="cs"/>
          <w:rtl/>
        </w:rPr>
        <w:t>ה</w:t>
      </w:r>
      <w:r w:rsidR="008A7B5A">
        <w:rPr>
          <w:rFonts w:ascii="Calibri" w:hAnsi="Calibri"/>
          <w:rtl/>
        </w:rPr>
        <w:t xml:space="preserve"> כאבים, נפיחות ושטף דם בידה</w:t>
      </w:r>
      <w:r w:rsidR="008A7B5A">
        <w:rPr>
          <w:rFonts w:ascii="Calibri" w:hAnsi="Calibri" w:hint="cs"/>
          <w:rtl/>
        </w:rPr>
        <w:t>, ו</w:t>
      </w:r>
      <w:r w:rsidR="008A7B5A">
        <w:rPr>
          <w:rFonts w:ascii="Arial" w:hAnsi="Arial" w:hint="cs"/>
          <w:rtl/>
        </w:rPr>
        <w:t xml:space="preserve">מספר חודשים קודם לכן, </w:t>
      </w:r>
      <w:r w:rsidR="008A7B5A" w:rsidRPr="00AE7FE6">
        <w:rPr>
          <w:rFonts w:ascii="Arial" w:hAnsi="Arial"/>
          <w:rtl/>
        </w:rPr>
        <w:t>קרע את בגדי</w:t>
      </w:r>
      <w:r w:rsidR="008A7B5A">
        <w:rPr>
          <w:rFonts w:ascii="Arial" w:hAnsi="Arial" w:hint="cs"/>
          <w:rtl/>
        </w:rPr>
        <w:t xml:space="preserve"> </w:t>
      </w:r>
      <w:r w:rsidR="008A7B5A" w:rsidRPr="00AE7FE6">
        <w:rPr>
          <w:rFonts w:ascii="Arial" w:hAnsi="Arial"/>
          <w:rtl/>
        </w:rPr>
        <w:t>ה</w:t>
      </w:r>
      <w:r w:rsidR="008A7B5A">
        <w:rPr>
          <w:rFonts w:ascii="Arial" w:hAnsi="Arial" w:hint="cs"/>
          <w:rtl/>
        </w:rPr>
        <w:t>מתלוננת</w:t>
      </w:r>
      <w:r w:rsidR="008A7B5A" w:rsidRPr="00AE7FE6">
        <w:rPr>
          <w:rFonts w:ascii="Arial" w:hAnsi="Arial"/>
          <w:rtl/>
        </w:rPr>
        <w:t xml:space="preserve"> מגופה</w:t>
      </w:r>
      <w:r w:rsidR="008A7B5A">
        <w:rPr>
          <w:rFonts w:ascii="Arial" w:hAnsi="Arial" w:hint="cs"/>
          <w:rtl/>
        </w:rPr>
        <w:t>,</w:t>
      </w:r>
      <w:r w:rsidR="008A7B5A" w:rsidRPr="00AE7FE6">
        <w:rPr>
          <w:rFonts w:ascii="Arial" w:hAnsi="Arial"/>
          <w:rtl/>
        </w:rPr>
        <w:t xml:space="preserve"> לרבות בגדיה התחתונים. </w:t>
      </w:r>
    </w:p>
    <w:p w14:paraId="774B868B" w14:textId="77777777" w:rsidR="008A7B5A" w:rsidRPr="00AE7FE6" w:rsidRDefault="008A7B5A" w:rsidP="008A7B5A">
      <w:pPr>
        <w:spacing w:after="160" w:line="360" w:lineRule="auto"/>
        <w:contextualSpacing/>
        <w:jc w:val="both"/>
        <w:rPr>
          <w:rFonts w:ascii="Arial" w:hAnsi="Arial"/>
          <w:rtl/>
        </w:rPr>
      </w:pPr>
      <w:r w:rsidRPr="00AE7FE6">
        <w:rPr>
          <w:rFonts w:ascii="Arial" w:hAnsi="Arial"/>
          <w:rtl/>
        </w:rPr>
        <w:t xml:space="preserve">בית המשפט קבע </w:t>
      </w:r>
      <w:r>
        <w:rPr>
          <w:rFonts w:ascii="Arial" w:hAnsi="Arial" w:hint="cs"/>
          <w:rtl/>
        </w:rPr>
        <w:t xml:space="preserve">כי </w:t>
      </w:r>
      <w:r w:rsidRPr="00AE7FE6">
        <w:rPr>
          <w:rFonts w:ascii="Arial" w:hAnsi="Arial"/>
          <w:rtl/>
        </w:rPr>
        <w:t xml:space="preserve">מתחם ענישה </w:t>
      </w:r>
      <w:r>
        <w:rPr>
          <w:rFonts w:ascii="Arial" w:hAnsi="Arial" w:hint="cs"/>
          <w:rtl/>
        </w:rPr>
        <w:t xml:space="preserve">הכולל </w:t>
      </w:r>
      <w:r w:rsidRPr="00AE7FE6">
        <w:rPr>
          <w:rFonts w:ascii="Arial" w:hAnsi="Arial"/>
          <w:rtl/>
        </w:rPr>
        <w:t xml:space="preserve">נע בין מאסר מותנה ועד 12 חודשי מאסר בפועל וענישה נלווית. </w:t>
      </w:r>
      <w:r>
        <w:rPr>
          <w:rFonts w:ascii="Arial" w:hAnsi="Arial" w:hint="cs"/>
          <w:rtl/>
        </w:rPr>
        <w:t xml:space="preserve">הנאשם היה בעל הרשעה קודמת ישנה ופנה לטיפול באופן פרטי. בית המשפט החליט להעמיד את עונשו של </w:t>
      </w:r>
      <w:r w:rsidRPr="00AE7FE6">
        <w:rPr>
          <w:rFonts w:ascii="Arial" w:hAnsi="Arial"/>
          <w:rtl/>
        </w:rPr>
        <w:t>הנאשם</w:t>
      </w:r>
      <w:r>
        <w:rPr>
          <w:rFonts w:ascii="Arial" w:hAnsi="Arial" w:hint="cs"/>
          <w:rtl/>
        </w:rPr>
        <w:t xml:space="preserve"> ברף הנמוך של המתחם שקבע, תוך התחשבות בכך שהוא</w:t>
      </w:r>
      <w:r w:rsidRPr="00AE7FE6">
        <w:rPr>
          <w:rFonts w:ascii="Arial" w:hAnsi="Arial"/>
          <w:rtl/>
        </w:rPr>
        <w:t xml:space="preserve"> </w:t>
      </w:r>
      <w:r>
        <w:rPr>
          <w:rFonts w:ascii="Arial" w:hAnsi="Arial" w:hint="cs"/>
          <w:rtl/>
        </w:rPr>
        <w:t>ה</w:t>
      </w:r>
      <w:r w:rsidRPr="00AE7FE6">
        <w:rPr>
          <w:rFonts w:ascii="Arial" w:hAnsi="Arial"/>
          <w:rtl/>
        </w:rPr>
        <w:t xml:space="preserve">מפרנס </w:t>
      </w:r>
      <w:r>
        <w:rPr>
          <w:rFonts w:ascii="Arial" w:hAnsi="Arial" w:hint="cs"/>
          <w:rtl/>
        </w:rPr>
        <w:t>ה</w:t>
      </w:r>
      <w:r w:rsidRPr="00AE7FE6">
        <w:rPr>
          <w:rFonts w:ascii="Arial" w:hAnsi="Arial"/>
          <w:rtl/>
        </w:rPr>
        <w:t xml:space="preserve">יחיד של </w:t>
      </w:r>
      <w:r>
        <w:rPr>
          <w:rFonts w:ascii="Arial" w:hAnsi="Arial" w:hint="cs"/>
          <w:rtl/>
        </w:rPr>
        <w:t>ה</w:t>
      </w:r>
      <w:r w:rsidRPr="00AE7FE6">
        <w:rPr>
          <w:rFonts w:ascii="Arial" w:hAnsi="Arial"/>
          <w:rtl/>
        </w:rPr>
        <w:t xml:space="preserve">משפחה בעלת 7 נפשות </w:t>
      </w:r>
      <w:r>
        <w:rPr>
          <w:rFonts w:ascii="Arial" w:hAnsi="Arial" w:hint="cs"/>
          <w:rtl/>
        </w:rPr>
        <w:t>ומצוי</w:t>
      </w:r>
      <w:r>
        <w:rPr>
          <w:rFonts w:ascii="Arial" w:hAnsi="Arial"/>
          <w:rtl/>
        </w:rPr>
        <w:t xml:space="preserve"> בהליך טיפ</w:t>
      </w:r>
      <w:r>
        <w:rPr>
          <w:rFonts w:ascii="Arial" w:hAnsi="Arial" w:hint="cs"/>
          <w:rtl/>
        </w:rPr>
        <w:t>ולי, וגזר עליו מאסר</w:t>
      </w:r>
      <w:r>
        <w:rPr>
          <w:rFonts w:ascii="Arial" w:hAnsi="Arial"/>
          <w:rtl/>
        </w:rPr>
        <w:t xml:space="preserve"> מותנה והתחייבות</w:t>
      </w:r>
      <w:r>
        <w:rPr>
          <w:rFonts w:ascii="Arial" w:hAnsi="Arial" w:hint="cs"/>
          <w:rtl/>
        </w:rPr>
        <w:t>.</w:t>
      </w:r>
    </w:p>
    <w:p w14:paraId="27756F98" w14:textId="77777777" w:rsidR="008A7B5A" w:rsidRDefault="008A7B5A" w:rsidP="008A7B5A">
      <w:pPr>
        <w:spacing w:line="360" w:lineRule="auto"/>
        <w:rPr>
          <w:rFonts w:ascii="Arial" w:hAnsi="Arial"/>
          <w:rtl/>
        </w:rPr>
      </w:pPr>
    </w:p>
    <w:p w14:paraId="5F46DFAD" w14:textId="77777777" w:rsidR="008A7B5A" w:rsidRDefault="001E3B51" w:rsidP="008A7B5A">
      <w:pPr>
        <w:spacing w:line="360" w:lineRule="auto"/>
        <w:jc w:val="both"/>
        <w:rPr>
          <w:rFonts w:ascii="David" w:hAnsi="David"/>
          <w:rtl/>
        </w:rPr>
      </w:pPr>
      <w:hyperlink r:id="rId29" w:history="1">
        <w:r w:rsidRPr="001E3B51">
          <w:rPr>
            <w:rFonts w:ascii="Arial" w:hAnsi="Arial"/>
            <w:color w:val="0000FF"/>
            <w:u w:val="single"/>
            <w:rtl/>
          </w:rPr>
          <w:t>ת"פ (שלום -ת"א) 59630-05-17</w:t>
        </w:r>
      </w:hyperlink>
      <w:r w:rsidR="008A7B5A">
        <w:rPr>
          <w:rFonts w:ascii="Arial" w:hAnsi="Arial"/>
          <w:rtl/>
        </w:rPr>
        <w:t xml:space="preserve"> </w:t>
      </w:r>
      <w:r w:rsidR="008A7B5A">
        <w:rPr>
          <w:rFonts w:ascii="Arial" w:hAnsi="Arial"/>
          <w:b/>
          <w:bCs/>
          <w:rtl/>
        </w:rPr>
        <w:t>מדינת ישראל נ' פלוני</w:t>
      </w:r>
      <w:r w:rsidR="008A7B5A">
        <w:rPr>
          <w:rFonts w:ascii="Arial" w:hAnsi="Arial"/>
          <w:rtl/>
        </w:rPr>
        <w:t xml:space="preserve"> (1.5.2019) –</w:t>
      </w:r>
      <w:r w:rsidR="008A7B5A">
        <w:rPr>
          <w:rFonts w:ascii="Arial" w:hAnsi="Arial" w:hint="cs"/>
          <w:rtl/>
        </w:rPr>
        <w:t xml:space="preserve"> </w:t>
      </w:r>
      <w:r w:rsidR="008A7B5A">
        <w:rPr>
          <w:rFonts w:ascii="Arial" w:hAnsi="Arial"/>
          <w:rtl/>
        </w:rPr>
        <w:t xml:space="preserve"> הנאשם הורשע בהתאם להודאתו בעבירה של תקיפה הגורמת חבלה של ממש – בן זוג, </w:t>
      </w:r>
      <w:r w:rsidR="008A7B5A">
        <w:rPr>
          <w:rFonts w:ascii="Arial" w:hAnsi="Arial" w:hint="cs"/>
          <w:rtl/>
        </w:rPr>
        <w:t>בכך ש</w:t>
      </w:r>
      <w:r w:rsidR="008A7B5A">
        <w:rPr>
          <w:rFonts w:ascii="Arial" w:hAnsi="Arial"/>
          <w:rtl/>
        </w:rPr>
        <w:t>הכה את המתלוננת בפניה ובפלג גופה העליון באמצעות ידיו ורגלו בעודו שתוי</w:t>
      </w:r>
      <w:r w:rsidR="008A7B5A">
        <w:rPr>
          <w:rFonts w:ascii="Arial" w:hAnsi="Arial" w:hint="cs"/>
          <w:rtl/>
        </w:rPr>
        <w:t>, בעת שבתם הקטינה נכחה בבית</w:t>
      </w:r>
      <w:r w:rsidR="008A7B5A">
        <w:rPr>
          <w:rFonts w:ascii="Arial" w:hAnsi="Arial"/>
          <w:rtl/>
        </w:rPr>
        <w:t xml:space="preserve">. </w:t>
      </w:r>
      <w:r w:rsidR="008A7B5A">
        <w:rPr>
          <w:rFonts w:ascii="David" w:hAnsi="David"/>
          <w:rtl/>
        </w:rPr>
        <w:t>כתוצאה ממעשי הנאשם נגרמו למתלוננת דימום מאפה, שריטות בצווארה ובידיה וסימנים אדומים בידיה</w:t>
      </w:r>
      <w:r w:rsidR="008A7B5A">
        <w:rPr>
          <w:rFonts w:ascii="David" w:hAnsi="David" w:hint="cs"/>
          <w:rtl/>
        </w:rPr>
        <w:t>. כמו כן, הנאשם צירף תיק נוסף בעבירה של הפרת הוראה חוקית.</w:t>
      </w:r>
    </w:p>
    <w:p w14:paraId="3CFFD84C" w14:textId="77777777" w:rsidR="008A7B5A" w:rsidRDefault="008A7B5A" w:rsidP="008A7B5A">
      <w:pPr>
        <w:spacing w:line="360" w:lineRule="auto"/>
        <w:jc w:val="both"/>
        <w:rPr>
          <w:rFonts w:ascii="Arial" w:hAnsi="Arial"/>
          <w:rtl/>
        </w:rPr>
      </w:pPr>
      <w:r>
        <w:rPr>
          <w:rFonts w:ascii="Arial" w:hAnsi="Arial"/>
          <w:rtl/>
        </w:rPr>
        <w:t xml:space="preserve">בית המשפט קבע </w:t>
      </w:r>
      <w:r>
        <w:rPr>
          <w:rFonts w:ascii="Arial" w:hAnsi="Arial" w:hint="cs"/>
          <w:rtl/>
        </w:rPr>
        <w:t xml:space="preserve">כי </w:t>
      </w:r>
      <w:r>
        <w:rPr>
          <w:rFonts w:ascii="Arial" w:hAnsi="Arial"/>
          <w:rtl/>
        </w:rPr>
        <w:t xml:space="preserve">מתחם ענישה נע בין מאסר לתקופה קצרה אותו ניתן לרצות בדרך של עבודות שירות ועד 12 חודשי מאסר בפועל. </w:t>
      </w:r>
      <w:r>
        <w:rPr>
          <w:rFonts w:ascii="Arial" w:hAnsi="Arial" w:hint="cs"/>
          <w:rtl/>
        </w:rPr>
        <w:t xml:space="preserve">נגד </w:t>
      </w:r>
      <w:r>
        <w:rPr>
          <w:rFonts w:ascii="Arial" w:hAnsi="Arial"/>
          <w:rtl/>
        </w:rPr>
        <w:t>הנאשם</w:t>
      </w:r>
      <w:r>
        <w:rPr>
          <w:rFonts w:ascii="Arial" w:hAnsi="Arial" w:hint="cs"/>
          <w:rtl/>
        </w:rPr>
        <w:t xml:space="preserve"> היה תלוי ועומד מאסר מותנה בר הפעלה בגין אלימות נגד אותה המתלוננת. לאור הליך טיפולי בו השתלב הנאשם, החליט בית המשפט להורות על </w:t>
      </w:r>
      <w:r>
        <w:rPr>
          <w:rFonts w:ascii="Arial" w:hAnsi="Arial"/>
          <w:rtl/>
        </w:rPr>
        <w:t xml:space="preserve">הארכת המאסר המותנה, </w:t>
      </w:r>
      <w:r>
        <w:rPr>
          <w:rFonts w:ascii="Arial" w:hAnsi="Arial" w:hint="cs"/>
          <w:rtl/>
        </w:rPr>
        <w:t xml:space="preserve">וכן הטיל עליו </w:t>
      </w:r>
      <w:r>
        <w:rPr>
          <w:rFonts w:ascii="Arial" w:hAnsi="Arial"/>
          <w:rtl/>
        </w:rPr>
        <w:t>התחייבות</w:t>
      </w:r>
      <w:r>
        <w:rPr>
          <w:rFonts w:ascii="Arial" w:hAnsi="Arial" w:hint="cs"/>
          <w:rtl/>
        </w:rPr>
        <w:t xml:space="preserve"> כספית,</w:t>
      </w:r>
      <w:r>
        <w:rPr>
          <w:rFonts w:ascii="Arial" w:hAnsi="Arial"/>
          <w:rtl/>
        </w:rPr>
        <w:t xml:space="preserve"> צו של"צ וצו מבחן.</w:t>
      </w:r>
    </w:p>
    <w:p w14:paraId="3E19BD64" w14:textId="77777777" w:rsidR="008A7B5A" w:rsidRDefault="008A7B5A" w:rsidP="008A7B5A">
      <w:pPr>
        <w:spacing w:line="360" w:lineRule="auto"/>
        <w:rPr>
          <w:rFonts w:ascii="Arial" w:hAnsi="Arial"/>
          <w:rtl/>
        </w:rPr>
      </w:pPr>
    </w:p>
    <w:p w14:paraId="7C8380BD" w14:textId="77777777" w:rsidR="008A7B5A" w:rsidRDefault="001E3B51" w:rsidP="008A7B5A">
      <w:pPr>
        <w:spacing w:line="360" w:lineRule="auto"/>
        <w:jc w:val="both"/>
        <w:rPr>
          <w:rFonts w:ascii="Arial" w:hAnsi="Arial"/>
          <w:rtl/>
        </w:rPr>
      </w:pPr>
      <w:hyperlink r:id="rId30" w:history="1">
        <w:r w:rsidRPr="001E3B51">
          <w:rPr>
            <w:rFonts w:ascii="Arial" w:hAnsi="Arial"/>
            <w:color w:val="0000FF"/>
            <w:u w:val="single"/>
            <w:rtl/>
          </w:rPr>
          <w:t>ת"פ (שלום ראשל"צ) 18575-07-19</w:t>
        </w:r>
      </w:hyperlink>
      <w:r w:rsidR="008A7B5A">
        <w:rPr>
          <w:rFonts w:ascii="Arial" w:hAnsi="Arial"/>
          <w:rtl/>
        </w:rPr>
        <w:t xml:space="preserve"> </w:t>
      </w:r>
      <w:r w:rsidR="008A7B5A">
        <w:rPr>
          <w:rFonts w:ascii="Arial" w:hAnsi="Arial"/>
          <w:b/>
          <w:bCs/>
          <w:rtl/>
        </w:rPr>
        <w:t>מדינת ישראל נ' פלוני</w:t>
      </w:r>
      <w:r w:rsidR="008A7B5A">
        <w:rPr>
          <w:rFonts w:ascii="Arial" w:hAnsi="Arial"/>
          <w:rtl/>
        </w:rPr>
        <w:t xml:space="preserve"> (26.01.2020) – הנאשם</w:t>
      </w:r>
      <w:r w:rsidR="008A7B5A">
        <w:rPr>
          <w:rFonts w:ascii="Arial" w:hAnsi="Arial" w:hint="cs"/>
          <w:rtl/>
        </w:rPr>
        <w:t xml:space="preserve"> </w:t>
      </w:r>
      <w:r w:rsidR="008A7B5A">
        <w:rPr>
          <w:rFonts w:ascii="Arial" w:hAnsi="Arial"/>
          <w:rtl/>
        </w:rPr>
        <w:t>הורשע על פי הודאתו ב</w:t>
      </w:r>
      <w:r w:rsidR="008A7B5A">
        <w:rPr>
          <w:rFonts w:ascii="Arial" w:hAnsi="Arial" w:hint="cs"/>
          <w:rtl/>
        </w:rPr>
        <w:t xml:space="preserve">עבירת של </w:t>
      </w:r>
      <w:r w:rsidR="008A7B5A">
        <w:rPr>
          <w:rFonts w:ascii="Arial" w:hAnsi="Arial"/>
          <w:rtl/>
        </w:rPr>
        <w:t>תקיפת בת זוגו והפרת הוראה חוקית</w:t>
      </w:r>
      <w:r w:rsidR="008A7B5A">
        <w:rPr>
          <w:rFonts w:ascii="Arial" w:hAnsi="Arial" w:hint="cs"/>
          <w:rtl/>
        </w:rPr>
        <w:t>,</w:t>
      </w:r>
      <w:r w:rsidR="008A7B5A">
        <w:rPr>
          <w:rFonts w:ascii="Arial" w:hAnsi="Arial"/>
          <w:rtl/>
        </w:rPr>
        <w:t xml:space="preserve"> בכך שסטר</w:t>
      </w:r>
      <w:r w:rsidR="008A7B5A">
        <w:rPr>
          <w:rFonts w:ascii="Arial" w:hAnsi="Arial" w:hint="cs"/>
          <w:rtl/>
        </w:rPr>
        <w:t xml:space="preserve"> </w:t>
      </w:r>
      <w:r w:rsidR="008A7B5A">
        <w:rPr>
          <w:rFonts w:ascii="Arial" w:hAnsi="Arial"/>
          <w:rtl/>
        </w:rPr>
        <w:t>על לחיה של רעייתו, היכה אותה במכות על ראשה ותפסּה בשערה ובצווארה. בהמשך, בעודו</w:t>
      </w:r>
      <w:r w:rsidR="008A7B5A">
        <w:rPr>
          <w:rFonts w:ascii="Arial" w:hAnsi="Arial" w:hint="cs"/>
          <w:rtl/>
        </w:rPr>
        <w:t xml:space="preserve"> </w:t>
      </w:r>
      <w:r w:rsidR="008A7B5A">
        <w:rPr>
          <w:rFonts w:ascii="Arial" w:hAnsi="Arial"/>
          <w:rtl/>
        </w:rPr>
        <w:t xml:space="preserve">תחת תנאים מגבילים שכללו הרחקה מהמתלוננת ואיסור יצירת קשר, הגיע הנאשם </w:t>
      </w:r>
      <w:r w:rsidR="008A7B5A">
        <w:rPr>
          <w:rFonts w:ascii="Arial" w:hAnsi="Arial" w:hint="cs"/>
          <w:rtl/>
        </w:rPr>
        <w:t xml:space="preserve">כשהיה שרוי בגילופין </w:t>
      </w:r>
      <w:r w:rsidR="008A7B5A">
        <w:rPr>
          <w:rFonts w:ascii="Arial" w:hAnsi="Arial"/>
          <w:rtl/>
        </w:rPr>
        <w:t>לביתו</w:t>
      </w:r>
      <w:r w:rsidR="008A7B5A">
        <w:rPr>
          <w:rFonts w:ascii="Arial" w:hAnsi="Arial" w:hint="cs"/>
          <w:rtl/>
        </w:rPr>
        <w:t>,</w:t>
      </w:r>
      <w:r w:rsidR="008A7B5A">
        <w:rPr>
          <w:rFonts w:ascii="Arial" w:hAnsi="Arial"/>
          <w:rtl/>
        </w:rPr>
        <w:t xml:space="preserve"> שם</w:t>
      </w:r>
      <w:r w:rsidR="008A7B5A">
        <w:rPr>
          <w:rFonts w:ascii="Arial" w:hAnsi="Arial" w:hint="cs"/>
          <w:rtl/>
        </w:rPr>
        <w:t xml:space="preserve"> </w:t>
      </w:r>
      <w:r w:rsidR="008A7B5A">
        <w:rPr>
          <w:rFonts w:ascii="Arial" w:hAnsi="Arial"/>
          <w:rtl/>
        </w:rPr>
        <w:t>שהתה המתלוננת</w:t>
      </w:r>
      <w:r w:rsidR="008A7B5A">
        <w:rPr>
          <w:rFonts w:ascii="Arial" w:hAnsi="Arial" w:hint="cs"/>
          <w:rtl/>
        </w:rPr>
        <w:t>,</w:t>
      </w:r>
      <w:r w:rsidR="008A7B5A">
        <w:rPr>
          <w:rFonts w:ascii="Arial" w:hAnsi="Arial"/>
          <w:rtl/>
        </w:rPr>
        <w:t xml:space="preserve"> וסירב לעזוב את המקום. </w:t>
      </w:r>
    </w:p>
    <w:p w14:paraId="5BEEC393" w14:textId="77777777" w:rsidR="008A7B5A" w:rsidRDefault="008A7B5A" w:rsidP="008A7B5A">
      <w:pPr>
        <w:spacing w:line="360" w:lineRule="auto"/>
        <w:jc w:val="both"/>
        <w:rPr>
          <w:rFonts w:ascii="Arial" w:hAnsi="Arial"/>
          <w:rtl/>
        </w:rPr>
      </w:pPr>
      <w:r>
        <w:rPr>
          <w:rFonts w:ascii="Arial" w:hAnsi="Arial" w:hint="cs"/>
          <w:rtl/>
        </w:rPr>
        <w:t xml:space="preserve">בית המשפט </w:t>
      </w:r>
      <w:r>
        <w:rPr>
          <w:rFonts w:ascii="Arial" w:hAnsi="Arial"/>
          <w:rtl/>
        </w:rPr>
        <w:t xml:space="preserve">קבע מתחם ענישה </w:t>
      </w:r>
      <w:r>
        <w:rPr>
          <w:rFonts w:ascii="Arial" w:hAnsi="Arial" w:hint="cs"/>
          <w:rtl/>
        </w:rPr>
        <w:t xml:space="preserve">הנע </w:t>
      </w:r>
      <w:r>
        <w:rPr>
          <w:rFonts w:ascii="Arial" w:hAnsi="Arial"/>
          <w:rtl/>
        </w:rPr>
        <w:t>בין מספר חודשי מאסר שניתן</w:t>
      </w:r>
      <w:r>
        <w:rPr>
          <w:rFonts w:ascii="Arial" w:hAnsi="Arial" w:hint="cs"/>
          <w:rtl/>
        </w:rPr>
        <w:t xml:space="preserve"> </w:t>
      </w:r>
      <w:r>
        <w:rPr>
          <w:rFonts w:ascii="Arial" w:hAnsi="Arial"/>
          <w:rtl/>
        </w:rPr>
        <w:t>לרצותם בדרך של עבודות שירות לבין 10 חודשי מאסר בפועל. הנאשם נעדר הרשעות קודמות, הודה וחסך בזמן שיפוטי. הנאשם לא ביקש להפנותו לתסקיר שירות המבחן, לא עבר תהליך טיפולי</w:t>
      </w:r>
      <w:r>
        <w:rPr>
          <w:rFonts w:ascii="Arial" w:hAnsi="Arial" w:hint="cs"/>
          <w:rtl/>
        </w:rPr>
        <w:t>,</w:t>
      </w:r>
      <w:r>
        <w:rPr>
          <w:rFonts w:ascii="Arial" w:hAnsi="Arial"/>
          <w:rtl/>
        </w:rPr>
        <w:t xml:space="preserve"> </w:t>
      </w:r>
      <w:r>
        <w:rPr>
          <w:rFonts w:ascii="Arial" w:hAnsi="Arial" w:hint="cs"/>
          <w:rtl/>
        </w:rPr>
        <w:t xml:space="preserve">לא היה </w:t>
      </w:r>
      <w:r>
        <w:rPr>
          <w:rFonts w:ascii="Arial" w:hAnsi="Arial"/>
          <w:rtl/>
        </w:rPr>
        <w:t>בעניינו אופק שיקומי</w:t>
      </w:r>
      <w:r>
        <w:rPr>
          <w:rFonts w:ascii="Arial" w:hAnsi="Arial" w:hint="cs"/>
          <w:rtl/>
        </w:rPr>
        <w:t xml:space="preserve"> או הערכה בדבר מסוכנותו כלפי המתלוננת</w:t>
      </w:r>
      <w:r>
        <w:rPr>
          <w:rFonts w:ascii="Arial" w:hAnsi="Arial"/>
          <w:rtl/>
        </w:rPr>
        <w:t xml:space="preserve">. </w:t>
      </w:r>
    </w:p>
    <w:p w14:paraId="71D1D469" w14:textId="77777777" w:rsidR="008A7B5A" w:rsidRDefault="008A7B5A" w:rsidP="008A7B5A">
      <w:pPr>
        <w:spacing w:line="360" w:lineRule="auto"/>
        <w:jc w:val="both"/>
        <w:rPr>
          <w:rFonts w:ascii="Arial" w:hAnsi="Arial"/>
          <w:rtl/>
        </w:rPr>
      </w:pPr>
      <w:r>
        <w:rPr>
          <w:rFonts w:ascii="Arial" w:hAnsi="Arial"/>
          <w:rtl/>
        </w:rPr>
        <w:t xml:space="preserve">על הנאשם </w:t>
      </w:r>
      <w:r>
        <w:rPr>
          <w:rFonts w:ascii="Arial" w:hAnsi="Arial" w:hint="cs"/>
          <w:rtl/>
        </w:rPr>
        <w:t xml:space="preserve">נגזר </w:t>
      </w:r>
      <w:r>
        <w:rPr>
          <w:rFonts w:ascii="Arial" w:hAnsi="Arial"/>
          <w:rtl/>
        </w:rPr>
        <w:t>עונש מאסר בן 5 חודשים לריצוי בדרך של עבודות שירות, מאסר</w:t>
      </w:r>
      <w:r>
        <w:rPr>
          <w:rFonts w:ascii="Arial" w:hAnsi="Arial" w:hint="cs"/>
          <w:rtl/>
        </w:rPr>
        <w:t>ים</w:t>
      </w:r>
      <w:r>
        <w:rPr>
          <w:rFonts w:ascii="Arial" w:hAnsi="Arial"/>
          <w:rtl/>
        </w:rPr>
        <w:t xml:space="preserve"> על תנאי, פיצוי</w:t>
      </w:r>
      <w:r>
        <w:rPr>
          <w:rFonts w:ascii="Arial" w:hAnsi="Arial" w:hint="cs"/>
          <w:rtl/>
        </w:rPr>
        <w:t xml:space="preserve"> ו</w:t>
      </w:r>
      <w:r>
        <w:rPr>
          <w:rFonts w:ascii="Arial" w:hAnsi="Arial"/>
          <w:rtl/>
        </w:rPr>
        <w:t>התחייבות</w:t>
      </w:r>
      <w:r>
        <w:rPr>
          <w:rFonts w:ascii="Arial" w:hAnsi="Arial" w:hint="cs"/>
          <w:rtl/>
        </w:rPr>
        <w:t xml:space="preserve"> כספית</w:t>
      </w:r>
      <w:r>
        <w:rPr>
          <w:rFonts w:ascii="Arial" w:hAnsi="Arial"/>
          <w:rtl/>
        </w:rPr>
        <w:t>.</w:t>
      </w:r>
    </w:p>
    <w:p w14:paraId="19CEC392" w14:textId="77777777" w:rsidR="008A7B5A" w:rsidRDefault="008A7B5A" w:rsidP="008A7B5A">
      <w:pPr>
        <w:spacing w:line="360" w:lineRule="auto"/>
        <w:rPr>
          <w:rFonts w:ascii="Arial" w:hAnsi="Arial"/>
          <w:rtl/>
        </w:rPr>
      </w:pPr>
    </w:p>
    <w:p w14:paraId="2C318298" w14:textId="77777777" w:rsidR="008A7B5A" w:rsidRDefault="008A7B5A" w:rsidP="008A7B5A">
      <w:pPr>
        <w:spacing w:line="360" w:lineRule="auto"/>
        <w:jc w:val="both"/>
        <w:rPr>
          <w:rFonts w:ascii="Arial" w:hAnsi="Arial"/>
          <w:rtl/>
        </w:rPr>
      </w:pPr>
      <w:r>
        <w:rPr>
          <w:rFonts w:ascii="Arial" w:hAnsi="Arial"/>
          <w:rtl/>
        </w:rPr>
        <w:t>בשים לב לעקרון ההלימה, לערכים המוגנים שנפגעו ולמידת הפגיעה בהם, לנסיבות הקשורות בביצוע העבירה ולמדיניות הענישה הנוהגת</w:t>
      </w:r>
      <w:r w:rsidRPr="008A7B5A">
        <w:rPr>
          <w:rFonts w:ascii="Arial" w:hAnsi="Arial"/>
          <w:color w:val="000000"/>
          <w:rtl/>
        </w:rPr>
        <w:t xml:space="preserve">, אני קובעת כי </w:t>
      </w:r>
      <w:r>
        <w:rPr>
          <w:rFonts w:ascii="Arial" w:hAnsi="Arial"/>
          <w:rtl/>
        </w:rPr>
        <w:t>מתחם העונש ההולם נע בין מספר חודשי מאסר שיכול וירוצו בדרך של עבודות שירות ועד 1</w:t>
      </w:r>
      <w:r>
        <w:rPr>
          <w:rFonts w:ascii="Arial" w:hAnsi="Arial" w:hint="cs"/>
          <w:rtl/>
        </w:rPr>
        <w:t>0</w:t>
      </w:r>
      <w:r>
        <w:rPr>
          <w:rFonts w:ascii="Arial" w:hAnsi="Arial"/>
          <w:rtl/>
        </w:rPr>
        <w:t xml:space="preserve"> חודשי מאסר בפועל, לצד ענישה נלווית.</w:t>
      </w:r>
    </w:p>
    <w:p w14:paraId="026BD0CC" w14:textId="77777777" w:rsidR="008A7B5A" w:rsidRDefault="008A7B5A" w:rsidP="008A7B5A">
      <w:pPr>
        <w:spacing w:line="360" w:lineRule="auto"/>
        <w:rPr>
          <w:rFonts w:ascii="Arial" w:hAnsi="Arial"/>
          <w:rtl/>
        </w:rPr>
      </w:pPr>
    </w:p>
    <w:p w14:paraId="7D35D1D6" w14:textId="77777777" w:rsidR="008A7B5A" w:rsidRDefault="008A7B5A" w:rsidP="008A7B5A">
      <w:pPr>
        <w:spacing w:line="360" w:lineRule="auto"/>
        <w:jc w:val="both"/>
        <w:rPr>
          <w:rFonts w:ascii="Arial" w:hAnsi="Arial"/>
          <w:rtl/>
        </w:rPr>
      </w:pPr>
      <w:r>
        <w:rPr>
          <w:rFonts w:ascii="Arial" w:hAnsi="Arial"/>
          <w:rtl/>
        </w:rPr>
        <w:t xml:space="preserve">על בית המשפט </w:t>
      </w:r>
      <w:r>
        <w:rPr>
          <w:rFonts w:ascii="Arial" w:hAnsi="Arial" w:hint="cs"/>
          <w:rtl/>
        </w:rPr>
        <w:t xml:space="preserve">מוטל </w:t>
      </w:r>
      <w:r>
        <w:rPr>
          <w:rFonts w:ascii="Arial" w:hAnsi="Arial"/>
          <w:rtl/>
        </w:rPr>
        <w:t xml:space="preserve">לבחון האם יש לקבוע את עונשו של הנאשם בתוך מתחם הענישה או </w:t>
      </w:r>
      <w:r>
        <w:rPr>
          <w:rFonts w:ascii="Arial" w:hAnsi="Arial" w:hint="cs"/>
          <w:rtl/>
        </w:rPr>
        <w:t xml:space="preserve">שמא </w:t>
      </w:r>
      <w:r>
        <w:rPr>
          <w:rFonts w:ascii="Arial" w:hAnsi="Arial"/>
          <w:rtl/>
        </w:rPr>
        <w:t>יש לחרוג ממתחם הענישה לחומרה מטעמי שמירה על שלום הציבור או לקולה מטעמי שיקום.</w:t>
      </w:r>
      <w:r>
        <w:rPr>
          <w:rFonts w:ascii="Arial" w:hAnsi="Arial" w:hint="cs"/>
          <w:rtl/>
        </w:rPr>
        <w:t xml:space="preserve"> לא נטען על ידי המאשימה ולא מצאתי כי יש מקום במקרה זה לחרוג לחומרה ממתחם הענישה, ועל כן, אתמקד בבחינת האפשרות לחרוג לקולה מהמתחם מטעמי שיקום. </w:t>
      </w:r>
    </w:p>
    <w:p w14:paraId="14BFF3A3" w14:textId="77777777" w:rsidR="008A7B5A" w:rsidRDefault="008A7B5A" w:rsidP="008A7B5A">
      <w:pPr>
        <w:spacing w:line="360" w:lineRule="auto"/>
        <w:jc w:val="both"/>
        <w:rPr>
          <w:rFonts w:ascii="Arial" w:hAnsi="Arial"/>
          <w:rtl/>
        </w:rPr>
      </w:pPr>
    </w:p>
    <w:p w14:paraId="22F26632" w14:textId="77777777" w:rsidR="008A7B5A" w:rsidRDefault="00654DB1" w:rsidP="008A7B5A">
      <w:pPr>
        <w:spacing w:line="360" w:lineRule="auto"/>
        <w:jc w:val="both"/>
        <w:rPr>
          <w:rFonts w:ascii="Arial" w:hAnsi="Arial"/>
          <w:rtl/>
        </w:rPr>
      </w:pPr>
      <w:hyperlink r:id="rId31" w:history="1">
        <w:r w:rsidRPr="00654DB1">
          <w:rPr>
            <w:rStyle w:val="Hyperlink"/>
            <w:rFonts w:ascii="Arial" w:hAnsi="Arial"/>
            <w:rtl/>
          </w:rPr>
          <w:t>סעיף 40ד</w:t>
        </w:r>
      </w:hyperlink>
      <w:r w:rsidR="008A7B5A">
        <w:rPr>
          <w:rFonts w:ascii="Arial" w:hAnsi="Arial"/>
          <w:rtl/>
        </w:rPr>
        <w:t xml:space="preserve"> ל</w:t>
      </w:r>
      <w:hyperlink r:id="rId32" w:history="1">
        <w:r w:rsidR="001E3B51" w:rsidRPr="001E3B51">
          <w:rPr>
            <w:rFonts w:ascii="Arial" w:hAnsi="Arial"/>
            <w:color w:val="0000FF"/>
            <w:u w:val="single"/>
            <w:rtl/>
          </w:rPr>
          <w:t>חוק העונשין</w:t>
        </w:r>
      </w:hyperlink>
      <w:r w:rsidR="008A7B5A">
        <w:rPr>
          <w:rFonts w:ascii="Arial" w:hAnsi="Arial"/>
          <w:rtl/>
        </w:rPr>
        <w:t xml:space="preserve">, כפי שתוקן במסגרת תיקון 113 לחוק העונשין, </w:t>
      </w:r>
      <w:r w:rsidR="008A7B5A">
        <w:rPr>
          <w:rFonts w:ascii="Arial" w:hAnsi="Arial" w:hint="cs"/>
          <w:rtl/>
        </w:rPr>
        <w:t>ה</w:t>
      </w:r>
      <w:r w:rsidR="008A7B5A">
        <w:rPr>
          <w:rFonts w:ascii="Arial" w:hAnsi="Arial"/>
          <w:rtl/>
        </w:rPr>
        <w:t xml:space="preserve">תשע"ב-2011, שעניינו הבניית שיקול הדעת בענישה, קובע כי בית המשפט רשאי לחרוג ממתחם העונש ההולם שנקבע ולגזור את עונשו של נאשם בהתאם לשיקולי שיקומו, אם מצא כי "הנאשם השתקם או כי יש סיכוי של ממש שישתקם". </w:t>
      </w:r>
    </w:p>
    <w:p w14:paraId="4847458F" w14:textId="77777777" w:rsidR="008A7B5A" w:rsidRDefault="008A7B5A" w:rsidP="008A7B5A">
      <w:pPr>
        <w:spacing w:line="360" w:lineRule="auto"/>
        <w:rPr>
          <w:rFonts w:ascii="Arial" w:hAnsi="Arial"/>
          <w:rtl/>
        </w:rPr>
      </w:pPr>
    </w:p>
    <w:p w14:paraId="71445E08" w14:textId="77777777" w:rsidR="008A7B5A" w:rsidRDefault="008A7B5A" w:rsidP="008A7B5A">
      <w:pPr>
        <w:spacing w:line="360" w:lineRule="auto"/>
        <w:jc w:val="both"/>
        <w:rPr>
          <w:rFonts w:ascii="Arial" w:hAnsi="Arial"/>
          <w:rtl/>
        </w:rPr>
      </w:pPr>
      <w:r>
        <w:rPr>
          <w:rFonts w:ascii="Arial" w:hAnsi="Arial"/>
          <w:rtl/>
        </w:rPr>
        <w:t>ב-</w:t>
      </w:r>
      <w:hyperlink r:id="rId33" w:history="1">
        <w:r w:rsidR="001E3B51" w:rsidRPr="001E3B51">
          <w:rPr>
            <w:rFonts w:ascii="Arial" w:hAnsi="Arial"/>
            <w:color w:val="0000FF"/>
            <w:u w:val="single"/>
            <w:rtl/>
          </w:rPr>
          <w:t>ע"פ 6637/17</w:t>
        </w:r>
      </w:hyperlink>
      <w:r>
        <w:rPr>
          <w:rFonts w:ascii="Arial" w:hAnsi="Arial"/>
          <w:rtl/>
        </w:rPr>
        <w:t xml:space="preserve"> </w:t>
      </w:r>
      <w:r>
        <w:rPr>
          <w:rFonts w:ascii="Arial" w:hAnsi="Arial"/>
          <w:b/>
          <w:bCs/>
          <w:rtl/>
        </w:rPr>
        <w:t>קרנדל נ' מדינת ישראל</w:t>
      </w:r>
      <w:r>
        <w:rPr>
          <w:rFonts w:ascii="Arial" w:hAnsi="Arial"/>
          <w:rtl/>
        </w:rPr>
        <w:t xml:space="preserve"> (18.4.2018) נקבע כי סטייה ממתחם העונש משיקולי שיקום תהא מוצדקת רק במקרים בהם קיימים סיכויי שיקום מובהקים. לשם הערכת סיכויי השיקום, יש לשקול, בין היתר, את המוטיבציה שהפגין הנאשם לקבלת טיפול, השתלבות מוצלחת בהליכים טיפוליים ואינדיקציות לשינוי עמוק בהתנהגות ודרכי חשיבתו, הבעת חרטה כנה על המעשים והפגנת אמפתיה כלפי נפגעי העבירה (ראו גם: </w:t>
      </w:r>
      <w:hyperlink r:id="rId34" w:history="1">
        <w:r w:rsidR="001E3B51" w:rsidRPr="001E3B51">
          <w:rPr>
            <w:rFonts w:ascii="Arial" w:hAnsi="Arial"/>
            <w:color w:val="0000FF"/>
            <w:u w:val="single"/>
            <w:rtl/>
          </w:rPr>
          <w:t>ע"פ 126/22</w:t>
        </w:r>
      </w:hyperlink>
      <w:r>
        <w:rPr>
          <w:rFonts w:ascii="Arial" w:hAnsi="Arial"/>
          <w:rtl/>
        </w:rPr>
        <w:t xml:space="preserve"> </w:t>
      </w:r>
      <w:r>
        <w:rPr>
          <w:rFonts w:ascii="Arial" w:hAnsi="Arial"/>
          <w:b/>
          <w:bCs/>
          <w:rtl/>
        </w:rPr>
        <w:t>מדינת ישראל נ' פלוני</w:t>
      </w:r>
      <w:r>
        <w:rPr>
          <w:rFonts w:ascii="Arial" w:hAnsi="Arial"/>
          <w:rtl/>
        </w:rPr>
        <w:t xml:space="preserve"> (27.4.2022)).</w:t>
      </w:r>
    </w:p>
    <w:p w14:paraId="66D84600" w14:textId="77777777" w:rsidR="008A7B5A" w:rsidRDefault="008A7B5A" w:rsidP="008A7B5A">
      <w:pPr>
        <w:spacing w:line="360" w:lineRule="auto"/>
        <w:jc w:val="both"/>
        <w:rPr>
          <w:rFonts w:ascii="Arial" w:hAnsi="Arial"/>
          <w:rtl/>
        </w:rPr>
      </w:pPr>
    </w:p>
    <w:p w14:paraId="120259D3" w14:textId="77777777" w:rsidR="008A7B5A" w:rsidRDefault="008A7B5A" w:rsidP="008A7B5A">
      <w:pPr>
        <w:spacing w:line="360" w:lineRule="auto"/>
        <w:jc w:val="both"/>
        <w:rPr>
          <w:rFonts w:ascii="Arial" w:hAnsi="Arial"/>
          <w:rtl/>
        </w:rPr>
      </w:pPr>
      <w:r>
        <w:rPr>
          <w:rFonts w:ascii="Arial" w:hAnsi="Arial"/>
          <w:rtl/>
        </w:rPr>
        <w:t>ל</w:t>
      </w:r>
      <w:r>
        <w:rPr>
          <w:rFonts w:ascii="Arial" w:hAnsi="Arial" w:hint="cs"/>
          <w:rtl/>
        </w:rPr>
        <w:t>פיכך</w:t>
      </w:r>
      <w:r>
        <w:rPr>
          <w:rFonts w:ascii="Arial" w:hAnsi="Arial"/>
          <w:rtl/>
        </w:rPr>
        <w:t>, אבחן את הנסיבות שאינן קשורות בביצוע העבירה</w:t>
      </w:r>
      <w:r>
        <w:rPr>
          <w:rFonts w:ascii="Arial" w:hAnsi="Arial" w:hint="cs"/>
          <w:rtl/>
        </w:rPr>
        <w:t xml:space="preserve"> במקרה שלפניי</w:t>
      </w:r>
      <w:r>
        <w:rPr>
          <w:rFonts w:ascii="Arial" w:hAnsi="Arial"/>
          <w:rtl/>
        </w:rPr>
        <w:t>, לרבות נסיבותיו האישיות של הנאשם והליך שיקומו.</w:t>
      </w:r>
    </w:p>
    <w:p w14:paraId="7F3CB5BC" w14:textId="77777777" w:rsidR="008A7B5A" w:rsidRDefault="008A7B5A" w:rsidP="008A7B5A">
      <w:pPr>
        <w:spacing w:line="360" w:lineRule="auto"/>
        <w:jc w:val="both"/>
        <w:rPr>
          <w:rFonts w:ascii="Arial" w:hAnsi="Arial"/>
          <w:rtl/>
        </w:rPr>
      </w:pPr>
    </w:p>
    <w:p w14:paraId="5714F571" w14:textId="77777777" w:rsidR="008A7B5A" w:rsidRDefault="008A7B5A" w:rsidP="008A7B5A">
      <w:pPr>
        <w:spacing w:line="360" w:lineRule="auto"/>
        <w:jc w:val="both"/>
        <w:rPr>
          <w:rFonts w:ascii="Arial" w:hAnsi="Arial"/>
          <w:rtl/>
        </w:rPr>
      </w:pPr>
      <w:r>
        <w:rPr>
          <w:rFonts w:ascii="Arial" w:hAnsi="Arial"/>
          <w:rtl/>
        </w:rPr>
        <w:t xml:space="preserve">הנאשם אב לארבעה ילדים קטנים, </w:t>
      </w:r>
      <w:r>
        <w:rPr>
          <w:rFonts w:ascii="Arial" w:hAnsi="Arial" w:hint="cs"/>
          <w:rtl/>
        </w:rPr>
        <w:t xml:space="preserve">בגילים תשע, חמש, שנתיים וכן תינוק בן מספר חודשים, כששני הילדים הצעירים </w:t>
      </w:r>
      <w:r>
        <w:rPr>
          <w:rFonts w:ascii="Arial" w:hAnsi="Arial"/>
          <w:rtl/>
        </w:rPr>
        <w:t>נולד</w:t>
      </w:r>
      <w:r>
        <w:rPr>
          <w:rFonts w:ascii="Arial" w:hAnsi="Arial" w:hint="cs"/>
          <w:rtl/>
        </w:rPr>
        <w:t>ו</w:t>
      </w:r>
      <w:r>
        <w:rPr>
          <w:rFonts w:ascii="Arial" w:hAnsi="Arial"/>
          <w:rtl/>
        </w:rPr>
        <w:t xml:space="preserve"> לבני הזוג לאחר האירוע נושא כתב האישום. </w:t>
      </w:r>
    </w:p>
    <w:p w14:paraId="5A18CB89" w14:textId="77777777" w:rsidR="008A7B5A" w:rsidRDefault="008A7B5A" w:rsidP="008A7B5A">
      <w:pPr>
        <w:spacing w:line="360" w:lineRule="auto"/>
        <w:jc w:val="both"/>
        <w:rPr>
          <w:rFonts w:ascii="Arial" w:hAnsi="Arial"/>
          <w:rtl/>
        </w:rPr>
      </w:pPr>
    </w:p>
    <w:p w14:paraId="04453EA9" w14:textId="77777777" w:rsidR="008A7B5A" w:rsidRDefault="008A7B5A" w:rsidP="008A7B5A">
      <w:pPr>
        <w:spacing w:line="360" w:lineRule="auto"/>
        <w:rPr>
          <w:rFonts w:ascii="Arial" w:hAnsi="Arial"/>
          <w:rtl/>
        </w:rPr>
      </w:pPr>
      <w:r>
        <w:rPr>
          <w:rFonts w:ascii="Arial" w:hAnsi="Arial"/>
          <w:rtl/>
        </w:rPr>
        <w:t xml:space="preserve">הנאשם הודה במיוחס לו וחסך זמן שיפוטי יקר, לרבות </w:t>
      </w:r>
      <w:r>
        <w:rPr>
          <w:rFonts w:ascii="Arial" w:hAnsi="Arial" w:hint="cs"/>
          <w:rtl/>
        </w:rPr>
        <w:t xml:space="preserve">את </w:t>
      </w:r>
      <w:r>
        <w:rPr>
          <w:rFonts w:ascii="Arial" w:hAnsi="Arial"/>
          <w:rtl/>
        </w:rPr>
        <w:t>עדות המתלוננת.</w:t>
      </w:r>
    </w:p>
    <w:p w14:paraId="6F817E7B" w14:textId="77777777" w:rsidR="008A7B5A" w:rsidRDefault="008A7B5A" w:rsidP="008A7B5A">
      <w:pPr>
        <w:spacing w:line="360" w:lineRule="auto"/>
        <w:jc w:val="both"/>
        <w:rPr>
          <w:rFonts w:ascii="Arial" w:hAnsi="Arial"/>
          <w:rtl/>
        </w:rPr>
      </w:pPr>
    </w:p>
    <w:p w14:paraId="55DE3183" w14:textId="77777777" w:rsidR="008A7B5A" w:rsidRDefault="008A7B5A" w:rsidP="008A7B5A">
      <w:pPr>
        <w:spacing w:line="360" w:lineRule="auto"/>
        <w:jc w:val="both"/>
        <w:rPr>
          <w:rFonts w:ascii="Arial" w:hAnsi="Arial"/>
          <w:rtl/>
        </w:rPr>
      </w:pPr>
      <w:r>
        <w:rPr>
          <w:rFonts w:ascii="Arial" w:hAnsi="Arial" w:hint="cs"/>
          <w:rtl/>
        </w:rPr>
        <w:t>הנאשם נעדר כל עבר פלילי ובני הזוג חיים יחד ומעוניינים בהמשך הקשר הזוגי.</w:t>
      </w:r>
    </w:p>
    <w:p w14:paraId="481E601B" w14:textId="77777777" w:rsidR="008A7B5A" w:rsidRDefault="008A7B5A" w:rsidP="008A7B5A">
      <w:pPr>
        <w:spacing w:line="360" w:lineRule="auto"/>
        <w:jc w:val="both"/>
        <w:rPr>
          <w:rFonts w:ascii="Arial" w:hAnsi="Arial"/>
          <w:rtl/>
        </w:rPr>
      </w:pPr>
    </w:p>
    <w:p w14:paraId="5059CCC4" w14:textId="77777777" w:rsidR="008A7B5A" w:rsidRDefault="008A7B5A" w:rsidP="008A7B5A">
      <w:pPr>
        <w:spacing w:line="360" w:lineRule="auto"/>
        <w:jc w:val="both"/>
        <w:rPr>
          <w:rFonts w:ascii="Arial" w:hAnsi="Arial"/>
          <w:rtl/>
        </w:rPr>
      </w:pPr>
      <w:r>
        <w:rPr>
          <w:rFonts w:ascii="Arial" w:hAnsi="Arial"/>
          <w:rtl/>
        </w:rPr>
        <w:t>יש ל</w:t>
      </w:r>
      <w:r>
        <w:rPr>
          <w:rFonts w:ascii="Arial" w:hAnsi="Arial" w:hint="cs"/>
          <w:rtl/>
        </w:rPr>
        <w:t xml:space="preserve">שקול את </w:t>
      </w:r>
      <w:r>
        <w:rPr>
          <w:rFonts w:ascii="Arial" w:hAnsi="Arial"/>
          <w:rtl/>
        </w:rPr>
        <w:t>השפעת העונש על המתלוננת ועל ילדי</w:t>
      </w:r>
      <w:r>
        <w:rPr>
          <w:rFonts w:ascii="Arial" w:hAnsi="Arial" w:hint="cs"/>
          <w:rtl/>
        </w:rPr>
        <w:t>הם</w:t>
      </w:r>
      <w:r>
        <w:rPr>
          <w:rFonts w:ascii="Arial" w:hAnsi="Arial"/>
          <w:rtl/>
        </w:rPr>
        <w:t xml:space="preserve"> הקטנים</w:t>
      </w:r>
      <w:r>
        <w:rPr>
          <w:rFonts w:ascii="Arial" w:hAnsi="Arial" w:hint="cs"/>
          <w:rtl/>
        </w:rPr>
        <w:t xml:space="preserve"> של הנאשם והמתלוננת</w:t>
      </w:r>
      <w:r>
        <w:rPr>
          <w:rFonts w:ascii="Arial" w:hAnsi="Arial"/>
          <w:rtl/>
        </w:rPr>
        <w:t>, בהתחשב בכך ש</w:t>
      </w:r>
      <w:r>
        <w:rPr>
          <w:rFonts w:ascii="Arial" w:hAnsi="Arial" w:hint="cs"/>
          <w:rtl/>
        </w:rPr>
        <w:t>הכנסות המשפחה נסמכות על עבודתו של הנאשם בלבד והמצב הכלכלי של המשפחה אינו שפיר, וזאת אני למדה מכך שרק לפני כשנתיים בני הזוג וילדיהם עזבו את בית ההורים ועברו להתגורר בדירה שכורה</w:t>
      </w:r>
      <w:r>
        <w:rPr>
          <w:rFonts w:ascii="Arial" w:hAnsi="Arial"/>
          <w:rtl/>
        </w:rPr>
        <w:t>.</w:t>
      </w:r>
    </w:p>
    <w:p w14:paraId="201156B1" w14:textId="77777777" w:rsidR="008A7B5A" w:rsidRDefault="008A7B5A" w:rsidP="008A7B5A">
      <w:pPr>
        <w:spacing w:line="360" w:lineRule="auto"/>
        <w:jc w:val="both"/>
        <w:rPr>
          <w:rFonts w:ascii="Arial" w:hAnsi="Arial"/>
          <w:rtl/>
        </w:rPr>
      </w:pPr>
      <w:r>
        <w:rPr>
          <w:rFonts w:ascii="Arial" w:hAnsi="Arial" w:hint="cs"/>
          <w:rtl/>
        </w:rPr>
        <w:t xml:space="preserve">כמו כן, הנאשם עובד במפעל כמפעיל מכונת אריזה מזה כשש שנים. אם הנאשם יישלח לריצוי מאסר בדרך של עבודות שירות, הוא לא יוכל לעבוד ולהשתכר במהלך תקופה זו, כך שהפגיעה במשפחתו עלולה להיות פגיעה משמעותית. </w:t>
      </w:r>
    </w:p>
    <w:p w14:paraId="543795D2" w14:textId="77777777" w:rsidR="008A7B5A" w:rsidRDefault="008A7B5A" w:rsidP="008A7B5A">
      <w:pPr>
        <w:spacing w:line="360" w:lineRule="auto"/>
        <w:jc w:val="both"/>
        <w:rPr>
          <w:rFonts w:ascii="Arial" w:hAnsi="Arial"/>
          <w:rtl/>
        </w:rPr>
      </w:pPr>
    </w:p>
    <w:p w14:paraId="737B8B1A" w14:textId="77777777" w:rsidR="008A7B5A" w:rsidRDefault="008A7B5A" w:rsidP="008A7B5A">
      <w:pPr>
        <w:spacing w:line="360" w:lineRule="auto"/>
        <w:jc w:val="both"/>
        <w:rPr>
          <w:rFonts w:ascii="Arial" w:hAnsi="Arial"/>
          <w:rtl/>
        </w:rPr>
      </w:pPr>
      <w:r w:rsidRPr="00460F05">
        <w:rPr>
          <w:rFonts w:ascii="David" w:hAnsi="David"/>
          <w:rtl/>
        </w:rPr>
        <w:t>הנאשם הודה במיוחס לו מיד עם תחילת ההליך המשפטי</w:t>
      </w:r>
      <w:r>
        <w:rPr>
          <w:rFonts w:ascii="David" w:hAnsi="David" w:hint="cs"/>
          <w:rtl/>
        </w:rPr>
        <w:t xml:space="preserve">. אמנם </w:t>
      </w:r>
      <w:r w:rsidRPr="00460F05">
        <w:rPr>
          <w:rFonts w:ascii="David" w:hAnsi="David"/>
          <w:rtl/>
        </w:rPr>
        <w:t>במפגש</w:t>
      </w:r>
      <w:r>
        <w:rPr>
          <w:rFonts w:ascii="David" w:hAnsi="David" w:hint="cs"/>
          <w:rtl/>
        </w:rPr>
        <w:t>ו</w:t>
      </w:r>
      <w:r w:rsidRPr="00460F05">
        <w:rPr>
          <w:rFonts w:ascii="David" w:hAnsi="David"/>
          <w:rtl/>
        </w:rPr>
        <w:t xml:space="preserve"> עם שירות המבחן בתחילת הדרך</w:t>
      </w:r>
      <w:r>
        <w:rPr>
          <w:rFonts w:ascii="David" w:hAnsi="David" w:hint="cs"/>
          <w:rtl/>
        </w:rPr>
        <w:t>,</w:t>
      </w:r>
      <w:r w:rsidRPr="00460F05">
        <w:rPr>
          <w:rFonts w:ascii="David" w:hAnsi="David"/>
          <w:rtl/>
        </w:rPr>
        <w:t xml:space="preserve"> </w:t>
      </w:r>
      <w:r>
        <w:rPr>
          <w:rFonts w:ascii="David" w:hAnsi="David" w:hint="cs"/>
          <w:rtl/>
        </w:rPr>
        <w:t xml:space="preserve">אך </w:t>
      </w:r>
      <w:r w:rsidRPr="00460F05">
        <w:rPr>
          <w:rFonts w:ascii="David" w:hAnsi="David"/>
          <w:rtl/>
        </w:rPr>
        <w:t>אף שהביע</w:t>
      </w:r>
      <w:r w:rsidRPr="00AC63D0">
        <w:rPr>
          <w:rFonts w:ascii="Arial" w:hAnsi="Arial"/>
          <w:rtl/>
        </w:rPr>
        <w:t xml:space="preserve"> </w:t>
      </w:r>
      <w:r>
        <w:rPr>
          <w:rFonts w:ascii="Arial" w:hAnsi="Arial"/>
          <w:rtl/>
        </w:rPr>
        <w:t xml:space="preserve">חרטה על התנהגותו האלימה, </w:t>
      </w:r>
      <w:r>
        <w:rPr>
          <w:rFonts w:ascii="Arial" w:hAnsi="Arial" w:hint="cs"/>
          <w:rtl/>
        </w:rPr>
        <w:t xml:space="preserve">הוא לא ראה צורך בטיפול מאחר שמבחינתו היה מדובר באירוע בודד וחריג שאינו מאפיין אותו. </w:t>
      </w:r>
      <w:r w:rsidRPr="00460F05">
        <w:rPr>
          <w:rFonts w:ascii="David" w:hAnsi="David"/>
          <w:rtl/>
        </w:rPr>
        <w:t>אולם, עם הזמן, ניכר כי חל שינוי</w:t>
      </w:r>
      <w:r>
        <w:rPr>
          <w:rFonts w:ascii="David" w:hAnsi="David" w:hint="cs"/>
          <w:rtl/>
        </w:rPr>
        <w:t xml:space="preserve"> בגישתו של הנאשם</w:t>
      </w:r>
      <w:r w:rsidRPr="00460F05">
        <w:rPr>
          <w:rFonts w:ascii="David" w:hAnsi="David"/>
          <w:rtl/>
        </w:rPr>
        <w:t>, ה</w:t>
      </w:r>
      <w:r>
        <w:rPr>
          <w:rFonts w:ascii="Arial" w:hAnsi="Arial" w:hint="cs"/>
          <w:rtl/>
        </w:rPr>
        <w:t>וא</w:t>
      </w:r>
      <w:r>
        <w:rPr>
          <w:rFonts w:ascii="Arial" w:hAnsi="Arial"/>
          <w:rtl/>
        </w:rPr>
        <w:t xml:space="preserve"> ביטא נכונות לשפר את יחסיו הזוגיים עם המתלוננת ולקבל כלים להתנהלות אדפטיבית במצבי קונפליקט. </w:t>
      </w:r>
    </w:p>
    <w:p w14:paraId="65946146" w14:textId="77777777" w:rsidR="008A7B5A" w:rsidRDefault="008A7B5A" w:rsidP="008A7B5A">
      <w:pPr>
        <w:spacing w:line="360" w:lineRule="auto"/>
        <w:jc w:val="both"/>
        <w:rPr>
          <w:rFonts w:ascii="David" w:hAnsi="David"/>
          <w:rtl/>
        </w:rPr>
      </w:pPr>
      <w:r>
        <w:rPr>
          <w:rFonts w:ascii="Arial" w:hAnsi="Arial"/>
          <w:rtl/>
        </w:rPr>
        <w:t>הנאשם השתלב בטיפול במרכז למניעת אלימות במשפחה בעיר רחובות</w:t>
      </w:r>
      <w:r>
        <w:rPr>
          <w:rFonts w:ascii="Arial" w:hAnsi="Arial" w:hint="cs"/>
          <w:rtl/>
        </w:rPr>
        <w:t xml:space="preserve">, </w:t>
      </w:r>
      <w:r>
        <w:rPr>
          <w:rFonts w:ascii="Arial" w:hAnsi="Arial"/>
          <w:rtl/>
        </w:rPr>
        <w:t>מתמיד בהגעה סדירה ובזמן למפגשים</w:t>
      </w:r>
      <w:r>
        <w:rPr>
          <w:rFonts w:ascii="Arial" w:hAnsi="Arial" w:hint="cs"/>
          <w:rtl/>
        </w:rPr>
        <w:t xml:space="preserve"> הטיפוליים</w:t>
      </w:r>
      <w:r>
        <w:rPr>
          <w:rFonts w:ascii="Arial" w:hAnsi="Arial"/>
          <w:rtl/>
        </w:rPr>
        <w:t xml:space="preserve">, </w:t>
      </w:r>
      <w:r>
        <w:rPr>
          <w:rFonts w:ascii="Arial" w:hAnsi="Arial" w:hint="cs"/>
          <w:rtl/>
        </w:rPr>
        <w:t>למרות שהוא עובד במפעל במשמרות של 12 שעות, עליו להגיע למרכז הממוקם המרוחק ממקום מגוריו, ואני סבורה כי מאמץ זה מצדו ראוי להערכה</w:t>
      </w:r>
      <w:r w:rsidRPr="000A6A5F">
        <w:rPr>
          <w:rFonts w:ascii="David" w:hAnsi="David"/>
          <w:rtl/>
        </w:rPr>
        <w:t xml:space="preserve">. </w:t>
      </w:r>
    </w:p>
    <w:p w14:paraId="0864ABF3" w14:textId="77777777" w:rsidR="008A7B5A" w:rsidRDefault="008A7B5A" w:rsidP="008A7B5A">
      <w:pPr>
        <w:spacing w:line="360" w:lineRule="auto"/>
        <w:jc w:val="both"/>
        <w:rPr>
          <w:rFonts w:ascii="David" w:hAnsi="David"/>
          <w:rtl/>
        </w:rPr>
      </w:pPr>
      <w:r>
        <w:rPr>
          <w:rFonts w:ascii="David" w:hAnsi="David" w:hint="cs"/>
          <w:rtl/>
        </w:rPr>
        <w:t xml:space="preserve">כמו כן, אני סבורה כי עובדות אלו </w:t>
      </w:r>
      <w:r w:rsidRPr="000A6A5F">
        <w:rPr>
          <w:rFonts w:ascii="David" w:hAnsi="David"/>
          <w:rtl/>
        </w:rPr>
        <w:t>מלמד</w:t>
      </w:r>
      <w:r>
        <w:rPr>
          <w:rFonts w:ascii="David" w:hAnsi="David" w:hint="cs"/>
          <w:rtl/>
        </w:rPr>
        <w:t>ות</w:t>
      </w:r>
      <w:r w:rsidRPr="000A6A5F">
        <w:rPr>
          <w:rFonts w:ascii="David" w:hAnsi="David"/>
          <w:rtl/>
        </w:rPr>
        <w:t xml:space="preserve"> על נכונות </w:t>
      </w:r>
      <w:r>
        <w:rPr>
          <w:rFonts w:ascii="David" w:hAnsi="David" w:hint="cs"/>
          <w:rtl/>
        </w:rPr>
        <w:t xml:space="preserve">מצד </w:t>
      </w:r>
      <w:r w:rsidRPr="000A6A5F">
        <w:rPr>
          <w:rFonts w:ascii="David" w:hAnsi="David"/>
          <w:rtl/>
        </w:rPr>
        <w:t>הנאשם לבחון את מעשיו ו</w:t>
      </w:r>
      <w:r>
        <w:rPr>
          <w:rFonts w:ascii="David" w:hAnsi="David" w:hint="cs"/>
          <w:rtl/>
        </w:rPr>
        <w:t>ל</w:t>
      </w:r>
      <w:r w:rsidRPr="000A6A5F">
        <w:rPr>
          <w:rFonts w:ascii="David" w:hAnsi="David"/>
          <w:rtl/>
        </w:rPr>
        <w:t>פע</w:t>
      </w:r>
      <w:r>
        <w:rPr>
          <w:rFonts w:ascii="David" w:hAnsi="David" w:hint="cs"/>
          <w:rtl/>
        </w:rPr>
        <w:t>ו</w:t>
      </w:r>
      <w:r w:rsidRPr="000A6A5F">
        <w:rPr>
          <w:rFonts w:ascii="David" w:hAnsi="David"/>
          <w:rtl/>
        </w:rPr>
        <w:t>ל על מנת ש</w:t>
      </w:r>
      <w:r>
        <w:rPr>
          <w:rFonts w:ascii="David" w:hAnsi="David" w:hint="cs"/>
          <w:rtl/>
        </w:rPr>
        <w:t xml:space="preserve">מקרה כזה </w:t>
      </w:r>
      <w:r w:rsidRPr="000A6A5F">
        <w:rPr>
          <w:rFonts w:ascii="David" w:hAnsi="David"/>
          <w:rtl/>
        </w:rPr>
        <w:t>לא יישנ</w:t>
      </w:r>
      <w:r>
        <w:rPr>
          <w:rFonts w:ascii="David" w:hAnsi="David" w:hint="cs"/>
          <w:rtl/>
        </w:rPr>
        <w:t>ה</w:t>
      </w:r>
      <w:r w:rsidRPr="000A6A5F">
        <w:rPr>
          <w:rFonts w:ascii="David" w:hAnsi="David"/>
          <w:rtl/>
        </w:rPr>
        <w:t xml:space="preserve"> בעתיד</w:t>
      </w:r>
      <w:r>
        <w:rPr>
          <w:rFonts w:ascii="David" w:hAnsi="David" w:hint="cs"/>
          <w:rtl/>
        </w:rPr>
        <w:t>, אף אם בתחילה לא ראה את הצורך בכך וההליך המשפטי הוא שהיווה את הגורם המדרבן לכך.</w:t>
      </w:r>
    </w:p>
    <w:p w14:paraId="192543E0" w14:textId="77777777" w:rsidR="008A7B5A" w:rsidRDefault="008A7B5A" w:rsidP="008A7B5A">
      <w:pPr>
        <w:spacing w:line="360" w:lineRule="auto"/>
        <w:jc w:val="both"/>
        <w:rPr>
          <w:rFonts w:ascii="David" w:hAnsi="David"/>
          <w:rtl/>
        </w:rPr>
      </w:pPr>
    </w:p>
    <w:p w14:paraId="45A99D80" w14:textId="77777777" w:rsidR="008A7B5A" w:rsidRDefault="008A7B5A" w:rsidP="008A7B5A">
      <w:pPr>
        <w:spacing w:line="360" w:lineRule="auto"/>
        <w:jc w:val="both"/>
        <w:rPr>
          <w:rFonts w:ascii="Arial" w:hAnsi="Arial"/>
          <w:rtl/>
        </w:rPr>
      </w:pPr>
      <w:r>
        <w:rPr>
          <w:rFonts w:ascii="Arial" w:hAnsi="Arial" w:hint="cs"/>
          <w:rtl/>
        </w:rPr>
        <w:t xml:space="preserve">לא ניתן להתעלם בהקשר זה מכך שהנאשם יליד אתיופיה, גדל בתנאי דלות בכפר, עלה לארץ עם משפחתו לאחר שבגר ועד היום הוא לא דובר את השפה העברית. אני סבורה כי על הרקע בו גדל הנאשם והפערים התרבותיים הנובעים מכך וכן על רקע אופיו המופנם של הנאשם, יש לראות בשינוי המתואר בגישתו כלפי הטיפול כשינוי מבורך ומשמעותי מאד. </w:t>
      </w:r>
    </w:p>
    <w:p w14:paraId="170C0906" w14:textId="77777777" w:rsidR="008A7B5A" w:rsidRDefault="008A7B5A" w:rsidP="008A7B5A">
      <w:pPr>
        <w:spacing w:line="360" w:lineRule="auto"/>
        <w:jc w:val="both"/>
        <w:rPr>
          <w:rFonts w:ascii="David" w:hAnsi="David"/>
          <w:rtl/>
        </w:rPr>
      </w:pPr>
    </w:p>
    <w:p w14:paraId="43C2F6A2" w14:textId="77777777" w:rsidR="008A7B5A" w:rsidRDefault="008A7B5A" w:rsidP="008A7B5A">
      <w:pPr>
        <w:spacing w:line="360" w:lineRule="auto"/>
        <w:jc w:val="both"/>
        <w:rPr>
          <w:rFonts w:ascii="Arial" w:hAnsi="Arial"/>
          <w:rtl/>
        </w:rPr>
      </w:pPr>
      <w:r>
        <w:rPr>
          <w:rFonts w:ascii="David" w:hAnsi="David" w:hint="cs"/>
          <w:rtl/>
        </w:rPr>
        <w:t xml:space="preserve">כפי שנאמר במסכת סנהדרין ק"ה "מתוך שלא לשמה בא לשמה", נמצאנו למדים כי </w:t>
      </w:r>
      <w:r>
        <w:rPr>
          <w:rFonts w:ascii="Arial" w:hAnsi="Arial" w:hint="cs"/>
          <w:rtl/>
        </w:rPr>
        <w:t xml:space="preserve">במפגשים הטיפוליים הנאשם </w:t>
      </w:r>
      <w:r>
        <w:rPr>
          <w:rFonts w:ascii="Arial" w:hAnsi="Arial"/>
          <w:rtl/>
        </w:rPr>
        <w:t>משתף בהדרגה בנסיבות חייו ובסוגיות הנוגעות לקשר הזוגי עם המתלוננת</w:t>
      </w:r>
      <w:r>
        <w:rPr>
          <w:rFonts w:ascii="Arial" w:hAnsi="Arial" w:hint="cs"/>
          <w:rtl/>
        </w:rPr>
        <w:t xml:space="preserve">, מכיר בכך שפגע במתלוננת ובכך </w:t>
      </w:r>
      <w:r>
        <w:rPr>
          <w:rFonts w:ascii="Arial" w:hAnsi="Arial"/>
          <w:rtl/>
        </w:rPr>
        <w:t>שבתקופה שקדמה לביצוע העביר</w:t>
      </w:r>
      <w:r>
        <w:rPr>
          <w:rFonts w:ascii="Arial" w:hAnsi="Arial" w:hint="cs"/>
          <w:rtl/>
        </w:rPr>
        <w:t>ה</w:t>
      </w:r>
      <w:r>
        <w:rPr>
          <w:rFonts w:ascii="Arial" w:hAnsi="Arial"/>
          <w:rtl/>
        </w:rPr>
        <w:t xml:space="preserve"> </w:t>
      </w:r>
      <w:r>
        <w:rPr>
          <w:rFonts w:ascii="Arial" w:hAnsi="Arial" w:hint="cs"/>
          <w:rtl/>
        </w:rPr>
        <w:t xml:space="preserve">הוא </w:t>
      </w:r>
      <w:r>
        <w:rPr>
          <w:rFonts w:ascii="Arial" w:hAnsi="Arial"/>
          <w:rtl/>
        </w:rPr>
        <w:t>התקשה להכיר בצרכיה ובמצבה</w:t>
      </w:r>
      <w:r>
        <w:rPr>
          <w:rFonts w:ascii="Arial" w:hAnsi="Arial" w:hint="cs"/>
          <w:rtl/>
        </w:rPr>
        <w:t>.</w:t>
      </w:r>
    </w:p>
    <w:p w14:paraId="297C7B52" w14:textId="77777777" w:rsidR="008A7B5A" w:rsidRDefault="008A7B5A" w:rsidP="008A7B5A">
      <w:pPr>
        <w:spacing w:line="360" w:lineRule="auto"/>
        <w:jc w:val="both"/>
        <w:rPr>
          <w:rFonts w:ascii="Arial" w:hAnsi="Arial"/>
          <w:rtl/>
        </w:rPr>
      </w:pPr>
      <w:r>
        <w:rPr>
          <w:rFonts w:ascii="Arial" w:hAnsi="Arial" w:hint="cs"/>
          <w:rtl/>
        </w:rPr>
        <w:t xml:space="preserve"> </w:t>
      </w:r>
    </w:p>
    <w:p w14:paraId="2793C3CB" w14:textId="77777777" w:rsidR="008A7B5A" w:rsidRPr="00A0048E" w:rsidRDefault="008A7B5A" w:rsidP="008A7B5A">
      <w:pPr>
        <w:spacing w:line="360" w:lineRule="auto"/>
        <w:jc w:val="both"/>
        <w:rPr>
          <w:rFonts w:cs="FrankRuehl"/>
          <w:color w:val="FF0000"/>
          <w:sz w:val="28"/>
          <w:szCs w:val="28"/>
        </w:rPr>
      </w:pPr>
      <w:r>
        <w:rPr>
          <w:rFonts w:ascii="Arial" w:hAnsi="Arial" w:hint="cs"/>
          <w:rtl/>
        </w:rPr>
        <w:t xml:space="preserve">שני בני הזוג מדווחים כי בעקבות הטיפול הזוגי אליו פנו והטיפול הנוכחי במרכז למניעת אלימות במשפחה חלה הטבה ביחסיהם ובהתנהלות הנאשם הן כלפי המתלוננת והן כלפי הילדים, ועל כן, אני סבורה כי יש לחזק זאת ולא להטיל עונש על הנאשם שייפגע באופן קשה בתא המשפחתי. </w:t>
      </w:r>
      <w:r>
        <w:rPr>
          <w:rFonts w:ascii="Corbel" w:hAnsi="Corbel" w:cs="FrankRuehl" w:hint="cs"/>
          <w:color w:val="FF0000"/>
          <w:sz w:val="28"/>
          <w:szCs w:val="28"/>
          <w:rtl/>
        </w:rPr>
        <w:t xml:space="preserve"> </w:t>
      </w:r>
    </w:p>
    <w:p w14:paraId="6ACB15C4" w14:textId="77777777" w:rsidR="008A7B5A" w:rsidRPr="00342698" w:rsidRDefault="008A7B5A" w:rsidP="008A7B5A">
      <w:pPr>
        <w:spacing w:line="360" w:lineRule="auto"/>
        <w:jc w:val="both"/>
        <w:rPr>
          <w:rFonts w:ascii="Arial" w:hAnsi="Arial"/>
          <w:rtl/>
        </w:rPr>
      </w:pPr>
    </w:p>
    <w:p w14:paraId="0C0EE3F0" w14:textId="77777777" w:rsidR="008A7B5A" w:rsidRDefault="008A7B5A" w:rsidP="008A7B5A">
      <w:pPr>
        <w:spacing w:line="360" w:lineRule="auto"/>
        <w:jc w:val="both"/>
        <w:rPr>
          <w:rFonts w:ascii="Arial" w:hAnsi="Arial"/>
          <w:rtl/>
        </w:rPr>
      </w:pPr>
      <w:r>
        <w:rPr>
          <w:rFonts w:ascii="Arial" w:hAnsi="Arial" w:hint="cs"/>
          <w:rtl/>
        </w:rPr>
        <w:t>ממועד האירוע נושא כתב האישום לא נפתחו נגד הנאשם תיקים חדשים, וזאת על אף שבני הזוג חיים יחדיו וחלפו למעלה משנתיים מאז המקרה, ולכן ניתן להסיק כי ההליך המשפטי הרתיע את הנאשם והציב לו גבול ברור.</w:t>
      </w:r>
    </w:p>
    <w:p w14:paraId="324B18AC" w14:textId="77777777" w:rsidR="008A7B5A" w:rsidRDefault="008A7B5A" w:rsidP="008A7B5A">
      <w:pPr>
        <w:spacing w:line="360" w:lineRule="auto"/>
        <w:rPr>
          <w:rFonts w:ascii="Arial" w:hAnsi="Arial"/>
          <w:rtl/>
        </w:rPr>
      </w:pPr>
    </w:p>
    <w:p w14:paraId="05FE57F4" w14:textId="77777777" w:rsidR="008A7B5A" w:rsidRDefault="008A7B5A" w:rsidP="008A7B5A">
      <w:pPr>
        <w:spacing w:line="360" w:lineRule="auto"/>
        <w:jc w:val="both"/>
        <w:rPr>
          <w:rFonts w:ascii="Arial" w:hAnsi="Arial"/>
          <w:rtl/>
        </w:rPr>
      </w:pPr>
      <w:r>
        <w:rPr>
          <w:rFonts w:ascii="Arial" w:hAnsi="Arial"/>
          <w:rtl/>
        </w:rPr>
        <w:t xml:space="preserve">לטעמי, </w:t>
      </w:r>
      <w:r>
        <w:rPr>
          <w:rFonts w:ascii="Arial" w:hAnsi="Arial" w:hint="cs"/>
          <w:rtl/>
        </w:rPr>
        <w:t xml:space="preserve">לאור הנסיבות שפורטו לעיל, </w:t>
      </w:r>
      <w:r>
        <w:rPr>
          <w:rFonts w:ascii="Arial" w:hAnsi="Arial"/>
          <w:rtl/>
        </w:rPr>
        <w:t>הבנ</w:t>
      </w:r>
      <w:r>
        <w:rPr>
          <w:rFonts w:ascii="Arial" w:hAnsi="Arial" w:hint="cs"/>
          <w:rtl/>
        </w:rPr>
        <w:t>ת</w:t>
      </w:r>
      <w:r>
        <w:rPr>
          <w:rFonts w:ascii="Arial" w:hAnsi="Arial"/>
          <w:rtl/>
        </w:rPr>
        <w:t xml:space="preserve"> הנאשם בצורך </w:t>
      </w:r>
      <w:r>
        <w:rPr>
          <w:rFonts w:ascii="Arial" w:hAnsi="Arial" w:hint="cs"/>
          <w:rtl/>
        </w:rPr>
        <w:t>טיפול ונכונותו להמשיך בטיפול מלמדים על כי קיים סיכוי של ממש כי ישתקם, והדבר מצדיק שלא למצות עמו את הדין אלא ל</w:t>
      </w:r>
      <w:r>
        <w:rPr>
          <w:rFonts w:ascii="Arial" w:hAnsi="Arial"/>
          <w:rtl/>
        </w:rPr>
        <w:t xml:space="preserve">חרוג </w:t>
      </w:r>
      <w:r>
        <w:rPr>
          <w:rFonts w:ascii="Arial" w:hAnsi="Arial" w:hint="cs"/>
          <w:rtl/>
        </w:rPr>
        <w:t>מ</w:t>
      </w:r>
      <w:r>
        <w:rPr>
          <w:rFonts w:ascii="Arial" w:hAnsi="Arial"/>
          <w:rtl/>
        </w:rPr>
        <w:t xml:space="preserve">מתחם העונש </w:t>
      </w:r>
      <w:r>
        <w:rPr>
          <w:rFonts w:ascii="Arial" w:hAnsi="Arial" w:hint="cs"/>
          <w:rtl/>
        </w:rPr>
        <w:t>ההולם לקולה, ולהטיל עליו מאסר בדרך של עבודות שירות לתקופה קצרה בלבד לשם הרתעתו ולצורך הרתעת הכלל, לצד צו מבחן לצורך המשך ההליך הטיפולי וכן ענישה צופה פני עתיד בדמות מאסר מותנה והתחייבות כספית.</w:t>
      </w:r>
    </w:p>
    <w:p w14:paraId="0980DA79" w14:textId="77777777" w:rsidR="008A7B5A" w:rsidRDefault="008A7B5A" w:rsidP="008A7B5A">
      <w:pPr>
        <w:spacing w:line="360" w:lineRule="auto"/>
        <w:jc w:val="both"/>
        <w:rPr>
          <w:rFonts w:ascii="Arial" w:hAnsi="Arial"/>
          <w:rtl/>
        </w:rPr>
      </w:pPr>
    </w:p>
    <w:p w14:paraId="2F4A1B97" w14:textId="77777777" w:rsidR="008A7B5A" w:rsidRDefault="008A7B5A" w:rsidP="008A7B5A">
      <w:pPr>
        <w:spacing w:line="360" w:lineRule="auto"/>
        <w:rPr>
          <w:rFonts w:ascii="Arial" w:hAnsi="Arial"/>
          <w:b/>
          <w:bCs/>
          <w:u w:val="single"/>
          <w:rtl/>
        </w:rPr>
      </w:pPr>
      <w:r>
        <w:rPr>
          <w:rFonts w:ascii="Arial" w:hAnsi="Arial"/>
          <w:b/>
          <w:bCs/>
          <w:u w:val="single"/>
          <w:rtl/>
        </w:rPr>
        <w:t>סוף דבר</w:t>
      </w:r>
    </w:p>
    <w:p w14:paraId="49113C35" w14:textId="77777777" w:rsidR="008A7B5A" w:rsidRDefault="008A7B5A" w:rsidP="008A7B5A">
      <w:pPr>
        <w:spacing w:line="360" w:lineRule="auto"/>
        <w:rPr>
          <w:rFonts w:ascii="Arial" w:hAnsi="Arial"/>
          <w:rtl/>
        </w:rPr>
      </w:pPr>
    </w:p>
    <w:p w14:paraId="353F9A9E" w14:textId="77777777" w:rsidR="008A7B5A" w:rsidRDefault="008A7B5A" w:rsidP="008A7B5A">
      <w:pPr>
        <w:spacing w:line="360" w:lineRule="auto"/>
        <w:rPr>
          <w:rFonts w:ascii="Arial" w:hAnsi="Arial"/>
          <w:rtl/>
        </w:rPr>
      </w:pPr>
      <w:r>
        <w:rPr>
          <w:rFonts w:ascii="Arial" w:hAnsi="Arial"/>
          <w:u w:val="single"/>
          <w:rtl/>
        </w:rPr>
        <w:t>אשר על כן, אני גוזרת על הנאשם את העונשים הבאים</w:t>
      </w:r>
      <w:r>
        <w:rPr>
          <w:rFonts w:ascii="Arial" w:hAnsi="Arial"/>
          <w:rtl/>
        </w:rPr>
        <w:t>:</w:t>
      </w:r>
    </w:p>
    <w:p w14:paraId="641B5F4F" w14:textId="77777777" w:rsidR="008A7B5A" w:rsidRDefault="008A7B5A" w:rsidP="008A7B5A">
      <w:pPr>
        <w:spacing w:line="360" w:lineRule="auto"/>
        <w:rPr>
          <w:rFonts w:ascii="Arial" w:hAnsi="Arial"/>
          <w:rtl/>
        </w:rPr>
      </w:pPr>
    </w:p>
    <w:p w14:paraId="09245795" w14:textId="77777777" w:rsidR="008A7B5A" w:rsidRDefault="008A7B5A" w:rsidP="008A7B5A">
      <w:pPr>
        <w:pStyle w:val="af"/>
        <w:numPr>
          <w:ilvl w:val="0"/>
          <w:numId w:val="6"/>
        </w:numPr>
        <w:spacing w:line="360" w:lineRule="auto"/>
        <w:ind w:left="283" w:hanging="283"/>
        <w:jc w:val="both"/>
        <w:rPr>
          <w:rtl/>
        </w:rPr>
      </w:pPr>
      <w:r w:rsidRPr="00B85AF5">
        <w:rPr>
          <w:rFonts w:hint="cs"/>
          <w:rtl/>
        </w:rPr>
        <w:t>מאסר לתקופה של חודש</w:t>
      </w:r>
      <w:r>
        <w:rPr>
          <w:rFonts w:hint="cs"/>
          <w:rtl/>
        </w:rPr>
        <w:t>י</w:t>
      </w:r>
      <w:r w:rsidRPr="00B85AF5">
        <w:rPr>
          <w:rFonts w:hint="cs"/>
          <w:rtl/>
        </w:rPr>
        <w:t xml:space="preserve">ים, אשר ירוצה בדרך של עבודות שירות, החל מיום </w:t>
      </w:r>
      <w:r>
        <w:rPr>
          <w:rFonts w:hint="cs"/>
          <w:rtl/>
        </w:rPr>
        <w:t>20.11.2024 ב-"פתחון לב", רחוב רזיאל 1 ראשון לציון, 5 ימים בשבוע, לפי טווח השעות המתאפשר בחוק</w:t>
      </w:r>
      <w:r w:rsidRPr="00B85AF5">
        <w:rPr>
          <w:rFonts w:hint="cs"/>
          <w:rtl/>
        </w:rPr>
        <w:t xml:space="preserve">. בערבי חג וחול המועד הנאשם יועסק במקום העבודה וגם אם לא עבד באותו יום, בין מסיבותיו ובין </w:t>
      </w:r>
      <w:r>
        <w:rPr>
          <w:rFonts w:hint="cs"/>
          <w:rtl/>
        </w:rPr>
        <w:t>מפני</w:t>
      </w:r>
      <w:r w:rsidRPr="00B85AF5">
        <w:rPr>
          <w:rFonts w:hint="cs"/>
          <w:rtl/>
        </w:rPr>
        <w:t xml:space="preserve"> שהמקום סגור, יחויב ביום עבודה מלא. </w:t>
      </w:r>
    </w:p>
    <w:p w14:paraId="5240A899" w14:textId="77777777" w:rsidR="008A7B5A" w:rsidRDefault="008A7B5A" w:rsidP="008A7B5A">
      <w:pPr>
        <w:spacing w:line="360" w:lineRule="auto"/>
        <w:ind w:left="283" w:hanging="283"/>
        <w:jc w:val="both"/>
        <w:rPr>
          <w:rtl/>
        </w:rPr>
      </w:pPr>
    </w:p>
    <w:p w14:paraId="1590DBA3" w14:textId="77777777" w:rsidR="008A7B5A" w:rsidRPr="00B85AF5" w:rsidRDefault="008A7B5A" w:rsidP="008A7B5A">
      <w:pPr>
        <w:spacing w:line="360" w:lineRule="auto"/>
        <w:ind w:left="283"/>
        <w:jc w:val="both"/>
        <w:rPr>
          <w:rtl/>
        </w:rPr>
      </w:pPr>
      <w:r w:rsidRPr="00B85AF5">
        <w:rPr>
          <w:rFonts w:hint="cs"/>
          <w:rtl/>
        </w:rPr>
        <w:t>הובהר לנאשם, כי עליו לעמוד בתנאי הפיקוח ו</w:t>
      </w:r>
      <w:r>
        <w:rPr>
          <w:rFonts w:hint="cs"/>
          <w:rtl/>
        </w:rPr>
        <w:t>ב</w:t>
      </w:r>
      <w:r w:rsidRPr="00B85AF5">
        <w:rPr>
          <w:rFonts w:hint="cs"/>
          <w:rtl/>
        </w:rPr>
        <w:t>ביקורות הפתע, ו</w:t>
      </w:r>
      <w:r>
        <w:rPr>
          <w:rFonts w:hint="cs"/>
          <w:rtl/>
        </w:rPr>
        <w:t xml:space="preserve">כי </w:t>
      </w:r>
      <w:r w:rsidRPr="00B85AF5">
        <w:rPr>
          <w:rFonts w:hint="cs"/>
          <w:rtl/>
        </w:rPr>
        <w:t>כל הפרה בעבודות השירות או ביצוע עבירות נוספות, יביאו להפסקה מנהלית ו</w:t>
      </w:r>
      <w:r>
        <w:rPr>
          <w:rFonts w:hint="cs"/>
          <w:rtl/>
        </w:rPr>
        <w:t>ל</w:t>
      </w:r>
      <w:r w:rsidRPr="00B85AF5">
        <w:rPr>
          <w:rFonts w:hint="cs"/>
          <w:rtl/>
        </w:rPr>
        <w:t>ריצוי העונש במאסר ממש.</w:t>
      </w:r>
    </w:p>
    <w:p w14:paraId="7146BED3" w14:textId="77777777" w:rsidR="008A7B5A" w:rsidRPr="00B85AF5" w:rsidRDefault="008A7B5A" w:rsidP="008A7B5A">
      <w:pPr>
        <w:spacing w:line="360" w:lineRule="auto"/>
        <w:jc w:val="both"/>
        <w:rPr>
          <w:rtl/>
        </w:rPr>
      </w:pPr>
    </w:p>
    <w:p w14:paraId="421390D9" w14:textId="77777777" w:rsidR="008A7B5A" w:rsidRDefault="008A7B5A" w:rsidP="008A7B5A">
      <w:pPr>
        <w:spacing w:line="360" w:lineRule="auto"/>
        <w:ind w:left="360"/>
        <w:jc w:val="both"/>
        <w:rPr>
          <w:rFonts w:ascii="David" w:hAnsi="David"/>
          <w:rtl/>
        </w:rPr>
      </w:pPr>
      <w:r>
        <w:rPr>
          <w:rFonts w:hint="cs"/>
          <w:rtl/>
        </w:rPr>
        <w:t>על הנאשם להתייצב ביום</w:t>
      </w:r>
      <w:r w:rsidRPr="00B85AF5">
        <w:rPr>
          <w:rFonts w:hint="cs"/>
          <w:rtl/>
        </w:rPr>
        <w:t xml:space="preserve"> </w:t>
      </w:r>
      <w:r>
        <w:rPr>
          <w:rFonts w:hint="cs"/>
          <w:rtl/>
        </w:rPr>
        <w:t xml:space="preserve">20.11.2024 </w:t>
      </w:r>
      <w:r w:rsidRPr="00B85AF5">
        <w:rPr>
          <w:rFonts w:hint="cs"/>
          <w:rtl/>
        </w:rPr>
        <w:t xml:space="preserve">בשעה </w:t>
      </w:r>
      <w:r>
        <w:rPr>
          <w:rFonts w:hint="cs"/>
          <w:rtl/>
        </w:rPr>
        <w:t xml:space="preserve">08:00 </w:t>
      </w:r>
      <w:r>
        <w:rPr>
          <w:rFonts w:ascii="David" w:hAnsi="David"/>
          <w:rtl/>
        </w:rPr>
        <w:t xml:space="preserve">לצורך קליטה והצבה </w:t>
      </w:r>
      <w:r>
        <w:rPr>
          <w:rFonts w:ascii="David" w:hAnsi="David" w:hint="cs"/>
          <w:rtl/>
        </w:rPr>
        <w:t>ל</w:t>
      </w:r>
      <w:r>
        <w:rPr>
          <w:rFonts w:ascii="David" w:hAnsi="David"/>
          <w:rtl/>
        </w:rPr>
        <w:t xml:space="preserve">פני המפקח על עבודות השירות ב"יחידת ברקאי", שלוחת מרכז, רחוב </w:t>
      </w:r>
      <w:r>
        <w:rPr>
          <w:rFonts w:ascii="David" w:hAnsi="David" w:hint="cs"/>
          <w:rtl/>
        </w:rPr>
        <w:t>אברבנאל 49 תל אביב.</w:t>
      </w:r>
    </w:p>
    <w:p w14:paraId="03A8B9C4" w14:textId="77777777" w:rsidR="008A7B5A" w:rsidRDefault="008A7B5A" w:rsidP="008A7B5A">
      <w:pPr>
        <w:spacing w:line="360" w:lineRule="auto"/>
        <w:ind w:left="360"/>
        <w:jc w:val="both"/>
        <w:rPr>
          <w:rFonts w:ascii="David" w:hAnsi="David"/>
          <w:rtl/>
        </w:rPr>
      </w:pPr>
    </w:p>
    <w:p w14:paraId="7AEB3B03" w14:textId="77777777" w:rsidR="008A7B5A" w:rsidRDefault="008A7B5A" w:rsidP="008A7B5A">
      <w:pPr>
        <w:spacing w:line="360" w:lineRule="auto"/>
        <w:ind w:left="360"/>
        <w:jc w:val="both"/>
        <w:rPr>
          <w:rFonts w:ascii="David" w:hAnsi="David"/>
        </w:rPr>
      </w:pPr>
      <w:r>
        <w:rPr>
          <w:rFonts w:ascii="David" w:hAnsi="David" w:hint="cs"/>
          <w:rtl/>
        </w:rPr>
        <w:t xml:space="preserve">הממונה על עבודות השירות בשב"ס מתבקש להתחשב בטיפול פרטני בו משתתף הנאשם אחת לשבוע בימי ראשון בלשכת הרווחה ולאפשר לו לצאת לטיפול. </w:t>
      </w:r>
    </w:p>
    <w:p w14:paraId="2D43E5BE" w14:textId="77777777" w:rsidR="008A7B5A" w:rsidRDefault="008A7B5A" w:rsidP="008A7B5A">
      <w:pPr>
        <w:spacing w:line="360" w:lineRule="auto"/>
        <w:jc w:val="both"/>
        <w:rPr>
          <w:rFonts w:ascii="Arial" w:hAnsi="Arial"/>
          <w:rtl/>
        </w:rPr>
      </w:pPr>
    </w:p>
    <w:p w14:paraId="20D1630C" w14:textId="77777777" w:rsidR="008A7B5A" w:rsidRPr="00AE25A7" w:rsidRDefault="008A7B5A" w:rsidP="008A7B5A">
      <w:pPr>
        <w:pStyle w:val="af"/>
        <w:numPr>
          <w:ilvl w:val="0"/>
          <w:numId w:val="6"/>
        </w:numPr>
        <w:spacing w:line="360" w:lineRule="auto"/>
        <w:ind w:left="283" w:hanging="283"/>
        <w:jc w:val="both"/>
        <w:rPr>
          <w:rFonts w:ascii="Arial" w:hAnsi="Arial"/>
        </w:rPr>
      </w:pPr>
      <w:r>
        <w:rPr>
          <w:rFonts w:ascii="Arial" w:hAnsi="Arial" w:hint="cs"/>
          <w:rtl/>
        </w:rPr>
        <w:t xml:space="preserve">4 </w:t>
      </w:r>
      <w:r w:rsidRPr="00AE25A7">
        <w:rPr>
          <w:rFonts w:ascii="Arial" w:hAnsi="Arial"/>
          <w:rtl/>
        </w:rPr>
        <w:t>חודשי מאסר על תנאי למשך 3 שנים מהיום, והתנאי הוא שלא יעבור כל עבירת אלימות כלפי בן משפחה.</w:t>
      </w:r>
    </w:p>
    <w:p w14:paraId="1BD17F9B" w14:textId="77777777" w:rsidR="008A7B5A" w:rsidRDefault="008A7B5A" w:rsidP="008A7B5A">
      <w:pPr>
        <w:pStyle w:val="af"/>
        <w:spacing w:line="360" w:lineRule="auto"/>
        <w:ind w:left="283" w:hanging="283"/>
        <w:jc w:val="both"/>
        <w:rPr>
          <w:rFonts w:ascii="Arial" w:hAnsi="Arial"/>
          <w:rtl/>
        </w:rPr>
      </w:pPr>
    </w:p>
    <w:p w14:paraId="4F191248" w14:textId="77777777" w:rsidR="008A7B5A" w:rsidRDefault="008A7B5A" w:rsidP="008A7B5A">
      <w:pPr>
        <w:pStyle w:val="af"/>
        <w:numPr>
          <w:ilvl w:val="0"/>
          <w:numId w:val="6"/>
        </w:numPr>
        <w:spacing w:line="360" w:lineRule="auto"/>
        <w:ind w:left="283" w:hanging="283"/>
        <w:jc w:val="both"/>
        <w:rPr>
          <w:rtl/>
        </w:rPr>
      </w:pPr>
      <w:r>
        <w:rPr>
          <w:rtl/>
        </w:rPr>
        <w:t>הנאשם יעמוד בפיקוח של קצין מבחן, כאמור ב</w:t>
      </w:r>
      <w:hyperlink r:id="rId35" w:history="1">
        <w:r w:rsidR="001E3B51" w:rsidRPr="001E3B51">
          <w:rPr>
            <w:color w:val="0000FF"/>
            <w:u w:val="single"/>
            <w:rtl/>
          </w:rPr>
          <w:t>פקודת המבחן</w:t>
        </w:r>
      </w:hyperlink>
      <w:r>
        <w:rPr>
          <w:rtl/>
        </w:rPr>
        <w:t xml:space="preserve"> [נוסח חדש] תשכ"ט-1969, לתקופה של </w:t>
      </w:r>
      <w:r>
        <w:rPr>
          <w:rFonts w:hint="cs"/>
          <w:rtl/>
        </w:rPr>
        <w:t>12</w:t>
      </w:r>
      <w:r>
        <w:rPr>
          <w:rtl/>
        </w:rPr>
        <w:t xml:space="preserve"> חודשים, שתחילתה היום, ויפעל בהתאם לתוכנית הטיפולית, להנחיות ולפיקוח שירות המבחן. </w:t>
      </w:r>
    </w:p>
    <w:p w14:paraId="0FDF3E1C" w14:textId="77777777" w:rsidR="008A7B5A" w:rsidRDefault="008A7B5A" w:rsidP="008A7B5A">
      <w:pPr>
        <w:spacing w:line="360" w:lineRule="auto"/>
        <w:jc w:val="both"/>
        <w:rPr>
          <w:rtl/>
        </w:rPr>
      </w:pPr>
      <w:r>
        <w:rPr>
          <w:rtl/>
        </w:rPr>
        <w:t xml:space="preserve"> </w:t>
      </w:r>
    </w:p>
    <w:p w14:paraId="025E6582" w14:textId="77777777" w:rsidR="008A7B5A" w:rsidRDefault="008A7B5A" w:rsidP="008A7B5A">
      <w:pPr>
        <w:spacing w:line="360" w:lineRule="auto"/>
        <w:ind w:left="283"/>
        <w:jc w:val="both"/>
        <w:rPr>
          <w:rtl/>
        </w:rPr>
      </w:pPr>
      <w:r>
        <w:rPr>
          <w:rtl/>
        </w:rPr>
        <w:t xml:space="preserve">הנאשם מוזהר על ידי בית המשפט כי אם לא ימלא אחר צו המבחן מכל בחינה שהיא או יעבור עבירה נוספת בתקופת המבחן, בית המשפט רשאי לגזור את עונשו מחדש ולהטיל עליו עונש בגין תיק זה, בנוסף לעונש שנגזר עליו. </w:t>
      </w:r>
    </w:p>
    <w:p w14:paraId="7A68DB94" w14:textId="77777777" w:rsidR="008A7B5A" w:rsidRPr="009B237C" w:rsidRDefault="008A7B5A" w:rsidP="008A7B5A"/>
    <w:p w14:paraId="23BCB52E" w14:textId="77777777" w:rsidR="008A7B5A" w:rsidRDefault="008A7B5A" w:rsidP="008A7B5A">
      <w:pPr>
        <w:pStyle w:val="af"/>
        <w:numPr>
          <w:ilvl w:val="0"/>
          <w:numId w:val="6"/>
        </w:numPr>
        <w:spacing w:line="360" w:lineRule="auto"/>
        <w:ind w:left="283" w:hanging="283"/>
        <w:jc w:val="both"/>
      </w:pPr>
      <w:r>
        <w:rPr>
          <w:rtl/>
        </w:rPr>
        <w:t>הנאשם יצהיר כי הוא מתחייב להימנע בתוך תקופה של 3 שנים מהיום מלבצע כל עבירת אלימות כלפי בן משפחה, ושככל שיבצעה ישלם סך של 2,500 ₪. הנאשם יצהיר על התחייבות כאמור מיד לאחר הקראת גזר הדין.</w:t>
      </w:r>
    </w:p>
    <w:p w14:paraId="197F6C39" w14:textId="77777777" w:rsidR="008A7B5A" w:rsidRDefault="008A7B5A" w:rsidP="008A7B5A">
      <w:pPr>
        <w:spacing w:line="360" w:lineRule="auto"/>
        <w:jc w:val="both"/>
        <w:rPr>
          <w:b/>
          <w:bCs/>
        </w:rPr>
      </w:pPr>
    </w:p>
    <w:p w14:paraId="48677743" w14:textId="77777777" w:rsidR="008A7B5A" w:rsidRDefault="008A7B5A" w:rsidP="008A7B5A">
      <w:pPr>
        <w:spacing w:line="360" w:lineRule="auto"/>
        <w:jc w:val="both"/>
        <w:rPr>
          <w:b/>
          <w:bCs/>
          <w:u w:val="single"/>
          <w:rtl/>
        </w:rPr>
      </w:pPr>
      <w:r>
        <w:rPr>
          <w:b/>
          <w:bCs/>
          <w:u w:val="single"/>
          <w:rtl/>
        </w:rPr>
        <w:t xml:space="preserve">זכות ערעור לבית המשפט </w:t>
      </w:r>
      <w:r>
        <w:rPr>
          <w:rFonts w:hint="cs"/>
          <w:b/>
          <w:bCs/>
          <w:u w:val="single"/>
          <w:rtl/>
        </w:rPr>
        <w:t>ה</w:t>
      </w:r>
      <w:r>
        <w:rPr>
          <w:b/>
          <w:bCs/>
          <w:u w:val="single"/>
          <w:rtl/>
        </w:rPr>
        <w:t>מחוזי מרכז – לוד תוך 45 ימים מהיום.</w:t>
      </w:r>
    </w:p>
    <w:p w14:paraId="445713CA" w14:textId="77777777" w:rsidR="008A7B5A" w:rsidRDefault="008A7B5A" w:rsidP="008A7B5A">
      <w:pPr>
        <w:spacing w:line="360" w:lineRule="auto"/>
        <w:jc w:val="both"/>
        <w:rPr>
          <w:b/>
          <w:bCs/>
          <w:u w:val="single"/>
          <w:rtl/>
        </w:rPr>
      </w:pPr>
    </w:p>
    <w:p w14:paraId="5B9F0D0A" w14:textId="77777777" w:rsidR="008A7B5A" w:rsidRDefault="001E3B51" w:rsidP="008A7B5A">
      <w:pPr>
        <w:spacing w:line="360" w:lineRule="auto"/>
        <w:jc w:val="both"/>
        <w:rPr>
          <w:b/>
          <w:bCs/>
          <w:u w:val="single"/>
          <w:rtl/>
        </w:rPr>
      </w:pPr>
      <w:r w:rsidRPr="001E3B51">
        <w:rPr>
          <w:b/>
          <w:bCs/>
          <w:color w:val="FFFFFF"/>
          <w:sz w:val="2"/>
          <w:szCs w:val="2"/>
          <w:u w:val="single"/>
          <w:rtl/>
        </w:rPr>
        <w:t>5129371</w:t>
      </w:r>
      <w:r w:rsidR="008A7B5A">
        <w:rPr>
          <w:rFonts w:hint="cs"/>
          <w:b/>
          <w:bCs/>
          <w:u w:val="single"/>
          <w:rtl/>
        </w:rPr>
        <w:t>המזכירות תשלח העתק גזר הדין לשירות המבחן ולממונה על עבודות השירות בשב"ס.</w:t>
      </w:r>
    </w:p>
    <w:p w14:paraId="7FC41E9B" w14:textId="77777777" w:rsidR="008A7B5A" w:rsidRPr="001E3B51" w:rsidRDefault="001E3B51" w:rsidP="008A7B5A">
      <w:pPr>
        <w:rPr>
          <w:rFonts w:ascii="Arial" w:hAnsi="Arial"/>
          <w:b/>
          <w:bCs/>
          <w:color w:val="FFFFFF"/>
          <w:sz w:val="2"/>
          <w:szCs w:val="2"/>
          <w:rtl/>
        </w:rPr>
      </w:pPr>
      <w:r w:rsidRPr="001E3B51">
        <w:rPr>
          <w:rFonts w:ascii="Arial" w:hAnsi="Arial"/>
          <w:b/>
          <w:bCs/>
          <w:color w:val="FFFFFF"/>
          <w:sz w:val="2"/>
          <w:szCs w:val="2"/>
          <w:rtl/>
        </w:rPr>
        <w:t>54678313</w:t>
      </w:r>
    </w:p>
    <w:p w14:paraId="21D728AE" w14:textId="77777777" w:rsidR="008A7B5A" w:rsidRPr="000F2247" w:rsidRDefault="001E3B51" w:rsidP="008A7B5A">
      <w:pPr>
        <w:spacing w:line="360" w:lineRule="auto"/>
        <w:jc w:val="both"/>
        <w:rPr>
          <w:rFonts w:ascii="Arial" w:hAnsi="Arial"/>
          <w:b/>
          <w:bCs/>
          <w:sz w:val="26"/>
          <w:szCs w:val="26"/>
          <w:rtl/>
        </w:rPr>
      </w:pPr>
      <w:bookmarkStart w:id="7" w:name="Nitan"/>
      <w:r>
        <w:rPr>
          <w:rFonts w:ascii="Arial" w:hAnsi="Arial"/>
          <w:b/>
          <w:bCs/>
          <w:sz w:val="26"/>
          <w:szCs w:val="26"/>
          <w:rtl/>
        </w:rPr>
        <w:t xml:space="preserve">ניתן והודע היום,  כ"ב אלול תשפ"ד, 25 ספטמבר 2024, במעמד הצדדים. </w:t>
      </w:r>
      <w:bookmarkEnd w:id="7"/>
      <w:r w:rsidR="008A7B5A">
        <w:rPr>
          <w:rFonts w:ascii="Arial" w:hAnsi="Arial"/>
          <w:b/>
          <w:bCs/>
          <w:sz w:val="26"/>
          <w:szCs w:val="26"/>
          <w:rtl/>
        </w:rPr>
        <w:tab/>
      </w:r>
      <w:r w:rsidR="008A7B5A">
        <w:rPr>
          <w:rFonts w:ascii="Arial" w:hAnsi="Arial"/>
          <w:b/>
          <w:bCs/>
          <w:sz w:val="26"/>
          <w:szCs w:val="26"/>
          <w:rtl/>
        </w:rPr>
        <w:tab/>
      </w:r>
      <w:r w:rsidR="008A7B5A">
        <w:rPr>
          <w:rFonts w:ascii="Arial" w:hAnsi="Arial"/>
          <w:b/>
          <w:bCs/>
          <w:sz w:val="26"/>
          <w:szCs w:val="26"/>
          <w:rtl/>
        </w:rPr>
        <w:tab/>
      </w:r>
      <w:r w:rsidR="008A7B5A">
        <w:rPr>
          <w:rFonts w:ascii="Arial" w:hAnsi="Arial"/>
          <w:b/>
          <w:bCs/>
          <w:sz w:val="26"/>
          <w:szCs w:val="26"/>
          <w:rtl/>
        </w:rPr>
        <w:tab/>
      </w:r>
      <w:r w:rsidR="008A7B5A">
        <w:rPr>
          <w:rFonts w:ascii="Arial" w:hAnsi="Arial"/>
          <w:b/>
          <w:bCs/>
          <w:sz w:val="26"/>
          <w:szCs w:val="26"/>
          <w:rtl/>
        </w:rPr>
        <w:tab/>
      </w:r>
      <w:r w:rsidR="008A7B5A">
        <w:rPr>
          <w:rFonts w:ascii="Arial" w:hAnsi="Arial"/>
          <w:b/>
          <w:bCs/>
          <w:sz w:val="26"/>
          <w:szCs w:val="26"/>
          <w:rtl/>
        </w:rPr>
        <w:tab/>
      </w:r>
      <w:r w:rsidR="008A7B5A">
        <w:rPr>
          <w:rFonts w:ascii="Arial" w:hAnsi="Arial"/>
          <w:b/>
          <w:bCs/>
          <w:sz w:val="26"/>
          <w:szCs w:val="26"/>
          <w:rtl/>
        </w:rPr>
        <w:tab/>
      </w:r>
      <w:r w:rsidR="008A7B5A">
        <w:rPr>
          <w:rFonts w:ascii="Arial" w:hAnsi="Arial" w:hint="cs"/>
          <w:b/>
          <w:bCs/>
          <w:sz w:val="26"/>
          <w:szCs w:val="26"/>
          <w:rtl/>
        </w:rPr>
        <w:t xml:space="preserve">         </w:t>
      </w:r>
    </w:p>
    <w:p w14:paraId="5640652A" w14:textId="77777777" w:rsidR="008A7B5A" w:rsidRPr="000F2247" w:rsidRDefault="008A7B5A" w:rsidP="001E3B5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F75E0CF" w14:textId="77777777" w:rsidR="008A7B5A" w:rsidRPr="000F2247" w:rsidRDefault="008A7B5A" w:rsidP="008A7B5A">
      <w:pPr>
        <w:jc w:val="center"/>
        <w:rPr>
          <w:rFonts w:ascii="Arial" w:hAnsi="Arial"/>
          <w:b/>
          <w:bCs/>
          <w:sz w:val="26"/>
          <w:szCs w:val="26"/>
          <w:rtl/>
        </w:rPr>
      </w:pPr>
    </w:p>
    <w:p w14:paraId="683E5C42" w14:textId="77777777" w:rsidR="008A7B5A" w:rsidRDefault="008A7B5A" w:rsidP="008A7B5A">
      <w:pPr>
        <w:spacing w:line="360" w:lineRule="auto"/>
        <w:jc w:val="both"/>
        <w:rPr>
          <w:b/>
          <w:bCs/>
          <w:u w:val="single"/>
          <w:rtl/>
        </w:rPr>
      </w:pPr>
    </w:p>
    <w:p w14:paraId="3B6641F1" w14:textId="77777777" w:rsidR="001C3640" w:rsidRPr="001E3B51" w:rsidRDefault="001C3640" w:rsidP="001E3B51">
      <w:pPr>
        <w:keepNext/>
        <w:rPr>
          <w:rFonts w:ascii="David" w:hAnsi="David"/>
          <w:color w:val="000000"/>
          <w:sz w:val="22"/>
          <w:szCs w:val="22"/>
          <w:rtl/>
        </w:rPr>
      </w:pPr>
    </w:p>
    <w:p w14:paraId="5CFC9EF4" w14:textId="77777777" w:rsidR="001E3B51" w:rsidRPr="001E3B51" w:rsidRDefault="001E3B51" w:rsidP="001E3B51">
      <w:pPr>
        <w:keepNext/>
        <w:rPr>
          <w:rFonts w:ascii="David" w:hAnsi="David"/>
          <w:color w:val="000000"/>
          <w:sz w:val="22"/>
          <w:szCs w:val="22"/>
          <w:rtl/>
        </w:rPr>
      </w:pPr>
      <w:r w:rsidRPr="001E3B51">
        <w:rPr>
          <w:rFonts w:ascii="David" w:hAnsi="David"/>
          <w:color w:val="000000"/>
          <w:sz w:val="22"/>
          <w:szCs w:val="22"/>
          <w:rtl/>
        </w:rPr>
        <w:t>שירלי דקל נוה 54678313</w:t>
      </w:r>
    </w:p>
    <w:p w14:paraId="626ADFC3" w14:textId="77777777" w:rsidR="001E3B51" w:rsidRDefault="001E3B51" w:rsidP="001E3B51">
      <w:r w:rsidRPr="001E3B51">
        <w:rPr>
          <w:color w:val="000000"/>
          <w:rtl/>
        </w:rPr>
        <w:t>נוסח מסמך זה כפוף לשינויי ניסוח ועריכה</w:t>
      </w:r>
    </w:p>
    <w:p w14:paraId="391735F9" w14:textId="77777777" w:rsidR="001E3B51" w:rsidRDefault="001E3B51" w:rsidP="001E3B51">
      <w:pPr>
        <w:rPr>
          <w:rtl/>
        </w:rPr>
      </w:pPr>
    </w:p>
    <w:p w14:paraId="4A7E6E25" w14:textId="77777777" w:rsidR="001E3B51" w:rsidRDefault="001E3B51" w:rsidP="001E3B51">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6F544F5D" w14:textId="77777777" w:rsidR="001E3B51" w:rsidRPr="001E3B51" w:rsidRDefault="001E3B51" w:rsidP="001E3B51">
      <w:pPr>
        <w:jc w:val="center"/>
        <w:rPr>
          <w:color w:val="0000FF"/>
          <w:u w:val="single"/>
        </w:rPr>
      </w:pPr>
    </w:p>
    <w:sectPr w:rsidR="001E3B51" w:rsidRPr="001E3B51" w:rsidSect="001E3B51">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62D0F4" w14:textId="77777777" w:rsidR="00546EE2" w:rsidRDefault="00546EE2" w:rsidP="002A5EF1">
      <w:r>
        <w:separator/>
      </w:r>
    </w:p>
  </w:endnote>
  <w:endnote w:type="continuationSeparator" w:id="0">
    <w:p w14:paraId="6FD34348" w14:textId="77777777" w:rsidR="00546EE2" w:rsidRDefault="00546EE2" w:rsidP="002A5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Ruehl">
    <w:panose1 w:val="020E05030601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E8253" w14:textId="77777777" w:rsidR="001E3B51" w:rsidRDefault="001E3B51" w:rsidP="001E3B5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76AA2CA" w14:textId="77777777" w:rsidR="000F5A52" w:rsidRPr="001E3B51" w:rsidRDefault="001E3B51" w:rsidP="001E3B5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6B65D" w14:textId="77777777" w:rsidR="001E3B51" w:rsidRDefault="001E3B51" w:rsidP="001E3B5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10155">
      <w:rPr>
        <w:rFonts w:ascii="FrankRuehl" w:hAnsi="FrankRuehl" w:cs="FrankRuehl"/>
        <w:noProof/>
        <w:rtl/>
      </w:rPr>
      <w:t>1</w:t>
    </w:r>
    <w:r>
      <w:rPr>
        <w:rFonts w:ascii="FrankRuehl" w:hAnsi="FrankRuehl" w:cs="FrankRuehl"/>
        <w:rtl/>
      </w:rPr>
      <w:fldChar w:fldCharType="end"/>
    </w:r>
  </w:p>
  <w:p w14:paraId="503F02E6" w14:textId="77777777" w:rsidR="000F5A52" w:rsidRPr="001E3B51" w:rsidRDefault="001E3B51" w:rsidP="001E3B5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5BECB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709BDE" w14:textId="77777777" w:rsidR="00546EE2" w:rsidRDefault="00546EE2" w:rsidP="002A5EF1">
      <w:r>
        <w:separator/>
      </w:r>
    </w:p>
  </w:footnote>
  <w:footnote w:type="continuationSeparator" w:id="0">
    <w:p w14:paraId="124D72B4" w14:textId="77777777" w:rsidR="00546EE2" w:rsidRDefault="00546EE2" w:rsidP="002A5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75E23" w14:textId="77777777" w:rsidR="001E3B51" w:rsidRPr="001E3B51" w:rsidRDefault="001E3B51" w:rsidP="001E3B5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54682-05-22</w:t>
    </w:r>
    <w:r>
      <w:rPr>
        <w:rFonts w:ascii="David" w:hAnsi="David"/>
        <w:color w:val="000000"/>
        <w:sz w:val="22"/>
        <w:szCs w:val="22"/>
        <w:rtl/>
      </w:rPr>
      <w:tab/>
      <w:t xml:space="preserve"> מדינת ישראל נ' צקולה איאנו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3CAC4" w14:textId="77777777" w:rsidR="001E3B51" w:rsidRPr="001E3B51" w:rsidRDefault="001E3B51" w:rsidP="001E3B5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54682-05-22</w:t>
    </w:r>
    <w:r>
      <w:rPr>
        <w:rFonts w:ascii="David" w:hAnsi="David"/>
        <w:color w:val="000000"/>
        <w:sz w:val="22"/>
        <w:szCs w:val="22"/>
        <w:rtl/>
      </w:rPr>
      <w:tab/>
      <w:t xml:space="preserve"> מדינת ישראל נ' צקולה איאנו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75594"/>
    <w:multiLevelType w:val="hybridMultilevel"/>
    <w:tmpl w:val="B5064050"/>
    <w:lvl w:ilvl="0" w:tplc="BEB60462">
      <w:start w:val="1"/>
      <w:numFmt w:val="decimal"/>
      <w:lvlText w:val="%1."/>
      <w:lvlJc w:val="left"/>
      <w:pPr>
        <w:ind w:left="718" w:hanging="360"/>
      </w:pPr>
      <w:rPr>
        <w:rFonts w:ascii="FrankRuehl" w:hAnsi="FrankRuehl" w:cs="FrankRuehl" w:hint="default"/>
        <w:sz w:val="28"/>
        <w:szCs w:val="28"/>
      </w:rPr>
    </w:lvl>
    <w:lvl w:ilvl="1" w:tplc="04090019">
      <w:start w:val="1"/>
      <w:numFmt w:val="lowerLetter"/>
      <w:lvlText w:val="%2."/>
      <w:lvlJc w:val="left"/>
      <w:pPr>
        <w:ind w:left="1438" w:hanging="360"/>
      </w:pPr>
    </w:lvl>
    <w:lvl w:ilvl="2" w:tplc="0409001B">
      <w:start w:val="1"/>
      <w:numFmt w:val="lowerRoman"/>
      <w:lvlText w:val="%3."/>
      <w:lvlJc w:val="right"/>
      <w:pPr>
        <w:ind w:left="2158" w:hanging="180"/>
      </w:pPr>
    </w:lvl>
    <w:lvl w:ilvl="3" w:tplc="0409000F">
      <w:start w:val="1"/>
      <w:numFmt w:val="decimal"/>
      <w:lvlText w:val="%4."/>
      <w:lvlJc w:val="left"/>
      <w:pPr>
        <w:ind w:left="2878" w:hanging="360"/>
      </w:pPr>
    </w:lvl>
    <w:lvl w:ilvl="4" w:tplc="04090019">
      <w:start w:val="1"/>
      <w:numFmt w:val="lowerLetter"/>
      <w:lvlText w:val="%5."/>
      <w:lvlJc w:val="left"/>
      <w:pPr>
        <w:ind w:left="3598" w:hanging="360"/>
      </w:pPr>
    </w:lvl>
    <w:lvl w:ilvl="5" w:tplc="0409001B">
      <w:start w:val="1"/>
      <w:numFmt w:val="lowerRoman"/>
      <w:lvlText w:val="%6."/>
      <w:lvlJc w:val="right"/>
      <w:pPr>
        <w:ind w:left="4318" w:hanging="180"/>
      </w:pPr>
    </w:lvl>
    <w:lvl w:ilvl="6" w:tplc="0409000F">
      <w:start w:val="1"/>
      <w:numFmt w:val="decimal"/>
      <w:lvlText w:val="%7."/>
      <w:lvlJc w:val="left"/>
      <w:pPr>
        <w:ind w:left="5038" w:hanging="360"/>
      </w:pPr>
    </w:lvl>
    <w:lvl w:ilvl="7" w:tplc="04090019">
      <w:start w:val="1"/>
      <w:numFmt w:val="lowerLetter"/>
      <w:lvlText w:val="%8."/>
      <w:lvlJc w:val="left"/>
      <w:pPr>
        <w:ind w:left="5758" w:hanging="360"/>
      </w:pPr>
    </w:lvl>
    <w:lvl w:ilvl="8" w:tplc="0409001B">
      <w:start w:val="1"/>
      <w:numFmt w:val="lowerRoman"/>
      <w:lvlText w:val="%9."/>
      <w:lvlJc w:val="right"/>
      <w:pPr>
        <w:ind w:left="6478" w:hanging="180"/>
      </w:p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A4F5EA0"/>
    <w:multiLevelType w:val="hybridMultilevel"/>
    <w:tmpl w:val="9912EDE2"/>
    <w:lvl w:ilvl="0" w:tplc="BCC2EEDC">
      <w:start w:val="1"/>
      <w:numFmt w:val="decimal"/>
      <w:lvlText w:val="%1."/>
      <w:lvlJc w:val="left"/>
      <w:pPr>
        <w:ind w:left="720" w:hanging="360"/>
      </w:pPr>
      <w:rPr>
        <w:rFonts w:cs="Times New Roman"/>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D107873"/>
    <w:multiLevelType w:val="hybridMultilevel"/>
    <w:tmpl w:val="C76AC816"/>
    <w:lvl w:ilvl="0" w:tplc="8B0AA044">
      <w:start w:val="1"/>
      <w:numFmt w:val="hebrew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75C014E7"/>
    <w:multiLevelType w:val="hybridMultilevel"/>
    <w:tmpl w:val="33FEE44A"/>
    <w:lvl w:ilvl="0" w:tplc="F432EDE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6865387">
    <w:abstractNumId w:val="3"/>
  </w:num>
  <w:num w:numId="2" w16cid:durableId="951715016">
    <w:abstractNumId w:val="1"/>
  </w:num>
  <w:num w:numId="3" w16cid:durableId="609970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88483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5330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812573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A7B5A"/>
    <w:rsid w:val="000F5A52"/>
    <w:rsid w:val="001C3640"/>
    <w:rsid w:val="001E3B51"/>
    <w:rsid w:val="002A5EF1"/>
    <w:rsid w:val="00310155"/>
    <w:rsid w:val="00546EE2"/>
    <w:rsid w:val="00654DB1"/>
    <w:rsid w:val="006F08ED"/>
    <w:rsid w:val="006F7D7B"/>
    <w:rsid w:val="00772B37"/>
    <w:rsid w:val="00812389"/>
    <w:rsid w:val="008A7B5A"/>
    <w:rsid w:val="009A4E4C"/>
    <w:rsid w:val="00D44B2D"/>
    <w:rsid w:val="00D75C2C"/>
    <w:rsid w:val="00D855EA"/>
    <w:rsid w:val="00DC67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D90613"/>
  <w15:chartTrackingRefBased/>
  <w15:docId w15:val="{D7B4D803-321C-4729-B315-F5E90C12A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A7B5A"/>
    <w:pPr>
      <w:bidi/>
    </w:pPr>
    <w:rPr>
      <w:rFonts w:ascii="Times New Roman" w:eastAsia="Times New Roman" w:hAnsi="Times New Roman" w:cs="David"/>
      <w:sz w:val="24"/>
      <w:szCs w:val="24"/>
    </w:rPr>
  </w:style>
  <w:style w:type="paragraph" w:styleId="1">
    <w:name w:val="heading 1"/>
    <w:basedOn w:val="a"/>
    <w:next w:val="a"/>
    <w:link w:val="10"/>
    <w:qFormat/>
    <w:rsid w:val="008A7B5A"/>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8A7B5A"/>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8A7B5A"/>
    <w:rPr>
      <w:rFonts w:ascii="Arial" w:eastAsia="Times New Roman" w:hAnsi="Arial" w:cs="Arial"/>
      <w:b/>
      <w:bCs/>
      <w:kern w:val="32"/>
      <w:sz w:val="32"/>
      <w:szCs w:val="32"/>
    </w:rPr>
  </w:style>
  <w:style w:type="character" w:customStyle="1" w:styleId="40">
    <w:name w:val="כותרת 4 תו"/>
    <w:link w:val="4"/>
    <w:rsid w:val="008A7B5A"/>
    <w:rPr>
      <w:rFonts w:ascii="Times New Roman" w:eastAsia="Times New Roman" w:hAnsi="Times New Roman" w:cs="Narkisim"/>
      <w:b/>
      <w:bCs/>
      <w:sz w:val="24"/>
      <w:szCs w:val="24"/>
    </w:rPr>
  </w:style>
  <w:style w:type="paragraph" w:styleId="a3">
    <w:name w:val="header"/>
    <w:basedOn w:val="a"/>
    <w:link w:val="a4"/>
    <w:rsid w:val="008A7B5A"/>
    <w:pPr>
      <w:tabs>
        <w:tab w:val="center" w:pos="4153"/>
        <w:tab w:val="right" w:pos="8306"/>
      </w:tabs>
    </w:pPr>
  </w:style>
  <w:style w:type="character" w:customStyle="1" w:styleId="a4">
    <w:name w:val="כותרת עליונה תו"/>
    <w:link w:val="a3"/>
    <w:rsid w:val="008A7B5A"/>
    <w:rPr>
      <w:rFonts w:ascii="Times New Roman" w:eastAsia="Times New Roman" w:hAnsi="Times New Roman" w:cs="David"/>
      <w:sz w:val="24"/>
      <w:szCs w:val="24"/>
    </w:rPr>
  </w:style>
  <w:style w:type="paragraph" w:styleId="a5">
    <w:name w:val="footer"/>
    <w:basedOn w:val="a"/>
    <w:link w:val="a6"/>
    <w:rsid w:val="008A7B5A"/>
    <w:pPr>
      <w:tabs>
        <w:tab w:val="center" w:pos="4153"/>
        <w:tab w:val="right" w:pos="8306"/>
      </w:tabs>
    </w:pPr>
  </w:style>
  <w:style w:type="character" w:customStyle="1" w:styleId="a6">
    <w:name w:val="כותרת תחתונה תו"/>
    <w:link w:val="a5"/>
    <w:rsid w:val="008A7B5A"/>
    <w:rPr>
      <w:rFonts w:ascii="Times New Roman" w:eastAsia="Times New Roman" w:hAnsi="Times New Roman" w:cs="David"/>
      <w:sz w:val="24"/>
      <w:szCs w:val="24"/>
    </w:rPr>
  </w:style>
  <w:style w:type="character" w:styleId="a7">
    <w:name w:val="annotation reference"/>
    <w:rsid w:val="008A7B5A"/>
    <w:rPr>
      <w:sz w:val="16"/>
      <w:szCs w:val="16"/>
    </w:rPr>
  </w:style>
  <w:style w:type="paragraph" w:styleId="a8">
    <w:name w:val="annotation text"/>
    <w:basedOn w:val="a"/>
    <w:link w:val="a9"/>
    <w:rsid w:val="008A7B5A"/>
    <w:rPr>
      <w:rFonts w:cs="Times New Roman"/>
      <w:lang w:eastAsia="he-IL"/>
    </w:rPr>
  </w:style>
  <w:style w:type="character" w:customStyle="1" w:styleId="a9">
    <w:name w:val="טקסט הערה תו"/>
    <w:link w:val="a8"/>
    <w:rsid w:val="008A7B5A"/>
    <w:rPr>
      <w:rFonts w:ascii="Times New Roman" w:eastAsia="Times New Roman" w:hAnsi="Times New Roman" w:cs="Times New Roman"/>
      <w:sz w:val="24"/>
      <w:szCs w:val="24"/>
      <w:lang w:eastAsia="he-IL"/>
    </w:rPr>
  </w:style>
  <w:style w:type="paragraph" w:styleId="aa">
    <w:name w:val="Balloon Text"/>
    <w:basedOn w:val="a"/>
    <w:link w:val="ab"/>
    <w:rsid w:val="008A7B5A"/>
    <w:rPr>
      <w:rFonts w:ascii="Tahoma" w:hAnsi="Tahoma" w:cs="Tahoma"/>
      <w:sz w:val="16"/>
      <w:szCs w:val="16"/>
    </w:rPr>
  </w:style>
  <w:style w:type="character" w:customStyle="1" w:styleId="ab">
    <w:name w:val="טקסט בלונים תו"/>
    <w:link w:val="aa"/>
    <w:rsid w:val="008A7B5A"/>
    <w:rPr>
      <w:rFonts w:ascii="Tahoma" w:eastAsia="Times New Roman" w:hAnsi="Tahoma" w:cs="Tahoma"/>
      <w:sz w:val="16"/>
      <w:szCs w:val="16"/>
    </w:rPr>
  </w:style>
  <w:style w:type="table" w:styleId="ac">
    <w:name w:val="Table Grid"/>
    <w:basedOn w:val="a1"/>
    <w:rsid w:val="008A7B5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8A7B5A"/>
  </w:style>
  <w:style w:type="character" w:styleId="ae">
    <w:name w:val="Placeholder Text"/>
    <w:rsid w:val="008A7B5A"/>
    <w:rPr>
      <w:color w:val="808080"/>
    </w:rPr>
  </w:style>
  <w:style w:type="paragraph" w:styleId="af">
    <w:name w:val="List Paragraph"/>
    <w:basedOn w:val="a"/>
    <w:link w:val="af0"/>
    <w:qFormat/>
    <w:rsid w:val="008A7B5A"/>
    <w:pPr>
      <w:ind w:left="720"/>
      <w:contextualSpacing/>
    </w:pPr>
  </w:style>
  <w:style w:type="character" w:customStyle="1" w:styleId="af0">
    <w:name w:val="פיסקת רשימה תו"/>
    <w:link w:val="af"/>
    <w:locked/>
    <w:rsid w:val="008A7B5A"/>
    <w:rPr>
      <w:rFonts w:ascii="Times New Roman" w:eastAsia="Times New Roman" w:hAnsi="Times New Roman" w:cs="David"/>
      <w:sz w:val="24"/>
      <w:szCs w:val="24"/>
    </w:rPr>
  </w:style>
  <w:style w:type="character" w:styleId="Hyperlink">
    <w:name w:val="Hyperlink"/>
    <w:rsid w:val="001E3B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7330910" TargetMode="External"/><Relationship Id="rId26" Type="http://schemas.openxmlformats.org/officeDocument/2006/relationships/hyperlink" Target="http://www.nevo.co.il/case/27340952" TargetMode="External"/><Relationship Id="rId39" Type="http://schemas.openxmlformats.org/officeDocument/2006/relationships/footer" Target="footer1.xml"/><Relationship Id="rId21" Type="http://schemas.openxmlformats.org/officeDocument/2006/relationships/hyperlink" Target="http://www.nevo.co.il/case/26936106" TargetMode="External"/><Relationship Id="rId34" Type="http://schemas.openxmlformats.org/officeDocument/2006/relationships/hyperlink" Target="http://www.nevo.co.il/case/28226828" TargetMode="External"/><Relationship Id="rId42"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1479091" TargetMode="External"/><Relationship Id="rId20" Type="http://schemas.openxmlformats.org/officeDocument/2006/relationships/hyperlink" Target="http://www.nevo.co.il/case/25774020" TargetMode="External"/><Relationship Id="rId29" Type="http://schemas.openxmlformats.org/officeDocument/2006/relationships/hyperlink" Target="http://www.nevo.co.il/case/22653092"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1553" TargetMode="External"/><Relationship Id="rId24" Type="http://schemas.openxmlformats.org/officeDocument/2006/relationships/hyperlink" Target="http://www.nevo.co.il/case/28157229" TargetMode="External"/><Relationship Id="rId32" Type="http://schemas.openxmlformats.org/officeDocument/2006/relationships/hyperlink" Target="http://www.nevo.co.il/law/70301"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6072890" TargetMode="External"/><Relationship Id="rId23" Type="http://schemas.openxmlformats.org/officeDocument/2006/relationships/hyperlink" Target="http://www.nevo.co.il/law/4216" TargetMode="External"/><Relationship Id="rId28" Type="http://schemas.openxmlformats.org/officeDocument/2006/relationships/hyperlink" Target="http://www.nevo.co.il/case/25677440"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4216" TargetMode="External"/><Relationship Id="rId19" Type="http://schemas.openxmlformats.org/officeDocument/2006/relationships/hyperlink" Target="http://www.nevo.co.il/case/28250215" TargetMode="External"/><Relationship Id="rId31" Type="http://schemas.openxmlformats.org/officeDocument/2006/relationships/hyperlink" Target="http://www.nevo.co.il/law/70301/40d" TargetMode="External"/><Relationship Id="rId4" Type="http://schemas.openxmlformats.org/officeDocument/2006/relationships/webSettings" Target="webSettings.xml"/><Relationship Id="rId9" Type="http://schemas.openxmlformats.org/officeDocument/2006/relationships/hyperlink" Target="http://www.nevo.co.il/law/70301/380.c" TargetMode="External"/><Relationship Id="rId14" Type="http://schemas.openxmlformats.org/officeDocument/2006/relationships/hyperlink" Target="http://www.nevo.co.il/case/6234659" TargetMode="External"/><Relationship Id="rId22" Type="http://schemas.openxmlformats.org/officeDocument/2006/relationships/hyperlink" Target="http://www.nevo.co.il/case/26257124" TargetMode="External"/><Relationship Id="rId27" Type="http://schemas.openxmlformats.org/officeDocument/2006/relationships/hyperlink" Target="http://www.nevo.co.il/case/26854334" TargetMode="External"/><Relationship Id="rId30" Type="http://schemas.openxmlformats.org/officeDocument/2006/relationships/hyperlink" Target="http://www.nevo.co.il/case/25847355" TargetMode="External"/><Relationship Id="rId35" Type="http://schemas.openxmlformats.org/officeDocument/2006/relationships/hyperlink" Target="http://www.nevo.co.il/law/71553" TargetMode="External"/><Relationship Id="rId8" Type="http://schemas.openxmlformats.org/officeDocument/2006/relationships/hyperlink" Target="http://www.nevo.co.il/law/70301/40d" TargetMode="External"/><Relationship Id="rId3" Type="http://schemas.openxmlformats.org/officeDocument/2006/relationships/settings" Target="settings.xml"/><Relationship Id="rId12" Type="http://schemas.openxmlformats.org/officeDocument/2006/relationships/hyperlink" Target="http://www.nevo.co.il/law/70301/380.c" TargetMode="External"/><Relationship Id="rId17" Type="http://schemas.openxmlformats.org/officeDocument/2006/relationships/hyperlink" Target="http://www.nevo.co.il/case/27693603" TargetMode="External"/><Relationship Id="rId25" Type="http://schemas.openxmlformats.org/officeDocument/2006/relationships/hyperlink" Target="http://www.nevo.co.il/case/18777906" TargetMode="External"/><Relationship Id="rId33" Type="http://schemas.openxmlformats.org/officeDocument/2006/relationships/hyperlink" Target="http://www.nevo.co.il/case/22938500"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5362</Words>
  <Characters>26810</Characters>
  <Application>Microsoft Office Word</Application>
  <DocSecurity>0</DocSecurity>
  <Lines>223</Lines>
  <Paragraphs>64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32108</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8257634</vt:i4>
      </vt:variant>
      <vt:variant>
        <vt:i4>84</vt:i4>
      </vt:variant>
      <vt:variant>
        <vt:i4>0</vt:i4>
      </vt:variant>
      <vt:variant>
        <vt:i4>5</vt:i4>
      </vt:variant>
      <vt:variant>
        <vt:lpwstr>http://www.nevo.co.il/law/71553</vt:lpwstr>
      </vt:variant>
      <vt:variant>
        <vt:lpwstr/>
      </vt:variant>
      <vt:variant>
        <vt:i4>3407990</vt:i4>
      </vt:variant>
      <vt:variant>
        <vt:i4>81</vt:i4>
      </vt:variant>
      <vt:variant>
        <vt:i4>0</vt:i4>
      </vt:variant>
      <vt:variant>
        <vt:i4>5</vt:i4>
      </vt:variant>
      <vt:variant>
        <vt:lpwstr>http://www.nevo.co.il/case/28226828</vt:lpwstr>
      </vt:variant>
      <vt:variant>
        <vt:lpwstr/>
      </vt:variant>
      <vt:variant>
        <vt:i4>3342448</vt:i4>
      </vt:variant>
      <vt:variant>
        <vt:i4>78</vt:i4>
      </vt:variant>
      <vt:variant>
        <vt:i4>0</vt:i4>
      </vt:variant>
      <vt:variant>
        <vt:i4>5</vt:i4>
      </vt:variant>
      <vt:variant>
        <vt:lpwstr>http://www.nevo.co.il/case/22938500</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http://www.nevo.co.il/law/70301/40d</vt:lpwstr>
      </vt:variant>
      <vt:variant>
        <vt:lpwstr/>
      </vt:variant>
      <vt:variant>
        <vt:i4>3670134</vt:i4>
      </vt:variant>
      <vt:variant>
        <vt:i4>69</vt:i4>
      </vt:variant>
      <vt:variant>
        <vt:i4>0</vt:i4>
      </vt:variant>
      <vt:variant>
        <vt:i4>5</vt:i4>
      </vt:variant>
      <vt:variant>
        <vt:lpwstr>http://www.nevo.co.il/case/25847355</vt:lpwstr>
      </vt:variant>
      <vt:variant>
        <vt:lpwstr/>
      </vt:variant>
      <vt:variant>
        <vt:i4>4063347</vt:i4>
      </vt:variant>
      <vt:variant>
        <vt:i4>66</vt:i4>
      </vt:variant>
      <vt:variant>
        <vt:i4>0</vt:i4>
      </vt:variant>
      <vt:variant>
        <vt:i4>5</vt:i4>
      </vt:variant>
      <vt:variant>
        <vt:lpwstr>http://www.nevo.co.il/case/22653092</vt:lpwstr>
      </vt:variant>
      <vt:variant>
        <vt:lpwstr/>
      </vt:variant>
      <vt:variant>
        <vt:i4>3604594</vt:i4>
      </vt:variant>
      <vt:variant>
        <vt:i4>63</vt:i4>
      </vt:variant>
      <vt:variant>
        <vt:i4>0</vt:i4>
      </vt:variant>
      <vt:variant>
        <vt:i4>5</vt:i4>
      </vt:variant>
      <vt:variant>
        <vt:lpwstr>http://www.nevo.co.il/case/25677440</vt:lpwstr>
      </vt:variant>
      <vt:variant>
        <vt:lpwstr/>
      </vt:variant>
      <vt:variant>
        <vt:i4>3997812</vt:i4>
      </vt:variant>
      <vt:variant>
        <vt:i4>60</vt:i4>
      </vt:variant>
      <vt:variant>
        <vt:i4>0</vt:i4>
      </vt:variant>
      <vt:variant>
        <vt:i4>5</vt:i4>
      </vt:variant>
      <vt:variant>
        <vt:lpwstr>http://www.nevo.co.il/case/26854334</vt:lpwstr>
      </vt:variant>
      <vt:variant>
        <vt:lpwstr/>
      </vt:variant>
      <vt:variant>
        <vt:i4>3407998</vt:i4>
      </vt:variant>
      <vt:variant>
        <vt:i4>57</vt:i4>
      </vt:variant>
      <vt:variant>
        <vt:i4>0</vt:i4>
      </vt:variant>
      <vt:variant>
        <vt:i4>5</vt:i4>
      </vt:variant>
      <vt:variant>
        <vt:lpwstr>http://www.nevo.co.il/case/27340952</vt:lpwstr>
      </vt:variant>
      <vt:variant>
        <vt:lpwstr/>
      </vt:variant>
      <vt:variant>
        <vt:i4>3211378</vt:i4>
      </vt:variant>
      <vt:variant>
        <vt:i4>54</vt:i4>
      </vt:variant>
      <vt:variant>
        <vt:i4>0</vt:i4>
      </vt:variant>
      <vt:variant>
        <vt:i4>5</vt:i4>
      </vt:variant>
      <vt:variant>
        <vt:lpwstr>http://www.nevo.co.il/case/18777906</vt:lpwstr>
      </vt:variant>
      <vt:variant>
        <vt:lpwstr/>
      </vt:variant>
      <vt:variant>
        <vt:i4>3539067</vt:i4>
      </vt:variant>
      <vt:variant>
        <vt:i4>51</vt:i4>
      </vt:variant>
      <vt:variant>
        <vt:i4>0</vt:i4>
      </vt:variant>
      <vt:variant>
        <vt:i4>5</vt:i4>
      </vt:variant>
      <vt:variant>
        <vt:lpwstr>http://www.nevo.co.il/case/28157229</vt:lpwstr>
      </vt:variant>
      <vt:variant>
        <vt:lpwstr/>
      </vt:variant>
      <vt:variant>
        <vt:i4>8257637</vt:i4>
      </vt:variant>
      <vt:variant>
        <vt:i4>48</vt:i4>
      </vt:variant>
      <vt:variant>
        <vt:i4>0</vt:i4>
      </vt:variant>
      <vt:variant>
        <vt:i4>5</vt:i4>
      </vt:variant>
      <vt:variant>
        <vt:lpwstr>http://www.nevo.co.il/law/4216</vt:lpwstr>
      </vt:variant>
      <vt:variant>
        <vt:lpwstr/>
      </vt:variant>
      <vt:variant>
        <vt:i4>3473526</vt:i4>
      </vt:variant>
      <vt:variant>
        <vt:i4>45</vt:i4>
      </vt:variant>
      <vt:variant>
        <vt:i4>0</vt:i4>
      </vt:variant>
      <vt:variant>
        <vt:i4>5</vt:i4>
      </vt:variant>
      <vt:variant>
        <vt:lpwstr>http://www.nevo.co.il/case/26257124</vt:lpwstr>
      </vt:variant>
      <vt:variant>
        <vt:lpwstr/>
      </vt:variant>
      <vt:variant>
        <vt:i4>3997808</vt:i4>
      </vt:variant>
      <vt:variant>
        <vt:i4>42</vt:i4>
      </vt:variant>
      <vt:variant>
        <vt:i4>0</vt:i4>
      </vt:variant>
      <vt:variant>
        <vt:i4>5</vt:i4>
      </vt:variant>
      <vt:variant>
        <vt:lpwstr>http://www.nevo.co.il/case/26936106</vt:lpwstr>
      </vt:variant>
      <vt:variant>
        <vt:lpwstr/>
      </vt:variant>
      <vt:variant>
        <vt:i4>3342454</vt:i4>
      </vt:variant>
      <vt:variant>
        <vt:i4>39</vt:i4>
      </vt:variant>
      <vt:variant>
        <vt:i4>0</vt:i4>
      </vt:variant>
      <vt:variant>
        <vt:i4>5</vt:i4>
      </vt:variant>
      <vt:variant>
        <vt:lpwstr>http://www.nevo.co.il/case/25774020</vt:lpwstr>
      </vt:variant>
      <vt:variant>
        <vt:lpwstr/>
      </vt:variant>
      <vt:variant>
        <vt:i4>3211387</vt:i4>
      </vt:variant>
      <vt:variant>
        <vt:i4>36</vt:i4>
      </vt:variant>
      <vt:variant>
        <vt:i4>0</vt:i4>
      </vt:variant>
      <vt:variant>
        <vt:i4>5</vt:i4>
      </vt:variant>
      <vt:variant>
        <vt:lpwstr>http://www.nevo.co.il/case/28250215</vt:lpwstr>
      </vt:variant>
      <vt:variant>
        <vt:lpwstr/>
      </vt:variant>
      <vt:variant>
        <vt:i4>3145849</vt:i4>
      </vt:variant>
      <vt:variant>
        <vt:i4>33</vt:i4>
      </vt:variant>
      <vt:variant>
        <vt:i4>0</vt:i4>
      </vt:variant>
      <vt:variant>
        <vt:i4>5</vt:i4>
      </vt:variant>
      <vt:variant>
        <vt:lpwstr>http://www.nevo.co.il/case/27330910</vt:lpwstr>
      </vt:variant>
      <vt:variant>
        <vt:lpwstr/>
      </vt:variant>
      <vt:variant>
        <vt:i4>3604604</vt:i4>
      </vt:variant>
      <vt:variant>
        <vt:i4>30</vt:i4>
      </vt:variant>
      <vt:variant>
        <vt:i4>0</vt:i4>
      </vt:variant>
      <vt:variant>
        <vt:i4>5</vt:i4>
      </vt:variant>
      <vt:variant>
        <vt:lpwstr>http://www.nevo.co.il/case/27693603</vt:lpwstr>
      </vt:variant>
      <vt:variant>
        <vt:lpwstr/>
      </vt:variant>
      <vt:variant>
        <vt:i4>3539058</vt:i4>
      </vt:variant>
      <vt:variant>
        <vt:i4>27</vt:i4>
      </vt:variant>
      <vt:variant>
        <vt:i4>0</vt:i4>
      </vt:variant>
      <vt:variant>
        <vt:i4>5</vt:i4>
      </vt:variant>
      <vt:variant>
        <vt:lpwstr>http://www.nevo.co.il/case/21479091</vt:lpwstr>
      </vt:variant>
      <vt:variant>
        <vt:lpwstr/>
      </vt:variant>
      <vt:variant>
        <vt:i4>3735679</vt:i4>
      </vt:variant>
      <vt:variant>
        <vt:i4>24</vt:i4>
      </vt:variant>
      <vt:variant>
        <vt:i4>0</vt:i4>
      </vt:variant>
      <vt:variant>
        <vt:i4>5</vt:i4>
      </vt:variant>
      <vt:variant>
        <vt:lpwstr>http://www.nevo.co.il/case/6072890</vt:lpwstr>
      </vt:variant>
      <vt:variant>
        <vt:lpwstr/>
      </vt:variant>
      <vt:variant>
        <vt:i4>3801207</vt:i4>
      </vt:variant>
      <vt:variant>
        <vt:i4>21</vt:i4>
      </vt:variant>
      <vt:variant>
        <vt:i4>0</vt:i4>
      </vt:variant>
      <vt:variant>
        <vt:i4>5</vt:i4>
      </vt:variant>
      <vt:variant>
        <vt:lpwstr>http://www.nevo.co.il/case/6234659</vt:lpwstr>
      </vt:variant>
      <vt:variant>
        <vt:lpwstr/>
      </vt:variant>
      <vt:variant>
        <vt:i4>7995492</vt:i4>
      </vt:variant>
      <vt:variant>
        <vt:i4>18</vt:i4>
      </vt:variant>
      <vt:variant>
        <vt:i4>0</vt:i4>
      </vt:variant>
      <vt:variant>
        <vt:i4>5</vt:i4>
      </vt:variant>
      <vt:variant>
        <vt:lpwstr>http://www.nevo.co.il/law/70301</vt:lpwstr>
      </vt:variant>
      <vt:variant>
        <vt:lpwstr/>
      </vt:variant>
      <vt:variant>
        <vt:i4>4390998</vt:i4>
      </vt:variant>
      <vt:variant>
        <vt:i4>15</vt:i4>
      </vt:variant>
      <vt:variant>
        <vt:i4>0</vt:i4>
      </vt:variant>
      <vt:variant>
        <vt:i4>5</vt:i4>
      </vt:variant>
      <vt:variant>
        <vt:lpwstr>http://www.nevo.co.il/law/70301/380.c</vt:lpwstr>
      </vt:variant>
      <vt:variant>
        <vt:lpwstr/>
      </vt:variant>
      <vt:variant>
        <vt:i4>8257634</vt:i4>
      </vt:variant>
      <vt:variant>
        <vt:i4>12</vt:i4>
      </vt:variant>
      <vt:variant>
        <vt:i4>0</vt:i4>
      </vt:variant>
      <vt:variant>
        <vt:i4>5</vt:i4>
      </vt:variant>
      <vt:variant>
        <vt:lpwstr>http://www.nevo.co.il/law/71553</vt:lpwstr>
      </vt:variant>
      <vt:variant>
        <vt:lpwstr/>
      </vt:variant>
      <vt:variant>
        <vt:i4>8257637</vt:i4>
      </vt:variant>
      <vt:variant>
        <vt:i4>9</vt:i4>
      </vt:variant>
      <vt:variant>
        <vt:i4>0</vt:i4>
      </vt:variant>
      <vt:variant>
        <vt:i4>5</vt:i4>
      </vt:variant>
      <vt:variant>
        <vt:lpwstr>http://www.nevo.co.il/law/4216</vt:lpwstr>
      </vt:variant>
      <vt:variant>
        <vt:lpwstr/>
      </vt:variant>
      <vt:variant>
        <vt:i4>4390998</vt:i4>
      </vt:variant>
      <vt:variant>
        <vt:i4>6</vt:i4>
      </vt:variant>
      <vt:variant>
        <vt:i4>0</vt:i4>
      </vt:variant>
      <vt:variant>
        <vt:i4>5</vt:i4>
      </vt:variant>
      <vt:variant>
        <vt:lpwstr>http://www.nevo.co.il/law/70301/380.c</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2025-04-23T01:28:00Z</dcterms:created>
  <dcterms:modified xsi:type="dcterms:W3CDTF">2025-04-23T01:28:00Z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54682</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צקולה איאנו</vt:lpwstr>
  </property>
  <property fmtid="{D5CDD505-2E9C-101B-9397-08002B2CF9AE}" pid="10" name="JUDGE">
    <vt:lpwstr>שירלי דקל נוה</vt:lpwstr>
  </property>
  <property fmtid="{D5CDD505-2E9C-101B-9397-08002B2CF9AE}" pid="11" name="CITY">
    <vt:lpwstr>ראשל"צ</vt:lpwstr>
  </property>
  <property fmtid="{D5CDD505-2E9C-101B-9397-08002B2CF9AE}" pid="12" name="DATE">
    <vt:lpwstr>20240925</vt:lpwstr>
  </property>
  <property fmtid="{D5CDD505-2E9C-101B-9397-08002B2CF9AE}" pid="13" name="TYPE_N_DATE">
    <vt:lpwstr>38020240925</vt:lpwstr>
  </property>
  <property fmtid="{D5CDD505-2E9C-101B-9397-08002B2CF9AE}" pid="14" name="WORDNUMPAGES">
    <vt:lpwstr>16</vt:lpwstr>
  </property>
  <property fmtid="{D5CDD505-2E9C-101B-9397-08002B2CF9AE}" pid="15" name="TYPE_ABS_DATE">
    <vt:lpwstr>380020240925</vt:lpwstr>
  </property>
  <property fmtid="{D5CDD505-2E9C-101B-9397-08002B2CF9AE}" pid="16" name="ISABSTRACT">
    <vt:lpwstr>Y</vt:lpwstr>
  </property>
  <property fmtid="{D5CDD505-2E9C-101B-9397-08002B2CF9AE}" pid="17" name="CASESLISTTMP1">
    <vt:lpwstr>6234659;6072890;21479091;27693603;27330910;28250215;25774020;26936106;26257124;28157229;18777906;27340952;26854334;25677440;22653092;25847355;22938500;28226828</vt:lpwstr>
  </property>
  <property fmtid="{D5CDD505-2E9C-101B-9397-08002B2CF9AE}" pid="18" name="LAWLISTTMP1">
    <vt:lpwstr>70301/380.c;040d</vt:lpwstr>
  </property>
  <property fmtid="{D5CDD505-2E9C-101B-9397-08002B2CF9AE}" pid="19" name="LAWLISTTMP2">
    <vt:lpwstr>4216</vt:lpwstr>
  </property>
  <property fmtid="{D5CDD505-2E9C-101B-9397-08002B2CF9AE}" pid="20" name="LAWLISTTMP3">
    <vt:lpwstr>71553</vt:lpwstr>
  </property>
</Properties>
</file>