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8505"/>
      </w:tblGrid>
      <w:tr w:rsidR="001B1C26" w:rsidRPr="00A51573" w14:paraId="5C623BF4" w14:textId="77777777" w:rsidTr="00DB139D">
        <w:trPr>
          <w:trHeight w:hRule="exact" w:val="510"/>
          <w:jc w:val="center"/>
        </w:trPr>
        <w:tc>
          <w:tcPr>
            <w:tcW w:w="8505" w:type="dxa"/>
          </w:tcPr>
          <w:p w14:paraId="30E577B0" w14:textId="77777777" w:rsidR="001B1C26" w:rsidRPr="00A51573" w:rsidRDefault="001B1C26" w:rsidP="00DB139D">
            <w:pPr>
              <w:pStyle w:val="a3"/>
              <w:jc w:val="center"/>
              <w:rPr>
                <w:rFonts w:ascii="Tahoma" w:hAnsi="Tahoma"/>
                <w:noProof w:val="0"/>
                <w:color w:val="000080"/>
                <w:sz w:val="32"/>
                <w:szCs w:val="32"/>
                <w:rtl/>
              </w:rPr>
            </w:pPr>
            <w:bookmarkStart w:id="0" w:name="LastJudge"/>
            <w:r w:rsidRPr="00A51573">
              <w:rPr>
                <w:rFonts w:ascii="Tahoma" w:hAnsi="Tahoma"/>
                <w:b/>
                <w:bCs/>
                <w:color w:val="000080"/>
                <w:sz w:val="32"/>
                <w:szCs w:val="32"/>
                <w:rtl/>
              </w:rPr>
              <w:t>בית משפט השלום בתל אביב -יפו</w:t>
            </w:r>
          </w:p>
          <w:p w14:paraId="6E2D56A7" w14:textId="77777777" w:rsidR="001B1C26" w:rsidRPr="00A51573" w:rsidRDefault="001B1C26" w:rsidP="00DB139D">
            <w:pPr>
              <w:tabs>
                <w:tab w:val="left" w:pos="1421"/>
              </w:tabs>
              <w:rPr>
                <w:rtl/>
              </w:rPr>
            </w:pPr>
          </w:p>
        </w:tc>
      </w:tr>
      <w:tr w:rsidR="001B1C26" w:rsidRPr="00A51573" w14:paraId="193A83D4" w14:textId="77777777" w:rsidTr="00DB139D">
        <w:trPr>
          <w:trHeight w:val="337"/>
          <w:jc w:val="center"/>
        </w:trPr>
        <w:tc>
          <w:tcPr>
            <w:tcW w:w="8505" w:type="dxa"/>
          </w:tcPr>
          <w:p w14:paraId="3FA2E013" w14:textId="77777777" w:rsidR="001B1C26" w:rsidRPr="00A51573" w:rsidRDefault="001B1C26" w:rsidP="00DB139D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A51573">
              <w:rPr>
                <w:b/>
                <w:bCs/>
                <w:noProof w:val="0"/>
                <w:sz w:val="26"/>
                <w:szCs w:val="26"/>
                <w:rtl/>
              </w:rPr>
              <w:t>ת"פ 9183-11-22 מדינת ישראל נ' SHEIKHELDIN</w:t>
            </w:r>
          </w:p>
          <w:p w14:paraId="667B09F9" w14:textId="77777777" w:rsidR="001B1C26" w:rsidRPr="00A51573" w:rsidRDefault="001B1C26" w:rsidP="00DB139D">
            <w:pPr>
              <w:rPr>
                <w:sz w:val="26"/>
                <w:szCs w:val="26"/>
                <w:rtl/>
              </w:rPr>
            </w:pPr>
            <w:r w:rsidRPr="00A51573">
              <w:rPr>
                <w:rFonts w:hint="cs"/>
                <w:sz w:val="26"/>
                <w:szCs w:val="26"/>
                <w:rtl/>
              </w:rPr>
              <w:t xml:space="preserve">                                                                  </w:t>
            </w:r>
            <w:r w:rsidRPr="00A51573">
              <w:rPr>
                <w:sz w:val="26"/>
                <w:szCs w:val="26"/>
                <w:rtl/>
              </w:rPr>
              <w:t xml:space="preserve">  </w:t>
            </w:r>
          </w:p>
        </w:tc>
      </w:tr>
    </w:tbl>
    <w:p w14:paraId="74E024D8" w14:textId="77777777" w:rsidR="001B1C26" w:rsidRPr="00A51573" w:rsidRDefault="001B1C26" w:rsidP="001B1C26">
      <w:pPr>
        <w:pStyle w:val="a3"/>
        <w:rPr>
          <w:noProof w:val="0"/>
          <w:sz w:val="26"/>
          <w:szCs w:val="26"/>
          <w:rtl/>
        </w:rPr>
      </w:pPr>
    </w:p>
    <w:p w14:paraId="55F26196" w14:textId="77777777" w:rsidR="001B1C26" w:rsidRPr="00A51573" w:rsidRDefault="001B1C26" w:rsidP="001B1C26">
      <w:pPr>
        <w:rPr>
          <w:sz w:val="26"/>
          <w:szCs w:val="26"/>
          <w:rtl/>
        </w:rPr>
      </w:pPr>
    </w:p>
    <w:p w14:paraId="4E969FB8" w14:textId="77777777" w:rsidR="001B1C26" w:rsidRPr="00A51573" w:rsidRDefault="001B1C26" w:rsidP="001B1C26">
      <w:pPr>
        <w:rPr>
          <w:sz w:val="26"/>
          <w:szCs w:val="26"/>
          <w:rtl/>
        </w:rPr>
      </w:pPr>
    </w:p>
    <w:tbl>
      <w:tblPr>
        <w:tblpPr w:leftFromText="180" w:rightFromText="180" w:vertAnchor="text" w:tblpY="-196"/>
        <w:bidiVisual/>
        <w:tblW w:w="0" w:type="auto"/>
        <w:tblLook w:val="01E0" w:firstRow="1" w:lastRow="1" w:firstColumn="1" w:lastColumn="1" w:noHBand="0" w:noVBand="0"/>
      </w:tblPr>
      <w:tblGrid>
        <w:gridCol w:w="3077"/>
        <w:gridCol w:w="1902"/>
        <w:gridCol w:w="3328"/>
      </w:tblGrid>
      <w:tr w:rsidR="001B1C26" w:rsidRPr="00A51573" w14:paraId="3EF3A131" w14:textId="77777777" w:rsidTr="001B1C26">
        <w:trPr>
          <w:trHeight w:val="295"/>
        </w:trPr>
        <w:tc>
          <w:tcPr>
            <w:tcW w:w="4979" w:type="dxa"/>
            <w:gridSpan w:val="2"/>
            <w:shd w:val="clear" w:color="auto" w:fill="auto"/>
          </w:tcPr>
          <w:p w14:paraId="037A22B9" w14:textId="77777777" w:rsidR="001B1C26" w:rsidRPr="00A51573" w:rsidRDefault="001B1C26" w:rsidP="001B1C2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328" w:type="dxa"/>
            <w:shd w:val="clear" w:color="auto" w:fill="auto"/>
          </w:tcPr>
          <w:p w14:paraId="7F92D49E" w14:textId="77777777" w:rsidR="001B1C26" w:rsidRPr="00A51573" w:rsidRDefault="001B1C26" w:rsidP="001B1C26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A51573"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="001B1C26" w:rsidRPr="00A51573" w14:paraId="3B556734" w14:textId="77777777" w:rsidTr="001B1C26">
        <w:tc>
          <w:tcPr>
            <w:tcW w:w="8307" w:type="dxa"/>
            <w:gridSpan w:val="3"/>
            <w:shd w:val="clear" w:color="auto" w:fill="auto"/>
          </w:tcPr>
          <w:p w14:paraId="237BAEF1" w14:textId="77777777" w:rsidR="001B1C26" w:rsidRPr="00A51573" w:rsidRDefault="001B1C26" w:rsidP="001B1C2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A51573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ל</w:t>
            </w:r>
            <w:r w:rsidRPr="00A51573"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 w:rsidRPr="00A51573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 xml:space="preserve"> כבוד ה</w:t>
            </w:r>
            <w:r w:rsidRPr="00A51573">
              <w:rPr>
                <w:rFonts w:ascii="Arial" w:hAnsi="Arial"/>
                <w:b/>
                <w:bCs/>
                <w:sz w:val="26"/>
                <w:szCs w:val="26"/>
                <w:rtl/>
              </w:rPr>
              <w:t>שופטת</w:t>
            </w:r>
            <w:r w:rsidRPr="00A51573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A51573">
              <w:rPr>
                <w:rFonts w:ascii="Arial" w:hAnsi="Arial"/>
                <w:b/>
                <w:bCs/>
                <w:sz w:val="26"/>
                <w:szCs w:val="26"/>
                <w:rtl/>
              </w:rPr>
              <w:t>כריסטינה חילו-אסעד</w:t>
            </w:r>
          </w:p>
          <w:p w14:paraId="5AF31ABB" w14:textId="77777777" w:rsidR="001B1C26" w:rsidRPr="00A51573" w:rsidRDefault="001B1C26" w:rsidP="001B1C26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1B1C26" w:rsidRPr="00A51573" w14:paraId="042E1E76" w14:textId="77777777" w:rsidTr="001B1C26">
        <w:tc>
          <w:tcPr>
            <w:tcW w:w="3077" w:type="dxa"/>
            <w:shd w:val="clear" w:color="auto" w:fill="auto"/>
          </w:tcPr>
          <w:p w14:paraId="5665059D" w14:textId="77777777" w:rsidR="001B1C26" w:rsidRPr="00A51573" w:rsidRDefault="001B1C26" w:rsidP="001B1C2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bookmarkStart w:id="1" w:name="FirstAppellant"/>
            <w:r w:rsidRPr="00A51573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r w:rsidRPr="00A5157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מאשימה</w:t>
            </w:r>
            <w:r w:rsidRPr="00A51573">
              <w:rPr>
                <w:rFonts w:ascii="Arial" w:hAnsi="Arial" w:hint="cs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230" w:type="dxa"/>
            <w:gridSpan w:val="2"/>
            <w:shd w:val="clear" w:color="auto" w:fill="auto"/>
          </w:tcPr>
          <w:p w14:paraId="7C953C10" w14:textId="77777777" w:rsidR="001B1C26" w:rsidRPr="00A51573" w:rsidRDefault="001B1C26" w:rsidP="001B1C26">
            <w:pPr>
              <w:suppressLineNumbers/>
            </w:pPr>
            <w:r w:rsidRPr="00A5157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מדינת ישראל</w:t>
            </w:r>
          </w:p>
        </w:tc>
      </w:tr>
      <w:bookmarkEnd w:id="1"/>
      <w:tr w:rsidR="001B1C26" w:rsidRPr="00A51573" w14:paraId="074D8CCE" w14:textId="77777777" w:rsidTr="001B1C26">
        <w:trPr>
          <w:trHeight w:val="601"/>
        </w:trPr>
        <w:tc>
          <w:tcPr>
            <w:tcW w:w="8307" w:type="dxa"/>
            <w:gridSpan w:val="3"/>
            <w:shd w:val="clear" w:color="auto" w:fill="auto"/>
          </w:tcPr>
          <w:p w14:paraId="78535707" w14:textId="77777777" w:rsidR="001B1C26" w:rsidRPr="00A51573" w:rsidRDefault="001B1C26" w:rsidP="001B1C2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14:paraId="303E904B" w14:textId="77777777" w:rsidR="001B1C26" w:rsidRPr="00A51573" w:rsidRDefault="001B1C26" w:rsidP="001B1C2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A5157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14:paraId="6B3264AF" w14:textId="77777777" w:rsidR="001B1C26" w:rsidRPr="00A51573" w:rsidRDefault="001B1C26" w:rsidP="001B1C2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B1C26" w:rsidRPr="00A51573" w14:paraId="3F7DCFC6" w14:textId="77777777" w:rsidTr="001B1C26">
        <w:tc>
          <w:tcPr>
            <w:tcW w:w="3077" w:type="dxa"/>
            <w:shd w:val="clear" w:color="auto" w:fill="auto"/>
          </w:tcPr>
          <w:p w14:paraId="451F7ECC" w14:textId="77777777" w:rsidR="001B1C26" w:rsidRPr="00A51573" w:rsidRDefault="001B1C26" w:rsidP="001B1C2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A51573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r w:rsidRPr="00A5157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נאשם</w:t>
            </w:r>
            <w:r w:rsidRPr="00A51573">
              <w:rPr>
                <w:rFonts w:ascii="Arial" w:hAnsi="Arial" w:hint="cs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230" w:type="dxa"/>
            <w:gridSpan w:val="2"/>
            <w:shd w:val="clear" w:color="auto" w:fill="auto"/>
          </w:tcPr>
          <w:p w14:paraId="64502848" w14:textId="77777777" w:rsidR="001B1C26" w:rsidRPr="00A51573" w:rsidRDefault="001B1C26" w:rsidP="001B1C26">
            <w:pPr>
              <w:suppressLineNumbers/>
            </w:pPr>
            <w:r w:rsidRPr="00A51573">
              <w:rPr>
                <w:rFonts w:ascii="Arial" w:hAnsi="Arial"/>
                <w:b/>
                <w:bCs/>
                <w:noProof w:val="0"/>
                <w:sz w:val="26"/>
                <w:szCs w:val="26"/>
              </w:rPr>
              <w:t>ELDOMA OSMAN SHEIKHELDIN</w:t>
            </w:r>
          </w:p>
          <w:p w14:paraId="722639A1" w14:textId="77777777" w:rsidR="001B1C26" w:rsidRPr="00A51573" w:rsidRDefault="001B1C26" w:rsidP="001B1C26">
            <w:pPr>
              <w:rPr>
                <w:sz w:val="26"/>
                <w:szCs w:val="26"/>
                <w:rtl/>
              </w:rPr>
            </w:pPr>
          </w:p>
        </w:tc>
      </w:tr>
      <w:tr w:rsidR="001B1C26" w:rsidRPr="00A51573" w14:paraId="4AEAF00A" w14:textId="77777777" w:rsidTr="001B1C26">
        <w:tc>
          <w:tcPr>
            <w:tcW w:w="8307" w:type="dxa"/>
            <w:gridSpan w:val="3"/>
            <w:shd w:val="clear" w:color="auto" w:fill="auto"/>
          </w:tcPr>
          <w:p w14:paraId="5898A330" w14:textId="77777777" w:rsidR="001B1C26" w:rsidRPr="00A51573" w:rsidRDefault="001B1C26" w:rsidP="001B1C26">
            <w:pPr>
              <w:rPr>
                <w:rFonts w:cs="Times New Roman"/>
              </w:rPr>
            </w:pPr>
            <w:r w:rsidRPr="00A51573">
              <w:rPr>
                <w:rFonts w:cs="Times New Roman"/>
                <w:rtl/>
              </w:rPr>
              <w:t xml:space="preserve"> </w:t>
            </w:r>
          </w:p>
          <w:p w14:paraId="72B9547B" w14:textId="77777777" w:rsidR="001B1C26" w:rsidRPr="00A51573" w:rsidRDefault="001B1C26" w:rsidP="001B1C2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14:paraId="32078521" w14:textId="77777777" w:rsidR="001B1C26" w:rsidRPr="00A51573" w:rsidRDefault="001B1C26" w:rsidP="001B1C26">
      <w:pPr>
        <w:rPr>
          <w:sz w:val="12"/>
          <w:szCs w:val="12"/>
        </w:rPr>
      </w:pPr>
      <w:r w:rsidRPr="00A51573">
        <w:rPr>
          <w:rFonts w:hint="eastAsia"/>
          <w:sz w:val="26"/>
          <w:szCs w:val="26"/>
          <w:rtl/>
        </w:rPr>
        <w:t xml:space="preserve"> </w:t>
      </w:r>
    </w:p>
    <w:p w14:paraId="658B0021" w14:textId="77777777" w:rsidR="00A51573" w:rsidRDefault="00A51573" w:rsidP="00A51573">
      <w:pPr>
        <w:spacing w:line="360" w:lineRule="auto"/>
        <w:jc w:val="both"/>
        <w:rPr>
          <w:rFonts w:ascii="Arial" w:hAnsi="Arial"/>
          <w:noProof w:val="0"/>
          <w:rtl/>
        </w:rPr>
      </w:pPr>
      <w:bookmarkStart w:id="2" w:name="LawTable"/>
      <w:bookmarkEnd w:id="2"/>
    </w:p>
    <w:p w14:paraId="2090D439" w14:textId="77777777" w:rsidR="00A51573" w:rsidRPr="00A51573" w:rsidRDefault="00A51573" w:rsidP="00A51573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noProof w:val="0"/>
          <w:rtl/>
        </w:rPr>
      </w:pPr>
    </w:p>
    <w:p w14:paraId="6F2A4733" w14:textId="77777777" w:rsidR="00A51573" w:rsidRPr="00A51573" w:rsidRDefault="00A51573" w:rsidP="00A51573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noProof w:val="0"/>
          <w:rtl/>
        </w:rPr>
      </w:pPr>
    </w:p>
    <w:p w14:paraId="43FA6E15" w14:textId="77777777" w:rsidR="00A51573" w:rsidRPr="00A51573" w:rsidRDefault="00A51573" w:rsidP="00A51573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noProof w:val="0"/>
          <w:rtl/>
        </w:rPr>
      </w:pPr>
      <w:r w:rsidRPr="00A51573">
        <w:rPr>
          <w:rFonts w:ascii="FrankRuehl" w:hAnsi="FrankRuehl" w:cs="FrankRuehl"/>
          <w:noProof w:val="0"/>
          <w:rtl/>
        </w:rPr>
        <w:t xml:space="preserve">חקיקה שאוזכרה: </w:t>
      </w:r>
    </w:p>
    <w:p w14:paraId="795DED86" w14:textId="77777777" w:rsidR="00A51573" w:rsidRPr="00A51573" w:rsidRDefault="00A51573" w:rsidP="00A51573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noProof w:val="0"/>
          <w:rtl/>
        </w:rPr>
      </w:pPr>
      <w:hyperlink r:id="rId7" w:history="1">
        <w:r w:rsidRPr="00A51573">
          <w:rPr>
            <w:rFonts w:ascii="FrankRuehl" w:hAnsi="FrankRuehl" w:cs="FrankRuehl"/>
            <w:noProof w:val="0"/>
            <w:color w:val="0000FF"/>
            <w:rtl/>
          </w:rPr>
          <w:t>פקודת הסמים המסוכנים [נוסח חדש], תשל"ג-1973</w:t>
        </w:r>
      </w:hyperlink>
    </w:p>
    <w:p w14:paraId="236E1BFA" w14:textId="77777777" w:rsidR="00A51573" w:rsidRPr="00A51573" w:rsidRDefault="00A51573" w:rsidP="00A51573">
      <w:pPr>
        <w:spacing w:line="360" w:lineRule="auto"/>
        <w:jc w:val="both"/>
        <w:rPr>
          <w:rFonts w:ascii="Arial" w:hAnsi="Arial"/>
          <w:noProof w:val="0"/>
          <w:rtl/>
        </w:rPr>
      </w:pPr>
      <w:bookmarkStart w:id="3" w:name="LawTable_End"/>
      <w:bookmarkEnd w:id="3"/>
    </w:p>
    <w:p w14:paraId="523407AE" w14:textId="77777777" w:rsidR="001B1C26" w:rsidRPr="00A51573" w:rsidRDefault="001B1C26" w:rsidP="001B1C26">
      <w:pPr>
        <w:spacing w:line="360" w:lineRule="auto"/>
        <w:jc w:val="both"/>
        <w:rPr>
          <w:rFonts w:ascii="Arial" w:hAnsi="Arial"/>
          <w:noProof w:val="0"/>
          <w:rtl/>
        </w:rPr>
      </w:pP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8820"/>
      </w:tblGrid>
      <w:tr w:rsidR="001B1C26" w14:paraId="0ED4A105" w14:textId="77777777" w:rsidTr="001B1C26">
        <w:trPr>
          <w:jc w:val="center"/>
        </w:trPr>
        <w:tc>
          <w:tcPr>
            <w:tcW w:w="8820" w:type="dxa"/>
            <w:shd w:val="clear" w:color="auto" w:fill="auto"/>
          </w:tcPr>
          <w:p w14:paraId="31179174" w14:textId="77777777" w:rsidR="00A51573" w:rsidRPr="00A51573" w:rsidRDefault="00A51573" w:rsidP="00A51573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bookmarkStart w:id="4" w:name="PsakDin" w:colFirst="0" w:colLast="0"/>
            <w:bookmarkEnd w:id="0"/>
            <w:r w:rsidRPr="00A51573"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גזר דין משלים</w:t>
            </w:r>
          </w:p>
          <w:p w14:paraId="7033D08D" w14:textId="77777777" w:rsidR="001B1C26" w:rsidRPr="00A51573" w:rsidRDefault="001B1C26" w:rsidP="00A51573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  <w:bookmarkEnd w:id="4"/>
    </w:tbl>
    <w:p w14:paraId="0E31F098" w14:textId="77777777" w:rsidR="001B1C26" w:rsidRDefault="001B1C26" w:rsidP="001B1C26">
      <w:pPr>
        <w:spacing w:line="360" w:lineRule="auto"/>
        <w:jc w:val="both"/>
        <w:rPr>
          <w:rFonts w:ascii="Arial" w:hAnsi="Arial"/>
          <w:noProof w:val="0"/>
          <w:rtl/>
        </w:rPr>
      </w:pPr>
    </w:p>
    <w:p w14:paraId="2CE7BE67" w14:textId="77777777" w:rsidR="001B1C26" w:rsidRDefault="001B1C26" w:rsidP="001B1C2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 w:hint="cs"/>
          <w:noProof w:val="0"/>
          <w:rtl/>
        </w:rPr>
        <w:t xml:space="preserve">מוקדם יותר היום ניתן גזר דין בתיק זה. הצדים הציגו מתווה מוסכם לענישה אשר כולל, בין היתר התחייבות להימנע מביצוע עבירה. בגזר הדין שניתן נשמט רישום ההתחייבות. </w:t>
      </w:r>
    </w:p>
    <w:p w14:paraId="51803E53" w14:textId="77777777" w:rsidR="001B1C26" w:rsidRDefault="001B1C26" w:rsidP="001B1C2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 w:hint="cs"/>
          <w:noProof w:val="0"/>
          <w:rtl/>
        </w:rPr>
        <w:t>ב"כ הנאשם וב"כ המאשימה, הנוכחים באולמי, מסכימים להשלמת גזר הדין בכל הנוגע לרכיב זה, בשים לב לכך שמדובר ברכיב ענישה מוסכם.</w:t>
      </w:r>
    </w:p>
    <w:p w14:paraId="3FE3C5E0" w14:textId="77777777" w:rsidR="001B1C26" w:rsidRDefault="001B1C26" w:rsidP="001B1C26">
      <w:pPr>
        <w:spacing w:line="360" w:lineRule="auto"/>
        <w:jc w:val="both"/>
        <w:rPr>
          <w:rFonts w:ascii="Arial" w:hAnsi="Arial"/>
          <w:noProof w:val="0"/>
          <w:rtl/>
        </w:rPr>
      </w:pPr>
    </w:p>
    <w:p w14:paraId="202B0668" w14:textId="77777777" w:rsidR="001B1C26" w:rsidRPr="005832B9" w:rsidRDefault="001B1C26" w:rsidP="001B1C26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 w:rsidRPr="005832B9">
        <w:rPr>
          <w:rFonts w:ascii="Arial" w:hAnsi="Arial" w:hint="cs"/>
          <w:noProof w:val="0"/>
          <w:u w:val="single"/>
          <w:rtl/>
        </w:rPr>
        <w:t>לפיכך, אני ק קובעת כדלהלן:</w:t>
      </w:r>
    </w:p>
    <w:p w14:paraId="2DA18A11" w14:textId="77777777" w:rsidR="001B1C26" w:rsidRDefault="001B1C26" w:rsidP="001B1C26">
      <w:pPr>
        <w:spacing w:line="360" w:lineRule="auto"/>
        <w:jc w:val="both"/>
        <w:rPr>
          <w:rFonts w:ascii="Arial" w:hAnsi="Arial"/>
          <w:noProof w:val="0"/>
          <w:rtl/>
        </w:rPr>
      </w:pPr>
    </w:p>
    <w:p w14:paraId="293A7030" w14:textId="77777777" w:rsidR="001B1C26" w:rsidRPr="005832B9" w:rsidRDefault="001B1C26" w:rsidP="001B1C26">
      <w:pPr>
        <w:pStyle w:val="a9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 w:rsidRPr="005832B9">
        <w:rPr>
          <w:rFonts w:ascii="Arial" w:hAnsi="Arial" w:hint="cs"/>
          <w:noProof w:val="0"/>
          <w:rtl/>
        </w:rPr>
        <w:t>אני מטילה על הנאשם</w:t>
      </w:r>
      <w:r>
        <w:rPr>
          <w:rFonts w:ascii="Arial" w:hAnsi="Arial" w:hint="cs"/>
          <w:noProof w:val="0"/>
          <w:rtl/>
        </w:rPr>
        <w:t>,</w:t>
      </w:r>
      <w:r w:rsidRPr="005832B9">
        <w:rPr>
          <w:rFonts w:ascii="Arial" w:hAnsi="Arial" w:hint="cs"/>
          <w:noProof w:val="0"/>
          <w:rtl/>
        </w:rPr>
        <w:t xml:space="preserve"> נוסף על העונשים שפורטו בגזר הדין שניתן מוקדם יותר היום, התחייבות בסך 1,000 ₪ להימנע מביצוע כל עבירה לפי </w:t>
      </w:r>
      <w:hyperlink r:id="rId8" w:history="1">
        <w:r w:rsidR="00A51573" w:rsidRPr="00A51573">
          <w:rPr>
            <w:rFonts w:ascii="Arial" w:hAnsi="Arial"/>
            <w:noProof w:val="0"/>
            <w:color w:val="0000FF"/>
            <w:u w:val="single"/>
            <w:rtl/>
          </w:rPr>
          <w:t>פקודת הסמים המסוכנים</w:t>
        </w:r>
      </w:hyperlink>
      <w:r w:rsidRPr="005832B9">
        <w:rPr>
          <w:rFonts w:ascii="Arial" w:hAnsi="Arial" w:hint="cs"/>
          <w:noProof w:val="0"/>
          <w:rtl/>
        </w:rPr>
        <w:t xml:space="preserve">, למעט עבירה של החזקת סם לצריכה עצמית. </w:t>
      </w:r>
    </w:p>
    <w:p w14:paraId="41EEBC40" w14:textId="77777777" w:rsidR="001B1C26" w:rsidRDefault="001B1C26" w:rsidP="001B1C26">
      <w:pPr>
        <w:spacing w:line="360" w:lineRule="auto"/>
        <w:jc w:val="both"/>
        <w:rPr>
          <w:rFonts w:ascii="Arial" w:hAnsi="Arial"/>
          <w:noProof w:val="0"/>
          <w:rtl/>
        </w:rPr>
      </w:pPr>
    </w:p>
    <w:p w14:paraId="7EB8C2C8" w14:textId="77777777" w:rsidR="001B1C26" w:rsidRPr="005832B9" w:rsidRDefault="001B1C26" w:rsidP="001B1C26">
      <w:pPr>
        <w:pStyle w:val="a9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 w:rsidRPr="005832B9">
        <w:rPr>
          <w:rFonts w:ascii="Arial" w:hAnsi="Arial" w:hint="cs"/>
          <w:noProof w:val="0"/>
          <w:rtl/>
        </w:rPr>
        <w:t xml:space="preserve">ההתחייבות תעמוד בתוקפה למשך שנה ממועד חתימתה. </w:t>
      </w:r>
    </w:p>
    <w:p w14:paraId="11156334" w14:textId="77777777" w:rsidR="001B1C26" w:rsidRPr="00A51573" w:rsidRDefault="00A51573" w:rsidP="001B1C26">
      <w:pPr>
        <w:spacing w:line="360" w:lineRule="auto"/>
        <w:jc w:val="both"/>
        <w:rPr>
          <w:rFonts w:ascii="Arial" w:hAnsi="Arial"/>
          <w:noProof w:val="0"/>
          <w:color w:val="FFFFFF"/>
          <w:sz w:val="2"/>
          <w:szCs w:val="2"/>
          <w:rtl/>
        </w:rPr>
      </w:pPr>
      <w:r w:rsidRPr="00A51573">
        <w:rPr>
          <w:rFonts w:ascii="Arial" w:hAnsi="Arial"/>
          <w:noProof w:val="0"/>
          <w:color w:val="FFFFFF"/>
          <w:sz w:val="2"/>
          <w:szCs w:val="2"/>
          <w:rtl/>
        </w:rPr>
        <w:t>5129371</w:t>
      </w:r>
    </w:p>
    <w:p w14:paraId="7C8B6EC5" w14:textId="77777777" w:rsidR="001B1C26" w:rsidRPr="005832B9" w:rsidRDefault="00A51573" w:rsidP="001B1C26">
      <w:pPr>
        <w:pStyle w:val="a9"/>
        <w:numPr>
          <w:ilvl w:val="0"/>
          <w:numId w:val="1"/>
        </w:numPr>
        <w:spacing w:line="360" w:lineRule="auto"/>
        <w:jc w:val="both"/>
        <w:rPr>
          <w:rFonts w:ascii="Arial" w:hAnsi="Arial"/>
          <w:noProof w:val="0"/>
          <w:rtl/>
        </w:rPr>
      </w:pPr>
      <w:r w:rsidRPr="00A51573">
        <w:rPr>
          <w:rFonts w:ascii="Arial" w:hAnsi="Arial"/>
          <w:noProof w:val="0"/>
          <w:color w:val="FFFFFF"/>
          <w:sz w:val="2"/>
          <w:szCs w:val="2"/>
          <w:rtl/>
        </w:rPr>
        <w:t>54678313</w:t>
      </w:r>
      <w:r w:rsidR="001B1C26" w:rsidRPr="005832B9">
        <w:rPr>
          <w:rFonts w:ascii="Arial" w:hAnsi="Arial" w:hint="cs"/>
          <w:noProof w:val="0"/>
          <w:rtl/>
        </w:rPr>
        <w:t xml:space="preserve">הנאשם יחתום על ההתחייבות במשרדי הסניגור בתוך 7 ימים וזו תומצא לתיק בית המשפט. </w:t>
      </w:r>
    </w:p>
    <w:p w14:paraId="0C257434" w14:textId="77777777" w:rsidR="001B1C26" w:rsidRDefault="001B1C26" w:rsidP="001B1C26">
      <w:pPr>
        <w:spacing w:line="360" w:lineRule="auto"/>
        <w:jc w:val="both"/>
        <w:rPr>
          <w:rFonts w:ascii="Arial" w:hAnsi="Arial"/>
          <w:noProof w:val="0"/>
          <w:rtl/>
        </w:rPr>
      </w:pPr>
      <w:bookmarkStart w:id="5" w:name="NGCSBookmark"/>
      <w:bookmarkEnd w:id="5"/>
    </w:p>
    <w:p w14:paraId="13E7B374" w14:textId="77777777" w:rsidR="001B1C26" w:rsidRDefault="00A51573" w:rsidP="001B1C26">
      <w:pPr>
        <w:tabs>
          <w:tab w:val="left" w:pos="2553"/>
        </w:tabs>
        <w:ind w:left="5040"/>
        <w:rPr>
          <w:rtl/>
        </w:rPr>
      </w:pPr>
      <w:bookmarkStart w:id="6" w:name="Nitan"/>
      <w:r>
        <w:rPr>
          <w:rFonts w:ascii="Arial" w:hAnsi="Arial"/>
          <w:noProof w:val="0"/>
          <w:rtl/>
        </w:rPr>
        <w:t xml:space="preserve">ניתנה היום, בכ"א שבט תשפ"ד, ב31 ינואר 2024, בנוכחות ב"כ המאשימה וב"כ הנאשם. </w:t>
      </w:r>
      <w:bookmarkEnd w:id="6"/>
      <w:r w:rsidR="001B1C26">
        <w:rPr>
          <w:rFonts w:hint="cs"/>
          <w:rtl/>
        </w:rPr>
        <w:t xml:space="preserve">     </w:t>
      </w:r>
    </w:p>
    <w:p w14:paraId="3ADC2456" w14:textId="77777777" w:rsidR="001B1C26" w:rsidRDefault="001B1C26" w:rsidP="00A51573">
      <w:pPr>
        <w:tabs>
          <w:tab w:val="left" w:pos="2553"/>
        </w:tabs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</w:p>
    <w:p w14:paraId="2A6ABDC0" w14:textId="77777777" w:rsidR="001B1C26" w:rsidRDefault="001B1C26" w:rsidP="001B1C26">
      <w:pPr>
        <w:tabs>
          <w:tab w:val="left" w:pos="2553"/>
        </w:tabs>
        <w:rPr>
          <w:rFonts w:ascii="Arial" w:hAnsi="Arial"/>
          <w:noProof w:val="0"/>
          <w:rtl/>
        </w:rPr>
      </w:pPr>
    </w:p>
    <w:p w14:paraId="5BFE45AA" w14:textId="77777777" w:rsidR="001613D5" w:rsidRPr="00A51573" w:rsidRDefault="001613D5" w:rsidP="00A51573">
      <w:pPr>
        <w:keepNext/>
        <w:rPr>
          <w:rFonts w:ascii="David" w:hAnsi="David" w:hint="cs"/>
          <w:color w:val="000000"/>
          <w:sz w:val="22"/>
          <w:szCs w:val="22"/>
          <w:rtl/>
        </w:rPr>
      </w:pPr>
    </w:p>
    <w:p w14:paraId="44C37F92" w14:textId="77777777" w:rsidR="00A51573" w:rsidRPr="00A51573" w:rsidRDefault="00A51573" w:rsidP="00A51573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A51573">
        <w:rPr>
          <w:rFonts w:ascii="David" w:hAnsi="David"/>
          <w:color w:val="000000"/>
          <w:sz w:val="22"/>
          <w:szCs w:val="22"/>
          <w:rtl/>
        </w:rPr>
        <w:t>כריסטינה חילו אסעד 54678313</w:t>
      </w:r>
    </w:p>
    <w:p w14:paraId="1B01E4B3" w14:textId="77777777" w:rsidR="00A51573" w:rsidRDefault="00A51573" w:rsidP="00A51573">
      <w:r w:rsidRPr="00A51573">
        <w:rPr>
          <w:color w:val="000000"/>
          <w:rtl/>
        </w:rPr>
        <w:t>נוסח מסמך זה כפוף לשינויי ניסוח ועריכה</w:t>
      </w:r>
    </w:p>
    <w:p w14:paraId="32AF66A5" w14:textId="77777777" w:rsidR="00A51573" w:rsidRDefault="00A51573" w:rsidP="00A51573">
      <w:pPr>
        <w:rPr>
          <w:rtl/>
        </w:rPr>
      </w:pPr>
    </w:p>
    <w:p w14:paraId="0E018396" w14:textId="77777777" w:rsidR="00A51573" w:rsidRDefault="00A51573" w:rsidP="00A51573">
      <w:pPr>
        <w:jc w:val="center"/>
        <w:rPr>
          <w:color w:val="0000FF"/>
          <w:u w:val="single"/>
        </w:rPr>
      </w:pPr>
      <w:hyperlink r:id="rId9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6B21DB72" w14:textId="77777777" w:rsidR="00A51573" w:rsidRPr="00A51573" w:rsidRDefault="00A51573" w:rsidP="00A51573">
      <w:pPr>
        <w:jc w:val="center"/>
        <w:rPr>
          <w:rFonts w:hint="cs"/>
          <w:color w:val="0000FF"/>
          <w:u w:val="single"/>
        </w:rPr>
      </w:pPr>
    </w:p>
    <w:sectPr w:rsidR="00A51573" w:rsidRPr="00A51573" w:rsidSect="00A51573">
      <w:headerReference w:type="even" r:id="rId10"/>
      <w:headerReference w:type="default" r:id="rId11"/>
      <w:footerReference w:type="even" r:id="rId12"/>
      <w:footerReference w:type="default" r:id="rId13"/>
      <w:pgSz w:w="11907" w:h="16840" w:code="9"/>
      <w:pgMar w:top="1701" w:right="1800" w:bottom="1440" w:left="1800" w:header="720" w:footer="510" w:gutter="0"/>
      <w:pgNumType w:start="1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3A18A" w14:textId="77777777" w:rsidR="00C13642" w:rsidRDefault="00C13642" w:rsidP="004152C3">
      <w:r>
        <w:separator/>
      </w:r>
    </w:p>
  </w:endnote>
  <w:endnote w:type="continuationSeparator" w:id="0">
    <w:p w14:paraId="51B7B00D" w14:textId="77777777" w:rsidR="00C13642" w:rsidRDefault="00C13642" w:rsidP="00415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72C38" w14:textId="77777777" w:rsidR="00A51573" w:rsidRDefault="00A51573" w:rsidP="00A51573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2</w:t>
    </w:r>
    <w:r>
      <w:rPr>
        <w:rFonts w:ascii="FrankRuehl" w:hAnsi="FrankRuehl" w:cs="FrankRuehl"/>
        <w:rtl/>
      </w:rPr>
      <w:fldChar w:fldCharType="end"/>
    </w:r>
  </w:p>
  <w:p w14:paraId="592838FC" w14:textId="77777777" w:rsidR="00A51573" w:rsidRPr="00A51573" w:rsidRDefault="00A51573" w:rsidP="00A5157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95086" w14:textId="77777777" w:rsidR="00A51573" w:rsidRDefault="00A51573" w:rsidP="00A51573">
    <w:pPr>
      <w:pStyle w:val="a5"/>
      <w:jc w:val="center"/>
      <w:rPr>
        <w:rStyle w:val="a8"/>
        <w:rFonts w:ascii="FrankRuehl" w:hAnsi="FrankRuehl" w:cs="FrankRuehl"/>
        <w:rtl/>
      </w:rPr>
    </w:pPr>
    <w:r>
      <w:rPr>
        <w:rStyle w:val="a8"/>
        <w:rFonts w:ascii="FrankRuehl" w:hAnsi="FrankRuehl" w:cs="FrankRuehl"/>
        <w:rtl/>
      </w:rPr>
      <w:fldChar w:fldCharType="begin"/>
    </w:r>
    <w:r>
      <w:rPr>
        <w:rStyle w:val="a8"/>
        <w:rFonts w:ascii="FrankRuehl" w:hAnsi="FrankRuehl" w:cs="FrankRuehl"/>
        <w:rtl/>
      </w:rPr>
      <w:instrText xml:space="preserve"> </w:instrText>
    </w:r>
    <w:r>
      <w:rPr>
        <w:rStyle w:val="a8"/>
        <w:rFonts w:ascii="FrankRuehl" w:hAnsi="FrankRuehl" w:cs="FrankRuehl" w:hint="cs"/>
      </w:rPr>
      <w:instrText xml:space="preserve">PAGE </w:instrText>
    </w:r>
    <w:r>
      <w:rPr>
        <w:rStyle w:val="a8"/>
        <w:rFonts w:ascii="FrankRuehl" w:hAnsi="FrankRuehl" w:cs="FrankRuehl" w:hint="cs"/>
        <w:rtl/>
      </w:rPr>
      <w:instrText xml:space="preserve"> \* </w:instrText>
    </w:r>
    <w:r>
      <w:rPr>
        <w:rStyle w:val="a8"/>
        <w:rFonts w:ascii="FrankRuehl" w:hAnsi="FrankRuehl" w:cs="FrankRuehl" w:hint="cs"/>
      </w:rPr>
      <w:instrText>MERGEFORMAT</w:instrText>
    </w:r>
    <w:r>
      <w:rPr>
        <w:rStyle w:val="a8"/>
        <w:rFonts w:ascii="FrankRuehl" w:hAnsi="FrankRuehl" w:cs="FrankRuehl"/>
        <w:rtl/>
      </w:rPr>
      <w:instrText xml:space="preserve"> </w:instrText>
    </w:r>
    <w:r>
      <w:rPr>
        <w:rStyle w:val="a8"/>
        <w:rFonts w:ascii="FrankRuehl" w:hAnsi="FrankRuehl" w:cs="FrankRuehl"/>
        <w:rtl/>
      </w:rPr>
      <w:fldChar w:fldCharType="separate"/>
    </w:r>
    <w:r w:rsidR="003453A3">
      <w:rPr>
        <w:rStyle w:val="a8"/>
        <w:rFonts w:ascii="FrankRuehl" w:hAnsi="FrankRuehl" w:cs="FrankRuehl"/>
        <w:rtl/>
      </w:rPr>
      <w:t>1</w:t>
    </w:r>
    <w:r>
      <w:rPr>
        <w:rStyle w:val="a8"/>
        <w:rFonts w:ascii="FrankRuehl" w:hAnsi="FrankRuehl" w:cs="FrankRuehl"/>
        <w:rtl/>
      </w:rPr>
      <w:fldChar w:fldCharType="end"/>
    </w:r>
  </w:p>
  <w:p w14:paraId="75631359" w14:textId="77777777" w:rsidR="00DB139D" w:rsidRPr="00A51573" w:rsidRDefault="00A51573" w:rsidP="00A5157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Style w:val="a8"/>
        <w:rFonts w:ascii="FrankRuehl" w:hAnsi="FrankRuehl" w:cs="FrankRuehl" w:hint="cs"/>
        <w:color w:val="000000"/>
        <w:rtl/>
      </w:rPr>
    </w:pPr>
    <w:r>
      <w:rPr>
        <w:rStyle w:val="a8"/>
        <w:rFonts w:ascii="FrankRuehl" w:hAnsi="FrankRuehl" w:cs="FrankRuehl" w:hint="cs"/>
        <w:color w:val="000000"/>
      </w:rPr>
      <w:pict w14:anchorId="7EBB7E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F62F0" w14:textId="77777777" w:rsidR="00C13642" w:rsidRDefault="00C13642" w:rsidP="004152C3">
      <w:r>
        <w:separator/>
      </w:r>
    </w:p>
  </w:footnote>
  <w:footnote w:type="continuationSeparator" w:id="0">
    <w:p w14:paraId="292F1BA6" w14:textId="77777777" w:rsidR="00C13642" w:rsidRDefault="00C13642" w:rsidP="00415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A95FF" w14:textId="77777777" w:rsidR="00A51573" w:rsidRPr="00A51573" w:rsidRDefault="00A51573" w:rsidP="00A5157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auto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9183-11-22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</w:t>
    </w:r>
    <w:r>
      <w:rPr>
        <w:rFonts w:ascii="David" w:hAnsi="David"/>
        <w:color w:val="000000"/>
        <w:sz w:val="22"/>
        <w:szCs w:val="22"/>
      </w:rPr>
      <w:t>ELDOMA OSMAN SHEIKHELDIN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0B422" w14:textId="77777777" w:rsidR="00A51573" w:rsidRPr="00A51573" w:rsidRDefault="00A51573" w:rsidP="00A51573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auto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(ת"א) 9183-11-22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</w:t>
    </w:r>
    <w:r>
      <w:rPr>
        <w:rFonts w:ascii="David" w:hAnsi="David"/>
        <w:color w:val="000000"/>
        <w:sz w:val="22"/>
        <w:szCs w:val="22"/>
      </w:rPr>
      <w:t>ELDOMA OSMAN SHEIKHELDIN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C6BB3"/>
    <w:multiLevelType w:val="hybridMultilevel"/>
    <w:tmpl w:val="5E986A68"/>
    <w:lvl w:ilvl="0" w:tplc="36244F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14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1B1C26"/>
    <w:rsid w:val="000F2488"/>
    <w:rsid w:val="001613D5"/>
    <w:rsid w:val="001B1C26"/>
    <w:rsid w:val="001B5A3B"/>
    <w:rsid w:val="003453A3"/>
    <w:rsid w:val="004152C3"/>
    <w:rsid w:val="00A51573"/>
    <w:rsid w:val="00BF6AA8"/>
    <w:rsid w:val="00C13642"/>
    <w:rsid w:val="00C879AE"/>
    <w:rsid w:val="00DB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917B97"/>
  <w15:chartTrackingRefBased/>
  <w15:docId w15:val="{524A9C26-AEE7-4DED-AAC0-8D267F19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1C26"/>
    <w:pPr>
      <w:bidi/>
    </w:pPr>
    <w:rPr>
      <w:rFonts w:ascii="Times New Roman" w:eastAsia="Times New Roman" w:hAnsi="Times New Roman" w:cs="David"/>
      <w:noProof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B1C26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1B1C26"/>
    <w:rPr>
      <w:rFonts w:ascii="Times New Roman" w:eastAsia="Times New Roman" w:hAnsi="Times New Roman" w:cs="David"/>
      <w:noProof/>
      <w:sz w:val="24"/>
      <w:szCs w:val="24"/>
    </w:rPr>
  </w:style>
  <w:style w:type="paragraph" w:styleId="a5">
    <w:name w:val="footer"/>
    <w:basedOn w:val="a"/>
    <w:link w:val="a6"/>
    <w:rsid w:val="001B1C26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1B1C26"/>
    <w:rPr>
      <w:rFonts w:ascii="Times New Roman" w:eastAsia="Times New Roman" w:hAnsi="Times New Roman" w:cs="David"/>
      <w:noProof/>
      <w:sz w:val="24"/>
      <w:szCs w:val="24"/>
    </w:rPr>
  </w:style>
  <w:style w:type="table" w:styleId="a7">
    <w:name w:val="Table Grid"/>
    <w:basedOn w:val="a1"/>
    <w:rsid w:val="001B1C26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rsid w:val="001B1C26"/>
  </w:style>
  <w:style w:type="paragraph" w:styleId="a9">
    <w:name w:val="List Paragraph"/>
    <w:basedOn w:val="a"/>
    <w:qFormat/>
    <w:rsid w:val="001B1C26"/>
    <w:pPr>
      <w:ind w:left="720"/>
      <w:contextualSpacing/>
    </w:pPr>
  </w:style>
  <w:style w:type="character" w:styleId="Hyperlink">
    <w:name w:val="Hyperlink"/>
    <w:rsid w:val="00A5157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1368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2025-04-23T01:39:00Z</dcterms:created>
  <dcterms:modified xsi:type="dcterms:W3CDTF">2025-04-23T01:39:00Z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9183</vt:lpwstr>
  </property>
  <property fmtid="{D5CDD505-2E9C-101B-9397-08002B2CF9AE}" pid="6" name="NEWPARTB">
    <vt:lpwstr>11</vt:lpwstr>
  </property>
  <property fmtid="{D5CDD505-2E9C-101B-9397-08002B2CF9AE}" pid="7" name="NEWPARTC">
    <vt:lpwstr>22</vt:lpwstr>
  </property>
  <property fmtid="{D5CDD505-2E9C-101B-9397-08002B2CF9AE}" pid="8" name="APPELLANT">
    <vt:lpwstr>מדינת ישראל</vt:lpwstr>
  </property>
  <property fmtid="{D5CDD505-2E9C-101B-9397-08002B2CF9AE}" pid="9" name="APPELLEE">
    <vt:lpwstr>ELDOMA OSMAN SHEIKHELDIN</vt:lpwstr>
  </property>
  <property fmtid="{D5CDD505-2E9C-101B-9397-08002B2CF9AE}" pid="10" name="JUDGE">
    <vt:lpwstr>כריסטינה חילו אסעד</vt:lpwstr>
  </property>
  <property fmtid="{D5CDD505-2E9C-101B-9397-08002B2CF9AE}" pid="11" name="CITY">
    <vt:lpwstr>ת"א</vt:lpwstr>
  </property>
  <property fmtid="{D5CDD505-2E9C-101B-9397-08002B2CF9AE}" pid="12" name="DATE">
    <vt:lpwstr>20240131</vt:lpwstr>
  </property>
  <property fmtid="{D5CDD505-2E9C-101B-9397-08002B2CF9AE}" pid="13" name="TYPE_N_DATE">
    <vt:lpwstr>38020240131</vt:lpwstr>
  </property>
  <property fmtid="{D5CDD505-2E9C-101B-9397-08002B2CF9AE}" pid="14" name="LAWLISTTMP1">
    <vt:lpwstr>4216</vt:lpwstr>
  </property>
  <property fmtid="{D5CDD505-2E9C-101B-9397-08002B2CF9AE}" pid="15" name="WORDNUMPAGES">
    <vt:lpwstr>2</vt:lpwstr>
  </property>
  <property fmtid="{D5CDD505-2E9C-101B-9397-08002B2CF9AE}" pid="16" name="TYPE_ABS_DATE">
    <vt:lpwstr>380020240131</vt:lpwstr>
  </property>
</Properties>
</file>