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0"/>
        <w:gridCol w:w="3661"/>
      </w:tblGrid>
      <w:tr w:rsidR="0084181C" w:rsidRPr="0094761E" w:rsidTr="0004787C">
        <w:trPr>
          <w:trHeight w:hRule="exact" w:val="418"/>
          <w:jc w:val="center"/>
        </w:trPr>
        <w:tc>
          <w:tcPr>
            <w:tcW w:w="8721" w:type="dxa"/>
            <w:gridSpan w:val="2"/>
          </w:tcPr>
          <w:p w:rsidR="0084181C" w:rsidRPr="0094761E" w:rsidRDefault="0084181C" w:rsidP="0094761E">
            <w:pPr>
              <w:pStyle w:val="a3"/>
              <w:jc w:val="center"/>
              <w:rPr>
                <w:rFonts w:ascii="Tahoma" w:hAnsi="Tahoma" w:cs="Tahoma"/>
                <w:color w:val="000080"/>
                <w:rtl/>
              </w:rPr>
            </w:pPr>
            <w:r w:rsidRPr="0094761E">
              <w:rPr>
                <w:rFonts w:ascii="Tahoma" w:hAnsi="Tahoma" w:cs="Tahoma"/>
                <w:b/>
                <w:bCs/>
                <w:color w:val="000080"/>
                <w:rtl/>
              </w:rPr>
              <w:t>בית המשפט המחוזי בירושלים</w:t>
            </w:r>
          </w:p>
        </w:tc>
      </w:tr>
      <w:tr w:rsidR="0084181C" w:rsidRPr="0094761E" w:rsidTr="0004787C">
        <w:trPr>
          <w:trHeight w:val="337"/>
          <w:jc w:val="center"/>
        </w:trPr>
        <w:tc>
          <w:tcPr>
            <w:tcW w:w="5060" w:type="dxa"/>
          </w:tcPr>
          <w:p w:rsidR="0084181C" w:rsidRPr="0094761E" w:rsidRDefault="0084181C" w:rsidP="0094761E">
            <w:pPr>
              <w:rPr>
                <w:rFonts w:cs="FrankRuehl"/>
                <w:sz w:val="28"/>
                <w:szCs w:val="28"/>
                <w:rtl/>
              </w:rPr>
            </w:pPr>
            <w:r w:rsidRPr="0094761E">
              <w:rPr>
                <w:rFonts w:cs="FrankRuehl"/>
                <w:sz w:val="28"/>
                <w:szCs w:val="28"/>
                <w:rtl/>
              </w:rPr>
              <w:t>ת"פ</w:t>
            </w:r>
            <w:r w:rsidRPr="0094761E">
              <w:rPr>
                <w:rFonts w:cs="FrankRuehl" w:hint="cs"/>
                <w:sz w:val="28"/>
                <w:szCs w:val="28"/>
                <w:rtl/>
              </w:rPr>
              <w:t xml:space="preserve"> </w:t>
            </w:r>
            <w:r w:rsidRPr="0094761E">
              <w:rPr>
                <w:rFonts w:cs="FrankRuehl"/>
                <w:sz w:val="28"/>
                <w:szCs w:val="28"/>
                <w:rtl/>
              </w:rPr>
              <w:t>54615-03-16</w:t>
            </w:r>
            <w:r w:rsidRPr="0094761E">
              <w:rPr>
                <w:rFonts w:cs="FrankRuehl" w:hint="cs"/>
                <w:sz w:val="28"/>
                <w:szCs w:val="28"/>
                <w:rtl/>
              </w:rPr>
              <w:t xml:space="preserve"> </w:t>
            </w:r>
            <w:r w:rsidRPr="0094761E">
              <w:rPr>
                <w:rFonts w:cs="FrankRuehl"/>
                <w:sz w:val="28"/>
                <w:szCs w:val="28"/>
                <w:rtl/>
              </w:rPr>
              <w:t>מדינת ישראל נ' מוסטפה(עציר)</w:t>
            </w:r>
          </w:p>
        </w:tc>
        <w:tc>
          <w:tcPr>
            <w:tcW w:w="3661" w:type="dxa"/>
          </w:tcPr>
          <w:p w:rsidR="0084181C" w:rsidRPr="0094761E" w:rsidRDefault="0084181C" w:rsidP="0094761E">
            <w:pPr>
              <w:pStyle w:val="a3"/>
              <w:jc w:val="right"/>
              <w:rPr>
                <w:rFonts w:cs="FrankRuehl"/>
                <w:sz w:val="28"/>
                <w:szCs w:val="28"/>
                <w:rtl/>
              </w:rPr>
            </w:pPr>
          </w:p>
        </w:tc>
      </w:tr>
    </w:tbl>
    <w:p w:rsidR="0084181C" w:rsidRPr="0094761E" w:rsidRDefault="0084181C" w:rsidP="0084181C">
      <w:pPr>
        <w:pStyle w:val="a3"/>
        <w:rPr>
          <w:rtl/>
        </w:rPr>
      </w:pPr>
    </w:p>
    <w:p w:rsidR="0084181C" w:rsidRPr="0094761E" w:rsidRDefault="0084181C" w:rsidP="0084181C">
      <w:pPr>
        <w:ind w:firstLine="141"/>
        <w:rPr>
          <w:rtl/>
        </w:rPr>
      </w:pPr>
    </w:p>
    <w:tbl>
      <w:tblPr>
        <w:bidiVisual/>
        <w:tblW w:w="8789" w:type="dxa"/>
        <w:tblInd w:w="683" w:type="dxa"/>
        <w:tblLook w:val="01E0" w:firstRow="1" w:lastRow="1" w:firstColumn="1" w:lastColumn="1" w:noHBand="0" w:noVBand="0"/>
      </w:tblPr>
      <w:tblGrid>
        <w:gridCol w:w="4394"/>
        <w:gridCol w:w="4395"/>
      </w:tblGrid>
      <w:tr w:rsidR="0084181C" w:rsidRPr="0094761E" w:rsidTr="0094761E">
        <w:tc>
          <w:tcPr>
            <w:tcW w:w="4394" w:type="dxa"/>
            <w:shd w:val="clear" w:color="auto" w:fill="auto"/>
          </w:tcPr>
          <w:p w:rsidR="0084181C" w:rsidRPr="0094761E" w:rsidRDefault="0084181C" w:rsidP="0094761E">
            <w:pPr>
              <w:spacing w:line="360" w:lineRule="auto"/>
              <w:ind w:left="26"/>
              <w:rPr>
                <w:b/>
                <w:bCs/>
                <w:sz w:val="26"/>
                <w:szCs w:val="26"/>
                <w:rtl/>
              </w:rPr>
            </w:pPr>
            <w:bookmarkStart w:id="0" w:name="FirstAppellant"/>
            <w:r w:rsidRPr="0094761E">
              <w:rPr>
                <w:rFonts w:hint="cs"/>
                <w:b/>
                <w:bCs/>
                <w:sz w:val="26"/>
                <w:szCs w:val="26"/>
                <w:rtl/>
              </w:rPr>
              <w:t>לפני כב' השופטת חנה מרים לומפ</w:t>
            </w:r>
          </w:p>
          <w:p w:rsidR="0084181C" w:rsidRPr="0094761E" w:rsidRDefault="0084181C" w:rsidP="0094761E">
            <w:pPr>
              <w:spacing w:line="360" w:lineRule="auto"/>
              <w:ind w:left="26"/>
              <w:rPr>
                <w:b/>
                <w:bCs/>
                <w:sz w:val="12"/>
                <w:szCs w:val="12"/>
                <w:rtl/>
              </w:rPr>
            </w:pPr>
          </w:p>
          <w:p w:rsidR="0084181C" w:rsidRPr="0094761E" w:rsidRDefault="0084181C" w:rsidP="0094761E">
            <w:pPr>
              <w:spacing w:line="360" w:lineRule="auto"/>
              <w:ind w:left="26"/>
              <w:rPr>
                <w:b/>
                <w:bCs/>
                <w:sz w:val="26"/>
                <w:szCs w:val="26"/>
              </w:rPr>
            </w:pPr>
            <w:r w:rsidRPr="0094761E">
              <w:rPr>
                <w:rFonts w:hint="cs"/>
                <w:b/>
                <w:bCs/>
                <w:sz w:val="26"/>
                <w:szCs w:val="26"/>
                <w:rtl/>
              </w:rPr>
              <w:t xml:space="preserve">המאשימה </w:t>
            </w:r>
            <w:r w:rsidRPr="0094761E">
              <w:rPr>
                <w:rFonts w:ascii="Arial" w:hAnsi="Arial" w:hint="cs"/>
                <w:b/>
                <w:bCs/>
                <w:sz w:val="26"/>
                <w:szCs w:val="26"/>
                <w:rtl/>
              </w:rPr>
              <w:t>באמצעות עו"ד כריסטיאן דיק</w:t>
            </w:r>
          </w:p>
        </w:tc>
        <w:tc>
          <w:tcPr>
            <w:tcW w:w="4395" w:type="dxa"/>
            <w:shd w:val="clear" w:color="auto" w:fill="auto"/>
          </w:tcPr>
          <w:p w:rsidR="0084181C" w:rsidRPr="0094761E" w:rsidRDefault="0084181C" w:rsidP="0094761E">
            <w:pPr>
              <w:spacing w:line="360" w:lineRule="auto"/>
              <w:rPr>
                <w:b/>
                <w:bCs/>
                <w:sz w:val="26"/>
                <w:szCs w:val="26"/>
                <w:rtl/>
              </w:rPr>
            </w:pPr>
            <w:r w:rsidRPr="0094761E">
              <w:rPr>
                <w:rFonts w:hint="cs"/>
                <w:b/>
                <w:bCs/>
                <w:sz w:val="26"/>
                <w:szCs w:val="26"/>
                <w:rtl/>
              </w:rPr>
              <w:t xml:space="preserve"> </w:t>
            </w:r>
          </w:p>
          <w:p w:rsidR="0084181C" w:rsidRPr="0094761E" w:rsidRDefault="0084181C" w:rsidP="0094761E">
            <w:pPr>
              <w:spacing w:line="360" w:lineRule="auto"/>
              <w:rPr>
                <w:b/>
                <w:bCs/>
                <w:sz w:val="10"/>
                <w:szCs w:val="10"/>
                <w:rtl/>
              </w:rPr>
            </w:pPr>
          </w:p>
          <w:p w:rsidR="0084181C" w:rsidRPr="0094761E" w:rsidRDefault="0084181C" w:rsidP="0094761E">
            <w:pPr>
              <w:spacing w:line="360" w:lineRule="auto"/>
              <w:rPr>
                <w:b/>
                <w:bCs/>
                <w:sz w:val="26"/>
                <w:szCs w:val="26"/>
                <w:rtl/>
              </w:rPr>
            </w:pPr>
            <w:r w:rsidRPr="0094761E">
              <w:rPr>
                <w:rFonts w:hint="cs"/>
                <w:b/>
                <w:bCs/>
                <w:sz w:val="26"/>
                <w:szCs w:val="26"/>
                <w:rtl/>
              </w:rPr>
              <w:t>מדינת ישראל</w:t>
            </w:r>
          </w:p>
        </w:tc>
      </w:tr>
      <w:tr w:rsidR="0084181C" w:rsidRPr="0094761E" w:rsidTr="0094761E">
        <w:tc>
          <w:tcPr>
            <w:tcW w:w="8789" w:type="dxa"/>
            <w:gridSpan w:val="2"/>
            <w:shd w:val="clear" w:color="auto" w:fill="auto"/>
          </w:tcPr>
          <w:p w:rsidR="0084181C" w:rsidRPr="0094761E" w:rsidRDefault="0084181C" w:rsidP="0094761E">
            <w:pPr>
              <w:spacing w:line="360" w:lineRule="auto"/>
              <w:jc w:val="both"/>
              <w:rPr>
                <w:rFonts w:ascii="Arial" w:hAnsi="Arial"/>
                <w:b/>
                <w:bCs/>
                <w:sz w:val="14"/>
                <w:szCs w:val="14"/>
                <w:rtl/>
              </w:rPr>
            </w:pPr>
            <w:bookmarkStart w:id="1" w:name="LastJudge"/>
            <w:bookmarkEnd w:id="0"/>
            <w:bookmarkEnd w:id="1"/>
          </w:p>
          <w:p w:rsidR="0084181C" w:rsidRPr="0094761E" w:rsidRDefault="0084181C" w:rsidP="0094761E">
            <w:pPr>
              <w:spacing w:line="360" w:lineRule="auto"/>
              <w:jc w:val="center"/>
              <w:rPr>
                <w:rFonts w:ascii="Arial" w:hAnsi="Arial"/>
                <w:b/>
                <w:bCs/>
                <w:sz w:val="26"/>
                <w:szCs w:val="26"/>
                <w:rtl/>
              </w:rPr>
            </w:pPr>
            <w:r w:rsidRPr="0094761E">
              <w:rPr>
                <w:rFonts w:ascii="Arial" w:hAnsi="Arial" w:hint="cs"/>
                <w:b/>
                <w:bCs/>
                <w:sz w:val="26"/>
                <w:szCs w:val="26"/>
                <w:rtl/>
              </w:rPr>
              <w:t>נגד</w:t>
            </w:r>
          </w:p>
          <w:p w:rsidR="0084181C" w:rsidRPr="0094761E" w:rsidRDefault="0084181C" w:rsidP="0094761E">
            <w:pPr>
              <w:spacing w:line="360" w:lineRule="auto"/>
              <w:jc w:val="center"/>
              <w:rPr>
                <w:rFonts w:ascii="Arial" w:hAnsi="Arial"/>
                <w:b/>
                <w:bCs/>
                <w:sz w:val="12"/>
                <w:szCs w:val="12"/>
                <w:rtl/>
              </w:rPr>
            </w:pPr>
          </w:p>
        </w:tc>
      </w:tr>
      <w:tr w:rsidR="0084181C" w:rsidRPr="0094761E" w:rsidTr="0094761E">
        <w:tc>
          <w:tcPr>
            <w:tcW w:w="4394" w:type="dxa"/>
            <w:shd w:val="clear" w:color="auto" w:fill="auto"/>
          </w:tcPr>
          <w:p w:rsidR="0084181C" w:rsidRPr="0094761E" w:rsidRDefault="0084181C" w:rsidP="0094761E">
            <w:pPr>
              <w:spacing w:line="360" w:lineRule="auto"/>
              <w:ind w:left="26"/>
              <w:rPr>
                <w:rFonts w:ascii="Arial" w:hAnsi="Arial"/>
                <w:b/>
                <w:bCs/>
                <w:sz w:val="26"/>
                <w:szCs w:val="26"/>
              </w:rPr>
            </w:pPr>
            <w:r w:rsidRPr="0094761E">
              <w:rPr>
                <w:rFonts w:hint="cs"/>
                <w:b/>
                <w:bCs/>
                <w:sz w:val="26"/>
                <w:szCs w:val="26"/>
                <w:rtl/>
              </w:rPr>
              <w:t xml:space="preserve">הנאשם באמצעות </w:t>
            </w:r>
            <w:r w:rsidRPr="0094761E">
              <w:rPr>
                <w:rFonts w:ascii="Arial" w:hAnsi="Arial" w:hint="cs"/>
                <w:b/>
                <w:bCs/>
                <w:sz w:val="26"/>
                <w:szCs w:val="26"/>
                <w:rtl/>
              </w:rPr>
              <w:t>עו"ד מוחמד מחמוד</w:t>
            </w:r>
          </w:p>
        </w:tc>
        <w:tc>
          <w:tcPr>
            <w:tcW w:w="4395" w:type="dxa"/>
            <w:shd w:val="clear" w:color="auto" w:fill="auto"/>
          </w:tcPr>
          <w:p w:rsidR="0084181C" w:rsidRPr="0094761E" w:rsidRDefault="0084181C" w:rsidP="0094761E">
            <w:pPr>
              <w:spacing w:line="360" w:lineRule="auto"/>
              <w:rPr>
                <w:b/>
                <w:bCs/>
                <w:sz w:val="26"/>
                <w:szCs w:val="26"/>
                <w:rtl/>
              </w:rPr>
            </w:pPr>
            <w:r w:rsidRPr="0094761E">
              <w:rPr>
                <w:rFonts w:hint="cs"/>
                <w:b/>
                <w:bCs/>
                <w:sz w:val="26"/>
                <w:szCs w:val="26"/>
                <w:rtl/>
              </w:rPr>
              <w:t xml:space="preserve">אכרם מוסטפה (עציר) ת.ז. </w:t>
            </w:r>
            <w:r w:rsidR="0094761E">
              <w:rPr>
                <w:b/>
                <w:bCs/>
                <w:sz w:val="26"/>
                <w:szCs w:val="26"/>
              </w:rPr>
              <w:t>xxxxxxxxx</w:t>
            </w:r>
          </w:p>
        </w:tc>
      </w:tr>
    </w:tbl>
    <w:p w:rsidR="0004787C" w:rsidRDefault="0004787C" w:rsidP="0084181C">
      <w:pPr>
        <w:ind w:firstLine="141"/>
        <w:rPr>
          <w:rtl/>
        </w:rPr>
      </w:pPr>
      <w:bookmarkStart w:id="2" w:name="LawTable"/>
      <w:bookmarkEnd w:id="2"/>
    </w:p>
    <w:p w:rsidR="0004787C" w:rsidRPr="0004787C" w:rsidRDefault="0004787C" w:rsidP="0004787C">
      <w:pPr>
        <w:spacing w:after="120" w:line="240" w:lineRule="exact"/>
        <w:ind w:left="283" w:hanging="283"/>
        <w:jc w:val="both"/>
        <w:rPr>
          <w:rFonts w:ascii="FrankRuehl" w:hAnsi="FrankRuehl" w:cs="FrankRuehl"/>
          <w:rtl/>
        </w:rPr>
      </w:pPr>
    </w:p>
    <w:p w:rsidR="0004787C" w:rsidRPr="0004787C" w:rsidRDefault="0004787C" w:rsidP="0004787C">
      <w:pPr>
        <w:spacing w:after="120" w:line="240" w:lineRule="exact"/>
        <w:ind w:left="283" w:hanging="283"/>
        <w:jc w:val="both"/>
        <w:rPr>
          <w:rFonts w:ascii="FrankRuehl" w:hAnsi="FrankRuehl" w:cs="FrankRuehl"/>
          <w:rtl/>
        </w:rPr>
      </w:pPr>
      <w:r w:rsidRPr="0004787C">
        <w:rPr>
          <w:rFonts w:ascii="FrankRuehl" w:hAnsi="FrankRuehl" w:cs="FrankRuehl"/>
          <w:rtl/>
        </w:rPr>
        <w:t xml:space="preserve">חקיקה שאוזכרה: </w:t>
      </w:r>
    </w:p>
    <w:p w:rsidR="0004787C" w:rsidRPr="0004787C" w:rsidRDefault="0004787C" w:rsidP="0004787C">
      <w:pPr>
        <w:spacing w:after="120" w:line="240" w:lineRule="exact"/>
        <w:ind w:left="283" w:hanging="283"/>
        <w:jc w:val="both"/>
        <w:rPr>
          <w:rFonts w:ascii="FrankRuehl" w:hAnsi="FrankRuehl" w:cs="FrankRuehl"/>
          <w:rtl/>
        </w:rPr>
      </w:pPr>
      <w:hyperlink r:id="rId7" w:history="1">
        <w:r w:rsidRPr="0004787C">
          <w:rPr>
            <w:rFonts w:ascii="FrankRuehl" w:hAnsi="FrankRuehl" w:cs="FrankRuehl"/>
            <w:color w:val="0000FF"/>
            <w:u w:val="single"/>
            <w:rtl/>
          </w:rPr>
          <w:t>חוק העונשין, תשל"ז-1977</w:t>
        </w:r>
      </w:hyperlink>
      <w:r w:rsidRPr="0004787C">
        <w:rPr>
          <w:rFonts w:ascii="FrankRuehl" w:hAnsi="FrankRuehl" w:cs="FrankRuehl"/>
          <w:rtl/>
        </w:rPr>
        <w:t xml:space="preserve">: סע'  </w:t>
      </w:r>
      <w:hyperlink r:id="rId8" w:history="1">
        <w:r w:rsidRPr="0004787C">
          <w:rPr>
            <w:rFonts w:ascii="FrankRuehl" w:hAnsi="FrankRuehl" w:cs="FrankRuehl"/>
            <w:color w:val="0000FF"/>
            <w:u w:val="single"/>
            <w:rtl/>
          </w:rPr>
          <w:t>40ב'</w:t>
        </w:r>
      </w:hyperlink>
      <w:r w:rsidRPr="0004787C">
        <w:rPr>
          <w:rFonts w:ascii="FrankRuehl" w:hAnsi="FrankRuehl" w:cs="FrankRuehl"/>
          <w:rtl/>
        </w:rPr>
        <w:t xml:space="preserve">, </w:t>
      </w:r>
      <w:hyperlink r:id="rId9" w:history="1">
        <w:r w:rsidRPr="0004787C">
          <w:rPr>
            <w:rFonts w:ascii="FrankRuehl" w:hAnsi="FrankRuehl" w:cs="FrankRuehl"/>
            <w:color w:val="0000FF"/>
            <w:u w:val="single"/>
            <w:rtl/>
          </w:rPr>
          <w:t>40 ט'</w:t>
        </w:r>
      </w:hyperlink>
      <w:r w:rsidRPr="0004787C">
        <w:rPr>
          <w:rFonts w:ascii="FrankRuehl" w:hAnsi="FrankRuehl" w:cs="FrankRuehl"/>
          <w:rtl/>
        </w:rPr>
        <w:t xml:space="preserve">, </w:t>
      </w:r>
      <w:hyperlink r:id="rId10" w:history="1">
        <w:r w:rsidRPr="0004787C">
          <w:rPr>
            <w:rFonts w:ascii="FrankRuehl" w:hAnsi="FrankRuehl" w:cs="FrankRuehl"/>
            <w:color w:val="0000FF"/>
            <w:u w:val="single"/>
            <w:rtl/>
          </w:rPr>
          <w:t>144(א)</w:t>
        </w:r>
      </w:hyperlink>
      <w:r w:rsidRPr="0004787C">
        <w:rPr>
          <w:rFonts w:ascii="FrankRuehl" w:hAnsi="FrankRuehl" w:cs="FrankRuehl"/>
          <w:rtl/>
        </w:rPr>
        <w:t xml:space="preserve">, </w:t>
      </w:r>
      <w:hyperlink r:id="rId11" w:history="1">
        <w:r w:rsidRPr="0004787C">
          <w:rPr>
            <w:rFonts w:ascii="FrankRuehl" w:hAnsi="FrankRuehl" w:cs="FrankRuehl"/>
            <w:color w:val="0000FF"/>
            <w:u w:val="single"/>
            <w:rtl/>
          </w:rPr>
          <w:t>144(ב)</w:t>
        </w:r>
      </w:hyperlink>
      <w:r w:rsidRPr="0004787C">
        <w:rPr>
          <w:rFonts w:ascii="FrankRuehl" w:hAnsi="FrankRuehl" w:cs="FrankRuehl"/>
          <w:rtl/>
        </w:rPr>
        <w:t xml:space="preserve">, </w:t>
      </w:r>
      <w:hyperlink r:id="rId12" w:history="1">
        <w:r w:rsidRPr="0004787C">
          <w:rPr>
            <w:rFonts w:ascii="FrankRuehl" w:hAnsi="FrankRuehl" w:cs="FrankRuehl"/>
            <w:color w:val="0000FF"/>
            <w:u w:val="single"/>
            <w:rtl/>
          </w:rPr>
          <w:t>144(ב2)</w:t>
        </w:r>
      </w:hyperlink>
      <w:r w:rsidRPr="0004787C">
        <w:rPr>
          <w:rFonts w:ascii="FrankRuehl" w:hAnsi="FrankRuehl" w:cs="FrankRuehl"/>
          <w:rtl/>
        </w:rPr>
        <w:t xml:space="preserve">, </w:t>
      </w:r>
      <w:hyperlink r:id="rId13" w:history="1">
        <w:r w:rsidRPr="0004787C">
          <w:rPr>
            <w:rFonts w:ascii="FrankRuehl" w:hAnsi="FrankRuehl" w:cs="FrankRuehl"/>
            <w:color w:val="0000FF"/>
            <w:u w:val="single"/>
            <w:rtl/>
          </w:rPr>
          <w:t>40 יא'</w:t>
        </w:r>
      </w:hyperlink>
    </w:p>
    <w:p w:rsidR="0004787C" w:rsidRPr="0004787C" w:rsidRDefault="0004787C" w:rsidP="0004787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181C" w:rsidTr="0094761E">
        <w:trPr>
          <w:trHeight w:val="355"/>
          <w:jc w:val="center"/>
        </w:trPr>
        <w:tc>
          <w:tcPr>
            <w:tcW w:w="8820" w:type="dxa"/>
            <w:tcBorders>
              <w:top w:val="nil"/>
              <w:left w:val="nil"/>
              <w:bottom w:val="nil"/>
              <w:right w:val="nil"/>
            </w:tcBorders>
            <w:shd w:val="clear" w:color="auto" w:fill="auto"/>
          </w:tcPr>
          <w:p w:rsidR="0094761E" w:rsidRPr="0094761E" w:rsidRDefault="0094761E" w:rsidP="0094761E">
            <w:pPr>
              <w:jc w:val="center"/>
              <w:rPr>
                <w:rFonts w:ascii="Arial" w:hAnsi="Arial"/>
                <w:b/>
                <w:bCs/>
                <w:sz w:val="28"/>
                <w:szCs w:val="28"/>
                <w:u w:val="single"/>
                <w:rtl/>
              </w:rPr>
            </w:pPr>
            <w:bookmarkStart w:id="3" w:name="LawTable_End"/>
            <w:bookmarkStart w:id="4" w:name="PsakDin" w:colFirst="0" w:colLast="0"/>
            <w:bookmarkEnd w:id="3"/>
            <w:r w:rsidRPr="0094761E">
              <w:rPr>
                <w:rFonts w:ascii="Arial" w:hAnsi="Arial"/>
                <w:b/>
                <w:bCs/>
                <w:sz w:val="28"/>
                <w:szCs w:val="28"/>
                <w:u w:val="single"/>
                <w:rtl/>
              </w:rPr>
              <w:t>גזר דין</w:t>
            </w:r>
          </w:p>
          <w:p w:rsidR="0084181C" w:rsidRPr="0094761E" w:rsidRDefault="0084181C" w:rsidP="0094761E">
            <w:pPr>
              <w:jc w:val="center"/>
              <w:rPr>
                <w:rFonts w:ascii="Arial" w:hAnsi="Arial"/>
                <w:bCs/>
                <w:sz w:val="28"/>
                <w:szCs w:val="28"/>
                <w:u w:val="single"/>
                <w:rtl/>
              </w:rPr>
            </w:pPr>
          </w:p>
        </w:tc>
      </w:tr>
      <w:bookmarkEnd w:id="4"/>
    </w:tbl>
    <w:p w:rsidR="0084181C" w:rsidRPr="009709B7" w:rsidRDefault="0084181C" w:rsidP="0084181C">
      <w:pPr>
        <w:rPr>
          <w:rFonts w:ascii="Arial" w:hAnsi="Arial"/>
          <w:rtl/>
        </w:rPr>
      </w:pPr>
    </w:p>
    <w:p w:rsidR="0084181C" w:rsidRPr="00335C7E" w:rsidRDefault="0084181C" w:rsidP="0084181C">
      <w:pPr>
        <w:spacing w:after="160" w:line="259" w:lineRule="auto"/>
        <w:ind w:firstLine="422"/>
        <w:rPr>
          <w:rFonts w:ascii="Calibri" w:hAnsi="Calibri"/>
          <w:b/>
          <w:bCs/>
          <w:u w:val="single"/>
          <w:rtl/>
        </w:rPr>
      </w:pPr>
      <w:r w:rsidRPr="00335C7E">
        <w:rPr>
          <w:rFonts w:ascii="Calibri" w:hAnsi="Calibri" w:hint="eastAsia"/>
          <w:b/>
          <w:bCs/>
          <w:u w:val="single"/>
          <w:rtl/>
        </w:rPr>
        <w:t>רקע</w:t>
      </w:r>
    </w:p>
    <w:p w:rsidR="0084181C" w:rsidRPr="00335C7E" w:rsidRDefault="0084181C" w:rsidP="0084181C">
      <w:pPr>
        <w:numPr>
          <w:ilvl w:val="0"/>
          <w:numId w:val="3"/>
        </w:numPr>
        <w:spacing w:before="120" w:after="120" w:line="360" w:lineRule="auto"/>
        <w:ind w:left="782"/>
        <w:contextualSpacing/>
        <w:jc w:val="both"/>
        <w:rPr>
          <w:rFonts w:ascii="Calibri" w:hAnsi="Calibri"/>
        </w:rPr>
      </w:pPr>
      <w:bookmarkStart w:id="5" w:name="ABSTRACT_START"/>
      <w:bookmarkEnd w:id="5"/>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הורשע</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פי</w:t>
      </w:r>
      <w:r w:rsidRPr="00335C7E">
        <w:rPr>
          <w:rFonts w:ascii="Calibri" w:hAnsi="Calibri"/>
          <w:rtl/>
        </w:rPr>
        <w:t xml:space="preserve"> </w:t>
      </w:r>
      <w:r w:rsidRPr="00335C7E">
        <w:rPr>
          <w:rFonts w:ascii="Calibri" w:hAnsi="Calibri" w:hint="eastAsia"/>
          <w:rtl/>
        </w:rPr>
        <w:t>הודאתו</w:t>
      </w:r>
      <w:r w:rsidRPr="00335C7E">
        <w:rPr>
          <w:rFonts w:ascii="Calibri" w:hAnsi="Calibri" w:hint="cs"/>
          <w:rtl/>
        </w:rPr>
        <w:t>,</w:t>
      </w:r>
      <w:r w:rsidRPr="00335C7E">
        <w:rPr>
          <w:rFonts w:ascii="Calibri" w:hAnsi="Calibri"/>
          <w:rtl/>
        </w:rPr>
        <w:t xml:space="preserve"> </w:t>
      </w:r>
      <w:r w:rsidRPr="00335C7E">
        <w:rPr>
          <w:rFonts w:ascii="Calibri" w:hAnsi="Calibri" w:hint="eastAsia"/>
          <w:rtl/>
        </w:rPr>
        <w:t>במסגרת</w:t>
      </w:r>
      <w:r w:rsidRPr="00335C7E">
        <w:rPr>
          <w:rFonts w:ascii="Calibri" w:hAnsi="Calibri"/>
          <w:rtl/>
        </w:rPr>
        <w:t xml:space="preserve"> </w:t>
      </w:r>
      <w:r w:rsidRPr="00335C7E">
        <w:rPr>
          <w:rFonts w:ascii="Calibri" w:hAnsi="Calibri" w:hint="eastAsia"/>
          <w:rtl/>
        </w:rPr>
        <w:t>הסדר</w:t>
      </w:r>
      <w:r w:rsidRPr="00335C7E">
        <w:rPr>
          <w:rFonts w:ascii="Calibri" w:hAnsi="Calibri"/>
          <w:rtl/>
        </w:rPr>
        <w:t xml:space="preserve"> </w:t>
      </w:r>
      <w:r w:rsidRPr="00335C7E">
        <w:rPr>
          <w:rFonts w:ascii="Calibri" w:hAnsi="Calibri" w:hint="eastAsia"/>
          <w:rtl/>
        </w:rPr>
        <w:t>טיעון</w:t>
      </w:r>
      <w:r w:rsidRPr="00335C7E">
        <w:rPr>
          <w:rFonts w:ascii="Calibri" w:hAnsi="Calibri"/>
          <w:rtl/>
        </w:rPr>
        <w:t xml:space="preserve"> </w:t>
      </w:r>
      <w:r w:rsidRPr="00335C7E">
        <w:rPr>
          <w:rFonts w:ascii="Calibri" w:hAnsi="Calibri" w:hint="eastAsia"/>
          <w:rtl/>
        </w:rPr>
        <w:t>בכתב</w:t>
      </w:r>
      <w:r w:rsidRPr="00335C7E">
        <w:rPr>
          <w:rFonts w:ascii="Calibri" w:hAnsi="Calibri"/>
          <w:rtl/>
        </w:rPr>
        <w:t xml:space="preserve"> </w:t>
      </w:r>
      <w:r w:rsidRPr="00335C7E">
        <w:rPr>
          <w:rFonts w:ascii="Calibri" w:hAnsi="Calibri" w:hint="eastAsia"/>
          <w:rtl/>
        </w:rPr>
        <w:t>אישום</w:t>
      </w:r>
      <w:r w:rsidRPr="00335C7E">
        <w:rPr>
          <w:rFonts w:ascii="Calibri" w:hAnsi="Calibri"/>
          <w:rtl/>
        </w:rPr>
        <w:t xml:space="preserve"> </w:t>
      </w:r>
      <w:r w:rsidRPr="00335C7E">
        <w:rPr>
          <w:rFonts w:ascii="Calibri" w:hAnsi="Calibri" w:hint="eastAsia"/>
          <w:rtl/>
        </w:rPr>
        <w:t>מתוקן</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שחזר</w:t>
      </w:r>
      <w:r w:rsidRPr="00335C7E">
        <w:rPr>
          <w:rFonts w:ascii="Calibri" w:hAnsi="Calibri"/>
          <w:rtl/>
        </w:rPr>
        <w:t xml:space="preserve"> </w:t>
      </w:r>
      <w:r w:rsidRPr="00335C7E">
        <w:rPr>
          <w:rFonts w:ascii="Calibri" w:hAnsi="Calibri" w:hint="eastAsia"/>
          <w:rtl/>
        </w:rPr>
        <w:t>בו</w:t>
      </w:r>
      <w:r w:rsidRPr="00335C7E">
        <w:rPr>
          <w:rFonts w:ascii="Calibri" w:hAnsi="Calibri"/>
          <w:rtl/>
        </w:rPr>
        <w:t xml:space="preserve"> </w:t>
      </w:r>
      <w:r w:rsidRPr="00335C7E">
        <w:rPr>
          <w:rFonts w:ascii="Calibri" w:hAnsi="Calibri" w:hint="eastAsia"/>
          <w:rtl/>
        </w:rPr>
        <w:t>מכפירתו</w:t>
      </w:r>
      <w:r w:rsidRPr="00335C7E">
        <w:rPr>
          <w:rFonts w:ascii="Calibri" w:hAnsi="Calibri" w:hint="cs"/>
          <w:rtl/>
        </w:rPr>
        <w:t>,</w:t>
      </w:r>
      <w:r w:rsidRPr="00335C7E">
        <w:rPr>
          <w:rFonts w:ascii="Calibri" w:hAnsi="Calibri"/>
          <w:rtl/>
        </w:rPr>
        <w:t xml:space="preserve"> </w:t>
      </w:r>
      <w:r w:rsidRPr="00335C7E">
        <w:rPr>
          <w:rFonts w:ascii="Calibri" w:hAnsi="Calibri" w:hint="eastAsia"/>
          <w:rtl/>
        </w:rPr>
        <w:t>בעבירת</w:t>
      </w:r>
      <w:r w:rsidRPr="00335C7E">
        <w:rPr>
          <w:rFonts w:ascii="Calibri" w:hAnsi="Calibri"/>
          <w:rtl/>
        </w:rPr>
        <w:t xml:space="preserve"> </w:t>
      </w:r>
      <w:r w:rsidRPr="00335C7E">
        <w:rPr>
          <w:rFonts w:ascii="Calibri" w:hAnsi="Calibri" w:hint="eastAsia"/>
          <w:rtl/>
        </w:rPr>
        <w:t>סחר</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לפי</w:t>
      </w:r>
      <w:r w:rsidRPr="00335C7E">
        <w:rPr>
          <w:rFonts w:ascii="Calibri" w:hAnsi="Calibri"/>
          <w:rtl/>
        </w:rPr>
        <w:t xml:space="preserve"> </w:t>
      </w:r>
      <w:hyperlink r:id="rId14" w:history="1">
        <w:r w:rsidR="0004787C" w:rsidRPr="0004787C">
          <w:rPr>
            <w:rFonts w:ascii="Calibri" w:hAnsi="Calibri" w:hint="eastAsia"/>
            <w:color w:val="0000FF"/>
            <w:u w:val="single"/>
            <w:rtl/>
          </w:rPr>
          <w:t>סעיף</w:t>
        </w:r>
        <w:r w:rsidR="0004787C" w:rsidRPr="0004787C">
          <w:rPr>
            <w:rFonts w:ascii="Calibri" w:hAnsi="Calibri"/>
            <w:color w:val="0000FF"/>
            <w:u w:val="single"/>
            <w:rtl/>
          </w:rPr>
          <w:t xml:space="preserve"> 144(</w:t>
        </w:r>
        <w:r w:rsidR="0004787C" w:rsidRPr="0004787C">
          <w:rPr>
            <w:rFonts w:ascii="Calibri" w:hAnsi="Calibri" w:hint="eastAsia"/>
            <w:color w:val="0000FF"/>
            <w:u w:val="single"/>
            <w:rtl/>
          </w:rPr>
          <w:t>ב</w:t>
        </w:r>
        <w:r w:rsidR="0004787C" w:rsidRPr="0004787C">
          <w:rPr>
            <w:rFonts w:ascii="Calibri" w:hAnsi="Calibri"/>
            <w:color w:val="0000FF"/>
            <w:u w:val="single"/>
            <w:rtl/>
          </w:rPr>
          <w:t>2)</w:t>
        </w:r>
      </w:hyperlink>
      <w:r w:rsidRPr="00335C7E">
        <w:rPr>
          <w:rFonts w:ascii="Calibri" w:hAnsi="Calibri"/>
          <w:rtl/>
        </w:rPr>
        <w:t xml:space="preserve"> </w:t>
      </w:r>
      <w:r w:rsidRPr="00335C7E">
        <w:rPr>
          <w:rFonts w:ascii="Calibri" w:hAnsi="Calibri" w:hint="eastAsia"/>
          <w:rtl/>
        </w:rPr>
        <w:t>ל</w:t>
      </w:r>
      <w:hyperlink r:id="rId15" w:history="1">
        <w:r w:rsidR="0094761E" w:rsidRPr="0094761E">
          <w:rPr>
            <w:rFonts w:ascii="Calibri" w:hAnsi="Calibri" w:hint="eastAsia"/>
            <w:color w:val="0000FF"/>
            <w:u w:val="single"/>
            <w:rtl/>
          </w:rPr>
          <w:t>חוק</w:t>
        </w:r>
        <w:r w:rsidR="0094761E" w:rsidRPr="0094761E">
          <w:rPr>
            <w:rFonts w:ascii="Calibri" w:hAnsi="Calibri"/>
            <w:color w:val="0000FF"/>
            <w:u w:val="single"/>
            <w:rtl/>
          </w:rPr>
          <w:t xml:space="preserve"> </w:t>
        </w:r>
        <w:r w:rsidR="0094761E" w:rsidRPr="0094761E">
          <w:rPr>
            <w:rFonts w:ascii="Calibri" w:hAnsi="Calibri" w:hint="eastAsia"/>
            <w:color w:val="0000FF"/>
            <w:u w:val="single"/>
            <w:rtl/>
          </w:rPr>
          <w:t>העונשין</w:t>
        </w:r>
      </w:hyperlink>
      <w:r w:rsidRPr="00335C7E">
        <w:rPr>
          <w:rFonts w:ascii="Calibri" w:hAnsi="Calibri"/>
          <w:rtl/>
        </w:rPr>
        <w:t xml:space="preserve"> </w:t>
      </w:r>
      <w:r w:rsidRPr="00335C7E">
        <w:rPr>
          <w:rFonts w:ascii="Calibri" w:hAnsi="Calibri" w:hint="eastAsia"/>
          <w:rtl/>
        </w:rPr>
        <w:t>התשל</w:t>
      </w:r>
      <w:r w:rsidRPr="00335C7E">
        <w:rPr>
          <w:rFonts w:ascii="Calibri" w:hAnsi="Calibri"/>
          <w:rtl/>
        </w:rPr>
        <w:t>"</w:t>
      </w:r>
      <w:r w:rsidRPr="00335C7E">
        <w:rPr>
          <w:rFonts w:ascii="Calibri" w:hAnsi="Calibri" w:hint="eastAsia"/>
          <w:rtl/>
        </w:rPr>
        <w:t>ז</w:t>
      </w:r>
      <w:r w:rsidRPr="00335C7E">
        <w:rPr>
          <w:rFonts w:ascii="Calibri" w:hAnsi="Calibri"/>
          <w:rtl/>
        </w:rPr>
        <w:t>-1977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חוק</w:t>
      </w:r>
      <w:r w:rsidRPr="00335C7E">
        <w:rPr>
          <w:rFonts w:ascii="Calibri" w:hAnsi="Calibri"/>
          <w:b/>
          <w:bCs/>
          <w:rtl/>
        </w:rPr>
        <w:t xml:space="preserve"> </w:t>
      </w:r>
      <w:r w:rsidRPr="00335C7E">
        <w:rPr>
          <w:rFonts w:ascii="Calibri" w:hAnsi="Calibri" w:hint="eastAsia"/>
          <w:b/>
          <w:bCs/>
          <w:rtl/>
        </w:rPr>
        <w:t>העונשין</w:t>
      </w:r>
      <w:r w:rsidRPr="00335C7E">
        <w:rPr>
          <w:rFonts w:ascii="Calibri" w:hAnsi="Calibri"/>
          <w:rtl/>
        </w:rPr>
        <w:t>).</w:t>
      </w:r>
    </w:p>
    <w:p w:rsidR="0084181C" w:rsidRPr="00335C7E" w:rsidRDefault="0084181C" w:rsidP="0084181C">
      <w:pPr>
        <w:spacing w:before="120" w:after="120" w:line="360" w:lineRule="auto"/>
        <w:ind w:left="782"/>
        <w:contextualSpacing/>
        <w:jc w:val="both"/>
        <w:rPr>
          <w:rFonts w:ascii="Calibri" w:hAnsi="Calibri"/>
          <w:sz w:val="12"/>
          <w:szCs w:val="12"/>
        </w:rPr>
      </w:pPr>
      <w:bookmarkStart w:id="6" w:name="ABSTRACT_END"/>
      <w:bookmarkEnd w:id="6"/>
    </w:p>
    <w:p w:rsidR="0084181C" w:rsidRPr="00335C7E" w:rsidRDefault="0084181C" w:rsidP="0084181C">
      <w:pPr>
        <w:numPr>
          <w:ilvl w:val="0"/>
          <w:numId w:val="3"/>
        </w:numPr>
        <w:spacing w:before="120" w:after="120" w:line="360" w:lineRule="auto"/>
        <w:ind w:left="782"/>
        <w:contextualSpacing/>
        <w:jc w:val="both"/>
        <w:rPr>
          <w:rFonts w:ascii="Calibri" w:hAnsi="Calibri"/>
        </w:rPr>
      </w:pP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פי</w:t>
      </w:r>
      <w:r w:rsidRPr="00335C7E">
        <w:rPr>
          <w:rFonts w:ascii="Calibri" w:hAnsi="Calibri"/>
          <w:rtl/>
        </w:rPr>
        <w:t xml:space="preserve"> </w:t>
      </w:r>
      <w:r w:rsidRPr="00335C7E">
        <w:rPr>
          <w:rFonts w:ascii="Calibri" w:hAnsi="Calibri" w:hint="eastAsia"/>
          <w:rtl/>
        </w:rPr>
        <w:t>עובדות</w:t>
      </w:r>
      <w:r w:rsidRPr="00335C7E">
        <w:rPr>
          <w:rFonts w:ascii="Calibri" w:hAnsi="Calibri"/>
          <w:rtl/>
        </w:rPr>
        <w:t xml:space="preserve"> </w:t>
      </w:r>
      <w:r w:rsidRPr="00335C7E">
        <w:rPr>
          <w:rFonts w:ascii="Calibri" w:hAnsi="Calibri" w:hint="eastAsia"/>
          <w:rtl/>
        </w:rPr>
        <w:t>כתב</w:t>
      </w:r>
      <w:r w:rsidRPr="00335C7E">
        <w:rPr>
          <w:rFonts w:ascii="Calibri" w:hAnsi="Calibri"/>
          <w:rtl/>
        </w:rPr>
        <w:t xml:space="preserve"> </w:t>
      </w:r>
      <w:r w:rsidRPr="00335C7E">
        <w:rPr>
          <w:rFonts w:ascii="Calibri" w:hAnsi="Calibri" w:hint="eastAsia"/>
          <w:rtl/>
        </w:rPr>
        <w:t>האישום</w:t>
      </w:r>
      <w:r w:rsidRPr="00335C7E">
        <w:rPr>
          <w:rFonts w:ascii="Calibri" w:hAnsi="Calibri"/>
          <w:rtl/>
        </w:rPr>
        <w:t xml:space="preserve"> </w:t>
      </w:r>
      <w:r w:rsidRPr="00335C7E">
        <w:rPr>
          <w:rFonts w:ascii="Calibri" w:hAnsi="Calibri" w:hint="eastAsia"/>
          <w:rtl/>
        </w:rPr>
        <w:t>המתוקן</w:t>
      </w:r>
      <w:r w:rsidRPr="00335C7E">
        <w:rPr>
          <w:rFonts w:ascii="Calibri" w:hAnsi="Calibri"/>
          <w:rtl/>
        </w:rPr>
        <w:t xml:space="preserve">, </w:t>
      </w:r>
      <w:r w:rsidRPr="00335C7E">
        <w:rPr>
          <w:rFonts w:ascii="Calibri" w:hAnsi="Calibri" w:hint="eastAsia"/>
          <w:rtl/>
        </w:rPr>
        <w:t>במועד</w:t>
      </w:r>
      <w:r w:rsidRPr="00335C7E">
        <w:rPr>
          <w:rFonts w:ascii="Calibri" w:hAnsi="Calibri"/>
          <w:rtl/>
        </w:rPr>
        <w:t xml:space="preserve"> </w:t>
      </w:r>
      <w:r w:rsidRPr="00335C7E">
        <w:rPr>
          <w:rFonts w:ascii="Calibri" w:hAnsi="Calibri" w:hint="eastAsia"/>
          <w:rtl/>
        </w:rPr>
        <w:t>שאינו</w:t>
      </w:r>
      <w:r w:rsidRPr="00335C7E">
        <w:rPr>
          <w:rFonts w:ascii="Calibri" w:hAnsi="Calibri"/>
          <w:rtl/>
        </w:rPr>
        <w:t xml:space="preserve"> </w:t>
      </w:r>
      <w:r w:rsidRPr="00335C7E">
        <w:rPr>
          <w:rFonts w:ascii="Calibri" w:hAnsi="Calibri" w:hint="eastAsia"/>
          <w:rtl/>
        </w:rPr>
        <w:t>ידוע</w:t>
      </w:r>
      <w:r w:rsidRPr="00335C7E">
        <w:rPr>
          <w:rFonts w:ascii="Calibri" w:hAnsi="Calibri"/>
          <w:rtl/>
        </w:rPr>
        <w:t xml:space="preserve"> </w:t>
      </w:r>
      <w:r w:rsidRPr="00335C7E">
        <w:rPr>
          <w:rFonts w:ascii="Calibri" w:hAnsi="Calibri" w:hint="eastAsia"/>
          <w:rtl/>
        </w:rPr>
        <w:t>במדויק</w:t>
      </w:r>
      <w:r w:rsidRPr="00335C7E">
        <w:rPr>
          <w:rFonts w:ascii="Calibri" w:hAnsi="Calibri"/>
          <w:rtl/>
        </w:rPr>
        <w:t xml:space="preserve"> </w:t>
      </w:r>
      <w:r w:rsidRPr="00335C7E">
        <w:rPr>
          <w:rFonts w:ascii="Calibri" w:hAnsi="Calibri" w:hint="eastAsia"/>
          <w:rtl/>
        </w:rPr>
        <w:t>למאשימה</w:t>
      </w:r>
      <w:r w:rsidRPr="00335C7E">
        <w:rPr>
          <w:rFonts w:ascii="Calibri" w:hAnsi="Calibri"/>
          <w:rtl/>
        </w:rPr>
        <w:t xml:space="preserve"> </w:t>
      </w:r>
      <w:r w:rsidRPr="00335C7E">
        <w:rPr>
          <w:rFonts w:ascii="Calibri" w:hAnsi="Calibri" w:hint="eastAsia"/>
          <w:rtl/>
        </w:rPr>
        <w:t>במהלך</w:t>
      </w:r>
      <w:r w:rsidRPr="00335C7E">
        <w:rPr>
          <w:rFonts w:ascii="Calibri" w:hAnsi="Calibri"/>
          <w:rtl/>
        </w:rPr>
        <w:t xml:space="preserve"> </w:t>
      </w:r>
      <w:r w:rsidRPr="00335C7E">
        <w:rPr>
          <w:rFonts w:ascii="Calibri" w:hAnsi="Calibri" w:hint="eastAsia"/>
          <w:rtl/>
        </w:rPr>
        <w:t>חודש</w:t>
      </w:r>
      <w:r w:rsidRPr="00335C7E">
        <w:rPr>
          <w:rFonts w:ascii="Calibri" w:hAnsi="Calibri"/>
          <w:rtl/>
        </w:rPr>
        <w:t xml:space="preserve"> </w:t>
      </w:r>
      <w:r w:rsidRPr="00335C7E">
        <w:rPr>
          <w:rFonts w:ascii="Calibri" w:hAnsi="Calibri" w:hint="eastAsia"/>
          <w:rtl/>
        </w:rPr>
        <w:t>פברואר</w:t>
      </w:r>
      <w:r w:rsidRPr="00335C7E">
        <w:rPr>
          <w:rFonts w:ascii="Calibri" w:hAnsi="Calibri"/>
          <w:rtl/>
        </w:rPr>
        <w:t xml:space="preserve"> 2016, </w:t>
      </w:r>
      <w:r w:rsidRPr="00335C7E">
        <w:rPr>
          <w:rFonts w:ascii="Calibri" w:hAnsi="Calibri" w:hint="eastAsia"/>
          <w:rtl/>
        </w:rPr>
        <w:t>פנה</w:t>
      </w:r>
      <w:r w:rsidRPr="00335C7E">
        <w:rPr>
          <w:rFonts w:ascii="Calibri" w:hAnsi="Calibri"/>
          <w:rtl/>
        </w:rPr>
        <w:t xml:space="preserve"> </w:t>
      </w:r>
      <w:r w:rsidRPr="00335C7E">
        <w:rPr>
          <w:rFonts w:ascii="Calibri" w:hAnsi="Calibri" w:hint="eastAsia"/>
          <w:rtl/>
        </w:rPr>
        <w:t>אל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עליאן</w:t>
      </w:r>
      <w:r w:rsidRPr="00335C7E">
        <w:rPr>
          <w:rFonts w:ascii="Calibri" w:hAnsi="Calibri"/>
          <w:rtl/>
        </w:rPr>
        <w:t xml:space="preserve">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מחמד</w:t>
      </w:r>
      <w:r w:rsidRPr="00335C7E">
        <w:rPr>
          <w:rFonts w:ascii="Calibri" w:hAnsi="Calibri"/>
          <w:rtl/>
        </w:rPr>
        <w:t xml:space="preserve">) </w:t>
      </w:r>
      <w:r w:rsidRPr="00335C7E">
        <w:rPr>
          <w:rFonts w:ascii="Calibri" w:hAnsi="Calibri" w:hint="eastAsia"/>
          <w:rtl/>
        </w:rPr>
        <w:t>וביקש</w:t>
      </w:r>
      <w:r w:rsidRPr="00335C7E">
        <w:rPr>
          <w:rFonts w:ascii="Calibri" w:hAnsi="Calibri"/>
          <w:rtl/>
        </w:rPr>
        <w:t xml:space="preserve"> </w:t>
      </w:r>
      <w:r w:rsidRPr="00335C7E">
        <w:rPr>
          <w:rFonts w:ascii="Calibri" w:hAnsi="Calibri" w:hint="eastAsia"/>
          <w:rtl/>
        </w:rPr>
        <w:t>שיבדוק</w:t>
      </w:r>
      <w:r w:rsidRPr="00335C7E">
        <w:rPr>
          <w:rFonts w:ascii="Calibri" w:hAnsi="Calibri"/>
          <w:rtl/>
        </w:rPr>
        <w:t xml:space="preserve"> </w:t>
      </w:r>
      <w:r w:rsidRPr="00335C7E">
        <w:rPr>
          <w:rFonts w:ascii="Calibri" w:hAnsi="Calibri" w:hint="eastAsia"/>
          <w:rtl/>
        </w:rPr>
        <w:t>אם</w:t>
      </w:r>
      <w:r w:rsidRPr="00335C7E">
        <w:rPr>
          <w:rFonts w:ascii="Calibri" w:hAnsi="Calibri"/>
          <w:rtl/>
        </w:rPr>
        <w:t xml:space="preserve"> </w:t>
      </w:r>
      <w:r w:rsidRPr="00335C7E">
        <w:rPr>
          <w:rFonts w:ascii="Calibri" w:hAnsi="Calibri" w:hint="eastAsia"/>
          <w:rtl/>
        </w:rPr>
        <w:t>באפשרותו</w:t>
      </w:r>
      <w:r w:rsidRPr="00335C7E">
        <w:rPr>
          <w:rFonts w:ascii="Calibri" w:hAnsi="Calibri"/>
          <w:rtl/>
        </w:rPr>
        <w:t xml:space="preserve"> </w:t>
      </w:r>
      <w:r w:rsidRPr="00335C7E">
        <w:rPr>
          <w:rFonts w:ascii="Calibri" w:hAnsi="Calibri" w:hint="eastAsia"/>
          <w:rtl/>
        </w:rPr>
        <w:t>להשיג</w:t>
      </w:r>
      <w:r w:rsidRPr="00335C7E">
        <w:rPr>
          <w:rFonts w:ascii="Calibri" w:hAnsi="Calibri"/>
          <w:rtl/>
        </w:rPr>
        <w:t xml:space="preserve"> </w:t>
      </w:r>
      <w:r w:rsidRPr="00335C7E">
        <w:rPr>
          <w:rFonts w:ascii="Calibri" w:hAnsi="Calibri" w:hint="eastAsia"/>
          <w:rtl/>
        </w:rPr>
        <w:t>עבורו</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מקלע</w:t>
      </w:r>
      <w:r w:rsidRPr="00335C7E">
        <w:rPr>
          <w:rFonts w:ascii="Calibri" w:hAnsi="Calibri"/>
          <w:rtl/>
        </w:rPr>
        <w:t xml:space="preserve"> </w:t>
      </w:r>
      <w:r w:rsidRPr="00335C7E">
        <w:rPr>
          <w:rFonts w:ascii="Calibri" w:hAnsi="Calibri" w:hint="eastAsia"/>
          <w:rtl/>
        </w:rPr>
        <w:t>מסוג</w:t>
      </w:r>
      <w:r w:rsidRPr="00335C7E">
        <w:rPr>
          <w:rFonts w:ascii="Calibri" w:hAnsi="Calibri"/>
          <w:rtl/>
        </w:rPr>
        <w:t xml:space="preserve"> "</w:t>
      </w:r>
      <w:r w:rsidRPr="00335C7E">
        <w:rPr>
          <w:rFonts w:ascii="Calibri" w:hAnsi="Calibri" w:hint="eastAsia"/>
          <w:rtl/>
        </w:rPr>
        <w:t>קרלו</w:t>
      </w:r>
      <w:r w:rsidRPr="00335C7E">
        <w:rPr>
          <w:rFonts w:ascii="Calibri" w:hAnsi="Calibri"/>
          <w:rtl/>
        </w:rPr>
        <w:t xml:space="preserve">". </w:t>
      </w:r>
      <w:r w:rsidRPr="00335C7E">
        <w:rPr>
          <w:rFonts w:ascii="Calibri" w:hAnsi="Calibri" w:hint="eastAsia"/>
          <w:rtl/>
        </w:rPr>
        <w:t>כעבור</w:t>
      </w:r>
      <w:r w:rsidRPr="00335C7E">
        <w:rPr>
          <w:rFonts w:ascii="Calibri" w:hAnsi="Calibri"/>
          <w:rtl/>
        </w:rPr>
        <w:t xml:space="preserve"> </w:t>
      </w:r>
      <w:r w:rsidRPr="00335C7E">
        <w:rPr>
          <w:rFonts w:ascii="Calibri" w:hAnsi="Calibri" w:hint="eastAsia"/>
          <w:rtl/>
        </w:rPr>
        <w:t>שלושה</w:t>
      </w:r>
      <w:r w:rsidRPr="00335C7E">
        <w:rPr>
          <w:rFonts w:ascii="Calibri" w:hAnsi="Calibri"/>
          <w:rtl/>
        </w:rPr>
        <w:t xml:space="preserve"> </w:t>
      </w:r>
      <w:r w:rsidRPr="00335C7E">
        <w:rPr>
          <w:rFonts w:ascii="Calibri" w:hAnsi="Calibri" w:hint="eastAsia"/>
          <w:rtl/>
        </w:rPr>
        <w:t>ימים</w:t>
      </w:r>
      <w:r w:rsidRPr="00335C7E">
        <w:rPr>
          <w:rFonts w:ascii="Calibri" w:hAnsi="Calibri"/>
          <w:rtl/>
        </w:rPr>
        <w:t xml:space="preserve"> </w:t>
      </w:r>
      <w:r w:rsidRPr="00335C7E">
        <w:rPr>
          <w:rFonts w:ascii="Calibri" w:hAnsi="Calibri" w:hint="eastAsia"/>
          <w:rtl/>
        </w:rPr>
        <w:t>נפגש</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עם</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סמוך</w:t>
      </w:r>
      <w:r w:rsidRPr="00335C7E">
        <w:rPr>
          <w:rFonts w:ascii="Calibri" w:hAnsi="Calibri"/>
          <w:rtl/>
        </w:rPr>
        <w:t xml:space="preserve"> </w:t>
      </w:r>
      <w:r w:rsidRPr="00335C7E">
        <w:rPr>
          <w:rFonts w:ascii="Calibri" w:hAnsi="Calibri" w:hint="eastAsia"/>
          <w:rtl/>
        </w:rPr>
        <w:t>לביתו</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והנאשם</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למחמד</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מצא</w:t>
      </w:r>
      <w:r w:rsidRPr="00335C7E">
        <w:rPr>
          <w:rFonts w:ascii="Calibri" w:hAnsi="Calibri"/>
          <w:rtl/>
        </w:rPr>
        <w:t xml:space="preserve"> </w:t>
      </w:r>
      <w:r w:rsidRPr="00335C7E">
        <w:rPr>
          <w:rFonts w:ascii="Calibri" w:hAnsi="Calibri" w:hint="eastAsia"/>
          <w:rtl/>
        </w:rPr>
        <w:t>עבורו</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eastAsia"/>
          <w:rtl/>
        </w:rPr>
        <w:t>באותו</w:t>
      </w:r>
      <w:r w:rsidRPr="00335C7E">
        <w:rPr>
          <w:rFonts w:ascii="Calibri" w:hAnsi="Calibri"/>
          <w:rtl/>
        </w:rPr>
        <w:t xml:space="preserve"> </w:t>
      </w:r>
      <w:r w:rsidRPr="00335C7E">
        <w:rPr>
          <w:rFonts w:ascii="Calibri" w:hAnsi="Calibri" w:hint="eastAsia"/>
          <w:rtl/>
        </w:rPr>
        <w:t>יום</w:t>
      </w:r>
      <w:r w:rsidRPr="00335C7E">
        <w:rPr>
          <w:rFonts w:ascii="Calibri" w:hAnsi="Calibri"/>
          <w:rtl/>
        </w:rPr>
        <w:t xml:space="preserve"> </w:t>
      </w:r>
      <w:r w:rsidRPr="00335C7E">
        <w:rPr>
          <w:rFonts w:ascii="Calibri" w:hAnsi="Calibri" w:hint="eastAsia"/>
          <w:rtl/>
        </w:rPr>
        <w:t>שילם</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לנאשם</w:t>
      </w:r>
      <w:r w:rsidRPr="00335C7E">
        <w:rPr>
          <w:rFonts w:ascii="Calibri" w:hAnsi="Calibri"/>
          <w:rtl/>
        </w:rPr>
        <w:t xml:space="preserve"> </w:t>
      </w:r>
      <w:r w:rsidRPr="00335C7E">
        <w:rPr>
          <w:rFonts w:ascii="Calibri" w:hAnsi="Calibri" w:hint="eastAsia"/>
          <w:rtl/>
        </w:rPr>
        <w:t>סך</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3,000 </w:t>
      </w:r>
      <w:r w:rsidRPr="00335C7E">
        <w:rPr>
          <w:rFonts w:ascii="Calibri" w:hAnsi="Calibri" w:hint="eastAsia"/>
          <w:rtl/>
        </w:rPr>
        <w:t>₪</w:t>
      </w:r>
      <w:r w:rsidRPr="00335C7E">
        <w:rPr>
          <w:rFonts w:ascii="Calibri" w:hAnsi="Calibri"/>
          <w:rtl/>
        </w:rPr>
        <w:t xml:space="preserve"> </w:t>
      </w:r>
      <w:r w:rsidRPr="00335C7E">
        <w:rPr>
          <w:rFonts w:ascii="Calibri" w:hAnsi="Calibri" w:hint="eastAsia"/>
          <w:rtl/>
        </w:rPr>
        <w:t>לצורך</w:t>
      </w:r>
      <w:r w:rsidRPr="00335C7E">
        <w:rPr>
          <w:rFonts w:ascii="Calibri" w:hAnsi="Calibri"/>
          <w:rtl/>
        </w:rPr>
        <w:t xml:space="preserve"> </w:t>
      </w:r>
      <w:r w:rsidRPr="00335C7E">
        <w:rPr>
          <w:rFonts w:ascii="Calibri" w:hAnsi="Calibri" w:hint="eastAsia"/>
          <w:rtl/>
        </w:rPr>
        <w:t>רכישת</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כשבוע</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מקלע</w:t>
      </w:r>
      <w:r w:rsidRPr="00335C7E">
        <w:rPr>
          <w:rFonts w:ascii="Calibri" w:hAnsi="Calibri"/>
          <w:rtl/>
        </w:rPr>
        <w:t xml:space="preserve"> </w:t>
      </w:r>
      <w:r w:rsidRPr="00335C7E">
        <w:rPr>
          <w:rFonts w:ascii="Calibri" w:hAnsi="Calibri" w:hint="eastAsia"/>
          <w:rtl/>
        </w:rPr>
        <w:t>מסוג</w:t>
      </w:r>
      <w:r w:rsidRPr="00335C7E">
        <w:rPr>
          <w:rFonts w:ascii="Calibri" w:hAnsi="Calibri"/>
          <w:rtl/>
        </w:rPr>
        <w:t xml:space="preserve"> "</w:t>
      </w:r>
      <w:r w:rsidRPr="00335C7E">
        <w:rPr>
          <w:rFonts w:ascii="Calibri" w:hAnsi="Calibri" w:hint="eastAsia"/>
          <w:rtl/>
        </w:rPr>
        <w:t>קרלו</w:t>
      </w:r>
      <w:r w:rsidRPr="00335C7E">
        <w:rPr>
          <w:rFonts w:ascii="Calibri" w:hAnsi="Calibri"/>
          <w:rtl/>
        </w:rPr>
        <w:t xml:space="preserve">" </w:t>
      </w:r>
      <w:r w:rsidRPr="00335C7E">
        <w:rPr>
          <w:rFonts w:ascii="Calibri" w:hAnsi="Calibri" w:hint="eastAsia"/>
          <w:rtl/>
        </w:rPr>
        <w:t>למחמד</w:t>
      </w:r>
      <w:r w:rsidRPr="00335C7E">
        <w:rPr>
          <w:rFonts w:ascii="Calibri" w:hAnsi="Calibri"/>
          <w:rtl/>
        </w:rPr>
        <w:t xml:space="preserve">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תת</w:t>
      </w:r>
      <w:r w:rsidRPr="00335C7E">
        <w:rPr>
          <w:rFonts w:ascii="Calibri" w:hAnsi="Calibri"/>
          <w:b/>
          <w:bCs/>
          <w:rtl/>
        </w:rPr>
        <w:t xml:space="preserve"> </w:t>
      </w:r>
      <w:r w:rsidRPr="00335C7E">
        <w:rPr>
          <w:rFonts w:ascii="Calibri" w:hAnsi="Calibri" w:hint="eastAsia"/>
          <w:b/>
          <w:bCs/>
          <w:rtl/>
        </w:rPr>
        <w:t>המקלע</w:t>
      </w:r>
      <w:r w:rsidRPr="00335C7E">
        <w:rPr>
          <w:rFonts w:ascii="Calibri" w:hAnsi="Calibri"/>
          <w:b/>
          <w:bCs/>
          <w:rtl/>
        </w:rPr>
        <w:t xml:space="preserve"> </w:t>
      </w:r>
      <w:r w:rsidRPr="00335C7E">
        <w:rPr>
          <w:rFonts w:ascii="Calibri" w:hAnsi="Calibri" w:hint="eastAsia"/>
          <w:b/>
          <w:bCs/>
          <w:rtl/>
        </w:rPr>
        <w:t>הראשון</w:t>
      </w:r>
      <w:r w:rsidRPr="00335C7E">
        <w:rPr>
          <w:rFonts w:ascii="Calibri" w:hAnsi="Calibri"/>
          <w:rtl/>
        </w:rPr>
        <w:t xml:space="preserve">). </w:t>
      </w:r>
      <w:r w:rsidRPr="00335C7E">
        <w:rPr>
          <w:rFonts w:ascii="Calibri" w:hAnsi="Calibri" w:hint="eastAsia"/>
          <w:rtl/>
        </w:rPr>
        <w:t>כשבוע</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ניסה</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לירות</w:t>
      </w:r>
      <w:r w:rsidRPr="00335C7E">
        <w:rPr>
          <w:rFonts w:ascii="Calibri" w:hAnsi="Calibri"/>
          <w:rtl/>
        </w:rPr>
        <w:t xml:space="preserve"> </w:t>
      </w:r>
      <w:r w:rsidRPr="00335C7E">
        <w:rPr>
          <w:rFonts w:ascii="Calibri" w:hAnsi="Calibri" w:hint="eastAsia"/>
          <w:rtl/>
        </w:rPr>
        <w:t>באמצעות</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באוויר</w:t>
      </w:r>
      <w:r w:rsidRPr="00335C7E">
        <w:rPr>
          <w:rFonts w:ascii="Calibri" w:hAnsi="Calibri"/>
          <w:rtl/>
        </w:rPr>
        <w:t xml:space="preserve"> </w:t>
      </w:r>
      <w:r w:rsidRPr="00335C7E">
        <w:rPr>
          <w:rFonts w:ascii="Calibri" w:hAnsi="Calibri" w:hint="eastAsia"/>
          <w:rtl/>
        </w:rPr>
        <w:t>אך</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לא</w:t>
      </w:r>
      <w:r w:rsidRPr="00335C7E">
        <w:rPr>
          <w:rFonts w:ascii="Calibri" w:hAnsi="Calibri"/>
          <w:rtl/>
        </w:rPr>
        <w:t xml:space="preserve"> </w:t>
      </w:r>
      <w:r w:rsidRPr="00335C7E">
        <w:rPr>
          <w:rFonts w:ascii="Calibri" w:hAnsi="Calibri" w:hint="eastAsia"/>
          <w:rtl/>
        </w:rPr>
        <w:t>ירה</w:t>
      </w:r>
      <w:r w:rsidRPr="00335C7E">
        <w:rPr>
          <w:rFonts w:ascii="Calibri" w:hAnsi="Calibri"/>
          <w:rtl/>
        </w:rPr>
        <w:t>.</w:t>
      </w:r>
    </w:p>
    <w:p w:rsidR="0084181C" w:rsidRPr="00335C7E" w:rsidRDefault="0084181C" w:rsidP="0084181C">
      <w:pPr>
        <w:spacing w:before="120" w:after="120" w:line="360" w:lineRule="auto"/>
        <w:ind w:left="782"/>
        <w:contextualSpacing/>
        <w:jc w:val="both"/>
        <w:rPr>
          <w:rFonts w:ascii="Calibri" w:hAnsi="Calibri"/>
          <w:sz w:val="14"/>
          <w:szCs w:val="14"/>
        </w:rPr>
      </w:pPr>
    </w:p>
    <w:p w:rsidR="0084181C" w:rsidRPr="00335C7E" w:rsidRDefault="0084181C" w:rsidP="0084181C">
      <w:pPr>
        <w:spacing w:before="120" w:after="120" w:line="360" w:lineRule="auto"/>
        <w:ind w:left="782"/>
        <w:contextualSpacing/>
        <w:jc w:val="both"/>
        <w:rPr>
          <w:rFonts w:ascii="Calibri" w:hAnsi="Calibri"/>
          <w:rtl/>
        </w:rPr>
      </w:pPr>
      <w:r w:rsidRPr="00335C7E">
        <w:rPr>
          <w:rFonts w:ascii="Calibri" w:hAnsi="Calibri" w:hint="eastAsia"/>
          <w:rtl/>
        </w:rPr>
        <w:t>כשבוע</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נפגש</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עם</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וסיפר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שתת</w:t>
      </w:r>
      <w:r w:rsidRPr="00335C7E">
        <w:rPr>
          <w:rFonts w:ascii="Calibri" w:hAnsi="Calibri"/>
          <w:rtl/>
        </w:rPr>
        <w:t>-</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הראשון</w:t>
      </w:r>
      <w:r w:rsidRPr="00335C7E">
        <w:rPr>
          <w:rFonts w:ascii="Calibri" w:hAnsi="Calibri"/>
          <w:rtl/>
        </w:rPr>
        <w:t xml:space="preserve"> </w:t>
      </w:r>
      <w:r w:rsidRPr="00335C7E">
        <w:rPr>
          <w:rFonts w:ascii="Calibri" w:hAnsi="Calibri" w:hint="eastAsia"/>
          <w:rtl/>
        </w:rPr>
        <w:t>אינו</w:t>
      </w:r>
      <w:r w:rsidRPr="00335C7E">
        <w:rPr>
          <w:rFonts w:ascii="Calibri" w:hAnsi="Calibri"/>
          <w:rtl/>
        </w:rPr>
        <w:t xml:space="preserve"> </w:t>
      </w:r>
      <w:r w:rsidRPr="00335C7E">
        <w:rPr>
          <w:rFonts w:ascii="Calibri" w:hAnsi="Calibri" w:hint="eastAsia"/>
          <w:rtl/>
        </w:rPr>
        <w:t>תקין</w:t>
      </w:r>
      <w:r w:rsidRPr="00335C7E">
        <w:rPr>
          <w:rFonts w:ascii="Calibri" w:hAnsi="Calibri"/>
          <w:rtl/>
        </w:rPr>
        <w:t xml:space="preserve">. </w:t>
      </w:r>
      <w:r w:rsidRPr="00335C7E">
        <w:rPr>
          <w:rFonts w:ascii="Calibri" w:hAnsi="Calibri" w:hint="eastAsia"/>
          <w:rtl/>
        </w:rPr>
        <w:t>לבקשת</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זמן</w:t>
      </w:r>
      <w:r w:rsidRPr="00335C7E">
        <w:rPr>
          <w:rFonts w:ascii="Calibri" w:hAnsi="Calibri"/>
          <w:rtl/>
        </w:rPr>
        <w:t xml:space="preserve"> </w:t>
      </w:r>
      <w:r w:rsidRPr="00335C7E">
        <w:rPr>
          <w:rFonts w:ascii="Calibri" w:hAnsi="Calibri" w:hint="eastAsia"/>
          <w:rtl/>
        </w:rPr>
        <w:t>מה</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נפגש</w:t>
      </w:r>
      <w:r w:rsidRPr="00335C7E">
        <w:rPr>
          <w:rFonts w:ascii="Calibri" w:hAnsi="Calibri"/>
          <w:rtl/>
        </w:rPr>
        <w:t xml:space="preserve"> </w:t>
      </w:r>
      <w:r w:rsidRPr="00335C7E">
        <w:rPr>
          <w:rFonts w:ascii="Calibri" w:hAnsi="Calibri" w:hint="eastAsia"/>
          <w:rtl/>
        </w:rPr>
        <w:t>שוב</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עם</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והנאשם</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מקלע</w:t>
      </w:r>
      <w:r w:rsidRPr="00335C7E">
        <w:rPr>
          <w:rFonts w:ascii="Calibri" w:hAnsi="Calibri"/>
          <w:rtl/>
        </w:rPr>
        <w:t xml:space="preserve"> </w:t>
      </w:r>
      <w:r w:rsidRPr="00335C7E">
        <w:rPr>
          <w:rFonts w:ascii="Calibri" w:hAnsi="Calibri" w:hint="eastAsia"/>
          <w:rtl/>
        </w:rPr>
        <w:t>אחר</w:t>
      </w:r>
      <w:r w:rsidRPr="00335C7E">
        <w:rPr>
          <w:rFonts w:ascii="Calibri" w:hAnsi="Calibri"/>
          <w:rtl/>
        </w:rPr>
        <w:t xml:space="preserve"> </w:t>
      </w:r>
      <w:r w:rsidRPr="00335C7E">
        <w:rPr>
          <w:rFonts w:ascii="Calibri" w:hAnsi="Calibri" w:hint="eastAsia"/>
          <w:rtl/>
        </w:rPr>
        <w:t>מסוג</w:t>
      </w:r>
      <w:r w:rsidRPr="00335C7E">
        <w:rPr>
          <w:rFonts w:ascii="Calibri" w:hAnsi="Calibri"/>
          <w:rtl/>
        </w:rPr>
        <w:t xml:space="preserve"> "</w:t>
      </w:r>
      <w:r w:rsidRPr="00335C7E">
        <w:rPr>
          <w:rFonts w:ascii="Calibri" w:hAnsi="Calibri" w:hint="eastAsia"/>
          <w:rtl/>
        </w:rPr>
        <w:t>קרלו</w:t>
      </w:r>
      <w:r w:rsidRPr="00335C7E">
        <w:rPr>
          <w:rFonts w:ascii="Calibri" w:hAnsi="Calibri"/>
          <w:rtl/>
        </w:rPr>
        <w:t>"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תת</w:t>
      </w:r>
      <w:r w:rsidRPr="00335C7E">
        <w:rPr>
          <w:rFonts w:ascii="Calibri" w:hAnsi="Calibri"/>
          <w:b/>
          <w:bCs/>
          <w:rtl/>
        </w:rPr>
        <w:t xml:space="preserve"> </w:t>
      </w:r>
      <w:r w:rsidRPr="00335C7E">
        <w:rPr>
          <w:rFonts w:ascii="Calibri" w:hAnsi="Calibri" w:hint="eastAsia"/>
          <w:b/>
          <w:bCs/>
          <w:rtl/>
        </w:rPr>
        <w:t>המקלע</w:t>
      </w:r>
      <w:r w:rsidRPr="00335C7E">
        <w:rPr>
          <w:rFonts w:ascii="Calibri" w:hAnsi="Calibri"/>
          <w:b/>
          <w:bCs/>
          <w:rtl/>
        </w:rPr>
        <w:t xml:space="preserve"> </w:t>
      </w:r>
      <w:r w:rsidRPr="00335C7E">
        <w:rPr>
          <w:rFonts w:ascii="Calibri" w:hAnsi="Calibri" w:hint="eastAsia"/>
          <w:b/>
          <w:bCs/>
          <w:rtl/>
        </w:rPr>
        <w:t>השני</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ניסה</w:t>
      </w:r>
      <w:r w:rsidRPr="00335C7E">
        <w:rPr>
          <w:rFonts w:ascii="Calibri" w:hAnsi="Calibri"/>
          <w:rtl/>
        </w:rPr>
        <w:t xml:space="preserve"> </w:t>
      </w:r>
      <w:r w:rsidRPr="00335C7E">
        <w:rPr>
          <w:rFonts w:ascii="Calibri" w:hAnsi="Calibri" w:hint="eastAsia"/>
          <w:rtl/>
        </w:rPr>
        <w:t>לירות</w:t>
      </w:r>
      <w:r w:rsidRPr="00335C7E">
        <w:rPr>
          <w:rFonts w:ascii="Calibri" w:hAnsi="Calibri"/>
          <w:rtl/>
        </w:rPr>
        <w:t xml:space="preserve"> </w:t>
      </w:r>
      <w:r w:rsidRPr="00335C7E">
        <w:rPr>
          <w:rFonts w:ascii="Calibri" w:hAnsi="Calibri" w:hint="eastAsia"/>
          <w:rtl/>
        </w:rPr>
        <w:t>גם</w:t>
      </w:r>
      <w:r w:rsidRPr="00335C7E">
        <w:rPr>
          <w:rFonts w:ascii="Calibri" w:hAnsi="Calibri"/>
          <w:rtl/>
        </w:rPr>
        <w:t xml:space="preserve"> </w:t>
      </w:r>
      <w:r w:rsidRPr="00335C7E">
        <w:rPr>
          <w:rFonts w:ascii="Calibri" w:hAnsi="Calibri" w:hint="eastAsia"/>
          <w:rtl/>
        </w:rPr>
        <w:t>בתת</w:t>
      </w:r>
      <w:r w:rsidRPr="00335C7E">
        <w:rPr>
          <w:rFonts w:ascii="Calibri" w:hAnsi="Calibri"/>
          <w:rtl/>
        </w:rPr>
        <w:t xml:space="preserve"> </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השני</w:t>
      </w:r>
      <w:r w:rsidRPr="00335C7E">
        <w:rPr>
          <w:rFonts w:ascii="Calibri" w:hAnsi="Calibri"/>
          <w:rtl/>
        </w:rPr>
        <w:t xml:space="preserve"> </w:t>
      </w:r>
      <w:r w:rsidRPr="00335C7E">
        <w:rPr>
          <w:rFonts w:ascii="Calibri" w:hAnsi="Calibri" w:hint="eastAsia"/>
          <w:rtl/>
        </w:rPr>
        <w:t>אך</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לא</w:t>
      </w:r>
      <w:r w:rsidRPr="00335C7E">
        <w:rPr>
          <w:rFonts w:ascii="Calibri" w:hAnsi="Calibri"/>
          <w:rtl/>
        </w:rPr>
        <w:t xml:space="preserve"> </w:t>
      </w:r>
      <w:r w:rsidRPr="00335C7E">
        <w:rPr>
          <w:rFonts w:ascii="Calibri" w:hAnsi="Calibri" w:hint="eastAsia"/>
          <w:rtl/>
        </w:rPr>
        <w:t>ירה</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פנה</w:t>
      </w:r>
      <w:r w:rsidRPr="00335C7E">
        <w:rPr>
          <w:rFonts w:ascii="Calibri" w:hAnsi="Calibri"/>
          <w:rtl/>
        </w:rPr>
        <w:t xml:space="preserve"> </w:t>
      </w:r>
      <w:r w:rsidRPr="00335C7E">
        <w:rPr>
          <w:rFonts w:ascii="Calibri" w:hAnsi="Calibri" w:hint="eastAsia"/>
          <w:rtl/>
        </w:rPr>
        <w:t>שוב</w:t>
      </w:r>
      <w:r w:rsidRPr="00335C7E">
        <w:rPr>
          <w:rFonts w:ascii="Calibri" w:hAnsi="Calibri"/>
          <w:rtl/>
        </w:rPr>
        <w:t xml:space="preserve"> </w:t>
      </w:r>
      <w:r w:rsidRPr="00335C7E">
        <w:rPr>
          <w:rFonts w:ascii="Calibri" w:hAnsi="Calibri" w:hint="eastAsia"/>
          <w:rtl/>
        </w:rPr>
        <w:t>אל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אך</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אמר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שאין</w:t>
      </w:r>
      <w:r w:rsidRPr="00335C7E">
        <w:rPr>
          <w:rFonts w:ascii="Calibri" w:hAnsi="Calibri"/>
          <w:rtl/>
        </w:rPr>
        <w:t xml:space="preserve"> </w:t>
      </w:r>
      <w:r w:rsidRPr="00335C7E">
        <w:rPr>
          <w:rFonts w:ascii="Calibri" w:hAnsi="Calibri" w:hint="eastAsia"/>
          <w:rtl/>
        </w:rPr>
        <w:t>באפשרותו</w:t>
      </w:r>
      <w:r w:rsidRPr="00335C7E">
        <w:rPr>
          <w:rFonts w:ascii="Calibri" w:hAnsi="Calibri"/>
          <w:rtl/>
        </w:rPr>
        <w:t xml:space="preserve"> </w:t>
      </w:r>
      <w:r w:rsidRPr="00335C7E">
        <w:rPr>
          <w:rFonts w:ascii="Calibri" w:hAnsi="Calibri" w:hint="eastAsia"/>
          <w:rtl/>
        </w:rPr>
        <w:t>להחליף</w:t>
      </w:r>
      <w:r w:rsidRPr="00335C7E">
        <w:rPr>
          <w:rFonts w:ascii="Calibri" w:hAnsi="Calibri"/>
          <w:rtl/>
        </w:rPr>
        <w:t xml:space="preserve"> </w:t>
      </w:r>
      <w:r w:rsidRPr="00335C7E">
        <w:rPr>
          <w:rFonts w:ascii="Calibri" w:hAnsi="Calibri" w:hint="eastAsia"/>
          <w:rtl/>
        </w:rPr>
        <w:t>שוב</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הנשק</w:t>
      </w:r>
      <w:r w:rsidRPr="00335C7E">
        <w:rPr>
          <w:rFonts w:ascii="Calibri" w:hAnsi="Calibri"/>
          <w:rtl/>
        </w:rPr>
        <w:t>.</w:t>
      </w:r>
    </w:p>
    <w:p w:rsidR="0084181C" w:rsidRPr="00335C7E" w:rsidRDefault="0084181C" w:rsidP="0084181C">
      <w:pPr>
        <w:spacing w:before="120" w:after="120" w:line="360" w:lineRule="auto"/>
        <w:contextualSpacing/>
        <w:jc w:val="both"/>
        <w:rPr>
          <w:rFonts w:ascii="Calibri" w:hAnsi="Calibri"/>
          <w:sz w:val="12"/>
          <w:szCs w:val="12"/>
          <w:rtl/>
        </w:rPr>
      </w:pPr>
    </w:p>
    <w:p w:rsidR="0084181C" w:rsidRPr="00335C7E" w:rsidRDefault="0084181C" w:rsidP="0084181C">
      <w:pPr>
        <w:numPr>
          <w:ilvl w:val="0"/>
          <w:numId w:val="3"/>
        </w:numPr>
        <w:spacing w:before="120" w:after="120" w:line="360" w:lineRule="auto"/>
        <w:ind w:left="782"/>
        <w:contextualSpacing/>
        <w:jc w:val="both"/>
        <w:rPr>
          <w:rFonts w:ascii="Calibri" w:hAnsi="Calibri"/>
        </w:rPr>
      </w:pPr>
      <w:r w:rsidRPr="00335C7E">
        <w:rPr>
          <w:rFonts w:ascii="Calibri" w:hAnsi="Calibri" w:hint="eastAsia"/>
          <w:rtl/>
        </w:rPr>
        <w:lastRenderedPageBreak/>
        <w:t>במסגרת</w:t>
      </w:r>
      <w:r w:rsidRPr="00335C7E">
        <w:rPr>
          <w:rFonts w:ascii="Calibri" w:hAnsi="Calibri"/>
          <w:rtl/>
        </w:rPr>
        <w:t xml:space="preserve"> </w:t>
      </w:r>
      <w:r w:rsidRPr="00335C7E">
        <w:rPr>
          <w:rFonts w:ascii="Calibri" w:hAnsi="Calibri" w:hint="eastAsia"/>
          <w:rtl/>
        </w:rPr>
        <w:t>הסדר</w:t>
      </w:r>
      <w:r w:rsidRPr="00335C7E">
        <w:rPr>
          <w:rFonts w:ascii="Calibri" w:hAnsi="Calibri"/>
          <w:rtl/>
        </w:rPr>
        <w:t xml:space="preserve"> </w:t>
      </w:r>
      <w:r w:rsidRPr="00335C7E">
        <w:rPr>
          <w:rFonts w:ascii="Calibri" w:hAnsi="Calibri" w:hint="eastAsia"/>
          <w:rtl/>
        </w:rPr>
        <w:t>הטיעון</w:t>
      </w:r>
      <w:r w:rsidRPr="00335C7E">
        <w:rPr>
          <w:rFonts w:ascii="Calibri" w:hAnsi="Calibri"/>
          <w:rtl/>
        </w:rPr>
        <w:t xml:space="preserve"> </w:t>
      </w:r>
      <w:r w:rsidRPr="00335C7E">
        <w:rPr>
          <w:rFonts w:ascii="Calibri" w:hAnsi="Calibri" w:hint="eastAsia"/>
          <w:rtl/>
        </w:rPr>
        <w:t>בין</w:t>
      </w:r>
      <w:r w:rsidRPr="00335C7E">
        <w:rPr>
          <w:rFonts w:ascii="Calibri" w:hAnsi="Calibri"/>
          <w:rtl/>
        </w:rPr>
        <w:t xml:space="preserve"> </w:t>
      </w:r>
      <w:r w:rsidRPr="00335C7E">
        <w:rPr>
          <w:rFonts w:ascii="Calibri" w:hAnsi="Calibri" w:hint="eastAsia"/>
          <w:rtl/>
        </w:rPr>
        <w:t>הצדדים</w:t>
      </w:r>
      <w:r w:rsidRPr="00335C7E">
        <w:rPr>
          <w:rFonts w:ascii="Calibri" w:hAnsi="Calibri"/>
          <w:rtl/>
        </w:rPr>
        <w:t xml:space="preserve">, </w:t>
      </w:r>
      <w:r w:rsidRPr="00335C7E">
        <w:rPr>
          <w:rFonts w:ascii="Calibri" w:hAnsi="Calibri" w:hint="eastAsia"/>
          <w:rtl/>
        </w:rPr>
        <w:t>לא</w:t>
      </w:r>
      <w:r w:rsidRPr="00335C7E">
        <w:rPr>
          <w:rFonts w:ascii="Calibri" w:hAnsi="Calibri"/>
          <w:rtl/>
        </w:rPr>
        <w:t xml:space="preserve"> </w:t>
      </w:r>
      <w:r w:rsidRPr="00335C7E">
        <w:rPr>
          <w:rFonts w:ascii="Calibri" w:hAnsi="Calibri" w:hint="eastAsia"/>
          <w:rtl/>
        </w:rPr>
        <w:t>הייתה</w:t>
      </w:r>
      <w:r w:rsidRPr="00335C7E">
        <w:rPr>
          <w:rFonts w:ascii="Calibri" w:hAnsi="Calibri"/>
          <w:rtl/>
        </w:rPr>
        <w:t xml:space="preserve"> </w:t>
      </w:r>
      <w:r w:rsidRPr="00335C7E">
        <w:rPr>
          <w:rFonts w:ascii="Calibri" w:hAnsi="Calibri" w:hint="eastAsia"/>
          <w:rtl/>
        </w:rPr>
        <w:t>הסכמה</w:t>
      </w:r>
      <w:r w:rsidRPr="00335C7E">
        <w:rPr>
          <w:rFonts w:ascii="Calibri" w:hAnsi="Calibri"/>
          <w:rtl/>
        </w:rPr>
        <w:t xml:space="preserve"> </w:t>
      </w:r>
      <w:r w:rsidRPr="00335C7E">
        <w:rPr>
          <w:rFonts w:ascii="Calibri" w:hAnsi="Calibri" w:hint="eastAsia"/>
          <w:rtl/>
        </w:rPr>
        <w:t>לעניין</w:t>
      </w:r>
      <w:r w:rsidRPr="00335C7E">
        <w:rPr>
          <w:rFonts w:ascii="Calibri" w:hAnsi="Calibri"/>
          <w:rtl/>
        </w:rPr>
        <w:t xml:space="preserve"> </w:t>
      </w:r>
      <w:r w:rsidRPr="00335C7E">
        <w:rPr>
          <w:rFonts w:ascii="Calibri" w:hAnsi="Calibri" w:hint="eastAsia"/>
          <w:rtl/>
        </w:rPr>
        <w:t>העונש</w:t>
      </w:r>
      <w:r w:rsidRPr="00335C7E">
        <w:rPr>
          <w:rFonts w:ascii="Calibri" w:hAnsi="Calibri" w:hint="cs"/>
          <w:rtl/>
        </w:rPr>
        <w:t xml:space="preserve">, אך הוסכם כי </w:t>
      </w:r>
      <w:r w:rsidRPr="00335C7E">
        <w:rPr>
          <w:rFonts w:ascii="Calibri" w:hAnsi="Calibri" w:hint="eastAsia"/>
          <w:rtl/>
        </w:rPr>
        <w:t>הצדדים</w:t>
      </w:r>
      <w:r w:rsidRPr="00335C7E">
        <w:rPr>
          <w:rFonts w:ascii="Calibri" w:hAnsi="Calibri"/>
          <w:rtl/>
        </w:rPr>
        <w:t xml:space="preserve"> </w:t>
      </w:r>
      <w:r w:rsidRPr="00335C7E">
        <w:rPr>
          <w:rFonts w:ascii="Calibri" w:hAnsi="Calibri" w:hint="eastAsia"/>
          <w:rtl/>
        </w:rPr>
        <w:t>יטענו</w:t>
      </w:r>
      <w:r w:rsidRPr="00335C7E">
        <w:rPr>
          <w:rFonts w:ascii="Calibri" w:hAnsi="Calibri"/>
          <w:rtl/>
        </w:rPr>
        <w:t xml:space="preserve"> </w:t>
      </w:r>
      <w:r w:rsidRPr="00335C7E">
        <w:rPr>
          <w:rFonts w:ascii="Calibri" w:hAnsi="Calibri" w:hint="eastAsia"/>
          <w:rtl/>
        </w:rPr>
        <w:t>לעונש</w:t>
      </w:r>
      <w:r w:rsidRPr="00335C7E">
        <w:rPr>
          <w:rFonts w:ascii="Calibri" w:hAnsi="Calibri"/>
          <w:rtl/>
        </w:rPr>
        <w:t xml:space="preserve"> </w:t>
      </w:r>
      <w:r w:rsidRPr="00335C7E">
        <w:rPr>
          <w:rFonts w:ascii="Calibri" w:hAnsi="Calibri" w:hint="eastAsia"/>
          <w:rtl/>
        </w:rPr>
        <w:t>באופן</w:t>
      </w:r>
      <w:r w:rsidRPr="00335C7E">
        <w:rPr>
          <w:rFonts w:ascii="Calibri" w:hAnsi="Calibri"/>
          <w:rtl/>
        </w:rPr>
        <w:t xml:space="preserve"> </w:t>
      </w:r>
      <w:r w:rsidRPr="00335C7E">
        <w:rPr>
          <w:rFonts w:ascii="Calibri" w:hAnsi="Calibri" w:hint="eastAsia"/>
          <w:rtl/>
        </w:rPr>
        <w:t>חופשי</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cs"/>
          <w:rtl/>
        </w:rPr>
        <w:t>קבלת</w:t>
      </w:r>
      <w:r w:rsidRPr="00335C7E">
        <w:rPr>
          <w:rFonts w:ascii="Calibri" w:hAnsi="Calibri"/>
          <w:rtl/>
        </w:rPr>
        <w:t xml:space="preserve"> </w:t>
      </w:r>
      <w:r w:rsidRPr="00335C7E">
        <w:rPr>
          <w:rFonts w:ascii="Calibri" w:hAnsi="Calibri" w:hint="eastAsia"/>
          <w:rtl/>
        </w:rPr>
        <w:t>תסקיר</w:t>
      </w:r>
      <w:r w:rsidRPr="00335C7E">
        <w:rPr>
          <w:rFonts w:ascii="Calibri" w:hAnsi="Calibri"/>
          <w:rtl/>
        </w:rPr>
        <w:t xml:space="preserve"> </w:t>
      </w:r>
      <w:r w:rsidRPr="00335C7E">
        <w:rPr>
          <w:rFonts w:ascii="Calibri" w:hAnsi="Calibri" w:hint="eastAsia"/>
          <w:rtl/>
        </w:rPr>
        <w:t>שירות</w:t>
      </w:r>
      <w:r w:rsidRPr="00335C7E">
        <w:rPr>
          <w:rFonts w:ascii="Calibri" w:hAnsi="Calibri"/>
          <w:rtl/>
        </w:rPr>
        <w:t xml:space="preserve"> </w:t>
      </w:r>
      <w:r w:rsidRPr="00335C7E">
        <w:rPr>
          <w:rFonts w:ascii="Calibri" w:hAnsi="Calibri" w:hint="eastAsia"/>
          <w:rtl/>
        </w:rPr>
        <w:t>מבחן</w:t>
      </w:r>
      <w:r w:rsidRPr="00335C7E">
        <w:rPr>
          <w:rFonts w:ascii="Calibri" w:hAnsi="Calibri"/>
          <w:rtl/>
        </w:rPr>
        <w:t xml:space="preserve"> </w:t>
      </w:r>
      <w:r w:rsidRPr="00335C7E">
        <w:rPr>
          <w:rFonts w:ascii="Calibri" w:hAnsi="Calibri" w:hint="eastAsia"/>
          <w:rtl/>
        </w:rPr>
        <w:t>בעניינו</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w:t>
      </w:r>
    </w:p>
    <w:p w:rsidR="0084181C" w:rsidRPr="00335C7E" w:rsidRDefault="0084181C" w:rsidP="0084181C">
      <w:pPr>
        <w:spacing w:before="120" w:after="120" w:line="360" w:lineRule="auto"/>
        <w:ind w:left="782"/>
        <w:contextualSpacing/>
        <w:jc w:val="both"/>
        <w:rPr>
          <w:rFonts w:ascii="Calibri" w:hAnsi="Calibri"/>
        </w:rPr>
      </w:pPr>
    </w:p>
    <w:p w:rsidR="0084181C" w:rsidRPr="00A23B36" w:rsidRDefault="0084181C" w:rsidP="0084181C">
      <w:pPr>
        <w:spacing w:before="120" w:after="120" w:line="360" w:lineRule="auto"/>
        <w:ind w:firstLine="425"/>
        <w:contextualSpacing/>
        <w:jc w:val="both"/>
        <w:rPr>
          <w:b/>
          <w:bCs/>
          <w:u w:val="single"/>
        </w:rPr>
      </w:pPr>
      <w:r w:rsidRPr="00A23B36">
        <w:rPr>
          <w:b/>
          <w:bCs/>
          <w:u w:val="single"/>
          <w:rtl/>
        </w:rPr>
        <w:t>תסקיר שירות המבחן</w:t>
      </w:r>
    </w:p>
    <w:p w:rsidR="0084181C" w:rsidRDefault="0084181C" w:rsidP="0084181C">
      <w:pPr>
        <w:numPr>
          <w:ilvl w:val="0"/>
          <w:numId w:val="3"/>
        </w:numPr>
        <w:spacing w:before="120" w:after="120" w:line="360" w:lineRule="auto"/>
        <w:contextualSpacing/>
        <w:jc w:val="both"/>
        <w:rPr>
          <w:rFonts w:ascii="Calibri" w:hAnsi="Calibri"/>
        </w:rPr>
      </w:pPr>
      <w:r w:rsidRPr="00A23B36">
        <w:rPr>
          <w:rFonts w:ascii="Calibri" w:hAnsi="Calibri" w:hint="eastAsia"/>
          <w:rtl/>
        </w:rPr>
        <w:t>מתסקיר</w:t>
      </w:r>
      <w:r w:rsidRPr="00A23B36">
        <w:rPr>
          <w:rFonts w:ascii="Calibri" w:hAnsi="Calibri"/>
          <w:rtl/>
        </w:rPr>
        <w:t xml:space="preserve"> </w:t>
      </w:r>
      <w:r w:rsidRPr="00A23B36">
        <w:rPr>
          <w:rFonts w:ascii="Calibri" w:hAnsi="Calibri" w:hint="eastAsia"/>
          <w:rtl/>
        </w:rPr>
        <w:t>שירות</w:t>
      </w:r>
      <w:r w:rsidRPr="00A23B36">
        <w:rPr>
          <w:rFonts w:ascii="Calibri" w:hAnsi="Calibri"/>
          <w:rtl/>
        </w:rPr>
        <w:t xml:space="preserve"> </w:t>
      </w:r>
      <w:r w:rsidRPr="00A23B36">
        <w:rPr>
          <w:rFonts w:ascii="Calibri" w:hAnsi="Calibri" w:hint="eastAsia"/>
          <w:rtl/>
        </w:rPr>
        <w:t>המבחן</w:t>
      </w:r>
      <w:r w:rsidRPr="00A23B36">
        <w:rPr>
          <w:rFonts w:ascii="Calibri" w:hAnsi="Calibri"/>
          <w:rtl/>
        </w:rPr>
        <w:t xml:space="preserve"> </w:t>
      </w:r>
      <w:r w:rsidRPr="00A23B36">
        <w:rPr>
          <w:rFonts w:ascii="Calibri" w:hAnsi="Calibri" w:hint="eastAsia"/>
          <w:rtl/>
        </w:rPr>
        <w:t>עולה</w:t>
      </w:r>
      <w:r w:rsidRPr="00A23B36">
        <w:rPr>
          <w:rFonts w:ascii="Calibri" w:hAnsi="Calibri"/>
          <w:rtl/>
        </w:rPr>
        <w:t xml:space="preserve"> </w:t>
      </w:r>
      <w:r w:rsidRPr="00A23B36">
        <w:rPr>
          <w:rFonts w:ascii="Calibri" w:hAnsi="Calibri" w:hint="eastAsia"/>
          <w:rtl/>
        </w:rPr>
        <w:t>כי</w:t>
      </w:r>
      <w:r w:rsidRPr="00A23B36">
        <w:rPr>
          <w:rFonts w:ascii="Calibri" w:hAnsi="Calibri"/>
          <w:rtl/>
        </w:rPr>
        <w:t xml:space="preserve"> </w:t>
      </w:r>
      <w:r w:rsidRPr="00A23B36">
        <w:rPr>
          <w:rFonts w:ascii="Calibri" w:hAnsi="Calibri" w:hint="eastAsia"/>
          <w:rtl/>
        </w:rPr>
        <w:t>הנאשם</w:t>
      </w:r>
      <w:r w:rsidRPr="00A23B36">
        <w:rPr>
          <w:rFonts w:ascii="Calibri" w:hAnsi="Calibri"/>
          <w:rtl/>
        </w:rPr>
        <w:t xml:space="preserve"> </w:t>
      </w:r>
      <w:r w:rsidRPr="00A23B36">
        <w:rPr>
          <w:rFonts w:ascii="Calibri" w:hAnsi="Calibri" w:hint="eastAsia"/>
          <w:rtl/>
        </w:rPr>
        <w:t>בן</w:t>
      </w:r>
      <w:r w:rsidRPr="00A23B36">
        <w:rPr>
          <w:rFonts w:ascii="Calibri" w:hAnsi="Calibri"/>
          <w:rtl/>
        </w:rPr>
        <w:t xml:space="preserve"> 23, </w:t>
      </w:r>
      <w:r>
        <w:rPr>
          <w:rFonts w:ascii="Calibri" w:hAnsi="Calibri" w:hint="cs"/>
          <w:rtl/>
        </w:rPr>
        <w:t>רווק והתגורר בשכונת עיסאוויה בירושלים עד למעצרו בחודש מרץ 2016</w:t>
      </w:r>
      <w:r w:rsidRPr="00A23B36">
        <w:rPr>
          <w:rFonts w:ascii="Calibri" w:hAnsi="Calibri"/>
          <w:rtl/>
        </w:rPr>
        <w:t xml:space="preserve">. </w:t>
      </w:r>
      <w:r>
        <w:rPr>
          <w:rFonts w:ascii="Calibri" w:hAnsi="Calibri" w:hint="cs"/>
          <w:rtl/>
        </w:rPr>
        <w:t>הנאשם השלים 11 שנות לימוד בבית ספר מקצועי ובסיומם עזב את מסגרת לימודיו על מנת להשתלב בשוק העבודה בתחום האלומיניום, ואף למד קורס הכשרה בתחום זה</w:t>
      </w:r>
      <w:r w:rsidRPr="00A23B36">
        <w:rPr>
          <w:rFonts w:ascii="Calibri" w:hAnsi="Calibri"/>
          <w:rtl/>
        </w:rPr>
        <w:t xml:space="preserve">. </w:t>
      </w:r>
      <w:r w:rsidRPr="00A23B36">
        <w:rPr>
          <w:rFonts w:ascii="Calibri" w:hAnsi="Calibri" w:hint="eastAsia"/>
          <w:rtl/>
        </w:rPr>
        <w:t>הנאשם</w:t>
      </w:r>
      <w:r w:rsidRPr="00A23B36">
        <w:rPr>
          <w:rFonts w:ascii="Calibri" w:hAnsi="Calibri"/>
          <w:rtl/>
        </w:rPr>
        <w:t xml:space="preserve"> </w:t>
      </w:r>
      <w:r w:rsidRPr="00A23B36">
        <w:rPr>
          <w:rFonts w:ascii="Calibri" w:hAnsi="Calibri" w:hint="eastAsia"/>
          <w:rtl/>
        </w:rPr>
        <w:t>בן</w:t>
      </w:r>
      <w:r w:rsidRPr="00A23B36">
        <w:rPr>
          <w:rFonts w:ascii="Calibri" w:hAnsi="Calibri"/>
          <w:rtl/>
        </w:rPr>
        <w:t xml:space="preserve"> </w:t>
      </w:r>
      <w:r w:rsidRPr="00A23B36">
        <w:rPr>
          <w:rFonts w:ascii="Calibri" w:hAnsi="Calibri" w:hint="eastAsia"/>
          <w:rtl/>
        </w:rPr>
        <w:t>למשפחה</w:t>
      </w:r>
      <w:r w:rsidRPr="00A23B36">
        <w:rPr>
          <w:rFonts w:ascii="Calibri" w:hAnsi="Calibri"/>
          <w:rtl/>
        </w:rPr>
        <w:t xml:space="preserve"> </w:t>
      </w:r>
      <w:r w:rsidRPr="00A23B36">
        <w:rPr>
          <w:rFonts w:ascii="Calibri" w:hAnsi="Calibri" w:hint="eastAsia"/>
          <w:rtl/>
        </w:rPr>
        <w:t>המונה</w:t>
      </w:r>
      <w:r w:rsidRPr="00A23B36">
        <w:rPr>
          <w:rFonts w:ascii="Calibri" w:hAnsi="Calibri"/>
          <w:rtl/>
        </w:rPr>
        <w:t xml:space="preserve"> </w:t>
      </w:r>
      <w:r w:rsidRPr="00A23B36">
        <w:rPr>
          <w:rFonts w:ascii="Calibri" w:hAnsi="Calibri" w:hint="eastAsia"/>
          <w:rtl/>
        </w:rPr>
        <w:t>זוג</w:t>
      </w:r>
      <w:r w:rsidRPr="00A23B36">
        <w:rPr>
          <w:rFonts w:ascii="Calibri" w:hAnsi="Calibri"/>
          <w:rtl/>
        </w:rPr>
        <w:t xml:space="preserve"> </w:t>
      </w:r>
      <w:r w:rsidRPr="00A23B36">
        <w:rPr>
          <w:rFonts w:ascii="Calibri" w:hAnsi="Calibri" w:hint="eastAsia"/>
          <w:rtl/>
        </w:rPr>
        <w:t>הורים</w:t>
      </w:r>
      <w:r w:rsidRPr="00A23B36">
        <w:rPr>
          <w:rFonts w:ascii="Calibri" w:hAnsi="Calibri"/>
          <w:rtl/>
        </w:rPr>
        <w:t xml:space="preserve"> </w:t>
      </w:r>
      <w:r w:rsidRPr="00A23B36">
        <w:rPr>
          <w:rFonts w:ascii="Calibri" w:hAnsi="Calibri" w:hint="eastAsia"/>
          <w:rtl/>
        </w:rPr>
        <w:t>ושבעה</w:t>
      </w:r>
      <w:r w:rsidRPr="00A23B36">
        <w:rPr>
          <w:rFonts w:ascii="Calibri" w:hAnsi="Calibri"/>
          <w:rtl/>
        </w:rPr>
        <w:t xml:space="preserve"> </w:t>
      </w:r>
      <w:r w:rsidRPr="00A23B36">
        <w:rPr>
          <w:rFonts w:ascii="Calibri" w:hAnsi="Calibri" w:hint="eastAsia"/>
          <w:rtl/>
        </w:rPr>
        <w:t>אחים</w:t>
      </w:r>
      <w:r w:rsidRPr="00A23B36">
        <w:rPr>
          <w:rFonts w:ascii="Calibri" w:hAnsi="Calibri"/>
          <w:rtl/>
        </w:rPr>
        <w:t xml:space="preserve"> </w:t>
      </w:r>
      <w:r w:rsidRPr="00A23B36">
        <w:rPr>
          <w:rFonts w:ascii="Calibri" w:hAnsi="Calibri" w:hint="eastAsia"/>
          <w:rtl/>
        </w:rPr>
        <w:t>ואחיות</w:t>
      </w:r>
      <w:r w:rsidRPr="00A23B36">
        <w:rPr>
          <w:rFonts w:ascii="Calibri" w:hAnsi="Calibri"/>
          <w:rtl/>
        </w:rPr>
        <w:t xml:space="preserve"> </w:t>
      </w:r>
      <w:r>
        <w:rPr>
          <w:rFonts w:ascii="Calibri" w:hAnsi="Calibri" w:hint="eastAsia"/>
          <w:rtl/>
        </w:rPr>
        <w:t>בגילאי</w:t>
      </w:r>
      <w:r w:rsidRPr="00A23B36">
        <w:rPr>
          <w:rFonts w:ascii="Calibri" w:hAnsi="Calibri"/>
          <w:rtl/>
        </w:rPr>
        <w:t xml:space="preserve"> </w:t>
      </w:r>
      <w:r>
        <w:rPr>
          <w:rFonts w:ascii="Calibri" w:hAnsi="Calibri" w:hint="cs"/>
          <w:rtl/>
        </w:rPr>
        <w:t>חמש</w:t>
      </w:r>
      <w:r w:rsidRPr="00A23B36">
        <w:rPr>
          <w:rFonts w:ascii="Calibri" w:hAnsi="Calibri"/>
          <w:rtl/>
        </w:rPr>
        <w:t xml:space="preserve"> </w:t>
      </w:r>
      <w:r w:rsidRPr="00A23B36">
        <w:rPr>
          <w:rFonts w:ascii="Calibri" w:hAnsi="Calibri" w:hint="eastAsia"/>
          <w:rtl/>
        </w:rPr>
        <w:t>עד</w:t>
      </w:r>
      <w:r w:rsidRPr="00A23B36">
        <w:rPr>
          <w:rFonts w:ascii="Calibri" w:hAnsi="Calibri"/>
          <w:rtl/>
        </w:rPr>
        <w:t xml:space="preserve"> </w:t>
      </w:r>
      <w:r>
        <w:rPr>
          <w:rFonts w:ascii="Calibri" w:hAnsi="Calibri" w:hint="cs"/>
          <w:rtl/>
        </w:rPr>
        <w:t>עשרים ושלוש</w:t>
      </w:r>
      <w:r w:rsidRPr="00A23B36">
        <w:rPr>
          <w:rFonts w:ascii="Calibri" w:hAnsi="Calibri"/>
          <w:rtl/>
        </w:rPr>
        <w:t xml:space="preserve">, </w:t>
      </w:r>
      <w:r w:rsidRPr="00A23B36">
        <w:rPr>
          <w:rFonts w:ascii="Calibri" w:hAnsi="Calibri" w:hint="eastAsia"/>
          <w:rtl/>
        </w:rPr>
        <w:t>כאשר</w:t>
      </w:r>
      <w:r w:rsidRPr="00A23B36">
        <w:rPr>
          <w:rFonts w:ascii="Calibri" w:hAnsi="Calibri"/>
          <w:rtl/>
        </w:rPr>
        <w:t xml:space="preserve"> </w:t>
      </w:r>
      <w:r w:rsidRPr="00A23B36">
        <w:rPr>
          <w:rFonts w:ascii="Calibri" w:hAnsi="Calibri" w:hint="eastAsia"/>
          <w:rtl/>
        </w:rPr>
        <w:t>הנאשם</w:t>
      </w:r>
      <w:r w:rsidRPr="00A23B36">
        <w:rPr>
          <w:rFonts w:ascii="Calibri" w:hAnsi="Calibri"/>
          <w:rtl/>
        </w:rPr>
        <w:t xml:space="preserve"> </w:t>
      </w:r>
      <w:r w:rsidRPr="00A23B36">
        <w:rPr>
          <w:rFonts w:ascii="Calibri" w:hAnsi="Calibri" w:hint="eastAsia"/>
          <w:rtl/>
        </w:rPr>
        <w:t>הוא</w:t>
      </w:r>
      <w:r w:rsidRPr="00A23B36">
        <w:rPr>
          <w:rFonts w:ascii="Calibri" w:hAnsi="Calibri"/>
          <w:rtl/>
        </w:rPr>
        <w:t xml:space="preserve"> </w:t>
      </w:r>
      <w:r w:rsidRPr="00A23B36">
        <w:rPr>
          <w:rFonts w:ascii="Calibri" w:hAnsi="Calibri" w:hint="eastAsia"/>
          <w:rtl/>
        </w:rPr>
        <w:t>הבן</w:t>
      </w:r>
      <w:r w:rsidRPr="00A23B36">
        <w:rPr>
          <w:rFonts w:ascii="Calibri" w:hAnsi="Calibri"/>
          <w:rtl/>
        </w:rPr>
        <w:t xml:space="preserve"> </w:t>
      </w:r>
      <w:r w:rsidRPr="00A23B36">
        <w:rPr>
          <w:rFonts w:ascii="Calibri" w:hAnsi="Calibri" w:hint="eastAsia"/>
          <w:rtl/>
        </w:rPr>
        <w:t>הבכור</w:t>
      </w:r>
      <w:r w:rsidRPr="00A23B36">
        <w:rPr>
          <w:rFonts w:ascii="Calibri" w:hAnsi="Calibri"/>
          <w:rtl/>
        </w:rPr>
        <w:t xml:space="preserve">. </w:t>
      </w:r>
      <w:r w:rsidRPr="00A23B36">
        <w:rPr>
          <w:rFonts w:ascii="Calibri" w:hAnsi="Calibri" w:hint="eastAsia"/>
          <w:rtl/>
        </w:rPr>
        <w:t>אביו</w:t>
      </w:r>
      <w:r w:rsidRPr="00A23B36">
        <w:rPr>
          <w:rFonts w:ascii="Calibri" w:hAnsi="Calibri"/>
          <w:rtl/>
        </w:rPr>
        <w:t xml:space="preserve"> </w:t>
      </w:r>
      <w:r w:rsidRPr="00A23B36">
        <w:rPr>
          <w:rFonts w:ascii="Calibri" w:hAnsi="Calibri" w:hint="eastAsia"/>
          <w:rtl/>
        </w:rPr>
        <w:t>בן</w:t>
      </w:r>
      <w:r w:rsidRPr="00A23B36">
        <w:rPr>
          <w:rFonts w:ascii="Calibri" w:hAnsi="Calibri"/>
          <w:rtl/>
        </w:rPr>
        <w:t xml:space="preserve"> </w:t>
      </w:r>
      <w:r>
        <w:rPr>
          <w:rFonts w:ascii="Calibri" w:hAnsi="Calibri" w:hint="cs"/>
          <w:rtl/>
        </w:rPr>
        <w:t>53, חשמלאי במקצועו, כיום לא עובד</w:t>
      </w:r>
      <w:r w:rsidRPr="00A23B36">
        <w:rPr>
          <w:rFonts w:ascii="Calibri" w:hAnsi="Calibri"/>
          <w:rtl/>
        </w:rPr>
        <w:t xml:space="preserve"> </w:t>
      </w:r>
      <w:r w:rsidRPr="00A23B36">
        <w:rPr>
          <w:rFonts w:ascii="Calibri" w:hAnsi="Calibri" w:hint="eastAsia"/>
          <w:rtl/>
        </w:rPr>
        <w:t>ואמו</w:t>
      </w:r>
      <w:r w:rsidRPr="00A23B36">
        <w:rPr>
          <w:rFonts w:ascii="Calibri" w:hAnsi="Calibri"/>
          <w:rtl/>
        </w:rPr>
        <w:t xml:space="preserve"> </w:t>
      </w:r>
      <w:r w:rsidRPr="00A23B36">
        <w:rPr>
          <w:rFonts w:ascii="Calibri" w:hAnsi="Calibri" w:hint="eastAsia"/>
          <w:rtl/>
        </w:rPr>
        <w:t>בת</w:t>
      </w:r>
      <w:r w:rsidRPr="00A23B36">
        <w:rPr>
          <w:rFonts w:ascii="Calibri" w:hAnsi="Calibri"/>
          <w:rtl/>
        </w:rPr>
        <w:t xml:space="preserve"> 4</w:t>
      </w:r>
      <w:r>
        <w:rPr>
          <w:rFonts w:ascii="Calibri" w:hAnsi="Calibri" w:hint="cs"/>
          <w:rtl/>
        </w:rPr>
        <w:t>4</w:t>
      </w:r>
      <w:r w:rsidRPr="00A23B36">
        <w:rPr>
          <w:rFonts w:ascii="Calibri" w:hAnsi="Calibri"/>
          <w:rtl/>
        </w:rPr>
        <w:t xml:space="preserve"> </w:t>
      </w:r>
      <w:r w:rsidRPr="00A23B36">
        <w:rPr>
          <w:rFonts w:ascii="Calibri" w:hAnsi="Calibri" w:hint="eastAsia"/>
          <w:rtl/>
        </w:rPr>
        <w:t>עקרת</w:t>
      </w:r>
      <w:r w:rsidRPr="00A23B36">
        <w:rPr>
          <w:rFonts w:ascii="Calibri" w:hAnsi="Calibri"/>
          <w:rtl/>
        </w:rPr>
        <w:t xml:space="preserve"> </w:t>
      </w:r>
      <w:r w:rsidRPr="00A23B36">
        <w:rPr>
          <w:rFonts w:ascii="Calibri" w:hAnsi="Calibri" w:hint="eastAsia"/>
          <w:rtl/>
        </w:rPr>
        <w:t>בית</w:t>
      </w:r>
      <w:r w:rsidRPr="00A23B36">
        <w:rPr>
          <w:rFonts w:ascii="Calibri" w:hAnsi="Calibri"/>
          <w:rtl/>
        </w:rPr>
        <w:t>.</w:t>
      </w:r>
    </w:p>
    <w:p w:rsidR="0084181C" w:rsidRPr="00240996" w:rsidRDefault="0084181C" w:rsidP="0084181C">
      <w:pPr>
        <w:spacing w:before="120" w:after="120" w:line="360" w:lineRule="auto"/>
        <w:ind w:left="785"/>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eastAsia"/>
          <w:rtl/>
        </w:rPr>
        <w:t>ביחס</w:t>
      </w:r>
      <w:r w:rsidRPr="00335C7E">
        <w:rPr>
          <w:rFonts w:ascii="Calibri" w:hAnsi="Calibri"/>
          <w:rtl/>
        </w:rPr>
        <w:t xml:space="preserve"> </w:t>
      </w:r>
      <w:r w:rsidRPr="00335C7E">
        <w:rPr>
          <w:rFonts w:ascii="Calibri" w:hAnsi="Calibri" w:hint="eastAsia"/>
          <w:rtl/>
        </w:rPr>
        <w:t>לביצוע</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קצי</w:t>
      </w:r>
      <w:r w:rsidRPr="00335C7E">
        <w:rPr>
          <w:rFonts w:ascii="Calibri" w:hAnsi="Calibri" w:hint="cs"/>
          <w:rtl/>
        </w:rPr>
        <w:t xml:space="preserve">נת </w:t>
      </w:r>
      <w:r w:rsidRPr="00335C7E">
        <w:rPr>
          <w:rFonts w:ascii="Calibri" w:hAnsi="Calibri" w:hint="eastAsia"/>
          <w:rtl/>
        </w:rPr>
        <w:t>המבחן</w:t>
      </w:r>
      <w:r w:rsidRPr="00335C7E">
        <w:rPr>
          <w:rFonts w:ascii="Calibri" w:hAnsi="Calibri"/>
          <w:rtl/>
        </w:rPr>
        <w:t xml:space="preserve"> </w:t>
      </w:r>
      <w:r w:rsidRPr="00335C7E">
        <w:rPr>
          <w:rFonts w:ascii="Calibri" w:hAnsi="Calibri" w:hint="eastAsia"/>
          <w:rtl/>
        </w:rPr>
        <w:t>התרש</w:t>
      </w:r>
      <w:r w:rsidRPr="00335C7E">
        <w:rPr>
          <w:rFonts w:ascii="Calibri" w:hAnsi="Calibri" w:hint="cs"/>
          <w:rtl/>
        </w:rPr>
        <w:t>מה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לקח</w:t>
      </w:r>
      <w:r w:rsidRPr="00335C7E">
        <w:rPr>
          <w:rFonts w:ascii="Calibri" w:hAnsi="Calibri"/>
          <w:rtl/>
        </w:rPr>
        <w:t xml:space="preserve"> </w:t>
      </w:r>
      <w:r w:rsidRPr="00335C7E">
        <w:rPr>
          <w:rFonts w:ascii="Calibri" w:hAnsi="Calibri" w:hint="eastAsia"/>
          <w:rtl/>
        </w:rPr>
        <w:t>אחריות</w:t>
      </w:r>
      <w:r w:rsidRPr="00335C7E">
        <w:rPr>
          <w:rFonts w:ascii="Calibri" w:hAnsi="Calibri"/>
          <w:rtl/>
        </w:rPr>
        <w:t xml:space="preserve"> </w:t>
      </w:r>
      <w:r w:rsidRPr="00335C7E">
        <w:rPr>
          <w:rFonts w:ascii="Calibri" w:hAnsi="Calibri" w:hint="eastAsia"/>
          <w:rtl/>
        </w:rPr>
        <w:t>חלקית</w:t>
      </w:r>
      <w:r w:rsidRPr="00335C7E">
        <w:rPr>
          <w:rFonts w:ascii="Calibri" w:hAnsi="Calibri"/>
          <w:rtl/>
        </w:rPr>
        <w:t xml:space="preserve"> </w:t>
      </w:r>
      <w:r w:rsidRPr="00335C7E">
        <w:rPr>
          <w:rFonts w:ascii="Calibri" w:hAnsi="Calibri" w:hint="eastAsia"/>
          <w:rtl/>
        </w:rPr>
        <w:t>למעשיו</w:t>
      </w:r>
      <w:r w:rsidRPr="00335C7E">
        <w:rPr>
          <w:rFonts w:ascii="Calibri" w:hAnsi="Calibri"/>
          <w:rtl/>
        </w:rPr>
        <w:t xml:space="preserve">. </w:t>
      </w:r>
      <w:r w:rsidRPr="00335C7E">
        <w:rPr>
          <w:rFonts w:ascii="Calibri" w:hAnsi="Calibri" w:hint="cs"/>
          <w:rtl/>
        </w:rPr>
        <w:t xml:space="preserve">לדבריו, הוא מצא את הנשק ולאור תחושות פחד וחשש, בשל הרשעתו בדין בעבר, הוא לא דיווח למשטרה. בהמשך, הנאשם אישר שמסר את הנשק למחמד אולם שלל קבלת תשלום על כך על אף שסוכם על מחיר תשלום. הנאשם אף לא זיהה את עצמו כמי שעוסק בסחר בנשק. כמו כן הנאשם שלל את קיומו של הנשק השני ושלל ידיעה שמחמד התכוון להשתמש בנשק לביצוע פיגוע ירי חבלני. </w:t>
      </w:r>
    </w:p>
    <w:p w:rsidR="0084181C" w:rsidRPr="00335C7E" w:rsidRDefault="0084181C" w:rsidP="0084181C">
      <w:pPr>
        <w:spacing w:before="120" w:after="120" w:line="360" w:lineRule="auto"/>
        <w:ind w:left="785"/>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הנאשם הביע לפני קצינת המבחן הבנה פורמאלית לכך שמעשיו חוצים גבולות, חמורים ומסכנים אחרים. הוא הסביר כי מעורבותו בפלילים בכלל ובפרט בנדון, נובעת מכך שלא שקל את השלכות מעשיו, וכן הוא הושפע מגורמים חברתיים בסביבתו. הנאשם צמצם כל זיקה בין מעשיו להשפעות המצב הביטחוני, או להשתייכות לזרם פוליטי מסוים ושלל מעורבות אידיאולוגית מצדו, כמו כן שלל סחר בנשק מטעמים כלכליים.</w:t>
      </w:r>
    </w:p>
    <w:p w:rsidR="0084181C" w:rsidRPr="00335C7E" w:rsidRDefault="0084181C" w:rsidP="0084181C">
      <w:pPr>
        <w:spacing w:before="120" w:after="120" w:line="360" w:lineRule="auto"/>
        <w:ind w:left="785"/>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eastAsia"/>
          <w:rtl/>
        </w:rPr>
        <w:t>אשר</w:t>
      </w:r>
      <w:r w:rsidRPr="00335C7E">
        <w:rPr>
          <w:rFonts w:ascii="Calibri" w:hAnsi="Calibri"/>
          <w:rtl/>
        </w:rPr>
        <w:t xml:space="preserve"> </w:t>
      </w:r>
      <w:r w:rsidRPr="00335C7E">
        <w:rPr>
          <w:rFonts w:ascii="Calibri" w:hAnsi="Calibri" w:hint="eastAsia"/>
          <w:rtl/>
        </w:rPr>
        <w:t>להערכת</w:t>
      </w:r>
      <w:r w:rsidRPr="00335C7E">
        <w:rPr>
          <w:rFonts w:ascii="Calibri" w:hAnsi="Calibri"/>
          <w:rtl/>
        </w:rPr>
        <w:t xml:space="preserve"> </w:t>
      </w:r>
      <w:r w:rsidRPr="00335C7E">
        <w:rPr>
          <w:rFonts w:ascii="Calibri" w:hAnsi="Calibri" w:hint="eastAsia"/>
          <w:rtl/>
        </w:rPr>
        <w:t>הסיכון</w:t>
      </w:r>
      <w:r w:rsidRPr="00335C7E">
        <w:rPr>
          <w:rFonts w:ascii="Calibri" w:hAnsi="Calibri"/>
          <w:rtl/>
        </w:rPr>
        <w:t xml:space="preserve"> </w:t>
      </w:r>
      <w:r w:rsidRPr="00335C7E">
        <w:rPr>
          <w:rFonts w:ascii="Calibri" w:hAnsi="Calibri" w:hint="eastAsia"/>
          <w:rtl/>
        </w:rPr>
        <w:t>לעבריינות</w:t>
      </w:r>
      <w:r w:rsidRPr="00335C7E">
        <w:rPr>
          <w:rFonts w:ascii="Calibri" w:hAnsi="Calibri"/>
          <w:rtl/>
        </w:rPr>
        <w:t xml:space="preserve"> </w:t>
      </w:r>
      <w:r w:rsidRPr="00335C7E">
        <w:rPr>
          <w:rFonts w:ascii="Calibri" w:hAnsi="Calibri" w:hint="eastAsia"/>
          <w:rtl/>
        </w:rPr>
        <w:t>והסיכוי</w:t>
      </w:r>
      <w:r w:rsidRPr="00335C7E">
        <w:rPr>
          <w:rFonts w:ascii="Calibri" w:hAnsi="Calibri"/>
          <w:rtl/>
        </w:rPr>
        <w:t xml:space="preserve"> </w:t>
      </w:r>
      <w:r w:rsidRPr="00335C7E">
        <w:rPr>
          <w:rFonts w:ascii="Calibri" w:hAnsi="Calibri" w:hint="eastAsia"/>
          <w:rtl/>
        </w:rPr>
        <w:t>לשיקום</w:t>
      </w:r>
      <w:r w:rsidRPr="00335C7E">
        <w:rPr>
          <w:rFonts w:ascii="Calibri" w:hAnsi="Calibri"/>
          <w:rtl/>
        </w:rPr>
        <w:t xml:space="preserve">, </w:t>
      </w:r>
      <w:r w:rsidRPr="00335C7E">
        <w:rPr>
          <w:rFonts w:ascii="Calibri" w:hAnsi="Calibri" w:hint="eastAsia"/>
          <w:rtl/>
        </w:rPr>
        <w:t>קצי</w:t>
      </w:r>
      <w:r w:rsidRPr="00335C7E">
        <w:rPr>
          <w:rFonts w:ascii="Calibri" w:hAnsi="Calibri" w:hint="cs"/>
          <w:rtl/>
        </w:rPr>
        <w:t>נת</w:t>
      </w:r>
      <w:r w:rsidRPr="00335C7E">
        <w:rPr>
          <w:rFonts w:ascii="Calibri" w:hAnsi="Calibri"/>
          <w:rtl/>
        </w:rPr>
        <w:t xml:space="preserve"> </w:t>
      </w:r>
      <w:r w:rsidRPr="00335C7E">
        <w:rPr>
          <w:rFonts w:ascii="Calibri" w:hAnsi="Calibri" w:hint="eastAsia"/>
          <w:rtl/>
        </w:rPr>
        <w:t>המבחן</w:t>
      </w:r>
      <w:r w:rsidRPr="00335C7E">
        <w:rPr>
          <w:rFonts w:ascii="Calibri" w:hAnsi="Calibri"/>
          <w:rtl/>
        </w:rPr>
        <w:t xml:space="preserve"> </w:t>
      </w:r>
      <w:r w:rsidRPr="00335C7E">
        <w:rPr>
          <w:rFonts w:ascii="Calibri" w:hAnsi="Calibri" w:hint="eastAsia"/>
          <w:rtl/>
        </w:rPr>
        <w:t>התרש</w:t>
      </w:r>
      <w:r w:rsidRPr="00335C7E">
        <w:rPr>
          <w:rFonts w:ascii="Calibri" w:hAnsi="Calibri" w:hint="cs"/>
          <w:rtl/>
        </w:rPr>
        <w:t>מה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cs"/>
          <w:rtl/>
        </w:rPr>
        <w:t>מדובר בנאשם צעיר, שגדל במשפחה בעלת ערכים נורמטיביים ולו הרגלי עבודה תקינים בתחום התעסוקתי</w:t>
      </w:r>
      <w:r w:rsidRPr="00335C7E">
        <w:rPr>
          <w:rFonts w:ascii="Calibri" w:hAnsi="Calibri"/>
          <w:rtl/>
        </w:rPr>
        <w:t xml:space="preserve">. </w:t>
      </w:r>
      <w:r w:rsidRPr="00335C7E">
        <w:rPr>
          <w:rFonts w:ascii="Calibri" w:hAnsi="Calibri" w:hint="eastAsia"/>
          <w:rtl/>
        </w:rPr>
        <w:t>לצד</w:t>
      </w:r>
      <w:r w:rsidRPr="00335C7E">
        <w:rPr>
          <w:rFonts w:ascii="Calibri" w:hAnsi="Calibri"/>
          <w:rtl/>
        </w:rPr>
        <w:t xml:space="preserve"> </w:t>
      </w:r>
      <w:r w:rsidRPr="00335C7E">
        <w:rPr>
          <w:rFonts w:ascii="Calibri" w:hAnsi="Calibri" w:hint="eastAsia"/>
          <w:rtl/>
        </w:rPr>
        <w:t>זאת</w:t>
      </w:r>
      <w:r w:rsidRPr="00335C7E">
        <w:rPr>
          <w:rFonts w:ascii="Calibri" w:hAnsi="Calibri"/>
          <w:rtl/>
        </w:rPr>
        <w:t xml:space="preserve">, </w:t>
      </w:r>
      <w:r w:rsidRPr="00335C7E">
        <w:rPr>
          <w:rFonts w:ascii="Calibri" w:hAnsi="Calibri" w:hint="cs"/>
          <w:rtl/>
        </w:rPr>
        <w:t>קצינת המבחן התרשמה מכך שהנאשם חסר בשלות רגשית, עם קווי אישיות ילדותיים וקושי בוויסות דחפים. הנאשם תיאר כי יש לו נטייה להיגרר אחר הסובבים אותו, ללא אבחנה בין צרכיו לצרכיהם, בכל העבירות בהם היה מעורב. עוד התרשמה קצינת המבחן מכך שמעורבותו של הנאשם בעבירות אלו הם על רקע היותו מושפע מאחרים, ללא אישיות מגובשת וכמי שעסוק בנראות ובזהות הגברית שלו בקרב אחרים, מה שבא לידי ביטוי בעבירות בהם התקשה להפעיל שיקול דעת מספק</w:t>
      </w:r>
      <w:r w:rsidRPr="00335C7E">
        <w:rPr>
          <w:rFonts w:ascii="Calibri" w:hAnsi="Calibri"/>
          <w:rtl/>
        </w:rPr>
        <w:t xml:space="preserve">. </w:t>
      </w:r>
      <w:r w:rsidRPr="00335C7E">
        <w:rPr>
          <w:rFonts w:ascii="Calibri" w:hAnsi="Calibri" w:hint="cs"/>
          <w:rtl/>
        </w:rPr>
        <w:t xml:space="preserve">בביצוע העבירות באים לידי ביטוי מאפיינים שוליים ותפיסות בעייתיות כלפי גבולות החוק. כמו כן הנאשם נטל אחריות חלקית למעשיו. לפיכך, קצינת המבחן התרשמה שרמת הסיכון להישנות התנהגות עוברת חוק עלתה ולא נוצר כל פתח מצדו לבחינת אפיק שיקומי. </w:t>
      </w: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eastAsia"/>
          <w:rtl/>
        </w:rPr>
        <w:lastRenderedPageBreak/>
        <w:t>ל</w:t>
      </w:r>
      <w:r w:rsidRPr="00335C7E">
        <w:rPr>
          <w:rFonts w:ascii="Calibri" w:hAnsi="Calibri" w:hint="cs"/>
          <w:rtl/>
        </w:rPr>
        <w:t>כן</w:t>
      </w:r>
      <w:r w:rsidRPr="00335C7E">
        <w:rPr>
          <w:rFonts w:ascii="Calibri" w:hAnsi="Calibri"/>
          <w:rtl/>
        </w:rPr>
        <w:t xml:space="preserve">, </w:t>
      </w:r>
      <w:r w:rsidRPr="00335C7E">
        <w:rPr>
          <w:rFonts w:ascii="Calibri" w:hAnsi="Calibri" w:hint="cs"/>
          <w:rtl/>
        </w:rPr>
        <w:t>קצינת המבחן לא באה בהמלצה טיפולית בעניינו והמליצה להשית על הנאשם ענישה מוחשית ובעלת אופי הרתעתי להבהרת גבולות החוק וחומרת מעשיו לצד חומרת העבירות הנדונות. עוד המליצה לשקול בשיקולי הענישה גם את גילו הצעיר ולשקול את העובדה כי המעצר הנוכחי היווה גורם מרתיע עבורו.</w:t>
      </w:r>
      <w:r w:rsidRPr="00335C7E">
        <w:rPr>
          <w:rFonts w:ascii="Calibri" w:hAnsi="Calibri"/>
          <w:rtl/>
        </w:rPr>
        <w:t xml:space="preserve"> </w:t>
      </w:r>
    </w:p>
    <w:p w:rsidR="0084181C" w:rsidRPr="00335C7E" w:rsidRDefault="0084181C" w:rsidP="0084181C">
      <w:pPr>
        <w:spacing w:before="120" w:after="120" w:line="360" w:lineRule="auto"/>
        <w:ind w:left="785"/>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contextualSpacing/>
        <w:jc w:val="both"/>
        <w:rPr>
          <w:rFonts w:ascii="Calibri" w:hAnsi="Calibri"/>
          <w:b/>
          <w:bCs/>
          <w:u w:val="single"/>
        </w:rPr>
      </w:pPr>
      <w:r w:rsidRPr="00335C7E">
        <w:rPr>
          <w:rFonts w:ascii="Calibri" w:hAnsi="Calibri" w:hint="cs"/>
          <w:rtl/>
        </w:rPr>
        <w:t xml:space="preserve">יוער כי קצינת המבחן התייחסה בתסקיר לעברו הפלילי של הנאשם וכן לכך שתלוי ועומד כנגדו כתב אישום, אשר הוגש בחודש ספטמבר 2016 בבית משפט השלום בפתח תקווה, בגין קשירת קשר וגניבה. מאחר שהנאשם לא הורשע בעבירה זו לא מצאתי לתת כל משקל לעובדה זו בבואי לגזור את דינו של הנאשם. </w:t>
      </w:r>
    </w:p>
    <w:p w:rsidR="0084181C" w:rsidRPr="00335C7E" w:rsidRDefault="0084181C" w:rsidP="0084181C">
      <w:pPr>
        <w:spacing w:before="120" w:after="120" w:line="360" w:lineRule="auto"/>
        <w:ind w:left="785"/>
        <w:contextualSpacing/>
        <w:jc w:val="both"/>
        <w:rPr>
          <w:rFonts w:ascii="Calibri" w:hAnsi="Calibri"/>
          <w:b/>
          <w:bCs/>
          <w:u w:val="single"/>
          <w:rtl/>
        </w:rPr>
      </w:pPr>
    </w:p>
    <w:p w:rsidR="0084181C" w:rsidRPr="00335C7E" w:rsidRDefault="0084181C" w:rsidP="0084181C">
      <w:pPr>
        <w:spacing w:after="160" w:line="259" w:lineRule="auto"/>
        <w:ind w:firstLine="425"/>
        <w:rPr>
          <w:rFonts w:ascii="Calibri" w:hAnsi="Calibri"/>
          <w:b/>
          <w:bCs/>
          <w:u w:val="single"/>
          <w:rtl/>
        </w:rPr>
      </w:pPr>
      <w:r w:rsidRPr="00335C7E">
        <w:rPr>
          <w:rFonts w:ascii="Calibri" w:hAnsi="Calibri" w:hint="eastAsia"/>
          <w:b/>
          <w:bCs/>
          <w:u w:val="single"/>
          <w:rtl/>
        </w:rPr>
        <w:t>טענות</w:t>
      </w:r>
      <w:r w:rsidRPr="00335C7E">
        <w:rPr>
          <w:rFonts w:ascii="Calibri" w:hAnsi="Calibri"/>
          <w:b/>
          <w:bCs/>
          <w:u w:val="single"/>
          <w:rtl/>
        </w:rPr>
        <w:t xml:space="preserve"> </w:t>
      </w:r>
      <w:r w:rsidRPr="00335C7E">
        <w:rPr>
          <w:rFonts w:ascii="Calibri" w:hAnsi="Calibri" w:hint="eastAsia"/>
          <w:b/>
          <w:bCs/>
          <w:u w:val="single"/>
          <w:rtl/>
        </w:rPr>
        <w:t>הצדדים</w:t>
      </w: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בא כוח המאשימה עתר למתחם עונש הולם הנע בין שלוש שנים לשבע שנים, וזאת בשל הצורך להחמיר בעבירות נשק ככלל, וסחר בנשק בפרט, על ש</w:t>
      </w:r>
      <w:r w:rsidRPr="00335C7E">
        <w:rPr>
          <w:rFonts w:ascii="Calibri" w:hAnsi="Calibri" w:hint="eastAsia"/>
          <w:rtl/>
        </w:rPr>
        <w:t>ום</w:t>
      </w:r>
      <w:r w:rsidRPr="00335C7E">
        <w:rPr>
          <w:rFonts w:ascii="Calibri" w:hAnsi="Calibri" w:hint="cs"/>
          <w:rtl/>
        </w:rPr>
        <w:t xml:space="preserve"> קיומה של סכנה לשלום הציבור ולביטחונו, נוכח פוטנציאל הנזק העצום העלול להיגרם כתוצאה משימוש בנשק. עוד הוסיף בא כוח המאשימה כי הנשק עלול להתגלגל לידיהם של גורמים עבריינים או חבלניים ועל כן הפוטנציאל לכך קיים בכל עבירה של סחר בנשק, הגם שהנאשם לא היה מודע לכך בפועל. ב"כ המאשימה הציג פסיקה לתמיכה בטענותיו.</w:t>
      </w:r>
    </w:p>
    <w:p w:rsidR="0084181C" w:rsidRPr="00335C7E" w:rsidRDefault="0084181C" w:rsidP="0084181C">
      <w:pPr>
        <w:spacing w:before="120" w:after="120" w:line="360" w:lineRule="auto"/>
        <w:ind w:left="785"/>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 xml:space="preserve">בא כוח המאשימה עתר להטלת עונש ברף הבינני של המתחם וזאת מאחר שמתסקיר שירות המבחן עלה שהנאשם לא לקח אחריות מלאה למעשיו. כמו כן קצינת המבחן לא באה בהמלצה טיפולית בעניינו ומסרה כי להערכתה קיימת רמת מסוכנות גבוהה להישנות המעשה. עוד ביקש בא כוח המאשימה ליתן משקל לכך שמדובר במעידתו השנייה של הנאשם בפלילים. עוד עתר בא כוח המאשימה להטלת מאסר מותנה וקנס והגיש פסיקה לתמיכה בטענותיו. </w:t>
      </w:r>
    </w:p>
    <w:p w:rsidR="0084181C" w:rsidRPr="00335C7E" w:rsidRDefault="0084181C" w:rsidP="0084181C">
      <w:pPr>
        <w:spacing w:before="120" w:after="120" w:line="360" w:lineRule="auto"/>
        <w:ind w:left="785"/>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בא כוח הנאשם הדגיש כי נסיבות מקרה זה הן אינן שגרתיות ועל כן מתחם העונש ההולם צריך להיות נמוך בהרבה מזה שעתרה לו המאשימה, שכן הנשק לא היה תקין, ומכאן שפוטנציאל הנזק במקרה זה הוא נמוך. כמו כן, מדובר בעבירה אחת של סחר בנשק ולא בשתי עבירות ואף לכך יש ליתן משקל בעת קביעת מתחם העונש ההולם. על כן סבר בא כוח הנאשם כי מתחם העונש ההולם צריך לנוע בין 12 ל-24 חודשי מאסר והגיש פסיקה לתמיכה בטענותיו.</w:t>
      </w:r>
    </w:p>
    <w:p w:rsidR="0084181C" w:rsidRPr="00335C7E" w:rsidRDefault="0084181C" w:rsidP="0084181C">
      <w:pPr>
        <w:spacing w:before="120" w:after="120" w:line="360" w:lineRule="auto"/>
        <w:ind w:left="785"/>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אשר לעונש המתאים, ציין בא כוח הנאשם כי מדובר בנאשם נורמטיבי, צעיר, בן למשפחה נורמטיבית, אשר טרם מעצרו עבד בתחום האלומיניום, הוא לקח אחריות על מעשיו, חסך זמן שיפוטי ושהה במעצר תקופה ממושכת שהיוותה לו גורם מרתיע וזהו מאסרו הראשון. אשר על כן ביקש בא כוח הנאשם להטיל עליו 15 חודשי מאסר.</w:t>
      </w:r>
    </w:p>
    <w:p w:rsidR="0084181C" w:rsidRPr="00335C7E" w:rsidRDefault="0084181C" w:rsidP="0084181C">
      <w:pPr>
        <w:spacing w:before="120" w:after="120" w:line="360" w:lineRule="auto"/>
        <w:ind w:left="785"/>
        <w:contextualSpacing/>
        <w:jc w:val="both"/>
        <w:rPr>
          <w:rFonts w:ascii="Calibri" w:hAnsi="Calibri"/>
          <w:sz w:val="14"/>
          <w:szCs w:val="14"/>
        </w:rPr>
      </w:pPr>
    </w:p>
    <w:p w:rsidR="0084181C" w:rsidRPr="00335C7E" w:rsidRDefault="0084181C" w:rsidP="0084181C">
      <w:pPr>
        <w:numPr>
          <w:ilvl w:val="0"/>
          <w:numId w:val="3"/>
        </w:numPr>
        <w:spacing w:before="120" w:after="120" w:line="360" w:lineRule="auto"/>
        <w:contextualSpacing/>
        <w:jc w:val="both"/>
        <w:rPr>
          <w:rFonts w:ascii="Calibri" w:hAnsi="Calibri"/>
          <w:rtl/>
        </w:rPr>
      </w:pPr>
      <w:r w:rsidRPr="00335C7E">
        <w:rPr>
          <w:rFonts w:ascii="Calibri" w:hAnsi="Calibri" w:hint="cs"/>
          <w:rtl/>
        </w:rPr>
        <w:t>הנאשם בדברו האחרון מסר כי הוא "לא שייך" להתנהגות מסוג זו, וכי מדובר בטעות. עוד מסר כי הוא אדם עובד ולאחר שחרורו מהמאסר הוא רוצה לבנות את עתידו, להקים עסק בתחום האלומיניום ולהקים משפחה.</w:t>
      </w:r>
    </w:p>
    <w:p w:rsidR="0084181C" w:rsidRPr="00335C7E" w:rsidRDefault="0084181C" w:rsidP="0084181C">
      <w:pPr>
        <w:spacing w:line="360" w:lineRule="auto"/>
        <w:ind w:left="425"/>
        <w:jc w:val="both"/>
        <w:rPr>
          <w:rFonts w:ascii="Calibri" w:hAnsi="Calibri"/>
          <w:b/>
          <w:bCs/>
          <w:u w:val="single"/>
          <w:rtl/>
        </w:rPr>
      </w:pPr>
    </w:p>
    <w:p w:rsidR="0084181C" w:rsidRPr="00335C7E" w:rsidRDefault="0084181C" w:rsidP="0084181C">
      <w:pPr>
        <w:spacing w:after="160" w:line="259" w:lineRule="auto"/>
        <w:ind w:firstLine="425"/>
        <w:rPr>
          <w:rFonts w:ascii="Calibri" w:hAnsi="Calibri"/>
          <w:b/>
          <w:bCs/>
          <w:u w:val="single"/>
          <w:rtl/>
        </w:rPr>
      </w:pPr>
      <w:r w:rsidRPr="00335C7E">
        <w:rPr>
          <w:rFonts w:ascii="Calibri" w:hAnsi="Calibri" w:hint="eastAsia"/>
          <w:b/>
          <w:bCs/>
          <w:u w:val="single"/>
          <w:rtl/>
        </w:rPr>
        <w:t>מתחם</w:t>
      </w:r>
      <w:r w:rsidRPr="00335C7E">
        <w:rPr>
          <w:rFonts w:ascii="Calibri" w:hAnsi="Calibri"/>
          <w:b/>
          <w:bCs/>
          <w:u w:val="single"/>
          <w:rtl/>
        </w:rPr>
        <w:t xml:space="preserve"> </w:t>
      </w:r>
      <w:r w:rsidRPr="00335C7E">
        <w:rPr>
          <w:rFonts w:ascii="Calibri" w:hAnsi="Calibri" w:hint="eastAsia"/>
          <w:b/>
          <w:bCs/>
          <w:u w:val="single"/>
          <w:rtl/>
        </w:rPr>
        <w:t>העונש</w:t>
      </w:r>
      <w:r w:rsidRPr="00335C7E">
        <w:rPr>
          <w:rFonts w:ascii="Calibri" w:hAnsi="Calibri"/>
          <w:b/>
          <w:bCs/>
          <w:u w:val="single"/>
          <w:rtl/>
        </w:rPr>
        <w:t xml:space="preserve"> </w:t>
      </w:r>
      <w:r w:rsidRPr="00335C7E">
        <w:rPr>
          <w:rFonts w:ascii="Calibri" w:hAnsi="Calibri" w:hint="eastAsia"/>
          <w:b/>
          <w:bCs/>
          <w:u w:val="single"/>
          <w:rtl/>
        </w:rPr>
        <w:t>ההולם</w:t>
      </w:r>
    </w:p>
    <w:p w:rsidR="0084181C" w:rsidRDefault="0084181C" w:rsidP="0084181C">
      <w:pPr>
        <w:numPr>
          <w:ilvl w:val="0"/>
          <w:numId w:val="3"/>
        </w:numPr>
        <w:spacing w:before="120" w:after="120" w:line="360" w:lineRule="auto"/>
        <w:ind w:left="782" w:hanging="357"/>
        <w:contextualSpacing/>
        <w:jc w:val="both"/>
      </w:pPr>
      <w:r w:rsidRPr="00D742FC">
        <w:rPr>
          <w:rFonts w:ascii="Arial" w:hAnsi="Arial"/>
          <w:rtl/>
        </w:rPr>
        <w:t xml:space="preserve">בהתאם </w:t>
      </w:r>
      <w:hyperlink r:id="rId16" w:history="1">
        <w:r w:rsidR="0004787C" w:rsidRPr="0004787C">
          <w:rPr>
            <w:rFonts w:ascii="Arial" w:hAnsi="Arial"/>
            <w:color w:val="0000FF"/>
            <w:u w:val="single"/>
            <w:rtl/>
          </w:rPr>
          <w:t>לסעיף 40ב'</w:t>
        </w:r>
      </w:hyperlink>
      <w:r w:rsidRPr="00D742FC">
        <w:rPr>
          <w:rFonts w:ascii="Calibri" w:hAnsi="Calibri"/>
          <w:rtl/>
        </w:rPr>
        <w:t xml:space="preserve"> </w:t>
      </w:r>
      <w:r w:rsidRPr="00D742FC">
        <w:rPr>
          <w:rFonts w:ascii="Calibri" w:hAnsi="Calibri" w:hint="eastAsia"/>
          <w:rtl/>
        </w:rPr>
        <w:t>ל</w:t>
      </w:r>
      <w:hyperlink r:id="rId17" w:history="1">
        <w:r w:rsidR="0094761E" w:rsidRPr="0094761E">
          <w:rPr>
            <w:rFonts w:ascii="Calibri" w:hAnsi="Calibri" w:hint="eastAsia"/>
            <w:color w:val="0000FF"/>
            <w:u w:val="single"/>
            <w:rtl/>
          </w:rPr>
          <w:t>חוק</w:t>
        </w:r>
        <w:r w:rsidR="0094761E" w:rsidRPr="0094761E">
          <w:rPr>
            <w:rFonts w:ascii="Calibri" w:hAnsi="Calibri"/>
            <w:color w:val="0000FF"/>
            <w:u w:val="single"/>
            <w:rtl/>
          </w:rPr>
          <w:t xml:space="preserve"> </w:t>
        </w:r>
        <w:r w:rsidR="0094761E" w:rsidRPr="0094761E">
          <w:rPr>
            <w:rFonts w:ascii="Calibri" w:hAnsi="Calibri" w:hint="eastAsia"/>
            <w:color w:val="0000FF"/>
            <w:u w:val="single"/>
            <w:rtl/>
          </w:rPr>
          <w:t>העונשין</w:t>
        </w:r>
      </w:hyperlink>
      <w:r w:rsidRPr="00D742FC">
        <w:rPr>
          <w:rFonts w:ascii="Calibri" w:hAnsi="Calibri"/>
          <w:rtl/>
        </w:rPr>
        <w:t xml:space="preserve"> </w:t>
      </w:r>
      <w:r w:rsidRPr="00D742FC">
        <w:rPr>
          <w:rFonts w:ascii="Calibri" w:hAnsi="Calibri" w:hint="eastAsia"/>
          <w:rtl/>
        </w:rPr>
        <w:t>העיקרון</w:t>
      </w:r>
      <w:r w:rsidRPr="00D742FC">
        <w:rPr>
          <w:rFonts w:ascii="Calibri" w:hAnsi="Calibri"/>
          <w:rtl/>
        </w:rPr>
        <w:t xml:space="preserve"> </w:t>
      </w:r>
      <w:r w:rsidRPr="00D742FC">
        <w:rPr>
          <w:rFonts w:ascii="Calibri" w:hAnsi="Calibri" w:hint="eastAsia"/>
          <w:rtl/>
        </w:rPr>
        <w:t>המנחה</w:t>
      </w:r>
      <w:r w:rsidRPr="00D742FC">
        <w:rPr>
          <w:rFonts w:ascii="Calibri" w:hAnsi="Calibri"/>
          <w:rtl/>
        </w:rPr>
        <w:t xml:space="preserve"> </w:t>
      </w:r>
      <w:r w:rsidRPr="00D742FC">
        <w:rPr>
          <w:rFonts w:ascii="Calibri" w:hAnsi="Calibri" w:hint="eastAsia"/>
          <w:rtl/>
        </w:rPr>
        <w:t>בענישה</w:t>
      </w:r>
      <w:r w:rsidRPr="00D742FC">
        <w:rPr>
          <w:rFonts w:ascii="Calibri" w:hAnsi="Calibri"/>
          <w:rtl/>
        </w:rPr>
        <w:t xml:space="preserve"> </w:t>
      </w:r>
      <w:r w:rsidRPr="00D742FC">
        <w:rPr>
          <w:rFonts w:ascii="Calibri" w:hAnsi="Calibri" w:hint="eastAsia"/>
          <w:rtl/>
        </w:rPr>
        <w:t>הוא</w:t>
      </w:r>
      <w:r w:rsidRPr="00D742FC">
        <w:rPr>
          <w:rFonts w:ascii="Calibri" w:hAnsi="Calibri"/>
          <w:rtl/>
        </w:rPr>
        <w:t xml:space="preserve"> </w:t>
      </w:r>
      <w:r w:rsidRPr="00D742FC">
        <w:rPr>
          <w:rFonts w:ascii="Calibri" w:hAnsi="Calibri" w:hint="eastAsia"/>
          <w:rtl/>
        </w:rPr>
        <w:t>הלימה</w:t>
      </w:r>
      <w:r w:rsidRPr="00D742FC">
        <w:rPr>
          <w:rFonts w:ascii="Calibri" w:hAnsi="Calibri"/>
          <w:rtl/>
        </w:rPr>
        <w:t xml:space="preserve">, </w:t>
      </w:r>
      <w:r w:rsidRPr="00D742FC">
        <w:rPr>
          <w:rFonts w:ascii="Calibri" w:hAnsi="Calibri" w:hint="eastAsia"/>
          <w:rtl/>
        </w:rPr>
        <w:t>קרי</w:t>
      </w:r>
      <w:r w:rsidRPr="00D742FC">
        <w:rPr>
          <w:rFonts w:ascii="Calibri" w:hAnsi="Calibri"/>
          <w:rtl/>
        </w:rPr>
        <w:t xml:space="preserve">: </w:t>
      </w:r>
      <w:r w:rsidRPr="00D742FC">
        <w:rPr>
          <w:rFonts w:ascii="Calibri" w:hAnsi="Calibri" w:hint="eastAsia"/>
          <w:rtl/>
        </w:rPr>
        <w:t>יחס</w:t>
      </w:r>
      <w:r w:rsidRPr="00D742FC">
        <w:rPr>
          <w:rFonts w:ascii="Calibri" w:hAnsi="Calibri"/>
          <w:rtl/>
        </w:rPr>
        <w:t xml:space="preserve"> </w:t>
      </w:r>
      <w:r w:rsidRPr="00D742FC">
        <w:rPr>
          <w:rFonts w:ascii="Calibri" w:hAnsi="Calibri" w:hint="eastAsia"/>
          <w:rtl/>
        </w:rPr>
        <w:t>הולם</w:t>
      </w:r>
      <w:r w:rsidRPr="00D742FC">
        <w:rPr>
          <w:rFonts w:ascii="Calibri" w:hAnsi="Calibri"/>
          <w:rtl/>
        </w:rPr>
        <w:t xml:space="preserve"> </w:t>
      </w:r>
      <w:r w:rsidRPr="00D742FC">
        <w:rPr>
          <w:rFonts w:ascii="Calibri" w:hAnsi="Calibri" w:hint="eastAsia"/>
          <w:rtl/>
        </w:rPr>
        <w:t>בין</w:t>
      </w:r>
      <w:r w:rsidRPr="00D742FC">
        <w:rPr>
          <w:rFonts w:ascii="Calibri" w:hAnsi="Calibri"/>
          <w:rtl/>
        </w:rPr>
        <w:t xml:space="preserve"> </w:t>
      </w:r>
      <w:r w:rsidRPr="00D742FC">
        <w:rPr>
          <w:rFonts w:ascii="Calibri" w:hAnsi="Calibri" w:hint="eastAsia"/>
          <w:rtl/>
        </w:rPr>
        <w:t>חומרת</w:t>
      </w:r>
      <w:r w:rsidRPr="00D742FC">
        <w:rPr>
          <w:rFonts w:ascii="Calibri" w:hAnsi="Calibri"/>
          <w:rtl/>
        </w:rPr>
        <w:t xml:space="preserve"> </w:t>
      </w:r>
      <w:r w:rsidRPr="00D742FC">
        <w:rPr>
          <w:rFonts w:ascii="Calibri" w:hAnsi="Calibri" w:hint="eastAsia"/>
          <w:rtl/>
        </w:rPr>
        <w:t>מעשה</w:t>
      </w:r>
      <w:r w:rsidRPr="00D742FC">
        <w:rPr>
          <w:rFonts w:ascii="Calibri" w:hAnsi="Calibri"/>
          <w:rtl/>
        </w:rPr>
        <w:t xml:space="preserve"> </w:t>
      </w:r>
      <w:r w:rsidRPr="00D742FC">
        <w:rPr>
          <w:rFonts w:ascii="Calibri" w:hAnsi="Calibri" w:hint="eastAsia"/>
          <w:rtl/>
        </w:rPr>
        <w:t>העבירה</w:t>
      </w:r>
      <w:r w:rsidRPr="00D742FC">
        <w:rPr>
          <w:rFonts w:ascii="Calibri" w:hAnsi="Calibri"/>
          <w:rtl/>
        </w:rPr>
        <w:t xml:space="preserve"> </w:t>
      </w:r>
      <w:r w:rsidRPr="00D742FC">
        <w:rPr>
          <w:rFonts w:ascii="Calibri" w:hAnsi="Calibri" w:hint="eastAsia"/>
          <w:rtl/>
        </w:rPr>
        <w:t>ונסיבותיו</w:t>
      </w:r>
      <w:r w:rsidRPr="00D742FC">
        <w:rPr>
          <w:rFonts w:ascii="Calibri" w:hAnsi="Calibri"/>
          <w:rtl/>
        </w:rPr>
        <w:t xml:space="preserve"> </w:t>
      </w:r>
      <w:r w:rsidRPr="00D742FC">
        <w:rPr>
          <w:rFonts w:ascii="Calibri" w:hAnsi="Calibri" w:hint="eastAsia"/>
          <w:rtl/>
        </w:rPr>
        <w:t>ומידת</w:t>
      </w:r>
      <w:r w:rsidRPr="00D742FC">
        <w:rPr>
          <w:rFonts w:ascii="Calibri" w:hAnsi="Calibri"/>
          <w:rtl/>
        </w:rPr>
        <w:t xml:space="preserve"> </w:t>
      </w:r>
      <w:r w:rsidRPr="00D742FC">
        <w:rPr>
          <w:rFonts w:ascii="Calibri" w:hAnsi="Calibri" w:hint="eastAsia"/>
          <w:rtl/>
        </w:rPr>
        <w:t>אשמו</w:t>
      </w:r>
      <w:r w:rsidRPr="00D742FC">
        <w:rPr>
          <w:rFonts w:ascii="Calibri" w:hAnsi="Calibri"/>
          <w:rtl/>
        </w:rPr>
        <w:t xml:space="preserve"> </w:t>
      </w:r>
      <w:r w:rsidRPr="00D742FC">
        <w:rPr>
          <w:rFonts w:ascii="Calibri" w:hAnsi="Calibri" w:hint="eastAsia"/>
          <w:rtl/>
        </w:rPr>
        <w:t>של</w:t>
      </w:r>
      <w:r w:rsidRPr="00D742FC">
        <w:rPr>
          <w:rFonts w:ascii="Calibri" w:hAnsi="Calibri"/>
          <w:rtl/>
        </w:rPr>
        <w:t xml:space="preserve"> </w:t>
      </w:r>
      <w:r w:rsidRPr="00D742FC">
        <w:rPr>
          <w:rFonts w:ascii="Calibri" w:hAnsi="Calibri" w:hint="eastAsia"/>
          <w:rtl/>
        </w:rPr>
        <w:t>הנאשם</w:t>
      </w:r>
      <w:r w:rsidRPr="00D742FC">
        <w:rPr>
          <w:rFonts w:ascii="Calibri" w:hAnsi="Calibri"/>
          <w:rtl/>
        </w:rPr>
        <w:t xml:space="preserve">, </w:t>
      </w:r>
      <w:r w:rsidRPr="00D742FC">
        <w:rPr>
          <w:rFonts w:ascii="Calibri" w:hAnsi="Calibri" w:hint="eastAsia"/>
          <w:rtl/>
        </w:rPr>
        <w:t>לבין</w:t>
      </w:r>
      <w:r w:rsidRPr="00D742FC">
        <w:rPr>
          <w:rFonts w:ascii="Calibri" w:hAnsi="Calibri"/>
          <w:rtl/>
        </w:rPr>
        <w:t xml:space="preserve"> </w:t>
      </w:r>
      <w:r w:rsidRPr="00D742FC">
        <w:rPr>
          <w:rFonts w:ascii="Calibri" w:hAnsi="Calibri" w:hint="eastAsia"/>
          <w:rtl/>
        </w:rPr>
        <w:t>סוג</w:t>
      </w:r>
      <w:r w:rsidRPr="00D742FC">
        <w:rPr>
          <w:rFonts w:ascii="Calibri" w:hAnsi="Calibri"/>
          <w:rtl/>
        </w:rPr>
        <w:t xml:space="preserve"> </w:t>
      </w:r>
      <w:r w:rsidRPr="00D742FC">
        <w:rPr>
          <w:rFonts w:ascii="Calibri" w:hAnsi="Calibri" w:hint="eastAsia"/>
          <w:rtl/>
        </w:rPr>
        <w:t>ומידת</w:t>
      </w:r>
      <w:r w:rsidRPr="00D742FC">
        <w:rPr>
          <w:rFonts w:ascii="Calibri" w:hAnsi="Calibri"/>
          <w:rtl/>
        </w:rPr>
        <w:t xml:space="preserve"> </w:t>
      </w:r>
      <w:r w:rsidRPr="00D742FC">
        <w:rPr>
          <w:rFonts w:ascii="Calibri" w:hAnsi="Calibri" w:hint="eastAsia"/>
          <w:rtl/>
        </w:rPr>
        <w:t>העונש</w:t>
      </w:r>
      <w:r w:rsidRPr="00D742FC">
        <w:rPr>
          <w:rFonts w:ascii="Calibri" w:hAnsi="Calibri"/>
          <w:rtl/>
        </w:rPr>
        <w:t xml:space="preserve"> </w:t>
      </w:r>
      <w:r w:rsidRPr="00D742FC">
        <w:rPr>
          <w:rFonts w:ascii="Calibri" w:hAnsi="Calibri" w:hint="eastAsia"/>
          <w:rtl/>
        </w:rPr>
        <w:t>המוטל</w:t>
      </w:r>
      <w:r w:rsidRPr="00D742FC">
        <w:rPr>
          <w:rFonts w:ascii="Calibri" w:hAnsi="Calibri"/>
          <w:rtl/>
        </w:rPr>
        <w:t xml:space="preserve"> </w:t>
      </w:r>
      <w:r w:rsidRPr="00D742FC">
        <w:rPr>
          <w:rFonts w:ascii="Calibri" w:hAnsi="Calibri" w:hint="eastAsia"/>
          <w:rtl/>
        </w:rPr>
        <w:t>עליו</w:t>
      </w:r>
      <w:r w:rsidRPr="00D742FC">
        <w:rPr>
          <w:rFonts w:ascii="Calibri" w:hAnsi="Calibri"/>
          <w:rtl/>
        </w:rPr>
        <w:t xml:space="preserve">. </w:t>
      </w:r>
      <w:r w:rsidRPr="00D742FC">
        <w:rPr>
          <w:rFonts w:ascii="Calibri" w:hAnsi="Calibri" w:hint="eastAsia"/>
          <w:rtl/>
        </w:rPr>
        <w:t>בקביעת</w:t>
      </w:r>
      <w:r w:rsidRPr="00D742FC">
        <w:rPr>
          <w:rFonts w:ascii="Calibri" w:hAnsi="Calibri"/>
          <w:rtl/>
        </w:rPr>
        <w:t xml:space="preserve"> </w:t>
      </w:r>
      <w:r w:rsidRPr="00D742FC">
        <w:rPr>
          <w:rFonts w:ascii="Calibri" w:hAnsi="Calibri" w:hint="eastAsia"/>
          <w:rtl/>
        </w:rPr>
        <w:t>מתחם</w:t>
      </w:r>
      <w:r w:rsidRPr="00D742FC">
        <w:rPr>
          <w:rFonts w:ascii="Calibri" w:hAnsi="Calibri"/>
          <w:rtl/>
        </w:rPr>
        <w:t xml:space="preserve"> </w:t>
      </w:r>
      <w:r w:rsidRPr="00D742FC">
        <w:rPr>
          <w:rFonts w:ascii="Calibri" w:hAnsi="Calibri" w:hint="eastAsia"/>
          <w:rtl/>
        </w:rPr>
        <w:t>העונש</w:t>
      </w:r>
      <w:r w:rsidRPr="00D742FC">
        <w:rPr>
          <w:rFonts w:ascii="Calibri" w:hAnsi="Calibri"/>
          <w:rtl/>
        </w:rPr>
        <w:t xml:space="preserve"> </w:t>
      </w:r>
      <w:r w:rsidRPr="00D742FC">
        <w:rPr>
          <w:rFonts w:ascii="Calibri" w:hAnsi="Calibri" w:hint="eastAsia"/>
          <w:rtl/>
        </w:rPr>
        <w:t>ההולם</w:t>
      </w:r>
      <w:r w:rsidRPr="00D742FC">
        <w:rPr>
          <w:rFonts w:ascii="Calibri" w:hAnsi="Calibri"/>
          <w:rtl/>
        </w:rPr>
        <w:t xml:space="preserve">, </w:t>
      </w:r>
      <w:r w:rsidRPr="00D742FC">
        <w:rPr>
          <w:rFonts w:ascii="Calibri" w:hAnsi="Calibri" w:hint="eastAsia"/>
          <w:rtl/>
        </w:rPr>
        <w:t>על</w:t>
      </w:r>
      <w:r w:rsidRPr="00D742FC">
        <w:rPr>
          <w:rFonts w:ascii="Calibri" w:hAnsi="Calibri"/>
          <w:rtl/>
        </w:rPr>
        <w:t xml:space="preserve"> </w:t>
      </w:r>
      <w:r w:rsidRPr="00D742FC">
        <w:rPr>
          <w:rFonts w:ascii="Calibri" w:hAnsi="Calibri" w:hint="eastAsia"/>
          <w:rtl/>
        </w:rPr>
        <w:t>בית</w:t>
      </w:r>
      <w:r w:rsidRPr="00D742FC">
        <w:rPr>
          <w:rFonts w:ascii="Calibri" w:hAnsi="Calibri"/>
          <w:rtl/>
        </w:rPr>
        <w:t xml:space="preserve"> </w:t>
      </w:r>
      <w:r w:rsidRPr="00D742FC">
        <w:rPr>
          <w:rFonts w:ascii="Calibri" w:hAnsi="Calibri" w:hint="eastAsia"/>
          <w:rtl/>
        </w:rPr>
        <w:t>המשפט</w:t>
      </w:r>
      <w:r w:rsidRPr="00D742FC">
        <w:rPr>
          <w:rFonts w:ascii="Calibri" w:hAnsi="Calibri"/>
          <w:rtl/>
        </w:rPr>
        <w:t xml:space="preserve"> </w:t>
      </w:r>
      <w:r w:rsidRPr="00D742FC">
        <w:rPr>
          <w:rFonts w:ascii="Calibri" w:hAnsi="Calibri" w:hint="eastAsia"/>
          <w:rtl/>
        </w:rPr>
        <w:t>להתחשב</w:t>
      </w:r>
      <w:r w:rsidRPr="00D742FC">
        <w:rPr>
          <w:rFonts w:ascii="Calibri" w:hAnsi="Calibri"/>
          <w:rtl/>
        </w:rPr>
        <w:t xml:space="preserve"> </w:t>
      </w:r>
      <w:r w:rsidRPr="00D742FC">
        <w:rPr>
          <w:rFonts w:ascii="Calibri" w:hAnsi="Calibri" w:hint="eastAsia"/>
          <w:rtl/>
        </w:rPr>
        <w:t>בערך</w:t>
      </w:r>
      <w:r w:rsidRPr="00D742FC">
        <w:rPr>
          <w:rFonts w:ascii="Calibri" w:hAnsi="Calibri"/>
          <w:rtl/>
        </w:rPr>
        <w:t xml:space="preserve"> </w:t>
      </w:r>
      <w:r w:rsidRPr="00D742FC">
        <w:rPr>
          <w:rFonts w:ascii="Calibri" w:hAnsi="Calibri" w:hint="eastAsia"/>
          <w:rtl/>
        </w:rPr>
        <w:t>החברתי</w:t>
      </w:r>
      <w:r w:rsidRPr="00D742FC">
        <w:rPr>
          <w:rFonts w:ascii="Calibri" w:hAnsi="Calibri"/>
          <w:rtl/>
        </w:rPr>
        <w:t xml:space="preserve"> </w:t>
      </w:r>
      <w:r w:rsidRPr="00D742FC">
        <w:rPr>
          <w:rFonts w:ascii="Calibri" w:hAnsi="Calibri" w:hint="eastAsia"/>
          <w:rtl/>
        </w:rPr>
        <w:t>שנפגע</w:t>
      </w:r>
      <w:r w:rsidRPr="00D742FC">
        <w:rPr>
          <w:rFonts w:ascii="Calibri" w:hAnsi="Calibri"/>
          <w:rtl/>
        </w:rPr>
        <w:t xml:space="preserve">, </w:t>
      </w:r>
      <w:r w:rsidRPr="00D742FC">
        <w:rPr>
          <w:rFonts w:ascii="Calibri" w:hAnsi="Calibri" w:hint="eastAsia"/>
          <w:rtl/>
        </w:rPr>
        <w:t>במידת</w:t>
      </w:r>
      <w:r w:rsidRPr="00D742FC">
        <w:rPr>
          <w:rFonts w:ascii="Calibri" w:hAnsi="Calibri"/>
          <w:rtl/>
        </w:rPr>
        <w:t xml:space="preserve"> </w:t>
      </w:r>
      <w:r w:rsidRPr="00D742FC">
        <w:rPr>
          <w:rFonts w:ascii="Calibri" w:hAnsi="Calibri" w:hint="eastAsia"/>
          <w:rtl/>
        </w:rPr>
        <w:t>הפגיעה</w:t>
      </w:r>
      <w:r w:rsidRPr="00D742FC">
        <w:rPr>
          <w:rFonts w:ascii="Calibri" w:hAnsi="Calibri"/>
          <w:rtl/>
        </w:rPr>
        <w:t xml:space="preserve"> </w:t>
      </w:r>
      <w:r w:rsidRPr="00D742FC">
        <w:rPr>
          <w:rFonts w:ascii="Calibri" w:hAnsi="Calibri" w:hint="eastAsia"/>
          <w:rtl/>
        </w:rPr>
        <w:t>בו</w:t>
      </w:r>
      <w:r w:rsidRPr="00D742FC">
        <w:rPr>
          <w:rFonts w:ascii="Calibri" w:hAnsi="Calibri"/>
          <w:rtl/>
        </w:rPr>
        <w:t xml:space="preserve">, </w:t>
      </w:r>
      <w:r w:rsidRPr="00D742FC">
        <w:rPr>
          <w:rFonts w:ascii="Calibri" w:hAnsi="Calibri" w:hint="eastAsia"/>
          <w:rtl/>
        </w:rPr>
        <w:t>במדיניות</w:t>
      </w:r>
      <w:r w:rsidRPr="00D742FC">
        <w:rPr>
          <w:rFonts w:ascii="Calibri" w:hAnsi="Calibri"/>
          <w:rtl/>
        </w:rPr>
        <w:t xml:space="preserve"> </w:t>
      </w:r>
      <w:r w:rsidRPr="00D742FC">
        <w:rPr>
          <w:rFonts w:ascii="Calibri" w:hAnsi="Calibri" w:hint="eastAsia"/>
          <w:rtl/>
        </w:rPr>
        <w:t>הענישה</w:t>
      </w:r>
      <w:r w:rsidRPr="00D742FC">
        <w:rPr>
          <w:rFonts w:ascii="Calibri" w:hAnsi="Calibri"/>
          <w:rtl/>
        </w:rPr>
        <w:t xml:space="preserve"> </w:t>
      </w:r>
      <w:r w:rsidRPr="00D742FC">
        <w:rPr>
          <w:rFonts w:ascii="Calibri" w:hAnsi="Calibri" w:hint="eastAsia"/>
          <w:rtl/>
        </w:rPr>
        <w:t>הנהוגה</w:t>
      </w:r>
      <w:r w:rsidRPr="00D742FC">
        <w:rPr>
          <w:rFonts w:ascii="Calibri" w:hAnsi="Calibri"/>
          <w:rtl/>
        </w:rPr>
        <w:t xml:space="preserve"> </w:t>
      </w:r>
      <w:r w:rsidRPr="00D742FC">
        <w:rPr>
          <w:rFonts w:ascii="Calibri" w:hAnsi="Calibri" w:hint="eastAsia"/>
          <w:rtl/>
        </w:rPr>
        <w:t>ובנסיבות</w:t>
      </w:r>
      <w:r w:rsidRPr="00D742FC">
        <w:rPr>
          <w:rFonts w:ascii="Calibri" w:hAnsi="Calibri"/>
          <w:rtl/>
        </w:rPr>
        <w:t xml:space="preserve"> </w:t>
      </w:r>
      <w:r w:rsidRPr="00D742FC">
        <w:rPr>
          <w:rFonts w:ascii="Calibri" w:hAnsi="Calibri" w:hint="eastAsia"/>
          <w:rtl/>
        </w:rPr>
        <w:t>הקשורות</w:t>
      </w:r>
      <w:r w:rsidRPr="00D742FC">
        <w:rPr>
          <w:rFonts w:ascii="Calibri" w:hAnsi="Calibri"/>
          <w:rtl/>
        </w:rPr>
        <w:t xml:space="preserve"> </w:t>
      </w:r>
      <w:r w:rsidRPr="00D742FC">
        <w:rPr>
          <w:rFonts w:ascii="Calibri" w:hAnsi="Calibri" w:hint="eastAsia"/>
          <w:rtl/>
        </w:rPr>
        <w:t>לביצוע</w:t>
      </w:r>
      <w:r w:rsidRPr="00D742FC">
        <w:rPr>
          <w:rFonts w:ascii="Calibri" w:hAnsi="Calibri"/>
          <w:rtl/>
        </w:rPr>
        <w:t xml:space="preserve"> </w:t>
      </w:r>
      <w:r w:rsidRPr="00D742FC">
        <w:rPr>
          <w:rFonts w:ascii="Calibri" w:hAnsi="Calibri" w:hint="eastAsia"/>
          <w:rtl/>
        </w:rPr>
        <w:t>העבירה</w:t>
      </w:r>
      <w:r w:rsidRPr="00D742FC">
        <w:rPr>
          <w:rFonts w:ascii="Calibri" w:hAnsi="Calibri"/>
          <w:rtl/>
        </w:rPr>
        <w:t xml:space="preserve">. </w:t>
      </w:r>
    </w:p>
    <w:p w:rsidR="0084181C" w:rsidRPr="00055D21" w:rsidRDefault="0084181C" w:rsidP="0084181C">
      <w:pPr>
        <w:spacing w:before="120" w:after="120" w:line="360" w:lineRule="auto"/>
        <w:ind w:left="782"/>
        <w:contextualSpacing/>
        <w:jc w:val="both"/>
        <w:rPr>
          <w:sz w:val="12"/>
          <w:szCs w:val="12"/>
        </w:rPr>
      </w:pPr>
    </w:p>
    <w:p w:rsidR="0084181C" w:rsidRDefault="0084181C" w:rsidP="0084181C">
      <w:pPr>
        <w:numPr>
          <w:ilvl w:val="0"/>
          <w:numId w:val="3"/>
        </w:numPr>
        <w:spacing w:before="120" w:after="120" w:line="360" w:lineRule="auto"/>
        <w:ind w:hanging="357"/>
        <w:contextualSpacing/>
        <w:jc w:val="both"/>
        <w:rPr>
          <w:rFonts w:ascii="Arial" w:hAnsi="Arial"/>
        </w:rPr>
      </w:pPr>
      <w:r w:rsidRPr="00D742FC">
        <w:rPr>
          <w:rFonts w:ascii="David" w:hAnsi="David" w:hint="eastAsia"/>
          <w:b/>
          <w:bCs/>
          <w:rtl/>
        </w:rPr>
        <w:t>הערכים</w:t>
      </w:r>
      <w:r w:rsidRPr="00D742FC">
        <w:rPr>
          <w:rFonts w:ascii="David" w:hAnsi="David"/>
          <w:b/>
          <w:bCs/>
          <w:rtl/>
        </w:rPr>
        <w:t xml:space="preserve"> </w:t>
      </w:r>
      <w:r w:rsidRPr="00D742FC">
        <w:rPr>
          <w:rFonts w:ascii="David" w:hAnsi="David" w:hint="eastAsia"/>
          <w:b/>
          <w:bCs/>
          <w:rtl/>
        </w:rPr>
        <w:t>החברתיים</w:t>
      </w:r>
      <w:r w:rsidRPr="00D742FC">
        <w:rPr>
          <w:rFonts w:ascii="David" w:hAnsi="David"/>
          <w:rtl/>
        </w:rPr>
        <w:t xml:space="preserve"> </w:t>
      </w:r>
      <w:r w:rsidRPr="00D742FC">
        <w:rPr>
          <w:rFonts w:ascii="David" w:hAnsi="David" w:hint="eastAsia"/>
          <w:rtl/>
        </w:rPr>
        <w:t>עליהם</w:t>
      </w:r>
      <w:r w:rsidRPr="00D742FC">
        <w:rPr>
          <w:rFonts w:ascii="David" w:hAnsi="David"/>
          <w:rtl/>
        </w:rPr>
        <w:t xml:space="preserve"> </w:t>
      </w:r>
      <w:r w:rsidRPr="00D742FC">
        <w:rPr>
          <w:rFonts w:ascii="David" w:hAnsi="David" w:hint="eastAsia"/>
          <w:rtl/>
        </w:rPr>
        <w:t>יש</w:t>
      </w:r>
      <w:r w:rsidRPr="00D742FC">
        <w:rPr>
          <w:rFonts w:ascii="David" w:hAnsi="David"/>
          <w:rtl/>
        </w:rPr>
        <w:t xml:space="preserve"> </w:t>
      </w:r>
      <w:r w:rsidRPr="00D742FC">
        <w:rPr>
          <w:rFonts w:ascii="David" w:hAnsi="David" w:hint="eastAsia"/>
          <w:rtl/>
        </w:rPr>
        <w:t>להגן</w:t>
      </w:r>
      <w:r w:rsidRPr="00D742FC">
        <w:rPr>
          <w:rFonts w:ascii="David" w:hAnsi="David"/>
          <w:rtl/>
        </w:rPr>
        <w:t xml:space="preserve"> </w:t>
      </w:r>
      <w:r w:rsidRPr="00D742FC">
        <w:rPr>
          <w:rFonts w:ascii="David" w:hAnsi="David" w:hint="eastAsia"/>
          <w:rtl/>
        </w:rPr>
        <w:t>מפני</w:t>
      </w:r>
      <w:r w:rsidRPr="00D742FC">
        <w:rPr>
          <w:rFonts w:ascii="David" w:hAnsi="David"/>
          <w:rtl/>
        </w:rPr>
        <w:t xml:space="preserve"> </w:t>
      </w:r>
      <w:r w:rsidRPr="00D742FC">
        <w:rPr>
          <w:rFonts w:ascii="David" w:hAnsi="David" w:hint="eastAsia"/>
          <w:rtl/>
        </w:rPr>
        <w:t>אלה</w:t>
      </w:r>
      <w:r w:rsidRPr="00D742FC">
        <w:rPr>
          <w:rFonts w:ascii="David" w:hAnsi="David"/>
          <w:rtl/>
        </w:rPr>
        <w:t xml:space="preserve"> </w:t>
      </w:r>
      <w:r w:rsidRPr="00D742FC">
        <w:rPr>
          <w:rFonts w:ascii="David" w:hAnsi="David" w:hint="eastAsia"/>
          <w:rtl/>
        </w:rPr>
        <w:t>המבצעים</w:t>
      </w:r>
      <w:r w:rsidRPr="00D742FC">
        <w:rPr>
          <w:rFonts w:ascii="David" w:hAnsi="David"/>
          <w:rtl/>
        </w:rPr>
        <w:t xml:space="preserve"> </w:t>
      </w:r>
      <w:r w:rsidRPr="00D742FC">
        <w:rPr>
          <w:rFonts w:ascii="David" w:hAnsi="David" w:hint="eastAsia"/>
          <w:rtl/>
        </w:rPr>
        <w:t>עבירות</w:t>
      </w:r>
      <w:r w:rsidRPr="00D742FC">
        <w:rPr>
          <w:rFonts w:ascii="David" w:hAnsi="David"/>
          <w:rtl/>
        </w:rPr>
        <w:t xml:space="preserve"> </w:t>
      </w:r>
      <w:r w:rsidRPr="00D742FC">
        <w:rPr>
          <w:rFonts w:ascii="David" w:hAnsi="David" w:hint="eastAsia"/>
          <w:rtl/>
        </w:rPr>
        <w:t>בנשק</w:t>
      </w:r>
      <w:r w:rsidRPr="00D742FC">
        <w:rPr>
          <w:rFonts w:ascii="David" w:hAnsi="David"/>
          <w:rtl/>
        </w:rPr>
        <w:t xml:space="preserve">, </w:t>
      </w:r>
      <w:r w:rsidRPr="00D742FC">
        <w:rPr>
          <w:rFonts w:ascii="David" w:hAnsi="David" w:hint="eastAsia"/>
          <w:rtl/>
          <w:lang w:eastAsia="he-IL"/>
        </w:rPr>
        <w:t>הם</w:t>
      </w:r>
      <w:r w:rsidRPr="00D742FC">
        <w:rPr>
          <w:rFonts w:ascii="David" w:hAnsi="David"/>
          <w:rtl/>
          <w:lang w:eastAsia="he-IL"/>
        </w:rPr>
        <w:t xml:space="preserve"> </w:t>
      </w:r>
      <w:r w:rsidRPr="00D742FC">
        <w:rPr>
          <w:rFonts w:ascii="Franklin Gothic Medium" w:hAnsi="Franklin Gothic Medium" w:hint="eastAsia"/>
          <w:rtl/>
        </w:rPr>
        <w:t>ההגנה</w:t>
      </w:r>
      <w:r w:rsidRPr="00D742FC">
        <w:rPr>
          <w:rFonts w:ascii="Franklin Gothic Medium" w:hAnsi="Franklin Gothic Medium"/>
          <w:rtl/>
        </w:rPr>
        <w:t xml:space="preserve"> </w:t>
      </w:r>
      <w:r w:rsidRPr="00D742FC">
        <w:rPr>
          <w:rFonts w:ascii="Franklin Gothic Medium" w:hAnsi="Franklin Gothic Medium" w:hint="eastAsia"/>
          <w:rtl/>
        </w:rPr>
        <w:t>על</w:t>
      </w:r>
      <w:r w:rsidRPr="00D742FC">
        <w:rPr>
          <w:rFonts w:ascii="Franklin Gothic Medium" w:hAnsi="Franklin Gothic Medium"/>
          <w:rtl/>
        </w:rPr>
        <w:t xml:space="preserve"> </w:t>
      </w:r>
      <w:r w:rsidRPr="00D742FC">
        <w:rPr>
          <w:rFonts w:ascii="Franklin Gothic Medium" w:hAnsi="Franklin Gothic Medium" w:hint="eastAsia"/>
          <w:rtl/>
        </w:rPr>
        <w:t>שלום</w:t>
      </w:r>
      <w:r w:rsidRPr="00D742FC">
        <w:rPr>
          <w:rFonts w:ascii="Franklin Gothic Medium" w:hAnsi="Franklin Gothic Medium"/>
          <w:rtl/>
        </w:rPr>
        <w:t xml:space="preserve"> </w:t>
      </w:r>
      <w:r w:rsidRPr="00D742FC">
        <w:rPr>
          <w:rFonts w:ascii="Franklin Gothic Medium" w:hAnsi="Franklin Gothic Medium" w:hint="eastAsia"/>
          <w:rtl/>
        </w:rPr>
        <w:t>הציבור</w:t>
      </w:r>
      <w:r w:rsidRPr="00D742FC">
        <w:rPr>
          <w:rFonts w:ascii="Franklin Gothic Medium" w:hAnsi="Franklin Gothic Medium"/>
          <w:rtl/>
        </w:rPr>
        <w:t xml:space="preserve"> </w:t>
      </w:r>
      <w:r w:rsidRPr="00D742FC">
        <w:rPr>
          <w:rFonts w:ascii="Franklin Gothic Medium" w:hAnsi="Franklin Gothic Medium" w:hint="eastAsia"/>
          <w:rtl/>
        </w:rPr>
        <w:t>וביטחונו</w:t>
      </w:r>
      <w:r w:rsidRPr="00D742FC">
        <w:rPr>
          <w:rFonts w:ascii="David" w:hAnsi="David"/>
          <w:rtl/>
          <w:lang w:eastAsia="he-IL"/>
        </w:rPr>
        <w:t xml:space="preserve">, </w:t>
      </w:r>
      <w:r w:rsidRPr="00D742FC">
        <w:rPr>
          <w:rFonts w:ascii="David" w:hAnsi="David" w:hint="eastAsia"/>
          <w:rtl/>
          <w:lang w:eastAsia="he-IL"/>
        </w:rPr>
        <w:t>שמירה</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שלמות</w:t>
      </w:r>
      <w:r w:rsidRPr="00D742FC">
        <w:rPr>
          <w:rFonts w:ascii="David" w:hAnsi="David"/>
          <w:rtl/>
          <w:lang w:eastAsia="he-IL"/>
        </w:rPr>
        <w:t xml:space="preserve"> </w:t>
      </w:r>
      <w:r w:rsidRPr="00D742FC">
        <w:rPr>
          <w:rFonts w:ascii="David" w:hAnsi="David" w:hint="eastAsia"/>
          <w:rtl/>
          <w:lang w:eastAsia="he-IL"/>
        </w:rPr>
        <w:t>גופו</w:t>
      </w:r>
      <w:r w:rsidRPr="00D742FC">
        <w:rPr>
          <w:rFonts w:ascii="David" w:hAnsi="David"/>
          <w:rtl/>
          <w:lang w:eastAsia="he-IL"/>
        </w:rPr>
        <w:t xml:space="preserve"> </w:t>
      </w:r>
      <w:r w:rsidRPr="00D742FC">
        <w:rPr>
          <w:rFonts w:ascii="David" w:hAnsi="David" w:hint="eastAsia"/>
          <w:rtl/>
          <w:lang w:eastAsia="he-IL"/>
        </w:rPr>
        <w:t>ורכושו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אדם</w:t>
      </w:r>
      <w:r w:rsidRPr="00D742FC">
        <w:rPr>
          <w:rFonts w:ascii="David" w:hAnsi="David"/>
          <w:rtl/>
          <w:lang w:eastAsia="he-IL"/>
        </w:rPr>
        <w:t xml:space="preserve"> </w:t>
      </w:r>
      <w:r w:rsidRPr="00D742FC">
        <w:rPr>
          <w:rFonts w:ascii="David" w:hAnsi="David" w:hint="eastAsia"/>
          <w:rtl/>
          <w:lang w:eastAsia="he-IL"/>
        </w:rPr>
        <w:t>ומניעת</w:t>
      </w:r>
      <w:r w:rsidRPr="00D742FC">
        <w:rPr>
          <w:rFonts w:ascii="David" w:hAnsi="David"/>
          <w:rtl/>
          <w:lang w:eastAsia="he-IL"/>
        </w:rPr>
        <w:t xml:space="preserve"> </w:t>
      </w:r>
      <w:r w:rsidRPr="00D742FC">
        <w:rPr>
          <w:rFonts w:ascii="David" w:hAnsi="David" w:hint="eastAsia"/>
          <w:rtl/>
          <w:lang w:eastAsia="he-IL"/>
        </w:rPr>
        <w:t>פגיעה</w:t>
      </w:r>
      <w:r w:rsidRPr="00D742FC">
        <w:rPr>
          <w:rFonts w:ascii="David" w:hAnsi="David"/>
          <w:rtl/>
          <w:lang w:eastAsia="he-IL"/>
        </w:rPr>
        <w:t xml:space="preserve"> </w:t>
      </w:r>
      <w:r w:rsidRPr="00D742FC">
        <w:rPr>
          <w:rFonts w:ascii="David" w:hAnsi="David" w:hint="eastAsia"/>
          <w:rtl/>
          <w:lang w:eastAsia="he-IL"/>
        </w:rPr>
        <w:t>משמעותית</w:t>
      </w:r>
      <w:r w:rsidRPr="00D742FC">
        <w:rPr>
          <w:rFonts w:ascii="David" w:hAnsi="David"/>
          <w:rtl/>
          <w:lang w:eastAsia="he-IL"/>
        </w:rPr>
        <w:t xml:space="preserve"> </w:t>
      </w:r>
      <w:r w:rsidRPr="00D742FC">
        <w:rPr>
          <w:rFonts w:ascii="David" w:hAnsi="David" w:hint="eastAsia"/>
          <w:rtl/>
          <w:lang w:eastAsia="he-IL"/>
        </w:rPr>
        <w:t>בו</w:t>
      </w:r>
      <w:r w:rsidRPr="00D742FC">
        <w:rPr>
          <w:rFonts w:ascii="David" w:hAnsi="David"/>
          <w:rtl/>
          <w:lang w:eastAsia="he-IL"/>
        </w:rPr>
        <w:t xml:space="preserve"> </w:t>
      </w:r>
      <w:r w:rsidRPr="00D742FC">
        <w:rPr>
          <w:rFonts w:ascii="David" w:hAnsi="David" w:hint="eastAsia"/>
          <w:rtl/>
          <w:lang w:eastAsia="he-IL"/>
        </w:rPr>
        <w:t>כתוצאה</w:t>
      </w:r>
      <w:r w:rsidRPr="00D742FC">
        <w:rPr>
          <w:rFonts w:ascii="David" w:hAnsi="David"/>
          <w:rtl/>
          <w:lang w:eastAsia="he-IL"/>
        </w:rPr>
        <w:t xml:space="preserve"> </w:t>
      </w:r>
      <w:r w:rsidRPr="00D742FC">
        <w:rPr>
          <w:rFonts w:ascii="David" w:hAnsi="David" w:hint="eastAsia"/>
          <w:rtl/>
          <w:lang w:eastAsia="he-IL"/>
        </w:rPr>
        <w:t>משימוש</w:t>
      </w:r>
      <w:r w:rsidRPr="00D742FC">
        <w:rPr>
          <w:rFonts w:ascii="David" w:hAnsi="David"/>
          <w:rtl/>
          <w:lang w:eastAsia="he-IL"/>
        </w:rPr>
        <w:t xml:space="preserve"> </w:t>
      </w:r>
      <w:r w:rsidRPr="00D742FC">
        <w:rPr>
          <w:rFonts w:ascii="David" w:hAnsi="David" w:hint="eastAsia"/>
          <w:rtl/>
          <w:lang w:eastAsia="he-IL"/>
        </w:rPr>
        <w:t>בנשק</w:t>
      </w:r>
      <w:r w:rsidRPr="00D742FC">
        <w:rPr>
          <w:rFonts w:ascii="David" w:hAnsi="David"/>
          <w:rtl/>
          <w:lang w:eastAsia="he-IL"/>
        </w:rPr>
        <w:t xml:space="preserve"> </w:t>
      </w:r>
      <w:r w:rsidRPr="00D742FC">
        <w:rPr>
          <w:rFonts w:ascii="David" w:hAnsi="David" w:hint="eastAsia"/>
          <w:rtl/>
          <w:lang w:eastAsia="he-IL"/>
        </w:rPr>
        <w:t>חם</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ידי</w:t>
      </w:r>
      <w:r w:rsidRPr="00D742FC">
        <w:rPr>
          <w:rFonts w:ascii="David" w:hAnsi="David"/>
          <w:rtl/>
          <w:lang w:eastAsia="he-IL"/>
        </w:rPr>
        <w:t xml:space="preserve"> </w:t>
      </w:r>
      <w:r w:rsidRPr="00D742FC">
        <w:rPr>
          <w:rFonts w:ascii="David" w:hAnsi="David" w:hint="eastAsia"/>
          <w:rtl/>
          <w:lang w:eastAsia="he-IL"/>
        </w:rPr>
        <w:t>מי</w:t>
      </w:r>
      <w:r w:rsidRPr="00D742FC">
        <w:rPr>
          <w:rFonts w:ascii="David" w:hAnsi="David"/>
          <w:rtl/>
          <w:lang w:eastAsia="he-IL"/>
        </w:rPr>
        <w:t xml:space="preserve"> </w:t>
      </w:r>
      <w:r w:rsidRPr="00D742FC">
        <w:rPr>
          <w:rFonts w:ascii="David" w:hAnsi="David" w:hint="eastAsia"/>
          <w:rtl/>
          <w:lang w:eastAsia="he-IL"/>
        </w:rPr>
        <w:t>שאינו</w:t>
      </w:r>
      <w:r w:rsidRPr="00D742FC">
        <w:rPr>
          <w:rFonts w:ascii="David" w:hAnsi="David"/>
          <w:rtl/>
          <w:lang w:eastAsia="he-IL"/>
        </w:rPr>
        <w:t xml:space="preserve"> </w:t>
      </w:r>
      <w:r w:rsidRPr="00D742FC">
        <w:rPr>
          <w:rFonts w:ascii="David" w:hAnsi="David" w:hint="eastAsia"/>
          <w:rtl/>
          <w:lang w:eastAsia="he-IL"/>
        </w:rPr>
        <w:t>מיומן</w:t>
      </w:r>
      <w:r w:rsidRPr="00D742FC">
        <w:rPr>
          <w:rFonts w:ascii="David" w:hAnsi="David"/>
          <w:rtl/>
          <w:lang w:eastAsia="he-IL"/>
        </w:rPr>
        <w:t xml:space="preserve"> </w:t>
      </w:r>
      <w:r w:rsidRPr="00D742FC">
        <w:rPr>
          <w:rFonts w:ascii="David" w:hAnsi="David" w:hint="eastAsia"/>
          <w:rtl/>
          <w:lang w:eastAsia="he-IL"/>
        </w:rPr>
        <w:t>בכך</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חזר</w:t>
      </w:r>
      <w:r w:rsidRPr="00D742FC">
        <w:rPr>
          <w:rFonts w:ascii="David" w:hAnsi="David"/>
          <w:rtl/>
          <w:lang w:eastAsia="he-IL"/>
        </w:rPr>
        <w:t xml:space="preserve"> </w:t>
      </w:r>
      <w:r w:rsidRPr="00D742FC">
        <w:rPr>
          <w:rFonts w:ascii="David" w:hAnsi="David" w:hint="eastAsia"/>
          <w:rtl/>
          <w:lang w:eastAsia="he-IL"/>
        </w:rPr>
        <w:t>פעם</w:t>
      </w:r>
      <w:r w:rsidRPr="00D742FC">
        <w:rPr>
          <w:rFonts w:ascii="David" w:hAnsi="David"/>
          <w:rtl/>
          <w:lang w:eastAsia="he-IL"/>
        </w:rPr>
        <w:t xml:space="preserve"> </w:t>
      </w:r>
      <w:r w:rsidRPr="00D742FC">
        <w:rPr>
          <w:rFonts w:ascii="David" w:hAnsi="David" w:hint="eastAsia"/>
          <w:rtl/>
          <w:lang w:eastAsia="he-IL"/>
        </w:rPr>
        <w:t>אחר</w:t>
      </w:r>
      <w:r w:rsidRPr="00D742FC">
        <w:rPr>
          <w:rFonts w:ascii="David" w:hAnsi="David"/>
          <w:rtl/>
          <w:lang w:eastAsia="he-IL"/>
        </w:rPr>
        <w:t xml:space="preserve"> </w:t>
      </w:r>
      <w:r w:rsidRPr="00D742FC">
        <w:rPr>
          <w:rFonts w:ascii="David" w:hAnsi="David" w:hint="eastAsia"/>
          <w:rtl/>
          <w:lang w:eastAsia="he-IL"/>
        </w:rPr>
        <w:t>פעם</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החומרה</w:t>
      </w:r>
      <w:r w:rsidRPr="00D742FC">
        <w:rPr>
          <w:rFonts w:ascii="David" w:hAnsi="David"/>
          <w:rtl/>
          <w:lang w:eastAsia="he-IL"/>
        </w:rPr>
        <w:t xml:space="preserve"> </w:t>
      </w:r>
      <w:r w:rsidRPr="00D742FC">
        <w:rPr>
          <w:rFonts w:ascii="David" w:hAnsi="David" w:hint="eastAsia"/>
          <w:rtl/>
          <w:lang w:eastAsia="he-IL"/>
        </w:rPr>
        <w:t>הגלומה</w:t>
      </w:r>
      <w:r w:rsidRPr="00D742FC">
        <w:rPr>
          <w:rFonts w:ascii="David" w:hAnsi="David"/>
          <w:rtl/>
          <w:lang w:eastAsia="he-IL"/>
        </w:rPr>
        <w:t xml:space="preserve"> </w:t>
      </w:r>
      <w:r w:rsidRPr="00D742FC">
        <w:rPr>
          <w:rFonts w:ascii="David" w:hAnsi="David" w:hint="eastAsia"/>
          <w:rtl/>
          <w:lang w:eastAsia="he-IL"/>
        </w:rPr>
        <w:t>בעבירות</w:t>
      </w:r>
      <w:r w:rsidRPr="00D742FC">
        <w:rPr>
          <w:rFonts w:ascii="David" w:hAnsi="David"/>
          <w:rtl/>
          <w:lang w:eastAsia="he-IL"/>
        </w:rPr>
        <w:t xml:space="preserve"> </w:t>
      </w:r>
      <w:r w:rsidRPr="00D742FC">
        <w:rPr>
          <w:rFonts w:ascii="David" w:hAnsi="David" w:hint="eastAsia"/>
          <w:rtl/>
          <w:lang w:eastAsia="he-IL"/>
        </w:rPr>
        <w:t>נשק</w:t>
      </w:r>
      <w:r w:rsidRPr="00D742FC">
        <w:rPr>
          <w:rFonts w:ascii="David" w:hAnsi="David"/>
          <w:rtl/>
          <w:lang w:eastAsia="he-IL"/>
        </w:rPr>
        <w:t xml:space="preserve"> </w:t>
      </w:r>
      <w:r w:rsidRPr="00D742FC">
        <w:rPr>
          <w:rFonts w:ascii="David" w:hAnsi="David" w:hint="eastAsia"/>
          <w:rtl/>
          <w:lang w:eastAsia="he-IL"/>
        </w:rPr>
        <w:t>ועל</w:t>
      </w:r>
      <w:r w:rsidRPr="00D742FC">
        <w:rPr>
          <w:rFonts w:ascii="David" w:hAnsi="David"/>
          <w:rtl/>
          <w:lang w:eastAsia="he-IL"/>
        </w:rPr>
        <w:t xml:space="preserve"> </w:t>
      </w:r>
      <w:r w:rsidRPr="00D742FC">
        <w:rPr>
          <w:rFonts w:ascii="David" w:hAnsi="David" w:hint="eastAsia"/>
          <w:rtl/>
          <w:lang w:eastAsia="he-IL"/>
        </w:rPr>
        <w:t>פוטנציאל</w:t>
      </w:r>
      <w:r w:rsidRPr="00D742FC">
        <w:rPr>
          <w:rFonts w:ascii="David" w:hAnsi="David"/>
          <w:rtl/>
          <w:lang w:eastAsia="he-IL"/>
        </w:rPr>
        <w:t xml:space="preserve"> </w:t>
      </w:r>
      <w:r w:rsidRPr="00D742FC">
        <w:rPr>
          <w:rFonts w:ascii="David" w:hAnsi="David" w:hint="eastAsia"/>
          <w:rtl/>
          <w:lang w:eastAsia="he-IL"/>
        </w:rPr>
        <w:t>הפגיעה</w:t>
      </w:r>
      <w:r w:rsidRPr="00D742FC">
        <w:rPr>
          <w:rFonts w:ascii="David" w:hAnsi="David"/>
          <w:rtl/>
          <w:lang w:eastAsia="he-IL"/>
        </w:rPr>
        <w:t xml:space="preserve"> </w:t>
      </w:r>
      <w:r w:rsidRPr="00D742FC">
        <w:rPr>
          <w:rFonts w:ascii="David" w:hAnsi="David" w:hint="eastAsia"/>
          <w:rtl/>
          <w:lang w:eastAsia="he-IL"/>
        </w:rPr>
        <w:t>בנפש</w:t>
      </w:r>
      <w:r w:rsidRPr="00D742FC">
        <w:rPr>
          <w:rFonts w:ascii="David" w:hAnsi="David"/>
          <w:rtl/>
          <w:lang w:eastAsia="he-IL"/>
        </w:rPr>
        <w:t xml:space="preserve"> </w:t>
      </w:r>
      <w:r w:rsidRPr="00D742FC">
        <w:rPr>
          <w:rFonts w:ascii="David" w:hAnsi="David" w:hint="eastAsia"/>
          <w:rtl/>
          <w:lang w:eastAsia="he-IL"/>
        </w:rPr>
        <w:t>וברכוש</w:t>
      </w:r>
      <w:r w:rsidRPr="00D742FC">
        <w:rPr>
          <w:rFonts w:ascii="David" w:hAnsi="David"/>
          <w:rtl/>
          <w:lang w:eastAsia="he-IL"/>
        </w:rPr>
        <w:t xml:space="preserve"> </w:t>
      </w:r>
      <w:r w:rsidRPr="00D742FC">
        <w:rPr>
          <w:rFonts w:ascii="David" w:hAnsi="David" w:hint="eastAsia"/>
          <w:rtl/>
          <w:lang w:eastAsia="he-IL"/>
        </w:rPr>
        <w:t>שעלולים</w:t>
      </w:r>
      <w:r w:rsidRPr="00D742FC">
        <w:rPr>
          <w:rFonts w:ascii="David" w:hAnsi="David"/>
          <w:rtl/>
          <w:lang w:eastAsia="he-IL"/>
        </w:rPr>
        <w:t xml:space="preserve"> </w:t>
      </w:r>
      <w:r w:rsidRPr="00D742FC">
        <w:rPr>
          <w:rFonts w:ascii="David" w:hAnsi="David" w:hint="eastAsia"/>
          <w:rtl/>
          <w:lang w:eastAsia="he-IL"/>
        </w:rPr>
        <w:t>להיגרם</w:t>
      </w:r>
      <w:r w:rsidRPr="00D742FC">
        <w:rPr>
          <w:rFonts w:ascii="David" w:hAnsi="David"/>
          <w:rtl/>
          <w:lang w:eastAsia="he-IL"/>
        </w:rPr>
        <w:t xml:space="preserve"> </w:t>
      </w:r>
      <w:r w:rsidRPr="00D742FC">
        <w:rPr>
          <w:rFonts w:ascii="David" w:hAnsi="David" w:hint="eastAsia"/>
          <w:rtl/>
          <w:lang w:eastAsia="he-IL"/>
        </w:rPr>
        <w:t>כתוצאה</w:t>
      </w:r>
      <w:r w:rsidRPr="00D742FC">
        <w:rPr>
          <w:rFonts w:ascii="David" w:hAnsi="David"/>
          <w:rtl/>
          <w:lang w:eastAsia="he-IL"/>
        </w:rPr>
        <w:t xml:space="preserve"> </w:t>
      </w:r>
      <w:r w:rsidRPr="00D742FC">
        <w:rPr>
          <w:rFonts w:ascii="David" w:hAnsi="David" w:hint="eastAsia"/>
          <w:rtl/>
          <w:lang w:eastAsia="he-IL"/>
        </w:rPr>
        <w:t>מהשימוש</w:t>
      </w:r>
      <w:r w:rsidRPr="00D742FC">
        <w:rPr>
          <w:rFonts w:ascii="David" w:hAnsi="David"/>
          <w:rtl/>
          <w:lang w:eastAsia="he-IL"/>
        </w:rPr>
        <w:t xml:space="preserve"> </w:t>
      </w:r>
      <w:r w:rsidRPr="00D742FC">
        <w:rPr>
          <w:rFonts w:ascii="David" w:hAnsi="David" w:hint="eastAsia"/>
          <w:rtl/>
          <w:lang w:eastAsia="he-IL"/>
        </w:rPr>
        <w:t>בו</w:t>
      </w:r>
      <w:r>
        <w:rPr>
          <w:rFonts w:ascii="David" w:hAnsi="David" w:hint="cs"/>
          <w:rtl/>
          <w:lang w:eastAsia="he-IL"/>
        </w:rPr>
        <w:t>. אשר לסוחרים בנשק הדגיש בית המשפט העליון כי יש לראות ב</w:t>
      </w:r>
      <w:r w:rsidRPr="00D742FC">
        <w:rPr>
          <w:rFonts w:ascii="David" w:hAnsi="David" w:hint="eastAsia"/>
          <w:rtl/>
          <w:lang w:eastAsia="he-IL"/>
        </w:rPr>
        <w:t>משנה</w:t>
      </w:r>
      <w:r w:rsidRPr="00D742FC">
        <w:rPr>
          <w:rFonts w:ascii="David" w:hAnsi="David"/>
          <w:rtl/>
          <w:lang w:eastAsia="he-IL"/>
        </w:rPr>
        <w:t xml:space="preserve"> </w:t>
      </w:r>
      <w:r w:rsidRPr="00D742FC">
        <w:rPr>
          <w:rFonts w:ascii="David" w:hAnsi="David" w:hint="eastAsia"/>
          <w:rtl/>
          <w:lang w:eastAsia="he-IL"/>
        </w:rPr>
        <w:t>חומרה</w:t>
      </w:r>
      <w:r w:rsidRPr="00D742FC">
        <w:rPr>
          <w:rFonts w:ascii="David" w:hAnsi="David"/>
          <w:rtl/>
          <w:lang w:eastAsia="he-IL"/>
        </w:rPr>
        <w:t xml:space="preserve"> </w:t>
      </w:r>
      <w:r>
        <w:rPr>
          <w:rFonts w:ascii="David" w:hAnsi="David" w:hint="cs"/>
          <w:rtl/>
          <w:lang w:eastAsia="he-IL"/>
        </w:rPr>
        <w:t>את מעשיהם,</w:t>
      </w:r>
      <w:r w:rsidRPr="00D742FC">
        <w:rPr>
          <w:rFonts w:ascii="David" w:hAnsi="David"/>
          <w:rtl/>
          <w:lang w:eastAsia="he-IL"/>
        </w:rPr>
        <w:t xml:space="preserve"> </w:t>
      </w:r>
      <w:r>
        <w:rPr>
          <w:rFonts w:ascii="Arial" w:hAnsi="Arial" w:hint="cs"/>
          <w:rtl/>
        </w:rPr>
        <w:t xml:space="preserve">ועל כן יש </w:t>
      </w:r>
      <w:r w:rsidRPr="006D5E89">
        <w:rPr>
          <w:rFonts w:ascii="Calibri" w:hAnsi="Calibri" w:hint="eastAsia"/>
          <w:rtl/>
        </w:rPr>
        <w:t>להחמיר</w:t>
      </w:r>
      <w:r w:rsidRPr="006D5E89">
        <w:rPr>
          <w:rFonts w:ascii="Calibri" w:hAnsi="Calibri"/>
          <w:rtl/>
        </w:rPr>
        <w:t xml:space="preserve">, </w:t>
      </w:r>
      <w:r w:rsidRPr="006D5E89">
        <w:rPr>
          <w:rFonts w:ascii="Calibri" w:hAnsi="Calibri" w:hint="eastAsia"/>
          <w:rtl/>
        </w:rPr>
        <w:t>ככלל</w:t>
      </w:r>
      <w:r w:rsidRPr="006D5E89">
        <w:rPr>
          <w:rFonts w:ascii="Calibri" w:hAnsi="Calibri"/>
          <w:rtl/>
        </w:rPr>
        <w:t xml:space="preserve">, </w:t>
      </w:r>
      <w:r w:rsidRPr="006D5E89">
        <w:rPr>
          <w:rFonts w:ascii="Calibri" w:hAnsi="Calibri" w:hint="eastAsia"/>
          <w:rtl/>
        </w:rPr>
        <w:t>בענישתם</w:t>
      </w:r>
      <w:r w:rsidRPr="006D5E89">
        <w:rPr>
          <w:rFonts w:ascii="Calibri" w:hAnsi="Calibri"/>
          <w:rtl/>
        </w:rPr>
        <w:t xml:space="preserve"> </w:t>
      </w:r>
      <w:r w:rsidRPr="006D5E89">
        <w:rPr>
          <w:rFonts w:ascii="Calibri" w:hAnsi="Calibri" w:hint="eastAsia"/>
          <w:rtl/>
        </w:rPr>
        <w:t>של</w:t>
      </w:r>
      <w:r w:rsidRPr="006D5E89">
        <w:rPr>
          <w:rFonts w:ascii="Calibri" w:hAnsi="Calibri"/>
          <w:rtl/>
        </w:rPr>
        <w:t xml:space="preserve"> </w:t>
      </w:r>
      <w:r w:rsidRPr="006D5E89">
        <w:rPr>
          <w:rFonts w:ascii="Calibri" w:hAnsi="Calibri" w:hint="eastAsia"/>
          <w:rtl/>
        </w:rPr>
        <w:t>נאשמים</w:t>
      </w:r>
      <w:r w:rsidRPr="006D5E89">
        <w:rPr>
          <w:rFonts w:ascii="Calibri" w:hAnsi="Calibri"/>
          <w:rtl/>
        </w:rPr>
        <w:t xml:space="preserve"> </w:t>
      </w:r>
      <w:r w:rsidRPr="006D5E89">
        <w:rPr>
          <w:rFonts w:ascii="Calibri" w:hAnsi="Calibri" w:hint="eastAsia"/>
          <w:rtl/>
        </w:rPr>
        <w:t>שהורשעו</w:t>
      </w:r>
      <w:r w:rsidRPr="006D5E89">
        <w:rPr>
          <w:rFonts w:ascii="Calibri" w:hAnsi="Calibri"/>
          <w:rtl/>
        </w:rPr>
        <w:t xml:space="preserve"> </w:t>
      </w:r>
      <w:r w:rsidRPr="006D5E89">
        <w:rPr>
          <w:rFonts w:ascii="Calibri" w:hAnsi="Calibri" w:hint="eastAsia"/>
          <w:rtl/>
        </w:rPr>
        <w:t>בעבירות</w:t>
      </w:r>
      <w:r w:rsidRPr="006D5E89">
        <w:rPr>
          <w:rFonts w:ascii="Calibri" w:hAnsi="Calibri"/>
          <w:rtl/>
        </w:rPr>
        <w:t xml:space="preserve"> </w:t>
      </w:r>
      <w:r w:rsidRPr="006D5E89">
        <w:rPr>
          <w:rFonts w:ascii="Calibri" w:hAnsi="Calibri" w:hint="eastAsia"/>
          <w:rtl/>
        </w:rPr>
        <w:t>נשק</w:t>
      </w:r>
      <w:r w:rsidRPr="006D5E89">
        <w:rPr>
          <w:rFonts w:ascii="Calibri" w:hAnsi="Calibri"/>
          <w:rtl/>
        </w:rPr>
        <w:t xml:space="preserve"> </w:t>
      </w:r>
      <w:r w:rsidRPr="006D5E89">
        <w:rPr>
          <w:rFonts w:ascii="Calibri" w:hAnsi="Calibri" w:hint="eastAsia"/>
          <w:rtl/>
        </w:rPr>
        <w:t>בכלל</w:t>
      </w:r>
      <w:r w:rsidRPr="006D5E89">
        <w:rPr>
          <w:rFonts w:ascii="Calibri" w:hAnsi="Calibri"/>
          <w:rtl/>
        </w:rPr>
        <w:t xml:space="preserve"> </w:t>
      </w:r>
      <w:r w:rsidRPr="006D5E89">
        <w:rPr>
          <w:rFonts w:ascii="Calibri" w:hAnsi="Calibri" w:hint="eastAsia"/>
          <w:rtl/>
        </w:rPr>
        <w:t>ובעבירות</w:t>
      </w:r>
      <w:r w:rsidRPr="006D5E89">
        <w:rPr>
          <w:rFonts w:ascii="Calibri" w:hAnsi="Calibri"/>
          <w:rtl/>
        </w:rPr>
        <w:t xml:space="preserve"> </w:t>
      </w:r>
      <w:r w:rsidRPr="006D5E89">
        <w:rPr>
          <w:rFonts w:ascii="Calibri" w:hAnsi="Calibri" w:hint="eastAsia"/>
          <w:rtl/>
        </w:rPr>
        <w:t>סחר</w:t>
      </w:r>
      <w:r w:rsidRPr="006D5E89">
        <w:rPr>
          <w:rFonts w:ascii="Calibri" w:hAnsi="Calibri"/>
          <w:rtl/>
        </w:rPr>
        <w:t xml:space="preserve"> </w:t>
      </w:r>
      <w:r w:rsidRPr="006D5E89">
        <w:rPr>
          <w:rFonts w:ascii="Calibri" w:hAnsi="Calibri" w:hint="eastAsia"/>
          <w:rtl/>
        </w:rPr>
        <w:t>בנשק</w:t>
      </w:r>
      <w:r w:rsidRPr="006D5E89">
        <w:rPr>
          <w:rFonts w:ascii="Calibri" w:hAnsi="Calibri"/>
          <w:rtl/>
        </w:rPr>
        <w:t xml:space="preserve"> </w:t>
      </w:r>
      <w:r w:rsidRPr="006D5E89">
        <w:rPr>
          <w:rFonts w:ascii="Calibri" w:hAnsi="Calibri" w:hint="eastAsia"/>
          <w:rtl/>
        </w:rPr>
        <w:t>בפרט</w:t>
      </w:r>
      <w:r w:rsidRPr="00D742FC">
        <w:rPr>
          <w:rFonts w:ascii="Arial" w:hAnsi="Arial"/>
          <w:rtl/>
        </w:rPr>
        <w:t xml:space="preserve"> (</w:t>
      </w:r>
      <w:hyperlink r:id="rId18" w:history="1">
        <w:r w:rsidR="0094761E" w:rsidRPr="0094761E">
          <w:rPr>
            <w:rFonts w:ascii="Arial" w:hAnsi="Arial"/>
            <w:color w:val="0000FF"/>
            <w:u w:val="single"/>
            <w:rtl/>
          </w:rPr>
          <w:t>ע"פ 319/11</w:t>
        </w:r>
      </w:hyperlink>
      <w:r w:rsidRPr="00D742FC">
        <w:rPr>
          <w:rFonts w:ascii="Arial" w:hAnsi="Arial"/>
          <w:rtl/>
        </w:rPr>
        <w:t xml:space="preserve"> </w:t>
      </w:r>
      <w:r w:rsidRPr="00D742FC">
        <w:rPr>
          <w:rFonts w:ascii="Arial" w:hAnsi="Arial"/>
          <w:b/>
          <w:bCs/>
          <w:rtl/>
        </w:rPr>
        <w:t>מדינת ישראל נ' יאסין</w:t>
      </w:r>
      <w:r w:rsidRPr="00D742FC">
        <w:rPr>
          <w:rFonts w:ascii="Arial" w:hAnsi="Arial"/>
          <w:rtl/>
        </w:rPr>
        <w:t xml:space="preserve"> (ניתן ביום 5.12.11), </w:t>
      </w:r>
      <w:hyperlink r:id="rId19" w:history="1">
        <w:r w:rsidR="0094761E" w:rsidRPr="0094761E">
          <w:rPr>
            <w:rFonts w:ascii="Arial" w:hAnsi="Arial"/>
            <w:color w:val="0000FF"/>
            <w:u w:val="single"/>
            <w:rtl/>
          </w:rPr>
          <w:t>ע"פ 1768/14</w:t>
        </w:r>
      </w:hyperlink>
      <w:r w:rsidRPr="00D742FC">
        <w:rPr>
          <w:rFonts w:ascii="Arial" w:hAnsi="Arial"/>
          <w:rtl/>
        </w:rPr>
        <w:t xml:space="preserve"> </w:t>
      </w:r>
      <w:r w:rsidRPr="00D742FC">
        <w:rPr>
          <w:rFonts w:ascii="Arial" w:hAnsi="Arial"/>
          <w:b/>
          <w:bCs/>
          <w:rtl/>
        </w:rPr>
        <w:t>גנאיים נ' מדינת ישראל</w:t>
      </w:r>
      <w:r w:rsidRPr="00D742FC">
        <w:rPr>
          <w:rFonts w:ascii="Arial" w:hAnsi="Arial"/>
          <w:rtl/>
        </w:rPr>
        <w:t xml:space="preserve"> (ניתן ביום 22.7.14), </w:t>
      </w:r>
      <w:hyperlink r:id="rId20" w:history="1">
        <w:r w:rsidR="0094761E" w:rsidRPr="0094761E">
          <w:rPr>
            <w:rFonts w:ascii="Arial" w:hAnsi="Arial"/>
            <w:color w:val="0000FF"/>
            <w:u w:val="single"/>
            <w:rtl/>
          </w:rPr>
          <w:t>ע"פ 7317/13</w:t>
        </w:r>
      </w:hyperlink>
      <w:r w:rsidRPr="00D742FC">
        <w:rPr>
          <w:rFonts w:ascii="Arial" w:hAnsi="Arial"/>
          <w:rtl/>
        </w:rPr>
        <w:t xml:space="preserve"> </w:t>
      </w:r>
      <w:r w:rsidRPr="00D742FC">
        <w:rPr>
          <w:rFonts w:ascii="Arial" w:hAnsi="Arial"/>
          <w:b/>
          <w:bCs/>
          <w:rtl/>
        </w:rPr>
        <w:t>חג'אב נ' מדינת ישראל</w:t>
      </w:r>
      <w:r w:rsidRPr="00D742FC">
        <w:rPr>
          <w:rFonts w:ascii="Arial" w:hAnsi="Arial"/>
          <w:rtl/>
        </w:rPr>
        <w:t xml:space="preserve"> (ניתן ביום 19.5.14)</w:t>
      </w:r>
      <w:r>
        <w:rPr>
          <w:rFonts w:ascii="Arial" w:hAnsi="Arial" w:hint="cs"/>
          <w:rtl/>
        </w:rPr>
        <w:t xml:space="preserve">, </w:t>
      </w:r>
      <w:hyperlink r:id="rId21"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8280/15</w:t>
        </w:r>
      </w:hyperlink>
      <w:r w:rsidRPr="00D742FC">
        <w:rPr>
          <w:rFonts w:ascii="Calibri" w:hAnsi="Calibri"/>
          <w:rtl/>
        </w:rPr>
        <w:t xml:space="preserve"> </w:t>
      </w:r>
      <w:r w:rsidRPr="00D742FC">
        <w:rPr>
          <w:rFonts w:ascii="Calibri" w:hAnsi="Calibri" w:hint="eastAsia"/>
          <w:b/>
          <w:bCs/>
          <w:rtl/>
        </w:rPr>
        <w:t>מוחמד</w:t>
      </w:r>
      <w:r w:rsidRPr="00D742FC">
        <w:rPr>
          <w:rFonts w:ascii="Calibri" w:hAnsi="Calibri"/>
          <w:b/>
          <w:bCs/>
          <w:rtl/>
        </w:rPr>
        <w:t xml:space="preserve"> </w:t>
      </w:r>
      <w:r w:rsidRPr="00D742FC">
        <w:rPr>
          <w:rFonts w:ascii="Calibri" w:hAnsi="Calibri" w:hint="eastAsia"/>
          <w:b/>
          <w:bCs/>
          <w:rtl/>
        </w:rPr>
        <w:t>גולאני</w:t>
      </w:r>
      <w:r w:rsidRPr="00D742FC">
        <w:rPr>
          <w:rFonts w:ascii="Calibri" w:hAnsi="Calibri"/>
          <w:b/>
          <w:bCs/>
          <w:rtl/>
        </w:rPr>
        <w:t xml:space="preserve"> </w:t>
      </w:r>
      <w:r w:rsidRPr="00D742FC">
        <w:rPr>
          <w:rFonts w:ascii="Calibri" w:hAnsi="Calibri" w:hint="eastAsia"/>
          <w:b/>
          <w:bCs/>
          <w:rtl/>
        </w:rPr>
        <w:t>נ</w:t>
      </w:r>
      <w:r w:rsidRPr="00D742FC">
        <w:rPr>
          <w:rFonts w:ascii="Calibri" w:hAnsi="Calibri"/>
          <w:b/>
          <w:bCs/>
          <w:rtl/>
        </w:rPr>
        <w:t xml:space="preserve">' </w:t>
      </w:r>
      <w:r w:rsidRPr="00D742FC">
        <w:rPr>
          <w:rFonts w:ascii="Calibri" w:hAnsi="Calibri" w:hint="eastAsia"/>
          <w:b/>
          <w:bCs/>
          <w:rtl/>
        </w:rPr>
        <w:t>מ</w:t>
      </w:r>
      <w:r w:rsidRPr="00D742FC">
        <w:rPr>
          <w:rFonts w:ascii="Calibri" w:hAnsi="Calibri"/>
          <w:b/>
          <w:bCs/>
          <w:rtl/>
        </w:rPr>
        <w:t>"</w:t>
      </w:r>
      <w:r w:rsidRPr="00D742FC">
        <w:rPr>
          <w:rFonts w:ascii="Calibri" w:hAnsi="Calibri" w:hint="eastAsia"/>
          <w:b/>
          <w:bCs/>
          <w:rtl/>
        </w:rPr>
        <w:t>י</w:t>
      </w:r>
      <w:r w:rsidRPr="00D742FC">
        <w:rPr>
          <w:rFonts w:ascii="Calibri" w:hAnsi="Calibri"/>
          <w:b/>
          <w:bCs/>
          <w:rtl/>
        </w:rPr>
        <w:t xml:space="preserve">, </w:t>
      </w:r>
      <w:r w:rsidRPr="00D742FC">
        <w:rPr>
          <w:rFonts w:ascii="Calibri" w:hAnsi="Calibri"/>
          <w:rtl/>
        </w:rPr>
        <w:t>(</w:t>
      </w:r>
      <w:r w:rsidRPr="00D742FC">
        <w:rPr>
          <w:rFonts w:ascii="Calibri" w:hAnsi="Calibri" w:hint="eastAsia"/>
          <w:rtl/>
        </w:rPr>
        <w:t>ניתן</w:t>
      </w:r>
      <w:r w:rsidRPr="00D742FC">
        <w:rPr>
          <w:rFonts w:ascii="Calibri" w:hAnsi="Calibri"/>
          <w:rtl/>
        </w:rPr>
        <w:t xml:space="preserve"> </w:t>
      </w:r>
      <w:r w:rsidRPr="00D742FC">
        <w:rPr>
          <w:rFonts w:ascii="Calibri" w:hAnsi="Calibri" w:hint="eastAsia"/>
          <w:rtl/>
        </w:rPr>
        <w:t>ביום</w:t>
      </w:r>
      <w:r w:rsidRPr="00D742FC">
        <w:rPr>
          <w:rFonts w:ascii="Calibri" w:hAnsi="Calibri"/>
          <w:rtl/>
        </w:rPr>
        <w:t xml:space="preserve"> 28.3.16)</w:t>
      </w:r>
      <w:r w:rsidRPr="00D742FC">
        <w:rPr>
          <w:rFonts w:ascii="Arial" w:hAnsi="Arial"/>
          <w:rtl/>
        </w:rPr>
        <w:t>.</w:t>
      </w:r>
    </w:p>
    <w:p w:rsidR="0084181C" w:rsidRPr="005E53EB" w:rsidRDefault="0084181C" w:rsidP="0084181C">
      <w:pPr>
        <w:spacing w:before="120" w:after="120" w:line="360" w:lineRule="auto"/>
        <w:ind w:left="785"/>
        <w:contextualSpacing/>
        <w:jc w:val="both"/>
        <w:rPr>
          <w:rFonts w:ascii="Arial" w:hAnsi="Arial"/>
          <w:sz w:val="12"/>
          <w:szCs w:val="12"/>
        </w:rPr>
      </w:pPr>
    </w:p>
    <w:p w:rsidR="0084181C" w:rsidRDefault="0084181C" w:rsidP="0084181C">
      <w:pPr>
        <w:numPr>
          <w:ilvl w:val="0"/>
          <w:numId w:val="3"/>
        </w:numPr>
        <w:spacing w:before="120" w:after="120" w:line="360" w:lineRule="auto"/>
        <w:ind w:hanging="357"/>
        <w:contextualSpacing/>
        <w:jc w:val="both"/>
        <w:rPr>
          <w:rFonts w:ascii="David" w:hAnsi="David"/>
        </w:rPr>
      </w:pPr>
      <w:r w:rsidRPr="00D742FC">
        <w:rPr>
          <w:rFonts w:ascii="Franklin Gothic Medium" w:hAnsi="Franklin Gothic Medium" w:hint="eastAsia"/>
          <w:rtl/>
        </w:rPr>
        <w:t>נשק</w:t>
      </w:r>
      <w:r w:rsidRPr="00D742FC">
        <w:rPr>
          <w:rFonts w:ascii="Franklin Gothic Medium" w:hAnsi="Franklin Gothic Medium"/>
          <w:rtl/>
        </w:rPr>
        <w:t xml:space="preserve">, </w:t>
      </w:r>
      <w:r w:rsidRPr="00D742FC">
        <w:rPr>
          <w:rFonts w:ascii="Franklin Gothic Medium" w:hAnsi="Franklin Gothic Medium" w:hint="eastAsia"/>
          <w:rtl/>
        </w:rPr>
        <w:t>שהוא</w:t>
      </w:r>
      <w:r w:rsidRPr="00D742FC">
        <w:rPr>
          <w:rFonts w:ascii="Franklin Gothic Medium" w:hAnsi="Franklin Gothic Medium"/>
          <w:rtl/>
        </w:rPr>
        <w:t xml:space="preserve"> </w:t>
      </w:r>
      <w:r w:rsidRPr="00D742FC">
        <w:rPr>
          <w:rFonts w:ascii="Franklin Gothic Medium" w:hAnsi="Franklin Gothic Medium" w:hint="eastAsia"/>
          <w:rtl/>
        </w:rPr>
        <w:t>מטבעו</w:t>
      </w:r>
      <w:r w:rsidRPr="00D742FC">
        <w:rPr>
          <w:rFonts w:ascii="Franklin Gothic Medium" w:hAnsi="Franklin Gothic Medium"/>
          <w:rtl/>
        </w:rPr>
        <w:t xml:space="preserve"> </w:t>
      </w:r>
      <w:r w:rsidRPr="00D742FC">
        <w:rPr>
          <w:rFonts w:ascii="Franklin Gothic Medium" w:hAnsi="Franklin Gothic Medium" w:hint="eastAsia"/>
          <w:rtl/>
        </w:rPr>
        <w:t>כלי</w:t>
      </w:r>
      <w:r w:rsidRPr="00D742FC">
        <w:rPr>
          <w:rFonts w:ascii="Franklin Gothic Medium" w:hAnsi="Franklin Gothic Medium"/>
          <w:rtl/>
        </w:rPr>
        <w:t xml:space="preserve"> </w:t>
      </w:r>
      <w:r w:rsidRPr="00D742FC">
        <w:rPr>
          <w:rFonts w:ascii="Franklin Gothic Medium" w:hAnsi="Franklin Gothic Medium" w:hint="eastAsia"/>
          <w:rtl/>
        </w:rPr>
        <w:t>קטלני</w:t>
      </w:r>
      <w:r w:rsidRPr="00D742FC">
        <w:rPr>
          <w:rFonts w:ascii="Franklin Gothic Medium" w:hAnsi="Franklin Gothic Medium"/>
          <w:rtl/>
        </w:rPr>
        <w:t xml:space="preserve">, </w:t>
      </w:r>
      <w:r w:rsidRPr="00D742FC">
        <w:rPr>
          <w:rFonts w:ascii="Franklin Gothic Medium" w:hAnsi="Franklin Gothic Medium" w:hint="eastAsia"/>
          <w:rtl/>
        </w:rPr>
        <w:t>עלול</w:t>
      </w:r>
      <w:r w:rsidRPr="00D742FC">
        <w:rPr>
          <w:rFonts w:ascii="Franklin Gothic Medium" w:hAnsi="Franklin Gothic Medium"/>
          <w:rtl/>
        </w:rPr>
        <w:t xml:space="preserve"> </w:t>
      </w:r>
      <w:r w:rsidRPr="00D742FC">
        <w:rPr>
          <w:rFonts w:ascii="Franklin Gothic Medium" w:hAnsi="Franklin Gothic Medium" w:hint="eastAsia"/>
          <w:rtl/>
        </w:rPr>
        <w:t>לעבור</w:t>
      </w:r>
      <w:r w:rsidRPr="00D742FC">
        <w:rPr>
          <w:rFonts w:ascii="Franklin Gothic Medium" w:hAnsi="Franklin Gothic Medium"/>
          <w:rtl/>
        </w:rPr>
        <w:t xml:space="preserve"> </w:t>
      </w:r>
      <w:r w:rsidRPr="00D742FC">
        <w:rPr>
          <w:rFonts w:ascii="Franklin Gothic Medium" w:hAnsi="Franklin Gothic Medium" w:hint="eastAsia"/>
          <w:rtl/>
        </w:rPr>
        <w:t>מיד</w:t>
      </w:r>
      <w:r w:rsidRPr="00D742FC">
        <w:rPr>
          <w:rFonts w:ascii="Franklin Gothic Medium" w:hAnsi="Franklin Gothic Medium"/>
          <w:rtl/>
        </w:rPr>
        <w:t xml:space="preserve"> </w:t>
      </w:r>
      <w:r w:rsidRPr="00D742FC">
        <w:rPr>
          <w:rFonts w:ascii="Franklin Gothic Medium" w:hAnsi="Franklin Gothic Medium" w:hint="eastAsia"/>
          <w:rtl/>
        </w:rPr>
        <w:t>ליד</w:t>
      </w:r>
      <w:r w:rsidRPr="00D742FC">
        <w:rPr>
          <w:rFonts w:ascii="Franklin Gothic Medium" w:hAnsi="Franklin Gothic Medium"/>
          <w:rtl/>
        </w:rPr>
        <w:t xml:space="preserve"> </w:t>
      </w:r>
      <w:r w:rsidRPr="00D742FC">
        <w:rPr>
          <w:rFonts w:ascii="Franklin Gothic Medium" w:hAnsi="Franklin Gothic Medium" w:hint="eastAsia"/>
          <w:rtl/>
        </w:rPr>
        <w:t>ולהגיע</w:t>
      </w:r>
      <w:r w:rsidRPr="00D742FC">
        <w:rPr>
          <w:rFonts w:ascii="Franklin Gothic Medium" w:hAnsi="Franklin Gothic Medium"/>
          <w:rtl/>
        </w:rPr>
        <w:t xml:space="preserve"> </w:t>
      </w:r>
      <w:r w:rsidRPr="00D742FC">
        <w:rPr>
          <w:rFonts w:ascii="Franklin Gothic Medium" w:hAnsi="Franklin Gothic Medium" w:hint="eastAsia"/>
          <w:rtl/>
        </w:rPr>
        <w:t>לידי</w:t>
      </w:r>
      <w:r w:rsidRPr="00D742FC">
        <w:rPr>
          <w:rFonts w:ascii="Franklin Gothic Medium" w:hAnsi="Franklin Gothic Medium"/>
          <w:rtl/>
        </w:rPr>
        <w:t xml:space="preserve"> </w:t>
      </w:r>
      <w:r w:rsidRPr="00D742FC">
        <w:rPr>
          <w:rFonts w:ascii="Franklin Gothic Medium" w:hAnsi="Franklin Gothic Medium" w:hint="eastAsia"/>
          <w:rtl/>
        </w:rPr>
        <w:t>גורמים</w:t>
      </w:r>
      <w:r w:rsidRPr="00D742FC">
        <w:rPr>
          <w:rFonts w:ascii="Franklin Gothic Medium" w:hAnsi="Franklin Gothic Medium"/>
          <w:rtl/>
        </w:rPr>
        <w:t xml:space="preserve"> </w:t>
      </w:r>
      <w:r w:rsidRPr="00D742FC">
        <w:rPr>
          <w:rFonts w:ascii="Franklin Gothic Medium" w:hAnsi="Franklin Gothic Medium" w:hint="eastAsia"/>
          <w:rtl/>
        </w:rPr>
        <w:t>שיבצעו</w:t>
      </w:r>
      <w:r w:rsidRPr="00D742FC">
        <w:rPr>
          <w:rFonts w:ascii="Franklin Gothic Medium" w:hAnsi="Franklin Gothic Medium"/>
          <w:rtl/>
        </w:rPr>
        <w:t xml:space="preserve"> </w:t>
      </w:r>
      <w:r w:rsidRPr="00D742FC">
        <w:rPr>
          <w:rFonts w:ascii="Franklin Gothic Medium" w:hAnsi="Franklin Gothic Medium" w:hint="eastAsia"/>
          <w:rtl/>
        </w:rPr>
        <w:t>באמצעותו</w:t>
      </w:r>
      <w:r w:rsidRPr="00D742FC">
        <w:rPr>
          <w:rFonts w:ascii="Franklin Gothic Medium" w:hAnsi="Franklin Gothic Medium"/>
          <w:rtl/>
        </w:rPr>
        <w:t xml:space="preserve"> </w:t>
      </w:r>
      <w:r w:rsidRPr="00D742FC">
        <w:rPr>
          <w:rFonts w:ascii="Franklin Gothic Medium" w:hAnsi="Franklin Gothic Medium" w:hint="eastAsia"/>
          <w:rtl/>
        </w:rPr>
        <w:t>עבירות</w:t>
      </w:r>
      <w:r w:rsidRPr="00D742FC">
        <w:rPr>
          <w:rFonts w:ascii="Franklin Gothic Medium" w:hAnsi="Franklin Gothic Medium"/>
          <w:rtl/>
        </w:rPr>
        <w:t xml:space="preserve"> </w:t>
      </w:r>
      <w:r w:rsidRPr="00D742FC">
        <w:rPr>
          <w:rFonts w:ascii="Franklin Gothic Medium" w:hAnsi="Franklin Gothic Medium" w:hint="eastAsia"/>
          <w:rtl/>
        </w:rPr>
        <w:t>פליליות</w:t>
      </w:r>
      <w:r w:rsidRPr="00D742FC">
        <w:rPr>
          <w:rFonts w:ascii="Franklin Gothic Medium" w:hAnsi="Franklin Gothic Medium"/>
          <w:rtl/>
        </w:rPr>
        <w:t xml:space="preserve"> </w:t>
      </w:r>
      <w:r w:rsidRPr="00D742FC">
        <w:rPr>
          <w:rFonts w:ascii="Franklin Gothic Medium" w:hAnsi="Franklin Gothic Medium" w:hint="eastAsia"/>
          <w:rtl/>
        </w:rPr>
        <w:t>חמורות</w:t>
      </w:r>
      <w:r w:rsidRPr="00D742FC">
        <w:rPr>
          <w:rFonts w:ascii="Franklin Gothic Medium" w:hAnsi="Franklin Gothic Medium"/>
          <w:rtl/>
        </w:rPr>
        <w:t xml:space="preserve">, </w:t>
      </w:r>
      <w:r w:rsidRPr="00D742FC">
        <w:rPr>
          <w:rFonts w:ascii="Franklin Gothic Medium" w:hAnsi="Franklin Gothic Medium" w:hint="eastAsia"/>
          <w:rtl/>
        </w:rPr>
        <w:t>ואף</w:t>
      </w:r>
      <w:r w:rsidRPr="00D742FC">
        <w:rPr>
          <w:rFonts w:ascii="Franklin Gothic Medium" w:hAnsi="Franklin Gothic Medium"/>
          <w:rtl/>
        </w:rPr>
        <w:t xml:space="preserve"> </w:t>
      </w:r>
      <w:r w:rsidRPr="00D742FC">
        <w:rPr>
          <w:rFonts w:ascii="Franklin Gothic Medium" w:hAnsi="Franklin Gothic Medium" w:hint="eastAsia"/>
          <w:rtl/>
        </w:rPr>
        <w:t>לידי</w:t>
      </w:r>
      <w:r w:rsidRPr="00D742FC">
        <w:rPr>
          <w:rFonts w:ascii="Franklin Gothic Medium" w:hAnsi="Franklin Gothic Medium"/>
          <w:rtl/>
        </w:rPr>
        <w:t xml:space="preserve"> </w:t>
      </w:r>
      <w:r w:rsidRPr="00D742FC">
        <w:rPr>
          <w:rFonts w:ascii="Franklin Gothic Medium" w:hAnsi="Franklin Gothic Medium" w:hint="eastAsia"/>
          <w:rtl/>
        </w:rPr>
        <w:t>ארגוני</w:t>
      </w:r>
      <w:r w:rsidRPr="00D742FC">
        <w:rPr>
          <w:rFonts w:ascii="Franklin Gothic Medium" w:hAnsi="Franklin Gothic Medium"/>
          <w:rtl/>
        </w:rPr>
        <w:t xml:space="preserve"> </w:t>
      </w:r>
      <w:r w:rsidRPr="00D742FC">
        <w:rPr>
          <w:rFonts w:ascii="Franklin Gothic Medium" w:hAnsi="Franklin Gothic Medium" w:hint="eastAsia"/>
          <w:rtl/>
        </w:rPr>
        <w:t>טרור</w:t>
      </w:r>
      <w:r w:rsidRPr="00D742FC">
        <w:rPr>
          <w:rFonts w:ascii="Franklin Gothic Medium" w:hAnsi="Franklin Gothic Medium"/>
          <w:rtl/>
        </w:rPr>
        <w:t xml:space="preserve"> </w:t>
      </w:r>
      <w:r w:rsidRPr="00D742FC">
        <w:rPr>
          <w:rFonts w:ascii="Franklin Gothic Medium" w:hAnsi="Franklin Gothic Medium" w:hint="eastAsia"/>
          <w:rtl/>
        </w:rPr>
        <w:t>שיעשו</w:t>
      </w:r>
      <w:r w:rsidRPr="00D742FC">
        <w:rPr>
          <w:rFonts w:ascii="Franklin Gothic Medium" w:hAnsi="Franklin Gothic Medium"/>
          <w:rtl/>
        </w:rPr>
        <w:t xml:space="preserve"> </w:t>
      </w:r>
      <w:r w:rsidRPr="00D742FC">
        <w:rPr>
          <w:rFonts w:ascii="Franklin Gothic Medium" w:hAnsi="Franklin Gothic Medium" w:hint="eastAsia"/>
          <w:rtl/>
        </w:rPr>
        <w:t>בו</w:t>
      </w:r>
      <w:r w:rsidRPr="00D742FC">
        <w:rPr>
          <w:rFonts w:ascii="Franklin Gothic Medium" w:hAnsi="Franklin Gothic Medium"/>
          <w:rtl/>
        </w:rPr>
        <w:t xml:space="preserve"> </w:t>
      </w:r>
      <w:r w:rsidRPr="00D742FC">
        <w:rPr>
          <w:rFonts w:ascii="Franklin Gothic Medium" w:hAnsi="Franklin Gothic Medium" w:hint="eastAsia"/>
          <w:rtl/>
        </w:rPr>
        <w:t>שימוש</w:t>
      </w:r>
      <w:r w:rsidRPr="00D742FC">
        <w:rPr>
          <w:rFonts w:ascii="Franklin Gothic Medium" w:hAnsi="Franklin Gothic Medium"/>
          <w:rtl/>
        </w:rPr>
        <w:t xml:space="preserve"> </w:t>
      </w:r>
      <w:r>
        <w:rPr>
          <w:rFonts w:ascii="Franklin Gothic Medium" w:hAnsi="Franklin Gothic Medium" w:hint="eastAsia"/>
          <w:rtl/>
        </w:rPr>
        <w:t>ב</w:t>
      </w:r>
      <w:r>
        <w:rPr>
          <w:rFonts w:ascii="Franklin Gothic Medium" w:hAnsi="Franklin Gothic Medium" w:hint="cs"/>
          <w:rtl/>
        </w:rPr>
        <w:t>אירועי טרור</w:t>
      </w:r>
      <w:r w:rsidRPr="00D742FC">
        <w:rPr>
          <w:rFonts w:ascii="Franklin Gothic Medium" w:hAnsi="Franklin Gothic Medium"/>
          <w:rtl/>
        </w:rPr>
        <w:t xml:space="preserve">. </w:t>
      </w:r>
      <w:r w:rsidRPr="00D742FC">
        <w:rPr>
          <w:rFonts w:ascii="Franklin Gothic Medium" w:hAnsi="Franklin Gothic Medium" w:hint="eastAsia"/>
          <w:rtl/>
        </w:rPr>
        <w:t>על</w:t>
      </w:r>
      <w:r w:rsidRPr="00D742FC">
        <w:rPr>
          <w:rFonts w:ascii="Franklin Gothic Medium" w:hAnsi="Franklin Gothic Medium"/>
          <w:rtl/>
        </w:rPr>
        <w:t>-</w:t>
      </w:r>
      <w:r w:rsidRPr="00D742FC">
        <w:rPr>
          <w:rFonts w:ascii="Franklin Gothic Medium" w:hAnsi="Franklin Gothic Medium" w:hint="eastAsia"/>
          <w:rtl/>
        </w:rPr>
        <w:t>כן</w:t>
      </w:r>
      <w:r w:rsidRPr="00D742FC">
        <w:rPr>
          <w:rFonts w:ascii="Franklin Gothic Medium" w:hAnsi="Franklin Gothic Medium"/>
          <w:rtl/>
        </w:rPr>
        <w:t xml:space="preserve">, </w:t>
      </w:r>
      <w:r w:rsidRPr="00D742FC">
        <w:rPr>
          <w:rFonts w:ascii="Franklin Gothic Medium" w:hAnsi="Franklin Gothic Medium" w:hint="eastAsia"/>
          <w:rtl/>
        </w:rPr>
        <w:t>פוטנציאל</w:t>
      </w:r>
      <w:r w:rsidRPr="00D742FC">
        <w:rPr>
          <w:rFonts w:ascii="Franklin Gothic Medium" w:hAnsi="Franklin Gothic Medium"/>
          <w:rtl/>
        </w:rPr>
        <w:t xml:space="preserve"> </w:t>
      </w:r>
      <w:r w:rsidRPr="00D742FC">
        <w:rPr>
          <w:rFonts w:ascii="Franklin Gothic Medium" w:hAnsi="Franklin Gothic Medium" w:hint="eastAsia"/>
          <w:rtl/>
        </w:rPr>
        <w:t>הסיכון</w:t>
      </w:r>
      <w:r w:rsidRPr="00D742FC">
        <w:rPr>
          <w:rFonts w:ascii="Franklin Gothic Medium" w:hAnsi="Franklin Gothic Medium"/>
          <w:rtl/>
        </w:rPr>
        <w:t xml:space="preserve"> </w:t>
      </w:r>
      <w:r w:rsidRPr="00D742FC">
        <w:rPr>
          <w:rFonts w:ascii="Franklin Gothic Medium" w:hAnsi="Franklin Gothic Medium" w:hint="eastAsia"/>
          <w:rtl/>
        </w:rPr>
        <w:t>הנשקף</w:t>
      </w:r>
      <w:r w:rsidRPr="00D742FC">
        <w:rPr>
          <w:rFonts w:ascii="Franklin Gothic Medium" w:hAnsi="Franklin Gothic Medium"/>
          <w:rtl/>
        </w:rPr>
        <w:t xml:space="preserve"> </w:t>
      </w:r>
      <w:r w:rsidRPr="00D742FC">
        <w:rPr>
          <w:rFonts w:ascii="Franklin Gothic Medium" w:hAnsi="Franklin Gothic Medium" w:hint="eastAsia"/>
          <w:rtl/>
        </w:rPr>
        <w:t>מהסחר</w:t>
      </w:r>
      <w:r w:rsidRPr="00D742FC">
        <w:rPr>
          <w:rFonts w:ascii="Franklin Gothic Medium" w:hAnsi="Franklin Gothic Medium"/>
          <w:rtl/>
        </w:rPr>
        <w:t xml:space="preserve"> </w:t>
      </w:r>
      <w:r w:rsidRPr="00D742FC">
        <w:rPr>
          <w:rFonts w:ascii="Franklin Gothic Medium" w:hAnsi="Franklin Gothic Medium" w:hint="eastAsia"/>
          <w:rtl/>
        </w:rPr>
        <w:t>בו</w:t>
      </w:r>
      <w:r w:rsidRPr="00D742FC">
        <w:rPr>
          <w:rFonts w:ascii="Franklin Gothic Medium" w:hAnsi="Franklin Gothic Medium"/>
          <w:rtl/>
        </w:rPr>
        <w:t xml:space="preserve"> </w:t>
      </w:r>
      <w:r w:rsidRPr="00D742FC">
        <w:rPr>
          <w:rFonts w:ascii="Franklin Gothic Medium" w:hAnsi="Franklin Gothic Medium" w:hint="eastAsia"/>
          <w:rtl/>
        </w:rPr>
        <w:t>מחייב</w:t>
      </w:r>
      <w:r w:rsidRPr="00D742FC">
        <w:rPr>
          <w:rFonts w:ascii="Franklin Gothic Medium" w:hAnsi="Franklin Gothic Medium"/>
          <w:rtl/>
        </w:rPr>
        <w:t xml:space="preserve"> </w:t>
      </w:r>
      <w:r w:rsidRPr="00D742FC">
        <w:rPr>
          <w:rFonts w:ascii="Franklin Gothic Medium" w:hAnsi="Franklin Gothic Medium" w:hint="eastAsia"/>
          <w:rtl/>
        </w:rPr>
        <w:t>הטלת</w:t>
      </w:r>
      <w:r w:rsidRPr="00D742FC">
        <w:rPr>
          <w:rFonts w:ascii="Franklin Gothic Medium" w:hAnsi="Franklin Gothic Medium"/>
          <w:rtl/>
        </w:rPr>
        <w:t xml:space="preserve"> </w:t>
      </w:r>
      <w:r w:rsidRPr="00D742FC">
        <w:rPr>
          <w:rFonts w:ascii="Franklin Gothic Medium" w:hAnsi="Franklin Gothic Medium" w:hint="eastAsia"/>
          <w:rtl/>
        </w:rPr>
        <w:t>ענישה</w:t>
      </w:r>
      <w:r w:rsidRPr="00D742FC">
        <w:rPr>
          <w:rFonts w:ascii="Franklin Gothic Medium" w:hAnsi="Franklin Gothic Medium"/>
          <w:rtl/>
        </w:rPr>
        <w:t xml:space="preserve"> </w:t>
      </w:r>
      <w:r w:rsidRPr="00D742FC">
        <w:rPr>
          <w:rFonts w:ascii="Franklin Gothic Medium" w:hAnsi="Franklin Gothic Medium" w:hint="eastAsia"/>
          <w:rtl/>
        </w:rPr>
        <w:t>מחמירה</w:t>
      </w:r>
      <w:r w:rsidRPr="00D742FC">
        <w:rPr>
          <w:rFonts w:ascii="Franklin Gothic Medium" w:hAnsi="Franklin Gothic Medium"/>
          <w:rtl/>
        </w:rPr>
        <w:t xml:space="preserve"> </w:t>
      </w:r>
      <w:r w:rsidRPr="00D742FC">
        <w:rPr>
          <w:rFonts w:ascii="Franklin Gothic Medium" w:hAnsi="Franklin Gothic Medium" w:hint="eastAsia"/>
          <w:rtl/>
        </w:rPr>
        <w:t>ומרתיעה</w:t>
      </w:r>
      <w:r w:rsidRPr="00D742FC">
        <w:rPr>
          <w:rFonts w:ascii="Franklin Gothic Medium" w:hAnsi="Franklin Gothic Medium"/>
          <w:rtl/>
        </w:rPr>
        <w:t xml:space="preserve">, </w:t>
      </w:r>
      <w:r w:rsidRPr="00D742FC">
        <w:rPr>
          <w:rFonts w:ascii="Franklin Gothic Medium" w:hAnsi="Franklin Gothic Medium" w:hint="eastAsia"/>
          <w:rtl/>
        </w:rPr>
        <w:t>אף</w:t>
      </w:r>
      <w:r w:rsidRPr="00D742FC">
        <w:rPr>
          <w:rFonts w:ascii="Franklin Gothic Medium" w:hAnsi="Franklin Gothic Medium"/>
          <w:rtl/>
        </w:rPr>
        <w:t xml:space="preserve"> </w:t>
      </w:r>
      <w:r w:rsidRPr="00D742FC">
        <w:rPr>
          <w:rFonts w:ascii="Franklin Gothic Medium" w:hAnsi="Franklin Gothic Medium" w:hint="eastAsia"/>
          <w:rtl/>
        </w:rPr>
        <w:t>אם</w:t>
      </w:r>
      <w:r w:rsidRPr="00D742FC">
        <w:rPr>
          <w:rFonts w:ascii="Franklin Gothic Medium" w:hAnsi="Franklin Gothic Medium"/>
          <w:rtl/>
        </w:rPr>
        <w:t xml:space="preserve"> </w:t>
      </w:r>
      <w:r w:rsidRPr="00D742FC">
        <w:rPr>
          <w:rFonts w:ascii="Franklin Gothic Medium" w:hAnsi="Franklin Gothic Medium" w:hint="eastAsia"/>
          <w:rtl/>
        </w:rPr>
        <w:t>מבצעי</w:t>
      </w:r>
      <w:r w:rsidRPr="00D742FC">
        <w:rPr>
          <w:rFonts w:ascii="Franklin Gothic Medium" w:hAnsi="Franklin Gothic Medium"/>
          <w:rtl/>
        </w:rPr>
        <w:t xml:space="preserve"> </w:t>
      </w:r>
      <w:r w:rsidRPr="00D742FC">
        <w:rPr>
          <w:rFonts w:ascii="Franklin Gothic Medium" w:hAnsi="Franklin Gothic Medium" w:hint="eastAsia"/>
          <w:rtl/>
        </w:rPr>
        <w:t>העבירות</w:t>
      </w:r>
      <w:r w:rsidRPr="00D742FC">
        <w:rPr>
          <w:rFonts w:ascii="Franklin Gothic Medium" w:hAnsi="Franklin Gothic Medium"/>
          <w:rtl/>
        </w:rPr>
        <w:t xml:space="preserve"> – </w:t>
      </w:r>
      <w:r w:rsidRPr="00D742FC">
        <w:rPr>
          <w:rFonts w:ascii="Franklin Gothic Medium" w:hAnsi="Franklin Gothic Medium" w:hint="eastAsia"/>
          <w:rtl/>
        </w:rPr>
        <w:t>בחוליות</w:t>
      </w:r>
      <w:r w:rsidRPr="00D742FC">
        <w:rPr>
          <w:rFonts w:ascii="Franklin Gothic Medium" w:hAnsi="Franklin Gothic Medium"/>
          <w:rtl/>
        </w:rPr>
        <w:t xml:space="preserve"> </w:t>
      </w:r>
      <w:r w:rsidRPr="00D742FC">
        <w:rPr>
          <w:rFonts w:ascii="Franklin Gothic Medium" w:hAnsi="Franklin Gothic Medium" w:hint="eastAsia"/>
          <w:rtl/>
        </w:rPr>
        <w:t>השונות</w:t>
      </w:r>
      <w:r w:rsidRPr="00D742FC">
        <w:rPr>
          <w:rFonts w:ascii="Franklin Gothic Medium" w:hAnsi="Franklin Gothic Medium"/>
          <w:rtl/>
        </w:rPr>
        <w:t xml:space="preserve"> </w:t>
      </w:r>
      <w:r w:rsidRPr="00D742FC">
        <w:rPr>
          <w:rFonts w:ascii="Franklin Gothic Medium" w:hAnsi="Franklin Gothic Medium" w:hint="eastAsia"/>
          <w:rtl/>
        </w:rPr>
        <w:t>בשרשרת</w:t>
      </w:r>
      <w:r w:rsidRPr="00D742FC">
        <w:rPr>
          <w:rFonts w:ascii="Franklin Gothic Medium" w:hAnsi="Franklin Gothic Medium"/>
          <w:rtl/>
        </w:rPr>
        <w:t xml:space="preserve"> </w:t>
      </w:r>
      <w:r w:rsidRPr="00D742FC">
        <w:rPr>
          <w:rFonts w:ascii="Franklin Gothic Medium" w:hAnsi="Franklin Gothic Medium" w:hint="eastAsia"/>
          <w:rtl/>
        </w:rPr>
        <w:t>העברת</w:t>
      </w:r>
      <w:r w:rsidRPr="00D742FC">
        <w:rPr>
          <w:rFonts w:ascii="Franklin Gothic Medium" w:hAnsi="Franklin Gothic Medium"/>
          <w:rtl/>
        </w:rPr>
        <w:t xml:space="preserve"> </w:t>
      </w:r>
      <w:r w:rsidRPr="00D742FC">
        <w:rPr>
          <w:rFonts w:ascii="Franklin Gothic Medium" w:hAnsi="Franklin Gothic Medium" w:hint="eastAsia"/>
          <w:rtl/>
        </w:rPr>
        <w:t>הנשק</w:t>
      </w:r>
      <w:r w:rsidRPr="00D742FC">
        <w:rPr>
          <w:rFonts w:ascii="Franklin Gothic Medium" w:hAnsi="Franklin Gothic Medium"/>
          <w:rtl/>
        </w:rPr>
        <w:t xml:space="preserve"> – </w:t>
      </w:r>
      <w:r w:rsidRPr="00D742FC">
        <w:rPr>
          <w:rFonts w:ascii="Franklin Gothic Medium" w:hAnsi="Franklin Gothic Medium" w:hint="eastAsia"/>
          <w:rtl/>
        </w:rPr>
        <w:t>אינם</w:t>
      </w:r>
      <w:r w:rsidRPr="00D742FC">
        <w:rPr>
          <w:rFonts w:ascii="Franklin Gothic Medium" w:hAnsi="Franklin Gothic Medium"/>
          <w:rtl/>
        </w:rPr>
        <w:t xml:space="preserve"> </w:t>
      </w:r>
      <w:r w:rsidRPr="00D742FC">
        <w:rPr>
          <w:rFonts w:ascii="Franklin Gothic Medium" w:hAnsi="Franklin Gothic Medium" w:hint="eastAsia"/>
          <w:rtl/>
        </w:rPr>
        <w:t>מודעים</w:t>
      </w:r>
      <w:r w:rsidRPr="00D742FC">
        <w:rPr>
          <w:rFonts w:ascii="Franklin Gothic Medium" w:hAnsi="Franklin Gothic Medium"/>
          <w:rtl/>
        </w:rPr>
        <w:t xml:space="preserve"> </w:t>
      </w:r>
      <w:r w:rsidRPr="00D742FC">
        <w:rPr>
          <w:rFonts w:ascii="Franklin Gothic Medium" w:hAnsi="Franklin Gothic Medium" w:hint="eastAsia"/>
          <w:rtl/>
        </w:rPr>
        <w:t>לתכלית</w:t>
      </w:r>
      <w:r w:rsidRPr="00D742FC">
        <w:rPr>
          <w:rFonts w:ascii="Franklin Gothic Medium" w:hAnsi="Franklin Gothic Medium"/>
          <w:rtl/>
        </w:rPr>
        <w:t xml:space="preserve"> </w:t>
      </w:r>
      <w:r w:rsidRPr="00D742FC">
        <w:rPr>
          <w:rFonts w:ascii="Franklin Gothic Medium" w:hAnsi="Franklin Gothic Medium" w:hint="eastAsia"/>
          <w:rtl/>
        </w:rPr>
        <w:t>השימוש</w:t>
      </w:r>
      <w:r w:rsidRPr="00D742FC">
        <w:rPr>
          <w:rFonts w:ascii="Franklin Gothic Medium" w:hAnsi="Franklin Gothic Medium"/>
          <w:rtl/>
        </w:rPr>
        <w:t xml:space="preserve"> </w:t>
      </w:r>
      <w:r w:rsidRPr="00D742FC">
        <w:rPr>
          <w:rFonts w:ascii="Franklin Gothic Medium" w:hAnsi="Franklin Gothic Medium" w:hint="eastAsia"/>
          <w:rtl/>
        </w:rPr>
        <w:t>בו</w:t>
      </w:r>
      <w:r w:rsidRPr="00D742FC">
        <w:rPr>
          <w:rFonts w:ascii="Franklin Gothic Medium" w:hAnsi="Franklin Gothic Medium"/>
          <w:rtl/>
        </w:rPr>
        <w:t xml:space="preserve">. </w:t>
      </w:r>
      <w:r w:rsidRPr="00335C7E">
        <w:rPr>
          <w:rFonts w:ascii="Calibri" w:hAnsi="Calibri" w:hint="eastAsia"/>
          <w:rtl/>
        </w:rPr>
        <w:t>עוד</w:t>
      </w:r>
      <w:r w:rsidRPr="00335C7E">
        <w:rPr>
          <w:rFonts w:ascii="Calibri" w:hAnsi="Calibri"/>
          <w:rtl/>
        </w:rPr>
        <w:t xml:space="preserve"> </w:t>
      </w:r>
      <w:r w:rsidRPr="00335C7E">
        <w:rPr>
          <w:rFonts w:ascii="Calibri" w:hAnsi="Calibri" w:hint="eastAsia"/>
          <w:rtl/>
        </w:rPr>
        <w:t>נפסק</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בשל</w:t>
      </w:r>
      <w:r w:rsidRPr="00335C7E">
        <w:rPr>
          <w:rFonts w:ascii="Calibri" w:hAnsi="Calibri"/>
          <w:rtl/>
        </w:rPr>
        <w:t xml:space="preserve"> </w:t>
      </w:r>
      <w:r w:rsidRPr="00335C7E">
        <w:rPr>
          <w:rFonts w:ascii="Calibri" w:hAnsi="Calibri" w:hint="eastAsia"/>
          <w:rtl/>
        </w:rPr>
        <w:t>הסכנה</w:t>
      </w:r>
      <w:r w:rsidRPr="00335C7E">
        <w:rPr>
          <w:rFonts w:ascii="Calibri" w:hAnsi="Calibri"/>
          <w:rtl/>
        </w:rPr>
        <w:t xml:space="preserve"> </w:t>
      </w:r>
      <w:r w:rsidRPr="00335C7E">
        <w:rPr>
          <w:rFonts w:ascii="Calibri" w:hAnsi="Calibri" w:hint="eastAsia"/>
          <w:rtl/>
        </w:rPr>
        <w:t>הרבה</w:t>
      </w:r>
      <w:r w:rsidRPr="00335C7E">
        <w:rPr>
          <w:rFonts w:ascii="Calibri" w:hAnsi="Calibri"/>
          <w:rtl/>
        </w:rPr>
        <w:t xml:space="preserve"> </w:t>
      </w:r>
      <w:r w:rsidRPr="00335C7E">
        <w:rPr>
          <w:rFonts w:ascii="Calibri" w:hAnsi="Calibri" w:hint="eastAsia"/>
          <w:rtl/>
        </w:rPr>
        <w:t>הטמונה</w:t>
      </w:r>
      <w:r w:rsidRPr="00335C7E">
        <w:rPr>
          <w:rFonts w:ascii="Calibri" w:hAnsi="Calibri"/>
          <w:rtl/>
        </w:rPr>
        <w:t xml:space="preserve"> </w:t>
      </w:r>
      <w:r w:rsidRPr="00335C7E">
        <w:rPr>
          <w:rFonts w:ascii="Calibri" w:hAnsi="Calibri" w:hint="eastAsia"/>
          <w:rtl/>
        </w:rPr>
        <w:t>בעבירות</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מוצדק</w:t>
      </w:r>
      <w:r w:rsidRPr="00335C7E">
        <w:rPr>
          <w:rFonts w:ascii="Calibri" w:hAnsi="Calibri"/>
          <w:rtl/>
        </w:rPr>
        <w:t xml:space="preserve"> </w:t>
      </w:r>
      <w:r w:rsidRPr="00335C7E">
        <w:rPr>
          <w:rFonts w:ascii="Calibri" w:hAnsi="Calibri" w:hint="eastAsia"/>
          <w:rtl/>
        </w:rPr>
        <w:t>להטיל</w:t>
      </w:r>
      <w:r w:rsidRPr="00335C7E">
        <w:rPr>
          <w:rFonts w:ascii="Calibri" w:hAnsi="Calibri"/>
          <w:rtl/>
        </w:rPr>
        <w:t xml:space="preserve"> </w:t>
      </w:r>
      <w:r w:rsidRPr="00335C7E">
        <w:rPr>
          <w:rFonts w:ascii="Calibri" w:hAnsi="Calibri" w:hint="eastAsia"/>
          <w:rtl/>
        </w:rPr>
        <w:t>עונשי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גם</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מי</w:t>
      </w:r>
      <w:r w:rsidRPr="00335C7E">
        <w:rPr>
          <w:rFonts w:ascii="Calibri" w:hAnsi="Calibri"/>
          <w:rtl/>
        </w:rPr>
        <w:t xml:space="preserve"> </w:t>
      </w:r>
      <w:r w:rsidRPr="00335C7E">
        <w:rPr>
          <w:rFonts w:ascii="Calibri" w:hAnsi="Calibri" w:hint="eastAsia"/>
          <w:rtl/>
        </w:rPr>
        <w:t>שזוהי</w:t>
      </w:r>
      <w:r w:rsidRPr="00335C7E">
        <w:rPr>
          <w:rFonts w:ascii="Calibri" w:hAnsi="Calibri"/>
          <w:rtl/>
        </w:rPr>
        <w:t xml:space="preserve"> </w:t>
      </w:r>
      <w:r w:rsidRPr="00335C7E">
        <w:rPr>
          <w:rFonts w:ascii="Calibri" w:hAnsi="Calibri" w:hint="eastAsia"/>
          <w:rtl/>
        </w:rPr>
        <w:t>עבורו</w:t>
      </w:r>
      <w:r w:rsidRPr="00335C7E">
        <w:rPr>
          <w:rFonts w:ascii="Calibri" w:hAnsi="Calibri"/>
          <w:rtl/>
        </w:rPr>
        <w:t xml:space="preserve"> </w:t>
      </w:r>
      <w:r w:rsidRPr="00335C7E">
        <w:rPr>
          <w:rFonts w:ascii="Calibri" w:hAnsi="Calibri" w:hint="eastAsia"/>
          <w:rtl/>
        </w:rPr>
        <w:t>הרשעתו</w:t>
      </w:r>
      <w:r w:rsidRPr="00335C7E">
        <w:rPr>
          <w:rFonts w:ascii="Calibri" w:hAnsi="Calibri"/>
          <w:rtl/>
        </w:rPr>
        <w:t xml:space="preserve"> </w:t>
      </w:r>
      <w:r w:rsidRPr="00335C7E">
        <w:rPr>
          <w:rFonts w:ascii="Calibri" w:hAnsi="Calibri" w:hint="eastAsia"/>
          <w:rtl/>
        </w:rPr>
        <w:t>הראשונה</w:t>
      </w:r>
      <w:r w:rsidRPr="00335C7E">
        <w:rPr>
          <w:rFonts w:ascii="Calibri" w:hAnsi="Calibri"/>
          <w:rtl/>
        </w:rPr>
        <w:t xml:space="preserve"> </w:t>
      </w:r>
      <w:r w:rsidRPr="00335C7E">
        <w:rPr>
          <w:rFonts w:ascii="Calibri" w:hAnsi="Calibri" w:hint="eastAsia"/>
          <w:rtl/>
        </w:rPr>
        <w:t>בפלילים</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המשפט</w:t>
      </w:r>
      <w:r w:rsidRPr="00335C7E">
        <w:rPr>
          <w:rFonts w:ascii="Calibri" w:hAnsi="Calibri"/>
          <w:rtl/>
        </w:rPr>
        <w:t xml:space="preserve"> </w:t>
      </w:r>
      <w:r w:rsidRPr="00335C7E">
        <w:rPr>
          <w:rFonts w:ascii="Calibri" w:hAnsi="Calibri" w:hint="eastAsia"/>
          <w:rtl/>
        </w:rPr>
        <w:t>לתת</w:t>
      </w:r>
      <w:r w:rsidRPr="00335C7E">
        <w:rPr>
          <w:rFonts w:ascii="Calibri" w:hAnsi="Calibri"/>
          <w:rtl/>
        </w:rPr>
        <w:t xml:space="preserve"> </w:t>
      </w:r>
      <w:r w:rsidRPr="00335C7E">
        <w:rPr>
          <w:rFonts w:ascii="Calibri" w:hAnsi="Calibri" w:hint="eastAsia"/>
          <w:rtl/>
        </w:rPr>
        <w:t>משקל</w:t>
      </w:r>
      <w:r w:rsidRPr="00335C7E">
        <w:rPr>
          <w:rFonts w:ascii="Calibri" w:hAnsi="Calibri"/>
          <w:rtl/>
        </w:rPr>
        <w:t xml:space="preserve"> </w:t>
      </w:r>
      <w:r w:rsidRPr="00335C7E">
        <w:rPr>
          <w:rFonts w:ascii="Calibri" w:hAnsi="Calibri" w:hint="eastAsia"/>
          <w:rtl/>
        </w:rPr>
        <w:t>משמעותי</w:t>
      </w:r>
      <w:r w:rsidRPr="00335C7E">
        <w:rPr>
          <w:rFonts w:ascii="Calibri" w:hAnsi="Calibri"/>
          <w:rtl/>
        </w:rPr>
        <w:t xml:space="preserve"> </w:t>
      </w:r>
      <w:r w:rsidRPr="00335C7E">
        <w:rPr>
          <w:rFonts w:ascii="Calibri" w:hAnsi="Calibri" w:hint="eastAsia"/>
          <w:rtl/>
        </w:rPr>
        <w:t>יותר</w:t>
      </w:r>
      <w:r w:rsidRPr="00335C7E">
        <w:rPr>
          <w:rFonts w:ascii="Calibri" w:hAnsi="Calibri"/>
          <w:rtl/>
        </w:rPr>
        <w:t xml:space="preserve"> </w:t>
      </w:r>
      <w:r w:rsidRPr="00335C7E">
        <w:rPr>
          <w:rFonts w:ascii="Calibri" w:hAnsi="Calibri" w:hint="eastAsia"/>
          <w:rtl/>
        </w:rPr>
        <w:t>לאינטרס</w:t>
      </w:r>
      <w:r w:rsidRPr="00335C7E">
        <w:rPr>
          <w:rFonts w:ascii="Calibri" w:hAnsi="Calibri"/>
          <w:rtl/>
        </w:rPr>
        <w:t xml:space="preserve"> </w:t>
      </w:r>
      <w:r w:rsidRPr="00335C7E">
        <w:rPr>
          <w:rFonts w:ascii="Calibri" w:hAnsi="Calibri" w:hint="eastAsia"/>
          <w:rtl/>
        </w:rPr>
        <w:t>הציבורי</w:t>
      </w:r>
      <w:r w:rsidRPr="00335C7E">
        <w:rPr>
          <w:rFonts w:ascii="Calibri" w:hAnsi="Calibri"/>
          <w:rtl/>
        </w:rPr>
        <w:t xml:space="preserve"> </w:t>
      </w:r>
      <w:r w:rsidRPr="00335C7E">
        <w:rPr>
          <w:rFonts w:ascii="Calibri" w:hAnsi="Calibri" w:hint="eastAsia"/>
          <w:rtl/>
        </w:rPr>
        <w:t>ולצורך</w:t>
      </w:r>
      <w:r w:rsidRPr="00335C7E">
        <w:rPr>
          <w:rFonts w:ascii="Calibri" w:hAnsi="Calibri"/>
          <w:rtl/>
        </w:rPr>
        <w:t xml:space="preserve"> </w:t>
      </w:r>
      <w:r w:rsidRPr="00335C7E">
        <w:rPr>
          <w:rFonts w:ascii="Calibri" w:hAnsi="Calibri" w:hint="eastAsia"/>
          <w:rtl/>
        </w:rPr>
        <w:t>להרתיע</w:t>
      </w:r>
      <w:r w:rsidRPr="00335C7E">
        <w:rPr>
          <w:rFonts w:ascii="Calibri" w:hAnsi="Calibri"/>
          <w:rtl/>
        </w:rPr>
        <w:t xml:space="preserve"> </w:t>
      </w:r>
      <w:r w:rsidRPr="00335C7E">
        <w:rPr>
          <w:rFonts w:ascii="Calibri" w:hAnsi="Calibri" w:hint="eastAsia"/>
          <w:rtl/>
        </w:rPr>
        <w:t>עבריינים</w:t>
      </w:r>
      <w:r w:rsidRPr="00335C7E">
        <w:rPr>
          <w:rFonts w:ascii="Calibri" w:hAnsi="Calibri"/>
          <w:rtl/>
        </w:rPr>
        <w:t xml:space="preserve"> </w:t>
      </w:r>
      <w:r w:rsidRPr="00335C7E">
        <w:rPr>
          <w:rFonts w:ascii="Calibri" w:hAnsi="Calibri" w:hint="eastAsia"/>
          <w:rtl/>
        </w:rPr>
        <w:t>מלבצע</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דומות</w:t>
      </w:r>
      <w:r w:rsidRPr="00335C7E">
        <w:rPr>
          <w:rFonts w:ascii="Calibri" w:hAnsi="Calibri"/>
          <w:rtl/>
        </w:rPr>
        <w:t xml:space="preserve">, </w:t>
      </w:r>
      <w:r w:rsidRPr="00335C7E">
        <w:rPr>
          <w:rFonts w:ascii="Calibri" w:hAnsi="Calibri" w:hint="eastAsia"/>
          <w:rtl/>
        </w:rPr>
        <w:t>על</w:t>
      </w:r>
      <w:r w:rsidRPr="00335C7E">
        <w:rPr>
          <w:rFonts w:ascii="Calibri" w:hAnsi="Calibri"/>
          <w:rtl/>
        </w:rPr>
        <w:t>-</w:t>
      </w:r>
      <w:r w:rsidRPr="00335C7E">
        <w:rPr>
          <w:rFonts w:ascii="Calibri" w:hAnsi="Calibri" w:hint="eastAsia"/>
          <w:rtl/>
        </w:rPr>
        <w:t>פני</w:t>
      </w:r>
      <w:r w:rsidRPr="00335C7E">
        <w:rPr>
          <w:rFonts w:ascii="Calibri" w:hAnsi="Calibri"/>
          <w:rtl/>
        </w:rPr>
        <w:t xml:space="preserve"> </w:t>
      </w:r>
      <w:r w:rsidRPr="00335C7E">
        <w:rPr>
          <w:rFonts w:ascii="Calibri" w:hAnsi="Calibri" w:hint="eastAsia"/>
          <w:rtl/>
        </w:rPr>
        <w:t>הנסיבות</w:t>
      </w:r>
      <w:r w:rsidRPr="00335C7E">
        <w:rPr>
          <w:rFonts w:ascii="Calibri" w:hAnsi="Calibri"/>
          <w:rtl/>
        </w:rPr>
        <w:t xml:space="preserve"> </w:t>
      </w:r>
      <w:r w:rsidRPr="00335C7E">
        <w:rPr>
          <w:rFonts w:ascii="Calibri" w:hAnsi="Calibri" w:hint="eastAsia"/>
          <w:rtl/>
        </w:rPr>
        <w:t>האישיות</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העבריין</w:t>
      </w:r>
      <w:r w:rsidRPr="00335C7E">
        <w:rPr>
          <w:rFonts w:ascii="Calibri" w:hAnsi="Calibri"/>
          <w:rtl/>
        </w:rPr>
        <w:t xml:space="preserve">. </w:t>
      </w:r>
      <w:r w:rsidRPr="00D742FC">
        <w:rPr>
          <w:rFonts w:ascii="David" w:hAnsi="David" w:hint="eastAsia"/>
          <w:rtl/>
          <w:lang w:eastAsia="he-IL"/>
        </w:rPr>
        <w:t>כב</w:t>
      </w:r>
      <w:r w:rsidRPr="00D742FC">
        <w:rPr>
          <w:rFonts w:ascii="David" w:hAnsi="David"/>
          <w:rtl/>
          <w:lang w:eastAsia="he-IL"/>
        </w:rPr>
        <w:t xml:space="preserve">' </w:t>
      </w:r>
      <w:r w:rsidRPr="00D742FC">
        <w:rPr>
          <w:rFonts w:ascii="David" w:hAnsi="David" w:hint="eastAsia"/>
          <w:rtl/>
          <w:lang w:eastAsia="he-IL"/>
        </w:rPr>
        <w:t>השופט</w:t>
      </w:r>
      <w:r w:rsidRPr="00D742FC">
        <w:rPr>
          <w:rFonts w:ascii="David" w:hAnsi="David"/>
          <w:rtl/>
          <w:lang w:eastAsia="he-IL"/>
        </w:rPr>
        <w:t xml:space="preserve"> </w:t>
      </w:r>
      <w:r w:rsidRPr="00D742FC">
        <w:rPr>
          <w:rFonts w:ascii="David" w:hAnsi="David" w:hint="eastAsia"/>
          <w:rtl/>
          <w:lang w:eastAsia="he-IL"/>
        </w:rPr>
        <w:t>זילברטל</w:t>
      </w:r>
      <w:r w:rsidRPr="00D742FC">
        <w:rPr>
          <w:rFonts w:ascii="David" w:hAnsi="David"/>
          <w:rtl/>
          <w:lang w:eastAsia="he-IL"/>
        </w:rPr>
        <w:t xml:space="preserve">  </w:t>
      </w:r>
      <w:r w:rsidRPr="00D742FC">
        <w:rPr>
          <w:rFonts w:ascii="David" w:hAnsi="David" w:hint="eastAsia"/>
          <w:rtl/>
          <w:lang w:eastAsia="he-IL"/>
        </w:rPr>
        <w:t>חזר</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כך</w:t>
      </w:r>
      <w:r w:rsidRPr="00D742FC">
        <w:rPr>
          <w:rFonts w:ascii="David" w:hAnsi="David"/>
          <w:rtl/>
          <w:lang w:eastAsia="he-IL"/>
        </w:rPr>
        <w:t xml:space="preserve"> </w:t>
      </w:r>
      <w:r w:rsidRPr="00D742FC">
        <w:rPr>
          <w:rFonts w:ascii="David" w:hAnsi="David" w:hint="eastAsia"/>
          <w:rtl/>
          <w:lang w:eastAsia="he-IL"/>
        </w:rPr>
        <w:t>ב</w:t>
      </w:r>
      <w:hyperlink r:id="rId22" w:history="1">
        <w:r w:rsidR="0094761E" w:rsidRPr="0094761E">
          <w:rPr>
            <w:rFonts w:ascii="David" w:hAnsi="David"/>
            <w:color w:val="0000FF"/>
            <w:u w:val="single"/>
            <w:rtl/>
            <w:lang w:eastAsia="he-IL"/>
          </w:rPr>
          <w:t>ע"פ 6989/13</w:t>
        </w:r>
      </w:hyperlink>
      <w:r w:rsidRPr="00D742FC">
        <w:rPr>
          <w:rFonts w:ascii="David" w:hAnsi="David"/>
          <w:rtl/>
          <w:lang w:eastAsia="he-IL"/>
        </w:rPr>
        <w:t xml:space="preserve"> </w:t>
      </w:r>
      <w:r w:rsidRPr="00D742FC">
        <w:rPr>
          <w:rFonts w:ascii="David" w:hAnsi="David" w:hint="eastAsia"/>
          <w:b/>
          <w:bCs/>
          <w:rtl/>
          <w:lang w:eastAsia="he-IL"/>
        </w:rPr>
        <w:t>פרח</w:t>
      </w:r>
      <w:r w:rsidRPr="00D742FC">
        <w:rPr>
          <w:rFonts w:ascii="David" w:hAnsi="David"/>
          <w:b/>
          <w:bCs/>
          <w:rtl/>
          <w:lang w:eastAsia="he-IL"/>
        </w:rPr>
        <w:t xml:space="preserve"> </w:t>
      </w:r>
      <w:r w:rsidRPr="00D742FC">
        <w:rPr>
          <w:rFonts w:ascii="David" w:hAnsi="David" w:hint="eastAsia"/>
          <w:b/>
          <w:bCs/>
          <w:rtl/>
          <w:lang w:eastAsia="he-IL"/>
        </w:rPr>
        <w:t>נ</w:t>
      </w:r>
      <w:r w:rsidRPr="00D742FC">
        <w:rPr>
          <w:rFonts w:ascii="David" w:hAnsi="David"/>
          <w:b/>
          <w:bCs/>
          <w:rtl/>
          <w:lang w:eastAsia="he-IL"/>
        </w:rPr>
        <w:t xml:space="preserve">' </w:t>
      </w:r>
      <w:r w:rsidRPr="00D742FC">
        <w:rPr>
          <w:rFonts w:ascii="David" w:hAnsi="David" w:hint="eastAsia"/>
          <w:b/>
          <w:bCs/>
          <w:rtl/>
          <w:lang w:eastAsia="he-IL"/>
        </w:rPr>
        <w:t>מדינת</w:t>
      </w:r>
      <w:r w:rsidRPr="00D742FC">
        <w:rPr>
          <w:rFonts w:ascii="David" w:hAnsi="David"/>
          <w:b/>
          <w:bCs/>
          <w:rtl/>
          <w:lang w:eastAsia="he-IL"/>
        </w:rPr>
        <w:t xml:space="preserve"> </w:t>
      </w:r>
      <w:r w:rsidRPr="00D742FC">
        <w:rPr>
          <w:rFonts w:ascii="David" w:hAnsi="David" w:hint="eastAsia"/>
          <w:b/>
          <w:bCs/>
          <w:rtl/>
          <w:lang w:eastAsia="he-IL"/>
        </w:rPr>
        <w:t>ישראל</w:t>
      </w:r>
      <w:r w:rsidRPr="00D742FC">
        <w:rPr>
          <w:rFonts w:ascii="David" w:hAnsi="David"/>
          <w:b/>
          <w:bCs/>
          <w:rtl/>
          <w:lang w:eastAsia="he-IL"/>
        </w:rPr>
        <w:t xml:space="preserve"> </w:t>
      </w:r>
      <w:r w:rsidRPr="00D742FC">
        <w:rPr>
          <w:rFonts w:ascii="David" w:hAnsi="David"/>
          <w:rtl/>
          <w:lang w:eastAsia="he-IL"/>
        </w:rPr>
        <w:t>(</w:t>
      </w:r>
      <w:r w:rsidRPr="00D742FC">
        <w:rPr>
          <w:rFonts w:ascii="David" w:hAnsi="David" w:hint="eastAsia"/>
          <w:rtl/>
          <w:lang w:eastAsia="he-IL"/>
        </w:rPr>
        <w:t>מיום</w:t>
      </w:r>
      <w:r w:rsidRPr="00D742FC">
        <w:rPr>
          <w:rFonts w:ascii="David" w:hAnsi="David"/>
          <w:rtl/>
          <w:lang w:eastAsia="he-IL"/>
        </w:rPr>
        <w:t xml:space="preserve"> 25.2.14): </w:t>
      </w:r>
    </w:p>
    <w:p w:rsidR="0084181C" w:rsidRPr="006D5E89" w:rsidRDefault="0084181C" w:rsidP="0084181C">
      <w:pPr>
        <w:spacing w:before="120" w:after="120" w:line="360" w:lineRule="auto"/>
        <w:ind w:left="720"/>
        <w:contextualSpacing/>
        <w:jc w:val="both"/>
        <w:rPr>
          <w:rFonts w:ascii="David" w:hAnsi="David"/>
          <w:b/>
          <w:bCs/>
          <w:sz w:val="12"/>
          <w:szCs w:val="12"/>
          <w:rtl/>
        </w:rPr>
      </w:pPr>
    </w:p>
    <w:p w:rsidR="0084181C" w:rsidRPr="00815E6B" w:rsidRDefault="0084181C" w:rsidP="0084181C">
      <w:pPr>
        <w:spacing w:before="120" w:after="120" w:line="360" w:lineRule="auto"/>
        <w:ind w:left="1650" w:right="709"/>
        <w:contextualSpacing/>
        <w:jc w:val="both"/>
        <w:rPr>
          <w:rFonts w:ascii="David" w:hAnsi="David"/>
          <w:rtl/>
        </w:rPr>
      </w:pPr>
      <w:r w:rsidRPr="00815E6B">
        <w:rPr>
          <w:rFonts w:ascii="David" w:hAnsi="David"/>
          <w:b/>
          <w:bCs/>
          <w:rtl/>
        </w:rPr>
        <w:t>"</w:t>
      </w:r>
      <w:r w:rsidRPr="00815E6B">
        <w:rPr>
          <w:rFonts w:ascii="David" w:hAnsi="David" w:hint="eastAsia"/>
          <w:b/>
          <w:bCs/>
          <w:rtl/>
        </w:rPr>
        <w:t>בית</w:t>
      </w:r>
      <w:r w:rsidRPr="00815E6B">
        <w:rPr>
          <w:rFonts w:ascii="David" w:hAnsi="David"/>
          <w:b/>
          <w:bCs/>
          <w:rtl/>
        </w:rPr>
        <w:t xml:space="preserve"> </w:t>
      </w:r>
      <w:r w:rsidRPr="00815E6B">
        <w:rPr>
          <w:rFonts w:ascii="David" w:hAnsi="David" w:hint="eastAsia"/>
          <w:b/>
          <w:bCs/>
          <w:rtl/>
        </w:rPr>
        <w:t>משפט</w:t>
      </w:r>
      <w:r w:rsidRPr="00815E6B">
        <w:rPr>
          <w:rFonts w:ascii="David" w:hAnsi="David"/>
          <w:b/>
          <w:bCs/>
          <w:rtl/>
        </w:rPr>
        <w:t xml:space="preserve"> </w:t>
      </w:r>
      <w:r w:rsidRPr="00815E6B">
        <w:rPr>
          <w:rFonts w:ascii="David" w:hAnsi="David" w:hint="eastAsia"/>
          <w:b/>
          <w:bCs/>
          <w:rtl/>
        </w:rPr>
        <w:t>זה</w:t>
      </w:r>
      <w:r w:rsidRPr="00815E6B">
        <w:rPr>
          <w:rFonts w:ascii="David" w:hAnsi="David"/>
          <w:b/>
          <w:bCs/>
          <w:rtl/>
        </w:rPr>
        <w:t xml:space="preserve"> </w:t>
      </w:r>
      <w:r w:rsidRPr="00815E6B">
        <w:rPr>
          <w:rFonts w:ascii="David" w:hAnsi="David" w:hint="eastAsia"/>
          <w:b/>
          <w:bCs/>
          <w:rtl/>
        </w:rPr>
        <w:t>חזר</w:t>
      </w:r>
      <w:r w:rsidRPr="00815E6B">
        <w:rPr>
          <w:rFonts w:ascii="David" w:hAnsi="David"/>
          <w:b/>
          <w:bCs/>
          <w:rtl/>
        </w:rPr>
        <w:t xml:space="preserve"> </w:t>
      </w:r>
      <w:r w:rsidRPr="00815E6B">
        <w:rPr>
          <w:rFonts w:ascii="David" w:hAnsi="David" w:hint="eastAsia"/>
          <w:b/>
          <w:bCs/>
          <w:rtl/>
        </w:rPr>
        <w:t>לא</w:t>
      </w:r>
      <w:r w:rsidRPr="00815E6B">
        <w:rPr>
          <w:rFonts w:ascii="David" w:hAnsi="David"/>
          <w:b/>
          <w:bCs/>
          <w:rtl/>
        </w:rPr>
        <w:t xml:space="preserve"> </w:t>
      </w:r>
      <w:r w:rsidRPr="00815E6B">
        <w:rPr>
          <w:rFonts w:ascii="David" w:hAnsi="David" w:hint="eastAsia"/>
          <w:b/>
          <w:bCs/>
          <w:rtl/>
        </w:rPr>
        <w:t>אחת</w:t>
      </w:r>
      <w:r w:rsidRPr="00815E6B">
        <w:rPr>
          <w:rFonts w:ascii="David" w:hAnsi="David"/>
          <w:b/>
          <w:bCs/>
          <w:rtl/>
        </w:rPr>
        <w:t xml:space="preserve"> </w:t>
      </w:r>
      <w:r w:rsidRPr="00815E6B">
        <w:rPr>
          <w:rFonts w:ascii="David" w:hAnsi="David" w:hint="eastAsia"/>
          <w:b/>
          <w:bCs/>
          <w:rtl/>
        </w:rPr>
        <w:t>על</w:t>
      </w:r>
      <w:r w:rsidRPr="00815E6B">
        <w:rPr>
          <w:rFonts w:ascii="David" w:hAnsi="David"/>
          <w:b/>
          <w:bCs/>
          <w:rtl/>
        </w:rPr>
        <w:t xml:space="preserve"> </w:t>
      </w:r>
      <w:r w:rsidRPr="00815E6B">
        <w:rPr>
          <w:rFonts w:ascii="David" w:hAnsi="David" w:hint="eastAsia"/>
          <w:b/>
          <w:bCs/>
          <w:rtl/>
        </w:rPr>
        <w:t>הסכנה</w:t>
      </w:r>
      <w:r w:rsidRPr="00815E6B">
        <w:rPr>
          <w:rFonts w:ascii="David" w:hAnsi="David"/>
          <w:b/>
          <w:bCs/>
          <w:rtl/>
        </w:rPr>
        <w:t xml:space="preserve"> </w:t>
      </w:r>
      <w:r w:rsidRPr="00815E6B">
        <w:rPr>
          <w:rFonts w:ascii="David" w:hAnsi="David" w:hint="eastAsia"/>
          <w:b/>
          <w:bCs/>
          <w:rtl/>
        </w:rPr>
        <w:t>הרבה</w:t>
      </w:r>
      <w:r w:rsidRPr="00815E6B">
        <w:rPr>
          <w:rFonts w:ascii="David" w:hAnsi="David"/>
          <w:b/>
          <w:bCs/>
          <w:rtl/>
        </w:rPr>
        <w:t xml:space="preserve"> </w:t>
      </w:r>
      <w:r w:rsidRPr="00815E6B">
        <w:rPr>
          <w:rFonts w:ascii="David" w:hAnsi="David" w:hint="eastAsia"/>
          <w:b/>
          <w:bCs/>
          <w:rtl/>
        </w:rPr>
        <w:t>הטמונה</w:t>
      </w:r>
      <w:r w:rsidRPr="00815E6B">
        <w:rPr>
          <w:rFonts w:ascii="David" w:hAnsi="David"/>
          <w:b/>
          <w:bCs/>
          <w:rtl/>
        </w:rPr>
        <w:t xml:space="preserve"> </w:t>
      </w:r>
      <w:r w:rsidRPr="00815E6B">
        <w:rPr>
          <w:rFonts w:ascii="David" w:hAnsi="David" w:hint="eastAsia"/>
          <w:b/>
          <w:bCs/>
          <w:rtl/>
        </w:rPr>
        <w:t>בעבירות</w:t>
      </w:r>
      <w:r w:rsidRPr="00815E6B">
        <w:rPr>
          <w:rFonts w:ascii="David" w:hAnsi="David"/>
          <w:b/>
          <w:bCs/>
          <w:rtl/>
        </w:rPr>
        <w:t xml:space="preserve"> </w:t>
      </w:r>
      <w:r w:rsidRPr="00815E6B">
        <w:rPr>
          <w:rFonts w:ascii="David" w:hAnsi="David" w:hint="eastAsia"/>
          <w:b/>
          <w:bCs/>
          <w:rtl/>
        </w:rPr>
        <w:t>נשק</w:t>
      </w:r>
      <w:r w:rsidRPr="00815E6B">
        <w:rPr>
          <w:rFonts w:ascii="David" w:hAnsi="David"/>
          <w:b/>
          <w:bCs/>
          <w:rtl/>
        </w:rPr>
        <w:t xml:space="preserve"> "</w:t>
      </w:r>
      <w:r w:rsidRPr="00815E6B">
        <w:rPr>
          <w:rFonts w:ascii="David" w:hAnsi="David" w:hint="eastAsia"/>
          <w:b/>
          <w:bCs/>
          <w:rtl/>
        </w:rPr>
        <w:t>בעיקר</w:t>
      </w:r>
      <w:r w:rsidRPr="00815E6B">
        <w:rPr>
          <w:rFonts w:ascii="David" w:hAnsi="David"/>
          <w:b/>
          <w:bCs/>
          <w:rtl/>
        </w:rPr>
        <w:t xml:space="preserve"> </w:t>
      </w:r>
      <w:r w:rsidRPr="00815E6B">
        <w:rPr>
          <w:rFonts w:ascii="David" w:hAnsi="David" w:hint="eastAsia"/>
          <w:b/>
          <w:bCs/>
          <w:rtl/>
        </w:rPr>
        <w:t>בשל</w:t>
      </w:r>
      <w:r w:rsidRPr="00815E6B">
        <w:rPr>
          <w:rFonts w:ascii="David" w:hAnsi="David"/>
          <w:b/>
          <w:bCs/>
          <w:rtl/>
        </w:rPr>
        <w:t xml:space="preserve"> </w:t>
      </w:r>
      <w:r w:rsidRPr="00815E6B">
        <w:rPr>
          <w:rFonts w:ascii="David" w:hAnsi="David" w:hint="eastAsia"/>
          <w:b/>
          <w:bCs/>
          <w:rtl/>
        </w:rPr>
        <w:t>כך</w:t>
      </w:r>
      <w:r w:rsidRPr="00815E6B">
        <w:rPr>
          <w:rFonts w:ascii="David" w:hAnsi="David"/>
          <w:b/>
          <w:bCs/>
          <w:rtl/>
        </w:rPr>
        <w:t xml:space="preserve"> </w:t>
      </w:r>
      <w:r w:rsidRPr="00815E6B">
        <w:rPr>
          <w:rFonts w:ascii="David" w:hAnsi="David" w:hint="eastAsia"/>
          <w:b/>
          <w:bCs/>
          <w:rtl/>
        </w:rPr>
        <w:t>שעבירות</w:t>
      </w:r>
      <w:r w:rsidRPr="00815E6B">
        <w:rPr>
          <w:rFonts w:ascii="David" w:hAnsi="David"/>
          <w:b/>
          <w:bCs/>
          <w:rtl/>
        </w:rPr>
        <w:t xml:space="preserve"> </w:t>
      </w:r>
      <w:r w:rsidRPr="00815E6B">
        <w:rPr>
          <w:rFonts w:ascii="David" w:hAnsi="David" w:hint="eastAsia"/>
          <w:b/>
          <w:bCs/>
          <w:rtl/>
        </w:rPr>
        <w:t>מסוג</w:t>
      </w:r>
      <w:r w:rsidRPr="00815E6B">
        <w:rPr>
          <w:rFonts w:ascii="David" w:hAnsi="David"/>
          <w:b/>
          <w:bCs/>
          <w:rtl/>
        </w:rPr>
        <w:t xml:space="preserve"> </w:t>
      </w:r>
      <w:r w:rsidRPr="00815E6B">
        <w:rPr>
          <w:rFonts w:ascii="David" w:hAnsi="David" w:hint="eastAsia"/>
          <w:b/>
          <w:bCs/>
          <w:rtl/>
        </w:rPr>
        <w:t>זה</w:t>
      </w:r>
      <w:r w:rsidRPr="00815E6B">
        <w:rPr>
          <w:rFonts w:ascii="David" w:hAnsi="David"/>
          <w:b/>
          <w:bCs/>
          <w:rtl/>
        </w:rPr>
        <w:t xml:space="preserve"> </w:t>
      </w:r>
      <w:r w:rsidRPr="00815E6B">
        <w:rPr>
          <w:rFonts w:ascii="David" w:hAnsi="David" w:hint="eastAsia"/>
          <w:b/>
          <w:bCs/>
          <w:rtl/>
        </w:rPr>
        <w:t>מקימות</w:t>
      </w:r>
      <w:r w:rsidRPr="00815E6B">
        <w:rPr>
          <w:rFonts w:ascii="David" w:hAnsi="David"/>
          <w:b/>
          <w:bCs/>
          <w:rtl/>
        </w:rPr>
        <w:t xml:space="preserve"> </w:t>
      </w:r>
      <w:r w:rsidRPr="00815E6B">
        <w:rPr>
          <w:rFonts w:ascii="David" w:hAnsi="David" w:hint="eastAsia"/>
          <w:b/>
          <w:bCs/>
          <w:rtl/>
        </w:rPr>
        <w:t>פוטנציאל</w:t>
      </w:r>
      <w:r w:rsidRPr="00815E6B">
        <w:rPr>
          <w:rFonts w:ascii="David" w:hAnsi="David"/>
          <w:b/>
          <w:bCs/>
          <w:rtl/>
        </w:rPr>
        <w:t xml:space="preserve"> </w:t>
      </w:r>
      <w:r w:rsidRPr="00815E6B">
        <w:rPr>
          <w:rFonts w:ascii="David" w:hAnsi="David" w:hint="eastAsia"/>
          <w:b/>
          <w:bCs/>
          <w:rtl/>
        </w:rPr>
        <w:t>להסלמה</w:t>
      </w:r>
      <w:r w:rsidRPr="00815E6B">
        <w:rPr>
          <w:rFonts w:ascii="David" w:hAnsi="David"/>
          <w:b/>
          <w:bCs/>
          <w:rtl/>
        </w:rPr>
        <w:t xml:space="preserve"> </w:t>
      </w:r>
      <w:r w:rsidRPr="00815E6B">
        <w:rPr>
          <w:rFonts w:ascii="David" w:hAnsi="David" w:hint="eastAsia"/>
          <w:b/>
          <w:bCs/>
          <w:rtl/>
        </w:rPr>
        <w:t>עבריינית</w:t>
      </w:r>
      <w:r w:rsidRPr="00815E6B">
        <w:rPr>
          <w:rFonts w:ascii="David" w:hAnsi="David"/>
          <w:b/>
          <w:bCs/>
          <w:rtl/>
        </w:rPr>
        <w:t xml:space="preserve"> </w:t>
      </w:r>
      <w:r w:rsidRPr="00815E6B">
        <w:rPr>
          <w:rFonts w:ascii="David" w:hAnsi="David" w:hint="eastAsia"/>
          <w:b/>
          <w:bCs/>
          <w:rtl/>
        </w:rPr>
        <w:t>ויוצרות</w:t>
      </w:r>
      <w:r w:rsidRPr="00815E6B">
        <w:rPr>
          <w:rFonts w:ascii="David" w:hAnsi="David"/>
          <w:b/>
          <w:bCs/>
          <w:rtl/>
        </w:rPr>
        <w:t xml:space="preserve"> </w:t>
      </w:r>
      <w:r w:rsidRPr="00815E6B">
        <w:rPr>
          <w:rFonts w:ascii="David" w:hAnsi="David" w:hint="eastAsia"/>
          <w:b/>
          <w:bCs/>
          <w:rtl/>
        </w:rPr>
        <w:t>סיכון</w:t>
      </w:r>
      <w:r w:rsidRPr="00815E6B">
        <w:rPr>
          <w:rFonts w:ascii="David" w:hAnsi="David"/>
          <w:b/>
          <w:bCs/>
          <w:rtl/>
        </w:rPr>
        <w:t xml:space="preserve"> </w:t>
      </w:r>
      <w:r w:rsidRPr="00815E6B">
        <w:rPr>
          <w:rFonts w:ascii="David" w:hAnsi="David" w:hint="eastAsia"/>
          <w:b/>
          <w:bCs/>
          <w:rtl/>
        </w:rPr>
        <w:t>ממשי</w:t>
      </w:r>
      <w:r w:rsidRPr="00815E6B">
        <w:rPr>
          <w:rFonts w:ascii="David" w:hAnsi="David"/>
          <w:b/>
          <w:bCs/>
          <w:rtl/>
        </w:rPr>
        <w:t xml:space="preserve"> </w:t>
      </w:r>
      <w:r w:rsidRPr="00815E6B">
        <w:rPr>
          <w:rFonts w:ascii="David" w:hAnsi="David" w:hint="eastAsia"/>
          <w:b/>
          <w:bCs/>
          <w:rtl/>
        </w:rPr>
        <w:t>וחמור</w:t>
      </w:r>
      <w:r w:rsidRPr="00815E6B">
        <w:rPr>
          <w:rFonts w:ascii="David" w:hAnsi="David"/>
          <w:b/>
          <w:bCs/>
          <w:rtl/>
        </w:rPr>
        <w:t xml:space="preserve"> </w:t>
      </w:r>
      <w:r w:rsidRPr="00815E6B">
        <w:rPr>
          <w:rFonts w:ascii="David" w:hAnsi="David" w:hint="eastAsia"/>
          <w:b/>
          <w:bCs/>
          <w:rtl/>
        </w:rPr>
        <w:t>לשלום</w:t>
      </w:r>
      <w:r w:rsidRPr="00815E6B">
        <w:rPr>
          <w:rFonts w:ascii="David" w:hAnsi="David"/>
          <w:b/>
          <w:bCs/>
          <w:rtl/>
        </w:rPr>
        <w:t xml:space="preserve"> </w:t>
      </w:r>
      <w:r w:rsidRPr="00815E6B">
        <w:rPr>
          <w:rFonts w:ascii="David" w:hAnsi="David" w:hint="eastAsia"/>
          <w:b/>
          <w:bCs/>
          <w:rtl/>
        </w:rPr>
        <w:t>הציבור</w:t>
      </w:r>
      <w:r w:rsidRPr="00815E6B">
        <w:rPr>
          <w:rFonts w:ascii="David" w:hAnsi="David"/>
          <w:b/>
          <w:bCs/>
          <w:rtl/>
        </w:rPr>
        <w:t xml:space="preserve"> </w:t>
      </w:r>
      <w:r w:rsidRPr="00815E6B">
        <w:rPr>
          <w:rFonts w:ascii="David" w:hAnsi="David" w:hint="eastAsia"/>
          <w:b/>
          <w:bCs/>
          <w:rtl/>
        </w:rPr>
        <w:t>וביטחונו</w:t>
      </w:r>
      <w:r w:rsidRPr="00815E6B">
        <w:rPr>
          <w:rFonts w:ascii="David" w:hAnsi="David"/>
          <w:b/>
          <w:bCs/>
          <w:rtl/>
        </w:rPr>
        <w:t>" (</w:t>
      </w:r>
      <w:hyperlink r:id="rId23" w:history="1">
        <w:r w:rsidR="0094761E" w:rsidRPr="0094761E">
          <w:rPr>
            <w:rFonts w:ascii="David" w:hAnsi="David"/>
            <w:b/>
            <w:bCs/>
            <w:color w:val="0000FF"/>
            <w:u w:val="single"/>
            <w:rtl/>
          </w:rPr>
          <w:t>ע"פ 3156/11</w:t>
        </w:r>
      </w:hyperlink>
      <w:r w:rsidRPr="00815E6B">
        <w:rPr>
          <w:rFonts w:ascii="David" w:hAnsi="David"/>
          <w:b/>
          <w:bCs/>
          <w:rtl/>
        </w:rPr>
        <w:t xml:space="preserve"> </w:t>
      </w:r>
      <w:r w:rsidRPr="00815E6B">
        <w:rPr>
          <w:rFonts w:ascii="David" w:hAnsi="David" w:hint="eastAsia"/>
          <w:b/>
          <w:bCs/>
          <w:rtl/>
        </w:rPr>
        <w:t>זראיעה</w:t>
      </w:r>
      <w:r w:rsidRPr="00815E6B">
        <w:rPr>
          <w:rFonts w:ascii="David" w:hAnsi="David"/>
          <w:b/>
          <w:bCs/>
          <w:rtl/>
        </w:rPr>
        <w:t xml:space="preserve"> </w:t>
      </w:r>
      <w:r w:rsidRPr="00815E6B">
        <w:rPr>
          <w:rFonts w:ascii="David" w:hAnsi="David" w:hint="eastAsia"/>
          <w:b/>
          <w:bCs/>
          <w:rtl/>
        </w:rPr>
        <w:t>נ</w:t>
      </w:r>
      <w:r w:rsidRPr="00815E6B">
        <w:rPr>
          <w:rFonts w:ascii="David" w:hAnsi="David"/>
          <w:b/>
          <w:bCs/>
          <w:rtl/>
        </w:rPr>
        <w:t xml:space="preserve">' </w:t>
      </w:r>
      <w:r w:rsidRPr="00815E6B">
        <w:rPr>
          <w:rFonts w:ascii="David" w:hAnsi="David" w:hint="eastAsia"/>
          <w:b/>
          <w:bCs/>
          <w:rtl/>
        </w:rPr>
        <w:t>מדינת</w:t>
      </w:r>
      <w:r w:rsidRPr="00815E6B">
        <w:rPr>
          <w:rFonts w:ascii="David" w:hAnsi="David"/>
          <w:b/>
          <w:bCs/>
          <w:rtl/>
        </w:rPr>
        <w:t xml:space="preserve"> </w:t>
      </w:r>
      <w:r w:rsidRPr="00815E6B">
        <w:rPr>
          <w:rFonts w:ascii="David" w:hAnsi="David" w:hint="eastAsia"/>
          <w:b/>
          <w:bCs/>
          <w:rtl/>
        </w:rPr>
        <w:t>ישראל</w:t>
      </w:r>
      <w:r w:rsidRPr="00815E6B">
        <w:rPr>
          <w:rFonts w:ascii="David" w:hAnsi="David"/>
          <w:b/>
          <w:bCs/>
          <w:rtl/>
        </w:rPr>
        <w:t xml:space="preserve">, </w:t>
      </w:r>
      <w:r w:rsidRPr="00815E6B">
        <w:rPr>
          <w:rFonts w:ascii="David" w:hAnsi="David" w:hint="eastAsia"/>
          <w:b/>
          <w:bCs/>
          <w:rtl/>
        </w:rPr>
        <w:t>פסקה</w:t>
      </w:r>
      <w:r w:rsidRPr="00815E6B">
        <w:rPr>
          <w:rFonts w:ascii="David" w:hAnsi="David"/>
          <w:b/>
          <w:bCs/>
          <w:rtl/>
        </w:rPr>
        <w:t xml:space="preserve"> 5 (21.02.2012)). </w:t>
      </w:r>
      <w:r w:rsidRPr="00815E6B">
        <w:rPr>
          <w:rFonts w:ascii="David" w:hAnsi="David" w:hint="eastAsia"/>
          <w:b/>
          <w:bCs/>
          <w:rtl/>
        </w:rPr>
        <w:t>בהתאם</w:t>
      </w:r>
      <w:r w:rsidRPr="00815E6B">
        <w:rPr>
          <w:rFonts w:ascii="David" w:hAnsi="David"/>
          <w:b/>
          <w:bCs/>
          <w:rtl/>
        </w:rPr>
        <w:t xml:space="preserve">, </w:t>
      </w:r>
      <w:r w:rsidRPr="00815E6B">
        <w:rPr>
          <w:rFonts w:ascii="David" w:hAnsi="David" w:hint="eastAsia"/>
          <w:b/>
          <w:bCs/>
          <w:rtl/>
        </w:rPr>
        <w:t>מדיניות</w:t>
      </w:r>
      <w:r w:rsidRPr="00815E6B">
        <w:rPr>
          <w:rFonts w:ascii="David" w:hAnsi="David"/>
          <w:b/>
          <w:bCs/>
          <w:rtl/>
        </w:rPr>
        <w:t xml:space="preserve"> </w:t>
      </w:r>
      <w:r w:rsidRPr="00815E6B">
        <w:rPr>
          <w:rFonts w:ascii="David" w:hAnsi="David" w:hint="eastAsia"/>
          <w:b/>
          <w:bCs/>
          <w:rtl/>
        </w:rPr>
        <w:t>הענישה</w:t>
      </w:r>
      <w:r w:rsidRPr="00815E6B">
        <w:rPr>
          <w:rFonts w:ascii="David" w:hAnsi="David"/>
          <w:b/>
          <w:bCs/>
          <w:rtl/>
        </w:rPr>
        <w:t xml:space="preserve"> </w:t>
      </w:r>
      <w:r w:rsidRPr="00815E6B">
        <w:rPr>
          <w:rFonts w:ascii="David" w:hAnsi="David" w:hint="eastAsia"/>
          <w:b/>
          <w:bCs/>
          <w:rtl/>
        </w:rPr>
        <w:t>הנהוגה</w:t>
      </w:r>
      <w:r w:rsidRPr="00815E6B">
        <w:rPr>
          <w:rFonts w:ascii="David" w:hAnsi="David"/>
          <w:b/>
          <w:bCs/>
          <w:rtl/>
        </w:rPr>
        <w:t xml:space="preserve"> </w:t>
      </w:r>
      <w:r w:rsidRPr="00815E6B">
        <w:rPr>
          <w:rFonts w:ascii="David" w:hAnsi="David" w:hint="eastAsia"/>
          <w:b/>
          <w:bCs/>
          <w:rtl/>
        </w:rPr>
        <w:t>בעבירות</w:t>
      </w:r>
      <w:r w:rsidRPr="00815E6B">
        <w:rPr>
          <w:rFonts w:ascii="David" w:hAnsi="David"/>
          <w:b/>
          <w:bCs/>
          <w:rtl/>
        </w:rPr>
        <w:t xml:space="preserve"> </w:t>
      </w:r>
      <w:r w:rsidRPr="00815E6B">
        <w:rPr>
          <w:rFonts w:ascii="David" w:hAnsi="David" w:hint="eastAsia"/>
          <w:b/>
          <w:bCs/>
          <w:rtl/>
        </w:rPr>
        <w:t>אלה</w:t>
      </w:r>
      <w:r w:rsidRPr="00815E6B">
        <w:rPr>
          <w:rFonts w:ascii="David" w:hAnsi="David"/>
          <w:b/>
          <w:bCs/>
          <w:rtl/>
        </w:rPr>
        <w:t xml:space="preserve"> </w:t>
      </w:r>
      <w:r w:rsidRPr="00815E6B">
        <w:rPr>
          <w:rFonts w:ascii="David" w:hAnsi="David" w:hint="eastAsia"/>
          <w:b/>
          <w:bCs/>
          <w:rtl/>
        </w:rPr>
        <w:t>היא</w:t>
      </w:r>
      <w:r w:rsidRPr="00815E6B">
        <w:rPr>
          <w:rFonts w:ascii="David" w:hAnsi="David"/>
          <w:b/>
          <w:bCs/>
          <w:rtl/>
        </w:rPr>
        <w:t xml:space="preserve"> </w:t>
      </w:r>
      <w:r w:rsidRPr="00815E6B">
        <w:rPr>
          <w:rFonts w:ascii="David" w:hAnsi="David" w:hint="eastAsia"/>
          <w:b/>
          <w:bCs/>
          <w:rtl/>
        </w:rPr>
        <w:t>מדיניות</w:t>
      </w:r>
      <w:r w:rsidRPr="00815E6B">
        <w:rPr>
          <w:rFonts w:ascii="David" w:hAnsi="David"/>
          <w:b/>
          <w:bCs/>
          <w:rtl/>
        </w:rPr>
        <w:t xml:space="preserve"> </w:t>
      </w:r>
      <w:r w:rsidRPr="00815E6B">
        <w:rPr>
          <w:rFonts w:ascii="David" w:hAnsi="David" w:hint="eastAsia"/>
          <w:b/>
          <w:bCs/>
          <w:rtl/>
        </w:rPr>
        <w:t>של</w:t>
      </w:r>
      <w:r w:rsidRPr="00815E6B">
        <w:rPr>
          <w:rFonts w:ascii="David" w:hAnsi="David"/>
          <w:b/>
          <w:bCs/>
          <w:rtl/>
        </w:rPr>
        <w:t xml:space="preserve"> </w:t>
      </w:r>
      <w:r w:rsidRPr="00815E6B">
        <w:rPr>
          <w:rFonts w:ascii="David" w:hAnsi="David" w:hint="eastAsia"/>
          <w:b/>
          <w:bCs/>
          <w:rtl/>
        </w:rPr>
        <w:t>ענישה</w:t>
      </w:r>
      <w:r w:rsidRPr="00815E6B">
        <w:rPr>
          <w:rFonts w:ascii="David" w:hAnsi="David"/>
          <w:b/>
          <w:bCs/>
          <w:rtl/>
        </w:rPr>
        <w:t xml:space="preserve"> </w:t>
      </w:r>
      <w:r w:rsidRPr="00815E6B">
        <w:rPr>
          <w:rFonts w:ascii="David" w:hAnsi="David" w:hint="eastAsia"/>
          <w:b/>
          <w:bCs/>
          <w:rtl/>
        </w:rPr>
        <w:t>מחמירה</w:t>
      </w:r>
      <w:r w:rsidRPr="00815E6B">
        <w:rPr>
          <w:rFonts w:ascii="David" w:hAnsi="David"/>
          <w:b/>
          <w:bCs/>
          <w:rtl/>
        </w:rPr>
        <w:t xml:space="preserve"> </w:t>
      </w:r>
      <w:r w:rsidRPr="00815E6B">
        <w:rPr>
          <w:rFonts w:ascii="David" w:hAnsi="David" w:hint="eastAsia"/>
          <w:b/>
          <w:bCs/>
          <w:rtl/>
        </w:rPr>
        <w:t>המחייבת</w:t>
      </w:r>
      <w:r w:rsidRPr="00815E6B">
        <w:rPr>
          <w:rFonts w:ascii="David" w:hAnsi="David"/>
          <w:b/>
          <w:bCs/>
          <w:rtl/>
        </w:rPr>
        <w:t xml:space="preserve"> </w:t>
      </w:r>
      <w:r w:rsidRPr="00815E6B">
        <w:rPr>
          <w:rFonts w:ascii="David" w:hAnsi="David" w:hint="eastAsia"/>
          <w:b/>
          <w:bCs/>
          <w:rtl/>
        </w:rPr>
        <w:t>בדרך</w:t>
      </w:r>
      <w:r w:rsidRPr="00815E6B">
        <w:rPr>
          <w:rFonts w:ascii="David" w:hAnsi="David"/>
          <w:b/>
          <w:bCs/>
          <w:rtl/>
        </w:rPr>
        <w:t xml:space="preserve"> </w:t>
      </w:r>
      <w:r w:rsidRPr="00815E6B">
        <w:rPr>
          <w:rFonts w:ascii="David" w:hAnsi="David" w:hint="eastAsia"/>
          <w:b/>
          <w:bCs/>
          <w:rtl/>
        </w:rPr>
        <w:t>כלל</w:t>
      </w:r>
      <w:r w:rsidRPr="00815E6B">
        <w:rPr>
          <w:rFonts w:ascii="David" w:hAnsi="David"/>
          <w:b/>
          <w:bCs/>
          <w:rtl/>
        </w:rPr>
        <w:t xml:space="preserve"> </w:t>
      </w:r>
      <w:r w:rsidRPr="00815E6B">
        <w:rPr>
          <w:rFonts w:ascii="David" w:hAnsi="David" w:hint="eastAsia"/>
          <w:b/>
          <w:bCs/>
          <w:rtl/>
        </w:rPr>
        <w:t>הטלת</w:t>
      </w:r>
      <w:r w:rsidRPr="00815E6B">
        <w:rPr>
          <w:rFonts w:ascii="David" w:hAnsi="David"/>
          <w:b/>
          <w:bCs/>
          <w:rtl/>
        </w:rPr>
        <w:t xml:space="preserve"> </w:t>
      </w:r>
      <w:r w:rsidRPr="00815E6B">
        <w:rPr>
          <w:rFonts w:ascii="David" w:hAnsi="David" w:hint="eastAsia"/>
          <w:b/>
          <w:bCs/>
          <w:rtl/>
        </w:rPr>
        <w:t>עונשי</w:t>
      </w:r>
      <w:r w:rsidRPr="00815E6B">
        <w:rPr>
          <w:rFonts w:ascii="David" w:hAnsi="David"/>
          <w:b/>
          <w:bCs/>
          <w:rtl/>
        </w:rPr>
        <w:t xml:space="preserve"> </w:t>
      </w:r>
      <w:r w:rsidRPr="00815E6B">
        <w:rPr>
          <w:rFonts w:ascii="David" w:hAnsi="David" w:hint="eastAsia"/>
          <w:b/>
          <w:bCs/>
          <w:rtl/>
        </w:rPr>
        <w:t>מאסר</w:t>
      </w:r>
      <w:r w:rsidRPr="00815E6B">
        <w:rPr>
          <w:rFonts w:ascii="David" w:hAnsi="David"/>
          <w:b/>
          <w:bCs/>
          <w:rtl/>
        </w:rPr>
        <w:t xml:space="preserve"> </w:t>
      </w:r>
      <w:r w:rsidRPr="00815E6B">
        <w:rPr>
          <w:rFonts w:ascii="David" w:hAnsi="David" w:hint="eastAsia"/>
          <w:b/>
          <w:bCs/>
          <w:rtl/>
        </w:rPr>
        <w:t>לריצוי</w:t>
      </w:r>
      <w:r w:rsidRPr="00815E6B">
        <w:rPr>
          <w:rFonts w:ascii="David" w:hAnsi="David"/>
          <w:b/>
          <w:bCs/>
          <w:rtl/>
        </w:rPr>
        <w:t xml:space="preserve"> </w:t>
      </w:r>
      <w:r w:rsidRPr="00815E6B">
        <w:rPr>
          <w:rFonts w:ascii="David" w:hAnsi="David" w:hint="eastAsia"/>
          <w:b/>
          <w:bCs/>
          <w:rtl/>
        </w:rPr>
        <w:t>בפועל</w:t>
      </w:r>
      <w:r w:rsidRPr="00815E6B">
        <w:rPr>
          <w:rFonts w:ascii="David" w:hAnsi="David"/>
          <w:b/>
          <w:bCs/>
          <w:rtl/>
        </w:rPr>
        <w:t xml:space="preserve"> </w:t>
      </w:r>
      <w:r w:rsidRPr="00815E6B">
        <w:rPr>
          <w:rFonts w:ascii="David" w:hAnsi="David" w:hint="eastAsia"/>
          <w:b/>
          <w:bCs/>
          <w:rtl/>
        </w:rPr>
        <w:t>גם</w:t>
      </w:r>
      <w:r w:rsidRPr="00815E6B">
        <w:rPr>
          <w:rFonts w:ascii="David" w:hAnsi="David"/>
          <w:b/>
          <w:bCs/>
          <w:rtl/>
        </w:rPr>
        <w:t xml:space="preserve"> </w:t>
      </w:r>
      <w:r w:rsidRPr="00815E6B">
        <w:rPr>
          <w:rFonts w:ascii="David" w:hAnsi="David" w:hint="eastAsia"/>
          <w:b/>
          <w:bCs/>
          <w:rtl/>
        </w:rPr>
        <w:t>על</w:t>
      </w:r>
      <w:r w:rsidRPr="00815E6B">
        <w:rPr>
          <w:rFonts w:ascii="David" w:hAnsi="David"/>
          <w:b/>
          <w:bCs/>
          <w:rtl/>
        </w:rPr>
        <w:t xml:space="preserve"> </w:t>
      </w:r>
      <w:r w:rsidRPr="00815E6B">
        <w:rPr>
          <w:rFonts w:ascii="David" w:hAnsi="David" w:hint="eastAsia"/>
          <w:b/>
          <w:bCs/>
          <w:rtl/>
        </w:rPr>
        <w:t>מי</w:t>
      </w:r>
      <w:r w:rsidRPr="00815E6B">
        <w:rPr>
          <w:rFonts w:ascii="David" w:hAnsi="David"/>
          <w:b/>
          <w:bCs/>
          <w:rtl/>
        </w:rPr>
        <w:t xml:space="preserve"> </w:t>
      </w:r>
      <w:r w:rsidRPr="00815E6B">
        <w:rPr>
          <w:rFonts w:ascii="David" w:hAnsi="David" w:hint="eastAsia"/>
          <w:b/>
          <w:bCs/>
          <w:rtl/>
        </w:rPr>
        <w:t>שזו</w:t>
      </w:r>
      <w:r w:rsidRPr="00815E6B">
        <w:rPr>
          <w:rFonts w:ascii="David" w:hAnsi="David"/>
          <w:b/>
          <w:bCs/>
          <w:rtl/>
        </w:rPr>
        <w:t xml:space="preserve"> </w:t>
      </w:r>
      <w:r w:rsidRPr="00815E6B">
        <w:rPr>
          <w:rFonts w:ascii="David" w:hAnsi="David" w:hint="eastAsia"/>
          <w:b/>
          <w:bCs/>
          <w:rtl/>
        </w:rPr>
        <w:t>הרשעתו</w:t>
      </w:r>
      <w:r w:rsidRPr="00815E6B">
        <w:rPr>
          <w:rFonts w:ascii="David" w:hAnsi="David"/>
          <w:b/>
          <w:bCs/>
          <w:rtl/>
        </w:rPr>
        <w:t xml:space="preserve"> </w:t>
      </w:r>
      <w:r w:rsidRPr="00815E6B">
        <w:rPr>
          <w:rFonts w:ascii="David" w:hAnsi="David" w:hint="eastAsia"/>
          <w:b/>
          <w:bCs/>
          <w:rtl/>
        </w:rPr>
        <w:t>הראשונה</w:t>
      </w:r>
      <w:r w:rsidRPr="00815E6B">
        <w:rPr>
          <w:rFonts w:ascii="David" w:hAnsi="David"/>
          <w:b/>
          <w:bCs/>
          <w:rtl/>
        </w:rPr>
        <w:t xml:space="preserve"> (</w:t>
      </w:r>
      <w:hyperlink r:id="rId24" w:history="1">
        <w:r w:rsidR="0094761E" w:rsidRPr="0094761E">
          <w:rPr>
            <w:rFonts w:ascii="David" w:hAnsi="David"/>
            <w:b/>
            <w:bCs/>
            <w:color w:val="0000FF"/>
            <w:u w:val="single"/>
            <w:rtl/>
          </w:rPr>
          <w:t>ע"פ 2006/12</w:t>
        </w:r>
      </w:hyperlink>
      <w:r w:rsidRPr="00815E6B">
        <w:rPr>
          <w:rFonts w:ascii="David" w:hAnsi="David"/>
          <w:b/>
          <w:bCs/>
          <w:rtl/>
        </w:rPr>
        <w:t xml:space="preserve"> </w:t>
      </w:r>
      <w:r w:rsidRPr="00815E6B">
        <w:rPr>
          <w:rFonts w:ascii="David" w:hAnsi="David" w:hint="eastAsia"/>
          <w:b/>
          <w:bCs/>
          <w:rtl/>
        </w:rPr>
        <w:t>מדינת</w:t>
      </w:r>
      <w:r w:rsidRPr="00815E6B">
        <w:rPr>
          <w:rFonts w:ascii="David" w:hAnsi="David"/>
          <w:b/>
          <w:bCs/>
          <w:rtl/>
        </w:rPr>
        <w:t xml:space="preserve"> </w:t>
      </w:r>
      <w:r w:rsidRPr="00815E6B">
        <w:rPr>
          <w:rFonts w:ascii="David" w:hAnsi="David" w:hint="eastAsia"/>
          <w:b/>
          <w:bCs/>
          <w:rtl/>
        </w:rPr>
        <w:t>ישראל</w:t>
      </w:r>
      <w:r w:rsidRPr="00815E6B">
        <w:rPr>
          <w:rFonts w:ascii="David" w:hAnsi="David"/>
          <w:b/>
          <w:bCs/>
          <w:rtl/>
        </w:rPr>
        <w:t xml:space="preserve"> </w:t>
      </w:r>
      <w:r w:rsidRPr="00815E6B">
        <w:rPr>
          <w:rFonts w:ascii="David" w:hAnsi="David" w:hint="eastAsia"/>
          <w:b/>
          <w:bCs/>
          <w:rtl/>
        </w:rPr>
        <w:t>נ</w:t>
      </w:r>
      <w:r w:rsidRPr="00815E6B">
        <w:rPr>
          <w:rFonts w:ascii="David" w:hAnsi="David"/>
          <w:b/>
          <w:bCs/>
          <w:rtl/>
        </w:rPr>
        <w:t xml:space="preserve">' </w:t>
      </w:r>
      <w:r w:rsidRPr="00815E6B">
        <w:rPr>
          <w:rFonts w:ascii="David" w:hAnsi="David" w:hint="eastAsia"/>
          <w:b/>
          <w:bCs/>
          <w:rtl/>
        </w:rPr>
        <w:t>אסדי</w:t>
      </w:r>
      <w:r w:rsidRPr="00815E6B">
        <w:rPr>
          <w:rFonts w:ascii="David" w:hAnsi="David"/>
          <w:b/>
          <w:bCs/>
          <w:rtl/>
        </w:rPr>
        <w:t xml:space="preserve"> (28.3.2012), (</w:t>
      </w:r>
      <w:r w:rsidRPr="00815E6B">
        <w:rPr>
          <w:rFonts w:ascii="David" w:hAnsi="David" w:hint="eastAsia"/>
          <w:b/>
          <w:bCs/>
          <w:rtl/>
        </w:rPr>
        <w:t>להלן</w:t>
      </w:r>
      <w:r w:rsidRPr="00815E6B">
        <w:rPr>
          <w:rFonts w:ascii="David" w:hAnsi="David"/>
          <w:b/>
          <w:bCs/>
          <w:rtl/>
        </w:rPr>
        <w:t xml:space="preserve">: </w:t>
      </w:r>
      <w:r w:rsidRPr="00815E6B">
        <w:rPr>
          <w:rFonts w:ascii="David" w:hAnsi="David" w:hint="eastAsia"/>
          <w:b/>
          <w:bCs/>
          <w:rtl/>
        </w:rPr>
        <w:t>עניין</w:t>
      </w:r>
      <w:r w:rsidRPr="00815E6B">
        <w:rPr>
          <w:rFonts w:ascii="David" w:hAnsi="David"/>
          <w:b/>
          <w:bCs/>
          <w:rtl/>
        </w:rPr>
        <w:t xml:space="preserve"> </w:t>
      </w:r>
      <w:r w:rsidRPr="00815E6B">
        <w:rPr>
          <w:rFonts w:ascii="David" w:hAnsi="David" w:hint="eastAsia"/>
          <w:b/>
          <w:bCs/>
          <w:rtl/>
        </w:rPr>
        <w:t>אסדי</w:t>
      </w:r>
      <w:r w:rsidRPr="00815E6B">
        <w:rPr>
          <w:rFonts w:ascii="David" w:hAnsi="David"/>
          <w:b/>
          <w:bCs/>
          <w:rtl/>
        </w:rPr>
        <w:t xml:space="preserve">); </w:t>
      </w:r>
      <w:hyperlink r:id="rId25" w:history="1">
        <w:r w:rsidR="0094761E" w:rsidRPr="0094761E">
          <w:rPr>
            <w:rFonts w:ascii="David" w:hAnsi="David"/>
            <w:b/>
            <w:bCs/>
            <w:color w:val="0000FF"/>
            <w:u w:val="single"/>
            <w:rtl/>
          </w:rPr>
          <w:t>ע"פ 7502/12</w:t>
        </w:r>
      </w:hyperlink>
      <w:r w:rsidRPr="00815E6B">
        <w:rPr>
          <w:rFonts w:ascii="David" w:hAnsi="David"/>
          <w:b/>
          <w:bCs/>
          <w:rtl/>
        </w:rPr>
        <w:t xml:space="preserve"> </w:t>
      </w:r>
      <w:r w:rsidRPr="00815E6B">
        <w:rPr>
          <w:rFonts w:ascii="David" w:hAnsi="David" w:hint="eastAsia"/>
          <w:b/>
          <w:bCs/>
          <w:rtl/>
        </w:rPr>
        <w:t>כוויס</w:t>
      </w:r>
      <w:r w:rsidRPr="00815E6B">
        <w:rPr>
          <w:rFonts w:ascii="David" w:hAnsi="David"/>
          <w:b/>
          <w:bCs/>
          <w:rtl/>
        </w:rPr>
        <w:t xml:space="preserve"> </w:t>
      </w:r>
      <w:r w:rsidRPr="00815E6B">
        <w:rPr>
          <w:rFonts w:ascii="David" w:hAnsi="David" w:hint="eastAsia"/>
          <w:b/>
          <w:bCs/>
          <w:rtl/>
        </w:rPr>
        <w:t>נ</w:t>
      </w:r>
      <w:r w:rsidRPr="00815E6B">
        <w:rPr>
          <w:rFonts w:ascii="David" w:hAnsi="David"/>
          <w:b/>
          <w:bCs/>
          <w:rtl/>
        </w:rPr>
        <w:t xml:space="preserve">' </w:t>
      </w:r>
      <w:r w:rsidRPr="00815E6B">
        <w:rPr>
          <w:rFonts w:ascii="David" w:hAnsi="David" w:hint="eastAsia"/>
          <w:b/>
          <w:bCs/>
          <w:rtl/>
        </w:rPr>
        <w:t>מדינת</w:t>
      </w:r>
      <w:r w:rsidRPr="00815E6B">
        <w:rPr>
          <w:rFonts w:ascii="David" w:hAnsi="David"/>
          <w:b/>
          <w:bCs/>
          <w:rtl/>
        </w:rPr>
        <w:t xml:space="preserve"> </w:t>
      </w:r>
      <w:r w:rsidRPr="00815E6B">
        <w:rPr>
          <w:rFonts w:ascii="David" w:hAnsi="David" w:hint="eastAsia"/>
          <w:b/>
          <w:bCs/>
          <w:rtl/>
        </w:rPr>
        <w:t>ישראל</w:t>
      </w:r>
      <w:r w:rsidRPr="00815E6B">
        <w:rPr>
          <w:rFonts w:ascii="David" w:hAnsi="David"/>
          <w:b/>
          <w:bCs/>
          <w:rtl/>
        </w:rPr>
        <w:t xml:space="preserve">, </w:t>
      </w:r>
      <w:r w:rsidRPr="00815E6B">
        <w:rPr>
          <w:rFonts w:ascii="David" w:hAnsi="David" w:hint="eastAsia"/>
          <w:b/>
          <w:bCs/>
          <w:rtl/>
        </w:rPr>
        <w:t>פסקה</w:t>
      </w:r>
      <w:r w:rsidRPr="00815E6B">
        <w:rPr>
          <w:rFonts w:ascii="David" w:hAnsi="David"/>
          <w:b/>
          <w:bCs/>
          <w:rtl/>
        </w:rPr>
        <w:t xml:space="preserve"> 6 (25.6.2013)).</w:t>
      </w:r>
      <w:r w:rsidRPr="00815E6B">
        <w:rPr>
          <w:rFonts w:ascii="David" w:hAnsi="David" w:hint="cs"/>
          <w:b/>
          <w:bCs/>
          <w:rtl/>
        </w:rPr>
        <w:t>..</w:t>
      </w:r>
      <w:r w:rsidRPr="00815E6B">
        <w:rPr>
          <w:rFonts w:ascii="David" w:hAnsi="David"/>
          <w:b/>
          <w:bCs/>
          <w:rtl/>
        </w:rPr>
        <w:t xml:space="preserve"> </w:t>
      </w:r>
      <w:r w:rsidRPr="00815E6B">
        <w:rPr>
          <w:rFonts w:ascii="David" w:hAnsi="David" w:hint="cs"/>
          <w:rtl/>
        </w:rPr>
        <w:t>"</w:t>
      </w:r>
    </w:p>
    <w:p w:rsidR="0084181C" w:rsidRPr="00335C7E" w:rsidRDefault="0084181C" w:rsidP="0084181C">
      <w:pPr>
        <w:spacing w:after="160" w:line="360" w:lineRule="auto"/>
        <w:ind w:left="720" w:hanging="720"/>
        <w:jc w:val="both"/>
        <w:rPr>
          <w:rFonts w:ascii="Calibri" w:hAnsi="Calibri" w:cs="Arial"/>
          <w:sz w:val="12"/>
          <w:szCs w:val="12"/>
          <w:rtl/>
        </w:rPr>
      </w:pPr>
    </w:p>
    <w:p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335C7E">
        <w:rPr>
          <w:rFonts w:ascii="Calibri" w:hAnsi="Calibri" w:hint="eastAsia"/>
          <w:rtl/>
        </w:rPr>
        <w:t>המגמה</w:t>
      </w:r>
      <w:r w:rsidRPr="00335C7E">
        <w:rPr>
          <w:rFonts w:ascii="Calibri" w:hAnsi="Calibri"/>
          <w:rtl/>
        </w:rPr>
        <w:t xml:space="preserve"> </w:t>
      </w:r>
      <w:r w:rsidRPr="00335C7E">
        <w:rPr>
          <w:rFonts w:ascii="Calibri" w:hAnsi="Calibri" w:hint="eastAsia"/>
          <w:rtl/>
        </w:rPr>
        <w:t>להחמיר</w:t>
      </w:r>
      <w:r w:rsidRPr="00335C7E">
        <w:rPr>
          <w:rFonts w:ascii="Calibri" w:hAnsi="Calibri"/>
          <w:rtl/>
        </w:rPr>
        <w:t xml:space="preserve"> </w:t>
      </w:r>
      <w:r w:rsidRPr="00335C7E">
        <w:rPr>
          <w:rFonts w:ascii="Calibri" w:hAnsi="Calibri" w:hint="eastAsia"/>
          <w:rtl/>
        </w:rPr>
        <w:t>בענישה</w:t>
      </w:r>
      <w:r w:rsidRPr="00335C7E">
        <w:rPr>
          <w:rFonts w:ascii="Calibri" w:hAnsi="Calibri"/>
          <w:rtl/>
        </w:rPr>
        <w:t xml:space="preserve"> </w:t>
      </w:r>
      <w:r w:rsidRPr="00335C7E">
        <w:rPr>
          <w:rFonts w:ascii="Calibri" w:hAnsi="Calibri" w:hint="eastAsia"/>
          <w:rtl/>
        </w:rPr>
        <w:t>בעבירות</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cs"/>
          <w:rtl/>
        </w:rPr>
        <w:t xml:space="preserve">באה לידי ביטוי בשורה ארוכה של </w:t>
      </w:r>
      <w:r w:rsidRPr="00335C7E">
        <w:rPr>
          <w:rFonts w:ascii="Calibri" w:hAnsi="Calibri" w:hint="eastAsia"/>
          <w:rtl/>
        </w:rPr>
        <w:t>פסק</w:t>
      </w:r>
      <w:r w:rsidRPr="00335C7E">
        <w:rPr>
          <w:rFonts w:ascii="Calibri" w:hAnsi="Calibri"/>
          <w:rtl/>
        </w:rPr>
        <w:t xml:space="preserve"> </w:t>
      </w:r>
      <w:r w:rsidRPr="00335C7E">
        <w:rPr>
          <w:rFonts w:ascii="Calibri" w:hAnsi="Calibri" w:hint="eastAsia"/>
          <w:rtl/>
        </w:rPr>
        <w:t>דין</w:t>
      </w:r>
      <w:r w:rsidRPr="00335C7E">
        <w:rPr>
          <w:rFonts w:ascii="Calibri" w:hAnsi="Calibri"/>
          <w:rtl/>
        </w:rPr>
        <w:t xml:space="preserve"> </w:t>
      </w:r>
      <w:r w:rsidRPr="00335C7E">
        <w:rPr>
          <w:rFonts w:ascii="Calibri" w:hAnsi="Calibri" w:hint="eastAsia"/>
          <w:rtl/>
        </w:rPr>
        <w:t>שנית</w:t>
      </w:r>
      <w:r w:rsidRPr="00335C7E">
        <w:rPr>
          <w:rFonts w:ascii="Calibri" w:hAnsi="Calibri" w:hint="cs"/>
          <w:rtl/>
        </w:rPr>
        <w:t>נו</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ידי</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משפט</w:t>
      </w:r>
      <w:r w:rsidRPr="00335C7E">
        <w:rPr>
          <w:rFonts w:ascii="Calibri" w:hAnsi="Calibri"/>
          <w:rtl/>
        </w:rPr>
        <w:t xml:space="preserve"> </w:t>
      </w:r>
      <w:r w:rsidRPr="00335C7E">
        <w:rPr>
          <w:rFonts w:ascii="Calibri" w:hAnsi="Calibri" w:hint="eastAsia"/>
          <w:rtl/>
        </w:rPr>
        <w:t>העליון</w:t>
      </w:r>
      <w:r w:rsidRPr="00335C7E">
        <w:rPr>
          <w:rFonts w:ascii="Calibri" w:hAnsi="Calibri" w:hint="cs"/>
          <w:rtl/>
        </w:rPr>
        <w:t>,</w:t>
      </w:r>
      <w:r w:rsidRPr="00335C7E">
        <w:rPr>
          <w:rFonts w:ascii="Calibri" w:hAnsi="Calibri"/>
          <w:rtl/>
        </w:rPr>
        <w:t xml:space="preserve"> </w:t>
      </w:r>
      <w:r w:rsidRPr="00335C7E">
        <w:rPr>
          <w:rFonts w:ascii="Calibri" w:hAnsi="Calibri" w:hint="cs"/>
          <w:rtl/>
        </w:rPr>
        <w:t xml:space="preserve">בין היתר, </w:t>
      </w:r>
      <w:r w:rsidRPr="00335C7E">
        <w:rPr>
          <w:rFonts w:ascii="Calibri" w:hAnsi="Calibri" w:hint="eastAsia"/>
          <w:rtl/>
        </w:rPr>
        <w:t>ב</w:t>
      </w:r>
      <w:hyperlink r:id="rId26"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1323/13</w:t>
        </w:r>
      </w:hyperlink>
      <w:r w:rsidRPr="00335C7E">
        <w:rPr>
          <w:rFonts w:ascii="Calibri" w:hAnsi="Calibri"/>
          <w:rtl/>
        </w:rPr>
        <w:t xml:space="preserve"> </w:t>
      </w:r>
      <w:r w:rsidRPr="00335C7E">
        <w:rPr>
          <w:rFonts w:ascii="Calibri" w:hAnsi="Calibri" w:hint="eastAsia"/>
          <w:b/>
          <w:bCs/>
          <w:rtl/>
        </w:rPr>
        <w:t>רך</w:t>
      </w:r>
      <w:r w:rsidRPr="00335C7E">
        <w:rPr>
          <w:rFonts w:ascii="Calibri" w:hAnsi="Calibri"/>
          <w:b/>
          <w:bCs/>
          <w:rtl/>
        </w:rPr>
        <w:t xml:space="preserve"> </w:t>
      </w:r>
      <w:r w:rsidRPr="00335C7E">
        <w:rPr>
          <w:rFonts w:ascii="Calibri" w:hAnsi="Calibri" w:hint="eastAsia"/>
          <w:b/>
          <w:bCs/>
          <w:rtl/>
        </w:rPr>
        <w:t>חסן</w:t>
      </w:r>
      <w:r w:rsidRPr="00335C7E">
        <w:rPr>
          <w:rFonts w:ascii="Calibri" w:hAnsi="Calibri"/>
          <w:b/>
          <w:bCs/>
          <w:rtl/>
        </w:rPr>
        <w:t xml:space="preserve">  </w:t>
      </w:r>
      <w:r w:rsidRPr="00335C7E">
        <w:rPr>
          <w:rFonts w:ascii="Calibri" w:hAnsi="Calibri" w:hint="eastAsia"/>
          <w:b/>
          <w:bCs/>
          <w:rtl/>
        </w:rPr>
        <w:t>נגד</w:t>
      </w:r>
      <w:r w:rsidRPr="00335C7E">
        <w:rPr>
          <w:rFonts w:ascii="Calibri" w:hAnsi="Calibri"/>
          <w:b/>
          <w:bCs/>
          <w:rtl/>
        </w:rPr>
        <w:t xml:space="preserve"> </w:t>
      </w:r>
      <w:r w:rsidRPr="00335C7E">
        <w:rPr>
          <w:rFonts w:ascii="Calibri" w:hAnsi="Calibri" w:hint="eastAsia"/>
          <w:b/>
          <w:bCs/>
          <w:rtl/>
        </w:rPr>
        <w:t>מדינת</w:t>
      </w:r>
      <w:r w:rsidRPr="00335C7E">
        <w:rPr>
          <w:rFonts w:ascii="Calibri" w:hAnsi="Calibri"/>
          <w:b/>
          <w:bCs/>
          <w:rtl/>
        </w:rPr>
        <w:t xml:space="preserve"> </w:t>
      </w:r>
      <w:r w:rsidRPr="00335C7E">
        <w:rPr>
          <w:rFonts w:ascii="Calibri" w:hAnsi="Calibri" w:hint="eastAsia"/>
          <w:b/>
          <w:bCs/>
          <w:rtl/>
        </w:rPr>
        <w:t>ישראל</w:t>
      </w:r>
      <w:r w:rsidRPr="00335C7E">
        <w:rPr>
          <w:rFonts w:ascii="Calibri" w:hAnsi="Calibri"/>
          <w:rtl/>
        </w:rPr>
        <w:t xml:space="preserve">  (</w:t>
      </w:r>
      <w:r w:rsidRPr="00335C7E">
        <w:rPr>
          <w:rFonts w:ascii="Calibri" w:hAnsi="Calibri" w:hint="eastAsia"/>
          <w:rtl/>
        </w:rPr>
        <w:t>ניתן</w:t>
      </w:r>
      <w:r w:rsidRPr="00335C7E">
        <w:rPr>
          <w:rFonts w:ascii="Calibri" w:hAnsi="Calibri"/>
          <w:rtl/>
        </w:rPr>
        <w:t xml:space="preserve"> </w:t>
      </w:r>
      <w:r w:rsidRPr="00335C7E">
        <w:rPr>
          <w:rFonts w:ascii="Calibri" w:hAnsi="Calibri" w:hint="eastAsia"/>
          <w:rtl/>
        </w:rPr>
        <w:t>ביום</w:t>
      </w:r>
      <w:r w:rsidRPr="00335C7E">
        <w:rPr>
          <w:rFonts w:ascii="Calibri" w:hAnsi="Calibri"/>
          <w:rtl/>
        </w:rPr>
        <w:t xml:space="preserve"> 5.6.13), </w:t>
      </w:r>
      <w:r w:rsidRPr="00335C7E">
        <w:rPr>
          <w:rFonts w:ascii="Calibri" w:hAnsi="Calibri" w:hint="eastAsia"/>
          <w:rtl/>
        </w:rPr>
        <w:t>שם</w:t>
      </w:r>
      <w:r w:rsidRPr="00335C7E">
        <w:rPr>
          <w:rFonts w:ascii="Calibri" w:hAnsi="Calibri"/>
          <w:rtl/>
        </w:rPr>
        <w:t xml:space="preserve"> </w:t>
      </w:r>
      <w:r w:rsidRPr="00335C7E">
        <w:rPr>
          <w:rFonts w:ascii="Calibri" w:hAnsi="Calibri" w:hint="eastAsia"/>
          <w:rtl/>
        </w:rPr>
        <w:t>קבעה</w:t>
      </w:r>
      <w:r w:rsidRPr="00335C7E">
        <w:rPr>
          <w:rFonts w:ascii="Calibri" w:hAnsi="Calibri"/>
          <w:rtl/>
        </w:rPr>
        <w:t xml:space="preserve"> </w:t>
      </w:r>
      <w:r w:rsidRPr="00335C7E">
        <w:rPr>
          <w:rFonts w:ascii="Calibri" w:hAnsi="Calibri" w:hint="eastAsia"/>
          <w:rtl/>
        </w:rPr>
        <w:t>כבוד</w:t>
      </w:r>
      <w:r w:rsidRPr="00335C7E">
        <w:rPr>
          <w:rFonts w:ascii="Calibri" w:hAnsi="Calibri"/>
          <w:rtl/>
        </w:rPr>
        <w:t xml:space="preserve"> </w:t>
      </w:r>
      <w:r w:rsidRPr="00335C7E">
        <w:rPr>
          <w:rFonts w:ascii="Calibri" w:hAnsi="Calibri" w:hint="eastAsia"/>
          <w:rtl/>
        </w:rPr>
        <w:t>השופטת</w:t>
      </w:r>
      <w:r w:rsidRPr="00335C7E">
        <w:rPr>
          <w:rFonts w:ascii="Calibri" w:hAnsi="Calibri"/>
          <w:rtl/>
        </w:rPr>
        <w:t xml:space="preserve"> </w:t>
      </w:r>
      <w:r w:rsidRPr="00335C7E">
        <w:rPr>
          <w:rFonts w:ascii="Calibri" w:hAnsi="Calibri" w:hint="eastAsia"/>
          <w:rtl/>
        </w:rPr>
        <w:t>ארבל</w:t>
      </w:r>
      <w:r w:rsidRPr="00335C7E">
        <w:rPr>
          <w:rFonts w:ascii="Calibri" w:hAnsi="Calibri"/>
          <w:rtl/>
        </w:rPr>
        <w:t>:</w:t>
      </w:r>
    </w:p>
    <w:p w:rsidR="0084181C" w:rsidRPr="00335C7E" w:rsidRDefault="0084181C" w:rsidP="0084181C">
      <w:pPr>
        <w:spacing w:before="120" w:after="120" w:line="360" w:lineRule="auto"/>
        <w:ind w:left="782"/>
        <w:contextualSpacing/>
        <w:jc w:val="both"/>
        <w:rPr>
          <w:rFonts w:ascii="Calibri" w:hAnsi="Calibri"/>
          <w:sz w:val="12"/>
          <w:szCs w:val="12"/>
          <w:rtl/>
        </w:rPr>
      </w:pPr>
    </w:p>
    <w:p w:rsidR="0084181C" w:rsidRPr="00D742FC" w:rsidRDefault="0084181C" w:rsidP="0084181C">
      <w:pPr>
        <w:spacing w:before="120" w:after="120" w:line="360" w:lineRule="auto"/>
        <w:ind w:left="1650" w:right="709"/>
        <w:contextualSpacing/>
        <w:jc w:val="both"/>
        <w:rPr>
          <w:rFonts w:ascii="David" w:hAnsi="David"/>
          <w:rtl/>
        </w:rPr>
      </w:pPr>
      <w:r w:rsidRPr="00335C7E">
        <w:rPr>
          <w:rFonts w:ascii="Calibri" w:hAnsi="Calibri"/>
          <w:b/>
          <w:bCs/>
          <w:rtl/>
        </w:rPr>
        <w:t>"</w:t>
      </w:r>
      <w:r w:rsidRPr="00335C7E">
        <w:rPr>
          <w:rFonts w:ascii="Calibri" w:hAnsi="Calibri" w:hint="eastAsia"/>
          <w:b/>
          <w:bCs/>
          <w:rtl/>
        </w:rPr>
        <w:t>נוכח</w:t>
      </w:r>
      <w:r w:rsidRPr="00335C7E">
        <w:rPr>
          <w:rFonts w:ascii="Calibri" w:hAnsi="Calibri"/>
          <w:b/>
          <w:bCs/>
          <w:rtl/>
        </w:rPr>
        <w:t xml:space="preserve"> </w:t>
      </w:r>
      <w:r w:rsidRPr="00335C7E">
        <w:rPr>
          <w:rFonts w:ascii="Calibri" w:hAnsi="Calibri" w:hint="eastAsia"/>
          <w:b/>
          <w:bCs/>
          <w:rtl/>
        </w:rPr>
        <w:t>היקפן</w:t>
      </w:r>
      <w:r w:rsidRPr="00335C7E">
        <w:rPr>
          <w:rFonts w:ascii="Calibri" w:hAnsi="Calibri"/>
          <w:b/>
          <w:bCs/>
          <w:rtl/>
        </w:rPr>
        <w:t xml:space="preserve"> </w:t>
      </w:r>
      <w:r w:rsidRPr="00335C7E">
        <w:rPr>
          <w:rFonts w:ascii="Calibri" w:hAnsi="Calibri" w:hint="eastAsia"/>
          <w:b/>
          <w:bCs/>
          <w:rtl/>
        </w:rPr>
        <w:t>המתרחב</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עבירות</w:t>
      </w:r>
      <w:r w:rsidRPr="00335C7E">
        <w:rPr>
          <w:rFonts w:ascii="Calibri" w:hAnsi="Calibri"/>
          <w:b/>
          <w:bCs/>
          <w:rtl/>
        </w:rPr>
        <w:t xml:space="preserve"> </w:t>
      </w:r>
      <w:r w:rsidRPr="00335C7E">
        <w:rPr>
          <w:rFonts w:ascii="Calibri" w:hAnsi="Calibri" w:hint="eastAsia"/>
          <w:b/>
          <w:bCs/>
          <w:rtl/>
        </w:rPr>
        <w:t>המבוצעות</w:t>
      </w:r>
      <w:r w:rsidRPr="00335C7E">
        <w:rPr>
          <w:rFonts w:ascii="Calibri" w:hAnsi="Calibri"/>
          <w:b/>
          <w:bCs/>
          <w:rtl/>
        </w:rPr>
        <w:t xml:space="preserve"> </w:t>
      </w:r>
      <w:r w:rsidRPr="00335C7E">
        <w:rPr>
          <w:rFonts w:ascii="Calibri" w:hAnsi="Calibri" w:hint="eastAsia"/>
          <w:b/>
          <w:bCs/>
          <w:rtl/>
        </w:rPr>
        <w:t>בנשק</w:t>
      </w:r>
      <w:r w:rsidRPr="00335C7E">
        <w:rPr>
          <w:rFonts w:ascii="Calibri" w:hAnsi="Calibri"/>
          <w:b/>
          <w:bCs/>
          <w:rtl/>
        </w:rPr>
        <w:t xml:space="preserve"> </w:t>
      </w:r>
      <w:r w:rsidRPr="00335C7E">
        <w:rPr>
          <w:rFonts w:ascii="Calibri" w:hAnsi="Calibri" w:hint="eastAsia"/>
          <w:b/>
          <w:bCs/>
          <w:rtl/>
        </w:rPr>
        <w:t>בכלל</w:t>
      </w:r>
      <w:r w:rsidRPr="00335C7E">
        <w:rPr>
          <w:rFonts w:ascii="Calibri" w:hAnsi="Calibri"/>
          <w:b/>
          <w:bCs/>
          <w:rtl/>
        </w:rPr>
        <w:t xml:space="preserve"> </w:t>
      </w:r>
      <w:r w:rsidRPr="00335C7E">
        <w:rPr>
          <w:rFonts w:ascii="Calibri" w:hAnsi="Calibri" w:hint="eastAsia"/>
          <w:b/>
          <w:bCs/>
          <w:rtl/>
        </w:rPr>
        <w:t>וסחר</w:t>
      </w:r>
      <w:r w:rsidRPr="00335C7E">
        <w:rPr>
          <w:rFonts w:ascii="Calibri" w:hAnsi="Calibri"/>
          <w:b/>
          <w:bCs/>
          <w:rtl/>
        </w:rPr>
        <w:t xml:space="preserve"> </w:t>
      </w:r>
      <w:r w:rsidRPr="00335C7E">
        <w:rPr>
          <w:rFonts w:ascii="Calibri" w:hAnsi="Calibri" w:hint="eastAsia"/>
          <w:b/>
          <w:bCs/>
          <w:rtl/>
        </w:rPr>
        <w:t>בנשק</w:t>
      </w:r>
      <w:r w:rsidRPr="00335C7E">
        <w:rPr>
          <w:rFonts w:ascii="Calibri" w:hAnsi="Calibri"/>
          <w:b/>
          <w:bCs/>
          <w:rtl/>
        </w:rPr>
        <w:t xml:space="preserve"> </w:t>
      </w:r>
      <w:r w:rsidRPr="00335C7E">
        <w:rPr>
          <w:rFonts w:ascii="Calibri" w:hAnsi="Calibri" w:hint="eastAsia"/>
          <w:b/>
          <w:bCs/>
          <w:rtl/>
        </w:rPr>
        <w:t>בפרט</w:t>
      </w:r>
      <w:r w:rsidRPr="00335C7E">
        <w:rPr>
          <w:rFonts w:ascii="Calibri" w:hAnsi="Calibri"/>
          <w:b/>
          <w:bCs/>
          <w:rtl/>
        </w:rPr>
        <w:t xml:space="preserve">, </w:t>
      </w:r>
      <w:r w:rsidRPr="00335C7E">
        <w:rPr>
          <w:rFonts w:ascii="Calibri" w:hAnsi="Calibri" w:hint="eastAsia"/>
          <w:b/>
          <w:bCs/>
          <w:rtl/>
        </w:rPr>
        <w:t>וזמינותו</w:t>
      </w:r>
      <w:r w:rsidRPr="00335C7E">
        <w:rPr>
          <w:rFonts w:ascii="Calibri" w:hAnsi="Calibri"/>
          <w:b/>
          <w:bCs/>
          <w:rtl/>
        </w:rPr>
        <w:t xml:space="preserve"> </w:t>
      </w:r>
      <w:r w:rsidRPr="00335C7E">
        <w:rPr>
          <w:rFonts w:ascii="Calibri" w:hAnsi="Calibri" w:hint="eastAsia"/>
          <w:b/>
          <w:bCs/>
          <w:rtl/>
        </w:rPr>
        <w:t>המדאיגה</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נשק</w:t>
      </w:r>
      <w:r w:rsidRPr="00335C7E">
        <w:rPr>
          <w:rFonts w:ascii="Calibri" w:hAnsi="Calibri"/>
          <w:b/>
          <w:bCs/>
          <w:rtl/>
        </w:rPr>
        <w:t xml:space="preserve"> </w:t>
      </w:r>
      <w:r w:rsidRPr="00335C7E">
        <w:rPr>
          <w:rFonts w:ascii="Calibri" w:hAnsi="Calibri" w:hint="eastAsia"/>
          <w:b/>
          <w:bCs/>
          <w:rtl/>
        </w:rPr>
        <w:t>בלתי</w:t>
      </w:r>
      <w:r w:rsidRPr="00335C7E">
        <w:rPr>
          <w:rFonts w:ascii="Calibri" w:hAnsi="Calibri"/>
          <w:b/>
          <w:bCs/>
          <w:rtl/>
        </w:rPr>
        <w:t xml:space="preserve"> </w:t>
      </w:r>
      <w:r w:rsidRPr="00335C7E">
        <w:rPr>
          <w:rFonts w:ascii="Calibri" w:hAnsi="Calibri" w:hint="eastAsia"/>
          <w:b/>
          <w:bCs/>
          <w:rtl/>
        </w:rPr>
        <w:t>חוקי</w:t>
      </w:r>
      <w:r w:rsidRPr="00335C7E">
        <w:rPr>
          <w:rFonts w:ascii="Calibri" w:hAnsi="Calibri"/>
          <w:b/>
          <w:bCs/>
          <w:rtl/>
        </w:rPr>
        <w:t xml:space="preserve"> </w:t>
      </w:r>
      <w:r w:rsidRPr="00335C7E">
        <w:rPr>
          <w:rFonts w:ascii="Calibri" w:hAnsi="Calibri" w:hint="eastAsia"/>
          <w:b/>
          <w:bCs/>
          <w:rtl/>
        </w:rPr>
        <w:t>במחוזותינו</w:t>
      </w:r>
      <w:r w:rsidRPr="00335C7E">
        <w:rPr>
          <w:rFonts w:ascii="Calibri" w:hAnsi="Calibri"/>
          <w:b/>
          <w:bCs/>
          <w:rtl/>
        </w:rPr>
        <w:t xml:space="preserve">, </w:t>
      </w:r>
      <w:r w:rsidRPr="00335C7E">
        <w:rPr>
          <w:rFonts w:ascii="Calibri" w:hAnsi="Calibri" w:hint="eastAsia"/>
          <w:b/>
          <w:bCs/>
          <w:rtl/>
        </w:rPr>
        <w:t>התעורר</w:t>
      </w:r>
      <w:r w:rsidRPr="00335C7E">
        <w:rPr>
          <w:rFonts w:ascii="Calibri" w:hAnsi="Calibri"/>
          <w:b/>
          <w:bCs/>
          <w:rtl/>
        </w:rPr>
        <w:t xml:space="preserve"> </w:t>
      </w:r>
      <w:r w:rsidRPr="00335C7E">
        <w:rPr>
          <w:rFonts w:ascii="Calibri" w:hAnsi="Calibri" w:hint="eastAsia"/>
          <w:b/>
          <w:bCs/>
          <w:rtl/>
        </w:rPr>
        <w:t>הצורך</w:t>
      </w:r>
      <w:r w:rsidRPr="00335C7E">
        <w:rPr>
          <w:rFonts w:ascii="Calibri" w:hAnsi="Calibri"/>
          <w:b/>
          <w:bCs/>
          <w:rtl/>
        </w:rPr>
        <w:t xml:space="preserve"> </w:t>
      </w:r>
      <w:r w:rsidRPr="00335C7E">
        <w:rPr>
          <w:rFonts w:ascii="Calibri" w:hAnsi="Calibri" w:hint="eastAsia"/>
          <w:b/>
          <w:bCs/>
          <w:rtl/>
        </w:rPr>
        <w:t>להחמיר</w:t>
      </w:r>
      <w:r w:rsidRPr="00335C7E">
        <w:rPr>
          <w:rFonts w:ascii="Calibri" w:hAnsi="Calibri"/>
          <w:b/>
          <w:bCs/>
          <w:rtl/>
        </w:rPr>
        <w:t xml:space="preserve"> </w:t>
      </w:r>
      <w:r w:rsidRPr="00335C7E">
        <w:rPr>
          <w:rFonts w:ascii="Calibri" w:hAnsi="Calibri" w:hint="eastAsia"/>
          <w:b/>
          <w:bCs/>
          <w:rtl/>
        </w:rPr>
        <w:t>בעונשי</w:t>
      </w:r>
      <w:r w:rsidRPr="00335C7E">
        <w:rPr>
          <w:rFonts w:ascii="Calibri" w:hAnsi="Calibri"/>
          <w:b/>
          <w:bCs/>
          <w:rtl/>
        </w:rPr>
        <w:t xml:space="preserve"> </w:t>
      </w:r>
      <w:r w:rsidRPr="00335C7E">
        <w:rPr>
          <w:rFonts w:ascii="Calibri" w:hAnsi="Calibri" w:hint="eastAsia"/>
          <w:b/>
          <w:bCs/>
          <w:rtl/>
        </w:rPr>
        <w:t>המאסר</w:t>
      </w:r>
      <w:r w:rsidRPr="00335C7E">
        <w:rPr>
          <w:rFonts w:ascii="Calibri" w:hAnsi="Calibri"/>
          <w:b/>
          <w:bCs/>
          <w:rtl/>
        </w:rPr>
        <w:t xml:space="preserve"> </w:t>
      </w:r>
      <w:r w:rsidRPr="00335C7E">
        <w:rPr>
          <w:rFonts w:ascii="Calibri" w:hAnsi="Calibri" w:hint="eastAsia"/>
          <w:b/>
          <w:bCs/>
          <w:rtl/>
        </w:rPr>
        <w:t>המוטלים</w:t>
      </w:r>
      <w:r w:rsidRPr="00335C7E">
        <w:rPr>
          <w:rFonts w:ascii="Calibri" w:hAnsi="Calibri"/>
          <w:b/>
          <w:bCs/>
          <w:rtl/>
        </w:rPr>
        <w:t xml:space="preserve"> </w:t>
      </w:r>
      <w:r w:rsidRPr="00335C7E">
        <w:rPr>
          <w:rFonts w:ascii="Calibri" w:hAnsi="Calibri" w:hint="eastAsia"/>
          <w:b/>
          <w:bCs/>
          <w:rtl/>
        </w:rPr>
        <w:t>בעבירות</w:t>
      </w:r>
      <w:r w:rsidRPr="00335C7E">
        <w:rPr>
          <w:rFonts w:ascii="Calibri" w:hAnsi="Calibri"/>
          <w:b/>
          <w:bCs/>
          <w:rtl/>
        </w:rPr>
        <w:t xml:space="preserve"> </w:t>
      </w:r>
      <w:r w:rsidRPr="00335C7E">
        <w:rPr>
          <w:rFonts w:ascii="Calibri" w:hAnsi="Calibri" w:hint="eastAsia"/>
          <w:b/>
          <w:bCs/>
          <w:rtl/>
        </w:rPr>
        <w:t>אלה</w:t>
      </w:r>
      <w:r w:rsidRPr="00335C7E">
        <w:rPr>
          <w:rFonts w:ascii="Calibri" w:hAnsi="Calibri"/>
          <w:b/>
          <w:bCs/>
          <w:rtl/>
        </w:rPr>
        <w:t xml:space="preserve">. </w:t>
      </w:r>
      <w:r w:rsidRPr="00335C7E">
        <w:rPr>
          <w:rFonts w:ascii="Calibri" w:hAnsi="Calibri" w:hint="eastAsia"/>
          <w:b/>
          <w:bCs/>
          <w:rtl/>
        </w:rPr>
        <w:t>אכן</w:t>
      </w:r>
      <w:r w:rsidRPr="00335C7E">
        <w:rPr>
          <w:rFonts w:ascii="Calibri" w:hAnsi="Calibri"/>
          <w:b/>
          <w:bCs/>
          <w:rtl/>
        </w:rPr>
        <w:t>, "</w:t>
      </w:r>
      <w:r w:rsidRPr="00335C7E">
        <w:rPr>
          <w:rFonts w:ascii="Calibri" w:hAnsi="Calibri" w:hint="eastAsia"/>
          <w:b/>
          <w:bCs/>
          <w:rtl/>
        </w:rPr>
        <w:t>התגלגלותם</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כלי</w:t>
      </w:r>
      <w:r w:rsidRPr="00335C7E">
        <w:rPr>
          <w:rFonts w:ascii="Calibri" w:hAnsi="Calibri"/>
          <w:b/>
          <w:bCs/>
          <w:rtl/>
        </w:rPr>
        <w:t xml:space="preserve"> </w:t>
      </w:r>
      <w:r w:rsidRPr="00335C7E">
        <w:rPr>
          <w:rFonts w:ascii="Calibri" w:hAnsi="Calibri" w:hint="eastAsia"/>
          <w:b/>
          <w:bCs/>
          <w:rtl/>
        </w:rPr>
        <w:t>נשק</w:t>
      </w:r>
      <w:r w:rsidRPr="00335C7E">
        <w:rPr>
          <w:rFonts w:ascii="Calibri" w:hAnsi="Calibri"/>
          <w:b/>
          <w:bCs/>
          <w:rtl/>
        </w:rPr>
        <w:t xml:space="preserve"> </w:t>
      </w:r>
      <w:r w:rsidRPr="00335C7E">
        <w:rPr>
          <w:rFonts w:ascii="Calibri" w:hAnsi="Calibri" w:hint="eastAsia"/>
          <w:b/>
          <w:bCs/>
          <w:rtl/>
        </w:rPr>
        <w:t>מיד</w:t>
      </w:r>
      <w:r w:rsidRPr="00335C7E">
        <w:rPr>
          <w:rFonts w:ascii="Calibri" w:hAnsi="Calibri"/>
          <w:b/>
          <w:bCs/>
          <w:rtl/>
        </w:rPr>
        <w:t xml:space="preserve"> </w:t>
      </w:r>
      <w:r w:rsidRPr="00335C7E">
        <w:rPr>
          <w:rFonts w:ascii="Calibri" w:hAnsi="Calibri" w:hint="eastAsia"/>
          <w:b/>
          <w:bCs/>
          <w:rtl/>
        </w:rPr>
        <w:t>ליד</w:t>
      </w:r>
      <w:r w:rsidRPr="00335C7E">
        <w:rPr>
          <w:rFonts w:ascii="Calibri" w:hAnsi="Calibri"/>
          <w:b/>
          <w:bCs/>
          <w:rtl/>
        </w:rPr>
        <w:t xml:space="preserve"> </w:t>
      </w:r>
      <w:r w:rsidRPr="00335C7E">
        <w:rPr>
          <w:rFonts w:ascii="Calibri" w:hAnsi="Calibri" w:hint="eastAsia"/>
          <w:b/>
          <w:bCs/>
          <w:rtl/>
        </w:rPr>
        <w:t>ללא</w:t>
      </w:r>
      <w:r w:rsidRPr="00335C7E">
        <w:rPr>
          <w:rFonts w:ascii="Calibri" w:hAnsi="Calibri"/>
          <w:b/>
          <w:bCs/>
          <w:rtl/>
        </w:rPr>
        <w:t xml:space="preserve"> </w:t>
      </w:r>
      <w:r w:rsidRPr="00335C7E">
        <w:rPr>
          <w:rFonts w:ascii="Calibri" w:hAnsi="Calibri" w:hint="eastAsia"/>
          <w:b/>
          <w:bCs/>
          <w:rtl/>
        </w:rPr>
        <w:t>פיקוח</w:t>
      </w:r>
      <w:r w:rsidRPr="00335C7E">
        <w:rPr>
          <w:rFonts w:ascii="Calibri" w:hAnsi="Calibri"/>
          <w:b/>
          <w:bCs/>
          <w:rtl/>
        </w:rPr>
        <w:t xml:space="preserve"> </w:t>
      </w:r>
      <w:r w:rsidRPr="00335C7E">
        <w:rPr>
          <w:rFonts w:ascii="Calibri" w:hAnsi="Calibri" w:hint="eastAsia"/>
          <w:b/>
          <w:bCs/>
          <w:rtl/>
        </w:rPr>
        <w:t>עלול</w:t>
      </w:r>
      <w:r w:rsidRPr="00335C7E">
        <w:rPr>
          <w:rFonts w:ascii="Calibri" w:hAnsi="Calibri"/>
          <w:b/>
          <w:bCs/>
          <w:rtl/>
        </w:rPr>
        <w:t xml:space="preserve"> </w:t>
      </w:r>
      <w:r w:rsidRPr="00335C7E">
        <w:rPr>
          <w:rFonts w:ascii="Calibri" w:hAnsi="Calibri" w:hint="eastAsia"/>
          <w:b/>
          <w:bCs/>
          <w:rtl/>
        </w:rPr>
        <w:t>להוביל</w:t>
      </w:r>
      <w:r w:rsidRPr="00335C7E">
        <w:rPr>
          <w:rFonts w:ascii="Calibri" w:hAnsi="Calibri"/>
          <w:b/>
          <w:bCs/>
          <w:rtl/>
        </w:rPr>
        <w:t xml:space="preserve"> </w:t>
      </w:r>
      <w:r w:rsidRPr="00335C7E">
        <w:rPr>
          <w:rFonts w:ascii="Calibri" w:hAnsi="Calibri" w:hint="eastAsia"/>
          <w:b/>
          <w:bCs/>
          <w:rtl/>
        </w:rPr>
        <w:t>להגעתם</w:t>
      </w:r>
      <w:r w:rsidRPr="00335C7E">
        <w:rPr>
          <w:rFonts w:ascii="Calibri" w:hAnsi="Calibri"/>
          <w:b/>
          <w:bCs/>
          <w:rtl/>
        </w:rPr>
        <w:t xml:space="preserve"> </w:t>
      </w:r>
      <w:r w:rsidRPr="00335C7E">
        <w:rPr>
          <w:rFonts w:ascii="Calibri" w:hAnsi="Calibri" w:hint="eastAsia"/>
          <w:b/>
          <w:bCs/>
          <w:rtl/>
        </w:rPr>
        <w:t>בדרך</w:t>
      </w:r>
      <w:r w:rsidRPr="00335C7E">
        <w:rPr>
          <w:rFonts w:ascii="Calibri" w:hAnsi="Calibri"/>
          <w:b/>
          <w:bCs/>
          <w:rtl/>
        </w:rPr>
        <w:t xml:space="preserve"> </w:t>
      </w:r>
      <w:r w:rsidRPr="00335C7E">
        <w:rPr>
          <w:rFonts w:ascii="Calibri" w:hAnsi="Calibri" w:hint="eastAsia"/>
          <w:b/>
          <w:bCs/>
          <w:rtl/>
        </w:rPr>
        <w:t>לא</w:t>
      </w:r>
      <w:r w:rsidRPr="00335C7E">
        <w:rPr>
          <w:rFonts w:ascii="Calibri" w:hAnsi="Calibri"/>
          <w:b/>
          <w:bCs/>
          <w:rtl/>
        </w:rPr>
        <w:t xml:space="preserve"> </w:t>
      </w:r>
      <w:r w:rsidRPr="00335C7E">
        <w:rPr>
          <w:rFonts w:ascii="Calibri" w:hAnsi="Calibri" w:hint="eastAsia"/>
          <w:b/>
          <w:bCs/>
          <w:rtl/>
        </w:rPr>
        <w:t>דרך</w:t>
      </w:r>
      <w:r w:rsidRPr="00335C7E">
        <w:rPr>
          <w:rFonts w:ascii="Calibri" w:hAnsi="Calibri"/>
          <w:b/>
          <w:bCs/>
          <w:rtl/>
        </w:rPr>
        <w:t xml:space="preserve"> </w:t>
      </w:r>
      <w:r w:rsidRPr="00335C7E">
        <w:rPr>
          <w:rFonts w:ascii="Calibri" w:hAnsi="Calibri" w:hint="eastAsia"/>
          <w:b/>
          <w:bCs/>
          <w:rtl/>
        </w:rPr>
        <w:t>לגורמים</w:t>
      </w:r>
      <w:r w:rsidRPr="00335C7E">
        <w:rPr>
          <w:rFonts w:ascii="Calibri" w:hAnsi="Calibri"/>
          <w:b/>
          <w:bCs/>
          <w:rtl/>
        </w:rPr>
        <w:t xml:space="preserve"> </w:t>
      </w:r>
      <w:r w:rsidRPr="00335C7E">
        <w:rPr>
          <w:rFonts w:ascii="Calibri" w:hAnsi="Calibri" w:hint="eastAsia"/>
          <w:b/>
          <w:bCs/>
          <w:rtl/>
        </w:rPr>
        <w:t>פליליים</w:t>
      </w:r>
      <w:r w:rsidRPr="00335C7E">
        <w:rPr>
          <w:rFonts w:ascii="Calibri" w:hAnsi="Calibri"/>
          <w:b/>
          <w:bCs/>
          <w:rtl/>
        </w:rPr>
        <w:t xml:space="preserve"> </w:t>
      </w:r>
      <w:r w:rsidRPr="00335C7E">
        <w:rPr>
          <w:rFonts w:ascii="Calibri" w:hAnsi="Calibri" w:hint="eastAsia"/>
          <w:b/>
          <w:bCs/>
          <w:rtl/>
        </w:rPr>
        <w:t>ועוינים</w:t>
      </w:r>
      <w:r w:rsidRPr="00335C7E">
        <w:rPr>
          <w:rFonts w:ascii="Calibri" w:hAnsi="Calibri"/>
          <w:b/>
          <w:bCs/>
          <w:rtl/>
        </w:rPr>
        <w:t xml:space="preserve">. </w:t>
      </w:r>
      <w:r w:rsidRPr="00335C7E">
        <w:rPr>
          <w:rFonts w:ascii="Calibri" w:hAnsi="Calibri" w:hint="eastAsia"/>
          <w:b/>
          <w:bCs/>
          <w:rtl/>
        </w:rPr>
        <w:t>אין</w:t>
      </w:r>
      <w:r w:rsidRPr="00335C7E">
        <w:rPr>
          <w:rFonts w:ascii="Calibri" w:hAnsi="Calibri"/>
          <w:b/>
          <w:bCs/>
          <w:rtl/>
        </w:rPr>
        <w:t xml:space="preserve"> </w:t>
      </w:r>
      <w:r w:rsidRPr="00335C7E">
        <w:rPr>
          <w:rFonts w:ascii="Calibri" w:hAnsi="Calibri" w:hint="eastAsia"/>
          <w:b/>
          <w:bCs/>
          <w:rtl/>
        </w:rPr>
        <w:t>לדעת</w:t>
      </w:r>
      <w:r w:rsidRPr="00335C7E">
        <w:rPr>
          <w:rFonts w:ascii="Calibri" w:hAnsi="Calibri"/>
          <w:b/>
          <w:bCs/>
          <w:rtl/>
        </w:rPr>
        <w:t xml:space="preserve"> </w:t>
      </w:r>
      <w:r w:rsidRPr="00335C7E">
        <w:rPr>
          <w:rFonts w:ascii="Calibri" w:hAnsi="Calibri" w:hint="eastAsia"/>
          <w:b/>
          <w:bCs/>
          <w:rtl/>
        </w:rPr>
        <w:t>מה</w:t>
      </w:r>
      <w:r w:rsidRPr="00335C7E">
        <w:rPr>
          <w:rFonts w:ascii="Calibri" w:hAnsi="Calibri"/>
          <w:b/>
          <w:bCs/>
          <w:rtl/>
        </w:rPr>
        <w:t xml:space="preserve"> </w:t>
      </w:r>
      <w:r w:rsidRPr="00335C7E">
        <w:rPr>
          <w:rFonts w:ascii="Calibri" w:hAnsi="Calibri" w:hint="eastAsia"/>
          <w:b/>
          <w:bCs/>
          <w:rtl/>
        </w:rPr>
        <w:t>יעלה</w:t>
      </w:r>
      <w:r w:rsidRPr="00335C7E">
        <w:rPr>
          <w:rFonts w:ascii="Calibri" w:hAnsi="Calibri"/>
          <w:b/>
          <w:bCs/>
          <w:rtl/>
        </w:rPr>
        <w:t xml:space="preserve"> </w:t>
      </w:r>
      <w:r w:rsidRPr="00335C7E">
        <w:rPr>
          <w:rFonts w:ascii="Calibri" w:hAnsi="Calibri" w:hint="eastAsia"/>
          <w:b/>
          <w:bCs/>
          <w:rtl/>
        </w:rPr>
        <w:t>בגורלם</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כלי</w:t>
      </w:r>
      <w:r w:rsidRPr="00335C7E">
        <w:rPr>
          <w:rFonts w:ascii="Calibri" w:hAnsi="Calibri"/>
          <w:b/>
          <w:bCs/>
          <w:rtl/>
        </w:rPr>
        <w:t xml:space="preserve"> </w:t>
      </w:r>
      <w:r w:rsidRPr="00335C7E">
        <w:rPr>
          <w:rFonts w:ascii="Calibri" w:hAnsi="Calibri" w:hint="eastAsia"/>
          <w:b/>
          <w:bCs/>
          <w:rtl/>
        </w:rPr>
        <w:t>נשק</w:t>
      </w:r>
      <w:r w:rsidRPr="00335C7E">
        <w:rPr>
          <w:rFonts w:ascii="Calibri" w:hAnsi="Calibri"/>
          <w:b/>
          <w:bCs/>
          <w:rtl/>
        </w:rPr>
        <w:t xml:space="preserve"> </w:t>
      </w:r>
      <w:r w:rsidRPr="00335C7E">
        <w:rPr>
          <w:rFonts w:ascii="Calibri" w:hAnsi="Calibri" w:hint="eastAsia"/>
          <w:b/>
          <w:bCs/>
          <w:rtl/>
        </w:rPr>
        <w:t>אלה</w:t>
      </w:r>
      <w:r w:rsidRPr="00335C7E">
        <w:rPr>
          <w:rFonts w:ascii="Calibri" w:hAnsi="Calibri"/>
          <w:b/>
          <w:bCs/>
          <w:rtl/>
        </w:rPr>
        <w:t xml:space="preserve"> </w:t>
      </w:r>
      <w:r w:rsidRPr="00335C7E">
        <w:rPr>
          <w:rFonts w:ascii="Calibri" w:hAnsi="Calibri" w:hint="eastAsia"/>
          <w:b/>
          <w:bCs/>
          <w:rtl/>
        </w:rPr>
        <w:t>ולאילו</w:t>
      </w:r>
      <w:r w:rsidRPr="00335C7E">
        <w:rPr>
          <w:rFonts w:ascii="Calibri" w:hAnsi="Calibri"/>
          <w:b/>
          <w:bCs/>
          <w:rtl/>
        </w:rPr>
        <w:t xml:space="preserve"> </w:t>
      </w:r>
      <w:r w:rsidRPr="00335C7E">
        <w:rPr>
          <w:rFonts w:ascii="Calibri" w:hAnsi="Calibri" w:hint="eastAsia"/>
          <w:b/>
          <w:bCs/>
          <w:rtl/>
        </w:rPr>
        <w:t>תוצאות</w:t>
      </w:r>
      <w:r w:rsidRPr="00335C7E">
        <w:rPr>
          <w:rFonts w:ascii="Calibri" w:hAnsi="Calibri"/>
          <w:b/>
          <w:bCs/>
          <w:rtl/>
        </w:rPr>
        <w:t xml:space="preserve"> </w:t>
      </w:r>
      <w:r w:rsidRPr="00335C7E">
        <w:rPr>
          <w:rFonts w:ascii="Calibri" w:hAnsi="Calibri" w:hint="eastAsia"/>
          <w:b/>
          <w:bCs/>
          <w:rtl/>
        </w:rPr>
        <w:t>הרסניות</w:t>
      </w:r>
      <w:r w:rsidRPr="00335C7E">
        <w:rPr>
          <w:rFonts w:ascii="Calibri" w:hAnsi="Calibri"/>
          <w:b/>
          <w:bCs/>
          <w:rtl/>
        </w:rPr>
        <w:t xml:space="preserve"> </w:t>
      </w:r>
      <w:r w:rsidRPr="00335C7E">
        <w:rPr>
          <w:rFonts w:ascii="Calibri" w:hAnsi="Calibri" w:hint="eastAsia"/>
          <w:b/>
          <w:bCs/>
          <w:rtl/>
        </w:rPr>
        <w:t>יובילו</w:t>
      </w:r>
      <w:r w:rsidRPr="00335C7E">
        <w:rPr>
          <w:rFonts w:ascii="Calibri" w:hAnsi="Calibri"/>
          <w:b/>
          <w:bCs/>
          <w:rtl/>
        </w:rPr>
        <w:t xml:space="preserve"> – </w:t>
      </w:r>
      <w:r w:rsidRPr="00335C7E">
        <w:rPr>
          <w:rFonts w:ascii="Calibri" w:hAnsi="Calibri" w:hint="eastAsia"/>
          <w:b/>
          <w:bCs/>
          <w:rtl/>
        </w:rPr>
        <w:t>בסכסוך</w:t>
      </w:r>
      <w:r w:rsidRPr="00335C7E">
        <w:rPr>
          <w:rFonts w:ascii="Calibri" w:hAnsi="Calibri"/>
          <w:b/>
          <w:bCs/>
          <w:rtl/>
        </w:rPr>
        <w:t xml:space="preserve"> </w:t>
      </w:r>
      <w:r w:rsidRPr="00335C7E">
        <w:rPr>
          <w:rFonts w:ascii="Calibri" w:hAnsi="Calibri" w:hint="eastAsia"/>
          <w:b/>
          <w:bCs/>
          <w:rtl/>
        </w:rPr>
        <w:t>ברחוב</w:t>
      </w:r>
      <w:r w:rsidRPr="00335C7E">
        <w:rPr>
          <w:rFonts w:ascii="Calibri" w:hAnsi="Calibri"/>
          <w:b/>
          <w:bCs/>
          <w:rtl/>
        </w:rPr>
        <w:t xml:space="preserve">, </w:t>
      </w:r>
      <w:r w:rsidRPr="00335C7E">
        <w:rPr>
          <w:rFonts w:ascii="Calibri" w:hAnsi="Calibri" w:hint="eastAsia"/>
          <w:b/>
          <w:bCs/>
          <w:rtl/>
        </w:rPr>
        <w:t>בקטטה</w:t>
      </w:r>
      <w:r w:rsidRPr="00335C7E">
        <w:rPr>
          <w:rFonts w:ascii="Calibri" w:hAnsi="Calibri"/>
          <w:b/>
          <w:bCs/>
          <w:rtl/>
        </w:rPr>
        <w:t xml:space="preserve"> </w:t>
      </w:r>
      <w:r w:rsidRPr="00335C7E">
        <w:rPr>
          <w:rFonts w:ascii="Calibri" w:hAnsi="Calibri" w:hint="eastAsia"/>
          <w:b/>
          <w:bCs/>
          <w:rtl/>
        </w:rPr>
        <w:t>בין</w:t>
      </w:r>
      <w:r w:rsidRPr="00335C7E">
        <w:rPr>
          <w:rFonts w:ascii="Calibri" w:hAnsi="Calibri"/>
          <w:b/>
          <w:bCs/>
          <w:rtl/>
        </w:rPr>
        <w:t xml:space="preserve"> </w:t>
      </w:r>
      <w:r w:rsidRPr="00335C7E">
        <w:rPr>
          <w:rFonts w:ascii="Calibri" w:hAnsi="Calibri" w:hint="eastAsia"/>
          <w:b/>
          <w:bCs/>
          <w:rtl/>
        </w:rPr>
        <w:t>ניצים</w:t>
      </w:r>
      <w:r w:rsidRPr="00335C7E">
        <w:rPr>
          <w:rFonts w:ascii="Calibri" w:hAnsi="Calibri"/>
          <w:b/>
          <w:bCs/>
          <w:rtl/>
        </w:rPr>
        <w:t xml:space="preserve"> </w:t>
      </w:r>
      <w:r w:rsidRPr="00335C7E">
        <w:rPr>
          <w:rFonts w:ascii="Calibri" w:hAnsi="Calibri" w:hint="eastAsia"/>
          <w:b/>
          <w:bCs/>
          <w:rtl/>
        </w:rPr>
        <w:t>ואף</w:t>
      </w:r>
      <w:r w:rsidRPr="00335C7E">
        <w:rPr>
          <w:rFonts w:ascii="Calibri" w:hAnsi="Calibri"/>
          <w:b/>
          <w:bCs/>
          <w:rtl/>
        </w:rPr>
        <w:t xml:space="preserve"> </w:t>
      </w:r>
      <w:r w:rsidRPr="00335C7E">
        <w:rPr>
          <w:rFonts w:ascii="Calibri" w:hAnsi="Calibri" w:hint="eastAsia"/>
          <w:b/>
          <w:bCs/>
          <w:rtl/>
        </w:rPr>
        <w:t>בתוך</w:t>
      </w:r>
      <w:r w:rsidRPr="00335C7E">
        <w:rPr>
          <w:rFonts w:ascii="Calibri" w:hAnsi="Calibri"/>
          <w:b/>
          <w:bCs/>
          <w:rtl/>
        </w:rPr>
        <w:t xml:space="preserve"> </w:t>
      </w:r>
      <w:r w:rsidRPr="00335C7E">
        <w:rPr>
          <w:rFonts w:ascii="Calibri" w:hAnsi="Calibri" w:hint="eastAsia"/>
          <w:b/>
          <w:bCs/>
          <w:rtl/>
        </w:rPr>
        <w:t>המשפחה</w:t>
      </w:r>
      <w:r w:rsidRPr="00335C7E">
        <w:rPr>
          <w:rFonts w:ascii="Calibri" w:hAnsi="Calibri"/>
          <w:b/>
          <w:bCs/>
          <w:rtl/>
        </w:rPr>
        <w:t xml:space="preserve"> </w:t>
      </w:r>
      <w:r w:rsidRPr="00335C7E">
        <w:rPr>
          <w:rFonts w:ascii="Calibri" w:hAnsi="Calibri" w:hint="eastAsia"/>
          <w:b/>
          <w:bCs/>
          <w:rtl/>
        </w:rPr>
        <w:t>פנימה</w:t>
      </w:r>
      <w:r w:rsidRPr="00335C7E">
        <w:rPr>
          <w:rFonts w:ascii="Calibri" w:hAnsi="Calibri"/>
          <w:b/>
          <w:bCs/>
          <w:rtl/>
        </w:rPr>
        <w:t xml:space="preserve">. </w:t>
      </w:r>
      <w:r w:rsidRPr="00335C7E">
        <w:rPr>
          <w:rFonts w:ascii="Calibri" w:hAnsi="Calibri" w:hint="eastAsia"/>
          <w:b/>
          <w:bCs/>
          <w:rtl/>
        </w:rPr>
        <w:t>הסכנה</w:t>
      </w:r>
      <w:r w:rsidRPr="00335C7E">
        <w:rPr>
          <w:rFonts w:ascii="Calibri" w:hAnsi="Calibri"/>
          <w:b/>
          <w:bCs/>
          <w:rtl/>
        </w:rPr>
        <w:t xml:space="preserve"> </w:t>
      </w:r>
      <w:r w:rsidRPr="00335C7E">
        <w:rPr>
          <w:rFonts w:ascii="Calibri" w:hAnsi="Calibri" w:hint="eastAsia"/>
          <w:b/>
          <w:bCs/>
          <w:rtl/>
        </w:rPr>
        <w:t>הנשקפת</w:t>
      </w:r>
      <w:r w:rsidRPr="00335C7E">
        <w:rPr>
          <w:rFonts w:ascii="Calibri" w:hAnsi="Calibri"/>
          <w:b/>
          <w:bCs/>
          <w:rtl/>
        </w:rPr>
        <w:t xml:space="preserve"> </w:t>
      </w:r>
      <w:r w:rsidRPr="00335C7E">
        <w:rPr>
          <w:rFonts w:ascii="Calibri" w:hAnsi="Calibri" w:hint="eastAsia"/>
          <w:b/>
          <w:bCs/>
          <w:rtl/>
        </w:rPr>
        <w:t>לציבור</w:t>
      </w:r>
      <w:r w:rsidRPr="00335C7E">
        <w:rPr>
          <w:rFonts w:ascii="Calibri" w:hAnsi="Calibri"/>
          <w:b/>
          <w:bCs/>
          <w:rtl/>
        </w:rPr>
        <w:t xml:space="preserve"> </w:t>
      </w:r>
      <w:r w:rsidRPr="00335C7E">
        <w:rPr>
          <w:rFonts w:ascii="Calibri" w:hAnsi="Calibri" w:hint="eastAsia"/>
          <w:b/>
          <w:bCs/>
          <w:rtl/>
        </w:rPr>
        <w:t>כתוצאה</w:t>
      </w:r>
      <w:r w:rsidRPr="00335C7E">
        <w:rPr>
          <w:rFonts w:ascii="Calibri" w:hAnsi="Calibri"/>
          <w:b/>
          <w:bCs/>
          <w:rtl/>
        </w:rPr>
        <w:t xml:space="preserve"> </w:t>
      </w:r>
      <w:r w:rsidRPr="00335C7E">
        <w:rPr>
          <w:rFonts w:ascii="Calibri" w:hAnsi="Calibri" w:hint="eastAsia"/>
          <w:b/>
          <w:bCs/>
          <w:rtl/>
        </w:rPr>
        <w:t>מעבירות</w:t>
      </w:r>
      <w:r w:rsidRPr="00335C7E">
        <w:rPr>
          <w:rFonts w:ascii="Calibri" w:hAnsi="Calibri"/>
          <w:b/>
          <w:bCs/>
          <w:rtl/>
        </w:rPr>
        <w:t xml:space="preserve"> </w:t>
      </w:r>
      <w:r w:rsidRPr="00335C7E">
        <w:rPr>
          <w:rFonts w:ascii="Calibri" w:hAnsi="Calibri" w:hint="eastAsia"/>
          <w:b/>
          <w:bCs/>
          <w:rtl/>
        </w:rPr>
        <w:t>אלה</w:t>
      </w:r>
      <w:r w:rsidRPr="00335C7E">
        <w:rPr>
          <w:rFonts w:ascii="Calibri" w:hAnsi="Calibri"/>
          <w:b/>
          <w:bCs/>
          <w:rtl/>
        </w:rPr>
        <w:t xml:space="preserve">, </w:t>
      </w:r>
      <w:r w:rsidRPr="00335C7E">
        <w:rPr>
          <w:rFonts w:ascii="Calibri" w:hAnsi="Calibri" w:hint="eastAsia"/>
          <w:b/>
          <w:bCs/>
          <w:rtl/>
        </w:rPr>
        <w:t>לצד</w:t>
      </w:r>
      <w:r w:rsidRPr="00335C7E">
        <w:rPr>
          <w:rFonts w:ascii="Calibri" w:hAnsi="Calibri"/>
          <w:b/>
          <w:bCs/>
          <w:rtl/>
        </w:rPr>
        <w:t xml:space="preserve"> </w:t>
      </w:r>
      <w:r w:rsidRPr="00335C7E">
        <w:rPr>
          <w:rFonts w:ascii="Calibri" w:hAnsi="Calibri" w:hint="eastAsia"/>
          <w:b/>
          <w:bCs/>
          <w:rtl/>
        </w:rPr>
        <w:t>המימדים</w:t>
      </w:r>
      <w:r w:rsidRPr="00335C7E">
        <w:rPr>
          <w:rFonts w:ascii="Calibri" w:hAnsi="Calibri"/>
          <w:b/>
          <w:bCs/>
          <w:rtl/>
        </w:rPr>
        <w:t xml:space="preserve"> </w:t>
      </w:r>
      <w:r w:rsidRPr="00335C7E">
        <w:rPr>
          <w:rFonts w:ascii="Calibri" w:hAnsi="Calibri" w:hint="eastAsia"/>
          <w:b/>
          <w:bCs/>
          <w:rtl/>
        </w:rPr>
        <w:t>שאליהם</w:t>
      </w:r>
      <w:r w:rsidRPr="00335C7E">
        <w:rPr>
          <w:rFonts w:ascii="Calibri" w:hAnsi="Calibri"/>
          <w:b/>
          <w:bCs/>
          <w:rtl/>
        </w:rPr>
        <w:t xml:space="preserve"> </w:t>
      </w:r>
      <w:r w:rsidRPr="00335C7E">
        <w:rPr>
          <w:rFonts w:ascii="Calibri" w:hAnsi="Calibri" w:hint="eastAsia"/>
          <w:b/>
          <w:bCs/>
          <w:rtl/>
        </w:rPr>
        <w:t>הגיעו</w:t>
      </w:r>
      <w:r w:rsidRPr="00335C7E">
        <w:rPr>
          <w:rFonts w:ascii="Calibri" w:hAnsi="Calibri"/>
          <w:b/>
          <w:bCs/>
          <w:rtl/>
        </w:rPr>
        <w:t xml:space="preserve">, </w:t>
      </w:r>
      <w:r w:rsidRPr="00335C7E">
        <w:rPr>
          <w:rFonts w:ascii="Calibri" w:hAnsi="Calibri" w:hint="eastAsia"/>
          <w:b/>
          <w:bCs/>
          <w:rtl/>
        </w:rPr>
        <w:t>מחייבים</w:t>
      </w:r>
      <w:r w:rsidRPr="00335C7E">
        <w:rPr>
          <w:rFonts w:ascii="Calibri" w:hAnsi="Calibri"/>
          <w:b/>
          <w:bCs/>
          <w:rtl/>
        </w:rPr>
        <w:t xml:space="preserve"> </w:t>
      </w:r>
      <w:r w:rsidRPr="00335C7E">
        <w:rPr>
          <w:rFonts w:ascii="Calibri" w:hAnsi="Calibri" w:hint="eastAsia"/>
          <w:b/>
          <w:bCs/>
          <w:rtl/>
        </w:rPr>
        <w:t>לתת</w:t>
      </w:r>
      <w:r w:rsidRPr="00335C7E">
        <w:rPr>
          <w:rFonts w:ascii="Calibri" w:hAnsi="Calibri"/>
          <w:b/>
          <w:bCs/>
          <w:rtl/>
        </w:rPr>
        <w:t xml:space="preserve"> </w:t>
      </w:r>
      <w:r w:rsidRPr="00335C7E">
        <w:rPr>
          <w:rFonts w:ascii="Calibri" w:hAnsi="Calibri" w:hint="eastAsia"/>
          <w:b/>
          <w:bCs/>
          <w:rtl/>
        </w:rPr>
        <w:t>ביטוי</w:t>
      </w:r>
      <w:r w:rsidRPr="00335C7E">
        <w:rPr>
          <w:rFonts w:ascii="Calibri" w:hAnsi="Calibri"/>
          <w:b/>
          <w:bCs/>
          <w:rtl/>
        </w:rPr>
        <w:t xml:space="preserve"> </w:t>
      </w:r>
      <w:r w:rsidRPr="00335C7E">
        <w:rPr>
          <w:rFonts w:ascii="Calibri" w:hAnsi="Calibri" w:hint="eastAsia"/>
          <w:b/>
          <w:bCs/>
          <w:rtl/>
        </w:rPr>
        <w:t>הולם</w:t>
      </w:r>
      <w:r w:rsidRPr="00335C7E">
        <w:rPr>
          <w:rFonts w:ascii="Calibri" w:hAnsi="Calibri"/>
          <w:b/>
          <w:bCs/>
          <w:rtl/>
        </w:rPr>
        <w:t xml:space="preserve"> </w:t>
      </w:r>
      <w:r w:rsidRPr="00335C7E">
        <w:rPr>
          <w:rFonts w:ascii="Calibri" w:hAnsi="Calibri" w:hint="eastAsia"/>
          <w:b/>
          <w:bCs/>
          <w:rtl/>
        </w:rPr>
        <w:t>וכבד</w:t>
      </w:r>
      <w:r w:rsidRPr="00335C7E">
        <w:rPr>
          <w:rFonts w:ascii="Calibri" w:hAnsi="Calibri"/>
          <w:b/>
          <w:bCs/>
          <w:rtl/>
        </w:rPr>
        <w:t xml:space="preserve"> </w:t>
      </w:r>
      <w:r w:rsidRPr="00335C7E">
        <w:rPr>
          <w:rFonts w:ascii="Calibri" w:hAnsi="Calibri" w:hint="eastAsia"/>
          <w:b/>
          <w:bCs/>
          <w:rtl/>
        </w:rPr>
        <w:t>משקל</w:t>
      </w:r>
      <w:r w:rsidRPr="00335C7E">
        <w:rPr>
          <w:rFonts w:ascii="Calibri" w:hAnsi="Calibri"/>
          <w:b/>
          <w:bCs/>
          <w:rtl/>
        </w:rPr>
        <w:t xml:space="preserve"> </w:t>
      </w:r>
      <w:r w:rsidRPr="00335C7E">
        <w:rPr>
          <w:rFonts w:ascii="Calibri" w:hAnsi="Calibri" w:hint="eastAsia"/>
          <w:b/>
          <w:bCs/>
          <w:rtl/>
        </w:rPr>
        <w:t>להגנה</w:t>
      </w:r>
      <w:r w:rsidRPr="00335C7E">
        <w:rPr>
          <w:rFonts w:ascii="Calibri" w:hAnsi="Calibri"/>
          <w:b/>
          <w:bCs/>
          <w:rtl/>
        </w:rPr>
        <w:t xml:space="preserve"> </w:t>
      </w:r>
      <w:r w:rsidRPr="00335C7E">
        <w:rPr>
          <w:rFonts w:ascii="Calibri" w:hAnsi="Calibri" w:hint="eastAsia"/>
          <w:b/>
          <w:bCs/>
          <w:rtl/>
        </w:rPr>
        <w:t>על</w:t>
      </w:r>
      <w:r w:rsidRPr="00335C7E">
        <w:rPr>
          <w:rFonts w:ascii="Calibri" w:hAnsi="Calibri"/>
          <w:b/>
          <w:bCs/>
          <w:rtl/>
        </w:rPr>
        <w:t xml:space="preserve"> </w:t>
      </w:r>
      <w:r w:rsidRPr="00335C7E">
        <w:rPr>
          <w:rFonts w:ascii="Calibri" w:hAnsi="Calibri" w:hint="eastAsia"/>
          <w:b/>
          <w:bCs/>
          <w:rtl/>
        </w:rPr>
        <w:t>הערך</w:t>
      </w:r>
      <w:r w:rsidRPr="00335C7E">
        <w:rPr>
          <w:rFonts w:ascii="Calibri" w:hAnsi="Calibri"/>
          <w:b/>
          <w:bCs/>
          <w:rtl/>
        </w:rPr>
        <w:t xml:space="preserve"> </w:t>
      </w:r>
      <w:r w:rsidRPr="00335C7E">
        <w:rPr>
          <w:rFonts w:ascii="Calibri" w:hAnsi="Calibri" w:hint="eastAsia"/>
          <w:b/>
          <w:bCs/>
          <w:rtl/>
        </w:rPr>
        <w:t>החברתי</w:t>
      </w:r>
      <w:r w:rsidRPr="00335C7E">
        <w:rPr>
          <w:rFonts w:ascii="Calibri" w:hAnsi="Calibri"/>
          <w:b/>
          <w:bCs/>
          <w:rtl/>
        </w:rPr>
        <w:t xml:space="preserve"> </w:t>
      </w:r>
      <w:r w:rsidRPr="00335C7E">
        <w:rPr>
          <w:rFonts w:ascii="Calibri" w:hAnsi="Calibri" w:hint="eastAsia"/>
          <w:b/>
          <w:bCs/>
          <w:rtl/>
        </w:rPr>
        <w:t>שנפגע</w:t>
      </w:r>
      <w:r w:rsidRPr="00335C7E">
        <w:rPr>
          <w:rFonts w:ascii="Calibri" w:hAnsi="Calibri"/>
          <w:b/>
          <w:bCs/>
          <w:rtl/>
        </w:rPr>
        <w:t xml:space="preserve"> </w:t>
      </w:r>
      <w:r w:rsidRPr="00335C7E">
        <w:rPr>
          <w:rFonts w:ascii="Calibri" w:hAnsi="Calibri" w:hint="eastAsia"/>
          <w:b/>
          <w:bCs/>
          <w:rtl/>
        </w:rPr>
        <w:t>כתוצאה</w:t>
      </w:r>
      <w:r w:rsidRPr="00335C7E">
        <w:rPr>
          <w:rFonts w:ascii="Calibri" w:hAnsi="Calibri"/>
          <w:b/>
          <w:bCs/>
          <w:rtl/>
        </w:rPr>
        <w:t xml:space="preserve"> </w:t>
      </w:r>
      <w:r w:rsidRPr="00335C7E">
        <w:rPr>
          <w:rFonts w:ascii="Calibri" w:hAnsi="Calibri" w:hint="eastAsia"/>
          <w:b/>
          <w:bCs/>
          <w:rtl/>
        </w:rPr>
        <w:t>מפעילות</w:t>
      </w:r>
      <w:r w:rsidRPr="00335C7E">
        <w:rPr>
          <w:rFonts w:ascii="Calibri" w:hAnsi="Calibri"/>
          <w:b/>
          <w:bCs/>
          <w:rtl/>
        </w:rPr>
        <w:t xml:space="preserve"> </w:t>
      </w:r>
      <w:r w:rsidRPr="00335C7E">
        <w:rPr>
          <w:rFonts w:ascii="Calibri" w:hAnsi="Calibri" w:hint="eastAsia"/>
          <w:b/>
          <w:bCs/>
          <w:rtl/>
        </w:rPr>
        <w:t>עבריינית</w:t>
      </w:r>
      <w:r w:rsidRPr="00335C7E">
        <w:rPr>
          <w:rFonts w:ascii="Calibri" w:hAnsi="Calibri"/>
          <w:b/>
          <w:bCs/>
          <w:rtl/>
        </w:rPr>
        <w:t xml:space="preserve"> </w:t>
      </w:r>
      <w:r w:rsidRPr="00335C7E">
        <w:rPr>
          <w:rFonts w:ascii="Calibri" w:hAnsi="Calibri" w:hint="eastAsia"/>
          <w:b/>
          <w:bCs/>
          <w:rtl/>
        </w:rPr>
        <w:t>זאת</w:t>
      </w:r>
      <w:r w:rsidRPr="00335C7E">
        <w:rPr>
          <w:rFonts w:ascii="Calibri" w:hAnsi="Calibri"/>
          <w:b/>
          <w:bCs/>
          <w:rtl/>
        </w:rPr>
        <w:t xml:space="preserve">, </w:t>
      </w:r>
      <w:r w:rsidRPr="00335C7E">
        <w:rPr>
          <w:rFonts w:ascii="Calibri" w:hAnsi="Calibri" w:hint="eastAsia"/>
          <w:b/>
          <w:bCs/>
          <w:rtl/>
        </w:rPr>
        <w:t>הגנה</w:t>
      </w:r>
      <w:r w:rsidRPr="00335C7E">
        <w:rPr>
          <w:rFonts w:ascii="Calibri" w:hAnsi="Calibri"/>
          <w:b/>
          <w:bCs/>
          <w:rtl/>
        </w:rPr>
        <w:t xml:space="preserve"> </w:t>
      </w:r>
      <w:r w:rsidRPr="00335C7E">
        <w:rPr>
          <w:rFonts w:ascii="Calibri" w:hAnsi="Calibri" w:hint="eastAsia"/>
          <w:b/>
          <w:bCs/>
          <w:rtl/>
        </w:rPr>
        <w:t>על</w:t>
      </w:r>
      <w:r w:rsidRPr="00335C7E">
        <w:rPr>
          <w:rFonts w:ascii="Calibri" w:hAnsi="Calibri"/>
          <w:b/>
          <w:bCs/>
          <w:rtl/>
        </w:rPr>
        <w:t xml:space="preserve"> </w:t>
      </w:r>
      <w:r w:rsidRPr="00335C7E">
        <w:rPr>
          <w:rFonts w:ascii="Calibri" w:hAnsi="Calibri" w:hint="eastAsia"/>
          <w:b/>
          <w:bCs/>
          <w:rtl/>
        </w:rPr>
        <w:t>שלום</w:t>
      </w:r>
      <w:r w:rsidRPr="00335C7E">
        <w:rPr>
          <w:rFonts w:ascii="Calibri" w:hAnsi="Calibri"/>
          <w:b/>
          <w:bCs/>
          <w:rtl/>
        </w:rPr>
        <w:t xml:space="preserve"> </w:t>
      </w:r>
      <w:r w:rsidRPr="00335C7E">
        <w:rPr>
          <w:rFonts w:ascii="Calibri" w:hAnsi="Calibri" w:hint="eastAsia"/>
          <w:b/>
          <w:bCs/>
          <w:rtl/>
        </w:rPr>
        <w:t>הציבור</w:t>
      </w:r>
      <w:r w:rsidRPr="00335C7E">
        <w:rPr>
          <w:rFonts w:ascii="Calibri" w:hAnsi="Calibri"/>
          <w:b/>
          <w:bCs/>
          <w:rtl/>
        </w:rPr>
        <w:t xml:space="preserve"> </w:t>
      </w:r>
      <w:r w:rsidRPr="00335C7E">
        <w:rPr>
          <w:rFonts w:ascii="Calibri" w:hAnsi="Calibri" w:hint="eastAsia"/>
          <w:b/>
          <w:bCs/>
          <w:rtl/>
        </w:rPr>
        <w:t>מפני</w:t>
      </w:r>
      <w:r w:rsidRPr="00335C7E">
        <w:rPr>
          <w:rFonts w:ascii="Calibri" w:hAnsi="Calibri"/>
          <w:b/>
          <w:bCs/>
          <w:rtl/>
        </w:rPr>
        <w:t xml:space="preserve"> </w:t>
      </w:r>
      <w:r w:rsidRPr="00335C7E">
        <w:rPr>
          <w:rFonts w:ascii="Calibri" w:hAnsi="Calibri" w:hint="eastAsia"/>
          <w:b/>
          <w:bCs/>
          <w:rtl/>
        </w:rPr>
        <w:t>פגיעות</w:t>
      </w:r>
      <w:r w:rsidRPr="00335C7E">
        <w:rPr>
          <w:rFonts w:ascii="Calibri" w:hAnsi="Calibri"/>
          <w:b/>
          <w:bCs/>
          <w:rtl/>
        </w:rPr>
        <w:t xml:space="preserve"> </w:t>
      </w:r>
      <w:r w:rsidRPr="00335C7E">
        <w:rPr>
          <w:rFonts w:ascii="Calibri" w:hAnsi="Calibri" w:hint="eastAsia"/>
          <w:b/>
          <w:bCs/>
          <w:rtl/>
        </w:rPr>
        <w:t>בגוף</w:t>
      </w:r>
      <w:r w:rsidRPr="00335C7E">
        <w:rPr>
          <w:rFonts w:ascii="Calibri" w:hAnsi="Calibri"/>
          <w:b/>
          <w:bCs/>
          <w:rtl/>
        </w:rPr>
        <w:t xml:space="preserve"> </w:t>
      </w:r>
      <w:r w:rsidRPr="00335C7E">
        <w:rPr>
          <w:rFonts w:ascii="Calibri" w:hAnsi="Calibri" w:hint="eastAsia"/>
          <w:b/>
          <w:bCs/>
          <w:rtl/>
        </w:rPr>
        <w:t>או</w:t>
      </w:r>
      <w:r w:rsidRPr="00335C7E">
        <w:rPr>
          <w:rFonts w:ascii="Calibri" w:hAnsi="Calibri"/>
          <w:b/>
          <w:bCs/>
          <w:rtl/>
        </w:rPr>
        <w:t xml:space="preserve"> </w:t>
      </w:r>
      <w:r w:rsidRPr="00335C7E">
        <w:rPr>
          <w:rFonts w:ascii="Calibri" w:hAnsi="Calibri" w:hint="eastAsia"/>
          <w:b/>
          <w:bCs/>
          <w:rtl/>
        </w:rPr>
        <w:t>בנפש</w:t>
      </w:r>
      <w:r w:rsidRPr="00335C7E">
        <w:rPr>
          <w:rFonts w:ascii="Calibri" w:hAnsi="Calibri"/>
          <w:b/>
          <w:bCs/>
          <w:rtl/>
        </w:rPr>
        <w:t xml:space="preserve">, </w:t>
      </w:r>
      <w:r w:rsidRPr="00335C7E">
        <w:rPr>
          <w:rFonts w:ascii="Calibri" w:hAnsi="Calibri" w:hint="eastAsia"/>
          <w:b/>
          <w:bCs/>
          <w:rtl/>
        </w:rPr>
        <w:t>ולהחמיר</w:t>
      </w:r>
      <w:r w:rsidRPr="00335C7E">
        <w:rPr>
          <w:rFonts w:ascii="Calibri" w:hAnsi="Calibri"/>
          <w:b/>
          <w:bCs/>
          <w:rtl/>
        </w:rPr>
        <w:t xml:space="preserve"> </w:t>
      </w:r>
      <w:r w:rsidRPr="00335C7E">
        <w:rPr>
          <w:rFonts w:ascii="Calibri" w:hAnsi="Calibri" w:hint="eastAsia"/>
          <w:b/>
          <w:bCs/>
          <w:rtl/>
        </w:rPr>
        <w:t>את</w:t>
      </w:r>
      <w:r w:rsidRPr="00335C7E">
        <w:rPr>
          <w:rFonts w:ascii="Calibri" w:hAnsi="Calibri"/>
          <w:b/>
          <w:bCs/>
          <w:rtl/>
        </w:rPr>
        <w:t xml:space="preserve"> </w:t>
      </w:r>
      <w:r w:rsidRPr="00335C7E">
        <w:rPr>
          <w:rFonts w:ascii="Calibri" w:hAnsi="Calibri" w:hint="eastAsia"/>
          <w:b/>
          <w:bCs/>
          <w:rtl/>
        </w:rPr>
        <w:t>עונשי</w:t>
      </w:r>
      <w:r w:rsidRPr="00335C7E">
        <w:rPr>
          <w:rFonts w:ascii="Calibri" w:hAnsi="Calibri"/>
          <w:b/>
          <w:bCs/>
          <w:rtl/>
        </w:rPr>
        <w:t xml:space="preserve"> </w:t>
      </w:r>
      <w:r w:rsidRPr="00335C7E">
        <w:rPr>
          <w:rFonts w:ascii="Calibri" w:hAnsi="Calibri" w:hint="eastAsia"/>
          <w:b/>
          <w:bCs/>
          <w:rtl/>
        </w:rPr>
        <w:t>המאסר</w:t>
      </w:r>
      <w:r w:rsidRPr="00335C7E">
        <w:rPr>
          <w:rFonts w:ascii="Calibri" w:hAnsi="Calibri"/>
          <w:b/>
          <w:bCs/>
          <w:rtl/>
        </w:rPr>
        <w:t xml:space="preserve"> </w:t>
      </w:r>
      <w:r w:rsidRPr="00335C7E">
        <w:rPr>
          <w:rFonts w:ascii="Calibri" w:hAnsi="Calibri" w:hint="eastAsia"/>
          <w:b/>
          <w:bCs/>
          <w:rtl/>
        </w:rPr>
        <w:t>המוטלים</w:t>
      </w:r>
      <w:r w:rsidRPr="00335C7E">
        <w:rPr>
          <w:rFonts w:ascii="Calibri" w:hAnsi="Calibri"/>
          <w:b/>
          <w:bCs/>
          <w:rtl/>
        </w:rPr>
        <w:t xml:space="preserve"> </w:t>
      </w:r>
      <w:r w:rsidRPr="00335C7E">
        <w:rPr>
          <w:rFonts w:ascii="Calibri" w:hAnsi="Calibri" w:hint="eastAsia"/>
          <w:b/>
          <w:bCs/>
          <w:rtl/>
        </w:rPr>
        <w:t>בגין</w:t>
      </w:r>
      <w:r w:rsidRPr="00335C7E">
        <w:rPr>
          <w:rFonts w:ascii="Calibri" w:hAnsi="Calibri"/>
          <w:b/>
          <w:bCs/>
          <w:rtl/>
        </w:rPr>
        <w:t xml:space="preserve"> </w:t>
      </w:r>
      <w:r w:rsidRPr="00335C7E">
        <w:rPr>
          <w:rFonts w:ascii="Calibri" w:hAnsi="Calibri" w:hint="eastAsia"/>
          <w:b/>
          <w:bCs/>
          <w:rtl/>
        </w:rPr>
        <w:t>פעילות</w:t>
      </w:r>
      <w:r w:rsidRPr="00335C7E">
        <w:rPr>
          <w:rFonts w:ascii="Calibri" w:hAnsi="Calibri"/>
          <w:b/>
          <w:bCs/>
          <w:rtl/>
        </w:rPr>
        <w:t xml:space="preserve"> </w:t>
      </w:r>
      <w:r w:rsidRPr="00335C7E">
        <w:rPr>
          <w:rFonts w:ascii="Calibri" w:hAnsi="Calibri" w:hint="eastAsia"/>
          <w:b/>
          <w:bCs/>
          <w:rtl/>
        </w:rPr>
        <w:t>עבריינית</w:t>
      </w:r>
      <w:r w:rsidRPr="00335C7E">
        <w:rPr>
          <w:rFonts w:ascii="Calibri" w:hAnsi="Calibri"/>
          <w:b/>
          <w:bCs/>
          <w:rtl/>
        </w:rPr>
        <w:t xml:space="preserve"> </w:t>
      </w:r>
      <w:r w:rsidRPr="00335C7E">
        <w:rPr>
          <w:rFonts w:ascii="Calibri" w:hAnsi="Calibri" w:hint="eastAsia"/>
          <w:b/>
          <w:bCs/>
          <w:rtl/>
        </w:rPr>
        <w:t>זאת</w:t>
      </w:r>
      <w:r w:rsidRPr="00335C7E">
        <w:rPr>
          <w:rFonts w:ascii="Calibri" w:hAnsi="Calibri"/>
          <w:b/>
          <w:bCs/>
          <w:rtl/>
        </w:rPr>
        <w:t xml:space="preserve">, </w:t>
      </w:r>
      <w:r w:rsidRPr="00335C7E">
        <w:rPr>
          <w:rFonts w:ascii="Calibri" w:hAnsi="Calibri" w:hint="eastAsia"/>
          <w:b/>
          <w:bCs/>
          <w:rtl/>
        </w:rPr>
        <w:t>בהדרגה</w:t>
      </w:r>
      <w:r w:rsidRPr="00335C7E">
        <w:rPr>
          <w:rFonts w:ascii="Calibri" w:hAnsi="Calibri"/>
          <w:b/>
          <w:bCs/>
          <w:rtl/>
        </w:rPr>
        <w:t>".</w:t>
      </w:r>
    </w:p>
    <w:p w:rsidR="0084181C" w:rsidRPr="005F39D8" w:rsidRDefault="0084181C" w:rsidP="0084181C">
      <w:pPr>
        <w:spacing w:before="120" w:after="120" w:line="360" w:lineRule="auto"/>
        <w:ind w:left="1650" w:right="709"/>
        <w:contextualSpacing/>
        <w:jc w:val="both"/>
        <w:rPr>
          <w:rFonts w:ascii="David" w:hAnsi="David"/>
          <w:sz w:val="12"/>
          <w:szCs w:val="12"/>
          <w:rtl/>
        </w:rPr>
      </w:pPr>
    </w:p>
    <w:p w:rsidR="0084181C" w:rsidRDefault="0084181C" w:rsidP="0084181C">
      <w:pPr>
        <w:numPr>
          <w:ilvl w:val="0"/>
          <w:numId w:val="3"/>
        </w:numPr>
        <w:spacing w:before="120" w:after="120" w:line="360" w:lineRule="auto"/>
        <w:ind w:left="782" w:hanging="357"/>
        <w:contextualSpacing/>
        <w:jc w:val="both"/>
        <w:rPr>
          <w:rFonts w:ascii="Arial" w:hAnsi="Arial"/>
        </w:rPr>
      </w:pPr>
      <w:r w:rsidRPr="00D742FC">
        <w:rPr>
          <w:rFonts w:ascii="Arial" w:hAnsi="Arial"/>
          <w:rtl/>
        </w:rPr>
        <w:t>ב</w:t>
      </w:r>
      <w:hyperlink r:id="rId27" w:history="1">
        <w:r w:rsidR="0094761E" w:rsidRPr="0094761E">
          <w:rPr>
            <w:rFonts w:ascii="Arial" w:hAnsi="Arial"/>
            <w:color w:val="0000FF"/>
            <w:u w:val="single"/>
            <w:rtl/>
          </w:rPr>
          <w:t>ע"פ 4945/13</w:t>
        </w:r>
      </w:hyperlink>
      <w:r w:rsidRPr="00D742FC">
        <w:rPr>
          <w:rFonts w:ascii="Arial" w:hAnsi="Arial"/>
          <w:rtl/>
        </w:rPr>
        <w:t xml:space="preserve"> </w:t>
      </w:r>
      <w:r w:rsidRPr="00D742FC">
        <w:rPr>
          <w:rFonts w:ascii="Arial" w:hAnsi="Arial"/>
          <w:b/>
          <w:bCs/>
          <w:rtl/>
        </w:rPr>
        <w:t>מדינת ישראל נ' סלימאן</w:t>
      </w:r>
      <w:r w:rsidRPr="00D742FC">
        <w:rPr>
          <w:rFonts w:ascii="Arial" w:hAnsi="Arial"/>
          <w:rtl/>
        </w:rPr>
        <w:t xml:space="preserve"> (ניתן ביום 19.1.14, כב' השופטת ארבל) נקבע מדרג חומרה לעבירות הנשק השונות, כאשר עבירת הסחר מצויה ברף העליון. מידת החומרה משתקפת,</w:t>
      </w:r>
      <w:r>
        <w:rPr>
          <w:rFonts w:ascii="Arial" w:hAnsi="Arial"/>
          <w:rtl/>
        </w:rPr>
        <w:t xml:space="preserve"> מטבע הדברים, גם בעונש המאסר </w:t>
      </w:r>
      <w:r>
        <w:rPr>
          <w:rFonts w:ascii="Arial" w:hAnsi="Arial" w:hint="cs"/>
          <w:rtl/>
        </w:rPr>
        <w:t xml:space="preserve">הקבוע לצד </w:t>
      </w:r>
      <w:r w:rsidRPr="00D742FC">
        <w:rPr>
          <w:rFonts w:ascii="Arial" w:hAnsi="Arial"/>
          <w:rtl/>
        </w:rPr>
        <w:t xml:space="preserve">עבירה זו </w:t>
      </w:r>
      <w:r>
        <w:rPr>
          <w:rFonts w:ascii="Arial" w:hAnsi="Arial" w:hint="cs"/>
          <w:rtl/>
        </w:rPr>
        <w:t>עד</w:t>
      </w:r>
      <w:r w:rsidRPr="00D742FC">
        <w:rPr>
          <w:rFonts w:ascii="Arial" w:hAnsi="Arial"/>
          <w:rtl/>
        </w:rPr>
        <w:t xml:space="preserve"> 15 שנות מאסר.</w:t>
      </w:r>
    </w:p>
    <w:p w:rsidR="0084181C" w:rsidRPr="00CF04C5" w:rsidRDefault="0084181C" w:rsidP="0084181C">
      <w:pPr>
        <w:spacing w:before="120" w:after="120" w:line="360" w:lineRule="auto"/>
        <w:ind w:left="782"/>
        <w:contextualSpacing/>
        <w:jc w:val="both"/>
        <w:rPr>
          <w:rFonts w:ascii="Arial" w:hAnsi="Arial"/>
          <w:sz w:val="12"/>
          <w:szCs w:val="12"/>
          <w:rtl/>
        </w:rPr>
      </w:pPr>
      <w:r w:rsidRPr="00D742FC">
        <w:rPr>
          <w:rFonts w:ascii="Arial" w:hAnsi="Arial"/>
          <w:rtl/>
        </w:rPr>
        <w:t xml:space="preserve"> </w:t>
      </w:r>
    </w:p>
    <w:p w:rsidR="0084181C" w:rsidRDefault="0084181C" w:rsidP="0084181C">
      <w:pPr>
        <w:numPr>
          <w:ilvl w:val="0"/>
          <w:numId w:val="3"/>
        </w:numPr>
        <w:spacing w:before="120" w:after="120" w:line="360" w:lineRule="auto"/>
        <w:ind w:left="782" w:hanging="357"/>
        <w:contextualSpacing/>
        <w:jc w:val="both"/>
        <w:rPr>
          <w:rFonts w:ascii="Arial" w:hAnsi="Arial"/>
        </w:rPr>
      </w:pPr>
      <w:r w:rsidRPr="00D742FC">
        <w:rPr>
          <w:rFonts w:ascii="Arial" w:hAnsi="Arial"/>
          <w:rtl/>
        </w:rPr>
        <w:t>ב</w:t>
      </w:r>
      <w:hyperlink r:id="rId28" w:history="1">
        <w:r w:rsidR="0094761E" w:rsidRPr="0094761E">
          <w:rPr>
            <w:rFonts w:ascii="Arial" w:hAnsi="Arial"/>
            <w:color w:val="0000FF"/>
            <w:u w:val="single"/>
            <w:rtl/>
          </w:rPr>
          <w:t>ע"פ 2251/11</w:t>
        </w:r>
      </w:hyperlink>
      <w:r w:rsidRPr="00D742FC">
        <w:rPr>
          <w:rFonts w:ascii="Arial" w:hAnsi="Arial"/>
          <w:rtl/>
        </w:rPr>
        <w:t xml:space="preserve"> </w:t>
      </w:r>
      <w:r w:rsidRPr="00D742FC">
        <w:rPr>
          <w:rFonts w:ascii="Arial" w:hAnsi="Arial"/>
          <w:b/>
          <w:bCs/>
          <w:rtl/>
        </w:rPr>
        <w:t>נפאע נ' מדינת ישראל</w:t>
      </w:r>
      <w:r w:rsidRPr="00D742FC">
        <w:rPr>
          <w:rFonts w:ascii="Arial" w:hAnsi="Arial"/>
          <w:rtl/>
        </w:rPr>
        <w:t xml:space="preserve"> (ניתן ביום 4.12.11) קבעה כבוד השופטת חיות כך: "</w:t>
      </w:r>
      <w:r w:rsidRPr="00D742FC">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D742FC">
        <w:rPr>
          <w:rFonts w:ascii="Arial" w:hAnsi="Arial"/>
          <w:rtl/>
        </w:rPr>
        <w:t xml:space="preserve">". </w:t>
      </w:r>
    </w:p>
    <w:p w:rsidR="0084181C" w:rsidRPr="00723D03" w:rsidRDefault="0084181C" w:rsidP="0084181C">
      <w:pPr>
        <w:spacing w:before="120" w:after="120" w:line="360" w:lineRule="auto"/>
        <w:ind w:left="782"/>
        <w:contextualSpacing/>
        <w:jc w:val="both"/>
        <w:rPr>
          <w:rFonts w:ascii="Arial" w:hAnsi="Arial"/>
          <w:sz w:val="12"/>
          <w:szCs w:val="12"/>
        </w:rPr>
      </w:pPr>
    </w:p>
    <w:p w:rsidR="0084181C" w:rsidRPr="00D742FC" w:rsidRDefault="0084181C" w:rsidP="0084181C">
      <w:pPr>
        <w:numPr>
          <w:ilvl w:val="0"/>
          <w:numId w:val="3"/>
        </w:numPr>
        <w:spacing w:before="120" w:after="120" w:line="360" w:lineRule="auto"/>
        <w:ind w:left="782" w:hanging="357"/>
        <w:contextualSpacing/>
        <w:jc w:val="both"/>
        <w:rPr>
          <w:rFonts w:ascii="Calibri" w:hAnsi="Calibri"/>
          <w:rtl/>
        </w:rPr>
      </w:pPr>
      <w:r w:rsidRPr="00D742FC">
        <w:rPr>
          <w:rFonts w:ascii="Calibri" w:hAnsi="Calibri" w:hint="eastAsia"/>
          <w:rtl/>
        </w:rPr>
        <w:t>לא</w:t>
      </w:r>
      <w:r w:rsidRPr="00D742FC">
        <w:rPr>
          <w:rFonts w:ascii="Calibri" w:hAnsi="Calibri"/>
          <w:rtl/>
        </w:rPr>
        <w:t xml:space="preserve"> </w:t>
      </w:r>
      <w:r w:rsidRPr="00D742FC">
        <w:rPr>
          <w:rFonts w:ascii="Calibri" w:hAnsi="Calibri" w:hint="eastAsia"/>
          <w:rtl/>
        </w:rPr>
        <w:t>זו</w:t>
      </w:r>
      <w:r w:rsidRPr="00D742FC">
        <w:rPr>
          <w:rFonts w:ascii="Calibri" w:hAnsi="Calibri"/>
          <w:rtl/>
        </w:rPr>
        <w:t xml:space="preserve"> </w:t>
      </w:r>
      <w:r w:rsidRPr="00D742FC">
        <w:rPr>
          <w:rFonts w:ascii="Calibri" w:hAnsi="Calibri" w:hint="eastAsia"/>
          <w:rtl/>
        </w:rPr>
        <w:t>אף</w:t>
      </w:r>
      <w:r w:rsidRPr="00D742FC">
        <w:rPr>
          <w:rFonts w:ascii="Calibri" w:hAnsi="Calibri"/>
          <w:rtl/>
        </w:rPr>
        <w:t xml:space="preserve"> </w:t>
      </w:r>
      <w:r w:rsidRPr="00D742FC">
        <w:rPr>
          <w:rFonts w:ascii="Calibri" w:hAnsi="Calibri" w:hint="eastAsia"/>
          <w:rtl/>
        </w:rPr>
        <w:t>זו</w:t>
      </w:r>
      <w:r w:rsidRPr="00D742FC">
        <w:rPr>
          <w:rFonts w:ascii="Calibri" w:hAnsi="Calibri"/>
          <w:rtl/>
        </w:rPr>
        <w:t xml:space="preserve">, </w:t>
      </w:r>
      <w:r w:rsidRPr="00D742FC">
        <w:rPr>
          <w:rFonts w:ascii="Calibri" w:hAnsi="Calibri" w:hint="eastAsia"/>
          <w:rtl/>
        </w:rPr>
        <w:t>אך</w:t>
      </w:r>
      <w:r w:rsidRPr="00D742FC">
        <w:rPr>
          <w:rFonts w:ascii="Calibri" w:hAnsi="Calibri"/>
          <w:rtl/>
        </w:rPr>
        <w:t xml:space="preserve"> </w:t>
      </w:r>
      <w:r w:rsidRPr="00D742FC">
        <w:rPr>
          <w:rFonts w:ascii="Calibri" w:hAnsi="Calibri" w:hint="eastAsia"/>
          <w:rtl/>
        </w:rPr>
        <w:t>לאחרונה</w:t>
      </w:r>
      <w:r w:rsidRPr="00D742FC">
        <w:rPr>
          <w:rFonts w:ascii="Calibri" w:hAnsi="Calibri"/>
          <w:rtl/>
        </w:rPr>
        <w:t xml:space="preserve"> </w:t>
      </w:r>
      <w:r w:rsidRPr="00D742FC">
        <w:rPr>
          <w:rFonts w:ascii="Calibri" w:hAnsi="Calibri" w:hint="eastAsia"/>
          <w:rtl/>
        </w:rPr>
        <w:t>הדגיש</w:t>
      </w:r>
      <w:r w:rsidRPr="00D742FC">
        <w:rPr>
          <w:rFonts w:ascii="Calibri" w:hAnsi="Calibri"/>
          <w:rtl/>
        </w:rPr>
        <w:t xml:space="preserve"> </w:t>
      </w:r>
      <w:r w:rsidRPr="00D742FC">
        <w:rPr>
          <w:rFonts w:ascii="Calibri" w:hAnsi="Calibri" w:hint="eastAsia"/>
          <w:rtl/>
        </w:rPr>
        <w:t>כב</w:t>
      </w:r>
      <w:r w:rsidRPr="00D742FC">
        <w:rPr>
          <w:rFonts w:ascii="Calibri" w:hAnsi="Calibri"/>
          <w:rtl/>
        </w:rPr>
        <w:t xml:space="preserve">' </w:t>
      </w:r>
      <w:r w:rsidRPr="00D742FC">
        <w:rPr>
          <w:rFonts w:ascii="Calibri" w:hAnsi="Calibri" w:hint="eastAsia"/>
          <w:rtl/>
        </w:rPr>
        <w:t>השופט</w:t>
      </w:r>
      <w:r w:rsidRPr="00D742FC">
        <w:rPr>
          <w:rFonts w:ascii="Calibri" w:hAnsi="Calibri"/>
          <w:rtl/>
        </w:rPr>
        <w:t xml:space="preserve"> </w:t>
      </w:r>
      <w:r w:rsidRPr="00D742FC">
        <w:rPr>
          <w:rFonts w:ascii="Calibri" w:hAnsi="Calibri" w:hint="eastAsia"/>
          <w:rtl/>
        </w:rPr>
        <w:t>מ</w:t>
      </w:r>
      <w:r w:rsidRPr="00D742FC">
        <w:rPr>
          <w:rFonts w:ascii="Calibri" w:hAnsi="Calibri"/>
          <w:rtl/>
        </w:rPr>
        <w:t xml:space="preserve">' </w:t>
      </w:r>
      <w:r w:rsidRPr="00D742FC">
        <w:rPr>
          <w:rFonts w:ascii="Calibri" w:hAnsi="Calibri" w:hint="eastAsia"/>
          <w:rtl/>
        </w:rPr>
        <w:t>מזוז</w:t>
      </w:r>
      <w:r w:rsidRPr="00D742FC">
        <w:rPr>
          <w:rFonts w:ascii="Calibri" w:hAnsi="Calibri"/>
          <w:rtl/>
        </w:rPr>
        <w:t xml:space="preserve">, </w:t>
      </w:r>
      <w:r w:rsidRPr="00D742FC">
        <w:rPr>
          <w:rFonts w:ascii="Calibri" w:hAnsi="Calibri" w:hint="eastAsia"/>
          <w:rtl/>
        </w:rPr>
        <w:t>במסגרת</w:t>
      </w:r>
      <w:r w:rsidRPr="00D742FC">
        <w:rPr>
          <w:rFonts w:ascii="Calibri" w:hAnsi="Calibri"/>
          <w:rtl/>
        </w:rPr>
        <w:t xml:space="preserve"> </w:t>
      </w:r>
      <w:hyperlink r:id="rId29"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1397/16</w:t>
        </w:r>
      </w:hyperlink>
      <w:r w:rsidRPr="00D742FC">
        <w:rPr>
          <w:rFonts w:ascii="Calibri" w:hAnsi="Calibri"/>
          <w:rtl/>
        </w:rPr>
        <w:t xml:space="preserve"> </w:t>
      </w:r>
      <w:r w:rsidRPr="00D742FC">
        <w:rPr>
          <w:rFonts w:ascii="Calibri" w:hAnsi="Calibri" w:hint="eastAsia"/>
          <w:b/>
          <w:bCs/>
          <w:rtl/>
        </w:rPr>
        <w:t>מדינת</w:t>
      </w:r>
      <w:r w:rsidRPr="00D742FC">
        <w:rPr>
          <w:rFonts w:ascii="Calibri" w:hAnsi="Calibri"/>
          <w:b/>
          <w:bCs/>
          <w:rtl/>
        </w:rPr>
        <w:t xml:space="preserve"> </w:t>
      </w:r>
      <w:r w:rsidRPr="00D742FC">
        <w:rPr>
          <w:rFonts w:ascii="Calibri" w:hAnsi="Calibri" w:hint="eastAsia"/>
          <w:b/>
          <w:bCs/>
          <w:rtl/>
        </w:rPr>
        <w:t>ישראל</w:t>
      </w:r>
      <w:r w:rsidRPr="00D742FC">
        <w:rPr>
          <w:rFonts w:ascii="Calibri" w:hAnsi="Calibri"/>
          <w:b/>
          <w:bCs/>
          <w:rtl/>
        </w:rPr>
        <w:t xml:space="preserve"> </w:t>
      </w:r>
      <w:r w:rsidRPr="00D742FC">
        <w:rPr>
          <w:rFonts w:ascii="Calibri" w:hAnsi="Calibri" w:hint="eastAsia"/>
          <w:b/>
          <w:bCs/>
          <w:rtl/>
        </w:rPr>
        <w:t>נ</w:t>
      </w:r>
      <w:r w:rsidRPr="00D742FC">
        <w:rPr>
          <w:rFonts w:ascii="Calibri" w:hAnsi="Calibri"/>
          <w:b/>
          <w:bCs/>
          <w:rtl/>
        </w:rPr>
        <w:t xml:space="preserve">' </w:t>
      </w:r>
      <w:r w:rsidRPr="00D742FC">
        <w:rPr>
          <w:rFonts w:ascii="Calibri" w:hAnsi="Calibri" w:hint="eastAsia"/>
          <w:b/>
          <w:bCs/>
          <w:rtl/>
        </w:rPr>
        <w:t>אחמד</w:t>
      </w:r>
      <w:r w:rsidRPr="00D742FC">
        <w:rPr>
          <w:rFonts w:ascii="Calibri" w:hAnsi="Calibri"/>
          <w:b/>
          <w:bCs/>
          <w:rtl/>
        </w:rPr>
        <w:t xml:space="preserve"> </w:t>
      </w:r>
      <w:r w:rsidRPr="00D742FC">
        <w:rPr>
          <w:rFonts w:ascii="Calibri" w:hAnsi="Calibri" w:hint="eastAsia"/>
          <w:b/>
          <w:bCs/>
          <w:rtl/>
        </w:rPr>
        <w:t>חמיאל</w:t>
      </w:r>
      <w:r w:rsidRPr="00D742FC">
        <w:rPr>
          <w:rFonts w:ascii="Calibri" w:hAnsi="Calibri"/>
          <w:rtl/>
        </w:rPr>
        <w:t xml:space="preserve"> (</w:t>
      </w:r>
      <w:r w:rsidRPr="00D742FC">
        <w:rPr>
          <w:rFonts w:ascii="Calibri" w:hAnsi="Calibri" w:hint="eastAsia"/>
          <w:rtl/>
        </w:rPr>
        <w:t>ניתן</w:t>
      </w:r>
      <w:r w:rsidRPr="00D742FC">
        <w:rPr>
          <w:rFonts w:ascii="Calibri" w:hAnsi="Calibri"/>
          <w:rtl/>
        </w:rPr>
        <w:t xml:space="preserve"> </w:t>
      </w:r>
      <w:r w:rsidRPr="00D742FC">
        <w:rPr>
          <w:rFonts w:ascii="Calibri" w:hAnsi="Calibri" w:hint="eastAsia"/>
          <w:rtl/>
        </w:rPr>
        <w:t>ביום</w:t>
      </w:r>
      <w:r w:rsidRPr="00D742FC">
        <w:rPr>
          <w:rFonts w:ascii="Calibri" w:hAnsi="Calibri"/>
          <w:rtl/>
        </w:rPr>
        <w:t xml:space="preserve"> 6.9.16), </w:t>
      </w:r>
      <w:r w:rsidRPr="00D742FC">
        <w:rPr>
          <w:rFonts w:ascii="Calibri" w:hAnsi="Calibri" w:hint="eastAsia"/>
          <w:rtl/>
        </w:rPr>
        <w:t>את</w:t>
      </w:r>
      <w:r w:rsidRPr="00D742FC">
        <w:rPr>
          <w:rFonts w:ascii="Calibri" w:hAnsi="Calibri"/>
          <w:rtl/>
        </w:rPr>
        <w:t xml:space="preserve"> </w:t>
      </w:r>
      <w:r w:rsidRPr="00D742FC">
        <w:rPr>
          <w:rFonts w:ascii="Calibri" w:hAnsi="Calibri" w:hint="eastAsia"/>
          <w:rtl/>
        </w:rPr>
        <w:t>הצורך</w:t>
      </w:r>
      <w:r w:rsidRPr="00D742FC">
        <w:rPr>
          <w:rFonts w:ascii="Calibri" w:hAnsi="Calibri"/>
          <w:rtl/>
        </w:rPr>
        <w:t xml:space="preserve"> </w:t>
      </w:r>
      <w:r w:rsidRPr="00D742FC">
        <w:rPr>
          <w:rFonts w:ascii="Calibri" w:hAnsi="Calibri" w:hint="eastAsia"/>
          <w:rtl/>
        </w:rPr>
        <w:t>להחמיר</w:t>
      </w:r>
      <w:r w:rsidRPr="00D742FC">
        <w:rPr>
          <w:rFonts w:ascii="Calibri" w:hAnsi="Calibri"/>
          <w:rtl/>
        </w:rPr>
        <w:t xml:space="preserve"> </w:t>
      </w:r>
      <w:r w:rsidRPr="00D742FC">
        <w:rPr>
          <w:rFonts w:ascii="Calibri" w:hAnsi="Calibri" w:hint="eastAsia"/>
          <w:rtl/>
        </w:rPr>
        <w:t>בענישתם</w:t>
      </w:r>
      <w:r w:rsidRPr="00D742FC">
        <w:rPr>
          <w:rFonts w:ascii="Calibri" w:hAnsi="Calibri"/>
          <w:rtl/>
        </w:rPr>
        <w:t xml:space="preserve"> </w:t>
      </w:r>
      <w:r w:rsidRPr="00D742FC">
        <w:rPr>
          <w:rFonts w:ascii="Calibri" w:hAnsi="Calibri" w:hint="eastAsia"/>
          <w:rtl/>
        </w:rPr>
        <w:t>של</w:t>
      </w:r>
      <w:r w:rsidRPr="00D742FC">
        <w:rPr>
          <w:rFonts w:ascii="Calibri" w:hAnsi="Calibri"/>
          <w:rtl/>
        </w:rPr>
        <w:t xml:space="preserve"> </w:t>
      </w:r>
      <w:r w:rsidRPr="00D742FC">
        <w:rPr>
          <w:rFonts w:ascii="Calibri" w:hAnsi="Calibri" w:hint="eastAsia"/>
          <w:rtl/>
        </w:rPr>
        <w:t>הסוחרים</w:t>
      </w:r>
      <w:r w:rsidRPr="00D742FC">
        <w:rPr>
          <w:rFonts w:ascii="Calibri" w:hAnsi="Calibri"/>
          <w:rtl/>
        </w:rPr>
        <w:t xml:space="preserve"> </w:t>
      </w:r>
      <w:r w:rsidRPr="00D742FC">
        <w:rPr>
          <w:rFonts w:ascii="Calibri" w:hAnsi="Calibri" w:hint="eastAsia"/>
          <w:rtl/>
        </w:rPr>
        <w:t>בכלי</w:t>
      </w:r>
      <w:r w:rsidRPr="00D742FC">
        <w:rPr>
          <w:rFonts w:ascii="Calibri" w:hAnsi="Calibri"/>
          <w:rtl/>
        </w:rPr>
        <w:t xml:space="preserve"> </w:t>
      </w:r>
      <w:r w:rsidRPr="00D742FC">
        <w:rPr>
          <w:rFonts w:ascii="Calibri" w:hAnsi="Calibri" w:hint="eastAsia"/>
          <w:rtl/>
        </w:rPr>
        <w:t>נשק</w:t>
      </w:r>
      <w:r w:rsidRPr="00D742FC">
        <w:rPr>
          <w:rFonts w:ascii="Calibri" w:hAnsi="Calibri"/>
          <w:rtl/>
        </w:rPr>
        <w:t xml:space="preserve"> </w:t>
      </w:r>
      <w:r w:rsidRPr="00D742FC">
        <w:rPr>
          <w:rFonts w:ascii="Calibri" w:hAnsi="Calibri" w:hint="eastAsia"/>
          <w:rtl/>
        </w:rPr>
        <w:t>אוטומטיים</w:t>
      </w:r>
      <w:r w:rsidRPr="00D742FC">
        <w:rPr>
          <w:rFonts w:ascii="Calibri" w:hAnsi="Calibri"/>
          <w:rtl/>
        </w:rPr>
        <w:t xml:space="preserve">: </w:t>
      </w:r>
    </w:p>
    <w:p w:rsidR="0084181C" w:rsidRDefault="0084181C" w:rsidP="0084181C">
      <w:pPr>
        <w:spacing w:before="120" w:after="120" w:line="360" w:lineRule="auto"/>
        <w:ind w:left="1650" w:right="709"/>
        <w:contextualSpacing/>
        <w:jc w:val="both"/>
        <w:rPr>
          <w:rFonts w:ascii="Calibri" w:hAnsi="Calibri"/>
          <w:b/>
          <w:bCs/>
          <w:rtl/>
        </w:rPr>
      </w:pPr>
      <w:r w:rsidRPr="00D742FC">
        <w:rPr>
          <w:rFonts w:ascii="Calibri" w:hAnsi="Calibri"/>
          <w:b/>
          <w:bCs/>
          <w:rtl/>
        </w:rPr>
        <w:t>"</w:t>
      </w:r>
      <w:r w:rsidRPr="00D742FC">
        <w:rPr>
          <w:rFonts w:ascii="Calibri" w:hAnsi="Calibri" w:hint="eastAsia"/>
          <w:b/>
          <w:bCs/>
          <w:rtl/>
        </w:rPr>
        <w:t>עיון</w:t>
      </w:r>
      <w:r w:rsidRPr="00D742FC">
        <w:rPr>
          <w:rFonts w:ascii="Calibri" w:hAnsi="Calibri"/>
          <w:b/>
          <w:bCs/>
          <w:rtl/>
        </w:rPr>
        <w:t xml:space="preserve"> </w:t>
      </w:r>
      <w:r w:rsidRPr="00D742FC">
        <w:rPr>
          <w:rFonts w:ascii="Calibri" w:hAnsi="Calibri" w:hint="eastAsia"/>
          <w:b/>
          <w:bCs/>
          <w:rtl/>
        </w:rPr>
        <w:t>בשורה</w:t>
      </w:r>
      <w:r w:rsidRPr="00D742FC">
        <w:rPr>
          <w:rFonts w:ascii="Calibri" w:hAnsi="Calibri"/>
          <w:b/>
          <w:bCs/>
          <w:rtl/>
        </w:rPr>
        <w:t xml:space="preserve"> </w:t>
      </w:r>
      <w:r w:rsidRPr="00D742FC">
        <w:rPr>
          <w:rFonts w:ascii="Calibri" w:hAnsi="Calibri" w:hint="eastAsia"/>
          <w:b/>
          <w:bCs/>
          <w:rtl/>
        </w:rPr>
        <w:t>ארוכה</w:t>
      </w:r>
      <w:r w:rsidRPr="00D742FC">
        <w:rPr>
          <w:rFonts w:ascii="Calibri" w:hAnsi="Calibri"/>
          <w:b/>
          <w:bCs/>
          <w:rtl/>
        </w:rPr>
        <w:t xml:space="preserve"> </w:t>
      </w:r>
      <w:r w:rsidRPr="00D742FC">
        <w:rPr>
          <w:rFonts w:ascii="Calibri" w:hAnsi="Calibri" w:hint="eastAsia"/>
          <w:b/>
          <w:bCs/>
          <w:rtl/>
        </w:rPr>
        <w:t>של</w:t>
      </w:r>
      <w:r w:rsidRPr="00D742FC">
        <w:rPr>
          <w:rFonts w:ascii="Calibri" w:hAnsi="Calibri"/>
          <w:b/>
          <w:bCs/>
          <w:rtl/>
        </w:rPr>
        <w:t xml:space="preserve"> </w:t>
      </w:r>
      <w:r w:rsidRPr="00D742FC">
        <w:rPr>
          <w:rFonts w:ascii="Calibri" w:hAnsi="Calibri" w:hint="eastAsia"/>
          <w:b/>
          <w:bCs/>
          <w:rtl/>
        </w:rPr>
        <w:t>פסקי</w:t>
      </w:r>
      <w:r w:rsidRPr="00D742FC">
        <w:rPr>
          <w:rFonts w:ascii="Calibri" w:hAnsi="Calibri"/>
          <w:b/>
          <w:bCs/>
          <w:rtl/>
        </w:rPr>
        <w:t xml:space="preserve"> </w:t>
      </w:r>
      <w:r w:rsidRPr="00D742FC">
        <w:rPr>
          <w:rFonts w:ascii="Calibri" w:hAnsi="Calibri" w:hint="eastAsia"/>
          <w:b/>
          <w:bCs/>
          <w:rtl/>
        </w:rPr>
        <w:t>דין</w:t>
      </w:r>
      <w:r w:rsidRPr="00D742FC">
        <w:rPr>
          <w:rFonts w:ascii="Calibri" w:hAnsi="Calibri"/>
          <w:b/>
          <w:bCs/>
          <w:rtl/>
        </w:rPr>
        <w:t xml:space="preserve"> </w:t>
      </w:r>
      <w:r w:rsidRPr="00D742FC">
        <w:rPr>
          <w:rFonts w:ascii="Calibri" w:hAnsi="Calibri" w:hint="eastAsia"/>
          <w:b/>
          <w:bCs/>
          <w:rtl/>
        </w:rPr>
        <w:t>שיצאו</w:t>
      </w:r>
      <w:r w:rsidRPr="00D742FC">
        <w:rPr>
          <w:rFonts w:ascii="Calibri" w:hAnsi="Calibri"/>
          <w:b/>
          <w:bCs/>
          <w:rtl/>
        </w:rPr>
        <w:t xml:space="preserve"> </w:t>
      </w:r>
      <w:r w:rsidRPr="00D742FC">
        <w:rPr>
          <w:rFonts w:ascii="Calibri" w:hAnsi="Calibri" w:hint="eastAsia"/>
          <w:b/>
          <w:bCs/>
          <w:rtl/>
        </w:rPr>
        <w:t>מלפני</w:t>
      </w:r>
      <w:r w:rsidRPr="00D742FC">
        <w:rPr>
          <w:rFonts w:ascii="Calibri" w:hAnsi="Calibri"/>
          <w:b/>
          <w:bCs/>
          <w:rtl/>
        </w:rPr>
        <w:t xml:space="preserve"> </w:t>
      </w:r>
      <w:r w:rsidRPr="00D742FC">
        <w:rPr>
          <w:rFonts w:ascii="Calibri" w:hAnsi="Calibri" w:hint="eastAsia"/>
          <w:b/>
          <w:bCs/>
          <w:rtl/>
        </w:rPr>
        <w:t>בית</w:t>
      </w:r>
      <w:r w:rsidRPr="00D742FC">
        <w:rPr>
          <w:rFonts w:ascii="Calibri" w:hAnsi="Calibri"/>
          <w:b/>
          <w:bCs/>
          <w:rtl/>
        </w:rPr>
        <w:t xml:space="preserve"> </w:t>
      </w:r>
      <w:r w:rsidRPr="00D742FC">
        <w:rPr>
          <w:rFonts w:ascii="Calibri" w:hAnsi="Calibri" w:hint="eastAsia"/>
          <w:b/>
          <w:bCs/>
          <w:rtl/>
        </w:rPr>
        <w:t>משפט</w:t>
      </w:r>
      <w:r w:rsidRPr="00D742FC">
        <w:rPr>
          <w:rFonts w:ascii="Calibri" w:hAnsi="Calibri"/>
          <w:b/>
          <w:bCs/>
          <w:rtl/>
        </w:rPr>
        <w:t xml:space="preserve"> </w:t>
      </w:r>
      <w:r w:rsidRPr="00D742FC">
        <w:rPr>
          <w:rFonts w:ascii="Calibri" w:hAnsi="Calibri" w:hint="eastAsia"/>
          <w:b/>
          <w:bCs/>
          <w:rtl/>
        </w:rPr>
        <w:t>זה</w:t>
      </w:r>
      <w:r w:rsidRPr="00D742FC">
        <w:rPr>
          <w:rFonts w:ascii="Calibri" w:hAnsi="Calibri"/>
          <w:b/>
          <w:bCs/>
          <w:rtl/>
        </w:rPr>
        <w:t xml:space="preserve"> </w:t>
      </w:r>
      <w:r w:rsidRPr="00D742FC">
        <w:rPr>
          <w:rFonts w:ascii="Calibri" w:hAnsi="Calibri" w:hint="eastAsia"/>
          <w:b/>
          <w:bCs/>
          <w:rtl/>
        </w:rPr>
        <w:t>בשנים</w:t>
      </w:r>
      <w:r w:rsidRPr="00D742FC">
        <w:rPr>
          <w:rFonts w:ascii="Calibri" w:hAnsi="Calibri"/>
          <w:b/>
          <w:bCs/>
          <w:rtl/>
        </w:rPr>
        <w:t xml:space="preserve"> </w:t>
      </w:r>
      <w:r w:rsidRPr="00D742FC">
        <w:rPr>
          <w:rFonts w:ascii="Calibri" w:hAnsi="Calibri" w:hint="eastAsia"/>
          <w:b/>
          <w:bCs/>
          <w:rtl/>
        </w:rPr>
        <w:t>האחרונות</w:t>
      </w:r>
      <w:r w:rsidRPr="00D742FC">
        <w:rPr>
          <w:rFonts w:ascii="Calibri" w:hAnsi="Calibri"/>
          <w:b/>
          <w:bCs/>
          <w:rtl/>
        </w:rPr>
        <w:t xml:space="preserve">, </w:t>
      </w:r>
      <w:r w:rsidRPr="00D742FC">
        <w:rPr>
          <w:rFonts w:ascii="Calibri" w:hAnsi="Calibri" w:hint="eastAsia"/>
          <w:b/>
          <w:bCs/>
          <w:rtl/>
        </w:rPr>
        <w:t>לרבות</w:t>
      </w:r>
      <w:r w:rsidRPr="00D742FC">
        <w:rPr>
          <w:rFonts w:ascii="Calibri" w:hAnsi="Calibri"/>
          <w:b/>
          <w:bCs/>
          <w:rtl/>
        </w:rPr>
        <w:t xml:space="preserve"> </w:t>
      </w:r>
      <w:r w:rsidRPr="00D742FC">
        <w:rPr>
          <w:rFonts w:ascii="Calibri" w:hAnsi="Calibri" w:hint="eastAsia"/>
          <w:b/>
          <w:bCs/>
          <w:rtl/>
        </w:rPr>
        <w:t>באלה</w:t>
      </w:r>
      <w:r w:rsidRPr="00D742FC">
        <w:rPr>
          <w:rFonts w:ascii="Calibri" w:hAnsi="Calibri"/>
          <w:b/>
          <w:bCs/>
          <w:rtl/>
        </w:rPr>
        <w:t xml:space="preserve"> </w:t>
      </w:r>
      <w:r w:rsidRPr="00D742FC">
        <w:rPr>
          <w:rFonts w:ascii="Calibri" w:hAnsi="Calibri" w:hint="eastAsia"/>
          <w:b/>
          <w:bCs/>
          <w:rtl/>
        </w:rPr>
        <w:t>אשר</w:t>
      </w:r>
      <w:r w:rsidRPr="00D742FC">
        <w:rPr>
          <w:rFonts w:ascii="Calibri" w:hAnsi="Calibri"/>
          <w:b/>
          <w:bCs/>
          <w:rtl/>
        </w:rPr>
        <w:t xml:space="preserve"> </w:t>
      </w:r>
      <w:r w:rsidRPr="00D742FC">
        <w:rPr>
          <w:rFonts w:ascii="Calibri" w:hAnsi="Calibri" w:hint="eastAsia"/>
          <w:b/>
          <w:bCs/>
          <w:rtl/>
        </w:rPr>
        <w:t>אוזכרו</w:t>
      </w:r>
      <w:r w:rsidRPr="00D742FC">
        <w:rPr>
          <w:rFonts w:ascii="Calibri" w:hAnsi="Calibri"/>
          <w:b/>
          <w:bCs/>
          <w:rtl/>
        </w:rPr>
        <w:t xml:space="preserve"> </w:t>
      </w:r>
      <w:r w:rsidRPr="00D742FC">
        <w:rPr>
          <w:rFonts w:ascii="Calibri" w:hAnsi="Calibri" w:hint="eastAsia"/>
          <w:b/>
          <w:bCs/>
          <w:rtl/>
        </w:rPr>
        <w:t>בפסקה</w:t>
      </w:r>
      <w:r w:rsidRPr="00D742FC">
        <w:rPr>
          <w:rFonts w:ascii="Calibri" w:hAnsi="Calibri"/>
          <w:b/>
          <w:bCs/>
          <w:rtl/>
        </w:rPr>
        <w:t xml:space="preserve"> 12 </w:t>
      </w:r>
      <w:r w:rsidRPr="00D742FC">
        <w:rPr>
          <w:rFonts w:ascii="Calibri" w:hAnsi="Calibri" w:hint="eastAsia"/>
          <w:b/>
          <w:bCs/>
          <w:rtl/>
        </w:rPr>
        <w:t>לעיל</w:t>
      </w:r>
      <w:r w:rsidRPr="00D742FC">
        <w:rPr>
          <w:rFonts w:ascii="Calibri" w:hAnsi="Calibri"/>
          <w:b/>
          <w:bCs/>
          <w:rtl/>
        </w:rPr>
        <w:t xml:space="preserve">, </w:t>
      </w:r>
      <w:r w:rsidRPr="00D742FC">
        <w:rPr>
          <w:rFonts w:ascii="Calibri" w:hAnsi="Calibri" w:hint="eastAsia"/>
          <w:b/>
          <w:bCs/>
          <w:rtl/>
        </w:rPr>
        <w:t>מגלה</w:t>
      </w:r>
      <w:r w:rsidRPr="00D742FC">
        <w:rPr>
          <w:rFonts w:ascii="Calibri" w:hAnsi="Calibri"/>
          <w:b/>
          <w:bCs/>
          <w:rtl/>
        </w:rPr>
        <w:t xml:space="preserve"> </w:t>
      </w:r>
      <w:r w:rsidRPr="00D742FC">
        <w:rPr>
          <w:rFonts w:ascii="Calibri" w:hAnsi="Calibri" w:hint="eastAsia"/>
          <w:b/>
          <w:bCs/>
          <w:rtl/>
        </w:rPr>
        <w:t>כי</w:t>
      </w:r>
      <w:r w:rsidRPr="00D742FC">
        <w:rPr>
          <w:rFonts w:ascii="Calibri" w:hAnsi="Calibri"/>
          <w:b/>
          <w:bCs/>
          <w:rtl/>
        </w:rPr>
        <w:t xml:space="preserve"> </w:t>
      </w:r>
      <w:r w:rsidRPr="00D742FC">
        <w:rPr>
          <w:rFonts w:ascii="Calibri" w:hAnsi="Calibri" w:hint="eastAsia"/>
          <w:b/>
          <w:bCs/>
          <w:rtl/>
        </w:rPr>
        <w:t>העונש</w:t>
      </w:r>
      <w:r w:rsidRPr="00D742FC">
        <w:rPr>
          <w:rFonts w:ascii="Calibri" w:hAnsi="Calibri"/>
          <w:b/>
          <w:bCs/>
          <w:rtl/>
        </w:rPr>
        <w:t xml:space="preserve"> </w:t>
      </w:r>
      <w:r w:rsidRPr="00D742FC">
        <w:rPr>
          <w:rFonts w:ascii="Calibri" w:hAnsi="Calibri" w:hint="eastAsia"/>
          <w:b/>
          <w:bCs/>
          <w:rtl/>
        </w:rPr>
        <w:t>שגזר</w:t>
      </w:r>
      <w:r w:rsidRPr="00D742FC">
        <w:rPr>
          <w:rFonts w:ascii="Calibri" w:hAnsi="Calibri"/>
          <w:b/>
          <w:bCs/>
          <w:rtl/>
        </w:rPr>
        <w:t xml:space="preserve"> </w:t>
      </w:r>
      <w:r w:rsidRPr="00D742FC">
        <w:rPr>
          <w:rFonts w:ascii="Calibri" w:hAnsi="Calibri" w:hint="eastAsia"/>
          <w:b/>
          <w:bCs/>
          <w:rtl/>
        </w:rPr>
        <w:t>בית</w:t>
      </w:r>
      <w:r w:rsidRPr="00D742FC">
        <w:rPr>
          <w:rFonts w:ascii="Calibri" w:hAnsi="Calibri"/>
          <w:b/>
          <w:bCs/>
          <w:rtl/>
        </w:rPr>
        <w:t xml:space="preserve"> </w:t>
      </w:r>
      <w:r w:rsidRPr="00D742FC">
        <w:rPr>
          <w:rFonts w:ascii="Calibri" w:hAnsi="Calibri" w:hint="eastAsia"/>
          <w:b/>
          <w:bCs/>
          <w:rtl/>
        </w:rPr>
        <w:t>משפט</w:t>
      </w:r>
      <w:r w:rsidRPr="00D742FC">
        <w:rPr>
          <w:rFonts w:ascii="Calibri" w:hAnsi="Calibri"/>
          <w:b/>
          <w:bCs/>
          <w:rtl/>
        </w:rPr>
        <w:t xml:space="preserve"> </w:t>
      </w:r>
      <w:r w:rsidRPr="00D742FC">
        <w:rPr>
          <w:rFonts w:ascii="Calibri" w:hAnsi="Calibri" w:hint="eastAsia"/>
          <w:b/>
          <w:bCs/>
          <w:rtl/>
        </w:rPr>
        <w:t>קמא</w:t>
      </w:r>
      <w:r w:rsidRPr="00D742FC">
        <w:rPr>
          <w:rFonts w:ascii="Calibri" w:hAnsi="Calibri"/>
          <w:b/>
          <w:bCs/>
          <w:rtl/>
        </w:rPr>
        <w:t xml:space="preserve"> </w:t>
      </w:r>
      <w:r w:rsidRPr="00D742FC">
        <w:rPr>
          <w:rFonts w:ascii="Calibri" w:hAnsi="Calibri" w:hint="eastAsia"/>
          <w:b/>
          <w:bCs/>
          <w:rtl/>
        </w:rPr>
        <w:t>על</w:t>
      </w:r>
      <w:r w:rsidRPr="00D742FC">
        <w:rPr>
          <w:rFonts w:ascii="Calibri" w:hAnsi="Calibri"/>
          <w:b/>
          <w:bCs/>
          <w:rtl/>
        </w:rPr>
        <w:t xml:space="preserve"> </w:t>
      </w:r>
      <w:r w:rsidRPr="00D742FC">
        <w:rPr>
          <w:rFonts w:ascii="Calibri" w:hAnsi="Calibri" w:hint="eastAsia"/>
          <w:b/>
          <w:bCs/>
          <w:rtl/>
        </w:rPr>
        <w:t>חמאיל</w:t>
      </w:r>
      <w:r w:rsidRPr="00D742FC">
        <w:rPr>
          <w:rFonts w:ascii="Calibri" w:hAnsi="Calibri"/>
          <w:b/>
          <w:bCs/>
          <w:rtl/>
        </w:rPr>
        <w:t xml:space="preserve"> </w:t>
      </w:r>
      <w:r w:rsidRPr="00D742FC">
        <w:rPr>
          <w:rFonts w:ascii="Calibri" w:hAnsi="Calibri" w:hint="eastAsia"/>
          <w:b/>
          <w:bCs/>
          <w:rtl/>
        </w:rPr>
        <w:t>ושרקאווי</w:t>
      </w:r>
      <w:r w:rsidRPr="00D742FC">
        <w:rPr>
          <w:rFonts w:ascii="Calibri" w:hAnsi="Calibri"/>
          <w:b/>
          <w:bCs/>
          <w:rtl/>
        </w:rPr>
        <w:t xml:space="preserve"> </w:t>
      </w:r>
      <w:r w:rsidRPr="00D742FC">
        <w:rPr>
          <w:rFonts w:ascii="Calibri" w:hAnsi="Calibri" w:hint="eastAsia"/>
          <w:b/>
          <w:bCs/>
          <w:rtl/>
        </w:rPr>
        <w:t>הוא</w:t>
      </w:r>
      <w:r w:rsidRPr="00D742FC">
        <w:rPr>
          <w:rFonts w:ascii="Calibri" w:hAnsi="Calibri"/>
          <w:b/>
          <w:bCs/>
          <w:rtl/>
        </w:rPr>
        <w:t xml:space="preserve"> </w:t>
      </w:r>
      <w:r w:rsidRPr="00D742FC">
        <w:rPr>
          <w:rFonts w:ascii="Calibri" w:hAnsi="Calibri" w:hint="eastAsia"/>
          <w:b/>
          <w:bCs/>
          <w:rtl/>
        </w:rPr>
        <w:t>על</w:t>
      </w:r>
      <w:r w:rsidRPr="00D742FC">
        <w:rPr>
          <w:rFonts w:ascii="Calibri" w:hAnsi="Calibri"/>
          <w:b/>
          <w:bCs/>
          <w:rtl/>
        </w:rPr>
        <w:t xml:space="preserve"> </w:t>
      </w:r>
      <w:r w:rsidRPr="00D742FC">
        <w:rPr>
          <w:rFonts w:ascii="Calibri" w:hAnsi="Calibri" w:hint="eastAsia"/>
          <w:b/>
          <w:bCs/>
          <w:rtl/>
        </w:rPr>
        <w:t>הצד</w:t>
      </w:r>
      <w:r w:rsidRPr="00D742FC">
        <w:rPr>
          <w:rFonts w:ascii="Calibri" w:hAnsi="Calibri"/>
          <w:b/>
          <w:bCs/>
          <w:rtl/>
        </w:rPr>
        <w:t xml:space="preserve"> </w:t>
      </w:r>
      <w:r w:rsidRPr="00D742FC">
        <w:rPr>
          <w:rFonts w:ascii="Calibri" w:hAnsi="Calibri" w:hint="eastAsia"/>
          <w:b/>
          <w:bCs/>
          <w:rtl/>
        </w:rPr>
        <w:t>המקל</w:t>
      </w:r>
      <w:r w:rsidRPr="00D742FC">
        <w:rPr>
          <w:rFonts w:ascii="Calibri" w:hAnsi="Calibri"/>
          <w:b/>
          <w:bCs/>
          <w:rtl/>
        </w:rPr>
        <w:t xml:space="preserve">, </w:t>
      </w:r>
      <w:r w:rsidRPr="00D742FC">
        <w:rPr>
          <w:rFonts w:ascii="Calibri" w:hAnsi="Calibri" w:hint="eastAsia"/>
          <w:b/>
          <w:bCs/>
          <w:rtl/>
        </w:rPr>
        <w:t>וראוי</w:t>
      </w:r>
      <w:r w:rsidRPr="00D742FC">
        <w:rPr>
          <w:rFonts w:ascii="Calibri" w:hAnsi="Calibri"/>
          <w:b/>
          <w:bCs/>
          <w:rtl/>
        </w:rPr>
        <w:t xml:space="preserve"> </w:t>
      </w:r>
      <w:r w:rsidRPr="00D742FC">
        <w:rPr>
          <w:rFonts w:ascii="Calibri" w:hAnsi="Calibri" w:hint="eastAsia"/>
          <w:b/>
          <w:bCs/>
          <w:rtl/>
        </w:rPr>
        <w:t>היה</w:t>
      </w:r>
      <w:r w:rsidRPr="00D742FC">
        <w:rPr>
          <w:rFonts w:ascii="Calibri" w:hAnsi="Calibri"/>
          <w:b/>
          <w:bCs/>
          <w:rtl/>
        </w:rPr>
        <w:t xml:space="preserve"> </w:t>
      </w:r>
      <w:r w:rsidRPr="00D742FC">
        <w:rPr>
          <w:rFonts w:ascii="Calibri" w:hAnsi="Calibri" w:hint="eastAsia"/>
          <w:b/>
          <w:bCs/>
          <w:rtl/>
        </w:rPr>
        <w:t>לטעמי</w:t>
      </w:r>
      <w:r w:rsidRPr="00D742FC">
        <w:rPr>
          <w:rFonts w:ascii="Calibri" w:hAnsi="Calibri"/>
          <w:b/>
          <w:bCs/>
          <w:rtl/>
        </w:rPr>
        <w:t xml:space="preserve"> </w:t>
      </w:r>
      <w:r w:rsidRPr="00D742FC">
        <w:rPr>
          <w:rFonts w:ascii="Calibri" w:hAnsi="Calibri" w:hint="eastAsia"/>
          <w:b/>
          <w:bCs/>
          <w:rtl/>
        </w:rPr>
        <w:t>שהעונש</w:t>
      </w:r>
      <w:r w:rsidRPr="00D742FC">
        <w:rPr>
          <w:rFonts w:ascii="Calibri" w:hAnsi="Calibri"/>
          <w:b/>
          <w:bCs/>
          <w:rtl/>
        </w:rPr>
        <w:t xml:space="preserve"> </w:t>
      </w:r>
      <w:r w:rsidRPr="00D742FC">
        <w:rPr>
          <w:rFonts w:ascii="Calibri" w:hAnsi="Calibri" w:hint="eastAsia"/>
          <w:b/>
          <w:bCs/>
          <w:rtl/>
        </w:rPr>
        <w:t>שיושת</w:t>
      </w:r>
      <w:r w:rsidRPr="00D742FC">
        <w:rPr>
          <w:rFonts w:ascii="Calibri" w:hAnsi="Calibri"/>
          <w:b/>
          <w:bCs/>
          <w:rtl/>
        </w:rPr>
        <w:t xml:space="preserve"> </w:t>
      </w:r>
      <w:r w:rsidRPr="00D742FC">
        <w:rPr>
          <w:rFonts w:ascii="Calibri" w:hAnsi="Calibri" w:hint="eastAsia"/>
          <w:b/>
          <w:bCs/>
          <w:rtl/>
        </w:rPr>
        <w:t>עליהם</w:t>
      </w:r>
      <w:r w:rsidRPr="00D742FC">
        <w:rPr>
          <w:rFonts w:ascii="Calibri" w:hAnsi="Calibri"/>
          <w:b/>
          <w:bCs/>
          <w:rtl/>
        </w:rPr>
        <w:t xml:space="preserve"> </w:t>
      </w:r>
      <w:r w:rsidRPr="00D742FC">
        <w:rPr>
          <w:rFonts w:ascii="Calibri" w:hAnsi="Calibri" w:hint="eastAsia"/>
          <w:b/>
          <w:bCs/>
          <w:rtl/>
        </w:rPr>
        <w:t>יהיה</w:t>
      </w:r>
      <w:r w:rsidRPr="00D742FC">
        <w:rPr>
          <w:rFonts w:ascii="Calibri" w:hAnsi="Calibri"/>
          <w:b/>
          <w:bCs/>
          <w:rtl/>
        </w:rPr>
        <w:t xml:space="preserve"> </w:t>
      </w:r>
      <w:r w:rsidRPr="00D742FC">
        <w:rPr>
          <w:rFonts w:ascii="Calibri" w:hAnsi="Calibri" w:hint="eastAsia"/>
          <w:b/>
          <w:bCs/>
          <w:rtl/>
        </w:rPr>
        <w:t>חמור</w:t>
      </w:r>
      <w:r w:rsidRPr="00D742FC">
        <w:rPr>
          <w:rFonts w:ascii="Calibri" w:hAnsi="Calibri"/>
          <w:b/>
          <w:bCs/>
          <w:rtl/>
        </w:rPr>
        <w:t xml:space="preserve"> </w:t>
      </w:r>
      <w:r w:rsidRPr="00D742FC">
        <w:rPr>
          <w:rFonts w:ascii="Calibri" w:hAnsi="Calibri" w:hint="eastAsia"/>
          <w:b/>
          <w:bCs/>
          <w:rtl/>
        </w:rPr>
        <w:t>יותר</w:t>
      </w:r>
      <w:r w:rsidRPr="00D742FC">
        <w:rPr>
          <w:rFonts w:ascii="Calibri" w:hAnsi="Calibri"/>
          <w:b/>
          <w:bCs/>
          <w:rtl/>
        </w:rPr>
        <w:t xml:space="preserve">. </w:t>
      </w:r>
      <w:r w:rsidRPr="00D742FC">
        <w:rPr>
          <w:rFonts w:ascii="Calibri" w:hAnsi="Calibri" w:hint="eastAsia"/>
          <w:b/>
          <w:bCs/>
          <w:rtl/>
        </w:rPr>
        <w:t>בענין</w:t>
      </w:r>
      <w:r w:rsidRPr="00D742FC">
        <w:rPr>
          <w:rFonts w:ascii="Calibri" w:hAnsi="Calibri"/>
          <w:b/>
          <w:bCs/>
          <w:rtl/>
        </w:rPr>
        <w:t xml:space="preserve"> </w:t>
      </w:r>
      <w:r w:rsidRPr="00D742FC">
        <w:rPr>
          <w:rFonts w:ascii="Calibri" w:hAnsi="Calibri" w:hint="eastAsia"/>
          <w:b/>
          <w:bCs/>
          <w:rtl/>
        </w:rPr>
        <w:t>זה</w:t>
      </w:r>
      <w:r w:rsidRPr="00D742FC">
        <w:rPr>
          <w:rFonts w:ascii="Calibri" w:hAnsi="Calibri"/>
          <w:b/>
          <w:bCs/>
          <w:rtl/>
        </w:rPr>
        <w:t xml:space="preserve">, </w:t>
      </w:r>
      <w:r w:rsidRPr="00D742FC">
        <w:rPr>
          <w:rFonts w:ascii="Calibri" w:hAnsi="Calibri" w:hint="eastAsia"/>
          <w:b/>
          <w:bCs/>
          <w:rtl/>
        </w:rPr>
        <w:t>אציין</w:t>
      </w:r>
      <w:r w:rsidRPr="00D742FC">
        <w:rPr>
          <w:rFonts w:ascii="Calibri" w:hAnsi="Calibri"/>
          <w:b/>
          <w:bCs/>
          <w:rtl/>
        </w:rPr>
        <w:t xml:space="preserve"> </w:t>
      </w:r>
      <w:r w:rsidRPr="00D742FC">
        <w:rPr>
          <w:rFonts w:ascii="Calibri" w:hAnsi="Calibri" w:hint="eastAsia"/>
          <w:b/>
          <w:bCs/>
          <w:rtl/>
        </w:rPr>
        <w:t>כי</w:t>
      </w:r>
      <w:r w:rsidRPr="00D742FC">
        <w:rPr>
          <w:rFonts w:ascii="Calibri" w:hAnsi="Calibri"/>
          <w:b/>
          <w:bCs/>
          <w:rtl/>
        </w:rPr>
        <w:t xml:space="preserve"> </w:t>
      </w:r>
      <w:r w:rsidRPr="00D742FC">
        <w:rPr>
          <w:rFonts w:ascii="Calibri" w:hAnsi="Calibri" w:hint="eastAsia"/>
          <w:b/>
          <w:bCs/>
          <w:rtl/>
        </w:rPr>
        <w:t>מקובלת</w:t>
      </w:r>
      <w:r w:rsidRPr="00D742FC">
        <w:rPr>
          <w:rFonts w:ascii="Calibri" w:hAnsi="Calibri"/>
          <w:b/>
          <w:bCs/>
          <w:rtl/>
        </w:rPr>
        <w:t xml:space="preserve"> </w:t>
      </w:r>
      <w:r w:rsidRPr="00D742FC">
        <w:rPr>
          <w:rFonts w:ascii="Calibri" w:hAnsi="Calibri" w:hint="eastAsia"/>
          <w:b/>
          <w:bCs/>
          <w:rtl/>
        </w:rPr>
        <w:t>עלי</w:t>
      </w:r>
      <w:r w:rsidRPr="00D742FC">
        <w:rPr>
          <w:rFonts w:ascii="Calibri" w:hAnsi="Calibri"/>
          <w:b/>
          <w:bCs/>
          <w:rtl/>
        </w:rPr>
        <w:t xml:space="preserve"> </w:t>
      </w:r>
      <w:r w:rsidRPr="00D742FC">
        <w:rPr>
          <w:rFonts w:ascii="Calibri" w:hAnsi="Calibri" w:hint="eastAsia"/>
          <w:b/>
          <w:bCs/>
          <w:rtl/>
        </w:rPr>
        <w:t>טענת</w:t>
      </w:r>
      <w:r w:rsidRPr="00D742FC">
        <w:rPr>
          <w:rFonts w:ascii="Calibri" w:hAnsi="Calibri"/>
          <w:b/>
          <w:bCs/>
          <w:rtl/>
        </w:rPr>
        <w:t xml:space="preserve"> </w:t>
      </w:r>
      <w:r w:rsidRPr="00D742FC">
        <w:rPr>
          <w:rFonts w:ascii="Calibri" w:hAnsi="Calibri" w:hint="eastAsia"/>
          <w:b/>
          <w:bCs/>
          <w:rtl/>
        </w:rPr>
        <w:t>המדינה</w:t>
      </w:r>
      <w:r w:rsidRPr="00D742FC">
        <w:rPr>
          <w:rFonts w:ascii="Calibri" w:hAnsi="Calibri"/>
          <w:b/>
          <w:bCs/>
          <w:rtl/>
        </w:rPr>
        <w:t xml:space="preserve"> </w:t>
      </w:r>
      <w:r w:rsidRPr="00D742FC">
        <w:rPr>
          <w:rFonts w:ascii="Calibri" w:hAnsi="Calibri" w:hint="eastAsia"/>
          <w:b/>
          <w:bCs/>
          <w:rtl/>
        </w:rPr>
        <w:t>כי</w:t>
      </w:r>
      <w:r w:rsidRPr="00D742FC">
        <w:rPr>
          <w:rFonts w:ascii="Calibri" w:hAnsi="Calibri"/>
          <w:b/>
          <w:bCs/>
          <w:rtl/>
        </w:rPr>
        <w:t xml:space="preserve"> </w:t>
      </w:r>
      <w:r w:rsidRPr="00D742FC">
        <w:rPr>
          <w:rFonts w:ascii="Calibri" w:hAnsi="Calibri" w:hint="eastAsia"/>
          <w:b/>
          <w:bCs/>
          <w:rtl/>
        </w:rPr>
        <w:t>יש</w:t>
      </w:r>
      <w:r w:rsidRPr="00D742FC">
        <w:rPr>
          <w:rFonts w:ascii="Calibri" w:hAnsi="Calibri"/>
          <w:b/>
          <w:bCs/>
          <w:rtl/>
        </w:rPr>
        <w:t xml:space="preserve"> </w:t>
      </w:r>
      <w:r w:rsidRPr="00D742FC">
        <w:rPr>
          <w:rFonts w:ascii="Calibri" w:hAnsi="Calibri" w:hint="eastAsia"/>
          <w:b/>
          <w:bCs/>
          <w:rtl/>
        </w:rPr>
        <w:t>מקום</w:t>
      </w:r>
      <w:r w:rsidRPr="00D742FC">
        <w:rPr>
          <w:rFonts w:ascii="Calibri" w:hAnsi="Calibri"/>
          <w:b/>
          <w:bCs/>
          <w:rtl/>
        </w:rPr>
        <w:t xml:space="preserve"> </w:t>
      </w:r>
      <w:r w:rsidRPr="00D742FC">
        <w:rPr>
          <w:rFonts w:ascii="Calibri" w:hAnsi="Calibri" w:hint="eastAsia"/>
          <w:b/>
          <w:bCs/>
          <w:rtl/>
        </w:rPr>
        <w:t>להחמיר</w:t>
      </w:r>
      <w:r w:rsidRPr="00D742FC">
        <w:rPr>
          <w:rFonts w:ascii="Calibri" w:hAnsi="Calibri"/>
          <w:b/>
          <w:bCs/>
          <w:rtl/>
        </w:rPr>
        <w:t xml:space="preserve"> </w:t>
      </w:r>
      <w:r w:rsidRPr="00D742FC">
        <w:rPr>
          <w:rFonts w:ascii="Calibri" w:hAnsi="Calibri" w:hint="eastAsia"/>
          <w:b/>
          <w:bCs/>
          <w:rtl/>
        </w:rPr>
        <w:t>יותר</w:t>
      </w:r>
      <w:r w:rsidRPr="00D742FC">
        <w:rPr>
          <w:rFonts w:ascii="Calibri" w:hAnsi="Calibri"/>
          <w:b/>
          <w:bCs/>
          <w:rtl/>
        </w:rPr>
        <w:t xml:space="preserve"> </w:t>
      </w:r>
      <w:r w:rsidRPr="00D742FC">
        <w:rPr>
          <w:rFonts w:ascii="Calibri" w:hAnsi="Calibri" w:hint="eastAsia"/>
          <w:b/>
          <w:bCs/>
          <w:rtl/>
        </w:rPr>
        <w:t>מהרגיל</w:t>
      </w:r>
      <w:r w:rsidRPr="00D742FC">
        <w:rPr>
          <w:rFonts w:ascii="Calibri" w:hAnsi="Calibri"/>
          <w:b/>
          <w:bCs/>
          <w:rtl/>
        </w:rPr>
        <w:t xml:space="preserve"> </w:t>
      </w:r>
      <w:r w:rsidRPr="00D742FC">
        <w:rPr>
          <w:rFonts w:ascii="Calibri" w:hAnsi="Calibri" w:hint="eastAsia"/>
          <w:b/>
          <w:bCs/>
          <w:rtl/>
        </w:rPr>
        <w:t>עם</w:t>
      </w:r>
      <w:r w:rsidRPr="00D742FC">
        <w:rPr>
          <w:rFonts w:ascii="Calibri" w:hAnsi="Calibri"/>
          <w:b/>
          <w:bCs/>
          <w:rtl/>
        </w:rPr>
        <w:t xml:space="preserve"> </w:t>
      </w:r>
      <w:r w:rsidRPr="00D742FC">
        <w:rPr>
          <w:rFonts w:ascii="Calibri" w:hAnsi="Calibri" w:hint="eastAsia"/>
          <w:b/>
          <w:bCs/>
          <w:rtl/>
        </w:rPr>
        <w:t>אלה</w:t>
      </w:r>
      <w:r w:rsidRPr="00D742FC">
        <w:rPr>
          <w:rFonts w:ascii="Calibri" w:hAnsi="Calibri"/>
          <w:b/>
          <w:bCs/>
          <w:rtl/>
        </w:rPr>
        <w:t xml:space="preserve"> </w:t>
      </w:r>
      <w:r w:rsidRPr="00D742FC">
        <w:rPr>
          <w:rFonts w:ascii="Calibri" w:hAnsi="Calibri" w:hint="eastAsia"/>
          <w:b/>
          <w:bCs/>
          <w:rtl/>
        </w:rPr>
        <w:t>הסוחרים</w:t>
      </w:r>
      <w:r w:rsidRPr="00D742FC">
        <w:rPr>
          <w:rFonts w:ascii="Calibri" w:hAnsi="Calibri"/>
          <w:b/>
          <w:bCs/>
          <w:rtl/>
        </w:rPr>
        <w:t xml:space="preserve"> </w:t>
      </w:r>
      <w:r w:rsidRPr="00D742FC">
        <w:rPr>
          <w:rFonts w:ascii="Calibri" w:hAnsi="Calibri" w:hint="eastAsia"/>
          <w:b/>
          <w:bCs/>
          <w:rtl/>
        </w:rPr>
        <w:t>בכלי</w:t>
      </w:r>
      <w:r w:rsidRPr="00D742FC">
        <w:rPr>
          <w:rFonts w:ascii="Calibri" w:hAnsi="Calibri"/>
          <w:b/>
          <w:bCs/>
          <w:rtl/>
        </w:rPr>
        <w:t xml:space="preserve"> </w:t>
      </w:r>
      <w:r w:rsidRPr="00D742FC">
        <w:rPr>
          <w:rFonts w:ascii="Calibri" w:hAnsi="Calibri" w:hint="eastAsia"/>
          <w:b/>
          <w:bCs/>
          <w:rtl/>
        </w:rPr>
        <w:t>נשק</w:t>
      </w:r>
      <w:r w:rsidRPr="00D742FC">
        <w:rPr>
          <w:rFonts w:ascii="Calibri" w:hAnsi="Calibri"/>
          <w:b/>
          <w:bCs/>
          <w:rtl/>
        </w:rPr>
        <w:t xml:space="preserve"> </w:t>
      </w:r>
      <w:r w:rsidRPr="00D742FC">
        <w:rPr>
          <w:rFonts w:ascii="Calibri" w:hAnsi="Calibri" w:hint="eastAsia"/>
          <w:b/>
          <w:bCs/>
          <w:rtl/>
        </w:rPr>
        <w:t>אוטומטיים</w:t>
      </w:r>
      <w:r w:rsidRPr="00D742FC">
        <w:rPr>
          <w:rFonts w:ascii="Calibri" w:hAnsi="Calibri"/>
          <w:b/>
          <w:bCs/>
          <w:rtl/>
        </w:rPr>
        <w:t xml:space="preserve">, </w:t>
      </w:r>
      <w:r w:rsidRPr="00D742FC">
        <w:rPr>
          <w:rFonts w:ascii="Calibri" w:hAnsi="Calibri" w:hint="eastAsia"/>
          <w:b/>
          <w:bCs/>
          <w:rtl/>
        </w:rPr>
        <w:t>אשר</w:t>
      </w:r>
      <w:r w:rsidRPr="00D742FC">
        <w:rPr>
          <w:rFonts w:ascii="Calibri" w:hAnsi="Calibri"/>
          <w:b/>
          <w:bCs/>
          <w:rtl/>
        </w:rPr>
        <w:t xml:space="preserve"> </w:t>
      </w:r>
      <w:r w:rsidRPr="00D742FC">
        <w:rPr>
          <w:rFonts w:ascii="Calibri" w:hAnsi="Calibri" w:hint="eastAsia"/>
          <w:b/>
          <w:bCs/>
          <w:rtl/>
        </w:rPr>
        <w:t>הנזק</w:t>
      </w:r>
      <w:r w:rsidRPr="00D742FC">
        <w:rPr>
          <w:rFonts w:ascii="Calibri" w:hAnsi="Calibri"/>
          <w:b/>
          <w:bCs/>
          <w:rtl/>
        </w:rPr>
        <w:t xml:space="preserve"> </w:t>
      </w:r>
      <w:r w:rsidRPr="00D742FC">
        <w:rPr>
          <w:rFonts w:ascii="Calibri" w:hAnsi="Calibri" w:hint="eastAsia"/>
          <w:b/>
          <w:bCs/>
          <w:rtl/>
        </w:rPr>
        <w:t>הפוטנציאלי</w:t>
      </w:r>
      <w:r w:rsidRPr="00D742FC">
        <w:rPr>
          <w:rFonts w:ascii="Calibri" w:hAnsi="Calibri"/>
          <w:b/>
          <w:bCs/>
          <w:rtl/>
        </w:rPr>
        <w:t xml:space="preserve"> </w:t>
      </w:r>
      <w:r w:rsidRPr="00D742FC">
        <w:rPr>
          <w:rFonts w:ascii="Calibri" w:hAnsi="Calibri" w:hint="eastAsia"/>
          <w:b/>
          <w:bCs/>
          <w:rtl/>
        </w:rPr>
        <w:t>מהם</w:t>
      </w:r>
      <w:r w:rsidRPr="00D742FC">
        <w:rPr>
          <w:rFonts w:ascii="Calibri" w:hAnsi="Calibri"/>
          <w:b/>
          <w:bCs/>
          <w:rtl/>
        </w:rPr>
        <w:t xml:space="preserve"> </w:t>
      </w:r>
      <w:r w:rsidRPr="00D742FC">
        <w:rPr>
          <w:rFonts w:ascii="Calibri" w:hAnsi="Calibri" w:hint="eastAsia"/>
          <w:b/>
          <w:bCs/>
          <w:rtl/>
        </w:rPr>
        <w:t>הוא</w:t>
      </w:r>
      <w:r w:rsidRPr="00D742FC">
        <w:rPr>
          <w:rFonts w:ascii="Calibri" w:hAnsi="Calibri"/>
          <w:b/>
          <w:bCs/>
          <w:rtl/>
        </w:rPr>
        <w:t xml:space="preserve"> </w:t>
      </w:r>
      <w:r w:rsidRPr="00D742FC">
        <w:rPr>
          <w:rFonts w:ascii="Calibri" w:hAnsi="Calibri" w:hint="eastAsia"/>
          <w:b/>
          <w:bCs/>
          <w:rtl/>
        </w:rPr>
        <w:t>רב</w:t>
      </w:r>
      <w:r w:rsidRPr="00D742FC">
        <w:rPr>
          <w:rFonts w:ascii="Calibri" w:hAnsi="Calibri"/>
          <w:b/>
          <w:bCs/>
          <w:rtl/>
        </w:rPr>
        <w:t xml:space="preserve"> </w:t>
      </w:r>
      <w:r w:rsidRPr="00D742FC">
        <w:rPr>
          <w:rFonts w:ascii="Calibri" w:hAnsi="Calibri" w:hint="eastAsia"/>
          <w:b/>
          <w:bCs/>
          <w:rtl/>
        </w:rPr>
        <w:t>במיוחד</w:t>
      </w:r>
      <w:r w:rsidRPr="00D742FC">
        <w:rPr>
          <w:rFonts w:ascii="Calibri" w:hAnsi="Calibri"/>
          <w:b/>
          <w:bCs/>
          <w:rtl/>
        </w:rPr>
        <w:t xml:space="preserve"> </w:t>
      </w:r>
      <w:r w:rsidRPr="00D742FC">
        <w:rPr>
          <w:rFonts w:ascii="Calibri" w:hAnsi="Calibri" w:hint="eastAsia"/>
          <w:b/>
          <w:bCs/>
          <w:rtl/>
        </w:rPr>
        <w:t>ועולה</w:t>
      </w:r>
      <w:r w:rsidRPr="00D742FC">
        <w:rPr>
          <w:rFonts w:ascii="Calibri" w:hAnsi="Calibri"/>
          <w:b/>
          <w:bCs/>
          <w:rtl/>
        </w:rPr>
        <w:t xml:space="preserve"> </w:t>
      </w:r>
      <w:r w:rsidRPr="00D742FC">
        <w:rPr>
          <w:rFonts w:ascii="Calibri" w:hAnsi="Calibri" w:hint="eastAsia"/>
          <w:b/>
          <w:bCs/>
          <w:rtl/>
        </w:rPr>
        <w:t>לאין</w:t>
      </w:r>
      <w:r w:rsidRPr="00D742FC">
        <w:rPr>
          <w:rFonts w:ascii="Calibri" w:hAnsi="Calibri"/>
          <w:b/>
          <w:bCs/>
          <w:rtl/>
        </w:rPr>
        <w:t xml:space="preserve"> </w:t>
      </w:r>
      <w:r w:rsidRPr="00D742FC">
        <w:rPr>
          <w:rFonts w:ascii="Calibri" w:hAnsi="Calibri" w:hint="eastAsia"/>
          <w:b/>
          <w:bCs/>
          <w:rtl/>
        </w:rPr>
        <w:t>ערוך</w:t>
      </w:r>
      <w:r w:rsidRPr="00D742FC">
        <w:rPr>
          <w:rFonts w:ascii="Calibri" w:hAnsi="Calibri"/>
          <w:b/>
          <w:bCs/>
          <w:rtl/>
        </w:rPr>
        <w:t xml:space="preserve"> </w:t>
      </w:r>
      <w:r w:rsidRPr="00D742FC">
        <w:rPr>
          <w:rFonts w:ascii="Calibri" w:hAnsi="Calibri" w:hint="eastAsia"/>
          <w:b/>
          <w:bCs/>
          <w:rtl/>
        </w:rPr>
        <w:t>על</w:t>
      </w:r>
      <w:r w:rsidRPr="00D742FC">
        <w:rPr>
          <w:rFonts w:ascii="Calibri" w:hAnsi="Calibri"/>
          <w:b/>
          <w:bCs/>
          <w:rtl/>
        </w:rPr>
        <w:t xml:space="preserve"> </w:t>
      </w:r>
      <w:r w:rsidRPr="00D742FC">
        <w:rPr>
          <w:rFonts w:ascii="Calibri" w:hAnsi="Calibri" w:hint="eastAsia"/>
          <w:b/>
          <w:bCs/>
          <w:rtl/>
        </w:rPr>
        <w:t>זה</w:t>
      </w:r>
      <w:r w:rsidRPr="00D742FC">
        <w:rPr>
          <w:rFonts w:ascii="Calibri" w:hAnsi="Calibri"/>
          <w:b/>
          <w:bCs/>
          <w:rtl/>
        </w:rPr>
        <w:t xml:space="preserve"> </w:t>
      </w:r>
      <w:r w:rsidRPr="00D742FC">
        <w:rPr>
          <w:rFonts w:ascii="Calibri" w:hAnsi="Calibri" w:hint="eastAsia"/>
          <w:b/>
          <w:bCs/>
          <w:rtl/>
        </w:rPr>
        <w:t>של</w:t>
      </w:r>
      <w:r w:rsidRPr="00D742FC">
        <w:rPr>
          <w:rFonts w:ascii="Calibri" w:hAnsi="Calibri"/>
          <w:b/>
          <w:bCs/>
          <w:rtl/>
        </w:rPr>
        <w:t xml:space="preserve"> </w:t>
      </w:r>
      <w:r w:rsidRPr="00D742FC">
        <w:rPr>
          <w:rFonts w:ascii="Calibri" w:hAnsi="Calibri" w:hint="eastAsia"/>
          <w:b/>
          <w:bCs/>
          <w:rtl/>
        </w:rPr>
        <w:t>אקדח</w:t>
      </w:r>
      <w:r w:rsidRPr="00D742FC">
        <w:rPr>
          <w:rFonts w:ascii="Calibri" w:hAnsi="Calibri"/>
          <w:b/>
          <w:bCs/>
          <w:rtl/>
        </w:rPr>
        <w:t xml:space="preserve">..." </w:t>
      </w:r>
    </w:p>
    <w:p w:rsidR="0084181C" w:rsidRPr="00723D03" w:rsidRDefault="0084181C" w:rsidP="0084181C">
      <w:pPr>
        <w:spacing w:before="120" w:after="120" w:line="360" w:lineRule="auto"/>
        <w:ind w:right="709"/>
        <w:contextualSpacing/>
        <w:jc w:val="both"/>
        <w:rPr>
          <w:rFonts w:ascii="Calibri" w:hAnsi="Calibri"/>
          <w:b/>
          <w:bCs/>
          <w:sz w:val="12"/>
          <w:szCs w:val="12"/>
          <w:rtl/>
        </w:rPr>
      </w:pPr>
    </w:p>
    <w:p w:rsidR="0084181C" w:rsidRDefault="0084181C" w:rsidP="0084181C">
      <w:pPr>
        <w:numPr>
          <w:ilvl w:val="0"/>
          <w:numId w:val="3"/>
        </w:numPr>
        <w:spacing w:before="120" w:after="120" w:line="360" w:lineRule="auto"/>
        <w:ind w:left="782" w:hanging="357"/>
        <w:contextualSpacing/>
        <w:jc w:val="both"/>
        <w:rPr>
          <w:rFonts w:ascii="David" w:hAnsi="David"/>
        </w:rPr>
      </w:pPr>
      <w:r w:rsidRPr="00D742FC">
        <w:rPr>
          <w:rFonts w:ascii="David" w:hAnsi="David" w:hint="eastAsia"/>
          <w:rtl/>
        </w:rPr>
        <w:t>מדיניות</w:t>
      </w:r>
      <w:r w:rsidRPr="00D742FC">
        <w:rPr>
          <w:rFonts w:ascii="David" w:hAnsi="David"/>
          <w:rtl/>
        </w:rPr>
        <w:t xml:space="preserve"> </w:t>
      </w:r>
      <w:r w:rsidRPr="00D742FC">
        <w:rPr>
          <w:rFonts w:ascii="David" w:hAnsi="David" w:hint="eastAsia"/>
          <w:rtl/>
        </w:rPr>
        <w:t>הענישה</w:t>
      </w:r>
      <w:r w:rsidRPr="00D742FC">
        <w:rPr>
          <w:rFonts w:ascii="David" w:hAnsi="David"/>
          <w:rtl/>
        </w:rPr>
        <w:t xml:space="preserve"> </w:t>
      </w:r>
      <w:r w:rsidRPr="00D742FC">
        <w:rPr>
          <w:rFonts w:ascii="David" w:hAnsi="David" w:hint="eastAsia"/>
          <w:rtl/>
        </w:rPr>
        <w:t>הנהוגה</w:t>
      </w:r>
      <w:r w:rsidRPr="00D742FC">
        <w:rPr>
          <w:rFonts w:ascii="David" w:hAnsi="David"/>
          <w:rtl/>
        </w:rPr>
        <w:t xml:space="preserve"> </w:t>
      </w:r>
      <w:r w:rsidRPr="00D742FC">
        <w:rPr>
          <w:rFonts w:ascii="David" w:hAnsi="David" w:hint="eastAsia"/>
          <w:rtl/>
        </w:rPr>
        <w:t>בעבירות</w:t>
      </w:r>
      <w:r w:rsidRPr="00D742FC">
        <w:rPr>
          <w:rFonts w:ascii="David" w:hAnsi="David"/>
          <w:rtl/>
        </w:rPr>
        <w:t xml:space="preserve"> </w:t>
      </w:r>
      <w:r w:rsidRPr="00D742FC">
        <w:rPr>
          <w:rFonts w:ascii="David" w:hAnsi="David" w:hint="eastAsia"/>
          <w:rtl/>
        </w:rPr>
        <w:t>בנשק</w:t>
      </w:r>
      <w:r w:rsidRPr="00D742FC">
        <w:rPr>
          <w:rFonts w:ascii="David" w:hAnsi="David"/>
          <w:rtl/>
        </w:rPr>
        <w:t xml:space="preserve"> </w:t>
      </w:r>
      <w:r w:rsidRPr="00D742FC">
        <w:rPr>
          <w:rFonts w:ascii="David" w:hAnsi="David" w:hint="eastAsia"/>
          <w:rtl/>
        </w:rPr>
        <w:t>הינה</w:t>
      </w:r>
      <w:r w:rsidRPr="00D742FC">
        <w:rPr>
          <w:rFonts w:ascii="David" w:hAnsi="David"/>
          <w:rtl/>
        </w:rPr>
        <w:t xml:space="preserve"> </w:t>
      </w:r>
      <w:r w:rsidRPr="00D742FC">
        <w:rPr>
          <w:rFonts w:ascii="David" w:hAnsi="David" w:hint="eastAsia"/>
          <w:rtl/>
        </w:rPr>
        <w:t>מגוונת</w:t>
      </w:r>
      <w:r>
        <w:rPr>
          <w:rFonts w:ascii="David" w:hAnsi="David" w:hint="cs"/>
          <w:rtl/>
        </w:rPr>
        <w:t xml:space="preserve">, והיא </w:t>
      </w:r>
      <w:r w:rsidRPr="00D742FC">
        <w:rPr>
          <w:rFonts w:ascii="David" w:hAnsi="David" w:hint="eastAsia"/>
          <w:rtl/>
        </w:rPr>
        <w:t>תלויה</w:t>
      </w:r>
      <w:r w:rsidRPr="00D742FC">
        <w:rPr>
          <w:rFonts w:ascii="David" w:hAnsi="David"/>
          <w:rtl/>
        </w:rPr>
        <w:t xml:space="preserve"> </w:t>
      </w:r>
      <w:r w:rsidRPr="00D742FC">
        <w:rPr>
          <w:rFonts w:ascii="David" w:hAnsi="David" w:hint="eastAsia"/>
          <w:b/>
          <w:bCs/>
          <w:rtl/>
        </w:rPr>
        <w:t>בנסיבותיו</w:t>
      </w:r>
      <w:r w:rsidRPr="00D742FC">
        <w:rPr>
          <w:rFonts w:ascii="David" w:hAnsi="David"/>
          <w:b/>
          <w:bCs/>
          <w:rtl/>
        </w:rPr>
        <w:t xml:space="preserve"> </w:t>
      </w:r>
      <w:r w:rsidRPr="00D742FC">
        <w:rPr>
          <w:rFonts w:ascii="David" w:hAnsi="David" w:hint="eastAsia"/>
          <w:rtl/>
        </w:rPr>
        <w:t>של</w:t>
      </w:r>
      <w:r w:rsidRPr="00D742FC">
        <w:rPr>
          <w:rFonts w:ascii="David" w:hAnsi="David"/>
          <w:rtl/>
        </w:rPr>
        <w:t xml:space="preserve"> </w:t>
      </w:r>
      <w:r w:rsidRPr="00D742FC">
        <w:rPr>
          <w:rFonts w:ascii="David" w:hAnsi="David" w:hint="eastAsia"/>
          <w:rtl/>
        </w:rPr>
        <w:t>כל</w:t>
      </w:r>
      <w:r w:rsidRPr="00D742FC">
        <w:rPr>
          <w:rFonts w:ascii="David" w:hAnsi="David"/>
          <w:rtl/>
        </w:rPr>
        <w:t xml:space="preserve"> </w:t>
      </w:r>
      <w:r w:rsidRPr="00D742FC">
        <w:rPr>
          <w:rFonts w:ascii="David" w:hAnsi="David" w:hint="eastAsia"/>
          <w:rtl/>
        </w:rPr>
        <w:t>מקרה</w:t>
      </w:r>
      <w:r w:rsidRPr="00D742FC">
        <w:rPr>
          <w:rFonts w:ascii="David" w:hAnsi="David"/>
          <w:rtl/>
        </w:rPr>
        <w:t xml:space="preserve"> </w:t>
      </w:r>
      <w:r w:rsidRPr="00D742FC">
        <w:rPr>
          <w:rFonts w:ascii="David" w:hAnsi="David" w:hint="eastAsia"/>
          <w:rtl/>
        </w:rPr>
        <w:t>ומקרה</w:t>
      </w:r>
      <w:r w:rsidRPr="00D742FC">
        <w:rPr>
          <w:rFonts w:ascii="David" w:hAnsi="David"/>
          <w:rtl/>
        </w:rPr>
        <w:t xml:space="preserve">. </w:t>
      </w:r>
      <w:r w:rsidRPr="00D742FC">
        <w:rPr>
          <w:rFonts w:ascii="David" w:hAnsi="David" w:hint="eastAsia"/>
          <w:rtl/>
        </w:rPr>
        <w:t>כך</w:t>
      </w:r>
      <w:r w:rsidRPr="00D742FC">
        <w:rPr>
          <w:rFonts w:ascii="David" w:hAnsi="David"/>
          <w:rtl/>
        </w:rPr>
        <w:t xml:space="preserve"> </w:t>
      </w:r>
      <w:r w:rsidRPr="00D742FC">
        <w:rPr>
          <w:rFonts w:ascii="David" w:hAnsi="David" w:hint="eastAsia"/>
          <w:rtl/>
        </w:rPr>
        <w:t>למשל</w:t>
      </w:r>
      <w:r w:rsidRPr="00D742FC">
        <w:rPr>
          <w:rFonts w:ascii="David" w:hAnsi="David"/>
          <w:rtl/>
        </w:rPr>
        <w:t xml:space="preserve"> </w:t>
      </w:r>
      <w:r>
        <w:rPr>
          <w:rFonts w:ascii="David" w:hAnsi="David"/>
          <w:rtl/>
        </w:rPr>
        <w:t>–</w:t>
      </w:r>
    </w:p>
    <w:p w:rsidR="0084181C" w:rsidRPr="009F07DE" w:rsidRDefault="0084181C" w:rsidP="0084181C">
      <w:pPr>
        <w:spacing w:before="120" w:after="120" w:line="360" w:lineRule="auto"/>
        <w:ind w:left="782"/>
        <w:contextualSpacing/>
        <w:jc w:val="both"/>
        <w:rPr>
          <w:rFonts w:ascii="David" w:hAnsi="David"/>
          <w:sz w:val="12"/>
          <w:szCs w:val="12"/>
        </w:rPr>
      </w:pPr>
    </w:p>
    <w:p w:rsidR="0084181C" w:rsidRDefault="0084181C" w:rsidP="0084181C">
      <w:pPr>
        <w:spacing w:before="120" w:after="120" w:line="360" w:lineRule="auto"/>
        <w:ind w:left="782"/>
        <w:contextualSpacing/>
        <w:jc w:val="both"/>
        <w:rPr>
          <w:rFonts w:ascii="David" w:hAnsi="David"/>
        </w:rPr>
      </w:pPr>
      <w:r>
        <w:rPr>
          <w:rFonts w:ascii="David" w:hAnsi="David" w:hint="eastAsia"/>
          <w:rtl/>
          <w:lang w:eastAsia="he-IL"/>
        </w:rPr>
        <w:t>ב</w:t>
      </w:r>
      <w:hyperlink r:id="rId30" w:history="1">
        <w:r w:rsidR="0094761E" w:rsidRPr="0094761E">
          <w:rPr>
            <w:rFonts w:ascii="David" w:hAnsi="David"/>
            <w:color w:val="0000FF"/>
            <w:u w:val="single"/>
            <w:rtl/>
          </w:rPr>
          <w:t>ע"פ 135/17</w:t>
        </w:r>
      </w:hyperlink>
      <w:r w:rsidRPr="00D742FC">
        <w:rPr>
          <w:rFonts w:ascii="David" w:hAnsi="David"/>
          <w:rtl/>
        </w:rPr>
        <w:t xml:space="preserve"> </w:t>
      </w:r>
      <w:r w:rsidRPr="00D742FC">
        <w:rPr>
          <w:rFonts w:ascii="David" w:hAnsi="David" w:hint="eastAsia"/>
          <w:b/>
          <w:bCs/>
          <w:rtl/>
        </w:rPr>
        <w:t>מדינת</w:t>
      </w:r>
      <w:r w:rsidRPr="00D742FC">
        <w:rPr>
          <w:rFonts w:ascii="David" w:hAnsi="David"/>
          <w:b/>
          <w:bCs/>
          <w:rtl/>
        </w:rPr>
        <w:t xml:space="preserve"> </w:t>
      </w:r>
      <w:r w:rsidRPr="00D742FC">
        <w:rPr>
          <w:rFonts w:ascii="David" w:hAnsi="David" w:hint="eastAsia"/>
          <w:b/>
          <w:bCs/>
          <w:rtl/>
        </w:rPr>
        <w:t>ישראל</w:t>
      </w:r>
      <w:r w:rsidRPr="00D742FC">
        <w:rPr>
          <w:rFonts w:ascii="David" w:hAnsi="David"/>
          <w:b/>
          <w:bCs/>
          <w:rtl/>
        </w:rPr>
        <w:t xml:space="preserve"> </w:t>
      </w:r>
      <w:r w:rsidRPr="00D742FC">
        <w:rPr>
          <w:rFonts w:ascii="David" w:hAnsi="David" w:hint="eastAsia"/>
          <w:b/>
          <w:bCs/>
          <w:rtl/>
        </w:rPr>
        <w:t>נ</w:t>
      </w:r>
      <w:r w:rsidRPr="00D742FC">
        <w:rPr>
          <w:rFonts w:ascii="David" w:hAnsi="David"/>
          <w:b/>
          <w:bCs/>
          <w:rtl/>
        </w:rPr>
        <w:t xml:space="preserve">' </w:t>
      </w:r>
      <w:r>
        <w:rPr>
          <w:rFonts w:ascii="David" w:hAnsi="David" w:hint="cs"/>
          <w:b/>
          <w:bCs/>
          <w:rtl/>
        </w:rPr>
        <w:t>סמי בסל</w:t>
      </w:r>
      <w:r w:rsidRPr="00D742FC">
        <w:rPr>
          <w:rFonts w:ascii="David" w:hAnsi="David"/>
          <w:rtl/>
        </w:rPr>
        <w:t xml:space="preserve"> (</w:t>
      </w:r>
      <w:r w:rsidRPr="00D742FC">
        <w:rPr>
          <w:rFonts w:ascii="David" w:hAnsi="David" w:hint="eastAsia"/>
          <w:rtl/>
        </w:rPr>
        <w:t>ניתן</w:t>
      </w:r>
      <w:r w:rsidRPr="00D742FC">
        <w:rPr>
          <w:rFonts w:ascii="David" w:hAnsi="David"/>
          <w:rtl/>
        </w:rPr>
        <w:t xml:space="preserve"> </w:t>
      </w:r>
      <w:r w:rsidRPr="00D742FC">
        <w:rPr>
          <w:rFonts w:ascii="David" w:hAnsi="David" w:hint="eastAsia"/>
          <w:rtl/>
        </w:rPr>
        <w:t>ביום</w:t>
      </w:r>
      <w:r w:rsidRPr="00D742FC">
        <w:rPr>
          <w:rFonts w:ascii="David" w:hAnsi="David"/>
          <w:rtl/>
        </w:rPr>
        <w:t xml:space="preserve"> </w:t>
      </w:r>
      <w:r>
        <w:rPr>
          <w:rFonts w:ascii="David" w:hAnsi="David" w:hint="cs"/>
          <w:rtl/>
        </w:rPr>
        <w:t>8.3.17</w:t>
      </w:r>
      <w:r w:rsidRPr="00D742FC">
        <w:rPr>
          <w:rFonts w:ascii="David" w:hAnsi="David"/>
          <w:rtl/>
        </w:rPr>
        <w:t xml:space="preserve">) </w:t>
      </w:r>
      <w:r>
        <w:rPr>
          <w:rFonts w:ascii="David" w:hAnsi="David" w:hint="cs"/>
          <w:rtl/>
          <w:lang w:eastAsia="he-IL"/>
        </w:rPr>
        <w:t>קיבל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את</w:t>
      </w:r>
      <w:r w:rsidRPr="00D742FC">
        <w:rPr>
          <w:rFonts w:ascii="David" w:hAnsi="David"/>
          <w:rtl/>
          <w:lang w:eastAsia="he-IL"/>
        </w:rPr>
        <w:t xml:space="preserve"> </w:t>
      </w:r>
      <w:r w:rsidRPr="00D742FC">
        <w:rPr>
          <w:rFonts w:ascii="David" w:hAnsi="David" w:hint="eastAsia"/>
          <w:rtl/>
          <w:lang w:eastAsia="he-IL"/>
        </w:rPr>
        <w:t>ערעורה</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המדינה</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גזר</w:t>
      </w:r>
      <w:r w:rsidRPr="00D742FC">
        <w:rPr>
          <w:rFonts w:ascii="David" w:hAnsi="David"/>
          <w:rtl/>
          <w:lang w:eastAsia="he-IL"/>
        </w:rPr>
        <w:t xml:space="preserve"> </w:t>
      </w:r>
      <w:r w:rsidRPr="00D742FC">
        <w:rPr>
          <w:rFonts w:ascii="David" w:hAnsi="David" w:hint="eastAsia"/>
          <w:rtl/>
          <w:lang w:eastAsia="he-IL"/>
        </w:rPr>
        <w:t>דינו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המחוזי</w:t>
      </w:r>
      <w:r w:rsidRPr="00D742FC">
        <w:rPr>
          <w:rFonts w:ascii="David" w:hAnsi="David"/>
          <w:rtl/>
          <w:lang w:eastAsia="he-IL"/>
        </w:rPr>
        <w:t xml:space="preserve"> </w:t>
      </w:r>
      <w:r>
        <w:rPr>
          <w:rFonts w:ascii="David" w:hAnsi="David" w:hint="cs"/>
          <w:rtl/>
          <w:lang w:eastAsia="he-IL"/>
        </w:rPr>
        <w:t>בחיפה</w:t>
      </w:r>
      <w:r w:rsidRPr="00D742FC">
        <w:rPr>
          <w:rFonts w:ascii="David" w:hAnsi="David"/>
          <w:rtl/>
          <w:lang w:eastAsia="he-IL"/>
        </w:rPr>
        <w:t xml:space="preserve">, </w:t>
      </w:r>
      <w:r w:rsidRPr="00D742FC">
        <w:rPr>
          <w:rFonts w:ascii="David" w:hAnsi="David" w:hint="eastAsia"/>
          <w:rtl/>
          <w:lang w:eastAsia="he-IL"/>
        </w:rPr>
        <w:t>במסגרתו</w:t>
      </w:r>
      <w:r w:rsidRPr="00D742FC">
        <w:rPr>
          <w:rFonts w:ascii="David" w:hAnsi="David"/>
          <w:rtl/>
          <w:lang w:eastAsia="he-IL"/>
        </w:rPr>
        <w:t xml:space="preserve"> </w:t>
      </w:r>
      <w:r w:rsidRPr="00D742FC">
        <w:rPr>
          <w:rFonts w:ascii="David" w:hAnsi="David" w:hint="eastAsia"/>
          <w:rtl/>
          <w:lang w:eastAsia="he-IL"/>
        </w:rPr>
        <w:t>הושת</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Pr>
          <w:rFonts w:ascii="David" w:hAnsi="David" w:hint="cs"/>
          <w:rtl/>
          <w:lang w:eastAsia="he-IL"/>
        </w:rPr>
        <w:t>12</w:t>
      </w:r>
      <w:r w:rsidRPr="00D742FC">
        <w:rPr>
          <w:rFonts w:ascii="David" w:hAnsi="David"/>
          <w:rtl/>
          <w:lang w:eastAsia="he-IL"/>
        </w:rPr>
        <w:t xml:space="preserve"> </w:t>
      </w:r>
      <w:r w:rsidRPr="00D742FC">
        <w:rPr>
          <w:rFonts w:ascii="David" w:hAnsi="David" w:hint="eastAsia"/>
          <w:rtl/>
          <w:lang w:eastAsia="he-IL"/>
        </w:rPr>
        <w:t>חודשי</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לריצוי</w:t>
      </w:r>
      <w:r w:rsidRPr="00D742FC">
        <w:rPr>
          <w:rFonts w:ascii="David" w:hAnsi="David"/>
          <w:rtl/>
          <w:lang w:eastAsia="he-IL"/>
        </w:rPr>
        <w:t xml:space="preserve"> </w:t>
      </w:r>
      <w:r w:rsidRPr="00D742FC">
        <w:rPr>
          <w:rFonts w:ascii="David" w:hAnsi="David" w:hint="eastAsia"/>
          <w:rtl/>
          <w:lang w:eastAsia="he-IL"/>
        </w:rPr>
        <w:t>בפועל</w:t>
      </w:r>
      <w:r w:rsidRPr="00D742FC">
        <w:rPr>
          <w:rFonts w:ascii="David" w:hAnsi="David"/>
          <w:rtl/>
          <w:lang w:eastAsia="he-IL"/>
        </w:rPr>
        <w:t xml:space="preserve">, </w:t>
      </w:r>
      <w:r w:rsidRPr="00D742FC">
        <w:rPr>
          <w:rFonts w:ascii="David" w:hAnsi="David" w:hint="eastAsia"/>
          <w:rtl/>
          <w:lang w:eastAsia="he-IL"/>
        </w:rPr>
        <w:t>בגין</w:t>
      </w:r>
      <w:r w:rsidRPr="00D742FC">
        <w:rPr>
          <w:rFonts w:ascii="David" w:hAnsi="David"/>
          <w:rtl/>
          <w:lang w:eastAsia="he-IL"/>
        </w:rPr>
        <w:t xml:space="preserve"> </w:t>
      </w:r>
      <w:r w:rsidRPr="00D742FC">
        <w:rPr>
          <w:rFonts w:ascii="David" w:hAnsi="David" w:hint="eastAsia"/>
          <w:rtl/>
          <w:lang w:eastAsia="he-IL"/>
        </w:rPr>
        <w:t>ביצוע</w:t>
      </w:r>
      <w:r w:rsidRPr="00D742FC">
        <w:rPr>
          <w:rFonts w:ascii="David" w:hAnsi="David"/>
          <w:rtl/>
          <w:lang w:eastAsia="he-IL"/>
        </w:rPr>
        <w:t xml:space="preserve"> </w:t>
      </w:r>
      <w:r>
        <w:rPr>
          <w:rFonts w:ascii="David" w:hAnsi="David" w:hint="cs"/>
          <w:rtl/>
          <w:lang w:eastAsia="he-IL"/>
        </w:rPr>
        <w:t>עבירות של החזקה ונשיאת נשק</w:t>
      </w:r>
      <w:r w:rsidRPr="00D742FC">
        <w:rPr>
          <w:rFonts w:ascii="David" w:hAnsi="David"/>
          <w:rtl/>
          <w:lang w:eastAsia="he-IL"/>
        </w:rPr>
        <w:t xml:space="preserve"> </w:t>
      </w:r>
      <w:r w:rsidRPr="00D742FC">
        <w:rPr>
          <w:rFonts w:ascii="David" w:hAnsi="David" w:hint="eastAsia"/>
          <w:rtl/>
          <w:lang w:eastAsia="he-IL"/>
        </w:rPr>
        <w:t>לפי</w:t>
      </w:r>
      <w:r w:rsidRPr="00D742FC">
        <w:rPr>
          <w:rFonts w:ascii="David" w:hAnsi="David"/>
          <w:rtl/>
          <w:lang w:eastAsia="he-IL"/>
        </w:rPr>
        <w:t xml:space="preserve"> </w:t>
      </w:r>
      <w:hyperlink r:id="rId31" w:history="1">
        <w:r w:rsidR="0004787C" w:rsidRPr="0004787C">
          <w:rPr>
            <w:rFonts w:ascii="David" w:hAnsi="David"/>
            <w:color w:val="0000FF"/>
            <w:u w:val="single"/>
            <w:rtl/>
            <w:lang w:eastAsia="he-IL"/>
          </w:rPr>
          <w:t>סעיף 144(א)</w:t>
        </w:r>
      </w:hyperlink>
      <w:r w:rsidRPr="0094761E">
        <w:rPr>
          <w:rFonts w:ascii="David" w:hAnsi="David" w:hint="cs"/>
          <w:color w:val="000000"/>
          <w:rtl/>
          <w:lang w:eastAsia="he-IL"/>
        </w:rPr>
        <w:t xml:space="preserve"> ו-</w:t>
      </w:r>
      <w:hyperlink r:id="rId32" w:history="1">
        <w:r w:rsidR="0004787C" w:rsidRPr="0004787C">
          <w:rPr>
            <w:rFonts w:ascii="David" w:hAnsi="David"/>
            <w:color w:val="0000FF"/>
            <w:u w:val="single"/>
            <w:rtl/>
            <w:lang w:eastAsia="he-IL"/>
          </w:rPr>
          <w:t>144(ב)</w:t>
        </w:r>
      </w:hyperlink>
      <w:r w:rsidRPr="00D742FC">
        <w:rPr>
          <w:rFonts w:ascii="David" w:hAnsi="David"/>
          <w:rtl/>
          <w:lang w:eastAsia="he-IL"/>
        </w:rPr>
        <w:t xml:space="preserve"> </w:t>
      </w:r>
      <w:r w:rsidRPr="00D742FC">
        <w:rPr>
          <w:rFonts w:ascii="David" w:hAnsi="David" w:hint="eastAsia"/>
          <w:rtl/>
          <w:lang w:eastAsia="he-IL"/>
        </w:rPr>
        <w:t>ל</w:t>
      </w:r>
      <w:hyperlink r:id="rId33" w:history="1">
        <w:r w:rsidR="0094761E" w:rsidRPr="0094761E">
          <w:rPr>
            <w:rFonts w:ascii="David" w:hAnsi="David"/>
            <w:color w:val="0000FF"/>
            <w:u w:val="single"/>
            <w:rtl/>
            <w:lang w:eastAsia="he-IL"/>
          </w:rPr>
          <w:t>חוק העונשין</w:t>
        </w:r>
      </w:hyperlink>
      <w:r>
        <w:rPr>
          <w:rFonts w:ascii="David" w:hAnsi="David" w:hint="cs"/>
          <w:rtl/>
          <w:lang w:eastAsia="he-IL"/>
        </w:rPr>
        <w:t xml:space="preserve"> וגזר עליו 18 חודשי מאסר</w:t>
      </w:r>
      <w:r w:rsidRPr="00D742FC">
        <w:rPr>
          <w:rFonts w:ascii="David" w:hAnsi="David"/>
          <w:rtl/>
          <w:lang w:eastAsia="he-IL"/>
        </w:rPr>
        <w:t>.</w:t>
      </w:r>
      <w:r>
        <w:rPr>
          <w:rFonts w:ascii="David" w:hAnsi="David" w:hint="cs"/>
          <w:rtl/>
          <w:lang w:eastAsia="he-IL"/>
        </w:rPr>
        <w:t xml:space="preserve"> הנאשם, 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rsidR="0084181C" w:rsidRPr="00786F44" w:rsidRDefault="0084181C" w:rsidP="0084181C">
      <w:pPr>
        <w:spacing w:before="120" w:after="120" w:line="360" w:lineRule="auto"/>
        <w:ind w:left="782"/>
        <w:contextualSpacing/>
        <w:jc w:val="both"/>
        <w:rPr>
          <w:rFonts w:ascii="David" w:hAnsi="David"/>
          <w:sz w:val="12"/>
          <w:szCs w:val="12"/>
        </w:rPr>
      </w:pPr>
    </w:p>
    <w:p w:rsidR="0084181C" w:rsidRDefault="0084181C" w:rsidP="0084181C">
      <w:pPr>
        <w:spacing w:before="120" w:after="120" w:line="360" w:lineRule="auto"/>
        <w:ind w:left="782"/>
        <w:contextualSpacing/>
        <w:jc w:val="both"/>
        <w:rPr>
          <w:rFonts w:ascii="David" w:hAnsi="David"/>
          <w:rtl/>
          <w:lang w:eastAsia="he-IL"/>
        </w:rPr>
      </w:pPr>
      <w:r>
        <w:rPr>
          <w:rFonts w:ascii="David" w:hAnsi="David" w:hint="eastAsia"/>
          <w:rtl/>
          <w:lang w:eastAsia="he-IL"/>
        </w:rPr>
        <w:t>ב</w:t>
      </w:r>
      <w:hyperlink r:id="rId34" w:history="1">
        <w:r w:rsidR="0094761E" w:rsidRPr="0094761E">
          <w:rPr>
            <w:rFonts w:ascii="David" w:hAnsi="David"/>
            <w:color w:val="0000FF"/>
            <w:u w:val="single"/>
            <w:rtl/>
          </w:rPr>
          <w:t>ע"פ 1397/16</w:t>
        </w:r>
      </w:hyperlink>
      <w:r w:rsidRPr="00D742FC">
        <w:rPr>
          <w:rFonts w:ascii="David" w:hAnsi="David"/>
          <w:rtl/>
        </w:rPr>
        <w:t xml:space="preserve"> </w:t>
      </w:r>
      <w:r w:rsidRPr="00D742FC">
        <w:rPr>
          <w:rFonts w:ascii="David" w:hAnsi="David" w:hint="eastAsia"/>
          <w:b/>
          <w:bCs/>
          <w:rtl/>
        </w:rPr>
        <w:t>מדינת</w:t>
      </w:r>
      <w:r w:rsidRPr="00D742FC">
        <w:rPr>
          <w:rFonts w:ascii="David" w:hAnsi="David"/>
          <w:b/>
          <w:bCs/>
          <w:rtl/>
        </w:rPr>
        <w:t xml:space="preserve"> </w:t>
      </w:r>
      <w:r w:rsidRPr="00D742FC">
        <w:rPr>
          <w:rFonts w:ascii="David" w:hAnsi="David" w:hint="eastAsia"/>
          <w:b/>
          <w:bCs/>
          <w:rtl/>
        </w:rPr>
        <w:t>ישראל</w:t>
      </w:r>
      <w:r w:rsidRPr="00D742FC">
        <w:rPr>
          <w:rFonts w:ascii="David" w:hAnsi="David"/>
          <w:b/>
          <w:bCs/>
          <w:rtl/>
        </w:rPr>
        <w:t xml:space="preserve"> </w:t>
      </w:r>
      <w:r w:rsidRPr="00D742FC">
        <w:rPr>
          <w:rFonts w:ascii="David" w:hAnsi="David" w:hint="eastAsia"/>
          <w:b/>
          <w:bCs/>
          <w:rtl/>
        </w:rPr>
        <w:t>נ</w:t>
      </w:r>
      <w:r w:rsidRPr="00D742FC">
        <w:rPr>
          <w:rFonts w:ascii="David" w:hAnsi="David"/>
          <w:b/>
          <w:bCs/>
          <w:rtl/>
        </w:rPr>
        <w:t xml:space="preserve">' </w:t>
      </w:r>
      <w:r w:rsidRPr="00D742FC">
        <w:rPr>
          <w:rFonts w:ascii="David" w:hAnsi="David" w:hint="eastAsia"/>
          <w:b/>
          <w:bCs/>
          <w:rtl/>
        </w:rPr>
        <w:t>אחמד</w:t>
      </w:r>
      <w:r w:rsidRPr="00D742FC">
        <w:rPr>
          <w:rFonts w:ascii="David" w:hAnsi="David"/>
          <w:b/>
          <w:bCs/>
          <w:rtl/>
        </w:rPr>
        <w:t xml:space="preserve"> </w:t>
      </w:r>
      <w:r w:rsidRPr="00D742FC">
        <w:rPr>
          <w:rFonts w:ascii="David" w:hAnsi="David" w:hint="eastAsia"/>
          <w:b/>
          <w:bCs/>
          <w:rtl/>
        </w:rPr>
        <w:t>חמיאל</w:t>
      </w:r>
      <w:r w:rsidRPr="00D742FC">
        <w:rPr>
          <w:rFonts w:ascii="David" w:hAnsi="David"/>
          <w:rtl/>
        </w:rPr>
        <w:t xml:space="preserve"> (</w:t>
      </w:r>
      <w:r w:rsidRPr="00D742FC">
        <w:rPr>
          <w:rFonts w:ascii="David" w:hAnsi="David" w:hint="eastAsia"/>
          <w:rtl/>
        </w:rPr>
        <w:t>ניתן</w:t>
      </w:r>
      <w:r w:rsidRPr="00D742FC">
        <w:rPr>
          <w:rFonts w:ascii="David" w:hAnsi="David"/>
          <w:rtl/>
        </w:rPr>
        <w:t xml:space="preserve"> </w:t>
      </w:r>
      <w:r w:rsidRPr="00D742FC">
        <w:rPr>
          <w:rFonts w:ascii="David" w:hAnsi="David" w:hint="eastAsia"/>
          <w:rtl/>
        </w:rPr>
        <w:t>ביום</w:t>
      </w:r>
      <w:r w:rsidRPr="00D742FC">
        <w:rPr>
          <w:rFonts w:ascii="David" w:hAnsi="David"/>
          <w:rtl/>
        </w:rPr>
        <w:t xml:space="preserve"> 6.9.16) </w:t>
      </w:r>
      <w:r w:rsidRPr="00D742FC">
        <w:rPr>
          <w:rFonts w:ascii="David" w:hAnsi="David" w:hint="eastAsia"/>
          <w:rtl/>
          <w:lang w:eastAsia="he-IL"/>
        </w:rPr>
        <w:t>דחה</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את</w:t>
      </w:r>
      <w:r w:rsidRPr="00D742FC">
        <w:rPr>
          <w:rFonts w:ascii="David" w:hAnsi="David"/>
          <w:rtl/>
          <w:lang w:eastAsia="he-IL"/>
        </w:rPr>
        <w:t xml:space="preserve"> </w:t>
      </w:r>
      <w:r w:rsidRPr="00D742FC">
        <w:rPr>
          <w:rFonts w:ascii="David" w:hAnsi="David" w:hint="eastAsia"/>
          <w:rtl/>
          <w:lang w:eastAsia="he-IL"/>
        </w:rPr>
        <w:t>ערעורה</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המדינה</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גזר</w:t>
      </w:r>
      <w:r w:rsidRPr="00D742FC">
        <w:rPr>
          <w:rFonts w:ascii="David" w:hAnsi="David"/>
          <w:rtl/>
          <w:lang w:eastAsia="he-IL"/>
        </w:rPr>
        <w:t xml:space="preserve"> </w:t>
      </w:r>
      <w:r w:rsidRPr="00D742FC">
        <w:rPr>
          <w:rFonts w:ascii="David" w:hAnsi="David" w:hint="eastAsia"/>
          <w:rtl/>
          <w:lang w:eastAsia="he-IL"/>
        </w:rPr>
        <w:t>דינו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המחוזי</w:t>
      </w:r>
      <w:r w:rsidRPr="00D742FC">
        <w:rPr>
          <w:rFonts w:ascii="David" w:hAnsi="David"/>
          <w:rtl/>
          <w:lang w:eastAsia="he-IL"/>
        </w:rPr>
        <w:t xml:space="preserve"> </w:t>
      </w:r>
      <w:r w:rsidRPr="00D742FC">
        <w:rPr>
          <w:rFonts w:ascii="David" w:hAnsi="David" w:hint="eastAsia"/>
          <w:rtl/>
          <w:lang w:eastAsia="he-IL"/>
        </w:rPr>
        <w:t>בירושלים</w:t>
      </w:r>
      <w:r w:rsidRPr="00D742FC">
        <w:rPr>
          <w:rFonts w:ascii="David" w:hAnsi="David"/>
          <w:rtl/>
          <w:lang w:eastAsia="he-IL"/>
        </w:rPr>
        <w:t xml:space="preserve">, </w:t>
      </w:r>
      <w:r w:rsidRPr="00D742FC">
        <w:rPr>
          <w:rFonts w:ascii="David" w:hAnsi="David" w:hint="eastAsia"/>
          <w:rtl/>
          <w:lang w:eastAsia="he-IL"/>
        </w:rPr>
        <w:t>במסגרתו</w:t>
      </w:r>
      <w:r w:rsidRPr="00D742FC">
        <w:rPr>
          <w:rFonts w:ascii="David" w:hAnsi="David"/>
          <w:rtl/>
          <w:lang w:eastAsia="he-IL"/>
        </w:rPr>
        <w:t xml:space="preserve"> </w:t>
      </w:r>
      <w:r w:rsidRPr="00D742FC">
        <w:rPr>
          <w:rFonts w:ascii="David" w:hAnsi="David" w:hint="eastAsia"/>
          <w:rtl/>
          <w:lang w:eastAsia="he-IL"/>
        </w:rPr>
        <w:t>הושת</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48 </w:t>
      </w:r>
      <w:r w:rsidRPr="00D742FC">
        <w:rPr>
          <w:rFonts w:ascii="David" w:hAnsi="David" w:hint="eastAsia"/>
          <w:rtl/>
          <w:lang w:eastAsia="he-IL"/>
        </w:rPr>
        <w:t>חודשי</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לריצוי</w:t>
      </w:r>
      <w:r w:rsidRPr="00D742FC">
        <w:rPr>
          <w:rFonts w:ascii="David" w:hAnsi="David"/>
          <w:rtl/>
          <w:lang w:eastAsia="he-IL"/>
        </w:rPr>
        <w:t xml:space="preserve"> </w:t>
      </w:r>
      <w:r w:rsidRPr="00D742FC">
        <w:rPr>
          <w:rFonts w:ascii="David" w:hAnsi="David" w:hint="eastAsia"/>
          <w:rtl/>
          <w:lang w:eastAsia="he-IL"/>
        </w:rPr>
        <w:t>בפועל</w:t>
      </w:r>
      <w:r w:rsidRPr="00D742FC">
        <w:rPr>
          <w:rFonts w:ascii="David" w:hAnsi="David"/>
          <w:rtl/>
          <w:lang w:eastAsia="he-IL"/>
        </w:rPr>
        <w:t xml:space="preserve">, </w:t>
      </w:r>
      <w:r w:rsidRPr="00D742FC">
        <w:rPr>
          <w:rFonts w:ascii="David" w:hAnsi="David" w:hint="eastAsia"/>
          <w:rtl/>
          <w:lang w:eastAsia="he-IL"/>
        </w:rPr>
        <w:t>בגין</w:t>
      </w:r>
      <w:r w:rsidRPr="00D742FC">
        <w:rPr>
          <w:rFonts w:ascii="David" w:hAnsi="David"/>
          <w:rtl/>
          <w:lang w:eastAsia="he-IL"/>
        </w:rPr>
        <w:t xml:space="preserve"> </w:t>
      </w:r>
      <w:r w:rsidRPr="00D742FC">
        <w:rPr>
          <w:rFonts w:ascii="David" w:hAnsi="David" w:hint="eastAsia"/>
          <w:rtl/>
          <w:lang w:eastAsia="he-IL"/>
        </w:rPr>
        <w:t>ביצוע</w:t>
      </w:r>
      <w:r w:rsidRPr="00D742FC">
        <w:rPr>
          <w:rFonts w:ascii="David" w:hAnsi="David"/>
          <w:rtl/>
          <w:lang w:eastAsia="he-IL"/>
        </w:rPr>
        <w:t xml:space="preserve"> </w:t>
      </w:r>
      <w:r w:rsidRPr="00D742FC">
        <w:rPr>
          <w:rFonts w:ascii="David" w:hAnsi="David" w:hint="eastAsia"/>
          <w:rtl/>
          <w:lang w:eastAsia="he-IL"/>
        </w:rPr>
        <w:t>שלוש</w:t>
      </w:r>
      <w:r w:rsidRPr="00D742FC">
        <w:rPr>
          <w:rFonts w:ascii="David" w:hAnsi="David"/>
          <w:rtl/>
          <w:lang w:eastAsia="he-IL"/>
        </w:rPr>
        <w:t xml:space="preserve"> </w:t>
      </w:r>
      <w:r w:rsidRPr="00D742FC">
        <w:rPr>
          <w:rFonts w:ascii="David" w:hAnsi="David" w:hint="eastAsia"/>
          <w:rtl/>
          <w:lang w:eastAsia="he-IL"/>
        </w:rPr>
        <w:t>עבירות</w:t>
      </w:r>
      <w:r w:rsidRPr="00D742FC">
        <w:rPr>
          <w:rFonts w:ascii="David" w:hAnsi="David"/>
          <w:rtl/>
          <w:lang w:eastAsia="he-IL"/>
        </w:rPr>
        <w:t xml:space="preserve"> </w:t>
      </w:r>
      <w:r w:rsidRPr="00D742FC">
        <w:rPr>
          <w:rFonts w:ascii="David" w:hAnsi="David" w:hint="eastAsia"/>
          <w:rtl/>
          <w:lang w:eastAsia="he-IL"/>
        </w:rPr>
        <w:t>שעניינן</w:t>
      </w:r>
      <w:r w:rsidRPr="00D742FC">
        <w:rPr>
          <w:rFonts w:ascii="David" w:hAnsi="David"/>
          <w:rtl/>
          <w:lang w:eastAsia="he-IL"/>
        </w:rPr>
        <w:t xml:space="preserve">  </w:t>
      </w:r>
      <w:r w:rsidRPr="00D742FC">
        <w:rPr>
          <w:rFonts w:ascii="David" w:hAnsi="David" w:hint="eastAsia"/>
          <w:rtl/>
          <w:lang w:eastAsia="he-IL"/>
        </w:rPr>
        <w:t>סחר</w:t>
      </w:r>
      <w:r w:rsidRPr="00D742FC">
        <w:rPr>
          <w:rFonts w:ascii="David" w:hAnsi="David"/>
          <w:rtl/>
          <w:lang w:eastAsia="he-IL"/>
        </w:rPr>
        <w:t xml:space="preserve"> </w:t>
      </w:r>
      <w:r w:rsidRPr="00D742FC">
        <w:rPr>
          <w:rFonts w:ascii="David" w:hAnsi="David" w:hint="eastAsia"/>
          <w:rtl/>
          <w:lang w:eastAsia="he-IL"/>
        </w:rPr>
        <w:t>בנשק</w:t>
      </w:r>
      <w:r w:rsidRPr="00D742FC">
        <w:rPr>
          <w:rFonts w:ascii="David" w:hAnsi="David"/>
          <w:rtl/>
          <w:lang w:eastAsia="he-IL"/>
        </w:rPr>
        <w:t xml:space="preserve"> </w:t>
      </w:r>
      <w:r w:rsidRPr="00D742FC">
        <w:rPr>
          <w:rFonts w:ascii="David" w:hAnsi="David" w:hint="eastAsia"/>
          <w:rtl/>
          <w:lang w:eastAsia="he-IL"/>
        </w:rPr>
        <w:t>לפי</w:t>
      </w:r>
      <w:r w:rsidRPr="00D742FC">
        <w:rPr>
          <w:rFonts w:ascii="David" w:hAnsi="David"/>
          <w:rtl/>
          <w:lang w:eastAsia="he-IL"/>
        </w:rPr>
        <w:t xml:space="preserve"> </w:t>
      </w:r>
      <w:hyperlink r:id="rId35" w:history="1">
        <w:r w:rsidR="0004787C" w:rsidRPr="0004787C">
          <w:rPr>
            <w:rFonts w:ascii="David" w:hAnsi="David"/>
            <w:color w:val="0000FF"/>
            <w:u w:val="single"/>
            <w:rtl/>
            <w:lang w:eastAsia="he-IL"/>
          </w:rPr>
          <w:t>סעיף 144(ב2)</w:t>
        </w:r>
      </w:hyperlink>
      <w:r w:rsidRPr="00D742FC">
        <w:rPr>
          <w:rFonts w:ascii="David" w:hAnsi="David"/>
          <w:rtl/>
          <w:lang w:eastAsia="he-IL"/>
        </w:rPr>
        <w:t xml:space="preserve"> </w:t>
      </w:r>
      <w:r w:rsidRPr="00D742FC">
        <w:rPr>
          <w:rFonts w:ascii="David" w:hAnsi="David" w:hint="eastAsia"/>
          <w:rtl/>
          <w:lang w:eastAsia="he-IL"/>
        </w:rPr>
        <w:t>ל</w:t>
      </w:r>
      <w:hyperlink r:id="rId36" w:history="1">
        <w:r w:rsidR="0094761E" w:rsidRPr="0094761E">
          <w:rPr>
            <w:rFonts w:ascii="David" w:hAnsi="David"/>
            <w:color w:val="0000FF"/>
            <w:u w:val="single"/>
            <w:rtl/>
            <w:lang w:eastAsia="he-IL"/>
          </w:rPr>
          <w:t>חוק העונשין</w:t>
        </w:r>
      </w:hyperlink>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sidRPr="00D742FC">
        <w:rPr>
          <w:rFonts w:ascii="David" w:hAnsi="David" w:hint="eastAsia"/>
          <w:rtl/>
          <w:lang w:eastAsia="he-IL"/>
        </w:rPr>
        <w:t>בן</w:t>
      </w:r>
      <w:r w:rsidRPr="00D742FC">
        <w:rPr>
          <w:rFonts w:ascii="David" w:hAnsi="David"/>
          <w:rtl/>
          <w:lang w:eastAsia="he-IL"/>
        </w:rPr>
        <w:t xml:space="preserve"> 21, </w:t>
      </w:r>
      <w:r w:rsidRPr="00D742FC">
        <w:rPr>
          <w:rFonts w:ascii="David" w:hAnsi="David" w:hint="eastAsia"/>
          <w:rtl/>
          <w:lang w:eastAsia="he-IL"/>
        </w:rPr>
        <w:t>ללא</w:t>
      </w:r>
      <w:r w:rsidRPr="00D742FC">
        <w:rPr>
          <w:rFonts w:ascii="David" w:hAnsi="David"/>
          <w:rtl/>
          <w:lang w:eastAsia="he-IL"/>
        </w:rPr>
        <w:t xml:space="preserve"> </w:t>
      </w:r>
      <w:r w:rsidRPr="00D742FC">
        <w:rPr>
          <w:rFonts w:ascii="David" w:hAnsi="David" w:hint="eastAsia"/>
          <w:rtl/>
          <w:lang w:eastAsia="he-IL"/>
        </w:rPr>
        <w:t>עבר</w:t>
      </w:r>
      <w:r w:rsidRPr="00D742FC">
        <w:rPr>
          <w:rFonts w:ascii="David" w:hAnsi="David"/>
          <w:rtl/>
          <w:lang w:eastAsia="he-IL"/>
        </w:rPr>
        <w:t xml:space="preserve"> </w:t>
      </w:r>
      <w:r w:rsidRPr="00D742FC">
        <w:rPr>
          <w:rFonts w:ascii="David" w:hAnsi="David" w:hint="eastAsia"/>
          <w:rtl/>
          <w:lang w:eastAsia="he-IL"/>
        </w:rPr>
        <w:t>פלילי</w:t>
      </w:r>
      <w:r w:rsidRPr="00D742FC">
        <w:rPr>
          <w:rFonts w:ascii="David" w:hAnsi="David"/>
          <w:rtl/>
          <w:lang w:eastAsia="he-IL"/>
        </w:rPr>
        <w:t xml:space="preserve">, </w:t>
      </w:r>
      <w:r w:rsidRPr="00D742FC">
        <w:rPr>
          <w:rFonts w:ascii="David" w:hAnsi="David" w:hint="eastAsia"/>
          <w:rtl/>
          <w:lang w:eastAsia="he-IL"/>
        </w:rPr>
        <w:t>מכר</w:t>
      </w:r>
      <w:r w:rsidRPr="00D742FC">
        <w:rPr>
          <w:rFonts w:ascii="David" w:hAnsi="David"/>
          <w:rtl/>
          <w:lang w:eastAsia="he-IL"/>
        </w:rPr>
        <w:t xml:space="preserve">, </w:t>
      </w:r>
      <w:r w:rsidRPr="00D742FC">
        <w:rPr>
          <w:rFonts w:ascii="David" w:hAnsi="David" w:hint="eastAsia"/>
          <w:rtl/>
        </w:rPr>
        <w:t>בשלוש</w:t>
      </w:r>
      <w:r w:rsidRPr="00D742FC">
        <w:rPr>
          <w:rFonts w:ascii="David" w:hAnsi="David"/>
          <w:rtl/>
        </w:rPr>
        <w:t xml:space="preserve"> </w:t>
      </w:r>
      <w:r w:rsidRPr="00D742FC">
        <w:rPr>
          <w:rFonts w:ascii="David" w:hAnsi="David" w:hint="eastAsia"/>
          <w:rtl/>
        </w:rPr>
        <w:t>הזדמנויות</w:t>
      </w:r>
      <w:r w:rsidRPr="00D742FC">
        <w:rPr>
          <w:rFonts w:ascii="David" w:hAnsi="David"/>
          <w:rtl/>
        </w:rPr>
        <w:t xml:space="preserve"> </w:t>
      </w:r>
      <w:r w:rsidRPr="00D742FC">
        <w:rPr>
          <w:rFonts w:ascii="David" w:hAnsi="David" w:hint="eastAsia"/>
          <w:rtl/>
        </w:rPr>
        <w:t>שונות</w:t>
      </w:r>
      <w:r w:rsidRPr="00D742FC">
        <w:rPr>
          <w:rFonts w:ascii="David" w:hAnsi="David"/>
          <w:rtl/>
        </w:rPr>
        <w:t xml:space="preserve">, </w:t>
      </w:r>
      <w:r w:rsidRPr="00D742FC">
        <w:rPr>
          <w:rFonts w:ascii="David" w:hAnsi="David" w:hint="eastAsia"/>
          <w:rtl/>
          <w:lang w:eastAsia="he-IL"/>
        </w:rPr>
        <w:t>לסוכן</w:t>
      </w:r>
      <w:r w:rsidRPr="00D742FC">
        <w:rPr>
          <w:rFonts w:ascii="David" w:hAnsi="David"/>
          <w:rtl/>
          <w:lang w:eastAsia="he-IL"/>
        </w:rPr>
        <w:t xml:space="preserve"> </w:t>
      </w:r>
      <w:r w:rsidRPr="00D742FC">
        <w:rPr>
          <w:rFonts w:ascii="David" w:hAnsi="David" w:hint="eastAsia"/>
          <w:rtl/>
          <w:lang w:eastAsia="he-IL"/>
        </w:rPr>
        <w:t>משטרתי</w:t>
      </w:r>
      <w:r w:rsidRPr="00D742FC">
        <w:rPr>
          <w:rFonts w:ascii="David" w:hAnsi="David"/>
          <w:rtl/>
          <w:lang w:eastAsia="he-IL"/>
        </w:rPr>
        <w:t xml:space="preserve">, </w:t>
      </w:r>
      <w:r w:rsidRPr="00D742FC">
        <w:rPr>
          <w:rFonts w:ascii="David" w:hAnsi="David" w:hint="eastAsia"/>
          <w:rtl/>
        </w:rPr>
        <w:t>רובה</w:t>
      </w:r>
      <w:r w:rsidRPr="00D742FC">
        <w:rPr>
          <w:rFonts w:ascii="David" w:hAnsi="David"/>
          <w:rtl/>
        </w:rPr>
        <w:t xml:space="preserve"> </w:t>
      </w:r>
      <w:r w:rsidRPr="00D742FC">
        <w:rPr>
          <w:rFonts w:ascii="David" w:hAnsi="David" w:hint="eastAsia"/>
          <w:rtl/>
        </w:rPr>
        <w:t>מסוג</w:t>
      </w:r>
      <w:r w:rsidRPr="00D742FC">
        <w:rPr>
          <w:rFonts w:ascii="David" w:hAnsi="David"/>
          <w:rtl/>
        </w:rPr>
        <w:t xml:space="preserve"> "</w:t>
      </w:r>
      <w:r w:rsidRPr="00D742FC">
        <w:rPr>
          <w:rFonts w:ascii="David" w:hAnsi="David" w:hint="eastAsia"/>
          <w:rtl/>
        </w:rPr>
        <w:t>קרל</w:t>
      </w:r>
      <w:r w:rsidRPr="00D742FC">
        <w:rPr>
          <w:rFonts w:ascii="David" w:hAnsi="David"/>
          <w:rtl/>
        </w:rPr>
        <w:t xml:space="preserve"> </w:t>
      </w:r>
      <w:r w:rsidRPr="00D742FC">
        <w:rPr>
          <w:rFonts w:ascii="David" w:hAnsi="David" w:hint="eastAsia"/>
          <w:rtl/>
        </w:rPr>
        <w:t>גוסטב</w:t>
      </w:r>
      <w:r w:rsidRPr="00D742FC">
        <w:rPr>
          <w:rFonts w:ascii="David" w:hAnsi="David"/>
          <w:rtl/>
        </w:rPr>
        <w:t>" (</w:t>
      </w:r>
      <w:r w:rsidRPr="00D742FC">
        <w:rPr>
          <w:rFonts w:ascii="David" w:hAnsi="David" w:hint="eastAsia"/>
          <w:rtl/>
        </w:rPr>
        <w:t>תמורת</w:t>
      </w:r>
      <w:r w:rsidRPr="00D742FC">
        <w:rPr>
          <w:rFonts w:ascii="David" w:hAnsi="David"/>
          <w:rtl/>
        </w:rPr>
        <w:t xml:space="preserve"> 15,000 </w:t>
      </w:r>
      <w:r w:rsidRPr="00D742FC">
        <w:rPr>
          <w:rFonts w:ascii="David" w:hAnsi="David" w:hint="eastAsia"/>
          <w:rtl/>
        </w:rPr>
        <w:t>₪</w:t>
      </w:r>
      <w:r w:rsidRPr="00D742FC">
        <w:rPr>
          <w:rFonts w:ascii="David" w:hAnsi="David"/>
          <w:rtl/>
        </w:rPr>
        <w:t xml:space="preserve">), </w:t>
      </w:r>
      <w:r w:rsidRPr="00D742FC">
        <w:rPr>
          <w:rFonts w:ascii="David" w:hAnsi="David" w:hint="eastAsia"/>
          <w:rtl/>
        </w:rPr>
        <w:t>רובה</w:t>
      </w:r>
      <w:r w:rsidRPr="00D742FC">
        <w:rPr>
          <w:rFonts w:ascii="David" w:hAnsi="David"/>
          <w:rtl/>
        </w:rPr>
        <w:t xml:space="preserve"> </w:t>
      </w:r>
      <w:r w:rsidRPr="00D742FC">
        <w:rPr>
          <w:rFonts w:ascii="David" w:hAnsi="David" w:hint="eastAsia"/>
          <w:rtl/>
        </w:rPr>
        <w:t>מסוג</w:t>
      </w:r>
      <w:r w:rsidRPr="00D742FC">
        <w:rPr>
          <w:rFonts w:ascii="David" w:hAnsi="David"/>
          <w:rtl/>
        </w:rPr>
        <w:t xml:space="preserve"> </w:t>
      </w:r>
      <w:r w:rsidRPr="00D742FC">
        <w:rPr>
          <w:rFonts w:ascii="David" w:hAnsi="David"/>
        </w:rPr>
        <w:t>M-16</w:t>
      </w:r>
      <w:r w:rsidRPr="00D742FC">
        <w:rPr>
          <w:rFonts w:ascii="David" w:hAnsi="David"/>
          <w:rtl/>
          <w:lang w:eastAsia="he-IL"/>
        </w:rPr>
        <w:t xml:space="preserve"> (</w:t>
      </w:r>
      <w:r w:rsidRPr="00D742FC">
        <w:rPr>
          <w:rFonts w:ascii="David" w:hAnsi="David" w:hint="eastAsia"/>
          <w:rtl/>
          <w:lang w:eastAsia="he-IL"/>
        </w:rPr>
        <w:t>תמורת</w:t>
      </w:r>
      <w:r w:rsidRPr="00D742FC">
        <w:rPr>
          <w:rFonts w:ascii="David" w:hAnsi="David"/>
          <w:rtl/>
          <w:lang w:eastAsia="he-IL"/>
        </w:rPr>
        <w:t xml:space="preserve"> 49,000 </w:t>
      </w:r>
      <w:r w:rsidRPr="00D742FC">
        <w:rPr>
          <w:rFonts w:ascii="David" w:hAnsi="David" w:hint="eastAsia"/>
          <w:rtl/>
          <w:lang w:eastAsia="he-IL"/>
        </w:rPr>
        <w:t>₪</w:t>
      </w:r>
      <w:r w:rsidRPr="00D742FC">
        <w:rPr>
          <w:rFonts w:ascii="David" w:hAnsi="David"/>
          <w:rtl/>
          <w:lang w:eastAsia="he-IL"/>
        </w:rPr>
        <w:t xml:space="preserve">) </w:t>
      </w:r>
      <w:r w:rsidRPr="00D742FC">
        <w:rPr>
          <w:rFonts w:ascii="David" w:hAnsi="David" w:hint="eastAsia"/>
          <w:rtl/>
          <w:lang w:eastAsia="he-IL"/>
        </w:rPr>
        <w:t>ובפעם</w:t>
      </w:r>
      <w:r w:rsidRPr="00D742FC">
        <w:rPr>
          <w:rFonts w:ascii="David" w:hAnsi="David"/>
          <w:rtl/>
          <w:lang w:eastAsia="he-IL"/>
        </w:rPr>
        <w:t xml:space="preserve"> </w:t>
      </w:r>
      <w:r w:rsidRPr="00D742FC">
        <w:rPr>
          <w:rFonts w:ascii="David" w:hAnsi="David" w:hint="eastAsia"/>
          <w:rtl/>
          <w:lang w:eastAsia="he-IL"/>
        </w:rPr>
        <w:t>השלישית</w:t>
      </w:r>
      <w:r w:rsidRPr="00D742FC">
        <w:rPr>
          <w:rFonts w:ascii="David" w:hAnsi="David"/>
          <w:rtl/>
          <w:lang w:eastAsia="he-IL"/>
        </w:rPr>
        <w:t xml:space="preserve"> -</w:t>
      </w:r>
      <w:r w:rsidRPr="00D742FC">
        <w:rPr>
          <w:rFonts w:ascii="David" w:hAnsi="David"/>
          <w:rtl/>
        </w:rPr>
        <w:t xml:space="preserve"> </w:t>
      </w:r>
      <w:r w:rsidRPr="00D742FC">
        <w:rPr>
          <w:rFonts w:ascii="David" w:hAnsi="David" w:hint="eastAsia"/>
          <w:rtl/>
        </w:rPr>
        <w:t>שני</w:t>
      </w:r>
      <w:r w:rsidRPr="00D742FC">
        <w:rPr>
          <w:rFonts w:ascii="David" w:hAnsi="David"/>
          <w:rtl/>
        </w:rPr>
        <w:t xml:space="preserve"> </w:t>
      </w:r>
      <w:r w:rsidRPr="00D742FC">
        <w:rPr>
          <w:rFonts w:ascii="David" w:hAnsi="David" w:hint="eastAsia"/>
          <w:rtl/>
        </w:rPr>
        <w:t>רובים</w:t>
      </w:r>
      <w:r w:rsidRPr="00D742FC">
        <w:rPr>
          <w:rFonts w:ascii="David" w:hAnsi="David"/>
          <w:rtl/>
        </w:rPr>
        <w:t xml:space="preserve"> </w:t>
      </w:r>
      <w:r w:rsidRPr="00D742FC">
        <w:rPr>
          <w:rFonts w:ascii="David" w:hAnsi="David" w:hint="eastAsia"/>
          <w:rtl/>
        </w:rPr>
        <w:t>מסוג</w:t>
      </w:r>
      <w:r w:rsidRPr="00D742FC">
        <w:rPr>
          <w:rFonts w:ascii="David" w:hAnsi="David"/>
          <w:rtl/>
        </w:rPr>
        <w:t xml:space="preserve"> </w:t>
      </w:r>
      <w:r w:rsidRPr="00D742FC">
        <w:rPr>
          <w:rFonts w:ascii="David" w:hAnsi="David"/>
        </w:rPr>
        <w:t>M-16</w:t>
      </w:r>
      <w:r w:rsidRPr="00D742FC">
        <w:rPr>
          <w:rFonts w:ascii="David" w:hAnsi="David"/>
          <w:rtl/>
          <w:lang w:eastAsia="he-IL"/>
        </w:rPr>
        <w:t xml:space="preserve"> </w:t>
      </w:r>
      <w:r w:rsidRPr="00D742FC">
        <w:rPr>
          <w:rFonts w:ascii="David" w:hAnsi="David" w:hint="eastAsia"/>
          <w:rtl/>
        </w:rPr>
        <w:t>ואקדח</w:t>
      </w:r>
      <w:r w:rsidRPr="00D742FC">
        <w:rPr>
          <w:rFonts w:ascii="David" w:hAnsi="David"/>
          <w:rtl/>
        </w:rPr>
        <w:t xml:space="preserve"> </w:t>
      </w:r>
      <w:r w:rsidRPr="00D742FC">
        <w:rPr>
          <w:rFonts w:ascii="David" w:hAnsi="David" w:hint="eastAsia"/>
          <w:rtl/>
        </w:rPr>
        <w:t>מסוג</w:t>
      </w:r>
      <w:r w:rsidRPr="00D742FC">
        <w:rPr>
          <w:rFonts w:ascii="David" w:hAnsi="David"/>
        </w:rPr>
        <w:t xml:space="preserve">FN </w:t>
      </w:r>
      <w:r w:rsidRPr="00D742FC">
        <w:rPr>
          <w:rFonts w:ascii="David" w:hAnsi="David"/>
          <w:rtl/>
        </w:rPr>
        <w:t xml:space="preserve"> </w:t>
      </w:r>
      <w:r w:rsidRPr="00D742FC">
        <w:rPr>
          <w:rFonts w:ascii="David" w:hAnsi="David"/>
          <w:rtl/>
          <w:lang w:eastAsia="he-IL"/>
        </w:rPr>
        <w:t>(</w:t>
      </w:r>
      <w:r w:rsidRPr="00D742FC">
        <w:rPr>
          <w:rFonts w:ascii="David" w:hAnsi="David" w:hint="eastAsia"/>
          <w:rtl/>
          <w:lang w:eastAsia="he-IL"/>
        </w:rPr>
        <w:t>תמורתם</w:t>
      </w:r>
      <w:r w:rsidRPr="00D742FC">
        <w:rPr>
          <w:rFonts w:ascii="David" w:hAnsi="David"/>
          <w:rtl/>
          <w:lang w:eastAsia="he-IL"/>
        </w:rPr>
        <w:t xml:space="preserve"> </w:t>
      </w:r>
      <w:r w:rsidRPr="00D742FC">
        <w:rPr>
          <w:rFonts w:ascii="David" w:hAnsi="David" w:hint="eastAsia"/>
          <w:rtl/>
          <w:lang w:eastAsia="he-IL"/>
        </w:rPr>
        <w:t>סוכם</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תשלום</w:t>
      </w:r>
      <w:r w:rsidRPr="00D742FC">
        <w:rPr>
          <w:rFonts w:ascii="David" w:hAnsi="David"/>
          <w:rtl/>
          <w:lang w:eastAsia="he-IL"/>
        </w:rPr>
        <w:t xml:space="preserve"> </w:t>
      </w:r>
      <w:r w:rsidRPr="00D742FC">
        <w:rPr>
          <w:rFonts w:ascii="David" w:hAnsi="David" w:hint="eastAsia"/>
          <w:rtl/>
          <w:lang w:eastAsia="he-IL"/>
        </w:rPr>
        <w:t>בסך</w:t>
      </w:r>
      <w:r w:rsidRPr="00D742FC">
        <w:rPr>
          <w:rFonts w:ascii="David" w:hAnsi="David"/>
          <w:rtl/>
          <w:lang w:eastAsia="he-IL"/>
        </w:rPr>
        <w:t xml:space="preserve"> 121,000 </w:t>
      </w:r>
      <w:r w:rsidRPr="00D742FC">
        <w:rPr>
          <w:rFonts w:ascii="David" w:hAnsi="David" w:hint="eastAsia"/>
          <w:rtl/>
          <w:lang w:eastAsia="he-IL"/>
        </w:rPr>
        <w:t>₪</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התייחס</w:t>
      </w:r>
      <w:r w:rsidRPr="00D742FC">
        <w:rPr>
          <w:rFonts w:ascii="David" w:hAnsi="David"/>
          <w:rtl/>
          <w:lang w:eastAsia="he-IL"/>
        </w:rPr>
        <w:t xml:space="preserve"> </w:t>
      </w:r>
      <w:r w:rsidRPr="00D742FC">
        <w:rPr>
          <w:rFonts w:ascii="David" w:hAnsi="David" w:hint="eastAsia"/>
          <w:rtl/>
          <w:lang w:eastAsia="he-IL"/>
        </w:rPr>
        <w:t>לעונשו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sidRPr="00D742FC">
        <w:rPr>
          <w:rFonts w:ascii="David" w:hAnsi="David" w:hint="eastAsia"/>
          <w:rtl/>
          <w:lang w:eastAsia="he-IL"/>
        </w:rPr>
        <w:t>וציין</w:t>
      </w:r>
      <w:r w:rsidRPr="00D742FC">
        <w:rPr>
          <w:rFonts w:ascii="David" w:hAnsi="David"/>
          <w:rtl/>
          <w:lang w:eastAsia="he-IL"/>
        </w:rPr>
        <w:t xml:space="preserve"> </w:t>
      </w:r>
      <w:r w:rsidRPr="00D742FC">
        <w:rPr>
          <w:rFonts w:ascii="David" w:hAnsi="David" w:hint="eastAsia"/>
          <w:rtl/>
          <w:lang w:eastAsia="he-IL"/>
        </w:rPr>
        <w:t>כי</w:t>
      </w:r>
      <w:r w:rsidRPr="00D742FC">
        <w:rPr>
          <w:rFonts w:ascii="David" w:hAnsi="David"/>
          <w:rtl/>
          <w:lang w:eastAsia="he-IL"/>
        </w:rPr>
        <w:t xml:space="preserve"> </w:t>
      </w:r>
      <w:r w:rsidRPr="00D742FC">
        <w:rPr>
          <w:rFonts w:ascii="David" w:hAnsi="David" w:hint="eastAsia"/>
          <w:rtl/>
          <w:lang w:eastAsia="he-IL"/>
        </w:rPr>
        <w:t>העונש</w:t>
      </w:r>
      <w:r w:rsidRPr="00D742FC">
        <w:rPr>
          <w:rFonts w:ascii="David" w:hAnsi="David"/>
          <w:rtl/>
          <w:lang w:eastAsia="he-IL"/>
        </w:rPr>
        <w:t xml:space="preserve"> </w:t>
      </w:r>
      <w:r w:rsidRPr="00D742FC">
        <w:rPr>
          <w:rFonts w:ascii="David" w:hAnsi="David" w:hint="eastAsia"/>
          <w:rtl/>
          <w:lang w:eastAsia="he-IL"/>
        </w:rPr>
        <w:t>שנגזר</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sidRPr="00D742FC">
        <w:rPr>
          <w:rFonts w:ascii="David" w:hAnsi="David" w:hint="eastAsia"/>
          <w:rtl/>
          <w:lang w:eastAsia="he-IL"/>
        </w:rPr>
        <w:t>הוא</w:t>
      </w:r>
      <w:r w:rsidRPr="00D742FC">
        <w:rPr>
          <w:rFonts w:ascii="David" w:hAnsi="David"/>
          <w:rtl/>
          <w:lang w:eastAsia="he-IL"/>
        </w:rPr>
        <w:t xml:space="preserve"> </w:t>
      </w:r>
      <w:r w:rsidRPr="00D742FC">
        <w:rPr>
          <w:rFonts w:ascii="David" w:hAnsi="David" w:hint="eastAsia"/>
          <w:rtl/>
          <w:lang w:eastAsia="he-IL"/>
        </w:rPr>
        <w:t>עונש</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מקל</w:t>
      </w:r>
      <w:r w:rsidRPr="00D742FC">
        <w:rPr>
          <w:rFonts w:ascii="David" w:hAnsi="David"/>
          <w:rtl/>
          <w:lang w:eastAsia="he-IL"/>
        </w:rPr>
        <w:t xml:space="preserve">, </w:t>
      </w:r>
      <w:r w:rsidRPr="00D742FC">
        <w:rPr>
          <w:rFonts w:ascii="David" w:hAnsi="David" w:hint="eastAsia"/>
          <w:rtl/>
          <w:lang w:eastAsia="he-IL"/>
        </w:rPr>
        <w:t>אך</w:t>
      </w:r>
      <w:r w:rsidRPr="00D742FC">
        <w:rPr>
          <w:rFonts w:ascii="David" w:hAnsi="David"/>
          <w:rtl/>
          <w:lang w:eastAsia="he-IL"/>
        </w:rPr>
        <w:t xml:space="preserve"> </w:t>
      </w:r>
      <w:r w:rsidRPr="00D742FC">
        <w:rPr>
          <w:rFonts w:ascii="David" w:hAnsi="David" w:hint="eastAsia"/>
          <w:rtl/>
          <w:lang w:eastAsia="he-IL"/>
        </w:rPr>
        <w:t>יחד</w:t>
      </w:r>
      <w:r w:rsidRPr="00D742FC">
        <w:rPr>
          <w:rFonts w:ascii="David" w:hAnsi="David"/>
          <w:rtl/>
          <w:lang w:eastAsia="he-IL"/>
        </w:rPr>
        <w:t xml:space="preserve"> </w:t>
      </w:r>
      <w:r w:rsidRPr="00D742FC">
        <w:rPr>
          <w:rFonts w:ascii="David" w:hAnsi="David" w:hint="eastAsia"/>
          <w:rtl/>
          <w:lang w:eastAsia="he-IL"/>
        </w:rPr>
        <w:t>עם</w:t>
      </w:r>
      <w:r w:rsidRPr="00D742FC">
        <w:rPr>
          <w:rFonts w:ascii="David" w:hAnsi="David"/>
          <w:rtl/>
          <w:lang w:eastAsia="he-IL"/>
        </w:rPr>
        <w:t xml:space="preserve"> </w:t>
      </w:r>
      <w:r w:rsidRPr="00D742FC">
        <w:rPr>
          <w:rFonts w:ascii="David" w:hAnsi="David" w:hint="eastAsia"/>
          <w:rtl/>
          <w:lang w:eastAsia="he-IL"/>
        </w:rPr>
        <w:t>זאת</w:t>
      </w:r>
      <w:r w:rsidRPr="00D742FC">
        <w:rPr>
          <w:rFonts w:ascii="David" w:hAnsi="David"/>
          <w:rtl/>
          <w:lang w:eastAsia="he-IL"/>
        </w:rPr>
        <w:t xml:space="preserve"> </w:t>
      </w:r>
      <w:r w:rsidRPr="00D742FC">
        <w:rPr>
          <w:rFonts w:ascii="David" w:hAnsi="David" w:hint="eastAsia"/>
          <w:rtl/>
          <w:lang w:eastAsia="he-IL"/>
        </w:rPr>
        <w:t>הוא</w:t>
      </w:r>
      <w:r w:rsidRPr="00D742FC">
        <w:rPr>
          <w:rFonts w:ascii="David" w:hAnsi="David"/>
          <w:rtl/>
          <w:lang w:eastAsia="he-IL"/>
        </w:rPr>
        <w:t xml:space="preserve"> </w:t>
      </w:r>
      <w:r w:rsidRPr="00D742FC">
        <w:rPr>
          <w:rFonts w:ascii="David" w:hAnsi="David" w:hint="eastAsia"/>
          <w:rtl/>
          <w:lang w:eastAsia="he-IL"/>
        </w:rPr>
        <w:t>לא</w:t>
      </w:r>
      <w:r w:rsidRPr="00D742FC">
        <w:rPr>
          <w:rFonts w:ascii="David" w:hAnsi="David"/>
          <w:rtl/>
          <w:lang w:eastAsia="he-IL"/>
        </w:rPr>
        <w:t xml:space="preserve"> </w:t>
      </w:r>
      <w:r w:rsidRPr="00D742FC">
        <w:rPr>
          <w:rFonts w:ascii="David" w:hAnsi="David" w:hint="eastAsia"/>
          <w:rtl/>
          <w:lang w:eastAsia="he-IL"/>
        </w:rPr>
        <w:t>מהווה</w:t>
      </w:r>
      <w:r w:rsidRPr="00D742FC">
        <w:rPr>
          <w:rFonts w:ascii="David" w:hAnsi="David"/>
          <w:rtl/>
          <w:lang w:eastAsia="he-IL"/>
        </w:rPr>
        <w:t xml:space="preserve"> </w:t>
      </w:r>
      <w:r w:rsidRPr="00D742FC">
        <w:rPr>
          <w:rFonts w:ascii="David" w:hAnsi="David" w:hint="eastAsia"/>
          <w:rtl/>
          <w:lang w:eastAsia="he-IL"/>
        </w:rPr>
        <w:t>חריג</w:t>
      </w:r>
      <w:r w:rsidRPr="00D742FC">
        <w:rPr>
          <w:rFonts w:ascii="David" w:hAnsi="David"/>
          <w:rtl/>
          <w:lang w:eastAsia="he-IL"/>
        </w:rPr>
        <w:t xml:space="preserve"> </w:t>
      </w:r>
      <w:r w:rsidRPr="00D742FC">
        <w:rPr>
          <w:rFonts w:ascii="David" w:hAnsi="David" w:hint="eastAsia"/>
          <w:rtl/>
          <w:lang w:eastAsia="he-IL"/>
        </w:rPr>
        <w:t>המצדיק</w:t>
      </w:r>
      <w:r w:rsidRPr="00D742FC">
        <w:rPr>
          <w:rFonts w:ascii="David" w:hAnsi="David"/>
          <w:rtl/>
          <w:lang w:eastAsia="he-IL"/>
        </w:rPr>
        <w:t xml:space="preserve"> </w:t>
      </w:r>
      <w:r w:rsidRPr="00D742FC">
        <w:rPr>
          <w:rFonts w:ascii="David" w:hAnsi="David" w:hint="eastAsia"/>
          <w:rtl/>
          <w:lang w:eastAsia="he-IL"/>
        </w:rPr>
        <w:t>את</w:t>
      </w:r>
      <w:r w:rsidRPr="00D742FC">
        <w:rPr>
          <w:rFonts w:ascii="David" w:hAnsi="David"/>
          <w:rtl/>
          <w:lang w:eastAsia="he-IL"/>
        </w:rPr>
        <w:t xml:space="preserve"> </w:t>
      </w:r>
      <w:r w:rsidRPr="00D742FC">
        <w:rPr>
          <w:rFonts w:ascii="David" w:hAnsi="David" w:hint="eastAsia"/>
          <w:rtl/>
          <w:lang w:eastAsia="he-IL"/>
        </w:rPr>
        <w:t>התערבותה</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ערכאת</w:t>
      </w:r>
      <w:r w:rsidRPr="00D742FC">
        <w:rPr>
          <w:rFonts w:ascii="David" w:hAnsi="David"/>
          <w:rtl/>
          <w:lang w:eastAsia="he-IL"/>
        </w:rPr>
        <w:t xml:space="preserve"> </w:t>
      </w:r>
      <w:r w:rsidRPr="00D742FC">
        <w:rPr>
          <w:rFonts w:ascii="David" w:hAnsi="David" w:hint="eastAsia"/>
          <w:rtl/>
          <w:lang w:eastAsia="he-IL"/>
        </w:rPr>
        <w:t>הערעור</w:t>
      </w:r>
      <w:r w:rsidRPr="00D742FC">
        <w:rPr>
          <w:rFonts w:ascii="David" w:hAnsi="David"/>
          <w:rtl/>
          <w:lang w:eastAsia="he-IL"/>
        </w:rPr>
        <w:t xml:space="preserve">. </w:t>
      </w:r>
    </w:p>
    <w:p w:rsidR="0084181C" w:rsidRPr="000F02FC" w:rsidRDefault="0084181C" w:rsidP="0084181C">
      <w:pPr>
        <w:spacing w:before="120" w:after="120" w:line="360" w:lineRule="auto"/>
        <w:contextualSpacing/>
        <w:jc w:val="both"/>
        <w:rPr>
          <w:rFonts w:ascii="David" w:hAnsi="David"/>
          <w:sz w:val="12"/>
          <w:szCs w:val="12"/>
          <w:lang w:eastAsia="he-IL"/>
        </w:rPr>
      </w:pPr>
    </w:p>
    <w:p w:rsidR="0084181C" w:rsidRDefault="0084181C" w:rsidP="0084181C">
      <w:pPr>
        <w:spacing w:before="120" w:after="120" w:line="360" w:lineRule="auto"/>
        <w:ind w:left="785"/>
        <w:contextualSpacing/>
        <w:jc w:val="both"/>
        <w:rPr>
          <w:rFonts w:ascii="David" w:hAnsi="David"/>
          <w:rtl/>
        </w:rPr>
      </w:pPr>
      <w:r>
        <w:rPr>
          <w:rFonts w:ascii="David" w:hAnsi="David" w:hint="eastAsia"/>
          <w:rtl/>
          <w:lang w:eastAsia="he-IL"/>
        </w:rPr>
        <w:t>ב</w:t>
      </w:r>
      <w:hyperlink r:id="rId37" w:history="1">
        <w:r w:rsidR="0094761E" w:rsidRPr="0094761E">
          <w:rPr>
            <w:rFonts w:ascii="David" w:hAnsi="David"/>
            <w:color w:val="0000FF"/>
            <w:u w:val="single"/>
            <w:rtl/>
            <w:lang w:eastAsia="he-IL"/>
          </w:rPr>
          <w:t>ע"פ 7552/14</w:t>
        </w:r>
      </w:hyperlink>
      <w:r w:rsidRPr="00D742FC">
        <w:rPr>
          <w:rFonts w:ascii="David" w:hAnsi="David"/>
          <w:rtl/>
          <w:lang w:eastAsia="he-IL"/>
        </w:rPr>
        <w:t xml:space="preserve"> </w:t>
      </w:r>
      <w:r w:rsidRPr="00D742FC">
        <w:rPr>
          <w:rFonts w:ascii="David" w:hAnsi="David" w:hint="eastAsia"/>
          <w:b/>
          <w:bCs/>
          <w:rtl/>
          <w:lang w:eastAsia="he-IL"/>
        </w:rPr>
        <w:t>יוסף</w:t>
      </w:r>
      <w:r w:rsidRPr="00D742FC">
        <w:rPr>
          <w:rFonts w:ascii="David" w:hAnsi="David"/>
          <w:b/>
          <w:bCs/>
          <w:rtl/>
          <w:lang w:eastAsia="he-IL"/>
        </w:rPr>
        <w:t xml:space="preserve"> </w:t>
      </w:r>
      <w:r w:rsidRPr="00D742FC">
        <w:rPr>
          <w:rFonts w:ascii="David" w:hAnsi="David" w:hint="eastAsia"/>
          <w:b/>
          <w:bCs/>
          <w:rtl/>
          <w:lang w:eastAsia="he-IL"/>
        </w:rPr>
        <w:t>אגבאריה</w:t>
      </w:r>
      <w:r w:rsidRPr="00D742FC">
        <w:rPr>
          <w:rFonts w:ascii="David" w:hAnsi="David"/>
          <w:b/>
          <w:bCs/>
          <w:rtl/>
          <w:lang w:eastAsia="he-IL"/>
        </w:rPr>
        <w:t xml:space="preserve"> </w:t>
      </w:r>
      <w:r w:rsidRPr="00D742FC">
        <w:rPr>
          <w:rFonts w:ascii="David" w:hAnsi="David" w:hint="eastAsia"/>
          <w:b/>
          <w:bCs/>
          <w:rtl/>
          <w:lang w:eastAsia="he-IL"/>
        </w:rPr>
        <w:t>נ</w:t>
      </w:r>
      <w:r w:rsidRPr="00D742FC">
        <w:rPr>
          <w:rFonts w:ascii="David" w:hAnsi="David"/>
          <w:b/>
          <w:bCs/>
          <w:rtl/>
          <w:lang w:eastAsia="he-IL"/>
        </w:rPr>
        <w:t xml:space="preserve">' </w:t>
      </w:r>
      <w:r w:rsidRPr="00D742FC">
        <w:rPr>
          <w:rFonts w:ascii="David" w:hAnsi="David" w:hint="eastAsia"/>
          <w:b/>
          <w:bCs/>
          <w:rtl/>
          <w:lang w:eastAsia="he-IL"/>
        </w:rPr>
        <w:t>מדינת</w:t>
      </w:r>
      <w:r w:rsidRPr="00D742FC">
        <w:rPr>
          <w:rFonts w:ascii="David" w:hAnsi="David"/>
          <w:b/>
          <w:bCs/>
          <w:rtl/>
          <w:lang w:eastAsia="he-IL"/>
        </w:rPr>
        <w:t xml:space="preserve"> </w:t>
      </w:r>
      <w:r w:rsidRPr="00D742FC">
        <w:rPr>
          <w:rFonts w:ascii="David" w:hAnsi="David" w:hint="eastAsia"/>
          <w:b/>
          <w:bCs/>
          <w:rtl/>
          <w:lang w:eastAsia="he-IL"/>
        </w:rPr>
        <w:t>ישראל</w:t>
      </w:r>
      <w:r w:rsidRPr="00D742FC">
        <w:rPr>
          <w:rFonts w:ascii="David" w:hAnsi="David"/>
          <w:rtl/>
          <w:lang w:eastAsia="he-IL"/>
        </w:rPr>
        <w:t xml:space="preserve"> (</w:t>
      </w:r>
      <w:r w:rsidRPr="00D742FC">
        <w:rPr>
          <w:rFonts w:ascii="David" w:hAnsi="David" w:hint="eastAsia"/>
          <w:rtl/>
          <w:lang w:eastAsia="he-IL"/>
        </w:rPr>
        <w:t>ניתן</w:t>
      </w:r>
      <w:r w:rsidRPr="00D742FC">
        <w:rPr>
          <w:rFonts w:ascii="David" w:hAnsi="David"/>
          <w:rtl/>
          <w:lang w:eastAsia="he-IL"/>
        </w:rPr>
        <w:t xml:space="preserve"> </w:t>
      </w:r>
      <w:r w:rsidRPr="00D742FC">
        <w:rPr>
          <w:rFonts w:ascii="David" w:hAnsi="David" w:hint="eastAsia"/>
          <w:rtl/>
          <w:lang w:eastAsia="he-IL"/>
        </w:rPr>
        <w:t>ביום</w:t>
      </w:r>
      <w:r w:rsidRPr="00D742FC">
        <w:rPr>
          <w:rFonts w:ascii="David" w:hAnsi="David"/>
          <w:rtl/>
          <w:lang w:eastAsia="he-IL"/>
        </w:rPr>
        <w:t xml:space="preserve"> 23.6.15) </w:t>
      </w:r>
      <w:r w:rsidRPr="00D742FC">
        <w:rPr>
          <w:rFonts w:ascii="David" w:hAnsi="David" w:hint="eastAsia"/>
          <w:rtl/>
          <w:lang w:eastAsia="he-IL"/>
        </w:rPr>
        <w:t>דחה</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ערעור</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גזר</w:t>
      </w:r>
      <w:r w:rsidRPr="00D742FC">
        <w:rPr>
          <w:rFonts w:ascii="David" w:hAnsi="David"/>
          <w:rtl/>
          <w:lang w:eastAsia="he-IL"/>
        </w:rPr>
        <w:t xml:space="preserve"> </w:t>
      </w:r>
      <w:r w:rsidRPr="00D742FC">
        <w:rPr>
          <w:rFonts w:ascii="David" w:hAnsi="David" w:hint="eastAsia"/>
          <w:rtl/>
          <w:lang w:eastAsia="he-IL"/>
        </w:rPr>
        <w:t>דינו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Pr>
          <w:rFonts w:ascii="David" w:hAnsi="David" w:hint="cs"/>
          <w:rtl/>
          <w:lang w:eastAsia="he-IL"/>
        </w:rPr>
        <w:t>המחוזי בתל אביב</w:t>
      </w:r>
      <w:r w:rsidRPr="00D742FC">
        <w:rPr>
          <w:rFonts w:ascii="David" w:hAnsi="David"/>
          <w:rtl/>
          <w:lang w:eastAsia="he-IL"/>
        </w:rPr>
        <w:t xml:space="preserve">, </w:t>
      </w:r>
      <w:r w:rsidRPr="00D742FC">
        <w:rPr>
          <w:rFonts w:ascii="David" w:hAnsi="David" w:hint="eastAsia"/>
          <w:rtl/>
          <w:lang w:eastAsia="he-IL"/>
        </w:rPr>
        <w:t>במסגרתו</w:t>
      </w:r>
      <w:r w:rsidRPr="00D742FC">
        <w:rPr>
          <w:rFonts w:ascii="David" w:hAnsi="David"/>
          <w:rtl/>
          <w:lang w:eastAsia="he-IL"/>
        </w:rPr>
        <w:t xml:space="preserve"> </w:t>
      </w:r>
      <w:r w:rsidRPr="00D742FC">
        <w:rPr>
          <w:rFonts w:ascii="David" w:hAnsi="David" w:hint="eastAsia"/>
          <w:rtl/>
          <w:lang w:eastAsia="he-IL"/>
        </w:rPr>
        <w:t>הושת</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המערער</w:t>
      </w:r>
      <w:r w:rsidRPr="00D742FC">
        <w:rPr>
          <w:rFonts w:ascii="David" w:hAnsi="David"/>
          <w:rtl/>
          <w:lang w:eastAsia="he-IL"/>
        </w:rPr>
        <w:t xml:space="preserve"> </w:t>
      </w:r>
      <w:r w:rsidRPr="00D742FC">
        <w:rPr>
          <w:rFonts w:ascii="David" w:hAnsi="David" w:hint="eastAsia"/>
          <w:rtl/>
          <w:lang w:eastAsia="he-IL"/>
        </w:rPr>
        <w:t>עונש</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בן</w:t>
      </w:r>
      <w:r w:rsidRPr="00D742FC">
        <w:rPr>
          <w:rFonts w:ascii="David" w:hAnsi="David"/>
          <w:rtl/>
          <w:lang w:eastAsia="he-IL"/>
        </w:rPr>
        <w:t xml:space="preserve"> 32 </w:t>
      </w:r>
      <w:r w:rsidRPr="00D742FC">
        <w:rPr>
          <w:rFonts w:ascii="David" w:hAnsi="David" w:hint="eastAsia"/>
          <w:rtl/>
          <w:lang w:eastAsia="he-IL"/>
        </w:rPr>
        <w:t>חודשי</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בפועל</w:t>
      </w:r>
      <w:r w:rsidRPr="00D742FC">
        <w:rPr>
          <w:rFonts w:ascii="David" w:hAnsi="David"/>
          <w:rtl/>
          <w:lang w:eastAsia="he-IL"/>
        </w:rPr>
        <w:t xml:space="preserve">, </w:t>
      </w:r>
      <w:r w:rsidRPr="00D742FC">
        <w:rPr>
          <w:rFonts w:ascii="David" w:hAnsi="David" w:hint="eastAsia"/>
          <w:rtl/>
          <w:lang w:eastAsia="he-IL"/>
        </w:rPr>
        <w:t>בגין</w:t>
      </w:r>
      <w:r w:rsidRPr="00D742FC">
        <w:rPr>
          <w:rFonts w:ascii="David" w:hAnsi="David"/>
          <w:rtl/>
          <w:lang w:eastAsia="he-IL"/>
        </w:rPr>
        <w:t xml:space="preserve"> </w:t>
      </w:r>
      <w:r w:rsidRPr="00D742FC">
        <w:rPr>
          <w:rFonts w:ascii="David" w:hAnsi="David" w:hint="eastAsia"/>
          <w:rtl/>
        </w:rPr>
        <w:t>עבירה</w:t>
      </w:r>
      <w:r w:rsidRPr="00D742FC">
        <w:rPr>
          <w:rFonts w:ascii="David" w:hAnsi="David"/>
          <w:rtl/>
        </w:rPr>
        <w:t xml:space="preserve"> </w:t>
      </w:r>
      <w:r w:rsidRPr="00D742FC">
        <w:rPr>
          <w:rFonts w:ascii="David" w:hAnsi="David" w:hint="eastAsia"/>
          <w:rtl/>
        </w:rPr>
        <w:t>של</w:t>
      </w:r>
      <w:r w:rsidRPr="00D742FC">
        <w:rPr>
          <w:rFonts w:ascii="David" w:hAnsi="David"/>
          <w:rtl/>
        </w:rPr>
        <w:t xml:space="preserve"> </w:t>
      </w:r>
      <w:r w:rsidRPr="00D742FC">
        <w:rPr>
          <w:rFonts w:ascii="David" w:hAnsi="David" w:hint="eastAsia"/>
          <w:rtl/>
        </w:rPr>
        <w:t>סחר</w:t>
      </w:r>
      <w:r w:rsidRPr="00D742FC">
        <w:rPr>
          <w:rFonts w:ascii="David" w:hAnsi="David"/>
          <w:rtl/>
        </w:rPr>
        <w:t xml:space="preserve"> </w:t>
      </w:r>
      <w:r w:rsidRPr="00D742FC">
        <w:rPr>
          <w:rFonts w:ascii="David" w:hAnsi="David" w:hint="eastAsia"/>
          <w:rtl/>
        </w:rPr>
        <w:t>בנשק</w:t>
      </w:r>
      <w:r>
        <w:rPr>
          <w:rFonts w:ascii="David" w:hAnsi="David" w:hint="cs"/>
          <w:rtl/>
        </w:rPr>
        <w:t xml:space="preserve"> (אקדח) שבוצע בצוותא</w:t>
      </w:r>
      <w:r w:rsidRPr="00D742FC">
        <w:rPr>
          <w:rFonts w:ascii="David" w:hAnsi="David"/>
          <w:rtl/>
        </w:rPr>
        <w:t xml:space="preserve">, </w:t>
      </w:r>
      <w:r w:rsidRPr="00D742FC">
        <w:rPr>
          <w:rFonts w:ascii="David" w:hAnsi="David" w:hint="eastAsia"/>
          <w:rtl/>
        </w:rPr>
        <w:t>עבירה</w:t>
      </w:r>
      <w:r w:rsidRPr="00D742FC">
        <w:rPr>
          <w:rFonts w:ascii="David" w:hAnsi="David"/>
          <w:rtl/>
        </w:rPr>
        <w:t xml:space="preserve"> </w:t>
      </w:r>
      <w:r w:rsidRPr="00D742FC">
        <w:rPr>
          <w:rFonts w:ascii="David" w:hAnsi="David" w:hint="eastAsia"/>
          <w:rtl/>
        </w:rPr>
        <w:t>של</w:t>
      </w:r>
      <w:r w:rsidRPr="00D742FC">
        <w:rPr>
          <w:rFonts w:ascii="David" w:hAnsi="David"/>
          <w:rtl/>
        </w:rPr>
        <w:t xml:space="preserve"> </w:t>
      </w:r>
      <w:r w:rsidRPr="00D742FC">
        <w:rPr>
          <w:rFonts w:ascii="David" w:hAnsi="David" w:hint="eastAsia"/>
          <w:rtl/>
        </w:rPr>
        <w:t>הפרעה</w:t>
      </w:r>
      <w:r w:rsidRPr="00D742FC">
        <w:rPr>
          <w:rFonts w:ascii="David" w:hAnsi="David"/>
          <w:rtl/>
        </w:rPr>
        <w:t xml:space="preserve"> </w:t>
      </w:r>
      <w:r w:rsidRPr="00D742FC">
        <w:rPr>
          <w:rFonts w:ascii="David" w:hAnsi="David" w:hint="eastAsia"/>
          <w:rtl/>
        </w:rPr>
        <w:t>לשוטר</w:t>
      </w:r>
      <w:r w:rsidRPr="00D742FC">
        <w:rPr>
          <w:rFonts w:ascii="David" w:hAnsi="David"/>
          <w:rtl/>
        </w:rPr>
        <w:t xml:space="preserve"> </w:t>
      </w:r>
      <w:r w:rsidRPr="00D742FC">
        <w:rPr>
          <w:rFonts w:ascii="David" w:hAnsi="David" w:hint="eastAsia"/>
          <w:rtl/>
        </w:rPr>
        <w:t>בעת</w:t>
      </w:r>
      <w:r w:rsidRPr="00D742FC">
        <w:rPr>
          <w:rFonts w:ascii="David" w:hAnsi="David"/>
          <w:rtl/>
        </w:rPr>
        <w:t xml:space="preserve"> </w:t>
      </w:r>
      <w:r w:rsidRPr="00D742FC">
        <w:rPr>
          <w:rFonts w:ascii="David" w:hAnsi="David" w:hint="eastAsia"/>
          <w:rtl/>
        </w:rPr>
        <w:t>מילוי</w:t>
      </w:r>
      <w:r w:rsidRPr="00D742FC">
        <w:rPr>
          <w:rFonts w:ascii="David" w:hAnsi="David"/>
          <w:rtl/>
        </w:rPr>
        <w:t xml:space="preserve"> </w:t>
      </w:r>
      <w:r w:rsidRPr="00D742FC">
        <w:rPr>
          <w:rFonts w:ascii="David" w:hAnsi="David" w:hint="eastAsia"/>
          <w:rtl/>
        </w:rPr>
        <w:t>תפקידו</w:t>
      </w:r>
      <w:r w:rsidRPr="00D742FC">
        <w:rPr>
          <w:rFonts w:ascii="David" w:hAnsi="David"/>
          <w:rtl/>
        </w:rPr>
        <w:t xml:space="preserve"> </w:t>
      </w:r>
      <w:r w:rsidRPr="00D742FC">
        <w:rPr>
          <w:rFonts w:ascii="David" w:hAnsi="David" w:hint="eastAsia"/>
          <w:rtl/>
        </w:rPr>
        <w:t>ועבירת</w:t>
      </w:r>
      <w:r w:rsidRPr="00D742FC">
        <w:rPr>
          <w:rFonts w:ascii="David" w:hAnsi="David"/>
          <w:rtl/>
        </w:rPr>
        <w:t xml:space="preserve"> </w:t>
      </w:r>
      <w:r w:rsidRPr="00D742FC">
        <w:rPr>
          <w:rFonts w:ascii="David" w:hAnsi="David" w:hint="eastAsia"/>
          <w:rtl/>
        </w:rPr>
        <w:t>איומים</w:t>
      </w:r>
      <w:r w:rsidRPr="00D742FC">
        <w:rPr>
          <w:rFonts w:ascii="David" w:hAnsi="David"/>
          <w:rtl/>
        </w:rPr>
        <w:t>.</w:t>
      </w:r>
    </w:p>
    <w:p w:rsidR="0084181C" w:rsidRPr="000F02FC" w:rsidRDefault="0084181C" w:rsidP="0084181C">
      <w:pPr>
        <w:spacing w:before="120" w:after="120" w:line="360" w:lineRule="auto"/>
        <w:contextualSpacing/>
        <w:jc w:val="both"/>
        <w:rPr>
          <w:rFonts w:ascii="David" w:hAnsi="David"/>
          <w:sz w:val="12"/>
          <w:szCs w:val="12"/>
          <w:rtl/>
          <w:lang w:eastAsia="he-IL"/>
        </w:rPr>
      </w:pPr>
    </w:p>
    <w:p w:rsidR="0084181C" w:rsidRDefault="0084181C" w:rsidP="0084181C">
      <w:pPr>
        <w:spacing w:before="120" w:after="120" w:line="360" w:lineRule="auto"/>
        <w:ind w:left="782"/>
        <w:contextualSpacing/>
        <w:jc w:val="both"/>
        <w:rPr>
          <w:rFonts w:ascii="Calibri" w:hAnsi="Calibri"/>
          <w:lang w:eastAsia="he-IL"/>
        </w:rPr>
      </w:pPr>
      <w:r>
        <w:rPr>
          <w:rFonts w:ascii="Calibri" w:hAnsi="Calibri" w:hint="eastAsia"/>
          <w:rtl/>
          <w:lang w:eastAsia="he-IL"/>
        </w:rPr>
        <w:t>ב</w:t>
      </w:r>
      <w:hyperlink r:id="rId38" w:history="1">
        <w:r w:rsidR="0094761E" w:rsidRPr="0094761E">
          <w:rPr>
            <w:rFonts w:ascii="Calibri" w:hAnsi="Calibri" w:hint="eastAsia"/>
            <w:color w:val="0000FF"/>
            <w:u w:val="single"/>
            <w:rtl/>
            <w:lang w:eastAsia="he-IL"/>
          </w:rPr>
          <w:t>ע</w:t>
        </w:r>
        <w:r w:rsidR="0094761E" w:rsidRPr="0094761E">
          <w:rPr>
            <w:rFonts w:ascii="Calibri" w:hAnsi="Calibri"/>
            <w:color w:val="0000FF"/>
            <w:u w:val="single"/>
            <w:rtl/>
            <w:lang w:eastAsia="he-IL"/>
          </w:rPr>
          <w:t>"</w:t>
        </w:r>
        <w:r w:rsidR="0094761E" w:rsidRPr="0094761E">
          <w:rPr>
            <w:rFonts w:ascii="Calibri" w:hAnsi="Calibri" w:hint="eastAsia"/>
            <w:color w:val="0000FF"/>
            <w:u w:val="single"/>
            <w:rtl/>
            <w:lang w:eastAsia="he-IL"/>
          </w:rPr>
          <w:t>פ</w:t>
        </w:r>
        <w:r w:rsidR="0094761E" w:rsidRPr="0094761E">
          <w:rPr>
            <w:rFonts w:ascii="Calibri" w:hAnsi="Calibri"/>
            <w:color w:val="0000FF"/>
            <w:u w:val="single"/>
            <w:rtl/>
            <w:lang w:eastAsia="he-IL"/>
          </w:rPr>
          <w:t xml:space="preserve"> 2422/14</w:t>
        </w:r>
      </w:hyperlink>
      <w:r w:rsidRPr="00D742FC">
        <w:rPr>
          <w:rFonts w:ascii="Calibri" w:hAnsi="Calibri"/>
          <w:rtl/>
          <w:lang w:eastAsia="he-IL"/>
        </w:rPr>
        <w:t xml:space="preserve"> </w:t>
      </w:r>
      <w:r w:rsidRPr="00D742FC">
        <w:rPr>
          <w:rFonts w:ascii="Calibri" w:hAnsi="Calibri" w:hint="eastAsia"/>
          <w:b/>
          <w:bCs/>
          <w:rtl/>
          <w:lang w:eastAsia="he-IL"/>
        </w:rPr>
        <w:t>עלי</w:t>
      </w:r>
      <w:r w:rsidRPr="00D742FC">
        <w:rPr>
          <w:rFonts w:ascii="Calibri" w:hAnsi="Calibri"/>
          <w:b/>
          <w:bCs/>
          <w:rtl/>
          <w:lang w:eastAsia="he-IL"/>
        </w:rPr>
        <w:t xml:space="preserve"> </w:t>
      </w:r>
      <w:r w:rsidRPr="00D742FC">
        <w:rPr>
          <w:rFonts w:ascii="Calibri" w:hAnsi="Calibri" w:hint="eastAsia"/>
          <w:b/>
          <w:bCs/>
          <w:rtl/>
          <w:lang w:eastAsia="he-IL"/>
        </w:rPr>
        <w:t>חד</w:t>
      </w:r>
      <w:r w:rsidRPr="00D742FC">
        <w:rPr>
          <w:rFonts w:ascii="Calibri" w:hAnsi="Calibri"/>
          <w:b/>
          <w:bCs/>
          <w:rtl/>
          <w:lang w:eastAsia="he-IL"/>
        </w:rPr>
        <w:t>'</w:t>
      </w:r>
      <w:r w:rsidRPr="00D742FC">
        <w:rPr>
          <w:rFonts w:ascii="Calibri" w:hAnsi="Calibri" w:hint="eastAsia"/>
          <w:b/>
          <w:bCs/>
          <w:rtl/>
          <w:lang w:eastAsia="he-IL"/>
        </w:rPr>
        <w:t>ר</w:t>
      </w:r>
      <w:r w:rsidRPr="00D742FC">
        <w:rPr>
          <w:rFonts w:ascii="Calibri" w:hAnsi="Calibri"/>
          <w:b/>
          <w:bCs/>
          <w:rtl/>
          <w:lang w:eastAsia="he-IL"/>
        </w:rPr>
        <w:t xml:space="preserve"> </w:t>
      </w:r>
      <w:r w:rsidRPr="00D742FC">
        <w:rPr>
          <w:rFonts w:ascii="Calibri" w:hAnsi="Calibri" w:hint="eastAsia"/>
          <w:b/>
          <w:bCs/>
          <w:rtl/>
          <w:lang w:eastAsia="he-IL"/>
        </w:rPr>
        <w:t>נ</w:t>
      </w:r>
      <w:r w:rsidRPr="00D742FC">
        <w:rPr>
          <w:rFonts w:ascii="Calibri" w:hAnsi="Calibri"/>
          <w:b/>
          <w:bCs/>
          <w:rtl/>
          <w:lang w:eastAsia="he-IL"/>
        </w:rPr>
        <w:t xml:space="preserve">' </w:t>
      </w:r>
      <w:r w:rsidRPr="00D742FC">
        <w:rPr>
          <w:rFonts w:ascii="Calibri" w:hAnsi="Calibri" w:hint="eastAsia"/>
          <w:b/>
          <w:bCs/>
          <w:rtl/>
          <w:lang w:eastAsia="he-IL"/>
        </w:rPr>
        <w:t>מדינת</w:t>
      </w:r>
      <w:r w:rsidRPr="00D742FC">
        <w:rPr>
          <w:rFonts w:ascii="Calibri" w:hAnsi="Calibri"/>
          <w:b/>
          <w:bCs/>
          <w:rtl/>
          <w:lang w:eastAsia="he-IL"/>
        </w:rPr>
        <w:t xml:space="preserve"> </w:t>
      </w:r>
      <w:r w:rsidRPr="00D742FC">
        <w:rPr>
          <w:rFonts w:ascii="Calibri" w:hAnsi="Calibri" w:hint="eastAsia"/>
          <w:b/>
          <w:bCs/>
          <w:rtl/>
          <w:lang w:eastAsia="he-IL"/>
        </w:rPr>
        <w:t>ישראל</w:t>
      </w:r>
      <w:r w:rsidRPr="00D742FC">
        <w:rPr>
          <w:rFonts w:ascii="Calibri" w:hAnsi="Calibri"/>
          <w:rtl/>
          <w:lang w:eastAsia="he-IL"/>
        </w:rPr>
        <w:t xml:space="preserve"> (</w:t>
      </w:r>
      <w:r w:rsidRPr="00D742FC">
        <w:rPr>
          <w:rFonts w:ascii="Calibri" w:hAnsi="Calibri" w:hint="eastAsia"/>
          <w:rtl/>
          <w:lang w:eastAsia="he-IL"/>
        </w:rPr>
        <w:t>ניתן</w:t>
      </w:r>
      <w:r w:rsidRPr="00D742FC">
        <w:rPr>
          <w:rFonts w:ascii="Calibri" w:hAnsi="Calibri"/>
          <w:rtl/>
          <w:lang w:eastAsia="he-IL"/>
        </w:rPr>
        <w:t xml:space="preserve"> </w:t>
      </w:r>
      <w:r w:rsidRPr="00D742FC">
        <w:rPr>
          <w:rFonts w:ascii="Calibri" w:hAnsi="Calibri" w:hint="eastAsia"/>
          <w:rtl/>
          <w:lang w:eastAsia="he-IL"/>
        </w:rPr>
        <w:t>ביום</w:t>
      </w:r>
      <w:r w:rsidRPr="00D742FC">
        <w:rPr>
          <w:rFonts w:ascii="Calibri" w:hAnsi="Calibri"/>
          <w:rtl/>
          <w:lang w:eastAsia="he-IL"/>
        </w:rPr>
        <w:t xml:space="preserve"> 21.12.14) </w:t>
      </w:r>
      <w:r w:rsidRPr="00D742FC">
        <w:rPr>
          <w:rFonts w:ascii="Calibri" w:hAnsi="Calibri" w:hint="eastAsia"/>
          <w:rtl/>
          <w:lang w:eastAsia="he-IL"/>
        </w:rPr>
        <w:t>דחה</w:t>
      </w:r>
      <w:r w:rsidRPr="00D742FC">
        <w:rPr>
          <w:rFonts w:ascii="Calibri" w:hAnsi="Calibri"/>
          <w:rtl/>
          <w:lang w:eastAsia="he-IL"/>
        </w:rPr>
        <w:t xml:space="preserve"> </w:t>
      </w:r>
      <w:r w:rsidRPr="00D742FC">
        <w:rPr>
          <w:rFonts w:ascii="Calibri" w:hAnsi="Calibri" w:hint="eastAsia"/>
          <w:rtl/>
          <w:lang w:eastAsia="he-IL"/>
        </w:rPr>
        <w:t>בית</w:t>
      </w:r>
      <w:r w:rsidRPr="00D742FC">
        <w:rPr>
          <w:rFonts w:ascii="Calibri" w:hAnsi="Calibri"/>
          <w:rtl/>
          <w:lang w:eastAsia="he-IL"/>
        </w:rPr>
        <w:t xml:space="preserve"> </w:t>
      </w:r>
      <w:r w:rsidRPr="00D742FC">
        <w:rPr>
          <w:rFonts w:ascii="Calibri" w:hAnsi="Calibri" w:hint="eastAsia"/>
          <w:rtl/>
          <w:lang w:eastAsia="he-IL"/>
        </w:rPr>
        <w:t>המשפט</w:t>
      </w:r>
      <w:r w:rsidRPr="00D742FC">
        <w:rPr>
          <w:rFonts w:ascii="Calibri" w:hAnsi="Calibri"/>
          <w:rtl/>
          <w:lang w:eastAsia="he-IL"/>
        </w:rPr>
        <w:t xml:space="preserve"> </w:t>
      </w:r>
      <w:r w:rsidRPr="00D742FC">
        <w:rPr>
          <w:rFonts w:ascii="Calibri" w:hAnsi="Calibri" w:hint="eastAsia"/>
          <w:rtl/>
          <w:lang w:eastAsia="he-IL"/>
        </w:rPr>
        <w:t>העליון</w:t>
      </w:r>
      <w:r w:rsidRPr="00D742FC">
        <w:rPr>
          <w:rFonts w:ascii="Calibri" w:hAnsi="Calibri"/>
          <w:rtl/>
          <w:lang w:eastAsia="he-IL"/>
        </w:rPr>
        <w:t xml:space="preserve"> </w:t>
      </w:r>
      <w:r w:rsidRPr="00D742FC">
        <w:rPr>
          <w:rFonts w:ascii="Calibri" w:hAnsi="Calibri" w:hint="eastAsia"/>
          <w:rtl/>
          <w:lang w:eastAsia="he-IL"/>
        </w:rPr>
        <w:t>ערעור</w:t>
      </w:r>
      <w:r w:rsidRPr="00D742FC">
        <w:rPr>
          <w:rFonts w:ascii="Calibri" w:hAnsi="Calibri"/>
          <w:rtl/>
          <w:lang w:eastAsia="he-IL"/>
        </w:rPr>
        <w:t xml:space="preserve"> </w:t>
      </w:r>
      <w:r>
        <w:rPr>
          <w:rFonts w:ascii="Calibri" w:hAnsi="Calibri" w:hint="cs"/>
          <w:rtl/>
          <w:lang w:eastAsia="he-IL"/>
        </w:rPr>
        <w:t>על</w:t>
      </w:r>
      <w:r w:rsidRPr="00D742FC">
        <w:rPr>
          <w:rFonts w:ascii="Calibri" w:hAnsi="Calibri"/>
          <w:rtl/>
          <w:lang w:eastAsia="he-IL"/>
        </w:rPr>
        <w:t xml:space="preserve"> </w:t>
      </w:r>
      <w:r w:rsidRPr="00D742FC">
        <w:rPr>
          <w:rFonts w:ascii="Calibri" w:hAnsi="Calibri" w:hint="eastAsia"/>
          <w:rtl/>
          <w:lang w:eastAsia="he-IL"/>
        </w:rPr>
        <w:t>גזר</w:t>
      </w:r>
      <w:r w:rsidRPr="00D742FC">
        <w:rPr>
          <w:rFonts w:ascii="Calibri" w:hAnsi="Calibri"/>
          <w:rtl/>
          <w:lang w:eastAsia="he-IL"/>
        </w:rPr>
        <w:t xml:space="preserve"> </w:t>
      </w:r>
      <w:r w:rsidRPr="00D742FC">
        <w:rPr>
          <w:rFonts w:ascii="Calibri" w:hAnsi="Calibri" w:hint="eastAsia"/>
          <w:rtl/>
          <w:lang w:eastAsia="he-IL"/>
        </w:rPr>
        <w:t>דינו</w:t>
      </w:r>
      <w:r w:rsidRPr="00D742FC">
        <w:rPr>
          <w:rFonts w:ascii="Calibri" w:hAnsi="Calibri"/>
          <w:rtl/>
          <w:lang w:eastAsia="he-IL"/>
        </w:rPr>
        <w:t xml:space="preserve"> </w:t>
      </w:r>
      <w:r w:rsidRPr="00D742FC">
        <w:rPr>
          <w:rFonts w:ascii="Calibri" w:hAnsi="Calibri" w:hint="eastAsia"/>
          <w:rtl/>
          <w:lang w:eastAsia="he-IL"/>
        </w:rPr>
        <w:t>של</w:t>
      </w:r>
      <w:r w:rsidRPr="00D742FC">
        <w:rPr>
          <w:rFonts w:ascii="Calibri" w:hAnsi="Calibri"/>
          <w:rtl/>
          <w:lang w:eastAsia="he-IL"/>
        </w:rPr>
        <w:t xml:space="preserve"> </w:t>
      </w:r>
      <w:r w:rsidRPr="00D742FC">
        <w:rPr>
          <w:rFonts w:ascii="Calibri" w:hAnsi="Calibri" w:hint="eastAsia"/>
          <w:rtl/>
          <w:lang w:eastAsia="he-IL"/>
        </w:rPr>
        <w:t>בית</w:t>
      </w:r>
      <w:r w:rsidRPr="00D742FC">
        <w:rPr>
          <w:rFonts w:ascii="Calibri" w:hAnsi="Calibri"/>
          <w:rtl/>
          <w:lang w:eastAsia="he-IL"/>
        </w:rPr>
        <w:t xml:space="preserve"> </w:t>
      </w:r>
      <w:r w:rsidRPr="00D742FC">
        <w:rPr>
          <w:rFonts w:ascii="Calibri" w:hAnsi="Calibri" w:hint="eastAsia"/>
          <w:rtl/>
          <w:lang w:eastAsia="he-IL"/>
        </w:rPr>
        <w:t>המשפט</w:t>
      </w:r>
      <w:r w:rsidRPr="00D742FC">
        <w:rPr>
          <w:rFonts w:ascii="Calibri" w:hAnsi="Calibri"/>
          <w:rtl/>
          <w:lang w:eastAsia="he-IL"/>
        </w:rPr>
        <w:t xml:space="preserve"> </w:t>
      </w:r>
      <w:r w:rsidRPr="00D742FC">
        <w:rPr>
          <w:rFonts w:ascii="Calibri" w:hAnsi="Calibri" w:hint="eastAsia"/>
          <w:rtl/>
          <w:lang w:eastAsia="he-IL"/>
        </w:rPr>
        <w:t>המחוזי</w:t>
      </w:r>
      <w:r w:rsidRPr="00D742FC">
        <w:rPr>
          <w:rFonts w:ascii="Calibri" w:hAnsi="Calibri"/>
          <w:rtl/>
          <w:lang w:eastAsia="he-IL"/>
        </w:rPr>
        <w:t xml:space="preserve"> </w:t>
      </w:r>
      <w:r w:rsidRPr="00D742FC">
        <w:rPr>
          <w:rFonts w:ascii="Calibri" w:hAnsi="Calibri" w:hint="eastAsia"/>
          <w:rtl/>
          <w:lang w:eastAsia="he-IL"/>
        </w:rPr>
        <w:t>בירושלים</w:t>
      </w:r>
      <w:r w:rsidRPr="00D742FC">
        <w:rPr>
          <w:rFonts w:ascii="Calibri" w:hAnsi="Calibri"/>
          <w:rtl/>
          <w:lang w:eastAsia="he-IL"/>
        </w:rPr>
        <w:t xml:space="preserve">, </w:t>
      </w:r>
      <w:r w:rsidRPr="00D742FC">
        <w:rPr>
          <w:rFonts w:ascii="Calibri" w:hAnsi="Calibri" w:hint="eastAsia"/>
          <w:rtl/>
          <w:lang w:eastAsia="he-IL"/>
        </w:rPr>
        <w:t>במסגרתו</w:t>
      </w:r>
      <w:r w:rsidRPr="00D742FC">
        <w:rPr>
          <w:rFonts w:ascii="Calibri" w:hAnsi="Calibri"/>
          <w:rtl/>
          <w:lang w:eastAsia="he-IL"/>
        </w:rPr>
        <w:t xml:space="preserve"> </w:t>
      </w:r>
      <w:r w:rsidRPr="00D742FC">
        <w:rPr>
          <w:rFonts w:ascii="Calibri" w:hAnsi="Calibri" w:hint="eastAsia"/>
          <w:rtl/>
          <w:lang w:eastAsia="he-IL"/>
        </w:rPr>
        <w:t>הושת</w:t>
      </w:r>
      <w:r w:rsidRPr="00D742FC">
        <w:rPr>
          <w:rFonts w:ascii="Calibri" w:hAnsi="Calibri"/>
          <w:rtl/>
          <w:lang w:eastAsia="he-IL"/>
        </w:rPr>
        <w:t xml:space="preserve"> </w:t>
      </w:r>
      <w:r w:rsidRPr="00D742FC">
        <w:rPr>
          <w:rFonts w:ascii="Calibri" w:hAnsi="Calibri" w:hint="eastAsia"/>
          <w:rtl/>
          <w:lang w:eastAsia="he-IL"/>
        </w:rPr>
        <w:t>על</w:t>
      </w:r>
      <w:r w:rsidRPr="00D742FC">
        <w:rPr>
          <w:rFonts w:ascii="Calibri" w:hAnsi="Calibri"/>
          <w:rtl/>
          <w:lang w:eastAsia="he-IL"/>
        </w:rPr>
        <w:t xml:space="preserve"> </w:t>
      </w:r>
      <w:r w:rsidRPr="00D742FC">
        <w:rPr>
          <w:rFonts w:ascii="Calibri" w:hAnsi="Calibri" w:hint="eastAsia"/>
          <w:rtl/>
          <w:lang w:eastAsia="he-IL"/>
        </w:rPr>
        <w:t>המערער</w:t>
      </w:r>
      <w:r w:rsidRPr="00D742FC">
        <w:rPr>
          <w:rFonts w:ascii="Calibri" w:hAnsi="Calibri"/>
          <w:rtl/>
          <w:lang w:eastAsia="he-IL"/>
        </w:rPr>
        <w:t xml:space="preserve"> </w:t>
      </w:r>
      <w:r w:rsidRPr="00D742FC">
        <w:rPr>
          <w:rFonts w:ascii="Calibri" w:hAnsi="Calibri"/>
          <w:b/>
          <w:bCs/>
          <w:rtl/>
          <w:lang w:eastAsia="he-IL"/>
        </w:rPr>
        <w:t xml:space="preserve">36 </w:t>
      </w:r>
      <w:r w:rsidRPr="00D742FC">
        <w:rPr>
          <w:rFonts w:ascii="Calibri" w:hAnsi="Calibri" w:hint="eastAsia"/>
          <w:b/>
          <w:bCs/>
          <w:rtl/>
          <w:lang w:eastAsia="he-IL"/>
        </w:rPr>
        <w:t>חודשי</w:t>
      </w:r>
      <w:r w:rsidRPr="00D742FC">
        <w:rPr>
          <w:rFonts w:ascii="Calibri" w:hAnsi="Calibri"/>
          <w:b/>
          <w:bCs/>
          <w:rtl/>
          <w:lang w:eastAsia="he-IL"/>
        </w:rPr>
        <w:t xml:space="preserve"> </w:t>
      </w:r>
      <w:r w:rsidRPr="00D742FC">
        <w:rPr>
          <w:rFonts w:ascii="Calibri" w:hAnsi="Calibri" w:hint="eastAsia"/>
          <w:b/>
          <w:bCs/>
          <w:rtl/>
          <w:lang w:eastAsia="he-IL"/>
        </w:rPr>
        <w:t>מאסר</w:t>
      </w:r>
      <w:r w:rsidRPr="00D742FC">
        <w:rPr>
          <w:rFonts w:ascii="Calibri" w:hAnsi="Calibri"/>
          <w:b/>
          <w:bCs/>
          <w:rtl/>
          <w:lang w:eastAsia="he-IL"/>
        </w:rPr>
        <w:t xml:space="preserve"> </w:t>
      </w:r>
      <w:r w:rsidRPr="00D742FC">
        <w:rPr>
          <w:rFonts w:ascii="Calibri" w:hAnsi="Calibri" w:hint="eastAsia"/>
          <w:b/>
          <w:bCs/>
          <w:rtl/>
          <w:lang w:eastAsia="he-IL"/>
        </w:rPr>
        <w:t>בפועל</w:t>
      </w:r>
      <w:r w:rsidRPr="00D742FC">
        <w:rPr>
          <w:rFonts w:ascii="Calibri" w:hAnsi="Calibri"/>
          <w:b/>
          <w:bCs/>
          <w:rtl/>
          <w:lang w:eastAsia="he-IL"/>
        </w:rPr>
        <w:t xml:space="preserve">, </w:t>
      </w:r>
      <w:r w:rsidRPr="00D742FC">
        <w:rPr>
          <w:rFonts w:ascii="Calibri" w:hAnsi="Calibri" w:hint="eastAsia"/>
          <w:rtl/>
          <w:lang w:eastAsia="he-IL"/>
        </w:rPr>
        <w:t>בגין</w:t>
      </w:r>
      <w:r w:rsidRPr="00D742FC">
        <w:rPr>
          <w:rFonts w:ascii="Calibri" w:hAnsi="Calibri"/>
          <w:rtl/>
          <w:lang w:eastAsia="he-IL"/>
        </w:rPr>
        <w:t xml:space="preserve"> </w:t>
      </w:r>
      <w:r w:rsidRPr="00D742FC">
        <w:rPr>
          <w:rFonts w:ascii="Calibri" w:hAnsi="Calibri" w:hint="eastAsia"/>
          <w:rtl/>
          <w:lang w:eastAsia="he-IL"/>
        </w:rPr>
        <w:t>ביצועה</w:t>
      </w:r>
      <w:r w:rsidRPr="00D742FC">
        <w:rPr>
          <w:rFonts w:ascii="Calibri" w:hAnsi="Calibri"/>
          <w:rtl/>
          <w:lang w:eastAsia="he-IL"/>
        </w:rPr>
        <w:t xml:space="preserve"> </w:t>
      </w:r>
      <w:r w:rsidRPr="00D742FC">
        <w:rPr>
          <w:rFonts w:ascii="Calibri" w:hAnsi="Calibri" w:hint="eastAsia"/>
          <w:rtl/>
          <w:lang w:eastAsia="he-IL"/>
        </w:rPr>
        <w:t>של</w:t>
      </w:r>
      <w:r w:rsidRPr="00D742FC">
        <w:rPr>
          <w:rFonts w:ascii="Calibri" w:hAnsi="Calibri"/>
          <w:rtl/>
          <w:lang w:eastAsia="he-IL"/>
        </w:rPr>
        <w:t xml:space="preserve"> </w:t>
      </w:r>
      <w:r w:rsidRPr="00D742FC">
        <w:rPr>
          <w:rFonts w:ascii="Calibri" w:hAnsi="Calibri" w:hint="eastAsia"/>
          <w:rtl/>
          <w:lang w:eastAsia="he-IL"/>
        </w:rPr>
        <w:t>עבירת</w:t>
      </w:r>
      <w:r w:rsidRPr="00D742FC">
        <w:rPr>
          <w:rFonts w:ascii="Calibri" w:hAnsi="Calibri"/>
          <w:rtl/>
          <w:lang w:eastAsia="he-IL"/>
        </w:rPr>
        <w:t xml:space="preserve"> </w:t>
      </w:r>
      <w:r w:rsidRPr="00D742FC">
        <w:rPr>
          <w:rFonts w:ascii="Calibri" w:hAnsi="Calibri" w:hint="eastAsia"/>
          <w:rtl/>
          <w:lang w:eastAsia="he-IL"/>
        </w:rPr>
        <w:t>סחר</w:t>
      </w:r>
      <w:r w:rsidRPr="00D742FC">
        <w:rPr>
          <w:rFonts w:ascii="Calibri" w:hAnsi="Calibri"/>
          <w:rtl/>
          <w:lang w:eastAsia="he-IL"/>
        </w:rPr>
        <w:t xml:space="preserve"> </w:t>
      </w:r>
      <w:r w:rsidRPr="00D742FC">
        <w:rPr>
          <w:rFonts w:ascii="Calibri" w:hAnsi="Calibri" w:hint="eastAsia"/>
          <w:rtl/>
          <w:lang w:eastAsia="he-IL"/>
        </w:rPr>
        <w:t>בנשק</w:t>
      </w:r>
      <w:r w:rsidRPr="00D742FC">
        <w:rPr>
          <w:rFonts w:ascii="Calibri" w:hAnsi="Calibri"/>
          <w:rtl/>
          <w:lang w:eastAsia="he-IL"/>
        </w:rPr>
        <w:t xml:space="preserve"> </w:t>
      </w:r>
      <w:r w:rsidRPr="00D742FC">
        <w:rPr>
          <w:rFonts w:ascii="Calibri" w:hAnsi="Calibri" w:hint="eastAsia"/>
          <w:rtl/>
          <w:lang w:eastAsia="he-IL"/>
        </w:rPr>
        <w:t>לפי</w:t>
      </w:r>
      <w:r w:rsidRPr="00D742FC">
        <w:rPr>
          <w:rFonts w:ascii="Calibri" w:hAnsi="Calibri"/>
          <w:rtl/>
          <w:lang w:eastAsia="he-IL"/>
        </w:rPr>
        <w:t xml:space="preserve"> </w:t>
      </w:r>
      <w:hyperlink r:id="rId39" w:history="1">
        <w:r w:rsidR="0004787C" w:rsidRPr="0004787C">
          <w:rPr>
            <w:rFonts w:ascii="Calibri" w:hAnsi="Calibri" w:hint="eastAsia"/>
            <w:color w:val="0000FF"/>
            <w:u w:val="single"/>
            <w:rtl/>
            <w:lang w:eastAsia="he-IL"/>
          </w:rPr>
          <w:t>סעיף</w:t>
        </w:r>
        <w:r w:rsidR="0004787C" w:rsidRPr="0004787C">
          <w:rPr>
            <w:rFonts w:ascii="Calibri" w:hAnsi="Calibri"/>
            <w:color w:val="0000FF"/>
            <w:u w:val="single"/>
            <w:rtl/>
            <w:lang w:eastAsia="he-IL"/>
          </w:rPr>
          <w:t xml:space="preserve"> 144(</w:t>
        </w:r>
        <w:r w:rsidR="0004787C" w:rsidRPr="0004787C">
          <w:rPr>
            <w:rFonts w:ascii="Calibri" w:hAnsi="Calibri" w:hint="eastAsia"/>
            <w:color w:val="0000FF"/>
            <w:u w:val="single"/>
            <w:rtl/>
            <w:lang w:eastAsia="he-IL"/>
          </w:rPr>
          <w:t>ב</w:t>
        </w:r>
        <w:r w:rsidR="0004787C" w:rsidRPr="0004787C">
          <w:rPr>
            <w:rFonts w:ascii="Calibri" w:hAnsi="Calibri"/>
            <w:color w:val="0000FF"/>
            <w:u w:val="single"/>
            <w:rtl/>
            <w:lang w:eastAsia="he-IL"/>
          </w:rPr>
          <w:t>2)</w:t>
        </w:r>
      </w:hyperlink>
      <w:r w:rsidRPr="00D742FC">
        <w:rPr>
          <w:rFonts w:ascii="Calibri" w:hAnsi="Calibri"/>
          <w:rtl/>
          <w:lang w:eastAsia="he-IL"/>
        </w:rPr>
        <w:t xml:space="preserve"> </w:t>
      </w:r>
      <w:r w:rsidRPr="00D742FC">
        <w:rPr>
          <w:rFonts w:ascii="Calibri" w:hAnsi="Calibri" w:hint="eastAsia"/>
          <w:rtl/>
          <w:lang w:eastAsia="he-IL"/>
        </w:rPr>
        <w:t>ל</w:t>
      </w:r>
      <w:hyperlink r:id="rId40" w:history="1">
        <w:r w:rsidR="0094761E" w:rsidRPr="0094761E">
          <w:rPr>
            <w:rFonts w:ascii="Calibri" w:hAnsi="Calibri" w:hint="eastAsia"/>
            <w:color w:val="0000FF"/>
            <w:u w:val="single"/>
            <w:rtl/>
            <w:lang w:eastAsia="he-IL"/>
          </w:rPr>
          <w:t>חוק</w:t>
        </w:r>
        <w:r w:rsidR="0094761E" w:rsidRPr="0094761E">
          <w:rPr>
            <w:rFonts w:ascii="Calibri" w:hAnsi="Calibri"/>
            <w:color w:val="0000FF"/>
            <w:u w:val="single"/>
            <w:rtl/>
            <w:lang w:eastAsia="he-IL"/>
          </w:rPr>
          <w:t xml:space="preserve"> </w:t>
        </w:r>
        <w:r w:rsidR="0094761E" w:rsidRPr="0094761E">
          <w:rPr>
            <w:rFonts w:ascii="Calibri" w:hAnsi="Calibri" w:hint="eastAsia"/>
            <w:color w:val="0000FF"/>
            <w:u w:val="single"/>
            <w:rtl/>
            <w:lang w:eastAsia="he-IL"/>
          </w:rPr>
          <w:t>העונשין</w:t>
        </w:r>
      </w:hyperlink>
      <w:r w:rsidRPr="00D742FC">
        <w:rPr>
          <w:rFonts w:ascii="Calibri" w:hAnsi="Calibri"/>
          <w:rtl/>
          <w:lang w:eastAsia="he-IL"/>
        </w:rPr>
        <w:t xml:space="preserve">. </w:t>
      </w:r>
      <w:r w:rsidRPr="00D742FC">
        <w:rPr>
          <w:rFonts w:ascii="Calibri" w:hAnsi="Calibri" w:hint="eastAsia"/>
          <w:rtl/>
          <w:lang w:eastAsia="he-IL"/>
        </w:rPr>
        <w:t>המערער</w:t>
      </w:r>
      <w:r w:rsidRPr="00D742FC">
        <w:rPr>
          <w:rFonts w:ascii="Calibri" w:hAnsi="Calibri"/>
          <w:rtl/>
          <w:lang w:eastAsia="he-IL"/>
        </w:rPr>
        <w:t xml:space="preserve"> </w:t>
      </w:r>
      <w:r w:rsidRPr="00D742FC">
        <w:rPr>
          <w:rFonts w:ascii="Calibri" w:hAnsi="Calibri" w:hint="eastAsia"/>
          <w:rtl/>
          <w:lang w:eastAsia="he-IL"/>
        </w:rPr>
        <w:t>מכר</w:t>
      </w:r>
      <w:r w:rsidRPr="00D742FC">
        <w:rPr>
          <w:rFonts w:ascii="Calibri" w:hAnsi="Calibri"/>
          <w:rtl/>
          <w:lang w:eastAsia="he-IL"/>
        </w:rPr>
        <w:t xml:space="preserve">, </w:t>
      </w:r>
      <w:r w:rsidRPr="00D742FC">
        <w:rPr>
          <w:rFonts w:ascii="Calibri" w:hAnsi="Calibri" w:hint="eastAsia"/>
          <w:rtl/>
        </w:rPr>
        <w:t>תמורת</w:t>
      </w:r>
      <w:r w:rsidRPr="00D742FC">
        <w:rPr>
          <w:rFonts w:ascii="Calibri" w:hAnsi="Calibri"/>
          <w:rtl/>
        </w:rPr>
        <w:t xml:space="preserve"> 9,000 </w:t>
      </w:r>
      <w:r w:rsidRPr="00D742FC">
        <w:rPr>
          <w:rFonts w:ascii="Calibri" w:hAnsi="Calibri" w:hint="eastAsia"/>
          <w:rtl/>
        </w:rPr>
        <w:t>₪</w:t>
      </w:r>
      <w:r w:rsidRPr="00D742FC">
        <w:rPr>
          <w:rFonts w:ascii="Calibri" w:hAnsi="Calibri"/>
          <w:rtl/>
        </w:rPr>
        <w:t xml:space="preserve">, </w:t>
      </w:r>
      <w:r w:rsidRPr="00D742FC">
        <w:rPr>
          <w:rFonts w:ascii="Calibri" w:hAnsi="Calibri" w:hint="eastAsia"/>
          <w:rtl/>
          <w:lang w:eastAsia="he-IL"/>
        </w:rPr>
        <w:t>לסוכן</w:t>
      </w:r>
      <w:r w:rsidRPr="00D742FC">
        <w:rPr>
          <w:rFonts w:ascii="Calibri" w:hAnsi="Calibri"/>
          <w:rtl/>
          <w:lang w:eastAsia="he-IL"/>
        </w:rPr>
        <w:t xml:space="preserve"> </w:t>
      </w:r>
      <w:r w:rsidRPr="00D742FC">
        <w:rPr>
          <w:rFonts w:ascii="Calibri" w:hAnsi="Calibri" w:hint="eastAsia"/>
          <w:rtl/>
          <w:lang w:eastAsia="he-IL"/>
        </w:rPr>
        <w:t>משטרתי</w:t>
      </w:r>
      <w:r w:rsidRPr="00D742FC">
        <w:rPr>
          <w:rFonts w:ascii="Calibri" w:hAnsi="Calibri"/>
          <w:rtl/>
          <w:lang w:eastAsia="he-IL"/>
        </w:rPr>
        <w:t xml:space="preserve">, </w:t>
      </w:r>
      <w:r w:rsidRPr="00D742FC">
        <w:rPr>
          <w:rFonts w:ascii="Calibri" w:hAnsi="Calibri" w:hint="eastAsia"/>
          <w:b/>
          <w:bCs/>
          <w:rtl/>
        </w:rPr>
        <w:t>רובה</w:t>
      </w:r>
      <w:r w:rsidRPr="00D742FC">
        <w:rPr>
          <w:rFonts w:ascii="Calibri" w:hAnsi="Calibri"/>
          <w:b/>
          <w:bCs/>
          <w:rtl/>
        </w:rPr>
        <w:t xml:space="preserve"> </w:t>
      </w:r>
      <w:r w:rsidRPr="00D742FC">
        <w:rPr>
          <w:rFonts w:ascii="Calibri" w:hAnsi="Calibri" w:hint="eastAsia"/>
          <w:b/>
          <w:bCs/>
          <w:rtl/>
        </w:rPr>
        <w:t>מסוג</w:t>
      </w:r>
      <w:r w:rsidRPr="00D742FC">
        <w:rPr>
          <w:rFonts w:ascii="Calibri" w:hAnsi="Calibri"/>
          <w:b/>
          <w:bCs/>
          <w:rtl/>
        </w:rPr>
        <w:t xml:space="preserve"> "</w:t>
      </w:r>
      <w:r w:rsidRPr="00D742FC">
        <w:rPr>
          <w:rFonts w:ascii="Calibri" w:hAnsi="Calibri" w:hint="eastAsia"/>
          <w:b/>
          <w:bCs/>
          <w:rtl/>
        </w:rPr>
        <w:t>קרל</w:t>
      </w:r>
      <w:r w:rsidRPr="00D742FC">
        <w:rPr>
          <w:rFonts w:ascii="Calibri" w:hAnsi="Calibri"/>
          <w:b/>
          <w:bCs/>
          <w:rtl/>
        </w:rPr>
        <w:t xml:space="preserve">  </w:t>
      </w:r>
      <w:r w:rsidRPr="00D742FC">
        <w:rPr>
          <w:rFonts w:ascii="Calibri" w:hAnsi="Calibri" w:hint="eastAsia"/>
          <w:b/>
          <w:bCs/>
          <w:rtl/>
        </w:rPr>
        <w:t>גוסטב</w:t>
      </w:r>
      <w:r w:rsidRPr="00D742FC">
        <w:rPr>
          <w:rFonts w:ascii="Calibri" w:hAnsi="Calibri"/>
          <w:b/>
          <w:bCs/>
          <w:rtl/>
        </w:rPr>
        <w:t xml:space="preserve">". </w:t>
      </w:r>
      <w:r w:rsidRPr="00D742FC">
        <w:rPr>
          <w:rFonts w:ascii="Calibri" w:hAnsi="Calibri"/>
          <w:rtl/>
        </w:rPr>
        <w:t xml:space="preserve"> </w:t>
      </w:r>
      <w:r w:rsidRPr="00D742FC">
        <w:rPr>
          <w:rFonts w:ascii="Calibri" w:hAnsi="Calibri" w:hint="eastAsia"/>
          <w:rtl/>
          <w:lang w:eastAsia="he-IL"/>
        </w:rPr>
        <w:t>נאשם</w:t>
      </w:r>
      <w:r w:rsidRPr="00D742FC">
        <w:rPr>
          <w:rFonts w:ascii="Calibri" w:hAnsi="Calibri"/>
          <w:rtl/>
          <w:lang w:eastAsia="he-IL"/>
        </w:rPr>
        <w:t xml:space="preserve"> </w:t>
      </w:r>
      <w:r w:rsidRPr="00D742FC">
        <w:rPr>
          <w:rFonts w:ascii="Calibri" w:hAnsi="Calibri" w:hint="eastAsia"/>
          <w:rtl/>
          <w:lang w:eastAsia="he-IL"/>
        </w:rPr>
        <w:t>נוסף</w:t>
      </w:r>
      <w:r w:rsidRPr="00D742FC">
        <w:rPr>
          <w:rFonts w:ascii="Calibri" w:hAnsi="Calibri"/>
          <w:rtl/>
          <w:lang w:eastAsia="he-IL"/>
        </w:rPr>
        <w:t xml:space="preserve"> </w:t>
      </w:r>
      <w:r w:rsidRPr="00D742FC">
        <w:rPr>
          <w:rFonts w:ascii="Calibri" w:hAnsi="Calibri" w:hint="eastAsia"/>
          <w:rtl/>
          <w:lang w:eastAsia="he-IL"/>
        </w:rPr>
        <w:t>בפרשה</w:t>
      </w:r>
      <w:r w:rsidRPr="00D742FC">
        <w:rPr>
          <w:rFonts w:ascii="Calibri" w:hAnsi="Calibri"/>
          <w:rtl/>
          <w:lang w:eastAsia="he-IL"/>
        </w:rPr>
        <w:t xml:space="preserve">, </w:t>
      </w:r>
      <w:r w:rsidRPr="00D742FC">
        <w:rPr>
          <w:rFonts w:ascii="Calibri" w:hAnsi="Calibri" w:hint="eastAsia"/>
          <w:rtl/>
          <w:lang w:eastAsia="he-IL"/>
        </w:rPr>
        <w:t>הורשע</w:t>
      </w:r>
      <w:r w:rsidRPr="00D742FC">
        <w:rPr>
          <w:rFonts w:ascii="Calibri" w:hAnsi="Calibri"/>
          <w:rtl/>
          <w:lang w:eastAsia="he-IL"/>
        </w:rPr>
        <w:t xml:space="preserve"> </w:t>
      </w:r>
      <w:r>
        <w:rPr>
          <w:rFonts w:ascii="Calibri" w:hAnsi="Calibri" w:hint="cs"/>
          <w:rtl/>
          <w:lang w:eastAsia="he-IL"/>
        </w:rPr>
        <w:t>אף</w:t>
      </w:r>
      <w:r w:rsidRPr="00D742FC">
        <w:rPr>
          <w:rFonts w:ascii="Calibri" w:hAnsi="Calibri"/>
          <w:rtl/>
          <w:lang w:eastAsia="he-IL"/>
        </w:rPr>
        <w:t xml:space="preserve"> </w:t>
      </w:r>
      <w:r w:rsidRPr="00D742FC">
        <w:rPr>
          <w:rFonts w:ascii="Calibri" w:hAnsi="Calibri" w:hint="eastAsia"/>
          <w:rtl/>
          <w:lang w:eastAsia="he-IL"/>
        </w:rPr>
        <w:t>הוא</w:t>
      </w:r>
      <w:r w:rsidRPr="00D742FC">
        <w:rPr>
          <w:rFonts w:ascii="Calibri" w:hAnsi="Calibri"/>
          <w:rtl/>
          <w:lang w:eastAsia="he-IL"/>
        </w:rPr>
        <w:t xml:space="preserve"> </w:t>
      </w:r>
      <w:r w:rsidRPr="00D742FC">
        <w:rPr>
          <w:rFonts w:ascii="Calibri" w:hAnsi="Calibri" w:hint="eastAsia"/>
          <w:rtl/>
          <w:lang w:eastAsia="he-IL"/>
        </w:rPr>
        <w:t>בעבירת</w:t>
      </w:r>
      <w:r w:rsidRPr="00D742FC">
        <w:rPr>
          <w:rFonts w:ascii="Calibri" w:hAnsi="Calibri"/>
          <w:rtl/>
          <w:lang w:eastAsia="he-IL"/>
        </w:rPr>
        <w:t xml:space="preserve"> </w:t>
      </w:r>
      <w:r w:rsidRPr="00D742FC">
        <w:rPr>
          <w:rFonts w:ascii="Calibri" w:hAnsi="Calibri" w:hint="eastAsia"/>
          <w:rtl/>
          <w:lang w:eastAsia="he-IL"/>
        </w:rPr>
        <w:t>סחר</w:t>
      </w:r>
      <w:r w:rsidRPr="00D742FC">
        <w:rPr>
          <w:rFonts w:ascii="Calibri" w:hAnsi="Calibri"/>
          <w:rtl/>
          <w:lang w:eastAsia="he-IL"/>
        </w:rPr>
        <w:t xml:space="preserve"> </w:t>
      </w:r>
      <w:r w:rsidRPr="00D742FC">
        <w:rPr>
          <w:rFonts w:ascii="Calibri" w:hAnsi="Calibri" w:hint="eastAsia"/>
          <w:rtl/>
          <w:lang w:eastAsia="he-IL"/>
        </w:rPr>
        <w:t>בנשק</w:t>
      </w:r>
      <w:r w:rsidRPr="00D742FC">
        <w:rPr>
          <w:rFonts w:ascii="Calibri" w:hAnsi="Calibri"/>
          <w:rtl/>
          <w:lang w:eastAsia="he-IL"/>
        </w:rPr>
        <w:t xml:space="preserve"> </w:t>
      </w:r>
      <w:r w:rsidRPr="00D742FC">
        <w:rPr>
          <w:rFonts w:ascii="Calibri" w:hAnsi="Calibri" w:hint="eastAsia"/>
          <w:rtl/>
          <w:lang w:eastAsia="he-IL"/>
        </w:rPr>
        <w:t>לפי</w:t>
      </w:r>
      <w:r w:rsidRPr="00D742FC">
        <w:rPr>
          <w:rFonts w:ascii="Calibri" w:hAnsi="Calibri"/>
          <w:rtl/>
          <w:lang w:eastAsia="he-IL"/>
        </w:rPr>
        <w:t xml:space="preserve"> </w:t>
      </w:r>
      <w:hyperlink r:id="rId41" w:history="1">
        <w:r w:rsidR="0004787C" w:rsidRPr="0004787C">
          <w:rPr>
            <w:rFonts w:ascii="Calibri" w:hAnsi="Calibri" w:hint="eastAsia"/>
            <w:color w:val="0000FF"/>
            <w:u w:val="single"/>
            <w:rtl/>
            <w:lang w:eastAsia="he-IL"/>
          </w:rPr>
          <w:t>סעיף</w:t>
        </w:r>
        <w:r w:rsidR="0004787C" w:rsidRPr="0004787C">
          <w:rPr>
            <w:rFonts w:ascii="Calibri" w:hAnsi="Calibri"/>
            <w:color w:val="0000FF"/>
            <w:u w:val="single"/>
            <w:rtl/>
            <w:lang w:eastAsia="he-IL"/>
          </w:rPr>
          <w:t xml:space="preserve"> 144(</w:t>
        </w:r>
        <w:r w:rsidR="0004787C" w:rsidRPr="0004787C">
          <w:rPr>
            <w:rFonts w:ascii="Calibri" w:hAnsi="Calibri" w:hint="eastAsia"/>
            <w:color w:val="0000FF"/>
            <w:u w:val="single"/>
            <w:rtl/>
            <w:lang w:eastAsia="he-IL"/>
          </w:rPr>
          <w:t>ב</w:t>
        </w:r>
        <w:r w:rsidR="0004787C" w:rsidRPr="0004787C">
          <w:rPr>
            <w:rFonts w:ascii="Calibri" w:hAnsi="Calibri"/>
            <w:color w:val="0000FF"/>
            <w:u w:val="single"/>
            <w:rtl/>
            <w:lang w:eastAsia="he-IL"/>
          </w:rPr>
          <w:t>2)</w:t>
        </w:r>
      </w:hyperlink>
      <w:r w:rsidRPr="00D742FC">
        <w:rPr>
          <w:rFonts w:ascii="Calibri" w:hAnsi="Calibri"/>
          <w:rtl/>
          <w:lang w:eastAsia="he-IL"/>
        </w:rPr>
        <w:t xml:space="preserve"> </w:t>
      </w:r>
      <w:r w:rsidRPr="00D742FC">
        <w:rPr>
          <w:rFonts w:ascii="Calibri" w:hAnsi="Calibri" w:hint="eastAsia"/>
          <w:rtl/>
          <w:lang w:eastAsia="he-IL"/>
        </w:rPr>
        <w:t>ל</w:t>
      </w:r>
      <w:hyperlink r:id="rId42" w:history="1">
        <w:r w:rsidR="0094761E" w:rsidRPr="0094761E">
          <w:rPr>
            <w:rFonts w:ascii="Calibri" w:hAnsi="Calibri" w:hint="eastAsia"/>
            <w:color w:val="0000FF"/>
            <w:u w:val="single"/>
            <w:rtl/>
            <w:lang w:eastAsia="he-IL"/>
          </w:rPr>
          <w:t>חוק</w:t>
        </w:r>
        <w:r w:rsidR="0094761E" w:rsidRPr="0094761E">
          <w:rPr>
            <w:rFonts w:ascii="Calibri" w:hAnsi="Calibri"/>
            <w:color w:val="0000FF"/>
            <w:u w:val="single"/>
            <w:rtl/>
            <w:lang w:eastAsia="he-IL"/>
          </w:rPr>
          <w:t xml:space="preserve"> </w:t>
        </w:r>
        <w:r w:rsidR="0094761E" w:rsidRPr="0094761E">
          <w:rPr>
            <w:rFonts w:ascii="Calibri" w:hAnsi="Calibri" w:hint="eastAsia"/>
            <w:color w:val="0000FF"/>
            <w:u w:val="single"/>
            <w:rtl/>
            <w:lang w:eastAsia="he-IL"/>
          </w:rPr>
          <w:t>העונשין</w:t>
        </w:r>
      </w:hyperlink>
      <w:r w:rsidRPr="00D742FC">
        <w:rPr>
          <w:rFonts w:ascii="Calibri" w:hAnsi="Calibri"/>
          <w:rtl/>
          <w:lang w:eastAsia="he-IL"/>
        </w:rPr>
        <w:t xml:space="preserve"> </w:t>
      </w:r>
      <w:r w:rsidRPr="00D742FC">
        <w:rPr>
          <w:rFonts w:ascii="Calibri" w:hAnsi="Calibri" w:hint="eastAsia"/>
          <w:rtl/>
          <w:lang w:eastAsia="he-IL"/>
        </w:rPr>
        <w:t>בגינה</w:t>
      </w:r>
      <w:r w:rsidRPr="00D742FC">
        <w:rPr>
          <w:rFonts w:ascii="Calibri" w:hAnsi="Calibri"/>
          <w:rtl/>
          <w:lang w:eastAsia="he-IL"/>
        </w:rPr>
        <w:t xml:space="preserve"> </w:t>
      </w:r>
      <w:r w:rsidRPr="00D742FC">
        <w:rPr>
          <w:rFonts w:ascii="Calibri" w:hAnsi="Calibri" w:hint="eastAsia"/>
          <w:rtl/>
          <w:lang w:eastAsia="he-IL"/>
        </w:rPr>
        <w:t>הושת</w:t>
      </w:r>
      <w:r w:rsidRPr="00D742FC">
        <w:rPr>
          <w:rFonts w:ascii="Calibri" w:hAnsi="Calibri"/>
          <w:rtl/>
          <w:lang w:eastAsia="he-IL"/>
        </w:rPr>
        <w:t xml:space="preserve"> </w:t>
      </w:r>
      <w:r w:rsidRPr="00D742FC">
        <w:rPr>
          <w:rFonts w:ascii="Calibri" w:hAnsi="Calibri" w:hint="eastAsia"/>
          <w:rtl/>
          <w:lang w:eastAsia="he-IL"/>
        </w:rPr>
        <w:t>עליו</w:t>
      </w:r>
      <w:r w:rsidRPr="00D742FC">
        <w:rPr>
          <w:rFonts w:ascii="Calibri" w:hAnsi="Calibri"/>
          <w:rtl/>
          <w:lang w:eastAsia="he-IL"/>
        </w:rPr>
        <w:t xml:space="preserve"> </w:t>
      </w:r>
      <w:r w:rsidRPr="00D742FC">
        <w:rPr>
          <w:rFonts w:ascii="Calibri" w:hAnsi="Calibri"/>
          <w:b/>
          <w:bCs/>
          <w:rtl/>
          <w:lang w:eastAsia="he-IL"/>
        </w:rPr>
        <w:t xml:space="preserve">20 </w:t>
      </w:r>
      <w:r w:rsidRPr="00D742FC">
        <w:rPr>
          <w:rFonts w:ascii="Calibri" w:hAnsi="Calibri" w:hint="eastAsia"/>
          <w:b/>
          <w:bCs/>
          <w:rtl/>
          <w:lang w:eastAsia="he-IL"/>
        </w:rPr>
        <w:t>חודשי</w:t>
      </w:r>
      <w:r w:rsidRPr="00D742FC">
        <w:rPr>
          <w:rFonts w:ascii="Calibri" w:hAnsi="Calibri"/>
          <w:b/>
          <w:bCs/>
          <w:rtl/>
          <w:lang w:eastAsia="he-IL"/>
        </w:rPr>
        <w:t xml:space="preserve"> </w:t>
      </w:r>
      <w:r w:rsidRPr="00D742FC">
        <w:rPr>
          <w:rFonts w:ascii="Calibri" w:hAnsi="Calibri" w:hint="eastAsia"/>
          <w:b/>
          <w:bCs/>
          <w:rtl/>
          <w:lang w:eastAsia="he-IL"/>
        </w:rPr>
        <w:t>מאסר</w:t>
      </w:r>
      <w:r w:rsidRPr="00D742FC">
        <w:rPr>
          <w:rFonts w:ascii="Calibri" w:hAnsi="Calibri"/>
          <w:b/>
          <w:bCs/>
          <w:rtl/>
          <w:lang w:eastAsia="he-IL"/>
        </w:rPr>
        <w:t xml:space="preserve"> </w:t>
      </w:r>
      <w:r w:rsidRPr="00D742FC">
        <w:rPr>
          <w:rFonts w:ascii="Calibri" w:hAnsi="Calibri" w:hint="eastAsia"/>
          <w:b/>
          <w:bCs/>
          <w:rtl/>
          <w:lang w:eastAsia="he-IL"/>
        </w:rPr>
        <w:t>לריצוי</w:t>
      </w:r>
      <w:r w:rsidRPr="00D742FC">
        <w:rPr>
          <w:rFonts w:ascii="Calibri" w:hAnsi="Calibri"/>
          <w:b/>
          <w:bCs/>
          <w:rtl/>
          <w:lang w:eastAsia="he-IL"/>
        </w:rPr>
        <w:t xml:space="preserve"> </w:t>
      </w:r>
      <w:r w:rsidRPr="00D742FC">
        <w:rPr>
          <w:rFonts w:ascii="Calibri" w:hAnsi="Calibri" w:hint="eastAsia"/>
          <w:b/>
          <w:bCs/>
          <w:rtl/>
          <w:lang w:eastAsia="he-IL"/>
        </w:rPr>
        <w:t>בפועל</w:t>
      </w:r>
      <w:r w:rsidRPr="00D742FC">
        <w:rPr>
          <w:rFonts w:ascii="Calibri" w:hAnsi="Calibri"/>
          <w:rtl/>
          <w:lang w:eastAsia="he-IL"/>
        </w:rPr>
        <w:t xml:space="preserve"> </w:t>
      </w:r>
      <w:r w:rsidRPr="00D742FC">
        <w:rPr>
          <w:rFonts w:ascii="Calibri" w:hAnsi="Calibri" w:hint="eastAsia"/>
          <w:rtl/>
          <w:lang w:eastAsia="he-IL"/>
        </w:rPr>
        <w:t>והוא</w:t>
      </w:r>
      <w:r w:rsidRPr="00D742FC">
        <w:rPr>
          <w:rFonts w:ascii="Calibri" w:hAnsi="Calibri"/>
          <w:rtl/>
          <w:lang w:eastAsia="he-IL"/>
        </w:rPr>
        <w:t xml:space="preserve"> </w:t>
      </w:r>
      <w:r w:rsidRPr="00D742FC">
        <w:rPr>
          <w:rFonts w:ascii="Franklin Gothic Medium" w:hAnsi="Franklin Gothic Medium" w:hint="eastAsia"/>
          <w:rtl/>
        </w:rPr>
        <w:t>שימש</w:t>
      </w:r>
      <w:r w:rsidRPr="00D742FC">
        <w:rPr>
          <w:rFonts w:ascii="Franklin Gothic Medium" w:hAnsi="Franklin Gothic Medium"/>
          <w:rtl/>
        </w:rPr>
        <w:t xml:space="preserve"> </w:t>
      </w:r>
      <w:r w:rsidRPr="00D742FC">
        <w:rPr>
          <w:rFonts w:ascii="Franklin Gothic Medium" w:hAnsi="Franklin Gothic Medium" w:hint="eastAsia"/>
          <w:rtl/>
        </w:rPr>
        <w:t>למעשה</w:t>
      </w:r>
      <w:r w:rsidRPr="00D742FC">
        <w:rPr>
          <w:rFonts w:ascii="Franklin Gothic Medium" w:hAnsi="Franklin Gothic Medium"/>
          <w:rtl/>
        </w:rPr>
        <w:t xml:space="preserve"> </w:t>
      </w:r>
      <w:r w:rsidRPr="00D742FC">
        <w:rPr>
          <w:rFonts w:ascii="Franklin Gothic Medium" w:hAnsi="Franklin Gothic Medium" w:hint="eastAsia"/>
          <w:rtl/>
        </w:rPr>
        <w:t>כמתווך</w:t>
      </w:r>
      <w:r w:rsidRPr="00D742FC">
        <w:rPr>
          <w:rFonts w:ascii="Franklin Gothic Medium" w:hAnsi="Franklin Gothic Medium"/>
          <w:rtl/>
        </w:rPr>
        <w:t xml:space="preserve"> </w:t>
      </w:r>
      <w:r w:rsidRPr="00D742FC">
        <w:rPr>
          <w:rFonts w:ascii="Franklin Gothic Medium" w:hAnsi="Franklin Gothic Medium" w:hint="eastAsia"/>
          <w:rtl/>
        </w:rPr>
        <w:t>בה</w:t>
      </w:r>
      <w:r w:rsidRPr="00D742FC">
        <w:rPr>
          <w:rFonts w:ascii="Franklin Gothic Medium" w:hAnsi="Franklin Gothic Medium"/>
          <w:rtl/>
        </w:rPr>
        <w:t>.</w:t>
      </w:r>
    </w:p>
    <w:p w:rsidR="0084181C" w:rsidRPr="003B0A13" w:rsidRDefault="0084181C" w:rsidP="0084181C">
      <w:pPr>
        <w:spacing w:before="120" w:after="120" w:line="360" w:lineRule="auto"/>
        <w:ind w:left="782"/>
        <w:contextualSpacing/>
        <w:jc w:val="both"/>
        <w:rPr>
          <w:rFonts w:ascii="Calibri" w:hAnsi="Calibri"/>
          <w:sz w:val="12"/>
          <w:szCs w:val="12"/>
          <w:lang w:eastAsia="he-IL"/>
        </w:rPr>
      </w:pPr>
    </w:p>
    <w:p w:rsidR="0084181C" w:rsidRDefault="0084181C" w:rsidP="0084181C">
      <w:pPr>
        <w:spacing w:after="160" w:line="360" w:lineRule="auto"/>
        <w:ind w:left="785"/>
        <w:contextualSpacing/>
        <w:jc w:val="both"/>
        <w:rPr>
          <w:rFonts w:ascii="Arial" w:hAnsi="Arial"/>
        </w:rPr>
      </w:pPr>
      <w:r w:rsidRPr="00335C7E">
        <w:rPr>
          <w:rFonts w:ascii="Calibri" w:hAnsi="Calibri" w:hint="eastAsia"/>
          <w:rtl/>
        </w:rPr>
        <w:t>ב</w:t>
      </w:r>
      <w:hyperlink r:id="rId43" w:history="1">
        <w:r w:rsidR="0094761E" w:rsidRPr="0094761E">
          <w:rPr>
            <w:rFonts w:ascii="Arial" w:hAnsi="Arial"/>
            <w:color w:val="0000FF"/>
            <w:u w:val="single"/>
            <w:rtl/>
          </w:rPr>
          <w:t>ע"פ 2186/13</w:t>
        </w:r>
      </w:hyperlink>
      <w:r w:rsidRPr="00D742FC">
        <w:rPr>
          <w:rFonts w:ascii="Arial" w:hAnsi="Arial"/>
          <w:rtl/>
        </w:rPr>
        <w:t xml:space="preserve"> </w:t>
      </w:r>
      <w:r w:rsidRPr="00D742FC">
        <w:rPr>
          <w:rFonts w:ascii="Arial" w:hAnsi="Arial"/>
          <w:b/>
          <w:bCs/>
          <w:rtl/>
        </w:rPr>
        <w:t>עקול נגד מ"י</w:t>
      </w:r>
      <w:r>
        <w:rPr>
          <w:rFonts w:ascii="Arial" w:hAnsi="Arial"/>
          <w:rtl/>
        </w:rPr>
        <w:t xml:space="preserve"> (ניתן ביום 18.2.14),</w:t>
      </w:r>
      <w:r>
        <w:rPr>
          <w:rFonts w:ascii="Arial" w:hAnsi="Arial" w:hint="cs"/>
          <w:rtl/>
        </w:rPr>
        <w:t xml:space="preserve"> </w:t>
      </w:r>
      <w:r w:rsidRPr="00D742FC">
        <w:rPr>
          <w:rFonts w:ascii="Arial" w:hAnsi="Arial"/>
          <w:rtl/>
        </w:rPr>
        <w:t xml:space="preserve">בית </w:t>
      </w:r>
      <w:r>
        <w:rPr>
          <w:rFonts w:ascii="Arial" w:hAnsi="Arial" w:hint="cs"/>
          <w:rtl/>
        </w:rPr>
        <w:t>ה</w:t>
      </w:r>
      <w:r w:rsidRPr="00D742FC">
        <w:rPr>
          <w:rFonts w:ascii="Arial" w:hAnsi="Arial"/>
          <w:rtl/>
        </w:rPr>
        <w:t>משפט העליון</w:t>
      </w:r>
      <w:r>
        <w:rPr>
          <w:rFonts w:ascii="Arial" w:hAnsi="Arial" w:hint="cs"/>
          <w:rtl/>
        </w:rPr>
        <w:t xml:space="preserve"> לא התערב ב</w:t>
      </w:r>
      <w:r w:rsidRPr="00D742FC">
        <w:rPr>
          <w:rFonts w:ascii="Arial" w:hAnsi="Arial"/>
          <w:rtl/>
        </w:rPr>
        <w:t>מתחם ענישה של 24 עד 48 חודשי</w:t>
      </w:r>
      <w:r>
        <w:rPr>
          <w:rFonts w:ascii="Arial" w:hAnsi="Arial" w:hint="cs"/>
          <w:rtl/>
        </w:rPr>
        <w:t xml:space="preserve"> מאסר שנקבעו בבית המשפט המחוזי בחיפה,</w:t>
      </w:r>
      <w:r w:rsidRPr="00D742FC">
        <w:rPr>
          <w:rFonts w:ascii="Arial" w:hAnsi="Arial"/>
          <w:rtl/>
        </w:rPr>
        <w:t xml:space="preserve"> בגין עבירות של נשיאת נשק וסחר בנשק (אקדח, מחסנית וכדורים) לסוכן משטרתי.</w:t>
      </w:r>
    </w:p>
    <w:p w:rsidR="0084181C" w:rsidRPr="003B0A13" w:rsidRDefault="0084181C" w:rsidP="0084181C">
      <w:pPr>
        <w:spacing w:after="160" w:line="360" w:lineRule="auto"/>
        <w:ind w:left="785"/>
        <w:contextualSpacing/>
        <w:jc w:val="both"/>
        <w:rPr>
          <w:rFonts w:ascii="Arial" w:hAnsi="Arial"/>
          <w:sz w:val="12"/>
          <w:szCs w:val="12"/>
          <w:rtl/>
        </w:rPr>
      </w:pPr>
    </w:p>
    <w:p w:rsidR="0084181C" w:rsidRPr="00335C7E" w:rsidRDefault="0084181C" w:rsidP="0084181C">
      <w:pPr>
        <w:snapToGrid w:val="0"/>
        <w:spacing w:before="120" w:after="120" w:line="360" w:lineRule="auto"/>
        <w:ind w:left="782"/>
        <w:jc w:val="both"/>
        <w:rPr>
          <w:rFonts w:ascii="Calibri" w:hAnsi="Calibri"/>
        </w:rPr>
      </w:pPr>
      <w:r w:rsidRPr="00335C7E">
        <w:rPr>
          <w:rFonts w:ascii="Calibri" w:hAnsi="Calibri" w:hint="eastAsia"/>
          <w:rtl/>
        </w:rPr>
        <w:t>ב</w:t>
      </w:r>
      <w:hyperlink r:id="rId44"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2606/13</w:t>
        </w:r>
      </w:hyperlink>
      <w:r w:rsidRPr="00335C7E">
        <w:rPr>
          <w:rFonts w:ascii="Calibri" w:hAnsi="Calibri"/>
          <w:rtl/>
        </w:rPr>
        <w:t xml:space="preserve"> </w:t>
      </w:r>
      <w:r w:rsidRPr="00335C7E">
        <w:rPr>
          <w:rFonts w:ascii="Calibri" w:hAnsi="Calibri" w:hint="eastAsia"/>
          <w:b/>
          <w:bCs/>
          <w:rtl/>
        </w:rPr>
        <w:t>מוחמד</w:t>
      </w:r>
      <w:r w:rsidRPr="00335C7E">
        <w:rPr>
          <w:rFonts w:ascii="Calibri" w:hAnsi="Calibri"/>
          <w:b/>
          <w:bCs/>
          <w:rtl/>
        </w:rPr>
        <w:t xml:space="preserve"> </w:t>
      </w:r>
      <w:r w:rsidRPr="00335C7E">
        <w:rPr>
          <w:rFonts w:ascii="Calibri" w:hAnsi="Calibri" w:hint="eastAsia"/>
          <w:b/>
          <w:bCs/>
          <w:rtl/>
        </w:rPr>
        <w:t>חוסני</w:t>
      </w:r>
      <w:r w:rsidRPr="00335C7E">
        <w:rPr>
          <w:rFonts w:ascii="Calibri" w:hAnsi="Calibri"/>
          <w:b/>
          <w:bCs/>
          <w:rtl/>
        </w:rPr>
        <w:t xml:space="preserve"> </w:t>
      </w:r>
      <w:r w:rsidRPr="00335C7E">
        <w:rPr>
          <w:rFonts w:ascii="Calibri" w:hAnsi="Calibri" w:hint="eastAsia"/>
          <w:b/>
          <w:bCs/>
          <w:rtl/>
        </w:rPr>
        <w:t>נ</w:t>
      </w:r>
      <w:r w:rsidRPr="00335C7E">
        <w:rPr>
          <w:rFonts w:ascii="Calibri" w:hAnsi="Calibri"/>
          <w:b/>
          <w:bCs/>
          <w:rtl/>
        </w:rPr>
        <w:t xml:space="preserve">' </w:t>
      </w:r>
      <w:r w:rsidRPr="00335C7E">
        <w:rPr>
          <w:rFonts w:ascii="Calibri" w:hAnsi="Calibri" w:hint="eastAsia"/>
          <w:b/>
          <w:bCs/>
          <w:rtl/>
        </w:rPr>
        <w:t>מדינת</w:t>
      </w:r>
      <w:r w:rsidRPr="00335C7E">
        <w:rPr>
          <w:rFonts w:ascii="Calibri" w:hAnsi="Calibri"/>
          <w:b/>
          <w:bCs/>
          <w:rtl/>
        </w:rPr>
        <w:t xml:space="preserve"> </w:t>
      </w:r>
      <w:r w:rsidRPr="00335C7E">
        <w:rPr>
          <w:rFonts w:ascii="Calibri" w:hAnsi="Calibri" w:hint="eastAsia"/>
          <w:b/>
          <w:bCs/>
          <w:rtl/>
        </w:rPr>
        <w:t>ישראל</w:t>
      </w:r>
      <w:r w:rsidRPr="00335C7E">
        <w:rPr>
          <w:rFonts w:ascii="Calibri" w:hAnsi="Calibri"/>
          <w:rtl/>
        </w:rPr>
        <w:t xml:space="preserve"> (</w:t>
      </w:r>
      <w:r w:rsidRPr="00335C7E">
        <w:rPr>
          <w:rFonts w:ascii="Calibri" w:hAnsi="Calibri" w:hint="eastAsia"/>
          <w:rtl/>
        </w:rPr>
        <w:t>ניתן</w:t>
      </w:r>
      <w:r w:rsidRPr="00335C7E">
        <w:rPr>
          <w:rFonts w:ascii="Calibri" w:hAnsi="Calibri"/>
          <w:rtl/>
        </w:rPr>
        <w:t xml:space="preserve"> </w:t>
      </w:r>
      <w:r w:rsidRPr="00335C7E">
        <w:rPr>
          <w:rFonts w:ascii="Calibri" w:hAnsi="Calibri" w:hint="eastAsia"/>
          <w:rtl/>
        </w:rPr>
        <w:t>ביום</w:t>
      </w:r>
      <w:r w:rsidRPr="00335C7E">
        <w:rPr>
          <w:rFonts w:ascii="Calibri" w:hAnsi="Calibri"/>
          <w:rtl/>
        </w:rPr>
        <w:t xml:space="preserve"> 2.2.14)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הורשע</w:t>
      </w:r>
      <w:r w:rsidRPr="00335C7E">
        <w:rPr>
          <w:rFonts w:ascii="Calibri" w:hAnsi="Calibri"/>
          <w:rtl/>
        </w:rPr>
        <w:t xml:space="preserve"> </w:t>
      </w:r>
      <w:r w:rsidRPr="00335C7E">
        <w:rPr>
          <w:rFonts w:ascii="Calibri" w:hAnsi="Calibri" w:hint="eastAsia"/>
          <w:rtl/>
        </w:rPr>
        <w:t>בשלושה</w:t>
      </w:r>
      <w:r w:rsidRPr="00335C7E">
        <w:rPr>
          <w:rFonts w:ascii="Calibri" w:hAnsi="Calibri"/>
          <w:rtl/>
        </w:rPr>
        <w:t xml:space="preserve"> </w:t>
      </w:r>
      <w:r w:rsidRPr="00335C7E">
        <w:rPr>
          <w:rFonts w:ascii="Calibri" w:hAnsi="Calibri" w:hint="eastAsia"/>
          <w:rtl/>
        </w:rPr>
        <w:t>אישומים</w:t>
      </w:r>
      <w:r w:rsidRPr="00335C7E">
        <w:rPr>
          <w:rFonts w:ascii="Calibri" w:hAnsi="Calibri"/>
          <w:rtl/>
        </w:rPr>
        <w:t xml:space="preserve"> </w:t>
      </w:r>
      <w:r w:rsidRPr="00335C7E">
        <w:rPr>
          <w:rFonts w:ascii="Calibri" w:hAnsi="Calibri" w:hint="eastAsia"/>
          <w:rtl/>
        </w:rPr>
        <w:t>שונים</w:t>
      </w:r>
      <w:r w:rsidRPr="00335C7E">
        <w:rPr>
          <w:rFonts w:ascii="Calibri" w:hAnsi="Calibri"/>
          <w:rtl/>
        </w:rPr>
        <w:t xml:space="preserve"> </w:t>
      </w:r>
      <w:r w:rsidRPr="00335C7E">
        <w:rPr>
          <w:rFonts w:ascii="Calibri" w:hAnsi="Calibri" w:hint="eastAsia"/>
          <w:rtl/>
        </w:rPr>
        <w:t>בביצוע</w:t>
      </w:r>
      <w:r w:rsidRPr="00335C7E">
        <w:rPr>
          <w:rFonts w:ascii="Calibri" w:hAnsi="Calibri"/>
          <w:rtl/>
        </w:rPr>
        <w:t xml:space="preserve"> </w:t>
      </w:r>
      <w:r w:rsidRPr="00335C7E">
        <w:rPr>
          <w:rFonts w:ascii="Calibri" w:hAnsi="Calibri" w:hint="eastAsia"/>
          <w:rtl/>
        </w:rPr>
        <w:t>עבירת</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החזקת</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eastAsia"/>
          <w:rtl/>
        </w:rPr>
        <w:t>שתי</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סחר</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ועבירת</w:t>
      </w:r>
      <w:r w:rsidRPr="00335C7E">
        <w:rPr>
          <w:rFonts w:ascii="Calibri" w:hAnsi="Calibri"/>
          <w:rtl/>
        </w:rPr>
        <w:t xml:space="preserve"> </w:t>
      </w:r>
      <w:r w:rsidRPr="00335C7E">
        <w:rPr>
          <w:rFonts w:ascii="Calibri" w:hAnsi="Calibri" w:hint="eastAsia"/>
          <w:rtl/>
        </w:rPr>
        <w:t>סיוע</w:t>
      </w:r>
      <w:r w:rsidRPr="00335C7E">
        <w:rPr>
          <w:rFonts w:ascii="Calibri" w:hAnsi="Calibri"/>
          <w:rtl/>
        </w:rPr>
        <w:t xml:space="preserve"> </w:t>
      </w:r>
      <w:r w:rsidRPr="00335C7E">
        <w:rPr>
          <w:rFonts w:ascii="Calibri" w:hAnsi="Calibri" w:hint="eastAsia"/>
          <w:rtl/>
        </w:rPr>
        <w:t>לסחר</w:t>
      </w:r>
      <w:r w:rsidRPr="00335C7E">
        <w:rPr>
          <w:rFonts w:ascii="Calibri" w:hAnsi="Calibri"/>
          <w:rtl/>
        </w:rPr>
        <w:t xml:space="preserve"> </w:t>
      </w:r>
      <w:r w:rsidRPr="00335C7E">
        <w:rPr>
          <w:rFonts w:ascii="Calibri" w:hAnsi="Calibri" w:hint="eastAsia"/>
          <w:rtl/>
        </w:rPr>
        <w:t>בנשק</w:t>
      </w:r>
      <w:r w:rsidRPr="00335C7E">
        <w:rPr>
          <w:rFonts w:ascii="Calibri" w:hAnsi="Calibri" w:hint="cs"/>
          <w:rtl/>
        </w:rPr>
        <w:t xml:space="preserve"> (שני אקדחים ושתי מחסניות של </w:t>
      </w:r>
      <w:r w:rsidRPr="00335C7E">
        <w:rPr>
          <w:rFonts w:ascii="Calibri" w:hAnsi="Calibri" w:hint="cs"/>
        </w:rPr>
        <w:t>M</w:t>
      </w:r>
      <w:r w:rsidRPr="00335C7E">
        <w:rPr>
          <w:rFonts w:ascii="Calibri" w:hAnsi="Calibri" w:hint="cs"/>
          <w:rtl/>
        </w:rPr>
        <w:t>-16)</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הושת</w:t>
      </w:r>
      <w:r w:rsidRPr="00335C7E">
        <w:rPr>
          <w:rFonts w:ascii="Calibri" w:hAnsi="Calibri" w:hint="cs"/>
          <w:rtl/>
        </w:rPr>
        <w:t>ו</w:t>
      </w:r>
      <w:r w:rsidRPr="00335C7E">
        <w:rPr>
          <w:rFonts w:ascii="Calibri" w:hAnsi="Calibri"/>
          <w:rtl/>
        </w:rPr>
        <w:t xml:space="preserve"> 45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לריצוי</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מותנה</w:t>
      </w:r>
      <w:r w:rsidRPr="00335C7E">
        <w:rPr>
          <w:rFonts w:ascii="Calibri" w:hAnsi="Calibri"/>
          <w:rtl/>
        </w:rPr>
        <w:t xml:space="preserve"> </w:t>
      </w:r>
      <w:r w:rsidRPr="00335C7E">
        <w:rPr>
          <w:rFonts w:ascii="Calibri" w:hAnsi="Calibri" w:hint="eastAsia"/>
          <w:rtl/>
        </w:rPr>
        <w:t>וקנס</w:t>
      </w:r>
      <w:r w:rsidRPr="00335C7E">
        <w:rPr>
          <w:rFonts w:ascii="Calibri" w:hAnsi="Calibri"/>
          <w:rtl/>
        </w:rPr>
        <w:t xml:space="preserve"> </w:t>
      </w:r>
      <w:r w:rsidRPr="00335C7E">
        <w:rPr>
          <w:rFonts w:ascii="Calibri" w:hAnsi="Calibri" w:hint="eastAsia"/>
          <w:rtl/>
        </w:rPr>
        <w:t>בגובה</w:t>
      </w:r>
      <w:r w:rsidRPr="00335C7E">
        <w:rPr>
          <w:rFonts w:ascii="Calibri" w:hAnsi="Calibri"/>
          <w:rtl/>
        </w:rPr>
        <w:t xml:space="preserve"> 30,000 </w:t>
      </w:r>
      <w:r w:rsidRPr="00335C7E">
        <w:rPr>
          <w:rFonts w:ascii="Calibri" w:hAnsi="Calibri" w:hint="eastAsia"/>
          <w:rtl/>
        </w:rPr>
        <w:t>₪</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המשפט</w:t>
      </w:r>
      <w:r w:rsidRPr="00335C7E">
        <w:rPr>
          <w:rFonts w:ascii="Calibri" w:hAnsi="Calibri"/>
          <w:rtl/>
        </w:rPr>
        <w:t xml:space="preserve"> </w:t>
      </w:r>
      <w:r w:rsidRPr="00335C7E">
        <w:rPr>
          <w:rFonts w:ascii="Calibri" w:hAnsi="Calibri" w:hint="eastAsia"/>
          <w:rtl/>
        </w:rPr>
        <w:t>דחה</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ערעור</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וקבע</w:t>
      </w:r>
      <w:r w:rsidRPr="00335C7E">
        <w:rPr>
          <w:rFonts w:ascii="Calibri" w:hAnsi="Calibri"/>
          <w:rtl/>
        </w:rPr>
        <w:t xml:space="preserve">  </w:t>
      </w:r>
      <w:r w:rsidRPr="00335C7E">
        <w:rPr>
          <w:rFonts w:ascii="Calibri" w:hAnsi="Calibri" w:hint="eastAsia"/>
          <w:rtl/>
        </w:rPr>
        <w:t>שהעונש</w:t>
      </w:r>
      <w:r w:rsidRPr="00335C7E">
        <w:rPr>
          <w:rFonts w:ascii="Calibri" w:hAnsi="Calibri"/>
          <w:rtl/>
        </w:rPr>
        <w:t xml:space="preserve"> </w:t>
      </w:r>
      <w:r w:rsidRPr="00335C7E">
        <w:rPr>
          <w:rFonts w:ascii="Calibri" w:hAnsi="Calibri" w:hint="eastAsia"/>
          <w:rtl/>
        </w:rPr>
        <w:t>אינו</w:t>
      </w:r>
      <w:r w:rsidRPr="00335C7E">
        <w:rPr>
          <w:rFonts w:ascii="Calibri" w:hAnsi="Calibri"/>
          <w:rtl/>
        </w:rPr>
        <w:t xml:space="preserve"> </w:t>
      </w:r>
      <w:r w:rsidRPr="00335C7E">
        <w:rPr>
          <w:rFonts w:ascii="Calibri" w:hAnsi="Calibri" w:hint="eastAsia"/>
          <w:rtl/>
        </w:rPr>
        <w:t>חורג</w:t>
      </w:r>
      <w:r w:rsidRPr="00335C7E">
        <w:rPr>
          <w:rFonts w:ascii="Calibri" w:hAnsi="Calibri"/>
          <w:rtl/>
        </w:rPr>
        <w:t xml:space="preserve"> </w:t>
      </w:r>
      <w:r w:rsidRPr="00335C7E">
        <w:rPr>
          <w:rFonts w:ascii="Calibri" w:hAnsi="Calibri" w:hint="eastAsia"/>
          <w:rtl/>
        </w:rPr>
        <w:t>מרף</w:t>
      </w:r>
      <w:r w:rsidRPr="00335C7E">
        <w:rPr>
          <w:rFonts w:ascii="Calibri" w:hAnsi="Calibri"/>
          <w:rtl/>
        </w:rPr>
        <w:t xml:space="preserve"> </w:t>
      </w:r>
      <w:r w:rsidRPr="00335C7E">
        <w:rPr>
          <w:rFonts w:ascii="Calibri" w:hAnsi="Calibri" w:hint="eastAsia"/>
          <w:rtl/>
        </w:rPr>
        <w:t>הענישה</w:t>
      </w:r>
      <w:r w:rsidRPr="00335C7E">
        <w:rPr>
          <w:rFonts w:ascii="Calibri" w:hAnsi="Calibri"/>
          <w:rtl/>
        </w:rPr>
        <w:t xml:space="preserve"> </w:t>
      </w:r>
      <w:r w:rsidRPr="00335C7E">
        <w:rPr>
          <w:rFonts w:ascii="Calibri" w:hAnsi="Calibri" w:hint="eastAsia"/>
          <w:rtl/>
        </w:rPr>
        <w:t>המצדיק</w:t>
      </w:r>
      <w:r w:rsidRPr="00335C7E">
        <w:rPr>
          <w:rFonts w:ascii="Calibri" w:hAnsi="Calibri"/>
          <w:rtl/>
        </w:rPr>
        <w:t xml:space="preserve"> </w:t>
      </w:r>
      <w:r w:rsidRPr="00335C7E">
        <w:rPr>
          <w:rFonts w:ascii="Calibri" w:hAnsi="Calibri" w:hint="eastAsia"/>
          <w:rtl/>
        </w:rPr>
        <w:t>התערבותו</w:t>
      </w:r>
      <w:r w:rsidRPr="00335C7E">
        <w:rPr>
          <w:rFonts w:ascii="Calibri" w:hAnsi="Calibri"/>
          <w:rtl/>
        </w:rPr>
        <w:t xml:space="preserve">. </w:t>
      </w:r>
    </w:p>
    <w:p w:rsidR="0084181C" w:rsidRDefault="0084181C" w:rsidP="0084181C">
      <w:pPr>
        <w:spacing w:before="120" w:after="120" w:line="360" w:lineRule="auto"/>
        <w:ind w:left="782"/>
        <w:contextualSpacing/>
        <w:jc w:val="both"/>
        <w:rPr>
          <w:rFonts w:ascii="Arial" w:hAnsi="Arial"/>
        </w:rPr>
      </w:pPr>
      <w:r>
        <w:rPr>
          <w:rFonts w:ascii="Arial" w:hAnsi="Arial"/>
          <w:rtl/>
        </w:rPr>
        <w:t>ב</w:t>
      </w:r>
      <w:hyperlink r:id="rId45" w:history="1">
        <w:r w:rsidR="0094761E" w:rsidRPr="0094761E">
          <w:rPr>
            <w:rFonts w:ascii="Arial" w:hAnsi="Arial"/>
            <w:color w:val="0000FF"/>
            <w:u w:val="single"/>
            <w:rtl/>
          </w:rPr>
          <w:t>ע"פ 4956/13</w:t>
        </w:r>
      </w:hyperlink>
      <w:r w:rsidRPr="00D742FC">
        <w:rPr>
          <w:rFonts w:ascii="Arial" w:hAnsi="Arial"/>
          <w:rtl/>
        </w:rPr>
        <w:t xml:space="preserve"> </w:t>
      </w:r>
      <w:r w:rsidRPr="00D742FC">
        <w:rPr>
          <w:rFonts w:ascii="Arial" w:hAnsi="Arial"/>
          <w:b/>
          <w:bCs/>
          <w:rtl/>
        </w:rPr>
        <w:t>עיסאוי נ' מדינת ישראל</w:t>
      </w:r>
      <w:r w:rsidRPr="00D742FC">
        <w:rPr>
          <w:rFonts w:ascii="Arial" w:hAnsi="Arial"/>
          <w:rtl/>
        </w:rPr>
        <w:t xml:space="preserve">  (ניתן ביום 8</w:t>
      </w:r>
      <w:r>
        <w:rPr>
          <w:rFonts w:ascii="Arial" w:hAnsi="Arial"/>
          <w:rtl/>
        </w:rPr>
        <w:t>.6.14) נדחה ערעור על חומרת עונש</w:t>
      </w:r>
      <w:r>
        <w:rPr>
          <w:rFonts w:ascii="Arial" w:hAnsi="Arial" w:hint="cs"/>
          <w:rtl/>
        </w:rPr>
        <w:t xml:space="preserve"> </w:t>
      </w:r>
      <w:r w:rsidRPr="00D742FC">
        <w:rPr>
          <w:rFonts w:ascii="Arial" w:hAnsi="Arial"/>
          <w:rtl/>
        </w:rPr>
        <w:t>של 24 חודשי מאסר</w:t>
      </w:r>
      <w:r>
        <w:rPr>
          <w:rFonts w:ascii="Arial" w:hAnsi="Arial" w:hint="cs"/>
          <w:rtl/>
        </w:rPr>
        <w:t xml:space="preserve">, שהוטל על ידי בית המשפט המחוזי בנצרת, </w:t>
      </w:r>
      <w:r w:rsidRPr="00D742FC">
        <w:rPr>
          <w:rFonts w:ascii="Arial" w:hAnsi="Arial"/>
          <w:rtl/>
        </w:rPr>
        <w:t>בגין סחר בנשק, ניסיון לסחר בנשק, רכישה והחזקת נשק, נשיאת נשק וקשירת קשר לביצוע פשע</w:t>
      </w:r>
      <w:r>
        <w:rPr>
          <w:rFonts w:ascii="Arial" w:hAnsi="Arial" w:hint="cs"/>
          <w:rtl/>
        </w:rPr>
        <w:t xml:space="preserve"> (כדורי אקדח)</w:t>
      </w:r>
      <w:r w:rsidRPr="00D742FC">
        <w:rPr>
          <w:rFonts w:ascii="Arial" w:hAnsi="Arial"/>
          <w:rtl/>
        </w:rPr>
        <w:t xml:space="preserve">. בית </w:t>
      </w:r>
      <w:r>
        <w:rPr>
          <w:rFonts w:ascii="Arial" w:hAnsi="Arial" w:hint="cs"/>
          <w:rtl/>
        </w:rPr>
        <w:t>ה</w:t>
      </w:r>
      <w:r w:rsidRPr="00D742FC">
        <w:rPr>
          <w:rFonts w:ascii="Arial" w:hAnsi="Arial"/>
          <w:rtl/>
        </w:rPr>
        <w:t>משפט העליון התייחס למתחם הענישה שנקבע על ידי בית המשפט המחוזי ושנע בין 12 עד 36 וקבע כי "</w:t>
      </w:r>
      <w:r w:rsidRPr="00D742FC">
        <w:rPr>
          <w:rFonts w:ascii="Arial" w:hAnsi="Arial"/>
          <w:b/>
          <w:bCs/>
          <w:rtl/>
        </w:rPr>
        <w:t>... למצער ניתן לומר שמתחם העונש שקבע בית המשפט המחוזי אינו מחמיר ולא מצאנו לפרט מעבר לכך"</w:t>
      </w:r>
      <w:r w:rsidRPr="00D742FC">
        <w:rPr>
          <w:rFonts w:ascii="Arial" w:hAnsi="Arial"/>
          <w:rtl/>
        </w:rPr>
        <w:t>.</w:t>
      </w:r>
    </w:p>
    <w:p w:rsidR="0084181C" w:rsidRPr="00424F8E" w:rsidRDefault="0084181C" w:rsidP="0084181C">
      <w:pPr>
        <w:spacing w:before="120" w:after="120" w:line="360" w:lineRule="auto"/>
        <w:ind w:left="782"/>
        <w:contextualSpacing/>
        <w:jc w:val="both"/>
        <w:rPr>
          <w:rFonts w:ascii="Arial" w:hAnsi="Arial"/>
          <w:sz w:val="12"/>
          <w:szCs w:val="12"/>
          <w:rtl/>
        </w:rPr>
      </w:pPr>
    </w:p>
    <w:p w:rsidR="0084181C" w:rsidRPr="00335C7E" w:rsidRDefault="0084181C" w:rsidP="0084181C">
      <w:pPr>
        <w:snapToGrid w:val="0"/>
        <w:spacing w:before="120" w:after="120" w:line="360" w:lineRule="auto"/>
        <w:ind w:left="782"/>
        <w:jc w:val="both"/>
        <w:rPr>
          <w:rFonts w:ascii="Calibri" w:hAnsi="Calibri"/>
        </w:rPr>
      </w:pPr>
      <w:r w:rsidRPr="00335C7E">
        <w:rPr>
          <w:rFonts w:ascii="Calibri" w:hAnsi="Calibri" w:hint="eastAsia"/>
          <w:rtl/>
        </w:rPr>
        <w:t>ב</w:t>
      </w:r>
      <w:hyperlink r:id="rId46"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526/14</w:t>
        </w:r>
      </w:hyperlink>
      <w:r w:rsidRPr="00335C7E">
        <w:rPr>
          <w:rFonts w:ascii="Calibri" w:hAnsi="Calibri"/>
          <w:rtl/>
        </w:rPr>
        <w:t xml:space="preserve"> </w:t>
      </w:r>
      <w:r w:rsidRPr="00335C7E">
        <w:rPr>
          <w:rFonts w:ascii="Calibri" w:hAnsi="Calibri" w:hint="eastAsia"/>
          <w:b/>
          <w:bCs/>
          <w:rtl/>
        </w:rPr>
        <w:t>פלוני</w:t>
      </w:r>
      <w:r w:rsidRPr="00335C7E">
        <w:rPr>
          <w:rFonts w:ascii="Calibri" w:hAnsi="Calibri"/>
          <w:b/>
          <w:bCs/>
          <w:rtl/>
        </w:rPr>
        <w:t xml:space="preserve"> </w:t>
      </w:r>
      <w:r w:rsidRPr="00335C7E">
        <w:rPr>
          <w:rFonts w:ascii="Calibri" w:hAnsi="Calibri" w:hint="eastAsia"/>
          <w:b/>
          <w:bCs/>
          <w:rtl/>
        </w:rPr>
        <w:t>נ</w:t>
      </w:r>
      <w:r w:rsidRPr="00335C7E">
        <w:rPr>
          <w:rFonts w:ascii="Calibri" w:hAnsi="Calibri"/>
          <w:b/>
          <w:bCs/>
          <w:rtl/>
        </w:rPr>
        <w:t xml:space="preserve">' </w:t>
      </w:r>
      <w:r w:rsidRPr="00335C7E">
        <w:rPr>
          <w:rFonts w:ascii="Calibri" w:hAnsi="Calibri" w:hint="eastAsia"/>
          <w:b/>
          <w:bCs/>
          <w:rtl/>
        </w:rPr>
        <w:t>מדינת</w:t>
      </w:r>
      <w:r w:rsidRPr="00335C7E">
        <w:rPr>
          <w:rFonts w:ascii="Calibri" w:hAnsi="Calibri"/>
          <w:b/>
          <w:bCs/>
          <w:rtl/>
        </w:rPr>
        <w:t xml:space="preserve"> </w:t>
      </w:r>
      <w:r w:rsidRPr="00335C7E">
        <w:rPr>
          <w:rFonts w:ascii="Calibri" w:hAnsi="Calibri" w:hint="eastAsia"/>
          <w:b/>
          <w:bCs/>
          <w:rtl/>
        </w:rPr>
        <w:t>ישראל</w:t>
      </w:r>
      <w:r w:rsidRPr="00335C7E">
        <w:rPr>
          <w:rFonts w:ascii="Calibri" w:hAnsi="Calibri"/>
          <w:rtl/>
        </w:rPr>
        <w:t xml:space="preserve"> (</w:t>
      </w:r>
      <w:r w:rsidRPr="00335C7E">
        <w:rPr>
          <w:rFonts w:ascii="Calibri" w:hAnsi="Calibri" w:hint="eastAsia"/>
          <w:rtl/>
        </w:rPr>
        <w:t>ניתן</w:t>
      </w:r>
      <w:r w:rsidRPr="00335C7E">
        <w:rPr>
          <w:rFonts w:ascii="Calibri" w:hAnsi="Calibri"/>
          <w:rtl/>
        </w:rPr>
        <w:t xml:space="preserve"> </w:t>
      </w:r>
      <w:r w:rsidRPr="00335C7E">
        <w:rPr>
          <w:rFonts w:ascii="Calibri" w:hAnsi="Calibri" w:hint="eastAsia"/>
          <w:rtl/>
        </w:rPr>
        <w:t>ביום</w:t>
      </w:r>
      <w:r w:rsidRPr="00335C7E">
        <w:rPr>
          <w:rFonts w:ascii="Calibri" w:hAnsi="Calibri"/>
          <w:rtl/>
        </w:rPr>
        <w:t xml:space="preserve"> 12.03.14)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הורשע</w:t>
      </w:r>
      <w:r w:rsidRPr="00335C7E">
        <w:rPr>
          <w:rFonts w:ascii="Calibri" w:hAnsi="Calibri"/>
          <w:rtl/>
        </w:rPr>
        <w:t xml:space="preserve"> </w:t>
      </w:r>
      <w:r w:rsidRPr="00335C7E">
        <w:rPr>
          <w:rFonts w:ascii="Calibri" w:hAnsi="Calibri" w:hint="eastAsia"/>
          <w:rtl/>
        </w:rPr>
        <w:t>בעבירות</w:t>
      </w:r>
      <w:r w:rsidRPr="00335C7E">
        <w:rPr>
          <w:rFonts w:ascii="Calibri" w:hAnsi="Calibri"/>
          <w:rtl/>
        </w:rPr>
        <w:t xml:space="preserve"> </w:t>
      </w:r>
      <w:r w:rsidRPr="00335C7E">
        <w:rPr>
          <w:rFonts w:ascii="Calibri" w:hAnsi="Calibri" w:hint="eastAsia"/>
          <w:rtl/>
        </w:rPr>
        <w:t>החזקת</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eastAsia"/>
          <w:rtl/>
        </w:rPr>
        <w:t>וסחר</w:t>
      </w:r>
      <w:r w:rsidRPr="00335C7E">
        <w:rPr>
          <w:rFonts w:ascii="Calibri" w:hAnsi="Calibri"/>
          <w:rtl/>
        </w:rPr>
        <w:t xml:space="preserve"> </w:t>
      </w:r>
      <w:r w:rsidRPr="00335C7E">
        <w:rPr>
          <w:rFonts w:ascii="Calibri" w:hAnsi="Calibri" w:hint="eastAsia"/>
          <w:rtl/>
        </w:rPr>
        <w:t>בנשק</w:t>
      </w:r>
      <w:r w:rsidRPr="00335C7E">
        <w:rPr>
          <w:rFonts w:ascii="Calibri" w:hAnsi="Calibri" w:hint="cs"/>
          <w:rtl/>
        </w:rPr>
        <w:t>, בבית המשפט המחוזי בבאר שבע (אקדח ומחסנית)</w:t>
      </w:r>
      <w:r w:rsidRPr="00335C7E">
        <w:rPr>
          <w:rFonts w:ascii="Calibri" w:hAnsi="Calibri"/>
          <w:rtl/>
        </w:rPr>
        <w:t xml:space="preserve">. </w:t>
      </w:r>
      <w:r w:rsidRPr="00335C7E">
        <w:rPr>
          <w:rFonts w:ascii="Calibri" w:hAnsi="Calibri" w:hint="eastAsia"/>
          <w:rtl/>
        </w:rPr>
        <w:t>הושת</w:t>
      </w:r>
      <w:r w:rsidRPr="00335C7E">
        <w:rPr>
          <w:rFonts w:ascii="Calibri" w:hAnsi="Calibri"/>
          <w:rtl/>
        </w:rPr>
        <w:t xml:space="preserve"> </w:t>
      </w:r>
      <w:r w:rsidRPr="00335C7E">
        <w:rPr>
          <w:rFonts w:ascii="Calibri" w:hAnsi="Calibri" w:hint="eastAsia"/>
          <w:rtl/>
        </w:rPr>
        <w:t>עליו</w:t>
      </w:r>
      <w:r w:rsidRPr="00335C7E">
        <w:rPr>
          <w:rFonts w:ascii="Calibri" w:hAnsi="Calibri"/>
          <w:rtl/>
        </w:rPr>
        <w:t xml:space="preserve"> 22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המשפט</w:t>
      </w:r>
      <w:r w:rsidRPr="00335C7E">
        <w:rPr>
          <w:rFonts w:ascii="Calibri" w:hAnsi="Calibri"/>
          <w:rtl/>
        </w:rPr>
        <w:t xml:space="preserve"> </w:t>
      </w:r>
      <w:r w:rsidRPr="00335C7E">
        <w:rPr>
          <w:rFonts w:ascii="Calibri" w:hAnsi="Calibri" w:hint="eastAsia"/>
          <w:rtl/>
        </w:rPr>
        <w:t>העליון</w:t>
      </w:r>
      <w:r w:rsidRPr="00335C7E">
        <w:rPr>
          <w:rFonts w:ascii="Calibri" w:hAnsi="Calibri"/>
          <w:rtl/>
        </w:rPr>
        <w:t xml:space="preserve"> </w:t>
      </w:r>
      <w:r w:rsidRPr="00335C7E">
        <w:rPr>
          <w:rFonts w:ascii="Calibri" w:hAnsi="Calibri" w:hint="eastAsia"/>
          <w:rtl/>
        </w:rPr>
        <w:t>קיבל</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ערעור</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חומרת</w:t>
      </w:r>
      <w:r w:rsidRPr="00335C7E">
        <w:rPr>
          <w:rFonts w:ascii="Calibri" w:hAnsi="Calibri"/>
          <w:rtl/>
        </w:rPr>
        <w:t xml:space="preserve"> </w:t>
      </w:r>
      <w:r w:rsidRPr="00335C7E">
        <w:rPr>
          <w:rFonts w:ascii="Calibri" w:hAnsi="Calibri" w:hint="eastAsia"/>
          <w:rtl/>
        </w:rPr>
        <w:t>העונש</w:t>
      </w:r>
      <w:r w:rsidRPr="00335C7E">
        <w:rPr>
          <w:rFonts w:ascii="Calibri" w:hAnsi="Calibri"/>
          <w:rtl/>
        </w:rPr>
        <w:t xml:space="preserve"> </w:t>
      </w:r>
      <w:r w:rsidRPr="00335C7E">
        <w:rPr>
          <w:rFonts w:ascii="Calibri" w:hAnsi="Calibri" w:hint="eastAsia"/>
          <w:rtl/>
        </w:rPr>
        <w:t>והפחית</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עונשו</w:t>
      </w:r>
      <w:r w:rsidRPr="00335C7E">
        <w:rPr>
          <w:rFonts w:ascii="Calibri" w:hAnsi="Calibri"/>
          <w:rtl/>
        </w:rPr>
        <w:t xml:space="preserve"> </w:t>
      </w:r>
      <w:r w:rsidRPr="00335C7E">
        <w:rPr>
          <w:rFonts w:ascii="Calibri" w:hAnsi="Calibri" w:hint="eastAsia"/>
          <w:rtl/>
        </w:rPr>
        <w:t>ל</w:t>
      </w:r>
      <w:r w:rsidRPr="00335C7E">
        <w:rPr>
          <w:rFonts w:ascii="Calibri" w:hAnsi="Calibri"/>
          <w:rtl/>
        </w:rPr>
        <w:t xml:space="preserve">- 16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נוכח</w:t>
      </w:r>
      <w:r w:rsidRPr="00335C7E">
        <w:rPr>
          <w:rFonts w:ascii="Calibri" w:hAnsi="Calibri"/>
          <w:rtl/>
        </w:rPr>
        <w:t xml:space="preserve"> </w:t>
      </w:r>
      <w:r w:rsidRPr="00335C7E">
        <w:rPr>
          <w:rFonts w:ascii="Calibri" w:hAnsi="Calibri" w:hint="eastAsia"/>
          <w:rtl/>
        </w:rPr>
        <w:t>פוטנציאל</w:t>
      </w:r>
      <w:r w:rsidRPr="00335C7E">
        <w:rPr>
          <w:rFonts w:ascii="Calibri" w:hAnsi="Calibri"/>
          <w:rtl/>
        </w:rPr>
        <w:t xml:space="preserve"> </w:t>
      </w:r>
      <w:r w:rsidRPr="00335C7E">
        <w:rPr>
          <w:rFonts w:ascii="Calibri" w:hAnsi="Calibri" w:hint="eastAsia"/>
          <w:rtl/>
        </w:rPr>
        <w:t>שיקומי</w:t>
      </w:r>
      <w:r w:rsidRPr="00335C7E">
        <w:rPr>
          <w:rFonts w:ascii="Calibri" w:hAnsi="Calibri"/>
          <w:rtl/>
        </w:rPr>
        <w:t xml:space="preserve"> </w:t>
      </w:r>
      <w:r w:rsidRPr="00335C7E">
        <w:rPr>
          <w:rFonts w:ascii="Calibri" w:hAnsi="Calibri" w:hint="eastAsia"/>
          <w:rtl/>
        </w:rPr>
        <w:t>גבוה</w:t>
      </w:r>
      <w:r w:rsidRPr="00335C7E">
        <w:rPr>
          <w:rFonts w:ascii="Calibri" w:hAnsi="Calibri"/>
          <w:rtl/>
        </w:rPr>
        <w:t xml:space="preserve"> </w:t>
      </w:r>
      <w:r w:rsidRPr="00335C7E">
        <w:rPr>
          <w:rFonts w:ascii="Calibri" w:hAnsi="Calibri" w:hint="eastAsia"/>
          <w:rtl/>
        </w:rPr>
        <w:t>במיוחד</w:t>
      </w:r>
      <w:r w:rsidRPr="00335C7E">
        <w:rPr>
          <w:rFonts w:ascii="Calibri" w:hAnsi="Calibri"/>
          <w:rtl/>
        </w:rPr>
        <w:t xml:space="preserve">. </w:t>
      </w:r>
    </w:p>
    <w:p w:rsidR="0084181C" w:rsidRDefault="0084181C" w:rsidP="0084181C">
      <w:pPr>
        <w:spacing w:before="120" w:after="120" w:line="360" w:lineRule="auto"/>
        <w:ind w:left="782"/>
        <w:contextualSpacing/>
        <w:jc w:val="both"/>
      </w:pPr>
      <w:r>
        <w:rPr>
          <w:rtl/>
        </w:rPr>
        <w:t>ב</w:t>
      </w:r>
      <w:hyperlink r:id="rId47" w:history="1">
        <w:r w:rsidR="0094761E" w:rsidRPr="0094761E">
          <w:rPr>
            <w:color w:val="0000FF"/>
            <w:u w:val="single"/>
            <w:rtl/>
          </w:rPr>
          <w:t>ת"פ (מחוזי ירושלים) 24207-06-13</w:t>
        </w:r>
      </w:hyperlink>
      <w:r>
        <w:rPr>
          <w:b/>
          <w:bCs/>
        </w:rPr>
        <w:t xml:space="preserve"> </w:t>
      </w:r>
      <w:r w:rsidRPr="00D742FC">
        <w:rPr>
          <w:b/>
          <w:bCs/>
          <w:rtl/>
        </w:rPr>
        <w:t>מדינת ישראל נ' כרכי</w:t>
      </w:r>
      <w:r w:rsidRPr="00D742FC">
        <w:rPr>
          <w:rtl/>
        </w:rPr>
        <w:t xml:space="preserve"> (ניתן ביום 6.7.14), נאשם הורשע על פי הודאתו, בין היתר, בשתי עבירות של סחר בנשק </w:t>
      </w:r>
      <w:r>
        <w:rPr>
          <w:rFonts w:hint="cs"/>
          <w:rtl/>
        </w:rPr>
        <w:t xml:space="preserve">(שני נשקים ארוכים) </w:t>
      </w:r>
      <w:r w:rsidRPr="00D742FC">
        <w:rPr>
          <w:rtl/>
        </w:rPr>
        <w:t>ובעבירה של סיוע לסחר בנשק, באמצעות סוכן משטרתי, ובית המשפט קבע כי מתחם הענישה ההולם בגין כל עבירה של סחר בנשק נע בין מאסר בפועל לתקופה של 24 חודשים לבין מאסר בפועל לתקופה של 48 חודשים.</w:t>
      </w:r>
    </w:p>
    <w:p w:rsidR="0084181C" w:rsidRPr="00030181" w:rsidRDefault="0084181C" w:rsidP="0084181C">
      <w:pPr>
        <w:spacing w:before="120" w:after="120" w:line="360" w:lineRule="auto"/>
        <w:ind w:left="782"/>
        <w:contextualSpacing/>
        <w:jc w:val="both"/>
        <w:rPr>
          <w:sz w:val="12"/>
          <w:szCs w:val="12"/>
        </w:rPr>
      </w:pPr>
    </w:p>
    <w:p w:rsidR="0084181C" w:rsidRDefault="0084181C" w:rsidP="0084181C">
      <w:pPr>
        <w:spacing w:before="120" w:after="120" w:line="360" w:lineRule="auto"/>
        <w:ind w:left="782"/>
        <w:contextualSpacing/>
        <w:jc w:val="both"/>
      </w:pPr>
      <w:r>
        <w:rPr>
          <w:rtl/>
        </w:rPr>
        <w:t>ב</w:t>
      </w:r>
      <w:hyperlink r:id="rId48" w:history="1">
        <w:r w:rsidR="0094761E" w:rsidRPr="0094761E">
          <w:rPr>
            <w:color w:val="0000FF"/>
            <w:u w:val="single"/>
            <w:rtl/>
          </w:rPr>
          <w:t>ת"פ (מחוזי חיפה) 36381-05-15</w:t>
        </w:r>
      </w:hyperlink>
      <w:r w:rsidRPr="00D742FC">
        <w:rPr>
          <w:rtl/>
        </w:rPr>
        <w:t xml:space="preserve"> </w:t>
      </w:r>
      <w:r w:rsidRPr="00D742FC">
        <w:rPr>
          <w:b/>
          <w:bCs/>
          <w:rtl/>
        </w:rPr>
        <w:t>מדינת ישראל נ' אבו שנדי</w:t>
      </w:r>
      <w:r w:rsidRPr="00D742FC">
        <w:rPr>
          <w:rtl/>
        </w:rPr>
        <w:t xml:space="preserve"> (ניתן ביום 31.12.15), נקבע מתחם עונש הולם שנע בין 24 חודשים לבין 48 חודשים, בגין עבירה של סחר בנשק, שבוצעה באמצעות סוכן משטרתי</w:t>
      </w:r>
      <w:r>
        <w:rPr>
          <w:rFonts w:hint="cs"/>
          <w:rtl/>
        </w:rPr>
        <w:t xml:space="preserve"> (מקלע מאולתר)</w:t>
      </w:r>
      <w:r w:rsidRPr="00D742FC">
        <w:rPr>
          <w:rtl/>
        </w:rPr>
        <w:t xml:space="preserve">, ובסופו של יום, הושת על הנאשם, שעברו הפלילי לא היה מכביד, עונש של 28 חודשי מאסר בפועל לצד רכיבי ענישה נלווים. </w:t>
      </w:r>
    </w:p>
    <w:p w:rsidR="0084181C" w:rsidRPr="0080609B" w:rsidRDefault="0084181C" w:rsidP="0084181C">
      <w:pPr>
        <w:spacing w:before="120" w:after="120" w:line="360" w:lineRule="auto"/>
        <w:ind w:left="782"/>
        <w:contextualSpacing/>
        <w:jc w:val="both"/>
        <w:rPr>
          <w:sz w:val="12"/>
          <w:szCs w:val="12"/>
        </w:rPr>
      </w:pPr>
    </w:p>
    <w:p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Pr>
          <w:rFonts w:ascii="David" w:hAnsi="David" w:hint="cs"/>
          <w:rtl/>
        </w:rPr>
        <w:t>אשר ל</w:t>
      </w:r>
      <w:r w:rsidRPr="00D742FC">
        <w:rPr>
          <w:rFonts w:ascii="David" w:hAnsi="David" w:hint="eastAsia"/>
          <w:b/>
          <w:bCs/>
          <w:rtl/>
        </w:rPr>
        <w:t>נסיבות</w:t>
      </w:r>
      <w:r w:rsidRPr="00D742FC">
        <w:rPr>
          <w:rFonts w:ascii="David" w:hAnsi="David"/>
          <w:b/>
          <w:bCs/>
          <w:rtl/>
        </w:rPr>
        <w:t xml:space="preserve"> </w:t>
      </w:r>
      <w:r w:rsidRPr="00D742FC">
        <w:rPr>
          <w:rFonts w:ascii="David" w:hAnsi="David" w:hint="eastAsia"/>
          <w:b/>
          <w:bCs/>
          <w:rtl/>
        </w:rPr>
        <w:t>הקשורות</w:t>
      </w:r>
      <w:r w:rsidRPr="00D742FC">
        <w:rPr>
          <w:rFonts w:ascii="David" w:hAnsi="David"/>
          <w:b/>
          <w:bCs/>
          <w:rtl/>
        </w:rPr>
        <w:t xml:space="preserve"> </w:t>
      </w:r>
      <w:r w:rsidRPr="00D742FC">
        <w:rPr>
          <w:rFonts w:ascii="David" w:hAnsi="David" w:hint="eastAsia"/>
          <w:b/>
          <w:bCs/>
          <w:rtl/>
        </w:rPr>
        <w:t>בביצוע</w:t>
      </w:r>
      <w:r w:rsidRPr="00D742FC">
        <w:rPr>
          <w:rFonts w:ascii="David" w:hAnsi="David"/>
          <w:b/>
          <w:bCs/>
          <w:rtl/>
        </w:rPr>
        <w:t xml:space="preserve"> </w:t>
      </w:r>
      <w:r w:rsidRPr="00D742FC">
        <w:rPr>
          <w:rFonts w:ascii="David" w:hAnsi="David" w:hint="eastAsia"/>
          <w:b/>
          <w:bCs/>
          <w:rtl/>
        </w:rPr>
        <w:t>העבירה</w:t>
      </w:r>
      <w:r w:rsidRPr="00D742FC">
        <w:rPr>
          <w:rFonts w:ascii="David" w:hAnsi="David"/>
          <w:b/>
          <w:bCs/>
          <w:rtl/>
        </w:rPr>
        <w:t xml:space="preserve"> </w:t>
      </w:r>
      <w:r w:rsidRPr="00D742FC">
        <w:rPr>
          <w:rFonts w:ascii="David" w:hAnsi="David"/>
          <w:rtl/>
        </w:rPr>
        <w:t>(</w:t>
      </w:r>
      <w:hyperlink r:id="rId49" w:history="1">
        <w:r w:rsidR="0004787C" w:rsidRPr="0004787C">
          <w:rPr>
            <w:rFonts w:ascii="David" w:hAnsi="David"/>
            <w:color w:val="0000FF"/>
            <w:u w:val="single"/>
            <w:rtl/>
          </w:rPr>
          <w:t>סעיף 40 ט'</w:t>
        </w:r>
      </w:hyperlink>
      <w:r w:rsidRPr="00D742FC">
        <w:rPr>
          <w:rFonts w:ascii="David" w:hAnsi="David"/>
          <w:rtl/>
        </w:rPr>
        <w:t xml:space="preserve"> </w:t>
      </w:r>
      <w:r w:rsidRPr="00D742FC">
        <w:rPr>
          <w:rFonts w:ascii="David" w:hAnsi="David" w:hint="eastAsia"/>
          <w:rtl/>
        </w:rPr>
        <w:t>לחוק</w:t>
      </w:r>
      <w:r w:rsidRPr="00D742FC">
        <w:rPr>
          <w:rFonts w:ascii="David" w:hAnsi="David"/>
          <w:rtl/>
        </w:rPr>
        <w:t xml:space="preserve">), </w:t>
      </w:r>
      <w:r w:rsidRPr="00D742FC">
        <w:rPr>
          <w:rFonts w:ascii="David" w:hAnsi="David" w:hint="eastAsia"/>
          <w:rtl/>
        </w:rPr>
        <w:t>יש</w:t>
      </w:r>
      <w:r w:rsidRPr="00D742FC">
        <w:rPr>
          <w:rFonts w:ascii="David" w:hAnsi="David"/>
          <w:rtl/>
        </w:rPr>
        <w:t xml:space="preserve"> </w:t>
      </w:r>
      <w:r w:rsidRPr="00D742FC">
        <w:rPr>
          <w:rFonts w:ascii="David" w:hAnsi="David" w:hint="eastAsia"/>
          <w:rtl/>
        </w:rPr>
        <w:t>לתת</w:t>
      </w:r>
      <w:r w:rsidRPr="00D742FC">
        <w:rPr>
          <w:rFonts w:ascii="David" w:hAnsi="David"/>
          <w:rtl/>
        </w:rPr>
        <w:t xml:space="preserve"> </w:t>
      </w:r>
      <w:r w:rsidRPr="00D742FC">
        <w:rPr>
          <w:rFonts w:ascii="David" w:hAnsi="David" w:hint="eastAsia"/>
          <w:rtl/>
        </w:rPr>
        <w:t>את</w:t>
      </w:r>
      <w:r w:rsidRPr="00D742FC">
        <w:rPr>
          <w:rFonts w:ascii="David" w:hAnsi="David"/>
          <w:rtl/>
        </w:rPr>
        <w:t xml:space="preserve"> </w:t>
      </w:r>
      <w:r w:rsidRPr="00D742FC">
        <w:rPr>
          <w:rFonts w:ascii="David" w:hAnsi="David" w:hint="eastAsia"/>
          <w:rtl/>
        </w:rPr>
        <w:t>הדעת</w:t>
      </w:r>
      <w:r w:rsidRPr="00D742FC">
        <w:rPr>
          <w:rFonts w:ascii="David" w:hAnsi="David"/>
          <w:rtl/>
        </w:rPr>
        <w:t xml:space="preserve"> </w:t>
      </w:r>
      <w:r w:rsidRPr="00D742FC">
        <w:rPr>
          <w:rFonts w:ascii="David" w:hAnsi="David" w:hint="eastAsia"/>
          <w:rtl/>
        </w:rPr>
        <w:t>לשיקולים</w:t>
      </w:r>
      <w:r w:rsidRPr="00D742FC">
        <w:rPr>
          <w:rFonts w:ascii="David" w:hAnsi="David"/>
          <w:rtl/>
        </w:rPr>
        <w:t xml:space="preserve"> </w:t>
      </w:r>
      <w:r w:rsidRPr="00D742FC">
        <w:rPr>
          <w:rFonts w:ascii="David" w:hAnsi="David" w:hint="eastAsia"/>
          <w:rtl/>
        </w:rPr>
        <w:t>הבאים</w:t>
      </w:r>
      <w:r w:rsidRPr="00D742FC">
        <w:rPr>
          <w:rFonts w:ascii="David" w:hAnsi="David"/>
          <w:rtl/>
        </w:rPr>
        <w:t xml:space="preserve">: </w:t>
      </w:r>
      <w:r>
        <w:rPr>
          <w:rFonts w:ascii="Franklin Gothic Medium" w:hAnsi="Franklin Gothic Medium" w:hint="cs"/>
          <w:rtl/>
        </w:rPr>
        <w:t xml:space="preserve">מחד, </w:t>
      </w:r>
      <w:r w:rsidRPr="00D742FC">
        <w:rPr>
          <w:rFonts w:ascii="Franklin Gothic Medium" w:hAnsi="Franklin Gothic Medium" w:hint="eastAsia"/>
          <w:rtl/>
        </w:rPr>
        <w:t>העונש</w:t>
      </w:r>
      <w:r w:rsidRPr="00D742FC">
        <w:rPr>
          <w:rFonts w:ascii="Franklin Gothic Medium" w:hAnsi="Franklin Gothic Medium"/>
          <w:rtl/>
        </w:rPr>
        <w:t xml:space="preserve"> </w:t>
      </w:r>
      <w:r w:rsidRPr="00D742FC">
        <w:rPr>
          <w:rFonts w:ascii="Franklin Gothic Medium" w:hAnsi="Franklin Gothic Medium" w:hint="eastAsia"/>
          <w:rtl/>
        </w:rPr>
        <w:t>המֵרבי</w:t>
      </w:r>
      <w:r w:rsidRPr="00D742FC">
        <w:rPr>
          <w:rFonts w:ascii="Franklin Gothic Medium" w:hAnsi="Franklin Gothic Medium"/>
          <w:rtl/>
        </w:rPr>
        <w:t xml:space="preserve"> </w:t>
      </w:r>
      <w:r w:rsidRPr="00D742FC">
        <w:rPr>
          <w:rFonts w:ascii="Franklin Gothic Medium" w:hAnsi="Franklin Gothic Medium" w:hint="eastAsia"/>
          <w:rtl/>
        </w:rPr>
        <w:t>שנקצב</w:t>
      </w:r>
      <w:r w:rsidRPr="00D742FC">
        <w:rPr>
          <w:rFonts w:ascii="Franklin Gothic Medium" w:hAnsi="Franklin Gothic Medium"/>
          <w:rtl/>
        </w:rPr>
        <w:t xml:space="preserve"> </w:t>
      </w:r>
      <w:r w:rsidRPr="00D742FC">
        <w:rPr>
          <w:rFonts w:ascii="Franklin Gothic Medium" w:hAnsi="Franklin Gothic Medium" w:hint="eastAsia"/>
          <w:rtl/>
        </w:rPr>
        <w:t>בצד</w:t>
      </w:r>
      <w:r w:rsidRPr="00D742FC">
        <w:rPr>
          <w:rFonts w:ascii="Franklin Gothic Medium" w:hAnsi="Franklin Gothic Medium"/>
          <w:rtl/>
        </w:rPr>
        <w:t xml:space="preserve"> </w:t>
      </w:r>
      <w:r w:rsidRPr="00D742FC">
        <w:rPr>
          <w:rFonts w:ascii="Franklin Gothic Medium" w:hAnsi="Franklin Gothic Medium" w:hint="eastAsia"/>
          <w:rtl/>
        </w:rPr>
        <w:t>עבירת</w:t>
      </w:r>
      <w:r w:rsidRPr="00D742FC">
        <w:rPr>
          <w:rFonts w:ascii="Franklin Gothic Medium" w:hAnsi="Franklin Gothic Medium"/>
          <w:rtl/>
        </w:rPr>
        <w:t xml:space="preserve"> </w:t>
      </w:r>
      <w:r w:rsidRPr="00D742FC">
        <w:rPr>
          <w:rFonts w:ascii="Franklin Gothic Medium" w:hAnsi="Franklin Gothic Medium" w:hint="eastAsia"/>
          <w:rtl/>
        </w:rPr>
        <w:t>הסחר</w:t>
      </w:r>
      <w:r w:rsidRPr="00D742FC">
        <w:rPr>
          <w:rFonts w:ascii="Franklin Gothic Medium" w:hAnsi="Franklin Gothic Medium"/>
          <w:rtl/>
        </w:rPr>
        <w:t xml:space="preserve"> </w:t>
      </w:r>
      <w:r w:rsidRPr="00D742FC">
        <w:rPr>
          <w:rFonts w:ascii="Franklin Gothic Medium" w:hAnsi="Franklin Gothic Medium" w:hint="eastAsia"/>
          <w:rtl/>
        </w:rPr>
        <w:t>בנשק</w:t>
      </w:r>
      <w:r w:rsidRPr="00D742FC">
        <w:rPr>
          <w:rFonts w:ascii="Franklin Gothic Medium" w:hAnsi="Franklin Gothic Medium"/>
          <w:rtl/>
        </w:rPr>
        <w:t xml:space="preserve"> – </w:t>
      </w:r>
      <w:r w:rsidRPr="00D742FC">
        <w:rPr>
          <w:rFonts w:ascii="Franklin Gothic Medium" w:hAnsi="Franklin Gothic Medium" w:hint="eastAsia"/>
          <w:rtl/>
        </w:rPr>
        <w:t>העומד</w:t>
      </w:r>
      <w:r w:rsidRPr="00D742FC">
        <w:rPr>
          <w:rFonts w:ascii="Franklin Gothic Medium" w:hAnsi="Franklin Gothic Medium"/>
          <w:rtl/>
        </w:rPr>
        <w:t xml:space="preserve"> </w:t>
      </w:r>
      <w:r w:rsidRPr="00D742FC">
        <w:rPr>
          <w:rFonts w:ascii="Franklin Gothic Medium" w:hAnsi="Franklin Gothic Medium" w:hint="eastAsia"/>
          <w:rtl/>
        </w:rPr>
        <w:t>על</w:t>
      </w:r>
      <w:r w:rsidRPr="00D742FC">
        <w:rPr>
          <w:rFonts w:ascii="Franklin Gothic Medium" w:hAnsi="Franklin Gothic Medium"/>
          <w:rtl/>
        </w:rPr>
        <w:t xml:space="preserve"> 15 </w:t>
      </w:r>
      <w:r w:rsidRPr="00D742FC">
        <w:rPr>
          <w:rFonts w:ascii="Franklin Gothic Medium" w:hAnsi="Franklin Gothic Medium" w:hint="eastAsia"/>
          <w:rtl/>
        </w:rPr>
        <w:t>שנים</w:t>
      </w:r>
      <w:r w:rsidRPr="00D742FC">
        <w:rPr>
          <w:rFonts w:ascii="Franklin Gothic Medium" w:hAnsi="Franklin Gothic Medium"/>
          <w:rtl/>
        </w:rPr>
        <w:t xml:space="preserve">, </w:t>
      </w:r>
      <w:r w:rsidRPr="00D742FC">
        <w:rPr>
          <w:rFonts w:ascii="Franklin Gothic Medium" w:hAnsi="Franklin Gothic Medium" w:hint="eastAsia"/>
          <w:rtl/>
        </w:rPr>
        <w:t>בנוסף</w:t>
      </w:r>
      <w:r w:rsidRPr="00D742FC">
        <w:rPr>
          <w:rFonts w:ascii="Franklin Gothic Medium" w:hAnsi="Franklin Gothic Medium"/>
          <w:rtl/>
        </w:rPr>
        <w:t xml:space="preserve">, </w:t>
      </w:r>
      <w:r w:rsidRPr="00D742FC">
        <w:rPr>
          <w:rFonts w:ascii="Franklin Gothic Medium" w:hAnsi="Franklin Gothic Medium" w:hint="eastAsia"/>
          <w:rtl/>
        </w:rPr>
        <w:t>יש</w:t>
      </w:r>
      <w:r w:rsidRPr="00D742FC">
        <w:rPr>
          <w:rFonts w:ascii="Franklin Gothic Medium" w:hAnsi="Franklin Gothic Medium"/>
          <w:rtl/>
        </w:rPr>
        <w:t xml:space="preserve"> </w:t>
      </w:r>
      <w:r w:rsidRPr="00D742FC">
        <w:rPr>
          <w:rFonts w:ascii="Franklin Gothic Medium" w:hAnsi="Franklin Gothic Medium" w:hint="eastAsia"/>
          <w:rtl/>
        </w:rPr>
        <w:t>להתחשב</w:t>
      </w:r>
      <w:r w:rsidRPr="00D742FC">
        <w:rPr>
          <w:rFonts w:ascii="Franklin Gothic Medium" w:hAnsi="Franklin Gothic Medium"/>
          <w:rtl/>
        </w:rPr>
        <w:t xml:space="preserve"> </w:t>
      </w:r>
      <w:r w:rsidRPr="00D742FC">
        <w:rPr>
          <w:rFonts w:ascii="Franklin Gothic Medium" w:hAnsi="Franklin Gothic Medium" w:hint="eastAsia"/>
          <w:rtl/>
        </w:rPr>
        <w:t>בכך</w:t>
      </w:r>
      <w:r w:rsidRPr="00D742FC">
        <w:rPr>
          <w:rFonts w:ascii="Franklin Gothic Medium" w:hAnsi="Franklin Gothic Medium"/>
          <w:rtl/>
        </w:rPr>
        <w:t xml:space="preserve"> </w:t>
      </w:r>
      <w:r w:rsidRPr="00D742FC">
        <w:rPr>
          <w:rFonts w:ascii="Franklin Gothic Medium" w:hAnsi="Franklin Gothic Medium" w:hint="eastAsia"/>
          <w:rtl/>
        </w:rPr>
        <w:t>שמדובר</w:t>
      </w:r>
      <w:r w:rsidRPr="00D742FC">
        <w:rPr>
          <w:rFonts w:ascii="Franklin Gothic Medium" w:hAnsi="Franklin Gothic Medium"/>
          <w:rtl/>
        </w:rPr>
        <w:t xml:space="preserve"> </w:t>
      </w:r>
      <w:r w:rsidRPr="00D742FC">
        <w:rPr>
          <w:rFonts w:ascii="Franklin Gothic Medium" w:hAnsi="Franklin Gothic Medium" w:hint="eastAsia"/>
          <w:rtl/>
        </w:rPr>
        <w:t>ברובה</w:t>
      </w:r>
      <w:r w:rsidRPr="00D742FC">
        <w:rPr>
          <w:rFonts w:ascii="Franklin Gothic Medium" w:hAnsi="Franklin Gothic Medium"/>
          <w:rtl/>
        </w:rPr>
        <w:t xml:space="preserve"> </w:t>
      </w:r>
      <w:r w:rsidRPr="00D742FC">
        <w:rPr>
          <w:rFonts w:ascii="Franklin Gothic Medium" w:hAnsi="Franklin Gothic Medium" w:hint="eastAsia"/>
          <w:rtl/>
        </w:rPr>
        <w:t>מסוג</w:t>
      </w:r>
      <w:r w:rsidRPr="00D742FC">
        <w:rPr>
          <w:rFonts w:ascii="Franklin Gothic Medium" w:hAnsi="Franklin Gothic Medium"/>
          <w:rtl/>
        </w:rPr>
        <w:t xml:space="preserve"> "</w:t>
      </w:r>
      <w:r w:rsidRPr="00D742FC">
        <w:rPr>
          <w:rFonts w:ascii="Franklin Gothic Medium" w:hAnsi="Franklin Gothic Medium" w:hint="eastAsia"/>
          <w:rtl/>
        </w:rPr>
        <w:t>קרלו</w:t>
      </w:r>
      <w:r w:rsidRPr="00D742FC">
        <w:rPr>
          <w:rFonts w:ascii="Franklin Gothic Medium" w:hAnsi="Franklin Gothic Medium"/>
          <w:rtl/>
        </w:rPr>
        <w:t xml:space="preserve">", </w:t>
      </w:r>
      <w:r w:rsidRPr="00D742FC">
        <w:rPr>
          <w:rFonts w:ascii="Calibri" w:hAnsi="Calibri" w:hint="eastAsia"/>
          <w:rtl/>
        </w:rPr>
        <w:t>המאפשר</w:t>
      </w:r>
      <w:r w:rsidRPr="00D742FC">
        <w:rPr>
          <w:rFonts w:ascii="Calibri" w:hAnsi="Calibri"/>
          <w:rtl/>
        </w:rPr>
        <w:t xml:space="preserve"> </w:t>
      </w:r>
      <w:r w:rsidRPr="00D742FC">
        <w:rPr>
          <w:rFonts w:ascii="Calibri" w:hAnsi="Calibri" w:hint="eastAsia"/>
          <w:rtl/>
        </w:rPr>
        <w:t>ירי</w:t>
      </w:r>
      <w:r w:rsidRPr="00D742FC">
        <w:rPr>
          <w:rFonts w:ascii="Calibri" w:hAnsi="Calibri"/>
          <w:rtl/>
        </w:rPr>
        <w:t xml:space="preserve"> </w:t>
      </w:r>
      <w:r w:rsidRPr="00D742FC">
        <w:rPr>
          <w:rFonts w:ascii="Calibri" w:hAnsi="Calibri" w:hint="eastAsia"/>
          <w:rtl/>
        </w:rPr>
        <w:t>לטווח</w:t>
      </w:r>
      <w:r w:rsidRPr="00D742FC">
        <w:rPr>
          <w:rFonts w:ascii="Calibri" w:hAnsi="Calibri"/>
          <w:rtl/>
        </w:rPr>
        <w:t xml:space="preserve"> </w:t>
      </w:r>
      <w:r w:rsidRPr="00D742FC">
        <w:rPr>
          <w:rFonts w:ascii="Calibri" w:hAnsi="Calibri" w:hint="eastAsia"/>
          <w:rtl/>
        </w:rPr>
        <w:t>רחוק</w:t>
      </w:r>
      <w:r w:rsidRPr="00D742FC">
        <w:rPr>
          <w:rFonts w:ascii="Calibri" w:hAnsi="Calibri"/>
          <w:rtl/>
        </w:rPr>
        <w:t xml:space="preserve"> </w:t>
      </w:r>
      <w:r w:rsidRPr="00D742FC">
        <w:rPr>
          <w:rFonts w:ascii="Calibri" w:hAnsi="Calibri" w:hint="eastAsia"/>
          <w:rtl/>
        </w:rPr>
        <w:t>המיועד</w:t>
      </w:r>
      <w:r w:rsidRPr="00D742FC">
        <w:rPr>
          <w:rFonts w:ascii="Calibri" w:hAnsi="Calibri"/>
          <w:rtl/>
        </w:rPr>
        <w:t xml:space="preserve"> </w:t>
      </w:r>
      <w:r w:rsidRPr="00D742FC">
        <w:rPr>
          <w:rFonts w:ascii="Calibri" w:hAnsi="Calibri" w:hint="eastAsia"/>
          <w:rtl/>
        </w:rPr>
        <w:t>לפי</w:t>
      </w:r>
      <w:r w:rsidRPr="00D742FC">
        <w:rPr>
          <w:rFonts w:ascii="Calibri" w:hAnsi="Calibri"/>
          <w:rtl/>
        </w:rPr>
        <w:t xml:space="preserve"> </w:t>
      </w:r>
      <w:r w:rsidRPr="00D742FC">
        <w:rPr>
          <w:rFonts w:ascii="Calibri" w:hAnsi="Calibri" w:hint="eastAsia"/>
          <w:rtl/>
        </w:rPr>
        <w:t>טיבו</w:t>
      </w:r>
      <w:r w:rsidRPr="00D742FC">
        <w:rPr>
          <w:rFonts w:ascii="Calibri" w:hAnsi="Calibri"/>
          <w:rtl/>
        </w:rPr>
        <w:t xml:space="preserve"> </w:t>
      </w:r>
      <w:r w:rsidRPr="00D742FC">
        <w:rPr>
          <w:rFonts w:ascii="Calibri" w:hAnsi="Calibri" w:hint="eastAsia"/>
          <w:rtl/>
        </w:rPr>
        <w:t>ומהותו</w:t>
      </w:r>
      <w:r w:rsidRPr="00D742FC">
        <w:rPr>
          <w:rFonts w:ascii="Calibri" w:hAnsi="Calibri"/>
          <w:rtl/>
        </w:rPr>
        <w:t xml:space="preserve"> </w:t>
      </w:r>
      <w:r w:rsidRPr="00D742FC">
        <w:rPr>
          <w:rFonts w:ascii="Calibri" w:hAnsi="Calibri" w:hint="eastAsia"/>
          <w:rtl/>
        </w:rPr>
        <w:t>לפגיעה</w:t>
      </w:r>
      <w:r w:rsidRPr="00D742FC">
        <w:rPr>
          <w:rFonts w:ascii="Calibri" w:hAnsi="Calibri"/>
          <w:rtl/>
        </w:rPr>
        <w:t xml:space="preserve"> </w:t>
      </w:r>
      <w:r w:rsidRPr="00D742FC">
        <w:rPr>
          <w:rFonts w:ascii="Calibri" w:hAnsi="Calibri" w:hint="eastAsia"/>
          <w:rtl/>
        </w:rPr>
        <w:t>בנפש</w:t>
      </w:r>
      <w:r w:rsidRPr="00D742FC">
        <w:rPr>
          <w:rFonts w:ascii="Calibri" w:hAnsi="Calibri"/>
          <w:rtl/>
        </w:rPr>
        <w:t xml:space="preserve"> </w:t>
      </w:r>
      <w:r w:rsidRPr="00D742FC">
        <w:rPr>
          <w:rFonts w:ascii="Arial" w:hAnsi="Arial"/>
          <w:rtl/>
        </w:rPr>
        <w:t>או לגרימת נזק היקפי גדול בגוף האדם,  והוא בעל פוטנציאל קטילה של ממש. בכך, חמור ענינו של הנאשם ממקרה של סחר בנשק בעל קנה קצר, מסוג אקדח או באחזקה של חלקי נשק.</w:t>
      </w:r>
      <w:r w:rsidRPr="00D742FC">
        <w:rPr>
          <w:rFonts w:ascii="Calibri" w:hAnsi="Calibri"/>
          <w:rtl/>
        </w:rPr>
        <w:t xml:space="preserve"> </w:t>
      </w:r>
      <w:r w:rsidRPr="00335C7E">
        <w:rPr>
          <w:rFonts w:ascii="Calibri" w:hAnsi="Calibri" w:hint="eastAsia"/>
          <w:rtl/>
        </w:rPr>
        <w:t>ודוק</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ובעיקר</w:t>
      </w:r>
      <w:r w:rsidRPr="00335C7E">
        <w:rPr>
          <w:rFonts w:ascii="Calibri" w:hAnsi="Calibri"/>
          <w:rtl/>
        </w:rPr>
        <w:t xml:space="preserve"> </w:t>
      </w:r>
      <w:r w:rsidRPr="00335C7E">
        <w:rPr>
          <w:rFonts w:ascii="Calibri" w:hAnsi="Calibri" w:hint="eastAsia"/>
          <w:rtl/>
        </w:rPr>
        <w:t>סחר</w:t>
      </w:r>
      <w:r w:rsidRPr="00335C7E">
        <w:rPr>
          <w:rFonts w:ascii="Calibri" w:hAnsi="Calibri"/>
          <w:rtl/>
        </w:rPr>
        <w:t xml:space="preserve"> </w:t>
      </w:r>
      <w:r w:rsidRPr="00335C7E">
        <w:rPr>
          <w:rFonts w:ascii="Calibri" w:hAnsi="Calibri" w:hint="eastAsia"/>
          <w:rtl/>
        </w:rPr>
        <w:t>בלתי</w:t>
      </w:r>
      <w:r w:rsidRPr="00335C7E">
        <w:rPr>
          <w:rFonts w:ascii="Calibri" w:hAnsi="Calibri"/>
          <w:rtl/>
        </w:rPr>
        <w:t xml:space="preserve"> </w:t>
      </w:r>
      <w:r w:rsidRPr="00335C7E">
        <w:rPr>
          <w:rFonts w:ascii="Calibri" w:hAnsi="Calibri" w:hint="eastAsia"/>
          <w:rtl/>
        </w:rPr>
        <w:t>חוקי</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עלולות</w:t>
      </w:r>
      <w:r w:rsidRPr="00335C7E">
        <w:rPr>
          <w:rFonts w:ascii="Calibri" w:hAnsi="Calibri"/>
          <w:rtl/>
        </w:rPr>
        <w:t xml:space="preserve"> </w:t>
      </w:r>
      <w:r w:rsidRPr="00335C7E">
        <w:rPr>
          <w:rFonts w:ascii="Calibri" w:hAnsi="Calibri" w:hint="eastAsia"/>
          <w:rtl/>
        </w:rPr>
        <w:t>להביא</w:t>
      </w:r>
      <w:r w:rsidRPr="00335C7E">
        <w:rPr>
          <w:rFonts w:ascii="Calibri" w:hAnsi="Calibri"/>
          <w:rtl/>
        </w:rPr>
        <w:t xml:space="preserve">, </w:t>
      </w:r>
      <w:r w:rsidRPr="00335C7E">
        <w:rPr>
          <w:rFonts w:ascii="Calibri" w:hAnsi="Calibri" w:hint="eastAsia"/>
          <w:rtl/>
        </w:rPr>
        <w:t>בסופו</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יום</w:t>
      </w:r>
      <w:r w:rsidRPr="00335C7E">
        <w:rPr>
          <w:rFonts w:ascii="Calibri" w:hAnsi="Calibri"/>
          <w:rtl/>
        </w:rPr>
        <w:t xml:space="preserve">, </w:t>
      </w:r>
      <w:r w:rsidRPr="00335C7E">
        <w:rPr>
          <w:rFonts w:ascii="Calibri" w:hAnsi="Calibri" w:hint="eastAsia"/>
          <w:rtl/>
        </w:rPr>
        <w:t>לביצוע</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שלצדן</w:t>
      </w:r>
      <w:r w:rsidRPr="00335C7E">
        <w:rPr>
          <w:rFonts w:ascii="Calibri" w:hAnsi="Calibri"/>
          <w:rtl/>
        </w:rPr>
        <w:t xml:space="preserve"> </w:t>
      </w:r>
      <w:r w:rsidRPr="00335C7E">
        <w:rPr>
          <w:rFonts w:ascii="Calibri" w:hAnsi="Calibri" w:hint="eastAsia"/>
          <w:rtl/>
        </w:rPr>
        <w:t>אלימות</w:t>
      </w:r>
      <w:r w:rsidRPr="00335C7E">
        <w:rPr>
          <w:rFonts w:ascii="Calibri" w:hAnsi="Calibri"/>
          <w:rtl/>
        </w:rPr>
        <w:t xml:space="preserve"> </w:t>
      </w:r>
      <w:r w:rsidRPr="00335C7E">
        <w:rPr>
          <w:rFonts w:ascii="Calibri" w:hAnsi="Calibri" w:hint="eastAsia"/>
          <w:rtl/>
        </w:rPr>
        <w:t>קשה</w:t>
      </w:r>
      <w:r w:rsidRPr="00335C7E">
        <w:rPr>
          <w:rFonts w:ascii="Calibri" w:hAnsi="Calibri"/>
          <w:rtl/>
        </w:rPr>
        <w:t xml:space="preserve"> </w:t>
      </w:r>
      <w:r w:rsidRPr="00335C7E">
        <w:rPr>
          <w:rFonts w:ascii="Calibri" w:hAnsi="Calibri" w:hint="eastAsia"/>
          <w:rtl/>
        </w:rPr>
        <w:t>ואף</w:t>
      </w:r>
      <w:r w:rsidRPr="00335C7E">
        <w:rPr>
          <w:rFonts w:ascii="Calibri" w:hAnsi="Calibri"/>
          <w:rtl/>
        </w:rPr>
        <w:t xml:space="preserve"> </w:t>
      </w:r>
      <w:r w:rsidRPr="00335C7E">
        <w:rPr>
          <w:rFonts w:ascii="Calibri" w:hAnsi="Calibri" w:hint="eastAsia"/>
          <w:rtl/>
        </w:rPr>
        <w:t>חלילה</w:t>
      </w:r>
      <w:r w:rsidRPr="00335C7E">
        <w:rPr>
          <w:rFonts w:ascii="Calibri" w:hAnsi="Calibri"/>
          <w:rtl/>
        </w:rPr>
        <w:t xml:space="preserve"> </w:t>
      </w:r>
      <w:r w:rsidRPr="00335C7E">
        <w:rPr>
          <w:rFonts w:ascii="Calibri" w:hAnsi="Calibri" w:hint="eastAsia"/>
          <w:rtl/>
        </w:rPr>
        <w:t>לקיפוד</w:t>
      </w:r>
      <w:r w:rsidRPr="00335C7E">
        <w:rPr>
          <w:rFonts w:ascii="Calibri" w:hAnsi="Calibri"/>
          <w:rtl/>
        </w:rPr>
        <w:t xml:space="preserve"> </w:t>
      </w:r>
      <w:r w:rsidRPr="00335C7E">
        <w:rPr>
          <w:rFonts w:ascii="Calibri" w:hAnsi="Calibri" w:hint="eastAsia"/>
          <w:rtl/>
        </w:rPr>
        <w:t>חיי</w:t>
      </w:r>
      <w:r w:rsidRPr="00335C7E">
        <w:rPr>
          <w:rFonts w:ascii="Calibri" w:hAnsi="Calibri"/>
          <w:rtl/>
        </w:rPr>
        <w:t xml:space="preserve"> </w:t>
      </w:r>
      <w:r w:rsidRPr="00335C7E">
        <w:rPr>
          <w:rFonts w:ascii="Calibri" w:hAnsi="Calibri" w:hint="eastAsia"/>
          <w:rtl/>
        </w:rPr>
        <w:t>אדם</w:t>
      </w:r>
      <w:r w:rsidRPr="00335C7E">
        <w:rPr>
          <w:rFonts w:ascii="Calibri" w:hAnsi="Calibri"/>
          <w:rtl/>
        </w:rPr>
        <w:t xml:space="preserve">. </w:t>
      </w:r>
      <w:r w:rsidRPr="00D742FC">
        <w:rPr>
          <w:rFonts w:ascii="Franklin Gothic Medium" w:hAnsi="Franklin Gothic Medium" w:hint="eastAsia"/>
          <w:rtl/>
        </w:rPr>
        <w:t>עסקינן</w:t>
      </w:r>
      <w:r w:rsidRPr="00D742FC">
        <w:rPr>
          <w:rFonts w:ascii="Franklin Gothic Medium" w:hAnsi="Franklin Gothic Medium"/>
          <w:rtl/>
        </w:rPr>
        <w:t xml:space="preserve"> </w:t>
      </w:r>
      <w:r w:rsidRPr="00D742FC">
        <w:rPr>
          <w:rFonts w:ascii="Franklin Gothic Medium" w:hAnsi="Franklin Gothic Medium" w:hint="eastAsia"/>
          <w:rtl/>
        </w:rPr>
        <w:t>בעבירות</w:t>
      </w:r>
      <w:r w:rsidRPr="00D742FC">
        <w:rPr>
          <w:rFonts w:ascii="Franklin Gothic Medium" w:hAnsi="Franklin Gothic Medium"/>
          <w:rtl/>
        </w:rPr>
        <w:t xml:space="preserve"> </w:t>
      </w:r>
      <w:r w:rsidRPr="00D742FC">
        <w:rPr>
          <w:rFonts w:ascii="Franklin Gothic Medium" w:hAnsi="Franklin Gothic Medium" w:hint="eastAsia"/>
          <w:rtl/>
        </w:rPr>
        <w:t>שקדם</w:t>
      </w:r>
      <w:r w:rsidRPr="00D742FC">
        <w:rPr>
          <w:rFonts w:ascii="Franklin Gothic Medium" w:hAnsi="Franklin Gothic Medium"/>
          <w:rtl/>
        </w:rPr>
        <w:t xml:space="preserve"> </w:t>
      </w:r>
      <w:r w:rsidRPr="00D742FC">
        <w:rPr>
          <w:rFonts w:ascii="Franklin Gothic Medium" w:hAnsi="Franklin Gothic Medium" w:hint="eastAsia"/>
          <w:rtl/>
        </w:rPr>
        <w:t>להם</w:t>
      </w:r>
      <w:r w:rsidRPr="00D742FC">
        <w:rPr>
          <w:rFonts w:ascii="Franklin Gothic Medium" w:hAnsi="Franklin Gothic Medium"/>
          <w:rtl/>
        </w:rPr>
        <w:t xml:space="preserve"> </w:t>
      </w:r>
      <w:r w:rsidRPr="00D742FC">
        <w:rPr>
          <w:rFonts w:ascii="Franklin Gothic Medium" w:hAnsi="Franklin Gothic Medium" w:hint="eastAsia"/>
          <w:rtl/>
        </w:rPr>
        <w:t>תכנון</w:t>
      </w:r>
      <w:r w:rsidRPr="00D742FC">
        <w:rPr>
          <w:rFonts w:ascii="Franklin Gothic Medium" w:hAnsi="Franklin Gothic Medium"/>
          <w:rtl/>
        </w:rPr>
        <w:t xml:space="preserve"> </w:t>
      </w:r>
      <w:r w:rsidRPr="00D742FC">
        <w:rPr>
          <w:rFonts w:ascii="Franklin Gothic Medium" w:hAnsi="Franklin Gothic Medium" w:hint="eastAsia"/>
          <w:rtl/>
        </w:rPr>
        <w:t>המוקדם</w:t>
      </w:r>
      <w:r w:rsidRPr="00D742FC">
        <w:rPr>
          <w:rFonts w:ascii="Franklin Gothic Medium" w:hAnsi="Franklin Gothic Medium"/>
          <w:rtl/>
        </w:rPr>
        <w:t xml:space="preserve">, </w:t>
      </w:r>
      <w:r w:rsidRPr="00D742FC">
        <w:rPr>
          <w:rFonts w:ascii="Franklin Gothic Medium" w:hAnsi="Franklin Gothic Medium" w:hint="eastAsia"/>
          <w:rtl/>
        </w:rPr>
        <w:t>שכלל</w:t>
      </w:r>
      <w:r w:rsidRPr="00D742FC">
        <w:rPr>
          <w:rFonts w:ascii="Franklin Gothic Medium" w:hAnsi="Franklin Gothic Medium"/>
          <w:rtl/>
        </w:rPr>
        <w:t xml:space="preserve"> </w:t>
      </w:r>
      <w:r w:rsidRPr="00D742FC">
        <w:rPr>
          <w:rFonts w:ascii="Franklin Gothic Medium" w:hAnsi="Franklin Gothic Medium" w:hint="eastAsia"/>
          <w:rtl/>
        </w:rPr>
        <w:t>שיחות</w:t>
      </w:r>
      <w:r w:rsidRPr="00D742FC">
        <w:rPr>
          <w:rFonts w:ascii="Franklin Gothic Medium" w:hAnsi="Franklin Gothic Medium"/>
          <w:rtl/>
        </w:rPr>
        <w:t xml:space="preserve"> </w:t>
      </w:r>
      <w:r w:rsidRPr="00D742FC">
        <w:rPr>
          <w:rFonts w:ascii="Franklin Gothic Medium" w:hAnsi="Franklin Gothic Medium" w:hint="eastAsia"/>
          <w:rtl/>
        </w:rPr>
        <w:t>ומפגשים</w:t>
      </w:r>
      <w:r w:rsidRPr="00D742FC">
        <w:rPr>
          <w:rFonts w:ascii="Franklin Gothic Medium" w:hAnsi="Franklin Gothic Medium"/>
          <w:rtl/>
        </w:rPr>
        <w:t xml:space="preserve"> </w:t>
      </w:r>
      <w:r w:rsidRPr="00D742FC">
        <w:rPr>
          <w:rFonts w:ascii="Franklin Gothic Medium" w:hAnsi="Franklin Gothic Medium" w:hint="eastAsia"/>
          <w:rtl/>
        </w:rPr>
        <w:t>בהם</w:t>
      </w:r>
      <w:r w:rsidRPr="00D742FC">
        <w:rPr>
          <w:rFonts w:ascii="Franklin Gothic Medium" w:hAnsi="Franklin Gothic Medium"/>
          <w:rtl/>
        </w:rPr>
        <w:t xml:space="preserve"> </w:t>
      </w:r>
      <w:r w:rsidRPr="00D742FC">
        <w:rPr>
          <w:rFonts w:ascii="Franklin Gothic Medium" w:hAnsi="Franklin Gothic Medium" w:hint="eastAsia"/>
          <w:rtl/>
        </w:rPr>
        <w:t>הנאשם</w:t>
      </w:r>
      <w:r w:rsidRPr="00D742FC">
        <w:rPr>
          <w:rFonts w:ascii="Franklin Gothic Medium" w:hAnsi="Franklin Gothic Medium"/>
          <w:rtl/>
        </w:rPr>
        <w:t xml:space="preserve"> </w:t>
      </w:r>
      <w:r w:rsidRPr="00D742FC">
        <w:rPr>
          <w:rFonts w:ascii="Franklin Gothic Medium" w:hAnsi="Franklin Gothic Medium" w:hint="eastAsia"/>
          <w:rtl/>
        </w:rPr>
        <w:t>מסר</w:t>
      </w:r>
      <w:r w:rsidRPr="00D742FC">
        <w:rPr>
          <w:rFonts w:ascii="Franklin Gothic Medium" w:hAnsi="Franklin Gothic Medium"/>
          <w:rtl/>
        </w:rPr>
        <w:t xml:space="preserve"> </w:t>
      </w:r>
      <w:r w:rsidRPr="00D742FC">
        <w:rPr>
          <w:rFonts w:ascii="Franklin Gothic Medium" w:hAnsi="Franklin Gothic Medium" w:hint="eastAsia"/>
          <w:rtl/>
        </w:rPr>
        <w:t>למחמד</w:t>
      </w:r>
      <w:r w:rsidRPr="00D742FC">
        <w:rPr>
          <w:rFonts w:ascii="Franklin Gothic Medium" w:hAnsi="Franklin Gothic Medium"/>
          <w:rtl/>
        </w:rPr>
        <w:t xml:space="preserve"> </w:t>
      </w:r>
      <w:r w:rsidRPr="00D742FC">
        <w:rPr>
          <w:rFonts w:ascii="Franklin Gothic Medium" w:hAnsi="Franklin Gothic Medium" w:hint="eastAsia"/>
          <w:rtl/>
        </w:rPr>
        <w:t>נשק</w:t>
      </w:r>
      <w:r w:rsidRPr="00D742FC">
        <w:rPr>
          <w:rFonts w:ascii="Franklin Gothic Medium" w:hAnsi="Franklin Gothic Medium"/>
          <w:rtl/>
        </w:rPr>
        <w:t xml:space="preserve"> </w:t>
      </w:r>
      <w:r w:rsidRPr="00D742FC">
        <w:rPr>
          <w:rFonts w:ascii="Franklin Gothic Medium" w:hAnsi="Franklin Gothic Medium" w:hint="eastAsia"/>
          <w:rtl/>
        </w:rPr>
        <w:t>זה</w:t>
      </w:r>
      <w:r w:rsidRPr="00D742FC">
        <w:rPr>
          <w:rFonts w:ascii="Franklin Gothic Medium" w:hAnsi="Franklin Gothic Medium"/>
          <w:rtl/>
        </w:rPr>
        <w:t xml:space="preserve"> </w:t>
      </w:r>
      <w:r w:rsidRPr="00D742FC">
        <w:rPr>
          <w:rFonts w:ascii="Franklin Gothic Medium" w:hAnsi="Franklin Gothic Medium" w:hint="eastAsia"/>
          <w:rtl/>
        </w:rPr>
        <w:t>פעמיים</w:t>
      </w:r>
      <w:r w:rsidRPr="00D742FC">
        <w:rPr>
          <w:rFonts w:ascii="Franklin Gothic Medium" w:hAnsi="Franklin Gothic Medium"/>
          <w:rtl/>
        </w:rPr>
        <w:t xml:space="preserve">, </w:t>
      </w:r>
      <w:r w:rsidRPr="00D742FC">
        <w:rPr>
          <w:rFonts w:ascii="Franklin Gothic Medium" w:hAnsi="Franklin Gothic Medium" w:hint="eastAsia"/>
          <w:rtl/>
        </w:rPr>
        <w:t>בהתאם</w:t>
      </w:r>
      <w:r w:rsidRPr="00D742FC">
        <w:rPr>
          <w:rFonts w:ascii="Franklin Gothic Medium" w:hAnsi="Franklin Gothic Medium"/>
          <w:rtl/>
        </w:rPr>
        <w:t xml:space="preserve"> </w:t>
      </w:r>
      <w:r w:rsidRPr="00D742FC">
        <w:rPr>
          <w:rFonts w:ascii="Franklin Gothic Medium" w:hAnsi="Franklin Gothic Medium" w:hint="eastAsia"/>
          <w:rtl/>
        </w:rPr>
        <w:t>לבקשתו</w:t>
      </w:r>
      <w:r w:rsidRPr="00D742FC">
        <w:rPr>
          <w:rFonts w:ascii="Franklin Gothic Medium" w:hAnsi="Franklin Gothic Medium"/>
          <w:rtl/>
        </w:rPr>
        <w:t xml:space="preserve"> </w:t>
      </w:r>
      <w:r w:rsidRPr="00D742FC">
        <w:rPr>
          <w:rFonts w:ascii="Franklin Gothic Medium" w:hAnsi="Franklin Gothic Medium" w:hint="eastAsia"/>
          <w:rtl/>
        </w:rPr>
        <w:t>לאחר</w:t>
      </w:r>
      <w:r w:rsidRPr="00D742FC">
        <w:rPr>
          <w:rFonts w:ascii="Franklin Gothic Medium" w:hAnsi="Franklin Gothic Medium"/>
          <w:rtl/>
        </w:rPr>
        <w:t xml:space="preserve"> </w:t>
      </w:r>
      <w:r w:rsidRPr="00D742FC">
        <w:rPr>
          <w:rFonts w:ascii="Franklin Gothic Medium" w:hAnsi="Franklin Gothic Medium" w:hint="eastAsia"/>
          <w:rtl/>
        </w:rPr>
        <w:t>שבפעם</w:t>
      </w:r>
      <w:r w:rsidRPr="00D742FC">
        <w:rPr>
          <w:rFonts w:ascii="Franklin Gothic Medium" w:hAnsi="Franklin Gothic Medium"/>
          <w:rtl/>
        </w:rPr>
        <w:t xml:space="preserve"> </w:t>
      </w:r>
      <w:r w:rsidRPr="00D742FC">
        <w:rPr>
          <w:rFonts w:ascii="Franklin Gothic Medium" w:hAnsi="Franklin Gothic Medium" w:hint="eastAsia"/>
          <w:rtl/>
        </w:rPr>
        <w:t>הראשונה</w:t>
      </w:r>
      <w:r w:rsidRPr="00D742FC">
        <w:rPr>
          <w:rFonts w:ascii="Franklin Gothic Medium" w:hAnsi="Franklin Gothic Medium"/>
          <w:rtl/>
        </w:rPr>
        <w:t xml:space="preserve"> </w:t>
      </w:r>
      <w:r w:rsidRPr="00D742FC">
        <w:rPr>
          <w:rFonts w:ascii="Franklin Gothic Medium" w:hAnsi="Franklin Gothic Medium" w:hint="eastAsia"/>
          <w:rtl/>
        </w:rPr>
        <w:t>מחמד</w:t>
      </w:r>
      <w:r w:rsidRPr="00D742FC">
        <w:rPr>
          <w:rFonts w:ascii="Franklin Gothic Medium" w:hAnsi="Franklin Gothic Medium"/>
          <w:rtl/>
        </w:rPr>
        <w:t xml:space="preserve"> </w:t>
      </w:r>
      <w:r w:rsidRPr="00D742FC">
        <w:rPr>
          <w:rFonts w:ascii="Franklin Gothic Medium" w:hAnsi="Franklin Gothic Medium" w:hint="eastAsia"/>
          <w:rtl/>
        </w:rPr>
        <w:t>ניסה</w:t>
      </w:r>
      <w:r w:rsidRPr="00D742FC">
        <w:rPr>
          <w:rFonts w:ascii="Franklin Gothic Medium" w:hAnsi="Franklin Gothic Medium"/>
          <w:rtl/>
        </w:rPr>
        <w:t xml:space="preserve"> </w:t>
      </w:r>
      <w:r w:rsidRPr="00D742FC">
        <w:rPr>
          <w:rFonts w:ascii="Franklin Gothic Medium" w:hAnsi="Franklin Gothic Medium" w:hint="eastAsia"/>
          <w:rtl/>
        </w:rPr>
        <w:t>לירות</w:t>
      </w:r>
      <w:r w:rsidRPr="00D742FC">
        <w:rPr>
          <w:rFonts w:ascii="Franklin Gothic Medium" w:hAnsi="Franklin Gothic Medium"/>
          <w:rtl/>
        </w:rPr>
        <w:t xml:space="preserve"> </w:t>
      </w:r>
      <w:r w:rsidRPr="00D742FC">
        <w:rPr>
          <w:rFonts w:ascii="Franklin Gothic Medium" w:hAnsi="Franklin Gothic Medium" w:hint="eastAsia"/>
          <w:rtl/>
        </w:rPr>
        <w:t>בנשק</w:t>
      </w:r>
      <w:r w:rsidRPr="00D742FC">
        <w:rPr>
          <w:rFonts w:ascii="Franklin Gothic Medium" w:hAnsi="Franklin Gothic Medium"/>
          <w:rtl/>
        </w:rPr>
        <w:t xml:space="preserve"> </w:t>
      </w:r>
      <w:r w:rsidRPr="00D742FC">
        <w:rPr>
          <w:rFonts w:ascii="Franklin Gothic Medium" w:hAnsi="Franklin Gothic Medium" w:hint="eastAsia"/>
          <w:rtl/>
        </w:rPr>
        <w:t>אך</w:t>
      </w:r>
      <w:r w:rsidRPr="00D742FC">
        <w:rPr>
          <w:rFonts w:ascii="Franklin Gothic Medium" w:hAnsi="Franklin Gothic Medium"/>
          <w:rtl/>
        </w:rPr>
        <w:t xml:space="preserve"> </w:t>
      </w:r>
      <w:r w:rsidRPr="00D742FC">
        <w:rPr>
          <w:rFonts w:ascii="Franklin Gothic Medium" w:hAnsi="Franklin Gothic Medium" w:hint="eastAsia"/>
          <w:rtl/>
        </w:rPr>
        <w:t>הוא</w:t>
      </w:r>
      <w:r w:rsidRPr="00D742FC">
        <w:rPr>
          <w:rFonts w:ascii="Franklin Gothic Medium" w:hAnsi="Franklin Gothic Medium"/>
          <w:rtl/>
        </w:rPr>
        <w:t xml:space="preserve"> </w:t>
      </w:r>
      <w:r w:rsidRPr="00D742FC">
        <w:rPr>
          <w:rFonts w:ascii="Franklin Gothic Medium" w:hAnsi="Franklin Gothic Medium" w:hint="eastAsia"/>
          <w:rtl/>
        </w:rPr>
        <w:t>לא</w:t>
      </w:r>
      <w:r w:rsidRPr="00D742FC">
        <w:rPr>
          <w:rFonts w:ascii="Franklin Gothic Medium" w:hAnsi="Franklin Gothic Medium"/>
          <w:rtl/>
        </w:rPr>
        <w:t xml:space="preserve"> </w:t>
      </w:r>
      <w:r w:rsidRPr="00D742FC">
        <w:rPr>
          <w:rFonts w:ascii="Franklin Gothic Medium" w:hAnsi="Franklin Gothic Medium" w:hint="eastAsia"/>
          <w:rtl/>
        </w:rPr>
        <w:t>ירה</w:t>
      </w:r>
      <w:r w:rsidRPr="00D742FC">
        <w:rPr>
          <w:rFonts w:ascii="Franklin Gothic Medium" w:hAnsi="Franklin Gothic Medium"/>
          <w:rtl/>
        </w:rPr>
        <w:t xml:space="preserve">.  </w:t>
      </w:r>
      <w:r w:rsidRPr="00D742FC">
        <w:rPr>
          <w:rFonts w:ascii="Arial" w:hAnsi="Arial"/>
          <w:rtl/>
        </w:rPr>
        <w:t xml:space="preserve">נגישותו של הנאשם לכלי הנשק שבאה לידי ביטוי ביכולתו לפעול במהירות למימוש העסקה תוך ימים ספורים מפניית מחמד אליו, מלמדים על מידת מעורבותו </w:t>
      </w:r>
      <w:r>
        <w:rPr>
          <w:rFonts w:ascii="Arial" w:hAnsi="Arial" w:hint="cs"/>
          <w:rtl/>
        </w:rPr>
        <w:t>בעבירות סחר בנשק</w:t>
      </w:r>
      <w:r w:rsidRPr="00D742FC">
        <w:rPr>
          <w:rFonts w:ascii="Arial" w:hAnsi="Arial"/>
          <w:rtl/>
        </w:rPr>
        <w:t xml:space="preserve">. </w:t>
      </w:r>
      <w:r w:rsidRPr="00335C7E">
        <w:rPr>
          <w:rFonts w:ascii="Calibri" w:hAnsi="Calibri" w:hint="eastAsia"/>
          <w:rtl/>
        </w:rPr>
        <w:t>הסיבות</w:t>
      </w:r>
      <w:r w:rsidRPr="00335C7E">
        <w:rPr>
          <w:rFonts w:ascii="Calibri" w:hAnsi="Calibri"/>
          <w:rtl/>
        </w:rPr>
        <w:t xml:space="preserve"> </w:t>
      </w:r>
      <w:r w:rsidRPr="00335C7E">
        <w:rPr>
          <w:rFonts w:ascii="Calibri" w:hAnsi="Calibri" w:hint="eastAsia"/>
          <w:rtl/>
        </w:rPr>
        <w:t>שהביאו</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לבצע</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cs"/>
          <w:rtl/>
        </w:rPr>
        <w:t>הם</w:t>
      </w:r>
      <w:r w:rsidRPr="00335C7E">
        <w:rPr>
          <w:rFonts w:ascii="Calibri" w:hAnsi="Calibri"/>
          <w:rtl/>
        </w:rPr>
        <w:t xml:space="preserve"> </w:t>
      </w:r>
      <w:r w:rsidRPr="00335C7E">
        <w:rPr>
          <w:rFonts w:ascii="Calibri" w:hAnsi="Calibri" w:hint="eastAsia"/>
          <w:rtl/>
        </w:rPr>
        <w:t>בצע</w:t>
      </w:r>
      <w:r w:rsidRPr="00335C7E">
        <w:rPr>
          <w:rFonts w:ascii="Calibri" w:hAnsi="Calibri"/>
          <w:rtl/>
        </w:rPr>
        <w:t xml:space="preserve"> </w:t>
      </w:r>
      <w:r w:rsidRPr="00335C7E">
        <w:rPr>
          <w:rFonts w:ascii="Calibri" w:hAnsi="Calibri" w:hint="eastAsia"/>
          <w:rtl/>
        </w:rPr>
        <w:t>כסף</w:t>
      </w:r>
      <w:r w:rsidRPr="00335C7E">
        <w:rPr>
          <w:rFonts w:ascii="Calibri" w:hAnsi="Calibri" w:hint="cs"/>
          <w:rtl/>
        </w:rPr>
        <w:t xml:space="preserve">. </w:t>
      </w:r>
      <w:r>
        <w:rPr>
          <w:rFonts w:ascii="Franklin Gothic Medium" w:hAnsi="Franklin Gothic Medium" w:hint="cs"/>
          <w:rtl/>
        </w:rPr>
        <w:t>מאידך</w:t>
      </w:r>
      <w:r w:rsidRPr="00D742FC">
        <w:rPr>
          <w:rFonts w:ascii="Franklin Gothic Medium" w:hAnsi="Franklin Gothic Medium"/>
          <w:rtl/>
        </w:rPr>
        <w:t xml:space="preserve"> </w:t>
      </w:r>
      <w:r w:rsidRPr="00D742FC">
        <w:rPr>
          <w:rFonts w:ascii="Franklin Gothic Medium" w:hAnsi="Franklin Gothic Medium" w:hint="eastAsia"/>
          <w:rtl/>
        </w:rPr>
        <w:t>שקלתי</w:t>
      </w:r>
      <w:r w:rsidRPr="00D742FC">
        <w:rPr>
          <w:rFonts w:ascii="Franklin Gothic Medium" w:hAnsi="Franklin Gothic Medium"/>
          <w:rtl/>
        </w:rPr>
        <w:t xml:space="preserve"> </w:t>
      </w:r>
      <w:r>
        <w:rPr>
          <w:rFonts w:ascii="Franklin Gothic Medium" w:hAnsi="Franklin Gothic Medium" w:hint="cs"/>
          <w:rtl/>
        </w:rPr>
        <w:t xml:space="preserve">כי מדובר בעבירה אחת בלבד, וכן </w:t>
      </w:r>
      <w:r w:rsidRPr="00D742FC">
        <w:rPr>
          <w:rFonts w:ascii="Franklin Gothic Medium" w:hAnsi="Franklin Gothic Medium" w:hint="eastAsia"/>
          <w:rtl/>
        </w:rPr>
        <w:t>את</w:t>
      </w:r>
      <w:r w:rsidRPr="00D742FC">
        <w:rPr>
          <w:rFonts w:ascii="Franklin Gothic Medium" w:hAnsi="Franklin Gothic Medium"/>
          <w:rtl/>
        </w:rPr>
        <w:t xml:space="preserve"> </w:t>
      </w:r>
      <w:r w:rsidRPr="00D742FC">
        <w:rPr>
          <w:rFonts w:ascii="Franklin Gothic Medium" w:hAnsi="Franklin Gothic Medium" w:hint="eastAsia"/>
          <w:rtl/>
        </w:rPr>
        <w:t>העובדה</w:t>
      </w:r>
      <w:r w:rsidRPr="00D742FC">
        <w:rPr>
          <w:rFonts w:ascii="Franklin Gothic Medium" w:hAnsi="Franklin Gothic Medium"/>
          <w:rtl/>
        </w:rPr>
        <w:t xml:space="preserve"> </w:t>
      </w:r>
      <w:r w:rsidRPr="00D742FC">
        <w:rPr>
          <w:rFonts w:ascii="Franklin Gothic Medium" w:hAnsi="Franklin Gothic Medium" w:hint="eastAsia"/>
          <w:rtl/>
        </w:rPr>
        <w:t>ש</w:t>
      </w:r>
      <w:r w:rsidRPr="00D742FC">
        <w:rPr>
          <w:rFonts w:ascii="Calibri" w:hAnsi="Calibri" w:hint="eastAsia"/>
          <w:rtl/>
        </w:rPr>
        <w:t>בסופו</w:t>
      </w:r>
      <w:r w:rsidRPr="00D742FC">
        <w:rPr>
          <w:rFonts w:ascii="Calibri" w:hAnsi="Calibri"/>
          <w:rtl/>
        </w:rPr>
        <w:t xml:space="preserve"> </w:t>
      </w:r>
      <w:r w:rsidRPr="00D742FC">
        <w:rPr>
          <w:rFonts w:ascii="Calibri" w:hAnsi="Calibri" w:hint="eastAsia"/>
          <w:rtl/>
        </w:rPr>
        <w:t>של</w:t>
      </w:r>
      <w:r w:rsidRPr="00D742FC">
        <w:rPr>
          <w:rFonts w:ascii="Calibri" w:hAnsi="Calibri"/>
          <w:rtl/>
        </w:rPr>
        <w:t xml:space="preserve"> </w:t>
      </w:r>
      <w:r w:rsidRPr="00D742FC">
        <w:rPr>
          <w:rFonts w:ascii="Calibri" w:hAnsi="Calibri" w:hint="eastAsia"/>
          <w:rtl/>
        </w:rPr>
        <w:t>יום</w:t>
      </w:r>
      <w:r w:rsidRPr="00D742FC">
        <w:rPr>
          <w:rFonts w:ascii="Calibri" w:hAnsi="Calibri"/>
          <w:rtl/>
        </w:rPr>
        <w:t xml:space="preserve"> </w:t>
      </w:r>
      <w:r w:rsidRPr="00D742FC">
        <w:rPr>
          <w:rFonts w:ascii="Calibri" w:hAnsi="Calibri" w:hint="eastAsia"/>
          <w:rtl/>
        </w:rPr>
        <w:t>לא</w:t>
      </w:r>
      <w:r w:rsidRPr="00D742FC">
        <w:rPr>
          <w:rFonts w:ascii="Calibri" w:hAnsi="Calibri"/>
          <w:rtl/>
        </w:rPr>
        <w:t xml:space="preserve"> </w:t>
      </w:r>
      <w:r w:rsidRPr="00D742FC">
        <w:rPr>
          <w:rFonts w:ascii="Calibri" w:hAnsi="Calibri" w:hint="eastAsia"/>
          <w:rtl/>
        </w:rPr>
        <w:t>נגרם</w:t>
      </w:r>
      <w:r w:rsidRPr="00D742FC">
        <w:rPr>
          <w:rFonts w:ascii="Calibri" w:hAnsi="Calibri"/>
          <w:rtl/>
        </w:rPr>
        <w:t xml:space="preserve"> </w:t>
      </w:r>
      <w:r w:rsidRPr="00D742FC">
        <w:rPr>
          <w:rFonts w:ascii="Calibri" w:hAnsi="Calibri" w:hint="eastAsia"/>
          <w:rtl/>
        </w:rPr>
        <w:t>נזק</w:t>
      </w:r>
      <w:r w:rsidRPr="00D742FC">
        <w:rPr>
          <w:rFonts w:ascii="Calibri" w:hAnsi="Calibri"/>
          <w:rtl/>
        </w:rPr>
        <w:t xml:space="preserve"> </w:t>
      </w:r>
      <w:r w:rsidRPr="00D742FC">
        <w:rPr>
          <w:rFonts w:ascii="Calibri" w:hAnsi="Calibri" w:hint="eastAsia"/>
          <w:rtl/>
        </w:rPr>
        <w:t>ממשי</w:t>
      </w:r>
      <w:r w:rsidRPr="00D742FC">
        <w:rPr>
          <w:rFonts w:ascii="Calibri" w:hAnsi="Calibri"/>
          <w:rtl/>
        </w:rPr>
        <w:t xml:space="preserve"> </w:t>
      </w:r>
      <w:r w:rsidRPr="00D742FC">
        <w:rPr>
          <w:rFonts w:ascii="Calibri" w:hAnsi="Calibri" w:hint="eastAsia"/>
          <w:rtl/>
        </w:rPr>
        <w:t>בגין</w:t>
      </w:r>
      <w:r w:rsidRPr="00D742FC">
        <w:rPr>
          <w:rFonts w:ascii="Calibri" w:hAnsi="Calibri"/>
          <w:rtl/>
        </w:rPr>
        <w:t xml:space="preserve"> </w:t>
      </w:r>
      <w:r w:rsidRPr="00D742FC">
        <w:rPr>
          <w:rFonts w:ascii="Calibri" w:hAnsi="Calibri" w:hint="eastAsia"/>
          <w:rtl/>
        </w:rPr>
        <w:t>העבירה</w:t>
      </w:r>
      <w:r w:rsidRPr="00D742FC">
        <w:rPr>
          <w:rFonts w:ascii="Calibri" w:hAnsi="Calibri"/>
          <w:rtl/>
        </w:rPr>
        <w:t xml:space="preserve"> </w:t>
      </w:r>
      <w:r w:rsidRPr="00D742FC">
        <w:rPr>
          <w:rFonts w:ascii="Calibri" w:hAnsi="Calibri" w:hint="eastAsia"/>
          <w:rtl/>
        </w:rPr>
        <w:t>בה</w:t>
      </w:r>
      <w:r w:rsidRPr="00D742FC">
        <w:rPr>
          <w:rFonts w:ascii="Calibri" w:hAnsi="Calibri"/>
          <w:rtl/>
        </w:rPr>
        <w:t xml:space="preserve"> </w:t>
      </w:r>
      <w:r w:rsidRPr="00D742FC">
        <w:rPr>
          <w:rFonts w:ascii="Calibri" w:hAnsi="Calibri" w:hint="eastAsia"/>
          <w:rtl/>
        </w:rPr>
        <w:t>הורשע</w:t>
      </w:r>
      <w:r w:rsidRPr="00D742FC">
        <w:rPr>
          <w:rFonts w:ascii="Calibri" w:hAnsi="Calibri"/>
          <w:rtl/>
        </w:rPr>
        <w:t xml:space="preserve"> </w:t>
      </w:r>
      <w:r w:rsidRPr="00D742FC">
        <w:rPr>
          <w:rFonts w:ascii="Calibri" w:hAnsi="Calibri" w:hint="eastAsia"/>
          <w:rtl/>
        </w:rPr>
        <w:t>הנאשם</w:t>
      </w:r>
      <w:r>
        <w:rPr>
          <w:rFonts w:ascii="Calibri" w:hAnsi="Calibri" w:hint="cs"/>
          <w:rtl/>
        </w:rPr>
        <w:t>, ובכך שמדובר בנשק פגום</w:t>
      </w:r>
      <w:r w:rsidRPr="00D742FC">
        <w:rPr>
          <w:rFonts w:ascii="Calibri" w:hAnsi="Calibri"/>
          <w:rtl/>
        </w:rPr>
        <w:t xml:space="preserve">. </w:t>
      </w:r>
      <w:r w:rsidRPr="00D742FC">
        <w:rPr>
          <w:rFonts w:ascii="David" w:hAnsi="David" w:hint="eastAsia"/>
          <w:rtl/>
        </w:rPr>
        <w:t>כך</w:t>
      </w:r>
      <w:r w:rsidRPr="00D742FC">
        <w:rPr>
          <w:rFonts w:ascii="David" w:hAnsi="David"/>
          <w:rtl/>
        </w:rPr>
        <w:t xml:space="preserve"> </w:t>
      </w:r>
      <w:r w:rsidRPr="00D742FC">
        <w:rPr>
          <w:rFonts w:ascii="David" w:hAnsi="David" w:hint="eastAsia"/>
          <w:rtl/>
        </w:rPr>
        <w:t>שמידת</w:t>
      </w:r>
      <w:r w:rsidRPr="00D742FC">
        <w:rPr>
          <w:rFonts w:ascii="David" w:hAnsi="David"/>
          <w:rtl/>
        </w:rPr>
        <w:t xml:space="preserve"> </w:t>
      </w:r>
      <w:r w:rsidRPr="00D742FC">
        <w:rPr>
          <w:rFonts w:ascii="David" w:hAnsi="David" w:hint="eastAsia"/>
          <w:rtl/>
        </w:rPr>
        <w:t>הפגיעה</w:t>
      </w:r>
      <w:r w:rsidRPr="00D742FC">
        <w:rPr>
          <w:rFonts w:ascii="David" w:hAnsi="David"/>
          <w:rtl/>
        </w:rPr>
        <w:t xml:space="preserve"> </w:t>
      </w:r>
      <w:r w:rsidRPr="00D742FC">
        <w:rPr>
          <w:rFonts w:ascii="David" w:hAnsi="David" w:hint="eastAsia"/>
          <w:rtl/>
        </w:rPr>
        <w:t>בערך</w:t>
      </w:r>
      <w:r w:rsidRPr="00D742FC">
        <w:rPr>
          <w:rFonts w:ascii="David" w:hAnsi="David"/>
          <w:rtl/>
        </w:rPr>
        <w:t xml:space="preserve"> </w:t>
      </w:r>
      <w:r w:rsidRPr="00D742FC">
        <w:rPr>
          <w:rFonts w:ascii="David" w:hAnsi="David" w:hint="eastAsia"/>
          <w:rtl/>
        </w:rPr>
        <w:t>המוגן</w:t>
      </w:r>
      <w:r w:rsidRPr="00D742FC">
        <w:rPr>
          <w:rFonts w:ascii="David" w:hAnsi="David"/>
          <w:rtl/>
        </w:rPr>
        <w:t xml:space="preserve"> </w:t>
      </w:r>
      <w:r>
        <w:rPr>
          <w:rFonts w:ascii="David" w:hAnsi="David" w:hint="cs"/>
          <w:rtl/>
        </w:rPr>
        <w:t>היתה בעוצמה בינונית</w:t>
      </w:r>
      <w:r w:rsidRPr="00D742FC">
        <w:rPr>
          <w:rFonts w:ascii="David" w:hAnsi="David"/>
          <w:rtl/>
        </w:rPr>
        <w:t>.</w:t>
      </w:r>
    </w:p>
    <w:p w:rsidR="0084181C" w:rsidRPr="00335C7E" w:rsidRDefault="0084181C" w:rsidP="0084181C">
      <w:pPr>
        <w:spacing w:before="120" w:after="120" w:line="360" w:lineRule="auto"/>
        <w:ind w:left="782"/>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שבחנתי</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הערך</w:t>
      </w:r>
      <w:r w:rsidRPr="00335C7E">
        <w:rPr>
          <w:rFonts w:ascii="Calibri" w:hAnsi="Calibri"/>
          <w:rtl/>
        </w:rPr>
        <w:t xml:space="preserve"> </w:t>
      </w:r>
      <w:r w:rsidRPr="00335C7E">
        <w:rPr>
          <w:rFonts w:ascii="Calibri" w:hAnsi="Calibri" w:hint="eastAsia"/>
          <w:rtl/>
        </w:rPr>
        <w:t>החברתי</w:t>
      </w:r>
      <w:r w:rsidRPr="00335C7E">
        <w:rPr>
          <w:rFonts w:ascii="Calibri" w:hAnsi="Calibri"/>
          <w:rtl/>
        </w:rPr>
        <w:t xml:space="preserve"> </w:t>
      </w:r>
      <w:r w:rsidRPr="00335C7E">
        <w:rPr>
          <w:rFonts w:ascii="Calibri" w:hAnsi="Calibri" w:hint="eastAsia"/>
          <w:rtl/>
        </w:rPr>
        <w:t>שנפגע</w:t>
      </w:r>
      <w:r w:rsidRPr="00335C7E">
        <w:rPr>
          <w:rFonts w:ascii="Calibri" w:hAnsi="Calibri"/>
          <w:rtl/>
        </w:rPr>
        <w:t xml:space="preserve"> </w:t>
      </w:r>
      <w:r w:rsidRPr="00335C7E">
        <w:rPr>
          <w:rFonts w:ascii="Calibri" w:hAnsi="Calibri" w:hint="eastAsia"/>
          <w:rtl/>
        </w:rPr>
        <w:t>כתוצאה</w:t>
      </w:r>
      <w:r w:rsidRPr="00335C7E">
        <w:rPr>
          <w:rFonts w:ascii="Calibri" w:hAnsi="Calibri"/>
          <w:rtl/>
        </w:rPr>
        <w:t xml:space="preserve"> </w:t>
      </w:r>
      <w:r w:rsidRPr="00335C7E">
        <w:rPr>
          <w:rFonts w:ascii="Calibri" w:hAnsi="Calibri" w:hint="eastAsia"/>
          <w:rtl/>
        </w:rPr>
        <w:t>מביצוע</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שלפניי</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נסיבות</w:t>
      </w:r>
      <w:r w:rsidRPr="00335C7E">
        <w:rPr>
          <w:rFonts w:ascii="Calibri" w:hAnsi="Calibri"/>
          <w:rtl/>
        </w:rPr>
        <w:t xml:space="preserve"> </w:t>
      </w:r>
      <w:r w:rsidRPr="00335C7E">
        <w:rPr>
          <w:rFonts w:ascii="Calibri" w:hAnsi="Calibri" w:hint="eastAsia"/>
          <w:rtl/>
        </w:rPr>
        <w:t>ביצוע</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ואת</w:t>
      </w:r>
      <w:r w:rsidRPr="00335C7E">
        <w:rPr>
          <w:rFonts w:ascii="Calibri" w:hAnsi="Calibri"/>
          <w:rtl/>
        </w:rPr>
        <w:t xml:space="preserve"> </w:t>
      </w:r>
      <w:r w:rsidRPr="00335C7E">
        <w:rPr>
          <w:rFonts w:ascii="Calibri" w:hAnsi="Calibri" w:hint="eastAsia"/>
          <w:rtl/>
        </w:rPr>
        <w:t>מדיניות</w:t>
      </w:r>
      <w:r w:rsidRPr="00335C7E">
        <w:rPr>
          <w:rFonts w:ascii="Calibri" w:hAnsi="Calibri"/>
          <w:rtl/>
        </w:rPr>
        <w:t xml:space="preserve"> </w:t>
      </w:r>
      <w:r w:rsidRPr="00335C7E">
        <w:rPr>
          <w:rFonts w:ascii="Calibri" w:hAnsi="Calibri" w:hint="eastAsia"/>
          <w:rtl/>
        </w:rPr>
        <w:t>הענישה</w:t>
      </w:r>
      <w:r w:rsidRPr="00335C7E">
        <w:rPr>
          <w:rFonts w:ascii="Calibri" w:hAnsi="Calibri"/>
          <w:rtl/>
        </w:rPr>
        <w:t xml:space="preserve"> </w:t>
      </w:r>
      <w:r w:rsidRPr="00335C7E">
        <w:rPr>
          <w:rFonts w:ascii="Calibri" w:hAnsi="Calibri" w:hint="eastAsia"/>
          <w:rtl/>
        </w:rPr>
        <w:t>הנהוגה</w:t>
      </w:r>
      <w:r w:rsidRPr="00335C7E">
        <w:rPr>
          <w:rFonts w:ascii="Calibri" w:hAnsi="Calibri"/>
          <w:rtl/>
        </w:rPr>
        <w:t xml:space="preserve">, </w:t>
      </w:r>
      <w:r w:rsidRPr="00335C7E">
        <w:rPr>
          <w:rFonts w:ascii="Calibri" w:hAnsi="Calibri" w:hint="eastAsia"/>
          <w:rtl/>
        </w:rPr>
        <w:t>הגעתי</w:t>
      </w:r>
      <w:r w:rsidRPr="00335C7E">
        <w:rPr>
          <w:rFonts w:ascii="Calibri" w:hAnsi="Calibri"/>
          <w:rtl/>
        </w:rPr>
        <w:t xml:space="preserve"> </w:t>
      </w:r>
      <w:r w:rsidRPr="00335C7E">
        <w:rPr>
          <w:rFonts w:ascii="Calibri" w:hAnsi="Calibri" w:hint="eastAsia"/>
          <w:rtl/>
        </w:rPr>
        <w:t>לכלל</w:t>
      </w:r>
      <w:r w:rsidRPr="00335C7E">
        <w:rPr>
          <w:rFonts w:ascii="Calibri" w:hAnsi="Calibri"/>
          <w:rtl/>
        </w:rPr>
        <w:t xml:space="preserve"> </w:t>
      </w:r>
      <w:r w:rsidRPr="00335C7E">
        <w:rPr>
          <w:rFonts w:ascii="Calibri" w:hAnsi="Calibri" w:hint="eastAsia"/>
          <w:rtl/>
        </w:rPr>
        <w:t>מסקנה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מתחם</w:t>
      </w:r>
      <w:r w:rsidRPr="00335C7E">
        <w:rPr>
          <w:rFonts w:ascii="Calibri" w:hAnsi="Calibri"/>
          <w:rtl/>
        </w:rPr>
        <w:t xml:space="preserve"> </w:t>
      </w:r>
      <w:r w:rsidRPr="00335C7E">
        <w:rPr>
          <w:rFonts w:ascii="Calibri" w:hAnsi="Calibri" w:hint="eastAsia"/>
          <w:rtl/>
        </w:rPr>
        <w:t>העונש</w:t>
      </w:r>
      <w:r w:rsidRPr="00335C7E">
        <w:rPr>
          <w:rFonts w:ascii="Calibri" w:hAnsi="Calibri"/>
          <w:rtl/>
        </w:rPr>
        <w:t xml:space="preserve"> </w:t>
      </w:r>
      <w:r w:rsidRPr="00335C7E">
        <w:rPr>
          <w:rFonts w:ascii="Calibri" w:hAnsi="Calibri" w:hint="eastAsia"/>
          <w:rtl/>
        </w:rPr>
        <w:t>ההולם</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שלפנינו</w:t>
      </w:r>
      <w:r w:rsidRPr="00335C7E">
        <w:rPr>
          <w:rFonts w:ascii="Calibri" w:hAnsi="Calibri"/>
          <w:rtl/>
        </w:rPr>
        <w:t xml:space="preserve">, </w:t>
      </w:r>
      <w:r w:rsidRPr="00335C7E">
        <w:rPr>
          <w:rFonts w:ascii="Calibri" w:hAnsi="Calibri" w:hint="eastAsia"/>
          <w:rtl/>
        </w:rPr>
        <w:t>נע</w:t>
      </w:r>
      <w:r w:rsidRPr="00335C7E">
        <w:rPr>
          <w:rFonts w:ascii="Calibri" w:hAnsi="Calibri"/>
          <w:rtl/>
        </w:rPr>
        <w:t xml:space="preserve"> </w:t>
      </w:r>
      <w:r w:rsidRPr="00335C7E">
        <w:rPr>
          <w:rFonts w:ascii="Calibri" w:hAnsi="Calibri" w:hint="eastAsia"/>
          <w:rtl/>
        </w:rPr>
        <w:t>בין</w:t>
      </w:r>
      <w:r w:rsidRPr="00335C7E">
        <w:rPr>
          <w:rFonts w:ascii="Calibri" w:hAnsi="Calibri"/>
          <w:rtl/>
        </w:rPr>
        <w:t xml:space="preserve"> </w:t>
      </w:r>
      <w:r w:rsidRPr="00335C7E">
        <w:rPr>
          <w:rFonts w:ascii="Calibri" w:hAnsi="Calibri" w:hint="eastAsia"/>
          <w:rtl/>
        </w:rPr>
        <w:t>עונש</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לתקופה</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20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לבין</w:t>
      </w:r>
      <w:r w:rsidRPr="00335C7E">
        <w:rPr>
          <w:rFonts w:ascii="Calibri" w:hAnsi="Calibri"/>
          <w:rtl/>
        </w:rPr>
        <w:t xml:space="preserve"> </w:t>
      </w:r>
      <w:r w:rsidRPr="00335C7E">
        <w:rPr>
          <w:rFonts w:ascii="Calibri" w:hAnsi="Calibri" w:hint="eastAsia"/>
          <w:rtl/>
        </w:rPr>
        <w:t>עונש</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40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זאת</w:t>
      </w:r>
      <w:r w:rsidRPr="00335C7E">
        <w:rPr>
          <w:rFonts w:ascii="Calibri" w:hAnsi="Calibri"/>
          <w:rtl/>
        </w:rPr>
        <w:t xml:space="preserve"> </w:t>
      </w:r>
      <w:r w:rsidRPr="00335C7E">
        <w:rPr>
          <w:rFonts w:ascii="Calibri" w:hAnsi="Calibri" w:hint="eastAsia"/>
          <w:rtl/>
        </w:rPr>
        <w:t>בצד</w:t>
      </w:r>
      <w:r w:rsidRPr="00335C7E">
        <w:rPr>
          <w:rFonts w:ascii="Calibri" w:hAnsi="Calibri"/>
          <w:rtl/>
        </w:rPr>
        <w:t xml:space="preserve">  </w:t>
      </w:r>
      <w:r w:rsidRPr="00335C7E">
        <w:rPr>
          <w:rFonts w:ascii="Calibri" w:hAnsi="Calibri" w:hint="eastAsia"/>
          <w:rtl/>
        </w:rPr>
        <w:t>רכיבי</w:t>
      </w:r>
      <w:r w:rsidRPr="00335C7E">
        <w:rPr>
          <w:rFonts w:ascii="Calibri" w:hAnsi="Calibri"/>
          <w:rtl/>
        </w:rPr>
        <w:t xml:space="preserve"> </w:t>
      </w:r>
      <w:r w:rsidRPr="00335C7E">
        <w:rPr>
          <w:rFonts w:ascii="Calibri" w:hAnsi="Calibri" w:hint="eastAsia"/>
          <w:rtl/>
        </w:rPr>
        <w:t>ענישה</w:t>
      </w:r>
      <w:r w:rsidRPr="00335C7E">
        <w:rPr>
          <w:rFonts w:ascii="Calibri" w:hAnsi="Calibri"/>
          <w:rtl/>
        </w:rPr>
        <w:t xml:space="preserve"> </w:t>
      </w:r>
      <w:r w:rsidRPr="00335C7E">
        <w:rPr>
          <w:rFonts w:ascii="Calibri" w:hAnsi="Calibri" w:hint="eastAsia"/>
          <w:rtl/>
        </w:rPr>
        <w:t>נלווים</w:t>
      </w:r>
      <w:r w:rsidRPr="00335C7E">
        <w:rPr>
          <w:rFonts w:ascii="Calibri" w:hAnsi="Calibri"/>
          <w:rtl/>
        </w:rPr>
        <w:t xml:space="preserve">. </w:t>
      </w:r>
    </w:p>
    <w:p w:rsidR="0084181C" w:rsidRPr="00335C7E" w:rsidRDefault="0084181C" w:rsidP="0084181C">
      <w:pPr>
        <w:spacing w:before="120" w:after="120" w:line="360" w:lineRule="auto"/>
        <w:ind w:left="782"/>
        <w:contextualSpacing/>
        <w:jc w:val="both"/>
        <w:rPr>
          <w:rFonts w:ascii="Calibri" w:hAnsi="Calibri"/>
          <w:sz w:val="12"/>
          <w:szCs w:val="12"/>
          <w:rtl/>
        </w:rPr>
      </w:pPr>
    </w:p>
    <w:p w:rsidR="0084181C" w:rsidRPr="00D742FC" w:rsidRDefault="0084181C" w:rsidP="0084181C">
      <w:pPr>
        <w:numPr>
          <w:ilvl w:val="0"/>
          <w:numId w:val="3"/>
        </w:numPr>
        <w:spacing w:before="120" w:after="120" w:line="360" w:lineRule="auto"/>
        <w:contextualSpacing/>
        <w:jc w:val="both"/>
        <w:rPr>
          <w:rFonts w:ascii="Franklin Gothic Medium" w:hAnsi="Franklin Gothic Medium"/>
          <w:rtl/>
        </w:rPr>
      </w:pPr>
      <w:r w:rsidRPr="00D742FC">
        <w:rPr>
          <w:rtl/>
          <w:lang w:eastAsia="he-IL"/>
        </w:rPr>
        <w:t>לא מצאתי לחרוג לקולא ממתחם העונש ההולם למטרת שיקום. כן לא מצאתי הצדקה לחרוג לחומרה מן המתחם ההולם</w:t>
      </w:r>
      <w:r>
        <w:rPr>
          <w:rFonts w:hint="cs"/>
          <w:rtl/>
          <w:lang w:eastAsia="he-IL"/>
        </w:rPr>
        <w:t xml:space="preserve"> מטעמי הגנה על הציבור</w:t>
      </w:r>
      <w:r w:rsidRPr="00D742FC">
        <w:rPr>
          <w:rtl/>
          <w:lang w:eastAsia="he-IL"/>
        </w:rPr>
        <w:t>.</w:t>
      </w:r>
    </w:p>
    <w:p w:rsidR="0084181C" w:rsidRPr="00335C7E" w:rsidRDefault="0084181C" w:rsidP="0084181C">
      <w:pPr>
        <w:spacing w:before="120" w:after="120" w:line="360" w:lineRule="auto"/>
        <w:ind w:firstLine="425"/>
        <w:jc w:val="both"/>
        <w:rPr>
          <w:rFonts w:ascii="Calibri" w:hAnsi="Calibri"/>
          <w:bCs/>
          <w:u w:val="single"/>
          <w:rtl/>
          <w:lang w:eastAsia="he-IL"/>
        </w:rPr>
      </w:pPr>
    </w:p>
    <w:p w:rsidR="0084181C" w:rsidRPr="00335C7E" w:rsidRDefault="0084181C" w:rsidP="0084181C">
      <w:pPr>
        <w:spacing w:before="120" w:after="120" w:line="360" w:lineRule="auto"/>
        <w:ind w:firstLine="425"/>
        <w:jc w:val="both"/>
        <w:rPr>
          <w:rFonts w:ascii="Calibri" w:hAnsi="Calibri"/>
          <w:bCs/>
          <w:u w:val="single"/>
          <w:lang w:eastAsia="he-IL"/>
        </w:rPr>
      </w:pPr>
      <w:r w:rsidRPr="00335C7E">
        <w:rPr>
          <w:rFonts w:ascii="Calibri" w:hAnsi="Calibri" w:hint="eastAsia"/>
          <w:bCs/>
          <w:u w:val="single"/>
          <w:rtl/>
          <w:lang w:eastAsia="he-IL"/>
        </w:rPr>
        <w:t>העונש</w:t>
      </w:r>
      <w:r w:rsidRPr="00335C7E">
        <w:rPr>
          <w:rFonts w:ascii="Calibri" w:hAnsi="Calibri"/>
          <w:bCs/>
          <w:u w:val="single"/>
          <w:rtl/>
          <w:lang w:eastAsia="he-IL"/>
        </w:rPr>
        <w:t xml:space="preserve"> </w:t>
      </w:r>
      <w:r w:rsidRPr="00335C7E">
        <w:rPr>
          <w:rFonts w:ascii="Calibri" w:hAnsi="Calibri" w:hint="eastAsia"/>
          <w:bCs/>
          <w:u w:val="single"/>
          <w:rtl/>
          <w:lang w:eastAsia="he-IL"/>
        </w:rPr>
        <w:t>המתאים</w:t>
      </w:r>
      <w:r w:rsidRPr="00335C7E">
        <w:rPr>
          <w:rFonts w:ascii="Calibri" w:hAnsi="Calibri"/>
          <w:bCs/>
          <w:u w:val="single"/>
          <w:rtl/>
          <w:lang w:eastAsia="he-IL"/>
        </w:rPr>
        <w:t xml:space="preserve"> </w:t>
      </w:r>
    </w:p>
    <w:p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20487D">
        <w:rPr>
          <w:rFonts w:ascii="David" w:hAnsi="David" w:hint="eastAsia"/>
          <w:rtl/>
        </w:rPr>
        <w:t>בגזירת</w:t>
      </w:r>
      <w:r w:rsidRPr="0020487D">
        <w:rPr>
          <w:rFonts w:ascii="David" w:hAnsi="David"/>
          <w:rtl/>
        </w:rPr>
        <w:t xml:space="preserve"> </w:t>
      </w:r>
      <w:r w:rsidRPr="0020487D">
        <w:rPr>
          <w:rFonts w:ascii="David" w:hAnsi="David" w:hint="eastAsia"/>
          <w:rtl/>
        </w:rPr>
        <w:t>העונש</w:t>
      </w:r>
      <w:r w:rsidRPr="0020487D">
        <w:rPr>
          <w:rFonts w:ascii="David" w:hAnsi="David"/>
          <w:rtl/>
        </w:rPr>
        <w:t xml:space="preserve"> </w:t>
      </w:r>
      <w:r w:rsidRPr="0020487D">
        <w:rPr>
          <w:rFonts w:ascii="David" w:hAnsi="David" w:hint="eastAsia"/>
          <w:rtl/>
        </w:rPr>
        <w:t>המתאים</w:t>
      </w:r>
      <w:r w:rsidRPr="0020487D">
        <w:rPr>
          <w:rFonts w:ascii="David" w:hAnsi="David"/>
          <w:rtl/>
        </w:rPr>
        <w:t xml:space="preserve"> </w:t>
      </w:r>
      <w:r w:rsidRPr="0020487D">
        <w:rPr>
          <w:rFonts w:ascii="David" w:hAnsi="David" w:hint="eastAsia"/>
          <w:rtl/>
        </w:rPr>
        <w:t>לנאשם</w:t>
      </w:r>
      <w:r w:rsidRPr="0020487D">
        <w:rPr>
          <w:rFonts w:ascii="David" w:hAnsi="David"/>
          <w:rtl/>
        </w:rPr>
        <w:t xml:space="preserve">, </w:t>
      </w:r>
      <w:r w:rsidRPr="0020487D">
        <w:rPr>
          <w:rFonts w:ascii="David" w:hAnsi="David" w:hint="eastAsia"/>
          <w:rtl/>
        </w:rPr>
        <w:t>בגדרי</w:t>
      </w:r>
      <w:r w:rsidRPr="0020487D">
        <w:rPr>
          <w:rFonts w:ascii="David" w:hAnsi="David"/>
          <w:rtl/>
        </w:rPr>
        <w:t xml:space="preserve"> </w:t>
      </w:r>
      <w:r w:rsidRPr="0020487D">
        <w:rPr>
          <w:rFonts w:ascii="David" w:hAnsi="David" w:hint="eastAsia"/>
          <w:rtl/>
        </w:rPr>
        <w:t>מתחם</w:t>
      </w:r>
      <w:r w:rsidRPr="0020487D">
        <w:rPr>
          <w:rFonts w:ascii="David" w:hAnsi="David"/>
          <w:rtl/>
        </w:rPr>
        <w:t xml:space="preserve"> </w:t>
      </w:r>
      <w:r w:rsidRPr="0020487D">
        <w:rPr>
          <w:rFonts w:ascii="David" w:hAnsi="David" w:hint="eastAsia"/>
          <w:rtl/>
        </w:rPr>
        <w:t>העונש</w:t>
      </w:r>
      <w:r w:rsidRPr="0020487D">
        <w:rPr>
          <w:rFonts w:ascii="David" w:hAnsi="David"/>
          <w:rtl/>
        </w:rPr>
        <w:t xml:space="preserve"> </w:t>
      </w:r>
      <w:r w:rsidRPr="0020487D">
        <w:rPr>
          <w:rFonts w:ascii="David" w:hAnsi="David" w:hint="eastAsia"/>
          <w:rtl/>
        </w:rPr>
        <w:t>ההולם</w:t>
      </w:r>
      <w:r w:rsidRPr="0020487D">
        <w:rPr>
          <w:rFonts w:ascii="David" w:hAnsi="David"/>
          <w:rtl/>
        </w:rPr>
        <w:t xml:space="preserve">, </w:t>
      </w:r>
      <w:r w:rsidRPr="0020487D">
        <w:rPr>
          <w:rFonts w:ascii="David" w:hAnsi="David" w:hint="eastAsia"/>
          <w:rtl/>
        </w:rPr>
        <w:t>יש</w:t>
      </w:r>
      <w:r w:rsidRPr="0020487D">
        <w:rPr>
          <w:rFonts w:ascii="David" w:hAnsi="David"/>
          <w:rtl/>
        </w:rPr>
        <w:t xml:space="preserve"> </w:t>
      </w:r>
      <w:r w:rsidRPr="0020487D">
        <w:rPr>
          <w:rFonts w:ascii="David" w:hAnsi="David" w:hint="eastAsia"/>
          <w:rtl/>
        </w:rPr>
        <w:t>להתחשב</w:t>
      </w:r>
      <w:r w:rsidRPr="0020487D">
        <w:rPr>
          <w:rFonts w:ascii="David" w:hAnsi="David"/>
          <w:rtl/>
        </w:rPr>
        <w:t xml:space="preserve"> </w:t>
      </w:r>
      <w:r w:rsidRPr="0020487D">
        <w:rPr>
          <w:rFonts w:ascii="David" w:hAnsi="David" w:hint="eastAsia"/>
          <w:rtl/>
        </w:rPr>
        <w:t>בנסיבות</w:t>
      </w:r>
      <w:r w:rsidRPr="0020487D">
        <w:rPr>
          <w:rFonts w:ascii="David" w:hAnsi="David"/>
          <w:rtl/>
        </w:rPr>
        <w:t xml:space="preserve"> </w:t>
      </w:r>
      <w:r w:rsidRPr="0020487D">
        <w:rPr>
          <w:rFonts w:ascii="David" w:hAnsi="David" w:hint="eastAsia"/>
          <w:rtl/>
        </w:rPr>
        <w:t>שאינן</w:t>
      </w:r>
      <w:r w:rsidRPr="0020487D">
        <w:rPr>
          <w:rFonts w:ascii="David" w:hAnsi="David"/>
          <w:rtl/>
        </w:rPr>
        <w:t xml:space="preserve"> </w:t>
      </w:r>
      <w:r w:rsidRPr="0020487D">
        <w:rPr>
          <w:rFonts w:ascii="David" w:hAnsi="David" w:hint="eastAsia"/>
          <w:rtl/>
        </w:rPr>
        <w:t>קשורות</w:t>
      </w:r>
      <w:r w:rsidRPr="0020487D">
        <w:rPr>
          <w:rFonts w:ascii="David" w:hAnsi="David"/>
          <w:rtl/>
        </w:rPr>
        <w:t xml:space="preserve"> </w:t>
      </w:r>
      <w:r w:rsidRPr="0020487D">
        <w:rPr>
          <w:rFonts w:ascii="David" w:hAnsi="David" w:hint="eastAsia"/>
          <w:rtl/>
        </w:rPr>
        <w:t>בביצוע</w:t>
      </w:r>
      <w:r w:rsidRPr="0020487D">
        <w:rPr>
          <w:rFonts w:ascii="David" w:hAnsi="David"/>
          <w:rtl/>
        </w:rPr>
        <w:t xml:space="preserve"> </w:t>
      </w:r>
      <w:r w:rsidRPr="0020487D">
        <w:rPr>
          <w:rFonts w:ascii="David" w:hAnsi="David" w:hint="eastAsia"/>
          <w:rtl/>
        </w:rPr>
        <w:t>העבירה</w:t>
      </w:r>
      <w:r w:rsidRPr="0020487D">
        <w:rPr>
          <w:rFonts w:ascii="David" w:hAnsi="David"/>
          <w:rtl/>
        </w:rPr>
        <w:t xml:space="preserve"> (</w:t>
      </w:r>
      <w:hyperlink r:id="rId50" w:history="1">
        <w:r w:rsidR="0004787C" w:rsidRPr="0004787C">
          <w:rPr>
            <w:rFonts w:ascii="David" w:hAnsi="David"/>
            <w:color w:val="0000FF"/>
            <w:u w:val="single"/>
            <w:rtl/>
          </w:rPr>
          <w:t>סעיף 40 יא'</w:t>
        </w:r>
      </w:hyperlink>
      <w:r w:rsidRPr="0020487D">
        <w:rPr>
          <w:rFonts w:ascii="David" w:hAnsi="David"/>
          <w:rtl/>
        </w:rPr>
        <w:t xml:space="preserve">). </w:t>
      </w:r>
      <w:r w:rsidRPr="0020487D">
        <w:rPr>
          <w:rFonts w:ascii="David" w:hAnsi="David" w:hint="eastAsia"/>
          <w:rtl/>
        </w:rPr>
        <w:t>במסגרת</w:t>
      </w:r>
      <w:r w:rsidRPr="0020487D">
        <w:rPr>
          <w:rFonts w:ascii="David" w:hAnsi="David"/>
          <w:rtl/>
        </w:rPr>
        <w:t xml:space="preserve"> </w:t>
      </w:r>
      <w:r w:rsidRPr="0020487D">
        <w:rPr>
          <w:rFonts w:ascii="David" w:hAnsi="David" w:hint="eastAsia"/>
          <w:rtl/>
        </w:rPr>
        <w:t>זו</w:t>
      </w:r>
      <w:r w:rsidRPr="0020487D">
        <w:rPr>
          <w:rFonts w:ascii="David" w:hAnsi="David"/>
          <w:rtl/>
        </w:rPr>
        <w:t xml:space="preserve"> </w:t>
      </w:r>
      <w:r w:rsidRPr="00335C7E">
        <w:rPr>
          <w:rFonts w:ascii="Calibri" w:hAnsi="Calibri" w:hint="eastAsia"/>
          <w:rtl/>
        </w:rPr>
        <w:t>מן</w:t>
      </w:r>
      <w:r w:rsidRPr="00335C7E">
        <w:rPr>
          <w:rFonts w:ascii="Calibri" w:hAnsi="Calibri"/>
          <w:rtl/>
        </w:rPr>
        <w:t xml:space="preserve"> </w:t>
      </w:r>
      <w:r w:rsidRPr="00335C7E">
        <w:rPr>
          <w:rFonts w:ascii="Calibri" w:hAnsi="Calibri" w:hint="eastAsia"/>
          <w:rtl/>
        </w:rPr>
        <w:t>הראוי</w:t>
      </w:r>
      <w:r w:rsidRPr="00335C7E">
        <w:rPr>
          <w:rFonts w:ascii="Calibri" w:hAnsi="Calibri"/>
          <w:rtl/>
        </w:rPr>
        <w:t xml:space="preserve"> </w:t>
      </w:r>
      <w:r w:rsidRPr="00335C7E">
        <w:rPr>
          <w:rFonts w:ascii="Calibri" w:hAnsi="Calibri" w:hint="eastAsia"/>
          <w:rtl/>
        </w:rPr>
        <w:t>לתת</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הדעת</w:t>
      </w:r>
      <w:r w:rsidRPr="00335C7E">
        <w:rPr>
          <w:rFonts w:ascii="Calibri" w:hAnsi="Calibri"/>
          <w:rtl/>
        </w:rPr>
        <w:t xml:space="preserve"> </w:t>
      </w:r>
      <w:r w:rsidRPr="00335C7E">
        <w:rPr>
          <w:rFonts w:ascii="Calibri" w:hAnsi="Calibri" w:hint="eastAsia"/>
          <w:rtl/>
        </w:rPr>
        <w:t>לנסיבות</w:t>
      </w:r>
      <w:r w:rsidRPr="00335C7E">
        <w:rPr>
          <w:rFonts w:ascii="Calibri" w:hAnsi="Calibri"/>
          <w:rtl/>
        </w:rPr>
        <w:t xml:space="preserve"> </w:t>
      </w:r>
      <w:r w:rsidRPr="00335C7E">
        <w:rPr>
          <w:rFonts w:ascii="Calibri" w:hAnsi="Calibri" w:hint="cs"/>
          <w:rtl/>
        </w:rPr>
        <w:t>כדלהלן</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בן</w:t>
      </w:r>
      <w:r w:rsidRPr="00335C7E">
        <w:rPr>
          <w:rFonts w:ascii="Calibri" w:hAnsi="Calibri"/>
          <w:rtl/>
        </w:rPr>
        <w:t xml:space="preserve"> 23, </w:t>
      </w:r>
      <w:r w:rsidRPr="00335C7E">
        <w:rPr>
          <w:rFonts w:ascii="Calibri" w:hAnsi="Calibri" w:hint="eastAsia"/>
          <w:rtl/>
        </w:rPr>
        <w:t>נ</w:t>
      </w:r>
      <w:r w:rsidRPr="00335C7E">
        <w:rPr>
          <w:rFonts w:ascii="Calibri" w:hAnsi="Calibri" w:hint="cs"/>
          <w:rtl/>
        </w:rPr>
        <w:t>י</w:t>
      </w:r>
      <w:r w:rsidRPr="00335C7E">
        <w:rPr>
          <w:rFonts w:ascii="Calibri" w:hAnsi="Calibri" w:hint="eastAsia"/>
          <w:rtl/>
        </w:rPr>
        <w:t>הל</w:t>
      </w:r>
      <w:r w:rsidRPr="00335C7E">
        <w:rPr>
          <w:rFonts w:ascii="Calibri" w:hAnsi="Calibri"/>
          <w:rtl/>
        </w:rPr>
        <w:t xml:space="preserve"> </w:t>
      </w:r>
      <w:r w:rsidRPr="00335C7E">
        <w:rPr>
          <w:rFonts w:ascii="Calibri" w:hAnsi="Calibri" w:hint="eastAsia"/>
          <w:rtl/>
        </w:rPr>
        <w:t>אורח</w:t>
      </w:r>
      <w:r w:rsidRPr="00335C7E">
        <w:rPr>
          <w:rFonts w:ascii="Calibri" w:hAnsi="Calibri"/>
          <w:rtl/>
        </w:rPr>
        <w:t xml:space="preserve"> </w:t>
      </w:r>
      <w:r w:rsidRPr="00335C7E">
        <w:rPr>
          <w:rFonts w:ascii="Calibri" w:hAnsi="Calibri" w:hint="eastAsia"/>
          <w:rtl/>
        </w:rPr>
        <w:t>חיים</w:t>
      </w:r>
      <w:r w:rsidRPr="00335C7E">
        <w:rPr>
          <w:rFonts w:ascii="Calibri" w:hAnsi="Calibri"/>
          <w:rtl/>
        </w:rPr>
        <w:t xml:space="preserve"> </w:t>
      </w:r>
      <w:r w:rsidRPr="00335C7E">
        <w:rPr>
          <w:rFonts w:ascii="Calibri" w:hAnsi="Calibri" w:hint="eastAsia"/>
          <w:rtl/>
        </w:rPr>
        <w:t>נורמטיבי</w:t>
      </w:r>
      <w:r w:rsidRPr="00335C7E">
        <w:rPr>
          <w:rFonts w:ascii="Calibri" w:hAnsi="Calibri"/>
          <w:rtl/>
        </w:rPr>
        <w:t xml:space="preserve">, </w:t>
      </w:r>
      <w:r w:rsidRPr="00335C7E">
        <w:rPr>
          <w:rFonts w:ascii="Calibri" w:hAnsi="Calibri" w:hint="cs"/>
          <w:rtl/>
        </w:rPr>
        <w:t>הוא</w:t>
      </w:r>
      <w:r w:rsidRPr="00335C7E">
        <w:rPr>
          <w:rFonts w:ascii="Calibri" w:hAnsi="Calibri"/>
          <w:rtl/>
        </w:rPr>
        <w:t xml:space="preserve"> </w:t>
      </w:r>
      <w:r w:rsidRPr="00335C7E">
        <w:rPr>
          <w:rFonts w:ascii="Calibri" w:hAnsi="Calibri" w:hint="eastAsia"/>
          <w:rtl/>
        </w:rPr>
        <w:t>לקח</w:t>
      </w:r>
      <w:r w:rsidRPr="00335C7E">
        <w:rPr>
          <w:rFonts w:ascii="Calibri" w:hAnsi="Calibri"/>
          <w:rtl/>
        </w:rPr>
        <w:t xml:space="preserve"> </w:t>
      </w:r>
      <w:r w:rsidRPr="00335C7E">
        <w:rPr>
          <w:rFonts w:ascii="Calibri" w:hAnsi="Calibri" w:hint="eastAsia"/>
          <w:rtl/>
        </w:rPr>
        <w:t>אחריות</w:t>
      </w:r>
      <w:r w:rsidRPr="00335C7E">
        <w:rPr>
          <w:rFonts w:ascii="Calibri" w:hAnsi="Calibri"/>
          <w:rtl/>
        </w:rPr>
        <w:t xml:space="preserve"> </w:t>
      </w:r>
      <w:r w:rsidRPr="00335C7E">
        <w:rPr>
          <w:rFonts w:ascii="Calibri" w:hAnsi="Calibri" w:hint="eastAsia"/>
          <w:rtl/>
        </w:rPr>
        <w:t>למעשיו</w:t>
      </w:r>
      <w:r w:rsidRPr="00335C7E">
        <w:rPr>
          <w:rFonts w:ascii="Calibri" w:hAnsi="Calibri"/>
          <w:rtl/>
        </w:rPr>
        <w:t xml:space="preserve"> </w:t>
      </w:r>
      <w:r w:rsidRPr="00335C7E">
        <w:rPr>
          <w:rFonts w:ascii="Calibri" w:hAnsi="Calibri" w:hint="eastAsia"/>
          <w:rtl/>
        </w:rPr>
        <w:t>בהזדמנות</w:t>
      </w:r>
      <w:r w:rsidRPr="00335C7E">
        <w:rPr>
          <w:rFonts w:ascii="Calibri" w:hAnsi="Calibri"/>
          <w:rtl/>
        </w:rPr>
        <w:t xml:space="preserve"> </w:t>
      </w:r>
      <w:r w:rsidRPr="00335C7E">
        <w:rPr>
          <w:rFonts w:ascii="Calibri" w:hAnsi="Calibri" w:hint="eastAsia"/>
          <w:rtl/>
        </w:rPr>
        <w:t>ראשונה</w:t>
      </w:r>
      <w:r w:rsidRPr="00335C7E">
        <w:rPr>
          <w:rFonts w:ascii="Calibri" w:hAnsi="Calibri"/>
          <w:rtl/>
        </w:rPr>
        <w:t xml:space="preserve"> </w:t>
      </w:r>
      <w:r w:rsidRPr="00335C7E">
        <w:rPr>
          <w:rFonts w:ascii="Calibri" w:hAnsi="Calibri" w:hint="eastAsia"/>
          <w:rtl/>
        </w:rPr>
        <w:t>וחסך</w:t>
      </w:r>
      <w:r w:rsidRPr="00335C7E">
        <w:rPr>
          <w:rFonts w:ascii="Calibri" w:hAnsi="Calibri"/>
          <w:rtl/>
        </w:rPr>
        <w:t xml:space="preserve"> </w:t>
      </w:r>
      <w:r w:rsidRPr="00335C7E">
        <w:rPr>
          <w:rFonts w:ascii="Calibri" w:hAnsi="Calibri" w:hint="eastAsia"/>
          <w:rtl/>
        </w:rPr>
        <w:t>זמן</w:t>
      </w:r>
      <w:r w:rsidRPr="00335C7E">
        <w:rPr>
          <w:rFonts w:ascii="Calibri" w:hAnsi="Calibri"/>
          <w:rtl/>
        </w:rPr>
        <w:t xml:space="preserve"> </w:t>
      </w:r>
      <w:r w:rsidRPr="00335C7E">
        <w:rPr>
          <w:rFonts w:ascii="Calibri" w:hAnsi="Calibri" w:hint="eastAsia"/>
          <w:rtl/>
        </w:rPr>
        <w:t>שיפוטי</w:t>
      </w:r>
      <w:r w:rsidRPr="00335C7E">
        <w:rPr>
          <w:rFonts w:ascii="Calibri" w:hAnsi="Calibri"/>
          <w:rtl/>
        </w:rPr>
        <w:t xml:space="preserve"> </w:t>
      </w:r>
      <w:r w:rsidRPr="00335C7E">
        <w:rPr>
          <w:rFonts w:ascii="Calibri" w:hAnsi="Calibri" w:hint="eastAsia"/>
          <w:rtl/>
        </w:rPr>
        <w:t>יקר</w:t>
      </w:r>
      <w:r w:rsidRPr="00335C7E">
        <w:rPr>
          <w:rFonts w:ascii="Calibri" w:hAnsi="Calibri"/>
          <w:rtl/>
        </w:rPr>
        <w:t xml:space="preserve"> </w:t>
      </w:r>
      <w:r w:rsidRPr="00335C7E">
        <w:rPr>
          <w:rFonts w:ascii="Calibri" w:hAnsi="Calibri" w:hint="eastAsia"/>
          <w:rtl/>
        </w:rPr>
        <w:t>וכן</w:t>
      </w:r>
      <w:r w:rsidRPr="00335C7E">
        <w:rPr>
          <w:rFonts w:ascii="Calibri" w:hAnsi="Calibri"/>
          <w:rtl/>
        </w:rPr>
        <w:t xml:space="preserve"> </w:t>
      </w:r>
      <w:r w:rsidRPr="00335C7E">
        <w:rPr>
          <w:rFonts w:ascii="Calibri" w:hAnsi="Calibri" w:hint="eastAsia"/>
          <w:rtl/>
        </w:rPr>
        <w:t>שהה</w:t>
      </w:r>
      <w:r w:rsidRPr="00335C7E">
        <w:rPr>
          <w:rFonts w:ascii="Calibri" w:hAnsi="Calibri"/>
          <w:rtl/>
        </w:rPr>
        <w:t xml:space="preserve"> </w:t>
      </w:r>
      <w:r w:rsidRPr="00335C7E">
        <w:rPr>
          <w:rFonts w:ascii="Calibri" w:hAnsi="Calibri" w:hint="eastAsia"/>
          <w:rtl/>
        </w:rPr>
        <w:t>במעצר</w:t>
      </w:r>
      <w:r w:rsidRPr="00335C7E">
        <w:rPr>
          <w:rFonts w:ascii="Calibri" w:hAnsi="Calibri"/>
          <w:rtl/>
        </w:rPr>
        <w:t xml:space="preserve"> </w:t>
      </w:r>
      <w:r w:rsidRPr="00335C7E">
        <w:rPr>
          <w:rFonts w:ascii="Calibri" w:hAnsi="Calibri" w:hint="cs"/>
          <w:rtl/>
        </w:rPr>
        <w:t xml:space="preserve">במשך כשנה וידוע כי תנאי מעצר קשים מתנאי מאסר. לנאשם הרשעה אחת משנת 2012 בגין עבירות התפרעות שסופן נזק והיזק לרכוש במזיד, שבגינן הוא נדון לעונש של התחייבות בלבד, וזהו מאסרו הראשון. עוד שקלתי את העובדה שהנאשם נטל אחריות חלקית למעשיו לפני קצינת המבחן, </w:t>
      </w:r>
      <w:r>
        <w:rPr>
          <w:rFonts w:ascii="Calibri" w:hAnsi="Calibri" w:hint="eastAsia"/>
          <w:rtl/>
        </w:rPr>
        <w:t>ו</w:t>
      </w:r>
      <w:r>
        <w:rPr>
          <w:rFonts w:ascii="Calibri" w:hAnsi="Calibri" w:hint="cs"/>
          <w:rtl/>
        </w:rPr>
        <w:t>מהאמור בתסקיר עולה כי קיים</w:t>
      </w:r>
      <w:r w:rsidRPr="0020487D">
        <w:rPr>
          <w:rFonts w:ascii="Calibri" w:hAnsi="Calibri"/>
          <w:rtl/>
        </w:rPr>
        <w:t xml:space="preserve"> </w:t>
      </w:r>
      <w:r w:rsidRPr="0020487D">
        <w:rPr>
          <w:rFonts w:ascii="Calibri" w:hAnsi="Calibri" w:hint="eastAsia"/>
          <w:rtl/>
        </w:rPr>
        <w:t>סיכון</w:t>
      </w:r>
      <w:r w:rsidRPr="0020487D">
        <w:rPr>
          <w:rFonts w:ascii="Calibri" w:hAnsi="Calibri"/>
          <w:rtl/>
        </w:rPr>
        <w:t xml:space="preserve"> </w:t>
      </w:r>
      <w:r w:rsidRPr="0020487D">
        <w:rPr>
          <w:rFonts w:ascii="Calibri" w:hAnsi="Calibri" w:hint="eastAsia"/>
          <w:rtl/>
        </w:rPr>
        <w:t>להישנות</w:t>
      </w:r>
      <w:r w:rsidRPr="0020487D">
        <w:rPr>
          <w:rFonts w:ascii="Calibri" w:hAnsi="Calibri"/>
          <w:rtl/>
        </w:rPr>
        <w:t xml:space="preserve"> </w:t>
      </w:r>
      <w:r w:rsidRPr="0020487D">
        <w:rPr>
          <w:rFonts w:ascii="Calibri" w:hAnsi="Calibri" w:hint="eastAsia"/>
          <w:rtl/>
        </w:rPr>
        <w:t>ביצוע</w:t>
      </w:r>
      <w:r w:rsidRPr="0020487D">
        <w:rPr>
          <w:rFonts w:ascii="Calibri" w:hAnsi="Calibri"/>
          <w:rtl/>
        </w:rPr>
        <w:t xml:space="preserve"> </w:t>
      </w:r>
      <w:r w:rsidRPr="0020487D">
        <w:rPr>
          <w:rFonts w:ascii="Calibri" w:hAnsi="Calibri" w:hint="eastAsia"/>
          <w:rtl/>
        </w:rPr>
        <w:t>עבירות</w:t>
      </w:r>
      <w:r>
        <w:rPr>
          <w:rFonts w:ascii="Calibri" w:hAnsi="Calibri" w:hint="cs"/>
          <w:rtl/>
        </w:rPr>
        <w:t>, בשל העדר אופק שיקומי והחשש כי הנאשם ייגרר אחר אחרים</w:t>
      </w:r>
      <w:r w:rsidRPr="00335C7E">
        <w:rPr>
          <w:rFonts w:ascii="Calibri" w:hAnsi="Calibri" w:hint="cs"/>
          <w:rtl/>
        </w:rPr>
        <w:t>.</w:t>
      </w:r>
    </w:p>
    <w:p w:rsidR="0084181C" w:rsidRPr="00335C7E" w:rsidRDefault="0084181C" w:rsidP="0084181C">
      <w:pPr>
        <w:spacing w:before="120" w:after="120" w:line="360" w:lineRule="auto"/>
        <w:ind w:left="782"/>
        <w:contextualSpacing/>
        <w:jc w:val="both"/>
        <w:rPr>
          <w:rFonts w:ascii="Calibri" w:hAnsi="Calibri"/>
          <w:sz w:val="12"/>
          <w:szCs w:val="12"/>
        </w:rPr>
      </w:pPr>
    </w:p>
    <w:p w:rsidR="0084181C" w:rsidRDefault="0084181C" w:rsidP="0084181C">
      <w:pPr>
        <w:numPr>
          <w:ilvl w:val="0"/>
          <w:numId w:val="3"/>
        </w:numPr>
        <w:spacing w:before="120" w:after="120" w:line="360" w:lineRule="auto"/>
        <w:ind w:left="782" w:hanging="357"/>
        <w:contextualSpacing/>
        <w:jc w:val="both"/>
        <w:rPr>
          <w:lang w:eastAsia="he-IL"/>
        </w:rPr>
      </w:pPr>
      <w:r w:rsidRPr="00335C7E">
        <w:rPr>
          <w:rFonts w:ascii="Calibri" w:hAnsi="Calibri" w:hint="eastAsia"/>
          <w:rtl/>
        </w:rPr>
        <w:t>עוד</w:t>
      </w:r>
      <w:r w:rsidRPr="00335C7E">
        <w:rPr>
          <w:rFonts w:ascii="Calibri" w:hAnsi="Calibri"/>
          <w:rtl/>
        </w:rPr>
        <w:t xml:space="preserve"> </w:t>
      </w:r>
      <w:r w:rsidRPr="00335C7E">
        <w:rPr>
          <w:rFonts w:ascii="Calibri" w:hAnsi="Calibri" w:hint="eastAsia"/>
          <w:rtl/>
        </w:rPr>
        <w:t>יש</w:t>
      </w:r>
      <w:r w:rsidRPr="00335C7E">
        <w:rPr>
          <w:rFonts w:ascii="Calibri" w:hAnsi="Calibri"/>
          <w:rtl/>
        </w:rPr>
        <w:t xml:space="preserve"> </w:t>
      </w:r>
      <w:r w:rsidRPr="00335C7E">
        <w:rPr>
          <w:rFonts w:ascii="Calibri" w:hAnsi="Calibri" w:hint="eastAsia"/>
          <w:rtl/>
        </w:rPr>
        <w:t>לתת</w:t>
      </w:r>
      <w:r w:rsidRPr="00335C7E">
        <w:rPr>
          <w:rFonts w:ascii="Calibri" w:hAnsi="Calibri"/>
          <w:rtl/>
        </w:rPr>
        <w:t xml:space="preserve"> </w:t>
      </w:r>
      <w:r w:rsidRPr="00335C7E">
        <w:rPr>
          <w:rFonts w:ascii="Calibri" w:hAnsi="Calibri" w:hint="eastAsia"/>
          <w:rtl/>
        </w:rPr>
        <w:t>דגש</w:t>
      </w:r>
      <w:r w:rsidRPr="00335C7E">
        <w:rPr>
          <w:rFonts w:ascii="Calibri" w:hAnsi="Calibri"/>
          <w:rtl/>
        </w:rPr>
        <w:t xml:space="preserve"> </w:t>
      </w:r>
      <w:r w:rsidRPr="00335C7E">
        <w:rPr>
          <w:rFonts w:ascii="Calibri" w:hAnsi="Calibri" w:hint="eastAsia"/>
          <w:rtl/>
        </w:rPr>
        <w:t>לשיקולי</w:t>
      </w:r>
      <w:r w:rsidRPr="00335C7E">
        <w:rPr>
          <w:rFonts w:ascii="Calibri" w:hAnsi="Calibri"/>
          <w:rtl/>
        </w:rPr>
        <w:t xml:space="preserve"> </w:t>
      </w:r>
      <w:r w:rsidRPr="00335C7E">
        <w:rPr>
          <w:rFonts w:ascii="Calibri" w:hAnsi="Calibri" w:hint="cs"/>
          <w:rtl/>
        </w:rPr>
        <w:t>הרתעת היחיד ו</w:t>
      </w:r>
      <w:r w:rsidRPr="00335C7E">
        <w:rPr>
          <w:rFonts w:ascii="Calibri" w:hAnsi="Calibri" w:hint="eastAsia"/>
          <w:rtl/>
        </w:rPr>
        <w:t>הרתעת</w:t>
      </w:r>
      <w:r w:rsidRPr="00335C7E">
        <w:rPr>
          <w:rFonts w:ascii="Calibri" w:hAnsi="Calibri"/>
          <w:rtl/>
        </w:rPr>
        <w:t xml:space="preserve"> </w:t>
      </w:r>
      <w:r w:rsidRPr="00335C7E">
        <w:rPr>
          <w:rFonts w:ascii="Calibri" w:hAnsi="Calibri" w:hint="eastAsia"/>
          <w:rtl/>
        </w:rPr>
        <w:t>הרבים</w:t>
      </w:r>
      <w:r w:rsidRPr="00335C7E">
        <w:rPr>
          <w:rFonts w:ascii="Calibri" w:hAnsi="Calibri"/>
          <w:rtl/>
        </w:rPr>
        <w:t xml:space="preserve">, </w:t>
      </w:r>
      <w:r w:rsidRPr="00335C7E">
        <w:rPr>
          <w:rFonts w:ascii="Calibri" w:hAnsi="Calibri" w:hint="eastAsia"/>
          <w:rtl/>
        </w:rPr>
        <w:t>במסגרת</w:t>
      </w:r>
      <w:r w:rsidRPr="00335C7E">
        <w:rPr>
          <w:rFonts w:ascii="Calibri" w:hAnsi="Calibri"/>
          <w:rtl/>
        </w:rPr>
        <w:t xml:space="preserve"> </w:t>
      </w:r>
      <w:r w:rsidRPr="00335C7E">
        <w:rPr>
          <w:rFonts w:ascii="Calibri" w:hAnsi="Calibri" w:hint="eastAsia"/>
          <w:rtl/>
        </w:rPr>
        <w:t>מתחם</w:t>
      </w:r>
      <w:r w:rsidRPr="00335C7E">
        <w:rPr>
          <w:rFonts w:ascii="Calibri" w:hAnsi="Calibri"/>
          <w:rtl/>
        </w:rPr>
        <w:t xml:space="preserve"> </w:t>
      </w:r>
      <w:r w:rsidRPr="00335C7E">
        <w:rPr>
          <w:rFonts w:ascii="Calibri" w:hAnsi="Calibri" w:hint="eastAsia"/>
          <w:rtl/>
        </w:rPr>
        <w:t>העונש</w:t>
      </w:r>
      <w:r w:rsidRPr="00335C7E">
        <w:rPr>
          <w:rFonts w:ascii="Calibri" w:hAnsi="Calibri"/>
          <w:rtl/>
        </w:rPr>
        <w:t xml:space="preserve"> </w:t>
      </w:r>
      <w:r w:rsidRPr="00335C7E">
        <w:rPr>
          <w:rFonts w:ascii="Calibri" w:hAnsi="Calibri" w:hint="eastAsia"/>
          <w:rtl/>
        </w:rPr>
        <w:t>ההולם</w:t>
      </w:r>
      <w:r w:rsidRPr="00335C7E">
        <w:rPr>
          <w:rFonts w:ascii="Calibri" w:hAnsi="Calibri" w:hint="cs"/>
          <w:rtl/>
        </w:rPr>
        <w:t xml:space="preserve">. </w:t>
      </w:r>
      <w:r w:rsidRPr="00D742FC">
        <w:rPr>
          <w:rtl/>
          <w:lang w:eastAsia="he-IL"/>
        </w:rPr>
        <w:t xml:space="preserve">בית המשפט העליון חזר על גישתו המחמירה בעבירות נשק במסגרת </w:t>
      </w:r>
      <w:hyperlink r:id="rId51" w:history="1">
        <w:r w:rsidR="0094761E" w:rsidRPr="0094761E">
          <w:rPr>
            <w:color w:val="0000FF"/>
            <w:u w:val="single"/>
            <w:rtl/>
            <w:lang w:eastAsia="he-IL"/>
          </w:rPr>
          <w:t>ע"פ 5681/14</w:t>
        </w:r>
      </w:hyperlink>
      <w:r w:rsidRPr="00D742FC">
        <w:rPr>
          <w:rtl/>
          <w:lang w:eastAsia="he-IL"/>
        </w:rPr>
        <w:t xml:space="preserve"> </w:t>
      </w:r>
      <w:r w:rsidRPr="00D742FC">
        <w:rPr>
          <w:b/>
          <w:bCs/>
          <w:rtl/>
          <w:lang w:eastAsia="he-IL"/>
        </w:rPr>
        <w:t>מדינת ישראל נ' טאטור</w:t>
      </w:r>
      <w:r w:rsidRPr="00D742FC">
        <w:rPr>
          <w:rtl/>
          <w:lang w:eastAsia="he-IL"/>
        </w:rPr>
        <w:t xml:space="preserve"> (ניתן ביום 1.2.15) בקבעו כי:</w:t>
      </w:r>
    </w:p>
    <w:p w:rsidR="0084181C" w:rsidRPr="005F39D8" w:rsidRDefault="0084181C" w:rsidP="0084181C">
      <w:pPr>
        <w:spacing w:before="120" w:after="120" w:line="360" w:lineRule="auto"/>
        <w:ind w:left="782"/>
        <w:contextualSpacing/>
        <w:jc w:val="both"/>
        <w:rPr>
          <w:sz w:val="12"/>
          <w:szCs w:val="12"/>
          <w:rtl/>
          <w:lang w:eastAsia="he-IL"/>
        </w:rPr>
      </w:pPr>
    </w:p>
    <w:p w:rsidR="0084181C" w:rsidRDefault="0084181C" w:rsidP="0084181C">
      <w:pPr>
        <w:spacing w:before="120" w:after="120" w:line="360" w:lineRule="auto"/>
        <w:ind w:left="1650" w:right="709"/>
        <w:contextualSpacing/>
        <w:jc w:val="both"/>
        <w:rPr>
          <w:b/>
          <w:bCs/>
          <w:rtl/>
          <w:lang w:eastAsia="he-IL"/>
        </w:rPr>
      </w:pPr>
      <w:r w:rsidRPr="00D742FC">
        <w:rPr>
          <w:b/>
          <w:bCs/>
          <w:rtl/>
          <w:lang w:eastAsia="he-IL"/>
        </w:rPr>
        <w:t>"דרך המלך בכגון דא, בסופו של יום, צריכה להיות ככלל מאסר מאחורי סורג ובריח, וזאת בראש וראשונה להרתעת היחיד והרבים; אורך התקופה כרוך כמובן בנס</w:t>
      </w:r>
      <w:r>
        <w:rPr>
          <w:b/>
          <w:bCs/>
          <w:rtl/>
          <w:lang w:eastAsia="he-IL"/>
        </w:rPr>
        <w:t>יבות הספציפיות של העושה והמעשה.</w:t>
      </w:r>
      <w:r>
        <w:rPr>
          <w:rFonts w:hint="cs"/>
          <w:b/>
          <w:bCs/>
          <w:rtl/>
          <w:lang w:eastAsia="he-IL"/>
        </w:rPr>
        <w:t>..</w:t>
      </w:r>
      <w:r w:rsidRPr="00D742FC">
        <w:rPr>
          <w:b/>
          <w:bCs/>
          <w:rtl/>
          <w:lang w:eastAsia="he-IL"/>
        </w:rPr>
        <w:t>אך נשק הוא נשק הוא נשק, ובנסיבות הישראליות נשק בידיים לא מורשות עלול להתגלגל למקום לא טוב, וכדברי האומר 'מחזה שבמערכתו הראשונה נראה אקדח, ע</w:t>
      </w:r>
      <w:r>
        <w:rPr>
          <w:b/>
          <w:bCs/>
          <w:rtl/>
          <w:lang w:eastAsia="he-IL"/>
        </w:rPr>
        <w:t>שוי האקדח לירות במערכה האחרונה'</w:t>
      </w:r>
      <w:r w:rsidRPr="00D742FC">
        <w:rPr>
          <w:b/>
          <w:bCs/>
          <w:rtl/>
          <w:lang w:eastAsia="he-IL"/>
        </w:rPr>
        <w:t xml:space="preserve">..." </w:t>
      </w:r>
    </w:p>
    <w:p w:rsidR="0084181C" w:rsidRPr="00335C7E" w:rsidRDefault="0084181C" w:rsidP="0084181C">
      <w:pPr>
        <w:spacing w:before="120" w:after="120" w:line="360" w:lineRule="auto"/>
        <w:ind w:left="782"/>
        <w:contextualSpacing/>
        <w:jc w:val="both"/>
        <w:rPr>
          <w:rFonts w:ascii="Calibri" w:hAnsi="Calibri"/>
          <w:sz w:val="12"/>
          <w:szCs w:val="12"/>
          <w:rtl/>
        </w:rPr>
      </w:pPr>
    </w:p>
    <w:p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335C7E">
        <w:rPr>
          <w:rFonts w:ascii="Calibri" w:hAnsi="Calibri" w:hint="eastAsia"/>
          <w:rtl/>
        </w:rPr>
        <w:t>באיזון</w:t>
      </w:r>
      <w:r w:rsidRPr="00335C7E">
        <w:rPr>
          <w:rFonts w:ascii="Calibri" w:hAnsi="Calibri"/>
          <w:rtl/>
        </w:rPr>
        <w:t xml:space="preserve"> </w:t>
      </w:r>
      <w:r w:rsidRPr="00335C7E">
        <w:rPr>
          <w:rFonts w:ascii="Calibri" w:hAnsi="Calibri" w:hint="eastAsia"/>
          <w:rtl/>
        </w:rPr>
        <w:t>בין</w:t>
      </w:r>
      <w:r w:rsidRPr="00335C7E">
        <w:rPr>
          <w:rFonts w:ascii="Calibri" w:hAnsi="Calibri"/>
          <w:rtl/>
        </w:rPr>
        <w:t xml:space="preserve"> </w:t>
      </w:r>
      <w:r w:rsidRPr="00335C7E">
        <w:rPr>
          <w:rFonts w:ascii="Calibri" w:hAnsi="Calibri" w:hint="eastAsia"/>
          <w:rtl/>
        </w:rPr>
        <w:t>השיקולים</w:t>
      </w:r>
      <w:r w:rsidRPr="00335C7E">
        <w:rPr>
          <w:rFonts w:ascii="Calibri" w:hAnsi="Calibri"/>
          <w:rtl/>
        </w:rPr>
        <w:t xml:space="preserve"> </w:t>
      </w:r>
      <w:r w:rsidRPr="00335C7E">
        <w:rPr>
          <w:rFonts w:ascii="Calibri" w:hAnsi="Calibri" w:hint="eastAsia"/>
          <w:rtl/>
        </w:rPr>
        <w:t>השונים</w:t>
      </w:r>
      <w:r w:rsidRPr="00335C7E">
        <w:rPr>
          <w:rFonts w:ascii="Calibri" w:hAnsi="Calibri"/>
          <w:rtl/>
        </w:rPr>
        <w:t xml:space="preserve">, </w:t>
      </w:r>
      <w:r w:rsidRPr="00335C7E">
        <w:rPr>
          <w:rFonts w:ascii="Calibri" w:hAnsi="Calibri" w:hint="cs"/>
          <w:rtl/>
        </w:rPr>
        <w:t>אני סבורה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יש</w:t>
      </w:r>
      <w:r w:rsidRPr="00335C7E">
        <w:rPr>
          <w:rFonts w:ascii="Calibri" w:hAnsi="Calibri"/>
          <w:rtl/>
        </w:rPr>
        <w:t xml:space="preserve"> </w:t>
      </w:r>
      <w:r w:rsidRPr="00335C7E">
        <w:rPr>
          <w:rFonts w:ascii="Calibri" w:hAnsi="Calibri" w:hint="eastAsia"/>
          <w:rtl/>
        </w:rPr>
        <w:t>לגזור</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עונש</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cs"/>
          <w:rtl/>
        </w:rPr>
        <w:t>ברף</w:t>
      </w:r>
      <w:r w:rsidRPr="00335C7E">
        <w:rPr>
          <w:rFonts w:ascii="Calibri" w:hAnsi="Calibri"/>
          <w:rtl/>
        </w:rPr>
        <w:t xml:space="preserve"> </w:t>
      </w:r>
      <w:r w:rsidRPr="00335C7E">
        <w:rPr>
          <w:rFonts w:ascii="Calibri" w:hAnsi="Calibri" w:hint="cs"/>
          <w:rtl/>
        </w:rPr>
        <w:t>הנמוך</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המתחם</w:t>
      </w:r>
      <w:r w:rsidRPr="00335C7E">
        <w:rPr>
          <w:rFonts w:ascii="Calibri" w:hAnsi="Calibri"/>
          <w:rtl/>
        </w:rPr>
        <w:t xml:space="preserve">.  </w:t>
      </w:r>
    </w:p>
    <w:p w:rsidR="0084181C" w:rsidRPr="00335C7E" w:rsidRDefault="0084181C" w:rsidP="0084181C">
      <w:pPr>
        <w:spacing w:before="120" w:after="120" w:line="360" w:lineRule="auto"/>
        <w:ind w:left="782"/>
        <w:contextualSpacing/>
        <w:jc w:val="both"/>
        <w:rPr>
          <w:rFonts w:ascii="Calibri" w:hAnsi="Calibri"/>
          <w:sz w:val="12"/>
          <w:szCs w:val="12"/>
        </w:rPr>
      </w:pPr>
    </w:p>
    <w:p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20487D">
        <w:rPr>
          <w:rFonts w:ascii="David" w:hAnsi="David" w:hint="eastAsia"/>
          <w:rtl/>
        </w:rPr>
        <w:t>לאור</w:t>
      </w:r>
      <w:r w:rsidRPr="0020487D">
        <w:rPr>
          <w:rFonts w:ascii="David" w:hAnsi="David"/>
          <w:rtl/>
        </w:rPr>
        <w:t xml:space="preserve"> </w:t>
      </w:r>
      <w:r w:rsidRPr="0020487D">
        <w:rPr>
          <w:rFonts w:ascii="David" w:hAnsi="David" w:hint="eastAsia"/>
          <w:rtl/>
        </w:rPr>
        <w:t>כל</w:t>
      </w:r>
      <w:r w:rsidRPr="0020487D">
        <w:rPr>
          <w:rFonts w:ascii="David" w:hAnsi="David"/>
          <w:rtl/>
        </w:rPr>
        <w:t xml:space="preserve"> </w:t>
      </w:r>
      <w:r w:rsidRPr="0020487D">
        <w:rPr>
          <w:rFonts w:ascii="David" w:hAnsi="David" w:hint="eastAsia"/>
          <w:rtl/>
        </w:rPr>
        <w:t>האמור</w:t>
      </w:r>
      <w:r w:rsidRPr="0020487D">
        <w:rPr>
          <w:rFonts w:ascii="David" w:hAnsi="David"/>
          <w:rtl/>
        </w:rPr>
        <w:t xml:space="preserve"> </w:t>
      </w:r>
      <w:r w:rsidRPr="0020487D">
        <w:rPr>
          <w:rFonts w:ascii="David" w:hAnsi="David" w:hint="eastAsia"/>
          <w:rtl/>
        </w:rPr>
        <w:t>לעיל</w:t>
      </w:r>
      <w:r w:rsidRPr="0020487D">
        <w:rPr>
          <w:rFonts w:ascii="David" w:hAnsi="David"/>
          <w:rtl/>
        </w:rPr>
        <w:t xml:space="preserve"> </w:t>
      </w:r>
      <w:r w:rsidRPr="0020487D">
        <w:rPr>
          <w:rFonts w:ascii="David" w:hAnsi="David" w:hint="eastAsia"/>
          <w:rtl/>
        </w:rPr>
        <w:t>החלטתי</w:t>
      </w:r>
      <w:r w:rsidRPr="0020487D">
        <w:rPr>
          <w:rFonts w:ascii="David" w:hAnsi="David"/>
          <w:rtl/>
        </w:rPr>
        <w:t xml:space="preserve"> </w:t>
      </w:r>
      <w:r w:rsidRPr="0020487D">
        <w:rPr>
          <w:rFonts w:ascii="David" w:hAnsi="David" w:hint="eastAsia"/>
          <w:rtl/>
        </w:rPr>
        <w:t>להטיל</w:t>
      </w:r>
      <w:r w:rsidRPr="0020487D">
        <w:rPr>
          <w:rFonts w:ascii="David" w:hAnsi="David"/>
          <w:rtl/>
        </w:rPr>
        <w:t xml:space="preserve"> </w:t>
      </w:r>
      <w:r w:rsidRPr="0020487D">
        <w:rPr>
          <w:rFonts w:ascii="David" w:hAnsi="David" w:hint="eastAsia"/>
          <w:rtl/>
        </w:rPr>
        <w:t>על</w:t>
      </w:r>
      <w:r w:rsidRPr="0020487D">
        <w:rPr>
          <w:rFonts w:ascii="David" w:hAnsi="David"/>
          <w:rtl/>
        </w:rPr>
        <w:t xml:space="preserve"> </w:t>
      </w:r>
      <w:r w:rsidRPr="0020487D">
        <w:rPr>
          <w:rFonts w:ascii="David" w:hAnsi="David" w:hint="eastAsia"/>
          <w:rtl/>
        </w:rPr>
        <w:t>הנאשם</w:t>
      </w:r>
      <w:r w:rsidRPr="0020487D">
        <w:rPr>
          <w:rFonts w:ascii="David" w:hAnsi="David"/>
          <w:rtl/>
        </w:rPr>
        <w:t xml:space="preserve"> </w:t>
      </w:r>
      <w:r w:rsidRPr="0020487D">
        <w:rPr>
          <w:rFonts w:ascii="David" w:hAnsi="David" w:hint="eastAsia"/>
          <w:rtl/>
        </w:rPr>
        <w:t>את</w:t>
      </w:r>
      <w:r w:rsidRPr="0020487D">
        <w:rPr>
          <w:rFonts w:ascii="David" w:hAnsi="David"/>
          <w:rtl/>
        </w:rPr>
        <w:t xml:space="preserve"> </w:t>
      </w:r>
      <w:r w:rsidRPr="0020487D">
        <w:rPr>
          <w:rFonts w:ascii="David" w:hAnsi="David" w:hint="eastAsia"/>
          <w:rtl/>
        </w:rPr>
        <w:t>העונשים</w:t>
      </w:r>
      <w:r w:rsidRPr="0020487D">
        <w:rPr>
          <w:rFonts w:ascii="David" w:hAnsi="David"/>
          <w:rtl/>
        </w:rPr>
        <w:t xml:space="preserve"> </w:t>
      </w:r>
      <w:r w:rsidRPr="0020487D">
        <w:rPr>
          <w:rFonts w:ascii="David" w:hAnsi="David" w:hint="eastAsia"/>
          <w:rtl/>
        </w:rPr>
        <w:t>כדלהלן</w:t>
      </w:r>
      <w:r w:rsidRPr="0020487D">
        <w:rPr>
          <w:rFonts w:ascii="David" w:hAnsi="David"/>
          <w:rtl/>
        </w:rPr>
        <w:t xml:space="preserve">: </w:t>
      </w:r>
    </w:p>
    <w:p w:rsidR="0084181C" w:rsidRPr="00335C7E" w:rsidRDefault="0084181C" w:rsidP="0084181C">
      <w:pPr>
        <w:numPr>
          <w:ilvl w:val="1"/>
          <w:numId w:val="12"/>
        </w:numPr>
        <w:spacing w:before="120" w:after="120" w:line="360" w:lineRule="auto"/>
        <w:contextualSpacing/>
        <w:jc w:val="both"/>
        <w:rPr>
          <w:rFonts w:ascii="Calibri" w:hAnsi="Calibri"/>
        </w:rPr>
      </w:pPr>
      <w:r w:rsidRPr="00335C7E">
        <w:rPr>
          <w:rFonts w:ascii="Calibri" w:hAnsi="Calibri" w:hint="cs"/>
          <w:rtl/>
        </w:rPr>
        <w:t>24</w:t>
      </w:r>
      <w:r w:rsidRPr="00335C7E">
        <w:rPr>
          <w:rFonts w:ascii="Calibri" w:hAnsi="Calibri"/>
          <w:color w:val="FF0000"/>
          <w:rtl/>
        </w:rPr>
        <w:t xml:space="preserve">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cs"/>
          <w:rtl/>
        </w:rPr>
        <w:t xml:space="preserve">מיום מעצרו </w:t>
      </w:r>
      <w:r w:rsidRPr="00335C7E">
        <w:rPr>
          <w:rFonts w:ascii="Calibri" w:hAnsi="Calibri"/>
          <w:rtl/>
        </w:rPr>
        <w:t>.</w:t>
      </w:r>
    </w:p>
    <w:p w:rsidR="0084181C" w:rsidRPr="0020487D" w:rsidRDefault="0084181C" w:rsidP="0084181C">
      <w:pPr>
        <w:numPr>
          <w:ilvl w:val="1"/>
          <w:numId w:val="12"/>
        </w:numPr>
        <w:spacing w:before="120" w:after="120" w:line="360" w:lineRule="auto"/>
        <w:contextualSpacing/>
        <w:jc w:val="both"/>
        <w:rPr>
          <w:rFonts w:ascii="Calibri" w:hAnsi="Calibri"/>
        </w:rPr>
      </w:pPr>
      <w:r w:rsidRPr="0020487D">
        <w:rPr>
          <w:rFonts w:ascii="Calibri" w:hAnsi="Calibri"/>
          <w:rtl/>
        </w:rPr>
        <w:t>1</w:t>
      </w:r>
      <w:r w:rsidRPr="0020487D">
        <w:rPr>
          <w:rFonts w:ascii="Calibri" w:hAnsi="Calibri" w:hint="cs"/>
          <w:rtl/>
        </w:rPr>
        <w:t>2</w:t>
      </w:r>
      <w:r w:rsidRPr="0020487D">
        <w:rPr>
          <w:rFonts w:ascii="Calibri" w:hAnsi="Calibri"/>
          <w:rtl/>
        </w:rPr>
        <w:t xml:space="preserve"> </w:t>
      </w:r>
      <w:r w:rsidRPr="0020487D">
        <w:rPr>
          <w:rFonts w:ascii="Calibri" w:hAnsi="Calibri" w:hint="eastAsia"/>
          <w:rtl/>
        </w:rPr>
        <w:t>חודשי</w:t>
      </w:r>
      <w:r w:rsidRPr="0020487D">
        <w:rPr>
          <w:rFonts w:ascii="Calibri" w:hAnsi="Calibri"/>
          <w:rtl/>
        </w:rPr>
        <w:t xml:space="preserve"> </w:t>
      </w:r>
      <w:r w:rsidRPr="0020487D">
        <w:rPr>
          <w:rFonts w:ascii="Calibri" w:hAnsi="Calibri" w:hint="eastAsia"/>
          <w:rtl/>
        </w:rPr>
        <w:t>מאסר</w:t>
      </w:r>
      <w:r w:rsidRPr="0020487D">
        <w:rPr>
          <w:rFonts w:ascii="Calibri" w:hAnsi="Calibri"/>
          <w:rtl/>
        </w:rPr>
        <w:t xml:space="preserve"> </w:t>
      </w:r>
      <w:r w:rsidRPr="0020487D">
        <w:rPr>
          <w:rFonts w:ascii="Calibri" w:hAnsi="Calibri" w:hint="eastAsia"/>
          <w:rtl/>
        </w:rPr>
        <w:t>על</w:t>
      </w:r>
      <w:r w:rsidRPr="0020487D">
        <w:rPr>
          <w:rFonts w:ascii="Calibri" w:hAnsi="Calibri"/>
          <w:rtl/>
        </w:rPr>
        <w:t xml:space="preserve"> </w:t>
      </w:r>
      <w:r w:rsidRPr="0020487D">
        <w:rPr>
          <w:rFonts w:ascii="Calibri" w:hAnsi="Calibri" w:hint="eastAsia"/>
          <w:rtl/>
        </w:rPr>
        <w:t>תנאי</w:t>
      </w:r>
      <w:r w:rsidRPr="0020487D">
        <w:rPr>
          <w:rFonts w:ascii="Calibri" w:hAnsi="Calibri"/>
          <w:rtl/>
        </w:rPr>
        <w:t xml:space="preserve"> </w:t>
      </w:r>
      <w:r w:rsidRPr="0020487D">
        <w:rPr>
          <w:rFonts w:ascii="Calibri" w:hAnsi="Calibri" w:hint="eastAsia"/>
          <w:rtl/>
        </w:rPr>
        <w:t>שלא</w:t>
      </w:r>
      <w:r w:rsidRPr="0020487D">
        <w:rPr>
          <w:rFonts w:ascii="Calibri" w:hAnsi="Calibri"/>
          <w:rtl/>
        </w:rPr>
        <w:t xml:space="preserve"> </w:t>
      </w:r>
      <w:r w:rsidRPr="0020487D">
        <w:rPr>
          <w:rFonts w:ascii="Calibri" w:hAnsi="Calibri" w:hint="eastAsia"/>
          <w:rtl/>
        </w:rPr>
        <w:t>יעבור</w:t>
      </w:r>
      <w:r w:rsidRPr="0020487D">
        <w:rPr>
          <w:rFonts w:ascii="Calibri" w:hAnsi="Calibri"/>
          <w:rtl/>
        </w:rPr>
        <w:t xml:space="preserve"> </w:t>
      </w:r>
      <w:r w:rsidRPr="0020487D">
        <w:rPr>
          <w:rFonts w:ascii="Calibri" w:hAnsi="Calibri" w:hint="eastAsia"/>
          <w:rtl/>
        </w:rPr>
        <w:t>בתוך</w:t>
      </w:r>
      <w:r w:rsidRPr="0020487D">
        <w:rPr>
          <w:rFonts w:ascii="Calibri" w:hAnsi="Calibri"/>
          <w:rtl/>
        </w:rPr>
        <w:t xml:space="preserve"> </w:t>
      </w:r>
      <w:r w:rsidRPr="0020487D">
        <w:rPr>
          <w:rFonts w:ascii="Calibri" w:hAnsi="Calibri" w:hint="eastAsia"/>
          <w:rtl/>
        </w:rPr>
        <w:t>שנ</w:t>
      </w:r>
      <w:r>
        <w:rPr>
          <w:rFonts w:ascii="Calibri" w:hAnsi="Calibri" w:hint="cs"/>
          <w:rtl/>
        </w:rPr>
        <w:t>תי</w:t>
      </w:r>
      <w:r w:rsidRPr="0020487D">
        <w:rPr>
          <w:rFonts w:ascii="Calibri" w:hAnsi="Calibri" w:hint="eastAsia"/>
          <w:rtl/>
        </w:rPr>
        <w:t>ים</w:t>
      </w:r>
      <w:r w:rsidRPr="0020487D">
        <w:rPr>
          <w:rFonts w:ascii="Calibri" w:hAnsi="Calibri"/>
          <w:rtl/>
        </w:rPr>
        <w:t xml:space="preserve"> </w:t>
      </w:r>
      <w:r w:rsidRPr="0020487D">
        <w:rPr>
          <w:rFonts w:ascii="Calibri" w:hAnsi="Calibri" w:hint="eastAsia"/>
          <w:rtl/>
        </w:rPr>
        <w:t>מיום</w:t>
      </w:r>
      <w:r w:rsidRPr="0020487D">
        <w:rPr>
          <w:rFonts w:ascii="Calibri" w:hAnsi="Calibri"/>
          <w:rtl/>
        </w:rPr>
        <w:t xml:space="preserve"> </w:t>
      </w:r>
      <w:r w:rsidRPr="0020487D">
        <w:rPr>
          <w:rFonts w:ascii="Calibri" w:hAnsi="Calibri" w:hint="eastAsia"/>
          <w:rtl/>
        </w:rPr>
        <w:t>שחרורו</w:t>
      </w:r>
      <w:r w:rsidRPr="0020487D">
        <w:rPr>
          <w:rFonts w:ascii="Calibri" w:hAnsi="Calibri"/>
          <w:rtl/>
        </w:rPr>
        <w:t xml:space="preserve"> </w:t>
      </w:r>
      <w:r w:rsidRPr="0020487D">
        <w:rPr>
          <w:rFonts w:ascii="Calibri" w:hAnsi="Calibri" w:hint="eastAsia"/>
          <w:rtl/>
        </w:rPr>
        <w:t>עבירות</w:t>
      </w:r>
      <w:r w:rsidRPr="0020487D">
        <w:rPr>
          <w:rFonts w:ascii="Calibri" w:hAnsi="Calibri"/>
          <w:rtl/>
        </w:rPr>
        <w:t xml:space="preserve"> </w:t>
      </w:r>
      <w:r w:rsidRPr="0020487D">
        <w:rPr>
          <w:rFonts w:ascii="Calibri" w:hAnsi="Calibri" w:hint="eastAsia"/>
          <w:rtl/>
        </w:rPr>
        <w:t>בנשק</w:t>
      </w:r>
      <w:r w:rsidRPr="0020487D">
        <w:rPr>
          <w:rFonts w:ascii="Calibri" w:hAnsi="Calibri"/>
          <w:rtl/>
        </w:rPr>
        <w:t xml:space="preserve"> </w:t>
      </w:r>
      <w:r w:rsidRPr="0020487D">
        <w:rPr>
          <w:rFonts w:ascii="Calibri" w:hAnsi="Calibri" w:hint="cs"/>
          <w:rtl/>
        </w:rPr>
        <w:t>מסוג פשע</w:t>
      </w:r>
      <w:r>
        <w:rPr>
          <w:rFonts w:ascii="Calibri" w:hAnsi="Calibri" w:hint="cs"/>
          <w:rtl/>
        </w:rPr>
        <w:t>.</w:t>
      </w:r>
    </w:p>
    <w:p w:rsidR="0084181C" w:rsidRPr="0020487D" w:rsidRDefault="0084181C" w:rsidP="0084181C">
      <w:pPr>
        <w:numPr>
          <w:ilvl w:val="1"/>
          <w:numId w:val="12"/>
        </w:numPr>
        <w:spacing w:before="120" w:after="120" w:line="360" w:lineRule="auto"/>
        <w:contextualSpacing/>
        <w:jc w:val="both"/>
        <w:rPr>
          <w:rFonts w:ascii="Calibri" w:hAnsi="Calibri"/>
          <w:rtl/>
        </w:rPr>
      </w:pPr>
      <w:r w:rsidRPr="0020487D">
        <w:rPr>
          <w:rFonts w:ascii="Calibri" w:hAnsi="Calibri" w:hint="cs"/>
          <w:rtl/>
        </w:rPr>
        <w:t>6</w:t>
      </w:r>
      <w:r w:rsidRPr="0020487D">
        <w:rPr>
          <w:rFonts w:ascii="Calibri" w:hAnsi="Calibri"/>
          <w:rtl/>
        </w:rPr>
        <w:t xml:space="preserve"> </w:t>
      </w:r>
      <w:r w:rsidRPr="0020487D">
        <w:rPr>
          <w:rFonts w:ascii="Calibri" w:hAnsi="Calibri" w:hint="eastAsia"/>
          <w:rtl/>
        </w:rPr>
        <w:t>חודשי</w:t>
      </w:r>
      <w:r w:rsidRPr="0020487D">
        <w:rPr>
          <w:rFonts w:ascii="Calibri" w:hAnsi="Calibri"/>
          <w:rtl/>
        </w:rPr>
        <w:t xml:space="preserve"> </w:t>
      </w:r>
      <w:r w:rsidRPr="0020487D">
        <w:rPr>
          <w:rFonts w:ascii="Calibri" w:hAnsi="Calibri" w:hint="eastAsia"/>
          <w:rtl/>
        </w:rPr>
        <w:t>מאסר</w:t>
      </w:r>
      <w:r w:rsidRPr="0020487D">
        <w:rPr>
          <w:rFonts w:ascii="Calibri" w:hAnsi="Calibri"/>
          <w:rtl/>
        </w:rPr>
        <w:t xml:space="preserve"> </w:t>
      </w:r>
      <w:r w:rsidRPr="0020487D">
        <w:rPr>
          <w:rFonts w:ascii="Calibri" w:hAnsi="Calibri" w:hint="eastAsia"/>
          <w:rtl/>
        </w:rPr>
        <w:t>על</w:t>
      </w:r>
      <w:r w:rsidRPr="0020487D">
        <w:rPr>
          <w:rFonts w:ascii="Calibri" w:hAnsi="Calibri"/>
          <w:rtl/>
        </w:rPr>
        <w:t xml:space="preserve"> </w:t>
      </w:r>
      <w:r w:rsidRPr="0020487D">
        <w:rPr>
          <w:rFonts w:ascii="Calibri" w:hAnsi="Calibri" w:hint="eastAsia"/>
          <w:rtl/>
        </w:rPr>
        <w:t>תנאי</w:t>
      </w:r>
      <w:r w:rsidRPr="0020487D">
        <w:rPr>
          <w:rFonts w:ascii="Calibri" w:hAnsi="Calibri"/>
          <w:rtl/>
        </w:rPr>
        <w:t xml:space="preserve"> </w:t>
      </w:r>
      <w:r w:rsidRPr="0020487D">
        <w:rPr>
          <w:rFonts w:ascii="Calibri" w:hAnsi="Calibri" w:hint="eastAsia"/>
          <w:rtl/>
        </w:rPr>
        <w:t>שלא</w:t>
      </w:r>
      <w:r w:rsidRPr="0020487D">
        <w:rPr>
          <w:rFonts w:ascii="Calibri" w:hAnsi="Calibri"/>
          <w:rtl/>
        </w:rPr>
        <w:t xml:space="preserve"> </w:t>
      </w:r>
      <w:r w:rsidRPr="0020487D">
        <w:rPr>
          <w:rFonts w:ascii="Calibri" w:hAnsi="Calibri" w:hint="eastAsia"/>
          <w:rtl/>
        </w:rPr>
        <w:t>יעבור</w:t>
      </w:r>
      <w:r w:rsidRPr="0020487D">
        <w:rPr>
          <w:rFonts w:ascii="Calibri" w:hAnsi="Calibri"/>
          <w:rtl/>
        </w:rPr>
        <w:t xml:space="preserve"> </w:t>
      </w:r>
      <w:r w:rsidRPr="0020487D">
        <w:rPr>
          <w:rFonts w:ascii="Calibri" w:hAnsi="Calibri" w:hint="eastAsia"/>
          <w:rtl/>
        </w:rPr>
        <w:t>בתוך</w:t>
      </w:r>
      <w:r w:rsidRPr="0020487D">
        <w:rPr>
          <w:rFonts w:ascii="Calibri" w:hAnsi="Calibri"/>
          <w:rtl/>
        </w:rPr>
        <w:t xml:space="preserve"> </w:t>
      </w:r>
      <w:r>
        <w:rPr>
          <w:rFonts w:ascii="Calibri" w:hAnsi="Calibri" w:hint="cs"/>
          <w:rtl/>
        </w:rPr>
        <w:t>שנתיים</w:t>
      </w:r>
      <w:r w:rsidRPr="0020487D">
        <w:rPr>
          <w:rFonts w:ascii="Calibri" w:hAnsi="Calibri"/>
          <w:rtl/>
        </w:rPr>
        <w:t xml:space="preserve"> </w:t>
      </w:r>
      <w:r w:rsidRPr="0020487D">
        <w:rPr>
          <w:rFonts w:ascii="Calibri" w:hAnsi="Calibri" w:hint="eastAsia"/>
          <w:rtl/>
        </w:rPr>
        <w:t>מיום</w:t>
      </w:r>
      <w:r w:rsidRPr="0020487D">
        <w:rPr>
          <w:rFonts w:ascii="Calibri" w:hAnsi="Calibri"/>
          <w:rtl/>
        </w:rPr>
        <w:t xml:space="preserve"> </w:t>
      </w:r>
      <w:r w:rsidRPr="0020487D">
        <w:rPr>
          <w:rFonts w:ascii="Calibri" w:hAnsi="Calibri" w:hint="eastAsia"/>
          <w:rtl/>
        </w:rPr>
        <w:t>שחרורו</w:t>
      </w:r>
      <w:r w:rsidRPr="0020487D">
        <w:rPr>
          <w:rFonts w:ascii="Calibri" w:hAnsi="Calibri"/>
          <w:rtl/>
        </w:rPr>
        <w:t xml:space="preserve"> </w:t>
      </w:r>
      <w:r w:rsidRPr="0020487D">
        <w:rPr>
          <w:rFonts w:ascii="Calibri" w:hAnsi="Calibri" w:hint="eastAsia"/>
          <w:rtl/>
        </w:rPr>
        <w:t>עבירות</w:t>
      </w:r>
      <w:r w:rsidRPr="0020487D">
        <w:rPr>
          <w:rFonts w:ascii="Calibri" w:hAnsi="Calibri"/>
          <w:rtl/>
        </w:rPr>
        <w:t xml:space="preserve"> </w:t>
      </w:r>
      <w:r w:rsidRPr="0020487D">
        <w:rPr>
          <w:rFonts w:ascii="Calibri" w:hAnsi="Calibri" w:hint="eastAsia"/>
          <w:rtl/>
        </w:rPr>
        <w:t>בנשק</w:t>
      </w:r>
      <w:r w:rsidRPr="0020487D">
        <w:rPr>
          <w:rFonts w:ascii="Calibri" w:hAnsi="Calibri"/>
          <w:rtl/>
        </w:rPr>
        <w:t xml:space="preserve"> </w:t>
      </w:r>
      <w:r w:rsidRPr="0020487D">
        <w:rPr>
          <w:rFonts w:ascii="Calibri" w:hAnsi="Calibri" w:hint="cs"/>
          <w:rtl/>
        </w:rPr>
        <w:t>מסוג עוון</w:t>
      </w:r>
      <w:r>
        <w:rPr>
          <w:rFonts w:ascii="Calibri" w:hAnsi="Calibri" w:hint="cs"/>
          <w:rtl/>
        </w:rPr>
        <w:t>.</w:t>
      </w:r>
    </w:p>
    <w:p w:rsidR="0084181C" w:rsidRPr="0020487D" w:rsidRDefault="0084181C" w:rsidP="0084181C">
      <w:pPr>
        <w:numPr>
          <w:ilvl w:val="1"/>
          <w:numId w:val="12"/>
        </w:numPr>
        <w:spacing w:before="120" w:after="120" w:line="360" w:lineRule="auto"/>
        <w:contextualSpacing/>
        <w:jc w:val="both"/>
        <w:rPr>
          <w:rFonts w:ascii="Calibri" w:hAnsi="Calibri"/>
          <w:rtl/>
        </w:rPr>
      </w:pPr>
      <w:r w:rsidRPr="0020487D">
        <w:rPr>
          <w:rFonts w:ascii="Calibri" w:hAnsi="Calibri" w:hint="eastAsia"/>
          <w:rtl/>
        </w:rPr>
        <w:t>קנס</w:t>
      </w:r>
      <w:r w:rsidRPr="0020487D">
        <w:rPr>
          <w:rFonts w:ascii="Calibri" w:hAnsi="Calibri"/>
          <w:rtl/>
        </w:rPr>
        <w:t xml:space="preserve"> </w:t>
      </w:r>
      <w:r w:rsidRPr="0020487D">
        <w:rPr>
          <w:rFonts w:ascii="Calibri" w:hAnsi="Calibri" w:hint="eastAsia"/>
          <w:rtl/>
        </w:rPr>
        <w:t>על</w:t>
      </w:r>
      <w:r w:rsidRPr="0020487D">
        <w:rPr>
          <w:rFonts w:ascii="Calibri" w:hAnsi="Calibri"/>
          <w:rtl/>
        </w:rPr>
        <w:t xml:space="preserve"> </w:t>
      </w:r>
      <w:r w:rsidRPr="0020487D">
        <w:rPr>
          <w:rFonts w:ascii="Calibri" w:hAnsi="Calibri" w:hint="eastAsia"/>
          <w:rtl/>
        </w:rPr>
        <w:t>סך</w:t>
      </w:r>
      <w:r w:rsidRPr="0020487D">
        <w:rPr>
          <w:rFonts w:ascii="Calibri" w:hAnsi="Calibri"/>
          <w:rtl/>
        </w:rPr>
        <w:t xml:space="preserve"> </w:t>
      </w:r>
      <w:r w:rsidRPr="0020487D">
        <w:rPr>
          <w:rFonts w:ascii="Calibri" w:hAnsi="Calibri" w:hint="cs"/>
          <w:rtl/>
        </w:rPr>
        <w:t>3,000</w:t>
      </w:r>
      <w:r w:rsidRPr="0020487D">
        <w:rPr>
          <w:rFonts w:ascii="Calibri" w:hAnsi="Calibri"/>
          <w:rtl/>
        </w:rPr>
        <w:t xml:space="preserve"> </w:t>
      </w:r>
      <w:r w:rsidRPr="0020487D">
        <w:rPr>
          <w:rFonts w:ascii="Calibri" w:hAnsi="Calibri" w:hint="eastAsia"/>
          <w:rtl/>
        </w:rPr>
        <w:t>₪</w:t>
      </w:r>
      <w:r w:rsidRPr="0020487D">
        <w:rPr>
          <w:rFonts w:ascii="Calibri" w:hAnsi="Calibri"/>
          <w:rtl/>
        </w:rPr>
        <w:t xml:space="preserve"> </w:t>
      </w:r>
      <w:r w:rsidRPr="0020487D">
        <w:rPr>
          <w:rFonts w:ascii="Calibri" w:hAnsi="Calibri" w:hint="eastAsia"/>
          <w:rtl/>
        </w:rPr>
        <w:t>או</w:t>
      </w:r>
      <w:r w:rsidRPr="0020487D">
        <w:rPr>
          <w:rFonts w:ascii="Calibri" w:hAnsi="Calibri"/>
          <w:rtl/>
        </w:rPr>
        <w:t xml:space="preserve"> 30 </w:t>
      </w:r>
      <w:r w:rsidRPr="0020487D">
        <w:rPr>
          <w:rFonts w:ascii="Calibri" w:hAnsi="Calibri" w:hint="eastAsia"/>
          <w:rtl/>
        </w:rPr>
        <w:t>ימי</w:t>
      </w:r>
      <w:r w:rsidRPr="0020487D">
        <w:rPr>
          <w:rFonts w:ascii="Calibri" w:hAnsi="Calibri"/>
          <w:rtl/>
        </w:rPr>
        <w:t xml:space="preserve"> </w:t>
      </w:r>
      <w:r w:rsidRPr="0020487D">
        <w:rPr>
          <w:rFonts w:ascii="Calibri" w:hAnsi="Calibri" w:hint="eastAsia"/>
          <w:rtl/>
        </w:rPr>
        <w:t>מאסר</w:t>
      </w:r>
      <w:r w:rsidRPr="0020487D">
        <w:rPr>
          <w:rFonts w:ascii="Calibri" w:hAnsi="Calibri"/>
          <w:rtl/>
        </w:rPr>
        <w:t xml:space="preserve"> </w:t>
      </w:r>
      <w:r w:rsidRPr="0020487D">
        <w:rPr>
          <w:rFonts w:ascii="Calibri" w:hAnsi="Calibri" w:hint="eastAsia"/>
          <w:rtl/>
        </w:rPr>
        <w:t>תמורתו</w:t>
      </w:r>
      <w:r w:rsidRPr="0020487D">
        <w:rPr>
          <w:rFonts w:ascii="Calibri" w:hAnsi="Calibri"/>
          <w:rtl/>
        </w:rPr>
        <w:t xml:space="preserve">, </w:t>
      </w:r>
      <w:r w:rsidRPr="0020487D">
        <w:rPr>
          <w:rFonts w:ascii="Calibri" w:hAnsi="Calibri" w:hint="eastAsia"/>
          <w:rtl/>
        </w:rPr>
        <w:t>אשר</w:t>
      </w:r>
      <w:r w:rsidRPr="0020487D">
        <w:rPr>
          <w:rFonts w:ascii="Calibri" w:hAnsi="Calibri"/>
          <w:rtl/>
        </w:rPr>
        <w:t xml:space="preserve"> </w:t>
      </w:r>
      <w:r w:rsidRPr="0020487D">
        <w:rPr>
          <w:rFonts w:ascii="Calibri" w:hAnsi="Calibri" w:hint="eastAsia"/>
          <w:rtl/>
        </w:rPr>
        <w:t>ישולם</w:t>
      </w:r>
      <w:r w:rsidRPr="0020487D">
        <w:rPr>
          <w:rFonts w:ascii="Calibri" w:hAnsi="Calibri"/>
          <w:rtl/>
        </w:rPr>
        <w:t xml:space="preserve"> </w:t>
      </w:r>
      <w:r w:rsidRPr="0020487D">
        <w:rPr>
          <w:rFonts w:ascii="Calibri" w:hAnsi="Calibri" w:hint="eastAsia"/>
          <w:rtl/>
        </w:rPr>
        <w:t>תוך</w:t>
      </w:r>
      <w:r w:rsidRPr="0020487D">
        <w:rPr>
          <w:rFonts w:ascii="Calibri" w:hAnsi="Calibri"/>
          <w:rtl/>
        </w:rPr>
        <w:t xml:space="preserve"> 90 </w:t>
      </w:r>
      <w:r w:rsidRPr="0020487D">
        <w:rPr>
          <w:rFonts w:ascii="Calibri" w:hAnsi="Calibri" w:hint="eastAsia"/>
          <w:rtl/>
        </w:rPr>
        <w:t>ימים</w:t>
      </w:r>
      <w:r w:rsidRPr="0020487D">
        <w:rPr>
          <w:rFonts w:ascii="Calibri" w:hAnsi="Calibri"/>
          <w:rtl/>
        </w:rPr>
        <w:t xml:space="preserve"> </w:t>
      </w:r>
      <w:r w:rsidRPr="0020487D">
        <w:rPr>
          <w:rFonts w:ascii="Calibri" w:hAnsi="Calibri" w:hint="eastAsia"/>
          <w:rtl/>
        </w:rPr>
        <w:t>מיום</w:t>
      </w:r>
      <w:r w:rsidRPr="0020487D">
        <w:rPr>
          <w:rFonts w:ascii="Calibri" w:hAnsi="Calibri"/>
          <w:rtl/>
        </w:rPr>
        <w:t xml:space="preserve"> </w:t>
      </w:r>
      <w:r w:rsidRPr="0020487D">
        <w:rPr>
          <w:rFonts w:ascii="Calibri" w:hAnsi="Calibri" w:hint="eastAsia"/>
          <w:rtl/>
        </w:rPr>
        <w:t>שחרורו</w:t>
      </w:r>
      <w:r w:rsidRPr="0020487D">
        <w:rPr>
          <w:rFonts w:ascii="Calibri" w:hAnsi="Calibri"/>
          <w:rtl/>
        </w:rPr>
        <w:t xml:space="preserve"> </w:t>
      </w:r>
      <w:r w:rsidRPr="0020487D">
        <w:rPr>
          <w:rFonts w:ascii="Calibri" w:hAnsi="Calibri" w:hint="eastAsia"/>
          <w:rtl/>
        </w:rPr>
        <w:t>ממאסר</w:t>
      </w:r>
      <w:r w:rsidRPr="0020487D">
        <w:rPr>
          <w:rFonts w:ascii="Calibri" w:hAnsi="Calibri"/>
          <w:rtl/>
        </w:rPr>
        <w:t>.</w:t>
      </w:r>
    </w:p>
    <w:p w:rsidR="0084181C" w:rsidRPr="0020487D" w:rsidRDefault="0084181C" w:rsidP="0084181C">
      <w:pPr>
        <w:rPr>
          <w:rFonts w:ascii="Arial" w:hAnsi="Arial"/>
          <w:rtl/>
        </w:rPr>
      </w:pPr>
    </w:p>
    <w:p w:rsidR="0084181C" w:rsidRPr="0094761E" w:rsidRDefault="0094761E" w:rsidP="0084181C">
      <w:pPr>
        <w:rPr>
          <w:color w:val="FFFFFF"/>
          <w:sz w:val="2"/>
          <w:szCs w:val="2"/>
          <w:rtl/>
        </w:rPr>
      </w:pPr>
      <w:r w:rsidRPr="0094761E">
        <w:rPr>
          <w:color w:val="FFFFFF"/>
          <w:sz w:val="2"/>
          <w:szCs w:val="2"/>
          <w:rtl/>
        </w:rPr>
        <w:t>5129371</w:t>
      </w:r>
    </w:p>
    <w:p w:rsidR="0084181C" w:rsidRDefault="0094761E" w:rsidP="0084181C">
      <w:pPr>
        <w:rPr>
          <w:rFonts w:cs="FrankRuehl"/>
          <w:sz w:val="28"/>
          <w:szCs w:val="28"/>
          <w:rtl/>
        </w:rPr>
      </w:pPr>
      <w:r w:rsidRPr="0094761E">
        <w:rPr>
          <w:rFonts w:ascii="Arial" w:hAnsi="Arial"/>
          <w:color w:val="FFFFFF"/>
          <w:sz w:val="2"/>
          <w:szCs w:val="2"/>
          <w:rtl/>
        </w:rPr>
        <w:t>54678313</w:t>
      </w:r>
      <w:r>
        <w:rPr>
          <w:rFonts w:ascii="Arial" w:hAnsi="Arial"/>
          <w:rtl/>
        </w:rPr>
        <w:t xml:space="preserve">ניתן היום,  ט"ז אדר תשע"ז, 14 מרץ 2017, במעמד ב"כ הצדדים והנאשם. </w:t>
      </w:r>
    </w:p>
    <w:p w:rsidR="0084181C" w:rsidRDefault="0084181C" w:rsidP="0084181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84181C" w:rsidRDefault="0084181C" w:rsidP="0084181C">
      <w:pPr>
        <w:jc w:val="center"/>
        <w:rPr>
          <w:rFonts w:ascii="Arial" w:hAnsi="Arial" w:cs="FrankRuehl"/>
          <w:sz w:val="28"/>
          <w:szCs w:val="28"/>
          <w:rtl/>
        </w:rPr>
      </w:pPr>
    </w:p>
    <w:p w:rsidR="0084181C" w:rsidRDefault="0084181C" w:rsidP="0084181C">
      <w:pPr>
        <w:rPr>
          <w:rFonts w:cs="FrankRuehl"/>
          <w:sz w:val="28"/>
          <w:szCs w:val="28"/>
          <w:rtl/>
        </w:rPr>
      </w:pPr>
    </w:p>
    <w:p w:rsidR="0084181C" w:rsidRPr="0004787C" w:rsidRDefault="0004787C" w:rsidP="0084181C">
      <w:pPr>
        <w:pStyle w:val="a3"/>
        <w:jc w:val="center"/>
        <w:rPr>
          <w:color w:val="FFFFFF"/>
          <w:sz w:val="2"/>
          <w:szCs w:val="2"/>
          <w:rtl/>
        </w:rPr>
      </w:pPr>
      <w:r w:rsidRPr="0004787C">
        <w:rPr>
          <w:color w:val="FFFFFF"/>
          <w:sz w:val="2"/>
          <w:szCs w:val="2"/>
          <w:rtl/>
        </w:rPr>
        <w:t>5129371</w:t>
      </w:r>
    </w:p>
    <w:p w:rsidR="0094761E" w:rsidRPr="0004787C" w:rsidRDefault="0004787C" w:rsidP="0094761E">
      <w:pPr>
        <w:keepNext/>
        <w:rPr>
          <w:rFonts w:ascii="David" w:hAnsi="David"/>
          <w:color w:val="FFFFFF"/>
          <w:sz w:val="2"/>
          <w:szCs w:val="2"/>
          <w:rtl/>
        </w:rPr>
      </w:pPr>
      <w:r w:rsidRPr="0004787C">
        <w:rPr>
          <w:rFonts w:ascii="David" w:hAnsi="David"/>
          <w:color w:val="FFFFFF"/>
          <w:sz w:val="2"/>
          <w:szCs w:val="2"/>
          <w:rtl/>
        </w:rPr>
        <w:t>54678313</w:t>
      </w:r>
    </w:p>
    <w:p w:rsidR="0094761E" w:rsidRPr="0094761E" w:rsidRDefault="0094761E" w:rsidP="0094761E">
      <w:pPr>
        <w:keepNext/>
        <w:rPr>
          <w:rFonts w:ascii="David" w:hAnsi="David"/>
          <w:color w:val="000000"/>
          <w:sz w:val="22"/>
          <w:szCs w:val="22"/>
          <w:rtl/>
        </w:rPr>
      </w:pPr>
      <w:r w:rsidRPr="0094761E">
        <w:rPr>
          <w:rFonts w:ascii="David" w:hAnsi="David"/>
          <w:color w:val="000000"/>
          <w:sz w:val="22"/>
          <w:szCs w:val="22"/>
          <w:rtl/>
        </w:rPr>
        <w:t>חנה מרים לומפ 54678313</w:t>
      </w:r>
    </w:p>
    <w:p w:rsidR="0094761E" w:rsidRDefault="0094761E" w:rsidP="0094761E">
      <w:r w:rsidRPr="0094761E">
        <w:rPr>
          <w:color w:val="000000"/>
          <w:rtl/>
        </w:rPr>
        <w:t>נוסח מסמך זה כפוף לשינויי ניסוח ועריכה</w:t>
      </w:r>
    </w:p>
    <w:p w:rsidR="0094761E" w:rsidRDefault="0094761E" w:rsidP="0094761E">
      <w:pPr>
        <w:rPr>
          <w:rtl/>
        </w:rPr>
      </w:pPr>
    </w:p>
    <w:p w:rsidR="0094761E" w:rsidRDefault="0094761E" w:rsidP="0094761E">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rsidR="0004787C" w:rsidRPr="0004787C" w:rsidRDefault="0004787C" w:rsidP="0004787C">
      <w:pPr>
        <w:keepNext/>
        <w:rPr>
          <w:rFonts w:ascii="David" w:hAnsi="David"/>
          <w:color w:val="000000"/>
          <w:sz w:val="22"/>
          <w:szCs w:val="22"/>
          <w:rtl/>
        </w:rPr>
      </w:pPr>
    </w:p>
    <w:sectPr w:rsidR="0004787C" w:rsidRPr="0004787C" w:rsidSect="0004787C">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04B5" w:rsidRDefault="003704B5">
      <w:r>
        <w:separator/>
      </w:r>
    </w:p>
  </w:endnote>
  <w:endnote w:type="continuationSeparator" w:id="0">
    <w:p w:rsidR="003704B5" w:rsidRDefault="0037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028 Extrabold">
    <w:altName w:val="Times New Roman"/>
    <w:charset w:val="00"/>
    <w:family w:val="roman"/>
    <w:pitch w:val="variable"/>
    <w:sig w:usb0="00000001" w:usb1="000178EB" w:usb2="00000000" w:usb3="00000000" w:csb0="00000093"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787C" w:rsidRDefault="0004787C" w:rsidP="000478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4761E" w:rsidRPr="0004787C" w:rsidRDefault="0004787C" w:rsidP="0004787C">
    <w:pPr>
      <w:pStyle w:val="a4"/>
      <w:pBdr>
        <w:top w:val="single" w:sz="4" w:space="1" w:color="auto"/>
        <w:between w:val="single" w:sz="4" w:space="0" w:color="auto"/>
      </w:pBdr>
      <w:spacing w:after="60"/>
      <w:jc w:val="center"/>
      <w:rPr>
        <w:rFonts w:ascii="FrankRuehl" w:hAnsi="FrankRuehl" w:cs="FrankRuehl"/>
        <w:color w:val="000000"/>
      </w:rPr>
    </w:pPr>
    <w:r w:rsidRPr="000478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787C" w:rsidRDefault="0004787C" w:rsidP="000478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50C1">
      <w:rPr>
        <w:rFonts w:ascii="FrankRuehl" w:hAnsi="FrankRuehl" w:cs="FrankRuehl"/>
        <w:noProof/>
        <w:rtl/>
      </w:rPr>
      <w:t>1</w:t>
    </w:r>
    <w:r>
      <w:rPr>
        <w:rFonts w:ascii="FrankRuehl" w:hAnsi="FrankRuehl" w:cs="FrankRuehl"/>
        <w:rtl/>
      </w:rPr>
      <w:fldChar w:fldCharType="end"/>
    </w:r>
  </w:p>
  <w:p w:rsidR="0094761E" w:rsidRPr="0004787C" w:rsidRDefault="0004787C" w:rsidP="0004787C">
    <w:pPr>
      <w:pStyle w:val="a4"/>
      <w:pBdr>
        <w:top w:val="single" w:sz="4" w:space="1" w:color="auto"/>
        <w:between w:val="single" w:sz="4" w:space="0" w:color="auto"/>
      </w:pBdr>
      <w:spacing w:after="60"/>
      <w:jc w:val="center"/>
      <w:rPr>
        <w:rFonts w:ascii="FrankRuehl" w:hAnsi="FrankRuehl" w:cs="FrankRuehl"/>
        <w:color w:val="000000"/>
      </w:rPr>
    </w:pPr>
    <w:r w:rsidRPr="000478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04B5" w:rsidRDefault="003704B5">
      <w:r>
        <w:separator/>
      </w:r>
    </w:p>
  </w:footnote>
  <w:footnote w:type="continuationSeparator" w:id="0">
    <w:p w:rsidR="003704B5" w:rsidRDefault="00370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61E" w:rsidRPr="0004787C" w:rsidRDefault="0004787C" w:rsidP="000478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54615-03-16</w:t>
    </w:r>
    <w:r>
      <w:rPr>
        <w:rFonts w:ascii="David" w:hAnsi="David"/>
        <w:color w:val="000000"/>
        <w:sz w:val="22"/>
        <w:szCs w:val="22"/>
        <w:rtl/>
      </w:rPr>
      <w:tab/>
      <w:t xml:space="preserve"> מדינת ישראל נ' אכרם מוסטפה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761E" w:rsidRPr="0004787C" w:rsidRDefault="0004787C" w:rsidP="000478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54615-03-16</w:t>
    </w:r>
    <w:r>
      <w:rPr>
        <w:rFonts w:ascii="David" w:hAnsi="David"/>
        <w:color w:val="000000"/>
        <w:sz w:val="22"/>
        <w:szCs w:val="22"/>
        <w:rtl/>
      </w:rPr>
      <w:tab/>
      <w:t xml:space="preserve"> מדינת ישראל נ' אכרם מוסטפה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50B"/>
    <w:multiLevelType w:val="hybridMultilevel"/>
    <w:tmpl w:val="160C07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860513"/>
    <w:multiLevelType w:val="hybridMultilevel"/>
    <w:tmpl w:val="A79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7E4554"/>
    <w:multiLevelType w:val="hybridMultilevel"/>
    <w:tmpl w:val="F1BC4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13770"/>
    <w:multiLevelType w:val="hybridMultilevel"/>
    <w:tmpl w:val="140C6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943169"/>
    <w:multiLevelType w:val="hybridMultilevel"/>
    <w:tmpl w:val="A7A87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06C54FE"/>
    <w:multiLevelType w:val="hybridMultilevel"/>
    <w:tmpl w:val="7A6024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326661E"/>
    <w:multiLevelType w:val="hybridMultilevel"/>
    <w:tmpl w:val="CF50AC7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15:restartNumberingAfterBreak="0">
    <w:nsid w:val="63370392"/>
    <w:multiLevelType w:val="hybridMultilevel"/>
    <w:tmpl w:val="DAD001AC"/>
    <w:lvl w:ilvl="0" w:tplc="621E8CDC">
      <w:start w:val="1"/>
      <w:numFmt w:val="decimal"/>
      <w:lvlText w:val="%1."/>
      <w:lvlJc w:val="left"/>
      <w:pPr>
        <w:ind w:left="785" w:hanging="360"/>
      </w:pPr>
      <w:rPr>
        <w:rFonts w:cs="Times New Roman"/>
        <w:b w:val="0"/>
        <w:bCs w:val="0"/>
        <w:sz w:val="24"/>
        <w:szCs w:val="24"/>
        <w:lang w:bidi="he-I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82D5257"/>
    <w:multiLevelType w:val="hybridMultilevel"/>
    <w:tmpl w:val="1E6673F0"/>
    <w:lvl w:ilvl="0" w:tplc="F76A2F82">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90940651">
    <w:abstractNumId w:val="8"/>
  </w:num>
  <w:num w:numId="2" w16cid:durableId="1053579499">
    <w:abstractNumId w:val="2"/>
  </w:num>
  <w:num w:numId="3" w16cid:durableId="2137411419">
    <w:abstractNumId w:val="11"/>
  </w:num>
  <w:num w:numId="4" w16cid:durableId="177351388">
    <w:abstractNumId w:val="12"/>
  </w:num>
  <w:num w:numId="5" w16cid:durableId="2069643963">
    <w:abstractNumId w:val="9"/>
  </w:num>
  <w:num w:numId="6" w16cid:durableId="1019434163">
    <w:abstractNumId w:val="3"/>
  </w:num>
  <w:num w:numId="7" w16cid:durableId="445589629">
    <w:abstractNumId w:val="6"/>
  </w:num>
  <w:num w:numId="8" w16cid:durableId="1795059419">
    <w:abstractNumId w:val="1"/>
  </w:num>
  <w:num w:numId="9" w16cid:durableId="582571719">
    <w:abstractNumId w:val="5"/>
  </w:num>
  <w:num w:numId="10" w16cid:durableId="1711105265">
    <w:abstractNumId w:val="4"/>
  </w:num>
  <w:num w:numId="11" w16cid:durableId="1341734056">
    <w:abstractNumId w:val="0"/>
  </w:num>
  <w:num w:numId="12" w16cid:durableId="12315054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40680665">
    <w:abstractNumId w:val="7"/>
  </w:num>
  <w:num w:numId="14" w16cid:durableId="9815392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181C"/>
    <w:rsid w:val="00004B4A"/>
    <w:rsid w:val="000258C6"/>
    <w:rsid w:val="0004787C"/>
    <w:rsid w:val="00092DB2"/>
    <w:rsid w:val="0009614E"/>
    <w:rsid w:val="000B222D"/>
    <w:rsid w:val="000F3716"/>
    <w:rsid w:val="000F776E"/>
    <w:rsid w:val="001163D9"/>
    <w:rsid w:val="00123268"/>
    <w:rsid w:val="0013605C"/>
    <w:rsid w:val="0015154B"/>
    <w:rsid w:val="0017711A"/>
    <w:rsid w:val="00203146"/>
    <w:rsid w:val="002474C9"/>
    <w:rsid w:val="002950C1"/>
    <w:rsid w:val="002B1389"/>
    <w:rsid w:val="002D2C1C"/>
    <w:rsid w:val="002E4BA2"/>
    <w:rsid w:val="00327617"/>
    <w:rsid w:val="003704B5"/>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4181C"/>
    <w:rsid w:val="00860D56"/>
    <w:rsid w:val="00866CE3"/>
    <w:rsid w:val="00875CAA"/>
    <w:rsid w:val="008760F0"/>
    <w:rsid w:val="008B2C82"/>
    <w:rsid w:val="008D4AF6"/>
    <w:rsid w:val="00901DEA"/>
    <w:rsid w:val="00913EC5"/>
    <w:rsid w:val="00946CA3"/>
    <w:rsid w:val="0094761E"/>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1CE9"/>
    <w:rsid w:val="00D11A80"/>
    <w:rsid w:val="00D308EF"/>
    <w:rsid w:val="00D357B5"/>
    <w:rsid w:val="00D40041"/>
    <w:rsid w:val="00D56203"/>
    <w:rsid w:val="00D807AC"/>
    <w:rsid w:val="00DD36BA"/>
    <w:rsid w:val="00DE1662"/>
    <w:rsid w:val="00E45CCB"/>
    <w:rsid w:val="00E61C95"/>
    <w:rsid w:val="00EA60CD"/>
    <w:rsid w:val="00EE2A1B"/>
    <w:rsid w:val="00F240C4"/>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7BD100B-8642-4390-A32D-7B4ECB70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81C"/>
    <w:pPr>
      <w:bidi/>
    </w:pPr>
    <w:rPr>
      <w:rFonts w:cs="David"/>
      <w:sz w:val="24"/>
      <w:szCs w:val="24"/>
    </w:rPr>
  </w:style>
  <w:style w:type="paragraph" w:styleId="1">
    <w:name w:val="heading 1"/>
    <w:basedOn w:val="a"/>
    <w:next w:val="a"/>
    <w:qFormat/>
    <w:rsid w:val="0084181C"/>
    <w:pPr>
      <w:keepNext/>
      <w:spacing w:before="240" w:after="60"/>
      <w:outlineLvl w:val="0"/>
    </w:pPr>
    <w:rPr>
      <w:rFonts w:ascii="Arial" w:hAnsi="Arial" w:cs="Arial"/>
      <w:b/>
      <w:bCs/>
      <w:kern w:val="32"/>
      <w:sz w:val="32"/>
      <w:szCs w:val="32"/>
    </w:rPr>
  </w:style>
  <w:style w:type="paragraph" w:styleId="4">
    <w:name w:val="heading 4"/>
    <w:basedOn w:val="a"/>
    <w:next w:val="a"/>
    <w:qFormat/>
    <w:rsid w:val="0084181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4181C"/>
    <w:pPr>
      <w:tabs>
        <w:tab w:val="center" w:pos="4153"/>
        <w:tab w:val="right" w:pos="8306"/>
      </w:tabs>
    </w:pPr>
  </w:style>
  <w:style w:type="paragraph" w:styleId="a4">
    <w:name w:val="footer"/>
    <w:basedOn w:val="a"/>
    <w:rsid w:val="0084181C"/>
    <w:pPr>
      <w:tabs>
        <w:tab w:val="center" w:pos="4153"/>
        <w:tab w:val="right" w:pos="8306"/>
      </w:tabs>
    </w:pPr>
  </w:style>
  <w:style w:type="character" w:styleId="a5">
    <w:name w:val="annotation reference"/>
    <w:rsid w:val="0084181C"/>
    <w:rPr>
      <w:sz w:val="16"/>
      <w:szCs w:val="16"/>
    </w:rPr>
  </w:style>
  <w:style w:type="paragraph" w:styleId="a6">
    <w:name w:val="annotation text"/>
    <w:basedOn w:val="a"/>
    <w:rsid w:val="0084181C"/>
    <w:rPr>
      <w:rFonts w:cs="Times New Roman"/>
      <w:lang w:eastAsia="he-IL"/>
    </w:rPr>
  </w:style>
  <w:style w:type="paragraph" w:styleId="a7">
    <w:name w:val="Balloon Text"/>
    <w:basedOn w:val="a"/>
    <w:rsid w:val="0084181C"/>
    <w:rPr>
      <w:rFonts w:ascii="Tahoma" w:hAnsi="Tahoma" w:cs="Tahoma"/>
      <w:sz w:val="16"/>
      <w:szCs w:val="16"/>
    </w:rPr>
  </w:style>
  <w:style w:type="table" w:styleId="a8">
    <w:name w:val="Table Grid"/>
    <w:basedOn w:val="a1"/>
    <w:rsid w:val="0084181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84181C"/>
  </w:style>
  <w:style w:type="numbering" w:customStyle="1" w:styleId="10">
    <w:name w:val="ללא רשימה1"/>
    <w:next w:val="a2"/>
    <w:rsid w:val="0084181C"/>
  </w:style>
  <w:style w:type="paragraph" w:customStyle="1" w:styleId="11">
    <w:name w:val="פיסקת רשימה1"/>
    <w:basedOn w:val="a"/>
    <w:next w:val="ListParagraph"/>
    <w:rsid w:val="0084181C"/>
    <w:pPr>
      <w:spacing w:after="160" w:line="259" w:lineRule="auto"/>
      <w:ind w:left="720"/>
      <w:contextualSpacing/>
    </w:pPr>
    <w:rPr>
      <w:rFonts w:ascii="Calibri" w:hAnsi="Calibri" w:cs="Arial"/>
      <w:sz w:val="22"/>
      <w:szCs w:val="22"/>
    </w:rPr>
  </w:style>
  <w:style w:type="character" w:styleId="Hyperlink">
    <w:name w:val="Hyperlink"/>
    <w:rsid w:val="0084181C"/>
    <w:rPr>
      <w:color w:val="0000FF"/>
      <w:u w:val="single"/>
    </w:rPr>
  </w:style>
  <w:style w:type="paragraph" w:customStyle="1" w:styleId="ListParagraph">
    <w:name w:val="List Paragraph"/>
    <w:basedOn w:val="a"/>
    <w:rsid w:val="0084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699080" TargetMode="External"/><Relationship Id="rId26" Type="http://schemas.openxmlformats.org/officeDocument/2006/relationships/hyperlink" Target="http://www.nevo.co.il/case/6473037" TargetMode="External"/><Relationship Id="rId39" Type="http://schemas.openxmlformats.org/officeDocument/2006/relationships/hyperlink" Target="http://www.nevo.co.il/law/70301/144.b2" TargetMode="External"/><Relationship Id="rId21" Type="http://schemas.openxmlformats.org/officeDocument/2006/relationships/hyperlink" Target="http://www.nevo.co.il/case/20775010" TargetMode="External"/><Relationship Id="rId34" Type="http://schemas.openxmlformats.org/officeDocument/2006/relationships/hyperlink" Target="http://www.nevo.co.il/case/21472788"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7779334" TargetMode="External"/><Relationship Id="rId50" Type="http://schemas.openxmlformats.org/officeDocument/2006/relationships/hyperlink" Target="http://www.nevo.co.il/law/70301/40ja"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case/21472788"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578534"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18653720"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779148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13023134"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8291683"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case/11309005" TargetMode="External"/><Relationship Id="rId48" Type="http://schemas.openxmlformats.org/officeDocument/2006/relationships/hyperlink" Target="http://www.nevo.co.il/case/20296345" TargetMode="External"/><Relationship Id="rId56"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case/17954222"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3090914" TargetMode="External"/><Relationship Id="rId46" Type="http://schemas.openxmlformats.org/officeDocument/2006/relationships/hyperlink" Target="http://www.nevo.co.il/case/11269745" TargetMode="External"/><Relationship Id="rId20" Type="http://schemas.openxmlformats.org/officeDocument/2006/relationships/hyperlink" Target="http://www.nevo.co.il/case/8471804" TargetMode="External"/><Relationship Id="rId41" Type="http://schemas.openxmlformats.org/officeDocument/2006/relationships/hyperlink" Target="http://www.nevo.co.il/law/70301/144.b2"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5821327"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0i"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6882160"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19462</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3276926</vt:i4>
      </vt:variant>
      <vt:variant>
        <vt:i4>123</vt:i4>
      </vt:variant>
      <vt:variant>
        <vt:i4>0</vt:i4>
      </vt:variant>
      <vt:variant>
        <vt:i4>5</vt:i4>
      </vt:variant>
      <vt:variant>
        <vt:lpwstr>http://www.nevo.co.il/case/20296345</vt:lpwstr>
      </vt:variant>
      <vt:variant>
        <vt:lpwstr/>
      </vt:variant>
      <vt:variant>
        <vt:i4>3604601</vt:i4>
      </vt:variant>
      <vt:variant>
        <vt:i4>120</vt:i4>
      </vt:variant>
      <vt:variant>
        <vt:i4>0</vt:i4>
      </vt:variant>
      <vt:variant>
        <vt:i4>5</vt:i4>
      </vt:variant>
      <vt:variant>
        <vt:lpwstr>http://www.nevo.co.il/case/7779334</vt:lpwstr>
      </vt:variant>
      <vt:variant>
        <vt:lpwstr/>
      </vt:variant>
      <vt:variant>
        <vt:i4>4063348</vt:i4>
      </vt:variant>
      <vt:variant>
        <vt:i4>117</vt:i4>
      </vt:variant>
      <vt:variant>
        <vt:i4>0</vt:i4>
      </vt:variant>
      <vt:variant>
        <vt:i4>5</vt:i4>
      </vt:variant>
      <vt:variant>
        <vt:lpwstr>http://www.nevo.co.il/case/11269745</vt:lpwstr>
      </vt:variant>
      <vt:variant>
        <vt:lpwstr/>
      </vt:variant>
      <vt:variant>
        <vt:i4>3342458</vt:i4>
      </vt:variant>
      <vt:variant>
        <vt:i4>114</vt:i4>
      </vt:variant>
      <vt:variant>
        <vt:i4>0</vt:i4>
      </vt:variant>
      <vt:variant>
        <vt:i4>5</vt:i4>
      </vt:variant>
      <vt:variant>
        <vt:lpwstr>http://www.nevo.co.il/case/7791489</vt:lpwstr>
      </vt:variant>
      <vt:variant>
        <vt:lpwstr/>
      </vt:variant>
      <vt:variant>
        <vt:i4>4128888</vt:i4>
      </vt:variant>
      <vt:variant>
        <vt:i4>111</vt:i4>
      </vt:variant>
      <vt:variant>
        <vt:i4>0</vt:i4>
      </vt:variant>
      <vt:variant>
        <vt:i4>5</vt:i4>
      </vt:variant>
      <vt:variant>
        <vt:lpwstr>http://www.nevo.co.il/case/6882160</vt:lpwstr>
      </vt:variant>
      <vt:variant>
        <vt:lpwstr/>
      </vt:variant>
      <vt:variant>
        <vt:i4>3866741</vt:i4>
      </vt:variant>
      <vt:variant>
        <vt:i4>108</vt:i4>
      </vt:variant>
      <vt:variant>
        <vt:i4>0</vt:i4>
      </vt:variant>
      <vt:variant>
        <vt:i4>5</vt:i4>
      </vt:variant>
      <vt:variant>
        <vt:lpwstr>http://www.nevo.co.il/case/11309005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8192050</vt:i4>
      </vt:variant>
      <vt:variant>
        <vt:i4>102</vt:i4>
      </vt:variant>
      <vt:variant>
        <vt:i4>0</vt:i4>
      </vt:variant>
      <vt:variant>
        <vt:i4>5</vt:i4>
      </vt:variant>
      <vt:variant>
        <vt:lpwstr>http://www.nevo.co.il/law/70301/144.b2</vt:lpwstr>
      </vt:variant>
      <vt:variant>
        <vt:lpwstr/>
      </vt:variant>
      <vt:variant>
        <vt:i4>7995492</vt:i4>
      </vt:variant>
      <vt:variant>
        <vt:i4>99</vt:i4>
      </vt:variant>
      <vt:variant>
        <vt:i4>0</vt:i4>
      </vt:variant>
      <vt:variant>
        <vt:i4>5</vt:i4>
      </vt:variant>
      <vt:variant>
        <vt:lpwstr>http://www.nevo.co.il/law/70301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3145847</vt:i4>
      </vt:variant>
      <vt:variant>
        <vt:i4>93</vt:i4>
      </vt:variant>
      <vt:variant>
        <vt:i4>0</vt:i4>
      </vt:variant>
      <vt:variant>
        <vt:i4>5</vt:i4>
      </vt:variant>
      <vt:variant>
        <vt:lpwstr>http://www.nevo.co.il/case/13090914</vt:lpwstr>
      </vt:variant>
      <vt:variant>
        <vt:lpwstr/>
      </vt:variant>
      <vt:variant>
        <vt:i4>3539070</vt:i4>
      </vt:variant>
      <vt:variant>
        <vt:i4>90</vt:i4>
      </vt:variant>
      <vt:variant>
        <vt:i4>0</vt:i4>
      </vt:variant>
      <vt:variant>
        <vt:i4>5</vt:i4>
      </vt:variant>
      <vt:variant>
        <vt:lpwstr>http://www.nevo.co.il/case/18653720</vt:lpwstr>
      </vt:variant>
      <vt:variant>
        <vt:lpwstr/>
      </vt:variant>
      <vt:variant>
        <vt:i4>7995492</vt:i4>
      </vt:variant>
      <vt:variant>
        <vt:i4>87</vt:i4>
      </vt:variant>
      <vt:variant>
        <vt:i4>0</vt:i4>
      </vt:variant>
      <vt:variant>
        <vt:i4>5</vt:i4>
      </vt:variant>
      <vt:variant>
        <vt:lpwstr>http://www.nevo.co.il/law/70301</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3932277</vt:i4>
      </vt:variant>
      <vt:variant>
        <vt:i4>81</vt:i4>
      </vt:variant>
      <vt:variant>
        <vt:i4>0</vt:i4>
      </vt:variant>
      <vt:variant>
        <vt:i4>5</vt:i4>
      </vt:variant>
      <vt:variant>
        <vt:lpwstr>http://www.nevo.co.il/case/21472788</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3932277</vt:i4>
      </vt:variant>
      <vt:variant>
        <vt:i4>66</vt:i4>
      </vt:variant>
      <vt:variant>
        <vt:i4>0</vt:i4>
      </vt:variant>
      <vt:variant>
        <vt:i4>5</vt:i4>
      </vt:variant>
      <vt:variant>
        <vt:lpwstr>http://www.nevo.co.il/case/21472788</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3342458</vt:i4>
      </vt:variant>
      <vt:variant>
        <vt:i4>51</vt:i4>
      </vt:variant>
      <vt:variant>
        <vt:i4>0</vt:i4>
      </vt:variant>
      <vt:variant>
        <vt:i4>5</vt:i4>
      </vt:variant>
      <vt:variant>
        <vt:lpwstr>http://www.nevo.co.il/case/5578534</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3407999</vt:i4>
      </vt:variant>
      <vt:variant>
        <vt:i4>45</vt:i4>
      </vt:variant>
      <vt:variant>
        <vt:i4>0</vt:i4>
      </vt:variant>
      <vt:variant>
        <vt:i4>5</vt:i4>
      </vt:variant>
      <vt:variant>
        <vt:lpwstr>http://www.nevo.co.il/case/8291683</vt:lpwstr>
      </vt:variant>
      <vt:variant>
        <vt:lpwstr/>
      </vt:variant>
      <vt:variant>
        <vt:i4>3211379</vt:i4>
      </vt:variant>
      <vt:variant>
        <vt:i4>42</vt:i4>
      </vt:variant>
      <vt:variant>
        <vt:i4>0</vt:i4>
      </vt:variant>
      <vt:variant>
        <vt:i4>5</vt:i4>
      </vt:variant>
      <vt:variant>
        <vt:lpwstr>http://www.nevo.co.il/case/20775010</vt:lpwstr>
      </vt:variant>
      <vt:variant>
        <vt:lpwstr/>
      </vt:variant>
      <vt:variant>
        <vt:i4>3342449</vt:i4>
      </vt:variant>
      <vt:variant>
        <vt:i4>39</vt:i4>
      </vt:variant>
      <vt:variant>
        <vt:i4>0</vt:i4>
      </vt:variant>
      <vt:variant>
        <vt:i4>5</vt:i4>
      </vt:variant>
      <vt:variant>
        <vt:lpwstr>http://www.nevo.co.il/case/8471804</vt:lpwstr>
      </vt:variant>
      <vt:variant>
        <vt:lpwstr/>
      </vt:variant>
      <vt:variant>
        <vt:i4>3211380</vt:i4>
      </vt:variant>
      <vt:variant>
        <vt:i4>36</vt:i4>
      </vt:variant>
      <vt:variant>
        <vt:i4>0</vt:i4>
      </vt:variant>
      <vt:variant>
        <vt:i4>5</vt:i4>
      </vt:variant>
      <vt:variant>
        <vt:lpwstr>http://www.nevo.co.il/case/13023134</vt:lpwstr>
      </vt:variant>
      <vt:variant>
        <vt:lpwstr/>
      </vt:variant>
      <vt:variant>
        <vt:i4>3932275</vt:i4>
      </vt:variant>
      <vt:variant>
        <vt:i4>33</vt:i4>
      </vt:variant>
      <vt:variant>
        <vt:i4>0</vt:i4>
      </vt:variant>
      <vt:variant>
        <vt:i4>5</vt:i4>
      </vt:variant>
      <vt:variant>
        <vt:lpwstr>http://www.nevo.co.il/case/5699080</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54615</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אכרם מוסטפה</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20170314</vt:lpwstr>
  </property>
  <property fmtid="{D5CDD505-2E9C-101B-9397-08002B2CF9AE}" pid="13" name="TYPE_N_DATE">
    <vt:lpwstr>39020170314</vt:lpwstr>
  </property>
  <property fmtid="{D5CDD505-2E9C-101B-9397-08002B2CF9AE}" pid="14" name="CASESLISTTMP1">
    <vt:lpwstr>5699080;13023134;8471804;20775010;8291683;5878682;5578534;5601503;6473037;7791493;5821327;21472788:2;22006503;18653720;13090914;11309005;6882160;7791489;11269745;7779334;20296345;17954222</vt:lpwstr>
  </property>
  <property fmtid="{D5CDD505-2E9C-101B-9397-08002B2CF9AE}" pid="15" name="WORDNUMPAGES">
    <vt:lpwstr>9</vt:lpwstr>
  </property>
  <property fmtid="{D5CDD505-2E9C-101B-9397-08002B2CF9AE}" pid="16" name="TYPE_ABS_DATE">
    <vt:lpwstr>390020170314</vt:lpwstr>
  </property>
  <property fmtid="{D5CDD505-2E9C-101B-9397-08002B2CF9AE}" pid="17" name="LAWYER">
    <vt:lpwstr>כריסטיאן דיק;מוחמד מחמוד;</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70301/144.b2:4;040b;144.a;144.b;040i;40ja</vt:lpwstr>
  </property>
  <property fmtid="{D5CDD505-2E9C-101B-9397-08002B2CF9AE}" pid="36" name="ISABSTRACT">
    <vt:lpwstr>Y</vt:lpwstr>
  </property>
</Properties>
</file>