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A61D2D" w:rsidRPr="008F7035" w14:paraId="09798AE1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8066C67" w14:textId="77777777" w:rsidR="00A61D2D" w:rsidRPr="008F7035" w:rsidRDefault="008F703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8F703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A61D2D" w:rsidRPr="008F7035" w14:paraId="5A69E518" w14:textId="77777777">
        <w:trPr>
          <w:trHeight w:val="337"/>
          <w:jc w:val="center"/>
        </w:trPr>
        <w:tc>
          <w:tcPr>
            <w:tcW w:w="5050" w:type="dxa"/>
          </w:tcPr>
          <w:p w14:paraId="16D19CF4" w14:textId="77777777" w:rsidR="00A61D2D" w:rsidRPr="008F7035" w:rsidRDefault="008F7035">
            <w:pPr>
              <w:rPr>
                <w:rtl/>
              </w:rPr>
            </w:pPr>
            <w:r w:rsidRPr="008F7035">
              <w:rPr>
                <w:rtl/>
              </w:rPr>
              <w:t>תפ"ח</w:t>
            </w:r>
            <w:r w:rsidRPr="008F7035">
              <w:rPr>
                <w:rFonts w:hint="cs"/>
                <w:rtl/>
              </w:rPr>
              <w:t xml:space="preserve"> </w:t>
            </w:r>
            <w:r w:rsidRPr="008F7035">
              <w:rPr>
                <w:rtl/>
              </w:rPr>
              <w:t>17230-03-13</w:t>
            </w:r>
            <w:r w:rsidRPr="008F7035">
              <w:rPr>
                <w:rFonts w:hint="cs"/>
                <w:rtl/>
              </w:rPr>
              <w:t xml:space="preserve"> </w:t>
            </w:r>
            <w:r w:rsidRPr="008F7035">
              <w:rPr>
                <w:rtl/>
              </w:rPr>
              <w:t>מדינת ישראל נ' סלאמה ואח'</w:t>
            </w:r>
          </w:p>
        </w:tc>
        <w:tc>
          <w:tcPr>
            <w:tcW w:w="3671" w:type="dxa"/>
          </w:tcPr>
          <w:p w14:paraId="027EED7F" w14:textId="77777777" w:rsidR="00A61D2D" w:rsidRPr="008F7035" w:rsidRDefault="008F7035">
            <w:pPr>
              <w:pStyle w:val="a3"/>
              <w:jc w:val="right"/>
              <w:rPr>
                <w:rtl/>
              </w:rPr>
            </w:pPr>
            <w:r w:rsidRPr="008F7035">
              <w:rPr>
                <w:rFonts w:hint="cs"/>
                <w:rtl/>
              </w:rPr>
              <w:t>17</w:t>
            </w:r>
            <w:r w:rsidRPr="008F7035">
              <w:t xml:space="preserve"> </w:t>
            </w:r>
            <w:r w:rsidRPr="008F7035">
              <w:rPr>
                <w:rFonts w:hint="cs"/>
                <w:rtl/>
              </w:rPr>
              <w:t>יולי 2014</w:t>
            </w:r>
          </w:p>
        </w:tc>
      </w:tr>
    </w:tbl>
    <w:p w14:paraId="2B86C042" w14:textId="77777777" w:rsidR="00A61D2D" w:rsidRPr="008F7035" w:rsidRDefault="008F7035">
      <w:pPr>
        <w:pStyle w:val="a3"/>
        <w:rPr>
          <w:rtl/>
        </w:rPr>
      </w:pPr>
      <w:r w:rsidRPr="008F7035">
        <w:rPr>
          <w:rFonts w:hint="cs"/>
          <w:rtl/>
        </w:rPr>
        <w:t xml:space="preserve"> </w:t>
      </w:r>
    </w:p>
    <w:p w14:paraId="6B8A7C17" w14:textId="77777777" w:rsidR="00A61D2D" w:rsidRPr="008F7035" w:rsidRDefault="00A61D2D">
      <w:pPr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A61D2D" w:rsidRPr="008F7035" w14:paraId="10101F90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3AC76F93" w14:textId="77777777" w:rsidR="00A61D2D" w:rsidRPr="008F7035" w:rsidRDefault="008F703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8F7035">
              <w:rPr>
                <w:rFonts w:hint="cs"/>
                <w:rtl/>
              </w:rPr>
              <w:t>שופטת נורית אחיטוב, אב"ד</w:t>
            </w:r>
            <w:r w:rsidRPr="008F7035">
              <w:rPr>
                <w:rFonts w:hint="cs"/>
                <w:rtl/>
              </w:rPr>
              <w:br/>
              <w:t>כב' השופטת מרים דיסקין</w:t>
            </w:r>
            <w:r w:rsidRPr="008F7035">
              <w:rPr>
                <w:rFonts w:hint="cs"/>
                <w:rtl/>
              </w:rPr>
              <w:br/>
              <w:t>כב' השופט רענן בן-יוסף</w:t>
            </w:r>
            <w:r w:rsidRPr="008F7035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A61D2D" w:rsidRPr="008F7035" w14:paraId="382238D9" w14:textId="77777777">
        <w:tc>
          <w:tcPr>
            <w:tcW w:w="2880" w:type="dxa"/>
          </w:tcPr>
          <w:p w14:paraId="5597A3E3" w14:textId="77777777" w:rsidR="00A61D2D" w:rsidRPr="008F7035" w:rsidRDefault="008F7035">
            <w:pPr>
              <w:ind w:left="26"/>
              <w:rPr>
                <w:b/>
                <w:bCs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8F7035">
              <w:rPr>
                <w:rFonts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35772DBB" w14:textId="77777777" w:rsidR="00A61D2D" w:rsidRPr="008F7035" w:rsidRDefault="008F7035">
            <w:pPr>
              <w:rPr>
                <w:b/>
                <w:bCs/>
                <w:sz w:val="26"/>
                <w:szCs w:val="26"/>
              </w:rPr>
            </w:pPr>
            <w:r w:rsidRPr="008F7035">
              <w:rPr>
                <w:rFonts w:hint="cs"/>
                <w:rtl/>
              </w:rPr>
              <w:t xml:space="preserve">          מדינת ישראל </w:t>
            </w:r>
            <w:r w:rsidRPr="008F7035">
              <w:rPr>
                <w:rFonts w:hint="cs"/>
                <w:rtl/>
              </w:rPr>
              <w:br/>
              <w:t xml:space="preserve">           על-ידי ב"כ עו"ד צחי הבדלי</w:t>
            </w:r>
          </w:p>
        </w:tc>
      </w:tr>
      <w:bookmarkEnd w:id="0"/>
      <w:bookmarkEnd w:id="1"/>
      <w:tr w:rsidR="00A61D2D" w:rsidRPr="008F7035" w14:paraId="4B7D29B7" w14:textId="77777777">
        <w:tc>
          <w:tcPr>
            <w:tcW w:w="8802" w:type="dxa"/>
            <w:gridSpan w:val="3"/>
          </w:tcPr>
          <w:p w14:paraId="13EBB57A" w14:textId="77777777" w:rsidR="00A61D2D" w:rsidRPr="008F7035" w:rsidRDefault="00A61D2D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49DB839" w14:textId="77777777" w:rsidR="00A61D2D" w:rsidRPr="008F7035" w:rsidRDefault="008F703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41B157AC" w14:textId="77777777" w:rsidR="00A61D2D" w:rsidRPr="008F7035" w:rsidRDefault="00A61D2D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A61D2D" w:rsidRPr="008F7035" w14:paraId="0089E07C" w14:textId="77777777">
        <w:tc>
          <w:tcPr>
            <w:tcW w:w="2880" w:type="dxa"/>
          </w:tcPr>
          <w:p w14:paraId="1BB62F38" w14:textId="77777777" w:rsidR="00A61D2D" w:rsidRPr="008F7035" w:rsidRDefault="008F7035">
            <w:pPr>
              <w:ind w:left="26"/>
              <w:rPr>
                <w:b/>
                <w:bCs/>
                <w:sz w:val="26"/>
                <w:szCs w:val="26"/>
              </w:rPr>
            </w:pP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8F7035">
              <w:rPr>
                <w:rFonts w:hint="cs"/>
                <w:rtl/>
              </w:rPr>
              <w:t>נאשמים</w:t>
            </w:r>
          </w:p>
        </w:tc>
        <w:tc>
          <w:tcPr>
            <w:tcW w:w="5922" w:type="dxa"/>
            <w:gridSpan w:val="2"/>
          </w:tcPr>
          <w:p w14:paraId="373E33BD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hint="cs"/>
                <w:rtl/>
              </w:rPr>
              <w:t>1.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7035">
              <w:rPr>
                <w:rFonts w:hint="cs"/>
                <w:rtl/>
              </w:rPr>
              <w:t xml:space="preserve">   אחמד סלאמה</w:t>
            </w:r>
          </w:p>
          <w:p w14:paraId="68539C92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hint="cs"/>
                <w:rtl/>
              </w:rPr>
              <w:t>2.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   מחמוד סאלמה (עציר) – הובא באמצעות שב"ס</w:t>
            </w:r>
          </w:p>
          <w:p w14:paraId="6AAA6EBE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hint="cs"/>
                <w:rtl/>
              </w:rPr>
              <w:t>3.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7035">
              <w:rPr>
                <w:rFonts w:hint="cs"/>
                <w:rtl/>
              </w:rPr>
              <w:t xml:space="preserve">   מוחמד סלאמה</w:t>
            </w:r>
          </w:p>
          <w:p w14:paraId="276769D5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hint="cs"/>
                <w:rtl/>
              </w:rPr>
              <w:t>4.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7035">
              <w:rPr>
                <w:rFonts w:hint="cs"/>
                <w:rtl/>
              </w:rPr>
              <w:t xml:space="preserve">   יוסף אבו כישק</w:t>
            </w:r>
          </w:p>
          <w:p w14:paraId="4553DF0E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hint="cs"/>
                <w:rtl/>
              </w:rPr>
              <w:t>5.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7035">
              <w:rPr>
                <w:rFonts w:hint="cs"/>
                <w:rtl/>
              </w:rPr>
              <w:t xml:space="preserve">   אחמד אלרבע</w:t>
            </w:r>
          </w:p>
          <w:p w14:paraId="3DA0EB49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rFonts w:hint="cs"/>
                <w:rtl/>
              </w:rPr>
              <w:t>6.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7035">
              <w:rPr>
                <w:rFonts w:hint="cs"/>
                <w:rtl/>
              </w:rPr>
              <w:t xml:space="preserve">   חוסיין עישאן</w:t>
            </w:r>
            <w:r w:rsidRPr="008F7035">
              <w:rPr>
                <w:rFonts w:hint="cs"/>
                <w:rtl/>
              </w:rPr>
              <w:br/>
              <w:t>7.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7035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ג'האד כנעאן (עציר) </w:t>
            </w:r>
            <w:r w:rsidRPr="008F7035">
              <w:rPr>
                <w:b/>
                <w:bCs/>
                <w:sz w:val="26"/>
                <w:szCs w:val="26"/>
                <w:rtl/>
              </w:rPr>
              <w:t>–</w:t>
            </w:r>
            <w:r w:rsidRPr="008F7035">
              <w:rPr>
                <w:rFonts w:hint="cs"/>
                <w:b/>
                <w:bCs/>
                <w:sz w:val="26"/>
                <w:szCs w:val="26"/>
                <w:rtl/>
              </w:rPr>
              <w:t xml:space="preserve"> הובא באמצעות שב"ס</w:t>
            </w:r>
          </w:p>
          <w:p w14:paraId="616F2922" w14:textId="77777777" w:rsidR="00A61D2D" w:rsidRPr="008F7035" w:rsidRDefault="008F7035">
            <w:pPr>
              <w:rPr>
                <w:b/>
                <w:bCs/>
                <w:sz w:val="26"/>
                <w:szCs w:val="26"/>
                <w:rtl/>
              </w:rPr>
            </w:pPr>
            <w:r w:rsidRPr="008F7035">
              <w:rPr>
                <w:b/>
                <w:bCs/>
                <w:sz w:val="26"/>
                <w:szCs w:val="26"/>
                <w:rtl/>
              </w:rPr>
              <w:br/>
            </w:r>
            <w:r w:rsidRPr="008F7035">
              <w:rPr>
                <w:rFonts w:hint="cs"/>
                <w:rtl/>
              </w:rPr>
              <w:t xml:space="preserve">        כולם על-ידי ב"כ עו"ד משה שרמן</w:t>
            </w:r>
          </w:p>
        </w:tc>
      </w:tr>
    </w:tbl>
    <w:p w14:paraId="4475B470" w14:textId="77777777" w:rsidR="00D52453" w:rsidRDefault="00D52453">
      <w:pPr>
        <w:rPr>
          <w:rtl/>
        </w:rPr>
      </w:pPr>
      <w:bookmarkStart w:id="3" w:name="LawTable"/>
      <w:bookmarkEnd w:id="3"/>
    </w:p>
    <w:p w14:paraId="7297F9CA" w14:textId="77777777" w:rsidR="00D52453" w:rsidRPr="00D52453" w:rsidRDefault="00D52453" w:rsidP="00D524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B569C2A" w14:textId="77777777" w:rsidR="00D52453" w:rsidRPr="00D52453" w:rsidRDefault="00D52453" w:rsidP="00D524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52453">
        <w:rPr>
          <w:rFonts w:ascii="FrankRuehl" w:hAnsi="FrankRuehl" w:cs="FrankRuehl"/>
          <w:rtl/>
        </w:rPr>
        <w:t xml:space="preserve">חקיקה שאוזכרה: </w:t>
      </w:r>
    </w:p>
    <w:p w14:paraId="54B1D2BF" w14:textId="77777777" w:rsidR="00D52453" w:rsidRPr="00D52453" w:rsidRDefault="00D52453" w:rsidP="00D524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52453">
        <w:rPr>
          <w:rFonts w:ascii="FrankRuehl" w:hAnsi="FrankRuehl" w:cs="FrankRuehl"/>
          <w:rtl/>
        </w:rPr>
        <w:t xml:space="preserve">: סע'  </w:t>
      </w:r>
      <w:hyperlink r:id="rId8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9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0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192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1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274(1)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2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333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3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335(א)(1)(2)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4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379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5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380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6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382(א)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7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452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8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499</w:t>
        </w:r>
      </w:hyperlink>
      <w:r w:rsidRPr="00D52453">
        <w:rPr>
          <w:rFonts w:ascii="FrankRuehl" w:hAnsi="FrankRuehl" w:cs="FrankRuehl"/>
          <w:rtl/>
        </w:rPr>
        <w:t xml:space="preserve">, </w:t>
      </w:r>
      <w:hyperlink r:id="rId19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44EEBAE9" w14:textId="77777777" w:rsidR="00D52453" w:rsidRPr="00D52453" w:rsidRDefault="00D52453" w:rsidP="00D524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0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חוק זכויות נפגעי עבירה, תשס"א-2001</w:t>
        </w:r>
      </w:hyperlink>
      <w:r w:rsidRPr="00D52453">
        <w:rPr>
          <w:rFonts w:ascii="FrankRuehl" w:hAnsi="FrankRuehl" w:cs="FrankRuehl"/>
          <w:rtl/>
        </w:rPr>
        <w:t xml:space="preserve">: סע'  </w:t>
      </w:r>
      <w:hyperlink r:id="rId21" w:history="1">
        <w:r w:rsidRPr="00D52453">
          <w:rPr>
            <w:rFonts w:ascii="FrankRuehl" w:hAnsi="FrankRuehl" w:cs="FrankRuehl"/>
            <w:color w:val="0000FF"/>
            <w:u w:val="single"/>
            <w:rtl/>
          </w:rPr>
          <w:t>18(א)</w:t>
        </w:r>
      </w:hyperlink>
    </w:p>
    <w:p w14:paraId="1585481A" w14:textId="77777777" w:rsidR="00D52453" w:rsidRPr="00D52453" w:rsidRDefault="00D52453" w:rsidP="00D524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61D2D" w14:paraId="0C50A518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352BBD8D" w14:textId="77777777" w:rsidR="008F7035" w:rsidRPr="008F7035" w:rsidRDefault="008F7035" w:rsidP="008F7035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4"/>
            <w:r w:rsidRPr="008F7035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A139539" w14:textId="77777777" w:rsidR="00A61D2D" w:rsidRPr="008F7035" w:rsidRDefault="00A61D2D" w:rsidP="008F7035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CDA4717" w14:textId="77777777" w:rsidR="00A61D2D" w:rsidRDefault="00A61D2D">
      <w:pPr>
        <w:spacing w:line="360" w:lineRule="auto"/>
        <w:jc w:val="center"/>
        <w:rPr>
          <w:u w:val="single"/>
          <w:rtl/>
        </w:rPr>
      </w:pPr>
    </w:p>
    <w:p w14:paraId="2CE5E7C4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bookmarkStart w:id="6" w:name="ABSTRACT_START"/>
      <w:bookmarkEnd w:id="6"/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הואשמו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מלכתחילה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לחלקם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השאר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לרצח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וניסיון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רצח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במסגרתו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שבעובדותיו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>.</w:t>
      </w:r>
    </w:p>
    <w:p w14:paraId="0AF91CB4" w14:textId="77777777" w:rsidR="00A61D2D" w:rsidRDefault="008F7035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</w:rPr>
      </w:pPr>
      <w:r>
        <w:rPr>
          <w:rFonts w:cs="David"/>
          <w:sz w:val="24"/>
          <w:szCs w:val="24"/>
          <w:rtl/>
        </w:rPr>
        <w:t xml:space="preserve"> </w:t>
      </w:r>
    </w:p>
    <w:p w14:paraId="11CED858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bookmarkStart w:id="7" w:name="ABSTRACT_END"/>
      <w:bookmarkEnd w:id="7"/>
      <w:r>
        <w:rPr>
          <w:rFonts w:cs="David" w:hint="eastAsia"/>
          <w:sz w:val="24"/>
          <w:szCs w:val="24"/>
          <w:rtl/>
        </w:rPr>
        <w:t>ואלו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>:</w:t>
      </w:r>
    </w:p>
    <w:p w14:paraId="474E6F3A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1, </w:t>
      </w:r>
      <w:r>
        <w:rPr>
          <w:rFonts w:cs="David" w:hint="eastAsia"/>
          <w:sz w:val="24"/>
          <w:szCs w:val="24"/>
          <w:rtl/>
        </w:rPr>
        <w:t>יליד</w:t>
      </w:r>
      <w:r>
        <w:rPr>
          <w:rFonts w:cs="David"/>
          <w:sz w:val="24"/>
          <w:szCs w:val="24"/>
          <w:rtl/>
        </w:rPr>
        <w:t xml:space="preserve"> 1967,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אביהם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2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-3, </w:t>
      </w:r>
      <w:r>
        <w:rPr>
          <w:rFonts w:cs="David" w:hint="eastAsia"/>
          <w:sz w:val="24"/>
          <w:szCs w:val="24"/>
          <w:rtl/>
        </w:rPr>
        <w:t>ילידי</w:t>
      </w:r>
      <w:r>
        <w:rPr>
          <w:rFonts w:cs="David"/>
          <w:sz w:val="24"/>
          <w:szCs w:val="24"/>
          <w:rtl/>
        </w:rPr>
        <w:t xml:space="preserve"> 1989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-1991 </w:t>
      </w:r>
      <w:r>
        <w:rPr>
          <w:rFonts w:cs="David" w:hint="eastAsia"/>
          <w:sz w:val="24"/>
          <w:szCs w:val="24"/>
          <w:rtl/>
        </w:rPr>
        <w:t>בהתאמה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4, </w:t>
      </w:r>
      <w:r>
        <w:rPr>
          <w:rFonts w:cs="David" w:hint="eastAsia"/>
          <w:sz w:val="24"/>
          <w:szCs w:val="24"/>
          <w:rtl/>
        </w:rPr>
        <w:t>יליד</w:t>
      </w:r>
      <w:r>
        <w:rPr>
          <w:rFonts w:cs="David"/>
          <w:sz w:val="24"/>
          <w:szCs w:val="24"/>
          <w:rtl/>
        </w:rPr>
        <w:t xml:space="preserve"> 1991,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קרובים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5, </w:t>
      </w:r>
      <w:r>
        <w:rPr>
          <w:rFonts w:cs="David" w:hint="eastAsia"/>
          <w:sz w:val="24"/>
          <w:szCs w:val="24"/>
          <w:rtl/>
        </w:rPr>
        <w:t>יליד</w:t>
      </w:r>
      <w:r>
        <w:rPr>
          <w:rFonts w:cs="David"/>
          <w:sz w:val="24"/>
          <w:szCs w:val="24"/>
          <w:rtl/>
        </w:rPr>
        <w:t xml:space="preserve"> 1990,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חסותו</w:t>
      </w:r>
      <w:r>
        <w:rPr>
          <w:rFonts w:cs="David"/>
          <w:sz w:val="24"/>
          <w:szCs w:val="24"/>
          <w:rtl/>
        </w:rPr>
        <w:t xml:space="preserve">"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וחבר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2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-3 </w:t>
      </w:r>
      <w:r>
        <w:rPr>
          <w:rFonts w:cs="David" w:hint="eastAsia"/>
          <w:sz w:val="24"/>
          <w:szCs w:val="24"/>
          <w:rtl/>
        </w:rPr>
        <w:t>הגר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6, </w:t>
      </w:r>
      <w:r>
        <w:rPr>
          <w:rFonts w:cs="David" w:hint="eastAsia"/>
          <w:sz w:val="24"/>
          <w:szCs w:val="24"/>
          <w:rtl/>
        </w:rPr>
        <w:t>יליד</w:t>
      </w:r>
      <w:r>
        <w:rPr>
          <w:rFonts w:cs="David"/>
          <w:sz w:val="24"/>
          <w:szCs w:val="24"/>
          <w:rtl/>
        </w:rPr>
        <w:t xml:space="preserve"> 1989,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lastRenderedPageBreak/>
        <w:t>אשתו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3.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7, </w:t>
      </w:r>
      <w:r>
        <w:rPr>
          <w:rFonts w:cs="David" w:hint="eastAsia"/>
          <w:sz w:val="24"/>
          <w:szCs w:val="24"/>
          <w:rtl/>
        </w:rPr>
        <w:t>יליד</w:t>
      </w:r>
      <w:r>
        <w:rPr>
          <w:rFonts w:cs="David"/>
          <w:sz w:val="24"/>
          <w:szCs w:val="24"/>
          <w:rtl/>
        </w:rPr>
        <w:t xml:space="preserve"> 1986,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וקרוב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1-3.</w:t>
      </w:r>
    </w:p>
    <w:p w14:paraId="270DD3F2" w14:textId="77777777" w:rsidR="00A61D2D" w:rsidRDefault="008F7035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משפחת</w:t>
      </w:r>
      <w:r>
        <w:rPr>
          <w:rtl/>
        </w:rPr>
        <w:t xml:space="preserve"> </w:t>
      </w:r>
      <w:r>
        <w:rPr>
          <w:rFonts w:hint="eastAsia"/>
          <w:rtl/>
        </w:rPr>
        <w:t>סלאמה</w:t>
      </w:r>
      <w:r>
        <w:rPr>
          <w:rtl/>
        </w:rPr>
        <w:t xml:space="preserve"> (</w:t>
      </w:r>
      <w:r>
        <w:rPr>
          <w:rFonts w:hint="eastAsia"/>
          <w:rtl/>
        </w:rPr>
        <w:t>הנאשמים</w:t>
      </w:r>
      <w:r>
        <w:rPr>
          <w:rtl/>
        </w:rPr>
        <w:t xml:space="preserve">)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משפחת</w:t>
      </w:r>
      <w:r>
        <w:rPr>
          <w:rtl/>
        </w:rPr>
        <w:t xml:space="preserve"> </w:t>
      </w:r>
      <w:r>
        <w:rPr>
          <w:rFonts w:hint="eastAsia"/>
          <w:rtl/>
        </w:rPr>
        <w:t>עמר</w:t>
      </w:r>
      <w:r>
        <w:rPr>
          <w:rtl/>
        </w:rPr>
        <w:t xml:space="preserve"> </w:t>
      </w:r>
      <w:r>
        <w:rPr>
          <w:rFonts w:hint="eastAsia"/>
          <w:rtl/>
        </w:rPr>
        <w:t>קיים</w:t>
      </w:r>
      <w:r>
        <w:rPr>
          <w:rtl/>
        </w:rPr>
        <w:t xml:space="preserve"> </w:t>
      </w:r>
      <w:r>
        <w:rPr>
          <w:rFonts w:hint="eastAsia"/>
          <w:rtl/>
        </w:rPr>
        <w:t>סכסוך</w:t>
      </w:r>
      <w:r>
        <w:rPr>
          <w:rtl/>
        </w:rPr>
        <w:t xml:space="preserve"> </w:t>
      </w:r>
      <w:r>
        <w:rPr>
          <w:rFonts w:hint="eastAsia"/>
          <w:rtl/>
        </w:rPr>
        <w:t>ארוך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, </w:t>
      </w:r>
      <w:r>
        <w:rPr>
          <w:rFonts w:hint="eastAsia"/>
          <w:rtl/>
        </w:rPr>
        <w:t>ובני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המשפחות</w:t>
      </w:r>
      <w:r>
        <w:rPr>
          <w:rtl/>
        </w:rPr>
        <w:t xml:space="preserve"> </w:t>
      </w:r>
      <w:r>
        <w:rPr>
          <w:rFonts w:hint="eastAsia"/>
          <w:rtl/>
        </w:rPr>
        <w:t>נפגעו</w:t>
      </w:r>
      <w:r>
        <w:rPr>
          <w:rtl/>
        </w:rPr>
        <w:t xml:space="preserve"> </w:t>
      </w:r>
      <w:r>
        <w:rPr>
          <w:rFonts w:hint="eastAsia"/>
          <w:rtl/>
        </w:rPr>
        <w:t>במעשי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שונים</w:t>
      </w:r>
      <w:r>
        <w:rPr>
          <w:rtl/>
        </w:rPr>
        <w:t xml:space="preserve">. </w:t>
      </w:r>
      <w:r>
        <w:rPr>
          <w:rFonts w:hint="eastAsia"/>
          <w:rtl/>
        </w:rPr>
        <w:t>בראשית</w:t>
      </w:r>
      <w:r>
        <w:rPr>
          <w:rtl/>
        </w:rPr>
        <w:t xml:space="preserve"> </w:t>
      </w:r>
      <w:r>
        <w:rPr>
          <w:rFonts w:hint="eastAsia"/>
          <w:rtl/>
        </w:rPr>
        <w:t>שנת</w:t>
      </w:r>
      <w:r>
        <w:rPr>
          <w:rtl/>
        </w:rPr>
        <w:t xml:space="preserve"> 2011 </w:t>
      </w:r>
      <w:r>
        <w:rPr>
          <w:rFonts w:hint="eastAsia"/>
          <w:rtl/>
        </w:rPr>
        <w:t>קשרו</w:t>
      </w:r>
      <w:r>
        <w:rPr>
          <w:rtl/>
        </w:rPr>
        <w:t xml:space="preserve"> </w:t>
      </w:r>
      <w:r>
        <w:rPr>
          <w:rFonts w:hint="eastAsia"/>
          <w:rtl/>
        </w:rPr>
        <w:t>הנאשמים</w:t>
      </w:r>
      <w:r>
        <w:rPr>
          <w:rtl/>
        </w:rPr>
        <w:t xml:space="preserve"> </w:t>
      </w:r>
      <w:r>
        <w:rPr>
          <w:rFonts w:hint="eastAsia"/>
          <w:rtl/>
        </w:rPr>
        <w:t>לפגוע</w:t>
      </w:r>
      <w:r>
        <w:rPr>
          <w:rtl/>
        </w:rPr>
        <w:t xml:space="preserve"> </w:t>
      </w:r>
      <w:r>
        <w:rPr>
          <w:rFonts w:hint="eastAsia"/>
          <w:rtl/>
        </w:rPr>
        <w:t>בבני</w:t>
      </w:r>
      <w:r>
        <w:rPr>
          <w:rtl/>
        </w:rPr>
        <w:t xml:space="preserve"> </w:t>
      </w:r>
      <w:r>
        <w:rPr>
          <w:rFonts w:hint="eastAsia"/>
          <w:rtl/>
        </w:rPr>
        <w:t>משפחת</w:t>
      </w:r>
      <w:r>
        <w:rPr>
          <w:rtl/>
        </w:rPr>
        <w:t xml:space="preserve"> </w:t>
      </w:r>
      <w:r>
        <w:rPr>
          <w:rFonts w:hint="eastAsia"/>
          <w:rtl/>
        </w:rPr>
        <w:t>עמר</w:t>
      </w:r>
      <w:r>
        <w:rPr>
          <w:rtl/>
        </w:rPr>
        <w:t xml:space="preserve"> </w:t>
      </w:r>
      <w:r>
        <w:rPr>
          <w:rFonts w:hint="eastAsia"/>
          <w:rtl/>
        </w:rPr>
        <w:t>בדרכים</w:t>
      </w:r>
      <w:r>
        <w:rPr>
          <w:rtl/>
        </w:rPr>
        <w:t xml:space="preserve"> </w:t>
      </w:r>
      <w:r>
        <w:rPr>
          <w:rFonts w:hint="eastAsia"/>
          <w:rtl/>
        </w:rPr>
        <w:t>שונות</w:t>
      </w:r>
      <w:r>
        <w:rPr>
          <w:rtl/>
        </w:rPr>
        <w:t>.</w:t>
      </w:r>
    </w:p>
    <w:p w14:paraId="5888B684" w14:textId="77777777" w:rsidR="00A61D2D" w:rsidRDefault="008F7035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עובדות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האישום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הראשון</w:t>
      </w:r>
      <w:r>
        <w:rPr>
          <w:rtl/>
        </w:rPr>
        <w:t xml:space="preserve">,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חודש</w:t>
      </w:r>
      <w:r>
        <w:rPr>
          <w:rtl/>
        </w:rPr>
        <w:t xml:space="preserve"> </w:t>
      </w:r>
      <w:r>
        <w:rPr>
          <w:rFonts w:hint="eastAsia"/>
          <w:rtl/>
        </w:rPr>
        <w:t>יולי</w:t>
      </w:r>
      <w:r>
        <w:rPr>
          <w:rtl/>
        </w:rPr>
        <w:t xml:space="preserve"> 2012, </w:t>
      </w:r>
      <w:r>
        <w:rPr>
          <w:rFonts w:hint="eastAsia"/>
          <w:rtl/>
        </w:rPr>
        <w:t>הגיעו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נאשמים</w:t>
      </w:r>
      <w:r>
        <w:rPr>
          <w:b/>
          <w:bCs/>
          <w:rtl/>
        </w:rPr>
        <w:t xml:space="preserve"> 2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>-3</w:t>
      </w:r>
      <w:r>
        <w:rPr>
          <w:rtl/>
        </w:rPr>
        <w:t xml:space="preserve"> </w:t>
      </w:r>
      <w:r>
        <w:rPr>
          <w:rFonts w:hint="eastAsia"/>
          <w:rtl/>
        </w:rPr>
        <w:t>למשתלה</w:t>
      </w:r>
      <w:r>
        <w:rPr>
          <w:rtl/>
        </w:rPr>
        <w:t xml:space="preserve"> </w:t>
      </w:r>
      <w:r>
        <w:rPr>
          <w:rFonts w:hint="eastAsia"/>
          <w:rtl/>
        </w:rPr>
        <w:t>בצומת</w:t>
      </w:r>
      <w:r>
        <w:rPr>
          <w:rtl/>
        </w:rPr>
        <w:t xml:space="preserve"> </w:t>
      </w:r>
      <w:r>
        <w:rPr>
          <w:rFonts w:hint="eastAsia"/>
          <w:rtl/>
        </w:rPr>
        <w:t>הכפר</w:t>
      </w:r>
      <w:r>
        <w:rPr>
          <w:rtl/>
        </w:rPr>
        <w:t xml:space="preserve"> </w:t>
      </w:r>
      <w:r>
        <w:rPr>
          <w:rFonts w:hint="eastAsia"/>
          <w:rtl/>
        </w:rPr>
        <w:t>הירוק</w:t>
      </w:r>
      <w:r>
        <w:rPr>
          <w:rtl/>
        </w:rPr>
        <w:t xml:space="preserve"> (</w:t>
      </w:r>
      <w:r>
        <w:rPr>
          <w:rFonts w:hint="eastAsia"/>
          <w:rtl/>
        </w:rPr>
        <w:t>להלן</w:t>
      </w:r>
      <w:r>
        <w:rPr>
          <w:rtl/>
        </w:rPr>
        <w:t>: "</w:t>
      </w:r>
      <w:r>
        <w:rPr>
          <w:rFonts w:hint="eastAsia"/>
          <w:b/>
          <w:bCs/>
          <w:rtl/>
        </w:rPr>
        <w:t>המשתלה</w:t>
      </w:r>
      <w:r>
        <w:rPr>
          <w:rtl/>
        </w:rPr>
        <w:t xml:space="preserve">") </w:t>
      </w:r>
      <w:r>
        <w:rPr>
          <w:rFonts w:hint="eastAsia"/>
          <w:rtl/>
        </w:rPr>
        <w:t>שהינה</w:t>
      </w:r>
      <w:r>
        <w:rPr>
          <w:rtl/>
        </w:rPr>
        <w:t xml:space="preserve"> </w:t>
      </w:r>
      <w:r>
        <w:rPr>
          <w:rFonts w:hint="eastAsia"/>
          <w:rtl/>
        </w:rPr>
        <w:t>בבעלות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לאל</w:t>
      </w:r>
      <w:r>
        <w:rPr>
          <w:rtl/>
        </w:rPr>
        <w:t xml:space="preserve"> </w:t>
      </w:r>
      <w:r>
        <w:rPr>
          <w:rFonts w:hint="eastAsia"/>
          <w:rtl/>
        </w:rPr>
        <w:t>עמר</w:t>
      </w:r>
      <w:r>
        <w:rPr>
          <w:rtl/>
        </w:rPr>
        <w:t xml:space="preserve"> (</w:t>
      </w:r>
      <w:r>
        <w:rPr>
          <w:rFonts w:hint="eastAsia"/>
          <w:rtl/>
        </w:rPr>
        <w:t>להלן</w:t>
      </w:r>
      <w:r>
        <w:rPr>
          <w:rtl/>
        </w:rPr>
        <w:t>: "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לאל</w:t>
      </w:r>
      <w:r>
        <w:rPr>
          <w:rtl/>
        </w:rPr>
        <w:t xml:space="preserve">"),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ראש</w:t>
      </w:r>
      <w:r>
        <w:rPr>
          <w:rtl/>
        </w:rPr>
        <w:t xml:space="preserve"> </w:t>
      </w:r>
      <w:r>
        <w:rPr>
          <w:rFonts w:hint="eastAsia"/>
          <w:rtl/>
        </w:rPr>
        <w:t>המשפחה</w:t>
      </w:r>
      <w:r>
        <w:rPr>
          <w:rtl/>
        </w:rPr>
        <w:t xml:space="preserve">. </w:t>
      </w:r>
      <w:r>
        <w:rPr>
          <w:rFonts w:hint="eastAsia"/>
          <w:rtl/>
        </w:rPr>
        <w:t>באותה</w:t>
      </w:r>
      <w:r>
        <w:rPr>
          <w:rtl/>
        </w:rPr>
        <w:t xml:space="preserve"> </w:t>
      </w:r>
      <w:r>
        <w:rPr>
          <w:rFonts w:hint="eastAsia"/>
          <w:rtl/>
        </w:rPr>
        <w:t>תקופה</w:t>
      </w:r>
      <w:r>
        <w:rPr>
          <w:rtl/>
        </w:rPr>
        <w:t xml:space="preserve"> </w:t>
      </w:r>
      <w:r>
        <w:rPr>
          <w:rFonts w:hint="eastAsia"/>
          <w:rtl/>
        </w:rPr>
        <w:t>גר</w:t>
      </w:r>
      <w:r>
        <w:rPr>
          <w:rtl/>
        </w:rPr>
        <w:t xml:space="preserve"> </w:t>
      </w:r>
      <w:r>
        <w:rPr>
          <w:rFonts w:hint="eastAsia"/>
          <w:rtl/>
        </w:rPr>
        <w:t>ועבד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בנו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לאל</w:t>
      </w:r>
      <w:r>
        <w:rPr>
          <w:rtl/>
        </w:rPr>
        <w:t xml:space="preserve">, </w:t>
      </w:r>
      <w:r>
        <w:rPr>
          <w:rFonts w:hint="eastAsia"/>
          <w:rtl/>
        </w:rPr>
        <w:t>ראמי</w:t>
      </w:r>
      <w:r>
        <w:rPr>
          <w:rtl/>
        </w:rPr>
        <w:t xml:space="preserve"> (</w:t>
      </w:r>
      <w:r>
        <w:rPr>
          <w:rFonts w:hint="eastAsia"/>
          <w:rtl/>
        </w:rPr>
        <w:t>להלן</w:t>
      </w:r>
      <w:r>
        <w:rPr>
          <w:rtl/>
        </w:rPr>
        <w:t>: "</w:t>
      </w:r>
      <w:r>
        <w:rPr>
          <w:rFonts w:hint="eastAsia"/>
          <w:b/>
          <w:bCs/>
          <w:rtl/>
        </w:rPr>
        <w:t>ראמי</w:t>
      </w:r>
      <w:r>
        <w:rPr>
          <w:rtl/>
        </w:rPr>
        <w:t xml:space="preserve">").  </w:t>
      </w:r>
      <w:r>
        <w:rPr>
          <w:rFonts w:hint="eastAsia"/>
          <w:rtl/>
        </w:rPr>
        <w:t>הנאשמים</w:t>
      </w:r>
      <w:r>
        <w:rPr>
          <w:rtl/>
        </w:rPr>
        <w:t xml:space="preserve"> </w:t>
      </w:r>
      <w:r>
        <w:rPr>
          <w:rFonts w:hint="eastAsia"/>
          <w:rtl/>
        </w:rPr>
        <w:t>עצרו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רכבם</w:t>
      </w:r>
      <w:r>
        <w:rPr>
          <w:rtl/>
        </w:rPr>
        <w:t xml:space="preserve"> </w:t>
      </w:r>
      <w:r>
        <w:rPr>
          <w:rFonts w:hint="eastAsia"/>
          <w:rtl/>
        </w:rPr>
        <w:t>בכניסה</w:t>
      </w:r>
      <w:r>
        <w:rPr>
          <w:rtl/>
        </w:rPr>
        <w:t xml:space="preserve"> </w:t>
      </w:r>
      <w:r>
        <w:rPr>
          <w:rFonts w:hint="eastAsia"/>
          <w:rtl/>
        </w:rPr>
        <w:t>למשתלה</w:t>
      </w:r>
      <w:r>
        <w:rPr>
          <w:rtl/>
        </w:rPr>
        <w:t xml:space="preserve"> </w:t>
      </w:r>
      <w:r>
        <w:rPr>
          <w:rFonts w:hint="eastAsia"/>
          <w:rtl/>
        </w:rPr>
        <w:t>וקיללו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ראמי</w:t>
      </w:r>
      <w:r>
        <w:rPr>
          <w:rtl/>
        </w:rPr>
        <w:t xml:space="preserve">, </w:t>
      </w:r>
      <w:r>
        <w:rPr>
          <w:rFonts w:hint="eastAsia"/>
          <w:rtl/>
        </w:rPr>
        <w:t>בכוונה</w:t>
      </w:r>
      <w:r>
        <w:rPr>
          <w:rtl/>
        </w:rPr>
        <w:t xml:space="preserve"> </w:t>
      </w:r>
      <w:r>
        <w:rPr>
          <w:rFonts w:hint="eastAsia"/>
          <w:rtl/>
        </w:rPr>
        <w:t>להפחידו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להקניטו</w:t>
      </w:r>
      <w:r>
        <w:rPr>
          <w:rtl/>
        </w:rPr>
        <w:t xml:space="preserve">, </w:t>
      </w:r>
      <w:r>
        <w:rPr>
          <w:rFonts w:hint="eastAsia"/>
          <w:rtl/>
        </w:rPr>
        <w:t>במילים</w:t>
      </w:r>
      <w:r>
        <w:rPr>
          <w:rtl/>
        </w:rPr>
        <w:t xml:space="preserve"> "</w:t>
      </w:r>
      <w:r>
        <w:rPr>
          <w:rFonts w:hint="eastAsia"/>
          <w:b/>
          <w:bCs/>
          <w:rtl/>
        </w:rPr>
        <w:t>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זונות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לכם</w:t>
      </w:r>
      <w:r>
        <w:rPr>
          <w:rtl/>
        </w:rPr>
        <w:t xml:space="preserve">" </w:t>
      </w:r>
      <w:r>
        <w:rPr>
          <w:rFonts w:hint="eastAsia"/>
          <w:rtl/>
        </w:rPr>
        <w:t>ועזבו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המקום</w:t>
      </w:r>
      <w:r>
        <w:rPr>
          <w:rtl/>
        </w:rPr>
        <w:t xml:space="preserve">. </w:t>
      </w:r>
    </w:p>
    <w:p w14:paraId="0FCECA5C" w14:textId="77777777" w:rsidR="00A61D2D" w:rsidRDefault="008F7035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2.8.12 </w:t>
      </w:r>
      <w:r>
        <w:rPr>
          <w:rFonts w:hint="eastAsia"/>
          <w:rtl/>
        </w:rPr>
        <w:t>בסביבות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16:30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למשתלה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שזהותו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ידועה</w:t>
      </w:r>
      <w:r>
        <w:rPr>
          <w:rtl/>
        </w:rPr>
        <w:t xml:space="preserve"> </w:t>
      </w:r>
      <w:r>
        <w:rPr>
          <w:rFonts w:hint="eastAsia"/>
          <w:rtl/>
        </w:rPr>
        <w:t>וירה</w:t>
      </w:r>
      <w:r>
        <w:rPr>
          <w:rtl/>
        </w:rPr>
        <w:t xml:space="preserve"> 5 </w:t>
      </w:r>
      <w:r>
        <w:rPr>
          <w:rFonts w:hint="eastAsia"/>
          <w:rtl/>
        </w:rPr>
        <w:t>יריות</w:t>
      </w:r>
      <w:r>
        <w:rPr>
          <w:rtl/>
        </w:rPr>
        <w:t xml:space="preserve"> </w:t>
      </w:r>
      <w:r>
        <w:rPr>
          <w:rFonts w:hint="eastAsia"/>
          <w:rtl/>
        </w:rPr>
        <w:t>לכיוון</w:t>
      </w:r>
      <w:r>
        <w:rPr>
          <w:rtl/>
        </w:rPr>
        <w:t xml:space="preserve"> </w:t>
      </w:r>
      <w:r>
        <w:rPr>
          <w:rFonts w:hint="eastAsia"/>
          <w:rtl/>
        </w:rPr>
        <w:t>ראמי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מהן</w:t>
      </w:r>
      <w:r>
        <w:rPr>
          <w:rtl/>
        </w:rPr>
        <w:t xml:space="preserve"> </w:t>
      </w:r>
      <w:r>
        <w:rPr>
          <w:rFonts w:hint="eastAsia"/>
          <w:rtl/>
        </w:rPr>
        <w:t>פגעה</w:t>
      </w:r>
      <w:r>
        <w:rPr>
          <w:rtl/>
        </w:rPr>
        <w:t xml:space="preserve"> </w:t>
      </w:r>
      <w:r>
        <w:rPr>
          <w:rFonts w:hint="eastAsia"/>
          <w:rtl/>
        </w:rPr>
        <w:t>בגבו</w:t>
      </w:r>
      <w:r>
        <w:rPr>
          <w:rtl/>
        </w:rPr>
        <w:t xml:space="preserve"> </w:t>
      </w:r>
      <w:r>
        <w:rPr>
          <w:rFonts w:hint="eastAsia"/>
          <w:rtl/>
        </w:rPr>
        <w:t>והובילה</w:t>
      </w:r>
      <w:r>
        <w:rPr>
          <w:rtl/>
        </w:rPr>
        <w:t xml:space="preserve"> </w:t>
      </w:r>
      <w:r>
        <w:rPr>
          <w:rFonts w:hint="eastAsia"/>
          <w:rtl/>
        </w:rPr>
        <w:t>לאשפוזו</w:t>
      </w:r>
      <w:r>
        <w:rPr>
          <w:rtl/>
        </w:rPr>
        <w:t xml:space="preserve">.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, </w:t>
      </w:r>
      <w:r>
        <w:rPr>
          <w:rFonts w:hint="eastAsia"/>
          <w:rtl/>
        </w:rPr>
        <w:t>חזר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לאל</w:t>
      </w:r>
      <w:r>
        <w:rPr>
          <w:rtl/>
        </w:rPr>
        <w:t xml:space="preserve"> </w:t>
      </w:r>
      <w:r>
        <w:rPr>
          <w:rFonts w:hint="eastAsia"/>
          <w:rtl/>
        </w:rPr>
        <w:t>מביקור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חברו</w:t>
      </w:r>
      <w:r>
        <w:rPr>
          <w:rtl/>
        </w:rPr>
        <w:t xml:space="preserve"> </w:t>
      </w:r>
      <w:r>
        <w:rPr>
          <w:rFonts w:hint="eastAsia"/>
          <w:rtl/>
        </w:rPr>
        <w:t>חוסין</w:t>
      </w:r>
      <w:r>
        <w:rPr>
          <w:rtl/>
        </w:rPr>
        <w:t xml:space="preserve"> </w:t>
      </w:r>
      <w:r>
        <w:rPr>
          <w:rFonts w:hint="eastAsia"/>
          <w:rtl/>
        </w:rPr>
        <w:t>שלים</w:t>
      </w:r>
      <w:r>
        <w:rPr>
          <w:rtl/>
        </w:rPr>
        <w:t xml:space="preserve"> (</w:t>
      </w:r>
      <w:r>
        <w:rPr>
          <w:rFonts w:hint="eastAsia"/>
          <w:rtl/>
        </w:rPr>
        <w:t>להלן</w:t>
      </w:r>
      <w:r>
        <w:rPr>
          <w:rtl/>
        </w:rPr>
        <w:t>: "</w:t>
      </w:r>
      <w:r>
        <w:rPr>
          <w:rFonts w:hint="eastAsia"/>
          <w:b/>
          <w:bCs/>
          <w:rtl/>
        </w:rPr>
        <w:t>חוסין</w:t>
      </w:r>
      <w:r>
        <w:rPr>
          <w:rtl/>
        </w:rPr>
        <w:t xml:space="preserve">").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חסם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נתיב</w:t>
      </w:r>
      <w:r>
        <w:rPr>
          <w:rtl/>
        </w:rPr>
        <w:t xml:space="preserve"> </w:t>
      </w:r>
      <w:r>
        <w:rPr>
          <w:rFonts w:hint="eastAsia"/>
          <w:rtl/>
        </w:rPr>
        <w:t>נסיעתו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לאל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לצומת</w:t>
      </w:r>
      <w:r>
        <w:rPr>
          <w:rtl/>
        </w:rPr>
        <w:t xml:space="preserve"> </w:t>
      </w:r>
      <w:r>
        <w:rPr>
          <w:rFonts w:hint="eastAsia"/>
          <w:rtl/>
        </w:rPr>
        <w:t>הכפר</w:t>
      </w:r>
      <w:r>
        <w:rPr>
          <w:rtl/>
        </w:rPr>
        <w:t xml:space="preserve"> </w:t>
      </w:r>
      <w:r>
        <w:rPr>
          <w:rFonts w:hint="eastAsia"/>
          <w:rtl/>
        </w:rPr>
        <w:t>הירוק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יפ</w:t>
      </w:r>
      <w:r>
        <w:rPr>
          <w:rtl/>
        </w:rPr>
        <w:t xml:space="preserve">,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שעצר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כלפיו</w:t>
      </w:r>
      <w:r>
        <w:rPr>
          <w:rtl/>
        </w:rPr>
        <w:t xml:space="preserve"> </w:t>
      </w:r>
      <w:r>
        <w:rPr>
          <w:rFonts w:hint="eastAsia"/>
          <w:rtl/>
        </w:rPr>
        <w:t>תנועת</w:t>
      </w:r>
      <w:r>
        <w:rPr>
          <w:rtl/>
        </w:rPr>
        <w:t xml:space="preserve"> "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משולשת</w:t>
      </w:r>
      <w:r>
        <w:rPr>
          <w:rtl/>
        </w:rPr>
        <w:t xml:space="preserve">"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"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קטנה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בדרך</w:t>
      </w:r>
      <w:r>
        <w:rPr>
          <w:rtl/>
        </w:rPr>
        <w:t xml:space="preserve">" </w:t>
      </w:r>
      <w:r>
        <w:rPr>
          <w:rFonts w:hint="eastAsia"/>
          <w:rtl/>
        </w:rPr>
        <w:t>וזאת</w:t>
      </w:r>
      <w:r>
        <w:rPr>
          <w:rtl/>
        </w:rPr>
        <w:t xml:space="preserve"> </w:t>
      </w:r>
      <w:r>
        <w:rPr>
          <w:rFonts w:hint="eastAsia"/>
          <w:rtl/>
        </w:rPr>
        <w:t>בכוונה</w:t>
      </w:r>
      <w:r>
        <w:rPr>
          <w:rtl/>
        </w:rPr>
        <w:t xml:space="preserve"> </w:t>
      </w:r>
      <w:r>
        <w:rPr>
          <w:rFonts w:hint="eastAsia"/>
          <w:rtl/>
        </w:rPr>
        <w:t>להפחידו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להקניטו</w:t>
      </w:r>
      <w:r>
        <w:rPr>
          <w:rtl/>
        </w:rPr>
        <w:t xml:space="preserve">. </w:t>
      </w:r>
    </w:p>
    <w:p w14:paraId="0B35EE30" w14:textId="77777777" w:rsidR="00A61D2D" w:rsidRDefault="008F7035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6.8.12 </w:t>
      </w:r>
      <w:r>
        <w:rPr>
          <w:rFonts w:hint="eastAsia"/>
          <w:rtl/>
        </w:rPr>
        <w:t>נסע</w:t>
      </w:r>
      <w:r>
        <w:rPr>
          <w:rtl/>
        </w:rPr>
        <w:t xml:space="preserve"> </w:t>
      </w:r>
      <w:r>
        <w:rPr>
          <w:rFonts w:hint="eastAsia"/>
          <w:rtl/>
        </w:rPr>
        <w:t>חוסין</w:t>
      </w:r>
      <w:r>
        <w:rPr>
          <w:rtl/>
        </w:rPr>
        <w:t xml:space="preserve"> </w:t>
      </w:r>
      <w:r>
        <w:rPr>
          <w:rFonts w:hint="eastAsia"/>
          <w:rtl/>
        </w:rPr>
        <w:t>במכוניתו</w:t>
      </w:r>
      <w:r>
        <w:rPr>
          <w:rtl/>
        </w:rPr>
        <w:t xml:space="preserve"> </w:t>
      </w:r>
      <w:r>
        <w:rPr>
          <w:rFonts w:hint="eastAsia"/>
          <w:rtl/>
        </w:rPr>
        <w:t>בכביש</w:t>
      </w:r>
      <w:r>
        <w:rPr>
          <w:rtl/>
        </w:rPr>
        <w:t xml:space="preserve"> 4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צומת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.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נסיעתו</w:t>
      </w:r>
      <w:r>
        <w:rPr>
          <w:rtl/>
        </w:rPr>
        <w:t xml:space="preserve"> </w:t>
      </w:r>
      <w:r>
        <w:rPr>
          <w:rFonts w:hint="eastAsia"/>
          <w:rtl/>
        </w:rPr>
        <w:t>הגיח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יפ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כשלצדו</w:t>
      </w:r>
      <w:r>
        <w:rPr>
          <w:rtl/>
        </w:rPr>
        <w:t xml:space="preserve">  </w:t>
      </w:r>
      <w:r>
        <w:rPr>
          <w:rFonts w:hint="eastAsia"/>
          <w:rtl/>
        </w:rPr>
        <w:t>יושב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4, </w:t>
      </w:r>
      <w:r>
        <w:rPr>
          <w:rFonts w:hint="eastAsia"/>
          <w:rtl/>
        </w:rPr>
        <w:t>ונצמד</w:t>
      </w:r>
      <w:r>
        <w:rPr>
          <w:rtl/>
        </w:rPr>
        <w:t xml:space="preserve"> </w:t>
      </w:r>
      <w:r>
        <w:rPr>
          <w:rFonts w:hint="eastAsia"/>
          <w:rtl/>
        </w:rPr>
        <w:t>לרכבו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חוסין</w:t>
      </w:r>
      <w:r>
        <w:rPr>
          <w:rtl/>
        </w:rPr>
        <w:t xml:space="preserve">.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עצר</w:t>
      </w:r>
      <w:r>
        <w:rPr>
          <w:rtl/>
        </w:rPr>
        <w:t xml:space="preserve"> </w:t>
      </w:r>
      <w:r>
        <w:rPr>
          <w:rFonts w:hint="eastAsia"/>
          <w:rtl/>
        </w:rPr>
        <w:t>לצד</w:t>
      </w:r>
      <w:r>
        <w:rPr>
          <w:rtl/>
        </w:rPr>
        <w:t xml:space="preserve"> </w:t>
      </w:r>
      <w:r>
        <w:rPr>
          <w:rFonts w:hint="eastAsia"/>
          <w:rtl/>
        </w:rPr>
        <w:t>רכבו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חוסין</w:t>
      </w:r>
      <w:r>
        <w:rPr>
          <w:rtl/>
        </w:rPr>
        <w:t xml:space="preserve"> </w:t>
      </w:r>
      <w:r>
        <w:rPr>
          <w:rFonts w:hint="eastAsia"/>
          <w:rtl/>
        </w:rPr>
        <w:t>וסימן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לפתוח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חלון</w:t>
      </w:r>
      <w:r>
        <w:rPr>
          <w:rtl/>
        </w:rPr>
        <w:t xml:space="preserve"> </w:t>
      </w:r>
      <w:r>
        <w:rPr>
          <w:rFonts w:hint="eastAsia"/>
          <w:rtl/>
        </w:rPr>
        <w:t>רכבו</w:t>
      </w:r>
      <w:r>
        <w:rPr>
          <w:rtl/>
        </w:rPr>
        <w:t xml:space="preserve">. </w:t>
      </w:r>
      <w:r>
        <w:rPr>
          <w:rFonts w:hint="eastAsia"/>
          <w:rtl/>
        </w:rPr>
        <w:t>משעשה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איים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4, </w:t>
      </w:r>
      <w:r>
        <w:rPr>
          <w:rFonts w:hint="eastAsia"/>
          <w:rtl/>
        </w:rPr>
        <w:t>באומרו</w:t>
      </w:r>
      <w:r>
        <w:rPr>
          <w:rtl/>
        </w:rPr>
        <w:t>: "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הזהרנו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להתרחק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לאל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הקשבת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עליך</w:t>
      </w:r>
      <w:r>
        <w:rPr>
          <w:rtl/>
        </w:rPr>
        <w:t xml:space="preserve">" </w:t>
      </w:r>
      <w:r>
        <w:rPr>
          <w:rFonts w:hint="eastAsia"/>
          <w:rtl/>
        </w:rPr>
        <w:t>וזאת</w:t>
      </w:r>
      <w:r>
        <w:rPr>
          <w:rtl/>
        </w:rPr>
        <w:t xml:space="preserve"> </w:t>
      </w:r>
      <w:r>
        <w:rPr>
          <w:rFonts w:hint="eastAsia"/>
          <w:rtl/>
        </w:rPr>
        <w:t>בכוונה</w:t>
      </w:r>
      <w:r>
        <w:rPr>
          <w:rtl/>
        </w:rPr>
        <w:t xml:space="preserve"> </w:t>
      </w:r>
      <w:r>
        <w:rPr>
          <w:rFonts w:hint="eastAsia"/>
          <w:rtl/>
        </w:rPr>
        <w:t>להפחידו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להקניטו</w:t>
      </w:r>
      <w:r>
        <w:rPr>
          <w:rtl/>
        </w:rPr>
        <w:t xml:space="preserve">.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שחוסין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בכוונתו</w:t>
      </w:r>
      <w:r>
        <w:rPr>
          <w:rtl/>
        </w:rPr>
        <w:t xml:space="preserve"> </w:t>
      </w:r>
      <w:r>
        <w:rPr>
          <w:rFonts w:hint="eastAsia"/>
          <w:rtl/>
        </w:rPr>
        <w:t>להיענות</w:t>
      </w:r>
      <w:r>
        <w:rPr>
          <w:rtl/>
        </w:rPr>
        <w:t xml:space="preserve"> </w:t>
      </w:r>
      <w:r>
        <w:rPr>
          <w:rFonts w:hint="eastAsia"/>
          <w:rtl/>
        </w:rPr>
        <w:t>לאיום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משטרה</w:t>
      </w:r>
      <w:r>
        <w:rPr>
          <w:rtl/>
        </w:rPr>
        <w:t xml:space="preserve"> </w:t>
      </w:r>
      <w:r>
        <w:rPr>
          <w:rFonts w:hint="eastAsia"/>
          <w:rtl/>
        </w:rPr>
        <w:t>וחוק</w:t>
      </w:r>
      <w:r>
        <w:rPr>
          <w:rtl/>
        </w:rPr>
        <w:t xml:space="preserve"> </w:t>
      </w:r>
      <w:r>
        <w:rPr>
          <w:rFonts w:hint="eastAsia"/>
          <w:rtl/>
        </w:rPr>
        <w:t>במדינה</w:t>
      </w:r>
      <w:r>
        <w:rPr>
          <w:rtl/>
        </w:rPr>
        <w:t xml:space="preserve">, </w:t>
      </w:r>
      <w:r>
        <w:rPr>
          <w:rFonts w:hint="eastAsia"/>
          <w:rtl/>
        </w:rPr>
        <w:t>איים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4, </w:t>
      </w:r>
      <w:r>
        <w:rPr>
          <w:rFonts w:hint="eastAsia"/>
          <w:rtl/>
        </w:rPr>
        <w:t>באומרו</w:t>
      </w:r>
      <w:r>
        <w:rPr>
          <w:rtl/>
        </w:rPr>
        <w:t>:  "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מסנטים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והמשטרה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איתנו</w:t>
      </w:r>
      <w:r>
        <w:rPr>
          <w:rtl/>
        </w:rPr>
        <w:t>".</w:t>
      </w:r>
    </w:p>
    <w:p w14:paraId="2EFF54D8" w14:textId="77777777" w:rsidR="00A61D2D" w:rsidRDefault="00A61D2D">
      <w:pPr>
        <w:spacing w:line="360" w:lineRule="auto"/>
        <w:jc w:val="both"/>
        <w:rPr>
          <w:sz w:val="6"/>
          <w:szCs w:val="6"/>
          <w:rtl/>
        </w:rPr>
      </w:pPr>
    </w:p>
    <w:p w14:paraId="1466BF28" w14:textId="77777777" w:rsidR="00A61D2D" w:rsidRDefault="008F7035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עובדות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האישום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לראשית</w:t>
      </w:r>
      <w:r>
        <w:rPr>
          <w:rtl/>
        </w:rPr>
        <w:t xml:space="preserve"> </w:t>
      </w:r>
      <w:r>
        <w:rPr>
          <w:rFonts w:hint="eastAsia"/>
          <w:rtl/>
        </w:rPr>
        <w:t>חודש</w:t>
      </w:r>
      <w:r>
        <w:rPr>
          <w:rtl/>
        </w:rPr>
        <w:t xml:space="preserve"> </w:t>
      </w:r>
      <w:r>
        <w:rPr>
          <w:rFonts w:hint="eastAsia"/>
          <w:rtl/>
        </w:rPr>
        <w:t>נובמבר</w:t>
      </w:r>
      <w:r>
        <w:rPr>
          <w:rtl/>
        </w:rPr>
        <w:t xml:space="preserve"> 2012, </w:t>
      </w:r>
      <w:r>
        <w:rPr>
          <w:rFonts w:hint="eastAsia"/>
          <w:rtl/>
        </w:rPr>
        <w:t>קשרו</w:t>
      </w:r>
      <w:r>
        <w:rPr>
          <w:rtl/>
        </w:rPr>
        <w:t xml:space="preserve"> </w:t>
      </w:r>
      <w:r>
        <w:rPr>
          <w:rFonts w:hint="eastAsia"/>
          <w:rtl/>
        </w:rPr>
        <w:t>נאשמים</w:t>
      </w:r>
      <w:r>
        <w:rPr>
          <w:rtl/>
        </w:rPr>
        <w:t xml:space="preserve"> 2 </w:t>
      </w:r>
      <w:r>
        <w:rPr>
          <w:rFonts w:hint="eastAsia"/>
          <w:rtl/>
        </w:rPr>
        <w:t>ו</w:t>
      </w:r>
      <w:r>
        <w:rPr>
          <w:rtl/>
        </w:rPr>
        <w:t xml:space="preserve">-7 </w:t>
      </w:r>
      <w:r>
        <w:rPr>
          <w:rFonts w:hint="eastAsia"/>
          <w:rtl/>
        </w:rPr>
        <w:t>קשר</w:t>
      </w:r>
      <w:r>
        <w:rPr>
          <w:rtl/>
        </w:rPr>
        <w:t xml:space="preserve"> </w:t>
      </w:r>
      <w:r>
        <w:rPr>
          <w:rFonts w:hint="eastAsia"/>
          <w:rtl/>
        </w:rPr>
        <w:t>לפגוע</w:t>
      </w:r>
      <w:r>
        <w:rPr>
          <w:rtl/>
        </w:rPr>
        <w:t xml:space="preserve"> </w:t>
      </w:r>
      <w:r>
        <w:rPr>
          <w:rFonts w:hint="eastAsia"/>
          <w:rtl/>
        </w:rPr>
        <w:t>ובראמי</w:t>
      </w:r>
      <w:r>
        <w:rPr>
          <w:rtl/>
        </w:rPr>
        <w:t xml:space="preserve"> </w:t>
      </w:r>
      <w:r>
        <w:rPr>
          <w:rFonts w:hint="eastAsia"/>
          <w:rtl/>
        </w:rPr>
        <w:t>ובאיימן</w:t>
      </w:r>
      <w:r>
        <w:rPr>
          <w:rtl/>
        </w:rPr>
        <w:t xml:space="preserve"> </w:t>
      </w:r>
      <w:r>
        <w:rPr>
          <w:rFonts w:hint="eastAsia"/>
          <w:rtl/>
        </w:rPr>
        <w:t>עמר</w:t>
      </w:r>
      <w:r>
        <w:rPr>
          <w:rtl/>
        </w:rPr>
        <w:t xml:space="preserve"> (</w:t>
      </w:r>
      <w:r>
        <w:rPr>
          <w:rFonts w:hint="eastAsia"/>
          <w:rtl/>
        </w:rPr>
        <w:t>להלן</w:t>
      </w:r>
      <w:r>
        <w:rPr>
          <w:rtl/>
        </w:rPr>
        <w:t>: "</w:t>
      </w:r>
      <w:r>
        <w:rPr>
          <w:rFonts w:hint="eastAsia"/>
          <w:b/>
          <w:bCs/>
          <w:rtl/>
        </w:rPr>
        <w:t>איימן</w:t>
      </w:r>
      <w:r>
        <w:rPr>
          <w:rtl/>
        </w:rPr>
        <w:t xml:space="preserve">"). </w:t>
      </w:r>
      <w:r>
        <w:rPr>
          <w:rFonts w:hint="eastAsia"/>
          <w:rtl/>
        </w:rPr>
        <w:t>ביום</w:t>
      </w:r>
      <w:r>
        <w:rPr>
          <w:rtl/>
        </w:rPr>
        <w:t xml:space="preserve"> 2.11.12 </w:t>
      </w:r>
      <w:r>
        <w:rPr>
          <w:rFonts w:hint="eastAsia"/>
          <w:rtl/>
        </w:rPr>
        <w:t>שהו</w:t>
      </w:r>
      <w:r>
        <w:rPr>
          <w:rtl/>
        </w:rPr>
        <w:t xml:space="preserve"> </w:t>
      </w:r>
      <w:r>
        <w:rPr>
          <w:rFonts w:hint="eastAsia"/>
          <w:rtl/>
        </w:rPr>
        <w:t>האחרונים</w:t>
      </w:r>
      <w:r>
        <w:rPr>
          <w:rtl/>
        </w:rPr>
        <w:t xml:space="preserve"> </w:t>
      </w:r>
      <w:r>
        <w:rPr>
          <w:rFonts w:hint="eastAsia"/>
          <w:rtl/>
        </w:rPr>
        <w:t>במתחם</w:t>
      </w:r>
      <w:r>
        <w:rPr>
          <w:rtl/>
        </w:rPr>
        <w:t xml:space="preserve"> </w:t>
      </w:r>
      <w:r>
        <w:rPr>
          <w:rFonts w:hint="eastAsia"/>
          <w:rtl/>
        </w:rPr>
        <w:t>המשתלה</w:t>
      </w:r>
      <w:r>
        <w:rPr>
          <w:rtl/>
        </w:rPr>
        <w:t xml:space="preserve"> </w:t>
      </w:r>
      <w:r>
        <w:rPr>
          <w:rFonts w:hint="eastAsia"/>
          <w:rtl/>
        </w:rPr>
        <w:t>בחגיגות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הולדתו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אחד</w:t>
      </w:r>
      <w:r>
        <w:rPr>
          <w:rtl/>
        </w:rPr>
        <w:t xml:space="preserve"> </w:t>
      </w:r>
      <w:r>
        <w:rPr>
          <w:rFonts w:hint="eastAsia"/>
          <w:rtl/>
        </w:rPr>
        <w:t>מחבריהם</w:t>
      </w:r>
      <w:r>
        <w:rPr>
          <w:rtl/>
        </w:rPr>
        <w:t xml:space="preserve">. </w:t>
      </w:r>
      <w:r>
        <w:rPr>
          <w:rFonts w:hint="eastAsia"/>
          <w:rtl/>
        </w:rPr>
        <w:t>בסביבות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22:50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רכב</w:t>
      </w:r>
      <w:r>
        <w:rPr>
          <w:rtl/>
        </w:rPr>
        <w:t xml:space="preserve"> </w:t>
      </w:r>
      <w:r>
        <w:rPr>
          <w:rFonts w:hint="eastAsia"/>
          <w:rtl/>
        </w:rPr>
        <w:t>ובו</w:t>
      </w:r>
      <w:r>
        <w:rPr>
          <w:rtl/>
        </w:rPr>
        <w:t xml:space="preserve"> </w:t>
      </w:r>
      <w:r>
        <w:rPr>
          <w:rFonts w:hint="eastAsia"/>
          <w:rtl/>
        </w:rPr>
        <w:t>נאשמים</w:t>
      </w:r>
      <w:r>
        <w:rPr>
          <w:rtl/>
        </w:rPr>
        <w:t xml:space="preserve"> 2 </w:t>
      </w:r>
      <w:r>
        <w:rPr>
          <w:rFonts w:hint="eastAsia"/>
          <w:rtl/>
        </w:rPr>
        <w:t>ו</w:t>
      </w:r>
      <w:r>
        <w:rPr>
          <w:rtl/>
        </w:rPr>
        <w:t xml:space="preserve">-7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למשתלה</w:t>
      </w:r>
      <w:r>
        <w:rPr>
          <w:rtl/>
        </w:rPr>
        <w:t xml:space="preserve"> </w:t>
      </w:r>
      <w:r>
        <w:rPr>
          <w:rFonts w:hint="eastAsia"/>
          <w:rtl/>
        </w:rPr>
        <w:t>ונאשם</w:t>
      </w:r>
      <w:r>
        <w:rPr>
          <w:rtl/>
        </w:rPr>
        <w:t xml:space="preserve"> 2 </w:t>
      </w:r>
      <w:r>
        <w:rPr>
          <w:rFonts w:hint="eastAsia"/>
          <w:rtl/>
        </w:rPr>
        <w:t>קילל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המתלוננים</w:t>
      </w:r>
      <w:r>
        <w:rPr>
          <w:rtl/>
        </w:rPr>
        <w:t xml:space="preserve"> </w:t>
      </w:r>
      <w:r>
        <w:rPr>
          <w:rFonts w:hint="eastAsia"/>
          <w:rtl/>
        </w:rPr>
        <w:t>והוריהם</w:t>
      </w:r>
      <w:r>
        <w:rPr>
          <w:rtl/>
        </w:rPr>
        <w:t xml:space="preserve">. </w:t>
      </w:r>
      <w:r>
        <w:rPr>
          <w:rFonts w:hint="eastAsia"/>
          <w:rtl/>
        </w:rPr>
        <w:t>זמן</w:t>
      </w:r>
      <w:r>
        <w:rPr>
          <w:rtl/>
        </w:rPr>
        <w:t xml:space="preserve"> </w:t>
      </w:r>
      <w:r>
        <w:rPr>
          <w:rFonts w:hint="eastAsia"/>
          <w:rtl/>
        </w:rPr>
        <w:t>קצר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למשתלה</w:t>
      </w:r>
      <w:r>
        <w:rPr>
          <w:rtl/>
        </w:rPr>
        <w:t xml:space="preserve"> </w:t>
      </w:r>
      <w:r>
        <w:rPr>
          <w:rFonts w:hint="eastAsia"/>
          <w:rtl/>
        </w:rPr>
        <w:t>רכב</w:t>
      </w:r>
      <w:r>
        <w:rPr>
          <w:rtl/>
        </w:rPr>
        <w:t xml:space="preserve"> </w:t>
      </w:r>
      <w:r>
        <w:rPr>
          <w:rFonts w:hint="eastAsia"/>
          <w:rtl/>
        </w:rPr>
        <w:t>ומחלונו</w:t>
      </w:r>
      <w:r>
        <w:rPr>
          <w:rtl/>
        </w:rPr>
        <w:t xml:space="preserve"> </w:t>
      </w:r>
      <w:r>
        <w:rPr>
          <w:rFonts w:hint="eastAsia"/>
          <w:rtl/>
        </w:rPr>
        <w:t>נורו</w:t>
      </w:r>
      <w:r>
        <w:rPr>
          <w:rtl/>
        </w:rPr>
        <w:t xml:space="preserve"> </w:t>
      </w:r>
      <w:r>
        <w:rPr>
          <w:rFonts w:hint="eastAsia"/>
          <w:rtl/>
        </w:rPr>
        <w:t>יריות</w:t>
      </w:r>
      <w:r>
        <w:rPr>
          <w:rtl/>
        </w:rPr>
        <w:t xml:space="preserve"> </w:t>
      </w:r>
      <w:r>
        <w:rPr>
          <w:rFonts w:hint="eastAsia"/>
          <w:rtl/>
        </w:rPr>
        <w:t>מאקדח</w:t>
      </w:r>
      <w:r>
        <w:rPr>
          <w:rtl/>
        </w:rPr>
        <w:t xml:space="preserve"> 9 </w:t>
      </w:r>
      <w:r>
        <w:rPr>
          <w:rFonts w:hint="eastAsia"/>
          <w:rtl/>
        </w:rPr>
        <w:t>מ</w:t>
      </w:r>
      <w:r>
        <w:rPr>
          <w:rtl/>
        </w:rPr>
        <w:t>"</w:t>
      </w:r>
      <w:r>
        <w:rPr>
          <w:rFonts w:hint="eastAsia"/>
          <w:rtl/>
        </w:rPr>
        <w:t>מ</w:t>
      </w:r>
      <w:r>
        <w:rPr>
          <w:rtl/>
        </w:rPr>
        <w:t xml:space="preserve"> </w:t>
      </w:r>
      <w:r>
        <w:rPr>
          <w:rFonts w:hint="eastAsia"/>
          <w:rtl/>
        </w:rPr>
        <w:t>לכיוון</w:t>
      </w:r>
      <w:r>
        <w:rPr>
          <w:rtl/>
        </w:rPr>
        <w:t xml:space="preserve"> </w:t>
      </w:r>
      <w:r>
        <w:rPr>
          <w:rFonts w:hint="eastAsia"/>
          <w:rtl/>
        </w:rPr>
        <w:t>ראמי</w:t>
      </w:r>
      <w:r>
        <w:rPr>
          <w:rtl/>
        </w:rPr>
        <w:t xml:space="preserve"> </w:t>
      </w:r>
      <w:r>
        <w:rPr>
          <w:rFonts w:hint="eastAsia"/>
          <w:rtl/>
        </w:rPr>
        <w:t>ואיימן</w:t>
      </w:r>
      <w:r>
        <w:rPr>
          <w:rtl/>
        </w:rPr>
        <w:t xml:space="preserve"> </w:t>
      </w:r>
      <w:r>
        <w:rPr>
          <w:rFonts w:hint="eastAsia"/>
          <w:rtl/>
        </w:rPr>
        <w:t>וחבריהם</w:t>
      </w:r>
      <w:r>
        <w:rPr>
          <w:rtl/>
        </w:rPr>
        <w:t xml:space="preserve">,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נשכבו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האדמה</w:t>
      </w:r>
      <w:r>
        <w:rPr>
          <w:rtl/>
        </w:rPr>
        <w:t xml:space="preserve"> </w:t>
      </w:r>
      <w:r>
        <w:rPr>
          <w:rFonts w:hint="eastAsia"/>
          <w:rtl/>
        </w:rPr>
        <w:t>ואיש</w:t>
      </w:r>
      <w:r>
        <w:rPr>
          <w:rtl/>
        </w:rPr>
        <w:t xml:space="preserve"> </w:t>
      </w:r>
      <w:r>
        <w:rPr>
          <w:rFonts w:hint="eastAsia"/>
          <w:rtl/>
        </w:rPr>
        <w:t>מהם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נפגע</w:t>
      </w:r>
      <w:r>
        <w:rPr>
          <w:rtl/>
        </w:rPr>
        <w:t xml:space="preserve">. </w:t>
      </w:r>
      <w:r>
        <w:rPr>
          <w:rFonts w:hint="eastAsia"/>
          <w:rtl/>
        </w:rPr>
        <w:t>היריות</w:t>
      </w:r>
      <w:r>
        <w:rPr>
          <w:rtl/>
        </w:rPr>
        <w:t xml:space="preserve"> </w:t>
      </w:r>
      <w:r>
        <w:rPr>
          <w:rFonts w:hint="eastAsia"/>
          <w:rtl/>
        </w:rPr>
        <w:t>גרמו</w:t>
      </w:r>
      <w:r>
        <w:rPr>
          <w:rtl/>
        </w:rPr>
        <w:t xml:space="preserve"> </w:t>
      </w:r>
      <w:r>
        <w:rPr>
          <w:rFonts w:hint="eastAsia"/>
          <w:rtl/>
        </w:rPr>
        <w:t>לפגיעות</w:t>
      </w:r>
      <w:r>
        <w:rPr>
          <w:rtl/>
        </w:rPr>
        <w:t xml:space="preserve"> </w:t>
      </w:r>
      <w:r>
        <w:rPr>
          <w:rFonts w:hint="eastAsia"/>
          <w:rtl/>
        </w:rPr>
        <w:t>ברכוש</w:t>
      </w:r>
      <w:r>
        <w:rPr>
          <w:rtl/>
        </w:rPr>
        <w:t xml:space="preserve">: </w:t>
      </w:r>
      <w:r>
        <w:rPr>
          <w:rFonts w:hint="eastAsia"/>
          <w:rtl/>
        </w:rPr>
        <w:t>באדניות</w:t>
      </w:r>
      <w:r>
        <w:rPr>
          <w:rtl/>
        </w:rPr>
        <w:t xml:space="preserve">, </w:t>
      </w:r>
      <w:r>
        <w:rPr>
          <w:rFonts w:hint="eastAsia"/>
          <w:rtl/>
        </w:rPr>
        <w:t>במבנה</w:t>
      </w:r>
      <w:r>
        <w:rPr>
          <w:rtl/>
        </w:rPr>
        <w:t xml:space="preserve"> </w:t>
      </w:r>
      <w:r>
        <w:rPr>
          <w:rFonts w:hint="eastAsia"/>
          <w:rtl/>
        </w:rPr>
        <w:t>המשתלה</w:t>
      </w:r>
      <w:r>
        <w:rPr>
          <w:rtl/>
        </w:rPr>
        <w:t xml:space="preserve"> </w:t>
      </w:r>
      <w:r>
        <w:rPr>
          <w:rFonts w:hint="eastAsia"/>
          <w:rtl/>
        </w:rPr>
        <w:t>ובשני</w:t>
      </w:r>
      <w:r>
        <w:rPr>
          <w:rtl/>
        </w:rPr>
        <w:t xml:space="preserve"> </w:t>
      </w:r>
      <w:r>
        <w:rPr>
          <w:rFonts w:hint="eastAsia"/>
          <w:rtl/>
        </w:rPr>
        <w:t>כלי</w:t>
      </w:r>
      <w:r>
        <w:rPr>
          <w:rtl/>
        </w:rPr>
        <w:t xml:space="preserve"> </w:t>
      </w:r>
      <w:r>
        <w:rPr>
          <w:rFonts w:hint="eastAsia"/>
          <w:rtl/>
        </w:rPr>
        <w:t>רכב</w:t>
      </w:r>
      <w:r>
        <w:rPr>
          <w:rtl/>
        </w:rPr>
        <w:t xml:space="preserve">. </w:t>
      </w:r>
      <w:r>
        <w:rPr>
          <w:rFonts w:hint="eastAsia"/>
          <w:rtl/>
        </w:rPr>
        <w:t>זהות</w:t>
      </w:r>
      <w:r>
        <w:rPr>
          <w:rtl/>
        </w:rPr>
        <w:t xml:space="preserve"> </w:t>
      </w:r>
      <w:r>
        <w:rPr>
          <w:rFonts w:hint="eastAsia"/>
          <w:rtl/>
        </w:rPr>
        <w:t>היורה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ידועה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חולק</w:t>
      </w:r>
      <w:r>
        <w:rPr>
          <w:rtl/>
        </w:rPr>
        <w:t xml:space="preserve"> </w:t>
      </w:r>
      <w:r>
        <w:rPr>
          <w:rFonts w:hint="eastAsia"/>
          <w:rtl/>
        </w:rPr>
        <w:t>שמדובר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 2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7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מי</w:t>
      </w:r>
      <w:r>
        <w:rPr>
          <w:rtl/>
        </w:rPr>
        <w:t xml:space="preserve"> </w:t>
      </w:r>
      <w:r>
        <w:rPr>
          <w:rFonts w:hint="eastAsia"/>
          <w:rtl/>
        </w:rPr>
        <w:t>מטעמם</w:t>
      </w:r>
      <w:r>
        <w:rPr>
          <w:rtl/>
        </w:rPr>
        <w:t xml:space="preserve">.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התקשר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למשתלה</w:t>
      </w:r>
      <w:r>
        <w:rPr>
          <w:rtl/>
        </w:rPr>
        <w:t xml:space="preserve">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לראמי</w:t>
      </w:r>
      <w:r>
        <w:rPr>
          <w:rtl/>
        </w:rPr>
        <w:t>: 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>?</w:t>
      </w:r>
      <w:r>
        <w:rPr>
          <w:rtl/>
        </w:rPr>
        <w:t xml:space="preserve">" </w:t>
      </w:r>
      <w:r>
        <w:rPr>
          <w:rFonts w:hint="eastAsia"/>
          <w:rtl/>
        </w:rPr>
        <w:t>בכוונה</w:t>
      </w:r>
      <w:r>
        <w:rPr>
          <w:rtl/>
        </w:rPr>
        <w:t xml:space="preserve"> </w:t>
      </w:r>
      <w:r>
        <w:rPr>
          <w:rFonts w:hint="eastAsia"/>
          <w:rtl/>
        </w:rPr>
        <w:t>להפחידו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להקניטו</w:t>
      </w:r>
      <w:r>
        <w:rPr>
          <w:rtl/>
        </w:rPr>
        <w:t xml:space="preserve">. </w:t>
      </w:r>
      <w:r>
        <w:rPr>
          <w:rFonts w:hint="eastAsia"/>
          <w:rtl/>
        </w:rPr>
        <w:t>בשיחה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הציג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כחבר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איימן</w:t>
      </w:r>
      <w:r>
        <w:rPr>
          <w:rtl/>
        </w:rPr>
        <w:t xml:space="preserve"> </w:t>
      </w:r>
      <w:r>
        <w:rPr>
          <w:rFonts w:hint="eastAsia"/>
          <w:rtl/>
        </w:rPr>
        <w:t>ובעת</w:t>
      </w:r>
      <w:r>
        <w:rPr>
          <w:rtl/>
        </w:rPr>
        <w:t xml:space="preserve"> </w:t>
      </w:r>
      <w:r>
        <w:rPr>
          <w:rFonts w:hint="eastAsia"/>
          <w:rtl/>
        </w:rPr>
        <w:t>שהופנתה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השיחה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שבע</w:t>
      </w:r>
      <w:r>
        <w:rPr>
          <w:b/>
          <w:bCs/>
          <w:rtl/>
        </w:rPr>
        <w:t>?</w:t>
      </w:r>
      <w:r>
        <w:rPr>
          <w:rtl/>
        </w:rPr>
        <w:t xml:space="preserve">" </w:t>
      </w:r>
      <w:r>
        <w:rPr>
          <w:rFonts w:hint="eastAsia"/>
          <w:rtl/>
        </w:rPr>
        <w:t>בכוונה</w:t>
      </w:r>
      <w:r>
        <w:rPr>
          <w:rtl/>
        </w:rPr>
        <w:t xml:space="preserve"> </w:t>
      </w:r>
      <w:r>
        <w:rPr>
          <w:rFonts w:hint="eastAsia"/>
          <w:rtl/>
        </w:rPr>
        <w:t>להפחידו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להקניטו</w:t>
      </w:r>
      <w:r>
        <w:rPr>
          <w:rtl/>
        </w:rPr>
        <w:t>.</w:t>
      </w:r>
    </w:p>
    <w:p w14:paraId="44C02F75" w14:textId="77777777" w:rsidR="00A61D2D" w:rsidRDefault="00A61D2D">
      <w:pPr>
        <w:spacing w:line="360" w:lineRule="auto"/>
        <w:jc w:val="both"/>
        <w:rPr>
          <w:rtl/>
        </w:rPr>
      </w:pPr>
    </w:p>
    <w:p w14:paraId="1BE971C0" w14:textId="77777777" w:rsidR="00A61D2D" w:rsidRDefault="008F7035">
      <w:pPr>
        <w:spacing w:line="360" w:lineRule="auto"/>
        <w:jc w:val="both"/>
      </w:pP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עובדות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האישום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השלישי</w:t>
      </w:r>
      <w:r>
        <w:rPr>
          <w:rtl/>
        </w:rPr>
        <w:t xml:space="preserve">,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פגש</w:t>
      </w:r>
      <w:r>
        <w:rPr>
          <w:rtl/>
        </w:rPr>
        <w:t xml:space="preserve"> </w:t>
      </w:r>
      <w:r>
        <w:rPr>
          <w:rFonts w:hint="eastAsia"/>
          <w:rtl/>
        </w:rPr>
        <w:t>בקורס</w:t>
      </w:r>
      <w:r>
        <w:rPr>
          <w:rtl/>
        </w:rPr>
        <w:t xml:space="preserve">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מונעת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בימים</w:t>
      </w:r>
      <w:r>
        <w:rPr>
          <w:rtl/>
        </w:rPr>
        <w:t xml:space="preserve"> 13.11.12-15.11.12 </w:t>
      </w:r>
      <w:r>
        <w:rPr>
          <w:rFonts w:hint="eastAsia"/>
          <w:rtl/>
        </w:rPr>
        <w:t>חבר</w:t>
      </w:r>
      <w:r>
        <w:rPr>
          <w:rtl/>
        </w:rPr>
        <w:t xml:space="preserve"> </w:t>
      </w:r>
      <w:r>
        <w:rPr>
          <w:rFonts w:hint="eastAsia"/>
          <w:rtl/>
        </w:rPr>
        <w:t>ילדות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איימן</w:t>
      </w:r>
      <w:r>
        <w:rPr>
          <w:rtl/>
        </w:rPr>
        <w:t xml:space="preserve">, </w:t>
      </w:r>
      <w:r>
        <w:rPr>
          <w:rFonts w:hint="eastAsia"/>
          <w:rtl/>
        </w:rPr>
        <w:t>מוחמד</w:t>
      </w:r>
      <w:r>
        <w:rPr>
          <w:rtl/>
        </w:rPr>
        <w:t xml:space="preserve"> </w:t>
      </w:r>
      <w:r>
        <w:rPr>
          <w:rFonts w:hint="eastAsia"/>
          <w:rtl/>
        </w:rPr>
        <w:t>מחריק</w:t>
      </w:r>
      <w:r>
        <w:rPr>
          <w:rtl/>
        </w:rPr>
        <w:t xml:space="preserve"> (</w:t>
      </w:r>
      <w:r>
        <w:rPr>
          <w:rFonts w:hint="eastAsia"/>
          <w:rtl/>
        </w:rPr>
        <w:t>להלן</w:t>
      </w:r>
      <w:r>
        <w:rPr>
          <w:rtl/>
        </w:rPr>
        <w:t>: "</w:t>
      </w:r>
      <w:r>
        <w:rPr>
          <w:rFonts w:hint="eastAsia"/>
          <w:b/>
          <w:bCs/>
          <w:rtl/>
        </w:rPr>
        <w:t>מחריק</w:t>
      </w:r>
      <w:r>
        <w:rPr>
          <w:rtl/>
        </w:rPr>
        <w:t xml:space="preserve">").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הציע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למסור</w:t>
      </w:r>
      <w:r>
        <w:rPr>
          <w:rtl/>
        </w:rPr>
        <w:t xml:space="preserve"> </w:t>
      </w:r>
      <w:r>
        <w:rPr>
          <w:rFonts w:hint="eastAsia"/>
          <w:rtl/>
        </w:rPr>
        <w:t>מידע</w:t>
      </w:r>
      <w:r>
        <w:rPr>
          <w:rtl/>
        </w:rPr>
        <w:t xml:space="preserve"> </w:t>
      </w:r>
      <w:r>
        <w:rPr>
          <w:rFonts w:hint="eastAsia"/>
          <w:rtl/>
        </w:rPr>
        <w:t>אודות</w:t>
      </w:r>
      <w:r>
        <w:rPr>
          <w:rtl/>
        </w:rPr>
        <w:t xml:space="preserve"> </w:t>
      </w:r>
      <w:r>
        <w:rPr>
          <w:rFonts w:hint="eastAsia"/>
          <w:rtl/>
        </w:rPr>
        <w:lastRenderedPageBreak/>
        <w:t>תנועותיו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איימן</w:t>
      </w:r>
      <w:r>
        <w:rPr>
          <w:rtl/>
        </w:rPr>
        <w:t xml:space="preserve">.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סיום</w:t>
      </w:r>
      <w:r>
        <w:rPr>
          <w:rtl/>
        </w:rPr>
        <w:t xml:space="preserve"> </w:t>
      </w:r>
      <w:r>
        <w:rPr>
          <w:rFonts w:hint="eastAsia"/>
          <w:rtl/>
        </w:rPr>
        <w:t>הקורס</w:t>
      </w:r>
      <w:r>
        <w:rPr>
          <w:rtl/>
        </w:rPr>
        <w:t xml:space="preserve"> </w:t>
      </w:r>
      <w:r>
        <w:rPr>
          <w:rFonts w:hint="eastAsia"/>
          <w:rtl/>
        </w:rPr>
        <w:t>הביא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מחריק</w:t>
      </w:r>
      <w:r>
        <w:rPr>
          <w:rtl/>
        </w:rPr>
        <w:t xml:space="preserve"> </w:t>
      </w:r>
      <w:r>
        <w:rPr>
          <w:rFonts w:hint="eastAsia"/>
          <w:rtl/>
        </w:rPr>
        <w:t>למפגש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השתתפו</w:t>
      </w:r>
      <w:r>
        <w:rPr>
          <w:rtl/>
        </w:rPr>
        <w:t xml:space="preserve"> </w:t>
      </w:r>
      <w:r>
        <w:rPr>
          <w:rFonts w:hint="eastAsia"/>
          <w:rtl/>
        </w:rPr>
        <w:t>נאשמים</w:t>
      </w:r>
      <w:r>
        <w:rPr>
          <w:rtl/>
        </w:rPr>
        <w:t xml:space="preserve"> 1-3, 6 </w:t>
      </w:r>
      <w:r>
        <w:rPr>
          <w:rFonts w:hint="eastAsia"/>
          <w:rtl/>
        </w:rPr>
        <w:t>ו</w:t>
      </w:r>
      <w:r>
        <w:rPr>
          <w:rtl/>
        </w:rPr>
        <w:t xml:space="preserve">-7, </w:t>
      </w:r>
      <w:r>
        <w:rPr>
          <w:rFonts w:hint="eastAsia"/>
          <w:rtl/>
        </w:rPr>
        <w:t>ובו</w:t>
      </w:r>
      <w:r>
        <w:rPr>
          <w:rtl/>
        </w:rPr>
        <w:t xml:space="preserve"> </w:t>
      </w:r>
      <w:r>
        <w:rPr>
          <w:rFonts w:hint="eastAsia"/>
          <w:rtl/>
        </w:rPr>
        <w:t>הציעו</w:t>
      </w:r>
      <w:r>
        <w:rPr>
          <w:rtl/>
        </w:rPr>
        <w:t xml:space="preserve"> </w:t>
      </w:r>
      <w:r>
        <w:rPr>
          <w:rFonts w:hint="eastAsia"/>
          <w:rtl/>
        </w:rPr>
        <w:t>למחריק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אקדח</w:t>
      </w:r>
      <w:r>
        <w:rPr>
          <w:rtl/>
        </w:rPr>
        <w:t xml:space="preserve"> </w:t>
      </w:r>
      <w:r>
        <w:rPr>
          <w:rFonts w:hint="eastAsia"/>
          <w:rtl/>
        </w:rPr>
        <w:t>תופי</w:t>
      </w:r>
      <w:r>
        <w:rPr>
          <w:rtl/>
        </w:rPr>
        <w:t xml:space="preserve"> </w:t>
      </w:r>
      <w:r>
        <w:rPr>
          <w:rFonts w:hint="eastAsia"/>
          <w:rtl/>
        </w:rPr>
        <w:t>ותשלום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30,000-40,000 </w:t>
      </w:r>
      <w:r>
        <w:rPr>
          <w:rFonts w:hint="eastAsia"/>
          <w:rtl/>
        </w:rPr>
        <w:t>₪</w:t>
      </w:r>
      <w:r>
        <w:rPr>
          <w:rtl/>
        </w:rPr>
        <w:t xml:space="preserve"> </w:t>
      </w:r>
      <w:r>
        <w:rPr>
          <w:rFonts w:hint="eastAsia"/>
          <w:rtl/>
        </w:rPr>
        <w:t>תמורת</w:t>
      </w:r>
      <w:r>
        <w:rPr>
          <w:rtl/>
        </w:rPr>
        <w:t xml:space="preserve"> </w:t>
      </w:r>
      <w:r>
        <w:rPr>
          <w:rFonts w:hint="eastAsia"/>
          <w:rtl/>
        </w:rPr>
        <w:t>תצפית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תנועותיו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איימן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פגיעה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. </w:t>
      </w:r>
      <w:r>
        <w:rPr>
          <w:rFonts w:hint="eastAsia"/>
          <w:rtl/>
        </w:rPr>
        <w:t>מחריק</w:t>
      </w:r>
      <w:r>
        <w:rPr>
          <w:rtl/>
        </w:rPr>
        <w:t xml:space="preserve"> </w:t>
      </w:r>
      <w:r>
        <w:rPr>
          <w:rFonts w:hint="eastAsia"/>
          <w:rtl/>
        </w:rPr>
        <w:t>סירב</w:t>
      </w:r>
      <w:r>
        <w:rPr>
          <w:rtl/>
        </w:rPr>
        <w:t xml:space="preserve"> </w:t>
      </w:r>
      <w:r>
        <w:rPr>
          <w:rFonts w:hint="eastAsia"/>
          <w:rtl/>
        </w:rPr>
        <w:t>להצעה</w:t>
      </w:r>
      <w:r>
        <w:rPr>
          <w:rtl/>
        </w:rPr>
        <w:t xml:space="preserve"> </w:t>
      </w:r>
      <w:r>
        <w:rPr>
          <w:rFonts w:hint="eastAsia"/>
          <w:rtl/>
        </w:rPr>
        <w:t>והזהיר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איימן</w:t>
      </w:r>
      <w:r>
        <w:rPr>
          <w:rtl/>
        </w:rPr>
        <w:t xml:space="preserve">. </w:t>
      </w:r>
      <w:r>
        <w:rPr>
          <w:rFonts w:hint="eastAsia"/>
          <w:rtl/>
        </w:rPr>
        <w:t>בתקופה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פנה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2 </w:t>
      </w:r>
      <w:r>
        <w:rPr>
          <w:rFonts w:hint="eastAsia"/>
          <w:rtl/>
        </w:rPr>
        <w:t>למחריק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 </w:t>
      </w:r>
      <w:r>
        <w:rPr>
          <w:rFonts w:hint="eastAsia"/>
          <w:rtl/>
        </w:rPr>
        <w:t>בניסיון</w:t>
      </w:r>
      <w:r>
        <w:rPr>
          <w:rtl/>
        </w:rPr>
        <w:t xml:space="preserve"> </w:t>
      </w:r>
      <w:r>
        <w:rPr>
          <w:rFonts w:hint="eastAsia"/>
          <w:rtl/>
        </w:rPr>
        <w:t>להוציא</w:t>
      </w:r>
      <w:r>
        <w:rPr>
          <w:rtl/>
        </w:rPr>
        <w:t xml:space="preserve"> </w:t>
      </w:r>
      <w:r>
        <w:rPr>
          <w:rFonts w:hint="eastAsia"/>
          <w:rtl/>
        </w:rPr>
        <w:t>לפועל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תכניתו</w:t>
      </w:r>
      <w:r>
        <w:rPr>
          <w:rtl/>
        </w:rPr>
        <w:t xml:space="preserve">, </w:t>
      </w:r>
      <w:r>
        <w:rPr>
          <w:rFonts w:hint="eastAsia"/>
          <w:rtl/>
        </w:rPr>
        <w:t>וביום</w:t>
      </w:r>
      <w:r>
        <w:rPr>
          <w:rtl/>
        </w:rPr>
        <w:t xml:space="preserve"> 12.12.12 </w:t>
      </w:r>
      <w:r>
        <w:rPr>
          <w:rFonts w:hint="eastAsia"/>
          <w:rtl/>
        </w:rPr>
        <w:t>פנה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שיבדוק</w:t>
      </w:r>
      <w:r>
        <w:rPr>
          <w:rtl/>
        </w:rPr>
        <w:t xml:space="preserve"> </w:t>
      </w:r>
      <w:r>
        <w:rPr>
          <w:rFonts w:hint="eastAsia"/>
          <w:rtl/>
        </w:rPr>
        <w:t>עבורו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מיקומה</w:t>
      </w:r>
      <w:r>
        <w:rPr>
          <w:rtl/>
        </w:rPr>
        <w:t xml:space="preserve"> </w:t>
      </w:r>
      <w:r>
        <w:rPr>
          <w:rFonts w:hint="eastAsia"/>
          <w:rtl/>
        </w:rPr>
        <w:t>המדויק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מכוניתו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לאל</w:t>
      </w:r>
      <w:r>
        <w:rPr>
          <w:rtl/>
        </w:rPr>
        <w:t xml:space="preserve">, </w:t>
      </w:r>
      <w:r>
        <w:rPr>
          <w:rFonts w:hint="eastAsia"/>
          <w:rtl/>
        </w:rPr>
        <w:t>עת</w:t>
      </w:r>
      <w:r>
        <w:rPr>
          <w:rtl/>
        </w:rPr>
        <w:t xml:space="preserve"> </w:t>
      </w:r>
      <w:r>
        <w:rPr>
          <w:rFonts w:hint="eastAsia"/>
          <w:rtl/>
        </w:rPr>
        <w:t>הלה</w:t>
      </w:r>
      <w:r>
        <w:rPr>
          <w:rtl/>
        </w:rPr>
        <w:t xml:space="preserve"> </w:t>
      </w:r>
      <w:r>
        <w:rPr>
          <w:rFonts w:hint="eastAsia"/>
          <w:rtl/>
        </w:rPr>
        <w:t>שהה</w:t>
      </w:r>
      <w:r>
        <w:rPr>
          <w:rtl/>
        </w:rPr>
        <w:t xml:space="preserve"> </w:t>
      </w:r>
      <w:r>
        <w:rPr>
          <w:rFonts w:hint="eastAsia"/>
          <w:rtl/>
        </w:rPr>
        <w:t>בעיר</w:t>
      </w:r>
      <w:r>
        <w:rPr>
          <w:rtl/>
        </w:rPr>
        <w:t xml:space="preserve"> </w:t>
      </w:r>
      <w:r>
        <w:rPr>
          <w:rFonts w:hint="eastAsia"/>
          <w:rtl/>
        </w:rPr>
        <w:t>טירה</w:t>
      </w:r>
      <w:r>
        <w:rPr>
          <w:rtl/>
        </w:rPr>
        <w:t xml:space="preserve">.    </w:t>
      </w:r>
    </w:p>
    <w:p w14:paraId="65BD88D9" w14:textId="77777777" w:rsidR="00A61D2D" w:rsidRDefault="00A61D2D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</w:p>
    <w:p w14:paraId="3337CC38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האישום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הרביעי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14.2.11 </w:t>
      </w:r>
      <w:r>
        <w:rPr>
          <w:rFonts w:cs="David" w:hint="eastAsia"/>
          <w:sz w:val="24"/>
          <w:szCs w:val="24"/>
          <w:rtl/>
        </w:rPr>
        <w:t>נסעו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1, 2, 4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 </w:t>
      </w:r>
      <w:r>
        <w:rPr>
          <w:rFonts w:cs="David" w:hint="eastAsia"/>
          <w:sz w:val="24"/>
          <w:szCs w:val="24"/>
          <w:rtl/>
        </w:rPr>
        <w:t>בכפר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בדרכם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לבדיקה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רפואית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מאיר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כשנאשם</w:t>
      </w:r>
      <w:r>
        <w:rPr>
          <w:rFonts w:cs="David"/>
          <w:sz w:val="24"/>
          <w:szCs w:val="24"/>
          <w:rtl/>
        </w:rPr>
        <w:t xml:space="preserve"> 2 </w:t>
      </w:r>
      <w:r>
        <w:rPr>
          <w:rFonts w:cs="David" w:hint="eastAsia"/>
          <w:sz w:val="24"/>
          <w:szCs w:val="24"/>
          <w:rtl/>
        </w:rPr>
        <w:t>נוהג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סבא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בצומת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הרחובות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טשרניחובסקי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וויצמן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2,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4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 </w:t>
      </w:r>
      <w:r>
        <w:rPr>
          <w:rFonts w:cs="David" w:hint="eastAsia"/>
          <w:sz w:val="24"/>
          <w:szCs w:val="24"/>
          <w:rtl/>
        </w:rPr>
        <w:t>יצאו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מרכבם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כשבידו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2 </w:t>
      </w:r>
      <w:r>
        <w:rPr>
          <w:rFonts w:cs="David" w:hint="eastAsia"/>
          <w:sz w:val="24"/>
          <w:szCs w:val="24"/>
          <w:rtl/>
        </w:rPr>
        <w:t>מוט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ברזל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דלתות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ונאשם</w:t>
      </w:r>
      <w:r>
        <w:rPr>
          <w:rFonts w:cs="David"/>
          <w:sz w:val="24"/>
          <w:szCs w:val="24"/>
          <w:rtl/>
        </w:rPr>
        <w:t xml:space="preserve"> 2 </w:t>
      </w:r>
      <w:r>
        <w:rPr>
          <w:rFonts w:cs="David" w:hint="eastAsia"/>
          <w:sz w:val="24"/>
          <w:szCs w:val="24"/>
          <w:rtl/>
        </w:rPr>
        <w:t>הכה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בחוזקה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בשמשה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הקדמית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ובדלת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הנהג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4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 </w:t>
      </w:r>
      <w:r>
        <w:rPr>
          <w:rFonts w:cs="David" w:hint="eastAsia"/>
          <w:sz w:val="24"/>
          <w:szCs w:val="24"/>
          <w:rtl/>
        </w:rPr>
        <w:t>הרימו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אבנים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וזרקו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שמשת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נופצה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ונגרמו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לחלקים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בכללם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הנהג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נכנסו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חזרה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לרכבם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ונכנסו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הממוקם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בסמוך</w:t>
      </w:r>
      <w:r>
        <w:rPr>
          <w:rFonts w:cs="David"/>
          <w:sz w:val="24"/>
          <w:szCs w:val="24"/>
          <w:rtl/>
        </w:rPr>
        <w:t>.</w:t>
      </w:r>
    </w:p>
    <w:p w14:paraId="7EA23C95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האישום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החמישי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1, 2, 3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 </w:t>
      </w:r>
      <w:r>
        <w:rPr>
          <w:rFonts w:cs="David" w:hint="eastAsia"/>
          <w:sz w:val="24"/>
          <w:szCs w:val="24"/>
          <w:rtl/>
        </w:rPr>
        <w:t>קשרו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27.10.11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חוסין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במשרד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בראש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בבנק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במרכז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מרצדס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ברחוב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אאודי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2, 3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 </w:t>
      </w:r>
      <w:r>
        <w:rPr>
          <w:rFonts w:cs="David" w:hint="eastAsia"/>
          <w:sz w:val="24"/>
          <w:szCs w:val="24"/>
          <w:rtl/>
        </w:rPr>
        <w:t>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להתחקות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מיקומו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יצאו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וחוסין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מהפגישה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נכנסו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לנסוע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קידומו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נסע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מרצדס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כשכלי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סמוכים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לכיוון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לכיוונו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והאיץ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בנתיב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נסיעתו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הנהג</w:t>
      </w:r>
      <w:r>
        <w:rPr>
          <w:rFonts w:cs="David"/>
          <w:sz w:val="24"/>
          <w:szCs w:val="24"/>
          <w:rtl/>
        </w:rPr>
        <w:t xml:space="preserve">,  </w:t>
      </w:r>
      <w:r>
        <w:rPr>
          <w:rFonts w:cs="David" w:hint="eastAsia"/>
          <w:sz w:val="24"/>
          <w:szCs w:val="24"/>
          <w:rtl/>
        </w:rPr>
        <w:t>והוציא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מחצית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מהדלת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הפתוחה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בניסיון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1. </w:t>
      </w:r>
      <w:r>
        <w:rPr>
          <w:rFonts w:cs="David" w:hint="eastAsia"/>
          <w:sz w:val="24"/>
          <w:szCs w:val="24"/>
          <w:rtl/>
        </w:rPr>
        <w:t>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האאודי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וכשהגיע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הוציא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מהחלון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השמאלי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האחורי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בקבוק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לכיוון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והשוהים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צעקו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בני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שרמוטה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תמותו</w:t>
      </w:r>
      <w:r>
        <w:rPr>
          <w:rFonts w:cs="David"/>
          <w:sz w:val="24"/>
          <w:szCs w:val="24"/>
          <w:rtl/>
        </w:rPr>
        <w:t xml:space="preserve">".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2 </w:t>
      </w:r>
      <w:r>
        <w:rPr>
          <w:rFonts w:cs="David" w:hint="eastAsia"/>
          <w:sz w:val="24"/>
          <w:szCs w:val="24"/>
          <w:rtl/>
        </w:rPr>
        <w:t>הסיט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לכיוון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נסגרה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בכוח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נגרמו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חתך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-4 </w:t>
      </w:r>
      <w:r>
        <w:rPr>
          <w:rFonts w:cs="David" w:hint="eastAsia"/>
          <w:sz w:val="24"/>
          <w:szCs w:val="24"/>
          <w:rtl/>
        </w:rPr>
        <w:t>ס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הגבה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המטומה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נפיחות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ודימום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ברגל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שמאל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ולמראה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השמאלית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נמלטו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ברכבם</w:t>
      </w:r>
      <w:r>
        <w:rPr>
          <w:rFonts w:cs="David"/>
          <w:sz w:val="24"/>
          <w:szCs w:val="24"/>
          <w:rtl/>
        </w:rPr>
        <w:t xml:space="preserve">.    </w:t>
      </w:r>
    </w:p>
    <w:p w14:paraId="30FB21D5" w14:textId="77777777" w:rsidR="00A61D2D" w:rsidRDefault="00A61D2D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  <w:rtl/>
        </w:rPr>
      </w:pPr>
    </w:p>
    <w:p w14:paraId="2D4DAC0A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המפורטות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בהכרעת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26.5.14:</w:t>
      </w:r>
    </w:p>
    <w:p w14:paraId="17CDD64C" w14:textId="77777777" w:rsidR="00A61D2D" w:rsidRDefault="00A61D2D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</w:rPr>
      </w:pPr>
    </w:p>
    <w:p w14:paraId="4EA2F335" w14:textId="77777777" w:rsidR="00A61D2D" w:rsidRDefault="008F7035">
      <w:pPr>
        <w:pStyle w:val="ListParagraph"/>
        <w:spacing w:line="360" w:lineRule="auto"/>
        <w:ind w:left="0"/>
        <w:jc w:val="both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/>
          <w:b/>
          <w:bCs/>
          <w:sz w:val="24"/>
          <w:szCs w:val="24"/>
          <w:u w:val="single"/>
          <w:rtl/>
        </w:rPr>
        <w:t>באישום הראשון</w:t>
      </w:r>
      <w:r>
        <w:rPr>
          <w:rFonts w:ascii="Arial" w:hAnsi="Arial" w:cs="David"/>
          <w:sz w:val="24"/>
          <w:szCs w:val="24"/>
          <w:rtl/>
        </w:rPr>
        <w:t xml:space="preserve"> - הורשעו כל הנאשמים בעבירת קשירת קשר לביצוע פשע, לפי </w:t>
      </w:r>
      <w:hyperlink r:id="rId22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499</w:t>
        </w:r>
      </w:hyperlink>
      <w:r>
        <w:rPr>
          <w:rFonts w:ascii="Arial" w:hAnsi="Arial" w:cs="David"/>
          <w:sz w:val="24"/>
          <w:szCs w:val="24"/>
          <w:rtl/>
        </w:rPr>
        <w:t xml:space="preserve"> ל</w:t>
      </w:r>
      <w:hyperlink r:id="rId23" w:history="1">
        <w:r w:rsidRPr="008F7035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חוק העונשין</w:t>
        </w:r>
      </w:hyperlink>
      <w:r>
        <w:rPr>
          <w:rFonts w:ascii="Arial" w:hAnsi="Arial" w:cs="David"/>
          <w:sz w:val="24"/>
          <w:szCs w:val="24"/>
          <w:rtl/>
        </w:rPr>
        <w:t xml:space="preserve"> (להלן: "</w:t>
      </w:r>
      <w:r>
        <w:rPr>
          <w:rFonts w:ascii="Arial" w:hAnsi="Arial" w:cs="David"/>
          <w:b/>
          <w:bCs/>
          <w:sz w:val="24"/>
          <w:szCs w:val="24"/>
          <w:rtl/>
        </w:rPr>
        <w:t>החוק</w:t>
      </w:r>
      <w:r>
        <w:rPr>
          <w:rFonts w:ascii="Arial" w:hAnsi="Arial" w:cs="David"/>
          <w:sz w:val="24"/>
          <w:szCs w:val="24"/>
          <w:rtl/>
        </w:rPr>
        <w:t xml:space="preserve">"). נאשמים 4, 3, 2 הורשעו בנוסף בעבירת איומים (ריבוי עבירות), לפי </w:t>
      </w:r>
      <w:hyperlink r:id="rId24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192</w:t>
        </w:r>
      </w:hyperlink>
      <w:r>
        <w:rPr>
          <w:rFonts w:ascii="Arial" w:hAnsi="Arial" w:cs="David"/>
          <w:sz w:val="24"/>
          <w:szCs w:val="24"/>
          <w:rtl/>
        </w:rPr>
        <w:t xml:space="preserve"> לחוק. </w:t>
      </w:r>
    </w:p>
    <w:p w14:paraId="5C590AAC" w14:textId="77777777" w:rsidR="00A61D2D" w:rsidRDefault="008F7035">
      <w:pPr>
        <w:pStyle w:val="ListParagraph"/>
        <w:spacing w:line="360" w:lineRule="auto"/>
        <w:ind w:left="0"/>
        <w:jc w:val="both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/>
          <w:b/>
          <w:bCs/>
          <w:sz w:val="24"/>
          <w:szCs w:val="24"/>
          <w:u w:val="single"/>
          <w:rtl/>
        </w:rPr>
        <w:t>באישום השני</w:t>
      </w:r>
      <w:r>
        <w:rPr>
          <w:rFonts w:ascii="Arial" w:hAnsi="Arial" w:cs="David"/>
          <w:sz w:val="24"/>
          <w:szCs w:val="24"/>
          <w:rtl/>
        </w:rPr>
        <w:t xml:space="preserve"> - נאשמים 2 ו-7 הורשעו בעבירות קשירת קשר לביצוע פשע, לפי </w:t>
      </w:r>
      <w:hyperlink r:id="rId25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499(א)(1)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חבלה בנסיבות מחמירות, לפי </w:t>
      </w:r>
      <w:hyperlink r:id="rId26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סעיפים 335(א)(1)(2)</w:t>
        </w:r>
      </w:hyperlink>
      <w:r>
        <w:rPr>
          <w:rFonts w:ascii="Arial" w:hAnsi="Arial" w:cs="David"/>
          <w:sz w:val="24"/>
          <w:szCs w:val="24"/>
          <w:rtl/>
        </w:rPr>
        <w:t xml:space="preserve"> ו-</w:t>
      </w:r>
      <w:hyperlink r:id="rId27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333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החזקת נשק לפי </w:t>
      </w:r>
      <w:hyperlink r:id="rId28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144(א)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היזק לרכוש בזדון, לפי </w:t>
      </w:r>
      <w:hyperlink r:id="rId29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452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ואיומים, לפי </w:t>
      </w:r>
      <w:hyperlink r:id="rId30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192</w:t>
        </w:r>
      </w:hyperlink>
      <w:r>
        <w:rPr>
          <w:rFonts w:ascii="Arial" w:hAnsi="Arial" w:cs="David"/>
          <w:sz w:val="24"/>
          <w:szCs w:val="24"/>
          <w:rtl/>
        </w:rPr>
        <w:t xml:space="preserve"> לחוק.</w:t>
      </w:r>
    </w:p>
    <w:p w14:paraId="5EFB6131" w14:textId="77777777" w:rsidR="00A61D2D" w:rsidRDefault="00A61D2D">
      <w:pPr>
        <w:pStyle w:val="ListParagraph"/>
        <w:spacing w:line="360" w:lineRule="auto"/>
        <w:ind w:left="0"/>
        <w:jc w:val="both"/>
        <w:rPr>
          <w:rFonts w:ascii="Arial" w:hAnsi="Arial" w:cs="David"/>
          <w:sz w:val="2"/>
          <w:szCs w:val="2"/>
          <w:rtl/>
        </w:rPr>
      </w:pPr>
    </w:p>
    <w:p w14:paraId="6CCC868A" w14:textId="77777777" w:rsidR="00A61D2D" w:rsidRDefault="008F7035">
      <w:pPr>
        <w:pStyle w:val="ListParagraph"/>
        <w:spacing w:line="360" w:lineRule="auto"/>
        <w:ind w:left="0"/>
        <w:jc w:val="both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/>
          <w:b/>
          <w:bCs/>
          <w:sz w:val="24"/>
          <w:szCs w:val="24"/>
          <w:u w:val="single"/>
          <w:rtl/>
        </w:rPr>
        <w:t>באישום השלישי</w:t>
      </w:r>
      <w:r>
        <w:rPr>
          <w:rFonts w:ascii="Arial" w:hAnsi="Arial" w:cs="David"/>
          <w:sz w:val="24"/>
          <w:szCs w:val="24"/>
          <w:rtl/>
        </w:rPr>
        <w:t xml:space="preserve"> - נאשמים 1, 2, 3, 6 ו-7 הורשעו בעבירת קשירת קשר לביצוע פשע, לפי </w:t>
      </w:r>
      <w:hyperlink r:id="rId31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499(א)(1)</w:t>
        </w:r>
      </w:hyperlink>
      <w:r>
        <w:rPr>
          <w:rFonts w:ascii="Arial" w:hAnsi="Arial" w:cs="David"/>
          <w:sz w:val="24"/>
          <w:szCs w:val="24"/>
          <w:rtl/>
        </w:rPr>
        <w:t xml:space="preserve"> לחוק.</w:t>
      </w:r>
    </w:p>
    <w:p w14:paraId="7D5251FE" w14:textId="77777777" w:rsidR="00A61D2D" w:rsidRDefault="00A61D2D">
      <w:pPr>
        <w:pStyle w:val="ListParagraph"/>
        <w:spacing w:line="240" w:lineRule="auto"/>
        <w:ind w:left="0"/>
        <w:jc w:val="both"/>
        <w:rPr>
          <w:rFonts w:ascii="Arial" w:hAnsi="Arial" w:cs="David"/>
          <w:sz w:val="2"/>
          <w:szCs w:val="2"/>
          <w:rtl/>
        </w:rPr>
      </w:pPr>
    </w:p>
    <w:p w14:paraId="5A2072D6" w14:textId="77777777" w:rsidR="00A61D2D" w:rsidRDefault="008F7035">
      <w:pPr>
        <w:pStyle w:val="ListParagraph"/>
        <w:spacing w:line="360" w:lineRule="auto"/>
        <w:ind w:left="0"/>
        <w:jc w:val="both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/>
          <w:b/>
          <w:bCs/>
          <w:sz w:val="24"/>
          <w:szCs w:val="24"/>
          <w:u w:val="single"/>
          <w:rtl/>
        </w:rPr>
        <w:t>באישום הרביעי</w:t>
      </w:r>
      <w:r>
        <w:rPr>
          <w:rFonts w:ascii="Arial" w:hAnsi="Arial" w:cs="David"/>
          <w:b/>
          <w:bCs/>
          <w:sz w:val="24"/>
          <w:szCs w:val="24"/>
          <w:rtl/>
        </w:rPr>
        <w:t xml:space="preserve"> </w:t>
      </w:r>
      <w:r>
        <w:rPr>
          <w:rFonts w:ascii="Arial" w:hAnsi="Arial" w:cs="David"/>
          <w:sz w:val="24"/>
          <w:szCs w:val="24"/>
          <w:rtl/>
        </w:rPr>
        <w:t xml:space="preserve">- נאשמים 2, 4 ו-5 הורשעו בניסיון לתקיפה חבלנית בנסיבות מחמירות, לפי </w:t>
      </w:r>
      <w:hyperlink r:id="rId32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סעיפים 380</w:t>
        </w:r>
      </w:hyperlink>
      <w:r>
        <w:rPr>
          <w:rFonts w:ascii="Arial" w:hAnsi="Arial" w:cs="David"/>
          <w:sz w:val="24"/>
          <w:szCs w:val="24"/>
          <w:rtl/>
        </w:rPr>
        <w:t xml:space="preserve">, </w:t>
      </w:r>
      <w:hyperlink r:id="rId33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382(א)</w:t>
        </w:r>
      </w:hyperlink>
      <w:r>
        <w:rPr>
          <w:rFonts w:ascii="Arial" w:hAnsi="Arial" w:cs="David"/>
          <w:sz w:val="24"/>
          <w:szCs w:val="24"/>
          <w:rtl/>
        </w:rPr>
        <w:t xml:space="preserve"> ו-</w:t>
      </w:r>
      <w:hyperlink r:id="rId34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25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והיזק לרכוש בזדון, לפי </w:t>
      </w:r>
      <w:hyperlink r:id="rId35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452</w:t>
        </w:r>
      </w:hyperlink>
      <w:r>
        <w:rPr>
          <w:rFonts w:ascii="Arial" w:hAnsi="Arial" w:cs="David"/>
          <w:sz w:val="24"/>
          <w:szCs w:val="24"/>
          <w:rtl/>
        </w:rPr>
        <w:t xml:space="preserve"> לחוק.</w:t>
      </w:r>
    </w:p>
    <w:p w14:paraId="29E2556F" w14:textId="77777777" w:rsidR="00A61D2D" w:rsidRDefault="00A61D2D">
      <w:pPr>
        <w:pStyle w:val="ListParagraph"/>
        <w:spacing w:line="360" w:lineRule="auto"/>
        <w:ind w:left="0"/>
        <w:jc w:val="both"/>
        <w:rPr>
          <w:rFonts w:ascii="Arial" w:hAnsi="Arial" w:cs="David"/>
          <w:sz w:val="2"/>
          <w:szCs w:val="2"/>
          <w:rtl/>
        </w:rPr>
      </w:pPr>
    </w:p>
    <w:p w14:paraId="6AF4470F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ascii="Arial" w:hAnsi="Arial" w:cs="David"/>
          <w:b/>
          <w:bCs/>
          <w:sz w:val="24"/>
          <w:szCs w:val="24"/>
          <w:u w:val="single"/>
          <w:rtl/>
        </w:rPr>
        <w:t xml:space="preserve">באישום החמישי </w:t>
      </w:r>
      <w:r>
        <w:rPr>
          <w:rFonts w:ascii="Arial" w:hAnsi="Arial" w:cs="David"/>
          <w:sz w:val="24"/>
          <w:szCs w:val="24"/>
          <w:rtl/>
        </w:rPr>
        <w:t xml:space="preserve">- נאשמים 2, 3 ו-5 הורשעו בקשירת קשר לביצוע פשע, לפי </w:t>
      </w:r>
      <w:hyperlink r:id="rId36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499(א)(1)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חבלה בנסיבות מחמירות, לפי </w:t>
      </w:r>
      <w:hyperlink r:id="rId37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סעיפים 335(א)(1)(2)</w:t>
        </w:r>
      </w:hyperlink>
      <w:r>
        <w:rPr>
          <w:rFonts w:ascii="Arial" w:hAnsi="Arial" w:cs="David"/>
          <w:sz w:val="24"/>
          <w:szCs w:val="24"/>
          <w:rtl/>
        </w:rPr>
        <w:t xml:space="preserve"> ו-</w:t>
      </w:r>
      <w:hyperlink r:id="rId38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333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איומים, לפי </w:t>
      </w:r>
      <w:hyperlink r:id="rId39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192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והיזק לרכוש בזדון, לפי </w:t>
      </w:r>
      <w:hyperlink r:id="rId40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452</w:t>
        </w:r>
      </w:hyperlink>
      <w:r>
        <w:rPr>
          <w:rFonts w:ascii="Arial" w:hAnsi="Arial" w:cs="David"/>
          <w:sz w:val="24"/>
          <w:szCs w:val="24"/>
          <w:rtl/>
        </w:rPr>
        <w:t xml:space="preserve"> לחוק.  נאשם 1 הורשע בקשירת קשר לביצוע פשע, לפי </w:t>
      </w:r>
      <w:hyperlink r:id="rId41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499(א)(1)</w:t>
        </w:r>
      </w:hyperlink>
      <w:r>
        <w:rPr>
          <w:rFonts w:ascii="Arial" w:hAnsi="Arial" w:cs="David"/>
          <w:sz w:val="24"/>
          <w:szCs w:val="24"/>
          <w:rtl/>
        </w:rPr>
        <w:t xml:space="preserve"> לחוק, ותקיפה סתם, לפי </w:t>
      </w:r>
      <w:hyperlink r:id="rId42" w:history="1">
        <w:r w:rsidR="00D52453" w:rsidRPr="00D52453">
          <w:rPr>
            <w:rFonts w:ascii="Arial" w:hAnsi="Arial" w:cs="David"/>
            <w:color w:val="0000FF"/>
            <w:sz w:val="24"/>
            <w:szCs w:val="24"/>
            <w:u w:val="single"/>
            <w:rtl/>
          </w:rPr>
          <w:t>סעיף 379</w:t>
        </w:r>
      </w:hyperlink>
      <w:r>
        <w:rPr>
          <w:rFonts w:ascii="Arial" w:hAnsi="Arial" w:cs="David"/>
          <w:sz w:val="24"/>
          <w:szCs w:val="24"/>
          <w:rtl/>
        </w:rPr>
        <w:t xml:space="preserve"> לחוק</w:t>
      </w:r>
      <w:r>
        <w:rPr>
          <w:rFonts w:cs="David"/>
          <w:sz w:val="24"/>
          <w:szCs w:val="24"/>
          <w:rtl/>
        </w:rPr>
        <w:t>.</w:t>
      </w:r>
    </w:p>
    <w:p w14:paraId="3856EC15" w14:textId="77777777" w:rsidR="00A61D2D" w:rsidRDefault="008F7035">
      <w:pPr>
        <w:jc w:val="both"/>
        <w:rPr>
          <w:sz w:val="2"/>
          <w:szCs w:val="2"/>
        </w:rPr>
      </w:pPr>
      <w:r>
        <w:rPr>
          <w:rtl/>
        </w:rPr>
        <w:t xml:space="preserve">  </w:t>
      </w:r>
    </w:p>
    <w:p w14:paraId="79ABAF2D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- </w:t>
      </w:r>
      <w:hyperlink r:id="rId43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45077-01-13</w:t>
        </w:r>
      </w:hyperlink>
      <w:r>
        <w:rPr>
          <w:rFonts w:cs="David"/>
          <w:sz w:val="24"/>
          <w:szCs w:val="24"/>
          <w:rtl/>
        </w:rPr>
        <w:t xml:space="preserve">-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ונכלל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. </w:t>
      </w:r>
    </w:p>
    <w:p w14:paraId="4A6C517A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בגילופין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בדחיפות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השוטרים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שנכנסו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שקיבלו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דיווח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התנגד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חיפוש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במקום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האירוע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שנפל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ורגלו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נשברה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לניידת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בכוח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יראה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", </w:t>
      </w:r>
      <w:r>
        <w:rPr>
          <w:rFonts w:cs="David" w:hint="eastAsia"/>
          <w:sz w:val="24"/>
          <w:szCs w:val="24"/>
          <w:rtl/>
        </w:rPr>
        <w:t>קילל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ונשכו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שהוכנס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לתחנת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המשטרה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למוסכם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44" w:history="1">
        <w:r w:rsidR="00D52453" w:rsidRPr="00D52453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52453" w:rsidRPr="00D52453">
          <w:rPr>
            <w:rFonts w:cs="David"/>
            <w:color w:val="0000FF"/>
            <w:sz w:val="24"/>
            <w:szCs w:val="24"/>
            <w:u w:val="single"/>
            <w:rtl/>
          </w:rPr>
          <w:t xml:space="preserve"> 274(1)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45" w:history="1">
        <w:r w:rsidR="00D52453" w:rsidRPr="00D52453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52453" w:rsidRPr="00D52453">
          <w:rPr>
            <w:rFonts w:cs="David"/>
            <w:color w:val="0000FF"/>
            <w:sz w:val="24"/>
            <w:szCs w:val="24"/>
            <w:u w:val="single"/>
            <w:rtl/>
          </w:rPr>
          <w:t xml:space="preserve"> 192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>.</w:t>
      </w:r>
    </w:p>
    <w:p w14:paraId="387E802D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עברם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הפלילי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של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הנאשמים</w:t>
      </w:r>
    </w:p>
    <w:p w14:paraId="6808036E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לנאשמים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לנאשמים</w:t>
      </w:r>
      <w:r>
        <w:rPr>
          <w:rFonts w:cs="David"/>
          <w:sz w:val="24"/>
          <w:szCs w:val="24"/>
          <w:rtl/>
        </w:rPr>
        <w:t xml:space="preserve"> 4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-5,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. </w:t>
      </w:r>
    </w:p>
    <w:p w14:paraId="16787EEF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rtl/>
        </w:rPr>
        <w:t>לנאשם</w:t>
      </w:r>
      <w:r>
        <w:rPr>
          <w:rFonts w:cs="David"/>
          <w:b/>
          <w:bCs/>
          <w:sz w:val="24"/>
          <w:szCs w:val="24"/>
          <w:rtl/>
        </w:rPr>
        <w:t xml:space="preserve"> 1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בישראל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הפרעה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למניעת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תקיפת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זוג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והפרעה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ציבור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הצבאיים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באזור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בגניבה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וידוי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אבנים</w:t>
      </w:r>
      <w:r>
        <w:rPr>
          <w:rFonts w:cs="David"/>
          <w:sz w:val="24"/>
          <w:szCs w:val="24"/>
          <w:rtl/>
        </w:rPr>
        <w:t>.</w:t>
      </w:r>
    </w:p>
    <w:p w14:paraId="27AA66D9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rtl/>
        </w:rPr>
        <w:t>לנאשם</w:t>
      </w:r>
      <w:r>
        <w:rPr>
          <w:rFonts w:cs="David"/>
          <w:b/>
          <w:bCs/>
          <w:sz w:val="24"/>
          <w:szCs w:val="24"/>
          <w:rtl/>
        </w:rPr>
        <w:t xml:space="preserve"> 2</w:t>
      </w:r>
      <w:r>
        <w:rPr>
          <w:rFonts w:cs="David"/>
          <w:sz w:val="24"/>
          <w:szCs w:val="24"/>
          <w:rtl/>
        </w:rPr>
        <w:t>,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אגרופן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כשרה</w:t>
      </w:r>
      <w:r>
        <w:rPr>
          <w:rFonts w:cs="David"/>
          <w:sz w:val="24"/>
          <w:szCs w:val="24"/>
          <w:rtl/>
        </w:rPr>
        <w:t>.</w:t>
      </w:r>
    </w:p>
    <w:p w14:paraId="4F386C5F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rtl/>
        </w:rPr>
        <w:t>לנאשם</w:t>
      </w:r>
      <w:r>
        <w:rPr>
          <w:rFonts w:cs="David"/>
          <w:b/>
          <w:bCs/>
          <w:sz w:val="24"/>
          <w:szCs w:val="24"/>
          <w:rtl/>
        </w:rPr>
        <w:t xml:space="preserve"> 3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אגרופן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תקיפה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הגורמת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חבלה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כדין</w:t>
      </w:r>
      <w:r>
        <w:rPr>
          <w:rFonts w:cs="David"/>
          <w:sz w:val="24"/>
          <w:szCs w:val="24"/>
          <w:rtl/>
        </w:rPr>
        <w:t>.</w:t>
      </w:r>
    </w:p>
    <w:p w14:paraId="42A254AC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rtl/>
        </w:rPr>
        <w:t>לנאשם</w:t>
      </w:r>
      <w:r>
        <w:rPr>
          <w:rFonts w:cs="David"/>
          <w:b/>
          <w:bCs/>
          <w:sz w:val="24"/>
          <w:szCs w:val="24"/>
          <w:rtl/>
        </w:rPr>
        <w:t xml:space="preserve"> 6, </w:t>
      </w:r>
      <w:r>
        <w:rPr>
          <w:rFonts w:cs="David" w:hint="eastAsia"/>
          <w:sz w:val="24"/>
          <w:szCs w:val="24"/>
          <w:rtl/>
        </w:rPr>
        <w:t>הרשעה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ונהיגת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>.</w:t>
      </w:r>
    </w:p>
    <w:p w14:paraId="6897345B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rtl/>
        </w:rPr>
        <w:t>לנאשם</w:t>
      </w:r>
      <w:r>
        <w:rPr>
          <w:rFonts w:cs="David"/>
          <w:b/>
          <w:bCs/>
          <w:sz w:val="24"/>
          <w:szCs w:val="24"/>
          <w:rtl/>
        </w:rPr>
        <w:t xml:space="preserve"> 7,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כניסה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לישראל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ותקיפה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>.</w:t>
      </w:r>
    </w:p>
    <w:p w14:paraId="0BC07A27" w14:textId="77777777" w:rsidR="00A61D2D" w:rsidRDefault="00A61D2D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  <w:rtl/>
        </w:rPr>
      </w:pPr>
    </w:p>
    <w:p w14:paraId="721ADDA4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העונשים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המוסכמים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בהסדר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וטיעוני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הצדדים</w:t>
      </w:r>
    </w:p>
    <w:p w14:paraId="0BB5D49E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במשותף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>:</w:t>
      </w:r>
    </w:p>
    <w:p w14:paraId="59AA6493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1</w:t>
      </w:r>
      <w:r>
        <w:rPr>
          <w:rFonts w:cs="David"/>
          <w:sz w:val="24"/>
          <w:szCs w:val="24"/>
          <w:rtl/>
        </w:rPr>
        <w:t xml:space="preserve">  -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63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רצאבי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30,000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15,000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שולמו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הפיצויים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ישולמו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ההפקדה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המעצר</w:t>
      </w:r>
      <w:r>
        <w:rPr>
          <w:rFonts w:cs="David"/>
          <w:sz w:val="24"/>
          <w:szCs w:val="24"/>
          <w:rtl/>
        </w:rPr>
        <w:t xml:space="preserve"> 45102-01-13.</w:t>
      </w:r>
    </w:p>
    <w:p w14:paraId="78E13790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2</w:t>
      </w:r>
      <w:r>
        <w:rPr>
          <w:rFonts w:cs="David"/>
          <w:sz w:val="24"/>
          <w:szCs w:val="24"/>
          <w:rtl/>
        </w:rPr>
        <w:t xml:space="preserve"> – 34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27.2.13,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לראמי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40,000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לאל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5,000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שהופקדו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בקופת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>.</w:t>
      </w:r>
    </w:p>
    <w:p w14:paraId="731D792F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3</w:t>
      </w:r>
      <w:r>
        <w:rPr>
          <w:rFonts w:cs="David"/>
          <w:sz w:val="24"/>
          <w:szCs w:val="24"/>
          <w:rtl/>
        </w:rPr>
        <w:t xml:space="preserve"> –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7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 32528-09-10,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-4.5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-2.5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למאסרו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הנוכחי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אומר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בסה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10.5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63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>.</w:t>
      </w:r>
    </w:p>
    <w:p w14:paraId="4CBEF33D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4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–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63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>.</w:t>
      </w:r>
    </w:p>
    <w:p w14:paraId="54864C0B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5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–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. </w:t>
      </w:r>
    </w:p>
    <w:p w14:paraId="3F201684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6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-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>.</w:t>
      </w:r>
    </w:p>
    <w:p w14:paraId="4D0C9B98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7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–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25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27.3.14,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>.</w:t>
      </w:r>
    </w:p>
    <w:p w14:paraId="77BA07A8" w14:textId="77777777" w:rsidR="00A61D2D" w:rsidRDefault="008F7035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</w:rPr>
      </w:pPr>
      <w:r>
        <w:rPr>
          <w:rFonts w:cs="David"/>
          <w:sz w:val="24"/>
          <w:szCs w:val="24"/>
          <w:rtl/>
        </w:rPr>
        <w:t xml:space="preserve"> </w:t>
      </w:r>
    </w:p>
    <w:p w14:paraId="36C4B862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בנימוקיה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לכיבוד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ההסדר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הציגה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שעמדו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ביסודו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והביאו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לגבושו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שקיימים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דיוני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המעצר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הסכימה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לשחרור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מגבילים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שנערכו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בהשתתפות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פרקליטת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בשיקולי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הבוחנת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גישור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השופט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נויטל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בלשונה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הסכם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גובש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בדם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יזע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ודמעות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הפכנו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אבן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ראייתית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בתיק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ולאחר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הותוו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בהסדר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הטיעון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הצדדים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בהתאם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להסכמות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שהושגו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לגבי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עצמן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שינוי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מהותי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למעט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הרביעי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בכתב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ההסדר</w:t>
      </w:r>
      <w:r>
        <w:rPr>
          <w:rFonts w:cs="David"/>
          <w:b/>
          <w:bCs/>
          <w:sz w:val="24"/>
          <w:szCs w:val="24"/>
          <w:rtl/>
        </w:rPr>
        <w:t xml:space="preserve"> – </w:t>
      </w:r>
      <w:r>
        <w:rPr>
          <w:rFonts w:cs="David" w:hint="eastAsia"/>
          <w:b/>
          <w:bCs/>
          <w:sz w:val="24"/>
          <w:szCs w:val="24"/>
          <w:rtl/>
        </w:rPr>
        <w:t>שהיה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במקור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החמישי</w:t>
      </w:r>
      <w:r>
        <w:rPr>
          <w:rFonts w:cs="David"/>
          <w:b/>
          <w:bCs/>
          <w:sz w:val="24"/>
          <w:szCs w:val="24"/>
          <w:rtl/>
        </w:rPr>
        <w:t xml:space="preserve"> – </w:t>
      </w:r>
      <w:r>
        <w:rPr>
          <w:rFonts w:cs="David" w:hint="eastAsia"/>
          <w:b/>
          <w:bCs/>
          <w:sz w:val="24"/>
          <w:szCs w:val="24"/>
          <w:rtl/>
        </w:rPr>
        <w:t>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נותרו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כמו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שהן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שוב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גם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מראה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ומלמד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נבחן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בקפידה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מבחינה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ראייתית</w:t>
      </w:r>
      <w:r>
        <w:rPr>
          <w:rFonts w:cs="David"/>
          <w:b/>
          <w:bCs/>
          <w:sz w:val="24"/>
          <w:szCs w:val="24"/>
          <w:rtl/>
        </w:rPr>
        <w:t>...</w:t>
      </w:r>
      <w:r>
        <w:rPr>
          <w:rFonts w:cs="David"/>
          <w:sz w:val="24"/>
          <w:szCs w:val="24"/>
          <w:rtl/>
        </w:rPr>
        <w:t>" (</w:t>
      </w:r>
      <w:r>
        <w:rPr>
          <w:rFonts w:cs="David" w:hint="eastAsia"/>
          <w:sz w:val="24"/>
          <w:szCs w:val="24"/>
          <w:rtl/>
        </w:rPr>
        <w:t>פרו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 xml:space="preserve">' 30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 xml:space="preserve">' 32-33;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 xml:space="preserve">' 31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 xml:space="preserve">' 10-12).   </w:t>
      </w:r>
    </w:p>
    <w:p w14:paraId="33E26749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הצטרף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לעתירת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לאמוץ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ההסדר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באומרו</w:t>
      </w:r>
      <w:r>
        <w:rPr>
          <w:rFonts w:cs="David"/>
          <w:sz w:val="24"/>
          <w:szCs w:val="24"/>
          <w:rtl/>
        </w:rPr>
        <w:t>: "</w:t>
      </w:r>
      <w:r>
        <w:rPr>
          <w:rFonts w:cs="David"/>
          <w:b/>
          <w:bCs/>
          <w:sz w:val="24"/>
          <w:szCs w:val="24"/>
          <w:rtl/>
        </w:rPr>
        <w:t>...</w:t>
      </w:r>
      <w:r>
        <w:rPr>
          <w:rFonts w:cs="David" w:hint="eastAsia"/>
          <w:b/>
          <w:bCs/>
          <w:sz w:val="24"/>
          <w:szCs w:val="24"/>
          <w:rtl/>
        </w:rPr>
        <w:t>הגעתי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לפרקליטות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וישבתי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מולם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מספר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ימים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והקשיבו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שעות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גבי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שעות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אני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הצלחתי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להוכיח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בראיות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ובדברים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חיצוניים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שהמתלוננים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אמרו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</w:t>
      </w:r>
      <w:r>
        <w:rPr>
          <w:rFonts w:cs="David"/>
          <w:b/>
          <w:bCs/>
          <w:sz w:val="24"/>
          <w:szCs w:val="24"/>
          <w:rtl/>
        </w:rPr>
        <w:t>'-</w:t>
      </w:r>
      <w:r>
        <w:rPr>
          <w:rFonts w:cs="David" w:hint="eastAsia"/>
          <w:b/>
          <w:bCs/>
          <w:sz w:val="24"/>
          <w:szCs w:val="24"/>
          <w:rtl/>
        </w:rPr>
        <w:t>ב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אבל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הוסיפו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</w:t>
      </w:r>
      <w:r>
        <w:rPr>
          <w:rFonts w:cs="David"/>
          <w:b/>
          <w:bCs/>
          <w:sz w:val="24"/>
          <w:szCs w:val="24"/>
          <w:rtl/>
        </w:rPr>
        <w:t>'-</w:t>
      </w:r>
      <w:r>
        <w:rPr>
          <w:rFonts w:cs="David" w:hint="eastAsia"/>
          <w:b/>
          <w:bCs/>
          <w:sz w:val="24"/>
          <w:szCs w:val="24"/>
          <w:rtl/>
        </w:rPr>
        <w:t>ד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מיוזמתם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זו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הבעיה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המרכזית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בתיק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ואישום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המלחמות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המשפחה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הזו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המשפחה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האחרת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מי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שנפגע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יותר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מבחינת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פגיעה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בנפש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הזה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הודעתי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לפרקליטות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בזמן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שהגענו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להסדר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טיעון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גם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דיברתי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קציני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מודיעין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שביקשו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מנאשם</w:t>
      </w:r>
      <w:r>
        <w:rPr>
          <w:rFonts w:cs="David"/>
          <w:b/>
          <w:bCs/>
          <w:sz w:val="24"/>
          <w:szCs w:val="24"/>
          <w:rtl/>
        </w:rPr>
        <w:t xml:space="preserve"> 1 </w:t>
      </w:r>
      <w:r>
        <w:rPr>
          <w:rFonts w:cs="David" w:hint="eastAsia"/>
          <w:b/>
          <w:bCs/>
          <w:sz w:val="24"/>
          <w:szCs w:val="24"/>
          <w:rtl/>
        </w:rPr>
        <w:t>לעשות</w:t>
      </w:r>
      <w:r>
        <w:rPr>
          <w:rFonts w:cs="David"/>
          <w:b/>
          <w:bCs/>
          <w:sz w:val="24"/>
          <w:szCs w:val="24"/>
          <w:rtl/>
        </w:rPr>
        <w:t xml:space="preserve"> '</w:t>
      </w:r>
      <w:r>
        <w:rPr>
          <w:rFonts w:cs="David" w:hint="eastAsia"/>
          <w:b/>
          <w:bCs/>
          <w:sz w:val="24"/>
          <w:szCs w:val="24"/>
          <w:rtl/>
        </w:rPr>
        <w:t>סולחה</w:t>
      </w:r>
      <w:r>
        <w:rPr>
          <w:rFonts w:cs="David"/>
          <w:b/>
          <w:bCs/>
          <w:sz w:val="24"/>
          <w:szCs w:val="24"/>
          <w:rtl/>
        </w:rPr>
        <w:t xml:space="preserve">'. </w:t>
      </w:r>
      <w:r>
        <w:rPr>
          <w:rFonts w:cs="David" w:hint="eastAsia"/>
          <w:b/>
          <w:bCs/>
          <w:sz w:val="24"/>
          <w:szCs w:val="24"/>
          <w:rtl/>
        </w:rPr>
        <w:t>הוא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הסכים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לערוך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פגישה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והצד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סירב</w:t>
      </w:r>
      <w:r>
        <w:rPr>
          <w:rFonts w:cs="David"/>
          <w:b/>
          <w:bCs/>
          <w:sz w:val="24"/>
          <w:szCs w:val="24"/>
          <w:rtl/>
        </w:rPr>
        <w:t>...</w:t>
      </w:r>
      <w:r>
        <w:rPr>
          <w:rFonts w:cs="David"/>
          <w:sz w:val="24"/>
          <w:szCs w:val="24"/>
          <w:rtl/>
        </w:rPr>
        <w:t>" (</w:t>
      </w:r>
      <w:r>
        <w:rPr>
          <w:rFonts w:cs="David" w:hint="eastAsia"/>
          <w:sz w:val="24"/>
          <w:szCs w:val="24"/>
          <w:rtl/>
        </w:rPr>
        <w:t>פרו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 xml:space="preserve">' 31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 xml:space="preserve">' 22-23, 29-30;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 xml:space="preserve">' 32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>' 22-25).</w:t>
      </w:r>
    </w:p>
    <w:p w14:paraId="0FA133A3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הוסיף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תוגבל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לחצי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מעל</w:t>
      </w:r>
      <w:r>
        <w:rPr>
          <w:rFonts w:cs="David"/>
          <w:sz w:val="24"/>
          <w:szCs w:val="24"/>
          <w:rtl/>
        </w:rPr>
        <w:t xml:space="preserve"> 11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-29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תחייב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חדש</w:t>
      </w:r>
      <w:r>
        <w:rPr>
          <w:rFonts w:cs="David"/>
          <w:sz w:val="24"/>
          <w:szCs w:val="24"/>
          <w:rtl/>
        </w:rPr>
        <w:t>.</w:t>
      </w:r>
    </w:p>
    <w:p w14:paraId="3646BF12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הופנו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נאשמים</w:t>
      </w:r>
      <w:r>
        <w:rPr>
          <w:rFonts w:cs="David"/>
          <w:sz w:val="24"/>
          <w:szCs w:val="24"/>
          <w:rtl/>
        </w:rPr>
        <w:t xml:space="preserve"> 5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-6 </w:t>
      </w:r>
      <w:r>
        <w:rPr>
          <w:rFonts w:cs="David" w:hint="eastAsia"/>
          <w:sz w:val="24"/>
          <w:szCs w:val="24"/>
          <w:rtl/>
        </w:rPr>
        <w:t>לבחינת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>.</w:t>
      </w:r>
    </w:p>
    <w:p w14:paraId="531CDA9F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עמדת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נפגעי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העבירה</w:t>
      </w:r>
    </w:p>
    <w:p w14:paraId="14FBF1BD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נפגעי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התנגדותם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, </w:t>
      </w:r>
      <w:hyperlink r:id="rId46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בג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ץ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142/14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ההסדר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העתירה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נדחתה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5.5.14.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ascii="Century" w:hAnsi="Century" w:cs="David"/>
          <w:sz w:val="24"/>
          <w:szCs w:val="24"/>
          <w:rtl/>
        </w:rPr>
        <w:t>"..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בידי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העותרים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קיימת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דרך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להציג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את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עמדתם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בעניין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העונש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הראוי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בגדרו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ההליך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הפלילי</w:t>
      </w:r>
      <w:r>
        <w:rPr>
          <w:rFonts w:ascii="Century" w:hAnsi="Century" w:cs="David"/>
          <w:sz w:val="24"/>
          <w:szCs w:val="24"/>
          <w:rtl/>
        </w:rPr>
        <w:t xml:space="preserve">..." </w:t>
      </w:r>
      <w:r>
        <w:rPr>
          <w:rFonts w:ascii="Century" w:hAnsi="Century" w:cs="David" w:hint="eastAsia"/>
          <w:sz w:val="24"/>
          <w:szCs w:val="24"/>
          <w:rtl/>
        </w:rPr>
        <w:t>מכוח</w:t>
      </w:r>
      <w:r>
        <w:rPr>
          <w:rFonts w:ascii="Century" w:hAnsi="Century" w:cs="David"/>
          <w:sz w:val="24"/>
          <w:szCs w:val="24"/>
          <w:rtl/>
        </w:rPr>
        <w:t xml:space="preserve"> </w:t>
      </w:r>
      <w:hyperlink r:id="rId47" w:history="1">
        <w:r w:rsidR="00D52453" w:rsidRPr="00D52453">
          <w:rPr>
            <w:rFonts w:ascii="Century" w:hAnsi="Century"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52453" w:rsidRPr="00D52453">
          <w:rPr>
            <w:rFonts w:ascii="Century" w:hAnsi="Century" w:cs="David"/>
            <w:color w:val="0000FF"/>
            <w:sz w:val="24"/>
            <w:szCs w:val="24"/>
            <w:u w:val="single"/>
            <w:rtl/>
          </w:rPr>
          <w:t xml:space="preserve"> 18(</w:t>
        </w:r>
        <w:r w:rsidR="00D52453" w:rsidRPr="00D52453">
          <w:rPr>
            <w:rFonts w:ascii="Century" w:hAnsi="Century" w:cs="David" w:hint="eastAsia"/>
            <w:color w:val="0000FF"/>
            <w:sz w:val="24"/>
            <w:szCs w:val="24"/>
            <w:u w:val="single"/>
            <w:rtl/>
          </w:rPr>
          <w:t>א</w:t>
        </w:r>
        <w:r w:rsidR="00D52453" w:rsidRPr="00D52453">
          <w:rPr>
            <w:rFonts w:ascii="Century" w:hAnsi="Century"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ל</w:t>
      </w:r>
      <w:hyperlink r:id="rId48" w:history="1">
        <w:r w:rsidRPr="008F7035">
          <w:rPr>
            <w:rFonts w:ascii="Century" w:hAnsi="Century" w:cs="David" w:hint="eastAsia"/>
            <w:color w:val="0000FF"/>
            <w:sz w:val="24"/>
            <w:szCs w:val="24"/>
            <w:u w:val="single"/>
            <w:rtl/>
          </w:rPr>
          <w:t>חוק</w:t>
        </w:r>
        <w:r w:rsidRPr="008F7035">
          <w:rPr>
            <w:rFonts w:ascii="Century" w:hAnsi="Century" w:cs="David"/>
            <w:color w:val="0000FF"/>
            <w:sz w:val="24"/>
            <w:szCs w:val="24"/>
            <w:u w:val="single"/>
            <w:rtl/>
          </w:rPr>
          <w:t xml:space="preserve"> </w:t>
        </w:r>
        <w:r w:rsidRPr="008F7035">
          <w:rPr>
            <w:rFonts w:ascii="Century" w:hAnsi="Century" w:cs="David" w:hint="eastAsia"/>
            <w:color w:val="0000FF"/>
            <w:sz w:val="24"/>
            <w:szCs w:val="24"/>
            <w:u w:val="single"/>
            <w:rtl/>
          </w:rPr>
          <w:t>זכויות</w:t>
        </w:r>
        <w:r w:rsidRPr="008F7035">
          <w:rPr>
            <w:rFonts w:ascii="Century" w:hAnsi="Century" w:cs="David"/>
            <w:color w:val="0000FF"/>
            <w:sz w:val="24"/>
            <w:szCs w:val="24"/>
            <w:u w:val="single"/>
            <w:rtl/>
          </w:rPr>
          <w:t xml:space="preserve"> </w:t>
        </w:r>
        <w:r w:rsidRPr="008F7035">
          <w:rPr>
            <w:rFonts w:ascii="Century" w:hAnsi="Century" w:cs="David" w:hint="eastAsia"/>
            <w:color w:val="0000FF"/>
            <w:sz w:val="24"/>
            <w:szCs w:val="24"/>
            <w:u w:val="single"/>
            <w:rtl/>
          </w:rPr>
          <w:t>נפגעי</w:t>
        </w:r>
        <w:r w:rsidRPr="008F7035">
          <w:rPr>
            <w:rFonts w:ascii="Century" w:hAnsi="Century" w:cs="David"/>
            <w:color w:val="0000FF"/>
            <w:sz w:val="24"/>
            <w:szCs w:val="24"/>
            <w:u w:val="single"/>
            <w:rtl/>
          </w:rPr>
          <w:t xml:space="preserve"> </w:t>
        </w:r>
        <w:r w:rsidRPr="008F7035">
          <w:rPr>
            <w:rFonts w:ascii="Century" w:hAnsi="Century" w:cs="David" w:hint="eastAsia"/>
            <w:color w:val="0000FF"/>
            <w:sz w:val="24"/>
            <w:szCs w:val="24"/>
            <w:u w:val="single"/>
            <w:rtl/>
          </w:rPr>
          <w:t>עבירה</w:t>
        </w:r>
      </w:hyperlink>
      <w:r>
        <w:rPr>
          <w:rFonts w:ascii="Century" w:hAnsi="Century" w:cs="David"/>
          <w:sz w:val="24"/>
          <w:szCs w:val="24"/>
          <w:rtl/>
        </w:rPr>
        <w:t xml:space="preserve">, </w:t>
      </w:r>
      <w:r>
        <w:rPr>
          <w:rFonts w:ascii="Century" w:hAnsi="Century" w:cs="David" w:hint="eastAsia"/>
          <w:sz w:val="24"/>
          <w:szCs w:val="24"/>
          <w:rtl/>
        </w:rPr>
        <w:t>התשס</w:t>
      </w:r>
      <w:r>
        <w:rPr>
          <w:rFonts w:ascii="Century" w:hAnsi="Century" w:cs="David"/>
          <w:sz w:val="24"/>
          <w:szCs w:val="24"/>
          <w:rtl/>
        </w:rPr>
        <w:t>"</w:t>
      </w:r>
      <w:r>
        <w:rPr>
          <w:rFonts w:ascii="Century" w:hAnsi="Century" w:cs="David" w:hint="eastAsia"/>
          <w:sz w:val="24"/>
          <w:szCs w:val="24"/>
          <w:rtl/>
        </w:rPr>
        <w:t>א</w:t>
      </w:r>
      <w:r>
        <w:rPr>
          <w:rFonts w:ascii="Century" w:hAnsi="Century" w:cs="David"/>
          <w:sz w:val="24"/>
          <w:szCs w:val="24"/>
          <w:rtl/>
        </w:rPr>
        <w:t xml:space="preserve">-2001. </w:t>
      </w:r>
    </w:p>
    <w:p w14:paraId="20758953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</w:rPr>
      </w:pPr>
      <w:r>
        <w:rPr>
          <w:rFonts w:ascii="Century" w:hAnsi="Century" w:cs="David" w:hint="eastAsia"/>
          <w:sz w:val="24"/>
          <w:szCs w:val="24"/>
          <w:rtl/>
        </w:rPr>
        <w:t>נפגעי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העבירה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הגישו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לנו</w:t>
      </w:r>
      <w:r>
        <w:rPr>
          <w:rFonts w:ascii="Century" w:hAnsi="Century" w:cs="David"/>
          <w:sz w:val="24"/>
          <w:szCs w:val="24"/>
          <w:rtl/>
        </w:rPr>
        <w:t xml:space="preserve"> "</w:t>
      </w:r>
      <w:r>
        <w:rPr>
          <w:rFonts w:ascii="Century" w:hAnsi="Century" w:cs="David" w:hint="eastAsia"/>
          <w:sz w:val="24"/>
          <w:szCs w:val="24"/>
          <w:rtl/>
        </w:rPr>
        <w:t>הצהרת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נפגעי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עבירה</w:t>
      </w:r>
      <w:r>
        <w:rPr>
          <w:rFonts w:ascii="Century" w:hAnsi="Century" w:cs="David"/>
          <w:sz w:val="24"/>
          <w:szCs w:val="24"/>
          <w:rtl/>
        </w:rPr>
        <w:t xml:space="preserve">", </w:t>
      </w:r>
      <w:r>
        <w:rPr>
          <w:rFonts w:ascii="Century" w:hAnsi="Century" w:cs="David" w:hint="eastAsia"/>
          <w:sz w:val="24"/>
          <w:szCs w:val="24"/>
          <w:rtl/>
        </w:rPr>
        <w:t>בה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שטחו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את</w:t>
      </w:r>
      <w:r>
        <w:rPr>
          <w:rFonts w:ascii="Century" w:hAnsi="Century" w:cs="David"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sz w:val="24"/>
          <w:szCs w:val="24"/>
          <w:rtl/>
        </w:rPr>
        <w:t>עמדתם</w:t>
      </w:r>
      <w:r>
        <w:rPr>
          <w:rFonts w:ascii="Century" w:hAnsi="Century" w:cs="David"/>
          <w:sz w:val="24"/>
          <w:szCs w:val="24"/>
          <w:rtl/>
        </w:rPr>
        <w:t xml:space="preserve">, </w:t>
      </w:r>
      <w:r>
        <w:rPr>
          <w:rFonts w:ascii="Century" w:hAnsi="Century" w:cs="David" w:hint="eastAsia"/>
          <w:sz w:val="24"/>
          <w:szCs w:val="24"/>
          <w:rtl/>
        </w:rPr>
        <w:t>לפיה</w:t>
      </w:r>
      <w:r>
        <w:rPr>
          <w:rFonts w:ascii="Century" w:hAnsi="Century" w:cs="David"/>
          <w:sz w:val="24"/>
          <w:szCs w:val="24"/>
          <w:rtl/>
        </w:rPr>
        <w:t xml:space="preserve"> "</w:t>
      </w:r>
      <w:r>
        <w:rPr>
          <w:rFonts w:ascii="Century" w:hAnsi="Century" w:cs="David"/>
          <w:b/>
          <w:bCs/>
          <w:sz w:val="24"/>
          <w:szCs w:val="24"/>
          <w:rtl/>
        </w:rPr>
        <w:t>...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יש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לגזור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על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הנאשמים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עונש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שנות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מאסר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ארוכות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בהלימה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לכתב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האישום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המתוקן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...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אנו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מרגישים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שחיינו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הפקר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,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אנו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נמצאים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בפחד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מתמיד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מפניהם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הנאשמים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שהחליטו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לחסלנו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ולא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ירפו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מכך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גם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לאחר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שהתיק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יסתיים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...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ההתייחסות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המקלה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מכריזה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כלפי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כלל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הציבור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,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דמם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הקורבנות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ככלל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ושלנו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כפרט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הינו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הפקר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ומותר</w:t>
      </w:r>
      <w:r>
        <w:rPr>
          <w:rFonts w:ascii="Century" w:hAnsi="Century" w:cs="David"/>
          <w:b/>
          <w:bCs/>
          <w:sz w:val="24"/>
          <w:szCs w:val="24"/>
          <w:rtl/>
        </w:rPr>
        <w:t>...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הטיעון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הנאשמים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ההסדר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גובש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בהליך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גישור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הינו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בבחינת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הטעייה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מוחלטת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.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ההסדר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גובש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בין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הפרקליטות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להגנה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עוד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הרבה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לפני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בעיקרי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הדברים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,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והגיע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לגישור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רק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כשנותר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פער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מצומצם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בענישה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מספר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חודשים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לא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משמעותי</w:t>
      </w:r>
      <w:r>
        <w:rPr>
          <w:rFonts w:ascii="Century" w:hAnsi="Century" w:cs="David"/>
          <w:b/>
          <w:bCs/>
          <w:sz w:val="24"/>
          <w:szCs w:val="24"/>
          <w:rtl/>
        </w:rPr>
        <w:t>...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כ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'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השופט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נויטל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לא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נכנס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בכלל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לדיון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בעבירות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,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או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בהלימה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בין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העבירות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החדשות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לעונש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אלא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אך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ורק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בניסיון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לגשר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בין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הפער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המצומצם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שנותר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לגבי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הענישה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בלבד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...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לפיכך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מתבקש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ביהמ</w:t>
      </w:r>
      <w:r>
        <w:rPr>
          <w:rFonts w:ascii="Century" w:hAnsi="Century" w:cs="David"/>
          <w:b/>
          <w:bCs/>
          <w:sz w:val="24"/>
          <w:szCs w:val="24"/>
          <w:rtl/>
        </w:rPr>
        <w:t>"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הנכבד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לא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לראות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עצמו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שותף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להסכמות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rtl/>
        </w:rPr>
        <w:t>המבישות</w:t>
      </w:r>
      <w:r>
        <w:rPr>
          <w:rFonts w:ascii="Century" w:hAnsi="Century" w:cs="David"/>
          <w:b/>
          <w:bCs/>
          <w:sz w:val="24"/>
          <w:szCs w:val="24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ולא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לתת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עונש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שמתאים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לגונבי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אופניים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,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או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במקרה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של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2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פחות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מהעונש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שקבוע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לעבירת</w:t>
      </w:r>
      <w:r>
        <w:rPr>
          <w:rFonts w:ascii="Century" w:hAnsi="Century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Century" w:hAnsi="Century" w:cs="David" w:hint="eastAsia"/>
          <w:b/>
          <w:bCs/>
          <w:sz w:val="24"/>
          <w:szCs w:val="24"/>
          <w:u w:val="single"/>
          <w:rtl/>
        </w:rPr>
        <w:t>הגניבה</w:t>
      </w:r>
      <w:r>
        <w:rPr>
          <w:rFonts w:ascii="Century" w:hAnsi="Century" w:cs="David"/>
          <w:sz w:val="24"/>
          <w:szCs w:val="24"/>
          <w:rtl/>
        </w:rPr>
        <w:t>".</w:t>
      </w:r>
    </w:p>
    <w:p w14:paraId="5821E854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  <w:u w:val="single"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דיון</w:t>
      </w:r>
      <w:r>
        <w:rPr>
          <w:rFonts w:cs="David"/>
          <w:sz w:val="24"/>
          <w:szCs w:val="24"/>
          <w:u w:val="single"/>
          <w:rtl/>
        </w:rPr>
        <w:t xml:space="preserve"> </w:t>
      </w:r>
    </w:p>
    <w:p w14:paraId="27DABAAE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שנאמר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הנוכחי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נותנים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נעוץ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בקיומם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ראייתיים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שהתגלו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המקורי</w:t>
      </w:r>
      <w:r>
        <w:rPr>
          <w:rFonts w:cs="David"/>
          <w:sz w:val="24"/>
          <w:szCs w:val="24"/>
          <w:rtl/>
        </w:rPr>
        <w:t>.</w:t>
      </w:r>
    </w:p>
    <w:p w14:paraId="0D3868BA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בחינת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וכתב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שצורף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1) </w:t>
      </w:r>
      <w:r>
        <w:rPr>
          <w:rFonts w:cs="David" w:hint="eastAsia"/>
          <w:sz w:val="24"/>
          <w:szCs w:val="24"/>
          <w:rtl/>
        </w:rPr>
        <w:t>מעלה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שאכן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המתוארים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ייבחנו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לעקרון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בתיקון</w:t>
      </w:r>
      <w:r>
        <w:rPr>
          <w:rFonts w:cs="David"/>
          <w:sz w:val="24"/>
          <w:szCs w:val="24"/>
          <w:rtl/>
        </w:rPr>
        <w:t xml:space="preserve"> 113 </w:t>
      </w:r>
      <w:r>
        <w:rPr>
          <w:rFonts w:cs="David" w:hint="eastAsia"/>
          <w:sz w:val="24"/>
          <w:szCs w:val="24"/>
          <w:rtl/>
        </w:rPr>
        <w:t>ל</w:t>
      </w:r>
      <w:hyperlink r:id="rId49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הלכת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תוצאתו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>: "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סטייה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מהסדר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טיעון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תיעשה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במקרים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חריגים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ונדירים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בלבד</w:t>
      </w:r>
      <w:r>
        <w:rPr>
          <w:rFonts w:cs="David"/>
          <w:b/>
          <w:bCs/>
          <w:sz w:val="24"/>
          <w:szCs w:val="24"/>
          <w:rtl/>
        </w:rPr>
        <w:t>...</w:t>
      </w:r>
      <w:r>
        <w:rPr>
          <w:rFonts w:cs="David"/>
          <w:sz w:val="24"/>
          <w:szCs w:val="24"/>
          <w:rtl/>
        </w:rPr>
        <w:t xml:space="preserve">",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/>
          <w:b/>
          <w:bCs/>
          <w:sz w:val="24"/>
          <w:szCs w:val="24"/>
          <w:rtl/>
        </w:rPr>
        <w:t xml:space="preserve">... </w:t>
      </w:r>
      <w:r>
        <w:rPr>
          <w:rFonts w:cs="David" w:hint="eastAsia"/>
          <w:b/>
          <w:bCs/>
          <w:sz w:val="24"/>
          <w:szCs w:val="24"/>
          <w:rtl/>
        </w:rPr>
        <w:t>בבוא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קמא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לבחון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הסדר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הטיעון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עליו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לשקול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היתר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מידת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הפגיעה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שתיגרם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לנאשם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נוכח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החלטתו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להודות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במיוחס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בכתב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המתוקן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במסגרת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הסדר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הטיעון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ושלא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להמשיך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בניהול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הליך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בעניינו</w:t>
      </w:r>
      <w:r>
        <w:rPr>
          <w:rFonts w:cs="David"/>
          <w:b/>
          <w:bCs/>
          <w:sz w:val="24"/>
          <w:szCs w:val="24"/>
          <w:rtl/>
        </w:rPr>
        <w:t>...</w:t>
      </w:r>
      <w:r>
        <w:rPr>
          <w:rFonts w:cs="David"/>
          <w:sz w:val="24"/>
          <w:szCs w:val="24"/>
          <w:rtl/>
        </w:rPr>
        <w:t>" (</w:t>
      </w:r>
      <w:hyperlink r:id="rId50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7757/11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-13.</w:t>
      </w:r>
      <w:r>
        <w:rPr>
          <w:rFonts w:cs="David" w:hint="cs"/>
          <w:sz w:val="24"/>
          <w:szCs w:val="24"/>
          <w:rtl/>
        </w:rPr>
        <w:t>0</w:t>
      </w:r>
      <w:r>
        <w:rPr>
          <w:rFonts w:cs="David"/>
          <w:sz w:val="24"/>
          <w:szCs w:val="24"/>
          <w:rtl/>
        </w:rPr>
        <w:t xml:space="preserve">2.13 </w:t>
      </w:r>
      <w:r>
        <w:rPr>
          <w:rFonts w:cs="David" w:hint="eastAsia"/>
          <w:sz w:val="24"/>
          <w:szCs w:val="24"/>
          <w:rtl/>
        </w:rPr>
        <w:t>והאסמכתאות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ראייתיים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מיוחד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להצדיק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עיקרון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מוסכמת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(</w:t>
      </w:r>
      <w:hyperlink r:id="rId51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416/12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שיצינין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-12.</w:t>
      </w:r>
      <w:r>
        <w:rPr>
          <w:rFonts w:cs="David" w:hint="cs"/>
          <w:sz w:val="24"/>
          <w:szCs w:val="24"/>
          <w:rtl/>
        </w:rPr>
        <w:t>0</w:t>
      </w:r>
      <w:r>
        <w:rPr>
          <w:rFonts w:cs="David"/>
          <w:sz w:val="24"/>
          <w:szCs w:val="24"/>
          <w:rtl/>
        </w:rPr>
        <w:t xml:space="preserve">6.14). </w:t>
      </w:r>
    </w:p>
    <w:p w14:paraId="48164DEF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שלפנינו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שיקולי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התערבות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בהחלטתה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עוצמת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ההסתמכות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בולטת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הרגיל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שדיונים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נערכו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שיפוטיים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והשופט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המגשר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המוסכם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במכלול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הנסיבות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למרכיבי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שהותרו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דעתנו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הסכסוך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הנפגעים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וריבוי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בצוותא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ולמצער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להקשות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יועמדו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הגבוה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1AB8A3AA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4"/>
          <w:szCs w:val="4"/>
          <w:rtl/>
        </w:rPr>
      </w:pPr>
      <w:r>
        <w:rPr>
          <w:rFonts w:cs="David"/>
          <w:sz w:val="24"/>
          <w:szCs w:val="24"/>
          <w:rtl/>
        </w:rPr>
        <w:t xml:space="preserve"> </w:t>
      </w:r>
    </w:p>
    <w:p w14:paraId="386B826E" w14:textId="77777777" w:rsidR="00A61D2D" w:rsidRDefault="008F7035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ששקלנו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החלטנו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rtl/>
        </w:rPr>
        <w:t>אנו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מטילים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הנוכחי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</w:t>
      </w:r>
      <w:hyperlink r:id="rId52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45077-01-13</w:t>
        </w:r>
      </w:hyperlink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1):</w:t>
      </w:r>
    </w:p>
    <w:p w14:paraId="0F778F5B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b/>
          <w:bCs/>
          <w:sz w:val="24"/>
          <w:szCs w:val="24"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נאשם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1</w:t>
      </w:r>
      <w:r>
        <w:rPr>
          <w:rFonts w:cs="David"/>
          <w:sz w:val="24"/>
          <w:szCs w:val="24"/>
          <w:rtl/>
        </w:rPr>
        <w:t>:</w:t>
      </w:r>
    </w:p>
    <w:p w14:paraId="78C33DEB" w14:textId="77777777" w:rsidR="00A61D2D" w:rsidRDefault="008F7035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63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752B527C" w14:textId="77777777" w:rsidR="00A61D2D" w:rsidRDefault="008F7035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2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1A085177" w14:textId="77777777" w:rsidR="00A61D2D" w:rsidRDefault="008F7035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4C2A03CB" w14:textId="77777777" w:rsidR="00A61D2D" w:rsidRDefault="008F7035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30,000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רצבי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-15,000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חדד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ובהסכמת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ההפקדה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</w:t>
      </w:r>
      <w:r>
        <w:rPr>
          <w:rFonts w:cs="David" w:hint="eastAsia"/>
          <w:sz w:val="24"/>
          <w:szCs w:val="24"/>
          <w:rtl/>
        </w:rPr>
        <w:t>כספית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02E05A1E" w14:textId="77777777" w:rsidR="00A61D2D" w:rsidRDefault="00A61D2D">
      <w:pPr>
        <w:spacing w:line="360" w:lineRule="auto"/>
        <w:jc w:val="both"/>
        <w:rPr>
          <w:sz w:val="2"/>
          <w:szCs w:val="2"/>
          <w:rtl/>
        </w:rPr>
      </w:pPr>
    </w:p>
    <w:p w14:paraId="73EDDC6E" w14:textId="77777777" w:rsidR="00A61D2D" w:rsidRDefault="008F7035">
      <w:pPr>
        <w:spacing w:line="360" w:lineRule="auto"/>
        <w:jc w:val="both"/>
        <w:rPr>
          <w:b/>
          <w:bCs/>
          <w:u w:val="single"/>
        </w:rPr>
      </w:pPr>
      <w:r>
        <w:rPr>
          <w:rFonts w:hint="eastAsia"/>
          <w:b/>
          <w:bCs/>
          <w:u w:val="single"/>
          <w:rtl/>
        </w:rPr>
        <w:t>נאשם</w:t>
      </w:r>
      <w:r>
        <w:rPr>
          <w:b/>
          <w:bCs/>
          <w:u w:val="single"/>
          <w:rtl/>
        </w:rPr>
        <w:t xml:space="preserve"> 2</w:t>
      </w:r>
      <w:r>
        <w:rPr>
          <w:rtl/>
        </w:rPr>
        <w:t>:</w:t>
      </w:r>
    </w:p>
    <w:p w14:paraId="072E5643" w14:textId="77777777" w:rsidR="00A61D2D" w:rsidRDefault="008F7035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34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 w:hint="cs"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 xml:space="preserve">יום </w:t>
      </w:r>
      <w:r>
        <w:rPr>
          <w:rFonts w:cs="David"/>
          <w:sz w:val="24"/>
          <w:szCs w:val="24"/>
          <w:rtl/>
        </w:rPr>
        <w:t>27.</w:t>
      </w:r>
      <w:r>
        <w:rPr>
          <w:rFonts w:cs="David" w:hint="cs"/>
          <w:sz w:val="24"/>
          <w:szCs w:val="24"/>
          <w:rtl/>
        </w:rPr>
        <w:t>0</w:t>
      </w:r>
      <w:r>
        <w:rPr>
          <w:rFonts w:cs="David"/>
          <w:sz w:val="24"/>
          <w:szCs w:val="24"/>
          <w:rtl/>
        </w:rPr>
        <w:t xml:space="preserve">2.13.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17AFFAEB" w14:textId="77777777" w:rsidR="00A61D2D" w:rsidRDefault="008F7035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5539D426" w14:textId="77777777" w:rsidR="00A61D2D" w:rsidRDefault="008F7035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268C9A49" w14:textId="77777777" w:rsidR="00A61D2D" w:rsidRDefault="008F7035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24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7B07AC3F" w14:textId="77777777" w:rsidR="00A61D2D" w:rsidRDefault="008F7035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40,000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למתלונן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עמאר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-5,000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למתלונן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cs"/>
          <w:sz w:val="24"/>
          <w:szCs w:val="24"/>
          <w:rtl/>
        </w:rPr>
        <w:t>ל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עמאר</w:t>
      </w:r>
      <w:r>
        <w:rPr>
          <w:rFonts w:cs="David"/>
          <w:sz w:val="24"/>
          <w:szCs w:val="24"/>
          <w:rtl/>
        </w:rPr>
        <w:t>.</w:t>
      </w:r>
    </w:p>
    <w:p w14:paraId="7067E2E5" w14:textId="77777777" w:rsidR="00A61D2D" w:rsidRDefault="00A61D2D">
      <w:pPr>
        <w:spacing w:line="360" w:lineRule="auto"/>
        <w:jc w:val="both"/>
        <w:rPr>
          <w:sz w:val="2"/>
          <w:szCs w:val="2"/>
          <w:rtl/>
        </w:rPr>
      </w:pPr>
    </w:p>
    <w:p w14:paraId="5C786EB0" w14:textId="77777777" w:rsidR="00A61D2D" w:rsidRDefault="008F7035">
      <w:p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  <w:u w:val="single"/>
          <w:rtl/>
        </w:rPr>
        <w:t>נאשם</w:t>
      </w:r>
      <w:r>
        <w:rPr>
          <w:b/>
          <w:bCs/>
          <w:u w:val="single"/>
          <w:rtl/>
        </w:rPr>
        <w:t xml:space="preserve"> 3</w:t>
      </w:r>
      <w:r>
        <w:rPr>
          <w:rtl/>
        </w:rPr>
        <w:t xml:space="preserve">: </w:t>
      </w:r>
    </w:p>
    <w:p w14:paraId="133B4DC0" w14:textId="77777777" w:rsidR="00A61D2D" w:rsidRDefault="008F7035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63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. </w:t>
      </w:r>
    </w:p>
    <w:p w14:paraId="6522833C" w14:textId="77777777" w:rsidR="00A61D2D" w:rsidRDefault="008F7035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7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שנפסק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-</w:t>
      </w:r>
      <w:hyperlink r:id="rId53" w:history="1"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8F7035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8F7035">
          <w:rPr>
            <w:rFonts w:cs="David"/>
            <w:color w:val="0000FF"/>
            <w:sz w:val="24"/>
            <w:szCs w:val="24"/>
            <w:u w:val="single"/>
            <w:rtl/>
          </w:rPr>
          <w:t xml:space="preserve"> 32528-09-10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ס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-4.5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הנוכחי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</w:t>
      </w:r>
      <w:r>
        <w:rPr>
          <w:rFonts w:cs="David"/>
          <w:sz w:val="24"/>
          <w:szCs w:val="24"/>
          <w:rtl/>
        </w:rPr>
        <w:t xml:space="preserve">-2.5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>.</w:t>
      </w:r>
    </w:p>
    <w:p w14:paraId="78116F62" w14:textId="77777777" w:rsidR="00A61D2D" w:rsidRDefault="008F7035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סה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ירצה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10.5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Fonts w:hint="cs"/>
          <w:rtl/>
        </w:rPr>
        <w:t xml:space="preserve"> בפועל</w:t>
      </w:r>
      <w:r>
        <w:rPr>
          <w:rtl/>
        </w:rPr>
        <w:t xml:space="preserve">. </w:t>
      </w:r>
      <w:r>
        <w:rPr>
          <w:rFonts w:hint="eastAsia"/>
          <w:rtl/>
        </w:rPr>
        <w:t>המאסר</w:t>
      </w:r>
      <w:r>
        <w:rPr>
          <w:rtl/>
        </w:rPr>
        <w:t xml:space="preserve"> </w:t>
      </w:r>
      <w:r>
        <w:rPr>
          <w:rFonts w:hint="eastAsia"/>
          <w:rtl/>
        </w:rPr>
        <w:t>ירוצה</w:t>
      </w:r>
      <w:r>
        <w:rPr>
          <w:rtl/>
        </w:rPr>
        <w:t xml:space="preserve"> </w:t>
      </w:r>
      <w:r>
        <w:rPr>
          <w:rFonts w:hint="eastAsia"/>
          <w:rtl/>
        </w:rPr>
        <w:t>במצטבר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>.</w:t>
      </w:r>
    </w:p>
    <w:p w14:paraId="4FEAF398" w14:textId="77777777" w:rsidR="00A61D2D" w:rsidRDefault="00A61D2D">
      <w:pPr>
        <w:spacing w:line="360" w:lineRule="auto"/>
        <w:jc w:val="both"/>
        <w:rPr>
          <w:sz w:val="10"/>
          <w:szCs w:val="10"/>
        </w:rPr>
      </w:pPr>
    </w:p>
    <w:p w14:paraId="038FE4C4" w14:textId="77777777" w:rsidR="00A61D2D" w:rsidRDefault="008F7035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4247DED0" w14:textId="77777777" w:rsidR="00A61D2D" w:rsidRDefault="008F7035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5A3BA076" w14:textId="77777777" w:rsidR="00A61D2D" w:rsidRDefault="00A61D2D">
      <w:pPr>
        <w:spacing w:line="360" w:lineRule="auto"/>
        <w:jc w:val="both"/>
        <w:rPr>
          <w:sz w:val="2"/>
          <w:szCs w:val="2"/>
          <w:rtl/>
        </w:rPr>
      </w:pPr>
    </w:p>
    <w:p w14:paraId="3C87B2F9" w14:textId="77777777" w:rsidR="00A61D2D" w:rsidRDefault="008F7035">
      <w:pPr>
        <w:spacing w:line="360" w:lineRule="auto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נאשם</w:t>
      </w:r>
      <w:r>
        <w:rPr>
          <w:b/>
          <w:bCs/>
          <w:u w:val="single"/>
          <w:rtl/>
        </w:rPr>
        <w:t xml:space="preserve"> 4</w:t>
      </w:r>
      <w:r>
        <w:rPr>
          <w:rtl/>
        </w:rPr>
        <w:t>:</w:t>
      </w:r>
    </w:p>
    <w:p w14:paraId="3CE9C7B5" w14:textId="77777777" w:rsidR="00A61D2D" w:rsidRDefault="008F7035">
      <w:pPr>
        <w:pStyle w:val="ListParagraph"/>
        <w:numPr>
          <w:ilvl w:val="0"/>
          <w:numId w:val="10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63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>.</w:t>
      </w:r>
    </w:p>
    <w:p w14:paraId="6F9F4F01" w14:textId="77777777" w:rsidR="00A61D2D" w:rsidRDefault="008F7035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</w:rPr>
      </w:pPr>
      <w:r>
        <w:rPr>
          <w:rFonts w:cs="David"/>
          <w:sz w:val="24"/>
          <w:szCs w:val="24"/>
          <w:rtl/>
        </w:rPr>
        <w:t xml:space="preserve"> </w:t>
      </w:r>
    </w:p>
    <w:p w14:paraId="4DA6DAEA" w14:textId="77777777" w:rsidR="00A61D2D" w:rsidRDefault="008F7035">
      <w:pPr>
        <w:pStyle w:val="ListParagraph"/>
        <w:numPr>
          <w:ilvl w:val="0"/>
          <w:numId w:val="10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15291F19" w14:textId="77777777" w:rsidR="00A61D2D" w:rsidRDefault="008F7035">
      <w:pPr>
        <w:pStyle w:val="ListParagraph"/>
        <w:numPr>
          <w:ilvl w:val="0"/>
          <w:numId w:val="10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659ABE9F" w14:textId="77777777" w:rsidR="00A61D2D" w:rsidRDefault="00A61D2D">
      <w:pPr>
        <w:jc w:val="both"/>
        <w:rPr>
          <w:sz w:val="14"/>
          <w:szCs w:val="14"/>
          <w:rtl/>
        </w:rPr>
      </w:pPr>
    </w:p>
    <w:p w14:paraId="7C8FD0F8" w14:textId="77777777" w:rsidR="00A61D2D" w:rsidRDefault="008F7035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נאשם</w:t>
      </w:r>
      <w:r>
        <w:rPr>
          <w:b/>
          <w:bCs/>
          <w:u w:val="single"/>
          <w:rtl/>
        </w:rPr>
        <w:t xml:space="preserve"> 5</w:t>
      </w:r>
      <w:r>
        <w:rPr>
          <w:rtl/>
        </w:rPr>
        <w:t>:</w:t>
      </w:r>
    </w:p>
    <w:p w14:paraId="3450B9EC" w14:textId="77777777" w:rsidR="00A61D2D" w:rsidRDefault="008F7035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b/>
          <w:bCs/>
          <w:sz w:val="24"/>
          <w:szCs w:val="24"/>
          <w:rtl/>
        </w:rPr>
        <w:t>דרך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עבודות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פרדסיה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שכתובתו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רח' </w:t>
      </w:r>
      <w:r>
        <w:rPr>
          <w:rFonts w:cs="David" w:hint="eastAsia"/>
          <w:sz w:val="24"/>
          <w:szCs w:val="24"/>
          <w:rtl/>
        </w:rPr>
        <w:t>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שבזי</w:t>
      </w:r>
      <w:r>
        <w:rPr>
          <w:rFonts w:cs="David"/>
          <w:sz w:val="24"/>
          <w:szCs w:val="24"/>
          <w:rtl/>
        </w:rPr>
        <w:t xml:space="preserve"> 21 </w:t>
      </w:r>
      <w:r>
        <w:rPr>
          <w:rFonts w:cs="David" w:hint="eastAsia"/>
          <w:sz w:val="24"/>
          <w:szCs w:val="24"/>
          <w:rtl/>
        </w:rPr>
        <w:t>פרדסיה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יועסק</w:t>
      </w:r>
      <w:r>
        <w:rPr>
          <w:rFonts w:cs="David"/>
          <w:sz w:val="24"/>
          <w:szCs w:val="24"/>
          <w:rtl/>
        </w:rPr>
        <w:t xml:space="preserve"> 5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בשבוע</w:t>
      </w:r>
      <w:r>
        <w:rPr>
          <w:rFonts w:cs="David"/>
          <w:sz w:val="24"/>
          <w:szCs w:val="24"/>
          <w:rtl/>
        </w:rPr>
        <w:t xml:space="preserve"> 8.5 </w:t>
      </w:r>
      <w:r>
        <w:rPr>
          <w:rFonts w:cs="David" w:hint="eastAsia"/>
          <w:sz w:val="24"/>
          <w:szCs w:val="24"/>
          <w:rtl/>
        </w:rPr>
        <w:t>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יומיות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 xml:space="preserve">יום </w:t>
      </w:r>
      <w:r>
        <w:rPr>
          <w:rFonts w:cs="David"/>
          <w:sz w:val="24"/>
          <w:szCs w:val="24"/>
          <w:rtl/>
        </w:rPr>
        <w:t xml:space="preserve">26.10.14.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הריצוי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יתייצב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במשרדי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0</w:t>
      </w:r>
      <w:r>
        <w:rPr>
          <w:rFonts w:cs="David"/>
          <w:sz w:val="24"/>
          <w:szCs w:val="24"/>
          <w:rtl/>
        </w:rPr>
        <w:t xml:space="preserve">8:00. </w:t>
      </w:r>
    </w:p>
    <w:p w14:paraId="17F96815" w14:textId="77777777" w:rsidR="00A61D2D" w:rsidRDefault="008F7035">
      <w:pPr>
        <w:pStyle w:val="ListParagraph"/>
        <w:spacing w:line="240" w:lineRule="auto"/>
        <w:ind w:left="0"/>
        <w:jc w:val="both"/>
        <w:rPr>
          <w:rFonts w:cs="David"/>
          <w:sz w:val="2"/>
          <w:szCs w:val="2"/>
        </w:rPr>
      </w:pPr>
      <w:r>
        <w:rPr>
          <w:rFonts w:cs="David"/>
          <w:sz w:val="24"/>
          <w:szCs w:val="24"/>
          <w:rtl/>
        </w:rPr>
        <w:t xml:space="preserve"> </w:t>
      </w:r>
    </w:p>
    <w:p w14:paraId="561A9CD5" w14:textId="77777777" w:rsidR="00A61D2D" w:rsidRDefault="008F7035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55FF81DA" w14:textId="77777777" w:rsidR="00A61D2D" w:rsidRDefault="008F7035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4625664E" w14:textId="77777777" w:rsidR="00A61D2D" w:rsidRDefault="00A61D2D">
      <w:pPr>
        <w:spacing w:line="360" w:lineRule="auto"/>
        <w:jc w:val="both"/>
        <w:rPr>
          <w:sz w:val="2"/>
          <w:szCs w:val="2"/>
          <w:rtl/>
        </w:rPr>
      </w:pPr>
    </w:p>
    <w:p w14:paraId="23D29D92" w14:textId="77777777" w:rsidR="00A61D2D" w:rsidRDefault="008F7035">
      <w:pPr>
        <w:spacing w:line="360" w:lineRule="auto"/>
        <w:jc w:val="both"/>
        <w:rPr>
          <w:b/>
          <w:bCs/>
          <w:rtl/>
        </w:rPr>
      </w:pPr>
      <w:bookmarkStart w:id="8" w:name="_GoBack"/>
      <w:bookmarkEnd w:id="8"/>
      <w:r>
        <w:rPr>
          <w:rFonts w:hint="eastAsia"/>
          <w:b/>
          <w:bCs/>
          <w:u w:val="single"/>
          <w:rtl/>
        </w:rPr>
        <w:t>נאשם</w:t>
      </w:r>
      <w:r>
        <w:rPr>
          <w:b/>
          <w:bCs/>
          <w:u w:val="single"/>
          <w:rtl/>
        </w:rPr>
        <w:t xml:space="preserve"> 6</w:t>
      </w:r>
      <w:r>
        <w:rPr>
          <w:rtl/>
        </w:rPr>
        <w:t>:</w:t>
      </w:r>
    </w:p>
    <w:p w14:paraId="61F3BEB5" w14:textId="77777777" w:rsidR="00A61D2D" w:rsidRDefault="008F7035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 w:hint="cs"/>
          <w:sz w:val="24"/>
          <w:szCs w:val="24"/>
          <w:rtl/>
        </w:rPr>
        <w:t>ם בניכוי ימי מעצרו כפי שתודיע התביעה בהסכמת ב"כ הנאשם.</w:t>
      </w:r>
    </w:p>
    <w:p w14:paraId="5EE80955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>ב.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ab/>
      </w:r>
      <w:r>
        <w:rPr>
          <w:rFonts w:cs="David"/>
          <w:sz w:val="24"/>
          <w:szCs w:val="24"/>
          <w:rtl/>
        </w:rPr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06BAEB15" w14:textId="77777777" w:rsidR="00A61D2D" w:rsidRDefault="008F7035">
      <w:pPr>
        <w:pStyle w:val="ListParagraph"/>
        <w:spacing w:line="360" w:lineRule="auto"/>
        <w:ind w:left="0"/>
        <w:jc w:val="both"/>
        <w:rPr>
          <w:rFonts w:cs="David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>ג.</w:t>
      </w:r>
      <w:r>
        <w:rPr>
          <w:rFonts w:cs="David" w:hint="cs"/>
          <w:sz w:val="24"/>
          <w:szCs w:val="24"/>
          <w:rtl/>
        </w:rPr>
        <w:tab/>
        <w:t>3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</w:p>
    <w:p w14:paraId="4BD93901" w14:textId="77777777" w:rsidR="00A61D2D" w:rsidRDefault="00A61D2D">
      <w:pPr>
        <w:spacing w:line="360" w:lineRule="auto"/>
        <w:jc w:val="both"/>
        <w:rPr>
          <w:sz w:val="6"/>
          <w:szCs w:val="6"/>
          <w:rtl/>
        </w:rPr>
      </w:pPr>
    </w:p>
    <w:p w14:paraId="676CB3ED" w14:textId="77777777" w:rsidR="00A61D2D" w:rsidRDefault="008F7035">
      <w:pPr>
        <w:spacing w:line="360" w:lineRule="auto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נאשם</w:t>
      </w:r>
      <w:r>
        <w:rPr>
          <w:b/>
          <w:bCs/>
          <w:u w:val="single"/>
          <w:rtl/>
        </w:rPr>
        <w:t xml:space="preserve"> 7</w:t>
      </w:r>
      <w:r>
        <w:rPr>
          <w:rtl/>
        </w:rPr>
        <w:t>:</w:t>
      </w:r>
    </w:p>
    <w:p w14:paraId="503F7FC3" w14:textId="77777777" w:rsidR="00A61D2D" w:rsidRDefault="008F7035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25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 w:hint="cs"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27.</w:t>
      </w:r>
      <w:r>
        <w:rPr>
          <w:rFonts w:cs="David" w:hint="cs"/>
          <w:sz w:val="24"/>
          <w:szCs w:val="24"/>
          <w:rtl/>
        </w:rPr>
        <w:t>0</w:t>
      </w:r>
      <w:r>
        <w:rPr>
          <w:rFonts w:cs="David"/>
          <w:sz w:val="24"/>
          <w:szCs w:val="24"/>
          <w:rtl/>
        </w:rPr>
        <w:t xml:space="preserve">3.14 </w:t>
      </w:r>
      <w:r>
        <w:rPr>
          <w:rFonts w:cs="David" w:hint="eastAsia"/>
          <w:sz w:val="24"/>
          <w:szCs w:val="24"/>
          <w:rtl/>
        </w:rPr>
        <w:t>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>.</w:t>
      </w:r>
    </w:p>
    <w:p w14:paraId="2F152E90" w14:textId="77777777" w:rsidR="00A61D2D" w:rsidRDefault="008F7035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2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5AA8122B" w14:textId="77777777" w:rsidR="00A61D2D" w:rsidRDefault="008F7035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3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בתוקפו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7CCDDCE0" w14:textId="77777777" w:rsidR="00A61D2D" w:rsidRDefault="008F7035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24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>.</w:t>
      </w:r>
    </w:p>
    <w:p w14:paraId="009F74BD" w14:textId="77777777" w:rsidR="00A61D2D" w:rsidRDefault="00A61D2D">
      <w:pPr>
        <w:rPr>
          <w:sz w:val="2"/>
          <w:szCs w:val="2"/>
          <w:rtl/>
        </w:rPr>
      </w:pPr>
    </w:p>
    <w:p w14:paraId="004E37C7" w14:textId="77777777" w:rsidR="00A61D2D" w:rsidRDefault="008F7035">
      <w:pPr>
        <w:rPr>
          <w:rtl/>
        </w:rPr>
      </w:pPr>
      <w:r>
        <w:rPr>
          <w:rFonts w:hint="cs"/>
          <w:b/>
          <w:bCs/>
          <w:u w:val="single"/>
          <w:rtl/>
        </w:rPr>
        <w:t>הודע לנאשמים על זכות הערעור תוך 45 ימים</w:t>
      </w:r>
      <w:r>
        <w:rPr>
          <w:rFonts w:hint="cs"/>
          <w:rtl/>
        </w:rPr>
        <w:t>.</w:t>
      </w:r>
    </w:p>
    <w:p w14:paraId="53BE7ADA" w14:textId="77777777" w:rsidR="00A61D2D" w:rsidRDefault="00A61D2D">
      <w:pPr>
        <w:rPr>
          <w:rtl/>
        </w:rPr>
      </w:pPr>
    </w:p>
    <w:p w14:paraId="4D7BCCF4" w14:textId="77777777" w:rsidR="00A61D2D" w:rsidRPr="008F7035" w:rsidRDefault="008F7035">
      <w:pPr>
        <w:rPr>
          <w:color w:val="FFFFFF"/>
          <w:sz w:val="2"/>
          <w:szCs w:val="2"/>
          <w:rtl/>
        </w:rPr>
      </w:pPr>
      <w:r w:rsidRPr="008F7035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919"/>
        <w:gridCol w:w="233"/>
        <w:gridCol w:w="2736"/>
        <w:gridCol w:w="284"/>
        <w:gridCol w:w="2549"/>
      </w:tblGrid>
      <w:tr w:rsidR="00A61D2D" w14:paraId="25A736F9" w14:textId="77777777"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729338" w14:textId="77777777" w:rsidR="00A61D2D" w:rsidRDefault="008F7035">
            <w:pPr>
              <w:jc w:val="center"/>
              <w:rPr>
                <w:rFonts w:ascii="Courier New" w:hAnsi="Courier New"/>
                <w:b/>
                <w:bCs/>
              </w:rPr>
            </w:pPr>
            <w:r w:rsidRPr="008F7035">
              <w:rPr>
                <w:rFonts w:ascii="Arial" w:hAnsi="Arial"/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rFonts w:ascii="Arial" w:hAnsi="Arial"/>
                <w:b/>
                <w:bCs/>
                <w:rtl/>
              </w:rPr>
              <w:t xml:space="preserve">ניתן והודע היום,  י"ט תמוז תשע"ד, 17 יולי 2014, במעמד הצדדים והנאשמים. </w:t>
            </w:r>
          </w:p>
        </w:tc>
        <w:tc>
          <w:tcPr>
            <w:tcW w:w="233" w:type="dxa"/>
            <w:vAlign w:val="center"/>
          </w:tcPr>
          <w:p w14:paraId="4386985F" w14:textId="77777777" w:rsidR="00A61D2D" w:rsidRDefault="00A61D2D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9043DD" w14:textId="77777777" w:rsidR="00A61D2D" w:rsidRDefault="00A61D2D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2883679" w14:textId="77777777" w:rsidR="00A61D2D" w:rsidRDefault="00A61D2D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9E9AD7" w14:textId="77777777" w:rsidR="00A61D2D" w:rsidRDefault="00A61D2D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A61D2D" w14:paraId="628E2EE4" w14:textId="77777777">
        <w:tc>
          <w:tcPr>
            <w:tcW w:w="29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F4B484" w14:textId="77777777" w:rsidR="00A61D2D" w:rsidRDefault="008F7035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נורית אחיטוב, שופטת</w:t>
            </w:r>
          </w:p>
          <w:p w14:paraId="38BDFF6D" w14:textId="77777777" w:rsidR="00A61D2D" w:rsidRDefault="008F703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אב"ד</w:t>
            </w:r>
          </w:p>
        </w:tc>
        <w:tc>
          <w:tcPr>
            <w:tcW w:w="233" w:type="dxa"/>
            <w:vAlign w:val="bottom"/>
          </w:tcPr>
          <w:p w14:paraId="6BFCB969" w14:textId="77777777" w:rsidR="00A61D2D" w:rsidRDefault="00A61D2D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1CF8E" w14:textId="77777777" w:rsidR="00A61D2D" w:rsidRDefault="008F703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מרים דיסקין, שופטת</w:t>
            </w:r>
          </w:p>
        </w:tc>
        <w:tc>
          <w:tcPr>
            <w:tcW w:w="284" w:type="dxa"/>
          </w:tcPr>
          <w:p w14:paraId="18644F55" w14:textId="77777777" w:rsidR="00A61D2D" w:rsidRDefault="00A61D2D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443410" w14:textId="77777777" w:rsidR="00A61D2D" w:rsidRDefault="008F703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רענן בן-יוסף, שופט</w:t>
            </w:r>
          </w:p>
        </w:tc>
      </w:tr>
    </w:tbl>
    <w:p w14:paraId="03A9BBF2" w14:textId="77777777" w:rsidR="00A61D2D" w:rsidRPr="00D52453" w:rsidRDefault="00D52453">
      <w:pPr>
        <w:rPr>
          <w:color w:val="FFFFFF"/>
          <w:sz w:val="2"/>
          <w:szCs w:val="2"/>
          <w:rtl/>
        </w:rPr>
      </w:pPr>
      <w:r w:rsidRPr="00D52453">
        <w:rPr>
          <w:color w:val="FFFFFF"/>
          <w:sz w:val="2"/>
          <w:szCs w:val="2"/>
          <w:rtl/>
        </w:rPr>
        <w:t>5129371</w:t>
      </w:r>
    </w:p>
    <w:p w14:paraId="219BE199" w14:textId="77777777" w:rsidR="008F7035" w:rsidRPr="00D52453" w:rsidRDefault="00D52453" w:rsidP="008F7035">
      <w:pPr>
        <w:keepNext/>
        <w:rPr>
          <w:rFonts w:ascii="David" w:hAnsi="David"/>
          <w:color w:val="FFFFFF"/>
          <w:sz w:val="2"/>
          <w:szCs w:val="2"/>
          <w:rtl/>
        </w:rPr>
      </w:pPr>
      <w:r w:rsidRPr="00D52453">
        <w:rPr>
          <w:rFonts w:ascii="David" w:hAnsi="David"/>
          <w:color w:val="FFFFFF"/>
          <w:sz w:val="2"/>
          <w:szCs w:val="2"/>
          <w:rtl/>
        </w:rPr>
        <w:t>54678313</w:t>
      </w:r>
    </w:p>
    <w:p w14:paraId="742A6446" w14:textId="77777777" w:rsidR="008F7035" w:rsidRDefault="008F7035" w:rsidP="008F7035">
      <w:r w:rsidRPr="008F7035">
        <w:rPr>
          <w:color w:val="000000"/>
          <w:rtl/>
        </w:rPr>
        <w:t>נוסח מסמך זה כפוף לשינויי ניסוח ועריכה</w:t>
      </w:r>
    </w:p>
    <w:p w14:paraId="1955CC64" w14:textId="77777777" w:rsidR="008F7035" w:rsidRDefault="008F7035" w:rsidP="008F7035">
      <w:pPr>
        <w:rPr>
          <w:rtl/>
        </w:rPr>
      </w:pPr>
    </w:p>
    <w:p w14:paraId="0B8ECEA8" w14:textId="77777777" w:rsidR="008F7035" w:rsidRDefault="008F7035" w:rsidP="008F7035">
      <w:pPr>
        <w:jc w:val="center"/>
        <w:rPr>
          <w:color w:val="0000FF"/>
          <w:u w:val="single"/>
        </w:rPr>
      </w:pPr>
      <w:hyperlink r:id="rId5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09AAA99" w14:textId="77777777" w:rsidR="00D52453" w:rsidRPr="00D52453" w:rsidRDefault="00D52453" w:rsidP="00D52453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88F5F76" w14:textId="77777777" w:rsidR="00D52453" w:rsidRPr="00D52453" w:rsidRDefault="00D52453" w:rsidP="00D5245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52453">
        <w:rPr>
          <w:rFonts w:ascii="David" w:hAnsi="David"/>
          <w:color w:val="000000"/>
          <w:sz w:val="22"/>
          <w:szCs w:val="22"/>
          <w:rtl/>
        </w:rPr>
        <w:t>נורית אחיטוב 54678313-/</w:t>
      </w:r>
    </w:p>
    <w:sectPr w:rsidR="00D52453" w:rsidRPr="00D52453" w:rsidSect="00D52453">
      <w:headerReference w:type="even" r:id="rId55"/>
      <w:headerReference w:type="default" r:id="rId56"/>
      <w:footerReference w:type="even" r:id="rId57"/>
      <w:footerReference w:type="default" r:id="rId5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7ABC0" w14:textId="77777777" w:rsidR="00A61D2D" w:rsidRPr="00F206CA" w:rsidRDefault="00A61D2D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BA69570" w14:textId="77777777" w:rsidR="00A61D2D" w:rsidRPr="00F206CA" w:rsidRDefault="00A61D2D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EF0BF" w14:textId="77777777" w:rsidR="00D52453" w:rsidRDefault="00D52453" w:rsidP="00D5245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896C46D" w14:textId="77777777" w:rsidR="00A61D2D" w:rsidRPr="00D52453" w:rsidRDefault="00D52453" w:rsidP="00D5245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5245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2377" w14:textId="77777777" w:rsidR="00D52453" w:rsidRDefault="00D52453" w:rsidP="00D5245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148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E4671F" w14:textId="77777777" w:rsidR="00A61D2D" w:rsidRPr="00D52453" w:rsidRDefault="00D52453" w:rsidP="00D5245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52453">
      <w:rPr>
        <w:rFonts w:ascii="FrankRuehl" w:hAnsi="FrankRuehl" w:cs="FrankRuehl"/>
        <w:color w:val="000000"/>
      </w:rPr>
      <w:pict w14:anchorId="6663AC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8975D" w14:textId="77777777" w:rsidR="00A61D2D" w:rsidRPr="00F206CA" w:rsidRDefault="00A61D2D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98C1E82" w14:textId="77777777" w:rsidR="00A61D2D" w:rsidRPr="00F206CA" w:rsidRDefault="00A61D2D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5D33" w14:textId="77777777" w:rsidR="008F7035" w:rsidRPr="00D52453" w:rsidRDefault="00D52453" w:rsidP="00D5245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(ת"א) 17230-03-13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אחמד סלאמה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105A6" w14:textId="77777777" w:rsidR="008F7035" w:rsidRPr="00D52453" w:rsidRDefault="00D52453" w:rsidP="00D5245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(ת"א) 17230-03-13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אחמד סלאמה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762D"/>
    <w:multiLevelType w:val="hybridMultilevel"/>
    <w:tmpl w:val="F1D03884"/>
    <w:lvl w:ilvl="0" w:tplc="E89A1CA4">
      <w:start w:val="1"/>
      <w:numFmt w:val="hebrew1"/>
      <w:lvlText w:val="%1."/>
      <w:lvlJc w:val="left"/>
      <w:pPr>
        <w:ind w:left="1440" w:hanging="360"/>
      </w:pPr>
      <w:rPr>
        <w:rFonts w:cs="David" w:hint="default"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F27D83"/>
    <w:multiLevelType w:val="hybridMultilevel"/>
    <w:tmpl w:val="22126B32"/>
    <w:lvl w:ilvl="0" w:tplc="DA740CF6">
      <w:start w:val="1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AE5122"/>
    <w:multiLevelType w:val="hybridMultilevel"/>
    <w:tmpl w:val="C0F614B8"/>
    <w:lvl w:ilvl="0" w:tplc="21D68BC8">
      <w:start w:val="3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8A42E7"/>
    <w:multiLevelType w:val="hybridMultilevel"/>
    <w:tmpl w:val="99ACE232"/>
    <w:lvl w:ilvl="0" w:tplc="4FEEE9F6">
      <w:start w:val="1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67953AF"/>
    <w:multiLevelType w:val="hybridMultilevel"/>
    <w:tmpl w:val="2910C4BC"/>
    <w:lvl w:ilvl="0" w:tplc="DCF8CB88">
      <w:start w:val="1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2770B"/>
    <w:multiLevelType w:val="hybridMultilevel"/>
    <w:tmpl w:val="C284C596"/>
    <w:lvl w:ilvl="0" w:tplc="95CC2BDC">
      <w:start w:val="2"/>
      <w:numFmt w:val="hebrew1"/>
      <w:lvlText w:val="%1."/>
      <w:lvlJc w:val="left"/>
      <w:pPr>
        <w:ind w:left="1800" w:hanging="360"/>
      </w:pPr>
      <w:rPr>
        <w:rFonts w:cs="Times New Roman" w:hint="default"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655FD3"/>
    <w:multiLevelType w:val="hybridMultilevel"/>
    <w:tmpl w:val="60E0F786"/>
    <w:lvl w:ilvl="0" w:tplc="81C6E758">
      <w:start w:val="1"/>
      <w:numFmt w:val="decimal"/>
      <w:lvlText w:val="%1."/>
      <w:lvlJc w:val="left"/>
      <w:pPr>
        <w:ind w:left="720" w:hanging="360"/>
      </w:pPr>
      <w:rPr>
        <w:rFonts w:cs="Davi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00C2E52"/>
    <w:multiLevelType w:val="hybridMultilevel"/>
    <w:tmpl w:val="3BF800D8"/>
    <w:lvl w:ilvl="0" w:tplc="B0C650DA">
      <w:start w:val="1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392850"/>
    <w:multiLevelType w:val="hybridMultilevel"/>
    <w:tmpl w:val="DE56406C"/>
    <w:lvl w:ilvl="0" w:tplc="C9E25DF6">
      <w:start w:val="1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9A6960"/>
    <w:multiLevelType w:val="hybridMultilevel"/>
    <w:tmpl w:val="16FC4A1E"/>
    <w:lvl w:ilvl="0" w:tplc="EA6CF786">
      <w:start w:val="2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F584A7B"/>
    <w:multiLevelType w:val="hybridMultilevel"/>
    <w:tmpl w:val="5FF0189A"/>
    <w:lvl w:ilvl="0" w:tplc="3EE650C4">
      <w:start w:val="1"/>
      <w:numFmt w:val="hebrew1"/>
      <w:lvlText w:val="%1."/>
      <w:lvlJc w:val="left"/>
      <w:pPr>
        <w:ind w:left="1800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 w15:restartNumberingAfterBreak="0">
    <w:nsid w:val="727F4A56"/>
    <w:multiLevelType w:val="hybridMultilevel"/>
    <w:tmpl w:val="C6400D2A"/>
    <w:lvl w:ilvl="0" w:tplc="7BCA6566">
      <w:start w:val="1"/>
      <w:numFmt w:val="hebrew1"/>
      <w:lvlText w:val="%1."/>
      <w:lvlJc w:val="left"/>
      <w:pPr>
        <w:ind w:left="2202" w:hanging="360"/>
      </w:pPr>
      <w:rPr>
        <w:rFonts w:cs="David" w:hint="default"/>
        <w:b/>
        <w:bCs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31169770">
    <w:abstractNumId w:val="9"/>
  </w:num>
  <w:num w:numId="2" w16cid:durableId="1185942226">
    <w:abstractNumId w:val="5"/>
  </w:num>
  <w:num w:numId="3" w16cid:durableId="1173423084">
    <w:abstractNumId w:val="7"/>
  </w:num>
  <w:num w:numId="4" w16cid:durableId="672758631">
    <w:abstractNumId w:val="12"/>
  </w:num>
  <w:num w:numId="5" w16cid:durableId="2094231709">
    <w:abstractNumId w:val="0"/>
  </w:num>
  <w:num w:numId="6" w16cid:durableId="2001733641">
    <w:abstractNumId w:val="8"/>
  </w:num>
  <w:num w:numId="7" w16cid:durableId="1868522240">
    <w:abstractNumId w:val="11"/>
  </w:num>
  <w:num w:numId="8" w16cid:durableId="1200237869">
    <w:abstractNumId w:val="13"/>
  </w:num>
  <w:num w:numId="9" w16cid:durableId="1446924768">
    <w:abstractNumId w:val="6"/>
  </w:num>
  <w:num w:numId="10" w16cid:durableId="1100108047">
    <w:abstractNumId w:val="4"/>
  </w:num>
  <w:num w:numId="11" w16cid:durableId="1869369919">
    <w:abstractNumId w:val="1"/>
  </w:num>
  <w:num w:numId="12" w16cid:durableId="135997742">
    <w:abstractNumId w:val="3"/>
  </w:num>
  <w:num w:numId="13" w16cid:durableId="167790793">
    <w:abstractNumId w:val="10"/>
  </w:num>
  <w:num w:numId="14" w16cid:durableId="41263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61D2D"/>
    <w:rsid w:val="008044DD"/>
    <w:rsid w:val="008F7035"/>
    <w:rsid w:val="00966E9F"/>
    <w:rsid w:val="00A61D2D"/>
    <w:rsid w:val="00D52453"/>
    <w:rsid w:val="00F2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97545C"/>
  <w15:chartTrackingRefBased/>
  <w15:docId w15:val="{82EE72FE-C9B7-486C-BC69-99DAFC7E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1D2D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A61D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61D2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A61D2D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A61D2D"/>
    <w:pPr>
      <w:tabs>
        <w:tab w:val="center" w:pos="4153"/>
        <w:tab w:val="right" w:pos="8306"/>
      </w:tabs>
    </w:pPr>
  </w:style>
  <w:style w:type="character" w:styleId="a7">
    <w:name w:val="annotation reference"/>
    <w:basedOn w:val="a0"/>
    <w:rsid w:val="00A61D2D"/>
    <w:rPr>
      <w:sz w:val="16"/>
      <w:szCs w:val="16"/>
    </w:rPr>
  </w:style>
  <w:style w:type="paragraph" w:styleId="a8">
    <w:name w:val="annotation text"/>
    <w:basedOn w:val="a"/>
    <w:rsid w:val="00A61D2D"/>
    <w:rPr>
      <w:rFonts w:cs="Times New Roman"/>
      <w:lang w:eastAsia="he-IL"/>
    </w:rPr>
  </w:style>
  <w:style w:type="paragraph" w:styleId="a9">
    <w:name w:val="Balloon Text"/>
    <w:basedOn w:val="a"/>
    <w:link w:val="aa"/>
    <w:rsid w:val="00A61D2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A61D2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A61D2D"/>
  </w:style>
  <w:style w:type="character" w:customStyle="1" w:styleId="TimesNewRomanTimesNewRoman">
    <w:name w:val="סגנון (לטיני) Times New Roman (עברית ושפות אחרות) Times New Roman..."/>
    <w:basedOn w:val="a0"/>
    <w:rsid w:val="00A61D2D"/>
    <w:rPr>
      <w:rFonts w:ascii="Times New Roman" w:hAnsi="Times New Roman" w:cs="David" w:hint="default"/>
      <w:b/>
      <w:bCs/>
      <w:sz w:val="26"/>
      <w:szCs w:val="26"/>
    </w:rPr>
  </w:style>
  <w:style w:type="paragraph" w:customStyle="1" w:styleId="ListParagraph">
    <w:name w:val="List Paragraph"/>
    <w:basedOn w:val="a"/>
    <w:rsid w:val="00A61D2D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customStyle="1" w:styleId="aa">
    <w:name w:val="טקסט בלונים תו"/>
    <w:basedOn w:val="a0"/>
    <w:link w:val="a9"/>
    <w:locked/>
    <w:rsid w:val="00A61D2D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a4">
    <w:name w:val="כותרת עליונה תו"/>
    <w:basedOn w:val="a0"/>
    <w:link w:val="a3"/>
    <w:locked/>
    <w:rsid w:val="00A61D2D"/>
    <w:rPr>
      <w:rFonts w:cs="David"/>
      <w:sz w:val="24"/>
      <w:szCs w:val="24"/>
      <w:lang w:val="en-US" w:eastAsia="en-US" w:bidi="he-IL"/>
    </w:rPr>
  </w:style>
  <w:style w:type="character" w:customStyle="1" w:styleId="a6">
    <w:name w:val="כותרת תחתונה תו"/>
    <w:basedOn w:val="a0"/>
    <w:link w:val="a5"/>
    <w:locked/>
    <w:rsid w:val="00A61D2D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basedOn w:val="a0"/>
    <w:rsid w:val="008F7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.a.1.2" TargetMode="External"/><Relationship Id="rId18" Type="http://schemas.openxmlformats.org/officeDocument/2006/relationships/hyperlink" Target="http://www.nevo.co.il/law/70301/499" TargetMode="External"/><Relationship Id="rId26" Type="http://schemas.openxmlformats.org/officeDocument/2006/relationships/hyperlink" Target="http://www.nevo.co.il/law/70301/335.a.1.2" TargetMode="External"/><Relationship Id="rId39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1835/18.a" TargetMode="External"/><Relationship Id="rId34" Type="http://schemas.openxmlformats.org/officeDocument/2006/relationships/hyperlink" Target="http://www.nevo.co.il/law/70301/25" TargetMode="External"/><Relationship Id="rId42" Type="http://schemas.openxmlformats.org/officeDocument/2006/relationships/hyperlink" Target="http://www.nevo.co.il/law/70301/379" TargetMode="External"/><Relationship Id="rId47" Type="http://schemas.openxmlformats.org/officeDocument/2006/relationships/hyperlink" Target="http://www.nevo.co.il/law/71835/18.a" TargetMode="External"/><Relationship Id="rId50" Type="http://schemas.openxmlformats.org/officeDocument/2006/relationships/hyperlink" Target="http://www.nevo.co.il/case/6248011" TargetMode="External"/><Relationship Id="rId55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82.a" TargetMode="External"/><Relationship Id="rId29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274.1" TargetMode="External"/><Relationship Id="rId24" Type="http://schemas.openxmlformats.org/officeDocument/2006/relationships/hyperlink" Target="http://www.nevo.co.il/law/70301/192" TargetMode="External"/><Relationship Id="rId32" Type="http://schemas.openxmlformats.org/officeDocument/2006/relationships/hyperlink" Target="http://www.nevo.co.il/law/70301/380" TargetMode="External"/><Relationship Id="rId37" Type="http://schemas.openxmlformats.org/officeDocument/2006/relationships/hyperlink" Target="http://www.nevo.co.il/law/70301/335.a.1.2" TargetMode="External"/><Relationship Id="rId40" Type="http://schemas.openxmlformats.org/officeDocument/2006/relationships/hyperlink" Target="http://www.nevo.co.il/law/70301/452" TargetMode="External"/><Relationship Id="rId45" Type="http://schemas.openxmlformats.org/officeDocument/2006/relationships/hyperlink" Target="http://www.nevo.co.il/law/70301/192" TargetMode="External"/><Relationship Id="rId53" Type="http://schemas.openxmlformats.org/officeDocument/2006/relationships/hyperlink" Target="http://www.nevo.co.il/case/4245818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499.a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79" TargetMode="External"/><Relationship Id="rId22" Type="http://schemas.openxmlformats.org/officeDocument/2006/relationships/hyperlink" Target="http://www.nevo.co.il/law/70301/499" TargetMode="External"/><Relationship Id="rId27" Type="http://schemas.openxmlformats.org/officeDocument/2006/relationships/hyperlink" Target="http://www.nevo.co.il/law/70301/333" TargetMode="External"/><Relationship Id="rId30" Type="http://schemas.openxmlformats.org/officeDocument/2006/relationships/hyperlink" Target="http://www.nevo.co.il/law/70301/192" TargetMode="External"/><Relationship Id="rId35" Type="http://schemas.openxmlformats.org/officeDocument/2006/relationships/hyperlink" Target="http://www.nevo.co.il/law/70301/452" TargetMode="External"/><Relationship Id="rId43" Type="http://schemas.openxmlformats.org/officeDocument/2006/relationships/hyperlink" Target="http://www.nevo.co.il/case/5530302" TargetMode="External"/><Relationship Id="rId48" Type="http://schemas.openxmlformats.org/officeDocument/2006/relationships/hyperlink" Target="http://www.nevo.co.il/law/71835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case/56884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382.a" TargetMode="External"/><Relationship Id="rId38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case/11204067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nevo.co.il/law/71835" TargetMode="External"/><Relationship Id="rId41" Type="http://schemas.openxmlformats.org/officeDocument/2006/relationships/hyperlink" Target="http://www.nevo.co.il/law/70301/499.a.1" TargetMode="External"/><Relationship Id="rId54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80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499.a.1" TargetMode="External"/><Relationship Id="rId49" Type="http://schemas.openxmlformats.org/officeDocument/2006/relationships/hyperlink" Target="http://www.nevo.co.il/law/70301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/499.a.1" TargetMode="External"/><Relationship Id="rId44" Type="http://schemas.openxmlformats.org/officeDocument/2006/relationships/hyperlink" Target="http://www.nevo.co.il/law/70301/274.1" TargetMode="External"/><Relationship Id="rId52" Type="http://schemas.openxmlformats.org/officeDocument/2006/relationships/hyperlink" Target="http://www.nevo.co.il/case/5530302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3458</Words>
  <Characters>17294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20711</CharactersWithSpaces>
  <SharedDoc>false</SharedDoc>
  <HLinks>
    <vt:vector size="288" baseType="variant">
      <vt:variant>
        <vt:i4>393283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3145842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http://www.nevo.co.il/case/4245818</vt:lpwstr>
      </vt:variant>
      <vt:variant>
        <vt:lpwstr/>
      </vt:variant>
      <vt:variant>
        <vt:i4>3604593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http://www.nevo.co.il/case/5530302</vt:lpwstr>
      </vt:variant>
      <vt:variant>
        <vt:lpwstr/>
      </vt:variant>
      <vt:variant>
        <vt:i4>3211389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http://www.nevo.co.il/case/5688478</vt:lpwstr>
      </vt:variant>
      <vt:variant>
        <vt:lpwstr/>
      </vt:variant>
      <vt:variant>
        <vt:i4>3342463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http://www.nevo.co.il/case/6248011</vt:lpwstr>
      </vt:variant>
      <vt:variant>
        <vt:lpwstr/>
      </vt:variant>
      <vt:variant>
        <vt:i4>7995492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7864431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http://www.nevo.co.il/law/71835</vt:lpwstr>
      </vt:variant>
      <vt:variant>
        <vt:lpwstr/>
      </vt:variant>
      <vt:variant>
        <vt:i4>917573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http://www.nevo.co.il/law/71835/18.a</vt:lpwstr>
      </vt:variant>
      <vt:variant>
        <vt:lpwstr/>
      </vt:variant>
      <vt:variant>
        <vt:i4>3211381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http://www.nevo.co.il/case/11204067</vt:lpwstr>
      </vt:variant>
      <vt:variant>
        <vt:lpwstr/>
      </vt:variant>
      <vt:variant>
        <vt:i4>7077988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4980819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http://www.nevo.co.il/law/70301/274.1</vt:lpwstr>
      </vt:variant>
      <vt:variant>
        <vt:lpwstr/>
      </vt:variant>
      <vt:variant>
        <vt:i4>3604593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http://www.nevo.co.il/case/5530302</vt:lpwstr>
      </vt:variant>
      <vt:variant>
        <vt:lpwstr/>
      </vt:variant>
      <vt:variant>
        <vt:i4>6422630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7077945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6291553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7077988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6684774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4718595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http://www.nevo.co.il/law/70301/335.a.1.2</vt:lpwstr>
      </vt:variant>
      <vt:variant>
        <vt:lpwstr/>
      </vt:variant>
      <vt:variant>
        <vt:i4>7077945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6291553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6291559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4390996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http://www.nevo.co.il/law/70301/382.a</vt:lpwstr>
      </vt:variant>
      <vt:variant>
        <vt:lpwstr/>
      </vt:variant>
      <vt:variant>
        <vt:i4>7143526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http://www.nevo.co.il/law/70301/380</vt:lpwstr>
      </vt:variant>
      <vt:variant>
        <vt:lpwstr/>
      </vt:variant>
      <vt:variant>
        <vt:i4>7077945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7077988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6291553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5177424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6684774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4718595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http://www.nevo.co.il/law/70301/335.a.1.2</vt:lpwstr>
      </vt:variant>
      <vt:variant>
        <vt:lpwstr/>
      </vt:variant>
      <vt:variant>
        <vt:i4>7077945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7077988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http://www.nevo.co.il/law/70301/499</vt:lpwstr>
      </vt:variant>
      <vt:variant>
        <vt:lpwstr/>
      </vt:variant>
      <vt:variant>
        <vt:i4>917573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http://www.nevo.co.il/law/71835/18.a</vt:lpwstr>
      </vt:variant>
      <vt:variant>
        <vt:lpwstr/>
      </vt:variant>
      <vt:variant>
        <vt:i4>7864431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http://www.nevo.co.il/law/71835</vt:lpwstr>
      </vt:variant>
      <vt:variant>
        <vt:lpwstr/>
      </vt:variant>
      <vt:variant>
        <vt:i4>7077945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http://www.nevo.co.il/law/70301/499</vt:lpwstr>
      </vt:variant>
      <vt:variant>
        <vt:lpwstr/>
      </vt:variant>
      <vt:variant>
        <vt:i4>6291553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4390996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http://www.nevo.co.il/law/70301/382.a</vt:lpwstr>
      </vt:variant>
      <vt:variant>
        <vt:lpwstr/>
      </vt:variant>
      <vt:variant>
        <vt:i4>7143526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http://www.nevo.co.il/law/70301/380</vt:lpwstr>
      </vt:variant>
      <vt:variant>
        <vt:lpwstr/>
      </vt:variant>
      <vt:variant>
        <vt:i4>6422630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4718595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http://www.nevo.co.il/law/70301/335.a.1.2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4980819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http://www.nevo.co.il/law/70301/274.1</vt:lpwstr>
      </vt:variant>
      <vt:variant>
        <vt:lpwstr/>
      </vt:variant>
      <vt:variant>
        <vt:i4>7077988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2025-04-25T10:30:00Z</dcterms:created>
  <dcterms:modified xsi:type="dcterms:W3CDTF">2025-04-25T10:30:00Z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17230</vt:lpwstr>
  </property>
  <property fmtid="{D5CDD505-2E9C-101B-9397-08002B2CF9AE}" pid="6" name="NEWPARTB">
    <vt:lpwstr>03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אחמד סלאמה;מחמוד סאלמה  ;מוחמד סלאמה;יוסף אבו כישק;אחמד אלרבע;חוסיין עישאן ; ג'האד כנעאן</vt:lpwstr>
  </property>
  <property fmtid="{D5CDD505-2E9C-101B-9397-08002B2CF9AE}" pid="10" name="LAWYER">
    <vt:lpwstr>צחי הבדלי;משה שרמן</vt:lpwstr>
  </property>
  <property fmtid="{D5CDD505-2E9C-101B-9397-08002B2CF9AE}" pid="11" name="JUDGE">
    <vt:lpwstr>נורית אחיטוב;מרים דיסקין ;רענן בן יוסף</vt:lpwstr>
  </property>
  <property fmtid="{D5CDD505-2E9C-101B-9397-08002B2CF9AE}" pid="12" name="CITY">
    <vt:lpwstr>ת"א</vt:lpwstr>
  </property>
  <property fmtid="{D5CDD505-2E9C-101B-9397-08002B2CF9AE}" pid="13" name="DATE">
    <vt:lpwstr>20140717</vt:lpwstr>
  </property>
  <property fmtid="{D5CDD505-2E9C-101B-9397-08002B2CF9AE}" pid="14" name="TYPE_N_DATE">
    <vt:lpwstr>39020140717</vt:lpwstr>
  </property>
  <property fmtid="{D5CDD505-2E9C-101B-9397-08002B2CF9AE}" pid="15" name="CASESLISTTMP1">
    <vt:lpwstr>5530302:2;11204067;6248011;5688478;4245818</vt:lpwstr>
  </property>
  <property fmtid="{D5CDD505-2E9C-101B-9397-08002B2CF9AE}" pid="16" name="CASENOTES1">
    <vt:lpwstr>ProcID=69&amp;PartA=45102&amp;PartB=01&amp;PartC=13</vt:lpwstr>
  </property>
  <property fmtid="{D5CDD505-2E9C-101B-9397-08002B2CF9AE}" pid="17" name="WORDNUMPAGES">
    <vt:lpwstr>11</vt:lpwstr>
  </property>
  <property fmtid="{D5CDD505-2E9C-101B-9397-08002B2CF9AE}" pid="18" name="TYPE_ABS_DATE">
    <vt:lpwstr>390020140717</vt:lpwstr>
  </property>
  <property fmtid="{D5CDD505-2E9C-101B-9397-08002B2CF9AE}" pid="19" name="ISABSTRACT">
    <vt:lpwstr>Y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LAWLISTTMP1">
    <vt:lpwstr>70301/499;192;499.a.1;335.a.1.2;333;144.a;452;380;382.a;025;379;274.1</vt:lpwstr>
  </property>
  <property fmtid="{D5CDD505-2E9C-101B-9397-08002B2CF9AE}" pid="38" name="LAWLISTTMP2">
    <vt:lpwstr>71835/018.a</vt:lpwstr>
  </property>
</Properties>
</file>