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DD472A" w:rsidRPr="00AE019B" w14:paraId="71C2F5C9" w14:textId="77777777">
        <w:trPr>
          <w:trHeight w:hRule="exact" w:val="418"/>
          <w:jc w:val="center"/>
        </w:trPr>
        <w:tc>
          <w:tcPr>
            <w:tcW w:w="8861" w:type="dxa"/>
            <w:gridSpan w:val="2"/>
          </w:tcPr>
          <w:p w14:paraId="295D0CDB" w14:textId="77777777" w:rsidR="00DD472A" w:rsidRPr="00AE019B" w:rsidRDefault="00AE019B">
            <w:pPr>
              <w:pStyle w:val="a3"/>
              <w:jc w:val="center"/>
              <w:rPr>
                <w:rFonts w:ascii="Tahoma" w:hAnsi="Tahoma" w:cs="Tahoma"/>
                <w:color w:val="000080"/>
                <w:rtl/>
              </w:rPr>
            </w:pPr>
            <w:r w:rsidRPr="00AE019B">
              <w:rPr>
                <w:rFonts w:ascii="Tahoma" w:hAnsi="Tahoma" w:cs="Tahoma"/>
                <w:b/>
                <w:bCs/>
                <w:color w:val="000080"/>
                <w:rtl/>
              </w:rPr>
              <w:t>בית המשפט המחוזי בתל אביב - יפו</w:t>
            </w:r>
          </w:p>
        </w:tc>
      </w:tr>
      <w:tr w:rsidR="00DD472A" w:rsidRPr="00AE019B" w14:paraId="46CB50D0" w14:textId="77777777">
        <w:trPr>
          <w:trHeight w:val="337"/>
          <w:jc w:val="center"/>
        </w:trPr>
        <w:tc>
          <w:tcPr>
            <w:tcW w:w="5131" w:type="dxa"/>
          </w:tcPr>
          <w:p w14:paraId="5F5C241E" w14:textId="77777777" w:rsidR="00DD472A" w:rsidRPr="00DF728F" w:rsidRDefault="00AE019B">
            <w:pPr>
              <w:rPr>
                <w:rFonts w:cs="FrankRuehl"/>
                <w:b/>
                <w:bCs/>
                <w:sz w:val="28"/>
                <w:szCs w:val="28"/>
                <w:rtl/>
              </w:rPr>
            </w:pPr>
            <w:r w:rsidRPr="00DF728F">
              <w:rPr>
                <w:rFonts w:cs="FrankRuehl"/>
                <w:b/>
                <w:bCs/>
                <w:sz w:val="28"/>
                <w:szCs w:val="28"/>
                <w:rtl/>
              </w:rPr>
              <w:t>תפ"ח</w:t>
            </w:r>
            <w:r w:rsidRPr="00DF728F">
              <w:rPr>
                <w:rFonts w:cs="FrankRuehl" w:hint="cs"/>
                <w:b/>
                <w:bCs/>
                <w:sz w:val="28"/>
                <w:szCs w:val="28"/>
                <w:rtl/>
              </w:rPr>
              <w:t xml:space="preserve"> </w:t>
            </w:r>
            <w:r w:rsidRPr="00DF728F">
              <w:rPr>
                <w:rFonts w:cs="FrankRuehl"/>
                <w:b/>
                <w:bCs/>
                <w:sz w:val="28"/>
                <w:szCs w:val="28"/>
                <w:rtl/>
              </w:rPr>
              <w:t>30145-08-13</w:t>
            </w:r>
            <w:r w:rsidRPr="00DF728F">
              <w:rPr>
                <w:rFonts w:cs="FrankRuehl" w:hint="cs"/>
                <w:b/>
                <w:bCs/>
                <w:sz w:val="28"/>
                <w:szCs w:val="28"/>
                <w:rtl/>
              </w:rPr>
              <w:t xml:space="preserve"> </w:t>
            </w:r>
            <w:r w:rsidRPr="00DF728F">
              <w:rPr>
                <w:rFonts w:cs="FrankRuehl"/>
                <w:b/>
                <w:bCs/>
                <w:sz w:val="28"/>
                <w:szCs w:val="28"/>
                <w:rtl/>
              </w:rPr>
              <w:t>מדינת ישראל נ' דוידוב</w:t>
            </w:r>
            <w:r w:rsidRPr="00DF728F">
              <w:rPr>
                <w:rFonts w:cs="FrankRuehl" w:hint="cs"/>
                <w:b/>
                <w:bCs/>
                <w:sz w:val="28"/>
                <w:szCs w:val="28"/>
                <w:rtl/>
              </w:rPr>
              <w:t xml:space="preserve"> </w:t>
            </w:r>
            <w:r w:rsidRPr="00DF728F">
              <w:rPr>
                <w:rFonts w:cs="FrankRuehl"/>
                <w:b/>
                <w:bCs/>
                <w:sz w:val="28"/>
                <w:szCs w:val="28"/>
                <w:rtl/>
              </w:rPr>
              <w:t>(עציר)</w:t>
            </w:r>
          </w:p>
        </w:tc>
        <w:tc>
          <w:tcPr>
            <w:tcW w:w="3730" w:type="dxa"/>
          </w:tcPr>
          <w:p w14:paraId="6CE275BA" w14:textId="77777777" w:rsidR="00DD472A" w:rsidRPr="00DF728F" w:rsidRDefault="00AE019B">
            <w:pPr>
              <w:pStyle w:val="a3"/>
              <w:jc w:val="right"/>
              <w:rPr>
                <w:rFonts w:cs="FrankRuehl"/>
                <w:b/>
                <w:bCs/>
                <w:sz w:val="28"/>
                <w:szCs w:val="28"/>
                <w:rtl/>
              </w:rPr>
            </w:pPr>
            <w:r w:rsidRPr="00DF728F">
              <w:rPr>
                <w:rFonts w:cs="FrankRuehl" w:hint="cs"/>
                <w:b/>
                <w:bCs/>
                <w:sz w:val="28"/>
                <w:szCs w:val="28"/>
                <w:rtl/>
              </w:rPr>
              <w:t>10 יוני 2014</w:t>
            </w:r>
          </w:p>
        </w:tc>
      </w:tr>
    </w:tbl>
    <w:p w14:paraId="00E8194D" w14:textId="77777777" w:rsidR="00DD472A" w:rsidRPr="00AE019B" w:rsidRDefault="00AE019B">
      <w:pPr>
        <w:pStyle w:val="a3"/>
        <w:tabs>
          <w:tab w:val="clear" w:pos="4153"/>
          <w:tab w:val="clear" w:pos="8306"/>
          <w:tab w:val="left" w:pos="1035"/>
        </w:tabs>
        <w:rPr>
          <w:rtl/>
        </w:rPr>
      </w:pPr>
      <w:r w:rsidRPr="00AE019B">
        <w:rPr>
          <w:rtl/>
        </w:rPr>
        <w:tab/>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549"/>
        <w:gridCol w:w="1348"/>
      </w:tblGrid>
      <w:tr w:rsidR="00DD472A" w:rsidRPr="00AE019B" w14:paraId="73CC49C3" w14:textId="77777777">
        <w:trPr>
          <w:trHeight w:val="295"/>
          <w:jc w:val="center"/>
        </w:trPr>
        <w:tc>
          <w:tcPr>
            <w:tcW w:w="923" w:type="dxa"/>
            <w:tcBorders>
              <w:top w:val="nil"/>
              <w:left w:val="nil"/>
              <w:bottom w:val="nil"/>
              <w:right w:val="nil"/>
            </w:tcBorders>
          </w:tcPr>
          <w:p w14:paraId="631F5B5D" w14:textId="77777777" w:rsidR="00DD472A" w:rsidRPr="00AE019B" w:rsidRDefault="00AE019B">
            <w:pPr>
              <w:spacing w:line="360" w:lineRule="auto"/>
              <w:jc w:val="both"/>
              <w:rPr>
                <w:rFonts w:ascii="Arial" w:hAnsi="Arial"/>
              </w:rPr>
            </w:pPr>
            <w:r w:rsidRPr="00AE019B">
              <w:rPr>
                <w:rFonts w:ascii="Arial" w:hAnsi="Arial"/>
                <w:rtl/>
              </w:rPr>
              <w:t>בפני</w:t>
            </w:r>
            <w:r w:rsidRPr="00AE019B">
              <w:rPr>
                <w:rFonts w:ascii="Arial" w:hAnsi="Arial" w:hint="cs"/>
                <w:rtl/>
              </w:rPr>
              <w:t>:</w:t>
            </w:r>
            <w:r w:rsidRPr="00AE019B">
              <w:rPr>
                <w:rFonts w:ascii="Arial" w:hAnsi="Arial"/>
                <w:rtl/>
              </w:rPr>
              <w:t xml:space="preserve"> </w:t>
            </w:r>
          </w:p>
        </w:tc>
        <w:tc>
          <w:tcPr>
            <w:tcW w:w="7897" w:type="dxa"/>
            <w:gridSpan w:val="2"/>
            <w:tcBorders>
              <w:top w:val="nil"/>
              <w:left w:val="nil"/>
              <w:bottom w:val="nil"/>
              <w:right w:val="nil"/>
            </w:tcBorders>
          </w:tcPr>
          <w:p w14:paraId="4500E810" w14:textId="77777777" w:rsidR="00DD472A" w:rsidRPr="00AE019B" w:rsidRDefault="00AE019B">
            <w:pPr>
              <w:spacing w:line="360" w:lineRule="auto"/>
              <w:jc w:val="both"/>
              <w:rPr>
                <w:rFonts w:ascii="Arial" w:hAnsi="Arial"/>
                <w:b/>
                <w:bCs/>
              </w:rPr>
            </w:pPr>
            <w:r w:rsidRPr="00AE019B">
              <w:rPr>
                <w:rFonts w:ascii="Arial" w:hAnsi="Arial"/>
                <w:b/>
                <w:bCs/>
                <w:rtl/>
              </w:rPr>
              <w:t>כב' השופט גלעד נויטל, אב"ד</w:t>
            </w:r>
          </w:p>
          <w:p w14:paraId="4ED3749F" w14:textId="77777777" w:rsidR="00DD472A" w:rsidRPr="00AE019B" w:rsidRDefault="00AE019B">
            <w:pPr>
              <w:spacing w:line="360" w:lineRule="auto"/>
              <w:jc w:val="both"/>
              <w:rPr>
                <w:rFonts w:ascii="Arial" w:hAnsi="Arial"/>
                <w:b/>
                <w:bCs/>
                <w:rtl/>
              </w:rPr>
            </w:pPr>
            <w:r w:rsidRPr="00AE019B">
              <w:rPr>
                <w:rFonts w:ascii="Arial" w:hAnsi="Arial"/>
                <w:b/>
                <w:bCs/>
                <w:rtl/>
              </w:rPr>
              <w:t>כב' השופט מאיר יפרח</w:t>
            </w:r>
          </w:p>
          <w:p w14:paraId="212DC431" w14:textId="77777777" w:rsidR="00DD472A" w:rsidRPr="00DF728F" w:rsidRDefault="00AE019B" w:rsidP="00DF728F">
            <w:pPr>
              <w:spacing w:line="360" w:lineRule="auto"/>
              <w:jc w:val="both"/>
              <w:rPr>
                <w:rFonts w:ascii="Arial" w:hAnsi="Arial" w:hint="cs"/>
                <w:b/>
                <w:bCs/>
              </w:rPr>
            </w:pPr>
            <w:r w:rsidRPr="00AE019B">
              <w:rPr>
                <w:rFonts w:ascii="Arial" w:hAnsi="Arial"/>
                <w:b/>
                <w:bCs/>
                <w:rtl/>
              </w:rPr>
              <w:t>כב' השופטת גיליה רביד</w:t>
            </w:r>
          </w:p>
        </w:tc>
      </w:tr>
      <w:tr w:rsidR="00DD472A" w:rsidRPr="00AE019B" w14:paraId="25FB2EE1" w14:textId="77777777">
        <w:trPr>
          <w:trHeight w:val="355"/>
          <w:jc w:val="center"/>
        </w:trPr>
        <w:tc>
          <w:tcPr>
            <w:tcW w:w="923" w:type="dxa"/>
            <w:tcBorders>
              <w:top w:val="nil"/>
              <w:left w:val="nil"/>
              <w:bottom w:val="nil"/>
              <w:right w:val="nil"/>
            </w:tcBorders>
          </w:tcPr>
          <w:p w14:paraId="7F36C65B" w14:textId="77777777" w:rsidR="00DD472A" w:rsidRPr="00AE019B" w:rsidRDefault="00AE019B">
            <w:pPr>
              <w:spacing w:line="360" w:lineRule="auto"/>
              <w:jc w:val="both"/>
              <w:rPr>
                <w:rFonts w:ascii="Arial" w:hAnsi="Arial"/>
              </w:rPr>
            </w:pPr>
            <w:bookmarkStart w:id="0" w:name="FirstAppellant"/>
            <w:bookmarkStart w:id="1" w:name="FirstLawyer"/>
            <w:bookmarkStart w:id="2" w:name="LastJudge"/>
            <w:bookmarkEnd w:id="2"/>
            <w:r w:rsidRPr="00AE019B">
              <w:rPr>
                <w:rFonts w:ascii="Arial" w:hAnsi="Arial"/>
                <w:rtl/>
              </w:rPr>
              <w:t>בעניין:</w:t>
            </w:r>
          </w:p>
        </w:tc>
        <w:tc>
          <w:tcPr>
            <w:tcW w:w="6549" w:type="dxa"/>
            <w:tcBorders>
              <w:top w:val="nil"/>
              <w:left w:val="nil"/>
              <w:bottom w:val="nil"/>
              <w:right w:val="nil"/>
            </w:tcBorders>
          </w:tcPr>
          <w:p w14:paraId="73648F76" w14:textId="77777777" w:rsidR="00DD472A" w:rsidRPr="00AE019B" w:rsidRDefault="00AE019B">
            <w:pPr>
              <w:spacing w:line="360" w:lineRule="auto"/>
              <w:jc w:val="both"/>
              <w:rPr>
                <w:rtl/>
              </w:rPr>
            </w:pPr>
            <w:r w:rsidRPr="00AE019B">
              <w:rPr>
                <w:rFonts w:ascii="Arial" w:hAnsi="Arial"/>
                <w:b/>
                <w:bCs/>
                <w:rtl/>
              </w:rPr>
              <w:t>מדינת ישראל</w:t>
            </w:r>
            <w:r w:rsidRPr="00AE019B">
              <w:rPr>
                <w:b/>
                <w:bCs/>
                <w:rtl/>
              </w:rPr>
              <w:t xml:space="preserve"> – פרקליטות מחוז ת"א (פלילי)</w:t>
            </w:r>
          </w:p>
          <w:p w14:paraId="73E08C30" w14:textId="77777777" w:rsidR="00DD472A" w:rsidRPr="00AE019B" w:rsidRDefault="00AE019B">
            <w:pPr>
              <w:spacing w:line="360" w:lineRule="auto"/>
              <w:jc w:val="both"/>
              <w:rPr>
                <w:rFonts w:ascii="Arial" w:hAnsi="Arial"/>
              </w:rPr>
            </w:pPr>
            <w:r w:rsidRPr="00AE019B">
              <w:rPr>
                <w:rtl/>
              </w:rPr>
              <w:t>ע"י ב"כ עו"ד ברכה פלוס</w:t>
            </w:r>
            <w:r w:rsidRPr="00AE019B">
              <w:rPr>
                <w:rFonts w:ascii="Arial" w:hAnsi="Arial"/>
                <w:rtl/>
              </w:rPr>
              <w:t xml:space="preserve"> - שוירמן</w:t>
            </w:r>
          </w:p>
        </w:tc>
        <w:tc>
          <w:tcPr>
            <w:tcW w:w="1348" w:type="dxa"/>
            <w:tcBorders>
              <w:top w:val="nil"/>
              <w:left w:val="nil"/>
              <w:bottom w:val="nil"/>
              <w:right w:val="nil"/>
            </w:tcBorders>
          </w:tcPr>
          <w:p w14:paraId="086F040D" w14:textId="77777777" w:rsidR="00DD472A" w:rsidRPr="00AE019B" w:rsidRDefault="00AE019B">
            <w:pPr>
              <w:spacing w:line="360" w:lineRule="auto"/>
              <w:jc w:val="both"/>
              <w:rPr>
                <w:rFonts w:ascii="Arial" w:hAnsi="Arial"/>
                <w:b/>
                <w:bCs/>
              </w:rPr>
            </w:pPr>
            <w:r w:rsidRPr="00AE019B">
              <w:rPr>
                <w:rFonts w:ascii="Arial" w:hAnsi="Arial"/>
                <w:b/>
                <w:bCs/>
                <w:rtl/>
              </w:rPr>
              <w:t>המאשימה</w:t>
            </w:r>
          </w:p>
        </w:tc>
      </w:tr>
      <w:bookmarkEnd w:id="0"/>
      <w:bookmarkEnd w:id="1"/>
      <w:tr w:rsidR="00DF728F" w:rsidRPr="00AE019B" w14:paraId="794AEFBD" w14:textId="77777777">
        <w:trPr>
          <w:trHeight w:val="355"/>
          <w:jc w:val="center"/>
        </w:trPr>
        <w:tc>
          <w:tcPr>
            <w:tcW w:w="8820" w:type="dxa"/>
            <w:gridSpan w:val="3"/>
            <w:tcBorders>
              <w:top w:val="nil"/>
              <w:left w:val="nil"/>
              <w:bottom w:val="nil"/>
              <w:right w:val="nil"/>
            </w:tcBorders>
          </w:tcPr>
          <w:p w14:paraId="30424482" w14:textId="77777777" w:rsidR="00DF728F" w:rsidRPr="00AE019B" w:rsidRDefault="00DF728F" w:rsidP="00DF728F">
            <w:pPr>
              <w:spacing w:line="360" w:lineRule="auto"/>
              <w:jc w:val="center"/>
              <w:rPr>
                <w:rFonts w:ascii="Arial" w:hAnsi="Arial"/>
                <w:b/>
                <w:bCs/>
              </w:rPr>
            </w:pPr>
            <w:r w:rsidRPr="00AE019B">
              <w:rPr>
                <w:rFonts w:ascii="Arial" w:hAnsi="Arial"/>
                <w:b/>
                <w:bCs/>
                <w:rtl/>
              </w:rPr>
              <w:t>נגד</w:t>
            </w:r>
          </w:p>
        </w:tc>
      </w:tr>
      <w:tr w:rsidR="00DD472A" w:rsidRPr="00AE019B" w14:paraId="260B3F1C" w14:textId="77777777">
        <w:trPr>
          <w:trHeight w:val="355"/>
          <w:jc w:val="center"/>
        </w:trPr>
        <w:tc>
          <w:tcPr>
            <w:tcW w:w="923" w:type="dxa"/>
            <w:tcBorders>
              <w:top w:val="nil"/>
              <w:left w:val="nil"/>
              <w:bottom w:val="nil"/>
              <w:right w:val="nil"/>
            </w:tcBorders>
          </w:tcPr>
          <w:p w14:paraId="4ADC0E8F" w14:textId="77777777" w:rsidR="00DD472A" w:rsidRPr="00AE019B" w:rsidRDefault="00DD472A">
            <w:pPr>
              <w:spacing w:line="360" w:lineRule="auto"/>
              <w:jc w:val="both"/>
              <w:rPr>
                <w:rFonts w:ascii="Arial" w:hAnsi="Arial"/>
                <w:sz w:val="28"/>
                <w:szCs w:val="28"/>
                <w:rtl/>
              </w:rPr>
            </w:pPr>
          </w:p>
        </w:tc>
        <w:tc>
          <w:tcPr>
            <w:tcW w:w="6549" w:type="dxa"/>
            <w:tcBorders>
              <w:top w:val="nil"/>
              <w:left w:val="nil"/>
              <w:bottom w:val="nil"/>
              <w:right w:val="nil"/>
            </w:tcBorders>
          </w:tcPr>
          <w:p w14:paraId="7727692D" w14:textId="77777777" w:rsidR="00DD472A" w:rsidRPr="00AE019B" w:rsidRDefault="00AE019B">
            <w:pPr>
              <w:spacing w:line="360" w:lineRule="auto"/>
              <w:jc w:val="both"/>
              <w:rPr>
                <w:rFonts w:ascii="Arial" w:hAnsi="Arial"/>
                <w:rtl/>
              </w:rPr>
            </w:pPr>
            <w:r w:rsidRPr="00AE019B">
              <w:rPr>
                <w:rFonts w:ascii="Arial" w:hAnsi="Arial"/>
                <w:b/>
                <w:bCs/>
                <w:rtl/>
              </w:rPr>
              <w:t>יוסי דוידוב</w:t>
            </w:r>
          </w:p>
          <w:p w14:paraId="3DFACC66" w14:textId="77777777" w:rsidR="00DD472A" w:rsidRPr="00AE019B" w:rsidRDefault="00AE019B">
            <w:pPr>
              <w:spacing w:line="360" w:lineRule="auto"/>
              <w:jc w:val="both"/>
              <w:rPr>
                <w:b/>
                <w:bCs/>
                <w:rtl/>
              </w:rPr>
            </w:pPr>
            <w:r w:rsidRPr="00AE019B">
              <w:rPr>
                <w:rFonts w:ascii="Arial" w:hAnsi="Arial"/>
                <w:rtl/>
              </w:rPr>
              <w:t>ע"י ב"כ עו"ד אביגדור פלדמן</w:t>
            </w:r>
          </w:p>
        </w:tc>
        <w:tc>
          <w:tcPr>
            <w:tcW w:w="1348" w:type="dxa"/>
            <w:tcBorders>
              <w:top w:val="nil"/>
              <w:left w:val="nil"/>
              <w:bottom w:val="nil"/>
              <w:right w:val="nil"/>
            </w:tcBorders>
          </w:tcPr>
          <w:p w14:paraId="59803201" w14:textId="77777777" w:rsidR="00DD472A" w:rsidRPr="00AE019B" w:rsidRDefault="00AE019B">
            <w:pPr>
              <w:tabs>
                <w:tab w:val="left" w:pos="2599"/>
              </w:tabs>
              <w:spacing w:line="360" w:lineRule="auto"/>
              <w:jc w:val="both"/>
              <w:rPr>
                <w:rFonts w:ascii="Arial" w:hAnsi="Arial"/>
                <w:b/>
                <w:bCs/>
              </w:rPr>
            </w:pPr>
            <w:r w:rsidRPr="00AE019B">
              <w:rPr>
                <w:rFonts w:ascii="Arial" w:hAnsi="Arial"/>
                <w:b/>
                <w:bCs/>
                <w:rtl/>
              </w:rPr>
              <w:t>הנאשם</w:t>
            </w:r>
          </w:p>
        </w:tc>
      </w:tr>
    </w:tbl>
    <w:p w14:paraId="1880DA7C" w14:textId="77777777" w:rsidR="000279D9" w:rsidRDefault="000279D9">
      <w:pPr>
        <w:bidi w:val="0"/>
      </w:pPr>
      <w:bookmarkStart w:id="3" w:name="LawTable"/>
      <w:bookmarkEnd w:id="3"/>
    </w:p>
    <w:p w14:paraId="224A7B33" w14:textId="77777777" w:rsidR="000279D9" w:rsidRPr="000279D9" w:rsidRDefault="000279D9" w:rsidP="000279D9">
      <w:pPr>
        <w:spacing w:after="120" w:line="240" w:lineRule="exact"/>
        <w:ind w:left="283" w:hanging="283"/>
        <w:jc w:val="both"/>
        <w:rPr>
          <w:rFonts w:ascii="FrankRuehl" w:hAnsi="FrankRuehl" w:cs="FrankRuehl"/>
        </w:rPr>
      </w:pPr>
      <w:r w:rsidRPr="000279D9">
        <w:rPr>
          <w:rFonts w:ascii="FrankRuehl" w:hAnsi="FrankRuehl" w:cs="FrankRuehl"/>
          <w:rtl/>
        </w:rPr>
        <w:t>חקיקה שאוזכרה</w:t>
      </w:r>
      <w:r w:rsidRPr="000279D9">
        <w:rPr>
          <w:rFonts w:ascii="FrankRuehl" w:hAnsi="FrankRuehl" w:cs="FrankRuehl"/>
        </w:rPr>
        <w:t xml:space="preserve">: </w:t>
      </w:r>
    </w:p>
    <w:p w14:paraId="1E651731" w14:textId="77777777" w:rsidR="000279D9" w:rsidRPr="000279D9" w:rsidRDefault="000279D9" w:rsidP="000279D9">
      <w:pPr>
        <w:spacing w:after="120" w:line="240" w:lineRule="exact"/>
        <w:ind w:left="283" w:hanging="283"/>
        <w:jc w:val="both"/>
        <w:rPr>
          <w:rFonts w:ascii="FrankRuehl" w:hAnsi="FrankRuehl" w:cs="FrankRuehl"/>
          <w:color w:val="0000FF"/>
          <w:u w:val="single"/>
        </w:rPr>
      </w:pPr>
      <w:hyperlink r:id="rId7" w:history="1">
        <w:r w:rsidRPr="000279D9">
          <w:rPr>
            <w:rStyle w:val="Hyperlink"/>
            <w:rFonts w:ascii="FrankRuehl" w:hAnsi="FrankRuehl" w:cs="FrankRuehl"/>
            <w:rtl/>
          </w:rPr>
          <w:t>חוק בתי המשפט [נוסח משולב], תשמ"ד-1984</w:t>
        </w:r>
      </w:hyperlink>
      <w:r w:rsidRPr="000279D9">
        <w:rPr>
          <w:rFonts w:ascii="FrankRuehl" w:hAnsi="FrankRuehl" w:cs="FrankRuehl"/>
          <w:color w:val="0000FF"/>
          <w:u w:val="single"/>
        </w:rPr>
        <w:t xml:space="preserve">: </w:t>
      </w:r>
      <w:r w:rsidRPr="000279D9">
        <w:rPr>
          <w:rFonts w:ascii="FrankRuehl" w:hAnsi="FrankRuehl" w:cs="FrankRuehl"/>
          <w:color w:val="0000FF"/>
          <w:u w:val="single"/>
          <w:rtl/>
        </w:rPr>
        <w:t>סע</w:t>
      </w:r>
      <w:r w:rsidRPr="000279D9">
        <w:rPr>
          <w:rFonts w:ascii="FrankRuehl" w:hAnsi="FrankRuehl" w:cs="FrankRuehl"/>
          <w:color w:val="0000FF"/>
          <w:u w:val="single"/>
        </w:rPr>
        <w:t xml:space="preserve">'  </w:t>
      </w:r>
      <w:hyperlink r:id="rId8" w:history="1">
        <w:r w:rsidRPr="000279D9">
          <w:rPr>
            <w:rStyle w:val="Hyperlink"/>
            <w:rFonts w:ascii="FrankRuehl" w:hAnsi="FrankRuehl" w:cs="FrankRuehl"/>
          </w:rPr>
          <w:t>31</w:t>
        </w:r>
      </w:hyperlink>
    </w:p>
    <w:p w14:paraId="2737671A" w14:textId="77777777" w:rsidR="000279D9" w:rsidRPr="000279D9" w:rsidRDefault="000279D9" w:rsidP="000279D9">
      <w:pPr>
        <w:spacing w:after="120" w:line="240" w:lineRule="exact"/>
        <w:ind w:left="283" w:hanging="283"/>
        <w:jc w:val="both"/>
        <w:rPr>
          <w:rFonts w:ascii="FrankRuehl" w:hAnsi="FrankRuehl" w:cs="FrankRuehl" w:hint="cs"/>
          <w:color w:val="0000FF"/>
          <w:u w:val="single"/>
          <w:rtl/>
        </w:rPr>
      </w:pPr>
      <w:hyperlink r:id="rId9" w:history="1">
        <w:r w:rsidRPr="000279D9">
          <w:rPr>
            <w:rStyle w:val="Hyperlink"/>
            <w:rFonts w:ascii="FrankRuehl" w:hAnsi="FrankRuehl" w:cs="FrankRuehl"/>
            <w:rtl/>
          </w:rPr>
          <w:t>חוק העונשין, תשל"ז-1977</w:t>
        </w:r>
      </w:hyperlink>
      <w:r w:rsidRPr="000279D9">
        <w:rPr>
          <w:rFonts w:ascii="FrankRuehl" w:hAnsi="FrankRuehl" w:cs="FrankRuehl"/>
          <w:color w:val="0000FF"/>
          <w:u w:val="single"/>
        </w:rPr>
        <w:t xml:space="preserve">: </w:t>
      </w:r>
      <w:r w:rsidRPr="000279D9">
        <w:rPr>
          <w:rFonts w:ascii="FrankRuehl" w:hAnsi="FrankRuehl" w:cs="FrankRuehl"/>
          <w:color w:val="0000FF"/>
          <w:u w:val="single"/>
          <w:rtl/>
        </w:rPr>
        <w:t>סע</w:t>
      </w:r>
      <w:r w:rsidRPr="000279D9">
        <w:rPr>
          <w:rFonts w:ascii="FrankRuehl" w:hAnsi="FrankRuehl" w:cs="FrankRuehl"/>
          <w:color w:val="0000FF"/>
          <w:u w:val="single"/>
        </w:rPr>
        <w:t xml:space="preserve">'  </w:t>
      </w:r>
      <w:hyperlink r:id="rId10" w:history="1">
        <w:r w:rsidRPr="000279D9">
          <w:rPr>
            <w:rStyle w:val="Hyperlink"/>
            <w:rFonts w:ascii="FrankRuehl" w:hAnsi="FrankRuehl" w:cs="FrankRuehl"/>
          </w:rPr>
          <w:t>40</w:t>
        </w:r>
        <w:r w:rsidRPr="000279D9">
          <w:rPr>
            <w:rStyle w:val="Hyperlink"/>
            <w:rFonts w:ascii="FrankRuehl" w:hAnsi="FrankRuehl" w:cs="FrankRuehl"/>
            <w:rtl/>
          </w:rPr>
          <w:t>ב</w:t>
        </w:r>
      </w:hyperlink>
      <w:r w:rsidRPr="000279D9">
        <w:rPr>
          <w:rFonts w:ascii="FrankRuehl" w:hAnsi="FrankRuehl" w:cs="FrankRuehl"/>
          <w:color w:val="0000FF"/>
          <w:u w:val="single"/>
        </w:rPr>
        <w:t xml:space="preserve">, </w:t>
      </w:r>
      <w:hyperlink r:id="rId11" w:history="1">
        <w:r w:rsidRPr="000279D9">
          <w:rPr>
            <w:rStyle w:val="Hyperlink"/>
            <w:rFonts w:ascii="FrankRuehl" w:hAnsi="FrankRuehl" w:cs="FrankRuehl"/>
          </w:rPr>
          <w:t>40</w:t>
        </w:r>
        <w:r w:rsidRPr="000279D9">
          <w:rPr>
            <w:rStyle w:val="Hyperlink"/>
            <w:rFonts w:ascii="FrankRuehl" w:hAnsi="FrankRuehl" w:cs="FrankRuehl"/>
            <w:rtl/>
          </w:rPr>
          <w:t>ג(א</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12" w:history="1">
        <w:r w:rsidRPr="000279D9">
          <w:rPr>
            <w:rStyle w:val="Hyperlink"/>
            <w:rFonts w:ascii="FrankRuehl" w:hAnsi="FrankRuehl" w:cs="FrankRuehl"/>
          </w:rPr>
          <w:t>40</w:t>
        </w:r>
        <w:r w:rsidRPr="000279D9">
          <w:rPr>
            <w:rStyle w:val="Hyperlink"/>
            <w:rFonts w:ascii="FrankRuehl" w:hAnsi="FrankRuehl" w:cs="FrankRuehl"/>
            <w:rtl/>
          </w:rPr>
          <w:t>ד</w:t>
        </w:r>
      </w:hyperlink>
      <w:r w:rsidRPr="000279D9">
        <w:rPr>
          <w:rFonts w:ascii="FrankRuehl" w:hAnsi="FrankRuehl" w:cs="FrankRuehl"/>
          <w:color w:val="0000FF"/>
          <w:u w:val="single"/>
        </w:rPr>
        <w:t xml:space="preserve">, </w:t>
      </w:r>
      <w:hyperlink r:id="rId13" w:history="1">
        <w:r w:rsidRPr="000279D9">
          <w:rPr>
            <w:rStyle w:val="Hyperlink"/>
            <w:rFonts w:ascii="FrankRuehl" w:hAnsi="FrankRuehl" w:cs="FrankRuehl"/>
          </w:rPr>
          <w:t>40</w:t>
        </w:r>
        <w:r w:rsidRPr="000279D9">
          <w:rPr>
            <w:rStyle w:val="Hyperlink"/>
            <w:rFonts w:ascii="FrankRuehl" w:hAnsi="FrankRuehl" w:cs="FrankRuehl"/>
            <w:rtl/>
          </w:rPr>
          <w:t>ה</w:t>
        </w:r>
      </w:hyperlink>
      <w:r w:rsidRPr="000279D9">
        <w:rPr>
          <w:rFonts w:ascii="FrankRuehl" w:hAnsi="FrankRuehl" w:cs="FrankRuehl"/>
          <w:color w:val="0000FF"/>
          <w:u w:val="single"/>
        </w:rPr>
        <w:t xml:space="preserve">, </w:t>
      </w:r>
      <w:hyperlink r:id="rId14" w:history="1">
        <w:r w:rsidRPr="000279D9">
          <w:rPr>
            <w:rStyle w:val="Hyperlink"/>
            <w:rFonts w:ascii="FrankRuehl" w:hAnsi="FrankRuehl" w:cs="FrankRuehl"/>
          </w:rPr>
          <w:t>40</w:t>
        </w:r>
        <w:r w:rsidRPr="000279D9">
          <w:rPr>
            <w:rStyle w:val="Hyperlink"/>
            <w:rFonts w:ascii="FrankRuehl" w:hAnsi="FrankRuehl" w:cs="FrankRuehl"/>
            <w:rtl/>
          </w:rPr>
          <w:t>ו</w:t>
        </w:r>
      </w:hyperlink>
      <w:r w:rsidRPr="000279D9">
        <w:rPr>
          <w:rFonts w:ascii="FrankRuehl" w:hAnsi="FrankRuehl" w:cs="FrankRuehl"/>
          <w:color w:val="0000FF"/>
          <w:u w:val="single"/>
        </w:rPr>
        <w:t xml:space="preserve">, </w:t>
      </w:r>
      <w:hyperlink r:id="rId15" w:history="1">
        <w:r w:rsidRPr="000279D9">
          <w:rPr>
            <w:rStyle w:val="Hyperlink"/>
            <w:rFonts w:ascii="FrankRuehl" w:hAnsi="FrankRuehl" w:cs="FrankRuehl"/>
          </w:rPr>
          <w:t>40</w:t>
        </w:r>
        <w:r w:rsidRPr="000279D9">
          <w:rPr>
            <w:rStyle w:val="Hyperlink"/>
            <w:rFonts w:ascii="FrankRuehl" w:hAnsi="FrankRuehl" w:cs="FrankRuehl"/>
            <w:rtl/>
          </w:rPr>
          <w:t>ז</w:t>
        </w:r>
      </w:hyperlink>
      <w:r w:rsidRPr="000279D9">
        <w:rPr>
          <w:rFonts w:ascii="FrankRuehl" w:hAnsi="FrankRuehl" w:cs="FrankRuehl"/>
          <w:color w:val="0000FF"/>
          <w:u w:val="single"/>
        </w:rPr>
        <w:t xml:space="preserve">, </w:t>
      </w:r>
      <w:hyperlink r:id="rId16" w:history="1">
        <w:r w:rsidRPr="000279D9">
          <w:rPr>
            <w:rStyle w:val="Hyperlink"/>
            <w:rFonts w:ascii="FrankRuehl" w:hAnsi="FrankRuehl" w:cs="FrankRuehl"/>
          </w:rPr>
          <w:t>40</w:t>
        </w:r>
        <w:r w:rsidRPr="000279D9">
          <w:rPr>
            <w:rStyle w:val="Hyperlink"/>
            <w:rFonts w:ascii="FrankRuehl" w:hAnsi="FrankRuehl" w:cs="FrankRuehl"/>
            <w:rtl/>
          </w:rPr>
          <w:t>ט</w:t>
        </w:r>
      </w:hyperlink>
      <w:r w:rsidRPr="000279D9">
        <w:rPr>
          <w:rFonts w:ascii="FrankRuehl" w:hAnsi="FrankRuehl" w:cs="FrankRuehl"/>
          <w:color w:val="0000FF"/>
          <w:u w:val="single"/>
        </w:rPr>
        <w:t xml:space="preserve">, </w:t>
      </w:r>
      <w:hyperlink r:id="rId17" w:history="1">
        <w:r w:rsidRPr="000279D9">
          <w:rPr>
            <w:rStyle w:val="Hyperlink"/>
            <w:rFonts w:ascii="FrankRuehl" w:hAnsi="FrankRuehl" w:cs="FrankRuehl"/>
          </w:rPr>
          <w:t>40</w:t>
        </w:r>
        <w:r w:rsidRPr="000279D9">
          <w:rPr>
            <w:rStyle w:val="Hyperlink"/>
            <w:rFonts w:ascii="FrankRuehl" w:hAnsi="FrankRuehl" w:cs="FrankRuehl"/>
            <w:rtl/>
          </w:rPr>
          <w:t>ט(א)(1</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18" w:history="1">
        <w:r w:rsidRPr="000279D9">
          <w:rPr>
            <w:rStyle w:val="Hyperlink"/>
            <w:rFonts w:ascii="FrankRuehl" w:hAnsi="FrankRuehl" w:cs="FrankRuehl"/>
          </w:rPr>
          <w:t>40</w:t>
        </w:r>
        <w:r w:rsidRPr="000279D9">
          <w:rPr>
            <w:rStyle w:val="Hyperlink"/>
            <w:rFonts w:ascii="FrankRuehl" w:hAnsi="FrankRuehl" w:cs="FrankRuehl"/>
            <w:rtl/>
          </w:rPr>
          <w:t>ט(א)(10</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19" w:history="1">
        <w:r w:rsidRPr="000279D9">
          <w:rPr>
            <w:rStyle w:val="Hyperlink"/>
            <w:rFonts w:ascii="FrankRuehl" w:hAnsi="FrankRuehl" w:cs="FrankRuehl"/>
          </w:rPr>
          <w:t>40</w:t>
        </w:r>
        <w:r w:rsidRPr="000279D9">
          <w:rPr>
            <w:rStyle w:val="Hyperlink"/>
            <w:rFonts w:ascii="FrankRuehl" w:hAnsi="FrankRuehl" w:cs="FrankRuehl"/>
            <w:rtl/>
          </w:rPr>
          <w:t>ט(א)(3</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20" w:history="1">
        <w:r w:rsidRPr="000279D9">
          <w:rPr>
            <w:rStyle w:val="Hyperlink"/>
            <w:rFonts w:ascii="FrankRuehl" w:hAnsi="FrankRuehl" w:cs="FrankRuehl"/>
          </w:rPr>
          <w:t>40</w:t>
        </w:r>
        <w:r w:rsidRPr="000279D9">
          <w:rPr>
            <w:rStyle w:val="Hyperlink"/>
            <w:rFonts w:ascii="FrankRuehl" w:hAnsi="FrankRuehl" w:cs="FrankRuehl"/>
            <w:rtl/>
          </w:rPr>
          <w:t>ט(א)(4</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21" w:history="1">
        <w:r w:rsidRPr="000279D9">
          <w:rPr>
            <w:rStyle w:val="Hyperlink"/>
            <w:rFonts w:ascii="FrankRuehl" w:hAnsi="FrankRuehl" w:cs="FrankRuehl"/>
          </w:rPr>
          <w:t>144(</w:t>
        </w:r>
        <w:r w:rsidRPr="000279D9">
          <w:rPr>
            <w:rStyle w:val="Hyperlink"/>
            <w:rFonts w:ascii="FrankRuehl" w:hAnsi="FrankRuehl" w:cs="FrankRuehl"/>
            <w:rtl/>
          </w:rPr>
          <w:t>א</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22" w:history="1">
        <w:r w:rsidRPr="000279D9">
          <w:rPr>
            <w:rStyle w:val="Hyperlink"/>
            <w:rFonts w:ascii="FrankRuehl" w:hAnsi="FrankRuehl" w:cs="FrankRuehl"/>
          </w:rPr>
          <w:t>144(</w:t>
        </w:r>
        <w:r w:rsidRPr="000279D9">
          <w:rPr>
            <w:rStyle w:val="Hyperlink"/>
            <w:rFonts w:ascii="FrankRuehl" w:hAnsi="FrankRuehl" w:cs="FrankRuehl"/>
            <w:rtl/>
          </w:rPr>
          <w:t>ב</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23" w:history="1">
        <w:r w:rsidRPr="000279D9">
          <w:rPr>
            <w:rStyle w:val="Hyperlink"/>
            <w:rFonts w:ascii="FrankRuehl" w:hAnsi="FrankRuehl" w:cs="FrankRuehl"/>
          </w:rPr>
          <w:t>244</w:t>
        </w:r>
      </w:hyperlink>
      <w:r w:rsidRPr="000279D9">
        <w:rPr>
          <w:rFonts w:ascii="FrankRuehl" w:hAnsi="FrankRuehl" w:cs="FrankRuehl"/>
          <w:color w:val="0000FF"/>
          <w:u w:val="single"/>
        </w:rPr>
        <w:t xml:space="preserve">, </w:t>
      </w:r>
      <w:hyperlink r:id="rId24" w:history="1">
        <w:r w:rsidRPr="000279D9">
          <w:rPr>
            <w:rStyle w:val="Hyperlink"/>
            <w:rFonts w:ascii="FrankRuehl" w:hAnsi="FrankRuehl" w:cs="FrankRuehl"/>
          </w:rPr>
          <w:t>300(</w:t>
        </w:r>
        <w:r w:rsidRPr="000279D9">
          <w:rPr>
            <w:rStyle w:val="Hyperlink"/>
            <w:rFonts w:ascii="FrankRuehl" w:hAnsi="FrankRuehl" w:cs="FrankRuehl"/>
            <w:rtl/>
          </w:rPr>
          <w:t>א)(2</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25" w:history="1">
        <w:r w:rsidRPr="000279D9">
          <w:rPr>
            <w:rStyle w:val="Hyperlink"/>
            <w:rFonts w:ascii="FrankRuehl" w:hAnsi="FrankRuehl" w:cs="FrankRuehl"/>
          </w:rPr>
          <w:t>305(1)</w:t>
        </w:r>
      </w:hyperlink>
      <w:r w:rsidRPr="000279D9">
        <w:rPr>
          <w:rFonts w:ascii="FrankRuehl" w:hAnsi="FrankRuehl" w:cs="FrankRuehl"/>
          <w:color w:val="0000FF"/>
          <w:u w:val="single"/>
        </w:rPr>
        <w:t xml:space="preserve">, </w:t>
      </w:r>
      <w:hyperlink r:id="rId26" w:history="1">
        <w:r w:rsidRPr="000279D9">
          <w:rPr>
            <w:rStyle w:val="Hyperlink"/>
            <w:rFonts w:ascii="FrankRuehl" w:hAnsi="FrankRuehl" w:cs="FrankRuehl"/>
          </w:rPr>
          <w:t>40</w:t>
        </w:r>
        <w:r w:rsidRPr="000279D9">
          <w:rPr>
            <w:rStyle w:val="Hyperlink"/>
            <w:rFonts w:ascii="FrankRuehl" w:hAnsi="FrankRuehl" w:cs="FrankRuehl"/>
            <w:rtl/>
          </w:rPr>
          <w:t>יא</w:t>
        </w:r>
      </w:hyperlink>
      <w:r w:rsidRPr="000279D9">
        <w:rPr>
          <w:rFonts w:ascii="FrankRuehl" w:hAnsi="FrankRuehl" w:cs="FrankRuehl"/>
          <w:color w:val="0000FF"/>
          <w:u w:val="single"/>
        </w:rPr>
        <w:t xml:space="preserve">, </w:t>
      </w:r>
      <w:hyperlink r:id="rId27" w:history="1">
        <w:r w:rsidRPr="000279D9">
          <w:rPr>
            <w:rStyle w:val="Hyperlink"/>
            <w:rFonts w:ascii="FrankRuehl" w:hAnsi="FrankRuehl" w:cs="FrankRuehl"/>
          </w:rPr>
          <w:t>40</w:t>
        </w:r>
        <w:r w:rsidRPr="000279D9">
          <w:rPr>
            <w:rStyle w:val="Hyperlink"/>
            <w:rFonts w:ascii="FrankRuehl" w:hAnsi="FrankRuehl" w:cs="FrankRuehl"/>
            <w:rtl/>
          </w:rPr>
          <w:t>יא(1</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28" w:history="1">
        <w:r w:rsidRPr="000279D9">
          <w:rPr>
            <w:rStyle w:val="Hyperlink"/>
            <w:rFonts w:ascii="FrankRuehl" w:hAnsi="FrankRuehl" w:cs="FrankRuehl"/>
          </w:rPr>
          <w:t>40</w:t>
        </w:r>
        <w:r w:rsidRPr="000279D9">
          <w:rPr>
            <w:rStyle w:val="Hyperlink"/>
            <w:rFonts w:ascii="FrankRuehl" w:hAnsi="FrankRuehl" w:cs="FrankRuehl"/>
            <w:rtl/>
          </w:rPr>
          <w:t>יא(10</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29" w:history="1">
        <w:r w:rsidRPr="000279D9">
          <w:rPr>
            <w:rStyle w:val="Hyperlink"/>
            <w:rFonts w:ascii="FrankRuehl" w:hAnsi="FrankRuehl" w:cs="FrankRuehl"/>
          </w:rPr>
          <w:t xml:space="preserve">40 </w:t>
        </w:r>
        <w:r w:rsidRPr="000279D9">
          <w:rPr>
            <w:rStyle w:val="Hyperlink"/>
            <w:rFonts w:ascii="FrankRuehl" w:hAnsi="FrankRuehl" w:cs="FrankRuehl"/>
            <w:rtl/>
          </w:rPr>
          <w:t>יא(11</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30" w:history="1">
        <w:r w:rsidRPr="000279D9">
          <w:rPr>
            <w:rStyle w:val="Hyperlink"/>
            <w:rFonts w:ascii="FrankRuehl" w:hAnsi="FrankRuehl" w:cs="FrankRuehl"/>
          </w:rPr>
          <w:t>40</w:t>
        </w:r>
        <w:r w:rsidRPr="000279D9">
          <w:rPr>
            <w:rStyle w:val="Hyperlink"/>
            <w:rFonts w:ascii="FrankRuehl" w:hAnsi="FrankRuehl" w:cs="FrankRuehl"/>
            <w:rtl/>
          </w:rPr>
          <w:t>יא(3</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31" w:history="1">
        <w:r w:rsidRPr="000279D9">
          <w:rPr>
            <w:rStyle w:val="Hyperlink"/>
            <w:rFonts w:ascii="FrankRuehl" w:hAnsi="FrankRuehl" w:cs="FrankRuehl"/>
          </w:rPr>
          <w:t>40</w:t>
        </w:r>
        <w:r w:rsidRPr="000279D9">
          <w:rPr>
            <w:rStyle w:val="Hyperlink"/>
            <w:rFonts w:ascii="FrankRuehl" w:hAnsi="FrankRuehl" w:cs="FrankRuehl"/>
            <w:rtl/>
          </w:rPr>
          <w:t>יא(9</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32" w:history="1">
        <w:r w:rsidRPr="000279D9">
          <w:rPr>
            <w:rStyle w:val="Hyperlink"/>
            <w:rFonts w:ascii="FrankRuehl" w:hAnsi="FrankRuehl" w:cs="FrankRuehl"/>
          </w:rPr>
          <w:t>40</w:t>
        </w:r>
        <w:r w:rsidRPr="000279D9">
          <w:rPr>
            <w:rStyle w:val="Hyperlink"/>
            <w:rFonts w:ascii="FrankRuehl" w:hAnsi="FrankRuehl" w:cs="FrankRuehl"/>
            <w:rtl/>
          </w:rPr>
          <w:t>יג</w:t>
        </w:r>
      </w:hyperlink>
      <w:r w:rsidRPr="000279D9">
        <w:rPr>
          <w:rFonts w:ascii="FrankRuehl" w:hAnsi="FrankRuehl" w:cs="FrankRuehl"/>
          <w:color w:val="0000FF"/>
          <w:u w:val="single"/>
        </w:rPr>
        <w:t xml:space="preserve">, </w:t>
      </w:r>
      <w:hyperlink r:id="rId33" w:history="1">
        <w:r w:rsidRPr="000279D9">
          <w:rPr>
            <w:rStyle w:val="Hyperlink"/>
            <w:rFonts w:ascii="FrankRuehl" w:hAnsi="FrankRuehl" w:cs="FrankRuehl"/>
          </w:rPr>
          <w:t>40</w:t>
        </w:r>
        <w:r w:rsidRPr="000279D9">
          <w:rPr>
            <w:rStyle w:val="Hyperlink"/>
            <w:rFonts w:ascii="FrankRuehl" w:hAnsi="FrankRuehl" w:cs="FrankRuehl"/>
            <w:rtl/>
          </w:rPr>
          <w:t>יג(ב</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34" w:history="1">
        <w:r w:rsidRPr="000279D9">
          <w:rPr>
            <w:rStyle w:val="Hyperlink"/>
            <w:rFonts w:ascii="FrankRuehl" w:hAnsi="FrankRuehl" w:cs="FrankRuehl"/>
          </w:rPr>
          <w:t>415</w:t>
        </w:r>
      </w:hyperlink>
      <w:r w:rsidRPr="000279D9">
        <w:rPr>
          <w:rFonts w:ascii="FrankRuehl" w:hAnsi="FrankRuehl" w:cs="FrankRuehl"/>
          <w:color w:val="0000FF"/>
          <w:u w:val="single"/>
        </w:rPr>
        <w:t xml:space="preserve">, </w:t>
      </w:r>
      <w:hyperlink r:id="rId35" w:history="1">
        <w:r w:rsidRPr="000279D9">
          <w:rPr>
            <w:rStyle w:val="Hyperlink"/>
            <w:rFonts w:ascii="FrankRuehl" w:hAnsi="FrankRuehl" w:cs="FrankRuehl"/>
          </w:rPr>
          <w:t>441</w:t>
        </w:r>
      </w:hyperlink>
      <w:r w:rsidRPr="000279D9">
        <w:rPr>
          <w:rFonts w:ascii="FrankRuehl" w:hAnsi="FrankRuehl" w:cs="FrankRuehl"/>
          <w:color w:val="0000FF"/>
          <w:u w:val="single"/>
        </w:rPr>
        <w:t xml:space="preserve">, </w:t>
      </w:r>
      <w:hyperlink r:id="rId36" w:history="1">
        <w:r w:rsidRPr="000279D9">
          <w:rPr>
            <w:rStyle w:val="Hyperlink"/>
            <w:rFonts w:ascii="FrankRuehl" w:hAnsi="FrankRuehl" w:cs="FrankRuehl"/>
          </w:rPr>
          <w:t>499</w:t>
        </w:r>
      </w:hyperlink>
      <w:r w:rsidRPr="000279D9">
        <w:rPr>
          <w:rFonts w:ascii="FrankRuehl" w:hAnsi="FrankRuehl" w:cs="FrankRuehl"/>
          <w:color w:val="0000FF"/>
          <w:u w:val="single"/>
        </w:rPr>
        <w:t xml:space="preserve">, </w:t>
      </w:r>
      <w:hyperlink r:id="rId37" w:history="1">
        <w:r w:rsidRPr="000279D9">
          <w:rPr>
            <w:rStyle w:val="Hyperlink"/>
            <w:rFonts w:ascii="FrankRuehl" w:hAnsi="FrankRuehl" w:cs="FrankRuehl"/>
          </w:rPr>
          <w:t>499(</w:t>
        </w:r>
        <w:r w:rsidRPr="000279D9">
          <w:rPr>
            <w:rStyle w:val="Hyperlink"/>
            <w:rFonts w:ascii="FrankRuehl" w:hAnsi="FrankRuehl" w:cs="FrankRuehl"/>
            <w:rtl/>
          </w:rPr>
          <w:t>א)(1</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38" w:history="1">
        <w:r w:rsidRPr="000279D9">
          <w:rPr>
            <w:rStyle w:val="Hyperlink"/>
            <w:rFonts w:ascii="FrankRuehl" w:hAnsi="FrankRuehl" w:cs="FrankRuehl"/>
          </w:rPr>
          <w:t>499(</w:t>
        </w:r>
        <w:r w:rsidRPr="000279D9">
          <w:rPr>
            <w:rStyle w:val="Hyperlink"/>
            <w:rFonts w:ascii="FrankRuehl" w:hAnsi="FrankRuehl" w:cs="FrankRuehl"/>
            <w:rtl/>
          </w:rPr>
          <w:t>א)(2</w:t>
        </w:r>
        <w:r w:rsidRPr="000279D9">
          <w:rPr>
            <w:rStyle w:val="Hyperlink"/>
            <w:rFonts w:ascii="FrankRuehl" w:hAnsi="FrankRuehl" w:cs="FrankRuehl"/>
          </w:rPr>
          <w:t>)</w:t>
        </w:r>
      </w:hyperlink>
      <w:r w:rsidRPr="000279D9">
        <w:rPr>
          <w:rFonts w:ascii="FrankRuehl" w:hAnsi="FrankRuehl" w:cs="FrankRuehl"/>
          <w:color w:val="0000FF"/>
          <w:u w:val="single"/>
        </w:rPr>
        <w:t xml:space="preserve">, </w:t>
      </w:r>
      <w:hyperlink r:id="rId39" w:history="1">
        <w:r w:rsidRPr="000279D9">
          <w:rPr>
            <w:rStyle w:val="Hyperlink"/>
            <w:rFonts w:ascii="FrankRuehl" w:hAnsi="FrankRuehl" w:cs="FrankRuehl"/>
          </w:rPr>
          <w:t>500</w:t>
        </w:r>
      </w:hyperlink>
    </w:p>
    <w:p w14:paraId="137B220C" w14:textId="77777777" w:rsidR="00DD472A" w:rsidRDefault="00DD472A" w:rsidP="00231540">
      <w:pPr>
        <w:rPr>
          <w:rFonts w:hint="cs"/>
          <w:rtl/>
        </w:rPr>
      </w:pPr>
      <w:bookmarkStart w:id="4" w:name="LawTable_End"/>
      <w:bookmarkEnd w:id="4"/>
    </w:p>
    <w:p w14:paraId="75D5D26A" w14:textId="77777777" w:rsidR="00DF728F" w:rsidRDefault="00DF728F" w:rsidP="00DF728F">
      <w:pPr>
        <w:pStyle w:val="afa"/>
        <w:pBdr>
          <w:top w:val="single" w:sz="4" w:space="1" w:color="auto"/>
          <w:bottom w:val="single" w:sz="4" w:space="1" w:color="auto"/>
        </w:pBdr>
        <w:spacing w:after="120" w:line="320" w:lineRule="exact"/>
        <w:ind w:left="0"/>
        <w:jc w:val="both"/>
        <w:rPr>
          <w:rFonts w:ascii="Times New Roman" w:hAnsi="Times New Roman" w:cs="FrankRuehl"/>
          <w:sz w:val="24"/>
          <w:szCs w:val="26"/>
          <w:rtl/>
        </w:rPr>
      </w:pPr>
      <w:bookmarkStart w:id="5" w:name="ABSTRACT_START"/>
      <w:bookmarkEnd w:id="5"/>
      <w:r>
        <w:rPr>
          <w:rFonts w:ascii="Times New Roman" w:hAnsi="Times New Roman" w:cs="FrankRuehl"/>
          <w:sz w:val="24"/>
          <w:szCs w:val="26"/>
          <w:rtl/>
        </w:rPr>
        <w:t>מיני-רציו:</w:t>
      </w:r>
    </w:p>
    <w:p w14:paraId="26F62538" w14:textId="77777777" w:rsidR="00DF728F" w:rsidRPr="00DF728F" w:rsidRDefault="00DF728F" w:rsidP="00DF728F">
      <w:pPr>
        <w:pStyle w:val="afa"/>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DF728F">
        <w:rPr>
          <w:rFonts w:ascii="Times New Roman" w:hAnsi="Times New Roman" w:cs="FrankRuehl" w:hint="cs"/>
          <w:sz w:val="24"/>
          <w:szCs w:val="26"/>
          <w:rtl/>
        </w:rPr>
        <w:t xml:space="preserve">בית המשפט גזר את עונשו של הנאשם בגין הרשעתו בעבירות של </w:t>
      </w:r>
      <w:r w:rsidRPr="00DF728F">
        <w:rPr>
          <w:rFonts w:ascii="Times New Roman" w:hAnsi="Times New Roman" w:cs="FrankRuehl" w:hint="eastAsia"/>
          <w:sz w:val="24"/>
          <w:szCs w:val="26"/>
          <w:rtl/>
        </w:rPr>
        <w:t>קשירת</w:t>
      </w:r>
      <w:r w:rsidRPr="00DF728F">
        <w:rPr>
          <w:rFonts w:ascii="Times New Roman" w:hAnsi="Times New Roman" w:cs="FrankRuehl"/>
          <w:sz w:val="24"/>
          <w:szCs w:val="26"/>
          <w:rtl/>
        </w:rPr>
        <w:t xml:space="preserve"> </w:t>
      </w:r>
      <w:r w:rsidRPr="00DF728F">
        <w:rPr>
          <w:rFonts w:ascii="Times New Roman" w:hAnsi="Times New Roman" w:cs="FrankRuehl" w:hint="eastAsia"/>
          <w:sz w:val="24"/>
          <w:szCs w:val="26"/>
          <w:rtl/>
        </w:rPr>
        <w:t>קשר</w:t>
      </w:r>
      <w:r w:rsidRPr="00DF728F">
        <w:rPr>
          <w:rFonts w:ascii="Times New Roman" w:hAnsi="Times New Roman" w:cs="FrankRuehl"/>
          <w:sz w:val="24"/>
          <w:szCs w:val="26"/>
          <w:rtl/>
        </w:rPr>
        <w:t xml:space="preserve"> </w:t>
      </w:r>
      <w:r w:rsidRPr="00DF728F">
        <w:rPr>
          <w:rFonts w:ascii="Times New Roman" w:hAnsi="Times New Roman" w:cs="FrankRuehl" w:hint="eastAsia"/>
          <w:sz w:val="24"/>
          <w:szCs w:val="26"/>
          <w:rtl/>
        </w:rPr>
        <w:t>לביצוע</w:t>
      </w:r>
      <w:r w:rsidRPr="00DF728F">
        <w:rPr>
          <w:rFonts w:ascii="Times New Roman" w:hAnsi="Times New Roman" w:cs="FrankRuehl"/>
          <w:sz w:val="24"/>
          <w:szCs w:val="26"/>
          <w:rtl/>
        </w:rPr>
        <w:t xml:space="preserve"> </w:t>
      </w:r>
      <w:r w:rsidRPr="00DF728F">
        <w:rPr>
          <w:rFonts w:ascii="Times New Roman" w:hAnsi="Times New Roman" w:cs="FrankRuehl" w:hint="eastAsia"/>
          <w:sz w:val="24"/>
          <w:szCs w:val="26"/>
          <w:rtl/>
        </w:rPr>
        <w:t>רצח</w:t>
      </w:r>
      <w:r w:rsidRPr="00DF728F">
        <w:rPr>
          <w:rFonts w:ascii="Times New Roman" w:hAnsi="Times New Roman" w:cs="FrankRuehl" w:hint="cs"/>
          <w:sz w:val="24"/>
          <w:szCs w:val="26"/>
          <w:rtl/>
        </w:rPr>
        <w:t xml:space="preserve"> ועוון</w:t>
      </w:r>
      <w:r w:rsidRPr="00DF728F">
        <w:rPr>
          <w:rFonts w:ascii="Times New Roman" w:hAnsi="Times New Roman" w:cs="FrankRuehl"/>
          <w:sz w:val="24"/>
          <w:szCs w:val="26"/>
          <w:rtl/>
        </w:rPr>
        <w:t xml:space="preserve">, </w:t>
      </w:r>
      <w:r w:rsidRPr="00DF728F">
        <w:rPr>
          <w:rFonts w:ascii="Times New Roman" w:hAnsi="Times New Roman" w:cs="FrankRuehl" w:hint="eastAsia"/>
          <w:sz w:val="24"/>
          <w:szCs w:val="26"/>
          <w:rtl/>
        </w:rPr>
        <w:t>ניסיון</w:t>
      </w:r>
      <w:r w:rsidRPr="00DF728F">
        <w:rPr>
          <w:rFonts w:ascii="Times New Roman" w:hAnsi="Times New Roman" w:cs="FrankRuehl"/>
          <w:sz w:val="24"/>
          <w:szCs w:val="26"/>
          <w:rtl/>
        </w:rPr>
        <w:t xml:space="preserve"> </w:t>
      </w:r>
      <w:r w:rsidRPr="00DF728F">
        <w:rPr>
          <w:rFonts w:ascii="Times New Roman" w:hAnsi="Times New Roman" w:cs="FrankRuehl" w:hint="eastAsia"/>
          <w:sz w:val="24"/>
          <w:szCs w:val="26"/>
          <w:rtl/>
        </w:rPr>
        <w:t>רצח</w:t>
      </w:r>
      <w:r w:rsidRPr="00DF728F">
        <w:rPr>
          <w:rFonts w:ascii="Times New Roman" w:hAnsi="Times New Roman" w:cs="FrankRuehl"/>
          <w:sz w:val="24"/>
          <w:szCs w:val="26"/>
          <w:rtl/>
        </w:rPr>
        <w:t xml:space="preserve">, </w:t>
      </w:r>
      <w:r w:rsidRPr="00DF728F">
        <w:rPr>
          <w:rFonts w:ascii="Times New Roman" w:hAnsi="Times New Roman" w:cs="FrankRuehl" w:hint="cs"/>
          <w:sz w:val="24"/>
          <w:szCs w:val="26"/>
          <w:rtl/>
        </w:rPr>
        <w:t>עבירות נשק,</w:t>
      </w:r>
      <w:r w:rsidRPr="00DF728F">
        <w:rPr>
          <w:rFonts w:ascii="Times New Roman" w:hAnsi="Times New Roman" w:cs="FrankRuehl"/>
          <w:sz w:val="24"/>
          <w:szCs w:val="26"/>
          <w:rtl/>
        </w:rPr>
        <w:t xml:space="preserve"> </w:t>
      </w:r>
      <w:r w:rsidRPr="00DF728F">
        <w:rPr>
          <w:rFonts w:ascii="Times New Roman" w:hAnsi="Times New Roman" w:cs="FrankRuehl" w:hint="eastAsia"/>
          <w:sz w:val="24"/>
          <w:szCs w:val="26"/>
          <w:rtl/>
        </w:rPr>
        <w:t>התחזות</w:t>
      </w:r>
      <w:r w:rsidRPr="00DF728F">
        <w:rPr>
          <w:rFonts w:ascii="Times New Roman" w:hAnsi="Times New Roman" w:cs="FrankRuehl"/>
          <w:sz w:val="24"/>
          <w:szCs w:val="26"/>
          <w:rtl/>
        </w:rPr>
        <w:t xml:space="preserve">, </w:t>
      </w:r>
      <w:r w:rsidRPr="00DF728F">
        <w:rPr>
          <w:rFonts w:ascii="Times New Roman" w:hAnsi="Times New Roman" w:cs="FrankRuehl" w:hint="eastAsia"/>
          <w:sz w:val="24"/>
          <w:szCs w:val="26"/>
          <w:rtl/>
        </w:rPr>
        <w:t>קבלת</w:t>
      </w:r>
      <w:r w:rsidRPr="00DF728F">
        <w:rPr>
          <w:rFonts w:ascii="Times New Roman" w:hAnsi="Times New Roman" w:cs="FrankRuehl"/>
          <w:sz w:val="24"/>
          <w:szCs w:val="26"/>
          <w:rtl/>
        </w:rPr>
        <w:t xml:space="preserve"> </w:t>
      </w:r>
      <w:r w:rsidRPr="00DF728F">
        <w:rPr>
          <w:rFonts w:ascii="Times New Roman" w:hAnsi="Times New Roman" w:cs="FrankRuehl" w:hint="eastAsia"/>
          <w:sz w:val="24"/>
          <w:szCs w:val="26"/>
          <w:rtl/>
        </w:rPr>
        <w:t>דבר</w:t>
      </w:r>
      <w:r w:rsidRPr="00DF728F">
        <w:rPr>
          <w:rFonts w:ascii="Times New Roman" w:hAnsi="Times New Roman" w:cs="FrankRuehl"/>
          <w:sz w:val="24"/>
          <w:szCs w:val="26"/>
          <w:rtl/>
        </w:rPr>
        <w:t xml:space="preserve"> </w:t>
      </w:r>
      <w:r w:rsidRPr="00DF728F">
        <w:rPr>
          <w:rFonts w:ascii="Times New Roman" w:hAnsi="Times New Roman" w:cs="FrankRuehl" w:hint="eastAsia"/>
          <w:sz w:val="24"/>
          <w:szCs w:val="26"/>
          <w:rtl/>
        </w:rPr>
        <w:t>במרמה</w:t>
      </w:r>
      <w:r w:rsidRPr="00DF728F">
        <w:rPr>
          <w:rFonts w:ascii="Times New Roman" w:hAnsi="Times New Roman" w:cs="FrankRuehl" w:hint="cs"/>
          <w:sz w:val="24"/>
          <w:szCs w:val="26"/>
          <w:rtl/>
        </w:rPr>
        <w:t xml:space="preserve"> </w:t>
      </w:r>
      <w:r w:rsidRPr="00DF728F">
        <w:rPr>
          <w:rFonts w:ascii="Times New Roman" w:hAnsi="Times New Roman" w:cs="FrankRuehl" w:hint="eastAsia"/>
          <w:sz w:val="24"/>
          <w:szCs w:val="26"/>
          <w:rtl/>
        </w:rPr>
        <w:t>ושיבוש</w:t>
      </w:r>
      <w:r w:rsidRPr="00DF728F">
        <w:rPr>
          <w:rFonts w:ascii="Times New Roman" w:hAnsi="Times New Roman" w:cs="FrankRuehl"/>
          <w:sz w:val="24"/>
          <w:szCs w:val="26"/>
          <w:rtl/>
        </w:rPr>
        <w:t xml:space="preserve"> </w:t>
      </w:r>
      <w:r w:rsidRPr="00DF728F">
        <w:rPr>
          <w:rFonts w:ascii="Times New Roman" w:hAnsi="Times New Roman" w:cs="FrankRuehl" w:hint="cs"/>
          <w:sz w:val="24"/>
          <w:szCs w:val="26"/>
          <w:rtl/>
        </w:rPr>
        <w:t>הליכים.</w:t>
      </w:r>
    </w:p>
    <w:p w14:paraId="4BFEA0CC" w14:textId="77777777" w:rsidR="00DF728F" w:rsidRDefault="00DF728F" w:rsidP="00DF728F">
      <w:pPr>
        <w:pStyle w:val="afa"/>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מדיניות ענישה</w:t>
      </w:r>
    </w:p>
    <w:p w14:paraId="026B8895" w14:textId="77777777" w:rsidR="00DF728F" w:rsidRDefault="00DF728F" w:rsidP="00DF728F">
      <w:pPr>
        <w:pStyle w:val="afa"/>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מדיניות ענישה: עבירת רצח</w:t>
      </w:r>
    </w:p>
    <w:p w14:paraId="726360C4" w14:textId="77777777" w:rsidR="00DF728F" w:rsidRDefault="00DF728F" w:rsidP="00DF728F">
      <w:pPr>
        <w:pStyle w:val="af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נשק</w:t>
      </w:r>
    </w:p>
    <w:p w14:paraId="69843896" w14:textId="77777777" w:rsidR="00DF728F" w:rsidRDefault="00DF728F" w:rsidP="00DF728F">
      <w:pPr>
        <w:pStyle w:val="af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107BCD4E" w14:textId="77777777" w:rsidR="00231540" w:rsidRPr="00DF728F" w:rsidRDefault="00231540" w:rsidP="00DF728F">
      <w:pPr>
        <w:pBdr>
          <w:top w:val="single" w:sz="4" w:space="1" w:color="auto"/>
          <w:bottom w:val="single" w:sz="4" w:space="1" w:color="auto"/>
        </w:pBdr>
        <w:spacing w:after="120" w:line="320" w:lineRule="exact"/>
        <w:jc w:val="both"/>
        <w:rPr>
          <w:rFonts w:cs="FrankRuehl" w:hint="cs"/>
          <w:szCs w:val="26"/>
          <w:rtl/>
        </w:rPr>
      </w:pPr>
      <w:r w:rsidRPr="00DF728F">
        <w:rPr>
          <w:rFonts w:cs="FrankRuehl" w:hint="cs"/>
          <w:szCs w:val="26"/>
          <w:rtl/>
        </w:rPr>
        <w:t xml:space="preserve">הנאשם הורשע ע"פ הודאתו, במסגרת משפט חוזר, באישום הראשון </w:t>
      </w:r>
      <w:r w:rsidRPr="00DF728F">
        <w:rPr>
          <w:rFonts w:cs="FrankRuehl"/>
          <w:szCs w:val="26"/>
          <w:rtl/>
        </w:rPr>
        <w:t>–</w:t>
      </w:r>
      <w:r w:rsidRPr="00DF728F">
        <w:rPr>
          <w:rFonts w:cs="FrankRuehl" w:hint="cs"/>
          <w:szCs w:val="26"/>
          <w:rtl/>
        </w:rPr>
        <w:t xml:space="preserve"> בעבירות של </w:t>
      </w:r>
      <w:r w:rsidRPr="00DF728F">
        <w:rPr>
          <w:rFonts w:cs="FrankRuehl" w:hint="eastAsia"/>
          <w:szCs w:val="26"/>
          <w:rtl/>
        </w:rPr>
        <w:t>קשירת</w:t>
      </w:r>
      <w:r w:rsidRPr="00DF728F">
        <w:rPr>
          <w:rFonts w:cs="FrankRuehl"/>
          <w:szCs w:val="26"/>
          <w:rtl/>
        </w:rPr>
        <w:t xml:space="preserve"> </w:t>
      </w:r>
      <w:r w:rsidRPr="00DF728F">
        <w:rPr>
          <w:rFonts w:cs="FrankRuehl" w:hint="eastAsia"/>
          <w:szCs w:val="26"/>
          <w:rtl/>
        </w:rPr>
        <w:t>קשר</w:t>
      </w:r>
      <w:r w:rsidRPr="00DF728F">
        <w:rPr>
          <w:rFonts w:cs="FrankRuehl"/>
          <w:szCs w:val="26"/>
          <w:rtl/>
        </w:rPr>
        <w:t xml:space="preserve"> </w:t>
      </w:r>
      <w:r w:rsidRPr="00DF728F">
        <w:rPr>
          <w:rFonts w:cs="FrankRuehl" w:hint="eastAsia"/>
          <w:szCs w:val="26"/>
          <w:rtl/>
        </w:rPr>
        <w:t>לביצוע</w:t>
      </w:r>
      <w:r w:rsidRPr="00DF728F">
        <w:rPr>
          <w:rFonts w:cs="FrankRuehl"/>
          <w:szCs w:val="26"/>
          <w:rtl/>
        </w:rPr>
        <w:t xml:space="preserve"> </w:t>
      </w:r>
      <w:r w:rsidRPr="00DF728F">
        <w:rPr>
          <w:rFonts w:cs="FrankRuehl" w:hint="eastAsia"/>
          <w:szCs w:val="26"/>
          <w:rtl/>
        </w:rPr>
        <w:t>רצח</w:t>
      </w:r>
      <w:r w:rsidRPr="00DF728F">
        <w:rPr>
          <w:rFonts w:cs="FrankRuehl"/>
          <w:szCs w:val="26"/>
          <w:rtl/>
        </w:rPr>
        <w:t xml:space="preserve">, </w:t>
      </w:r>
      <w:r w:rsidRPr="00DF728F">
        <w:rPr>
          <w:rFonts w:cs="FrankRuehl" w:hint="eastAsia"/>
          <w:szCs w:val="26"/>
          <w:rtl/>
        </w:rPr>
        <w:t>נשיאת</w:t>
      </w:r>
      <w:r w:rsidRPr="00DF728F">
        <w:rPr>
          <w:rFonts w:cs="FrankRuehl"/>
          <w:szCs w:val="26"/>
          <w:rtl/>
        </w:rPr>
        <w:t xml:space="preserve"> </w:t>
      </w:r>
      <w:r w:rsidRPr="00DF728F">
        <w:rPr>
          <w:rFonts w:cs="FrankRuehl" w:hint="eastAsia"/>
          <w:szCs w:val="26"/>
          <w:rtl/>
        </w:rPr>
        <w:t>נשק</w:t>
      </w:r>
      <w:r w:rsidRPr="00DF728F">
        <w:rPr>
          <w:rFonts w:cs="FrankRuehl"/>
          <w:szCs w:val="26"/>
          <w:rtl/>
        </w:rPr>
        <w:t xml:space="preserve"> </w:t>
      </w:r>
      <w:r w:rsidRPr="00DF728F">
        <w:rPr>
          <w:rFonts w:cs="FrankRuehl" w:hint="eastAsia"/>
          <w:szCs w:val="26"/>
          <w:rtl/>
        </w:rPr>
        <w:t>שלא</w:t>
      </w:r>
      <w:r w:rsidRPr="00DF728F">
        <w:rPr>
          <w:rFonts w:cs="FrankRuehl"/>
          <w:szCs w:val="26"/>
          <w:rtl/>
        </w:rPr>
        <w:t xml:space="preserve"> </w:t>
      </w:r>
      <w:r w:rsidRPr="00DF728F">
        <w:rPr>
          <w:rFonts w:cs="FrankRuehl" w:hint="eastAsia"/>
          <w:szCs w:val="26"/>
          <w:rtl/>
        </w:rPr>
        <w:t>כדין</w:t>
      </w:r>
      <w:r w:rsidRPr="00DF728F">
        <w:rPr>
          <w:rFonts w:cs="FrankRuehl"/>
          <w:szCs w:val="26"/>
          <w:rtl/>
        </w:rPr>
        <w:t xml:space="preserve">, </w:t>
      </w:r>
      <w:r w:rsidRPr="00DF728F">
        <w:rPr>
          <w:rFonts w:cs="FrankRuehl" w:hint="eastAsia"/>
          <w:szCs w:val="26"/>
          <w:rtl/>
        </w:rPr>
        <w:t>החזקת</w:t>
      </w:r>
      <w:r w:rsidRPr="00DF728F">
        <w:rPr>
          <w:rFonts w:cs="FrankRuehl"/>
          <w:szCs w:val="26"/>
          <w:rtl/>
        </w:rPr>
        <w:t xml:space="preserve"> </w:t>
      </w:r>
      <w:r w:rsidRPr="00DF728F">
        <w:rPr>
          <w:rFonts w:cs="FrankRuehl" w:hint="eastAsia"/>
          <w:szCs w:val="26"/>
          <w:rtl/>
        </w:rPr>
        <w:t>נשק</w:t>
      </w:r>
      <w:r w:rsidRPr="00DF728F">
        <w:rPr>
          <w:rFonts w:cs="FrankRuehl"/>
          <w:szCs w:val="26"/>
          <w:rtl/>
        </w:rPr>
        <w:t xml:space="preserve"> </w:t>
      </w:r>
      <w:r w:rsidRPr="00DF728F">
        <w:rPr>
          <w:rFonts w:cs="FrankRuehl" w:hint="eastAsia"/>
          <w:szCs w:val="26"/>
          <w:rtl/>
        </w:rPr>
        <w:t>שלא</w:t>
      </w:r>
      <w:r w:rsidRPr="00DF728F">
        <w:rPr>
          <w:rFonts w:cs="FrankRuehl"/>
          <w:szCs w:val="26"/>
          <w:rtl/>
        </w:rPr>
        <w:t xml:space="preserve"> </w:t>
      </w:r>
      <w:r w:rsidRPr="00DF728F">
        <w:rPr>
          <w:rFonts w:cs="FrankRuehl" w:hint="eastAsia"/>
          <w:szCs w:val="26"/>
          <w:rtl/>
        </w:rPr>
        <w:t>כדין</w:t>
      </w:r>
      <w:r w:rsidRPr="00DF728F">
        <w:rPr>
          <w:rFonts w:cs="FrankRuehl"/>
          <w:szCs w:val="26"/>
          <w:rtl/>
        </w:rPr>
        <w:t xml:space="preserve"> </w:t>
      </w:r>
      <w:r w:rsidRPr="00DF728F">
        <w:rPr>
          <w:rFonts w:cs="FrankRuehl" w:hint="cs"/>
          <w:szCs w:val="26"/>
          <w:rtl/>
        </w:rPr>
        <w:t>ו</w:t>
      </w:r>
      <w:r w:rsidRPr="00DF728F">
        <w:rPr>
          <w:rFonts w:cs="FrankRuehl" w:hint="eastAsia"/>
          <w:szCs w:val="26"/>
          <w:rtl/>
        </w:rPr>
        <w:t>ניסיון</w:t>
      </w:r>
      <w:r w:rsidRPr="00DF728F">
        <w:rPr>
          <w:rFonts w:cs="FrankRuehl"/>
          <w:szCs w:val="26"/>
          <w:rtl/>
        </w:rPr>
        <w:t xml:space="preserve"> </w:t>
      </w:r>
      <w:r w:rsidRPr="00DF728F">
        <w:rPr>
          <w:rFonts w:cs="FrankRuehl" w:hint="eastAsia"/>
          <w:szCs w:val="26"/>
          <w:rtl/>
        </w:rPr>
        <w:t>רצח</w:t>
      </w:r>
      <w:r w:rsidRPr="00DF728F">
        <w:rPr>
          <w:rFonts w:cs="FrankRuehl"/>
          <w:szCs w:val="26"/>
          <w:rtl/>
        </w:rPr>
        <w:t xml:space="preserve">, </w:t>
      </w:r>
      <w:r w:rsidRPr="00DF728F">
        <w:rPr>
          <w:rFonts w:cs="FrankRuehl" w:hint="cs"/>
          <w:szCs w:val="26"/>
          <w:rtl/>
        </w:rPr>
        <w:t xml:space="preserve">ובאישום השני </w:t>
      </w:r>
      <w:r w:rsidRPr="00DF728F">
        <w:rPr>
          <w:rFonts w:cs="FrankRuehl"/>
          <w:szCs w:val="26"/>
          <w:rtl/>
        </w:rPr>
        <w:t>–</w:t>
      </w:r>
      <w:r w:rsidRPr="00DF728F">
        <w:rPr>
          <w:rFonts w:cs="FrankRuehl" w:hint="cs"/>
          <w:szCs w:val="26"/>
          <w:rtl/>
        </w:rPr>
        <w:t xml:space="preserve"> </w:t>
      </w:r>
      <w:r w:rsidRPr="00DF728F">
        <w:rPr>
          <w:rFonts w:cs="FrankRuehl" w:hint="eastAsia"/>
          <w:szCs w:val="26"/>
          <w:rtl/>
        </w:rPr>
        <w:t>קשירת</w:t>
      </w:r>
      <w:r w:rsidRPr="00DF728F">
        <w:rPr>
          <w:rFonts w:cs="FrankRuehl"/>
          <w:szCs w:val="26"/>
          <w:rtl/>
        </w:rPr>
        <w:t xml:space="preserve"> </w:t>
      </w:r>
      <w:r w:rsidRPr="00DF728F">
        <w:rPr>
          <w:rFonts w:cs="FrankRuehl" w:hint="eastAsia"/>
          <w:szCs w:val="26"/>
          <w:rtl/>
        </w:rPr>
        <w:t>קשר</w:t>
      </w:r>
      <w:r w:rsidRPr="00DF728F">
        <w:rPr>
          <w:rFonts w:cs="FrankRuehl"/>
          <w:szCs w:val="26"/>
          <w:rtl/>
        </w:rPr>
        <w:t xml:space="preserve"> </w:t>
      </w:r>
      <w:r w:rsidRPr="00DF728F">
        <w:rPr>
          <w:rFonts w:cs="FrankRuehl" w:hint="eastAsia"/>
          <w:szCs w:val="26"/>
          <w:rtl/>
        </w:rPr>
        <w:t>לביצוע</w:t>
      </w:r>
      <w:r w:rsidRPr="00DF728F">
        <w:rPr>
          <w:rFonts w:cs="FrankRuehl"/>
          <w:szCs w:val="26"/>
          <w:rtl/>
        </w:rPr>
        <w:t xml:space="preserve"> </w:t>
      </w:r>
      <w:r w:rsidRPr="00DF728F">
        <w:rPr>
          <w:rFonts w:cs="FrankRuehl" w:hint="eastAsia"/>
          <w:szCs w:val="26"/>
          <w:rtl/>
        </w:rPr>
        <w:t>עוון</w:t>
      </w:r>
      <w:r w:rsidRPr="00DF728F">
        <w:rPr>
          <w:rFonts w:cs="FrankRuehl"/>
          <w:szCs w:val="26"/>
          <w:rtl/>
        </w:rPr>
        <w:t xml:space="preserve">, </w:t>
      </w:r>
      <w:r w:rsidRPr="00DF728F">
        <w:rPr>
          <w:rFonts w:cs="FrankRuehl" w:hint="eastAsia"/>
          <w:szCs w:val="26"/>
          <w:rtl/>
        </w:rPr>
        <w:t>התחזות</w:t>
      </w:r>
      <w:r w:rsidRPr="00DF728F">
        <w:rPr>
          <w:rFonts w:cs="FrankRuehl"/>
          <w:szCs w:val="26"/>
          <w:rtl/>
        </w:rPr>
        <w:t xml:space="preserve"> </w:t>
      </w:r>
      <w:r w:rsidRPr="00DF728F">
        <w:rPr>
          <w:rFonts w:cs="FrankRuehl" w:hint="eastAsia"/>
          <w:szCs w:val="26"/>
          <w:rtl/>
        </w:rPr>
        <w:t>כאדם</w:t>
      </w:r>
      <w:r w:rsidRPr="00DF728F">
        <w:rPr>
          <w:rFonts w:cs="FrankRuehl"/>
          <w:szCs w:val="26"/>
          <w:rtl/>
        </w:rPr>
        <w:t xml:space="preserve"> </w:t>
      </w:r>
      <w:r w:rsidRPr="00DF728F">
        <w:rPr>
          <w:rFonts w:cs="FrankRuehl" w:hint="eastAsia"/>
          <w:szCs w:val="26"/>
          <w:rtl/>
        </w:rPr>
        <w:t>אחר</w:t>
      </w:r>
      <w:r w:rsidRPr="00DF728F">
        <w:rPr>
          <w:rFonts w:cs="FrankRuehl"/>
          <w:szCs w:val="26"/>
          <w:rtl/>
        </w:rPr>
        <w:t xml:space="preserve">, </w:t>
      </w:r>
      <w:r w:rsidRPr="00DF728F">
        <w:rPr>
          <w:rFonts w:cs="FrankRuehl" w:hint="eastAsia"/>
          <w:szCs w:val="26"/>
          <w:rtl/>
        </w:rPr>
        <w:t>קבלת</w:t>
      </w:r>
      <w:r w:rsidRPr="00DF728F">
        <w:rPr>
          <w:rFonts w:cs="FrankRuehl"/>
          <w:szCs w:val="26"/>
          <w:rtl/>
        </w:rPr>
        <w:t xml:space="preserve"> </w:t>
      </w:r>
      <w:r w:rsidRPr="00DF728F">
        <w:rPr>
          <w:rFonts w:cs="FrankRuehl" w:hint="eastAsia"/>
          <w:szCs w:val="26"/>
          <w:rtl/>
        </w:rPr>
        <w:t>דבר</w:t>
      </w:r>
      <w:r w:rsidRPr="00DF728F">
        <w:rPr>
          <w:rFonts w:cs="FrankRuehl"/>
          <w:szCs w:val="26"/>
          <w:rtl/>
        </w:rPr>
        <w:t xml:space="preserve"> </w:t>
      </w:r>
      <w:r w:rsidRPr="00DF728F">
        <w:rPr>
          <w:rFonts w:cs="FrankRuehl" w:hint="eastAsia"/>
          <w:szCs w:val="26"/>
          <w:rtl/>
        </w:rPr>
        <w:t>במרמה</w:t>
      </w:r>
      <w:r w:rsidRPr="00DF728F">
        <w:rPr>
          <w:rFonts w:cs="FrankRuehl" w:hint="cs"/>
          <w:szCs w:val="26"/>
          <w:rtl/>
        </w:rPr>
        <w:t xml:space="preserve"> </w:t>
      </w:r>
      <w:r w:rsidRPr="00DF728F">
        <w:rPr>
          <w:rFonts w:cs="FrankRuehl" w:hint="eastAsia"/>
          <w:szCs w:val="26"/>
          <w:rtl/>
        </w:rPr>
        <w:t>ושיבוש</w:t>
      </w:r>
      <w:r w:rsidRPr="00DF728F">
        <w:rPr>
          <w:rFonts w:cs="FrankRuehl"/>
          <w:szCs w:val="26"/>
          <w:rtl/>
        </w:rPr>
        <w:t xml:space="preserve"> </w:t>
      </w:r>
      <w:r w:rsidRPr="00DF728F">
        <w:rPr>
          <w:rFonts w:cs="FrankRuehl" w:hint="eastAsia"/>
          <w:szCs w:val="26"/>
          <w:rtl/>
        </w:rPr>
        <w:t>מהלכי</w:t>
      </w:r>
      <w:r w:rsidRPr="00DF728F">
        <w:rPr>
          <w:rFonts w:cs="FrankRuehl"/>
          <w:szCs w:val="26"/>
          <w:rtl/>
        </w:rPr>
        <w:t xml:space="preserve"> </w:t>
      </w:r>
      <w:r w:rsidRPr="00DF728F">
        <w:rPr>
          <w:rFonts w:cs="FrankRuehl" w:hint="eastAsia"/>
          <w:szCs w:val="26"/>
          <w:rtl/>
        </w:rPr>
        <w:t>משפט</w:t>
      </w:r>
      <w:r w:rsidRPr="00DF728F">
        <w:rPr>
          <w:rFonts w:cs="FrankRuehl" w:hint="cs"/>
          <w:szCs w:val="26"/>
          <w:rtl/>
        </w:rPr>
        <w:t>.</w:t>
      </w:r>
    </w:p>
    <w:p w14:paraId="787FD1A5" w14:textId="77777777" w:rsidR="00DF728F" w:rsidRDefault="00DF728F" w:rsidP="00DF728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A9A9C81" w14:textId="77777777" w:rsidR="00231540" w:rsidRPr="00DF728F" w:rsidRDefault="00231540" w:rsidP="00DF728F">
      <w:pPr>
        <w:pBdr>
          <w:top w:val="single" w:sz="4" w:space="1" w:color="auto"/>
          <w:bottom w:val="single" w:sz="4" w:space="1" w:color="auto"/>
        </w:pBdr>
        <w:spacing w:after="120" w:line="320" w:lineRule="exact"/>
        <w:jc w:val="both"/>
        <w:rPr>
          <w:rFonts w:cs="FrankRuehl" w:hint="cs"/>
          <w:szCs w:val="26"/>
          <w:rtl/>
        </w:rPr>
      </w:pPr>
      <w:r w:rsidRPr="00DF728F">
        <w:rPr>
          <w:rFonts w:cs="FrankRuehl"/>
          <w:szCs w:val="26"/>
          <w:rtl/>
        </w:rPr>
        <w:t>בית המשפט המחוזי</w:t>
      </w:r>
      <w:r w:rsidRPr="00DF728F">
        <w:rPr>
          <w:rFonts w:cs="FrankRuehl" w:hint="cs"/>
          <w:szCs w:val="26"/>
          <w:rtl/>
        </w:rPr>
        <w:t xml:space="preserve"> גזר את הדין ופסק:</w:t>
      </w:r>
    </w:p>
    <w:p w14:paraId="7872DA8D" w14:textId="77777777" w:rsidR="00231540" w:rsidRPr="00DF728F" w:rsidRDefault="00231540" w:rsidP="00DF728F">
      <w:pPr>
        <w:pBdr>
          <w:top w:val="single" w:sz="4" w:space="1" w:color="auto"/>
          <w:bottom w:val="single" w:sz="4" w:space="1" w:color="auto"/>
        </w:pBdr>
        <w:spacing w:after="120" w:line="320" w:lineRule="exact"/>
        <w:jc w:val="both"/>
        <w:rPr>
          <w:rFonts w:cs="FrankRuehl"/>
          <w:szCs w:val="26"/>
        </w:rPr>
      </w:pPr>
      <w:r w:rsidRPr="00DF728F">
        <w:rPr>
          <w:rFonts w:cs="FrankRuehl"/>
          <w:szCs w:val="26"/>
          <w:rtl/>
        </w:rPr>
        <w:t xml:space="preserve">עבירת ניסיון הרצח הינה אחת העבירות החמורות בספר החוקים, הערך החברתי המוגן הינו עקרון קדושת החיים והצורך למנוע התנהגויות המסכנות חיי אדם. </w:t>
      </w:r>
      <w:r w:rsidRPr="00DF728F">
        <w:rPr>
          <w:rFonts w:cs="FrankRuehl" w:hint="cs"/>
          <w:szCs w:val="26"/>
          <w:rtl/>
        </w:rPr>
        <w:t>ביהמ"ש</w:t>
      </w:r>
      <w:r w:rsidRPr="00DF728F">
        <w:rPr>
          <w:rFonts w:cs="FrankRuehl"/>
          <w:szCs w:val="26"/>
          <w:rtl/>
        </w:rPr>
        <w:t xml:space="preserve"> העליון עמד </w:t>
      </w:r>
      <w:r w:rsidRPr="00DF728F">
        <w:rPr>
          <w:rFonts w:cs="FrankRuehl" w:hint="cs"/>
          <w:szCs w:val="26"/>
          <w:rtl/>
        </w:rPr>
        <w:t xml:space="preserve">גם </w:t>
      </w:r>
      <w:r w:rsidRPr="00DF728F">
        <w:rPr>
          <w:rFonts w:cs="FrankRuehl"/>
          <w:szCs w:val="26"/>
          <w:rtl/>
        </w:rPr>
        <w:t>על החומרה הנודעת לעבירות הנשק, המקימות סיכון ממשי לציבור ויוצרות פוטנציאל להסלמה עבריינית. עבירת שיבוש מהלכי משפט פוגעת באושיות המשפט ובערך המוגן של טוהר ההליך השיפוטי.</w:t>
      </w:r>
      <w:r w:rsidRPr="00DF728F">
        <w:rPr>
          <w:rFonts w:cs="FrankRuehl" w:hint="cs"/>
          <w:szCs w:val="26"/>
          <w:rtl/>
        </w:rPr>
        <w:t xml:space="preserve"> בהתחשב בשיקולים הרלוונטיים, לרבות התקלה הטכנית שבעטייה </w:t>
      </w:r>
      <w:r w:rsidRPr="00DF728F">
        <w:rPr>
          <w:rFonts w:cs="FrankRuehl" w:hint="eastAsia"/>
          <w:szCs w:val="26"/>
          <w:rtl/>
        </w:rPr>
        <w:t>לא</w:t>
      </w:r>
      <w:r w:rsidRPr="00DF728F">
        <w:rPr>
          <w:rFonts w:cs="FrankRuehl"/>
          <w:szCs w:val="26"/>
          <w:rtl/>
        </w:rPr>
        <w:t xml:space="preserve"> </w:t>
      </w:r>
      <w:r w:rsidRPr="00DF728F">
        <w:rPr>
          <w:rFonts w:cs="FrankRuehl" w:hint="eastAsia"/>
          <w:szCs w:val="26"/>
          <w:rtl/>
        </w:rPr>
        <w:t>הונח</w:t>
      </w:r>
      <w:r w:rsidRPr="00DF728F">
        <w:rPr>
          <w:rFonts w:cs="FrankRuehl" w:hint="cs"/>
          <w:szCs w:val="26"/>
          <w:rtl/>
        </w:rPr>
        <w:t>ו</w:t>
      </w:r>
      <w:r w:rsidRPr="00DF728F">
        <w:rPr>
          <w:rFonts w:cs="FrankRuehl"/>
          <w:szCs w:val="26"/>
          <w:rtl/>
        </w:rPr>
        <w:t xml:space="preserve"> </w:t>
      </w:r>
      <w:r w:rsidRPr="00DF728F">
        <w:rPr>
          <w:rFonts w:cs="FrankRuehl" w:hint="eastAsia"/>
          <w:szCs w:val="26"/>
          <w:rtl/>
        </w:rPr>
        <w:t>בפני</w:t>
      </w:r>
      <w:r w:rsidRPr="00DF728F">
        <w:rPr>
          <w:rFonts w:cs="FrankRuehl"/>
          <w:szCs w:val="26"/>
          <w:rtl/>
        </w:rPr>
        <w:t xml:space="preserve"> </w:t>
      </w:r>
      <w:r w:rsidRPr="00DF728F">
        <w:rPr>
          <w:rFonts w:cs="FrankRuehl" w:hint="cs"/>
          <w:szCs w:val="26"/>
          <w:rtl/>
        </w:rPr>
        <w:t>ביהמ"ש</w:t>
      </w:r>
      <w:r w:rsidRPr="00DF728F">
        <w:rPr>
          <w:rFonts w:cs="FrankRuehl"/>
          <w:szCs w:val="26"/>
          <w:rtl/>
        </w:rPr>
        <w:t xml:space="preserve"> </w:t>
      </w:r>
      <w:r w:rsidRPr="00DF728F">
        <w:rPr>
          <w:rFonts w:cs="FrankRuehl" w:hint="eastAsia"/>
          <w:szCs w:val="26"/>
          <w:rtl/>
        </w:rPr>
        <w:t>מלוא</w:t>
      </w:r>
      <w:r w:rsidRPr="00DF728F">
        <w:rPr>
          <w:rFonts w:cs="FrankRuehl"/>
          <w:szCs w:val="26"/>
          <w:rtl/>
        </w:rPr>
        <w:t xml:space="preserve"> </w:t>
      </w:r>
      <w:r w:rsidRPr="00DF728F">
        <w:rPr>
          <w:rFonts w:cs="FrankRuehl" w:hint="eastAsia"/>
          <w:szCs w:val="26"/>
          <w:rtl/>
        </w:rPr>
        <w:t>הראיות</w:t>
      </w:r>
      <w:r w:rsidRPr="00DF728F">
        <w:rPr>
          <w:rFonts w:cs="FrankRuehl"/>
          <w:szCs w:val="26"/>
          <w:rtl/>
        </w:rPr>
        <w:t xml:space="preserve"> </w:t>
      </w:r>
      <w:r w:rsidRPr="00DF728F">
        <w:rPr>
          <w:rFonts w:cs="FrankRuehl" w:hint="eastAsia"/>
          <w:szCs w:val="26"/>
          <w:rtl/>
        </w:rPr>
        <w:t>הרלוונטי</w:t>
      </w:r>
      <w:r w:rsidRPr="00DF728F">
        <w:rPr>
          <w:rFonts w:cs="FrankRuehl" w:hint="cs"/>
          <w:szCs w:val="26"/>
          <w:rtl/>
        </w:rPr>
        <w:t>ות</w:t>
      </w:r>
      <w:r w:rsidRPr="00DF728F">
        <w:rPr>
          <w:rFonts w:cs="FrankRuehl"/>
          <w:szCs w:val="26"/>
          <w:rtl/>
        </w:rPr>
        <w:t xml:space="preserve"> </w:t>
      </w:r>
      <w:r w:rsidRPr="00DF728F">
        <w:rPr>
          <w:rFonts w:cs="FrankRuehl" w:hint="eastAsia"/>
          <w:szCs w:val="26"/>
          <w:rtl/>
        </w:rPr>
        <w:t>להרשעת</w:t>
      </w:r>
      <w:r w:rsidRPr="00DF728F">
        <w:rPr>
          <w:rFonts w:cs="FrankRuehl"/>
          <w:szCs w:val="26"/>
          <w:rtl/>
        </w:rPr>
        <w:t xml:space="preserve"> </w:t>
      </w:r>
      <w:r w:rsidRPr="00DF728F">
        <w:rPr>
          <w:rFonts w:cs="FrankRuehl" w:hint="eastAsia"/>
          <w:szCs w:val="26"/>
          <w:rtl/>
        </w:rPr>
        <w:t>ה</w:t>
      </w:r>
      <w:r w:rsidRPr="00DF728F">
        <w:rPr>
          <w:rFonts w:cs="FrankRuehl" w:hint="cs"/>
          <w:szCs w:val="26"/>
          <w:rtl/>
        </w:rPr>
        <w:t xml:space="preserve">נאשם, הושתו עליו 12 שנות מאסר, </w:t>
      </w:r>
      <w:r w:rsidRPr="00DF728F">
        <w:rPr>
          <w:rFonts w:cs="FrankRuehl"/>
          <w:szCs w:val="26"/>
          <w:rtl/>
        </w:rPr>
        <w:t>הפעלת מאסר על תנאי של שנה</w:t>
      </w:r>
      <w:r w:rsidRPr="00DF728F">
        <w:rPr>
          <w:rFonts w:cs="FrankRuehl" w:hint="cs"/>
          <w:szCs w:val="26"/>
          <w:rtl/>
        </w:rPr>
        <w:t xml:space="preserve">, שלושה מאסרים על תנאי </w:t>
      </w:r>
      <w:r w:rsidRPr="00DF728F">
        <w:rPr>
          <w:rFonts w:cs="FrankRuehl"/>
          <w:szCs w:val="26"/>
          <w:rtl/>
        </w:rPr>
        <w:t>–</w:t>
      </w:r>
      <w:r w:rsidRPr="00DF728F">
        <w:rPr>
          <w:rFonts w:cs="FrankRuehl" w:hint="cs"/>
          <w:szCs w:val="26"/>
          <w:rtl/>
        </w:rPr>
        <w:t xml:space="preserve"> למשך 24, 12 ו-6 חודשים, קנס </w:t>
      </w:r>
      <w:r w:rsidRPr="00DF728F">
        <w:rPr>
          <w:rFonts w:cs="FrankRuehl"/>
          <w:szCs w:val="26"/>
          <w:rtl/>
        </w:rPr>
        <w:t>בשיעור 40,000 ₪ או שנת מאסר תמורתו</w:t>
      </w:r>
      <w:r w:rsidRPr="00DF728F">
        <w:rPr>
          <w:rFonts w:cs="FrankRuehl" w:hint="cs"/>
          <w:szCs w:val="26"/>
          <w:rtl/>
        </w:rPr>
        <w:t>.</w:t>
      </w:r>
    </w:p>
    <w:p w14:paraId="69373D52" w14:textId="77777777" w:rsidR="00231540" w:rsidRDefault="00231540" w:rsidP="00231540">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472A" w14:paraId="170B80B7" w14:textId="77777777">
        <w:trPr>
          <w:trHeight w:val="355"/>
          <w:jc w:val="center"/>
        </w:trPr>
        <w:tc>
          <w:tcPr>
            <w:tcW w:w="8820" w:type="dxa"/>
            <w:tcBorders>
              <w:top w:val="nil"/>
              <w:left w:val="nil"/>
              <w:bottom w:val="nil"/>
              <w:right w:val="nil"/>
            </w:tcBorders>
          </w:tcPr>
          <w:p w14:paraId="0738546D" w14:textId="77777777" w:rsidR="00DD472A" w:rsidRPr="00AE019B" w:rsidRDefault="00AE019B" w:rsidP="00AE019B">
            <w:pPr>
              <w:jc w:val="center"/>
              <w:rPr>
                <w:rFonts w:ascii="Arial" w:hAnsi="Arial"/>
                <w:bCs/>
                <w:sz w:val="44"/>
                <w:szCs w:val="44"/>
                <w:u w:val="single"/>
                <w:rtl/>
              </w:rPr>
            </w:pPr>
            <w:bookmarkStart w:id="7" w:name="PsakDin" w:colFirst="0" w:colLast="0"/>
            <w:r w:rsidRPr="00AE019B">
              <w:rPr>
                <w:rFonts w:ascii="Arial" w:hAnsi="Arial"/>
                <w:b/>
                <w:bCs/>
                <w:sz w:val="44"/>
                <w:szCs w:val="44"/>
                <w:u w:val="single"/>
                <w:rtl/>
              </w:rPr>
              <w:t>גזר דין</w:t>
            </w:r>
          </w:p>
        </w:tc>
      </w:tr>
      <w:bookmarkEnd w:id="7"/>
    </w:tbl>
    <w:p w14:paraId="2F5598EA" w14:textId="77777777" w:rsidR="00DD472A" w:rsidRDefault="00DD472A">
      <w:pPr>
        <w:spacing w:line="360" w:lineRule="auto"/>
        <w:jc w:val="both"/>
        <w:rPr>
          <w:rtl/>
        </w:rPr>
      </w:pPr>
    </w:p>
    <w:p w14:paraId="01D817D6" w14:textId="77777777" w:rsidR="00DD472A" w:rsidRDefault="00AE019B">
      <w:pPr>
        <w:spacing w:line="360" w:lineRule="auto"/>
        <w:jc w:val="both"/>
        <w:rPr>
          <w:rtl/>
        </w:rPr>
      </w:pPr>
      <w:r>
        <w:rPr>
          <w:b/>
          <w:bCs/>
          <w:u w:val="single"/>
          <w:rtl/>
        </w:rPr>
        <w:lastRenderedPageBreak/>
        <w:t>השופט גלעד נויטל, אב"ד</w:t>
      </w:r>
      <w:r>
        <w:rPr>
          <w:rtl/>
        </w:rPr>
        <w:t>:</w:t>
      </w:r>
    </w:p>
    <w:p w14:paraId="5A172383" w14:textId="77777777" w:rsidR="00DD472A" w:rsidRDefault="00DD472A">
      <w:pPr>
        <w:spacing w:line="360" w:lineRule="auto"/>
        <w:jc w:val="both"/>
        <w:rPr>
          <w:b/>
          <w:bCs/>
          <w:rtl/>
        </w:rPr>
      </w:pPr>
    </w:p>
    <w:p w14:paraId="44BA5054" w14:textId="77777777" w:rsidR="00DD472A" w:rsidRDefault="00AE019B">
      <w:pPr>
        <w:spacing w:line="360" w:lineRule="auto"/>
        <w:jc w:val="both"/>
        <w:rPr>
          <w:b/>
          <w:bCs/>
          <w:rtl/>
        </w:rPr>
      </w:pPr>
      <w:r>
        <w:rPr>
          <w:b/>
          <w:bCs/>
          <w:rtl/>
        </w:rPr>
        <w:t>השתלשלות דיונית:</w:t>
      </w:r>
    </w:p>
    <w:p w14:paraId="3AA87B09" w14:textId="77777777" w:rsidR="00DD472A" w:rsidRDefault="00AE019B">
      <w:pPr>
        <w:spacing w:line="360" w:lineRule="auto"/>
        <w:jc w:val="both"/>
        <w:rPr>
          <w:rtl/>
        </w:rPr>
      </w:pPr>
      <w:r>
        <w:rPr>
          <w:rtl/>
        </w:rPr>
        <w:t xml:space="preserve">ביום 10.9.07 הורשע הנאשם פה אחד, לאחר שמיעת ראיות, בעבירות הבאות- </w:t>
      </w:r>
      <w:r>
        <w:rPr>
          <w:u w:val="single"/>
          <w:rtl/>
        </w:rPr>
        <w:t>אישום ראשון</w:t>
      </w:r>
      <w:r>
        <w:rPr>
          <w:rtl/>
        </w:rPr>
        <w:t xml:space="preserve">: </w:t>
      </w:r>
      <w:r>
        <w:rPr>
          <w:b/>
          <w:bCs/>
          <w:rtl/>
        </w:rPr>
        <w:t>קשירת קשר לביצוע פשע (רצח), נשיאת נשק שלא כדין, החזקת נשק שלא כדין, ניסיון לרצח</w:t>
      </w:r>
      <w:r>
        <w:rPr>
          <w:rtl/>
        </w:rPr>
        <w:t xml:space="preserve">; </w:t>
      </w:r>
      <w:r>
        <w:rPr>
          <w:u w:val="single"/>
          <w:rtl/>
        </w:rPr>
        <w:t>אישום שני</w:t>
      </w:r>
      <w:r>
        <w:rPr>
          <w:rtl/>
        </w:rPr>
        <w:t xml:space="preserve">: </w:t>
      </w:r>
      <w:r>
        <w:rPr>
          <w:b/>
          <w:bCs/>
          <w:rtl/>
        </w:rPr>
        <w:t>קשירת קשר לביצוע עוון, התחזות לאדם אחר, קבלת דבר במרמה ושיבוש מהלכי משפט</w:t>
      </w:r>
      <w:r>
        <w:rPr>
          <w:rtl/>
        </w:rPr>
        <w:t xml:space="preserve">. הנאשם נידון ביום 21.2.08 ל- 17 שנות מאסר, מתוכן 15 שנות מאסר בפועל, והיתרה על תנאי. כמו כן, הופעל עונש מאסר על תנאי בן שנה אחת, במצטבר, כך שסה"כ הוטלו על הנאשם </w:t>
      </w:r>
      <w:r>
        <w:rPr>
          <w:b/>
          <w:bCs/>
          <w:rtl/>
        </w:rPr>
        <w:t>16</w:t>
      </w:r>
      <w:r>
        <w:rPr>
          <w:rtl/>
        </w:rPr>
        <w:t xml:space="preserve"> שנות מאסר בפועל, מיום מעצרו. בנוסף הוטל על הנאשם קנס בשיעור 40,000 ₪ או שנת מאסר תמורתו [</w:t>
      </w:r>
      <w:hyperlink r:id="rId40" w:history="1">
        <w:r w:rsidRPr="00AE019B">
          <w:rPr>
            <w:color w:val="0000FF"/>
            <w:u w:val="single"/>
            <w:rtl/>
          </w:rPr>
          <w:t>תפ"ח (ת"א) 1021/06</w:t>
        </w:r>
      </w:hyperlink>
      <w:r>
        <w:rPr>
          <w:rtl/>
        </w:rPr>
        <w:t xml:space="preserve"> </w:t>
      </w:r>
      <w:r w:rsidR="00DF728F" w:rsidRPr="00DF728F">
        <w:rPr>
          <w:sz w:val="22"/>
          <w:rtl/>
        </w:rPr>
        <w:t xml:space="preserve">[פורסם בנבו] </w:t>
      </w:r>
      <w:r>
        <w:rPr>
          <w:rtl/>
        </w:rPr>
        <w:t>בפני הרכב כב' השופטים: שהם- אב"ד, שבח, בן יוסף – (להלן: "</w:t>
      </w:r>
      <w:r>
        <w:rPr>
          <w:b/>
          <w:bCs/>
          <w:rtl/>
        </w:rPr>
        <w:t>התיק המקורי</w:t>
      </w:r>
      <w:r>
        <w:rPr>
          <w:rtl/>
        </w:rPr>
        <w:t>")].</w:t>
      </w:r>
    </w:p>
    <w:p w14:paraId="6C84DDE9" w14:textId="77777777" w:rsidR="00DD472A" w:rsidRDefault="00DD472A">
      <w:pPr>
        <w:spacing w:line="360" w:lineRule="auto"/>
        <w:jc w:val="both"/>
        <w:rPr>
          <w:rtl/>
        </w:rPr>
      </w:pPr>
    </w:p>
    <w:p w14:paraId="40422516" w14:textId="77777777" w:rsidR="00DD472A" w:rsidRDefault="00AE019B" w:rsidP="00DF728F">
      <w:pPr>
        <w:spacing w:line="360" w:lineRule="auto"/>
        <w:jc w:val="both"/>
        <w:rPr>
          <w:rtl/>
        </w:rPr>
      </w:pPr>
      <w:r>
        <w:rPr>
          <w:rtl/>
        </w:rPr>
        <w:t>ביום 26.5.10 נדחה, פה אחד, ערעורו של הנאשם בבית המשפט העליון, הן בעניין הכרעת הדין והן בעניין גזר הדין (</w:t>
      </w:r>
      <w:hyperlink r:id="rId41" w:history="1">
        <w:r w:rsidRPr="00AE019B">
          <w:rPr>
            <w:color w:val="0000FF"/>
            <w:u w:val="single"/>
            <w:rtl/>
          </w:rPr>
          <w:t>ע"פ 3151/08</w:t>
        </w:r>
      </w:hyperlink>
      <w:r>
        <w:rPr>
          <w:rtl/>
        </w:rPr>
        <w:t xml:space="preserve"> </w:t>
      </w:r>
      <w:r>
        <w:rPr>
          <w:b/>
          <w:bCs/>
          <w:rtl/>
        </w:rPr>
        <w:t>דוידוב</w:t>
      </w:r>
      <w:r w:rsidR="00DF728F">
        <w:rPr>
          <w:rFonts w:hint="cs"/>
          <w:rtl/>
        </w:rPr>
        <w:t xml:space="preserve"> </w:t>
      </w:r>
      <w:r w:rsidR="00DF728F" w:rsidRPr="00DF728F">
        <w:rPr>
          <w:sz w:val="22"/>
          <w:rtl/>
        </w:rPr>
        <w:t>[פורסם בנבו]</w:t>
      </w:r>
      <w:r>
        <w:rPr>
          <w:rtl/>
        </w:rPr>
        <w:t>).</w:t>
      </w:r>
    </w:p>
    <w:p w14:paraId="44959722" w14:textId="77777777" w:rsidR="00DD472A" w:rsidRDefault="00DD472A">
      <w:pPr>
        <w:spacing w:line="360" w:lineRule="auto"/>
        <w:jc w:val="both"/>
        <w:rPr>
          <w:rtl/>
        </w:rPr>
      </w:pPr>
    </w:p>
    <w:p w14:paraId="39D3BA89" w14:textId="77777777" w:rsidR="00DD472A" w:rsidRDefault="00AE019B">
      <w:pPr>
        <w:spacing w:line="360" w:lineRule="auto"/>
        <w:jc w:val="both"/>
        <w:rPr>
          <w:rtl/>
        </w:rPr>
      </w:pPr>
      <w:r>
        <w:rPr>
          <w:rtl/>
        </w:rPr>
        <w:t xml:space="preserve">ביום 11.7.13 החליט בית המשפט העליון, מכוח סמכותו לפי </w:t>
      </w:r>
      <w:hyperlink r:id="rId42" w:history="1">
        <w:r w:rsidR="002B341A" w:rsidRPr="002B341A">
          <w:rPr>
            <w:rStyle w:val="Hyperlink"/>
            <w:rFonts w:cs="David"/>
            <w:rtl/>
          </w:rPr>
          <w:t>ס' 31</w:t>
        </w:r>
      </w:hyperlink>
      <w:r>
        <w:rPr>
          <w:rtl/>
        </w:rPr>
        <w:t xml:space="preserve"> ל</w:t>
      </w:r>
      <w:hyperlink r:id="rId43" w:history="1">
        <w:r w:rsidRPr="00AE019B">
          <w:rPr>
            <w:color w:val="0000FF"/>
            <w:u w:val="single"/>
            <w:rtl/>
          </w:rPr>
          <w:t>חוק בתי המשפט</w:t>
        </w:r>
      </w:hyperlink>
      <w:r>
        <w:rPr>
          <w:rtl/>
        </w:rPr>
        <w:t>, התשמ"ד-1984, על קיומו של משפט חוזר בעניינו של הנאשם, שכן נמצא קטע נוסף, באורך של כדקה, מסרט מצלמת האבטחה, שלא היה בתיק המקורי, ולדברי כב' השופטת ארבל:</w:t>
      </w:r>
    </w:p>
    <w:p w14:paraId="0AA7E2AE" w14:textId="77777777" w:rsidR="00DD472A" w:rsidRDefault="00AE019B">
      <w:pPr>
        <w:spacing w:line="360" w:lineRule="auto"/>
        <w:ind w:left="454" w:right="567"/>
        <w:jc w:val="both"/>
        <w:rPr>
          <w:b/>
          <w:bCs/>
          <w:rtl/>
        </w:rPr>
      </w:pPr>
      <w:r>
        <w:rPr>
          <w:b/>
          <w:bCs/>
          <w:rtl/>
        </w:rPr>
        <w:t xml:space="preserve">"בתיק דנא אירע פגם דיוני חמור שהוביל ל"הולדת" ראיה שטרם הוצגה בבית המשפט... הפגם שנפל בהליך הנוכחי, שבו נקטע חלק משמעותי מסרט האבטחה, אינו שולי או זניח, כאמור. הוא פגם בעל עוצמה, שהורתו בתקלה טכנית אצל המשיבה. הוא פגם המעורר מידה לא מבוטלת של מורת רוח. דומני כי נוכח עוצמתו וטיבו, אין הכרח בהוכחת פוטנציאל שינוי בתוצאת המשפט ברמה גבוהה במיוחד ודי בכך שלא ניתן לשלול ואף קיימת סבירות כי חשיפת בית המשפט לקטע החסר בסרט האבטחה עשויה להביא לשינוי בתוצאת המשפט לטובת המבקש" </w:t>
      </w:r>
      <w:r>
        <w:rPr>
          <w:rtl/>
        </w:rPr>
        <w:t>(</w:t>
      </w:r>
      <w:hyperlink r:id="rId44" w:history="1">
        <w:r w:rsidRPr="00AE019B">
          <w:rPr>
            <w:color w:val="0000FF"/>
            <w:u w:val="single"/>
            <w:rtl/>
          </w:rPr>
          <w:t>מ"ח 511/12</w:t>
        </w:r>
      </w:hyperlink>
      <w:r>
        <w:rPr>
          <w:rtl/>
        </w:rPr>
        <w:t xml:space="preserve"> </w:t>
      </w:r>
      <w:r>
        <w:rPr>
          <w:b/>
          <w:bCs/>
          <w:rtl/>
        </w:rPr>
        <w:t>דוידוב</w:t>
      </w:r>
      <w:r>
        <w:rPr>
          <w:rtl/>
        </w:rPr>
        <w:t xml:space="preserve">, </w:t>
      </w:r>
      <w:r w:rsidR="00DF728F" w:rsidRPr="00DF728F">
        <w:rPr>
          <w:sz w:val="22"/>
          <w:rtl/>
        </w:rPr>
        <w:t xml:space="preserve">[פורסם בנבו] </w:t>
      </w:r>
      <w:r>
        <w:rPr>
          <w:rtl/>
        </w:rPr>
        <w:t>מיום 11.7.13, פסקאות 16 ו - 23).</w:t>
      </w:r>
    </w:p>
    <w:p w14:paraId="65AFD692" w14:textId="77777777" w:rsidR="00DD472A" w:rsidRDefault="00DD472A">
      <w:pPr>
        <w:spacing w:line="360" w:lineRule="auto"/>
        <w:jc w:val="both"/>
        <w:rPr>
          <w:rtl/>
        </w:rPr>
      </w:pPr>
    </w:p>
    <w:p w14:paraId="25C78312" w14:textId="77777777" w:rsidR="00DD472A" w:rsidRDefault="00AE019B">
      <w:pPr>
        <w:spacing w:line="360" w:lineRule="auto"/>
        <w:jc w:val="both"/>
        <w:rPr>
          <w:rtl/>
        </w:rPr>
      </w:pPr>
      <w:r>
        <w:rPr>
          <w:rtl/>
        </w:rPr>
        <w:t xml:space="preserve">ביום 15.8.13 הוגש כתב האישום בתיק דנן, הזהה לכתב האישום שהוגש בתיק המקורי. לאחר שמיעת הראיות במסגרת המשפט החוזר, ובתום סיכומי הצדדים בכתב ובעל פה, חזר בו הנאשם מכפירתו ומטענותיו לענין העבירה של ניסיון רצח, הודה בעובדות כתב האישום, והורשע בעבירות הבאות: </w:t>
      </w:r>
      <w:r>
        <w:rPr>
          <w:u w:val="single"/>
          <w:rtl/>
        </w:rPr>
        <w:t>אישום 1</w:t>
      </w:r>
      <w:r>
        <w:rPr>
          <w:rtl/>
        </w:rPr>
        <w:t xml:space="preserve">- </w:t>
      </w:r>
      <w:r>
        <w:rPr>
          <w:rFonts w:ascii="Arial (W1)" w:hAnsi="Arial (W1)" w:hint="eastAsia"/>
          <w:b/>
          <w:bCs/>
          <w:rtl/>
        </w:rPr>
        <w:t>קשירת</w:t>
      </w:r>
      <w:r>
        <w:rPr>
          <w:rFonts w:ascii="Arial (W1)" w:hAnsi="Arial (W1)"/>
          <w:b/>
          <w:bCs/>
          <w:rtl/>
        </w:rPr>
        <w:t xml:space="preserve"> </w:t>
      </w:r>
      <w:r>
        <w:rPr>
          <w:rFonts w:ascii="Arial (W1)" w:hAnsi="Arial (W1)" w:hint="eastAsia"/>
          <w:b/>
          <w:bCs/>
          <w:rtl/>
        </w:rPr>
        <w:t>קשר</w:t>
      </w:r>
      <w:r>
        <w:rPr>
          <w:rFonts w:ascii="Arial (W1)" w:hAnsi="Arial (W1)"/>
          <w:b/>
          <w:bCs/>
          <w:rtl/>
        </w:rPr>
        <w:t xml:space="preserve"> </w:t>
      </w:r>
      <w:r>
        <w:rPr>
          <w:rFonts w:ascii="Arial (W1)" w:hAnsi="Arial (W1)" w:hint="eastAsia"/>
          <w:b/>
          <w:bCs/>
          <w:rtl/>
        </w:rPr>
        <w:t>לביצוע</w:t>
      </w:r>
      <w:r>
        <w:rPr>
          <w:rFonts w:ascii="Arial (W1)" w:hAnsi="Arial (W1)"/>
          <w:b/>
          <w:bCs/>
          <w:rtl/>
        </w:rPr>
        <w:t xml:space="preserve"> </w:t>
      </w:r>
      <w:r>
        <w:rPr>
          <w:rFonts w:ascii="Arial (W1)" w:hAnsi="Arial (W1)" w:hint="eastAsia"/>
          <w:b/>
          <w:bCs/>
          <w:rtl/>
        </w:rPr>
        <w:t>פשע</w:t>
      </w:r>
      <w:r>
        <w:rPr>
          <w:rFonts w:ascii="Arial (W1)" w:hAnsi="Arial (W1)"/>
          <w:b/>
          <w:bCs/>
          <w:rtl/>
        </w:rPr>
        <w:t xml:space="preserve"> (</w:t>
      </w:r>
      <w:r>
        <w:rPr>
          <w:rFonts w:ascii="Arial (W1)" w:hAnsi="Arial (W1)" w:hint="eastAsia"/>
          <w:b/>
          <w:bCs/>
          <w:rtl/>
        </w:rPr>
        <w:t>רצח</w:t>
      </w:r>
      <w:r>
        <w:rPr>
          <w:rFonts w:ascii="Arial (W1)" w:hAnsi="Arial (W1)"/>
          <w:b/>
          <w:bCs/>
          <w:rtl/>
        </w:rPr>
        <w:t xml:space="preserve">), </w:t>
      </w:r>
      <w:r>
        <w:rPr>
          <w:rFonts w:ascii="Arial (W1)" w:hAnsi="Arial (W1)" w:hint="eastAsia"/>
          <w:rtl/>
        </w:rPr>
        <w:t>לפי</w:t>
      </w:r>
      <w:r>
        <w:rPr>
          <w:rFonts w:ascii="Arial (W1)" w:hAnsi="Arial (W1)"/>
          <w:rtl/>
        </w:rPr>
        <w:t xml:space="preserve"> </w:t>
      </w:r>
      <w:hyperlink r:id="rId45" w:history="1">
        <w:r w:rsidR="002B341A" w:rsidRPr="002B341A">
          <w:rPr>
            <w:rStyle w:val="Hyperlink"/>
            <w:rFonts w:ascii="Arial (W1)" w:hAnsi="Arial (W1)" w:cs="David" w:hint="eastAsia"/>
            <w:rtl/>
          </w:rPr>
          <w:t>סע</w:t>
        </w:r>
        <w:r w:rsidR="002B341A" w:rsidRPr="002B341A">
          <w:rPr>
            <w:rStyle w:val="Hyperlink"/>
            <w:rFonts w:ascii="Arial (W1)" w:hAnsi="Arial (W1)" w:cs="David"/>
            <w:rtl/>
          </w:rPr>
          <w:t>' 499(</w:t>
        </w:r>
        <w:r w:rsidR="002B341A" w:rsidRPr="002B341A">
          <w:rPr>
            <w:rStyle w:val="Hyperlink"/>
            <w:rFonts w:ascii="Arial (W1)" w:hAnsi="Arial (W1)" w:cs="David" w:hint="eastAsia"/>
            <w:rtl/>
          </w:rPr>
          <w:t>א</w:t>
        </w:r>
        <w:r w:rsidR="002B341A" w:rsidRPr="002B341A">
          <w:rPr>
            <w:rStyle w:val="Hyperlink"/>
            <w:rFonts w:ascii="Arial (W1)" w:hAnsi="Arial (W1)" w:cs="David"/>
            <w:rtl/>
          </w:rPr>
          <w:t>)(1)</w:t>
        </w:r>
      </w:hyperlink>
      <w:r>
        <w:rPr>
          <w:rFonts w:ascii="Arial (W1)" w:hAnsi="Arial (W1)"/>
          <w:rtl/>
        </w:rPr>
        <w:t xml:space="preserve">  </w:t>
      </w:r>
      <w:r>
        <w:rPr>
          <w:rFonts w:ascii="Arial (W1)" w:hAnsi="Arial (W1)" w:hint="eastAsia"/>
          <w:rtl/>
        </w:rPr>
        <w:t>בקשר</w:t>
      </w:r>
      <w:r>
        <w:rPr>
          <w:rFonts w:ascii="Arial (W1)" w:hAnsi="Arial (W1)"/>
          <w:rtl/>
        </w:rPr>
        <w:t xml:space="preserve"> </w:t>
      </w:r>
      <w:r>
        <w:rPr>
          <w:rFonts w:ascii="Arial (W1)" w:hAnsi="Arial (W1)" w:hint="eastAsia"/>
          <w:rtl/>
        </w:rPr>
        <w:t>עם</w:t>
      </w:r>
      <w:r>
        <w:rPr>
          <w:rFonts w:ascii="Arial (W1)" w:hAnsi="Arial (W1)"/>
          <w:rtl/>
        </w:rPr>
        <w:t xml:space="preserve"> </w:t>
      </w:r>
      <w:hyperlink r:id="rId46" w:history="1">
        <w:r w:rsidR="002B341A" w:rsidRPr="002B341A">
          <w:rPr>
            <w:rStyle w:val="Hyperlink"/>
            <w:rFonts w:ascii="Arial (W1)" w:hAnsi="Arial (W1)" w:cs="David" w:hint="eastAsia"/>
            <w:rtl/>
          </w:rPr>
          <w:t>סעיף</w:t>
        </w:r>
        <w:r w:rsidR="002B341A" w:rsidRPr="002B341A">
          <w:rPr>
            <w:rStyle w:val="Hyperlink"/>
            <w:rFonts w:ascii="Arial (W1)" w:hAnsi="Arial (W1)" w:cs="David"/>
            <w:rtl/>
          </w:rPr>
          <w:t xml:space="preserve"> 300(</w:t>
        </w:r>
        <w:r w:rsidR="002B341A" w:rsidRPr="002B341A">
          <w:rPr>
            <w:rStyle w:val="Hyperlink"/>
            <w:rFonts w:ascii="Arial (W1)" w:hAnsi="Arial (W1)" w:cs="David" w:hint="eastAsia"/>
            <w:rtl/>
          </w:rPr>
          <w:t>א</w:t>
        </w:r>
        <w:r w:rsidR="002B341A" w:rsidRPr="002B341A">
          <w:rPr>
            <w:rStyle w:val="Hyperlink"/>
            <w:rFonts w:ascii="Arial (W1)" w:hAnsi="Arial (W1)" w:cs="David"/>
            <w:rtl/>
          </w:rPr>
          <w:t>)(2)</w:t>
        </w:r>
      </w:hyperlink>
      <w:r>
        <w:rPr>
          <w:rFonts w:ascii="Arial (W1)" w:hAnsi="Arial (W1)"/>
          <w:rtl/>
        </w:rPr>
        <w:t xml:space="preserve"> </w:t>
      </w:r>
      <w:r>
        <w:rPr>
          <w:rFonts w:ascii="Arial (W1)" w:hAnsi="Arial (W1)" w:hint="eastAsia"/>
          <w:rtl/>
        </w:rPr>
        <w:t>ל</w:t>
      </w:r>
      <w:hyperlink r:id="rId47" w:history="1">
        <w:r w:rsidRPr="00AE019B">
          <w:rPr>
            <w:rFonts w:ascii="Arial (W1)" w:hAnsi="Arial (W1)" w:hint="eastAsia"/>
            <w:color w:val="0000FF"/>
            <w:u w:val="single"/>
            <w:rtl/>
          </w:rPr>
          <w:t>חוק</w:t>
        </w:r>
        <w:r w:rsidRPr="00AE019B">
          <w:rPr>
            <w:rFonts w:ascii="Arial (W1)" w:hAnsi="Arial (W1)"/>
            <w:color w:val="0000FF"/>
            <w:u w:val="single"/>
            <w:rtl/>
          </w:rPr>
          <w:t xml:space="preserve"> </w:t>
        </w:r>
        <w:r w:rsidRPr="00AE019B">
          <w:rPr>
            <w:rFonts w:ascii="Arial (W1)" w:hAnsi="Arial (W1)" w:hint="eastAsia"/>
            <w:color w:val="0000FF"/>
            <w:u w:val="single"/>
            <w:rtl/>
          </w:rPr>
          <w:t>העונשין</w:t>
        </w:r>
      </w:hyperlink>
      <w:r>
        <w:rPr>
          <w:rtl/>
        </w:rPr>
        <w:t xml:space="preserve">, </w:t>
      </w:r>
      <w:r>
        <w:rPr>
          <w:rFonts w:ascii="Arial (W1)" w:hAnsi="Arial (W1)" w:hint="eastAsia"/>
          <w:rtl/>
        </w:rPr>
        <w:t>תשל</w:t>
      </w:r>
      <w:r>
        <w:rPr>
          <w:rFonts w:ascii="Arial (W1)" w:hAnsi="Arial (W1)"/>
          <w:rtl/>
        </w:rPr>
        <w:t>"</w:t>
      </w:r>
      <w:r>
        <w:rPr>
          <w:rFonts w:ascii="Arial (W1)" w:hAnsi="Arial (W1)" w:hint="eastAsia"/>
          <w:rtl/>
        </w:rPr>
        <w:t>ז</w:t>
      </w:r>
      <w:r>
        <w:rPr>
          <w:rFonts w:ascii="Arial (W1)" w:hAnsi="Arial (W1)"/>
          <w:rtl/>
        </w:rPr>
        <w:t xml:space="preserve"> – 1977 (</w:t>
      </w:r>
      <w:r>
        <w:rPr>
          <w:rFonts w:ascii="Arial (W1)" w:hAnsi="Arial (W1)" w:hint="eastAsia"/>
          <w:rtl/>
        </w:rPr>
        <w:t>להלן</w:t>
      </w:r>
      <w:r>
        <w:rPr>
          <w:rFonts w:ascii="Arial (W1)" w:hAnsi="Arial (W1)"/>
          <w:rtl/>
        </w:rPr>
        <w:t xml:space="preserve">: </w:t>
      </w:r>
      <w:r>
        <w:rPr>
          <w:rFonts w:ascii="Arial (W1)" w:hAnsi="Arial (W1)" w:hint="eastAsia"/>
          <w:rtl/>
        </w:rPr>
        <w:t>החוק</w:t>
      </w:r>
      <w:r>
        <w:rPr>
          <w:rFonts w:ascii="Arial (W1)" w:hAnsi="Arial (W1)"/>
          <w:rtl/>
        </w:rPr>
        <w:t>),</w:t>
      </w:r>
      <w:r>
        <w:rPr>
          <w:rtl/>
        </w:rPr>
        <w:t xml:space="preserve"> </w:t>
      </w:r>
      <w:r>
        <w:rPr>
          <w:rFonts w:ascii="Arial (W1)" w:hAnsi="Arial (W1)" w:hint="eastAsia"/>
          <w:b/>
          <w:bCs/>
          <w:rtl/>
        </w:rPr>
        <w:t>נשיאת</w:t>
      </w:r>
      <w:r>
        <w:rPr>
          <w:rFonts w:ascii="Arial (W1)" w:hAnsi="Arial (W1)"/>
          <w:b/>
          <w:bCs/>
          <w:rtl/>
        </w:rPr>
        <w:t xml:space="preserve"> </w:t>
      </w:r>
      <w:r>
        <w:rPr>
          <w:rFonts w:ascii="Arial (W1)" w:hAnsi="Arial (W1)" w:hint="eastAsia"/>
          <w:b/>
          <w:bCs/>
          <w:rtl/>
        </w:rPr>
        <w:t>נשק</w:t>
      </w:r>
      <w:r>
        <w:rPr>
          <w:rFonts w:ascii="Arial (W1)" w:hAnsi="Arial (W1)"/>
          <w:b/>
          <w:bCs/>
          <w:rtl/>
        </w:rPr>
        <w:t xml:space="preserve"> </w:t>
      </w:r>
      <w:r>
        <w:rPr>
          <w:rFonts w:ascii="Arial (W1)" w:hAnsi="Arial (W1)" w:hint="eastAsia"/>
          <w:b/>
          <w:bCs/>
          <w:rtl/>
        </w:rPr>
        <w:t>שלא</w:t>
      </w:r>
      <w:r>
        <w:rPr>
          <w:rFonts w:ascii="Arial (W1)" w:hAnsi="Arial (W1)"/>
          <w:b/>
          <w:bCs/>
          <w:rtl/>
        </w:rPr>
        <w:t xml:space="preserve"> </w:t>
      </w:r>
      <w:r>
        <w:rPr>
          <w:rFonts w:ascii="Arial (W1)" w:hAnsi="Arial (W1)" w:hint="eastAsia"/>
          <w:b/>
          <w:bCs/>
          <w:rtl/>
        </w:rPr>
        <w:t>כדין</w:t>
      </w:r>
      <w:r>
        <w:rPr>
          <w:rFonts w:ascii="Arial (W1)" w:hAnsi="Arial (W1)"/>
          <w:b/>
          <w:bCs/>
          <w:rtl/>
        </w:rPr>
        <w:t xml:space="preserve">, </w:t>
      </w:r>
      <w:r>
        <w:rPr>
          <w:rFonts w:ascii="Arial (W1)" w:hAnsi="Arial (W1)" w:hint="eastAsia"/>
          <w:rtl/>
        </w:rPr>
        <w:t>לפי</w:t>
      </w:r>
      <w:r>
        <w:rPr>
          <w:rFonts w:ascii="Arial (W1)" w:hAnsi="Arial (W1)"/>
          <w:rtl/>
        </w:rPr>
        <w:t xml:space="preserve"> </w:t>
      </w:r>
      <w:hyperlink r:id="rId48" w:history="1">
        <w:r w:rsidR="002B341A" w:rsidRPr="002B341A">
          <w:rPr>
            <w:rStyle w:val="Hyperlink"/>
            <w:rFonts w:ascii="Arial (W1)" w:hAnsi="Arial (W1)" w:cs="David" w:hint="eastAsia"/>
            <w:rtl/>
          </w:rPr>
          <w:t>סעיף</w:t>
        </w:r>
        <w:r w:rsidR="002B341A" w:rsidRPr="002B341A">
          <w:rPr>
            <w:rStyle w:val="Hyperlink"/>
            <w:rFonts w:ascii="Arial (W1)" w:hAnsi="Arial (W1)" w:cs="David"/>
            <w:rtl/>
          </w:rPr>
          <w:t xml:space="preserve"> 144(</w:t>
        </w:r>
        <w:r w:rsidR="002B341A" w:rsidRPr="002B341A">
          <w:rPr>
            <w:rStyle w:val="Hyperlink"/>
            <w:rFonts w:ascii="Arial (W1)" w:hAnsi="Arial (W1)" w:cs="David" w:hint="eastAsia"/>
            <w:rtl/>
          </w:rPr>
          <w:t>ב</w:t>
        </w:r>
        <w:r w:rsidR="002B341A" w:rsidRPr="002B341A">
          <w:rPr>
            <w:rStyle w:val="Hyperlink"/>
            <w:rFonts w:ascii="Arial (W1)" w:hAnsi="Arial (W1)" w:cs="David"/>
            <w:rtl/>
          </w:rPr>
          <w:t>)</w:t>
        </w:r>
      </w:hyperlink>
      <w:r>
        <w:rPr>
          <w:rFonts w:ascii="Arial (W1)" w:hAnsi="Arial (W1)"/>
          <w:rtl/>
        </w:rPr>
        <w:t xml:space="preserve"> </w:t>
      </w:r>
      <w:r>
        <w:rPr>
          <w:rFonts w:ascii="Arial (W1)" w:hAnsi="Arial (W1)" w:hint="eastAsia"/>
          <w:rtl/>
        </w:rPr>
        <w:t>רישא</w:t>
      </w:r>
      <w:r>
        <w:rPr>
          <w:rFonts w:ascii="Arial (W1)" w:hAnsi="Arial (W1)"/>
          <w:rtl/>
        </w:rPr>
        <w:t xml:space="preserve"> </w:t>
      </w:r>
      <w:r>
        <w:rPr>
          <w:rFonts w:ascii="Arial (W1)" w:hAnsi="Arial (W1)" w:hint="eastAsia"/>
          <w:rtl/>
        </w:rPr>
        <w:t>לחוק</w:t>
      </w:r>
      <w:r>
        <w:rPr>
          <w:rFonts w:ascii="Arial (W1)" w:hAnsi="Arial (W1)"/>
          <w:rtl/>
        </w:rPr>
        <w:t xml:space="preserve">, </w:t>
      </w:r>
      <w:r>
        <w:rPr>
          <w:rFonts w:ascii="Arial (W1)" w:hAnsi="Arial (W1)" w:hint="eastAsia"/>
          <w:b/>
          <w:bCs/>
          <w:rtl/>
        </w:rPr>
        <w:t>החזקת</w:t>
      </w:r>
      <w:r>
        <w:rPr>
          <w:rFonts w:ascii="Arial (W1)" w:hAnsi="Arial (W1)"/>
          <w:b/>
          <w:bCs/>
          <w:rtl/>
        </w:rPr>
        <w:t xml:space="preserve"> </w:t>
      </w:r>
      <w:r>
        <w:rPr>
          <w:rFonts w:ascii="Arial (W1)" w:hAnsi="Arial (W1)" w:hint="eastAsia"/>
          <w:b/>
          <w:bCs/>
          <w:rtl/>
        </w:rPr>
        <w:t>נשק</w:t>
      </w:r>
      <w:r>
        <w:rPr>
          <w:rFonts w:ascii="Arial (W1)" w:hAnsi="Arial (W1)"/>
          <w:b/>
          <w:bCs/>
          <w:rtl/>
        </w:rPr>
        <w:t xml:space="preserve"> </w:t>
      </w:r>
      <w:r>
        <w:rPr>
          <w:rFonts w:ascii="Arial (W1)" w:hAnsi="Arial (W1)" w:hint="eastAsia"/>
          <w:b/>
          <w:bCs/>
          <w:rtl/>
        </w:rPr>
        <w:t>שלא</w:t>
      </w:r>
      <w:r>
        <w:rPr>
          <w:rFonts w:ascii="Arial (W1)" w:hAnsi="Arial (W1)"/>
          <w:b/>
          <w:bCs/>
          <w:rtl/>
        </w:rPr>
        <w:t xml:space="preserve"> </w:t>
      </w:r>
      <w:r>
        <w:rPr>
          <w:rFonts w:ascii="Arial (W1)" w:hAnsi="Arial (W1)" w:hint="eastAsia"/>
          <w:b/>
          <w:bCs/>
          <w:rtl/>
        </w:rPr>
        <w:t>כדין</w:t>
      </w:r>
      <w:r>
        <w:rPr>
          <w:rFonts w:ascii="Arial (W1)" w:hAnsi="Arial (W1)"/>
          <w:b/>
          <w:bCs/>
          <w:rtl/>
        </w:rPr>
        <w:t xml:space="preserve">, </w:t>
      </w:r>
      <w:r>
        <w:rPr>
          <w:rFonts w:ascii="Arial (W1)" w:hAnsi="Arial (W1)" w:hint="eastAsia"/>
          <w:rtl/>
        </w:rPr>
        <w:t>לפי</w:t>
      </w:r>
      <w:r>
        <w:rPr>
          <w:rFonts w:ascii="Arial (W1)" w:hAnsi="Arial (W1)"/>
          <w:rtl/>
        </w:rPr>
        <w:t xml:space="preserve"> </w:t>
      </w:r>
      <w:hyperlink r:id="rId49" w:history="1">
        <w:r w:rsidR="002B341A" w:rsidRPr="002B341A">
          <w:rPr>
            <w:rStyle w:val="Hyperlink"/>
            <w:rFonts w:ascii="Arial (W1)" w:hAnsi="Arial (W1)" w:cs="David" w:hint="eastAsia"/>
            <w:rtl/>
          </w:rPr>
          <w:t>סעיף</w:t>
        </w:r>
        <w:r w:rsidR="002B341A" w:rsidRPr="002B341A">
          <w:rPr>
            <w:rStyle w:val="Hyperlink"/>
            <w:rFonts w:ascii="Arial (W1)" w:hAnsi="Arial (W1)" w:cs="David"/>
            <w:rtl/>
          </w:rPr>
          <w:t xml:space="preserve"> 144(</w:t>
        </w:r>
        <w:r w:rsidR="002B341A" w:rsidRPr="002B341A">
          <w:rPr>
            <w:rStyle w:val="Hyperlink"/>
            <w:rFonts w:ascii="Arial (W1)" w:hAnsi="Arial (W1)" w:cs="David" w:hint="eastAsia"/>
            <w:rtl/>
          </w:rPr>
          <w:t>א</w:t>
        </w:r>
        <w:r w:rsidR="002B341A" w:rsidRPr="002B341A">
          <w:rPr>
            <w:rStyle w:val="Hyperlink"/>
            <w:rFonts w:ascii="Arial (W1)" w:hAnsi="Arial (W1)" w:cs="David"/>
            <w:rtl/>
          </w:rPr>
          <w:t>)</w:t>
        </w:r>
      </w:hyperlink>
      <w:r>
        <w:rPr>
          <w:rFonts w:ascii="Arial (W1)" w:hAnsi="Arial (W1)"/>
          <w:rtl/>
        </w:rPr>
        <w:t xml:space="preserve"> </w:t>
      </w:r>
      <w:r>
        <w:rPr>
          <w:rFonts w:ascii="Arial (W1)" w:hAnsi="Arial (W1)" w:hint="eastAsia"/>
          <w:rtl/>
        </w:rPr>
        <w:t>רישא</w:t>
      </w:r>
      <w:r>
        <w:rPr>
          <w:rFonts w:ascii="Arial (W1)" w:hAnsi="Arial (W1)"/>
          <w:rtl/>
        </w:rPr>
        <w:t xml:space="preserve"> </w:t>
      </w:r>
      <w:r>
        <w:rPr>
          <w:rFonts w:ascii="Arial (W1)" w:hAnsi="Arial (W1)" w:hint="eastAsia"/>
          <w:rtl/>
        </w:rPr>
        <w:t>לחוק</w:t>
      </w:r>
      <w:r>
        <w:rPr>
          <w:rFonts w:ascii="Arial (W1)" w:hAnsi="Arial (W1)"/>
          <w:rtl/>
        </w:rPr>
        <w:t xml:space="preserve">, </w:t>
      </w:r>
      <w:r>
        <w:rPr>
          <w:rFonts w:ascii="Arial (W1)" w:hAnsi="Arial (W1)" w:hint="eastAsia"/>
          <w:b/>
          <w:bCs/>
          <w:rtl/>
        </w:rPr>
        <w:t>ניסיון</w:t>
      </w:r>
      <w:r>
        <w:rPr>
          <w:rFonts w:ascii="Arial (W1)" w:hAnsi="Arial (W1)"/>
          <w:b/>
          <w:bCs/>
          <w:rtl/>
        </w:rPr>
        <w:t xml:space="preserve"> </w:t>
      </w:r>
      <w:r>
        <w:rPr>
          <w:rFonts w:ascii="Arial (W1)" w:hAnsi="Arial (W1)" w:hint="eastAsia"/>
          <w:b/>
          <w:bCs/>
          <w:rtl/>
        </w:rPr>
        <w:t>רצח</w:t>
      </w:r>
      <w:r>
        <w:rPr>
          <w:rFonts w:ascii="Arial (W1)" w:hAnsi="Arial (W1)"/>
          <w:b/>
          <w:bCs/>
          <w:rtl/>
        </w:rPr>
        <w:t>,</w:t>
      </w:r>
      <w:r>
        <w:rPr>
          <w:rFonts w:ascii="Arial (W1)" w:hAnsi="Arial (W1)"/>
          <w:rtl/>
        </w:rPr>
        <w:t xml:space="preserve"> </w:t>
      </w:r>
      <w:r>
        <w:rPr>
          <w:rFonts w:ascii="Arial (W1)" w:hAnsi="Arial (W1)" w:hint="eastAsia"/>
          <w:rtl/>
        </w:rPr>
        <w:t>לפי</w:t>
      </w:r>
      <w:r>
        <w:rPr>
          <w:rFonts w:ascii="Arial (W1)" w:hAnsi="Arial (W1)"/>
          <w:rtl/>
        </w:rPr>
        <w:t xml:space="preserve"> </w:t>
      </w:r>
      <w:hyperlink r:id="rId50" w:history="1">
        <w:r w:rsidR="002B341A" w:rsidRPr="002B341A">
          <w:rPr>
            <w:rStyle w:val="Hyperlink"/>
            <w:rFonts w:ascii="Arial (W1)" w:hAnsi="Arial (W1)" w:cs="David" w:hint="eastAsia"/>
            <w:rtl/>
          </w:rPr>
          <w:t>סעיף</w:t>
        </w:r>
        <w:r w:rsidR="002B341A" w:rsidRPr="002B341A">
          <w:rPr>
            <w:rStyle w:val="Hyperlink"/>
            <w:rFonts w:ascii="Arial (W1)" w:hAnsi="Arial (W1)" w:cs="David"/>
            <w:rtl/>
          </w:rPr>
          <w:t xml:space="preserve"> 305(1)</w:t>
        </w:r>
      </w:hyperlink>
      <w:r>
        <w:rPr>
          <w:rFonts w:ascii="Arial (W1)" w:hAnsi="Arial (W1)"/>
          <w:rtl/>
        </w:rPr>
        <w:t xml:space="preserve"> </w:t>
      </w:r>
      <w:r>
        <w:rPr>
          <w:rFonts w:ascii="Arial (W1)" w:hAnsi="Arial (W1)" w:hint="eastAsia"/>
          <w:rtl/>
        </w:rPr>
        <w:t>לחוק</w:t>
      </w:r>
      <w:r>
        <w:rPr>
          <w:rFonts w:ascii="Arial (W1)" w:hAnsi="Arial (W1)"/>
          <w:rtl/>
        </w:rPr>
        <w:t xml:space="preserve">; </w:t>
      </w:r>
      <w:r>
        <w:rPr>
          <w:rFonts w:ascii="Arial (W1)" w:hAnsi="Arial (W1)" w:hint="eastAsia"/>
          <w:u w:val="single"/>
          <w:rtl/>
        </w:rPr>
        <w:t>אישום</w:t>
      </w:r>
      <w:r>
        <w:rPr>
          <w:rFonts w:ascii="Arial (W1)" w:hAnsi="Arial (W1)"/>
          <w:u w:val="single"/>
          <w:rtl/>
        </w:rPr>
        <w:t xml:space="preserve"> 2</w:t>
      </w:r>
      <w:r>
        <w:rPr>
          <w:rFonts w:ascii="Arial (W1)" w:hAnsi="Arial (W1)"/>
          <w:rtl/>
        </w:rPr>
        <w:t xml:space="preserve"> - </w:t>
      </w:r>
      <w:r>
        <w:rPr>
          <w:rFonts w:ascii="Arial (W1)" w:hAnsi="Arial (W1)" w:hint="eastAsia"/>
          <w:b/>
          <w:bCs/>
          <w:rtl/>
        </w:rPr>
        <w:t>קשירת</w:t>
      </w:r>
      <w:r>
        <w:rPr>
          <w:rFonts w:ascii="Arial (W1)" w:hAnsi="Arial (W1)"/>
          <w:b/>
          <w:bCs/>
          <w:rtl/>
        </w:rPr>
        <w:t xml:space="preserve"> </w:t>
      </w:r>
      <w:r>
        <w:rPr>
          <w:rFonts w:ascii="Arial (W1)" w:hAnsi="Arial (W1)" w:hint="eastAsia"/>
          <w:b/>
          <w:bCs/>
          <w:rtl/>
        </w:rPr>
        <w:t>קשר</w:t>
      </w:r>
      <w:r>
        <w:rPr>
          <w:rFonts w:ascii="Arial (W1)" w:hAnsi="Arial (W1)"/>
          <w:b/>
          <w:bCs/>
          <w:rtl/>
        </w:rPr>
        <w:t xml:space="preserve"> </w:t>
      </w:r>
      <w:r>
        <w:rPr>
          <w:rFonts w:ascii="Arial (W1)" w:hAnsi="Arial (W1)" w:hint="eastAsia"/>
          <w:b/>
          <w:bCs/>
          <w:rtl/>
        </w:rPr>
        <w:t>לביצוע</w:t>
      </w:r>
      <w:r>
        <w:rPr>
          <w:rFonts w:ascii="Arial (W1)" w:hAnsi="Arial (W1)"/>
          <w:b/>
          <w:bCs/>
          <w:rtl/>
        </w:rPr>
        <w:t xml:space="preserve"> </w:t>
      </w:r>
      <w:r>
        <w:rPr>
          <w:rFonts w:ascii="Arial (W1)" w:hAnsi="Arial (W1)" w:hint="eastAsia"/>
          <w:b/>
          <w:bCs/>
          <w:rtl/>
        </w:rPr>
        <w:t>עוון</w:t>
      </w:r>
      <w:r>
        <w:rPr>
          <w:rFonts w:ascii="Arial (W1)" w:hAnsi="Arial (W1)"/>
          <w:b/>
          <w:bCs/>
          <w:rtl/>
        </w:rPr>
        <w:t xml:space="preserve"> </w:t>
      </w:r>
      <w:r>
        <w:rPr>
          <w:rFonts w:ascii="Arial (W1)" w:hAnsi="Arial (W1)"/>
          <w:rtl/>
        </w:rPr>
        <w:t>(</w:t>
      </w:r>
      <w:r>
        <w:rPr>
          <w:rFonts w:ascii="Arial (W1)" w:hAnsi="Arial (W1)" w:hint="eastAsia"/>
          <w:rtl/>
        </w:rPr>
        <w:t>התחזות</w:t>
      </w:r>
      <w:r>
        <w:rPr>
          <w:rFonts w:ascii="Arial (W1)" w:hAnsi="Arial (W1)"/>
          <w:rtl/>
        </w:rPr>
        <w:t xml:space="preserve"> </w:t>
      </w:r>
      <w:r>
        <w:rPr>
          <w:rFonts w:ascii="Arial (W1)" w:hAnsi="Arial (W1)" w:hint="eastAsia"/>
          <w:rtl/>
        </w:rPr>
        <w:t>כאחר</w:t>
      </w:r>
      <w:r>
        <w:rPr>
          <w:rFonts w:ascii="Arial (W1)" w:hAnsi="Arial (W1)"/>
          <w:rtl/>
        </w:rPr>
        <w:t xml:space="preserve">, </w:t>
      </w:r>
      <w:r>
        <w:rPr>
          <w:rFonts w:ascii="Arial (W1)" w:hAnsi="Arial (W1)" w:hint="eastAsia"/>
          <w:rtl/>
        </w:rPr>
        <w:t>קבלת</w:t>
      </w:r>
      <w:r>
        <w:rPr>
          <w:rFonts w:ascii="Arial (W1)" w:hAnsi="Arial (W1)"/>
          <w:rtl/>
        </w:rPr>
        <w:t xml:space="preserve"> </w:t>
      </w:r>
      <w:r>
        <w:rPr>
          <w:rFonts w:ascii="Arial (W1)" w:hAnsi="Arial (W1)" w:hint="eastAsia"/>
          <w:rtl/>
        </w:rPr>
        <w:t>דבר</w:t>
      </w:r>
      <w:r>
        <w:rPr>
          <w:rFonts w:ascii="Arial (W1)" w:hAnsi="Arial (W1)"/>
          <w:rtl/>
        </w:rPr>
        <w:t xml:space="preserve"> </w:t>
      </w:r>
      <w:r>
        <w:rPr>
          <w:rFonts w:ascii="Arial (W1)" w:hAnsi="Arial (W1)" w:hint="eastAsia"/>
          <w:rtl/>
        </w:rPr>
        <w:t>במרמה</w:t>
      </w:r>
      <w:r>
        <w:rPr>
          <w:rFonts w:ascii="Arial (W1)" w:hAnsi="Arial (W1)"/>
          <w:rtl/>
        </w:rPr>
        <w:t xml:space="preserve"> </w:t>
      </w:r>
      <w:r>
        <w:rPr>
          <w:rFonts w:ascii="Arial (W1)" w:hAnsi="Arial (W1)" w:hint="eastAsia"/>
          <w:rtl/>
        </w:rPr>
        <w:t>ושיבוש</w:t>
      </w:r>
      <w:r>
        <w:rPr>
          <w:rFonts w:ascii="Arial (W1)" w:hAnsi="Arial (W1)"/>
          <w:rtl/>
        </w:rPr>
        <w:t xml:space="preserve"> </w:t>
      </w:r>
      <w:r>
        <w:rPr>
          <w:rFonts w:ascii="Arial (W1)" w:hAnsi="Arial (W1)" w:hint="eastAsia"/>
          <w:rtl/>
        </w:rPr>
        <w:t>מהלכי</w:t>
      </w:r>
      <w:r>
        <w:rPr>
          <w:rFonts w:ascii="Arial (W1)" w:hAnsi="Arial (W1)"/>
          <w:rtl/>
        </w:rPr>
        <w:t xml:space="preserve"> </w:t>
      </w:r>
      <w:r>
        <w:rPr>
          <w:rFonts w:ascii="Arial (W1)" w:hAnsi="Arial (W1)" w:hint="eastAsia"/>
          <w:rtl/>
        </w:rPr>
        <w:t>משפט</w:t>
      </w:r>
      <w:r>
        <w:rPr>
          <w:rFonts w:ascii="Arial (W1)" w:hAnsi="Arial (W1)"/>
          <w:rtl/>
        </w:rPr>
        <w:t xml:space="preserve">), </w:t>
      </w:r>
      <w:r>
        <w:rPr>
          <w:rFonts w:ascii="Arial (W1)" w:hAnsi="Arial (W1)" w:hint="eastAsia"/>
          <w:rtl/>
        </w:rPr>
        <w:t>לפי</w:t>
      </w:r>
      <w:r>
        <w:rPr>
          <w:rFonts w:ascii="Arial (W1)" w:hAnsi="Arial (W1)"/>
          <w:rtl/>
        </w:rPr>
        <w:t xml:space="preserve"> </w:t>
      </w:r>
      <w:hyperlink r:id="rId51" w:history="1">
        <w:r w:rsidR="002B341A" w:rsidRPr="002B341A">
          <w:rPr>
            <w:rStyle w:val="Hyperlink"/>
            <w:rFonts w:ascii="Arial (W1)" w:hAnsi="Arial (W1)" w:cs="David" w:hint="eastAsia"/>
            <w:rtl/>
          </w:rPr>
          <w:t>סעיף</w:t>
        </w:r>
        <w:r w:rsidR="002B341A" w:rsidRPr="002B341A">
          <w:rPr>
            <w:rStyle w:val="Hyperlink"/>
            <w:rFonts w:ascii="Arial (W1)" w:hAnsi="Arial (W1)" w:cs="David"/>
            <w:rtl/>
          </w:rPr>
          <w:t xml:space="preserve"> 499(</w:t>
        </w:r>
        <w:r w:rsidR="002B341A" w:rsidRPr="002B341A">
          <w:rPr>
            <w:rStyle w:val="Hyperlink"/>
            <w:rFonts w:ascii="Arial (W1)" w:hAnsi="Arial (W1)" w:cs="David" w:hint="eastAsia"/>
            <w:rtl/>
          </w:rPr>
          <w:t>א</w:t>
        </w:r>
        <w:r w:rsidR="002B341A" w:rsidRPr="002B341A">
          <w:rPr>
            <w:rStyle w:val="Hyperlink"/>
            <w:rFonts w:ascii="Arial (W1)" w:hAnsi="Arial (W1)" w:cs="David"/>
            <w:rtl/>
          </w:rPr>
          <w:t>)(2)</w:t>
        </w:r>
      </w:hyperlink>
      <w:r>
        <w:rPr>
          <w:rFonts w:ascii="Arial (W1)" w:hAnsi="Arial (W1)"/>
          <w:rtl/>
        </w:rPr>
        <w:t xml:space="preserve"> </w:t>
      </w:r>
      <w:r>
        <w:rPr>
          <w:rFonts w:ascii="Arial (W1)" w:hAnsi="Arial (W1)" w:hint="eastAsia"/>
          <w:rtl/>
        </w:rPr>
        <w:t>בקשר</w:t>
      </w:r>
      <w:r>
        <w:rPr>
          <w:rFonts w:ascii="Arial (W1)" w:hAnsi="Arial (W1)"/>
          <w:rtl/>
        </w:rPr>
        <w:t xml:space="preserve"> </w:t>
      </w:r>
      <w:r>
        <w:rPr>
          <w:rFonts w:ascii="Arial (W1)" w:hAnsi="Arial (W1)" w:hint="eastAsia"/>
          <w:rtl/>
        </w:rPr>
        <w:t>עם</w:t>
      </w:r>
      <w:r>
        <w:rPr>
          <w:rFonts w:ascii="Arial (W1)" w:hAnsi="Arial (W1)"/>
          <w:rtl/>
        </w:rPr>
        <w:t xml:space="preserve"> </w:t>
      </w:r>
      <w:hyperlink r:id="rId52" w:history="1">
        <w:r w:rsidR="002B341A" w:rsidRPr="002B341A">
          <w:rPr>
            <w:rStyle w:val="Hyperlink"/>
            <w:rFonts w:ascii="Arial (W1)" w:hAnsi="Arial (W1)" w:cs="David" w:hint="eastAsia"/>
            <w:rtl/>
          </w:rPr>
          <w:t>סעיפים</w:t>
        </w:r>
        <w:r w:rsidR="002B341A" w:rsidRPr="002B341A">
          <w:rPr>
            <w:rStyle w:val="Hyperlink"/>
            <w:rFonts w:ascii="Arial (W1)" w:hAnsi="Arial (W1)" w:cs="David"/>
            <w:rtl/>
          </w:rPr>
          <w:t xml:space="preserve"> 441</w:t>
        </w:r>
      </w:hyperlink>
      <w:r>
        <w:rPr>
          <w:rFonts w:ascii="Arial (W1)" w:hAnsi="Arial (W1)"/>
          <w:rtl/>
        </w:rPr>
        <w:t xml:space="preserve">, </w:t>
      </w:r>
      <w:hyperlink r:id="rId53" w:history="1">
        <w:r w:rsidR="002B341A" w:rsidRPr="002B341A">
          <w:rPr>
            <w:rStyle w:val="Hyperlink"/>
            <w:rFonts w:ascii="Arial (W1)" w:hAnsi="Arial (W1)" w:cs="David"/>
            <w:rtl/>
          </w:rPr>
          <w:t>415</w:t>
        </w:r>
      </w:hyperlink>
      <w:r>
        <w:rPr>
          <w:rFonts w:ascii="Arial (W1)" w:hAnsi="Arial (W1)"/>
          <w:rtl/>
        </w:rPr>
        <w:t xml:space="preserve"> </w:t>
      </w:r>
      <w:r>
        <w:rPr>
          <w:rFonts w:ascii="Arial (W1)" w:hAnsi="Arial (W1)" w:hint="eastAsia"/>
          <w:rtl/>
        </w:rPr>
        <w:t>ו</w:t>
      </w:r>
      <w:r>
        <w:rPr>
          <w:rFonts w:ascii="Arial (W1)" w:hAnsi="Arial (W1)"/>
          <w:rtl/>
        </w:rPr>
        <w:t>-</w:t>
      </w:r>
      <w:hyperlink r:id="rId54" w:history="1">
        <w:r w:rsidR="002B341A" w:rsidRPr="002B341A">
          <w:rPr>
            <w:rStyle w:val="Hyperlink"/>
            <w:rFonts w:ascii="Arial (W1)" w:hAnsi="Arial (W1)" w:cs="David"/>
            <w:rtl/>
          </w:rPr>
          <w:t>244</w:t>
        </w:r>
      </w:hyperlink>
      <w:r>
        <w:rPr>
          <w:rFonts w:ascii="Arial (W1)" w:hAnsi="Arial (W1)"/>
          <w:rtl/>
        </w:rPr>
        <w:t xml:space="preserve"> </w:t>
      </w:r>
      <w:r>
        <w:rPr>
          <w:rFonts w:ascii="Arial (W1)" w:hAnsi="Arial (W1)" w:hint="eastAsia"/>
          <w:rtl/>
        </w:rPr>
        <w:t>לחוק</w:t>
      </w:r>
      <w:r>
        <w:rPr>
          <w:rFonts w:ascii="Arial (W1)" w:hAnsi="Arial (W1)"/>
          <w:rtl/>
        </w:rPr>
        <w:t xml:space="preserve">, </w:t>
      </w:r>
      <w:r>
        <w:rPr>
          <w:rFonts w:ascii="Arial (W1)" w:hAnsi="Arial (W1)" w:hint="eastAsia"/>
          <w:b/>
          <w:bCs/>
          <w:rtl/>
        </w:rPr>
        <w:t>התחזות</w:t>
      </w:r>
      <w:r>
        <w:rPr>
          <w:rFonts w:ascii="Arial (W1)" w:hAnsi="Arial (W1)"/>
          <w:b/>
          <w:bCs/>
          <w:rtl/>
        </w:rPr>
        <w:t xml:space="preserve"> </w:t>
      </w:r>
      <w:r>
        <w:rPr>
          <w:rFonts w:ascii="Arial (W1)" w:hAnsi="Arial (W1)" w:hint="eastAsia"/>
          <w:b/>
          <w:bCs/>
          <w:rtl/>
        </w:rPr>
        <w:t>כאדם</w:t>
      </w:r>
      <w:r>
        <w:rPr>
          <w:rFonts w:ascii="Arial (W1)" w:hAnsi="Arial (W1)"/>
          <w:b/>
          <w:bCs/>
          <w:rtl/>
        </w:rPr>
        <w:t xml:space="preserve"> </w:t>
      </w:r>
      <w:r>
        <w:rPr>
          <w:rFonts w:ascii="Arial (W1)" w:hAnsi="Arial (W1)" w:hint="eastAsia"/>
          <w:b/>
          <w:bCs/>
          <w:rtl/>
        </w:rPr>
        <w:t>אחר</w:t>
      </w:r>
      <w:r>
        <w:rPr>
          <w:rFonts w:ascii="Arial (W1)" w:hAnsi="Arial (W1)"/>
          <w:b/>
          <w:bCs/>
          <w:rtl/>
        </w:rPr>
        <w:t>,</w:t>
      </w:r>
      <w:r>
        <w:rPr>
          <w:rFonts w:ascii="Arial (W1)" w:hAnsi="Arial (W1)"/>
          <w:rtl/>
        </w:rPr>
        <w:t xml:space="preserve"> </w:t>
      </w:r>
      <w:r>
        <w:rPr>
          <w:rFonts w:ascii="Arial (W1)" w:hAnsi="Arial (W1)" w:hint="eastAsia"/>
          <w:rtl/>
        </w:rPr>
        <w:t>לפי</w:t>
      </w:r>
      <w:r>
        <w:rPr>
          <w:rFonts w:ascii="Arial (W1)" w:hAnsi="Arial (W1)"/>
          <w:rtl/>
        </w:rPr>
        <w:t xml:space="preserve"> </w:t>
      </w:r>
      <w:hyperlink r:id="rId55" w:history="1">
        <w:r w:rsidR="002B341A" w:rsidRPr="002B341A">
          <w:rPr>
            <w:rStyle w:val="Hyperlink"/>
            <w:rFonts w:ascii="Arial (W1)" w:hAnsi="Arial (W1)" w:cs="David" w:hint="eastAsia"/>
            <w:rtl/>
          </w:rPr>
          <w:t>סעיף</w:t>
        </w:r>
        <w:r w:rsidR="002B341A" w:rsidRPr="002B341A">
          <w:rPr>
            <w:rStyle w:val="Hyperlink"/>
            <w:rFonts w:ascii="Arial (W1)" w:hAnsi="Arial (W1)" w:cs="David"/>
            <w:rtl/>
          </w:rPr>
          <w:t xml:space="preserve"> 441</w:t>
        </w:r>
      </w:hyperlink>
      <w:r>
        <w:rPr>
          <w:rFonts w:ascii="Arial (W1)" w:hAnsi="Arial (W1)"/>
          <w:rtl/>
        </w:rPr>
        <w:t xml:space="preserve"> </w:t>
      </w:r>
      <w:r>
        <w:rPr>
          <w:rFonts w:ascii="Arial (W1)" w:hAnsi="Arial (W1)" w:hint="eastAsia"/>
          <w:rtl/>
        </w:rPr>
        <w:t>רישא</w:t>
      </w:r>
      <w:r>
        <w:rPr>
          <w:rFonts w:ascii="Arial (W1)" w:hAnsi="Arial (W1)"/>
          <w:rtl/>
        </w:rPr>
        <w:t xml:space="preserve"> </w:t>
      </w:r>
      <w:r>
        <w:rPr>
          <w:rFonts w:ascii="Arial (W1)" w:hAnsi="Arial (W1)" w:hint="eastAsia"/>
          <w:rtl/>
        </w:rPr>
        <w:t>לחוק</w:t>
      </w:r>
      <w:r>
        <w:rPr>
          <w:rFonts w:ascii="Arial (W1)" w:hAnsi="Arial (W1)"/>
          <w:rtl/>
        </w:rPr>
        <w:t xml:space="preserve">, </w:t>
      </w:r>
      <w:r>
        <w:rPr>
          <w:rFonts w:ascii="Arial (W1)" w:hAnsi="Arial (W1)" w:hint="eastAsia"/>
          <w:b/>
          <w:bCs/>
          <w:rtl/>
        </w:rPr>
        <w:t>קבלת</w:t>
      </w:r>
      <w:r>
        <w:rPr>
          <w:rFonts w:ascii="Arial (W1)" w:hAnsi="Arial (W1)"/>
          <w:b/>
          <w:bCs/>
          <w:rtl/>
        </w:rPr>
        <w:t xml:space="preserve"> </w:t>
      </w:r>
      <w:r>
        <w:rPr>
          <w:rFonts w:ascii="Arial (W1)" w:hAnsi="Arial (W1)" w:hint="eastAsia"/>
          <w:b/>
          <w:bCs/>
          <w:rtl/>
        </w:rPr>
        <w:t>דבר</w:t>
      </w:r>
      <w:r>
        <w:rPr>
          <w:rFonts w:ascii="Arial (W1)" w:hAnsi="Arial (W1)"/>
          <w:b/>
          <w:bCs/>
          <w:rtl/>
        </w:rPr>
        <w:t xml:space="preserve"> </w:t>
      </w:r>
      <w:r>
        <w:rPr>
          <w:rFonts w:ascii="Arial (W1)" w:hAnsi="Arial (W1)" w:hint="eastAsia"/>
          <w:b/>
          <w:bCs/>
          <w:rtl/>
        </w:rPr>
        <w:t>במרמה</w:t>
      </w:r>
      <w:r>
        <w:rPr>
          <w:rFonts w:ascii="Arial (W1)" w:hAnsi="Arial (W1)"/>
          <w:b/>
          <w:bCs/>
          <w:rtl/>
        </w:rPr>
        <w:t>,</w:t>
      </w:r>
      <w:r>
        <w:rPr>
          <w:rFonts w:ascii="Arial (W1)" w:hAnsi="Arial (W1)"/>
          <w:rtl/>
        </w:rPr>
        <w:t xml:space="preserve"> </w:t>
      </w:r>
      <w:r>
        <w:rPr>
          <w:rFonts w:ascii="Arial (W1)" w:hAnsi="Arial (W1)" w:hint="eastAsia"/>
          <w:rtl/>
        </w:rPr>
        <w:t>לפי</w:t>
      </w:r>
      <w:r>
        <w:rPr>
          <w:rFonts w:ascii="Arial (W1)" w:hAnsi="Arial (W1)"/>
          <w:rtl/>
        </w:rPr>
        <w:t xml:space="preserve"> </w:t>
      </w:r>
      <w:hyperlink r:id="rId56" w:history="1">
        <w:r w:rsidR="002B341A" w:rsidRPr="002B341A">
          <w:rPr>
            <w:rStyle w:val="Hyperlink"/>
            <w:rFonts w:ascii="Arial (W1)" w:hAnsi="Arial (W1)" w:cs="David" w:hint="eastAsia"/>
            <w:rtl/>
          </w:rPr>
          <w:t>סעיף</w:t>
        </w:r>
        <w:r w:rsidR="002B341A" w:rsidRPr="002B341A">
          <w:rPr>
            <w:rStyle w:val="Hyperlink"/>
            <w:rFonts w:ascii="Arial (W1)" w:hAnsi="Arial (W1)" w:cs="David"/>
            <w:rtl/>
          </w:rPr>
          <w:t xml:space="preserve"> 415</w:t>
        </w:r>
      </w:hyperlink>
      <w:r>
        <w:rPr>
          <w:rFonts w:ascii="Arial (W1)" w:hAnsi="Arial (W1)"/>
          <w:rtl/>
        </w:rPr>
        <w:t xml:space="preserve"> </w:t>
      </w:r>
      <w:r>
        <w:rPr>
          <w:rFonts w:ascii="Arial (W1)" w:hAnsi="Arial (W1)" w:hint="eastAsia"/>
          <w:rtl/>
        </w:rPr>
        <w:t>לחוק</w:t>
      </w:r>
      <w:r>
        <w:rPr>
          <w:rFonts w:ascii="Arial (W1)" w:hAnsi="Arial (W1)"/>
          <w:rtl/>
        </w:rPr>
        <w:t xml:space="preserve"> </w:t>
      </w:r>
      <w:r>
        <w:rPr>
          <w:rFonts w:ascii="Arial (W1)" w:hAnsi="Arial (W1)" w:hint="eastAsia"/>
          <w:b/>
          <w:bCs/>
          <w:rtl/>
        </w:rPr>
        <w:t>ושיבוש</w:t>
      </w:r>
      <w:r>
        <w:rPr>
          <w:rFonts w:ascii="Arial (W1)" w:hAnsi="Arial (W1)"/>
          <w:b/>
          <w:bCs/>
          <w:rtl/>
        </w:rPr>
        <w:t xml:space="preserve"> </w:t>
      </w:r>
      <w:r>
        <w:rPr>
          <w:rFonts w:ascii="Arial (W1)" w:hAnsi="Arial (W1)" w:hint="eastAsia"/>
          <w:b/>
          <w:bCs/>
          <w:rtl/>
        </w:rPr>
        <w:t>מהלכי</w:t>
      </w:r>
      <w:r>
        <w:rPr>
          <w:rFonts w:ascii="Arial (W1)" w:hAnsi="Arial (W1)"/>
          <w:b/>
          <w:bCs/>
          <w:rtl/>
        </w:rPr>
        <w:t xml:space="preserve"> </w:t>
      </w:r>
      <w:r>
        <w:rPr>
          <w:rFonts w:ascii="Arial (W1)" w:hAnsi="Arial (W1)" w:hint="eastAsia"/>
          <w:b/>
          <w:bCs/>
          <w:rtl/>
        </w:rPr>
        <w:t>משפט</w:t>
      </w:r>
      <w:r>
        <w:rPr>
          <w:rFonts w:ascii="Arial (W1)" w:hAnsi="Arial (W1)"/>
          <w:rtl/>
        </w:rPr>
        <w:t xml:space="preserve"> </w:t>
      </w:r>
      <w:r>
        <w:rPr>
          <w:rFonts w:ascii="Arial (W1)" w:hAnsi="Arial (W1)" w:hint="eastAsia"/>
          <w:rtl/>
        </w:rPr>
        <w:t>לפי</w:t>
      </w:r>
      <w:r>
        <w:rPr>
          <w:rFonts w:ascii="Arial (W1)" w:hAnsi="Arial (W1)"/>
          <w:rtl/>
        </w:rPr>
        <w:t xml:space="preserve"> </w:t>
      </w:r>
      <w:hyperlink r:id="rId57" w:history="1">
        <w:r w:rsidR="002B341A" w:rsidRPr="002B341A">
          <w:rPr>
            <w:rStyle w:val="Hyperlink"/>
            <w:rFonts w:ascii="Arial (W1)" w:hAnsi="Arial (W1)" w:cs="David" w:hint="eastAsia"/>
            <w:rtl/>
          </w:rPr>
          <w:t>סעיף</w:t>
        </w:r>
        <w:r w:rsidR="002B341A" w:rsidRPr="002B341A">
          <w:rPr>
            <w:rStyle w:val="Hyperlink"/>
            <w:rFonts w:ascii="Arial (W1)" w:hAnsi="Arial (W1)" w:cs="David"/>
            <w:rtl/>
          </w:rPr>
          <w:t xml:space="preserve"> 244</w:t>
        </w:r>
      </w:hyperlink>
      <w:r>
        <w:rPr>
          <w:rFonts w:ascii="Arial (W1)" w:hAnsi="Arial (W1)"/>
          <w:rtl/>
        </w:rPr>
        <w:t xml:space="preserve"> </w:t>
      </w:r>
      <w:r>
        <w:rPr>
          <w:rFonts w:ascii="Arial (W1)" w:hAnsi="Arial (W1)" w:hint="eastAsia"/>
          <w:rtl/>
        </w:rPr>
        <w:t>לחוק</w:t>
      </w:r>
      <w:r>
        <w:rPr>
          <w:rFonts w:ascii="Arial (W1)" w:hAnsi="Arial (W1)"/>
          <w:rtl/>
        </w:rPr>
        <w:t xml:space="preserve"> (</w:t>
      </w:r>
      <w:r>
        <w:rPr>
          <w:rFonts w:ascii="Arial (W1)" w:hAnsi="Arial (W1)" w:hint="eastAsia"/>
          <w:rtl/>
        </w:rPr>
        <w:t>עמ</w:t>
      </w:r>
      <w:r>
        <w:rPr>
          <w:rFonts w:ascii="Arial (W1)" w:hAnsi="Arial (W1)"/>
          <w:rtl/>
        </w:rPr>
        <w:t xml:space="preserve">' 138 </w:t>
      </w:r>
      <w:r>
        <w:rPr>
          <w:rFonts w:ascii="Arial (W1)" w:hAnsi="Arial (W1)" w:hint="eastAsia"/>
          <w:rtl/>
        </w:rPr>
        <w:t>לפר</w:t>
      </w:r>
      <w:r>
        <w:rPr>
          <w:rFonts w:ascii="Arial (W1)" w:hAnsi="Arial (W1)"/>
          <w:rtl/>
        </w:rPr>
        <w:t xml:space="preserve">' </w:t>
      </w:r>
      <w:r>
        <w:rPr>
          <w:rFonts w:ascii="Arial (W1)" w:hAnsi="Arial (W1)" w:hint="eastAsia"/>
          <w:rtl/>
        </w:rPr>
        <w:t>בתיק</w:t>
      </w:r>
      <w:r>
        <w:rPr>
          <w:rFonts w:ascii="Arial (W1)" w:hAnsi="Arial (W1)"/>
          <w:rtl/>
        </w:rPr>
        <w:t xml:space="preserve"> </w:t>
      </w:r>
      <w:r>
        <w:rPr>
          <w:rFonts w:ascii="Arial (W1)" w:hAnsi="Arial (W1)" w:hint="eastAsia"/>
          <w:rtl/>
        </w:rPr>
        <w:t>זה</w:t>
      </w:r>
      <w:r>
        <w:rPr>
          <w:rFonts w:ascii="Arial (W1)" w:hAnsi="Arial (W1)"/>
          <w:rtl/>
        </w:rPr>
        <w:t xml:space="preserve">, </w:t>
      </w:r>
      <w:r>
        <w:rPr>
          <w:rFonts w:ascii="Arial (W1)" w:hAnsi="Arial (W1)" w:hint="eastAsia"/>
          <w:rtl/>
        </w:rPr>
        <w:t>מיום</w:t>
      </w:r>
      <w:r>
        <w:rPr>
          <w:rFonts w:ascii="Arial (W1)" w:hAnsi="Arial (W1)"/>
          <w:rtl/>
        </w:rPr>
        <w:t xml:space="preserve"> 5.3.14).</w:t>
      </w:r>
    </w:p>
    <w:p w14:paraId="71FC0FD2" w14:textId="77777777" w:rsidR="00DD472A" w:rsidRDefault="00DD472A">
      <w:pPr>
        <w:spacing w:line="360" w:lineRule="auto"/>
        <w:jc w:val="both"/>
        <w:rPr>
          <w:b/>
          <w:bCs/>
          <w:u w:val="single"/>
          <w:rtl/>
        </w:rPr>
      </w:pPr>
      <w:bookmarkStart w:id="8" w:name="Seif142"/>
      <w:bookmarkEnd w:id="8"/>
    </w:p>
    <w:p w14:paraId="6DF7D3A9" w14:textId="77777777" w:rsidR="00DD472A" w:rsidRDefault="00AE019B">
      <w:pPr>
        <w:spacing w:line="360" w:lineRule="auto"/>
        <w:jc w:val="both"/>
        <w:rPr>
          <w:b/>
          <w:bCs/>
          <w:rtl/>
        </w:rPr>
      </w:pPr>
      <w:r>
        <w:rPr>
          <w:b/>
          <w:bCs/>
          <w:u w:val="single"/>
          <w:rtl/>
        </w:rPr>
        <w:t>אלה מעשי הנאשם עפ"י עובדות כתב האישום, שבהן הוא הודה</w:t>
      </w:r>
      <w:r>
        <w:rPr>
          <w:b/>
          <w:bCs/>
          <w:rtl/>
        </w:rPr>
        <w:t xml:space="preserve">: </w:t>
      </w:r>
      <w:r>
        <w:rPr>
          <w:rFonts w:ascii="Arial" w:hAnsi="Arial"/>
          <w:u w:val="single"/>
          <w:rtl/>
        </w:rPr>
        <w:t>אישום ראשון</w:t>
      </w:r>
      <w:r>
        <w:rPr>
          <w:rFonts w:ascii="Arial" w:hAnsi="Arial"/>
          <w:rtl/>
        </w:rPr>
        <w:t>: עובר ליום 27.1.06 קשר</w:t>
      </w:r>
      <w:r>
        <w:rPr>
          <w:rFonts w:ascii="Arial" w:hAnsi="Arial" w:hint="cs"/>
          <w:rtl/>
        </w:rPr>
        <w:t xml:space="preserve"> </w:t>
      </w:r>
      <w:r>
        <w:rPr>
          <w:rFonts w:ascii="Arial" w:hAnsi="Arial"/>
          <w:rtl/>
        </w:rPr>
        <w:t xml:space="preserve">הנאשם עם אחר קשר לרצוח את משה עמרה (להלן: המתלונן). ביום 27.1.06 עבד המתלונן בפיצוחיה בבת-ים. במסגרת הקשר ולשם קידומו הגיעו הנאשם ואחר ביום 27.1.06 בשעה 20:15 או בסמוך לכך לפיצוחיה, כאשר הנאשם נושא ומחזיק באקדח בלא רשות על פי דין להחזקתו ולנשיאתו, והאחר מצויד בסכין. הנאשם </w:t>
      </w:r>
      <w:r>
        <w:rPr>
          <w:rFonts w:ascii="Arial" w:hAnsi="Arial"/>
          <w:rtl/>
        </w:rPr>
        <w:lastRenderedPageBreak/>
        <w:t>והאחר דחפו את המתלונן והפילוהו ארצה. הנאשם ירה במתלונן 2 יריות והאחר דקר את המתלונן מספר דקירות בחלקי גוף שונים. הנאשם ניסה לירות במתלונן יריות נוספות אולם מפאת סיבה, שאינה ידועה למאשימה, לא הצליח לבצע את זממו. במהלך הדקירות בעט הנאשם במתלונן עם רגלו השמאלית מספר פעמים. הנאשם והאחר נמלטו מהמקום. כתוצאה ממעשי הנאשמים נגרמו למתלונן החבלות הבאות: תפיחות עורית סביב כתף שמאל ובבית החזה משמאל, פצע כניסה (כדור) בכתף שמאל ללא פצע יציאה, פצע כניסה ויציאה (כדור) בכף רגל שמאל, מספר דקירות סכין בבית השחי משמאל, בגב (מותן שמאל), בקדמת בטן ימין ובירך משמאל. המתלונן עבר טיפול אורתופדי, ניתוח לעצירת הדימום בדופן בית החזה ואושפז למשך שלושה ימים. כתוצאה ממעשי הנאשם בעת האירוע נחבל הנאשם באופן שנגרם לו חתך באספקט הגבי של כף הרגל באורך של כ-</w:t>
      </w:r>
      <w:smartTag w:uri="urn:schemas-microsoft-com:office:smarttags" w:element="metricconverter">
        <w:smartTagPr>
          <w:attr w:name="ProductID" w:val="2 ס&quot;מ"/>
        </w:smartTagPr>
        <w:r>
          <w:rPr>
            <w:rFonts w:ascii="Arial" w:hAnsi="Arial"/>
            <w:rtl/>
          </w:rPr>
          <w:t>2 ס"מ</w:t>
        </w:r>
      </w:smartTag>
      <w:r>
        <w:rPr>
          <w:rFonts w:ascii="Arial" w:hAnsi="Arial"/>
          <w:rtl/>
        </w:rPr>
        <w:t xml:space="preserve">. </w:t>
      </w:r>
      <w:r>
        <w:rPr>
          <w:rFonts w:ascii="Arial" w:hAnsi="Arial"/>
          <w:u w:val="single"/>
          <w:rtl/>
        </w:rPr>
        <w:t>אישום שני</w:t>
      </w:r>
      <w:r>
        <w:rPr>
          <w:rFonts w:ascii="Arial" w:hAnsi="Arial"/>
          <w:rtl/>
        </w:rPr>
        <w:t xml:space="preserve">: ביום 27.1.06 בשעה 20:54 או בסמוך לכך קשר הנאשם קשר עם דוד קזרשוילי, בן דודו של הנאשם, לפיו יתחזה הנאשם בפני המרפאה ובית החולים בשמו של קזרשוילי, בכוונה להונות, ויקבל במרמה טיפול רפואי בחבלה בה נחבל באירוע נשוא האישום הראשון, וזאת על מנת להעלים ולהטעות את חוקרי המשטרה בקשר עם מעורבותו בניסיון הרצח. לשם מימוש הקשר והוצאתו אל הפועל נסע הנאשם לאחר האירוע לאשדוד, שם פגש את קזרשוילי, אשר מסר לידי הנאשם כרטיס קופת חולים או תעודת זהות על שמו (להלן: התעודות המזהות), וסר ביחד עימו למרפאה באשדוד. לבקשת המזכירה, מסר הנאשם במרמה את אחת התעודות המזהות. המזכירה קלטה את פנייתו של הנאשם במחשב המרפאה, תחת השם של קזרשוילי. הנאשם התחזה בכזב כקזרשוילי בפני הרופא, בכוונה להונות, וקיבל ממנו טיפול רפואי. הרופא הפנה את הנאשם לחדר מיון באשקלון, וביום 27.1.06 בשעה 23:42 הגיע הנאשם לבית החולים. הנאשם התחזה בכזב בפני רופאי בית החולים בשם קזרשוילי, בכוונה להונות. ביום 28.1.06 בשעה 1:20 נותח הנאשם על ידי הרופאים, בתום הניתוח הושמה רגלו השמאלית של הנאשם בגבס מתחת לברך. </w:t>
      </w:r>
    </w:p>
    <w:p w14:paraId="577FFBA5" w14:textId="77777777" w:rsidR="00DD472A" w:rsidRDefault="00DD472A">
      <w:pPr>
        <w:spacing w:line="360" w:lineRule="auto"/>
        <w:jc w:val="both"/>
        <w:rPr>
          <w:b/>
          <w:bCs/>
          <w:rtl/>
        </w:rPr>
      </w:pPr>
    </w:p>
    <w:p w14:paraId="63E5CF84" w14:textId="77777777" w:rsidR="00DD472A" w:rsidRDefault="00DD472A">
      <w:pPr>
        <w:spacing w:line="360" w:lineRule="auto"/>
        <w:jc w:val="both"/>
        <w:rPr>
          <w:b/>
          <w:bCs/>
          <w:rtl/>
        </w:rPr>
      </w:pPr>
    </w:p>
    <w:p w14:paraId="0256EE59" w14:textId="77777777" w:rsidR="00DD472A" w:rsidRDefault="00AE019B">
      <w:pPr>
        <w:spacing w:line="360" w:lineRule="auto"/>
        <w:jc w:val="both"/>
        <w:rPr>
          <w:b/>
          <w:bCs/>
          <w:rtl/>
        </w:rPr>
      </w:pPr>
      <w:r>
        <w:rPr>
          <w:b/>
          <w:bCs/>
          <w:rtl/>
        </w:rPr>
        <w:t>מתוך תסקיר שירות המבחן מיום 6.4.14 בעניינו של הנאשם</w:t>
      </w:r>
      <w:r>
        <w:rPr>
          <w:rtl/>
        </w:rPr>
        <w:t xml:space="preserve"> (תמצית העיקר): </w:t>
      </w:r>
    </w:p>
    <w:p w14:paraId="5C027551" w14:textId="77777777" w:rsidR="00DD472A" w:rsidRDefault="00AE019B">
      <w:pPr>
        <w:spacing w:line="360" w:lineRule="auto"/>
        <w:jc w:val="both"/>
        <w:rPr>
          <w:rtl/>
        </w:rPr>
      </w:pPr>
      <w:r>
        <w:rPr>
          <w:rtl/>
        </w:rPr>
        <w:t>הנאשם, כבן 28, יליד גרוזיה, עלה לארץ עם הוריו בהיותו כבן 5 שנים. בגיל צעי</w:t>
      </w:r>
      <w:r>
        <w:rPr>
          <w:rFonts w:hint="cs"/>
          <w:rtl/>
        </w:rPr>
        <w:t xml:space="preserve">ר </w:t>
      </w:r>
      <w:r>
        <w:rPr>
          <w:rtl/>
        </w:rPr>
        <w:t xml:space="preserve">חבר הנאשם לחברה שולית והחל במעורבות בפלילים. בעברו של הנאשם 7 הרשעות קודמות בגין עבירות רכוש, החזקת סכין והפרת הוראה חוקית. על רקע זה לא גויס הנאשם לצבא. במפגש של שירות המבחן עם הנאשם בשנת 2007 (במסגרת התיק המקורי – ג'נ'), שירות המבחן התרשם: הנאשם לא הכיר בחומרת והשלכות העבירה שביצע, הנאשם הוא בחור צעיר המתקשה במתן אמון ובחשיפה של דפוסי התנהגות וחשיבה עבריינים ואלימים, התייחסותו מצומצמת ושטחית לעבירות עליהן נדון בעבר ולעבירה הנוכחית, ביצוע העבירות נשוא הדיון מהווה הסלמה של דפוסי התנהגות אלימים וחשיבה עברייניים, המאפיינים אותו, ולא נמצאה מוטיבציה לעריכת שינוי מצדו. לכן עורכת התסקיר לא באה בהמלצה חיובית בעניינו (עמ' 2 לתסקיר). במפגש הנוכחי של שירות המבחן עם הנאשם, תיאר הנאשם שינוי שעבר במהלך תקופה זו. הנאשם ביטא אחריות להתנהגותו האלימה העולה מעובדות כתב האישום בו הורשע, הנאשם התייחס לדפוסי התנהלותו בזמן ביצוע העבירה, כשהוא מתאר עצמו כאדם המעורב בעולם העברייני, הפועל מתוך דפוסי כוחנות, אלימות ואימפולסיביות. מאינפורמציה שנתקבלה מגורמי הטיפול בשב"ס עלה כי בשנים האחרונות התנהל באופן תקין במאסר, השתתף בסדנה ל"שליטה בכעסים", שולב בעבודה בתוך האגף וחנך אסיר בהשגחה. בבית המעצר "הדרים", אליו הועבר לאור המשפט החוזר, השתלב הנאשם בחודשים האחרונים במדרשה ובפעילויות בחינוך, ואף השתלב פעם נוספת בסדנת "שליטה בכעסים". הנאשם הודה בעבירה בה הורשע, ותיאר את הנסיבות לה. כמו כן התייחס לשיקול הדעת המוטעה שאפיין את התנהלותו אז (עמ' 3 לתסקיר). לדברי שירות המבחן, מזה תקופה הצליח הנאשם להתארגן בתוך מסגרות שב"ס ולהשתלב בתוכניות המוצעות לו; עם זאת קצינת המבחן כותבת: הפרמטרים שנבדקו מצביעים על רמת סיכון גבוהה להישנות ביצוע עבירות אלימות, ובאם תתרחש, תוצאותיה צפויות להיות ברמה בינונית; בנוסף, נוכח התבגרותו בחברה שולית והתבגרותו המאוחרת במסגרת שב"ס, תוך הסתגלותו לחברה עבריינית בה מצוי, לא הביאה לשינוי מהותי בעמדותיו וביכולתו לבחון באופן ביקורתי את התנהגותו טרם המעצר, כשנראה כי עסוק במתן הסברים להתנהלותו ובפתרונות חיצוניים בלבד שימנעו הישנות מעורבותו השולית (עמ' 3 לתסקיר). הנאשם תופס עצמו היום כאדם שריצה את עונשו, אשר אינו מבטא דפוסי חשיבה עבריינים ומעוניין עם שחרורו ממאסר, לנתק קשריו השוליים בעיר מגוריו, להשתלב במסגרת תעסוקתית ולהימנע ממעורבות שולית חוזרת (עמ' 3 לתסקיר). שירות המבחן התרשם כי הנאשם אינו ער לקשיים הצפויים בהיותו אסיר משוחרר ולא נערך לכך, הנאשם אינו מזהה מצבי סיכון אפשריים ולא מבטא מוטיבציה והבנה לצורך בהשתלבות בטיפול שיסייע לו בשינוי דפוסיו ובהשתלבות בחברה נורמטיבית. לכן שירות המבחן לא מצא יעילות בהטלת צו מבחן והצעת תוכנית שיקום מותאמת למצבו (עמ' 4 לתסקיר). </w:t>
      </w:r>
    </w:p>
    <w:p w14:paraId="655B8BFA" w14:textId="77777777" w:rsidR="00DD472A" w:rsidRDefault="00DD472A">
      <w:pPr>
        <w:spacing w:line="360" w:lineRule="auto"/>
        <w:jc w:val="both"/>
        <w:rPr>
          <w:b/>
          <w:bCs/>
          <w:u w:val="single"/>
          <w:rtl/>
        </w:rPr>
      </w:pPr>
    </w:p>
    <w:p w14:paraId="0415E7B7" w14:textId="77777777" w:rsidR="00DD472A" w:rsidRDefault="00AE019B">
      <w:pPr>
        <w:spacing w:line="360" w:lineRule="auto"/>
        <w:jc w:val="both"/>
        <w:rPr>
          <w:rtl/>
        </w:rPr>
      </w:pPr>
      <w:r>
        <w:rPr>
          <w:b/>
          <w:bCs/>
          <w:u w:val="single"/>
          <w:rtl/>
        </w:rPr>
        <w:t>ראיות לעונש</w:t>
      </w:r>
      <w:r>
        <w:rPr>
          <w:rtl/>
        </w:rPr>
        <w:t xml:space="preserve">: </w:t>
      </w:r>
    </w:p>
    <w:p w14:paraId="57670E8D" w14:textId="77777777" w:rsidR="00DD472A" w:rsidRDefault="00AE019B">
      <w:pPr>
        <w:spacing w:line="360" w:lineRule="auto"/>
        <w:jc w:val="both"/>
        <w:rPr>
          <w:rtl/>
        </w:rPr>
      </w:pPr>
      <w:r>
        <w:rPr>
          <w:b/>
          <w:bCs/>
          <w:rtl/>
        </w:rPr>
        <w:t xml:space="preserve">ראיות התביעה לעונש: </w:t>
      </w:r>
      <w:r>
        <w:rPr>
          <w:rtl/>
        </w:rPr>
        <w:t xml:space="preserve">התביעה הגישה </w:t>
      </w:r>
      <w:r>
        <w:rPr>
          <w:b/>
          <w:bCs/>
          <w:rtl/>
        </w:rPr>
        <w:t>גיליון מרשם פלילי (ת/1)</w:t>
      </w:r>
      <w:r>
        <w:rPr>
          <w:rtl/>
        </w:rPr>
        <w:t>, כתבי אישום, הכרעות דין וגזרי דין של הנאשם (</w:t>
      </w:r>
      <w:r>
        <w:rPr>
          <w:b/>
          <w:bCs/>
          <w:rtl/>
        </w:rPr>
        <w:t>ת/2-ת/6</w:t>
      </w:r>
      <w:r>
        <w:rPr>
          <w:rtl/>
        </w:rPr>
        <w:t>)</w:t>
      </w:r>
      <w:r>
        <w:rPr>
          <w:b/>
          <w:bCs/>
          <w:rtl/>
        </w:rPr>
        <w:t xml:space="preserve">, </w:t>
      </w:r>
      <w:r>
        <w:rPr>
          <w:rtl/>
        </w:rPr>
        <w:t>מהם עולה עברו הפלילי כדלקמן: בשנת 2008 - גניבה, בגינה הוטל עליו מאסר בפועל לתקופה כוללת של 5 חודשים והחזקת סכין למטרה לא כשרה; בשנת 2006 - החזקת מכשירי פריצה (</w:t>
      </w:r>
      <w:r>
        <w:rPr>
          <w:b/>
          <w:bCs/>
          <w:rtl/>
        </w:rPr>
        <w:t>ת/6</w:t>
      </w:r>
      <w:r>
        <w:rPr>
          <w:rtl/>
        </w:rPr>
        <w:t>); החזקת סכין למטרה לא כשרה (</w:t>
      </w:r>
      <w:r>
        <w:rPr>
          <w:b/>
          <w:bCs/>
          <w:rtl/>
        </w:rPr>
        <w:t>ת/5</w:t>
      </w:r>
      <w:r>
        <w:rPr>
          <w:rtl/>
        </w:rPr>
        <w:t>); בשנת 2005 - קבלת נכסים שהושגו בפשע והחזקת נכס חשוד כגנוב (</w:t>
      </w:r>
      <w:r>
        <w:rPr>
          <w:b/>
          <w:bCs/>
          <w:rtl/>
        </w:rPr>
        <w:t>ת/4</w:t>
      </w:r>
      <w:r>
        <w:rPr>
          <w:rtl/>
        </w:rPr>
        <w:t xml:space="preserve">); תקיפה בנסיבות מחמירות ואיומים, כשבתיק זה הוטל על הנאשם </w:t>
      </w:r>
      <w:r>
        <w:rPr>
          <w:b/>
          <w:bCs/>
          <w:rtl/>
        </w:rPr>
        <w:t>מאסר על תנאי של שנה,</w:t>
      </w:r>
      <w:r>
        <w:rPr>
          <w:rtl/>
        </w:rPr>
        <w:t xml:space="preserve"> בר הפעלה (</w:t>
      </w:r>
      <w:r>
        <w:rPr>
          <w:b/>
          <w:bCs/>
          <w:rtl/>
        </w:rPr>
        <w:t>ת/3</w:t>
      </w:r>
      <w:r>
        <w:rPr>
          <w:rtl/>
        </w:rPr>
        <w:t>, שם הוא נאשם 4, עמ' 23 לגזה"ד); התפרצות לדירת מגורים בכוונה לבצע גניבה, שתי עבירות של החזקת סכין שלא כדין, עבירה של החזקת רכוש חשוד, ושתי עבירות של הפרת הוראה חוקית (</w:t>
      </w:r>
      <w:r>
        <w:rPr>
          <w:b/>
          <w:bCs/>
          <w:rtl/>
        </w:rPr>
        <w:t>ת/2</w:t>
      </w:r>
      <w:r>
        <w:rPr>
          <w:rtl/>
        </w:rPr>
        <w:t>).</w:t>
      </w:r>
    </w:p>
    <w:p w14:paraId="27A62478" w14:textId="77777777" w:rsidR="00DD472A" w:rsidRDefault="00AE019B">
      <w:pPr>
        <w:spacing w:line="360" w:lineRule="auto"/>
        <w:rPr>
          <w:b/>
          <w:bCs/>
          <w:rtl/>
        </w:rPr>
      </w:pPr>
      <w:r>
        <w:rPr>
          <w:b/>
          <w:bCs/>
          <w:u w:val="single"/>
          <w:rtl/>
        </w:rPr>
        <w:t xml:space="preserve">טיעוני הצדדים לעונש </w:t>
      </w:r>
      <w:r>
        <w:rPr>
          <w:rtl/>
        </w:rPr>
        <w:t>(תמצית העיקר)</w:t>
      </w:r>
      <w:r>
        <w:rPr>
          <w:rFonts w:hint="cs"/>
          <w:rtl/>
        </w:rPr>
        <w:t>:</w:t>
      </w:r>
    </w:p>
    <w:p w14:paraId="2BD1E2FE" w14:textId="77777777" w:rsidR="00DD472A" w:rsidRDefault="00AE019B">
      <w:pPr>
        <w:spacing w:line="360" w:lineRule="auto"/>
        <w:jc w:val="both"/>
        <w:rPr>
          <w:rFonts w:ascii="David" w:hAnsi="David"/>
          <w:rtl/>
        </w:rPr>
      </w:pPr>
      <w:r>
        <w:rPr>
          <w:b/>
          <w:bCs/>
          <w:rtl/>
        </w:rPr>
        <w:t>טיעון התביעה</w:t>
      </w:r>
      <w:r>
        <w:rPr>
          <w:rtl/>
        </w:rPr>
        <w:t xml:space="preserve"> (עמ' 142-139 לפר'):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אחת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החמורות</w:t>
      </w:r>
      <w:r>
        <w:rPr>
          <w:rFonts w:ascii="David" w:hAnsi="David"/>
          <w:rtl/>
        </w:rPr>
        <w:t xml:space="preserve"> </w:t>
      </w:r>
      <w:r>
        <w:rPr>
          <w:rFonts w:ascii="David" w:hAnsi="David" w:hint="eastAsia"/>
          <w:rtl/>
        </w:rPr>
        <w:t>בספר</w:t>
      </w:r>
      <w:r>
        <w:rPr>
          <w:rFonts w:ascii="David" w:hAnsi="David"/>
          <w:rtl/>
        </w:rPr>
        <w:t xml:space="preserve"> </w:t>
      </w:r>
      <w:r>
        <w:rPr>
          <w:rFonts w:ascii="David" w:hAnsi="David" w:hint="eastAsia"/>
          <w:rtl/>
        </w:rPr>
        <w:t>החוקים</w:t>
      </w:r>
      <w:r>
        <w:rPr>
          <w:rFonts w:ascii="David" w:hAnsi="David"/>
          <w:rtl/>
        </w:rPr>
        <w:t xml:space="preserve">, </w:t>
      </w:r>
      <w:r>
        <w:rPr>
          <w:rFonts w:ascii="David" w:hAnsi="David" w:hint="eastAsia"/>
          <w:rtl/>
        </w:rPr>
        <w:t>ניסיון</w:t>
      </w:r>
      <w:r>
        <w:rPr>
          <w:rFonts w:ascii="David" w:hAnsi="David"/>
          <w:rtl/>
        </w:rPr>
        <w:t xml:space="preserve"> </w:t>
      </w:r>
      <w:r>
        <w:rPr>
          <w:rFonts w:ascii="David" w:hAnsi="David" w:hint="eastAsia"/>
          <w:rtl/>
        </w:rPr>
        <w:t>לרצח</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כשהוא</w:t>
      </w:r>
      <w:r>
        <w:rPr>
          <w:rFonts w:ascii="David" w:hAnsi="David"/>
          <w:rtl/>
        </w:rPr>
        <w:t xml:space="preserve"> </w:t>
      </w:r>
      <w:r>
        <w:rPr>
          <w:rFonts w:ascii="David" w:hAnsi="David" w:hint="eastAsia"/>
          <w:rtl/>
        </w:rPr>
        <w:t>מצויד</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אקדח</w:t>
      </w:r>
      <w:r>
        <w:rPr>
          <w:rFonts w:ascii="David" w:hAnsi="David"/>
          <w:rtl/>
        </w:rPr>
        <w:t xml:space="preserve">, </w:t>
      </w:r>
      <w:r>
        <w:rPr>
          <w:rFonts w:ascii="David" w:hAnsi="David" w:hint="eastAsia"/>
          <w:rtl/>
        </w:rPr>
        <w:t>בעוד</w:t>
      </w:r>
      <w:r>
        <w:rPr>
          <w:rFonts w:ascii="David" w:hAnsi="David"/>
          <w:rtl/>
        </w:rPr>
        <w:t xml:space="preserve"> </w:t>
      </w:r>
      <w:r>
        <w:rPr>
          <w:rFonts w:ascii="David" w:hAnsi="David" w:hint="eastAsia"/>
          <w:rtl/>
        </w:rPr>
        <w:t>חברו</w:t>
      </w:r>
      <w:r>
        <w:rPr>
          <w:rFonts w:ascii="David" w:hAnsi="David"/>
          <w:rtl/>
        </w:rPr>
        <w:t xml:space="preserve"> </w:t>
      </w:r>
      <w:r>
        <w:rPr>
          <w:rFonts w:ascii="David" w:hAnsi="David" w:hint="eastAsia"/>
          <w:rtl/>
        </w:rPr>
        <w:t>נושא</w:t>
      </w:r>
      <w:r>
        <w:rPr>
          <w:rFonts w:ascii="David" w:hAnsi="David"/>
          <w:rtl/>
        </w:rPr>
        <w:t xml:space="preserve"> </w:t>
      </w:r>
      <w:r>
        <w:rPr>
          <w:rFonts w:ascii="David" w:hAnsi="David" w:hint="eastAsia"/>
          <w:rtl/>
        </w:rPr>
        <w:t>סכין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ירה</w:t>
      </w:r>
      <w:r>
        <w:rPr>
          <w:rFonts w:ascii="David" w:hAnsi="David"/>
          <w:rtl/>
        </w:rPr>
        <w:t xml:space="preserve"> </w:t>
      </w:r>
      <w:r>
        <w:rPr>
          <w:rFonts w:ascii="David" w:hAnsi="David" w:hint="eastAsia"/>
          <w:rtl/>
        </w:rPr>
        <w:t>במתלונן</w:t>
      </w:r>
      <w:r>
        <w:rPr>
          <w:rFonts w:ascii="David" w:hAnsi="David"/>
          <w:rtl/>
        </w:rPr>
        <w:t xml:space="preserve"> </w:t>
      </w:r>
      <w:r>
        <w:rPr>
          <w:rFonts w:ascii="David" w:hAnsi="David" w:hint="eastAsia"/>
          <w:rtl/>
        </w:rPr>
        <w:t>מטווח</w:t>
      </w:r>
      <w:r>
        <w:rPr>
          <w:rFonts w:ascii="David" w:hAnsi="David"/>
          <w:rtl/>
        </w:rPr>
        <w:t xml:space="preserve"> </w:t>
      </w:r>
      <w:r>
        <w:rPr>
          <w:rFonts w:ascii="David" w:hAnsi="David" w:hint="eastAsia"/>
          <w:rtl/>
        </w:rPr>
        <w:t>אפס</w:t>
      </w:r>
      <w:r>
        <w:rPr>
          <w:rFonts w:ascii="David" w:hAnsi="David"/>
          <w:rtl/>
        </w:rPr>
        <w:t xml:space="preserve"> </w:t>
      </w:r>
      <w:r>
        <w:rPr>
          <w:rFonts w:ascii="David" w:hAnsi="David" w:hint="eastAsia"/>
          <w:rtl/>
        </w:rPr>
        <w:t>שתי</w:t>
      </w:r>
      <w:r>
        <w:rPr>
          <w:rFonts w:ascii="David" w:hAnsi="David"/>
          <w:rtl/>
        </w:rPr>
        <w:t xml:space="preserve"> </w:t>
      </w:r>
      <w:r>
        <w:rPr>
          <w:rFonts w:ascii="David" w:hAnsi="David" w:hint="eastAsia"/>
          <w:rtl/>
        </w:rPr>
        <w:t>יריות</w:t>
      </w:r>
      <w:r>
        <w:rPr>
          <w:rFonts w:ascii="David" w:hAnsi="David"/>
          <w:rtl/>
        </w:rPr>
        <w:t xml:space="preserve"> </w:t>
      </w:r>
      <w:r>
        <w:rPr>
          <w:rFonts w:ascii="David" w:hAnsi="David" w:hint="eastAsia"/>
          <w:rtl/>
        </w:rPr>
        <w:t>והאחר</w:t>
      </w:r>
      <w:r>
        <w:rPr>
          <w:rFonts w:ascii="David" w:hAnsi="David"/>
          <w:rtl/>
        </w:rPr>
        <w:t xml:space="preserve"> </w:t>
      </w:r>
      <w:r>
        <w:rPr>
          <w:rFonts w:ascii="David" w:hAnsi="David" w:hint="eastAsia"/>
          <w:rtl/>
        </w:rPr>
        <w:t>דקר</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דקירות</w:t>
      </w:r>
      <w:r>
        <w:rPr>
          <w:rFonts w:ascii="David" w:hAnsi="David"/>
          <w:rtl/>
        </w:rPr>
        <w:t xml:space="preserve"> </w:t>
      </w:r>
      <w:r>
        <w:rPr>
          <w:rFonts w:ascii="David" w:hAnsi="David" w:hint="eastAsia"/>
          <w:rtl/>
        </w:rPr>
        <w:t>בחלקי</w:t>
      </w:r>
      <w:r>
        <w:rPr>
          <w:rFonts w:ascii="David" w:hAnsi="David"/>
          <w:rtl/>
        </w:rPr>
        <w:t xml:space="preserve"> </w:t>
      </w:r>
      <w:r>
        <w:rPr>
          <w:rFonts w:ascii="David" w:hAnsi="David" w:hint="eastAsia"/>
          <w:rtl/>
        </w:rPr>
        <w:t>גוף</w:t>
      </w:r>
      <w:r>
        <w:rPr>
          <w:rFonts w:ascii="David" w:hAnsi="David"/>
          <w:rtl/>
        </w:rPr>
        <w:t xml:space="preserve"> </w:t>
      </w:r>
      <w:r>
        <w:rPr>
          <w:rFonts w:ascii="David" w:hAnsi="David" w:hint="eastAsia"/>
          <w:rtl/>
        </w:rPr>
        <w:t>שונים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ניסה</w:t>
      </w:r>
      <w:r>
        <w:rPr>
          <w:rFonts w:ascii="David" w:hAnsi="David"/>
          <w:rtl/>
        </w:rPr>
        <w:t xml:space="preserve"> </w:t>
      </w:r>
      <w:r>
        <w:rPr>
          <w:rFonts w:ascii="David" w:hAnsi="David" w:hint="eastAsia"/>
          <w:rtl/>
        </w:rPr>
        <w:t>לירות</w:t>
      </w:r>
      <w:r>
        <w:rPr>
          <w:rFonts w:ascii="David" w:hAnsi="David"/>
          <w:rtl/>
        </w:rPr>
        <w:t xml:space="preserve"> </w:t>
      </w:r>
      <w:r>
        <w:rPr>
          <w:rFonts w:ascii="David" w:hAnsi="David" w:hint="eastAsia"/>
          <w:rtl/>
        </w:rPr>
        <w:t>במתלונן</w:t>
      </w:r>
      <w:r>
        <w:rPr>
          <w:rFonts w:ascii="David" w:hAnsi="David"/>
          <w:rtl/>
        </w:rPr>
        <w:t xml:space="preserve"> </w:t>
      </w:r>
      <w:r>
        <w:rPr>
          <w:rFonts w:ascii="David" w:hAnsi="David" w:hint="eastAsia"/>
          <w:rtl/>
        </w:rPr>
        <w:t>פעם</w:t>
      </w:r>
      <w:r>
        <w:rPr>
          <w:rFonts w:ascii="David" w:hAnsi="David"/>
          <w:rtl/>
        </w:rPr>
        <w:t xml:space="preserve"> </w:t>
      </w:r>
      <w:r>
        <w:rPr>
          <w:rFonts w:ascii="David" w:hAnsi="David" w:hint="eastAsia"/>
          <w:rtl/>
        </w:rPr>
        <w:t>נוספת</w:t>
      </w:r>
      <w:r>
        <w:rPr>
          <w:rFonts w:ascii="David" w:hAnsi="David"/>
          <w:rtl/>
        </w:rPr>
        <w:t xml:space="preserve">, </w:t>
      </w:r>
      <w:r>
        <w:rPr>
          <w:rFonts w:ascii="David" w:hAnsi="David" w:hint="eastAsia"/>
          <w:rtl/>
        </w:rPr>
        <w:t>אולם</w:t>
      </w:r>
      <w:r>
        <w:rPr>
          <w:rFonts w:ascii="David" w:hAnsi="David"/>
          <w:rtl/>
        </w:rPr>
        <w:t xml:space="preserve"> </w:t>
      </w:r>
      <w:r>
        <w:rPr>
          <w:rFonts w:ascii="David" w:hAnsi="David" w:hint="eastAsia"/>
          <w:rtl/>
        </w:rPr>
        <w:t>הדבר</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עלה</w:t>
      </w:r>
      <w:r>
        <w:rPr>
          <w:rFonts w:ascii="David" w:hAnsi="David"/>
          <w:rtl/>
        </w:rPr>
        <w:t xml:space="preserve"> </w:t>
      </w:r>
      <w:r>
        <w:rPr>
          <w:rFonts w:ascii="David" w:hAnsi="David" w:hint="eastAsia"/>
          <w:rtl/>
        </w:rPr>
        <w:t>בידו</w:t>
      </w:r>
      <w:r>
        <w:rPr>
          <w:rFonts w:ascii="David" w:hAnsi="David"/>
          <w:rtl/>
        </w:rPr>
        <w:t xml:space="preserve">. </w:t>
      </w:r>
      <w:r>
        <w:rPr>
          <w:rFonts w:ascii="David" w:hAnsi="David" w:hint="eastAsia"/>
          <w:rtl/>
        </w:rPr>
        <w:t>כתוצאה</w:t>
      </w:r>
      <w:r>
        <w:rPr>
          <w:rFonts w:ascii="David" w:hAnsi="David"/>
          <w:rtl/>
        </w:rPr>
        <w:t xml:space="preserve"> </w:t>
      </w:r>
      <w:r>
        <w:rPr>
          <w:rFonts w:ascii="David" w:hAnsi="David" w:hint="eastAsia"/>
          <w:rtl/>
        </w:rPr>
        <w:t>ממעשה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וחברו</w:t>
      </w:r>
      <w:r>
        <w:rPr>
          <w:rFonts w:ascii="David" w:hAnsi="David"/>
          <w:rtl/>
        </w:rPr>
        <w:t xml:space="preserve"> </w:t>
      </w:r>
      <w:r>
        <w:rPr>
          <w:rFonts w:ascii="David" w:hAnsi="David" w:hint="eastAsia"/>
          <w:rtl/>
        </w:rPr>
        <w:t>נגרמו</w:t>
      </w:r>
      <w:r>
        <w:rPr>
          <w:rFonts w:ascii="David" w:hAnsi="David"/>
          <w:rtl/>
        </w:rPr>
        <w:t xml:space="preserve"> </w:t>
      </w:r>
      <w:r>
        <w:rPr>
          <w:rFonts w:ascii="David" w:hAnsi="David" w:hint="eastAsia"/>
          <w:rtl/>
        </w:rPr>
        <w:t>למתלונן</w:t>
      </w:r>
      <w:r>
        <w:rPr>
          <w:rFonts w:ascii="David" w:hAnsi="David"/>
          <w:rtl/>
        </w:rPr>
        <w:t xml:space="preserve"> </w:t>
      </w:r>
      <w:r>
        <w:rPr>
          <w:rFonts w:ascii="David" w:hAnsi="David" w:hint="eastAsia"/>
          <w:rtl/>
        </w:rPr>
        <w:t>חבלות</w:t>
      </w:r>
      <w:r>
        <w:rPr>
          <w:rFonts w:ascii="David" w:hAnsi="David"/>
          <w:rtl/>
        </w:rPr>
        <w:t xml:space="preserve"> </w:t>
      </w:r>
      <w:r>
        <w:rPr>
          <w:rFonts w:ascii="David" w:hAnsi="David" w:hint="eastAsia"/>
          <w:rtl/>
        </w:rPr>
        <w:t>שונות</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הבהיל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לבית</w:t>
      </w:r>
      <w:r>
        <w:rPr>
          <w:rFonts w:ascii="David" w:hAnsi="David"/>
          <w:rtl/>
        </w:rPr>
        <w:t xml:space="preserve"> </w:t>
      </w:r>
      <w:r>
        <w:rPr>
          <w:rFonts w:ascii="David" w:hAnsi="David" w:hint="eastAsia"/>
          <w:rtl/>
        </w:rPr>
        <w:t>החולים</w:t>
      </w:r>
      <w:r>
        <w:rPr>
          <w:rFonts w:ascii="David" w:hAnsi="David"/>
          <w:rtl/>
        </w:rPr>
        <w:t xml:space="preserve">, </w:t>
      </w:r>
      <w:r>
        <w:rPr>
          <w:rFonts w:ascii="David" w:hAnsi="David" w:hint="eastAsia"/>
          <w:rtl/>
        </w:rPr>
        <w:t>שם</w:t>
      </w:r>
      <w:r>
        <w:rPr>
          <w:rFonts w:ascii="David" w:hAnsi="David"/>
          <w:rtl/>
        </w:rPr>
        <w:t xml:space="preserve"> </w:t>
      </w:r>
      <w:r>
        <w:rPr>
          <w:rFonts w:ascii="David" w:hAnsi="David" w:hint="eastAsia"/>
          <w:rtl/>
        </w:rPr>
        <w:t>אושפז</w:t>
      </w:r>
      <w:r>
        <w:rPr>
          <w:rFonts w:ascii="David" w:hAnsi="David"/>
          <w:rtl/>
        </w:rPr>
        <w:t xml:space="preserve"> </w:t>
      </w:r>
      <w:r>
        <w:rPr>
          <w:rFonts w:ascii="David" w:hAnsi="David" w:hint="eastAsia"/>
          <w:rtl/>
        </w:rPr>
        <w:t>למשך</w:t>
      </w:r>
      <w:r>
        <w:rPr>
          <w:rFonts w:ascii="David" w:hAnsi="David"/>
          <w:rtl/>
        </w:rPr>
        <w:t xml:space="preserve"> </w:t>
      </w:r>
      <w:r>
        <w:rPr>
          <w:rFonts w:ascii="David" w:hAnsi="David" w:hint="eastAsia"/>
          <w:rtl/>
        </w:rPr>
        <w:t>שלושה</w:t>
      </w:r>
      <w:r>
        <w:rPr>
          <w:rFonts w:ascii="David" w:hAnsi="David"/>
          <w:rtl/>
        </w:rPr>
        <w:t xml:space="preserve"> </w:t>
      </w:r>
      <w:r>
        <w:rPr>
          <w:rFonts w:ascii="David" w:hAnsi="David" w:hint="eastAsia"/>
          <w:rtl/>
        </w:rPr>
        <w:t>ימים</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טיפול</w:t>
      </w:r>
      <w:r>
        <w:rPr>
          <w:rFonts w:ascii="David" w:hAnsi="David"/>
          <w:rtl/>
        </w:rPr>
        <w:t xml:space="preserve"> </w:t>
      </w:r>
      <w:r>
        <w:rPr>
          <w:rFonts w:ascii="David" w:hAnsi="David" w:hint="eastAsia"/>
          <w:rtl/>
        </w:rPr>
        <w:t>אורתופדי</w:t>
      </w:r>
      <w:r>
        <w:rPr>
          <w:rFonts w:ascii="David" w:hAnsi="David"/>
          <w:rtl/>
        </w:rPr>
        <w:t xml:space="preserve"> </w:t>
      </w:r>
      <w:r>
        <w:rPr>
          <w:rFonts w:ascii="David" w:hAnsi="David" w:hint="eastAsia"/>
          <w:rtl/>
        </w:rPr>
        <w:t>ברגל</w:t>
      </w:r>
      <w:r>
        <w:rPr>
          <w:rFonts w:ascii="David" w:hAnsi="David"/>
          <w:rtl/>
        </w:rPr>
        <w:t xml:space="preserve"> </w:t>
      </w:r>
      <w:r>
        <w:rPr>
          <w:rFonts w:ascii="David" w:hAnsi="David" w:hint="eastAsia"/>
          <w:rtl/>
        </w:rPr>
        <w:t>וניתוח</w:t>
      </w:r>
      <w:r>
        <w:rPr>
          <w:rFonts w:ascii="David" w:hAnsi="David"/>
          <w:rtl/>
        </w:rPr>
        <w:t xml:space="preserve"> </w:t>
      </w:r>
      <w:r>
        <w:rPr>
          <w:rFonts w:ascii="David" w:hAnsi="David" w:hint="eastAsia"/>
          <w:rtl/>
        </w:rPr>
        <w:t>לעצירת</w:t>
      </w:r>
      <w:r>
        <w:rPr>
          <w:rFonts w:ascii="David" w:hAnsi="David"/>
          <w:rtl/>
        </w:rPr>
        <w:t xml:space="preserve"> </w:t>
      </w:r>
      <w:r>
        <w:rPr>
          <w:rFonts w:ascii="David" w:hAnsi="David" w:hint="eastAsia"/>
          <w:rtl/>
        </w:rPr>
        <w:t>הדימום</w:t>
      </w:r>
      <w:r>
        <w:rPr>
          <w:rFonts w:ascii="David" w:hAnsi="David"/>
          <w:rtl/>
        </w:rPr>
        <w:t xml:space="preserve"> </w:t>
      </w:r>
      <w:r>
        <w:rPr>
          <w:rFonts w:ascii="David" w:hAnsi="David" w:hint="eastAsia"/>
          <w:rtl/>
        </w:rPr>
        <w:t>בחזה</w:t>
      </w:r>
      <w:r>
        <w:rPr>
          <w:rFonts w:ascii="David" w:hAnsi="David"/>
          <w:rtl/>
        </w:rPr>
        <w:t xml:space="preserve">. </w:t>
      </w:r>
      <w:r>
        <w:rPr>
          <w:rFonts w:ascii="David" w:hAnsi="David" w:hint="eastAsia"/>
          <w:rtl/>
        </w:rPr>
        <w:t>מצפייה</w:t>
      </w:r>
      <w:r>
        <w:rPr>
          <w:rFonts w:ascii="David" w:hAnsi="David"/>
          <w:rtl/>
        </w:rPr>
        <w:t xml:space="preserve"> </w:t>
      </w:r>
      <w:r>
        <w:rPr>
          <w:rFonts w:ascii="David" w:hAnsi="David" w:hint="eastAsia"/>
          <w:rtl/>
        </w:rPr>
        <w:t>בסרט</w:t>
      </w:r>
      <w:r>
        <w:rPr>
          <w:rFonts w:ascii="David" w:hAnsi="David"/>
          <w:rtl/>
        </w:rPr>
        <w:t xml:space="preserve"> </w:t>
      </w:r>
      <w:r>
        <w:rPr>
          <w:rFonts w:ascii="David" w:hAnsi="David" w:hint="eastAsia"/>
          <w:rtl/>
        </w:rPr>
        <w:t>האבטחה</w:t>
      </w:r>
      <w:r>
        <w:rPr>
          <w:rFonts w:ascii="David" w:hAnsi="David"/>
          <w:rtl/>
        </w:rPr>
        <w:t xml:space="preserve">, </w:t>
      </w:r>
      <w:r>
        <w:rPr>
          <w:rFonts w:ascii="David" w:hAnsi="David" w:hint="eastAsia"/>
          <w:rtl/>
        </w:rPr>
        <w:t>שנצפה</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במהלך</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האכזריות</w:t>
      </w:r>
      <w:r>
        <w:rPr>
          <w:rFonts w:ascii="David" w:hAnsi="David"/>
          <w:rtl/>
        </w:rPr>
        <w:t xml:space="preserve"> </w:t>
      </w:r>
      <w:r>
        <w:rPr>
          <w:rFonts w:ascii="David" w:hAnsi="David" w:hint="eastAsia"/>
          <w:rtl/>
        </w:rPr>
        <w:t>והברוטליות</w:t>
      </w:r>
      <w:r>
        <w:rPr>
          <w:rFonts w:ascii="David" w:hAnsi="David"/>
          <w:rtl/>
        </w:rPr>
        <w:t xml:space="preserve"> </w:t>
      </w:r>
      <w:r>
        <w:rPr>
          <w:rFonts w:ascii="David" w:hAnsi="David" w:hint="eastAsia"/>
          <w:rtl/>
        </w:rPr>
        <w:t>הרבה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ושותפו</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שהם</w:t>
      </w:r>
      <w:r>
        <w:rPr>
          <w:rFonts w:ascii="David" w:hAnsi="David"/>
          <w:rtl/>
        </w:rPr>
        <w:t xml:space="preserve"> </w:t>
      </w:r>
      <w:r>
        <w:rPr>
          <w:rFonts w:ascii="David" w:hAnsi="David" w:hint="eastAsia"/>
          <w:rtl/>
        </w:rPr>
        <w:t>יורים</w:t>
      </w:r>
      <w:r>
        <w:rPr>
          <w:rFonts w:ascii="David" w:hAnsi="David"/>
          <w:rtl/>
        </w:rPr>
        <w:t xml:space="preserve"> </w:t>
      </w:r>
      <w:r>
        <w:rPr>
          <w:rFonts w:ascii="David" w:hAnsi="David" w:hint="eastAsia"/>
          <w:rtl/>
        </w:rPr>
        <w:t>ודוקרים</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רחם</w:t>
      </w:r>
      <w:r>
        <w:rPr>
          <w:rFonts w:ascii="David" w:hAnsi="David"/>
          <w:rtl/>
        </w:rPr>
        <w:t xml:space="preserve"> </w:t>
      </w:r>
      <w:r>
        <w:rPr>
          <w:rFonts w:ascii="David" w:hAnsi="David" w:hint="eastAsia"/>
          <w:rtl/>
        </w:rPr>
        <w:t>במתלונן</w:t>
      </w:r>
      <w:r>
        <w:rPr>
          <w:rFonts w:ascii="David" w:hAnsi="David"/>
          <w:rtl/>
        </w:rPr>
        <w:t xml:space="preserve">, </w:t>
      </w:r>
      <w:r>
        <w:rPr>
          <w:rFonts w:ascii="David" w:hAnsi="David" w:hint="eastAsia"/>
          <w:rtl/>
        </w:rPr>
        <w:t>בועטים</w:t>
      </w:r>
      <w:r>
        <w:rPr>
          <w:rFonts w:ascii="David" w:hAnsi="David"/>
          <w:rtl/>
        </w:rPr>
        <w:t xml:space="preserve"> </w:t>
      </w:r>
      <w:r>
        <w:rPr>
          <w:rFonts w:ascii="David" w:hAnsi="David" w:hint="eastAsia"/>
          <w:rtl/>
        </w:rPr>
        <w:t>בכל</w:t>
      </w:r>
      <w:r>
        <w:rPr>
          <w:rFonts w:ascii="David" w:hAnsi="David"/>
          <w:rtl/>
        </w:rPr>
        <w:t xml:space="preserve"> </w:t>
      </w:r>
      <w:r>
        <w:rPr>
          <w:rFonts w:ascii="David" w:hAnsi="David" w:hint="eastAsia"/>
          <w:rtl/>
        </w:rPr>
        <w:t>חלקי</w:t>
      </w:r>
      <w:r>
        <w:rPr>
          <w:rFonts w:ascii="David" w:hAnsi="David"/>
          <w:rtl/>
        </w:rPr>
        <w:t xml:space="preserve"> </w:t>
      </w:r>
      <w:r>
        <w:rPr>
          <w:rFonts w:ascii="David" w:hAnsi="David" w:hint="eastAsia"/>
          <w:rtl/>
        </w:rPr>
        <w:t>גופו</w:t>
      </w:r>
      <w:r>
        <w:rPr>
          <w:rFonts w:ascii="David" w:hAnsi="David"/>
          <w:rtl/>
        </w:rPr>
        <w:t xml:space="preserve">, </w:t>
      </w:r>
      <w:r>
        <w:rPr>
          <w:rFonts w:ascii="David" w:hAnsi="David" w:hint="eastAsia"/>
          <w:rtl/>
        </w:rPr>
        <w:t>וכפסע</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פציעתו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מותו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בידי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ושותפו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התנהלותו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אירוע</w:t>
      </w:r>
      <w:r>
        <w:rPr>
          <w:rFonts w:ascii="David" w:hAnsi="David"/>
          <w:rtl/>
        </w:rPr>
        <w:t xml:space="preserve"> </w:t>
      </w:r>
      <w:r>
        <w:rPr>
          <w:rFonts w:ascii="David" w:hAnsi="David" w:hint="eastAsia"/>
          <w:rtl/>
        </w:rPr>
        <w:t>ניסיון</w:t>
      </w:r>
      <w:r>
        <w:rPr>
          <w:rFonts w:ascii="David" w:hAnsi="David"/>
          <w:rtl/>
        </w:rPr>
        <w:t xml:space="preserve"> </w:t>
      </w:r>
      <w:r>
        <w:rPr>
          <w:rFonts w:ascii="David" w:hAnsi="David" w:hint="eastAsia"/>
          <w:rtl/>
        </w:rPr>
        <w:t>הרצח</w:t>
      </w:r>
      <w:r>
        <w:rPr>
          <w:rFonts w:ascii="David" w:hAnsi="David"/>
          <w:rtl/>
        </w:rPr>
        <w:t xml:space="preserve">, </w:t>
      </w:r>
      <w:r>
        <w:rPr>
          <w:rFonts w:ascii="David" w:hAnsi="David" w:hint="eastAsia"/>
          <w:rtl/>
        </w:rPr>
        <w:t>שעה</w:t>
      </w:r>
      <w:r>
        <w:rPr>
          <w:rFonts w:ascii="David" w:hAnsi="David"/>
          <w:rtl/>
        </w:rPr>
        <w:t xml:space="preserve"> </w:t>
      </w:r>
      <w:r>
        <w:rPr>
          <w:rFonts w:ascii="David" w:hAnsi="David" w:hint="eastAsia"/>
          <w:rtl/>
        </w:rPr>
        <w:t>שניסה</w:t>
      </w:r>
      <w:r>
        <w:rPr>
          <w:rFonts w:ascii="David" w:hAnsi="David"/>
          <w:rtl/>
        </w:rPr>
        <w:t xml:space="preserve"> </w:t>
      </w:r>
      <w:r>
        <w:rPr>
          <w:rFonts w:ascii="David" w:hAnsi="David" w:hint="eastAsia"/>
          <w:rtl/>
        </w:rPr>
        <w:t>להסוות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זהותו</w:t>
      </w:r>
      <w:r>
        <w:rPr>
          <w:rFonts w:ascii="David" w:hAnsi="David"/>
          <w:rtl/>
        </w:rPr>
        <w:t xml:space="preserve"> </w:t>
      </w:r>
      <w:r>
        <w:rPr>
          <w:rFonts w:ascii="David" w:hAnsi="David" w:hint="eastAsia"/>
          <w:rtl/>
        </w:rPr>
        <w:t>לצורך</w:t>
      </w:r>
      <w:r>
        <w:rPr>
          <w:rFonts w:ascii="David" w:hAnsi="David"/>
          <w:rtl/>
        </w:rPr>
        <w:t xml:space="preserve"> </w:t>
      </w:r>
      <w:r>
        <w:rPr>
          <w:rFonts w:ascii="David" w:hAnsi="David" w:hint="eastAsia"/>
          <w:rtl/>
        </w:rPr>
        <w:t>קבלת</w:t>
      </w:r>
      <w:r>
        <w:rPr>
          <w:rFonts w:ascii="David" w:hAnsi="David"/>
          <w:rtl/>
        </w:rPr>
        <w:t xml:space="preserve"> </w:t>
      </w:r>
      <w:r>
        <w:rPr>
          <w:rFonts w:ascii="David" w:hAnsi="David" w:hint="eastAsia"/>
          <w:rtl/>
        </w:rPr>
        <w:t>הטיפול</w:t>
      </w:r>
      <w:r>
        <w:rPr>
          <w:rFonts w:ascii="David" w:hAnsi="David"/>
          <w:rtl/>
        </w:rPr>
        <w:t xml:space="preserve"> </w:t>
      </w:r>
      <w:r>
        <w:rPr>
          <w:rFonts w:ascii="David" w:hAnsi="David" w:hint="eastAsia"/>
          <w:rtl/>
        </w:rPr>
        <w:t>הרפואי</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משום</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נוספות</w:t>
      </w:r>
      <w:r>
        <w:rPr>
          <w:rFonts w:ascii="David" w:hAnsi="David"/>
          <w:rtl/>
        </w:rPr>
        <w:t xml:space="preserve">, </w:t>
      </w:r>
      <w:r>
        <w:rPr>
          <w:rFonts w:ascii="David" w:hAnsi="David" w:hint="eastAsia"/>
          <w:rtl/>
        </w:rPr>
        <w:t>מצדיקות</w:t>
      </w:r>
      <w:r>
        <w:rPr>
          <w:rFonts w:ascii="David" w:hAnsi="David"/>
          <w:rtl/>
        </w:rPr>
        <w:t xml:space="preserve"> </w:t>
      </w:r>
      <w:r>
        <w:rPr>
          <w:rFonts w:ascii="David" w:hAnsi="David" w:hint="eastAsia"/>
          <w:rtl/>
        </w:rPr>
        <w:t>כשלעצמן</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מחמירה</w:t>
      </w:r>
      <w:r>
        <w:rPr>
          <w:rFonts w:ascii="David" w:hAnsi="David"/>
          <w:rtl/>
        </w:rPr>
        <w:t xml:space="preserve"> </w:t>
      </w:r>
      <w:r>
        <w:rPr>
          <w:rFonts w:ascii="David" w:hAnsi="David" w:hint="eastAsia"/>
          <w:rtl/>
        </w:rPr>
        <w:t>שכן</w:t>
      </w:r>
      <w:r>
        <w:rPr>
          <w:rFonts w:ascii="David" w:hAnsi="David"/>
          <w:rtl/>
        </w:rPr>
        <w:t xml:space="preserve"> </w:t>
      </w:r>
      <w:r>
        <w:rPr>
          <w:rFonts w:ascii="David" w:hAnsi="David" w:hint="eastAsia"/>
          <w:rtl/>
        </w:rPr>
        <w:t>מגמתן</w:t>
      </w:r>
      <w:r>
        <w:rPr>
          <w:rFonts w:ascii="David" w:hAnsi="David"/>
          <w:rtl/>
        </w:rPr>
        <w:t xml:space="preserve"> </w:t>
      </w:r>
      <w:r>
        <w:rPr>
          <w:rFonts w:ascii="David" w:hAnsi="David" w:hint="eastAsia"/>
          <w:rtl/>
        </w:rPr>
        <w:t>להעלים</w:t>
      </w:r>
      <w:r>
        <w:rPr>
          <w:rFonts w:ascii="David" w:hAnsi="David"/>
          <w:rtl/>
        </w:rPr>
        <w:t xml:space="preserve"> </w:t>
      </w:r>
      <w:r>
        <w:rPr>
          <w:rFonts w:ascii="David" w:hAnsi="David" w:hint="eastAsia"/>
          <w:rtl/>
        </w:rPr>
        <w:t>מהמשטרה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היותו</w:t>
      </w:r>
      <w:r>
        <w:rPr>
          <w:rFonts w:ascii="David" w:hAnsi="David"/>
          <w:rtl/>
        </w:rPr>
        <w:t xml:space="preserve"> </w:t>
      </w:r>
      <w:r>
        <w:rPr>
          <w:rFonts w:ascii="David" w:hAnsi="David" w:hint="eastAsia"/>
          <w:rtl/>
        </w:rPr>
        <w:t>מבצע</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ובכך</w:t>
      </w:r>
      <w:r>
        <w:rPr>
          <w:rFonts w:ascii="David" w:hAnsi="David"/>
          <w:rtl/>
        </w:rPr>
        <w:t xml:space="preserve"> </w:t>
      </w:r>
      <w:r>
        <w:rPr>
          <w:rFonts w:ascii="David" w:hAnsi="David" w:hint="eastAsia"/>
          <w:rtl/>
        </w:rPr>
        <w:t>פעל</w:t>
      </w:r>
      <w:r>
        <w:rPr>
          <w:rFonts w:ascii="David" w:hAnsi="David"/>
          <w:rtl/>
        </w:rPr>
        <w:t xml:space="preserve"> </w:t>
      </w:r>
      <w:r>
        <w:rPr>
          <w:rFonts w:ascii="David" w:hAnsi="David" w:hint="eastAsia"/>
          <w:rtl/>
        </w:rPr>
        <w:t>לשיבושה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החקירה</w:t>
      </w:r>
      <w:r>
        <w:rPr>
          <w:rFonts w:ascii="David" w:hAnsi="David"/>
          <w:rtl/>
        </w:rPr>
        <w:t xml:space="preserve">. </w:t>
      </w:r>
      <w:r>
        <w:rPr>
          <w:rFonts w:ascii="David" w:hAnsi="David" w:hint="eastAsia"/>
          <w:rtl/>
        </w:rPr>
        <w:t>המדובר</w:t>
      </w:r>
      <w:r>
        <w:rPr>
          <w:rFonts w:ascii="David" w:hAnsi="David"/>
          <w:rtl/>
        </w:rPr>
        <w:t xml:space="preserve"> </w:t>
      </w:r>
      <w:r>
        <w:rPr>
          <w:rFonts w:ascii="David" w:hAnsi="David" w:hint="eastAsia"/>
          <w:rtl/>
        </w:rPr>
        <w:t>במעשה</w:t>
      </w:r>
      <w:r>
        <w:rPr>
          <w:rFonts w:ascii="David" w:hAnsi="David"/>
          <w:rtl/>
        </w:rPr>
        <w:t xml:space="preserve"> </w:t>
      </w:r>
      <w:r>
        <w:rPr>
          <w:rFonts w:ascii="David" w:hAnsi="David" w:hint="eastAsia"/>
          <w:rtl/>
        </w:rPr>
        <w:t>מחושב</w:t>
      </w:r>
      <w:r>
        <w:rPr>
          <w:rFonts w:ascii="David" w:hAnsi="David"/>
          <w:rtl/>
        </w:rPr>
        <w:t xml:space="preserve"> </w:t>
      </w:r>
      <w:r>
        <w:rPr>
          <w:rFonts w:ascii="David" w:hAnsi="David" w:hint="eastAsia"/>
          <w:rtl/>
        </w:rPr>
        <w:t>ומתוכנן</w:t>
      </w:r>
      <w:r>
        <w:rPr>
          <w:rFonts w:ascii="David" w:hAnsi="David"/>
          <w:rtl/>
        </w:rPr>
        <w:t xml:space="preserve"> </w:t>
      </w:r>
      <w:r>
        <w:rPr>
          <w:rFonts w:ascii="David" w:hAnsi="David" w:hint="eastAsia"/>
          <w:rtl/>
        </w:rPr>
        <w:t>היטב</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נועד</w:t>
      </w:r>
      <w:r>
        <w:rPr>
          <w:rFonts w:ascii="David" w:hAnsi="David"/>
          <w:rtl/>
        </w:rPr>
        <w:t xml:space="preserve"> </w:t>
      </w:r>
      <w:r>
        <w:rPr>
          <w:rFonts w:ascii="David" w:hAnsi="David" w:hint="eastAsia"/>
          <w:rtl/>
        </w:rPr>
        <w:t>להביא</w:t>
      </w:r>
      <w:r>
        <w:rPr>
          <w:rFonts w:ascii="David" w:hAnsi="David"/>
          <w:rtl/>
        </w:rPr>
        <w:t xml:space="preserve"> </w:t>
      </w:r>
      <w:r>
        <w:rPr>
          <w:rFonts w:ascii="David" w:hAnsi="David" w:hint="eastAsia"/>
          <w:rtl/>
        </w:rPr>
        <w:t>למותו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ואין</w:t>
      </w:r>
      <w:r>
        <w:rPr>
          <w:rFonts w:ascii="David" w:hAnsi="David"/>
          <w:rtl/>
        </w:rPr>
        <w:t xml:space="preserve"> </w:t>
      </w:r>
      <w:r>
        <w:rPr>
          <w:rFonts w:ascii="David" w:hAnsi="David" w:hint="eastAsia"/>
          <w:rtl/>
        </w:rPr>
        <w:t>המדובר</w:t>
      </w:r>
      <w:r>
        <w:rPr>
          <w:rFonts w:ascii="David" w:hAnsi="David"/>
          <w:rtl/>
        </w:rPr>
        <w:t xml:space="preserve"> </w:t>
      </w:r>
      <w:r>
        <w:rPr>
          <w:rFonts w:ascii="David" w:hAnsi="David" w:hint="eastAsia"/>
          <w:rtl/>
        </w:rPr>
        <w:t>בפרץ</w:t>
      </w:r>
      <w:r>
        <w:rPr>
          <w:rFonts w:ascii="David" w:hAnsi="David"/>
          <w:rtl/>
        </w:rPr>
        <w:t xml:space="preserve"> </w:t>
      </w:r>
      <w:r>
        <w:rPr>
          <w:rFonts w:ascii="David" w:hAnsi="David" w:hint="eastAsia"/>
          <w:rtl/>
        </w:rPr>
        <w:t>אלימות</w:t>
      </w:r>
      <w:r>
        <w:rPr>
          <w:rFonts w:ascii="David" w:hAnsi="David"/>
          <w:rtl/>
        </w:rPr>
        <w:t xml:space="preserve"> </w:t>
      </w:r>
      <w:r>
        <w:rPr>
          <w:rFonts w:ascii="David" w:hAnsi="David" w:hint="eastAsia"/>
          <w:rtl/>
        </w:rPr>
        <w:t>ספונטנית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כיום</w:t>
      </w:r>
      <w:r>
        <w:rPr>
          <w:rFonts w:ascii="David" w:hAnsi="David"/>
          <w:rtl/>
        </w:rPr>
        <w:t xml:space="preserve"> </w:t>
      </w:r>
      <w:r>
        <w:rPr>
          <w:rFonts w:ascii="David" w:hAnsi="David" w:hint="eastAsia"/>
          <w:rtl/>
        </w:rPr>
        <w:t>בן</w:t>
      </w:r>
      <w:r>
        <w:rPr>
          <w:rFonts w:ascii="David" w:hAnsi="David"/>
          <w:rtl/>
        </w:rPr>
        <w:t xml:space="preserve"> 27, </w:t>
      </w:r>
      <w:r>
        <w:rPr>
          <w:rFonts w:ascii="David" w:hAnsi="David" w:hint="eastAsia"/>
          <w:rtl/>
        </w:rPr>
        <w:t>החל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דרכו</w:t>
      </w:r>
      <w:r>
        <w:rPr>
          <w:rFonts w:ascii="David" w:hAnsi="David"/>
          <w:rtl/>
        </w:rPr>
        <w:t xml:space="preserve"> </w:t>
      </w:r>
      <w:r>
        <w:rPr>
          <w:rFonts w:ascii="David" w:hAnsi="David" w:hint="eastAsia"/>
          <w:rtl/>
        </w:rPr>
        <w:t>העבריינית</w:t>
      </w:r>
      <w:r>
        <w:rPr>
          <w:rFonts w:ascii="David" w:hAnsi="David"/>
          <w:rtl/>
        </w:rPr>
        <w:t xml:space="preserve"> </w:t>
      </w:r>
      <w:r>
        <w:rPr>
          <w:rFonts w:ascii="David" w:hAnsi="David" w:hint="eastAsia"/>
          <w:rtl/>
        </w:rPr>
        <w:t>בהיותו</w:t>
      </w:r>
      <w:r>
        <w:rPr>
          <w:rFonts w:ascii="David" w:hAnsi="David"/>
          <w:rtl/>
        </w:rPr>
        <w:t xml:space="preserve"> </w:t>
      </w:r>
      <w:r>
        <w:rPr>
          <w:rFonts w:ascii="David" w:hAnsi="David" w:hint="eastAsia"/>
          <w:rtl/>
        </w:rPr>
        <w:t>בן</w:t>
      </w:r>
      <w:r>
        <w:rPr>
          <w:rFonts w:ascii="David" w:hAnsi="David"/>
          <w:rtl/>
        </w:rPr>
        <w:t xml:space="preserve"> 16 </w:t>
      </w:r>
      <w:r>
        <w:rPr>
          <w:rFonts w:ascii="David" w:hAnsi="David" w:hint="eastAsia"/>
          <w:rtl/>
        </w:rPr>
        <w:t>שנה</w:t>
      </w:r>
      <w:r>
        <w:rPr>
          <w:rFonts w:ascii="David" w:hAnsi="David"/>
          <w:rtl/>
        </w:rPr>
        <w:t xml:space="preserve">, </w:t>
      </w:r>
      <w:r>
        <w:rPr>
          <w:rFonts w:ascii="David" w:hAnsi="David" w:hint="eastAsia"/>
          <w:rtl/>
        </w:rPr>
        <w:t>ולחובתו</w:t>
      </w:r>
      <w:r>
        <w:rPr>
          <w:rFonts w:ascii="David" w:hAnsi="David"/>
          <w:rtl/>
        </w:rPr>
        <w:t xml:space="preserve"> 7 </w:t>
      </w:r>
      <w:r>
        <w:rPr>
          <w:rFonts w:ascii="David" w:hAnsi="David" w:hint="eastAsia"/>
          <w:rtl/>
        </w:rPr>
        <w:t>הרשעות</w:t>
      </w:r>
      <w:r>
        <w:rPr>
          <w:rFonts w:ascii="David" w:hAnsi="David"/>
          <w:rtl/>
        </w:rPr>
        <w:t xml:space="preserve"> </w:t>
      </w:r>
      <w:r>
        <w:rPr>
          <w:rFonts w:ascii="David" w:hAnsi="David" w:hint="eastAsia"/>
          <w:rtl/>
        </w:rPr>
        <w:t>קודמות</w:t>
      </w:r>
      <w:r>
        <w:rPr>
          <w:rtl/>
        </w:rPr>
        <w:t xml:space="preserve"> (</w:t>
      </w:r>
      <w:r>
        <w:rPr>
          <w:b/>
          <w:bCs/>
          <w:rtl/>
        </w:rPr>
        <w:t>ת/1-ת/6</w:t>
      </w:r>
      <w:r>
        <w:rPr>
          <w:rtl/>
        </w:rPr>
        <w:t>)</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התובעת</w:t>
      </w:r>
      <w:r>
        <w:rPr>
          <w:rFonts w:ascii="David" w:hAnsi="David"/>
          <w:rtl/>
        </w:rPr>
        <w:t xml:space="preserve">, </w:t>
      </w:r>
      <w:r>
        <w:rPr>
          <w:rFonts w:ascii="David" w:hAnsi="David" w:hint="eastAsia"/>
          <w:rtl/>
        </w:rPr>
        <w:t>לאורך</w:t>
      </w:r>
      <w:r>
        <w:rPr>
          <w:rFonts w:ascii="David" w:hAnsi="David"/>
          <w:rtl/>
        </w:rPr>
        <w:t xml:space="preserve"> </w:t>
      </w:r>
      <w:r>
        <w:rPr>
          <w:rFonts w:ascii="David" w:hAnsi="David" w:hint="eastAsia"/>
          <w:rtl/>
        </w:rPr>
        <w:t>השנים</w:t>
      </w:r>
      <w:r>
        <w:rPr>
          <w:rFonts w:ascii="David" w:hAnsi="David"/>
          <w:rtl/>
        </w:rPr>
        <w:t xml:space="preserve"> </w:t>
      </w:r>
      <w:r>
        <w:rPr>
          <w:rFonts w:ascii="David" w:hAnsi="David" w:hint="eastAsia"/>
          <w:rtl/>
        </w:rPr>
        <w:t>נטו</w:t>
      </w:r>
      <w:r>
        <w:rPr>
          <w:rFonts w:ascii="David" w:hAnsi="David"/>
          <w:rtl/>
        </w:rPr>
        <w:t xml:space="preserve"> </w:t>
      </w:r>
      <w:r>
        <w:rPr>
          <w:rFonts w:ascii="David" w:hAnsi="David" w:hint="eastAsia"/>
          <w:rtl/>
        </w:rPr>
        <w:t>בתי</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השונים</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חסד</w:t>
      </w:r>
      <w:r>
        <w:rPr>
          <w:rFonts w:ascii="David" w:hAnsi="David"/>
          <w:rtl/>
        </w:rPr>
        <w:t xml:space="preserve">, </w:t>
      </w:r>
      <w:r>
        <w:rPr>
          <w:rFonts w:ascii="David" w:hAnsi="David" w:hint="eastAsia"/>
          <w:rtl/>
        </w:rPr>
        <w:t>ביקשו</w:t>
      </w:r>
      <w:r>
        <w:rPr>
          <w:rFonts w:ascii="David" w:hAnsi="David"/>
          <w:rtl/>
        </w:rPr>
        <w:t xml:space="preserve"> </w:t>
      </w:r>
      <w:r>
        <w:rPr>
          <w:rFonts w:ascii="David" w:hAnsi="David" w:hint="eastAsia"/>
          <w:rtl/>
        </w:rPr>
        <w:t>לסייע</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באמצעות</w:t>
      </w:r>
      <w:r>
        <w:rPr>
          <w:rFonts w:ascii="David" w:hAnsi="David"/>
          <w:rtl/>
        </w:rPr>
        <w:t xml:space="preserve"> </w:t>
      </w:r>
      <w:r>
        <w:rPr>
          <w:rFonts w:ascii="David" w:hAnsi="David" w:hint="eastAsia"/>
          <w:rtl/>
        </w:rPr>
        <w:t>הגורמים</w:t>
      </w:r>
      <w:r>
        <w:rPr>
          <w:rFonts w:ascii="David" w:hAnsi="David"/>
          <w:rtl/>
        </w:rPr>
        <w:t xml:space="preserve"> </w:t>
      </w:r>
      <w:r>
        <w:rPr>
          <w:rFonts w:ascii="David" w:hAnsi="David" w:hint="eastAsia"/>
          <w:rtl/>
        </w:rPr>
        <w:t>המטפלים</w:t>
      </w:r>
      <w:r>
        <w:rPr>
          <w:rFonts w:ascii="David" w:hAnsi="David"/>
          <w:rtl/>
        </w:rPr>
        <w:t xml:space="preserve"> </w:t>
      </w:r>
      <w:r>
        <w:rPr>
          <w:rFonts w:ascii="David" w:hAnsi="David" w:hint="eastAsia"/>
          <w:rtl/>
        </w:rPr>
        <w:t>אולם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זלזל</w:t>
      </w:r>
      <w:r>
        <w:rPr>
          <w:rFonts w:ascii="David" w:hAnsi="David"/>
          <w:rtl/>
        </w:rPr>
        <w:t xml:space="preserve"> </w:t>
      </w:r>
      <w:r>
        <w:rPr>
          <w:rFonts w:ascii="David" w:hAnsi="David" w:hint="eastAsia"/>
          <w:rtl/>
        </w:rPr>
        <w:t>ברשויות</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ובשירות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בלבד</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חדל</w:t>
      </w:r>
      <w:r>
        <w:rPr>
          <w:rFonts w:ascii="David" w:hAnsi="David"/>
          <w:rtl/>
        </w:rPr>
        <w:t xml:space="preserve"> </w:t>
      </w:r>
      <w:r>
        <w:rPr>
          <w:rFonts w:ascii="David" w:hAnsi="David" w:hint="eastAsia"/>
          <w:rtl/>
        </w:rPr>
        <w:t>מלבצע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שהסלים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התנהגותו</w:t>
      </w:r>
      <w:r>
        <w:rPr>
          <w:rFonts w:ascii="David" w:hAnsi="David"/>
          <w:rtl/>
        </w:rPr>
        <w:t xml:space="preserve"> </w:t>
      </w:r>
      <w:r>
        <w:rPr>
          <w:rFonts w:ascii="David" w:hAnsi="David" w:hint="eastAsia"/>
          <w:rtl/>
        </w:rPr>
        <w:t>עד</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שבו</w:t>
      </w:r>
      <w:r>
        <w:rPr>
          <w:rFonts w:ascii="David" w:hAnsi="David"/>
          <w:rtl/>
        </w:rPr>
        <w:t xml:space="preserve"> </w:t>
      </w:r>
      <w:r>
        <w:rPr>
          <w:rFonts w:ascii="David" w:hAnsi="David" w:hint="eastAsia"/>
          <w:rtl/>
        </w:rPr>
        <w:t>ניסה</w:t>
      </w:r>
      <w:r>
        <w:rPr>
          <w:rFonts w:ascii="David" w:hAnsi="David"/>
          <w:rtl/>
        </w:rPr>
        <w:t xml:space="preserve"> </w:t>
      </w:r>
      <w:r>
        <w:rPr>
          <w:rFonts w:ascii="David" w:hAnsi="David" w:hint="eastAsia"/>
          <w:rtl/>
        </w:rPr>
        <w:t>לרצוח</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ביצע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בעוד</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שנה</w:t>
      </w:r>
      <w:r>
        <w:rPr>
          <w:rFonts w:ascii="David" w:hAnsi="David"/>
          <w:rtl/>
        </w:rPr>
        <w:t xml:space="preserve"> </w:t>
      </w:r>
      <w:r>
        <w:rPr>
          <w:rFonts w:ascii="David" w:hAnsi="David" w:hint="eastAsia"/>
          <w:rtl/>
        </w:rPr>
        <w:t>עמד</w:t>
      </w:r>
      <w:r>
        <w:rPr>
          <w:rFonts w:ascii="David" w:hAnsi="David"/>
          <w:rtl/>
        </w:rPr>
        <w:t xml:space="preserve"> </w:t>
      </w:r>
      <w:r>
        <w:rPr>
          <w:rFonts w:ascii="David" w:hAnsi="David" w:hint="eastAsia"/>
          <w:rtl/>
        </w:rPr>
        <w:t>לחובתו</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הרשעה</w:t>
      </w:r>
      <w:r>
        <w:rPr>
          <w:rFonts w:ascii="David" w:hAnsi="David"/>
          <w:rtl/>
        </w:rPr>
        <w:t xml:space="preserve"> </w:t>
      </w:r>
      <w:r>
        <w:rPr>
          <w:rFonts w:ascii="David" w:hAnsi="David" w:hint="eastAsia"/>
          <w:rtl/>
        </w:rPr>
        <w:t>קודמת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אלימות</w:t>
      </w:r>
      <w:r>
        <w:rPr>
          <w:rFonts w:ascii="David" w:hAnsi="David"/>
          <w:rtl/>
        </w:rPr>
        <w:t xml:space="preserve"> </w:t>
      </w:r>
      <w:r>
        <w:rPr>
          <w:rFonts w:ascii="David" w:hAnsi="David" w:hint="eastAsia"/>
          <w:rtl/>
        </w:rPr>
        <w:t>חמורה</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חלפו</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שלושה</w:t>
      </w:r>
      <w:r>
        <w:rPr>
          <w:rFonts w:ascii="David" w:hAnsi="David"/>
          <w:rtl/>
        </w:rPr>
        <w:t xml:space="preserve"> </w:t>
      </w:r>
      <w:r>
        <w:rPr>
          <w:rFonts w:ascii="David" w:hAnsi="David" w:hint="eastAsia"/>
          <w:rtl/>
        </w:rPr>
        <w:t>וחצי</w:t>
      </w:r>
      <w:r>
        <w:rPr>
          <w:rFonts w:ascii="David" w:hAnsi="David"/>
          <w:rtl/>
        </w:rPr>
        <w:t xml:space="preserve"> </w:t>
      </w:r>
      <w:r>
        <w:rPr>
          <w:rFonts w:ascii="David" w:hAnsi="David" w:hint="eastAsia"/>
          <w:rtl/>
        </w:rPr>
        <w:t>חודשים</w:t>
      </w:r>
      <w:r>
        <w:rPr>
          <w:rFonts w:ascii="David" w:hAnsi="David"/>
          <w:rtl/>
        </w:rPr>
        <w:t xml:space="preserve"> </w:t>
      </w:r>
      <w:r>
        <w:rPr>
          <w:rFonts w:ascii="David" w:hAnsi="David" w:hint="eastAsia"/>
          <w:rtl/>
        </w:rPr>
        <w:t>מהטלת</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cs"/>
          <w:rtl/>
        </w:rPr>
        <w:t xml:space="preserve">כמו כן, </w:t>
      </w:r>
      <w:r>
        <w:rPr>
          <w:rFonts w:ascii="David" w:hAnsi="David" w:hint="eastAsia"/>
          <w:rtl/>
        </w:rPr>
        <w:t>עצם</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בצוותא</w:t>
      </w:r>
      <w:r>
        <w:rPr>
          <w:rFonts w:ascii="David" w:hAnsi="David"/>
          <w:rtl/>
        </w:rPr>
        <w:t xml:space="preserve"> </w:t>
      </w:r>
      <w:r>
        <w:rPr>
          <w:rFonts w:ascii="David" w:hAnsi="David" w:hint="eastAsia"/>
          <w:rtl/>
        </w:rPr>
        <w:t>חדא</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בסכין</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מהווה</w:t>
      </w:r>
      <w:r>
        <w:rPr>
          <w:rFonts w:ascii="David" w:hAnsi="David"/>
          <w:rtl/>
        </w:rPr>
        <w:t xml:space="preserve"> </w:t>
      </w:r>
      <w:r>
        <w:rPr>
          <w:rFonts w:ascii="David" w:hAnsi="David" w:hint="eastAsia"/>
          <w:rtl/>
        </w:rPr>
        <w:t>נסיבה</w:t>
      </w:r>
      <w:r>
        <w:rPr>
          <w:rFonts w:ascii="David" w:hAnsi="David"/>
          <w:rtl/>
        </w:rPr>
        <w:t xml:space="preserve"> </w:t>
      </w:r>
      <w:r>
        <w:rPr>
          <w:rFonts w:ascii="David" w:hAnsi="David" w:hint="eastAsia"/>
          <w:rtl/>
        </w:rPr>
        <w:t>לחומרא</w:t>
      </w:r>
      <w:r>
        <w:rPr>
          <w:rFonts w:ascii="David" w:hAnsi="David" w:hint="cs"/>
          <w:rtl/>
        </w:rPr>
        <w:t>, שכן לנאשם היה מאסר על תנאי תלוי ועומד בהחזקת סכין</w:t>
      </w:r>
      <w:r>
        <w:rPr>
          <w:rFonts w:ascii="David" w:hAnsi="David"/>
          <w:rtl/>
        </w:rPr>
        <w:t xml:space="preserve">. </w:t>
      </w:r>
      <w:r>
        <w:rPr>
          <w:rFonts w:ascii="David" w:hAnsi="David" w:hint="eastAsia"/>
          <w:rtl/>
        </w:rPr>
        <w:t>נסיבה</w:t>
      </w:r>
      <w:r>
        <w:rPr>
          <w:rFonts w:ascii="David" w:hAnsi="David"/>
          <w:rtl/>
        </w:rPr>
        <w:t xml:space="preserve"> </w:t>
      </w:r>
      <w:r>
        <w:rPr>
          <w:rFonts w:ascii="David" w:hAnsi="David" w:hint="eastAsia"/>
          <w:rtl/>
        </w:rPr>
        <w:t>נוספת</w:t>
      </w:r>
      <w:r>
        <w:rPr>
          <w:rFonts w:ascii="David" w:hAnsi="David"/>
          <w:rtl/>
        </w:rPr>
        <w:t xml:space="preserve"> </w:t>
      </w:r>
      <w:r>
        <w:rPr>
          <w:rFonts w:ascii="David" w:hAnsi="David" w:hint="eastAsia"/>
          <w:rtl/>
        </w:rPr>
        <w:t>לחומרא</w:t>
      </w:r>
      <w:r>
        <w:rPr>
          <w:rFonts w:ascii="David" w:hAnsi="David"/>
          <w:rtl/>
        </w:rPr>
        <w:t xml:space="preserve"> </w:t>
      </w:r>
      <w:r>
        <w:rPr>
          <w:rFonts w:ascii="David" w:hAnsi="David" w:hint="eastAsia"/>
          <w:rtl/>
        </w:rPr>
        <w:t>נעוצה</w:t>
      </w:r>
      <w:r>
        <w:rPr>
          <w:rFonts w:ascii="David" w:hAnsi="David"/>
          <w:rtl/>
        </w:rPr>
        <w:t xml:space="preserve"> </w:t>
      </w:r>
      <w:r>
        <w:rPr>
          <w:rFonts w:ascii="David" w:hAnsi="David" w:hint="eastAsia"/>
          <w:rtl/>
        </w:rPr>
        <w:t>בכך</w:t>
      </w:r>
      <w:r>
        <w:rPr>
          <w:rFonts w:ascii="David" w:hAnsi="David"/>
          <w:rtl/>
        </w:rPr>
        <w:t xml:space="preserve"> </w:t>
      </w:r>
      <w:r>
        <w:rPr>
          <w:rFonts w:ascii="David" w:hAnsi="David" w:hint="eastAsia"/>
          <w:rtl/>
        </w:rPr>
        <w:t>שאקדחו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נמצא</w:t>
      </w:r>
      <w:r>
        <w:rPr>
          <w:rFonts w:ascii="David" w:hAnsi="David"/>
          <w:rtl/>
        </w:rPr>
        <w:t xml:space="preserve"> </w:t>
      </w:r>
      <w:r>
        <w:rPr>
          <w:rFonts w:ascii="David" w:hAnsi="David" w:hint="eastAsia"/>
          <w:rtl/>
        </w:rPr>
        <w:t>עד</w:t>
      </w:r>
      <w:r>
        <w:rPr>
          <w:rFonts w:ascii="David" w:hAnsi="David"/>
          <w:rtl/>
        </w:rPr>
        <w:t xml:space="preserve"> </w:t>
      </w:r>
      <w:r>
        <w:rPr>
          <w:rFonts w:ascii="David" w:hAnsi="David" w:hint="eastAsia"/>
          <w:rtl/>
        </w:rPr>
        <w:t>עצם</w:t>
      </w:r>
      <w:r>
        <w:rPr>
          <w:rFonts w:ascii="David" w:hAnsi="David"/>
          <w:rtl/>
        </w:rPr>
        <w:t xml:space="preserve"> </w:t>
      </w:r>
      <w:r>
        <w:rPr>
          <w:rFonts w:ascii="David" w:hAnsi="David" w:hint="eastAsia"/>
          <w:rtl/>
        </w:rPr>
        <w:t>היום</w:t>
      </w:r>
      <w:r>
        <w:rPr>
          <w:rFonts w:ascii="David" w:hAnsi="David"/>
          <w:rtl/>
        </w:rPr>
        <w:t xml:space="preserve"> </w:t>
      </w:r>
      <w:r>
        <w:rPr>
          <w:rFonts w:ascii="David" w:hAnsi="David" w:hint="eastAsia"/>
          <w:rtl/>
        </w:rPr>
        <w:t>הזה</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שותפו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אותר</w:t>
      </w:r>
      <w:r>
        <w:rPr>
          <w:rFonts w:ascii="David" w:hAnsi="David"/>
          <w:rtl/>
        </w:rPr>
        <w:t xml:space="preserve"> </w:t>
      </w:r>
      <w:r>
        <w:rPr>
          <w:rFonts w:ascii="David" w:hAnsi="David" w:hint="eastAsia"/>
          <w:rtl/>
        </w:rPr>
        <w:t>והנאשם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סייע</w:t>
      </w:r>
      <w:r>
        <w:rPr>
          <w:rFonts w:ascii="David" w:hAnsi="David"/>
          <w:rtl/>
        </w:rPr>
        <w:t xml:space="preserve"> </w:t>
      </w:r>
      <w:r>
        <w:rPr>
          <w:rFonts w:ascii="David" w:hAnsi="David" w:hint="eastAsia"/>
          <w:rtl/>
        </w:rPr>
        <w:t>בחשיפת</w:t>
      </w:r>
      <w:r>
        <w:rPr>
          <w:rFonts w:ascii="David" w:hAnsi="David"/>
          <w:rtl/>
        </w:rPr>
        <w:t xml:space="preserve"> </w:t>
      </w:r>
      <w:r>
        <w:rPr>
          <w:rFonts w:ascii="David" w:hAnsi="David" w:hint="eastAsia"/>
          <w:rtl/>
        </w:rPr>
        <w:t>זהותו</w:t>
      </w:r>
      <w:r>
        <w:rPr>
          <w:rFonts w:ascii="David" w:hAnsi="David"/>
          <w:rtl/>
        </w:rPr>
        <w:t xml:space="preserve">. </w:t>
      </w:r>
      <w:r>
        <w:rPr>
          <w:rFonts w:ascii="David" w:hAnsi="David" w:hint="eastAsia"/>
          <w:rtl/>
        </w:rPr>
        <w:t>מתסקיר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אדם</w:t>
      </w:r>
      <w:r>
        <w:rPr>
          <w:rFonts w:ascii="David" w:hAnsi="David"/>
          <w:rtl/>
        </w:rPr>
        <w:t xml:space="preserve"> </w:t>
      </w:r>
      <w:r>
        <w:rPr>
          <w:rFonts w:ascii="David" w:hAnsi="David" w:hint="eastAsia"/>
          <w:rtl/>
        </w:rPr>
        <w:t>מסוכן</w:t>
      </w:r>
      <w:r>
        <w:rPr>
          <w:rFonts w:ascii="David" w:hAnsi="David"/>
          <w:rtl/>
        </w:rPr>
        <w:t xml:space="preserve">, </w:t>
      </w:r>
      <w:r>
        <w:rPr>
          <w:rFonts w:ascii="David" w:hAnsi="David" w:hint="eastAsia"/>
          <w:rtl/>
        </w:rPr>
        <w:t>שעדיין</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מסוגל</w:t>
      </w:r>
      <w:r>
        <w:rPr>
          <w:rFonts w:ascii="David" w:hAnsi="David"/>
          <w:rtl/>
        </w:rPr>
        <w:t xml:space="preserve"> </w:t>
      </w:r>
      <w:r>
        <w:rPr>
          <w:rFonts w:ascii="David" w:hAnsi="David" w:hint="eastAsia"/>
          <w:rtl/>
        </w:rPr>
        <w:t>להשתלט</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הדפוסים</w:t>
      </w:r>
      <w:r>
        <w:rPr>
          <w:rFonts w:ascii="David" w:hAnsi="David"/>
          <w:rtl/>
        </w:rPr>
        <w:t xml:space="preserve"> </w:t>
      </w:r>
      <w:r>
        <w:rPr>
          <w:rFonts w:ascii="David" w:hAnsi="David" w:hint="eastAsia"/>
          <w:rtl/>
        </w:rPr>
        <w:t>האלימים</w:t>
      </w:r>
      <w:r>
        <w:rPr>
          <w:rFonts w:ascii="David" w:hAnsi="David"/>
          <w:rtl/>
        </w:rPr>
        <w:t xml:space="preserve"> </w:t>
      </w:r>
      <w:r>
        <w:rPr>
          <w:rFonts w:ascii="David" w:hAnsi="David" w:hint="eastAsia"/>
          <w:rtl/>
        </w:rPr>
        <w:t>שסיגל</w:t>
      </w:r>
      <w:r>
        <w:rPr>
          <w:rFonts w:ascii="David" w:hAnsi="David"/>
          <w:rtl/>
        </w:rPr>
        <w:t xml:space="preserve"> </w:t>
      </w:r>
      <w:r>
        <w:rPr>
          <w:rFonts w:ascii="David" w:hAnsi="David" w:hint="eastAsia"/>
          <w:rtl/>
        </w:rPr>
        <w:t>לעצמו</w:t>
      </w:r>
      <w:r>
        <w:rPr>
          <w:rFonts w:ascii="David" w:hAnsi="David"/>
          <w:rtl/>
        </w:rPr>
        <w:t xml:space="preserve">, </w:t>
      </w:r>
      <w:r>
        <w:rPr>
          <w:rFonts w:ascii="David" w:hAnsi="David" w:hint="eastAsia"/>
          <w:rtl/>
        </w:rPr>
        <w:t>והמסגרת</w:t>
      </w:r>
      <w:r>
        <w:rPr>
          <w:rFonts w:ascii="David" w:hAnsi="David"/>
          <w:rtl/>
        </w:rPr>
        <w:t xml:space="preserve"> </w:t>
      </w:r>
      <w:r>
        <w:rPr>
          <w:rFonts w:ascii="David" w:hAnsi="David" w:hint="eastAsia"/>
          <w:rtl/>
        </w:rPr>
        <w:t>האוהבת</w:t>
      </w:r>
      <w:r>
        <w:rPr>
          <w:rFonts w:ascii="David" w:hAnsi="David"/>
          <w:rtl/>
        </w:rPr>
        <w:t xml:space="preserve"> </w:t>
      </w:r>
      <w:r>
        <w:rPr>
          <w:rFonts w:ascii="David" w:hAnsi="David" w:hint="eastAsia"/>
          <w:rtl/>
        </w:rPr>
        <w:t>והמגוננת</w:t>
      </w:r>
      <w:r>
        <w:rPr>
          <w:rFonts w:ascii="David" w:hAnsi="David"/>
          <w:rtl/>
        </w:rPr>
        <w:t xml:space="preserve"> </w:t>
      </w:r>
      <w:r>
        <w:rPr>
          <w:rFonts w:ascii="David" w:hAnsi="David" w:hint="eastAsia"/>
          <w:rtl/>
        </w:rPr>
        <w:t>שמחכה</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בחוץ</w:t>
      </w:r>
      <w:r>
        <w:rPr>
          <w:rFonts w:ascii="David" w:hAnsi="David"/>
          <w:rtl/>
        </w:rPr>
        <w:t xml:space="preserve"> </w:t>
      </w:r>
      <w:r>
        <w:rPr>
          <w:rFonts w:ascii="David" w:hAnsi="David" w:hint="eastAsia"/>
          <w:rtl/>
        </w:rPr>
        <w:t>איננה</w:t>
      </w:r>
      <w:r>
        <w:rPr>
          <w:rFonts w:ascii="David" w:hAnsi="David"/>
          <w:rtl/>
        </w:rPr>
        <w:t xml:space="preserve"> </w:t>
      </w:r>
      <w:r>
        <w:rPr>
          <w:rFonts w:ascii="David" w:hAnsi="David" w:hint="eastAsia"/>
          <w:rtl/>
        </w:rPr>
        <w:t>יכולה</w:t>
      </w:r>
      <w:r>
        <w:rPr>
          <w:rFonts w:ascii="David" w:hAnsi="David"/>
          <w:rtl/>
        </w:rPr>
        <w:t xml:space="preserve"> </w:t>
      </w:r>
      <w:r>
        <w:rPr>
          <w:rFonts w:ascii="David" w:hAnsi="David" w:hint="eastAsia"/>
          <w:rtl/>
        </w:rPr>
        <w:t>להציב</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מחסומים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התנהגותו</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התובעת</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ליתן</w:t>
      </w:r>
      <w:r>
        <w:rPr>
          <w:rFonts w:ascii="David" w:hAnsi="David"/>
          <w:rtl/>
        </w:rPr>
        <w:t xml:space="preserve"> </w:t>
      </w:r>
      <w:r>
        <w:rPr>
          <w:rFonts w:ascii="David" w:hAnsi="David" w:hint="eastAsia"/>
          <w:rtl/>
        </w:rPr>
        <w:t>ביטוי</w:t>
      </w:r>
      <w:r>
        <w:rPr>
          <w:rFonts w:ascii="David" w:hAnsi="David"/>
          <w:rtl/>
        </w:rPr>
        <w:t xml:space="preserve"> </w:t>
      </w:r>
      <w:r>
        <w:rPr>
          <w:rFonts w:ascii="David" w:hAnsi="David" w:hint="eastAsia"/>
          <w:rtl/>
        </w:rPr>
        <w:t>בגזר</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להתנהלותו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בחר</w:t>
      </w:r>
      <w:r>
        <w:rPr>
          <w:rFonts w:ascii="David" w:hAnsi="David"/>
          <w:rtl/>
        </w:rPr>
        <w:t xml:space="preserve"> </w:t>
      </w:r>
      <w:r>
        <w:rPr>
          <w:rFonts w:ascii="David" w:hAnsi="David" w:hint="eastAsia"/>
          <w:rtl/>
        </w:rPr>
        <w:t>לשתוק</w:t>
      </w:r>
      <w:r>
        <w:rPr>
          <w:rFonts w:ascii="David" w:hAnsi="David"/>
          <w:rtl/>
        </w:rPr>
        <w:t xml:space="preserve"> </w:t>
      </w:r>
      <w:r>
        <w:rPr>
          <w:rFonts w:ascii="David" w:hAnsi="David" w:hint="eastAsia"/>
          <w:rtl/>
        </w:rPr>
        <w:t>בחקירותיו</w:t>
      </w:r>
      <w:r>
        <w:rPr>
          <w:rFonts w:ascii="David" w:hAnsi="David"/>
          <w:rtl/>
        </w:rPr>
        <w:t xml:space="preserve"> </w:t>
      </w:r>
      <w:r>
        <w:rPr>
          <w:rFonts w:ascii="David" w:hAnsi="David" w:hint="eastAsia"/>
          <w:rtl/>
        </w:rPr>
        <w:t>במשטרה</w:t>
      </w:r>
      <w:r>
        <w:rPr>
          <w:rFonts w:ascii="David" w:hAnsi="David"/>
          <w:rtl/>
        </w:rPr>
        <w:t xml:space="preserve">, </w:t>
      </w:r>
      <w:r>
        <w:rPr>
          <w:rFonts w:ascii="David" w:hAnsi="David" w:hint="eastAsia"/>
          <w:rtl/>
        </w:rPr>
        <w:t>ניהל</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הציג</w:t>
      </w:r>
      <w:r>
        <w:rPr>
          <w:rFonts w:ascii="David" w:hAnsi="David"/>
          <w:rtl/>
        </w:rPr>
        <w:t xml:space="preserve"> </w:t>
      </w:r>
      <w:r>
        <w:rPr>
          <w:rFonts w:ascii="David" w:hAnsi="David" w:hint="eastAsia"/>
          <w:rtl/>
        </w:rPr>
        <w:t>גרסה</w:t>
      </w:r>
      <w:r>
        <w:rPr>
          <w:rFonts w:ascii="David" w:hAnsi="David"/>
          <w:rtl/>
        </w:rPr>
        <w:t xml:space="preserve"> </w:t>
      </w:r>
      <w:r>
        <w:rPr>
          <w:rFonts w:ascii="David" w:hAnsi="David" w:hint="eastAsia"/>
          <w:rtl/>
        </w:rPr>
        <w:t>שקרית</w:t>
      </w:r>
      <w:r>
        <w:rPr>
          <w:rFonts w:ascii="David" w:hAnsi="David"/>
          <w:rtl/>
        </w:rPr>
        <w:t xml:space="preserve"> </w:t>
      </w:r>
      <w:r>
        <w:rPr>
          <w:rFonts w:ascii="David" w:hAnsi="David" w:hint="eastAsia"/>
          <w:rtl/>
        </w:rPr>
        <w:t>לחלוטין</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בעליון</w:t>
      </w:r>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הערעור</w:t>
      </w:r>
      <w:r>
        <w:rPr>
          <w:rFonts w:ascii="David" w:hAnsi="David"/>
          <w:rtl/>
        </w:rPr>
        <w:t xml:space="preserve">, </w:t>
      </w:r>
      <w:r>
        <w:rPr>
          <w:rFonts w:ascii="David" w:hAnsi="David" w:hint="eastAsia"/>
          <w:rtl/>
        </w:rPr>
        <w:t>ובתום</w:t>
      </w:r>
      <w:r>
        <w:rPr>
          <w:rFonts w:ascii="David" w:hAnsi="David"/>
          <w:rtl/>
        </w:rPr>
        <w:t xml:space="preserve"> </w:t>
      </w:r>
      <w:r>
        <w:rPr>
          <w:rFonts w:ascii="David" w:hAnsi="David" w:hint="eastAsia"/>
          <w:rtl/>
        </w:rPr>
        <w:t>סיכומי</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במשפט</w:t>
      </w:r>
      <w:r>
        <w:rPr>
          <w:rFonts w:ascii="David" w:hAnsi="David"/>
          <w:rtl/>
        </w:rPr>
        <w:t xml:space="preserve"> </w:t>
      </w:r>
      <w:r>
        <w:rPr>
          <w:rFonts w:ascii="David" w:hAnsi="David" w:hint="eastAsia"/>
          <w:rtl/>
        </w:rPr>
        <w:t>החוזר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ככתבו</w:t>
      </w:r>
      <w:r>
        <w:rPr>
          <w:rFonts w:ascii="David" w:hAnsi="David"/>
          <w:rtl/>
        </w:rPr>
        <w:t xml:space="preserve"> </w:t>
      </w:r>
      <w:r>
        <w:rPr>
          <w:rFonts w:ascii="David" w:hAnsi="David" w:hint="eastAsia"/>
          <w:rtl/>
        </w:rPr>
        <w:t>וכלשונו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בהתחשב</w:t>
      </w:r>
      <w:r>
        <w:rPr>
          <w:rFonts w:ascii="David" w:hAnsi="David"/>
          <w:rtl/>
        </w:rPr>
        <w:t xml:space="preserve"> </w:t>
      </w:r>
      <w:r>
        <w:rPr>
          <w:rFonts w:ascii="David" w:hAnsi="David" w:hint="eastAsia"/>
          <w:rtl/>
        </w:rPr>
        <w:t>ב</w:t>
      </w:r>
      <w:r>
        <w:rPr>
          <w:rFonts w:ascii="David" w:hAnsi="David"/>
          <w:rtl/>
        </w:rPr>
        <w:t xml:space="preserve">-53 </w:t>
      </w:r>
      <w:r>
        <w:rPr>
          <w:rFonts w:ascii="David" w:hAnsi="David" w:hint="eastAsia"/>
          <w:rtl/>
        </w:rPr>
        <w:t>שניות</w:t>
      </w:r>
      <w:r>
        <w:rPr>
          <w:rFonts w:ascii="David" w:hAnsi="David"/>
          <w:rtl/>
        </w:rPr>
        <w:t xml:space="preserve"> </w:t>
      </w:r>
      <w:r>
        <w:rPr>
          <w:rFonts w:ascii="David" w:hAnsi="David" w:hint="eastAsia"/>
          <w:rtl/>
        </w:rPr>
        <w:t>הנוספות</w:t>
      </w:r>
      <w:r>
        <w:rPr>
          <w:rFonts w:ascii="David" w:hAnsi="David"/>
          <w:rtl/>
        </w:rPr>
        <w:t xml:space="preserve"> </w:t>
      </w:r>
      <w:r>
        <w:rPr>
          <w:rFonts w:ascii="David" w:hAnsi="David" w:hint="eastAsia"/>
          <w:rtl/>
        </w:rPr>
        <w:t>מסרט</w:t>
      </w:r>
      <w:r>
        <w:rPr>
          <w:rFonts w:ascii="David" w:hAnsi="David"/>
          <w:rtl/>
        </w:rPr>
        <w:t xml:space="preserve"> </w:t>
      </w:r>
      <w:r>
        <w:rPr>
          <w:rFonts w:ascii="David" w:hAnsi="David" w:hint="eastAsia"/>
          <w:rtl/>
        </w:rPr>
        <w:t>האבטחה</w:t>
      </w:r>
      <w:r>
        <w:rPr>
          <w:rFonts w:ascii="David" w:hAnsi="David"/>
          <w:rtl/>
        </w:rPr>
        <w:t xml:space="preserve">. </w:t>
      </w:r>
      <w:r>
        <w:rPr>
          <w:rFonts w:ascii="David" w:hAnsi="David" w:hint="eastAsia"/>
          <w:rtl/>
        </w:rPr>
        <w:t>התנהלותו</w:t>
      </w:r>
      <w:r>
        <w:rPr>
          <w:rFonts w:ascii="David" w:hAnsi="David"/>
          <w:rtl/>
        </w:rPr>
        <w:t xml:space="preserve"> </w:t>
      </w:r>
      <w:r>
        <w:rPr>
          <w:rFonts w:ascii="David" w:hAnsi="David" w:hint="eastAsia"/>
          <w:rtl/>
        </w:rPr>
        <w:t>הכוללת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מתחילתו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התיק</w:t>
      </w:r>
      <w:r>
        <w:rPr>
          <w:rFonts w:ascii="David" w:hAnsi="David"/>
          <w:rtl/>
        </w:rPr>
        <w:t xml:space="preserve">, </w:t>
      </w:r>
      <w:r>
        <w:rPr>
          <w:rFonts w:ascii="David" w:hAnsi="David" w:hint="eastAsia"/>
          <w:rtl/>
        </w:rPr>
        <w:t>מהמשפט</w:t>
      </w:r>
      <w:r>
        <w:rPr>
          <w:rFonts w:ascii="David" w:hAnsi="David"/>
          <w:rtl/>
        </w:rPr>
        <w:t xml:space="preserve"> </w:t>
      </w:r>
      <w:r>
        <w:rPr>
          <w:rFonts w:ascii="David" w:hAnsi="David" w:hint="eastAsia"/>
          <w:rtl/>
        </w:rPr>
        <w:t>המקורי</w:t>
      </w:r>
      <w:r>
        <w:rPr>
          <w:rFonts w:ascii="David" w:hAnsi="David"/>
          <w:rtl/>
        </w:rPr>
        <w:t xml:space="preserve"> </w:t>
      </w:r>
      <w:r>
        <w:rPr>
          <w:rFonts w:ascii="David" w:hAnsi="David" w:hint="eastAsia"/>
          <w:rtl/>
        </w:rPr>
        <w:t>ועד</w:t>
      </w:r>
      <w:r>
        <w:rPr>
          <w:rFonts w:ascii="David" w:hAnsi="David"/>
          <w:rtl/>
        </w:rPr>
        <w:t xml:space="preserve"> </w:t>
      </w:r>
      <w:r>
        <w:rPr>
          <w:rFonts w:ascii="David" w:hAnsi="David" w:hint="eastAsia"/>
          <w:rtl/>
        </w:rPr>
        <w:t>היום</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בבחינת</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לרעה</w:t>
      </w:r>
      <w:r>
        <w:rPr>
          <w:rFonts w:ascii="David" w:hAnsi="David"/>
          <w:rtl/>
        </w:rPr>
        <w:t xml:space="preserve"> </w:t>
      </w:r>
      <w:r>
        <w:rPr>
          <w:rFonts w:ascii="David" w:hAnsi="David" w:hint="eastAsia"/>
          <w:rtl/>
        </w:rPr>
        <w:t>בהליכי</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התובעת</w:t>
      </w:r>
      <w:r>
        <w:rPr>
          <w:rFonts w:ascii="David" w:hAnsi="David"/>
          <w:rtl/>
        </w:rPr>
        <w:t xml:space="preserve">, </w:t>
      </w:r>
      <w:r>
        <w:rPr>
          <w:rFonts w:ascii="David" w:hAnsi="David" w:hint="eastAsia"/>
          <w:rtl/>
        </w:rPr>
        <w:t>משהודה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חזר</w:t>
      </w:r>
      <w:r>
        <w:rPr>
          <w:rFonts w:ascii="David" w:hAnsi="David"/>
          <w:rtl/>
        </w:rPr>
        <w:t xml:space="preserve"> </w:t>
      </w:r>
      <w:r>
        <w:rPr>
          <w:rFonts w:ascii="David" w:hAnsi="David" w:hint="eastAsia"/>
          <w:rtl/>
        </w:rPr>
        <w:t>המצב</w:t>
      </w:r>
      <w:r>
        <w:rPr>
          <w:rFonts w:ascii="David" w:hAnsi="David"/>
          <w:rtl/>
        </w:rPr>
        <w:t xml:space="preserve"> </w:t>
      </w:r>
      <w:r>
        <w:rPr>
          <w:rFonts w:ascii="David" w:hAnsi="David" w:hint="eastAsia"/>
          <w:rtl/>
        </w:rPr>
        <w:t>המקורי</w:t>
      </w:r>
      <w:r>
        <w:rPr>
          <w:rFonts w:ascii="David" w:hAnsi="David"/>
          <w:rtl/>
        </w:rPr>
        <w:t xml:space="preserve">, </w:t>
      </w:r>
      <w:r>
        <w:rPr>
          <w:rFonts w:ascii="David" w:hAnsi="David" w:hint="eastAsia"/>
          <w:rtl/>
        </w:rPr>
        <w:t>היינו</w:t>
      </w:r>
      <w:r>
        <w:rPr>
          <w:rFonts w:ascii="David" w:hAnsi="David"/>
          <w:rtl/>
        </w:rPr>
        <w:t xml:space="preserve"> </w:t>
      </w:r>
      <w:r>
        <w:rPr>
          <w:rFonts w:ascii="David" w:hAnsi="David" w:hint="eastAsia"/>
          <w:rtl/>
        </w:rPr>
        <w:t>בשנת</w:t>
      </w:r>
      <w:r>
        <w:rPr>
          <w:rFonts w:ascii="David" w:hAnsi="David"/>
          <w:rtl/>
        </w:rPr>
        <w:t xml:space="preserve"> 2007. </w:t>
      </w:r>
      <w:r>
        <w:rPr>
          <w:rFonts w:ascii="David" w:hAnsi="David" w:hint="eastAsia"/>
          <w:rtl/>
        </w:rPr>
        <w:t>לדבריה</w:t>
      </w:r>
      <w:r>
        <w:rPr>
          <w:rFonts w:ascii="David" w:hAnsi="David"/>
          <w:rtl/>
        </w:rPr>
        <w:t xml:space="preserve">, </w:t>
      </w:r>
      <w:r>
        <w:rPr>
          <w:rFonts w:ascii="David" w:hAnsi="David" w:hint="eastAsia"/>
          <w:rtl/>
        </w:rPr>
        <w:t>שישה</w:t>
      </w:r>
      <w:r>
        <w:rPr>
          <w:rFonts w:ascii="David" w:hAnsi="David"/>
          <w:rtl/>
        </w:rPr>
        <w:t xml:space="preserve"> </w:t>
      </w:r>
      <w:r>
        <w:rPr>
          <w:rFonts w:ascii="David" w:hAnsi="David" w:hint="eastAsia"/>
          <w:rtl/>
        </w:rPr>
        <w:t>שופטים</w:t>
      </w:r>
      <w:r>
        <w:rPr>
          <w:rFonts w:ascii="David" w:hAnsi="David"/>
          <w:rtl/>
        </w:rPr>
        <w:t xml:space="preserve"> </w:t>
      </w:r>
      <w:r>
        <w:rPr>
          <w:rFonts w:ascii="David" w:hAnsi="David" w:hint="eastAsia"/>
          <w:rtl/>
        </w:rPr>
        <w:t>בישראל</w:t>
      </w:r>
      <w:r>
        <w:rPr>
          <w:rFonts w:ascii="David" w:hAnsi="David"/>
          <w:rtl/>
        </w:rPr>
        <w:t xml:space="preserve"> </w:t>
      </w:r>
      <w:r>
        <w:rPr>
          <w:rFonts w:ascii="David" w:hAnsi="David" w:hint="eastAsia"/>
          <w:rtl/>
        </w:rPr>
        <w:t>אמרו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דבריהם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הוא</w:t>
      </w:r>
      <w:r>
        <w:rPr>
          <w:rFonts w:ascii="David" w:hAnsi="David"/>
          <w:rtl/>
        </w:rPr>
        <w:t xml:space="preserve"> 15 </w:t>
      </w:r>
      <w:r>
        <w:rPr>
          <w:rFonts w:ascii="David" w:hAnsi="David" w:hint="eastAsia"/>
          <w:rtl/>
        </w:rPr>
        <w:t>שנות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הפעלת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שנה</w:t>
      </w:r>
      <w:r>
        <w:rPr>
          <w:rFonts w:ascii="David" w:hAnsi="David"/>
          <w:rtl/>
        </w:rPr>
        <w:t xml:space="preserve"> </w:t>
      </w:r>
      <w:r>
        <w:rPr>
          <w:rFonts w:ascii="David" w:hAnsi="David" w:hint="eastAsia"/>
          <w:rtl/>
        </w:rPr>
        <w:t>במצטבר</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בסך</w:t>
      </w:r>
      <w:r>
        <w:rPr>
          <w:rFonts w:ascii="David" w:hAnsi="David"/>
          <w:rtl/>
        </w:rPr>
        <w:t xml:space="preserve"> 40,000 </w:t>
      </w:r>
      <w:r>
        <w:rPr>
          <w:rFonts w:ascii="David" w:hAnsi="David" w:hint="eastAsia"/>
          <w:rtl/>
        </w:rPr>
        <w:t>ש</w:t>
      </w:r>
      <w:r>
        <w:rPr>
          <w:rFonts w:ascii="David" w:hAnsi="David"/>
          <w:rtl/>
        </w:rPr>
        <w:t>"</w:t>
      </w:r>
      <w:r>
        <w:rPr>
          <w:rFonts w:ascii="David" w:hAnsi="David" w:hint="eastAsia"/>
          <w:rtl/>
        </w:rPr>
        <w:t>ח</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שתי</w:t>
      </w:r>
      <w:r>
        <w:rPr>
          <w:rFonts w:ascii="David" w:hAnsi="David"/>
          <w:rtl/>
        </w:rPr>
        <w:t xml:space="preserve"> </w:t>
      </w:r>
      <w:r>
        <w:rPr>
          <w:rFonts w:ascii="David" w:hAnsi="David" w:hint="eastAsia"/>
          <w:rtl/>
        </w:rPr>
        <w:t>הערכאות</w:t>
      </w:r>
      <w:r>
        <w:rPr>
          <w:rFonts w:ascii="David" w:hAnsi="David"/>
          <w:rtl/>
        </w:rPr>
        <w:t xml:space="preserve"> </w:t>
      </w:r>
      <w:r>
        <w:rPr>
          <w:rFonts w:ascii="David" w:hAnsi="David" w:hint="eastAsia"/>
          <w:rtl/>
        </w:rPr>
        <w:t>לקחו</w:t>
      </w:r>
      <w:r>
        <w:rPr>
          <w:rFonts w:ascii="David" w:hAnsi="David"/>
          <w:rtl/>
        </w:rPr>
        <w:t xml:space="preserve"> </w:t>
      </w:r>
      <w:r>
        <w:rPr>
          <w:rFonts w:ascii="David" w:hAnsi="David" w:hint="eastAsia"/>
          <w:rtl/>
        </w:rPr>
        <w:t>בחשבון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גילו</w:t>
      </w:r>
      <w:r>
        <w:rPr>
          <w:rFonts w:ascii="David" w:hAnsi="David"/>
          <w:rtl/>
        </w:rPr>
        <w:t xml:space="preserve"> </w:t>
      </w:r>
      <w:r>
        <w:rPr>
          <w:rFonts w:ascii="David" w:hAnsi="David" w:hint="eastAsia"/>
          <w:rtl/>
        </w:rPr>
        <w:t>הצעיר</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עובדת</w:t>
      </w:r>
      <w:r>
        <w:rPr>
          <w:rFonts w:ascii="David" w:hAnsi="David"/>
          <w:rtl/>
        </w:rPr>
        <w:t xml:space="preserve"> </w:t>
      </w:r>
      <w:r>
        <w:rPr>
          <w:rFonts w:ascii="David" w:hAnsi="David" w:hint="eastAsia"/>
          <w:rtl/>
        </w:rPr>
        <w:t>מותו</w:t>
      </w:r>
      <w:r>
        <w:rPr>
          <w:rFonts w:ascii="David" w:hAnsi="David"/>
          <w:rtl/>
        </w:rPr>
        <w:t xml:space="preserve"> </w:t>
      </w:r>
      <w:r>
        <w:rPr>
          <w:rFonts w:ascii="David" w:hAnsi="David" w:hint="eastAsia"/>
          <w:rtl/>
        </w:rPr>
        <w:t>הטרגי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אחיו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העובדה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שוחרר</w:t>
      </w:r>
      <w:r>
        <w:rPr>
          <w:rFonts w:ascii="David" w:hAnsi="David"/>
          <w:rtl/>
        </w:rPr>
        <w:t xml:space="preserve"> </w:t>
      </w:r>
      <w:r>
        <w:rPr>
          <w:rFonts w:ascii="David" w:hAnsi="David" w:hint="eastAsia"/>
          <w:rtl/>
        </w:rPr>
        <w:t>מבית</w:t>
      </w:r>
      <w:r>
        <w:rPr>
          <w:rFonts w:ascii="David" w:hAnsi="David"/>
          <w:rtl/>
        </w:rPr>
        <w:t xml:space="preserve"> </w:t>
      </w:r>
      <w:r>
        <w:rPr>
          <w:rFonts w:ascii="David" w:hAnsi="David" w:hint="eastAsia"/>
          <w:rtl/>
        </w:rPr>
        <w:t>החולים</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שלושה</w:t>
      </w:r>
      <w:r>
        <w:rPr>
          <w:rFonts w:ascii="David" w:hAnsi="David"/>
          <w:rtl/>
        </w:rPr>
        <w:t xml:space="preserve"> </w:t>
      </w:r>
      <w:r>
        <w:rPr>
          <w:rFonts w:ascii="David" w:hAnsi="David" w:hint="eastAsia"/>
          <w:rtl/>
        </w:rPr>
        <w:t>ימים</w:t>
      </w:r>
      <w:r>
        <w:rPr>
          <w:rFonts w:ascii="David" w:hAnsi="David"/>
          <w:rtl/>
        </w:rPr>
        <w:t xml:space="preserve"> </w:t>
      </w:r>
      <w:r>
        <w:rPr>
          <w:rFonts w:ascii="David" w:hAnsi="David" w:hint="eastAsia"/>
          <w:rtl/>
        </w:rPr>
        <w:t>וככל</w:t>
      </w:r>
      <w:r>
        <w:rPr>
          <w:rFonts w:ascii="David" w:hAnsi="David"/>
          <w:rtl/>
        </w:rPr>
        <w:t xml:space="preserve"> </w:t>
      </w:r>
      <w:r>
        <w:rPr>
          <w:rFonts w:ascii="David" w:hAnsi="David" w:hint="eastAsia"/>
          <w:rtl/>
        </w:rPr>
        <w:t>הנראה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נגרם</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נזק</w:t>
      </w:r>
      <w:r>
        <w:rPr>
          <w:rFonts w:ascii="David" w:hAnsi="David"/>
          <w:rtl/>
        </w:rPr>
        <w:t xml:space="preserve"> </w:t>
      </w:r>
      <w:r>
        <w:rPr>
          <w:rFonts w:ascii="David" w:hAnsi="David" w:hint="eastAsia"/>
          <w:rtl/>
        </w:rPr>
        <w:t>רפואי</w:t>
      </w:r>
      <w:r>
        <w:rPr>
          <w:rFonts w:ascii="David" w:hAnsi="David"/>
          <w:rtl/>
        </w:rPr>
        <w:t xml:space="preserve"> </w:t>
      </w:r>
      <w:r>
        <w:rPr>
          <w:rFonts w:ascii="David" w:hAnsi="David" w:hint="eastAsia"/>
          <w:rtl/>
        </w:rPr>
        <w:t>בלתי</w:t>
      </w:r>
      <w:r>
        <w:rPr>
          <w:rFonts w:ascii="David" w:hAnsi="David"/>
          <w:rtl/>
        </w:rPr>
        <w:t xml:space="preserve"> </w:t>
      </w:r>
      <w:r>
        <w:rPr>
          <w:rFonts w:ascii="David" w:hAnsi="David" w:hint="eastAsia"/>
          <w:rtl/>
        </w:rPr>
        <w:t>הפיך</w:t>
      </w:r>
      <w:r>
        <w:rPr>
          <w:rFonts w:ascii="David" w:hAnsi="David"/>
          <w:rtl/>
        </w:rPr>
        <w:t xml:space="preserve"> (</w:t>
      </w:r>
      <w:r>
        <w:rPr>
          <w:rFonts w:ascii="David" w:hAnsi="David" w:hint="eastAsia"/>
          <w:b/>
          <w:bCs/>
          <w:rtl/>
        </w:rPr>
        <w:t>ת</w:t>
      </w:r>
      <w:r>
        <w:rPr>
          <w:rFonts w:ascii="David" w:hAnsi="David"/>
          <w:b/>
          <w:bCs/>
          <w:rtl/>
        </w:rPr>
        <w:t>/7</w:t>
      </w:r>
      <w:r>
        <w:rPr>
          <w:rFonts w:ascii="David" w:hAnsi="David"/>
          <w:rtl/>
        </w:rPr>
        <w:t xml:space="preserve">, </w:t>
      </w:r>
      <w:hyperlink r:id="rId58" w:history="1">
        <w:r w:rsidRPr="00AE019B">
          <w:rPr>
            <w:rFonts w:ascii="David" w:hAnsi="David"/>
            <w:color w:val="0000FF"/>
            <w:u w:val="single"/>
            <w:rtl/>
          </w:rPr>
          <w:t>תפ"ח 1021/06</w:t>
        </w:r>
      </w:hyperlink>
      <w:r>
        <w:rPr>
          <w:rFonts w:ascii="David" w:hAnsi="David"/>
          <w:rtl/>
        </w:rPr>
        <w:t xml:space="preserve"> </w:t>
      </w:r>
      <w:r w:rsidR="00DF728F" w:rsidRPr="00DF728F">
        <w:rPr>
          <w:sz w:val="22"/>
          <w:rtl/>
        </w:rPr>
        <w:t xml:space="preserve">[פורסם בנבו] </w:t>
      </w:r>
      <w:r>
        <w:rPr>
          <w:rFonts w:ascii="David" w:hAnsi="David" w:hint="eastAsia"/>
          <w:rtl/>
        </w:rPr>
        <w:t>מיום</w:t>
      </w:r>
      <w:r>
        <w:rPr>
          <w:rFonts w:ascii="David" w:hAnsi="David"/>
          <w:rtl/>
        </w:rPr>
        <w:t xml:space="preserve"> 21.2.08, </w:t>
      </w:r>
      <w:r>
        <w:rPr>
          <w:rFonts w:ascii="David" w:hAnsi="David" w:hint="eastAsia"/>
          <w:rtl/>
        </w:rPr>
        <w:t>בעמ</w:t>
      </w:r>
      <w:r>
        <w:rPr>
          <w:rFonts w:ascii="David" w:hAnsi="David"/>
          <w:rtl/>
        </w:rPr>
        <w:t xml:space="preserve">' 320 </w:t>
      </w:r>
      <w:r>
        <w:rPr>
          <w:rFonts w:ascii="David" w:hAnsi="David" w:hint="eastAsia"/>
          <w:rtl/>
        </w:rPr>
        <w:t>לפר</w:t>
      </w:r>
      <w:r>
        <w:rPr>
          <w:rFonts w:ascii="David" w:hAnsi="David"/>
          <w:rtl/>
        </w:rPr>
        <w:t xml:space="preserve">'). </w:t>
      </w:r>
      <w:r>
        <w:rPr>
          <w:rFonts w:ascii="David" w:hAnsi="David" w:hint="eastAsia"/>
          <w:rtl/>
        </w:rPr>
        <w:t>לאור</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עתרה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להשאיר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שהוטל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המקורי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כנו</w:t>
      </w:r>
      <w:r>
        <w:rPr>
          <w:rFonts w:ascii="David" w:hAnsi="David"/>
          <w:rtl/>
        </w:rPr>
        <w:t>.</w:t>
      </w:r>
    </w:p>
    <w:p w14:paraId="2DFDE41F" w14:textId="77777777" w:rsidR="00DD472A" w:rsidRDefault="00DD472A">
      <w:pPr>
        <w:spacing w:line="360" w:lineRule="auto"/>
        <w:jc w:val="both"/>
        <w:rPr>
          <w:rFonts w:ascii="David" w:hAnsi="David"/>
          <w:rtl/>
        </w:rPr>
      </w:pPr>
    </w:p>
    <w:p w14:paraId="0025356F" w14:textId="77777777" w:rsidR="00DD472A" w:rsidRDefault="00AE019B">
      <w:pPr>
        <w:spacing w:line="360" w:lineRule="auto"/>
        <w:jc w:val="both"/>
        <w:rPr>
          <w:rFonts w:ascii="David" w:hAnsi="David"/>
          <w:rtl/>
        </w:rPr>
      </w:pPr>
      <w:r>
        <w:rPr>
          <w:b/>
          <w:bCs/>
          <w:rtl/>
        </w:rPr>
        <w:t>טיעוני ההגנה לעונש</w:t>
      </w:r>
      <w:r>
        <w:rPr>
          <w:rtl/>
        </w:rPr>
        <w:t xml:space="preserve"> (עמ' 145-142 לפר'): </w:t>
      </w:r>
      <w:r>
        <w:rPr>
          <w:rFonts w:ascii="David" w:hAnsi="David" w:hint="eastAsia"/>
          <w:rtl/>
        </w:rPr>
        <w:t>חלפו</w:t>
      </w:r>
      <w:r>
        <w:rPr>
          <w:rFonts w:ascii="David" w:hAnsi="David"/>
          <w:rtl/>
        </w:rPr>
        <w:t xml:space="preserve"> 8 </w:t>
      </w:r>
      <w:r>
        <w:rPr>
          <w:rFonts w:ascii="David" w:hAnsi="David" w:hint="eastAsia"/>
          <w:rtl/>
        </w:rPr>
        <w:t>שנים</w:t>
      </w:r>
      <w:r>
        <w:rPr>
          <w:rFonts w:ascii="David" w:hAnsi="David"/>
          <w:rtl/>
        </w:rPr>
        <w:t xml:space="preserve">, </w:t>
      </w:r>
      <w:r>
        <w:rPr>
          <w:rFonts w:ascii="David" w:hAnsi="David" w:hint="eastAsia"/>
          <w:rtl/>
        </w:rPr>
        <w:t>והזמן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עצר</w:t>
      </w:r>
      <w:r>
        <w:rPr>
          <w:rFonts w:ascii="David" w:hAnsi="David"/>
          <w:rtl/>
        </w:rPr>
        <w:t xml:space="preserve"> </w:t>
      </w:r>
      <w:r>
        <w:rPr>
          <w:rFonts w:ascii="David" w:hAnsi="David" w:hint="eastAsia"/>
          <w:rtl/>
        </w:rPr>
        <w:t>מלכת</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התביעה</w:t>
      </w:r>
      <w:r>
        <w:rPr>
          <w:rFonts w:ascii="David" w:hAnsi="David"/>
          <w:rtl/>
        </w:rPr>
        <w:t xml:space="preserve"> </w:t>
      </w:r>
      <w:r>
        <w:rPr>
          <w:rFonts w:ascii="David" w:hAnsi="David" w:hint="eastAsia"/>
          <w:rtl/>
        </w:rPr>
        <w:t>התעלמה</w:t>
      </w:r>
      <w:r>
        <w:rPr>
          <w:rFonts w:ascii="David" w:hAnsi="David"/>
          <w:rtl/>
        </w:rPr>
        <w:t xml:space="preserve"> </w:t>
      </w:r>
      <w:r>
        <w:rPr>
          <w:rFonts w:ascii="David" w:hAnsi="David" w:hint="eastAsia"/>
          <w:rtl/>
        </w:rPr>
        <w:t>מהעובדה</w:t>
      </w:r>
      <w:r>
        <w:rPr>
          <w:rFonts w:ascii="David" w:hAnsi="David"/>
          <w:rtl/>
        </w:rPr>
        <w:t xml:space="preserve"> </w:t>
      </w:r>
      <w:r>
        <w:rPr>
          <w:rFonts w:ascii="David" w:hAnsi="David" w:hint="eastAsia"/>
          <w:rtl/>
        </w:rPr>
        <w:t>שניתן</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חוזר</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מעשה</w:t>
      </w:r>
      <w:r>
        <w:rPr>
          <w:rFonts w:ascii="David" w:hAnsi="David"/>
          <w:rtl/>
        </w:rPr>
        <w:t xml:space="preserve"> </w:t>
      </w:r>
      <w:r>
        <w:rPr>
          <w:rFonts w:ascii="David" w:hAnsi="David" w:hint="eastAsia"/>
          <w:rtl/>
        </w:rPr>
        <w:t>רשלנות</w:t>
      </w:r>
      <w:r>
        <w:rPr>
          <w:rFonts w:ascii="David" w:hAnsi="David"/>
          <w:rtl/>
        </w:rPr>
        <w:t xml:space="preserve"> </w:t>
      </w:r>
      <w:r>
        <w:rPr>
          <w:rFonts w:ascii="David" w:hAnsi="David" w:hint="eastAsia"/>
          <w:rtl/>
        </w:rPr>
        <w:t>חמור</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רשויות</w:t>
      </w:r>
      <w:r>
        <w:rPr>
          <w:rFonts w:ascii="David" w:hAnsi="David"/>
          <w:rtl/>
        </w:rPr>
        <w:t xml:space="preserve"> </w:t>
      </w:r>
      <w:r>
        <w:rPr>
          <w:rFonts w:ascii="David" w:hAnsi="David" w:hint="eastAsia"/>
          <w:rtl/>
        </w:rPr>
        <w:t>החוק</w:t>
      </w:r>
      <w:r>
        <w:rPr>
          <w:rFonts w:ascii="David" w:hAnsi="David"/>
          <w:rtl/>
        </w:rPr>
        <w:t xml:space="preserve">, </w:t>
      </w:r>
      <w:r>
        <w:rPr>
          <w:rFonts w:ascii="David" w:hAnsi="David" w:hint="eastAsia"/>
          <w:rtl/>
        </w:rPr>
        <w:t>וזהו</w:t>
      </w:r>
      <w:r>
        <w:rPr>
          <w:rFonts w:ascii="David" w:hAnsi="David"/>
          <w:rtl/>
        </w:rPr>
        <w:t xml:space="preserve"> </w:t>
      </w:r>
      <w:r>
        <w:rPr>
          <w:rFonts w:ascii="David" w:hAnsi="David" w:hint="eastAsia"/>
          <w:rtl/>
        </w:rPr>
        <w:t>מסר</w:t>
      </w:r>
      <w:r>
        <w:rPr>
          <w:rFonts w:ascii="David" w:hAnsi="David"/>
          <w:rtl/>
        </w:rPr>
        <w:t xml:space="preserve"> </w:t>
      </w:r>
      <w:r>
        <w:rPr>
          <w:rFonts w:ascii="David" w:hAnsi="David" w:hint="eastAsia"/>
          <w:rtl/>
        </w:rPr>
        <w:t>למשטרה</w:t>
      </w:r>
      <w:r>
        <w:rPr>
          <w:rFonts w:ascii="David" w:hAnsi="David"/>
          <w:rtl/>
        </w:rPr>
        <w:t xml:space="preserve"> </w:t>
      </w:r>
      <w:r>
        <w:rPr>
          <w:rFonts w:ascii="David" w:hAnsi="David" w:hint="eastAsia"/>
          <w:rtl/>
        </w:rPr>
        <w:t>שיוציאו</w:t>
      </w:r>
      <w:r>
        <w:rPr>
          <w:rFonts w:ascii="David" w:hAnsi="David"/>
          <w:rtl/>
        </w:rPr>
        <w:t xml:space="preserve"> </w:t>
      </w:r>
      <w:r>
        <w:rPr>
          <w:rFonts w:ascii="David" w:hAnsi="David" w:hint="eastAsia"/>
          <w:rtl/>
        </w:rPr>
        <w:t>רק</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חלק</w:t>
      </w:r>
      <w:r>
        <w:rPr>
          <w:rFonts w:ascii="David" w:hAnsi="David"/>
          <w:rtl/>
        </w:rPr>
        <w:t xml:space="preserve"> </w:t>
      </w:r>
      <w:r>
        <w:rPr>
          <w:rFonts w:ascii="David" w:hAnsi="David" w:hint="eastAsia"/>
          <w:rtl/>
        </w:rPr>
        <w:t>שיסייע</w:t>
      </w:r>
      <w:r>
        <w:rPr>
          <w:rFonts w:ascii="David" w:hAnsi="David"/>
          <w:rtl/>
        </w:rPr>
        <w:t xml:space="preserve"> </w:t>
      </w:r>
      <w:r>
        <w:rPr>
          <w:rFonts w:ascii="David" w:hAnsi="David" w:hint="eastAsia"/>
          <w:rtl/>
        </w:rPr>
        <w:t>להרשיע</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והדבר</w:t>
      </w:r>
      <w:r>
        <w:rPr>
          <w:rFonts w:ascii="David" w:hAnsi="David"/>
          <w:rtl/>
        </w:rPr>
        <w:t xml:space="preserve"> </w:t>
      </w:r>
      <w:r>
        <w:rPr>
          <w:rFonts w:ascii="David" w:hAnsi="David" w:hint="eastAsia"/>
          <w:rtl/>
        </w:rPr>
        <w:t>חמור</w:t>
      </w:r>
      <w:r>
        <w:rPr>
          <w:rFonts w:ascii="David" w:hAnsi="David"/>
          <w:rtl/>
        </w:rPr>
        <w:t xml:space="preserve"> </w:t>
      </w:r>
      <w:r>
        <w:rPr>
          <w:rFonts w:ascii="David" w:hAnsi="David" w:hint="eastAsia"/>
          <w:rtl/>
        </w:rPr>
        <w:t>מאוד</w:t>
      </w:r>
      <w:r>
        <w:rPr>
          <w:rFonts w:ascii="David" w:hAnsi="David"/>
          <w:rtl/>
        </w:rPr>
        <w:t xml:space="preserve">. </w:t>
      </w:r>
      <w:r>
        <w:rPr>
          <w:rFonts w:ascii="David" w:hAnsi="David" w:hint="eastAsia"/>
          <w:rtl/>
        </w:rPr>
        <w:t>נמצאה</w:t>
      </w:r>
      <w:r>
        <w:rPr>
          <w:rFonts w:ascii="David" w:hAnsi="David"/>
          <w:rtl/>
        </w:rPr>
        <w:t xml:space="preserve"> </w:t>
      </w:r>
      <w:r>
        <w:rPr>
          <w:rFonts w:ascii="David" w:hAnsi="David" w:hint="eastAsia"/>
          <w:rtl/>
        </w:rPr>
        <w:t>דקה</w:t>
      </w:r>
      <w:r>
        <w:rPr>
          <w:rFonts w:ascii="David" w:hAnsi="David"/>
          <w:rtl/>
        </w:rPr>
        <w:t xml:space="preserve"> </w:t>
      </w:r>
      <w:r>
        <w:rPr>
          <w:rFonts w:ascii="David" w:hAnsi="David" w:hint="eastAsia"/>
          <w:rtl/>
        </w:rPr>
        <w:t>נוספת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סרט</w:t>
      </w:r>
      <w:r>
        <w:rPr>
          <w:rFonts w:ascii="David" w:hAnsi="David"/>
          <w:rtl/>
        </w:rPr>
        <w:t xml:space="preserve"> </w:t>
      </w:r>
      <w:r>
        <w:rPr>
          <w:rFonts w:ascii="David" w:hAnsi="David" w:hint="eastAsia"/>
          <w:rtl/>
        </w:rPr>
        <w:t>האבטחה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תהליך</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בן</w:t>
      </w:r>
      <w:r>
        <w:rPr>
          <w:rFonts w:ascii="David" w:hAnsi="David"/>
          <w:rtl/>
        </w:rPr>
        <w:t xml:space="preserve"> 19 </w:t>
      </w:r>
      <w:r>
        <w:rPr>
          <w:rFonts w:ascii="David" w:hAnsi="David" w:hint="eastAsia"/>
          <w:rtl/>
        </w:rPr>
        <w:t>וחצי</w:t>
      </w:r>
      <w:r>
        <w:rPr>
          <w:rFonts w:ascii="David" w:hAnsi="David"/>
          <w:rtl/>
        </w:rPr>
        <w:t xml:space="preserve"> </w:t>
      </w:r>
      <w:r>
        <w:rPr>
          <w:rFonts w:ascii="David" w:hAnsi="David" w:hint="eastAsia"/>
          <w:rtl/>
        </w:rPr>
        <w:t>ובאותה</w:t>
      </w:r>
      <w:r>
        <w:rPr>
          <w:rFonts w:ascii="David" w:hAnsi="David"/>
          <w:rtl/>
        </w:rPr>
        <w:t xml:space="preserve"> </w:t>
      </w:r>
      <w:r>
        <w:rPr>
          <w:rFonts w:ascii="David" w:hAnsi="David" w:hint="eastAsia"/>
          <w:rtl/>
        </w:rPr>
        <w:t>העת</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מעורב</w:t>
      </w:r>
      <w:r>
        <w:rPr>
          <w:rFonts w:ascii="David" w:hAnsi="David"/>
          <w:rtl/>
        </w:rPr>
        <w:t xml:space="preserve"> </w:t>
      </w:r>
      <w:r>
        <w:rPr>
          <w:rFonts w:ascii="David" w:hAnsi="David" w:hint="eastAsia"/>
          <w:rtl/>
        </w:rPr>
        <w:t>במעשיי</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חלקם</w:t>
      </w:r>
      <w:r>
        <w:rPr>
          <w:rFonts w:ascii="David" w:hAnsi="David"/>
          <w:rtl/>
        </w:rPr>
        <w:t xml:space="preserve"> </w:t>
      </w:r>
      <w:r>
        <w:rPr>
          <w:rFonts w:ascii="David" w:hAnsi="David" w:hint="eastAsia"/>
          <w:rtl/>
        </w:rPr>
        <w:t>חמורים</w:t>
      </w:r>
      <w:r>
        <w:rPr>
          <w:rFonts w:ascii="David" w:hAnsi="David"/>
          <w:rtl/>
        </w:rPr>
        <w:t xml:space="preserve"> </w:t>
      </w:r>
      <w:r>
        <w:rPr>
          <w:rFonts w:ascii="David" w:hAnsi="David" w:hint="eastAsia"/>
          <w:rtl/>
        </w:rPr>
        <w:t>יותר</w:t>
      </w:r>
      <w:r>
        <w:rPr>
          <w:rFonts w:ascii="David" w:hAnsi="David"/>
          <w:rtl/>
        </w:rPr>
        <w:t xml:space="preserve"> </w:t>
      </w:r>
      <w:r>
        <w:rPr>
          <w:rFonts w:ascii="David" w:hAnsi="David" w:hint="eastAsia"/>
          <w:rtl/>
        </w:rPr>
        <w:t>חלקים</w:t>
      </w:r>
      <w:r>
        <w:rPr>
          <w:rFonts w:ascii="David" w:hAnsi="David"/>
          <w:rtl/>
        </w:rPr>
        <w:t xml:space="preserve"> </w:t>
      </w:r>
      <w:r>
        <w:rPr>
          <w:rFonts w:ascii="David" w:hAnsi="David" w:hint="eastAsia"/>
          <w:rtl/>
        </w:rPr>
        <w:t>פחות</w:t>
      </w:r>
      <w:r>
        <w:rPr>
          <w:rFonts w:ascii="David" w:hAnsi="David"/>
          <w:rtl/>
        </w:rPr>
        <w:t xml:space="preserve">, </w:t>
      </w:r>
      <w:r>
        <w:rPr>
          <w:rFonts w:ascii="David" w:hAnsi="David" w:hint="eastAsia"/>
          <w:rtl/>
        </w:rPr>
        <w:t>אבל</w:t>
      </w:r>
      <w:r>
        <w:rPr>
          <w:rFonts w:ascii="David" w:hAnsi="David"/>
          <w:rtl/>
        </w:rPr>
        <w:t xml:space="preserve"> </w:t>
      </w:r>
      <w:r>
        <w:rPr>
          <w:rFonts w:ascii="David" w:hAnsi="David" w:hint="eastAsia"/>
          <w:rtl/>
        </w:rPr>
        <w:t>בלי</w:t>
      </w:r>
      <w:r>
        <w:rPr>
          <w:rFonts w:ascii="David" w:hAnsi="David"/>
          <w:rtl/>
        </w:rPr>
        <w:t xml:space="preserve"> </w:t>
      </w:r>
      <w:r>
        <w:rPr>
          <w:rFonts w:ascii="David" w:hAnsi="David" w:hint="eastAsia"/>
          <w:rtl/>
        </w:rPr>
        <w:t>שום</w:t>
      </w:r>
      <w:r>
        <w:rPr>
          <w:rFonts w:ascii="David" w:hAnsi="David"/>
          <w:rtl/>
        </w:rPr>
        <w:t xml:space="preserve"> </w:t>
      </w:r>
      <w:r>
        <w:rPr>
          <w:rFonts w:ascii="David" w:hAnsi="David" w:hint="eastAsia"/>
          <w:rtl/>
        </w:rPr>
        <w:t>ספק</w:t>
      </w:r>
      <w:r>
        <w:rPr>
          <w:rFonts w:ascii="David" w:hAnsi="David"/>
          <w:rtl/>
        </w:rPr>
        <w:t xml:space="preserve"> </w:t>
      </w:r>
      <w:r>
        <w:rPr>
          <w:rFonts w:ascii="David" w:hAnsi="David" w:hint="eastAsia"/>
          <w:rtl/>
        </w:rPr>
        <w:t>אדם</w:t>
      </w:r>
      <w:r>
        <w:rPr>
          <w:rFonts w:ascii="David" w:hAnsi="David"/>
          <w:rtl/>
        </w:rPr>
        <w:t xml:space="preserve"> </w:t>
      </w:r>
      <w:r>
        <w:rPr>
          <w:rFonts w:ascii="David" w:hAnsi="David" w:hint="eastAsia"/>
          <w:rtl/>
        </w:rPr>
        <w:t>שגדל</w:t>
      </w:r>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חברה</w:t>
      </w:r>
      <w:r>
        <w:rPr>
          <w:rFonts w:ascii="David" w:hAnsi="David"/>
          <w:rtl/>
        </w:rPr>
        <w:t xml:space="preserve"> </w:t>
      </w:r>
      <w:r>
        <w:rPr>
          <w:rFonts w:ascii="David" w:hAnsi="David" w:hint="eastAsia"/>
          <w:rtl/>
        </w:rPr>
        <w:t>שאיננה</w:t>
      </w:r>
      <w:r>
        <w:rPr>
          <w:rFonts w:ascii="David" w:hAnsi="David"/>
          <w:rtl/>
        </w:rPr>
        <w:t xml:space="preserve"> </w:t>
      </w:r>
      <w:r>
        <w:rPr>
          <w:rFonts w:ascii="David" w:hAnsi="David" w:hint="eastAsia"/>
          <w:rtl/>
        </w:rPr>
        <w:t>שומרת</w:t>
      </w:r>
      <w:r>
        <w:rPr>
          <w:rFonts w:ascii="David" w:hAnsi="David"/>
          <w:rtl/>
        </w:rPr>
        <w:t xml:space="preserve"> </w:t>
      </w:r>
      <w:r>
        <w:rPr>
          <w:rFonts w:ascii="David" w:hAnsi="David" w:hint="eastAsia"/>
          <w:rtl/>
        </w:rPr>
        <w:t>חוק</w:t>
      </w:r>
      <w:r>
        <w:rPr>
          <w:rFonts w:ascii="David" w:hAnsi="David"/>
          <w:rtl/>
        </w:rPr>
        <w:t xml:space="preserve">. </w:t>
      </w:r>
      <w:r>
        <w:rPr>
          <w:rFonts w:ascii="David" w:hAnsi="David" w:hint="eastAsia"/>
          <w:rtl/>
        </w:rPr>
        <w:t>התובעת</w:t>
      </w:r>
      <w:r>
        <w:rPr>
          <w:rFonts w:ascii="David" w:hAnsi="David"/>
          <w:rtl/>
        </w:rPr>
        <w:t xml:space="preserve"> </w:t>
      </w:r>
      <w:r>
        <w:rPr>
          <w:rFonts w:ascii="David" w:hAnsi="David" w:hint="eastAsia"/>
          <w:rtl/>
        </w:rPr>
        <w:t>הציגה</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סדרה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גזרי</w:t>
      </w:r>
      <w:r>
        <w:rPr>
          <w:rFonts w:ascii="David" w:hAnsi="David"/>
          <w:rtl/>
        </w:rPr>
        <w:t xml:space="preserve"> </w:t>
      </w:r>
      <w:r>
        <w:rPr>
          <w:rFonts w:ascii="David" w:hAnsi="David" w:hint="eastAsia"/>
          <w:rtl/>
        </w:rPr>
        <w:t>דין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חלקם</w:t>
      </w:r>
      <w:r>
        <w:rPr>
          <w:rFonts w:ascii="David" w:hAnsi="David"/>
          <w:rtl/>
        </w:rPr>
        <w:t xml:space="preserve"> </w:t>
      </w:r>
      <w:r>
        <w:rPr>
          <w:rFonts w:ascii="David" w:hAnsi="David" w:hint="eastAsia"/>
          <w:rtl/>
        </w:rPr>
        <w:t>ניתנו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לנוער</w:t>
      </w:r>
      <w:r>
        <w:rPr>
          <w:rFonts w:ascii="David" w:hAnsi="David"/>
          <w:rtl/>
        </w:rPr>
        <w:t xml:space="preserve"> </w:t>
      </w:r>
      <w:r>
        <w:rPr>
          <w:rFonts w:ascii="David" w:hAnsi="David" w:hint="eastAsia"/>
          <w:rtl/>
        </w:rPr>
        <w:t>עת</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בן</w:t>
      </w:r>
      <w:r>
        <w:rPr>
          <w:rFonts w:ascii="David" w:hAnsi="David"/>
          <w:rtl/>
        </w:rPr>
        <w:t xml:space="preserve"> 17-16, </w:t>
      </w:r>
      <w:r>
        <w:rPr>
          <w:rFonts w:ascii="David" w:hAnsi="David" w:hint="eastAsia"/>
          <w:rtl/>
        </w:rPr>
        <w:t>ומציגה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היום</w:t>
      </w:r>
      <w:r>
        <w:rPr>
          <w:rFonts w:ascii="David" w:hAnsi="David"/>
          <w:rtl/>
        </w:rPr>
        <w:t xml:space="preserve">, 8 </w:t>
      </w:r>
      <w:r>
        <w:rPr>
          <w:rFonts w:ascii="David" w:hAnsi="David" w:hint="eastAsia"/>
          <w:rtl/>
        </w:rPr>
        <w:t>שנים</w:t>
      </w:r>
      <w:r>
        <w:rPr>
          <w:rFonts w:ascii="David" w:hAnsi="David"/>
          <w:rtl/>
        </w:rPr>
        <w:t xml:space="preserve"> </w:t>
      </w:r>
      <w:r>
        <w:rPr>
          <w:rFonts w:ascii="David" w:hAnsi="David" w:hint="eastAsia"/>
          <w:rtl/>
        </w:rPr>
        <w:t>מאוחר</w:t>
      </w:r>
      <w:r>
        <w:rPr>
          <w:rFonts w:ascii="David" w:hAnsi="David"/>
          <w:rtl/>
        </w:rPr>
        <w:t xml:space="preserve"> </w:t>
      </w:r>
      <w:r>
        <w:rPr>
          <w:rFonts w:ascii="David" w:hAnsi="David" w:hint="eastAsia"/>
          <w:rtl/>
        </w:rPr>
        <w:t>יותר</w:t>
      </w:r>
      <w:r>
        <w:rPr>
          <w:rFonts w:ascii="David" w:hAnsi="David"/>
          <w:rtl/>
        </w:rPr>
        <w:t xml:space="preserve">, </w:t>
      </w:r>
      <w:r>
        <w:rPr>
          <w:rFonts w:ascii="David" w:hAnsi="David" w:hint="eastAsia"/>
          <w:rtl/>
        </w:rPr>
        <w:t>כדמות</w:t>
      </w:r>
      <w:r>
        <w:rPr>
          <w:rFonts w:ascii="David" w:hAnsi="David"/>
          <w:rtl/>
        </w:rPr>
        <w:t xml:space="preserve"> </w:t>
      </w:r>
      <w:r>
        <w:rPr>
          <w:rFonts w:ascii="David" w:hAnsi="David" w:hint="eastAsia"/>
          <w:rtl/>
        </w:rPr>
        <w:t>עבריינית</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לדבר</w:t>
      </w:r>
      <w:r>
        <w:rPr>
          <w:rFonts w:ascii="David" w:hAnsi="David"/>
          <w:rtl/>
        </w:rPr>
        <w:t xml:space="preserve"> </w:t>
      </w:r>
      <w:r>
        <w:rPr>
          <w:rFonts w:ascii="David" w:hAnsi="David" w:hint="eastAsia"/>
          <w:rtl/>
        </w:rPr>
        <w:t>שחר</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מהתסקיר</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תהליך</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הסוהר</w:t>
      </w:r>
      <w:r>
        <w:rPr>
          <w:rFonts w:ascii="David" w:hAnsi="David"/>
          <w:rtl/>
        </w:rPr>
        <w:t xml:space="preserve">, </w:t>
      </w:r>
      <w:r>
        <w:rPr>
          <w:rFonts w:ascii="David" w:hAnsi="David" w:hint="eastAsia"/>
          <w:rtl/>
        </w:rPr>
        <w:t>ככל</w:t>
      </w:r>
      <w:r>
        <w:rPr>
          <w:rFonts w:ascii="David" w:hAnsi="David"/>
          <w:rtl/>
        </w:rPr>
        <w:t xml:space="preserve"> </w:t>
      </w:r>
      <w:r>
        <w:rPr>
          <w:rFonts w:ascii="David" w:hAnsi="David" w:hint="eastAsia"/>
          <w:rtl/>
        </w:rPr>
        <w:t>שבית</w:t>
      </w:r>
      <w:r>
        <w:rPr>
          <w:rFonts w:ascii="David" w:hAnsi="David"/>
          <w:rtl/>
        </w:rPr>
        <w:t xml:space="preserve"> </w:t>
      </w:r>
      <w:r>
        <w:rPr>
          <w:rFonts w:ascii="David" w:hAnsi="David" w:hint="eastAsia"/>
          <w:rtl/>
        </w:rPr>
        <w:t>הסוהר</w:t>
      </w:r>
      <w:r>
        <w:rPr>
          <w:rFonts w:ascii="David" w:hAnsi="David"/>
          <w:rtl/>
        </w:rPr>
        <w:t xml:space="preserve"> </w:t>
      </w:r>
      <w:r>
        <w:rPr>
          <w:rFonts w:ascii="David" w:hAnsi="David" w:hint="eastAsia"/>
          <w:rtl/>
        </w:rPr>
        <w:t>מציע</w:t>
      </w:r>
      <w:r>
        <w:rPr>
          <w:rFonts w:ascii="David" w:hAnsi="David"/>
          <w:rtl/>
        </w:rPr>
        <w:t xml:space="preserve"> </w:t>
      </w:r>
      <w:r>
        <w:rPr>
          <w:rFonts w:ascii="David" w:hAnsi="David" w:hint="eastAsia"/>
          <w:rtl/>
        </w:rPr>
        <w:t>אפשרויות</w:t>
      </w:r>
      <w:r>
        <w:rPr>
          <w:rFonts w:ascii="David" w:hAnsi="David"/>
          <w:rtl/>
        </w:rPr>
        <w:t xml:space="preserve"> </w:t>
      </w:r>
      <w:r>
        <w:rPr>
          <w:rFonts w:ascii="David" w:hAnsi="David" w:hint="eastAsia"/>
          <w:rtl/>
        </w:rPr>
        <w:t>מוגבלות</w:t>
      </w:r>
      <w:r>
        <w:rPr>
          <w:rFonts w:ascii="David" w:hAnsi="David"/>
          <w:rtl/>
        </w:rPr>
        <w:t xml:space="preserve"> </w:t>
      </w:r>
      <w:r>
        <w:rPr>
          <w:rFonts w:ascii="David" w:hAnsi="David" w:hint="eastAsia"/>
          <w:rtl/>
        </w:rPr>
        <w:t>לשיקום</w:t>
      </w:r>
      <w:r>
        <w:rPr>
          <w:rFonts w:ascii="David" w:hAnsi="David"/>
          <w:rtl/>
        </w:rPr>
        <w:t xml:space="preserve"> </w:t>
      </w:r>
      <w:r>
        <w:rPr>
          <w:rFonts w:ascii="David" w:hAnsi="David" w:hint="eastAsia"/>
          <w:rtl/>
        </w:rPr>
        <w:t>ושילוב</w:t>
      </w:r>
      <w:r>
        <w:rPr>
          <w:rFonts w:ascii="David" w:hAnsi="David"/>
          <w:rtl/>
        </w:rPr>
        <w:t xml:space="preserve"> </w:t>
      </w:r>
      <w:r>
        <w:rPr>
          <w:rFonts w:ascii="David" w:hAnsi="David" w:hint="eastAsia"/>
          <w:rtl/>
        </w:rPr>
        <w:t>בחברה</w:t>
      </w:r>
      <w:r>
        <w:rPr>
          <w:rFonts w:ascii="David" w:hAnsi="David"/>
          <w:rtl/>
        </w:rPr>
        <w:t xml:space="preserve"> </w:t>
      </w:r>
      <w:r>
        <w:rPr>
          <w:rFonts w:ascii="David" w:hAnsi="David" w:hint="eastAsia"/>
          <w:rtl/>
        </w:rPr>
        <w:t>לגיטימית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השתמש</w:t>
      </w:r>
      <w:r>
        <w:rPr>
          <w:rFonts w:ascii="David" w:hAnsi="David"/>
          <w:rtl/>
        </w:rPr>
        <w:t xml:space="preserve"> </w:t>
      </w:r>
      <w:r>
        <w:rPr>
          <w:rFonts w:ascii="David" w:hAnsi="David" w:hint="eastAsia"/>
          <w:rtl/>
        </w:rPr>
        <w:t>בהזדמנויות</w:t>
      </w:r>
      <w:r>
        <w:rPr>
          <w:rFonts w:ascii="David" w:hAnsi="David"/>
          <w:rtl/>
        </w:rPr>
        <w:t xml:space="preserve"> </w:t>
      </w:r>
      <w:r>
        <w:rPr>
          <w:rFonts w:ascii="David" w:hAnsi="David" w:hint="eastAsia"/>
          <w:rtl/>
        </w:rPr>
        <w:t>הללו</w:t>
      </w:r>
      <w:r>
        <w:rPr>
          <w:rFonts w:ascii="David" w:hAnsi="David"/>
          <w:rtl/>
        </w:rPr>
        <w:t xml:space="preserve">, </w:t>
      </w:r>
      <w:r>
        <w:rPr>
          <w:rFonts w:ascii="David" w:hAnsi="David" w:hint="eastAsia"/>
          <w:rtl/>
        </w:rPr>
        <w:t>הלך</w:t>
      </w:r>
      <w:r>
        <w:rPr>
          <w:rFonts w:ascii="David" w:hAnsi="David"/>
          <w:rtl/>
        </w:rPr>
        <w:t xml:space="preserve"> </w:t>
      </w:r>
      <w:r>
        <w:rPr>
          <w:rFonts w:ascii="David" w:hAnsi="David" w:hint="eastAsia"/>
          <w:rtl/>
        </w:rPr>
        <w:t>לקורסים</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שימש</w:t>
      </w:r>
      <w:r>
        <w:rPr>
          <w:rFonts w:ascii="David" w:hAnsi="David"/>
          <w:rtl/>
        </w:rPr>
        <w:t xml:space="preserve"> </w:t>
      </w:r>
      <w:r>
        <w:rPr>
          <w:rFonts w:ascii="David" w:hAnsi="David" w:hint="eastAsia"/>
          <w:rtl/>
        </w:rPr>
        <w:t>כחונך</w:t>
      </w:r>
      <w:r>
        <w:rPr>
          <w:rFonts w:ascii="David" w:hAnsi="David"/>
          <w:rtl/>
        </w:rPr>
        <w:t xml:space="preserve"> </w:t>
      </w:r>
      <w:r>
        <w:rPr>
          <w:rFonts w:ascii="David" w:hAnsi="David" w:hint="eastAsia"/>
          <w:rtl/>
        </w:rPr>
        <w:t>לאסיר</w:t>
      </w:r>
      <w:r>
        <w:rPr>
          <w:rFonts w:ascii="David" w:hAnsi="David"/>
          <w:rtl/>
        </w:rPr>
        <w:t xml:space="preserve"> </w:t>
      </w:r>
      <w:r>
        <w:rPr>
          <w:rFonts w:ascii="David" w:hAnsi="David" w:hint="eastAsia"/>
          <w:rtl/>
        </w:rPr>
        <w:t>אחר</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הפרש</w:t>
      </w:r>
      <w:r>
        <w:rPr>
          <w:rFonts w:ascii="David" w:hAnsi="David"/>
          <w:rtl/>
        </w:rPr>
        <w:t xml:space="preserve"> </w:t>
      </w:r>
      <w:r>
        <w:rPr>
          <w:rFonts w:ascii="David" w:hAnsi="David" w:hint="eastAsia"/>
          <w:rtl/>
        </w:rPr>
        <w:t>גיל</w:t>
      </w:r>
      <w:r>
        <w:rPr>
          <w:rFonts w:ascii="David" w:hAnsi="David"/>
          <w:rtl/>
        </w:rPr>
        <w:t xml:space="preserve">, </w:t>
      </w:r>
      <w:r>
        <w:rPr>
          <w:rFonts w:ascii="David" w:hAnsi="David" w:hint="eastAsia"/>
          <w:rtl/>
        </w:rPr>
        <w:t>שינוי</w:t>
      </w:r>
      <w:r>
        <w:rPr>
          <w:rFonts w:ascii="David" w:hAnsi="David"/>
          <w:rtl/>
        </w:rPr>
        <w:t xml:space="preserve"> </w:t>
      </w:r>
      <w:r>
        <w:rPr>
          <w:rFonts w:ascii="David" w:hAnsi="David" w:hint="eastAsia"/>
          <w:rtl/>
        </w:rPr>
        <w:t>מהותי</w:t>
      </w:r>
      <w:r>
        <w:rPr>
          <w:rFonts w:ascii="David" w:hAnsi="David"/>
          <w:rtl/>
        </w:rPr>
        <w:t xml:space="preserve">, </w:t>
      </w:r>
      <w:r>
        <w:rPr>
          <w:rFonts w:ascii="David" w:hAnsi="David" w:hint="eastAsia"/>
          <w:rtl/>
        </w:rPr>
        <w:t>וכעולה</w:t>
      </w:r>
      <w:r>
        <w:rPr>
          <w:rFonts w:ascii="David" w:hAnsi="David"/>
          <w:rtl/>
        </w:rPr>
        <w:t xml:space="preserve"> </w:t>
      </w:r>
      <w:r>
        <w:rPr>
          <w:rFonts w:ascii="David" w:hAnsi="David" w:hint="eastAsia"/>
          <w:rtl/>
        </w:rPr>
        <w:t>מהתסקיר</w:t>
      </w:r>
      <w:r>
        <w:rPr>
          <w:rFonts w:ascii="David" w:hAnsi="David"/>
          <w:rtl/>
        </w:rPr>
        <w:t xml:space="preserve"> </w:t>
      </w:r>
      <w:r>
        <w:rPr>
          <w:rFonts w:ascii="David" w:hAnsi="David" w:hint="eastAsia"/>
          <w:rtl/>
        </w:rPr>
        <w:t>תובנה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בדפוסי</w:t>
      </w:r>
      <w:r>
        <w:rPr>
          <w:rFonts w:ascii="David" w:hAnsi="David"/>
          <w:rtl/>
        </w:rPr>
        <w:t xml:space="preserve"> </w:t>
      </w:r>
      <w:r>
        <w:rPr>
          <w:rFonts w:ascii="David" w:hAnsi="David" w:hint="eastAsia"/>
          <w:rtl/>
        </w:rPr>
        <w:t>הפעילות</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בהיותו</w:t>
      </w:r>
      <w:r>
        <w:rPr>
          <w:rFonts w:ascii="David" w:hAnsi="David"/>
          <w:rtl/>
        </w:rPr>
        <w:t xml:space="preserve"> </w:t>
      </w:r>
      <w:r>
        <w:rPr>
          <w:rFonts w:ascii="David" w:hAnsi="David" w:hint="eastAsia"/>
          <w:rtl/>
        </w:rPr>
        <w:t>מושפע</w:t>
      </w:r>
      <w:r>
        <w:rPr>
          <w:rFonts w:ascii="David" w:hAnsi="David"/>
          <w:rtl/>
        </w:rPr>
        <w:t xml:space="preserve"> </w:t>
      </w:r>
      <w:r>
        <w:rPr>
          <w:rFonts w:ascii="David" w:hAnsi="David" w:hint="eastAsia"/>
          <w:rtl/>
        </w:rPr>
        <w:t>מחברה</w:t>
      </w:r>
      <w:r>
        <w:rPr>
          <w:rFonts w:ascii="David" w:hAnsi="David"/>
          <w:rtl/>
        </w:rPr>
        <w:t xml:space="preserve"> </w:t>
      </w:r>
      <w:r>
        <w:rPr>
          <w:rFonts w:ascii="David" w:hAnsi="David" w:hint="eastAsia"/>
          <w:rtl/>
        </w:rPr>
        <w:t>עבריינית</w:t>
      </w:r>
      <w:r>
        <w:rPr>
          <w:rFonts w:ascii="David" w:hAnsi="David"/>
          <w:rtl/>
        </w:rPr>
        <w:t xml:space="preserve">, </w:t>
      </w:r>
      <w:r>
        <w:rPr>
          <w:rFonts w:ascii="David" w:hAnsi="David" w:hint="eastAsia"/>
          <w:rtl/>
        </w:rPr>
        <w:t>ודברים</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מציגים</w:t>
      </w:r>
      <w:r>
        <w:rPr>
          <w:rFonts w:ascii="David" w:hAnsi="David"/>
          <w:rtl/>
        </w:rPr>
        <w:t xml:space="preserve"> </w:t>
      </w:r>
      <w:r>
        <w:rPr>
          <w:rFonts w:ascii="David" w:hAnsi="David" w:hint="eastAsia"/>
          <w:rtl/>
        </w:rPr>
        <w:t>תמונה</w:t>
      </w:r>
      <w:r>
        <w:rPr>
          <w:rFonts w:ascii="David" w:hAnsi="David"/>
          <w:rtl/>
        </w:rPr>
        <w:t xml:space="preserve"> </w:t>
      </w:r>
      <w:r>
        <w:rPr>
          <w:rFonts w:ascii="David" w:hAnsi="David" w:hint="eastAsia"/>
          <w:rtl/>
        </w:rPr>
        <w:t>חיובית</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מסרט</w:t>
      </w:r>
      <w:r>
        <w:rPr>
          <w:rFonts w:ascii="David" w:hAnsi="David"/>
          <w:rtl/>
        </w:rPr>
        <w:t xml:space="preserve"> </w:t>
      </w:r>
      <w:r>
        <w:rPr>
          <w:rFonts w:ascii="David" w:hAnsi="David" w:hint="eastAsia"/>
          <w:rtl/>
        </w:rPr>
        <w:t>מצלמות</w:t>
      </w:r>
      <w:r>
        <w:rPr>
          <w:rFonts w:ascii="David" w:hAnsi="David"/>
          <w:rtl/>
        </w:rPr>
        <w:t xml:space="preserve"> </w:t>
      </w:r>
      <w:r>
        <w:rPr>
          <w:rFonts w:ascii="David" w:hAnsi="David" w:hint="eastAsia"/>
          <w:rtl/>
        </w:rPr>
        <w:t>האבטחה</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החלק</w:t>
      </w:r>
      <w:r>
        <w:rPr>
          <w:rFonts w:ascii="David" w:hAnsi="David"/>
          <w:rtl/>
        </w:rPr>
        <w:t xml:space="preserve"> </w:t>
      </w:r>
      <w:r>
        <w:rPr>
          <w:rFonts w:ascii="David" w:hAnsi="David" w:hint="eastAsia"/>
          <w:rtl/>
        </w:rPr>
        <w:t>הנוסף</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הדקה</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תמונה</w:t>
      </w:r>
      <w:r>
        <w:rPr>
          <w:rFonts w:ascii="David" w:hAnsi="David"/>
          <w:rtl/>
        </w:rPr>
        <w:t xml:space="preserve"> </w:t>
      </w:r>
      <w:r>
        <w:rPr>
          <w:rFonts w:ascii="David" w:hAnsi="David" w:hint="eastAsia"/>
          <w:rtl/>
        </w:rPr>
        <w:t>קשה</w:t>
      </w:r>
      <w:r>
        <w:rPr>
          <w:rFonts w:ascii="David" w:hAnsi="David"/>
          <w:rtl/>
        </w:rPr>
        <w:t xml:space="preserve"> </w:t>
      </w:r>
      <w:r>
        <w:rPr>
          <w:rFonts w:ascii="David" w:hAnsi="David" w:hint="eastAsia"/>
          <w:rtl/>
        </w:rPr>
        <w:t>שבה</w:t>
      </w:r>
      <w:r>
        <w:rPr>
          <w:rFonts w:ascii="David" w:hAnsi="David"/>
          <w:rtl/>
        </w:rPr>
        <w:t xml:space="preserve"> </w:t>
      </w:r>
      <w:r>
        <w:rPr>
          <w:rFonts w:ascii="David" w:hAnsi="David" w:hint="eastAsia"/>
          <w:rtl/>
        </w:rPr>
        <w:t>שני</w:t>
      </w:r>
      <w:r>
        <w:rPr>
          <w:rFonts w:ascii="David" w:hAnsi="David"/>
          <w:rtl/>
        </w:rPr>
        <w:t xml:space="preserve"> </w:t>
      </w:r>
      <w:r>
        <w:rPr>
          <w:rFonts w:ascii="David" w:hAnsi="David" w:hint="eastAsia"/>
          <w:rtl/>
        </w:rPr>
        <w:t>אנשים</w:t>
      </w:r>
      <w:r>
        <w:rPr>
          <w:rFonts w:ascii="David" w:hAnsi="David"/>
          <w:rtl/>
        </w:rPr>
        <w:t xml:space="preserve"> </w:t>
      </w:r>
      <w:r>
        <w:rPr>
          <w:rFonts w:ascii="David" w:hAnsi="David" w:hint="eastAsia"/>
          <w:rtl/>
        </w:rPr>
        <w:t>תוקפים</w:t>
      </w:r>
      <w:r>
        <w:rPr>
          <w:rFonts w:ascii="David" w:hAnsi="David"/>
          <w:rtl/>
        </w:rPr>
        <w:t xml:space="preserve"> </w:t>
      </w:r>
      <w:r>
        <w:rPr>
          <w:rFonts w:ascii="David" w:hAnsi="David" w:hint="eastAsia"/>
          <w:rtl/>
        </w:rPr>
        <w:t>אדם</w:t>
      </w:r>
      <w:r>
        <w:rPr>
          <w:rFonts w:ascii="David" w:hAnsi="David"/>
          <w:rtl/>
        </w:rPr>
        <w:t xml:space="preserve">, </w:t>
      </w:r>
      <w:r>
        <w:rPr>
          <w:rFonts w:ascii="David" w:hAnsi="David" w:hint="eastAsia"/>
          <w:rtl/>
        </w:rPr>
        <w:t>והקטע</w:t>
      </w:r>
      <w:r>
        <w:rPr>
          <w:rFonts w:ascii="David" w:hAnsi="David"/>
          <w:rtl/>
        </w:rPr>
        <w:t xml:space="preserve"> </w:t>
      </w:r>
      <w:r>
        <w:rPr>
          <w:rFonts w:ascii="David" w:hAnsi="David" w:hint="eastAsia"/>
          <w:rtl/>
        </w:rPr>
        <w:t>האחרון</w:t>
      </w:r>
      <w:r>
        <w:rPr>
          <w:rFonts w:ascii="David" w:hAnsi="David"/>
          <w:rtl/>
        </w:rPr>
        <w:t xml:space="preserve"> </w:t>
      </w:r>
      <w:r>
        <w:rPr>
          <w:rFonts w:ascii="David" w:hAnsi="David" w:hint="eastAsia"/>
          <w:rtl/>
        </w:rPr>
        <w:t>שנחרט</w:t>
      </w:r>
      <w:r>
        <w:rPr>
          <w:rFonts w:ascii="David" w:hAnsi="David"/>
          <w:rtl/>
        </w:rPr>
        <w:t xml:space="preserve"> </w:t>
      </w:r>
      <w:r>
        <w:rPr>
          <w:rFonts w:ascii="David" w:hAnsi="David" w:hint="eastAsia"/>
          <w:rtl/>
        </w:rPr>
        <w:t>בזיכרון</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תמונה</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שוכב</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הרצפה</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שנורה</w:t>
      </w:r>
      <w:r>
        <w:rPr>
          <w:rFonts w:ascii="David" w:hAnsi="David"/>
          <w:rtl/>
        </w:rPr>
        <w:t xml:space="preserve"> </w:t>
      </w:r>
      <w:r>
        <w:rPr>
          <w:rFonts w:ascii="David" w:hAnsi="David" w:hint="eastAsia"/>
          <w:rtl/>
        </w:rPr>
        <w:t>ונדקר</w:t>
      </w:r>
      <w:r>
        <w:rPr>
          <w:rFonts w:ascii="David" w:hAnsi="David"/>
          <w:rtl/>
        </w:rPr>
        <w:t xml:space="preserve"> </w:t>
      </w:r>
      <w:r>
        <w:rPr>
          <w:rFonts w:ascii="David" w:hAnsi="David" w:hint="eastAsia"/>
          <w:rtl/>
        </w:rPr>
        <w:t>בסכין</w:t>
      </w:r>
      <w:r>
        <w:rPr>
          <w:rFonts w:ascii="David" w:hAnsi="David"/>
          <w:rtl/>
        </w:rPr>
        <w:t xml:space="preserve">, </w:t>
      </w:r>
      <w:r>
        <w:rPr>
          <w:rFonts w:ascii="David" w:hAnsi="David" w:hint="eastAsia"/>
          <w:rtl/>
        </w:rPr>
        <w:t>והסרט</w:t>
      </w:r>
      <w:r>
        <w:rPr>
          <w:rFonts w:ascii="David" w:hAnsi="David"/>
          <w:rtl/>
        </w:rPr>
        <w:t xml:space="preserve"> </w:t>
      </w:r>
      <w:r>
        <w:rPr>
          <w:rFonts w:ascii="David" w:hAnsi="David" w:hint="eastAsia"/>
          <w:rtl/>
        </w:rPr>
        <w:t>נקטע</w:t>
      </w:r>
      <w:r>
        <w:rPr>
          <w:rFonts w:ascii="David" w:hAnsi="David"/>
          <w:rtl/>
        </w:rPr>
        <w:t xml:space="preserve">. </w:t>
      </w:r>
      <w:r>
        <w:rPr>
          <w:rFonts w:ascii="David" w:hAnsi="David" w:hint="eastAsia"/>
          <w:rtl/>
        </w:rPr>
        <w:t>בשלב</w:t>
      </w:r>
      <w:r>
        <w:rPr>
          <w:rFonts w:ascii="David" w:hAnsi="David"/>
          <w:rtl/>
        </w:rPr>
        <w:t xml:space="preserve"> </w:t>
      </w:r>
      <w:r>
        <w:rPr>
          <w:rFonts w:ascii="David" w:hAnsi="David" w:hint="eastAsia"/>
          <w:rtl/>
        </w:rPr>
        <w:t>גזר</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במשפט</w:t>
      </w:r>
      <w:r>
        <w:rPr>
          <w:rFonts w:ascii="David" w:hAnsi="David"/>
          <w:rtl/>
        </w:rPr>
        <w:t xml:space="preserve"> </w:t>
      </w:r>
      <w:r>
        <w:rPr>
          <w:rFonts w:ascii="David" w:hAnsi="David" w:hint="eastAsia"/>
          <w:rtl/>
        </w:rPr>
        <w:t>המקורי</w:t>
      </w:r>
      <w:r>
        <w:rPr>
          <w:rFonts w:ascii="David" w:hAnsi="David"/>
          <w:rtl/>
        </w:rPr>
        <w:t xml:space="preserve"> </w:t>
      </w:r>
      <w:r>
        <w:rPr>
          <w:rFonts w:ascii="David" w:hAnsi="David" w:hint="eastAsia"/>
          <w:rtl/>
        </w:rPr>
        <w:t>התמונה</w:t>
      </w:r>
      <w:r>
        <w:rPr>
          <w:rFonts w:ascii="David" w:hAnsi="David"/>
          <w:rtl/>
        </w:rPr>
        <w:t xml:space="preserve"> </w:t>
      </w:r>
      <w:r>
        <w:rPr>
          <w:rFonts w:ascii="David" w:hAnsi="David" w:hint="eastAsia"/>
          <w:rtl/>
        </w:rPr>
        <w:t>שליוותה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היתה</w:t>
      </w:r>
      <w:r>
        <w:rPr>
          <w:rFonts w:ascii="David" w:hAnsi="David"/>
          <w:rtl/>
        </w:rPr>
        <w:t xml:space="preserve"> </w:t>
      </w:r>
      <w:r>
        <w:rPr>
          <w:rFonts w:ascii="David" w:hAnsi="David" w:hint="eastAsia"/>
          <w:rtl/>
        </w:rPr>
        <w:t>תמונה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שני</w:t>
      </w:r>
      <w:r>
        <w:rPr>
          <w:rFonts w:ascii="David" w:hAnsi="David"/>
          <w:rtl/>
        </w:rPr>
        <w:t xml:space="preserve"> </w:t>
      </w:r>
      <w:r>
        <w:rPr>
          <w:rFonts w:ascii="David" w:hAnsi="David" w:hint="eastAsia"/>
          <w:rtl/>
        </w:rPr>
        <w:t>אנשים</w:t>
      </w:r>
      <w:r>
        <w:rPr>
          <w:rFonts w:ascii="David" w:hAnsi="David"/>
          <w:rtl/>
        </w:rPr>
        <w:t xml:space="preserve"> </w:t>
      </w:r>
      <w:r>
        <w:rPr>
          <w:rFonts w:ascii="David" w:hAnsi="David" w:hint="eastAsia"/>
          <w:rtl/>
        </w:rPr>
        <w:t>הסבורים</w:t>
      </w:r>
      <w:r>
        <w:rPr>
          <w:rFonts w:ascii="David" w:hAnsi="David"/>
          <w:rtl/>
        </w:rPr>
        <w:t xml:space="preserve"> </w:t>
      </w:r>
      <w:r>
        <w:rPr>
          <w:rFonts w:ascii="David" w:hAnsi="David" w:hint="eastAsia"/>
          <w:rtl/>
        </w:rPr>
        <w:t>שהאדם</w:t>
      </w:r>
      <w:r>
        <w:rPr>
          <w:rFonts w:ascii="David" w:hAnsi="David"/>
          <w:rtl/>
        </w:rPr>
        <w:t xml:space="preserve"> </w:t>
      </w:r>
      <w:r>
        <w:rPr>
          <w:rFonts w:ascii="David" w:hAnsi="David" w:hint="eastAsia"/>
          <w:rtl/>
        </w:rPr>
        <w:t>שתקפו</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מותו</w:t>
      </w:r>
      <w:r>
        <w:rPr>
          <w:rFonts w:ascii="David" w:hAnsi="David"/>
          <w:rtl/>
        </w:rPr>
        <w:t xml:space="preserve"> </w:t>
      </w:r>
      <w:r>
        <w:rPr>
          <w:rFonts w:ascii="David" w:hAnsi="David" w:hint="eastAsia"/>
          <w:rtl/>
        </w:rPr>
        <w:t>ואז</w:t>
      </w:r>
      <w:r>
        <w:rPr>
          <w:rFonts w:ascii="David" w:hAnsi="David"/>
          <w:rtl/>
        </w:rPr>
        <w:t xml:space="preserve"> </w:t>
      </w:r>
      <w:r>
        <w:rPr>
          <w:rFonts w:ascii="David" w:hAnsi="David" w:hint="eastAsia"/>
          <w:rtl/>
        </w:rPr>
        <w:t>זנחו</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במקום</w:t>
      </w:r>
      <w:r>
        <w:rPr>
          <w:rFonts w:ascii="David" w:hAnsi="David"/>
          <w:rtl/>
        </w:rPr>
        <w:t xml:space="preserve">. </w:t>
      </w:r>
      <w:r>
        <w:rPr>
          <w:rFonts w:ascii="David" w:hAnsi="David" w:hint="eastAsia"/>
          <w:rtl/>
        </w:rPr>
        <w:t>אכן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בניסיון</w:t>
      </w:r>
      <w:r>
        <w:rPr>
          <w:rFonts w:ascii="David" w:hAnsi="David"/>
          <w:rtl/>
        </w:rPr>
        <w:t xml:space="preserve"> </w:t>
      </w:r>
      <w:r>
        <w:rPr>
          <w:rFonts w:ascii="David" w:hAnsi="David" w:hint="eastAsia"/>
          <w:rtl/>
        </w:rPr>
        <w:t>רצח</w:t>
      </w:r>
      <w:r>
        <w:rPr>
          <w:rFonts w:ascii="David" w:hAnsi="David"/>
          <w:rtl/>
        </w:rPr>
        <w:t xml:space="preserve"> </w:t>
      </w:r>
      <w:r>
        <w:rPr>
          <w:rFonts w:ascii="David" w:hAnsi="David" w:hint="eastAsia"/>
          <w:rtl/>
        </w:rPr>
        <w:t>בסיומו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אולם</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לזכור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הובטח</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מקל</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הובטח</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דבר</w:t>
      </w:r>
      <w:r>
        <w:rPr>
          <w:rFonts w:ascii="David" w:hAnsi="David"/>
          <w:rtl/>
        </w:rPr>
        <w:t xml:space="preserve">, </w:t>
      </w:r>
      <w:r>
        <w:rPr>
          <w:rFonts w:ascii="David" w:hAnsi="David" w:hint="eastAsia"/>
          <w:rtl/>
        </w:rPr>
        <w:t>והוא</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רצון</w:t>
      </w:r>
      <w:r>
        <w:rPr>
          <w:rFonts w:ascii="David" w:hAnsi="David"/>
          <w:rtl/>
        </w:rPr>
        <w:t xml:space="preserve"> </w:t>
      </w:r>
      <w:r>
        <w:rPr>
          <w:rFonts w:ascii="David" w:hAnsi="David" w:hint="eastAsia"/>
          <w:rtl/>
        </w:rPr>
        <w:t>לקבל</w:t>
      </w:r>
      <w:r>
        <w:rPr>
          <w:rFonts w:ascii="David" w:hAnsi="David"/>
          <w:rtl/>
        </w:rPr>
        <w:t xml:space="preserve"> </w:t>
      </w:r>
      <w:r>
        <w:rPr>
          <w:rFonts w:ascii="David" w:hAnsi="David" w:hint="eastAsia"/>
          <w:rtl/>
        </w:rPr>
        <w:t>תגמול</w:t>
      </w:r>
      <w:r>
        <w:rPr>
          <w:rFonts w:ascii="David" w:hAnsi="David"/>
          <w:rtl/>
        </w:rPr>
        <w:t xml:space="preserve">. </w:t>
      </w:r>
      <w:r>
        <w:rPr>
          <w:rFonts w:ascii="David" w:hAnsi="David" w:hint="eastAsia"/>
          <w:rtl/>
        </w:rPr>
        <w:t>הסרט</w:t>
      </w:r>
      <w:r>
        <w:rPr>
          <w:rFonts w:ascii="David" w:hAnsi="David"/>
          <w:rtl/>
        </w:rPr>
        <w:t xml:space="preserve"> </w:t>
      </w:r>
      <w:r>
        <w:rPr>
          <w:rFonts w:ascii="David" w:hAnsi="David" w:hint="eastAsia"/>
          <w:rtl/>
        </w:rPr>
        <w:t>המלא</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האירוע</w:t>
      </w:r>
      <w:r>
        <w:rPr>
          <w:rFonts w:ascii="David" w:hAnsi="David"/>
          <w:rtl/>
        </w:rPr>
        <w:t xml:space="preserve"> </w:t>
      </w:r>
      <w:r>
        <w:rPr>
          <w:rFonts w:ascii="David" w:hAnsi="David" w:hint="eastAsia"/>
          <w:rtl/>
        </w:rPr>
        <w:t>מלמד</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כוונת</w:t>
      </w:r>
      <w:r>
        <w:rPr>
          <w:rFonts w:ascii="David" w:hAnsi="David"/>
          <w:rtl/>
        </w:rPr>
        <w:t xml:space="preserve"> </w:t>
      </w:r>
      <w:r>
        <w:rPr>
          <w:rFonts w:ascii="David" w:hAnsi="David" w:hint="eastAsia"/>
          <w:rtl/>
        </w:rPr>
        <w:t>הניסיון</w:t>
      </w:r>
      <w:r>
        <w:rPr>
          <w:rFonts w:ascii="David" w:hAnsi="David"/>
          <w:rtl/>
        </w:rPr>
        <w:t xml:space="preserve"> </w:t>
      </w:r>
      <w:r>
        <w:rPr>
          <w:rFonts w:ascii="David" w:hAnsi="David" w:hint="eastAsia"/>
          <w:rtl/>
        </w:rPr>
        <w:t>לרצח</w:t>
      </w:r>
      <w:r>
        <w:rPr>
          <w:rFonts w:ascii="David" w:hAnsi="David"/>
          <w:rtl/>
        </w:rPr>
        <w:t xml:space="preserve"> </w:t>
      </w:r>
      <w:r>
        <w:rPr>
          <w:rFonts w:ascii="David" w:hAnsi="David" w:hint="eastAsia"/>
          <w:rtl/>
        </w:rPr>
        <w:t>מתייחסת</w:t>
      </w:r>
      <w:r>
        <w:rPr>
          <w:rFonts w:ascii="David" w:hAnsi="David"/>
          <w:rtl/>
        </w:rPr>
        <w:t xml:space="preserve"> </w:t>
      </w:r>
      <w:r>
        <w:rPr>
          <w:rFonts w:ascii="David" w:hAnsi="David" w:hint="eastAsia"/>
          <w:rtl/>
        </w:rPr>
        <w:t>לזמן</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החלק</w:t>
      </w:r>
      <w:r>
        <w:rPr>
          <w:rFonts w:ascii="David" w:hAnsi="David"/>
          <w:rtl/>
        </w:rPr>
        <w:t xml:space="preserve"> </w:t>
      </w:r>
      <w:r>
        <w:rPr>
          <w:rFonts w:ascii="David" w:hAnsi="David" w:hint="eastAsia"/>
          <w:rtl/>
        </w:rPr>
        <w:t>הראשון</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האירוע</w:t>
      </w:r>
      <w:r>
        <w:rPr>
          <w:rFonts w:ascii="David" w:hAnsi="David"/>
          <w:rtl/>
        </w:rPr>
        <w:t xml:space="preserve">, </w:t>
      </w:r>
      <w:r>
        <w:rPr>
          <w:rFonts w:ascii="David" w:hAnsi="David" w:hint="eastAsia"/>
          <w:rtl/>
        </w:rPr>
        <w:t>וזה</w:t>
      </w:r>
      <w:r>
        <w:rPr>
          <w:rFonts w:ascii="David" w:hAnsi="David"/>
          <w:rtl/>
        </w:rPr>
        <w:t xml:space="preserve"> </w:t>
      </w:r>
      <w:r>
        <w:rPr>
          <w:rFonts w:ascii="David" w:hAnsi="David" w:hint="eastAsia"/>
          <w:rtl/>
        </w:rPr>
        <w:t>זמן</w:t>
      </w:r>
      <w:r>
        <w:rPr>
          <w:rFonts w:ascii="David" w:hAnsi="David"/>
          <w:rtl/>
        </w:rPr>
        <w:t xml:space="preserve"> </w:t>
      </w:r>
      <w:r>
        <w:rPr>
          <w:rFonts w:ascii="David" w:hAnsi="David" w:hint="eastAsia"/>
          <w:rtl/>
        </w:rPr>
        <w:t>מספיק</w:t>
      </w:r>
      <w:r>
        <w:rPr>
          <w:rFonts w:ascii="David" w:hAnsi="David"/>
          <w:rtl/>
        </w:rPr>
        <w:t xml:space="preserve"> </w:t>
      </w:r>
      <w:r>
        <w:rPr>
          <w:rFonts w:ascii="David" w:hAnsi="David" w:hint="eastAsia"/>
          <w:rtl/>
        </w:rPr>
        <w:t>לצורך</w:t>
      </w:r>
      <w:r>
        <w:rPr>
          <w:rFonts w:ascii="David" w:hAnsi="David"/>
          <w:rtl/>
        </w:rPr>
        <w:t xml:space="preserve"> </w:t>
      </w:r>
      <w:r>
        <w:rPr>
          <w:rFonts w:ascii="David" w:hAnsi="David" w:hint="eastAsia"/>
          <w:rtl/>
        </w:rPr>
        <w:t>הרשעה</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הכוונה</w:t>
      </w:r>
      <w:r>
        <w:rPr>
          <w:rFonts w:ascii="David" w:hAnsi="David"/>
          <w:rtl/>
        </w:rPr>
        <w:t xml:space="preserve"> </w:t>
      </w:r>
      <w:r>
        <w:rPr>
          <w:rFonts w:ascii="David" w:hAnsi="David" w:hint="eastAsia"/>
          <w:rtl/>
        </w:rPr>
        <w:t>התפוגגה</w:t>
      </w:r>
      <w:r>
        <w:rPr>
          <w:rFonts w:ascii="David" w:hAnsi="David"/>
          <w:rtl/>
        </w:rPr>
        <w:t xml:space="preserve"> </w:t>
      </w:r>
      <w:r>
        <w:rPr>
          <w:rFonts w:ascii="David" w:hAnsi="David" w:hint="eastAsia"/>
          <w:rtl/>
        </w:rPr>
        <w:t>מיד</w:t>
      </w:r>
      <w:r>
        <w:rPr>
          <w:rFonts w:ascii="David" w:hAnsi="David"/>
          <w:rtl/>
        </w:rPr>
        <w:t xml:space="preserve"> </w:t>
      </w:r>
      <w:r>
        <w:rPr>
          <w:rFonts w:ascii="David" w:hAnsi="David" w:hint="eastAsia"/>
          <w:rtl/>
        </w:rPr>
        <w:t>בחלק</w:t>
      </w:r>
      <w:r>
        <w:rPr>
          <w:rFonts w:ascii="David" w:hAnsi="David"/>
          <w:rtl/>
        </w:rPr>
        <w:t xml:space="preserve"> </w:t>
      </w:r>
      <w:r>
        <w:rPr>
          <w:rFonts w:ascii="David" w:hAnsi="David" w:hint="eastAsia"/>
          <w:rtl/>
        </w:rPr>
        <w:t>השני</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וחברו</w:t>
      </w:r>
      <w:r>
        <w:rPr>
          <w:rFonts w:ascii="David" w:hAnsi="David"/>
          <w:rtl/>
        </w:rPr>
        <w:t xml:space="preserve"> </w:t>
      </w:r>
      <w:r>
        <w:rPr>
          <w:rFonts w:ascii="David" w:hAnsi="David" w:hint="eastAsia"/>
          <w:rtl/>
        </w:rPr>
        <w:t>יכלו</w:t>
      </w:r>
      <w:r>
        <w:rPr>
          <w:rFonts w:ascii="David" w:hAnsi="David"/>
          <w:rtl/>
        </w:rPr>
        <w:t xml:space="preserve"> </w:t>
      </w:r>
      <w:r>
        <w:rPr>
          <w:rFonts w:ascii="David" w:hAnsi="David" w:hint="eastAsia"/>
          <w:rtl/>
        </w:rPr>
        <w:t>לממש</w:t>
      </w:r>
      <w:r>
        <w:rPr>
          <w:rFonts w:ascii="David" w:hAnsi="David"/>
          <w:rtl/>
        </w:rPr>
        <w:t xml:space="preserve"> </w:t>
      </w:r>
      <w:r>
        <w:rPr>
          <w:rFonts w:ascii="David" w:hAnsi="David" w:hint="eastAsia"/>
          <w:rtl/>
        </w:rPr>
        <w:t>כוונה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בשלב</w:t>
      </w:r>
      <w:r>
        <w:rPr>
          <w:rFonts w:ascii="David" w:hAnsi="David"/>
          <w:rtl/>
        </w:rPr>
        <w:t xml:space="preserve"> </w:t>
      </w:r>
      <w:r>
        <w:rPr>
          <w:rFonts w:ascii="David" w:hAnsi="David" w:hint="eastAsia"/>
          <w:rtl/>
        </w:rPr>
        <w:t>הזה</w:t>
      </w:r>
      <w:r>
        <w:rPr>
          <w:rFonts w:ascii="David" w:hAnsi="David"/>
          <w:rtl/>
        </w:rPr>
        <w:t xml:space="preserve"> </w:t>
      </w:r>
      <w:r>
        <w:rPr>
          <w:rFonts w:ascii="David" w:hAnsi="David" w:hint="eastAsia"/>
          <w:rtl/>
        </w:rPr>
        <w:t>שקם</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רגליו</w:t>
      </w:r>
      <w:r>
        <w:rPr>
          <w:rFonts w:ascii="David" w:hAnsi="David"/>
          <w:rtl/>
        </w:rPr>
        <w:t xml:space="preserve">, </w:t>
      </w:r>
      <w:r>
        <w:rPr>
          <w:rFonts w:ascii="David" w:hAnsi="David" w:hint="eastAsia"/>
          <w:rtl/>
        </w:rPr>
        <w:t>הדברים</w:t>
      </w:r>
      <w:r>
        <w:rPr>
          <w:rFonts w:ascii="David" w:hAnsi="David"/>
          <w:rtl/>
        </w:rPr>
        <w:t xml:space="preserve"> </w:t>
      </w:r>
      <w:r>
        <w:rPr>
          <w:rFonts w:ascii="David" w:hAnsi="David" w:hint="eastAsia"/>
          <w:rtl/>
        </w:rPr>
        <w:t>נרגעים</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בכלי</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מופנית</w:t>
      </w:r>
      <w:r>
        <w:rPr>
          <w:rFonts w:ascii="David" w:hAnsi="David"/>
          <w:rtl/>
        </w:rPr>
        <w:t xml:space="preserve"> </w:t>
      </w:r>
      <w:r>
        <w:rPr>
          <w:rFonts w:ascii="David" w:hAnsi="David" w:hint="eastAsia"/>
          <w:rtl/>
        </w:rPr>
        <w:t>אלימות</w:t>
      </w:r>
      <w:r>
        <w:rPr>
          <w:rFonts w:ascii="David" w:hAnsi="David"/>
          <w:rtl/>
        </w:rPr>
        <w:t xml:space="preserve"> </w:t>
      </w:r>
      <w:r>
        <w:rPr>
          <w:rFonts w:ascii="David" w:hAnsi="David" w:hint="eastAsia"/>
          <w:rtl/>
        </w:rPr>
        <w:t>כלפי</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הדברים</w:t>
      </w:r>
      <w:r>
        <w:rPr>
          <w:rFonts w:ascii="David" w:hAnsi="David"/>
          <w:rtl/>
        </w:rPr>
        <w:t xml:space="preserve"> </w:t>
      </w:r>
      <w:r>
        <w:rPr>
          <w:rFonts w:ascii="David" w:hAnsi="David" w:hint="eastAsia"/>
          <w:rtl/>
        </w:rPr>
        <w:t>הללו</w:t>
      </w:r>
      <w:r>
        <w:rPr>
          <w:rFonts w:ascii="David" w:hAnsi="David"/>
          <w:rtl/>
        </w:rPr>
        <w:t xml:space="preserve"> </w:t>
      </w:r>
      <w:r>
        <w:rPr>
          <w:rFonts w:ascii="David" w:hAnsi="David" w:hint="eastAsia"/>
          <w:rtl/>
        </w:rPr>
        <w:t>מלמדים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חומרה</w:t>
      </w:r>
      <w:r>
        <w:rPr>
          <w:rFonts w:ascii="David" w:hAnsi="David"/>
          <w:rtl/>
        </w:rPr>
        <w:t xml:space="preserve"> </w:t>
      </w:r>
      <w:r>
        <w:rPr>
          <w:rFonts w:ascii="David" w:hAnsi="David" w:hint="eastAsia"/>
          <w:rtl/>
        </w:rPr>
        <w:t>שונה</w:t>
      </w:r>
      <w:r>
        <w:rPr>
          <w:rFonts w:ascii="David" w:hAnsi="David"/>
          <w:rtl/>
        </w:rPr>
        <w:t xml:space="preserve"> </w:t>
      </w:r>
      <w:r>
        <w:rPr>
          <w:rFonts w:ascii="David" w:hAnsi="David" w:hint="eastAsia"/>
          <w:rtl/>
        </w:rPr>
        <w:t>לחלוטין</w:t>
      </w:r>
      <w:r>
        <w:rPr>
          <w:rFonts w:ascii="David" w:hAnsi="David"/>
          <w:rtl/>
        </w:rPr>
        <w:t xml:space="preserve"> </w:t>
      </w:r>
      <w:r>
        <w:rPr>
          <w:rFonts w:ascii="David" w:hAnsi="David" w:hint="eastAsia"/>
          <w:rtl/>
        </w:rPr>
        <w:t>מזו</w:t>
      </w:r>
      <w:r>
        <w:rPr>
          <w:rFonts w:ascii="David" w:hAnsi="David"/>
          <w:rtl/>
        </w:rPr>
        <w:t xml:space="preserve"> </w:t>
      </w:r>
      <w:r>
        <w:rPr>
          <w:rFonts w:ascii="David" w:hAnsi="David" w:hint="eastAsia"/>
          <w:rtl/>
        </w:rPr>
        <w:t>שנפרסה</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המקורי</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המקורי</w:t>
      </w:r>
      <w:r>
        <w:rPr>
          <w:rFonts w:ascii="David" w:hAnsi="David"/>
          <w:rtl/>
        </w:rPr>
        <w:t xml:space="preserve"> </w:t>
      </w:r>
      <w:r>
        <w:rPr>
          <w:rFonts w:ascii="David" w:hAnsi="David" w:hint="eastAsia"/>
          <w:rtl/>
        </w:rPr>
        <w:t>כוונת</w:t>
      </w:r>
      <w:r>
        <w:rPr>
          <w:rFonts w:ascii="David" w:hAnsi="David"/>
          <w:rtl/>
        </w:rPr>
        <w:t xml:space="preserve"> </w:t>
      </w:r>
      <w:r>
        <w:rPr>
          <w:rFonts w:ascii="David" w:hAnsi="David" w:hint="eastAsia"/>
          <w:rtl/>
        </w:rPr>
        <w:t>רצח</w:t>
      </w:r>
      <w:r>
        <w:rPr>
          <w:rFonts w:ascii="David" w:hAnsi="David"/>
          <w:rtl/>
        </w:rPr>
        <w:t xml:space="preserve"> </w:t>
      </w:r>
      <w:r>
        <w:rPr>
          <w:rFonts w:ascii="David" w:hAnsi="David" w:hint="eastAsia"/>
          <w:rtl/>
        </w:rPr>
        <w:t>נראתה</w:t>
      </w:r>
      <w:r>
        <w:rPr>
          <w:rFonts w:ascii="David" w:hAnsi="David"/>
          <w:rtl/>
        </w:rPr>
        <w:t xml:space="preserve"> </w:t>
      </w:r>
      <w:r>
        <w:rPr>
          <w:rFonts w:ascii="David" w:hAnsi="David" w:hint="eastAsia"/>
          <w:rtl/>
        </w:rPr>
        <w:t>מתמשכת</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חדלה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התממשה</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סיבה</w:t>
      </w:r>
      <w:r>
        <w:rPr>
          <w:rFonts w:ascii="David" w:hAnsi="David"/>
          <w:rtl/>
        </w:rPr>
        <w:t xml:space="preserve"> </w:t>
      </w:r>
      <w:r>
        <w:rPr>
          <w:rFonts w:ascii="David" w:hAnsi="David" w:hint="eastAsia"/>
          <w:rtl/>
        </w:rPr>
        <w:t>שאינה</w:t>
      </w:r>
      <w:r>
        <w:rPr>
          <w:rFonts w:ascii="David" w:hAnsi="David"/>
          <w:rtl/>
        </w:rPr>
        <w:t xml:space="preserve"> </w:t>
      </w:r>
      <w:r>
        <w:rPr>
          <w:rFonts w:ascii="David" w:hAnsi="David" w:hint="eastAsia"/>
          <w:rtl/>
        </w:rPr>
        <w:t>ידועה</w:t>
      </w:r>
      <w:r>
        <w:rPr>
          <w:rFonts w:ascii="David" w:hAnsi="David"/>
          <w:rtl/>
        </w:rPr>
        <w:t xml:space="preserve"> </w:t>
      </w:r>
      <w:r>
        <w:rPr>
          <w:rFonts w:ascii="David" w:hAnsi="David" w:hint="eastAsia"/>
          <w:rtl/>
        </w:rPr>
        <w:t>לבית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בענייננו</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שאמר</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קם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רגליו</w:t>
      </w:r>
      <w:r>
        <w:rPr>
          <w:rFonts w:ascii="David" w:hAnsi="David"/>
          <w:rtl/>
        </w:rPr>
        <w:t xml:space="preserve"> </w:t>
      </w:r>
      <w:r>
        <w:rPr>
          <w:rFonts w:ascii="David" w:hAnsi="David" w:hint="eastAsia"/>
          <w:rtl/>
        </w:rPr>
        <w:t>נפל</w:t>
      </w:r>
      <w:r>
        <w:rPr>
          <w:rFonts w:ascii="David" w:hAnsi="David"/>
          <w:rtl/>
        </w:rPr>
        <w:t xml:space="preserve"> </w:t>
      </w:r>
      <w:r>
        <w:rPr>
          <w:rFonts w:ascii="David" w:hAnsi="David" w:hint="eastAsia"/>
          <w:rtl/>
        </w:rPr>
        <w:t>האסימון</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והוא</w:t>
      </w:r>
      <w:r>
        <w:rPr>
          <w:rFonts w:ascii="David" w:hAnsi="David"/>
          <w:rtl/>
        </w:rPr>
        <w:t xml:space="preserve"> </w:t>
      </w:r>
      <w:r>
        <w:rPr>
          <w:rFonts w:ascii="David" w:hAnsi="David" w:hint="eastAsia"/>
          <w:rtl/>
        </w:rPr>
        <w:t>חזר</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לחלוטין</w:t>
      </w:r>
      <w:r>
        <w:rPr>
          <w:rFonts w:ascii="David" w:hAnsi="David"/>
          <w:rtl/>
        </w:rPr>
        <w:t xml:space="preserve"> </w:t>
      </w:r>
      <w:r>
        <w:rPr>
          <w:rFonts w:ascii="David" w:hAnsi="David" w:hint="eastAsia"/>
          <w:rtl/>
        </w:rPr>
        <w:t>מהכוונה</w:t>
      </w:r>
      <w:r>
        <w:rPr>
          <w:rFonts w:ascii="David" w:hAnsi="David"/>
          <w:rtl/>
        </w:rPr>
        <w:t xml:space="preserve"> </w:t>
      </w:r>
      <w:r>
        <w:rPr>
          <w:rFonts w:ascii="David" w:hAnsi="David" w:hint="eastAsia"/>
          <w:rtl/>
        </w:rPr>
        <w:t>לרצוח</w:t>
      </w:r>
      <w:r>
        <w:rPr>
          <w:rFonts w:ascii="David" w:hAnsi="David"/>
          <w:rtl/>
        </w:rPr>
        <w:t xml:space="preserve"> </w:t>
      </w:r>
      <w:r>
        <w:rPr>
          <w:rFonts w:ascii="David" w:hAnsi="David" w:hint="eastAsia"/>
          <w:rtl/>
        </w:rPr>
        <w:t>ולקטול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ולדבר</w:t>
      </w:r>
      <w:r>
        <w:rPr>
          <w:rFonts w:ascii="David" w:hAnsi="David"/>
          <w:rtl/>
        </w:rPr>
        <w:t xml:space="preserve"> </w:t>
      </w:r>
      <w:r>
        <w:rPr>
          <w:rFonts w:ascii="David" w:hAnsi="David" w:hint="eastAsia"/>
          <w:rtl/>
        </w:rPr>
        <w:t>הזה</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משמעות</w:t>
      </w:r>
      <w:r>
        <w:rPr>
          <w:rFonts w:ascii="David" w:hAnsi="David"/>
          <w:rtl/>
        </w:rPr>
        <w:t xml:space="preserve"> </w:t>
      </w:r>
      <w:r>
        <w:rPr>
          <w:rFonts w:ascii="David" w:hAnsi="David" w:hint="eastAsia"/>
          <w:rtl/>
        </w:rPr>
        <w:t>רבה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שמתחרט</w:t>
      </w:r>
      <w:r>
        <w:rPr>
          <w:rFonts w:ascii="David" w:hAnsi="David"/>
          <w:rtl/>
        </w:rPr>
        <w:t xml:space="preserve"> </w:t>
      </w:r>
      <w:r>
        <w:rPr>
          <w:rFonts w:ascii="David" w:hAnsi="David" w:hint="eastAsia"/>
          <w:rtl/>
        </w:rPr>
        <w:t>ומבקש</w:t>
      </w:r>
      <w:r>
        <w:rPr>
          <w:rFonts w:ascii="David" w:hAnsi="David"/>
          <w:rtl/>
        </w:rPr>
        <w:t xml:space="preserve"> </w:t>
      </w:r>
      <w:r>
        <w:rPr>
          <w:rFonts w:ascii="David" w:hAnsi="David" w:hint="eastAsia"/>
          <w:rtl/>
        </w:rPr>
        <w:t>רחמים</w:t>
      </w:r>
      <w:r>
        <w:rPr>
          <w:rFonts w:ascii="David" w:hAnsi="David"/>
          <w:rtl/>
        </w:rPr>
        <w:t xml:space="preserve"> </w:t>
      </w:r>
      <w:r>
        <w:rPr>
          <w:rFonts w:ascii="David" w:hAnsi="David" w:hint="eastAsia"/>
          <w:rtl/>
        </w:rPr>
        <w:t>היום</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שבזמן</w:t>
      </w:r>
      <w:r>
        <w:rPr>
          <w:rFonts w:ascii="David" w:hAnsi="David"/>
          <w:rtl/>
        </w:rPr>
        <w:t xml:space="preserve"> </w:t>
      </w:r>
      <w:r>
        <w:rPr>
          <w:rFonts w:ascii="David" w:hAnsi="David" w:hint="eastAsia"/>
          <w:rtl/>
        </w:rPr>
        <w:t>אמת</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האירוע</w:t>
      </w:r>
      <w:r>
        <w:rPr>
          <w:rFonts w:ascii="David" w:hAnsi="David"/>
          <w:rtl/>
        </w:rPr>
        <w:t xml:space="preserve"> </w:t>
      </w:r>
      <w:r>
        <w:rPr>
          <w:rFonts w:ascii="David" w:hAnsi="David" w:hint="eastAsia"/>
          <w:rtl/>
        </w:rPr>
        <w:t>חזר</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והתחרט</w:t>
      </w:r>
      <w:r>
        <w:rPr>
          <w:rFonts w:ascii="David" w:hAnsi="David"/>
          <w:rtl/>
        </w:rPr>
        <w:t xml:space="preserve"> </w:t>
      </w:r>
      <w:r>
        <w:rPr>
          <w:rFonts w:ascii="David" w:hAnsi="David" w:hint="eastAsia"/>
          <w:rtl/>
        </w:rPr>
        <w:t>ואשר</w:t>
      </w:r>
      <w:r>
        <w:rPr>
          <w:rFonts w:ascii="David" w:hAnsi="David"/>
          <w:rtl/>
        </w:rPr>
        <w:t xml:space="preserve"> </w:t>
      </w:r>
      <w:r>
        <w:rPr>
          <w:rFonts w:ascii="David" w:hAnsi="David" w:hint="eastAsia"/>
          <w:rtl/>
        </w:rPr>
        <w:t>חדל</w:t>
      </w:r>
      <w:r>
        <w:rPr>
          <w:rFonts w:ascii="David" w:hAnsi="David"/>
          <w:rtl/>
        </w:rPr>
        <w:t xml:space="preserve"> </w:t>
      </w:r>
      <w:r>
        <w:rPr>
          <w:rFonts w:ascii="David" w:hAnsi="David" w:hint="eastAsia"/>
          <w:rtl/>
        </w:rPr>
        <w:t>מאותו</w:t>
      </w:r>
      <w:r>
        <w:rPr>
          <w:rFonts w:ascii="David" w:hAnsi="David"/>
          <w:rtl/>
        </w:rPr>
        <w:t xml:space="preserve"> </w:t>
      </w:r>
      <w:r>
        <w:rPr>
          <w:rFonts w:ascii="David" w:hAnsi="David" w:hint="eastAsia"/>
          <w:rtl/>
        </w:rPr>
        <w:t>מעשה</w:t>
      </w:r>
      <w:r>
        <w:rPr>
          <w:rFonts w:ascii="David" w:hAnsi="David"/>
          <w:rtl/>
        </w:rPr>
        <w:t xml:space="preserve"> </w:t>
      </w:r>
      <w:r>
        <w:rPr>
          <w:rFonts w:ascii="David" w:hAnsi="David" w:hint="eastAsia"/>
          <w:rtl/>
        </w:rPr>
        <w:t>שעלול</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להוביל</w:t>
      </w:r>
      <w:r>
        <w:rPr>
          <w:rFonts w:ascii="David" w:hAnsi="David"/>
          <w:rtl/>
        </w:rPr>
        <w:t xml:space="preserve"> </w:t>
      </w:r>
      <w:r>
        <w:rPr>
          <w:rFonts w:ascii="David" w:hAnsi="David" w:hint="eastAsia"/>
          <w:rtl/>
        </w:rPr>
        <w:t>למותו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להתנהגות</w:t>
      </w:r>
      <w:r>
        <w:rPr>
          <w:rFonts w:ascii="David" w:hAnsi="David"/>
          <w:rtl/>
        </w:rPr>
        <w:t xml:space="preserve"> </w:t>
      </w:r>
      <w:r>
        <w:rPr>
          <w:rFonts w:ascii="David" w:hAnsi="David" w:hint="eastAsia"/>
          <w:rtl/>
        </w:rPr>
        <w:t>רשויות</w:t>
      </w:r>
      <w:r>
        <w:rPr>
          <w:rFonts w:ascii="David" w:hAnsi="David"/>
          <w:rtl/>
        </w:rPr>
        <w:t xml:space="preserve"> </w:t>
      </w:r>
      <w:r>
        <w:rPr>
          <w:rFonts w:ascii="David" w:hAnsi="David" w:hint="eastAsia"/>
          <w:rtl/>
        </w:rPr>
        <w:t>האכיפה</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ל</w:t>
      </w:r>
      <w:r>
        <w:rPr>
          <w:rFonts w:ascii="David" w:hAnsi="David"/>
          <w:rtl/>
        </w:rPr>
        <w:t>"</w:t>
      </w:r>
      <w:r>
        <w:rPr>
          <w:rFonts w:ascii="David" w:hAnsi="David" w:hint="eastAsia"/>
          <w:rtl/>
        </w:rPr>
        <w:t>הגנה</w:t>
      </w:r>
      <w:r>
        <w:rPr>
          <w:rFonts w:ascii="David" w:hAnsi="David"/>
          <w:rtl/>
        </w:rPr>
        <w:t xml:space="preserve"> </w:t>
      </w:r>
      <w:r>
        <w:rPr>
          <w:rFonts w:ascii="David" w:hAnsi="David" w:hint="eastAsia"/>
          <w:rtl/>
        </w:rPr>
        <w:t>מן</w:t>
      </w:r>
      <w:r>
        <w:rPr>
          <w:rFonts w:ascii="David" w:hAnsi="David"/>
          <w:rtl/>
        </w:rPr>
        <w:t xml:space="preserve"> </w:t>
      </w:r>
      <w:r>
        <w:rPr>
          <w:rFonts w:ascii="David" w:hAnsi="David" w:hint="eastAsia"/>
          <w:rtl/>
        </w:rPr>
        <w:t>הצדק</w:t>
      </w:r>
      <w:r>
        <w:rPr>
          <w:rFonts w:ascii="David" w:hAnsi="David"/>
          <w:rtl/>
        </w:rPr>
        <w:t xml:space="preserve">", </w:t>
      </w:r>
      <w:r>
        <w:rPr>
          <w:rFonts w:ascii="David" w:hAnsi="David" w:hint="eastAsia"/>
          <w:rtl/>
        </w:rPr>
        <w:t>שלפי</w:t>
      </w:r>
      <w:r>
        <w:rPr>
          <w:rFonts w:ascii="David" w:hAnsi="David"/>
          <w:rtl/>
        </w:rPr>
        <w:t xml:space="preserve"> </w:t>
      </w:r>
      <w:r>
        <w:rPr>
          <w:rFonts w:ascii="David" w:hAnsi="David" w:hint="eastAsia"/>
          <w:rtl/>
        </w:rPr>
        <w:t>הפסיקה</w:t>
      </w:r>
      <w:r>
        <w:rPr>
          <w:rFonts w:ascii="David" w:hAnsi="David"/>
          <w:rtl/>
        </w:rPr>
        <w:t xml:space="preserve"> </w:t>
      </w:r>
      <w:r>
        <w:rPr>
          <w:rFonts w:ascii="David" w:hAnsi="David" w:hint="eastAsia"/>
          <w:rtl/>
        </w:rPr>
        <w:t>יכולה</w:t>
      </w:r>
      <w:r>
        <w:rPr>
          <w:rFonts w:ascii="David" w:hAnsi="David"/>
          <w:rtl/>
        </w:rPr>
        <w:t xml:space="preserve"> </w:t>
      </w:r>
      <w:r>
        <w:rPr>
          <w:rFonts w:ascii="David" w:hAnsi="David" w:hint="eastAsia"/>
          <w:rtl/>
        </w:rPr>
        <w:t>לשמש</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לצורך</w:t>
      </w:r>
      <w:r>
        <w:rPr>
          <w:rFonts w:ascii="David" w:hAnsi="David"/>
          <w:rtl/>
        </w:rPr>
        <w:t xml:space="preserve"> </w:t>
      </w:r>
      <w:r>
        <w:rPr>
          <w:rFonts w:ascii="David" w:hAnsi="David" w:hint="eastAsia"/>
          <w:rtl/>
        </w:rPr>
        <w:t>הקלה</w:t>
      </w:r>
      <w:r>
        <w:rPr>
          <w:rFonts w:ascii="David" w:hAnsi="David"/>
          <w:rtl/>
        </w:rPr>
        <w:t xml:space="preserve"> </w:t>
      </w:r>
      <w:r>
        <w:rPr>
          <w:rFonts w:ascii="David" w:hAnsi="David" w:hint="eastAsia"/>
          <w:rtl/>
        </w:rPr>
        <w:t>בעונש</w:t>
      </w:r>
      <w:r>
        <w:rPr>
          <w:rFonts w:ascii="David" w:hAnsi="David"/>
          <w:rtl/>
        </w:rPr>
        <w:t xml:space="preserve"> (</w:t>
      </w:r>
      <w:r>
        <w:rPr>
          <w:rFonts w:ascii="David" w:hAnsi="David" w:hint="eastAsia"/>
          <w:rtl/>
        </w:rPr>
        <w:t>נמסרה</w:t>
      </w:r>
      <w:r>
        <w:rPr>
          <w:rFonts w:ascii="David" w:hAnsi="David"/>
          <w:rtl/>
        </w:rPr>
        <w:t xml:space="preserve"> </w:t>
      </w:r>
      <w:r>
        <w:rPr>
          <w:rFonts w:ascii="David" w:hAnsi="David" w:hint="eastAsia"/>
          <w:rtl/>
        </w:rPr>
        <w:t>פסיקה</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בענייננו</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בהתנהגות</w:t>
      </w:r>
      <w:r>
        <w:rPr>
          <w:rFonts w:ascii="David" w:hAnsi="David"/>
          <w:rtl/>
        </w:rPr>
        <w:t xml:space="preserve"> </w:t>
      </w:r>
      <w:r>
        <w:rPr>
          <w:rFonts w:ascii="David" w:hAnsi="David" w:hint="eastAsia"/>
          <w:rtl/>
        </w:rPr>
        <w:t>רשלנית</w:t>
      </w:r>
      <w:r>
        <w:rPr>
          <w:rFonts w:ascii="David" w:hAnsi="David"/>
          <w:rtl/>
        </w:rPr>
        <w:t xml:space="preserve"> </w:t>
      </w:r>
      <w:r>
        <w:rPr>
          <w:rFonts w:ascii="David" w:hAnsi="David" w:hint="eastAsia"/>
          <w:rtl/>
        </w:rPr>
        <w:t>ביותר</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המומחה</w:t>
      </w:r>
      <w:r>
        <w:rPr>
          <w:rFonts w:ascii="David" w:hAnsi="David"/>
          <w:rtl/>
        </w:rPr>
        <w:t xml:space="preserve"> </w:t>
      </w:r>
      <w:r>
        <w:rPr>
          <w:rFonts w:ascii="David" w:hAnsi="David" w:hint="eastAsia"/>
          <w:rtl/>
        </w:rPr>
        <w:t>מטעם</w:t>
      </w:r>
      <w:r>
        <w:rPr>
          <w:rFonts w:ascii="David" w:hAnsi="David"/>
          <w:rtl/>
        </w:rPr>
        <w:t xml:space="preserve"> </w:t>
      </w:r>
      <w:r>
        <w:rPr>
          <w:rFonts w:ascii="David" w:hAnsi="David" w:hint="eastAsia"/>
          <w:rtl/>
        </w:rPr>
        <w:t>ההגנה</w:t>
      </w:r>
      <w:r>
        <w:rPr>
          <w:rFonts w:ascii="David" w:hAnsi="David"/>
          <w:rtl/>
        </w:rPr>
        <w:t xml:space="preserve">, </w:t>
      </w:r>
      <w:r>
        <w:rPr>
          <w:rFonts w:ascii="David" w:hAnsi="David" w:hint="eastAsia"/>
          <w:rtl/>
        </w:rPr>
        <w:t>ולמעשה</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איש</w:t>
      </w:r>
      <w:r>
        <w:rPr>
          <w:rFonts w:ascii="David" w:hAnsi="David"/>
          <w:rtl/>
        </w:rPr>
        <w:t xml:space="preserve"> </w:t>
      </w:r>
      <w:r>
        <w:rPr>
          <w:rFonts w:ascii="David" w:hAnsi="David" w:hint="eastAsia"/>
          <w:rtl/>
        </w:rPr>
        <w:t>המשטרה</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אישר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נקלה</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ניתן</w:t>
      </w:r>
      <w:r>
        <w:rPr>
          <w:rFonts w:ascii="David" w:hAnsi="David"/>
          <w:rtl/>
        </w:rPr>
        <w:t xml:space="preserve"> </w:t>
      </w:r>
      <w:r>
        <w:rPr>
          <w:rFonts w:ascii="David" w:hAnsi="David" w:hint="eastAsia"/>
          <w:rtl/>
        </w:rPr>
        <w:t>לחלץ</w:t>
      </w:r>
      <w:r>
        <w:rPr>
          <w:rFonts w:ascii="David" w:hAnsi="David"/>
          <w:rtl/>
        </w:rPr>
        <w:t xml:space="preserve"> </w:t>
      </w:r>
      <w:r>
        <w:rPr>
          <w:rFonts w:ascii="David" w:hAnsi="David" w:hint="eastAsia"/>
          <w:rtl/>
        </w:rPr>
        <w:t>מדיסק</w:t>
      </w:r>
      <w:r>
        <w:rPr>
          <w:rFonts w:ascii="David" w:hAnsi="David"/>
          <w:rtl/>
        </w:rPr>
        <w:t xml:space="preserve"> </w:t>
      </w:r>
      <w:r>
        <w:rPr>
          <w:rFonts w:ascii="David" w:hAnsi="David" w:hint="eastAsia"/>
          <w:rtl/>
        </w:rPr>
        <w:t>מצלמת</w:t>
      </w:r>
      <w:r>
        <w:rPr>
          <w:rFonts w:ascii="David" w:hAnsi="David"/>
          <w:rtl/>
        </w:rPr>
        <w:t xml:space="preserve"> </w:t>
      </w:r>
      <w:r>
        <w:rPr>
          <w:rFonts w:ascii="David" w:hAnsi="David" w:hint="eastAsia"/>
          <w:rtl/>
        </w:rPr>
        <w:t>האבטחה</w:t>
      </w:r>
      <w:r>
        <w:rPr>
          <w:rFonts w:ascii="David" w:hAnsi="David"/>
          <w:rtl/>
        </w:rPr>
        <w:t xml:space="preserve"> </w:t>
      </w:r>
      <w:r>
        <w:rPr>
          <w:rFonts w:ascii="David" w:hAnsi="David" w:hint="eastAsia"/>
          <w:rtl/>
        </w:rPr>
        <w:t>לפחות</w:t>
      </w:r>
      <w:r>
        <w:rPr>
          <w:rFonts w:ascii="David" w:hAnsi="David"/>
          <w:rtl/>
        </w:rPr>
        <w:t xml:space="preserve"> </w:t>
      </w:r>
      <w:r>
        <w:rPr>
          <w:rFonts w:ascii="David" w:hAnsi="David" w:hint="eastAsia"/>
          <w:rtl/>
        </w:rPr>
        <w:t>קטע</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נוסף</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נראה</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קם</w:t>
      </w:r>
      <w:r>
        <w:rPr>
          <w:rFonts w:ascii="David" w:hAnsi="David"/>
          <w:rtl/>
        </w:rPr>
        <w:t xml:space="preserve">, </w:t>
      </w:r>
      <w:r>
        <w:rPr>
          <w:rFonts w:ascii="David" w:hAnsi="David" w:hint="eastAsia"/>
          <w:rtl/>
        </w:rPr>
        <w:t>חילופי</w:t>
      </w:r>
      <w:r>
        <w:rPr>
          <w:rFonts w:ascii="David" w:hAnsi="David"/>
          <w:rtl/>
        </w:rPr>
        <w:t xml:space="preserve"> </w:t>
      </w:r>
      <w:r>
        <w:rPr>
          <w:rFonts w:ascii="David" w:hAnsi="David" w:hint="eastAsia"/>
          <w:rtl/>
        </w:rPr>
        <w:t>הדברים</w:t>
      </w:r>
      <w:r>
        <w:rPr>
          <w:rFonts w:ascii="David" w:hAnsi="David"/>
          <w:rtl/>
        </w:rPr>
        <w:t xml:space="preserve"> </w:t>
      </w:r>
      <w:r>
        <w:rPr>
          <w:rFonts w:ascii="David" w:hAnsi="David" w:hint="eastAsia"/>
          <w:rtl/>
        </w:rPr>
        <w:t>שהיו</w:t>
      </w:r>
      <w:r>
        <w:rPr>
          <w:rFonts w:ascii="David" w:hAnsi="David"/>
          <w:rtl/>
        </w:rPr>
        <w:t xml:space="preserve"> </w:t>
      </w:r>
      <w:r>
        <w:rPr>
          <w:rFonts w:ascii="David" w:hAnsi="David" w:hint="eastAsia"/>
          <w:rtl/>
        </w:rPr>
        <w:t>ביניהם</w:t>
      </w:r>
      <w:r>
        <w:rPr>
          <w:rFonts w:ascii="David" w:hAnsi="David"/>
          <w:rtl/>
        </w:rPr>
        <w:t xml:space="preserve">, </w:t>
      </w:r>
      <w:r>
        <w:rPr>
          <w:rFonts w:ascii="David" w:hAnsi="David" w:hint="eastAsia"/>
          <w:rtl/>
        </w:rPr>
        <w:t>דבר</w:t>
      </w:r>
      <w:r>
        <w:rPr>
          <w:rFonts w:ascii="David" w:hAnsi="David"/>
          <w:rtl/>
        </w:rPr>
        <w:t xml:space="preserve"> </w:t>
      </w:r>
      <w:r>
        <w:rPr>
          <w:rFonts w:ascii="David" w:hAnsi="David" w:hint="eastAsia"/>
          <w:rtl/>
        </w:rPr>
        <w:t>שבהחלט</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מציג</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הדברים</w:t>
      </w:r>
      <w:r>
        <w:rPr>
          <w:rFonts w:ascii="David" w:hAnsi="David"/>
          <w:rtl/>
        </w:rPr>
        <w:t xml:space="preserve"> </w:t>
      </w:r>
      <w:r>
        <w:rPr>
          <w:rFonts w:ascii="David" w:hAnsi="David" w:hint="eastAsia"/>
          <w:rtl/>
        </w:rPr>
        <w:t>בצורה</w:t>
      </w:r>
      <w:r>
        <w:rPr>
          <w:rFonts w:ascii="David" w:hAnsi="David"/>
          <w:rtl/>
        </w:rPr>
        <w:t xml:space="preserve"> </w:t>
      </w:r>
      <w:r>
        <w:rPr>
          <w:rFonts w:ascii="David" w:hAnsi="David" w:hint="eastAsia"/>
          <w:rtl/>
        </w:rPr>
        <w:t>אחרת</w:t>
      </w:r>
      <w:r>
        <w:rPr>
          <w:rFonts w:ascii="David" w:hAnsi="David"/>
          <w:rtl/>
        </w:rPr>
        <w:t xml:space="preserve"> </w:t>
      </w:r>
      <w:r>
        <w:rPr>
          <w:rFonts w:ascii="David" w:hAnsi="David" w:hint="eastAsia"/>
          <w:rtl/>
        </w:rPr>
        <w:t>לגמרי</w:t>
      </w:r>
      <w:r>
        <w:rPr>
          <w:rFonts w:ascii="David" w:hAnsi="David"/>
          <w:rtl/>
        </w:rPr>
        <w:t xml:space="preserve">. </w:t>
      </w:r>
      <w:r>
        <w:rPr>
          <w:rFonts w:ascii="David" w:hAnsi="David" w:hint="eastAsia"/>
          <w:rtl/>
        </w:rPr>
        <w:t>חובתה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המשטרה</w:t>
      </w:r>
      <w:r>
        <w:rPr>
          <w:rFonts w:ascii="David" w:hAnsi="David"/>
          <w:rtl/>
        </w:rPr>
        <w:t xml:space="preserve"> </w:t>
      </w:r>
      <w:r>
        <w:rPr>
          <w:rFonts w:ascii="David" w:hAnsi="David" w:hint="eastAsia"/>
          <w:rtl/>
        </w:rPr>
        <w:t>לנסות</w:t>
      </w:r>
      <w:r>
        <w:rPr>
          <w:rFonts w:ascii="David" w:hAnsi="David"/>
          <w:rtl/>
        </w:rPr>
        <w:t xml:space="preserve"> </w:t>
      </w:r>
      <w:r>
        <w:rPr>
          <w:rFonts w:ascii="David" w:hAnsi="David" w:hint="eastAsia"/>
          <w:rtl/>
        </w:rPr>
        <w:t>למצות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מכלול</w:t>
      </w:r>
      <w:r>
        <w:rPr>
          <w:rFonts w:ascii="David" w:hAnsi="David"/>
          <w:rtl/>
        </w:rPr>
        <w:t xml:space="preserve"> </w:t>
      </w:r>
      <w:r>
        <w:rPr>
          <w:rFonts w:ascii="David" w:hAnsi="David" w:hint="eastAsia"/>
          <w:rtl/>
        </w:rPr>
        <w:t>הראיות</w:t>
      </w:r>
      <w:r>
        <w:rPr>
          <w:rFonts w:ascii="David" w:hAnsi="David"/>
          <w:rtl/>
        </w:rPr>
        <w:t xml:space="preserve"> </w:t>
      </w:r>
      <w:r>
        <w:rPr>
          <w:rFonts w:ascii="David" w:hAnsi="David" w:hint="eastAsia"/>
          <w:rtl/>
        </w:rPr>
        <w:t>הקיימות</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רק</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אותן</w:t>
      </w:r>
      <w:r>
        <w:rPr>
          <w:rFonts w:ascii="David" w:hAnsi="David"/>
          <w:rtl/>
        </w:rPr>
        <w:t xml:space="preserve"> </w:t>
      </w:r>
      <w:r>
        <w:rPr>
          <w:rFonts w:ascii="David" w:hAnsi="David" w:hint="eastAsia"/>
          <w:rtl/>
        </w:rPr>
        <w:t>ראיות</w:t>
      </w:r>
      <w:r>
        <w:rPr>
          <w:rFonts w:ascii="David" w:hAnsi="David"/>
          <w:rtl/>
        </w:rPr>
        <w:t xml:space="preserve"> </w:t>
      </w:r>
      <w:r>
        <w:rPr>
          <w:rFonts w:ascii="David" w:hAnsi="David" w:hint="eastAsia"/>
          <w:rtl/>
        </w:rPr>
        <w:t>שעשויות</w:t>
      </w:r>
      <w:r>
        <w:rPr>
          <w:rFonts w:ascii="David" w:hAnsi="David"/>
          <w:rtl/>
        </w:rPr>
        <w:t xml:space="preserve"> </w:t>
      </w:r>
      <w:r>
        <w:rPr>
          <w:rFonts w:ascii="David" w:hAnsi="David" w:hint="eastAsia"/>
          <w:rtl/>
        </w:rPr>
        <w:t>להביא</w:t>
      </w:r>
      <w:r>
        <w:rPr>
          <w:rFonts w:ascii="David" w:hAnsi="David"/>
          <w:rtl/>
        </w:rPr>
        <w:t xml:space="preserve"> </w:t>
      </w:r>
      <w:r>
        <w:rPr>
          <w:rFonts w:ascii="David" w:hAnsi="David" w:hint="eastAsia"/>
          <w:rtl/>
        </w:rPr>
        <w:t>להרשעתו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ולכן</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במובן</w:t>
      </w:r>
      <w:r>
        <w:rPr>
          <w:rFonts w:ascii="David" w:hAnsi="David"/>
          <w:rtl/>
        </w:rPr>
        <w:t xml:space="preserve"> </w:t>
      </w:r>
      <w:r>
        <w:rPr>
          <w:rFonts w:ascii="David" w:hAnsi="David" w:hint="eastAsia"/>
          <w:rtl/>
        </w:rPr>
        <w:t>הזה</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מקום</w:t>
      </w:r>
      <w:r>
        <w:rPr>
          <w:rFonts w:ascii="David" w:hAnsi="David"/>
          <w:rtl/>
        </w:rPr>
        <w:t xml:space="preserve"> </w:t>
      </w:r>
      <w:r>
        <w:rPr>
          <w:rFonts w:ascii="David" w:hAnsi="David" w:hint="eastAsia"/>
          <w:rtl/>
        </w:rPr>
        <w:t>להקלה</w:t>
      </w:r>
      <w:r>
        <w:rPr>
          <w:rFonts w:ascii="David" w:hAnsi="David"/>
          <w:rtl/>
        </w:rPr>
        <w:t xml:space="preserve"> </w:t>
      </w:r>
      <w:r>
        <w:rPr>
          <w:rFonts w:ascii="David" w:hAnsi="David" w:hint="eastAsia"/>
          <w:rtl/>
        </w:rPr>
        <w:t>ממשית</w:t>
      </w:r>
      <w:r>
        <w:rPr>
          <w:rFonts w:ascii="David" w:hAnsi="David"/>
          <w:rtl/>
        </w:rPr>
        <w:t xml:space="preserve"> </w:t>
      </w:r>
      <w:r>
        <w:rPr>
          <w:rFonts w:ascii="David" w:hAnsi="David" w:hint="eastAsia"/>
          <w:rtl/>
        </w:rPr>
        <w:t>בעונשו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חוזר</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חדש</w:t>
      </w:r>
      <w:r>
        <w:rPr>
          <w:rFonts w:ascii="David" w:hAnsi="David"/>
          <w:rtl/>
        </w:rPr>
        <w:t xml:space="preserve"> </w:t>
      </w:r>
      <w:r>
        <w:rPr>
          <w:rFonts w:ascii="David" w:hAnsi="David" w:hint="eastAsia"/>
          <w:rtl/>
        </w:rPr>
        <w:t>לכל</w:t>
      </w:r>
      <w:r>
        <w:rPr>
          <w:rFonts w:ascii="David" w:hAnsi="David"/>
          <w:rtl/>
        </w:rPr>
        <w:t xml:space="preserve"> </w:t>
      </w:r>
      <w:r>
        <w:rPr>
          <w:rFonts w:ascii="David" w:hAnsi="David" w:hint="eastAsia"/>
          <w:rtl/>
        </w:rPr>
        <w:t>דבר</w:t>
      </w:r>
      <w:r>
        <w:rPr>
          <w:rFonts w:ascii="David" w:hAnsi="David"/>
          <w:rtl/>
        </w:rPr>
        <w:t xml:space="preserve"> </w:t>
      </w:r>
      <w:r>
        <w:rPr>
          <w:rFonts w:ascii="David" w:hAnsi="David" w:hint="eastAsia"/>
          <w:rtl/>
        </w:rPr>
        <w:t>ועניין</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להתייחס</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גזר</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שהוטל</w:t>
      </w:r>
      <w:r>
        <w:rPr>
          <w:rFonts w:ascii="David" w:hAnsi="David"/>
          <w:rtl/>
        </w:rPr>
        <w:t xml:space="preserve"> </w:t>
      </w:r>
      <w:r>
        <w:rPr>
          <w:rFonts w:ascii="David" w:hAnsi="David" w:hint="eastAsia"/>
          <w:rtl/>
        </w:rPr>
        <w:t>במשפט</w:t>
      </w:r>
      <w:r>
        <w:rPr>
          <w:rFonts w:ascii="David" w:hAnsi="David"/>
          <w:rtl/>
        </w:rPr>
        <w:t xml:space="preserve"> </w:t>
      </w:r>
      <w:r>
        <w:rPr>
          <w:rFonts w:ascii="David" w:hAnsi="David" w:hint="eastAsia"/>
          <w:rtl/>
        </w:rPr>
        <w:t>המקורי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כנקודת</w:t>
      </w:r>
      <w:r>
        <w:rPr>
          <w:rFonts w:ascii="David" w:hAnsi="David"/>
          <w:rtl/>
        </w:rPr>
        <w:t xml:space="preserve"> </w:t>
      </w:r>
      <w:r>
        <w:rPr>
          <w:rFonts w:ascii="David" w:hAnsi="David" w:hint="eastAsia"/>
          <w:rtl/>
        </w:rPr>
        <w:t>מוצא</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כנקודת</w:t>
      </w:r>
      <w:r>
        <w:rPr>
          <w:rFonts w:ascii="David" w:hAnsi="David"/>
          <w:rtl/>
        </w:rPr>
        <w:t xml:space="preserve"> </w:t>
      </w:r>
      <w:r>
        <w:rPr>
          <w:rFonts w:ascii="David" w:hAnsi="David" w:hint="eastAsia"/>
          <w:rtl/>
        </w:rPr>
        <w:t>סיום</w:t>
      </w:r>
      <w:r>
        <w:rPr>
          <w:rFonts w:ascii="David" w:hAnsi="David"/>
          <w:rtl/>
        </w:rPr>
        <w:t xml:space="preserve">, </w:t>
      </w:r>
      <w:r>
        <w:rPr>
          <w:rFonts w:ascii="David" w:hAnsi="David" w:hint="eastAsia"/>
          <w:rtl/>
        </w:rPr>
        <w:t>ויש</w:t>
      </w:r>
      <w:r>
        <w:rPr>
          <w:rFonts w:ascii="David" w:hAnsi="David"/>
          <w:rtl/>
        </w:rPr>
        <w:t xml:space="preserve"> </w:t>
      </w:r>
      <w:r>
        <w:rPr>
          <w:rFonts w:ascii="David" w:hAnsi="David" w:hint="eastAsia"/>
          <w:rtl/>
        </w:rPr>
        <w:t>להתייחס</w:t>
      </w:r>
      <w:r>
        <w:rPr>
          <w:rFonts w:ascii="David" w:hAnsi="David"/>
          <w:rtl/>
        </w:rPr>
        <w:t xml:space="preserve"> </w:t>
      </w:r>
      <w:r>
        <w:rPr>
          <w:rFonts w:ascii="David" w:hAnsi="David" w:hint="eastAsia"/>
          <w:rtl/>
        </w:rPr>
        <w:t>למקרה</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היום</w:t>
      </w:r>
      <w:r>
        <w:rPr>
          <w:rFonts w:ascii="David" w:hAnsi="David"/>
          <w:rtl/>
        </w:rPr>
        <w:t xml:space="preserve"> </w:t>
      </w:r>
      <w:r>
        <w:rPr>
          <w:rFonts w:ascii="David" w:hAnsi="David" w:hint="eastAsia"/>
          <w:rtl/>
        </w:rPr>
        <w:t>לבית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נסיבותיו</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להתחשב</w:t>
      </w:r>
      <w:r>
        <w:rPr>
          <w:rFonts w:ascii="David" w:hAnsi="David"/>
          <w:rtl/>
        </w:rPr>
        <w:t xml:space="preserve"> </w:t>
      </w:r>
      <w:r>
        <w:rPr>
          <w:rFonts w:ascii="David" w:hAnsi="David" w:hint="eastAsia"/>
          <w:rtl/>
        </w:rPr>
        <w:t>בקביעת</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בכך</w:t>
      </w:r>
      <w:r>
        <w:rPr>
          <w:rFonts w:ascii="David" w:hAnsi="David"/>
          <w:rtl/>
        </w:rPr>
        <w:t xml:space="preserve"> </w:t>
      </w:r>
      <w:r>
        <w:rPr>
          <w:rFonts w:ascii="David" w:hAnsi="David" w:hint="eastAsia"/>
          <w:rtl/>
        </w:rPr>
        <w:t>שחלפו</w:t>
      </w:r>
      <w:r>
        <w:rPr>
          <w:rFonts w:ascii="David" w:hAnsi="David"/>
          <w:rtl/>
        </w:rPr>
        <w:t xml:space="preserve"> </w:t>
      </w:r>
      <w:r>
        <w:rPr>
          <w:rFonts w:ascii="David" w:hAnsi="David" w:hint="eastAsia"/>
          <w:rtl/>
        </w:rPr>
        <w:t>מאז</w:t>
      </w:r>
      <w:r>
        <w:rPr>
          <w:rFonts w:ascii="David" w:hAnsi="David"/>
          <w:rtl/>
        </w:rPr>
        <w:t xml:space="preserve"> </w:t>
      </w:r>
      <w:r>
        <w:rPr>
          <w:rFonts w:ascii="David" w:hAnsi="David" w:hint="eastAsia"/>
          <w:rtl/>
        </w:rPr>
        <w:t>האירוע</w:t>
      </w:r>
      <w:r>
        <w:rPr>
          <w:rFonts w:ascii="David" w:hAnsi="David"/>
          <w:rtl/>
        </w:rPr>
        <w:t xml:space="preserve"> </w:t>
      </w:r>
      <w:r>
        <w:rPr>
          <w:rFonts w:ascii="David" w:hAnsi="David" w:hint="eastAsia"/>
          <w:rtl/>
        </w:rPr>
        <w:t>למעלה</w:t>
      </w:r>
      <w:r>
        <w:rPr>
          <w:rFonts w:ascii="David" w:hAnsi="David"/>
          <w:rtl/>
        </w:rPr>
        <w:t xml:space="preserve"> </w:t>
      </w:r>
      <w:r>
        <w:rPr>
          <w:rFonts w:ascii="David" w:hAnsi="David" w:hint="eastAsia"/>
          <w:rtl/>
        </w:rPr>
        <w:t>מ</w:t>
      </w:r>
      <w:r>
        <w:rPr>
          <w:rFonts w:ascii="David" w:hAnsi="David"/>
          <w:rtl/>
        </w:rPr>
        <w:t xml:space="preserve">-8 </w:t>
      </w:r>
      <w:r>
        <w:rPr>
          <w:rFonts w:ascii="David" w:hAnsi="David" w:hint="eastAsia"/>
          <w:rtl/>
        </w:rPr>
        <w:t>שנים</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במתלונן</w:t>
      </w:r>
      <w:r>
        <w:rPr>
          <w:rFonts w:ascii="David" w:hAnsi="David"/>
          <w:rtl/>
        </w:rPr>
        <w:t xml:space="preserve">, </w:t>
      </w:r>
      <w:r>
        <w:rPr>
          <w:rFonts w:ascii="David" w:hAnsi="David" w:hint="eastAsia"/>
          <w:rtl/>
        </w:rPr>
        <w:t>שאמנם</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להקל</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ראש</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חמורה</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להפעלת</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השנה</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צודק</w:t>
      </w:r>
      <w:r>
        <w:rPr>
          <w:rFonts w:ascii="David" w:hAnsi="David"/>
          <w:rtl/>
        </w:rPr>
        <w:t xml:space="preserve"> </w:t>
      </w:r>
      <w:r>
        <w:rPr>
          <w:rFonts w:ascii="David" w:hAnsi="David" w:hint="eastAsia"/>
          <w:rtl/>
        </w:rPr>
        <w:t>לצבור</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שנה</w:t>
      </w:r>
      <w:r>
        <w:rPr>
          <w:rFonts w:ascii="David" w:hAnsi="David"/>
          <w:rtl/>
        </w:rPr>
        <w:t xml:space="preserve"> </w:t>
      </w:r>
      <w:r>
        <w:rPr>
          <w:rFonts w:ascii="David" w:hAnsi="David" w:hint="eastAsia"/>
          <w:rtl/>
        </w:rPr>
        <w:t>שהוטל</w:t>
      </w:r>
      <w:r>
        <w:rPr>
          <w:rFonts w:ascii="David" w:hAnsi="David"/>
          <w:rtl/>
        </w:rPr>
        <w:t xml:space="preserve"> </w:t>
      </w:r>
      <w:r>
        <w:rPr>
          <w:rFonts w:ascii="David" w:hAnsi="David" w:hint="eastAsia"/>
          <w:rtl/>
        </w:rPr>
        <w:t>לפני</w:t>
      </w:r>
      <w:r>
        <w:rPr>
          <w:rFonts w:ascii="David" w:hAnsi="David"/>
          <w:rtl/>
        </w:rPr>
        <w:t xml:space="preserve"> 9 </w:t>
      </w:r>
      <w:r>
        <w:rPr>
          <w:rFonts w:ascii="David" w:hAnsi="David" w:hint="eastAsia"/>
          <w:rtl/>
        </w:rPr>
        <w:t>שנים</w:t>
      </w:r>
      <w:r>
        <w:rPr>
          <w:rFonts w:ascii="David" w:hAnsi="David"/>
          <w:rtl/>
        </w:rPr>
        <w:t xml:space="preserve">, </w:t>
      </w:r>
      <w:r>
        <w:rPr>
          <w:rFonts w:ascii="David" w:hAnsi="David" w:hint="eastAsia"/>
          <w:rtl/>
        </w:rPr>
        <w:t>ולכן</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להפעיל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בחופף</w:t>
      </w:r>
      <w:r>
        <w:rPr>
          <w:rFonts w:ascii="David" w:hAnsi="David"/>
          <w:rtl/>
        </w:rPr>
        <w:t xml:space="preserve"> </w:t>
      </w:r>
      <w:r>
        <w:rPr>
          <w:rFonts w:ascii="David" w:hAnsi="David" w:hint="eastAsia"/>
          <w:rtl/>
        </w:rPr>
        <w:t>לכל</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אחר</w:t>
      </w:r>
      <w:r>
        <w:rPr>
          <w:rFonts w:ascii="David" w:hAnsi="David"/>
          <w:rtl/>
        </w:rPr>
        <w:t xml:space="preserve"> </w:t>
      </w:r>
      <w:r>
        <w:rPr>
          <w:rFonts w:ascii="David" w:hAnsi="David" w:hint="eastAsia"/>
          <w:rtl/>
        </w:rPr>
        <w:t>שיטיל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עתר</w:t>
      </w:r>
      <w:r>
        <w:rPr>
          <w:rFonts w:ascii="David" w:hAnsi="David"/>
          <w:rtl/>
        </w:rPr>
        <w:t xml:space="preserve"> </w:t>
      </w:r>
      <w:r>
        <w:rPr>
          <w:rFonts w:ascii="David" w:hAnsi="David" w:hint="eastAsia"/>
          <w:rtl/>
        </w:rPr>
        <w:t>לבית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להסתפק</w:t>
      </w:r>
      <w:r>
        <w:rPr>
          <w:rFonts w:ascii="David" w:hAnsi="David"/>
          <w:rtl/>
        </w:rPr>
        <w:t xml:space="preserve"> </w:t>
      </w:r>
      <w:r>
        <w:rPr>
          <w:rFonts w:ascii="David" w:hAnsi="David" w:hint="eastAsia"/>
          <w:rtl/>
        </w:rPr>
        <w:t>בתקופת</w:t>
      </w:r>
      <w:r>
        <w:rPr>
          <w:rFonts w:ascii="David" w:hAnsi="David"/>
          <w:rtl/>
        </w:rPr>
        <w:t xml:space="preserve"> </w:t>
      </w:r>
      <w:r>
        <w:rPr>
          <w:rFonts w:ascii="David" w:hAnsi="David" w:hint="eastAsia"/>
          <w:rtl/>
        </w:rPr>
        <w:t>מאסרו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בת</w:t>
      </w:r>
      <w:r>
        <w:rPr>
          <w:rFonts w:ascii="David" w:hAnsi="David"/>
          <w:rtl/>
        </w:rPr>
        <w:t xml:space="preserve"> 8 </w:t>
      </w:r>
      <w:r>
        <w:rPr>
          <w:rFonts w:ascii="David" w:hAnsi="David" w:hint="eastAsia"/>
          <w:rtl/>
        </w:rPr>
        <w:t>שנים</w:t>
      </w:r>
      <w:r>
        <w:rPr>
          <w:rFonts w:ascii="David" w:hAnsi="David"/>
          <w:rtl/>
        </w:rPr>
        <w:t xml:space="preserve"> </w:t>
      </w:r>
      <w:r>
        <w:rPr>
          <w:rFonts w:ascii="David" w:hAnsi="David" w:hint="eastAsia"/>
          <w:rtl/>
        </w:rPr>
        <w:t>ו</w:t>
      </w:r>
      <w:r>
        <w:rPr>
          <w:rFonts w:ascii="David" w:hAnsi="David"/>
          <w:rtl/>
        </w:rPr>
        <w:t xml:space="preserve">-3 </w:t>
      </w:r>
      <w:r>
        <w:rPr>
          <w:rFonts w:ascii="David" w:hAnsi="David" w:hint="eastAsia"/>
          <w:rtl/>
        </w:rPr>
        <w:t>חודשים</w:t>
      </w:r>
      <w:r>
        <w:rPr>
          <w:rFonts w:ascii="David" w:hAnsi="David"/>
          <w:rtl/>
        </w:rPr>
        <w:t xml:space="preserve">. </w:t>
      </w:r>
      <w:r>
        <w:rPr>
          <w:rFonts w:ascii="Calibri" w:hAnsi="Calibri" w:hint="eastAsia"/>
          <w:b/>
          <w:bCs/>
          <w:rtl/>
        </w:rPr>
        <w:t>הנאשם</w:t>
      </w:r>
      <w:r>
        <w:rPr>
          <w:rFonts w:ascii="Calibri" w:hAnsi="Calibri"/>
          <w:b/>
          <w:bCs/>
          <w:rtl/>
        </w:rPr>
        <w:t xml:space="preserve"> </w:t>
      </w:r>
      <w:r>
        <w:rPr>
          <w:rFonts w:ascii="Calibri" w:hAnsi="Calibri" w:hint="eastAsia"/>
          <w:rtl/>
        </w:rPr>
        <w:t>אמר</w:t>
      </w:r>
      <w:r>
        <w:rPr>
          <w:rFonts w:ascii="Calibri" w:hAnsi="Calibri"/>
          <w:rtl/>
        </w:rPr>
        <w:t xml:space="preserve"> (</w:t>
      </w:r>
      <w:r>
        <w:rPr>
          <w:rFonts w:ascii="Calibri" w:hAnsi="Calibri" w:hint="eastAsia"/>
          <w:rtl/>
        </w:rPr>
        <w:t>עמ</w:t>
      </w:r>
      <w:r>
        <w:rPr>
          <w:rFonts w:ascii="Calibri" w:hAnsi="Calibri"/>
          <w:rtl/>
        </w:rPr>
        <w:t xml:space="preserve">' 146-145 </w:t>
      </w:r>
      <w:r>
        <w:rPr>
          <w:rFonts w:ascii="Calibri" w:hAnsi="Calibri" w:hint="eastAsia"/>
          <w:rtl/>
        </w:rPr>
        <w:t>לפר</w:t>
      </w:r>
      <w:r>
        <w:rPr>
          <w:rFonts w:ascii="Calibri" w:hAnsi="Calibri"/>
          <w:rtl/>
        </w:rPr>
        <w:t>'):</w:t>
      </w:r>
      <w:r>
        <w:rPr>
          <w:rFonts w:ascii="Calibri" w:hAnsi="Calibri"/>
          <w:b/>
          <w:bCs/>
          <w:rtl/>
        </w:rPr>
        <w:t xml:space="preserve"> </w:t>
      </w:r>
      <w:r>
        <w:rPr>
          <w:rFonts w:ascii="Calibri" w:hAnsi="Calibri" w:hint="eastAsia"/>
          <w:rtl/>
        </w:rPr>
        <w:t>הוא</w:t>
      </w:r>
      <w:r>
        <w:rPr>
          <w:rFonts w:ascii="Calibri" w:hAnsi="Calibri"/>
          <w:rtl/>
        </w:rPr>
        <w:t xml:space="preserve"> </w:t>
      </w:r>
      <w:r>
        <w:rPr>
          <w:rFonts w:ascii="David" w:hAnsi="David" w:hint="eastAsia"/>
          <w:rtl/>
        </w:rPr>
        <w:t>מצטער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מה</w:t>
      </w:r>
      <w:r>
        <w:rPr>
          <w:rFonts w:ascii="David" w:hAnsi="David"/>
          <w:rtl/>
        </w:rPr>
        <w:t xml:space="preserve"> </w:t>
      </w:r>
      <w:r>
        <w:rPr>
          <w:rFonts w:ascii="David" w:hAnsi="David" w:hint="eastAsia"/>
          <w:rtl/>
        </w:rPr>
        <w:t>שעשה</w:t>
      </w:r>
      <w:r>
        <w:rPr>
          <w:rFonts w:ascii="David" w:hAnsi="David"/>
          <w:rtl/>
        </w:rPr>
        <w:t xml:space="preserve">. </w:t>
      </w:r>
      <w:r>
        <w:rPr>
          <w:rFonts w:ascii="David" w:hAnsi="David" w:hint="eastAsia"/>
          <w:rtl/>
        </w:rPr>
        <w:t>המעשה</w:t>
      </w:r>
      <w:r>
        <w:rPr>
          <w:rFonts w:ascii="David" w:hAnsi="David"/>
          <w:rtl/>
        </w:rPr>
        <w:t xml:space="preserve"> </w:t>
      </w:r>
      <w:r>
        <w:rPr>
          <w:rFonts w:ascii="David" w:hAnsi="David" w:hint="eastAsia"/>
          <w:rtl/>
        </w:rPr>
        <w:t>שקרה</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מעשה</w:t>
      </w:r>
      <w:r>
        <w:rPr>
          <w:rFonts w:ascii="David" w:hAnsi="David"/>
          <w:rtl/>
        </w:rPr>
        <w:t xml:space="preserve"> </w:t>
      </w:r>
      <w:r>
        <w:rPr>
          <w:rFonts w:ascii="David" w:hAnsi="David" w:hint="eastAsia"/>
          <w:rtl/>
        </w:rPr>
        <w:t>חמור</w:t>
      </w:r>
      <w:r>
        <w:rPr>
          <w:rFonts w:ascii="David" w:hAnsi="David"/>
          <w:rtl/>
        </w:rPr>
        <w:t>.</w:t>
      </w:r>
    </w:p>
    <w:p w14:paraId="2E7F9155" w14:textId="77777777" w:rsidR="00DD472A" w:rsidRDefault="00DD472A">
      <w:pPr>
        <w:spacing w:line="360" w:lineRule="auto"/>
        <w:jc w:val="both"/>
        <w:rPr>
          <w:rFonts w:ascii="David" w:hAnsi="David"/>
          <w:rtl/>
        </w:rPr>
      </w:pPr>
    </w:p>
    <w:p w14:paraId="6EF73196" w14:textId="77777777" w:rsidR="00DD472A" w:rsidRDefault="00DD472A">
      <w:pPr>
        <w:spacing w:line="360" w:lineRule="auto"/>
        <w:jc w:val="both"/>
        <w:rPr>
          <w:rFonts w:ascii="Calibri" w:hAnsi="Calibri"/>
          <w:b/>
          <w:bCs/>
          <w:u w:val="single"/>
          <w:rtl/>
        </w:rPr>
      </w:pPr>
    </w:p>
    <w:p w14:paraId="1C362934" w14:textId="77777777" w:rsidR="00DD472A" w:rsidRDefault="00AE019B">
      <w:pPr>
        <w:spacing w:line="360" w:lineRule="auto"/>
        <w:jc w:val="both"/>
        <w:rPr>
          <w:rFonts w:ascii="Calibri" w:hAnsi="Calibri"/>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וגזירת</w:t>
      </w:r>
      <w:r>
        <w:rPr>
          <w:rFonts w:ascii="Calibri" w:hAnsi="Calibri"/>
          <w:b/>
          <w:bCs/>
          <w:u w:val="single"/>
          <w:rtl/>
        </w:rPr>
        <w:t xml:space="preserve"> </w:t>
      </w:r>
      <w:r>
        <w:rPr>
          <w:rFonts w:ascii="Calibri" w:hAnsi="Calibri" w:hint="eastAsia"/>
          <w:b/>
          <w:bCs/>
          <w:u w:val="single"/>
          <w:rtl/>
        </w:rPr>
        <w:t>העונש</w:t>
      </w:r>
      <w:r>
        <w:rPr>
          <w:rFonts w:ascii="Calibri" w:hAnsi="Calibri"/>
          <w:rtl/>
        </w:rPr>
        <w:t>:</w:t>
      </w:r>
    </w:p>
    <w:p w14:paraId="64D75DF8" w14:textId="77777777" w:rsidR="00DD472A" w:rsidRDefault="00AE019B">
      <w:pPr>
        <w:pStyle w:val="Ruller40"/>
        <w:ind w:left="454" w:right="567"/>
        <w:rPr>
          <w:rFonts w:ascii="Times New Roman" w:hAnsi="Times New Roman" w:cs="David"/>
          <w:b/>
          <w:bCs/>
          <w:spacing w:val="0"/>
          <w:sz w:val="24"/>
          <w:szCs w:val="24"/>
          <w:rtl/>
        </w:rPr>
      </w:pPr>
      <w:r>
        <w:rPr>
          <w:rFonts w:ascii="Times New Roman" w:hAnsi="Times New Roman" w:cs="David"/>
          <w:b/>
          <w:bCs/>
          <w:spacing w:val="0"/>
          <w:sz w:val="24"/>
          <w:szCs w:val="24"/>
          <w:rtl/>
        </w:rPr>
        <w:t xml:space="preserve">"המשפט החוזר הוא מוסד שנועד לאפשר תיקונה של טעות שנפלה בהליך המשפטי, אם בדרך של קביעה כי המבקש לא ביצע כל עבירה, אם בדרך של קביעה כי ביצע עבירה קלה מזו שבה הורשע – והכל אם בדרך של העלאת ספק באשמתו ואם בדרך של הפחתת עונשו" </w:t>
      </w:r>
      <w:r>
        <w:rPr>
          <w:rFonts w:ascii="Times New Roman" w:hAnsi="Times New Roman" w:cs="David"/>
          <w:sz w:val="24"/>
          <w:szCs w:val="24"/>
          <w:rtl/>
        </w:rPr>
        <w:t>(</w:t>
      </w:r>
      <w:hyperlink r:id="rId59" w:history="1">
        <w:r w:rsidRPr="00AE019B">
          <w:rPr>
            <w:rFonts w:ascii="Times New Roman" w:hAnsi="Times New Roman" w:cs="David"/>
            <w:color w:val="0000FF"/>
            <w:sz w:val="24"/>
            <w:szCs w:val="24"/>
            <w:u w:val="single"/>
            <w:rtl/>
          </w:rPr>
          <w:t>מ"ח 511/12</w:t>
        </w:r>
      </w:hyperlink>
      <w:r>
        <w:rPr>
          <w:rFonts w:ascii="Times New Roman" w:hAnsi="Times New Roman" w:cs="David"/>
          <w:sz w:val="24"/>
          <w:szCs w:val="24"/>
          <w:rtl/>
        </w:rPr>
        <w:t xml:space="preserve"> </w:t>
      </w:r>
      <w:r>
        <w:rPr>
          <w:rFonts w:ascii="Times New Roman" w:hAnsi="Times New Roman" w:cs="David"/>
          <w:b/>
          <w:bCs/>
          <w:sz w:val="24"/>
          <w:szCs w:val="24"/>
          <w:rtl/>
        </w:rPr>
        <w:t>דוידוב</w:t>
      </w:r>
      <w:r>
        <w:rPr>
          <w:rFonts w:ascii="Times New Roman" w:hAnsi="Times New Roman" w:cs="David"/>
          <w:sz w:val="24"/>
          <w:szCs w:val="24"/>
          <w:rtl/>
        </w:rPr>
        <w:t xml:space="preserve">, </w:t>
      </w:r>
      <w:r w:rsidR="00DF728F" w:rsidRPr="00DF728F">
        <w:rPr>
          <w:rFonts w:ascii="Times New Roman" w:hAnsi="Times New Roman" w:cs="David"/>
          <w:spacing w:val="0"/>
          <w:sz w:val="22"/>
          <w:szCs w:val="24"/>
          <w:rtl/>
        </w:rPr>
        <w:t xml:space="preserve">[פורסם בנבו] </w:t>
      </w:r>
      <w:r>
        <w:rPr>
          <w:rFonts w:ascii="Times New Roman" w:hAnsi="Times New Roman" w:cs="David"/>
          <w:sz w:val="24"/>
          <w:szCs w:val="24"/>
          <w:rtl/>
        </w:rPr>
        <w:t xml:space="preserve">מיום 11.7.13, </w:t>
      </w:r>
      <w:r>
        <w:rPr>
          <w:rFonts w:ascii="Times New Roman" w:hAnsi="Times New Roman" w:cs="David" w:hint="cs"/>
          <w:sz w:val="24"/>
          <w:szCs w:val="24"/>
          <w:rtl/>
        </w:rPr>
        <w:t>סע'</w:t>
      </w:r>
      <w:r>
        <w:rPr>
          <w:rFonts w:ascii="Times New Roman" w:hAnsi="Times New Roman" w:cs="David"/>
          <w:sz w:val="24"/>
          <w:szCs w:val="24"/>
          <w:rtl/>
        </w:rPr>
        <w:t xml:space="preserve"> 25</w:t>
      </w:r>
      <w:r>
        <w:rPr>
          <w:rFonts w:ascii="Times New Roman" w:hAnsi="Times New Roman" w:cs="David" w:hint="cs"/>
          <w:sz w:val="24"/>
          <w:szCs w:val="24"/>
          <w:rtl/>
        </w:rPr>
        <w:t xml:space="preserve"> לפסה"ד</w:t>
      </w:r>
      <w:r>
        <w:rPr>
          <w:rFonts w:ascii="Times New Roman" w:hAnsi="Times New Roman" w:cs="David"/>
          <w:sz w:val="24"/>
          <w:szCs w:val="24"/>
          <w:rtl/>
        </w:rPr>
        <w:t>).</w:t>
      </w:r>
    </w:p>
    <w:p w14:paraId="353CE822" w14:textId="77777777" w:rsidR="00DD472A" w:rsidRDefault="00DD472A">
      <w:pPr>
        <w:spacing w:line="360" w:lineRule="auto"/>
        <w:jc w:val="both"/>
        <w:rPr>
          <w:rFonts w:ascii="Calibri" w:hAnsi="Calibri"/>
          <w:rtl/>
        </w:rPr>
      </w:pPr>
    </w:p>
    <w:p w14:paraId="7CA22F8C" w14:textId="77777777" w:rsidR="00DD472A" w:rsidRDefault="00AE019B">
      <w:pPr>
        <w:spacing w:line="360" w:lineRule="auto"/>
        <w:jc w:val="both"/>
        <w:rPr>
          <w:rFonts w:ascii="Calibri" w:hAnsi="Calibri"/>
          <w:rtl/>
        </w:rPr>
      </w:pPr>
      <w:r>
        <w:rPr>
          <w:rFonts w:ascii="Calibri" w:hAnsi="Calibri" w:hint="eastAsia"/>
          <w:rtl/>
        </w:rPr>
        <w:t>כאמור</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במשפט</w:t>
      </w:r>
      <w:r>
        <w:rPr>
          <w:rFonts w:ascii="Calibri" w:hAnsi="Calibri"/>
          <w:rtl/>
        </w:rPr>
        <w:t xml:space="preserve"> </w:t>
      </w:r>
      <w:r>
        <w:rPr>
          <w:rFonts w:ascii="Calibri" w:hAnsi="Calibri" w:hint="eastAsia"/>
          <w:rtl/>
        </w:rPr>
        <w:t>החוזר</w:t>
      </w:r>
      <w:r>
        <w:rPr>
          <w:rFonts w:ascii="Calibri" w:hAnsi="Calibri"/>
          <w:rtl/>
        </w:rPr>
        <w:t xml:space="preserve"> </w:t>
      </w:r>
      <w:r>
        <w:rPr>
          <w:rFonts w:ascii="Calibri" w:hAnsi="Calibri" w:hint="eastAsia"/>
          <w:rtl/>
        </w:rPr>
        <w:t>שהתנהל</w:t>
      </w:r>
      <w:r>
        <w:rPr>
          <w:rFonts w:ascii="Calibri" w:hAnsi="Calibri"/>
          <w:rtl/>
        </w:rPr>
        <w:t xml:space="preserve"> </w:t>
      </w:r>
      <w:r>
        <w:rPr>
          <w:rFonts w:ascii="Calibri" w:hAnsi="Calibri" w:hint="eastAsia"/>
          <w:rtl/>
        </w:rPr>
        <w:t>בפנינו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שהובאו</w:t>
      </w:r>
      <w:r>
        <w:rPr>
          <w:rFonts w:ascii="Calibri" w:hAnsi="Calibri"/>
          <w:rtl/>
        </w:rPr>
        <w:t xml:space="preserve"> </w:t>
      </w:r>
      <w:r>
        <w:rPr>
          <w:rFonts w:ascii="Calibri" w:hAnsi="Calibri" w:hint="eastAsia"/>
          <w:rtl/>
        </w:rPr>
        <w:t>בפנינו</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והצדדים</w:t>
      </w:r>
      <w:r>
        <w:rPr>
          <w:rFonts w:ascii="Calibri" w:hAnsi="Calibri"/>
          <w:rtl/>
        </w:rPr>
        <w:t xml:space="preserve"> </w:t>
      </w:r>
      <w:r>
        <w:rPr>
          <w:rFonts w:ascii="Calibri" w:hAnsi="Calibri" w:hint="eastAsia"/>
          <w:rtl/>
        </w:rPr>
        <w:t>סיכמו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טיעוניהם</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מכפירתו</w:t>
      </w:r>
      <w:r>
        <w:rPr>
          <w:rFonts w:ascii="Calibri" w:hAnsi="Calibri"/>
          <w:rtl/>
        </w:rPr>
        <w:t xml:space="preserve"> </w:t>
      </w:r>
      <w:r>
        <w:rPr>
          <w:rFonts w:ascii="Calibri" w:hAnsi="Calibri" w:hint="eastAsia"/>
          <w:rtl/>
        </w:rPr>
        <w:t>ומטענותיו</w:t>
      </w:r>
      <w:r>
        <w:rPr>
          <w:rFonts w:ascii="Calibri" w:hAnsi="Calibri"/>
          <w:rtl/>
        </w:rPr>
        <w:t xml:space="preserve"> </w:t>
      </w:r>
      <w:r>
        <w:rPr>
          <w:rFonts w:ascii="Calibri" w:hAnsi="Calibri" w:hint="eastAsia"/>
          <w:rtl/>
        </w:rPr>
        <w:t>לענין</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רצח</w:t>
      </w:r>
      <w:r>
        <w:rPr>
          <w:rFonts w:ascii="Calibri" w:hAnsi="Calibri"/>
          <w:rtl/>
        </w:rPr>
        <w:t xml:space="preserve">, </w:t>
      </w:r>
      <w:r>
        <w:rPr>
          <w:rFonts w:ascii="Calibri" w:hAnsi="Calibri" w:hint="eastAsia"/>
          <w:rtl/>
        </w:rPr>
        <w:t>והודה</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שבתיק</w:t>
      </w:r>
      <w:r>
        <w:rPr>
          <w:rFonts w:ascii="Calibri" w:hAnsi="Calibri"/>
          <w:rtl/>
        </w:rPr>
        <w:t xml:space="preserve"> </w:t>
      </w:r>
      <w:r>
        <w:rPr>
          <w:rFonts w:ascii="Calibri" w:hAnsi="Calibri" w:hint="eastAsia"/>
          <w:rtl/>
        </w:rPr>
        <w:t>המקורי</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עתה</w:t>
      </w:r>
      <w:r>
        <w:rPr>
          <w:rFonts w:ascii="Calibri" w:hAnsi="Calibri"/>
          <w:rtl/>
        </w:rPr>
        <w:t xml:space="preserve">, </w:t>
      </w:r>
      <w:r>
        <w:rPr>
          <w:rFonts w:ascii="Calibri" w:hAnsi="Calibri" w:hint="eastAsia"/>
          <w:rtl/>
        </w:rPr>
        <w:t>באנו</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דינו</w:t>
      </w:r>
      <w:r>
        <w:rPr>
          <w:rFonts w:ascii="Calibri" w:hAnsi="Calibri"/>
          <w:rtl/>
        </w:rPr>
        <w:t xml:space="preserve">.   </w:t>
      </w:r>
    </w:p>
    <w:p w14:paraId="75070DD5" w14:textId="77777777" w:rsidR="00DD472A" w:rsidRDefault="00DD472A">
      <w:pPr>
        <w:spacing w:line="360" w:lineRule="auto"/>
        <w:jc w:val="both"/>
        <w:rPr>
          <w:rFonts w:ascii="Calibri" w:hAnsi="Calibri"/>
          <w:rtl/>
        </w:rPr>
      </w:pPr>
    </w:p>
    <w:p w14:paraId="2AAAADE0" w14:textId="77777777" w:rsidR="00DD472A" w:rsidRDefault="00AE019B">
      <w:pPr>
        <w:spacing w:line="360" w:lineRule="auto"/>
        <w:jc w:val="both"/>
        <w:rPr>
          <w:rtl/>
        </w:rPr>
      </w:pPr>
      <w:r>
        <w:rPr>
          <w:rFonts w:ascii="Calibri" w:hAnsi="Calibri" w:hint="eastAsia"/>
          <w:rtl/>
        </w:rPr>
        <w:t>כעולה</w:t>
      </w:r>
      <w:r>
        <w:rPr>
          <w:rFonts w:ascii="Calibri" w:hAnsi="Calibri"/>
          <w:rtl/>
        </w:rPr>
        <w:t xml:space="preserve"> </w:t>
      </w:r>
      <w:r>
        <w:rPr>
          <w:rFonts w:ascii="Calibri" w:hAnsi="Calibri" w:hint="eastAsia"/>
          <w:rtl/>
        </w:rPr>
        <w:t>מעובדות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שבהן</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הניסיון</w:t>
      </w:r>
      <w:r>
        <w:rPr>
          <w:rFonts w:ascii="Calibri" w:hAnsi="Calibri"/>
          <w:rtl/>
        </w:rPr>
        <w:t xml:space="preserve"> </w:t>
      </w:r>
      <w:r>
        <w:rPr>
          <w:rFonts w:ascii="Calibri" w:hAnsi="Calibri" w:hint="eastAsia"/>
          <w:rtl/>
        </w:rPr>
        <w:t>לרצח</w:t>
      </w:r>
      <w:r>
        <w:rPr>
          <w:rFonts w:ascii="Calibri" w:hAnsi="Calibri"/>
          <w:rtl/>
        </w:rPr>
        <w:t xml:space="preserve"> </w:t>
      </w:r>
      <w:r>
        <w:rPr>
          <w:rFonts w:ascii="Calibri" w:hAnsi="Calibri" w:hint="eastAsia"/>
          <w:rtl/>
        </w:rPr>
        <w:t>והעבירות</w:t>
      </w:r>
      <w:r>
        <w:rPr>
          <w:rFonts w:ascii="Calibri" w:hAnsi="Calibri"/>
          <w:rtl/>
        </w:rPr>
        <w:t xml:space="preserve"> </w:t>
      </w:r>
      <w:r>
        <w:rPr>
          <w:rFonts w:ascii="Calibri" w:hAnsi="Calibri" w:hint="eastAsia"/>
          <w:rtl/>
        </w:rPr>
        <w:t>הנלוות</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ועבירת</w:t>
      </w:r>
      <w:r>
        <w:rPr>
          <w:rFonts w:ascii="Calibri" w:hAnsi="Calibri"/>
          <w:rtl/>
        </w:rPr>
        <w:t xml:space="preserve"> </w:t>
      </w:r>
      <w:r>
        <w:rPr>
          <w:rFonts w:ascii="Calibri" w:hAnsi="Calibri" w:hint="eastAsia"/>
          <w:rtl/>
        </w:rPr>
        <w:t>שיבוש</w:t>
      </w:r>
      <w:r>
        <w:rPr>
          <w:rFonts w:ascii="Calibri" w:hAnsi="Calibri"/>
          <w:rtl/>
        </w:rPr>
        <w:t xml:space="preserve"> </w:t>
      </w:r>
      <w:r>
        <w:rPr>
          <w:rFonts w:ascii="Calibri" w:hAnsi="Calibri" w:hint="eastAsia"/>
          <w:rtl/>
        </w:rPr>
        <w:t>מהלכי</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והעבירות</w:t>
      </w:r>
      <w:r>
        <w:rPr>
          <w:rFonts w:ascii="Calibri" w:hAnsi="Calibri"/>
          <w:rtl/>
        </w:rPr>
        <w:t xml:space="preserve"> </w:t>
      </w:r>
      <w:r>
        <w:rPr>
          <w:rFonts w:ascii="Calibri" w:hAnsi="Calibri" w:hint="eastAsia"/>
          <w:rtl/>
        </w:rPr>
        <w:t>הנלוות</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משכך</w:t>
      </w:r>
      <w:r>
        <w:rPr>
          <w:rFonts w:ascii="Calibri" w:hAnsi="Calibri"/>
          <w:rtl/>
        </w:rPr>
        <w:t xml:space="preserve">, </w:t>
      </w:r>
      <w:r>
        <w:rPr>
          <w:rFonts w:ascii="Calibri" w:hAnsi="Calibri" w:hint="eastAsia"/>
          <w:rtl/>
        </w:rPr>
        <w:t>ייקבע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בנפרד</w:t>
      </w:r>
      <w:r>
        <w:rPr>
          <w:rFonts w:ascii="Calibri" w:hAnsi="Calibri"/>
          <w:rtl/>
        </w:rPr>
        <w:t xml:space="preserve"> </w:t>
      </w:r>
      <w:r>
        <w:rPr>
          <w:rtl/>
        </w:rPr>
        <w:t>בהתאם לעקרון המנחה בענישה ובהתחשב בערך החברתי שנפגע מביצוע העבירה, במידת הפגיעה בו, במדיניות הענישה הנהוגה ובנסיבות הקשורות בביצוע העבירה [</w:t>
      </w:r>
      <w:hyperlink r:id="rId60" w:history="1">
        <w:r w:rsidR="002B341A" w:rsidRPr="002B341A">
          <w:rPr>
            <w:rStyle w:val="Hyperlink"/>
            <w:rFonts w:cs="David"/>
            <w:b/>
            <w:bCs/>
            <w:rtl/>
          </w:rPr>
          <w:t>סע' 40ב</w:t>
        </w:r>
      </w:hyperlink>
      <w:r>
        <w:rPr>
          <w:b/>
          <w:bCs/>
          <w:rtl/>
        </w:rPr>
        <w:t>,</w:t>
      </w:r>
      <w:r>
        <w:rPr>
          <w:rtl/>
        </w:rPr>
        <w:t xml:space="preserve"> </w:t>
      </w:r>
      <w:hyperlink r:id="rId61" w:history="1">
        <w:r w:rsidR="002B341A" w:rsidRPr="002B341A">
          <w:rPr>
            <w:rStyle w:val="Hyperlink"/>
            <w:rFonts w:cs="David"/>
            <w:b/>
            <w:bCs/>
            <w:rtl/>
          </w:rPr>
          <w:t>40ג(א)</w:t>
        </w:r>
      </w:hyperlink>
      <w:r>
        <w:rPr>
          <w:rtl/>
        </w:rPr>
        <w:t xml:space="preserve"> ו-</w:t>
      </w:r>
      <w:r>
        <w:rPr>
          <w:b/>
          <w:bCs/>
          <w:rtl/>
        </w:rPr>
        <w:t xml:space="preserve"> </w:t>
      </w:r>
      <w:hyperlink r:id="rId62" w:history="1">
        <w:r w:rsidR="002B341A" w:rsidRPr="002B341A">
          <w:rPr>
            <w:rStyle w:val="Hyperlink"/>
            <w:rFonts w:cs="David"/>
            <w:b/>
            <w:bCs/>
            <w:rtl/>
          </w:rPr>
          <w:t>40יג</w:t>
        </w:r>
      </w:hyperlink>
      <w:r>
        <w:rPr>
          <w:b/>
          <w:bCs/>
          <w:rtl/>
        </w:rPr>
        <w:t xml:space="preserve"> </w:t>
      </w:r>
      <w:r>
        <w:rPr>
          <w:rtl/>
        </w:rPr>
        <w:t xml:space="preserve">לחוק, </w:t>
      </w:r>
      <w:hyperlink r:id="rId63" w:history="1">
        <w:r w:rsidRPr="00AE019B">
          <w:rPr>
            <w:color w:val="0000FF"/>
            <w:u w:val="single"/>
            <w:rtl/>
            <w:lang w:eastAsia="he-IL"/>
          </w:rPr>
          <w:t>ע"פ 6990/13</w:t>
        </w:r>
      </w:hyperlink>
      <w:r>
        <w:rPr>
          <w:rtl/>
          <w:lang w:eastAsia="he-IL"/>
        </w:rPr>
        <w:t xml:space="preserve"> </w:t>
      </w:r>
      <w:r>
        <w:rPr>
          <w:b/>
          <w:bCs/>
          <w:rtl/>
          <w:lang w:eastAsia="he-IL"/>
        </w:rPr>
        <w:t xml:space="preserve">ח'טיב, </w:t>
      </w:r>
      <w:r w:rsidR="00DF728F" w:rsidRPr="00DF728F">
        <w:rPr>
          <w:sz w:val="22"/>
          <w:rtl/>
          <w:lang w:eastAsia="he-IL"/>
        </w:rPr>
        <w:t xml:space="preserve">[פורסם בנבו] </w:t>
      </w:r>
      <w:r>
        <w:rPr>
          <w:rtl/>
          <w:lang w:eastAsia="he-IL"/>
        </w:rPr>
        <w:t>מיום 24.2.14, סע' 19 לפסה"ד].</w:t>
      </w:r>
    </w:p>
    <w:p w14:paraId="70DD29D6" w14:textId="77777777" w:rsidR="00DD472A" w:rsidRDefault="00DD472A">
      <w:pPr>
        <w:spacing w:line="360" w:lineRule="auto"/>
        <w:jc w:val="both"/>
        <w:rPr>
          <w:rtl/>
        </w:rPr>
      </w:pPr>
    </w:p>
    <w:p w14:paraId="6F9AF12C" w14:textId="77777777" w:rsidR="00DD472A" w:rsidRDefault="00AE019B">
      <w:pPr>
        <w:spacing w:line="360" w:lineRule="auto"/>
        <w:jc w:val="both"/>
        <w:rPr>
          <w:rtl/>
          <w:lang w:eastAsia="he-IL"/>
        </w:rPr>
      </w:pPr>
      <w:r>
        <w:rPr>
          <w:rFonts w:ascii="Calibri" w:hAnsi="Calibri" w:hint="eastAsia"/>
          <w:b/>
          <w:bCs/>
          <w:u w:val="single"/>
          <w:rtl/>
        </w:rPr>
        <w:t>קביעת</w:t>
      </w:r>
      <w:r>
        <w:rPr>
          <w:rFonts w:ascii="Calibri" w:hAnsi="Calibri"/>
          <w:b/>
          <w:bCs/>
          <w:u w:val="single"/>
          <w:rtl/>
        </w:rPr>
        <w:t xml:space="preserve"> </w:t>
      </w: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26231DB2" w14:textId="77777777" w:rsidR="00DD472A" w:rsidRDefault="00AE019B">
      <w:pPr>
        <w:spacing w:line="360" w:lineRule="auto"/>
        <w:jc w:val="both"/>
        <w:rPr>
          <w:rFonts w:ascii="Calibri" w:hAnsi="Calibri"/>
          <w:b/>
          <w:bCs/>
          <w:rtl/>
        </w:rPr>
      </w:pPr>
      <w:r>
        <w:rPr>
          <w:b/>
          <w:bCs/>
          <w:rtl/>
        </w:rPr>
        <w:t xml:space="preserve">הערכים החברתיים שנפגעו מביצוע העבירות שביצע הנאשם נשוא תיק זה: </w:t>
      </w:r>
    </w:p>
    <w:p w14:paraId="2C37011E" w14:textId="77777777" w:rsidR="00DD472A" w:rsidRDefault="00AE019B">
      <w:pPr>
        <w:spacing w:line="360" w:lineRule="auto"/>
        <w:jc w:val="both"/>
        <w:rPr>
          <w:rtl/>
        </w:rPr>
      </w:pPr>
      <w:r>
        <w:rPr>
          <w:rFonts w:ascii="Calibri" w:hAnsi="Calibri" w:hint="eastAsia"/>
          <w:u w:val="single"/>
          <w:rtl/>
        </w:rPr>
        <w:t>הערך</w:t>
      </w:r>
      <w:r>
        <w:rPr>
          <w:rFonts w:ascii="Calibri" w:hAnsi="Calibri"/>
          <w:u w:val="single"/>
          <w:rtl/>
        </w:rPr>
        <w:t xml:space="preserve"> </w:t>
      </w:r>
      <w:r>
        <w:rPr>
          <w:rFonts w:ascii="Calibri" w:hAnsi="Calibri" w:hint="eastAsia"/>
          <w:u w:val="single"/>
          <w:rtl/>
        </w:rPr>
        <w:t>החברתי</w:t>
      </w:r>
      <w:r>
        <w:rPr>
          <w:rFonts w:ascii="Calibri" w:hAnsi="Calibri"/>
          <w:u w:val="single"/>
          <w:rtl/>
        </w:rPr>
        <w:t xml:space="preserve"> </w:t>
      </w:r>
      <w:r>
        <w:rPr>
          <w:rFonts w:ascii="Calibri" w:hAnsi="Calibri" w:hint="eastAsia"/>
          <w:u w:val="single"/>
          <w:rtl/>
        </w:rPr>
        <w:t>שנפגע</w:t>
      </w:r>
      <w:r>
        <w:rPr>
          <w:rFonts w:ascii="Calibri" w:hAnsi="Calibri"/>
          <w:u w:val="single"/>
          <w:rtl/>
        </w:rPr>
        <w:t xml:space="preserve"> </w:t>
      </w:r>
      <w:r>
        <w:rPr>
          <w:rFonts w:ascii="Calibri" w:hAnsi="Calibri" w:hint="eastAsia"/>
          <w:u w:val="single"/>
          <w:rtl/>
        </w:rPr>
        <w:t>מביצוע</w:t>
      </w:r>
      <w:r>
        <w:rPr>
          <w:rFonts w:ascii="Calibri" w:hAnsi="Calibri"/>
          <w:u w:val="single"/>
          <w:rtl/>
        </w:rPr>
        <w:t xml:space="preserve"> </w:t>
      </w:r>
      <w:r>
        <w:rPr>
          <w:rFonts w:ascii="Calibri" w:hAnsi="Calibri" w:hint="eastAsia"/>
          <w:u w:val="single"/>
          <w:rtl/>
        </w:rPr>
        <w:t>ה</w:t>
      </w:r>
      <w:r>
        <w:rPr>
          <w:u w:val="single"/>
          <w:rtl/>
        </w:rPr>
        <w:t>עבירה של ניסיון לרצח</w:t>
      </w:r>
      <w:r>
        <w:rPr>
          <w:rtl/>
        </w:rPr>
        <w:t xml:space="preserve">: עבירת ניסיון הרצח הינה אחת העבירות החמורות בספר החוקים, ובצידה קבע המחוקק עונש של עד  20 שנות מאסר. הערך החברתי המוגן הינו עקרון קדושת החיים והצורך למנוע התנהגויות המסכנות חיי אדם. ראו בהקשר זה את דברי ביהמ"ש העליון: </w:t>
      </w:r>
    </w:p>
    <w:p w14:paraId="5532B25D" w14:textId="77777777" w:rsidR="00DD472A" w:rsidRDefault="00AE019B">
      <w:pPr>
        <w:spacing w:line="360" w:lineRule="auto"/>
        <w:ind w:left="454" w:right="567"/>
        <w:jc w:val="both"/>
      </w:pPr>
      <w:r>
        <w:rPr>
          <w:b/>
          <w:bCs/>
          <w:rtl/>
        </w:rPr>
        <w:t>"</w:t>
      </w:r>
      <w:r>
        <w:rPr>
          <w:rFonts w:hint="eastAsia"/>
          <w:b/>
          <w:bCs/>
          <w:rtl/>
        </w:rPr>
        <w:t>הערך</w:t>
      </w:r>
      <w:r>
        <w:rPr>
          <w:b/>
          <w:bCs/>
        </w:rPr>
        <w:t xml:space="preserve"> </w:t>
      </w:r>
      <w:r>
        <w:rPr>
          <w:rFonts w:hint="eastAsia"/>
          <w:b/>
          <w:bCs/>
          <w:rtl/>
        </w:rPr>
        <w:t>המוגן</w:t>
      </w:r>
      <w:r>
        <w:rPr>
          <w:b/>
          <w:bCs/>
          <w:rtl/>
        </w:rPr>
        <w:t xml:space="preserve">... - </w:t>
      </w:r>
      <w:r>
        <w:rPr>
          <w:rFonts w:hint="eastAsia"/>
          <w:b/>
          <w:bCs/>
          <w:rtl/>
        </w:rPr>
        <w:t>חיי</w:t>
      </w:r>
      <w:r>
        <w:rPr>
          <w:b/>
          <w:bCs/>
        </w:rPr>
        <w:t xml:space="preserve"> </w:t>
      </w:r>
      <w:r>
        <w:rPr>
          <w:rFonts w:hint="eastAsia"/>
          <w:b/>
          <w:bCs/>
          <w:rtl/>
        </w:rPr>
        <w:t>אדם</w:t>
      </w:r>
      <w:r>
        <w:rPr>
          <w:b/>
          <w:bCs/>
          <w:rtl/>
        </w:rPr>
        <w:t xml:space="preserve"> - </w:t>
      </w:r>
      <w:r>
        <w:rPr>
          <w:rFonts w:hint="eastAsia"/>
          <w:b/>
          <w:bCs/>
          <w:rtl/>
        </w:rPr>
        <w:t>הוא</w:t>
      </w:r>
      <w:r>
        <w:rPr>
          <w:b/>
          <w:bCs/>
        </w:rPr>
        <w:t xml:space="preserve"> </w:t>
      </w:r>
      <w:r>
        <w:rPr>
          <w:rFonts w:hint="eastAsia"/>
          <w:b/>
          <w:bCs/>
          <w:rtl/>
        </w:rPr>
        <w:t>ערך</w:t>
      </w:r>
      <w:r>
        <w:rPr>
          <w:b/>
          <w:bCs/>
        </w:rPr>
        <w:t xml:space="preserve"> </w:t>
      </w:r>
      <w:r>
        <w:rPr>
          <w:rFonts w:hint="eastAsia"/>
          <w:b/>
          <w:bCs/>
          <w:rtl/>
        </w:rPr>
        <w:t>שאין</w:t>
      </w:r>
      <w:r>
        <w:rPr>
          <w:b/>
          <w:bCs/>
        </w:rPr>
        <w:t xml:space="preserve"> </w:t>
      </w:r>
      <w:r>
        <w:rPr>
          <w:rFonts w:hint="eastAsia"/>
          <w:b/>
          <w:bCs/>
          <w:rtl/>
        </w:rPr>
        <w:t>נעלה</w:t>
      </w:r>
      <w:r>
        <w:rPr>
          <w:b/>
          <w:bCs/>
          <w:rtl/>
        </w:rPr>
        <w:t xml:space="preserve"> </w:t>
      </w:r>
      <w:r>
        <w:rPr>
          <w:rFonts w:hint="eastAsia"/>
          <w:b/>
          <w:bCs/>
          <w:rtl/>
        </w:rPr>
        <w:t>הימנו</w:t>
      </w:r>
      <w:r>
        <w:rPr>
          <w:b/>
          <w:bCs/>
          <w:rtl/>
        </w:rPr>
        <w:t xml:space="preserve">, </w:t>
      </w:r>
      <w:r>
        <w:rPr>
          <w:rFonts w:hint="eastAsia"/>
          <w:b/>
          <w:bCs/>
          <w:rtl/>
        </w:rPr>
        <w:t>ולמותר</w:t>
      </w:r>
      <w:r>
        <w:rPr>
          <w:b/>
          <w:bCs/>
        </w:rPr>
        <w:t xml:space="preserve"> </w:t>
      </w:r>
      <w:r>
        <w:rPr>
          <w:rFonts w:hint="eastAsia"/>
          <w:b/>
          <w:bCs/>
          <w:rtl/>
        </w:rPr>
        <w:t>להכביר</w:t>
      </w:r>
      <w:r>
        <w:rPr>
          <w:b/>
          <w:bCs/>
        </w:rPr>
        <w:t xml:space="preserve"> </w:t>
      </w:r>
      <w:r>
        <w:rPr>
          <w:rFonts w:hint="eastAsia"/>
          <w:b/>
          <w:bCs/>
          <w:rtl/>
        </w:rPr>
        <w:t>מלים</w:t>
      </w:r>
      <w:r>
        <w:rPr>
          <w:b/>
          <w:bCs/>
          <w:rtl/>
        </w:rPr>
        <w:t xml:space="preserve">... </w:t>
      </w:r>
      <w:r>
        <w:rPr>
          <w:rFonts w:hint="eastAsia"/>
          <w:b/>
          <w:bCs/>
          <w:rtl/>
        </w:rPr>
        <w:t>לקדושת</w:t>
      </w:r>
      <w:r>
        <w:rPr>
          <w:b/>
          <w:bCs/>
          <w:rtl/>
        </w:rPr>
        <w:t xml:space="preserve"> </w:t>
      </w:r>
      <w:r>
        <w:rPr>
          <w:rFonts w:hint="eastAsia"/>
          <w:b/>
          <w:bCs/>
          <w:rtl/>
        </w:rPr>
        <w:t>חיי</w:t>
      </w:r>
      <w:r>
        <w:rPr>
          <w:b/>
          <w:bCs/>
          <w:rtl/>
        </w:rPr>
        <w:t xml:space="preserve"> </w:t>
      </w:r>
      <w:r>
        <w:rPr>
          <w:rFonts w:hint="eastAsia"/>
          <w:b/>
          <w:bCs/>
          <w:rtl/>
        </w:rPr>
        <w:t>האדם</w:t>
      </w:r>
      <w:r>
        <w:rPr>
          <w:b/>
          <w:bCs/>
          <w:rtl/>
        </w:rPr>
        <w:t xml:space="preserve">, </w:t>
      </w:r>
      <w:r>
        <w:rPr>
          <w:rFonts w:hint="eastAsia"/>
          <w:b/>
          <w:bCs/>
          <w:rtl/>
        </w:rPr>
        <w:t>מטבעה</w:t>
      </w:r>
      <w:r>
        <w:rPr>
          <w:b/>
          <w:bCs/>
          <w:rtl/>
        </w:rPr>
        <w:t xml:space="preserve">, </w:t>
      </w:r>
      <w:r>
        <w:rPr>
          <w:rFonts w:hint="eastAsia"/>
          <w:b/>
          <w:bCs/>
          <w:rtl/>
        </w:rPr>
        <w:t>שמור</w:t>
      </w:r>
      <w:r>
        <w:rPr>
          <w:b/>
          <w:bCs/>
          <w:rtl/>
        </w:rPr>
        <w:t xml:space="preserve"> </w:t>
      </w:r>
      <w:r>
        <w:rPr>
          <w:rFonts w:hint="eastAsia"/>
          <w:b/>
          <w:bCs/>
          <w:rtl/>
        </w:rPr>
        <w:t>מקום</w:t>
      </w:r>
      <w:r>
        <w:rPr>
          <w:b/>
          <w:bCs/>
          <w:rtl/>
        </w:rPr>
        <w:t xml:space="preserve"> </w:t>
      </w:r>
      <w:r>
        <w:rPr>
          <w:rFonts w:hint="eastAsia"/>
          <w:b/>
          <w:bCs/>
          <w:rtl/>
        </w:rPr>
        <w:t>בשורה</w:t>
      </w:r>
      <w:r>
        <w:rPr>
          <w:b/>
          <w:bCs/>
          <w:rtl/>
        </w:rPr>
        <w:t xml:space="preserve"> </w:t>
      </w:r>
      <w:r>
        <w:rPr>
          <w:rFonts w:hint="eastAsia"/>
          <w:b/>
          <w:bCs/>
          <w:rtl/>
        </w:rPr>
        <w:t>הראשונה</w:t>
      </w:r>
      <w:r>
        <w:rPr>
          <w:b/>
          <w:bCs/>
          <w:rtl/>
        </w:rPr>
        <w:t xml:space="preserve"> </w:t>
      </w:r>
      <w:r>
        <w:rPr>
          <w:rFonts w:hint="eastAsia"/>
          <w:b/>
          <w:bCs/>
          <w:rtl/>
        </w:rPr>
        <w:t>של</w:t>
      </w:r>
      <w:r>
        <w:rPr>
          <w:b/>
          <w:bCs/>
          <w:rtl/>
        </w:rPr>
        <w:t xml:space="preserve"> </w:t>
      </w:r>
      <w:r>
        <w:rPr>
          <w:rFonts w:hint="eastAsia"/>
          <w:b/>
          <w:bCs/>
          <w:rtl/>
        </w:rPr>
        <w:t>ערכי</w:t>
      </w:r>
      <w:r>
        <w:rPr>
          <w:b/>
          <w:bCs/>
          <w:rtl/>
        </w:rPr>
        <w:t xml:space="preserve"> </w:t>
      </w:r>
      <w:r>
        <w:rPr>
          <w:rFonts w:hint="eastAsia"/>
          <w:b/>
          <w:bCs/>
          <w:rtl/>
        </w:rPr>
        <w:t>כל</w:t>
      </w:r>
      <w:r>
        <w:rPr>
          <w:b/>
          <w:bCs/>
          <w:rtl/>
        </w:rPr>
        <w:t xml:space="preserve"> </w:t>
      </w:r>
      <w:r>
        <w:rPr>
          <w:rFonts w:hint="eastAsia"/>
          <w:b/>
          <w:bCs/>
          <w:rtl/>
        </w:rPr>
        <w:t>חברה</w:t>
      </w:r>
      <w:r>
        <w:rPr>
          <w:b/>
          <w:bCs/>
          <w:rtl/>
        </w:rPr>
        <w:t xml:space="preserve"> </w:t>
      </w:r>
      <w:r>
        <w:rPr>
          <w:rFonts w:hint="eastAsia"/>
          <w:b/>
          <w:bCs/>
          <w:rtl/>
        </w:rPr>
        <w:t>אנושית</w:t>
      </w:r>
      <w:r>
        <w:rPr>
          <w:b/>
          <w:bCs/>
          <w:rtl/>
        </w:rPr>
        <w:t xml:space="preserve">, </w:t>
      </w:r>
      <w:r>
        <w:rPr>
          <w:rFonts w:hint="eastAsia"/>
          <w:b/>
          <w:bCs/>
          <w:rtl/>
        </w:rPr>
        <w:t>וישראל</w:t>
      </w:r>
      <w:r>
        <w:rPr>
          <w:b/>
          <w:bCs/>
          <w:rtl/>
        </w:rPr>
        <w:t xml:space="preserve"> </w:t>
      </w:r>
      <w:r>
        <w:rPr>
          <w:rFonts w:hint="eastAsia"/>
          <w:b/>
          <w:bCs/>
          <w:rtl/>
        </w:rPr>
        <w:t>בכלל</w:t>
      </w:r>
      <w:r>
        <w:rPr>
          <w:b/>
          <w:bCs/>
          <w:rtl/>
        </w:rPr>
        <w:t xml:space="preserve"> </w:t>
      </w:r>
      <w:r>
        <w:rPr>
          <w:rFonts w:hint="eastAsia"/>
          <w:b/>
          <w:bCs/>
          <w:rtl/>
        </w:rPr>
        <w:t>זה</w:t>
      </w:r>
      <w:r>
        <w:rPr>
          <w:b/>
          <w:bCs/>
          <w:rtl/>
        </w:rPr>
        <w:t xml:space="preserve">; </w:t>
      </w:r>
      <w:r>
        <w:rPr>
          <w:rFonts w:hint="eastAsia"/>
          <w:b/>
          <w:bCs/>
          <w:rtl/>
        </w:rPr>
        <w:t>שאם</w:t>
      </w:r>
      <w:r>
        <w:rPr>
          <w:b/>
          <w:bCs/>
          <w:rtl/>
        </w:rPr>
        <w:t xml:space="preserve"> </w:t>
      </w:r>
      <w:r>
        <w:rPr>
          <w:rFonts w:hint="eastAsia"/>
          <w:b/>
          <w:bCs/>
          <w:rtl/>
        </w:rPr>
        <w:t>אין</w:t>
      </w:r>
      <w:r>
        <w:rPr>
          <w:b/>
          <w:bCs/>
          <w:rtl/>
        </w:rPr>
        <w:t xml:space="preserve"> </w:t>
      </w:r>
      <w:r>
        <w:rPr>
          <w:rFonts w:hint="eastAsia"/>
          <w:b/>
          <w:bCs/>
          <w:rtl/>
        </w:rPr>
        <w:t>חיים</w:t>
      </w:r>
      <w:r>
        <w:rPr>
          <w:b/>
          <w:bCs/>
          <w:rtl/>
        </w:rPr>
        <w:t xml:space="preserve">, </w:t>
      </w:r>
      <w:r>
        <w:rPr>
          <w:rFonts w:hint="eastAsia"/>
          <w:b/>
          <w:bCs/>
          <w:rtl/>
        </w:rPr>
        <w:t>חברה</w:t>
      </w:r>
      <w:r>
        <w:rPr>
          <w:b/>
          <w:bCs/>
          <w:rtl/>
        </w:rPr>
        <w:t xml:space="preserve"> </w:t>
      </w:r>
      <w:r>
        <w:rPr>
          <w:rFonts w:hint="eastAsia"/>
          <w:b/>
          <w:bCs/>
          <w:rtl/>
        </w:rPr>
        <w:t>מניין</w:t>
      </w:r>
      <w:r>
        <w:rPr>
          <w:rtl/>
        </w:rPr>
        <w:t>" (</w:t>
      </w:r>
      <w:hyperlink r:id="rId64" w:history="1">
        <w:r w:rsidRPr="00AE019B">
          <w:rPr>
            <w:color w:val="0000FF"/>
            <w:u w:val="single"/>
            <w:rtl/>
          </w:rPr>
          <w:t>ע"פ 1353/13</w:t>
        </w:r>
      </w:hyperlink>
      <w:r>
        <w:rPr>
          <w:rtl/>
        </w:rPr>
        <w:t xml:space="preserve"> </w:t>
      </w:r>
      <w:r>
        <w:rPr>
          <w:rFonts w:hint="eastAsia"/>
          <w:b/>
          <w:bCs/>
          <w:rtl/>
        </w:rPr>
        <w:t>כארם</w:t>
      </w:r>
      <w:r>
        <w:rPr>
          <w:rtl/>
        </w:rPr>
        <w:t xml:space="preserve">, </w:t>
      </w:r>
      <w:r w:rsidR="00DF728F" w:rsidRPr="00DF728F">
        <w:rPr>
          <w:sz w:val="22"/>
          <w:rtl/>
        </w:rPr>
        <w:t xml:space="preserve">[פורסם בנבו] </w:t>
      </w:r>
      <w:r>
        <w:rPr>
          <w:rFonts w:hint="eastAsia"/>
          <w:rtl/>
        </w:rPr>
        <w:t>מיום</w:t>
      </w:r>
      <w:r>
        <w:rPr>
          <w:rtl/>
        </w:rPr>
        <w:t xml:space="preserve"> 27.6.13, </w:t>
      </w:r>
      <w:r>
        <w:rPr>
          <w:rFonts w:hint="eastAsia"/>
          <w:rtl/>
        </w:rPr>
        <w:t>סע</w:t>
      </w:r>
      <w:r>
        <w:rPr>
          <w:rtl/>
        </w:rPr>
        <w:t xml:space="preserve">' </w:t>
      </w:r>
      <w:r>
        <w:rPr>
          <w:rFonts w:hint="eastAsia"/>
          <w:rtl/>
        </w:rPr>
        <w:t>מ</w:t>
      </w:r>
      <w:r>
        <w:rPr>
          <w:rtl/>
        </w:rPr>
        <w:t xml:space="preserve">' </w:t>
      </w:r>
      <w:r>
        <w:rPr>
          <w:rFonts w:hint="eastAsia"/>
          <w:rtl/>
        </w:rPr>
        <w:t>לפסה</w:t>
      </w:r>
      <w:r>
        <w:rPr>
          <w:rtl/>
        </w:rPr>
        <w:t>"</w:t>
      </w:r>
      <w:r>
        <w:rPr>
          <w:rFonts w:hint="eastAsia"/>
          <w:rtl/>
        </w:rPr>
        <w:t>ד</w:t>
      </w:r>
      <w:r>
        <w:rPr>
          <w:rtl/>
        </w:rPr>
        <w:t xml:space="preserve">, </w:t>
      </w:r>
      <w:hyperlink r:id="rId65" w:history="1">
        <w:r w:rsidRPr="00AE019B">
          <w:rPr>
            <w:color w:val="0000FF"/>
            <w:u w:val="single"/>
            <w:rtl/>
          </w:rPr>
          <w:t>ע"פ 7637/05</w:t>
        </w:r>
      </w:hyperlink>
      <w:r>
        <w:rPr>
          <w:rtl/>
        </w:rPr>
        <w:t xml:space="preserve"> </w:t>
      </w:r>
      <w:r>
        <w:rPr>
          <w:rFonts w:hint="eastAsia"/>
          <w:b/>
          <w:bCs/>
          <w:rtl/>
        </w:rPr>
        <w:t>יוסף</w:t>
      </w:r>
      <w:r>
        <w:rPr>
          <w:rtl/>
        </w:rPr>
        <w:t xml:space="preserve">, </w:t>
      </w:r>
      <w:r w:rsidR="00DF728F" w:rsidRPr="00DF728F">
        <w:rPr>
          <w:sz w:val="22"/>
          <w:rtl/>
        </w:rPr>
        <w:t xml:space="preserve">[פורסם בנבו] </w:t>
      </w:r>
      <w:r>
        <w:rPr>
          <w:rFonts w:hint="eastAsia"/>
          <w:rtl/>
        </w:rPr>
        <w:t>מיום</w:t>
      </w:r>
      <w:r>
        <w:rPr>
          <w:rtl/>
        </w:rPr>
        <w:t xml:space="preserve"> 5.7.07, </w:t>
      </w:r>
      <w:r>
        <w:rPr>
          <w:rFonts w:hint="eastAsia"/>
          <w:rtl/>
        </w:rPr>
        <w:t>סע</w:t>
      </w:r>
      <w:r>
        <w:rPr>
          <w:rtl/>
        </w:rPr>
        <w:t xml:space="preserve">' </w:t>
      </w:r>
      <w:r>
        <w:rPr>
          <w:rFonts w:hint="eastAsia"/>
          <w:rtl/>
        </w:rPr>
        <w:t>ח</w:t>
      </w:r>
      <w:r>
        <w:rPr>
          <w:rtl/>
        </w:rPr>
        <w:t xml:space="preserve">' </w:t>
      </w:r>
      <w:r>
        <w:rPr>
          <w:rFonts w:hint="eastAsia"/>
          <w:rtl/>
        </w:rPr>
        <w:t>לפסה</w:t>
      </w:r>
      <w:r>
        <w:rPr>
          <w:rtl/>
        </w:rPr>
        <w:t>"</w:t>
      </w:r>
      <w:r>
        <w:rPr>
          <w:rFonts w:hint="eastAsia"/>
          <w:rtl/>
        </w:rPr>
        <w:t>ד</w:t>
      </w:r>
      <w:r>
        <w:rPr>
          <w:rtl/>
        </w:rPr>
        <w:t xml:space="preserve">). </w:t>
      </w:r>
    </w:p>
    <w:p w14:paraId="14F18B28" w14:textId="77777777" w:rsidR="00DD472A" w:rsidRDefault="00DD472A">
      <w:pPr>
        <w:spacing w:line="360" w:lineRule="auto"/>
        <w:jc w:val="both"/>
      </w:pPr>
    </w:p>
    <w:p w14:paraId="11742A31" w14:textId="77777777" w:rsidR="00DD472A" w:rsidRDefault="00AE019B">
      <w:pPr>
        <w:spacing w:line="360" w:lineRule="auto"/>
        <w:jc w:val="both"/>
        <w:rPr>
          <w:rtl/>
        </w:rPr>
      </w:pPr>
      <w:r>
        <w:rPr>
          <w:rFonts w:ascii="Calibri" w:hAnsi="Calibri" w:hint="eastAsia"/>
          <w:u w:val="single"/>
          <w:rtl/>
        </w:rPr>
        <w:t>הערך</w:t>
      </w:r>
      <w:r>
        <w:rPr>
          <w:rFonts w:ascii="Calibri" w:hAnsi="Calibri"/>
          <w:u w:val="single"/>
          <w:rtl/>
        </w:rPr>
        <w:t xml:space="preserve"> </w:t>
      </w:r>
      <w:r>
        <w:rPr>
          <w:rFonts w:ascii="Calibri" w:hAnsi="Calibri" w:hint="eastAsia"/>
          <w:u w:val="single"/>
          <w:rtl/>
        </w:rPr>
        <w:t>החברתי</w:t>
      </w:r>
      <w:r>
        <w:rPr>
          <w:rFonts w:ascii="Calibri" w:hAnsi="Calibri"/>
          <w:u w:val="single"/>
          <w:rtl/>
        </w:rPr>
        <w:t xml:space="preserve"> </w:t>
      </w:r>
      <w:r>
        <w:rPr>
          <w:rFonts w:ascii="Calibri" w:hAnsi="Calibri" w:hint="eastAsia"/>
          <w:u w:val="single"/>
          <w:rtl/>
        </w:rPr>
        <w:t>שנפגע</w:t>
      </w:r>
      <w:r>
        <w:rPr>
          <w:rFonts w:ascii="Calibri" w:hAnsi="Calibri"/>
          <w:u w:val="single"/>
          <w:rtl/>
        </w:rPr>
        <w:t xml:space="preserve"> </w:t>
      </w:r>
      <w:r>
        <w:rPr>
          <w:rFonts w:ascii="Calibri" w:hAnsi="Calibri" w:hint="eastAsia"/>
          <w:u w:val="single"/>
          <w:rtl/>
        </w:rPr>
        <w:t>מ</w:t>
      </w:r>
      <w:r>
        <w:rPr>
          <w:u w:val="single"/>
          <w:rtl/>
        </w:rPr>
        <w:t>ביצוע עבירה של החזקה ונשיאת נשק של כדין</w:t>
      </w:r>
      <w:r>
        <w:rPr>
          <w:rtl/>
        </w:rPr>
        <w:t>: להחזקה ולנשיאת נשק שלא כדין יש פוטנציאל מסוכן, שכן עלול להיעשות בנשק שימוש לצורך ביצוע עבירות, שלעיתים עלול אף להביא לפגיעה בבני אדם. בית משפט העליון עמד על החומרה הנודעת לעבירות הנשק, המקימות סיכון ממשי לציבור ויוצרות פוטנציאל להסלמה עבריינית. ראו בהקשר זה:</w:t>
      </w:r>
    </w:p>
    <w:p w14:paraId="3083572B" w14:textId="77777777" w:rsidR="00DD472A" w:rsidRDefault="00AE019B">
      <w:pPr>
        <w:spacing w:line="360" w:lineRule="auto"/>
        <w:ind w:left="510" w:right="567"/>
        <w:contextualSpacing/>
        <w:jc w:val="both"/>
        <w:rPr>
          <w:rtl/>
        </w:rPr>
      </w:pPr>
      <w:r>
        <w:rPr>
          <w:rtl/>
        </w:rPr>
        <w:t xml:space="preserve"> "</w:t>
      </w:r>
      <w:r>
        <w:rPr>
          <w:rFonts w:hint="eastAsia"/>
          <w:b/>
          <w:bCs/>
          <w:rtl/>
        </w:rPr>
        <w:t>החזקה</w:t>
      </w:r>
      <w:r>
        <w:rPr>
          <w:b/>
          <w:bCs/>
          <w:rtl/>
        </w:rPr>
        <w:t xml:space="preserve"> </w:t>
      </w:r>
      <w:r>
        <w:rPr>
          <w:rFonts w:hint="eastAsia"/>
          <w:b/>
          <w:bCs/>
          <w:rtl/>
        </w:rPr>
        <w:t>של</w:t>
      </w:r>
      <w:r>
        <w:rPr>
          <w:b/>
          <w:bCs/>
          <w:rtl/>
        </w:rPr>
        <w:t xml:space="preserve"> </w:t>
      </w:r>
      <w:r>
        <w:rPr>
          <w:rFonts w:hint="eastAsia"/>
          <w:b/>
          <w:bCs/>
          <w:rtl/>
        </w:rPr>
        <w:t>כלי</w:t>
      </w:r>
      <w:r>
        <w:rPr>
          <w:b/>
          <w:bCs/>
          <w:rtl/>
        </w:rPr>
        <w:t xml:space="preserve"> </w:t>
      </w:r>
      <w:r>
        <w:rPr>
          <w:rFonts w:hint="eastAsia"/>
          <w:b/>
          <w:bCs/>
          <w:rtl/>
        </w:rPr>
        <w:t>נשק</w:t>
      </w:r>
      <w:r>
        <w:rPr>
          <w:b/>
          <w:bCs/>
          <w:rtl/>
        </w:rPr>
        <w:t xml:space="preserve"> </w:t>
      </w:r>
      <w:r>
        <w:rPr>
          <w:rFonts w:hint="eastAsia"/>
          <w:b/>
          <w:bCs/>
          <w:rtl/>
        </w:rPr>
        <w:t>על</w:t>
      </w:r>
      <w:r>
        <w:rPr>
          <w:b/>
          <w:bCs/>
          <w:rtl/>
        </w:rPr>
        <w:t xml:space="preserve"> </w:t>
      </w:r>
      <w:r>
        <w:rPr>
          <w:rFonts w:hint="eastAsia"/>
          <w:b/>
          <w:bCs/>
          <w:rtl/>
        </w:rPr>
        <w:t>ידי</w:t>
      </w:r>
      <w:r>
        <w:rPr>
          <w:b/>
          <w:bCs/>
          <w:rtl/>
        </w:rPr>
        <w:t xml:space="preserve"> </w:t>
      </w:r>
      <w:r>
        <w:rPr>
          <w:rFonts w:hint="eastAsia"/>
          <w:b/>
          <w:bCs/>
          <w:rtl/>
        </w:rPr>
        <w:t>מי</w:t>
      </w:r>
      <w:r>
        <w:rPr>
          <w:b/>
          <w:bCs/>
          <w:rtl/>
        </w:rPr>
        <w:t xml:space="preserve"> </w:t>
      </w:r>
      <w:r>
        <w:rPr>
          <w:rFonts w:hint="eastAsia"/>
          <w:b/>
          <w:bCs/>
          <w:rtl/>
        </w:rPr>
        <w:t>שאינו</w:t>
      </w:r>
      <w:r>
        <w:rPr>
          <w:b/>
          <w:bCs/>
          <w:rtl/>
        </w:rPr>
        <w:t xml:space="preserve"> </w:t>
      </w:r>
      <w:r>
        <w:rPr>
          <w:rFonts w:hint="eastAsia"/>
          <w:b/>
          <w:bCs/>
          <w:rtl/>
        </w:rPr>
        <w:t>מורשה</w:t>
      </w:r>
      <w:r>
        <w:rPr>
          <w:b/>
          <w:bCs/>
          <w:rtl/>
        </w:rPr>
        <w:t xml:space="preserve"> </w:t>
      </w:r>
      <w:r>
        <w:rPr>
          <w:rFonts w:hint="eastAsia"/>
          <w:b/>
          <w:bCs/>
          <w:rtl/>
        </w:rPr>
        <w:t>בכך</w:t>
      </w:r>
      <w:r>
        <w:rPr>
          <w:b/>
          <w:bCs/>
          <w:rtl/>
        </w:rPr>
        <w:t xml:space="preserve"> </w:t>
      </w:r>
      <w:r>
        <w:rPr>
          <w:rFonts w:hint="eastAsia"/>
          <w:b/>
          <w:bCs/>
          <w:rtl/>
        </w:rPr>
        <w:t>יש</w:t>
      </w:r>
      <w:r>
        <w:rPr>
          <w:b/>
          <w:bCs/>
          <w:rtl/>
        </w:rPr>
        <w:t xml:space="preserve"> </w:t>
      </w:r>
      <w:r>
        <w:rPr>
          <w:rFonts w:hint="eastAsia"/>
          <w:b/>
          <w:bCs/>
          <w:rtl/>
        </w:rPr>
        <w:t>בה</w:t>
      </w:r>
      <w:r>
        <w:rPr>
          <w:b/>
          <w:bCs/>
          <w:rtl/>
        </w:rPr>
        <w:t xml:space="preserve"> </w:t>
      </w:r>
      <w:r>
        <w:rPr>
          <w:rFonts w:hint="eastAsia"/>
          <w:b/>
          <w:bCs/>
          <w:rtl/>
        </w:rPr>
        <w:t>פוטנציאל</w:t>
      </w:r>
      <w:r>
        <w:rPr>
          <w:b/>
          <w:bCs/>
          <w:rtl/>
        </w:rPr>
        <w:t xml:space="preserve"> </w:t>
      </w:r>
      <w:r>
        <w:rPr>
          <w:rFonts w:hint="eastAsia"/>
          <w:b/>
          <w:bCs/>
          <w:rtl/>
        </w:rPr>
        <w:t>להוביל</w:t>
      </w:r>
      <w:r>
        <w:rPr>
          <w:b/>
          <w:bCs/>
          <w:rtl/>
        </w:rPr>
        <w:t xml:space="preserve"> </w:t>
      </w:r>
      <w:r>
        <w:rPr>
          <w:rFonts w:hint="eastAsia"/>
          <w:b/>
          <w:bCs/>
          <w:rtl/>
        </w:rPr>
        <w:t>להסלמה</w:t>
      </w:r>
      <w:r>
        <w:rPr>
          <w:b/>
          <w:bCs/>
          <w:rtl/>
        </w:rPr>
        <w:t xml:space="preserve"> </w:t>
      </w:r>
      <w:r>
        <w:rPr>
          <w:rFonts w:hint="eastAsia"/>
          <w:b/>
          <w:bCs/>
          <w:rtl/>
        </w:rPr>
        <w:t>חמורה</w:t>
      </w:r>
      <w:r>
        <w:rPr>
          <w:b/>
          <w:bCs/>
          <w:rtl/>
        </w:rPr>
        <w:t xml:space="preserve"> </w:t>
      </w:r>
      <w:r>
        <w:rPr>
          <w:rFonts w:hint="eastAsia"/>
          <w:b/>
          <w:bCs/>
          <w:rtl/>
        </w:rPr>
        <w:t>ולתוצאות</w:t>
      </w:r>
      <w:r>
        <w:rPr>
          <w:b/>
          <w:bCs/>
          <w:rtl/>
        </w:rPr>
        <w:t xml:space="preserve"> </w:t>
      </w:r>
      <w:r>
        <w:rPr>
          <w:rFonts w:hint="eastAsia"/>
          <w:b/>
          <w:bCs/>
          <w:rtl/>
        </w:rPr>
        <w:t>קשות</w:t>
      </w:r>
      <w:r>
        <w:rPr>
          <w:b/>
          <w:bCs/>
          <w:rtl/>
        </w:rPr>
        <w:t xml:space="preserve"> </w:t>
      </w:r>
      <w:r>
        <w:rPr>
          <w:rFonts w:hint="eastAsia"/>
          <w:b/>
          <w:bCs/>
          <w:rtl/>
        </w:rPr>
        <w:t>של</w:t>
      </w:r>
      <w:r>
        <w:rPr>
          <w:b/>
          <w:bCs/>
          <w:rtl/>
        </w:rPr>
        <w:t xml:space="preserve"> </w:t>
      </w:r>
      <w:r>
        <w:rPr>
          <w:rFonts w:hint="eastAsia"/>
          <w:b/>
          <w:bCs/>
          <w:rtl/>
        </w:rPr>
        <w:t>כל</w:t>
      </w:r>
      <w:r>
        <w:rPr>
          <w:b/>
          <w:bCs/>
          <w:rtl/>
        </w:rPr>
        <w:t xml:space="preserve"> </w:t>
      </w:r>
      <w:r>
        <w:rPr>
          <w:rFonts w:hint="eastAsia"/>
          <w:b/>
          <w:bCs/>
          <w:rtl/>
        </w:rPr>
        <w:t>אירוע</w:t>
      </w:r>
      <w:r>
        <w:rPr>
          <w:b/>
          <w:bCs/>
          <w:rtl/>
        </w:rPr>
        <w:t xml:space="preserve"> </w:t>
      </w:r>
      <w:r>
        <w:rPr>
          <w:rFonts w:hint="eastAsia"/>
          <w:b/>
          <w:bCs/>
          <w:rtl/>
        </w:rPr>
        <w:t>בו</w:t>
      </w:r>
      <w:r>
        <w:rPr>
          <w:b/>
          <w:bCs/>
          <w:rtl/>
        </w:rPr>
        <w:t xml:space="preserve"> </w:t>
      </w:r>
      <w:r>
        <w:rPr>
          <w:rFonts w:hint="eastAsia"/>
          <w:b/>
          <w:bCs/>
          <w:rtl/>
        </w:rPr>
        <w:t>יהיה</w:t>
      </w:r>
      <w:r>
        <w:rPr>
          <w:b/>
          <w:bCs/>
          <w:rtl/>
        </w:rPr>
        <w:t xml:space="preserve"> </w:t>
      </w:r>
      <w:r>
        <w:rPr>
          <w:rFonts w:hint="eastAsia"/>
          <w:b/>
          <w:bCs/>
          <w:rtl/>
        </w:rPr>
        <w:t>מעורב</w:t>
      </w:r>
      <w:r>
        <w:rPr>
          <w:b/>
          <w:bCs/>
          <w:rtl/>
        </w:rPr>
        <w:t xml:space="preserve"> </w:t>
      </w:r>
      <w:r>
        <w:rPr>
          <w:rFonts w:hint="eastAsia"/>
          <w:b/>
          <w:bCs/>
          <w:rtl/>
        </w:rPr>
        <w:t>אותו</w:t>
      </w:r>
      <w:r>
        <w:rPr>
          <w:b/>
          <w:bCs/>
          <w:rtl/>
        </w:rPr>
        <w:t xml:space="preserve"> </w:t>
      </w:r>
      <w:r>
        <w:rPr>
          <w:rFonts w:hint="eastAsia"/>
          <w:b/>
          <w:bCs/>
          <w:rtl/>
        </w:rPr>
        <w:t>נושא</w:t>
      </w:r>
      <w:r>
        <w:rPr>
          <w:b/>
          <w:bCs/>
          <w:rtl/>
        </w:rPr>
        <w:t xml:space="preserve"> </w:t>
      </w:r>
      <w:r>
        <w:rPr>
          <w:rFonts w:hint="eastAsia"/>
          <w:b/>
          <w:bCs/>
          <w:rtl/>
        </w:rPr>
        <w:t>נשק</w:t>
      </w:r>
      <w:r>
        <w:rPr>
          <w:b/>
          <w:bCs/>
          <w:rtl/>
        </w:rPr>
        <w:t xml:space="preserve">... </w:t>
      </w:r>
      <w:r>
        <w:rPr>
          <w:rFonts w:hint="eastAsia"/>
          <w:b/>
          <w:bCs/>
          <w:rtl/>
        </w:rPr>
        <w:t>חמור</w:t>
      </w:r>
      <w:r>
        <w:rPr>
          <w:b/>
          <w:bCs/>
          <w:rtl/>
        </w:rPr>
        <w:t xml:space="preserve"> </w:t>
      </w:r>
      <w:r>
        <w:rPr>
          <w:rFonts w:hint="eastAsia"/>
          <w:b/>
          <w:bCs/>
          <w:rtl/>
        </w:rPr>
        <w:t>מכך</w:t>
      </w:r>
      <w:r>
        <w:rPr>
          <w:b/>
          <w:bCs/>
          <w:rtl/>
        </w:rPr>
        <w:t xml:space="preserve"> </w:t>
      </w:r>
      <w:r>
        <w:rPr>
          <w:rFonts w:hint="eastAsia"/>
          <w:b/>
          <w:bCs/>
          <w:rtl/>
        </w:rPr>
        <w:t>המצב</w:t>
      </w:r>
      <w:r>
        <w:rPr>
          <w:b/>
          <w:bCs/>
          <w:rtl/>
        </w:rPr>
        <w:t xml:space="preserve"> </w:t>
      </w:r>
      <w:r>
        <w:rPr>
          <w:rFonts w:hint="eastAsia"/>
          <w:b/>
          <w:bCs/>
          <w:rtl/>
        </w:rPr>
        <w:t>כאשר</w:t>
      </w:r>
      <w:r>
        <w:rPr>
          <w:b/>
          <w:bCs/>
          <w:rtl/>
        </w:rPr>
        <w:t xml:space="preserve"> </w:t>
      </w:r>
      <w:r>
        <w:rPr>
          <w:rFonts w:hint="eastAsia"/>
          <w:b/>
          <w:bCs/>
          <w:rtl/>
        </w:rPr>
        <w:t>אותו</w:t>
      </w:r>
      <w:r>
        <w:rPr>
          <w:b/>
          <w:bCs/>
          <w:rtl/>
        </w:rPr>
        <w:t xml:space="preserve"> </w:t>
      </w:r>
      <w:r>
        <w:rPr>
          <w:rFonts w:hint="eastAsia"/>
          <w:b/>
          <w:bCs/>
          <w:rtl/>
        </w:rPr>
        <w:t>כלי</w:t>
      </w:r>
      <w:r>
        <w:rPr>
          <w:b/>
          <w:bCs/>
          <w:rtl/>
        </w:rPr>
        <w:t xml:space="preserve"> </w:t>
      </w:r>
      <w:r>
        <w:rPr>
          <w:rFonts w:hint="eastAsia"/>
          <w:b/>
          <w:bCs/>
          <w:rtl/>
        </w:rPr>
        <w:t>נשק</w:t>
      </w:r>
      <w:r>
        <w:rPr>
          <w:b/>
          <w:bCs/>
          <w:rtl/>
        </w:rPr>
        <w:t xml:space="preserve"> </w:t>
      </w:r>
      <w:r>
        <w:rPr>
          <w:rFonts w:hint="eastAsia"/>
          <w:b/>
          <w:bCs/>
          <w:rtl/>
        </w:rPr>
        <w:t>נרכש</w:t>
      </w:r>
      <w:r>
        <w:rPr>
          <w:b/>
          <w:bCs/>
          <w:rtl/>
        </w:rPr>
        <w:t xml:space="preserve"> </w:t>
      </w:r>
      <w:r>
        <w:rPr>
          <w:rFonts w:hint="eastAsia"/>
          <w:b/>
          <w:bCs/>
          <w:rtl/>
        </w:rPr>
        <w:t>ומוחזק</w:t>
      </w:r>
      <w:r>
        <w:rPr>
          <w:b/>
          <w:bCs/>
          <w:rtl/>
        </w:rPr>
        <w:t xml:space="preserve"> </w:t>
      </w:r>
      <w:r>
        <w:rPr>
          <w:rFonts w:hint="eastAsia"/>
          <w:b/>
          <w:bCs/>
          <w:rtl/>
        </w:rPr>
        <w:t>מלכתחילה</w:t>
      </w:r>
      <w:r>
        <w:rPr>
          <w:b/>
          <w:bCs/>
          <w:rtl/>
        </w:rPr>
        <w:t xml:space="preserve"> </w:t>
      </w:r>
      <w:r>
        <w:rPr>
          <w:rFonts w:hint="eastAsia"/>
          <w:b/>
          <w:bCs/>
          <w:rtl/>
        </w:rPr>
        <w:t>מתוך</w:t>
      </w:r>
      <w:r>
        <w:rPr>
          <w:b/>
          <w:bCs/>
          <w:rtl/>
        </w:rPr>
        <w:t xml:space="preserve"> "</w:t>
      </w:r>
      <w:r>
        <w:rPr>
          <w:rFonts w:hint="eastAsia"/>
          <w:b/>
          <w:bCs/>
          <w:rtl/>
        </w:rPr>
        <w:t>כוונה</w:t>
      </w:r>
      <w:r>
        <w:rPr>
          <w:b/>
          <w:bCs/>
          <w:rtl/>
        </w:rPr>
        <w:t xml:space="preserve"> </w:t>
      </w:r>
      <w:r>
        <w:rPr>
          <w:rFonts w:hint="eastAsia"/>
          <w:b/>
          <w:bCs/>
          <w:rtl/>
        </w:rPr>
        <w:t>רעה</w:t>
      </w:r>
      <w:r>
        <w:rPr>
          <w:b/>
          <w:bCs/>
          <w:rtl/>
        </w:rPr>
        <w:t xml:space="preserve">" </w:t>
      </w:r>
      <w:r>
        <w:rPr>
          <w:rFonts w:hint="eastAsia"/>
          <w:b/>
          <w:bCs/>
          <w:rtl/>
        </w:rPr>
        <w:t>היינו</w:t>
      </w:r>
      <w:r>
        <w:rPr>
          <w:b/>
          <w:bCs/>
          <w:rtl/>
        </w:rPr>
        <w:t xml:space="preserve"> </w:t>
      </w:r>
      <w:r>
        <w:rPr>
          <w:rFonts w:hint="eastAsia"/>
          <w:b/>
          <w:bCs/>
          <w:rtl/>
        </w:rPr>
        <w:t>מתוך</w:t>
      </w:r>
      <w:r>
        <w:rPr>
          <w:b/>
          <w:bCs/>
          <w:rtl/>
        </w:rPr>
        <w:t xml:space="preserve"> </w:t>
      </w:r>
      <w:r>
        <w:rPr>
          <w:rFonts w:hint="eastAsia"/>
          <w:b/>
          <w:bCs/>
          <w:rtl/>
        </w:rPr>
        <w:t>כוונה</w:t>
      </w:r>
      <w:r>
        <w:rPr>
          <w:b/>
          <w:bCs/>
          <w:rtl/>
        </w:rPr>
        <w:t xml:space="preserve"> </w:t>
      </w:r>
      <w:r>
        <w:rPr>
          <w:rFonts w:hint="eastAsia"/>
          <w:b/>
          <w:bCs/>
          <w:rtl/>
        </w:rPr>
        <w:t>לעשות</w:t>
      </w:r>
      <w:r>
        <w:rPr>
          <w:b/>
          <w:bCs/>
          <w:rtl/>
        </w:rPr>
        <w:t xml:space="preserve"> </w:t>
      </w:r>
      <w:r>
        <w:rPr>
          <w:rFonts w:hint="eastAsia"/>
          <w:b/>
          <w:bCs/>
          <w:rtl/>
        </w:rPr>
        <w:t>בו</w:t>
      </w:r>
      <w:r>
        <w:rPr>
          <w:b/>
          <w:bCs/>
          <w:rtl/>
        </w:rPr>
        <w:t xml:space="preserve"> </w:t>
      </w:r>
      <w:r>
        <w:rPr>
          <w:rFonts w:hint="eastAsia"/>
          <w:b/>
          <w:bCs/>
          <w:rtl/>
        </w:rPr>
        <w:t>שימוש</w:t>
      </w:r>
      <w:r>
        <w:rPr>
          <w:b/>
          <w:bCs/>
          <w:rtl/>
        </w:rPr>
        <w:t xml:space="preserve"> </w:t>
      </w:r>
      <w:r>
        <w:rPr>
          <w:rFonts w:hint="eastAsia"/>
          <w:b/>
          <w:bCs/>
          <w:rtl/>
        </w:rPr>
        <w:t>פסול</w:t>
      </w:r>
      <w:r>
        <w:rPr>
          <w:b/>
          <w:bCs/>
          <w:rtl/>
        </w:rPr>
        <w:t xml:space="preserve"> </w:t>
      </w:r>
      <w:r>
        <w:rPr>
          <w:rFonts w:hint="eastAsia"/>
          <w:b/>
          <w:bCs/>
          <w:rtl/>
        </w:rPr>
        <w:t>לצורך</w:t>
      </w:r>
      <w:r>
        <w:rPr>
          <w:b/>
          <w:bCs/>
          <w:rtl/>
        </w:rPr>
        <w:t xml:space="preserve"> </w:t>
      </w:r>
      <w:r>
        <w:rPr>
          <w:rFonts w:hint="eastAsia"/>
          <w:b/>
          <w:bCs/>
          <w:rtl/>
        </w:rPr>
        <w:t>עשית</w:t>
      </w:r>
      <w:r>
        <w:rPr>
          <w:b/>
          <w:bCs/>
          <w:rtl/>
        </w:rPr>
        <w:t xml:space="preserve"> </w:t>
      </w:r>
      <w:r>
        <w:rPr>
          <w:rFonts w:hint="eastAsia"/>
          <w:b/>
          <w:bCs/>
          <w:rtl/>
        </w:rPr>
        <w:t>דין</w:t>
      </w:r>
      <w:r>
        <w:rPr>
          <w:b/>
          <w:bCs/>
          <w:rtl/>
        </w:rPr>
        <w:t xml:space="preserve"> </w:t>
      </w:r>
      <w:r>
        <w:rPr>
          <w:rFonts w:hint="eastAsia"/>
          <w:b/>
          <w:bCs/>
          <w:rtl/>
        </w:rPr>
        <w:t>עצמי</w:t>
      </w:r>
      <w:r>
        <w:rPr>
          <w:b/>
          <w:bCs/>
          <w:rtl/>
        </w:rPr>
        <w:t xml:space="preserve"> </w:t>
      </w:r>
      <w:r>
        <w:rPr>
          <w:rFonts w:hint="eastAsia"/>
          <w:b/>
          <w:bCs/>
          <w:rtl/>
        </w:rPr>
        <w:t>ונקם</w:t>
      </w:r>
      <w:r>
        <w:rPr>
          <w:rtl/>
        </w:rPr>
        <w:t xml:space="preserve"> .." (</w:t>
      </w:r>
      <w:hyperlink r:id="rId66" w:history="1">
        <w:r w:rsidRPr="00AE019B">
          <w:rPr>
            <w:color w:val="0000FF"/>
            <w:u w:val="single"/>
            <w:rtl/>
          </w:rPr>
          <w:t>רע"פ 5921/08</w:t>
        </w:r>
      </w:hyperlink>
      <w:r>
        <w:rPr>
          <w:rtl/>
        </w:rPr>
        <w:t xml:space="preserve"> </w:t>
      </w:r>
      <w:r>
        <w:rPr>
          <w:b/>
          <w:bCs/>
          <w:rtl/>
        </w:rPr>
        <w:t>רג'בי</w:t>
      </w:r>
      <w:r>
        <w:rPr>
          <w:rtl/>
        </w:rPr>
        <w:t xml:space="preserve">, </w:t>
      </w:r>
      <w:r w:rsidR="00DF728F" w:rsidRPr="00DF728F">
        <w:rPr>
          <w:sz w:val="22"/>
          <w:rtl/>
        </w:rPr>
        <w:t xml:space="preserve">[פורסם בנבו] </w:t>
      </w:r>
      <w:r>
        <w:rPr>
          <w:rtl/>
        </w:rPr>
        <w:t xml:space="preserve">מיום 6.5.09, עמ' 4 לפסה"ד; ראה גם: </w:t>
      </w:r>
      <w:hyperlink r:id="rId67" w:history="1">
        <w:r w:rsidRPr="00AE019B">
          <w:rPr>
            <w:color w:val="0000FF"/>
            <w:u w:val="single"/>
            <w:rtl/>
          </w:rPr>
          <w:t>רע"פ 898/11</w:t>
        </w:r>
      </w:hyperlink>
      <w:r>
        <w:rPr>
          <w:rtl/>
        </w:rPr>
        <w:t xml:space="preserve"> </w:t>
      </w:r>
      <w:r>
        <w:rPr>
          <w:b/>
          <w:bCs/>
          <w:rtl/>
        </w:rPr>
        <w:t>עטאללה</w:t>
      </w:r>
      <w:r>
        <w:rPr>
          <w:rtl/>
        </w:rPr>
        <w:t xml:space="preserve">, </w:t>
      </w:r>
      <w:r w:rsidR="00DF728F" w:rsidRPr="00DF728F">
        <w:rPr>
          <w:sz w:val="22"/>
          <w:rtl/>
        </w:rPr>
        <w:t xml:space="preserve">[פורסם בנבו] </w:t>
      </w:r>
      <w:r>
        <w:rPr>
          <w:rtl/>
        </w:rPr>
        <w:t xml:space="preserve">מיום 2.2.11, בעמ' 3 לפסה"ד). </w:t>
      </w:r>
    </w:p>
    <w:p w14:paraId="39B3DD65" w14:textId="77777777" w:rsidR="00DD472A" w:rsidRDefault="00DD472A">
      <w:pPr>
        <w:spacing w:line="360" w:lineRule="auto"/>
        <w:ind w:right="567"/>
        <w:contextualSpacing/>
        <w:jc w:val="both"/>
        <w:rPr>
          <w:rtl/>
        </w:rPr>
      </w:pPr>
    </w:p>
    <w:p w14:paraId="44413E30" w14:textId="77777777" w:rsidR="00DD472A" w:rsidRDefault="00DD472A">
      <w:pPr>
        <w:spacing w:line="360" w:lineRule="auto"/>
        <w:ind w:right="567"/>
        <w:contextualSpacing/>
        <w:jc w:val="both"/>
        <w:rPr>
          <w:rtl/>
        </w:rPr>
      </w:pPr>
    </w:p>
    <w:p w14:paraId="15FB90C1" w14:textId="77777777" w:rsidR="00DD472A" w:rsidRDefault="00DD472A">
      <w:pPr>
        <w:spacing w:line="360" w:lineRule="auto"/>
        <w:ind w:right="567"/>
        <w:contextualSpacing/>
        <w:jc w:val="both"/>
        <w:rPr>
          <w:rtl/>
        </w:rPr>
      </w:pPr>
    </w:p>
    <w:p w14:paraId="6EED035E" w14:textId="77777777" w:rsidR="00DD472A" w:rsidRDefault="00AE019B">
      <w:pPr>
        <w:spacing w:line="360" w:lineRule="auto"/>
        <w:ind w:right="567"/>
        <w:contextualSpacing/>
        <w:jc w:val="both"/>
        <w:rPr>
          <w:rtl/>
        </w:rPr>
      </w:pPr>
      <w:r>
        <w:rPr>
          <w:rtl/>
        </w:rPr>
        <w:t>ועוד בהקשר זה:</w:t>
      </w:r>
    </w:p>
    <w:p w14:paraId="15A72363" w14:textId="77777777" w:rsidR="00DD472A" w:rsidRDefault="00AE019B">
      <w:pPr>
        <w:spacing w:line="360" w:lineRule="auto"/>
        <w:ind w:left="510" w:right="567"/>
        <w:contextualSpacing/>
        <w:jc w:val="both"/>
        <w:rPr>
          <w:rFonts w:ascii="Arial TUR" w:hAnsi="Arial TUR"/>
          <w:spacing w:val="10"/>
          <w:rtl/>
        </w:rPr>
      </w:pPr>
      <w:r>
        <w:rPr>
          <w:rFonts w:ascii="Arial TUR" w:hAnsi="Arial TUR"/>
          <w:spacing w:val="10"/>
          <w:rtl/>
        </w:rPr>
        <w:t>"</w:t>
      </w:r>
      <w:r>
        <w:rPr>
          <w:rFonts w:ascii="Arial TUR" w:hAnsi="Arial TUR"/>
          <w:b/>
          <w:bCs/>
          <w:spacing w:val="10"/>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כדי להלחם בכל אלה צריך העונש לבטא את סלידתה של החברה ודעתה הנחרצת שלא להשלים עם עבריינות בכלל, ומסוג זה בפרט</w:t>
      </w:r>
      <w:r>
        <w:rPr>
          <w:rFonts w:ascii="Arial TUR" w:hAnsi="Arial TUR"/>
          <w:spacing w:val="10"/>
          <w:rtl/>
        </w:rPr>
        <w:t>" (</w:t>
      </w:r>
      <w:hyperlink r:id="rId68" w:history="1">
        <w:r w:rsidRPr="00AE019B">
          <w:rPr>
            <w:rFonts w:ascii="Arial TUR" w:hAnsi="Arial TUR"/>
            <w:color w:val="0000FF"/>
            <w:spacing w:val="10"/>
            <w:u w:val="single"/>
            <w:rtl/>
          </w:rPr>
          <w:t>ע"פ 761/07</w:t>
        </w:r>
      </w:hyperlink>
      <w:r>
        <w:rPr>
          <w:rFonts w:ascii="Arial TUR" w:hAnsi="Arial TUR"/>
          <w:spacing w:val="10"/>
          <w:rtl/>
        </w:rPr>
        <w:t xml:space="preserve"> </w:t>
      </w:r>
      <w:r>
        <w:rPr>
          <w:rFonts w:ascii="Arial TUR" w:hAnsi="Arial TUR"/>
          <w:b/>
          <w:bCs/>
          <w:spacing w:val="10"/>
          <w:rtl/>
        </w:rPr>
        <w:t>אדרי</w:t>
      </w:r>
      <w:r>
        <w:rPr>
          <w:rFonts w:ascii="Arial TUR" w:hAnsi="Arial TUR"/>
          <w:spacing w:val="10"/>
          <w:rtl/>
        </w:rPr>
        <w:t xml:space="preserve">, </w:t>
      </w:r>
      <w:r w:rsidR="00DF728F" w:rsidRPr="00DF728F">
        <w:rPr>
          <w:sz w:val="22"/>
          <w:rtl/>
        </w:rPr>
        <w:t xml:space="preserve">[פורסם בנבו] </w:t>
      </w:r>
      <w:r>
        <w:rPr>
          <w:rFonts w:ascii="Arial TUR" w:hAnsi="Arial TUR"/>
          <w:spacing w:val="10"/>
          <w:rtl/>
        </w:rPr>
        <w:t xml:space="preserve">מיום 22.2.07, בעמ' 2 לפסה"ד; וראו גם: </w:t>
      </w:r>
      <w:hyperlink r:id="rId69" w:history="1">
        <w:r w:rsidRPr="00AE019B">
          <w:rPr>
            <w:rFonts w:ascii="Arial TUR" w:hAnsi="Arial TUR"/>
            <w:color w:val="0000FF"/>
            <w:spacing w:val="10"/>
            <w:u w:val="single"/>
            <w:rtl/>
          </w:rPr>
          <w:t>ע"פ 3078/13</w:t>
        </w:r>
      </w:hyperlink>
      <w:r>
        <w:rPr>
          <w:rFonts w:ascii="Arial TUR" w:hAnsi="Arial TUR"/>
          <w:spacing w:val="10"/>
          <w:rtl/>
        </w:rPr>
        <w:t xml:space="preserve"> </w:t>
      </w:r>
      <w:r>
        <w:rPr>
          <w:rFonts w:ascii="Arial TUR" w:hAnsi="Arial TUR"/>
          <w:b/>
          <w:bCs/>
          <w:spacing w:val="10"/>
          <w:rtl/>
        </w:rPr>
        <w:t>מסארווה</w:t>
      </w:r>
      <w:r>
        <w:rPr>
          <w:rFonts w:ascii="Arial TUR" w:hAnsi="Arial TUR"/>
          <w:spacing w:val="10"/>
          <w:rtl/>
        </w:rPr>
        <w:t xml:space="preserve">, </w:t>
      </w:r>
      <w:r w:rsidR="00DF728F" w:rsidRPr="00DF728F">
        <w:rPr>
          <w:sz w:val="22"/>
          <w:rtl/>
        </w:rPr>
        <w:t xml:space="preserve">[פורסם בנבו] </w:t>
      </w:r>
      <w:r>
        <w:rPr>
          <w:rFonts w:ascii="Arial TUR" w:hAnsi="Arial TUR"/>
          <w:spacing w:val="10"/>
          <w:rtl/>
        </w:rPr>
        <w:t xml:space="preserve">מיום 1.4.14, סע' 25 לפסה"ד; </w:t>
      </w:r>
      <w:hyperlink r:id="rId70" w:history="1">
        <w:r w:rsidRPr="00AE019B">
          <w:rPr>
            <w:rFonts w:ascii="Arial TUR" w:hAnsi="Arial TUR"/>
            <w:color w:val="0000FF"/>
            <w:spacing w:val="10"/>
            <w:u w:val="single"/>
            <w:rtl/>
          </w:rPr>
          <w:t>ע"פ 7386/13</w:t>
        </w:r>
      </w:hyperlink>
      <w:r>
        <w:rPr>
          <w:rFonts w:ascii="Arial TUR" w:hAnsi="Arial TUR"/>
          <w:spacing w:val="10"/>
          <w:rtl/>
        </w:rPr>
        <w:t xml:space="preserve"> </w:t>
      </w:r>
      <w:r>
        <w:rPr>
          <w:rFonts w:ascii="Arial TUR" w:hAnsi="Arial TUR"/>
          <w:b/>
          <w:bCs/>
          <w:spacing w:val="10"/>
          <w:rtl/>
        </w:rPr>
        <w:t>עווד</w:t>
      </w:r>
      <w:r>
        <w:rPr>
          <w:rFonts w:ascii="Arial TUR" w:hAnsi="Arial TUR"/>
          <w:spacing w:val="10"/>
          <w:rtl/>
        </w:rPr>
        <w:t xml:space="preserve">, </w:t>
      </w:r>
      <w:r w:rsidR="00DF728F" w:rsidRPr="00DF728F">
        <w:rPr>
          <w:sz w:val="22"/>
          <w:rtl/>
        </w:rPr>
        <w:t xml:space="preserve">[פורסם בנבו] </w:t>
      </w:r>
      <w:r>
        <w:rPr>
          <w:rFonts w:ascii="Arial TUR" w:hAnsi="Arial TUR"/>
          <w:spacing w:val="10"/>
          <w:rtl/>
        </w:rPr>
        <w:t xml:space="preserve">מיום 23.3.14, סע' 12 לפסה"ד; </w:t>
      </w:r>
      <w:hyperlink r:id="rId71" w:history="1">
        <w:r w:rsidRPr="00AE019B">
          <w:rPr>
            <w:rFonts w:ascii="Arial TUR" w:hAnsi="Arial TUR"/>
            <w:color w:val="0000FF"/>
            <w:spacing w:val="10"/>
            <w:u w:val="single"/>
            <w:rtl/>
          </w:rPr>
          <w:t>ע"פ 5120/11</w:t>
        </w:r>
      </w:hyperlink>
      <w:r>
        <w:rPr>
          <w:rFonts w:ascii="Arial TUR" w:hAnsi="Arial TUR"/>
          <w:spacing w:val="10"/>
          <w:rtl/>
        </w:rPr>
        <w:t xml:space="preserve"> </w:t>
      </w:r>
      <w:r>
        <w:rPr>
          <w:rFonts w:ascii="Arial TUR" w:hAnsi="Arial TUR"/>
          <w:b/>
          <w:bCs/>
          <w:spacing w:val="10"/>
          <w:rtl/>
        </w:rPr>
        <w:t>שתיווי</w:t>
      </w:r>
      <w:r>
        <w:rPr>
          <w:rFonts w:ascii="Arial TUR" w:hAnsi="Arial TUR"/>
          <w:spacing w:val="10"/>
          <w:rtl/>
        </w:rPr>
        <w:t xml:space="preserve">, </w:t>
      </w:r>
      <w:r w:rsidR="00DF728F" w:rsidRPr="00DF728F">
        <w:rPr>
          <w:sz w:val="22"/>
          <w:rtl/>
        </w:rPr>
        <w:t xml:space="preserve">[פורסם בנבו] </w:t>
      </w:r>
      <w:r>
        <w:rPr>
          <w:rFonts w:ascii="Arial TUR" w:hAnsi="Arial TUR"/>
          <w:spacing w:val="10"/>
          <w:rtl/>
        </w:rPr>
        <w:t xml:space="preserve">מיום 18.12.11, בסע' 5 לפסה"ד; </w:t>
      </w:r>
      <w:hyperlink r:id="rId72" w:history="1">
        <w:r w:rsidRPr="00AE019B">
          <w:rPr>
            <w:rFonts w:ascii="Arial TUR" w:hAnsi="Arial TUR"/>
            <w:color w:val="0000FF"/>
            <w:spacing w:val="10"/>
            <w:u w:val="single"/>
            <w:rtl/>
          </w:rPr>
          <w:t>ע"פ 1323/13</w:t>
        </w:r>
      </w:hyperlink>
      <w:r>
        <w:rPr>
          <w:rFonts w:ascii="Arial TUR" w:hAnsi="Arial TUR"/>
          <w:spacing w:val="10"/>
          <w:rtl/>
        </w:rPr>
        <w:t xml:space="preserve"> </w:t>
      </w:r>
      <w:r>
        <w:rPr>
          <w:rFonts w:ascii="Century" w:hAnsi="Century" w:hint="eastAsia"/>
          <w:bCs/>
          <w:spacing w:val="10"/>
          <w:rtl/>
        </w:rPr>
        <w:t>חסן</w:t>
      </w:r>
      <w:r>
        <w:rPr>
          <w:rFonts w:ascii="Century" w:hAnsi="Century"/>
          <w:b/>
          <w:spacing w:val="10"/>
          <w:rtl/>
        </w:rPr>
        <w:t xml:space="preserve">, </w:t>
      </w:r>
      <w:r w:rsidR="00DF728F" w:rsidRPr="00DF728F">
        <w:rPr>
          <w:sz w:val="22"/>
          <w:rtl/>
        </w:rPr>
        <w:t>[</w:t>
      </w:r>
      <w:r w:rsidR="00DF728F" w:rsidRPr="00DF728F">
        <w:rPr>
          <w:rFonts w:hint="eastAsia"/>
          <w:sz w:val="22"/>
          <w:rtl/>
        </w:rPr>
        <w:t>פורסם</w:t>
      </w:r>
      <w:r w:rsidR="00DF728F" w:rsidRPr="00DF728F">
        <w:rPr>
          <w:sz w:val="22"/>
          <w:rtl/>
        </w:rPr>
        <w:t xml:space="preserve"> </w:t>
      </w:r>
      <w:r w:rsidR="00DF728F" w:rsidRPr="00DF728F">
        <w:rPr>
          <w:rFonts w:hint="eastAsia"/>
          <w:sz w:val="22"/>
          <w:rtl/>
        </w:rPr>
        <w:t>בנבו</w:t>
      </w:r>
      <w:r w:rsidR="00DF728F" w:rsidRPr="00DF728F">
        <w:rPr>
          <w:sz w:val="22"/>
          <w:rtl/>
        </w:rPr>
        <w:t xml:space="preserve">] </w:t>
      </w:r>
      <w:r>
        <w:rPr>
          <w:rFonts w:ascii="Century" w:hAnsi="Century" w:hint="eastAsia"/>
          <w:b/>
          <w:spacing w:val="10"/>
          <w:rtl/>
        </w:rPr>
        <w:t>מיום</w:t>
      </w:r>
      <w:r>
        <w:rPr>
          <w:rFonts w:ascii="Century" w:hAnsi="Century"/>
          <w:b/>
          <w:spacing w:val="10"/>
          <w:rtl/>
        </w:rPr>
        <w:t xml:space="preserve"> 5.6.13, </w:t>
      </w:r>
      <w:r>
        <w:rPr>
          <w:rFonts w:ascii="Century" w:hAnsi="Century" w:hint="eastAsia"/>
          <w:b/>
          <w:spacing w:val="10"/>
          <w:rtl/>
        </w:rPr>
        <w:t>סע</w:t>
      </w:r>
      <w:r>
        <w:rPr>
          <w:rFonts w:ascii="Century" w:hAnsi="Century"/>
          <w:b/>
          <w:spacing w:val="10"/>
          <w:rtl/>
        </w:rPr>
        <w:t xml:space="preserve">' </w:t>
      </w:r>
      <w:r>
        <w:rPr>
          <w:rFonts w:ascii="Arial TUR" w:hAnsi="Arial TUR"/>
          <w:spacing w:val="10"/>
          <w:rtl/>
        </w:rPr>
        <w:t xml:space="preserve">12 לפסה"ד; </w:t>
      </w:r>
      <w:hyperlink r:id="rId73" w:history="1">
        <w:r w:rsidRPr="00AE019B">
          <w:rPr>
            <w:rFonts w:ascii="Arial TUR" w:hAnsi="Arial TUR"/>
            <w:color w:val="0000FF"/>
            <w:spacing w:val="10"/>
            <w:u w:val="single"/>
            <w:rtl/>
          </w:rPr>
          <w:t>ע"פ 4945/13</w:t>
        </w:r>
      </w:hyperlink>
      <w:r>
        <w:rPr>
          <w:rFonts w:ascii="Arial TUR" w:hAnsi="Arial TUR"/>
          <w:spacing w:val="10"/>
          <w:rtl/>
        </w:rPr>
        <w:t xml:space="preserve"> </w:t>
      </w:r>
      <w:r>
        <w:rPr>
          <w:rFonts w:ascii="Arial TUR" w:hAnsi="Arial TUR"/>
          <w:b/>
          <w:bCs/>
          <w:spacing w:val="10"/>
          <w:rtl/>
        </w:rPr>
        <w:t>סלימאן</w:t>
      </w:r>
      <w:r>
        <w:rPr>
          <w:rFonts w:ascii="Arial TUR" w:hAnsi="Arial TUR"/>
          <w:spacing w:val="10"/>
          <w:rtl/>
        </w:rPr>
        <w:t xml:space="preserve">, </w:t>
      </w:r>
      <w:r w:rsidR="00DF728F" w:rsidRPr="00DF728F">
        <w:rPr>
          <w:sz w:val="22"/>
          <w:rtl/>
        </w:rPr>
        <w:t xml:space="preserve">[פורסם בנבו] </w:t>
      </w:r>
      <w:r>
        <w:rPr>
          <w:rFonts w:ascii="Arial TUR" w:hAnsi="Arial TUR"/>
          <w:spacing w:val="10"/>
          <w:rtl/>
        </w:rPr>
        <w:t>מיום 19.1.14, סע' 14 לפסה"ד).</w:t>
      </w:r>
    </w:p>
    <w:p w14:paraId="480558B8" w14:textId="77777777" w:rsidR="00DD472A" w:rsidRDefault="00DD472A">
      <w:pPr>
        <w:spacing w:line="360" w:lineRule="auto"/>
        <w:ind w:right="567"/>
        <w:jc w:val="both"/>
        <w:rPr>
          <w:rtl/>
        </w:rPr>
      </w:pPr>
    </w:p>
    <w:p w14:paraId="102956D3" w14:textId="77777777" w:rsidR="00DD472A" w:rsidRDefault="00AE019B">
      <w:pPr>
        <w:spacing w:line="360" w:lineRule="auto"/>
        <w:jc w:val="both"/>
        <w:rPr>
          <w:rtl/>
        </w:rPr>
      </w:pPr>
      <w:r>
        <w:rPr>
          <w:rFonts w:ascii="Calibri" w:hAnsi="Calibri" w:hint="eastAsia"/>
          <w:u w:val="single"/>
          <w:rtl/>
        </w:rPr>
        <w:t>הערך</w:t>
      </w:r>
      <w:r>
        <w:rPr>
          <w:rFonts w:ascii="Calibri" w:hAnsi="Calibri"/>
          <w:u w:val="single"/>
          <w:rtl/>
        </w:rPr>
        <w:t xml:space="preserve"> </w:t>
      </w:r>
      <w:r>
        <w:rPr>
          <w:rFonts w:ascii="Calibri" w:hAnsi="Calibri" w:hint="eastAsia"/>
          <w:u w:val="single"/>
          <w:rtl/>
        </w:rPr>
        <w:t>החברתי</w:t>
      </w:r>
      <w:r>
        <w:rPr>
          <w:rFonts w:ascii="Calibri" w:hAnsi="Calibri"/>
          <w:u w:val="single"/>
          <w:rtl/>
        </w:rPr>
        <w:t xml:space="preserve"> </w:t>
      </w:r>
      <w:r>
        <w:rPr>
          <w:rFonts w:ascii="Calibri" w:hAnsi="Calibri" w:hint="eastAsia"/>
          <w:u w:val="single"/>
          <w:rtl/>
        </w:rPr>
        <w:t>שנפגע</w:t>
      </w:r>
      <w:r>
        <w:rPr>
          <w:rFonts w:ascii="Calibri" w:hAnsi="Calibri"/>
          <w:u w:val="single"/>
          <w:rtl/>
        </w:rPr>
        <w:t xml:space="preserve"> </w:t>
      </w:r>
      <w:r>
        <w:rPr>
          <w:rFonts w:ascii="Calibri" w:hAnsi="Calibri" w:hint="eastAsia"/>
          <w:u w:val="single"/>
          <w:rtl/>
        </w:rPr>
        <w:t>מביצוע</w:t>
      </w:r>
      <w:r>
        <w:rPr>
          <w:rFonts w:ascii="Calibri" w:hAnsi="Calibri"/>
          <w:u w:val="single"/>
          <w:rtl/>
        </w:rPr>
        <w:t xml:space="preserve"> </w:t>
      </w:r>
      <w:r>
        <w:rPr>
          <w:rFonts w:ascii="Calibri" w:hAnsi="Calibri" w:hint="eastAsia"/>
          <w:u w:val="single"/>
          <w:rtl/>
        </w:rPr>
        <w:t>ה</w:t>
      </w:r>
      <w:r>
        <w:rPr>
          <w:u w:val="single"/>
          <w:rtl/>
        </w:rPr>
        <w:t>עבירה של שיבוש מהלכי משפט:</w:t>
      </w:r>
      <w:r>
        <w:rPr>
          <w:rtl/>
        </w:rPr>
        <w:t xml:space="preserve"> עבירת שיבוש מהלכי משפט פוגעת באושיות המשפט ובערך המוגן של טוהר ההליך השיפוטי. לעניין זה יפים דבריו של ביהמ"ש העליון:</w:t>
      </w:r>
    </w:p>
    <w:p w14:paraId="1CF4972C" w14:textId="77777777" w:rsidR="00DD472A" w:rsidRDefault="00AE019B">
      <w:pPr>
        <w:spacing w:line="360" w:lineRule="auto"/>
        <w:ind w:left="510" w:right="567"/>
        <w:contextualSpacing/>
        <w:jc w:val="both"/>
        <w:rPr>
          <w:rFonts w:ascii="Arial TUR" w:hAnsi="Arial TUR"/>
          <w:spacing w:val="10"/>
          <w:rtl/>
        </w:rPr>
      </w:pPr>
      <w:r>
        <w:rPr>
          <w:rtl/>
        </w:rPr>
        <w:t>"</w:t>
      </w:r>
      <w:r>
        <w:rPr>
          <w:rFonts w:hint="eastAsia"/>
          <w:b/>
          <w:bCs/>
          <w:rtl/>
        </w:rPr>
        <w:t>תכליתן</w:t>
      </w:r>
      <w:r>
        <w:rPr>
          <w:b/>
          <w:bCs/>
          <w:rtl/>
        </w:rPr>
        <w:t xml:space="preserve"> </w:t>
      </w:r>
      <w:r>
        <w:rPr>
          <w:rFonts w:hint="eastAsia"/>
          <w:b/>
          <w:bCs/>
          <w:rtl/>
        </w:rPr>
        <w:t>המרכזית</w:t>
      </w:r>
      <w:r>
        <w:rPr>
          <w:b/>
          <w:bCs/>
          <w:rtl/>
        </w:rPr>
        <w:t xml:space="preserve"> </w:t>
      </w:r>
      <w:r>
        <w:rPr>
          <w:rFonts w:hint="eastAsia"/>
          <w:b/>
          <w:bCs/>
          <w:rtl/>
        </w:rPr>
        <w:t>של</w:t>
      </w:r>
      <w:r>
        <w:rPr>
          <w:b/>
          <w:bCs/>
          <w:rtl/>
        </w:rPr>
        <w:t xml:space="preserve"> </w:t>
      </w:r>
      <w:r>
        <w:rPr>
          <w:rFonts w:hint="eastAsia"/>
          <w:b/>
          <w:bCs/>
          <w:rtl/>
        </w:rPr>
        <w:t>נורמות</w:t>
      </w:r>
      <w:r>
        <w:rPr>
          <w:b/>
          <w:bCs/>
          <w:rtl/>
        </w:rPr>
        <w:t xml:space="preserve"> </w:t>
      </w:r>
      <w:r>
        <w:rPr>
          <w:rFonts w:hint="eastAsia"/>
          <w:b/>
          <w:bCs/>
          <w:rtl/>
        </w:rPr>
        <w:t>אלה</w:t>
      </w:r>
      <w:r>
        <w:rPr>
          <w:b/>
          <w:bCs/>
          <w:rtl/>
        </w:rPr>
        <w:t xml:space="preserve">, </w:t>
      </w:r>
      <w:r>
        <w:rPr>
          <w:rFonts w:hint="eastAsia"/>
          <w:b/>
          <w:bCs/>
          <w:rtl/>
        </w:rPr>
        <w:t>והאיסור</w:t>
      </w:r>
      <w:r>
        <w:rPr>
          <w:b/>
          <w:bCs/>
          <w:rtl/>
        </w:rPr>
        <w:t xml:space="preserve"> </w:t>
      </w:r>
      <w:r>
        <w:rPr>
          <w:rFonts w:hint="eastAsia"/>
          <w:b/>
          <w:bCs/>
          <w:rtl/>
        </w:rPr>
        <w:t>על</w:t>
      </w:r>
      <w:r>
        <w:rPr>
          <w:b/>
          <w:bCs/>
          <w:rtl/>
        </w:rPr>
        <w:t xml:space="preserve"> </w:t>
      </w:r>
      <w:r>
        <w:rPr>
          <w:rFonts w:hint="eastAsia"/>
          <w:b/>
          <w:bCs/>
          <w:rtl/>
        </w:rPr>
        <w:t>שיבוש</w:t>
      </w:r>
      <w:r>
        <w:rPr>
          <w:b/>
          <w:bCs/>
          <w:rtl/>
        </w:rPr>
        <w:t xml:space="preserve"> </w:t>
      </w:r>
      <w:r>
        <w:rPr>
          <w:rFonts w:hint="eastAsia"/>
          <w:b/>
          <w:bCs/>
          <w:rtl/>
        </w:rPr>
        <w:t>מהלכי</w:t>
      </w:r>
      <w:r>
        <w:rPr>
          <w:b/>
          <w:bCs/>
          <w:rtl/>
        </w:rPr>
        <w:t xml:space="preserve"> </w:t>
      </w:r>
      <w:r>
        <w:rPr>
          <w:rFonts w:hint="eastAsia"/>
          <w:b/>
          <w:bCs/>
          <w:rtl/>
        </w:rPr>
        <w:t>המשפט</w:t>
      </w:r>
      <w:r>
        <w:rPr>
          <w:b/>
          <w:bCs/>
          <w:rtl/>
        </w:rPr>
        <w:t xml:space="preserve"> </w:t>
      </w:r>
      <w:r>
        <w:rPr>
          <w:rFonts w:hint="eastAsia"/>
          <w:b/>
          <w:bCs/>
          <w:rtl/>
        </w:rPr>
        <w:t>בכלל</w:t>
      </w:r>
      <w:r>
        <w:rPr>
          <w:b/>
          <w:bCs/>
          <w:rtl/>
        </w:rPr>
        <w:t xml:space="preserve"> </w:t>
      </w:r>
      <w:r>
        <w:rPr>
          <w:rFonts w:hint="eastAsia"/>
          <w:b/>
          <w:bCs/>
          <w:rtl/>
        </w:rPr>
        <w:t>זה</w:t>
      </w:r>
      <w:r>
        <w:rPr>
          <w:b/>
          <w:bCs/>
          <w:rtl/>
        </w:rPr>
        <w:t xml:space="preserve"> - </w:t>
      </w:r>
      <w:r>
        <w:rPr>
          <w:rFonts w:hint="eastAsia"/>
          <w:b/>
          <w:bCs/>
          <w:rtl/>
        </w:rPr>
        <w:t>הינה</w:t>
      </w:r>
      <w:r>
        <w:rPr>
          <w:b/>
          <w:bCs/>
          <w:rtl/>
        </w:rPr>
        <w:t xml:space="preserve"> </w:t>
      </w:r>
      <w:r>
        <w:rPr>
          <w:rFonts w:hint="eastAsia"/>
          <w:b/>
          <w:bCs/>
          <w:rtl/>
        </w:rPr>
        <w:t>להגן</w:t>
      </w:r>
      <w:r>
        <w:rPr>
          <w:b/>
          <w:bCs/>
          <w:rtl/>
        </w:rPr>
        <w:t xml:space="preserve"> </w:t>
      </w:r>
      <w:r>
        <w:rPr>
          <w:rFonts w:hint="eastAsia"/>
          <w:b/>
          <w:bCs/>
          <w:rtl/>
        </w:rPr>
        <w:t>על</w:t>
      </w:r>
      <w:r>
        <w:rPr>
          <w:b/>
          <w:bCs/>
          <w:rtl/>
        </w:rPr>
        <w:t xml:space="preserve"> </w:t>
      </w:r>
      <w:r>
        <w:rPr>
          <w:rFonts w:hint="eastAsia"/>
          <w:b/>
          <w:bCs/>
          <w:rtl/>
        </w:rPr>
        <w:t>טוהר</w:t>
      </w:r>
      <w:r>
        <w:rPr>
          <w:b/>
          <w:bCs/>
          <w:rtl/>
        </w:rPr>
        <w:t xml:space="preserve"> </w:t>
      </w:r>
      <w:r>
        <w:rPr>
          <w:rFonts w:hint="eastAsia"/>
          <w:b/>
          <w:bCs/>
          <w:rtl/>
        </w:rPr>
        <w:t>ההליך</w:t>
      </w:r>
      <w:r>
        <w:rPr>
          <w:b/>
          <w:bCs/>
          <w:rtl/>
        </w:rPr>
        <w:t xml:space="preserve"> </w:t>
      </w:r>
      <w:r>
        <w:rPr>
          <w:rFonts w:hint="eastAsia"/>
          <w:b/>
          <w:bCs/>
          <w:rtl/>
        </w:rPr>
        <w:t>השיפוטי</w:t>
      </w:r>
      <w:r>
        <w:rPr>
          <w:b/>
          <w:bCs/>
          <w:rtl/>
        </w:rPr>
        <w:t xml:space="preserve"> </w:t>
      </w:r>
      <w:r>
        <w:rPr>
          <w:rFonts w:hint="eastAsia"/>
          <w:b/>
          <w:bCs/>
          <w:rtl/>
        </w:rPr>
        <w:t>ועל</w:t>
      </w:r>
      <w:r>
        <w:rPr>
          <w:b/>
          <w:bCs/>
          <w:rtl/>
        </w:rPr>
        <w:t xml:space="preserve"> </w:t>
      </w:r>
      <w:r>
        <w:rPr>
          <w:rFonts w:hint="eastAsia"/>
          <w:b/>
          <w:bCs/>
          <w:rtl/>
        </w:rPr>
        <w:t>תקינותם</w:t>
      </w:r>
      <w:r>
        <w:rPr>
          <w:b/>
          <w:bCs/>
          <w:rtl/>
        </w:rPr>
        <w:t xml:space="preserve"> </w:t>
      </w:r>
      <w:r>
        <w:rPr>
          <w:rFonts w:hint="eastAsia"/>
          <w:b/>
          <w:bCs/>
          <w:rtl/>
        </w:rPr>
        <w:t>של</w:t>
      </w:r>
      <w:r>
        <w:rPr>
          <w:b/>
          <w:bCs/>
          <w:rtl/>
        </w:rPr>
        <w:t xml:space="preserve"> </w:t>
      </w:r>
      <w:r>
        <w:rPr>
          <w:rFonts w:hint="eastAsia"/>
          <w:b/>
          <w:bCs/>
          <w:rtl/>
        </w:rPr>
        <w:t>הליכים</w:t>
      </w:r>
      <w:r>
        <w:rPr>
          <w:b/>
          <w:bCs/>
          <w:rtl/>
        </w:rPr>
        <w:t xml:space="preserve"> </w:t>
      </w:r>
      <w:r>
        <w:rPr>
          <w:rFonts w:hint="eastAsia"/>
          <w:b/>
          <w:bCs/>
          <w:rtl/>
        </w:rPr>
        <w:t>משפטיים</w:t>
      </w:r>
      <w:r>
        <w:rPr>
          <w:b/>
          <w:bCs/>
          <w:rtl/>
        </w:rPr>
        <w:t xml:space="preserve">, </w:t>
      </w:r>
      <w:r>
        <w:rPr>
          <w:rFonts w:hint="eastAsia"/>
          <w:b/>
          <w:bCs/>
          <w:rtl/>
        </w:rPr>
        <w:t>ולהבטיח</w:t>
      </w:r>
      <w:r>
        <w:rPr>
          <w:b/>
          <w:bCs/>
          <w:rtl/>
        </w:rPr>
        <w:t xml:space="preserve"> </w:t>
      </w:r>
      <w:r>
        <w:rPr>
          <w:rFonts w:hint="eastAsia"/>
          <w:b/>
          <w:bCs/>
          <w:rtl/>
        </w:rPr>
        <w:t>קיומה</w:t>
      </w:r>
      <w:r>
        <w:rPr>
          <w:b/>
          <w:bCs/>
          <w:rtl/>
        </w:rPr>
        <w:t xml:space="preserve"> </w:t>
      </w:r>
      <w:r>
        <w:rPr>
          <w:rFonts w:hint="eastAsia"/>
          <w:b/>
          <w:bCs/>
          <w:rtl/>
        </w:rPr>
        <w:t>של</w:t>
      </w:r>
      <w:r>
        <w:rPr>
          <w:b/>
          <w:bCs/>
          <w:rtl/>
        </w:rPr>
        <w:t xml:space="preserve"> </w:t>
      </w:r>
      <w:r>
        <w:rPr>
          <w:rFonts w:hint="eastAsia"/>
          <w:b/>
          <w:bCs/>
          <w:rtl/>
        </w:rPr>
        <w:t>מערכת</w:t>
      </w:r>
      <w:r>
        <w:rPr>
          <w:b/>
          <w:bCs/>
          <w:rtl/>
        </w:rPr>
        <w:t xml:space="preserve"> </w:t>
      </w:r>
      <w:r>
        <w:rPr>
          <w:rFonts w:hint="eastAsia"/>
          <w:b/>
          <w:bCs/>
          <w:rtl/>
        </w:rPr>
        <w:t>תקינה</w:t>
      </w:r>
      <w:r>
        <w:rPr>
          <w:b/>
          <w:bCs/>
          <w:rtl/>
        </w:rPr>
        <w:t xml:space="preserve"> </w:t>
      </w:r>
      <w:r>
        <w:rPr>
          <w:rFonts w:hint="eastAsia"/>
          <w:b/>
          <w:bCs/>
          <w:rtl/>
        </w:rPr>
        <w:t>של</w:t>
      </w:r>
      <w:r>
        <w:rPr>
          <w:b/>
          <w:bCs/>
          <w:rtl/>
        </w:rPr>
        <w:t xml:space="preserve"> </w:t>
      </w:r>
      <w:r>
        <w:rPr>
          <w:rFonts w:hint="eastAsia"/>
          <w:b/>
          <w:bCs/>
          <w:rtl/>
        </w:rPr>
        <w:t>עשיית</w:t>
      </w:r>
      <w:r>
        <w:rPr>
          <w:b/>
          <w:bCs/>
          <w:rtl/>
        </w:rPr>
        <w:t xml:space="preserve"> </w:t>
      </w:r>
      <w:r>
        <w:rPr>
          <w:rFonts w:hint="eastAsia"/>
          <w:b/>
          <w:bCs/>
          <w:rtl/>
        </w:rPr>
        <w:t>משפט</w:t>
      </w:r>
      <w:r>
        <w:rPr>
          <w:b/>
          <w:bCs/>
          <w:rtl/>
        </w:rPr>
        <w:t xml:space="preserve"> </w:t>
      </w:r>
      <w:r>
        <w:rPr>
          <w:rFonts w:hint="eastAsia"/>
          <w:b/>
          <w:bCs/>
          <w:rtl/>
        </w:rPr>
        <w:t>צדק</w:t>
      </w:r>
      <w:r>
        <w:rPr>
          <w:b/>
          <w:bCs/>
          <w:rtl/>
        </w:rPr>
        <w:t xml:space="preserve">, </w:t>
      </w:r>
      <w:r>
        <w:rPr>
          <w:rFonts w:hint="eastAsia"/>
          <w:b/>
          <w:bCs/>
          <w:rtl/>
        </w:rPr>
        <w:t>הראויה</w:t>
      </w:r>
      <w:r>
        <w:rPr>
          <w:b/>
          <w:bCs/>
          <w:rtl/>
        </w:rPr>
        <w:t xml:space="preserve"> </w:t>
      </w:r>
      <w:r>
        <w:rPr>
          <w:rFonts w:hint="eastAsia"/>
          <w:b/>
          <w:bCs/>
          <w:rtl/>
        </w:rPr>
        <w:t>לאמון</w:t>
      </w:r>
      <w:r>
        <w:rPr>
          <w:b/>
          <w:bCs/>
          <w:rtl/>
        </w:rPr>
        <w:t xml:space="preserve"> </w:t>
      </w:r>
      <w:r>
        <w:rPr>
          <w:rFonts w:hint="eastAsia"/>
          <w:b/>
          <w:bCs/>
          <w:rtl/>
        </w:rPr>
        <w:t>הציבור</w:t>
      </w:r>
      <w:r>
        <w:rPr>
          <w:rtl/>
        </w:rPr>
        <w:t>" (</w:t>
      </w:r>
      <w:hyperlink r:id="rId74" w:history="1">
        <w:r w:rsidRPr="00AE019B">
          <w:rPr>
            <w:color w:val="0000FF"/>
            <w:u w:val="single"/>
            <w:rtl/>
          </w:rPr>
          <w:t>ע"פ 8721/04</w:t>
        </w:r>
      </w:hyperlink>
      <w:r>
        <w:rPr>
          <w:rtl/>
        </w:rPr>
        <w:t xml:space="preserve"> </w:t>
      </w:r>
      <w:r>
        <w:rPr>
          <w:b/>
          <w:bCs/>
          <w:rtl/>
        </w:rPr>
        <w:t>אוחנה</w:t>
      </w:r>
      <w:r>
        <w:rPr>
          <w:rtl/>
        </w:rPr>
        <w:t xml:space="preserve">, </w:t>
      </w:r>
      <w:r w:rsidR="00DF728F" w:rsidRPr="00DF728F">
        <w:rPr>
          <w:sz w:val="22"/>
          <w:rtl/>
        </w:rPr>
        <w:t xml:space="preserve">[פורסם בנבו] </w:t>
      </w:r>
      <w:r>
        <w:rPr>
          <w:rtl/>
        </w:rPr>
        <w:t>מיום 17.6.07, סע' 21 לפסה"ד</w:t>
      </w:r>
      <w:r>
        <w:rPr>
          <w:rFonts w:ascii="Arial TUR" w:hAnsi="Arial TUR"/>
          <w:spacing w:val="10"/>
          <w:rtl/>
        </w:rPr>
        <w:t xml:space="preserve">). </w:t>
      </w:r>
    </w:p>
    <w:p w14:paraId="6E584780" w14:textId="77777777" w:rsidR="00DD472A" w:rsidRDefault="00DD472A">
      <w:pPr>
        <w:spacing w:line="360" w:lineRule="auto"/>
        <w:contextualSpacing/>
        <w:jc w:val="both"/>
        <w:rPr>
          <w:rtl/>
        </w:rPr>
      </w:pPr>
    </w:p>
    <w:p w14:paraId="4BBBF582" w14:textId="77777777" w:rsidR="00DD472A" w:rsidRDefault="00AE019B">
      <w:pPr>
        <w:spacing w:line="360" w:lineRule="auto"/>
        <w:jc w:val="both"/>
        <w:rPr>
          <w:rtl/>
        </w:rPr>
      </w:pPr>
      <w:r>
        <w:rPr>
          <w:b/>
          <w:bCs/>
          <w:rtl/>
        </w:rPr>
        <w:t xml:space="preserve">מידת הפגיעה בערכים המוגנים: </w:t>
      </w:r>
      <w:r>
        <w:rPr>
          <w:rtl/>
        </w:rPr>
        <w:t>הפגיעה בערכים החברתיים המוזכרים לעיל הינה משמעותית וקשה. הנאשם ניסה יחד עם אחר לרצוח את המתלונן, בכך שירה במתלונן שתי יריות מאקדח שהחזיק ונשא שלא כדין, בעט במתלונן מספר פעמים בעוד האחר דוקר את המתלונן מספר דקירות בחלקי גוף שונים. בנוסף, התחזה הנאשם לאדם אחר וקיבל טיפול רפואי, וזאת כדי להעלים ולהטעות את חוקרי המשטרה בחקירת ניסיון הרצח. בית המשפט חזר לא פעם על החומרה הרבה והגינוי הנדרש כאשר עסקינן בעבירות אלימות המבוצעות בנשק חם, ויפים הדברים הבאים בעניין זה:</w:t>
      </w:r>
    </w:p>
    <w:p w14:paraId="04C64762" w14:textId="77777777" w:rsidR="00DD472A" w:rsidRDefault="00AE019B">
      <w:pPr>
        <w:tabs>
          <w:tab w:val="left" w:pos="8392"/>
        </w:tabs>
        <w:overflowPunct w:val="0"/>
        <w:autoSpaceDE w:val="0"/>
        <w:autoSpaceDN w:val="0"/>
        <w:adjustRightInd w:val="0"/>
        <w:spacing w:line="360" w:lineRule="auto"/>
        <w:ind w:left="454" w:right="567"/>
        <w:jc w:val="both"/>
        <w:rPr>
          <w:spacing w:val="10"/>
          <w:rtl/>
        </w:rPr>
      </w:pPr>
      <w:r>
        <w:rPr>
          <w:b/>
          <w:bCs/>
          <w:rtl/>
        </w:rPr>
        <w:t>"</w:t>
      </w:r>
      <w:r>
        <w:rPr>
          <w:rFonts w:hint="eastAsia"/>
          <w:b/>
          <w:bCs/>
          <w:rtl/>
        </w:rPr>
        <w:t>המערער</w:t>
      </w:r>
      <w:r>
        <w:rPr>
          <w:b/>
          <w:bCs/>
          <w:rtl/>
        </w:rPr>
        <w:t xml:space="preserve"> </w:t>
      </w:r>
      <w:r>
        <w:rPr>
          <w:rFonts w:hint="eastAsia"/>
          <w:b/>
          <w:bCs/>
          <w:rtl/>
        </w:rPr>
        <w:t>ביצע</w:t>
      </w:r>
      <w:r>
        <w:rPr>
          <w:b/>
          <w:bCs/>
          <w:rtl/>
        </w:rPr>
        <w:t xml:space="preserve"> </w:t>
      </w:r>
      <w:r>
        <w:rPr>
          <w:rFonts w:hint="eastAsia"/>
          <w:b/>
          <w:bCs/>
          <w:rtl/>
        </w:rPr>
        <w:t>עבירה</w:t>
      </w:r>
      <w:r>
        <w:rPr>
          <w:b/>
          <w:bCs/>
          <w:rtl/>
        </w:rPr>
        <w:t xml:space="preserve"> </w:t>
      </w:r>
      <w:r>
        <w:rPr>
          <w:rFonts w:hint="eastAsia"/>
          <w:b/>
          <w:bCs/>
          <w:rtl/>
        </w:rPr>
        <w:t>אלימות</w:t>
      </w:r>
      <w:r>
        <w:rPr>
          <w:b/>
          <w:bCs/>
          <w:rtl/>
        </w:rPr>
        <w:t xml:space="preserve"> </w:t>
      </w:r>
      <w:r>
        <w:rPr>
          <w:rFonts w:hint="eastAsia"/>
          <w:b/>
          <w:bCs/>
          <w:rtl/>
        </w:rPr>
        <w:t>חמורה</w:t>
      </w:r>
      <w:r>
        <w:rPr>
          <w:b/>
          <w:bCs/>
          <w:rtl/>
        </w:rPr>
        <w:t xml:space="preserve"> </w:t>
      </w:r>
      <w:r>
        <w:rPr>
          <w:rFonts w:hint="eastAsia"/>
          <w:b/>
          <w:bCs/>
          <w:rtl/>
        </w:rPr>
        <w:t>ביותר</w:t>
      </w:r>
      <w:r>
        <w:rPr>
          <w:b/>
          <w:bCs/>
          <w:rtl/>
        </w:rPr>
        <w:t xml:space="preserve"> </w:t>
      </w:r>
      <w:r>
        <w:rPr>
          <w:rFonts w:hint="eastAsia"/>
          <w:b/>
          <w:bCs/>
          <w:rtl/>
        </w:rPr>
        <w:t>תוך</w:t>
      </w:r>
      <w:r>
        <w:rPr>
          <w:b/>
          <w:bCs/>
          <w:rtl/>
        </w:rPr>
        <w:t xml:space="preserve"> </w:t>
      </w:r>
      <w:r>
        <w:rPr>
          <w:rFonts w:hint="eastAsia"/>
          <w:b/>
          <w:bCs/>
          <w:rtl/>
        </w:rPr>
        <w:t>שימוש</w:t>
      </w:r>
      <w:r>
        <w:rPr>
          <w:b/>
          <w:bCs/>
          <w:rtl/>
        </w:rPr>
        <w:t xml:space="preserve"> </w:t>
      </w:r>
      <w:r>
        <w:rPr>
          <w:rFonts w:hint="eastAsia"/>
          <w:b/>
          <w:bCs/>
          <w:rtl/>
        </w:rPr>
        <w:t>בנשק</w:t>
      </w:r>
      <w:r>
        <w:rPr>
          <w:b/>
          <w:bCs/>
          <w:rtl/>
        </w:rPr>
        <w:t xml:space="preserve"> </w:t>
      </w:r>
      <w:r>
        <w:rPr>
          <w:rFonts w:hint="eastAsia"/>
          <w:b/>
          <w:bCs/>
          <w:rtl/>
        </w:rPr>
        <w:t>חם</w:t>
      </w:r>
      <w:r>
        <w:rPr>
          <w:b/>
          <w:bCs/>
          <w:rtl/>
        </w:rPr>
        <w:t xml:space="preserve">. </w:t>
      </w:r>
      <w:r>
        <w:rPr>
          <w:rFonts w:hint="eastAsia"/>
          <w:b/>
          <w:bCs/>
          <w:rtl/>
        </w:rPr>
        <w:t>אך</w:t>
      </w:r>
      <w:r>
        <w:rPr>
          <w:b/>
          <w:bCs/>
          <w:rtl/>
        </w:rPr>
        <w:t xml:space="preserve"> </w:t>
      </w:r>
      <w:r>
        <w:rPr>
          <w:rFonts w:hint="eastAsia"/>
          <w:b/>
          <w:bCs/>
          <w:rtl/>
        </w:rPr>
        <w:t>בנס</w:t>
      </w:r>
      <w:r>
        <w:rPr>
          <w:b/>
          <w:bCs/>
          <w:rtl/>
        </w:rPr>
        <w:t xml:space="preserve"> </w:t>
      </w:r>
      <w:r>
        <w:rPr>
          <w:rFonts w:hint="eastAsia"/>
          <w:b/>
          <w:bCs/>
          <w:rtl/>
        </w:rPr>
        <w:t>הסתיים</w:t>
      </w:r>
      <w:r>
        <w:rPr>
          <w:b/>
          <w:bCs/>
          <w:rtl/>
        </w:rPr>
        <w:t xml:space="preserve"> </w:t>
      </w:r>
      <w:r>
        <w:rPr>
          <w:rFonts w:hint="eastAsia"/>
          <w:b/>
          <w:bCs/>
          <w:rtl/>
        </w:rPr>
        <w:t>האירוע</w:t>
      </w:r>
      <w:r>
        <w:rPr>
          <w:b/>
          <w:bCs/>
          <w:rtl/>
        </w:rPr>
        <w:t xml:space="preserve"> </w:t>
      </w:r>
      <w:r>
        <w:rPr>
          <w:rFonts w:hint="eastAsia"/>
          <w:b/>
          <w:bCs/>
          <w:rtl/>
        </w:rPr>
        <w:t>כפי</w:t>
      </w:r>
      <w:r>
        <w:rPr>
          <w:b/>
          <w:bCs/>
          <w:rtl/>
        </w:rPr>
        <w:t xml:space="preserve"> </w:t>
      </w:r>
      <w:r>
        <w:rPr>
          <w:rFonts w:hint="eastAsia"/>
          <w:b/>
          <w:bCs/>
          <w:rtl/>
        </w:rPr>
        <w:t>שהסתיים</w:t>
      </w:r>
      <w:r>
        <w:rPr>
          <w:b/>
          <w:bCs/>
          <w:rtl/>
        </w:rPr>
        <w:t xml:space="preserve"> </w:t>
      </w:r>
      <w:r>
        <w:rPr>
          <w:rFonts w:hint="eastAsia"/>
          <w:b/>
          <w:bCs/>
          <w:rtl/>
        </w:rPr>
        <w:t>ולא</w:t>
      </w:r>
      <w:r>
        <w:rPr>
          <w:b/>
          <w:bCs/>
          <w:rtl/>
        </w:rPr>
        <w:t xml:space="preserve"> </w:t>
      </w:r>
      <w:r>
        <w:rPr>
          <w:rFonts w:hint="eastAsia"/>
          <w:b/>
          <w:bCs/>
          <w:rtl/>
        </w:rPr>
        <w:t>בתוצאה</w:t>
      </w:r>
      <w:r>
        <w:rPr>
          <w:b/>
          <w:bCs/>
          <w:rtl/>
        </w:rPr>
        <w:t xml:space="preserve"> </w:t>
      </w:r>
      <w:r>
        <w:rPr>
          <w:rFonts w:hint="eastAsia"/>
          <w:b/>
          <w:bCs/>
          <w:rtl/>
        </w:rPr>
        <w:t>קשה</w:t>
      </w:r>
      <w:r>
        <w:rPr>
          <w:b/>
          <w:bCs/>
          <w:rtl/>
        </w:rPr>
        <w:t xml:space="preserve"> </w:t>
      </w:r>
      <w:r>
        <w:rPr>
          <w:rFonts w:hint="eastAsia"/>
          <w:b/>
          <w:bCs/>
          <w:rtl/>
        </w:rPr>
        <w:t>בהרבה</w:t>
      </w:r>
      <w:r>
        <w:rPr>
          <w:b/>
          <w:bCs/>
          <w:rtl/>
        </w:rPr>
        <w:t xml:space="preserve"> </w:t>
      </w:r>
      <w:r>
        <w:rPr>
          <w:rFonts w:hint="eastAsia"/>
          <w:b/>
          <w:bCs/>
          <w:rtl/>
        </w:rPr>
        <w:t>של</w:t>
      </w:r>
      <w:r>
        <w:rPr>
          <w:b/>
          <w:bCs/>
          <w:rtl/>
        </w:rPr>
        <w:t xml:space="preserve"> </w:t>
      </w:r>
      <w:r>
        <w:rPr>
          <w:rFonts w:hint="eastAsia"/>
          <w:b/>
          <w:bCs/>
          <w:rtl/>
        </w:rPr>
        <w:t>קיפוח</w:t>
      </w:r>
      <w:r>
        <w:rPr>
          <w:b/>
          <w:bCs/>
          <w:rtl/>
        </w:rPr>
        <w:t xml:space="preserve"> </w:t>
      </w:r>
      <w:r>
        <w:rPr>
          <w:rFonts w:hint="eastAsia"/>
          <w:b/>
          <w:bCs/>
          <w:rtl/>
        </w:rPr>
        <w:t>חייו</w:t>
      </w:r>
      <w:r>
        <w:rPr>
          <w:b/>
          <w:bCs/>
          <w:rtl/>
        </w:rPr>
        <w:t xml:space="preserve"> </w:t>
      </w:r>
      <w:r>
        <w:rPr>
          <w:rFonts w:hint="eastAsia"/>
          <w:b/>
          <w:bCs/>
          <w:rtl/>
        </w:rPr>
        <w:t>של</w:t>
      </w:r>
      <w:r>
        <w:rPr>
          <w:b/>
          <w:bCs/>
          <w:rtl/>
        </w:rPr>
        <w:t xml:space="preserve"> </w:t>
      </w:r>
      <w:r>
        <w:rPr>
          <w:rFonts w:hint="eastAsia"/>
          <w:b/>
          <w:bCs/>
          <w:rtl/>
        </w:rPr>
        <w:t>המתלונן</w:t>
      </w:r>
      <w:r>
        <w:rPr>
          <w:b/>
          <w:bCs/>
          <w:rtl/>
        </w:rPr>
        <w:t>...</w:t>
      </w:r>
      <w:r>
        <w:rPr>
          <w:rFonts w:hint="eastAsia"/>
          <w:b/>
          <w:bCs/>
          <w:rtl/>
        </w:rPr>
        <w:t>מעשה</w:t>
      </w:r>
      <w:r>
        <w:rPr>
          <w:b/>
          <w:bCs/>
          <w:rtl/>
        </w:rPr>
        <w:t xml:space="preserve"> </w:t>
      </w:r>
      <w:r>
        <w:rPr>
          <w:rFonts w:hint="eastAsia"/>
          <w:b/>
          <w:bCs/>
          <w:rtl/>
        </w:rPr>
        <w:t>העבירה</w:t>
      </w:r>
      <w:r>
        <w:rPr>
          <w:b/>
          <w:bCs/>
          <w:rtl/>
        </w:rPr>
        <w:t xml:space="preserve"> </w:t>
      </w:r>
      <w:r>
        <w:rPr>
          <w:rFonts w:hint="eastAsia"/>
          <w:b/>
          <w:bCs/>
          <w:rtl/>
        </w:rPr>
        <w:t>שאינו</w:t>
      </w:r>
      <w:r>
        <w:rPr>
          <w:b/>
          <w:bCs/>
          <w:rtl/>
        </w:rPr>
        <w:t xml:space="preserve"> </w:t>
      </w:r>
      <w:r>
        <w:rPr>
          <w:rFonts w:hint="eastAsia"/>
          <w:b/>
          <w:bCs/>
          <w:rtl/>
        </w:rPr>
        <w:t>אלא</w:t>
      </w:r>
      <w:r>
        <w:rPr>
          <w:b/>
          <w:bCs/>
          <w:rtl/>
        </w:rPr>
        <w:t xml:space="preserve"> </w:t>
      </w:r>
      <w:r>
        <w:rPr>
          <w:rFonts w:hint="eastAsia"/>
          <w:b/>
          <w:bCs/>
          <w:rtl/>
        </w:rPr>
        <w:t>אקט</w:t>
      </w:r>
      <w:r>
        <w:rPr>
          <w:b/>
          <w:bCs/>
          <w:rtl/>
        </w:rPr>
        <w:t xml:space="preserve"> </w:t>
      </w:r>
      <w:r>
        <w:rPr>
          <w:rFonts w:hint="eastAsia"/>
          <w:b/>
          <w:bCs/>
          <w:rtl/>
        </w:rPr>
        <w:t>של</w:t>
      </w:r>
      <w:r>
        <w:rPr>
          <w:b/>
          <w:bCs/>
          <w:rtl/>
        </w:rPr>
        <w:t xml:space="preserve"> </w:t>
      </w:r>
      <w:r>
        <w:rPr>
          <w:rFonts w:hint="eastAsia"/>
          <w:b/>
          <w:bCs/>
          <w:rtl/>
        </w:rPr>
        <w:t>לקיחת</w:t>
      </w:r>
      <w:r>
        <w:rPr>
          <w:b/>
          <w:bCs/>
          <w:rtl/>
        </w:rPr>
        <w:t xml:space="preserve"> </w:t>
      </w:r>
      <w:r>
        <w:rPr>
          <w:rFonts w:hint="eastAsia"/>
          <w:b/>
          <w:bCs/>
          <w:rtl/>
        </w:rPr>
        <w:t>החוק</w:t>
      </w:r>
      <w:r>
        <w:rPr>
          <w:b/>
          <w:bCs/>
          <w:rtl/>
        </w:rPr>
        <w:t xml:space="preserve"> </w:t>
      </w:r>
      <w:r>
        <w:rPr>
          <w:rFonts w:hint="eastAsia"/>
          <w:b/>
          <w:bCs/>
          <w:rtl/>
        </w:rPr>
        <w:t>לידיים</w:t>
      </w:r>
      <w:r>
        <w:rPr>
          <w:b/>
          <w:bCs/>
          <w:rtl/>
        </w:rPr>
        <w:t xml:space="preserve">, </w:t>
      </w:r>
      <w:r>
        <w:rPr>
          <w:rFonts w:hint="eastAsia"/>
          <w:b/>
          <w:bCs/>
          <w:rtl/>
        </w:rPr>
        <w:t>פתרון</w:t>
      </w:r>
      <w:r>
        <w:rPr>
          <w:b/>
          <w:bCs/>
          <w:rtl/>
        </w:rPr>
        <w:t xml:space="preserve"> </w:t>
      </w:r>
      <w:r>
        <w:rPr>
          <w:rFonts w:hint="eastAsia"/>
          <w:b/>
          <w:bCs/>
          <w:rtl/>
        </w:rPr>
        <w:t>סכסוכים</w:t>
      </w:r>
      <w:r>
        <w:rPr>
          <w:b/>
          <w:bCs/>
          <w:rtl/>
        </w:rPr>
        <w:t xml:space="preserve"> </w:t>
      </w:r>
      <w:r>
        <w:rPr>
          <w:rFonts w:hint="eastAsia"/>
          <w:b/>
          <w:bCs/>
          <w:rtl/>
        </w:rPr>
        <w:t>בדרכי</w:t>
      </w:r>
      <w:r>
        <w:rPr>
          <w:b/>
          <w:bCs/>
          <w:rtl/>
        </w:rPr>
        <w:t xml:space="preserve"> </w:t>
      </w:r>
      <w:r>
        <w:rPr>
          <w:rFonts w:hint="eastAsia"/>
          <w:b/>
          <w:bCs/>
          <w:rtl/>
        </w:rPr>
        <w:t>אלימות</w:t>
      </w:r>
      <w:r>
        <w:rPr>
          <w:b/>
          <w:bCs/>
          <w:rtl/>
        </w:rPr>
        <w:t xml:space="preserve"> </w:t>
      </w:r>
      <w:r>
        <w:rPr>
          <w:rFonts w:hint="eastAsia"/>
          <w:b/>
          <w:bCs/>
          <w:rtl/>
        </w:rPr>
        <w:t>ועשיית</w:t>
      </w:r>
      <w:r>
        <w:rPr>
          <w:b/>
          <w:bCs/>
          <w:rtl/>
        </w:rPr>
        <w:t xml:space="preserve"> </w:t>
      </w:r>
      <w:r>
        <w:rPr>
          <w:rFonts w:hint="eastAsia"/>
          <w:b/>
          <w:bCs/>
          <w:rtl/>
        </w:rPr>
        <w:t>דין</w:t>
      </w:r>
      <w:r>
        <w:rPr>
          <w:b/>
          <w:bCs/>
          <w:rtl/>
        </w:rPr>
        <w:t xml:space="preserve"> </w:t>
      </w:r>
      <w:r>
        <w:rPr>
          <w:rFonts w:hint="eastAsia"/>
          <w:b/>
          <w:bCs/>
          <w:rtl/>
        </w:rPr>
        <w:t>עצמי</w:t>
      </w:r>
      <w:r>
        <w:rPr>
          <w:b/>
          <w:bCs/>
          <w:rtl/>
        </w:rPr>
        <w:t xml:space="preserve">, </w:t>
      </w:r>
      <w:r>
        <w:rPr>
          <w:rFonts w:hint="eastAsia"/>
          <w:b/>
          <w:bCs/>
          <w:rtl/>
        </w:rPr>
        <w:t>מבטא</w:t>
      </w:r>
      <w:r>
        <w:rPr>
          <w:b/>
          <w:bCs/>
          <w:rtl/>
        </w:rPr>
        <w:t xml:space="preserve"> </w:t>
      </w:r>
      <w:r>
        <w:rPr>
          <w:rFonts w:hint="eastAsia"/>
          <w:b/>
          <w:bCs/>
          <w:rtl/>
        </w:rPr>
        <w:t>לא</w:t>
      </w:r>
      <w:r>
        <w:rPr>
          <w:b/>
          <w:bCs/>
          <w:rtl/>
        </w:rPr>
        <w:t xml:space="preserve"> </w:t>
      </w:r>
      <w:r>
        <w:rPr>
          <w:rFonts w:hint="eastAsia"/>
          <w:b/>
          <w:bCs/>
          <w:rtl/>
        </w:rPr>
        <w:t>רק</w:t>
      </w:r>
      <w:r>
        <w:rPr>
          <w:b/>
          <w:bCs/>
          <w:rtl/>
        </w:rPr>
        <w:t xml:space="preserve"> </w:t>
      </w:r>
      <w:r>
        <w:rPr>
          <w:rFonts w:hint="eastAsia"/>
          <w:b/>
          <w:bCs/>
          <w:rtl/>
        </w:rPr>
        <w:t>זלזול</w:t>
      </w:r>
      <w:r>
        <w:rPr>
          <w:b/>
          <w:bCs/>
          <w:rtl/>
        </w:rPr>
        <w:t xml:space="preserve"> </w:t>
      </w:r>
      <w:r>
        <w:rPr>
          <w:rFonts w:hint="eastAsia"/>
          <w:b/>
          <w:bCs/>
          <w:rtl/>
        </w:rPr>
        <w:t>בערך</w:t>
      </w:r>
      <w:r>
        <w:rPr>
          <w:b/>
          <w:bCs/>
          <w:rtl/>
        </w:rPr>
        <w:t xml:space="preserve"> </w:t>
      </w:r>
      <w:r>
        <w:rPr>
          <w:rFonts w:hint="eastAsia"/>
          <w:b/>
          <w:bCs/>
          <w:rtl/>
        </w:rPr>
        <w:t>חיי</w:t>
      </w:r>
      <w:r>
        <w:rPr>
          <w:b/>
          <w:bCs/>
          <w:rtl/>
        </w:rPr>
        <w:t xml:space="preserve"> </w:t>
      </w:r>
      <w:r>
        <w:rPr>
          <w:rFonts w:hint="eastAsia"/>
          <w:b/>
          <w:bCs/>
          <w:rtl/>
        </w:rPr>
        <w:t>אדם</w:t>
      </w:r>
      <w:r>
        <w:rPr>
          <w:b/>
          <w:bCs/>
          <w:rtl/>
        </w:rPr>
        <w:t xml:space="preserve">, </w:t>
      </w:r>
      <w:r>
        <w:rPr>
          <w:rFonts w:hint="eastAsia"/>
          <w:b/>
          <w:bCs/>
          <w:rtl/>
        </w:rPr>
        <w:t>אלא</w:t>
      </w:r>
      <w:r>
        <w:rPr>
          <w:b/>
          <w:bCs/>
          <w:rtl/>
        </w:rPr>
        <w:t xml:space="preserve"> </w:t>
      </w:r>
      <w:r>
        <w:rPr>
          <w:rFonts w:hint="eastAsia"/>
          <w:b/>
          <w:bCs/>
          <w:rtl/>
        </w:rPr>
        <w:t>בכל</w:t>
      </w:r>
      <w:r>
        <w:rPr>
          <w:b/>
          <w:bCs/>
          <w:rtl/>
        </w:rPr>
        <w:t xml:space="preserve"> </w:t>
      </w:r>
      <w:r>
        <w:rPr>
          <w:rFonts w:hint="eastAsia"/>
          <w:b/>
          <w:bCs/>
          <w:rtl/>
        </w:rPr>
        <w:t>אותם</w:t>
      </w:r>
      <w:r>
        <w:rPr>
          <w:b/>
          <w:bCs/>
          <w:rtl/>
        </w:rPr>
        <w:t xml:space="preserve"> </w:t>
      </w:r>
      <w:r>
        <w:rPr>
          <w:rFonts w:hint="eastAsia"/>
          <w:b/>
          <w:bCs/>
          <w:rtl/>
        </w:rPr>
        <w:t>יסודות</w:t>
      </w:r>
      <w:r>
        <w:rPr>
          <w:b/>
          <w:bCs/>
          <w:rtl/>
        </w:rPr>
        <w:t xml:space="preserve"> </w:t>
      </w:r>
      <w:r>
        <w:rPr>
          <w:rFonts w:hint="eastAsia"/>
          <w:b/>
          <w:bCs/>
          <w:rtl/>
        </w:rPr>
        <w:t>שקיומה</w:t>
      </w:r>
      <w:r>
        <w:rPr>
          <w:b/>
          <w:bCs/>
          <w:rtl/>
        </w:rPr>
        <w:t xml:space="preserve"> </w:t>
      </w:r>
      <w:r>
        <w:rPr>
          <w:rFonts w:hint="eastAsia"/>
          <w:b/>
          <w:bCs/>
          <w:rtl/>
        </w:rPr>
        <w:t>של</w:t>
      </w:r>
      <w:r>
        <w:rPr>
          <w:b/>
          <w:bCs/>
          <w:rtl/>
        </w:rPr>
        <w:t xml:space="preserve"> </w:t>
      </w:r>
      <w:r>
        <w:rPr>
          <w:rFonts w:hint="eastAsia"/>
          <w:b/>
          <w:bCs/>
          <w:rtl/>
        </w:rPr>
        <w:t>חברה</w:t>
      </w:r>
      <w:r>
        <w:rPr>
          <w:b/>
          <w:bCs/>
          <w:rtl/>
        </w:rPr>
        <w:t xml:space="preserve"> </w:t>
      </w:r>
      <w:r>
        <w:rPr>
          <w:rFonts w:hint="eastAsia"/>
          <w:b/>
          <w:bCs/>
          <w:rtl/>
        </w:rPr>
        <w:t>מתוקנת</w:t>
      </w:r>
      <w:r>
        <w:rPr>
          <w:b/>
          <w:bCs/>
          <w:rtl/>
        </w:rPr>
        <w:t xml:space="preserve"> </w:t>
      </w:r>
      <w:r>
        <w:rPr>
          <w:rFonts w:hint="eastAsia"/>
          <w:b/>
          <w:bCs/>
          <w:rtl/>
        </w:rPr>
        <w:t>תלוי</w:t>
      </w:r>
      <w:r>
        <w:rPr>
          <w:b/>
          <w:bCs/>
          <w:rtl/>
        </w:rPr>
        <w:t xml:space="preserve"> </w:t>
      </w:r>
      <w:r>
        <w:rPr>
          <w:rFonts w:hint="eastAsia"/>
          <w:b/>
          <w:bCs/>
          <w:rtl/>
        </w:rPr>
        <w:t>בהם</w:t>
      </w:r>
      <w:r>
        <w:rPr>
          <w:b/>
          <w:bCs/>
          <w:rtl/>
        </w:rPr>
        <w:t xml:space="preserve">. </w:t>
      </w:r>
      <w:r>
        <w:rPr>
          <w:rFonts w:hint="eastAsia"/>
          <w:b/>
          <w:bCs/>
          <w:rtl/>
        </w:rPr>
        <w:t>מחובתו</w:t>
      </w:r>
      <w:r>
        <w:rPr>
          <w:b/>
          <w:bCs/>
          <w:rtl/>
        </w:rPr>
        <w:t xml:space="preserve"> </w:t>
      </w:r>
      <w:r>
        <w:rPr>
          <w:rFonts w:hint="eastAsia"/>
          <w:b/>
          <w:bCs/>
          <w:rtl/>
        </w:rPr>
        <w:t>של</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לשרש</w:t>
      </w:r>
      <w:r>
        <w:rPr>
          <w:b/>
          <w:bCs/>
          <w:rtl/>
        </w:rPr>
        <w:t xml:space="preserve"> </w:t>
      </w:r>
      <w:r>
        <w:rPr>
          <w:rFonts w:hint="eastAsia"/>
          <w:b/>
          <w:bCs/>
          <w:rtl/>
        </w:rPr>
        <w:t>התנהגות</w:t>
      </w:r>
      <w:r>
        <w:rPr>
          <w:b/>
          <w:bCs/>
          <w:rtl/>
        </w:rPr>
        <w:t xml:space="preserve"> </w:t>
      </w:r>
      <w:r>
        <w:rPr>
          <w:rFonts w:hint="eastAsia"/>
          <w:b/>
          <w:bCs/>
          <w:rtl/>
        </w:rPr>
        <w:t>מעין</w:t>
      </w:r>
      <w:r>
        <w:rPr>
          <w:b/>
          <w:bCs/>
          <w:rtl/>
        </w:rPr>
        <w:t xml:space="preserve"> </w:t>
      </w:r>
      <w:r>
        <w:rPr>
          <w:rFonts w:hint="eastAsia"/>
          <w:b/>
          <w:bCs/>
          <w:rtl/>
        </w:rPr>
        <w:t>זו</w:t>
      </w:r>
      <w:r>
        <w:rPr>
          <w:b/>
          <w:bCs/>
          <w:rtl/>
        </w:rPr>
        <w:t xml:space="preserve"> </w:t>
      </w:r>
      <w:r>
        <w:rPr>
          <w:rFonts w:hint="eastAsia"/>
          <w:b/>
          <w:bCs/>
          <w:rtl/>
        </w:rPr>
        <w:t>לאור</w:t>
      </w:r>
      <w:r>
        <w:rPr>
          <w:b/>
          <w:bCs/>
          <w:rtl/>
        </w:rPr>
        <w:t xml:space="preserve"> </w:t>
      </w:r>
      <w:r>
        <w:rPr>
          <w:rFonts w:hint="eastAsia"/>
          <w:b/>
          <w:bCs/>
          <w:rtl/>
        </w:rPr>
        <w:t>השלכותיה</w:t>
      </w:r>
      <w:r>
        <w:rPr>
          <w:b/>
          <w:bCs/>
          <w:rtl/>
        </w:rPr>
        <w:t xml:space="preserve"> </w:t>
      </w:r>
      <w:r>
        <w:rPr>
          <w:rFonts w:hint="eastAsia"/>
          <w:b/>
          <w:bCs/>
          <w:rtl/>
        </w:rPr>
        <w:t>הרות</w:t>
      </w:r>
      <w:r>
        <w:rPr>
          <w:b/>
          <w:bCs/>
          <w:rtl/>
        </w:rPr>
        <w:t xml:space="preserve"> </w:t>
      </w:r>
      <w:r>
        <w:rPr>
          <w:rFonts w:hint="eastAsia"/>
          <w:b/>
          <w:bCs/>
          <w:rtl/>
        </w:rPr>
        <w:t>האסון</w:t>
      </w:r>
      <w:r>
        <w:rPr>
          <w:rtl/>
        </w:rPr>
        <w:t>"</w:t>
      </w:r>
      <w:r>
        <w:rPr>
          <w:color w:val="FF0000"/>
          <w:spacing w:val="10"/>
          <w:rtl/>
        </w:rPr>
        <w:t xml:space="preserve"> </w:t>
      </w:r>
      <w:r>
        <w:rPr>
          <w:spacing w:val="10"/>
          <w:rtl/>
        </w:rPr>
        <w:t>(</w:t>
      </w:r>
      <w:hyperlink r:id="rId75" w:history="1">
        <w:r w:rsidRPr="00AE019B">
          <w:rPr>
            <w:color w:val="0000FF"/>
            <w:spacing w:val="10"/>
            <w:u w:val="single"/>
            <w:rtl/>
          </w:rPr>
          <w:t>ע"פ 1645/08</w:t>
        </w:r>
      </w:hyperlink>
      <w:r>
        <w:rPr>
          <w:spacing w:val="10"/>
          <w:rtl/>
        </w:rPr>
        <w:t xml:space="preserve"> </w:t>
      </w:r>
      <w:r>
        <w:rPr>
          <w:b/>
          <w:bCs/>
          <w:spacing w:val="10"/>
          <w:rtl/>
        </w:rPr>
        <w:t>פלוני</w:t>
      </w:r>
      <w:r>
        <w:rPr>
          <w:spacing w:val="10"/>
          <w:rtl/>
        </w:rPr>
        <w:t xml:space="preserve">, </w:t>
      </w:r>
      <w:r w:rsidR="00BD3CCA" w:rsidRPr="00BD3CCA">
        <w:rPr>
          <w:sz w:val="22"/>
          <w:rtl/>
        </w:rPr>
        <w:t xml:space="preserve">[פורסם בנבו] </w:t>
      </w:r>
      <w:r>
        <w:rPr>
          <w:spacing w:val="10"/>
          <w:rtl/>
        </w:rPr>
        <w:t>מיום 3.9.09, סע' 33 לפסה"ד).</w:t>
      </w:r>
    </w:p>
    <w:p w14:paraId="45AD3532" w14:textId="77777777" w:rsidR="00DD472A" w:rsidRDefault="00DD472A">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1134"/>
        <w:jc w:val="both"/>
        <w:rPr>
          <w:rFonts w:cs="Times New Roman"/>
          <w:noProof/>
          <w:sz w:val="20"/>
          <w:szCs w:val="26"/>
          <w:rtl/>
          <w:lang w:eastAsia="he-IL"/>
        </w:rPr>
      </w:pPr>
      <w:bookmarkStart w:id="9" w:name="Rov1065"/>
    </w:p>
    <w:bookmarkEnd w:id="9"/>
    <w:p w14:paraId="20DE9AA7" w14:textId="77777777" w:rsidR="00DD472A" w:rsidRDefault="00AE019B">
      <w:pPr>
        <w:spacing w:line="360" w:lineRule="auto"/>
        <w:contextualSpacing/>
        <w:jc w:val="both"/>
        <w:rPr>
          <w:rtl/>
        </w:rPr>
      </w:pPr>
      <w:r>
        <w:rPr>
          <w:b/>
          <w:bCs/>
          <w:u w:val="single"/>
          <w:rtl/>
        </w:rPr>
        <w:t>נסיבות הקשורות בביצוע העבירות</w:t>
      </w:r>
      <w:r>
        <w:rPr>
          <w:b/>
          <w:bCs/>
          <w:rtl/>
        </w:rPr>
        <w:t xml:space="preserve"> </w:t>
      </w:r>
      <w:r>
        <w:rPr>
          <w:rtl/>
        </w:rPr>
        <w:t>[</w:t>
      </w:r>
      <w:hyperlink r:id="rId76" w:history="1">
        <w:r w:rsidR="002B341A" w:rsidRPr="002B341A">
          <w:rPr>
            <w:rStyle w:val="Hyperlink"/>
            <w:rFonts w:cs="David"/>
            <w:b/>
            <w:bCs/>
            <w:rtl/>
          </w:rPr>
          <w:t>סעיף 40ט</w:t>
        </w:r>
      </w:hyperlink>
      <w:r>
        <w:rPr>
          <w:b/>
          <w:bCs/>
          <w:rtl/>
        </w:rPr>
        <w:t xml:space="preserve"> </w:t>
      </w:r>
      <w:r>
        <w:rPr>
          <w:rtl/>
        </w:rPr>
        <w:t>לחוק]:</w:t>
      </w:r>
      <w:r>
        <w:rPr>
          <w:b/>
          <w:bCs/>
          <w:rtl/>
        </w:rPr>
        <w:t xml:space="preserve"> התכנון שקדם לביצוע העבירות</w:t>
      </w:r>
      <w:r>
        <w:rPr>
          <w:rtl/>
        </w:rPr>
        <w:t xml:space="preserve"> [</w:t>
      </w:r>
      <w:hyperlink r:id="rId77" w:history="1">
        <w:r w:rsidR="002B341A" w:rsidRPr="002B341A">
          <w:rPr>
            <w:rStyle w:val="Hyperlink"/>
            <w:rFonts w:cs="David"/>
            <w:b/>
            <w:bCs/>
            <w:rtl/>
          </w:rPr>
          <w:t>סע' 40ט(א)(1)</w:t>
        </w:r>
      </w:hyperlink>
      <w:r>
        <w:rPr>
          <w:b/>
          <w:bCs/>
          <w:rtl/>
        </w:rPr>
        <w:t xml:space="preserve"> </w:t>
      </w:r>
      <w:r>
        <w:rPr>
          <w:rtl/>
        </w:rPr>
        <w:t xml:space="preserve">לחוק]: באשר לאישום ראשון, הנאשם קשר עם אחר קשר לרצוח את המתלונן. לשם כך הגיעו הנאשם והאחר לפיצוחיה בה עבד המתלונן, כאשר הנאשם נושא ומחזיק אקדח שלא כדין והאחר מצויד בסכין. מדובר אפוא באירוע אלימות מתוכנן מראש על ידי הנאשם, ולא בפרץ אלימות ספונטני שלא תוכנן על ידו. באשר לאישום השני, הנאשם קשר קשר עם בן דודו, לפיו יתחזה בפני המרפאה ובית החולים בשמו של בן הדוד, בכוונה להונות ולקבל במרמה טיפול רפואי ובמטרה </w:t>
      </w:r>
      <w:r>
        <w:rPr>
          <w:rFonts w:ascii="Arial" w:hAnsi="Arial"/>
          <w:rtl/>
        </w:rPr>
        <w:t xml:space="preserve">להטעות את המשטרה ולהעלים את הקשר שלו למעורבותו בניסיון הרצח. </w:t>
      </w:r>
      <w:r>
        <w:rPr>
          <w:b/>
          <w:bCs/>
          <w:rtl/>
        </w:rPr>
        <w:t xml:space="preserve">הנזק שהיה צפוי להיגרם מביצוע העבירה של ניסיון לרצח </w:t>
      </w:r>
      <w:r>
        <w:rPr>
          <w:rtl/>
        </w:rPr>
        <w:t>[</w:t>
      </w:r>
      <w:hyperlink r:id="rId78" w:history="1">
        <w:r w:rsidR="002B341A" w:rsidRPr="002B341A">
          <w:rPr>
            <w:rStyle w:val="Hyperlink"/>
            <w:rFonts w:cs="David"/>
            <w:b/>
            <w:bCs/>
            <w:rtl/>
          </w:rPr>
          <w:t>סע' 40ט(א)(3)</w:t>
        </w:r>
      </w:hyperlink>
      <w:r>
        <w:rPr>
          <w:b/>
          <w:bCs/>
          <w:rtl/>
        </w:rPr>
        <w:t xml:space="preserve"> </w:t>
      </w:r>
      <w:r>
        <w:rPr>
          <w:rtl/>
        </w:rPr>
        <w:t xml:space="preserve">לחוק]: הנאשם הצטייד באקדח שהינו כלי שבכוחו להמית אדם וירה גם לאזור פלג גופו העליון של המתלונן - באזור הכתף ובית החזה השמאלי של המתלונן. בנוסף, האחר שהיה עימו דקר את המתלונן מספר דקירות סכין. למרבה המזל, המעשים לא הובילו למותו של המתלונן. </w:t>
      </w:r>
      <w:r>
        <w:rPr>
          <w:b/>
          <w:bCs/>
          <w:rtl/>
        </w:rPr>
        <w:t>הנזק שנגרם מביצוע העבירות</w:t>
      </w:r>
      <w:r>
        <w:rPr>
          <w:rtl/>
        </w:rPr>
        <w:t xml:space="preserve"> [</w:t>
      </w:r>
      <w:hyperlink r:id="rId79" w:history="1">
        <w:r w:rsidR="002B341A" w:rsidRPr="002B341A">
          <w:rPr>
            <w:rStyle w:val="Hyperlink"/>
            <w:rFonts w:cs="David"/>
            <w:b/>
            <w:bCs/>
            <w:rtl/>
          </w:rPr>
          <w:t>סע' 40ט(א)(4)</w:t>
        </w:r>
      </w:hyperlink>
      <w:r>
        <w:rPr>
          <w:b/>
          <w:bCs/>
          <w:rtl/>
        </w:rPr>
        <w:t xml:space="preserve"> </w:t>
      </w:r>
      <w:r>
        <w:rPr>
          <w:rtl/>
        </w:rPr>
        <w:t xml:space="preserve">לחוק]: </w:t>
      </w:r>
      <w:r>
        <w:rPr>
          <w:rFonts w:ascii="Arial" w:hAnsi="Arial"/>
          <w:rtl/>
        </w:rPr>
        <w:t xml:space="preserve">כתוצאה ממעשי הנאשם והאחר נגרמו למתלונן חבלות שונות. המתלונן עבר טיפול אורתופדי, ניתוח לעצירת הדימום בבית החזה ואושפז במשך שלושה ימים. </w:t>
      </w:r>
      <w:r>
        <w:rPr>
          <w:b/>
          <w:bCs/>
          <w:rtl/>
        </w:rPr>
        <w:t>הנאשם נהג באלימות</w:t>
      </w:r>
      <w:r>
        <w:rPr>
          <w:rtl/>
        </w:rPr>
        <w:t xml:space="preserve"> כלפי המתלונן [</w:t>
      </w:r>
      <w:hyperlink r:id="rId80" w:history="1">
        <w:r w:rsidR="002B341A" w:rsidRPr="002B341A">
          <w:rPr>
            <w:rStyle w:val="Hyperlink"/>
            <w:rFonts w:cs="David"/>
            <w:b/>
            <w:bCs/>
            <w:rtl/>
          </w:rPr>
          <w:t>סע' 40ט(א)(10)</w:t>
        </w:r>
      </w:hyperlink>
      <w:r>
        <w:rPr>
          <w:rtl/>
        </w:rPr>
        <w:t xml:space="preserve"> לחוק]: </w:t>
      </w:r>
      <w:r>
        <w:rPr>
          <w:rFonts w:ascii="Arial" w:hAnsi="Arial"/>
          <w:rtl/>
        </w:rPr>
        <w:t>הנאשם והאחר דחפו את המתלונן והפילוהו ארצה, הנאשם ירה במתלונן שתי יריות בעוד האחר דקר את המתלונן בחלקי גוף שונים,</w:t>
      </w:r>
      <w:r>
        <w:rPr>
          <w:b/>
          <w:bCs/>
          <w:rtl/>
        </w:rPr>
        <w:t xml:space="preserve"> </w:t>
      </w:r>
      <w:r>
        <w:rPr>
          <w:rtl/>
        </w:rPr>
        <w:t>ובנוסף הנאשם בעט במתלונן מספר פעמים. מדובר אפוא באלימות קשה וחמורה בה פעל הנאשם (והאחר) כלפי המתלונן.</w:t>
      </w:r>
    </w:p>
    <w:p w14:paraId="16DFCA31" w14:textId="77777777" w:rsidR="00DD472A" w:rsidRDefault="00DD472A">
      <w:pPr>
        <w:spacing w:line="360" w:lineRule="auto"/>
        <w:jc w:val="both"/>
        <w:rPr>
          <w:b/>
          <w:bCs/>
          <w:u w:val="single"/>
          <w:rtl/>
        </w:rPr>
      </w:pPr>
    </w:p>
    <w:p w14:paraId="225C8541" w14:textId="77777777" w:rsidR="00DD472A" w:rsidRDefault="00AE019B">
      <w:pPr>
        <w:spacing w:line="360" w:lineRule="auto"/>
        <w:jc w:val="both"/>
        <w:rPr>
          <w:rtl/>
        </w:rPr>
      </w:pPr>
      <w:r>
        <w:rPr>
          <w:b/>
          <w:bCs/>
          <w:u w:val="single"/>
          <w:rtl/>
        </w:rPr>
        <w:t>מדיניות הענישה הנהוגה</w:t>
      </w:r>
      <w:r>
        <w:rPr>
          <w:rtl/>
        </w:rPr>
        <w:t>:</w:t>
      </w:r>
    </w:p>
    <w:p w14:paraId="5270E514" w14:textId="77777777" w:rsidR="00DD472A" w:rsidRDefault="00AE019B">
      <w:pPr>
        <w:spacing w:line="360" w:lineRule="auto"/>
        <w:jc w:val="both"/>
        <w:rPr>
          <w:rtl/>
        </w:rPr>
      </w:pPr>
      <w:r>
        <w:rPr>
          <w:rtl/>
        </w:rPr>
        <w:t>עיון בפסיקה לגבי מדיניות הענישה הנהוגה בהקשר לעבירות שבהן הורשע הנאשם, מלמד על טווח ומידת ענישה בכל תיק, בהתאם לנסיבותיו הספציפיות של כל מקרה ומקרה. להלן יצויינו מספר פסקי דין מהם ניתן ללמוד על מדיניות הענישה הנהוגה בעבירות שבהן הורשע הנאשם שבפנינו.</w:t>
      </w:r>
    </w:p>
    <w:p w14:paraId="501121A2" w14:textId="77777777" w:rsidR="00DD472A" w:rsidRDefault="00DD472A">
      <w:pPr>
        <w:spacing w:line="360" w:lineRule="auto"/>
        <w:jc w:val="both"/>
        <w:rPr>
          <w:rtl/>
        </w:rPr>
      </w:pPr>
    </w:p>
    <w:p w14:paraId="3C4416DF" w14:textId="77777777" w:rsidR="00DD472A" w:rsidRDefault="00AE019B">
      <w:pPr>
        <w:spacing w:line="360" w:lineRule="auto"/>
        <w:jc w:val="both"/>
        <w:rPr>
          <w:rtl/>
        </w:rPr>
      </w:pPr>
      <w:r>
        <w:rPr>
          <w:b/>
          <w:bCs/>
          <w:u w:val="single"/>
          <w:rtl/>
        </w:rPr>
        <w:t>מדיניות הענישה הנהוגה בעבירות נשוא אישום ראשון</w:t>
      </w:r>
      <w:r>
        <w:rPr>
          <w:rtl/>
        </w:rPr>
        <w:t>:</w:t>
      </w:r>
    </w:p>
    <w:p w14:paraId="1B2E4CBE" w14:textId="77777777" w:rsidR="00DD472A" w:rsidRDefault="00AE019B">
      <w:pPr>
        <w:spacing w:line="360" w:lineRule="auto"/>
        <w:contextualSpacing/>
        <w:jc w:val="both"/>
        <w:rPr>
          <w:b/>
          <w:bCs/>
          <w:u w:val="single"/>
          <w:rtl/>
        </w:rPr>
      </w:pPr>
      <w:r>
        <w:rPr>
          <w:b/>
          <w:bCs/>
          <w:u w:val="single"/>
          <w:rtl/>
        </w:rPr>
        <w:t>בעבירה של ניסיון לרצח</w:t>
      </w:r>
      <w:r>
        <w:rPr>
          <w:rtl/>
        </w:rPr>
        <w:t xml:space="preserve"> (בפסיקת בית המשפט </w:t>
      </w:r>
      <w:r>
        <w:rPr>
          <w:b/>
          <w:bCs/>
          <w:rtl/>
        </w:rPr>
        <w:t>העליון</w:t>
      </w:r>
      <w:r>
        <w:rPr>
          <w:rtl/>
        </w:rPr>
        <w:t>):</w:t>
      </w:r>
      <w:r>
        <w:rPr>
          <w:rFonts w:ascii="Arial" w:hAnsi="Arial"/>
          <w:rtl/>
        </w:rPr>
        <w:t xml:space="preserve"> </w:t>
      </w:r>
      <w:hyperlink r:id="rId81" w:history="1">
        <w:r w:rsidRPr="00AE019B">
          <w:rPr>
            <w:rFonts w:ascii="Arial" w:hAnsi="Arial"/>
            <w:color w:val="0000FF"/>
            <w:u w:val="single"/>
            <w:rtl/>
          </w:rPr>
          <w:t>ע"פ 6908/10</w:t>
        </w:r>
      </w:hyperlink>
      <w:r>
        <w:rPr>
          <w:rFonts w:ascii="Arial" w:hAnsi="Arial"/>
          <w:b/>
          <w:bCs/>
          <w:rtl/>
        </w:rPr>
        <w:t xml:space="preserve"> דוד</w:t>
      </w:r>
      <w:r>
        <w:rPr>
          <w:rFonts w:ascii="Arial" w:hAnsi="Arial"/>
          <w:rtl/>
        </w:rPr>
        <w:t xml:space="preserve"> </w:t>
      </w:r>
      <w:r w:rsidR="00BD3CCA" w:rsidRPr="00BD3CCA">
        <w:rPr>
          <w:sz w:val="22"/>
          <w:rtl/>
        </w:rPr>
        <w:t xml:space="preserve">[פורסם בנבו] </w:t>
      </w:r>
      <w:r>
        <w:rPr>
          <w:rFonts w:ascii="Arial" w:hAnsi="Arial"/>
          <w:rtl/>
        </w:rPr>
        <w:t xml:space="preserve">(מיום 2.1.13) - </w:t>
      </w:r>
      <w:r>
        <w:rPr>
          <w:rFonts w:ascii="Arial" w:hAnsi="Arial"/>
          <w:b/>
          <w:bCs/>
          <w:rtl/>
        </w:rPr>
        <w:t>12 שנות</w:t>
      </w:r>
      <w:r>
        <w:rPr>
          <w:rFonts w:ascii="Arial" w:hAnsi="Arial"/>
          <w:rtl/>
        </w:rPr>
        <w:t xml:space="preserve"> מאסר בפועל (ניסיון לרצח וקשירת קשר לביצוע פשע);</w:t>
      </w:r>
      <w:r>
        <w:rPr>
          <w:rtl/>
        </w:rPr>
        <w:t xml:space="preserve"> </w:t>
      </w:r>
      <w:hyperlink r:id="rId82" w:history="1">
        <w:r w:rsidRPr="00AE019B">
          <w:rPr>
            <w:color w:val="0000FF"/>
            <w:u w:val="single"/>
            <w:rtl/>
          </w:rPr>
          <w:t>ע"פ 5606/10</w:t>
        </w:r>
      </w:hyperlink>
      <w:r>
        <w:rPr>
          <w:rtl/>
        </w:rPr>
        <w:t xml:space="preserve"> </w:t>
      </w:r>
      <w:r>
        <w:rPr>
          <w:b/>
          <w:bCs/>
          <w:rtl/>
        </w:rPr>
        <w:t>בוניפד</w:t>
      </w:r>
      <w:r>
        <w:rPr>
          <w:rtl/>
        </w:rPr>
        <w:t xml:space="preserve"> </w:t>
      </w:r>
      <w:r w:rsidR="00BD3CCA" w:rsidRPr="00BD3CCA">
        <w:rPr>
          <w:sz w:val="22"/>
          <w:rtl/>
        </w:rPr>
        <w:t xml:space="preserve">[פורסם בנבו] </w:t>
      </w:r>
      <w:r>
        <w:rPr>
          <w:rtl/>
        </w:rPr>
        <w:t xml:space="preserve">(מיום 19.12.12) – </w:t>
      </w:r>
      <w:r>
        <w:rPr>
          <w:b/>
          <w:bCs/>
          <w:rtl/>
        </w:rPr>
        <w:t xml:space="preserve">10 שנות </w:t>
      </w:r>
      <w:r>
        <w:rPr>
          <w:rtl/>
        </w:rPr>
        <w:t xml:space="preserve">מאסר בפועל (ניסיון לרצח, תקיפה סתם ושתי עבירות איומים); </w:t>
      </w:r>
      <w:hyperlink r:id="rId83" w:history="1">
        <w:r w:rsidRPr="00AE019B">
          <w:rPr>
            <w:color w:val="0000FF"/>
            <w:u w:val="single"/>
            <w:rtl/>
          </w:rPr>
          <w:t>ע"פ 9862/08</w:t>
        </w:r>
      </w:hyperlink>
      <w:r>
        <w:rPr>
          <w:rtl/>
        </w:rPr>
        <w:t xml:space="preserve"> </w:t>
      </w:r>
      <w:r>
        <w:rPr>
          <w:b/>
          <w:bCs/>
          <w:rtl/>
        </w:rPr>
        <w:t>אדנה</w:t>
      </w:r>
      <w:r>
        <w:rPr>
          <w:rtl/>
        </w:rPr>
        <w:t xml:space="preserve"> </w:t>
      </w:r>
      <w:r w:rsidR="00BD3CCA" w:rsidRPr="00BD3CCA">
        <w:rPr>
          <w:sz w:val="22"/>
          <w:rtl/>
        </w:rPr>
        <w:t xml:space="preserve">[פורסם בנבו] </w:t>
      </w:r>
      <w:r>
        <w:rPr>
          <w:rtl/>
        </w:rPr>
        <w:t xml:space="preserve">(מיום 13.4.10) – </w:t>
      </w:r>
      <w:r>
        <w:rPr>
          <w:b/>
          <w:bCs/>
          <w:rtl/>
        </w:rPr>
        <w:t xml:space="preserve">14 שנות </w:t>
      </w:r>
      <w:r>
        <w:rPr>
          <w:rtl/>
        </w:rPr>
        <w:t xml:space="preserve">מאסר בפועל (ניסיון לרצח והפרעה לשוטר בשעת מילוי תפקידו); </w:t>
      </w:r>
      <w:hyperlink r:id="rId84" w:history="1">
        <w:r w:rsidRPr="00AE019B">
          <w:rPr>
            <w:color w:val="0000FF"/>
            <w:u w:val="single"/>
            <w:rtl/>
          </w:rPr>
          <w:t>ע"פ 9880/04</w:t>
        </w:r>
      </w:hyperlink>
      <w:r>
        <w:rPr>
          <w:rtl/>
        </w:rPr>
        <w:t xml:space="preserve"> </w:t>
      </w:r>
      <w:r>
        <w:rPr>
          <w:b/>
          <w:bCs/>
          <w:rtl/>
        </w:rPr>
        <w:t xml:space="preserve">אמיר </w:t>
      </w:r>
      <w:r w:rsidR="00BD3CCA" w:rsidRPr="00BD3CCA">
        <w:rPr>
          <w:sz w:val="22"/>
          <w:rtl/>
        </w:rPr>
        <w:t xml:space="preserve">[פורסם בנבו] </w:t>
      </w:r>
      <w:r>
        <w:rPr>
          <w:rtl/>
        </w:rPr>
        <w:t xml:space="preserve">(מיום 20.6.07) – </w:t>
      </w:r>
      <w:r>
        <w:rPr>
          <w:b/>
          <w:bCs/>
          <w:rtl/>
        </w:rPr>
        <w:t xml:space="preserve">10 שנות </w:t>
      </w:r>
      <w:r>
        <w:rPr>
          <w:rtl/>
        </w:rPr>
        <w:t xml:space="preserve">מאסר בפועל (ניסיון לרצח וחבלה בכוונה מחמירה); </w:t>
      </w:r>
      <w:hyperlink r:id="rId85" w:history="1">
        <w:r w:rsidRPr="00AE019B">
          <w:rPr>
            <w:color w:val="0000FF"/>
            <w:u w:val="single"/>
            <w:rtl/>
          </w:rPr>
          <w:t>ע"פ 4347/05</w:t>
        </w:r>
      </w:hyperlink>
      <w:r>
        <w:rPr>
          <w:rtl/>
        </w:rPr>
        <w:t xml:space="preserve"> </w:t>
      </w:r>
      <w:r>
        <w:rPr>
          <w:b/>
          <w:bCs/>
          <w:rtl/>
        </w:rPr>
        <w:t>בשקירוב</w:t>
      </w:r>
      <w:r>
        <w:rPr>
          <w:rtl/>
        </w:rPr>
        <w:t xml:space="preserve"> </w:t>
      </w:r>
      <w:r w:rsidR="00BD3CCA" w:rsidRPr="00BD3CCA">
        <w:rPr>
          <w:sz w:val="22"/>
          <w:rtl/>
        </w:rPr>
        <w:t xml:space="preserve">[פורסם בנבו] </w:t>
      </w:r>
      <w:r>
        <w:rPr>
          <w:rtl/>
        </w:rPr>
        <w:t xml:space="preserve">(מיום 20.9.06) - </w:t>
      </w:r>
      <w:r>
        <w:rPr>
          <w:b/>
          <w:bCs/>
          <w:rtl/>
        </w:rPr>
        <w:t xml:space="preserve">16 שנות </w:t>
      </w:r>
      <w:r>
        <w:rPr>
          <w:rtl/>
        </w:rPr>
        <w:t xml:space="preserve">מאסר בפועל (ניסיון לרצח וחבלה בנסיבות מחמירות); </w:t>
      </w:r>
      <w:hyperlink r:id="rId86" w:history="1">
        <w:r w:rsidRPr="00AE019B">
          <w:rPr>
            <w:color w:val="0000FF"/>
            <w:u w:val="single"/>
            <w:rtl/>
          </w:rPr>
          <w:t>ע"פ 6494/02</w:t>
        </w:r>
      </w:hyperlink>
      <w:r>
        <w:rPr>
          <w:rtl/>
        </w:rPr>
        <w:t xml:space="preserve"> </w:t>
      </w:r>
      <w:r>
        <w:rPr>
          <w:b/>
          <w:bCs/>
          <w:rtl/>
        </w:rPr>
        <w:t>דדון</w:t>
      </w:r>
      <w:r>
        <w:rPr>
          <w:rtl/>
        </w:rPr>
        <w:t xml:space="preserve"> </w:t>
      </w:r>
      <w:r w:rsidR="00BD3CCA" w:rsidRPr="00BD3CCA">
        <w:rPr>
          <w:sz w:val="22"/>
          <w:rtl/>
        </w:rPr>
        <w:t xml:space="preserve">[פורסם בנבו] </w:t>
      </w:r>
      <w:r>
        <w:rPr>
          <w:rtl/>
        </w:rPr>
        <w:t xml:space="preserve">(מיום 7.4.03) </w:t>
      </w:r>
      <w:r>
        <w:rPr>
          <w:b/>
          <w:bCs/>
          <w:rtl/>
        </w:rPr>
        <w:t xml:space="preserve">– 10 שנות </w:t>
      </w:r>
      <w:r>
        <w:rPr>
          <w:rtl/>
        </w:rPr>
        <w:t>מאסר בפועל</w:t>
      </w:r>
      <w:r>
        <w:rPr>
          <w:b/>
          <w:bCs/>
          <w:rtl/>
        </w:rPr>
        <w:t xml:space="preserve"> </w:t>
      </w:r>
      <w:r>
        <w:rPr>
          <w:rtl/>
        </w:rPr>
        <w:t xml:space="preserve">(ניסיון לרצח וחבלה בכוונה מחמירה); </w:t>
      </w:r>
      <w:hyperlink r:id="rId87" w:history="1">
        <w:r w:rsidRPr="00AE019B">
          <w:rPr>
            <w:color w:val="0000FF"/>
            <w:u w:val="single"/>
            <w:rtl/>
          </w:rPr>
          <w:t>ע"פ 6841/01</w:t>
        </w:r>
      </w:hyperlink>
      <w:r>
        <w:rPr>
          <w:rtl/>
        </w:rPr>
        <w:t xml:space="preserve"> </w:t>
      </w:r>
      <w:r>
        <w:rPr>
          <w:b/>
          <w:bCs/>
          <w:rtl/>
        </w:rPr>
        <w:t xml:space="preserve">ביטון </w:t>
      </w:r>
      <w:r w:rsidR="00BD3CCA" w:rsidRPr="00BD3CCA">
        <w:rPr>
          <w:sz w:val="22"/>
          <w:rtl/>
        </w:rPr>
        <w:t xml:space="preserve">[פורסם בנבו] </w:t>
      </w:r>
      <w:r>
        <w:rPr>
          <w:rtl/>
        </w:rPr>
        <w:t xml:space="preserve">(מיום 9.10.02) – </w:t>
      </w:r>
      <w:r>
        <w:rPr>
          <w:b/>
          <w:bCs/>
          <w:rtl/>
        </w:rPr>
        <w:t>שתי</w:t>
      </w:r>
      <w:r>
        <w:rPr>
          <w:rtl/>
        </w:rPr>
        <w:t xml:space="preserve"> עבירות של ניסיון לרצח - </w:t>
      </w:r>
      <w:r>
        <w:rPr>
          <w:b/>
          <w:bCs/>
          <w:rtl/>
        </w:rPr>
        <w:t xml:space="preserve">15 שנות </w:t>
      </w:r>
      <w:r>
        <w:rPr>
          <w:rtl/>
        </w:rPr>
        <w:t>מאסר בפועל על ניסיון רצח אחד ו-</w:t>
      </w:r>
      <w:r>
        <w:rPr>
          <w:b/>
          <w:bCs/>
          <w:rtl/>
        </w:rPr>
        <w:t xml:space="preserve">7 שנות </w:t>
      </w:r>
      <w:r>
        <w:rPr>
          <w:rtl/>
        </w:rPr>
        <w:t xml:space="preserve">מאסר בפועל על ניסיון הרצח השני. </w:t>
      </w:r>
    </w:p>
    <w:p w14:paraId="5A42E5CB" w14:textId="77777777" w:rsidR="00DD472A" w:rsidRDefault="00DD472A">
      <w:pPr>
        <w:spacing w:line="360" w:lineRule="auto"/>
        <w:jc w:val="both"/>
        <w:rPr>
          <w:b/>
          <w:bCs/>
          <w:u w:val="single"/>
          <w:rtl/>
        </w:rPr>
      </w:pPr>
    </w:p>
    <w:p w14:paraId="5376959B" w14:textId="77777777" w:rsidR="00DD472A" w:rsidRDefault="00AE019B">
      <w:pPr>
        <w:spacing w:line="360" w:lineRule="auto"/>
        <w:jc w:val="both"/>
        <w:rPr>
          <w:rtl/>
        </w:rPr>
      </w:pPr>
      <w:r>
        <w:rPr>
          <w:b/>
          <w:bCs/>
          <w:u w:val="single"/>
          <w:rtl/>
        </w:rPr>
        <w:t xml:space="preserve">העבירה </w:t>
      </w:r>
      <w:r>
        <w:rPr>
          <w:rFonts w:ascii="Arial (W1)" w:hAnsi="Arial (W1)" w:hint="eastAsia"/>
          <w:b/>
          <w:bCs/>
          <w:u w:val="single"/>
          <w:rtl/>
        </w:rPr>
        <w:t>של</w:t>
      </w:r>
      <w:r>
        <w:rPr>
          <w:rFonts w:ascii="Arial (W1)" w:hAnsi="Arial (W1)"/>
          <w:b/>
          <w:bCs/>
          <w:u w:val="single"/>
          <w:rtl/>
        </w:rPr>
        <w:t xml:space="preserve"> </w:t>
      </w:r>
      <w:r>
        <w:rPr>
          <w:rFonts w:ascii="Arial (W1)" w:hAnsi="Arial (W1)" w:hint="eastAsia"/>
          <w:b/>
          <w:bCs/>
          <w:u w:val="single"/>
          <w:rtl/>
        </w:rPr>
        <w:t>החזקת</w:t>
      </w:r>
      <w:r>
        <w:rPr>
          <w:rFonts w:ascii="Arial (W1)" w:hAnsi="Arial (W1)"/>
          <w:b/>
          <w:bCs/>
          <w:u w:val="single"/>
          <w:rtl/>
        </w:rPr>
        <w:t xml:space="preserve"> </w:t>
      </w:r>
      <w:r>
        <w:rPr>
          <w:rFonts w:ascii="Arial (W1)" w:hAnsi="Arial (W1)" w:hint="eastAsia"/>
          <w:b/>
          <w:bCs/>
          <w:u w:val="single"/>
          <w:rtl/>
        </w:rPr>
        <w:t>נשק</w:t>
      </w:r>
      <w:r>
        <w:rPr>
          <w:rFonts w:ascii="Arial (W1)" w:hAnsi="Arial (W1)"/>
          <w:b/>
          <w:bCs/>
          <w:u w:val="single"/>
          <w:rtl/>
        </w:rPr>
        <w:t xml:space="preserve"> </w:t>
      </w:r>
      <w:r>
        <w:rPr>
          <w:rFonts w:ascii="Arial (W1)" w:hAnsi="Arial (W1)" w:hint="eastAsia"/>
          <w:b/>
          <w:bCs/>
          <w:u w:val="single"/>
          <w:rtl/>
        </w:rPr>
        <w:t>ונשיאת</w:t>
      </w:r>
      <w:r>
        <w:rPr>
          <w:rFonts w:ascii="Arial (W1)" w:hAnsi="Arial (W1)"/>
          <w:b/>
          <w:bCs/>
          <w:u w:val="single"/>
          <w:rtl/>
        </w:rPr>
        <w:t xml:space="preserve"> </w:t>
      </w:r>
      <w:r>
        <w:rPr>
          <w:rFonts w:ascii="Arial (W1)" w:hAnsi="Arial (W1)" w:hint="eastAsia"/>
          <w:b/>
          <w:bCs/>
          <w:u w:val="single"/>
          <w:rtl/>
        </w:rPr>
        <w:t>נשק</w:t>
      </w:r>
      <w:r>
        <w:rPr>
          <w:rFonts w:ascii="Arial (W1)" w:hAnsi="Arial (W1)"/>
          <w:b/>
          <w:bCs/>
          <w:u w:val="single"/>
          <w:rtl/>
        </w:rPr>
        <w:t xml:space="preserve"> </w:t>
      </w:r>
      <w:r>
        <w:rPr>
          <w:rFonts w:ascii="Arial (W1)" w:hAnsi="Arial (W1)" w:hint="eastAsia"/>
          <w:b/>
          <w:bCs/>
          <w:u w:val="single"/>
          <w:rtl/>
        </w:rPr>
        <w:t>שלא</w:t>
      </w:r>
      <w:r>
        <w:rPr>
          <w:rFonts w:ascii="Arial (W1)" w:hAnsi="Arial (W1)"/>
          <w:b/>
          <w:bCs/>
          <w:u w:val="single"/>
          <w:rtl/>
        </w:rPr>
        <w:t xml:space="preserve"> </w:t>
      </w:r>
      <w:r>
        <w:rPr>
          <w:rFonts w:ascii="Arial (W1)" w:hAnsi="Arial (W1)" w:hint="eastAsia"/>
          <w:b/>
          <w:bCs/>
          <w:u w:val="single"/>
          <w:rtl/>
        </w:rPr>
        <w:t>כדין</w:t>
      </w:r>
      <w:r>
        <w:rPr>
          <w:u w:val="single"/>
          <w:rtl/>
        </w:rPr>
        <w:t>:</w:t>
      </w:r>
      <w:r>
        <w:rPr>
          <w:b/>
          <w:bCs/>
          <w:rtl/>
        </w:rPr>
        <w:t xml:space="preserve"> </w:t>
      </w:r>
      <w:hyperlink r:id="rId88" w:history="1">
        <w:r w:rsidRPr="00AE019B">
          <w:rPr>
            <w:color w:val="0000FF"/>
            <w:u w:val="single"/>
            <w:rtl/>
          </w:rPr>
          <w:t>ע"פ 2852/14</w:t>
        </w:r>
      </w:hyperlink>
      <w:r>
        <w:rPr>
          <w:rtl/>
        </w:rPr>
        <w:t xml:space="preserve"> </w:t>
      </w:r>
      <w:r>
        <w:rPr>
          <w:rFonts w:hint="eastAsia"/>
          <w:b/>
          <w:bCs/>
          <w:rtl/>
        </w:rPr>
        <w:t>קראעין</w:t>
      </w:r>
      <w:r>
        <w:rPr>
          <w:rtl/>
        </w:rPr>
        <w:t xml:space="preserve"> </w:t>
      </w:r>
      <w:r w:rsidR="00BD3CCA" w:rsidRPr="00BD3CCA">
        <w:rPr>
          <w:sz w:val="22"/>
          <w:rtl/>
        </w:rPr>
        <w:t xml:space="preserve">[פורסם בנבו] </w:t>
      </w:r>
      <w:r>
        <w:rPr>
          <w:rtl/>
        </w:rPr>
        <w:t>(</w:t>
      </w:r>
      <w:r>
        <w:rPr>
          <w:rFonts w:hint="eastAsia"/>
          <w:rtl/>
        </w:rPr>
        <w:t>מיום</w:t>
      </w:r>
      <w:r>
        <w:rPr>
          <w:rtl/>
        </w:rPr>
        <w:t xml:space="preserve"> 18.5.14) – </w:t>
      </w:r>
      <w:r>
        <w:rPr>
          <w:b/>
          <w:bCs/>
          <w:rtl/>
        </w:rPr>
        <w:t xml:space="preserve">7.5 </w:t>
      </w:r>
      <w:r>
        <w:rPr>
          <w:rFonts w:hint="eastAsia"/>
          <w:b/>
          <w:bCs/>
          <w:rtl/>
        </w:rPr>
        <w:t>חודשי</w:t>
      </w:r>
      <w:r>
        <w:rPr>
          <w:b/>
          <w:bCs/>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ושיבוש</w:t>
      </w:r>
      <w:r>
        <w:rPr>
          <w:rtl/>
        </w:rPr>
        <w:t xml:space="preserve"> </w:t>
      </w:r>
      <w:r>
        <w:rPr>
          <w:rFonts w:hint="eastAsia"/>
          <w:rtl/>
        </w:rPr>
        <w:t>מהלכי</w:t>
      </w:r>
      <w:r>
        <w:rPr>
          <w:rtl/>
        </w:rPr>
        <w:t xml:space="preserve"> </w:t>
      </w:r>
      <w:r>
        <w:rPr>
          <w:rFonts w:hint="eastAsia"/>
          <w:rtl/>
        </w:rPr>
        <w:t>משפט</w:t>
      </w:r>
      <w:r>
        <w:rPr>
          <w:rtl/>
        </w:rPr>
        <w:t xml:space="preserve">); </w:t>
      </w:r>
      <w:hyperlink r:id="rId89" w:history="1">
        <w:r w:rsidRPr="00AE019B">
          <w:rPr>
            <w:color w:val="0000FF"/>
            <w:u w:val="single"/>
            <w:rtl/>
          </w:rPr>
          <w:t>ע"פ 2892/13</w:t>
        </w:r>
      </w:hyperlink>
      <w:r>
        <w:rPr>
          <w:b/>
          <w:bCs/>
          <w:rtl/>
        </w:rPr>
        <w:t xml:space="preserve"> עודתאללה</w:t>
      </w:r>
      <w:r>
        <w:rPr>
          <w:rtl/>
        </w:rPr>
        <w:t xml:space="preserve"> </w:t>
      </w:r>
      <w:r w:rsidR="00BD3CCA" w:rsidRPr="00BD3CCA">
        <w:rPr>
          <w:sz w:val="22"/>
          <w:rtl/>
        </w:rPr>
        <w:t xml:space="preserve">[פורסם בנבו] </w:t>
      </w:r>
      <w:r>
        <w:rPr>
          <w:rtl/>
        </w:rPr>
        <w:t>(מיום 29.9.13) –</w:t>
      </w:r>
      <w:r>
        <w:rPr>
          <w:b/>
          <w:bCs/>
          <w:rtl/>
        </w:rPr>
        <w:t xml:space="preserve"> 21 חודשי </w:t>
      </w:r>
      <w:r>
        <w:rPr>
          <w:rtl/>
        </w:rPr>
        <w:t>מאסר בפועל</w:t>
      </w:r>
      <w:r>
        <w:rPr>
          <w:b/>
          <w:bCs/>
          <w:rtl/>
        </w:rPr>
        <w:t xml:space="preserve"> </w:t>
      </w:r>
      <w:r>
        <w:rPr>
          <w:rtl/>
        </w:rPr>
        <w:t xml:space="preserve">(נשיאה והובלה של נשק שלא כדין והסתייעות ברכב לביצוע פשע); </w:t>
      </w:r>
      <w:hyperlink r:id="rId90" w:history="1">
        <w:r w:rsidRPr="00AE019B">
          <w:rPr>
            <w:color w:val="0000FF"/>
            <w:u w:val="single"/>
            <w:rtl/>
          </w:rPr>
          <w:t>ע"פ 7502/12</w:t>
        </w:r>
      </w:hyperlink>
      <w:r>
        <w:rPr>
          <w:rtl/>
        </w:rPr>
        <w:t xml:space="preserve"> </w:t>
      </w:r>
      <w:r>
        <w:rPr>
          <w:rFonts w:hint="eastAsia"/>
          <w:b/>
          <w:bCs/>
          <w:rtl/>
        </w:rPr>
        <w:t>כוויס</w:t>
      </w:r>
      <w:r>
        <w:rPr>
          <w:b/>
          <w:bCs/>
          <w:rtl/>
        </w:rPr>
        <w:t xml:space="preserve"> </w:t>
      </w:r>
      <w:r w:rsidR="00BD3CCA" w:rsidRPr="00BD3CCA">
        <w:rPr>
          <w:sz w:val="22"/>
          <w:rtl/>
        </w:rPr>
        <w:t xml:space="preserve">[פורסם בנבו] </w:t>
      </w:r>
      <w:r>
        <w:rPr>
          <w:rtl/>
        </w:rPr>
        <w:t>(</w:t>
      </w:r>
      <w:r>
        <w:rPr>
          <w:rFonts w:hint="eastAsia"/>
          <w:rtl/>
        </w:rPr>
        <w:t>מיום</w:t>
      </w:r>
      <w:r>
        <w:rPr>
          <w:rtl/>
        </w:rPr>
        <w:t xml:space="preserve"> 25.6.13)– </w:t>
      </w:r>
      <w:r>
        <w:rPr>
          <w:b/>
          <w:bCs/>
          <w:rtl/>
        </w:rPr>
        <w:t xml:space="preserve">7 </w:t>
      </w:r>
      <w:r>
        <w:rPr>
          <w:rFonts w:hint="eastAsia"/>
          <w:b/>
          <w:bCs/>
          <w:rtl/>
        </w:rPr>
        <w:t>חודשי</w:t>
      </w:r>
      <w:r>
        <w:rPr>
          <w:rtl/>
        </w:rPr>
        <w:t xml:space="preserve"> </w:t>
      </w:r>
      <w:r>
        <w:rPr>
          <w:rFonts w:hint="eastAsia"/>
          <w:rtl/>
        </w:rPr>
        <w:t>מאסר</w:t>
      </w:r>
      <w:r>
        <w:rPr>
          <w:rtl/>
        </w:rPr>
        <w:t xml:space="preserve"> </w:t>
      </w:r>
      <w:r>
        <w:rPr>
          <w:rFonts w:hint="eastAsia"/>
          <w:rtl/>
        </w:rPr>
        <w:t>בפועל</w:t>
      </w:r>
      <w:r>
        <w:rPr>
          <w:rtl/>
        </w:rPr>
        <w:t xml:space="preserve">; </w:t>
      </w:r>
      <w:hyperlink r:id="rId91" w:history="1">
        <w:r w:rsidRPr="00AE019B">
          <w:rPr>
            <w:color w:val="0000FF"/>
            <w:u w:val="single"/>
            <w:rtl/>
          </w:rPr>
          <w:t>ע"פ 3156/11</w:t>
        </w:r>
      </w:hyperlink>
      <w:r>
        <w:rPr>
          <w:rtl/>
        </w:rPr>
        <w:t xml:space="preserve"> </w:t>
      </w:r>
      <w:r>
        <w:rPr>
          <w:b/>
          <w:bCs/>
          <w:rtl/>
        </w:rPr>
        <w:t>זראיעה</w:t>
      </w:r>
      <w:r>
        <w:rPr>
          <w:rtl/>
        </w:rPr>
        <w:t xml:space="preserve"> </w:t>
      </w:r>
      <w:r w:rsidR="00BD3CCA" w:rsidRPr="00BD3CCA">
        <w:rPr>
          <w:sz w:val="22"/>
          <w:rtl/>
        </w:rPr>
        <w:t xml:space="preserve">[פורסם בנבו] </w:t>
      </w:r>
      <w:r>
        <w:rPr>
          <w:rtl/>
        </w:rPr>
        <w:t xml:space="preserve">(מיום 21.2.12) – </w:t>
      </w:r>
      <w:r>
        <w:rPr>
          <w:b/>
          <w:bCs/>
          <w:rtl/>
        </w:rPr>
        <w:t xml:space="preserve">24 חודשי </w:t>
      </w:r>
      <w:r>
        <w:rPr>
          <w:rtl/>
        </w:rPr>
        <w:t xml:space="preserve">מאסר בפועל (נשיאה והובלת נשק והסתייעות ברכב לביצוע פשע); </w:t>
      </w:r>
      <w:hyperlink r:id="rId92" w:history="1">
        <w:r w:rsidRPr="00AE019B">
          <w:rPr>
            <w:color w:val="0000FF"/>
            <w:u w:val="single"/>
            <w:rtl/>
          </w:rPr>
          <w:t>ע"פ 4517/11</w:t>
        </w:r>
      </w:hyperlink>
      <w:r>
        <w:rPr>
          <w:rtl/>
        </w:rPr>
        <w:t xml:space="preserve"> </w:t>
      </w:r>
      <w:r>
        <w:rPr>
          <w:b/>
          <w:bCs/>
          <w:rtl/>
        </w:rPr>
        <w:t>עייאש</w:t>
      </w:r>
      <w:r>
        <w:rPr>
          <w:rtl/>
        </w:rPr>
        <w:t xml:space="preserve"> </w:t>
      </w:r>
      <w:r w:rsidR="00BD3CCA" w:rsidRPr="00BD3CCA">
        <w:rPr>
          <w:sz w:val="22"/>
          <w:rtl/>
        </w:rPr>
        <w:t xml:space="preserve">[פורסם בנבו] </w:t>
      </w:r>
      <w:r>
        <w:rPr>
          <w:rtl/>
        </w:rPr>
        <w:t xml:space="preserve">(מיום 28.7.11) – </w:t>
      </w:r>
      <w:r>
        <w:rPr>
          <w:b/>
          <w:bCs/>
          <w:rtl/>
        </w:rPr>
        <w:t xml:space="preserve">15 חודשי </w:t>
      </w:r>
      <w:r>
        <w:rPr>
          <w:rtl/>
        </w:rPr>
        <w:t xml:space="preserve">מאסר בפועל (החזקת נשק שלא כדין וגניבה בידי עובד ציבור); </w:t>
      </w:r>
      <w:hyperlink r:id="rId93" w:history="1">
        <w:r w:rsidRPr="00AE019B">
          <w:rPr>
            <w:color w:val="0000FF"/>
            <w:u w:val="single"/>
            <w:rtl/>
          </w:rPr>
          <w:t>ע"פ 5604/11</w:t>
        </w:r>
      </w:hyperlink>
      <w:r>
        <w:rPr>
          <w:rtl/>
        </w:rPr>
        <w:t xml:space="preserve"> </w:t>
      </w:r>
      <w:r>
        <w:rPr>
          <w:b/>
          <w:bCs/>
          <w:rtl/>
        </w:rPr>
        <w:t>נאסר</w:t>
      </w:r>
      <w:r>
        <w:rPr>
          <w:rtl/>
        </w:rPr>
        <w:t xml:space="preserve"> </w:t>
      </w:r>
      <w:r w:rsidR="00BD3CCA" w:rsidRPr="00BD3CCA">
        <w:rPr>
          <w:sz w:val="22"/>
          <w:rtl/>
        </w:rPr>
        <w:t xml:space="preserve">[פורסם בנבו] </w:t>
      </w:r>
      <w:r>
        <w:rPr>
          <w:rtl/>
        </w:rPr>
        <w:t xml:space="preserve">(מיום 5.10.11) – </w:t>
      </w:r>
      <w:r>
        <w:rPr>
          <w:b/>
          <w:bCs/>
          <w:rtl/>
        </w:rPr>
        <w:t>12 חודשי</w:t>
      </w:r>
      <w:r>
        <w:rPr>
          <w:rtl/>
        </w:rPr>
        <w:t xml:space="preserve"> מאסר בפועל; </w:t>
      </w:r>
      <w:hyperlink r:id="rId94" w:history="1">
        <w:r w:rsidRPr="00AE019B">
          <w:rPr>
            <w:color w:val="0000FF"/>
            <w:u w:val="single"/>
            <w:rtl/>
          </w:rPr>
          <w:t>ע"פ 2044/11</w:t>
        </w:r>
      </w:hyperlink>
      <w:r>
        <w:rPr>
          <w:b/>
          <w:bCs/>
          <w:rtl/>
        </w:rPr>
        <w:t xml:space="preserve"> בלוצרקובסקי</w:t>
      </w:r>
      <w:r>
        <w:rPr>
          <w:rtl/>
        </w:rPr>
        <w:t xml:space="preserve"> </w:t>
      </w:r>
      <w:r w:rsidR="00BD3CCA" w:rsidRPr="00BD3CCA">
        <w:rPr>
          <w:sz w:val="22"/>
          <w:rtl/>
        </w:rPr>
        <w:t xml:space="preserve">[פורסם בנבו] </w:t>
      </w:r>
      <w:r>
        <w:rPr>
          <w:rtl/>
        </w:rPr>
        <w:t xml:space="preserve">(מיום 7.7.11) - </w:t>
      </w:r>
      <w:r>
        <w:rPr>
          <w:b/>
          <w:bCs/>
          <w:rtl/>
        </w:rPr>
        <w:t xml:space="preserve">7 חודשי </w:t>
      </w:r>
      <w:r>
        <w:rPr>
          <w:rtl/>
        </w:rPr>
        <w:t xml:space="preserve">מאסר בפועל; </w:t>
      </w:r>
      <w:hyperlink r:id="rId95" w:history="1">
        <w:r w:rsidRPr="00AE019B">
          <w:rPr>
            <w:color w:val="0000FF"/>
            <w:u w:val="single"/>
            <w:rtl/>
          </w:rPr>
          <w:t>ע"פ 49/11</w:t>
        </w:r>
      </w:hyperlink>
      <w:r>
        <w:rPr>
          <w:b/>
          <w:bCs/>
          <w:rtl/>
        </w:rPr>
        <w:t xml:space="preserve"> סלאימה</w:t>
      </w:r>
      <w:r>
        <w:rPr>
          <w:rtl/>
        </w:rPr>
        <w:t xml:space="preserve"> </w:t>
      </w:r>
      <w:r w:rsidR="00BD3CCA" w:rsidRPr="00BD3CCA">
        <w:rPr>
          <w:sz w:val="22"/>
          <w:rtl/>
        </w:rPr>
        <w:t xml:space="preserve">[פורסם בנבו] </w:t>
      </w:r>
      <w:r>
        <w:rPr>
          <w:rtl/>
        </w:rPr>
        <w:t xml:space="preserve">(מיום 29.6.11) - </w:t>
      </w:r>
      <w:r>
        <w:rPr>
          <w:b/>
          <w:bCs/>
          <w:rtl/>
        </w:rPr>
        <w:t xml:space="preserve">8 חודשי </w:t>
      </w:r>
      <w:r>
        <w:rPr>
          <w:rtl/>
        </w:rPr>
        <w:t xml:space="preserve">מאסר בפועל; </w:t>
      </w:r>
      <w:hyperlink r:id="rId96" w:history="1">
        <w:r w:rsidRPr="00AE019B">
          <w:rPr>
            <w:color w:val="0000FF"/>
            <w:u w:val="single"/>
            <w:rtl/>
          </w:rPr>
          <w:t>ע"פ 6294/10</w:t>
        </w:r>
      </w:hyperlink>
      <w:r>
        <w:rPr>
          <w:rtl/>
        </w:rPr>
        <w:t xml:space="preserve"> </w:t>
      </w:r>
      <w:r>
        <w:rPr>
          <w:b/>
          <w:bCs/>
          <w:rtl/>
        </w:rPr>
        <w:t xml:space="preserve">אלקיעאן </w:t>
      </w:r>
      <w:r w:rsidR="00BD3CCA" w:rsidRPr="00BD3CCA">
        <w:rPr>
          <w:sz w:val="22"/>
          <w:rtl/>
        </w:rPr>
        <w:t xml:space="preserve">[פורסם בנבו] </w:t>
      </w:r>
      <w:r>
        <w:rPr>
          <w:rtl/>
        </w:rPr>
        <w:t xml:space="preserve">(מיום 13.2.11) - </w:t>
      </w:r>
      <w:r>
        <w:rPr>
          <w:b/>
          <w:bCs/>
          <w:rtl/>
        </w:rPr>
        <w:t>10 חודשי</w:t>
      </w:r>
      <w:r>
        <w:rPr>
          <w:rtl/>
        </w:rPr>
        <w:t xml:space="preserve"> מאסר בפועל; </w:t>
      </w:r>
      <w:hyperlink r:id="rId97" w:history="1">
        <w:r w:rsidRPr="00AE019B">
          <w:rPr>
            <w:color w:val="0000FF"/>
            <w:u w:val="single"/>
            <w:rtl/>
          </w:rPr>
          <w:t>ע"פ 1998/09</w:t>
        </w:r>
      </w:hyperlink>
      <w:r>
        <w:rPr>
          <w:rtl/>
        </w:rPr>
        <w:t xml:space="preserve"> </w:t>
      </w:r>
      <w:r>
        <w:rPr>
          <w:b/>
          <w:bCs/>
          <w:rtl/>
        </w:rPr>
        <w:t>היבי</w:t>
      </w:r>
      <w:r>
        <w:rPr>
          <w:rtl/>
        </w:rPr>
        <w:t xml:space="preserve"> </w:t>
      </w:r>
      <w:r w:rsidR="00BD3CCA" w:rsidRPr="00BD3CCA">
        <w:rPr>
          <w:sz w:val="22"/>
          <w:rtl/>
        </w:rPr>
        <w:t xml:space="preserve">[פורסם בנבו] </w:t>
      </w:r>
      <w:r>
        <w:rPr>
          <w:rtl/>
        </w:rPr>
        <w:t xml:space="preserve">(מיום 20.4.09) – </w:t>
      </w:r>
      <w:r>
        <w:rPr>
          <w:b/>
          <w:bCs/>
          <w:rtl/>
        </w:rPr>
        <w:t xml:space="preserve">12 חודשי </w:t>
      </w:r>
      <w:r>
        <w:rPr>
          <w:rtl/>
        </w:rPr>
        <w:t xml:space="preserve">מאסר בפועל (החזקת נשק והחזקת סם לצריכה עצמית). </w:t>
      </w:r>
    </w:p>
    <w:p w14:paraId="075634A0" w14:textId="77777777" w:rsidR="00DD472A" w:rsidRDefault="00DD472A">
      <w:pPr>
        <w:spacing w:line="360" w:lineRule="auto"/>
        <w:jc w:val="both"/>
        <w:rPr>
          <w:b/>
          <w:bCs/>
          <w:u w:val="single"/>
          <w:rtl/>
        </w:rPr>
      </w:pPr>
    </w:p>
    <w:p w14:paraId="112DA563" w14:textId="77777777" w:rsidR="00DD472A" w:rsidRDefault="00AE019B">
      <w:pPr>
        <w:spacing w:line="360" w:lineRule="auto"/>
        <w:contextualSpacing/>
        <w:jc w:val="both"/>
        <w:rPr>
          <w:rtl/>
        </w:rPr>
      </w:pPr>
      <w:r>
        <w:rPr>
          <w:u w:val="single"/>
          <w:rtl/>
        </w:rPr>
        <w:t>על כן</w:t>
      </w:r>
      <w:r>
        <w:rPr>
          <w:rtl/>
        </w:rPr>
        <w:t xml:space="preserve">: </w:t>
      </w:r>
      <w:r>
        <w:rPr>
          <w:b/>
          <w:bCs/>
          <w:rtl/>
        </w:rPr>
        <w:t>מתחם העונש ההולם</w:t>
      </w:r>
      <w:r>
        <w:rPr>
          <w:rtl/>
        </w:rPr>
        <w:t xml:space="preserve">, בנסיבות תיק זה, באשר </w:t>
      </w:r>
      <w:r>
        <w:rPr>
          <w:b/>
          <w:bCs/>
          <w:rtl/>
        </w:rPr>
        <w:t xml:space="preserve">לאירוע </w:t>
      </w:r>
      <w:r>
        <w:rPr>
          <w:b/>
          <w:bCs/>
          <w:u w:val="single"/>
          <w:rtl/>
        </w:rPr>
        <w:t>הראשון</w:t>
      </w:r>
      <w:r>
        <w:rPr>
          <w:rtl/>
        </w:rPr>
        <w:t xml:space="preserve"> (אישום ראשון בכתב האישום), בגינו הורשע הנאשם בעבירות של </w:t>
      </w:r>
      <w:r>
        <w:rPr>
          <w:rFonts w:ascii="Arial (W1)" w:hAnsi="Arial (W1)" w:hint="eastAsia"/>
          <w:rtl/>
        </w:rPr>
        <w:t>קשירת</w:t>
      </w:r>
      <w:r>
        <w:rPr>
          <w:rFonts w:ascii="Arial (W1)" w:hAnsi="Arial (W1)"/>
          <w:rtl/>
        </w:rPr>
        <w:t xml:space="preserve"> </w:t>
      </w:r>
      <w:r>
        <w:rPr>
          <w:rFonts w:ascii="Arial (W1)" w:hAnsi="Arial (W1)" w:hint="eastAsia"/>
          <w:rtl/>
        </w:rPr>
        <w:t>קשר</w:t>
      </w:r>
      <w:r>
        <w:rPr>
          <w:rFonts w:ascii="Arial (W1)" w:hAnsi="Arial (W1)"/>
          <w:rtl/>
        </w:rPr>
        <w:t xml:space="preserve"> </w:t>
      </w:r>
      <w:r>
        <w:rPr>
          <w:rFonts w:ascii="Arial (W1)" w:hAnsi="Arial (W1)" w:hint="eastAsia"/>
          <w:rtl/>
        </w:rPr>
        <w:t>לביצוע</w:t>
      </w:r>
      <w:r>
        <w:rPr>
          <w:rFonts w:ascii="Arial (W1)" w:hAnsi="Arial (W1)"/>
          <w:rtl/>
        </w:rPr>
        <w:t xml:space="preserve"> </w:t>
      </w:r>
      <w:r>
        <w:rPr>
          <w:rFonts w:ascii="Arial (W1)" w:hAnsi="Arial (W1)" w:hint="eastAsia"/>
          <w:rtl/>
        </w:rPr>
        <w:t>פשע</w:t>
      </w:r>
      <w:r>
        <w:rPr>
          <w:rFonts w:ascii="Arial (W1)" w:hAnsi="Arial (W1)"/>
          <w:rtl/>
        </w:rPr>
        <w:t xml:space="preserve"> (</w:t>
      </w:r>
      <w:r>
        <w:rPr>
          <w:rFonts w:ascii="Arial (W1)" w:hAnsi="Arial (W1)" w:hint="eastAsia"/>
          <w:rtl/>
        </w:rPr>
        <w:t>רצח</w:t>
      </w:r>
      <w:r>
        <w:rPr>
          <w:rFonts w:ascii="Arial (W1)" w:hAnsi="Arial (W1)"/>
          <w:rtl/>
        </w:rPr>
        <w:t xml:space="preserve">), </w:t>
      </w:r>
      <w:r>
        <w:rPr>
          <w:rFonts w:ascii="Arial (W1)" w:hAnsi="Arial (W1)" w:hint="eastAsia"/>
          <w:rtl/>
        </w:rPr>
        <w:t>נשיאת</w:t>
      </w:r>
      <w:r>
        <w:rPr>
          <w:rFonts w:ascii="Arial (W1)" w:hAnsi="Arial (W1)"/>
          <w:rtl/>
        </w:rPr>
        <w:t xml:space="preserve"> </w:t>
      </w:r>
      <w:r>
        <w:rPr>
          <w:rFonts w:ascii="Arial (W1)" w:hAnsi="Arial (W1)" w:hint="eastAsia"/>
          <w:rtl/>
        </w:rPr>
        <w:t>נשק</w:t>
      </w:r>
      <w:r>
        <w:rPr>
          <w:rFonts w:ascii="Arial (W1)" w:hAnsi="Arial (W1)"/>
          <w:rtl/>
        </w:rPr>
        <w:t xml:space="preserve"> </w:t>
      </w:r>
      <w:r>
        <w:rPr>
          <w:rFonts w:ascii="Arial (W1)" w:hAnsi="Arial (W1)" w:hint="eastAsia"/>
          <w:rtl/>
        </w:rPr>
        <w:t>שלא</w:t>
      </w:r>
      <w:r>
        <w:rPr>
          <w:rFonts w:ascii="Arial (W1)" w:hAnsi="Arial (W1)"/>
          <w:rtl/>
        </w:rPr>
        <w:t xml:space="preserve"> </w:t>
      </w:r>
      <w:r>
        <w:rPr>
          <w:rFonts w:ascii="Arial (W1)" w:hAnsi="Arial (W1)" w:hint="eastAsia"/>
          <w:rtl/>
        </w:rPr>
        <w:t>כדין</w:t>
      </w:r>
      <w:r>
        <w:rPr>
          <w:rFonts w:ascii="Arial (W1)" w:hAnsi="Arial (W1)"/>
          <w:rtl/>
        </w:rPr>
        <w:t xml:space="preserve">, </w:t>
      </w:r>
      <w:r>
        <w:rPr>
          <w:rFonts w:ascii="Arial (W1)" w:hAnsi="Arial (W1)" w:hint="eastAsia"/>
          <w:rtl/>
        </w:rPr>
        <w:t>החזקת</w:t>
      </w:r>
      <w:r>
        <w:rPr>
          <w:rFonts w:ascii="Arial (W1)" w:hAnsi="Arial (W1)"/>
          <w:rtl/>
        </w:rPr>
        <w:t xml:space="preserve"> </w:t>
      </w:r>
      <w:r>
        <w:rPr>
          <w:rFonts w:ascii="Arial (W1)" w:hAnsi="Arial (W1)" w:hint="eastAsia"/>
          <w:rtl/>
        </w:rPr>
        <w:t>נשק</w:t>
      </w:r>
      <w:r>
        <w:rPr>
          <w:rFonts w:ascii="Arial (W1)" w:hAnsi="Arial (W1)"/>
          <w:rtl/>
        </w:rPr>
        <w:t xml:space="preserve"> </w:t>
      </w:r>
      <w:r>
        <w:rPr>
          <w:rFonts w:ascii="Arial (W1)" w:hAnsi="Arial (W1)" w:hint="eastAsia"/>
          <w:rtl/>
        </w:rPr>
        <w:t>שלא</w:t>
      </w:r>
      <w:r>
        <w:rPr>
          <w:rFonts w:ascii="Arial (W1)" w:hAnsi="Arial (W1)"/>
          <w:rtl/>
        </w:rPr>
        <w:t xml:space="preserve"> </w:t>
      </w:r>
      <w:r>
        <w:rPr>
          <w:rFonts w:ascii="Arial (W1)" w:hAnsi="Arial (W1)" w:hint="eastAsia"/>
          <w:rtl/>
        </w:rPr>
        <w:t>כדין</w:t>
      </w:r>
      <w:r>
        <w:rPr>
          <w:rFonts w:ascii="Arial (W1)" w:hAnsi="Arial (W1)"/>
          <w:rtl/>
        </w:rPr>
        <w:t xml:space="preserve">, </w:t>
      </w:r>
      <w:r>
        <w:rPr>
          <w:rFonts w:ascii="Arial (W1)" w:hAnsi="Arial (W1)" w:hint="eastAsia"/>
          <w:rtl/>
        </w:rPr>
        <w:t>וניסיון</w:t>
      </w:r>
      <w:r>
        <w:rPr>
          <w:rFonts w:ascii="Arial (W1)" w:hAnsi="Arial (W1)"/>
          <w:rtl/>
        </w:rPr>
        <w:t xml:space="preserve"> </w:t>
      </w:r>
      <w:r>
        <w:rPr>
          <w:rFonts w:ascii="Arial (W1)" w:hAnsi="Arial (W1)" w:hint="eastAsia"/>
          <w:rtl/>
        </w:rPr>
        <w:t>רצח</w:t>
      </w:r>
      <w:r>
        <w:rPr>
          <w:rtl/>
        </w:rPr>
        <w:t xml:space="preserve">, נע אפוא בין </w:t>
      </w:r>
      <w:r>
        <w:rPr>
          <w:b/>
          <w:bCs/>
          <w:rtl/>
        </w:rPr>
        <w:t>10 – 14 שנות מאסר בפועל</w:t>
      </w:r>
      <w:r>
        <w:rPr>
          <w:rtl/>
        </w:rPr>
        <w:t>.</w:t>
      </w:r>
    </w:p>
    <w:p w14:paraId="1F2E707A" w14:textId="77777777" w:rsidR="00DD472A" w:rsidRDefault="00DD472A">
      <w:pPr>
        <w:spacing w:line="360" w:lineRule="auto"/>
        <w:jc w:val="both"/>
        <w:rPr>
          <w:b/>
          <w:bCs/>
          <w:u w:val="single"/>
          <w:rtl/>
        </w:rPr>
      </w:pPr>
    </w:p>
    <w:p w14:paraId="539DC3EC" w14:textId="77777777" w:rsidR="00DD472A" w:rsidRDefault="00DD472A">
      <w:pPr>
        <w:spacing w:line="360" w:lineRule="auto"/>
        <w:jc w:val="both"/>
        <w:rPr>
          <w:b/>
          <w:bCs/>
          <w:u w:val="single"/>
          <w:rtl/>
        </w:rPr>
      </w:pPr>
    </w:p>
    <w:p w14:paraId="66721923" w14:textId="77777777" w:rsidR="00DD472A" w:rsidRDefault="00AE019B">
      <w:pPr>
        <w:spacing w:line="360" w:lineRule="auto"/>
        <w:jc w:val="both"/>
        <w:rPr>
          <w:b/>
          <w:bCs/>
          <w:u w:val="single"/>
          <w:rtl/>
        </w:rPr>
      </w:pPr>
      <w:r>
        <w:rPr>
          <w:b/>
          <w:bCs/>
          <w:u w:val="single"/>
          <w:rtl/>
        </w:rPr>
        <w:t xml:space="preserve">מדיניות </w:t>
      </w:r>
      <w:r>
        <w:rPr>
          <w:rFonts w:hint="cs"/>
          <w:b/>
          <w:bCs/>
          <w:u w:val="single"/>
          <w:rtl/>
        </w:rPr>
        <w:t>ה</w:t>
      </w:r>
      <w:r>
        <w:rPr>
          <w:b/>
          <w:bCs/>
          <w:u w:val="single"/>
          <w:rtl/>
        </w:rPr>
        <w:t xml:space="preserve">ענישה </w:t>
      </w:r>
      <w:r>
        <w:rPr>
          <w:rFonts w:hint="cs"/>
          <w:b/>
          <w:bCs/>
          <w:u w:val="single"/>
          <w:rtl/>
        </w:rPr>
        <w:t>ה</w:t>
      </w:r>
      <w:r>
        <w:rPr>
          <w:b/>
          <w:bCs/>
          <w:u w:val="single"/>
          <w:rtl/>
        </w:rPr>
        <w:t>נהוגה בהתייחס לעבירות שבאישום שני</w:t>
      </w:r>
      <w:r>
        <w:rPr>
          <w:b/>
          <w:bCs/>
          <w:rtl/>
        </w:rPr>
        <w:t>:</w:t>
      </w:r>
    </w:p>
    <w:p w14:paraId="423B3CD7" w14:textId="77777777" w:rsidR="00DD472A" w:rsidRDefault="00AE019B" w:rsidP="00BD3CCA">
      <w:pPr>
        <w:spacing w:line="360" w:lineRule="auto"/>
        <w:jc w:val="both"/>
        <w:rPr>
          <w:rtl/>
        </w:rPr>
      </w:pPr>
      <w:r>
        <w:rPr>
          <w:u w:val="single"/>
          <w:rtl/>
        </w:rPr>
        <w:t>העבירה</w:t>
      </w:r>
      <w:r>
        <w:rPr>
          <w:b/>
          <w:bCs/>
          <w:u w:val="single"/>
          <w:rtl/>
        </w:rPr>
        <w:t xml:space="preserve"> </w:t>
      </w:r>
      <w:r>
        <w:rPr>
          <w:rFonts w:ascii="Arial (W1)" w:hAnsi="Arial (W1)" w:hint="eastAsia"/>
          <w:u w:val="single"/>
          <w:rtl/>
        </w:rPr>
        <w:t>של</w:t>
      </w:r>
      <w:r>
        <w:rPr>
          <w:rFonts w:ascii="Arial (W1)" w:hAnsi="Arial (W1)"/>
          <w:u w:val="single"/>
          <w:rtl/>
        </w:rPr>
        <w:t xml:space="preserve"> </w:t>
      </w:r>
      <w:r>
        <w:rPr>
          <w:rFonts w:ascii="Arial (W1)" w:hAnsi="Arial (W1)" w:hint="eastAsia"/>
          <w:b/>
          <w:bCs/>
          <w:u w:val="single"/>
          <w:rtl/>
        </w:rPr>
        <w:t>שיבוש</w:t>
      </w:r>
      <w:r>
        <w:rPr>
          <w:rFonts w:ascii="Arial (W1)" w:hAnsi="Arial (W1)"/>
          <w:b/>
          <w:bCs/>
          <w:u w:val="single"/>
          <w:rtl/>
        </w:rPr>
        <w:t xml:space="preserve"> </w:t>
      </w:r>
      <w:r>
        <w:rPr>
          <w:rFonts w:ascii="Arial (W1)" w:hAnsi="Arial (W1)" w:hint="eastAsia"/>
          <w:b/>
          <w:bCs/>
          <w:u w:val="single"/>
          <w:rtl/>
        </w:rPr>
        <w:t>מהלכי</w:t>
      </w:r>
      <w:r>
        <w:rPr>
          <w:rFonts w:ascii="Arial (W1)" w:hAnsi="Arial (W1)"/>
          <w:b/>
          <w:bCs/>
          <w:u w:val="single"/>
          <w:rtl/>
        </w:rPr>
        <w:t xml:space="preserve"> </w:t>
      </w:r>
      <w:r>
        <w:rPr>
          <w:rFonts w:ascii="Arial (W1)" w:hAnsi="Arial (W1)" w:hint="eastAsia"/>
          <w:b/>
          <w:bCs/>
          <w:u w:val="single"/>
          <w:rtl/>
        </w:rPr>
        <w:t>משפט</w:t>
      </w:r>
      <w:r>
        <w:rPr>
          <w:rtl/>
        </w:rPr>
        <w:t xml:space="preserve">: </w:t>
      </w:r>
      <w:hyperlink r:id="rId98" w:history="1">
        <w:r w:rsidRPr="00AE019B">
          <w:rPr>
            <w:color w:val="0000FF"/>
            <w:u w:val="single"/>
            <w:rtl/>
          </w:rPr>
          <w:t>ת"פ (ת"א) 1763/09</w:t>
        </w:r>
      </w:hyperlink>
      <w:r>
        <w:rPr>
          <w:rtl/>
        </w:rPr>
        <w:t xml:space="preserve"> </w:t>
      </w:r>
      <w:r>
        <w:rPr>
          <w:b/>
          <w:bCs/>
          <w:rtl/>
        </w:rPr>
        <w:t xml:space="preserve">ברבי </w:t>
      </w:r>
      <w:r w:rsidR="00BD3CCA" w:rsidRPr="00BD3CCA">
        <w:rPr>
          <w:sz w:val="22"/>
          <w:rtl/>
        </w:rPr>
        <w:t xml:space="preserve">[פורסם בנבו] </w:t>
      </w:r>
      <w:r>
        <w:rPr>
          <w:rtl/>
        </w:rPr>
        <w:t xml:space="preserve">(מיום 7.1.10) – </w:t>
      </w:r>
      <w:r>
        <w:rPr>
          <w:b/>
          <w:bCs/>
          <w:rtl/>
        </w:rPr>
        <w:t>8 חודשי מאסר על תנאי</w:t>
      </w:r>
      <w:r>
        <w:rPr>
          <w:rtl/>
        </w:rPr>
        <w:t xml:space="preserve">; </w:t>
      </w:r>
      <w:hyperlink r:id="rId99" w:history="1">
        <w:r w:rsidRPr="00AE019B">
          <w:rPr>
            <w:color w:val="0000FF"/>
            <w:u w:val="single"/>
            <w:rtl/>
          </w:rPr>
          <w:t>ת"פ (נצ') 9565-02-09</w:t>
        </w:r>
      </w:hyperlink>
      <w:r>
        <w:rPr>
          <w:rtl/>
        </w:rPr>
        <w:t xml:space="preserve"> </w:t>
      </w:r>
      <w:r>
        <w:rPr>
          <w:b/>
          <w:bCs/>
          <w:rtl/>
        </w:rPr>
        <w:t xml:space="preserve">הייב </w:t>
      </w:r>
      <w:r w:rsidR="00BD3CCA" w:rsidRPr="00BD3CCA">
        <w:rPr>
          <w:sz w:val="22"/>
          <w:rtl/>
        </w:rPr>
        <w:t xml:space="preserve">[פורסם בנבו] </w:t>
      </w:r>
      <w:r>
        <w:rPr>
          <w:rtl/>
        </w:rPr>
        <w:t>(מיום 30.12.09)</w:t>
      </w:r>
      <w:r>
        <w:rPr>
          <w:b/>
          <w:bCs/>
          <w:rtl/>
        </w:rPr>
        <w:t>–</w:t>
      </w:r>
      <w:r>
        <w:rPr>
          <w:rtl/>
        </w:rPr>
        <w:t xml:space="preserve"> </w:t>
      </w:r>
      <w:r>
        <w:rPr>
          <w:b/>
          <w:bCs/>
          <w:rtl/>
        </w:rPr>
        <w:t>9 חודשי מאסר על תנאי</w:t>
      </w:r>
      <w:r>
        <w:rPr>
          <w:rtl/>
        </w:rPr>
        <w:t xml:space="preserve">; </w:t>
      </w:r>
      <w:hyperlink r:id="rId100" w:history="1">
        <w:r w:rsidRPr="00AE019B">
          <w:rPr>
            <w:color w:val="0000FF"/>
            <w:u w:val="single"/>
            <w:rtl/>
          </w:rPr>
          <w:t>ת"פ (ת"א) 4698/08</w:t>
        </w:r>
      </w:hyperlink>
      <w:r>
        <w:rPr>
          <w:rtl/>
        </w:rPr>
        <w:t xml:space="preserve"> </w:t>
      </w:r>
      <w:r>
        <w:rPr>
          <w:b/>
          <w:bCs/>
          <w:rtl/>
        </w:rPr>
        <w:t xml:space="preserve">ויידה </w:t>
      </w:r>
      <w:r>
        <w:rPr>
          <w:rtl/>
        </w:rPr>
        <w:t xml:space="preserve">(מיום 16.12.09) – </w:t>
      </w:r>
      <w:r>
        <w:rPr>
          <w:b/>
          <w:bCs/>
          <w:rtl/>
        </w:rPr>
        <w:t>6 חודשי מאסר על תנאי</w:t>
      </w:r>
      <w:r w:rsidR="00BD3CCA">
        <w:rPr>
          <w:rFonts w:hint="cs"/>
          <w:rtl/>
        </w:rPr>
        <w:t xml:space="preserve"> </w:t>
      </w:r>
      <w:r w:rsidR="00BD3CCA" w:rsidRPr="00BD3CCA">
        <w:rPr>
          <w:sz w:val="22"/>
          <w:rtl/>
        </w:rPr>
        <w:t>[פורסם בנבו]</w:t>
      </w:r>
      <w:r>
        <w:rPr>
          <w:rFonts w:hint="cs"/>
          <w:rtl/>
        </w:rPr>
        <w:t>;</w:t>
      </w:r>
      <w:r>
        <w:rPr>
          <w:rtl/>
        </w:rPr>
        <w:t xml:space="preserve"> </w:t>
      </w:r>
      <w:hyperlink r:id="rId101" w:history="1">
        <w:r w:rsidRPr="00AE019B">
          <w:rPr>
            <w:color w:val="0000FF"/>
            <w:u w:val="single"/>
            <w:rtl/>
          </w:rPr>
          <w:t>תפ"ח (ת"א) 1021/06</w:t>
        </w:r>
      </w:hyperlink>
      <w:r>
        <w:rPr>
          <w:rtl/>
        </w:rPr>
        <w:t xml:space="preserve"> </w:t>
      </w:r>
      <w:r>
        <w:rPr>
          <w:b/>
          <w:bCs/>
          <w:rtl/>
        </w:rPr>
        <w:t>דוידוב</w:t>
      </w:r>
      <w:r>
        <w:rPr>
          <w:rtl/>
        </w:rPr>
        <w:t xml:space="preserve"> </w:t>
      </w:r>
      <w:r w:rsidR="00BD3CCA" w:rsidRPr="00BD3CCA">
        <w:rPr>
          <w:sz w:val="22"/>
          <w:rtl/>
        </w:rPr>
        <w:t xml:space="preserve">[פורסם בנבו] </w:t>
      </w:r>
      <w:r>
        <w:rPr>
          <w:rtl/>
        </w:rPr>
        <w:t xml:space="preserve">(מיום 21.2.08) – </w:t>
      </w:r>
      <w:r>
        <w:rPr>
          <w:b/>
          <w:bCs/>
          <w:rtl/>
        </w:rPr>
        <w:t>6 חודשי עבודת שירות</w:t>
      </w:r>
      <w:r>
        <w:rPr>
          <w:rtl/>
        </w:rPr>
        <w:t xml:space="preserve"> (המדובר בבן דודו של הנאשם שהועמד לדין עם הנאשם שבפנינו במשפט המקורי, והורשע בעבירות שבאישום השני וכן בעבירה של סיוע לאחר מעשה); </w:t>
      </w:r>
    </w:p>
    <w:p w14:paraId="7599D7DF" w14:textId="77777777" w:rsidR="00DD472A" w:rsidRDefault="00DD472A">
      <w:pPr>
        <w:tabs>
          <w:tab w:val="center" w:pos="4153"/>
          <w:tab w:val="right" w:pos="8306"/>
        </w:tabs>
        <w:spacing w:line="360" w:lineRule="auto"/>
        <w:jc w:val="both"/>
        <w:rPr>
          <w:rtl/>
        </w:rPr>
      </w:pPr>
    </w:p>
    <w:p w14:paraId="29FB8910" w14:textId="77777777" w:rsidR="00DD472A" w:rsidRDefault="00AE019B">
      <w:pPr>
        <w:spacing w:line="360" w:lineRule="auto"/>
        <w:jc w:val="both"/>
        <w:rPr>
          <w:rtl/>
        </w:rPr>
      </w:pPr>
      <w:r>
        <w:rPr>
          <w:u w:val="single"/>
          <w:rtl/>
        </w:rPr>
        <w:t>העבירה</w:t>
      </w:r>
      <w:r>
        <w:rPr>
          <w:b/>
          <w:bCs/>
          <w:u w:val="single"/>
          <w:rtl/>
        </w:rPr>
        <w:t xml:space="preserve"> </w:t>
      </w:r>
      <w:r>
        <w:rPr>
          <w:rFonts w:ascii="Arial (W1)" w:hAnsi="Arial (W1)" w:hint="eastAsia"/>
          <w:u w:val="single"/>
          <w:rtl/>
        </w:rPr>
        <w:t>של</w:t>
      </w:r>
      <w:r>
        <w:rPr>
          <w:rFonts w:ascii="Arial (W1)" w:hAnsi="Arial (W1)"/>
          <w:u w:val="single"/>
          <w:rtl/>
        </w:rPr>
        <w:t xml:space="preserve"> </w:t>
      </w:r>
      <w:r>
        <w:rPr>
          <w:rFonts w:ascii="Arial (W1)" w:hAnsi="Arial (W1)" w:hint="eastAsia"/>
          <w:b/>
          <w:bCs/>
          <w:u w:val="single"/>
          <w:rtl/>
        </w:rPr>
        <w:t>קבלת</w:t>
      </w:r>
      <w:r>
        <w:rPr>
          <w:rFonts w:ascii="Arial (W1)" w:hAnsi="Arial (W1)"/>
          <w:b/>
          <w:bCs/>
          <w:u w:val="single"/>
          <w:rtl/>
        </w:rPr>
        <w:t xml:space="preserve"> </w:t>
      </w:r>
      <w:r>
        <w:rPr>
          <w:rFonts w:ascii="Arial (W1)" w:hAnsi="Arial (W1)" w:hint="eastAsia"/>
          <w:b/>
          <w:bCs/>
          <w:u w:val="single"/>
          <w:rtl/>
        </w:rPr>
        <w:t>דבר</w:t>
      </w:r>
      <w:r>
        <w:rPr>
          <w:rFonts w:ascii="Arial (W1)" w:hAnsi="Arial (W1)"/>
          <w:b/>
          <w:bCs/>
          <w:u w:val="single"/>
          <w:rtl/>
        </w:rPr>
        <w:t xml:space="preserve"> </w:t>
      </w:r>
      <w:r>
        <w:rPr>
          <w:rFonts w:ascii="Arial (W1)" w:hAnsi="Arial (W1)" w:hint="eastAsia"/>
          <w:b/>
          <w:bCs/>
          <w:u w:val="single"/>
          <w:rtl/>
        </w:rPr>
        <w:t>במרמה</w:t>
      </w:r>
      <w:r>
        <w:rPr>
          <w:rtl/>
        </w:rPr>
        <w:t xml:space="preserve">: </w:t>
      </w:r>
      <w:hyperlink r:id="rId102" w:history="1">
        <w:r w:rsidRPr="00AE019B">
          <w:rPr>
            <w:color w:val="0000FF"/>
            <w:u w:val="single"/>
            <w:rtl/>
          </w:rPr>
          <w:t>ת"פ (ראשל"צ) 41811-10-10</w:t>
        </w:r>
      </w:hyperlink>
      <w:r>
        <w:rPr>
          <w:rtl/>
        </w:rPr>
        <w:t xml:space="preserve"> </w:t>
      </w:r>
      <w:r>
        <w:rPr>
          <w:b/>
          <w:bCs/>
          <w:rtl/>
        </w:rPr>
        <w:t>מגן</w:t>
      </w:r>
      <w:r>
        <w:rPr>
          <w:rtl/>
        </w:rPr>
        <w:t xml:space="preserve"> </w:t>
      </w:r>
      <w:r w:rsidR="00BD3CCA" w:rsidRPr="00BD3CCA">
        <w:rPr>
          <w:sz w:val="22"/>
          <w:rtl/>
        </w:rPr>
        <w:t xml:space="preserve">[פורסם בנבו] </w:t>
      </w:r>
      <w:r>
        <w:rPr>
          <w:rtl/>
        </w:rPr>
        <w:t xml:space="preserve">(מיום 3.2.14)– </w:t>
      </w:r>
      <w:r>
        <w:rPr>
          <w:b/>
          <w:bCs/>
          <w:rtl/>
        </w:rPr>
        <w:t>6 חודשי מאסר על תנאי</w:t>
      </w:r>
      <w:r>
        <w:rPr>
          <w:rtl/>
        </w:rPr>
        <w:t xml:space="preserve">; </w:t>
      </w:r>
      <w:hyperlink r:id="rId103" w:history="1">
        <w:r w:rsidRPr="00AE019B">
          <w:rPr>
            <w:color w:val="0000FF"/>
            <w:u w:val="single"/>
            <w:rtl/>
          </w:rPr>
          <w:t>ת"פ (עכו) 42671-09-12</w:t>
        </w:r>
      </w:hyperlink>
      <w:r>
        <w:rPr>
          <w:rtl/>
        </w:rPr>
        <w:t xml:space="preserve"> </w:t>
      </w:r>
      <w:r>
        <w:rPr>
          <w:b/>
          <w:bCs/>
          <w:rtl/>
        </w:rPr>
        <w:t>אביטן</w:t>
      </w:r>
      <w:r>
        <w:rPr>
          <w:rtl/>
        </w:rPr>
        <w:t xml:space="preserve"> </w:t>
      </w:r>
      <w:r w:rsidR="00BD3CCA" w:rsidRPr="00BD3CCA">
        <w:rPr>
          <w:sz w:val="22"/>
          <w:rtl/>
        </w:rPr>
        <w:t xml:space="preserve">[פורסם בנבו] </w:t>
      </w:r>
      <w:r>
        <w:rPr>
          <w:rtl/>
        </w:rPr>
        <w:t xml:space="preserve">(מיום 3.7.13) – </w:t>
      </w:r>
      <w:r>
        <w:rPr>
          <w:b/>
          <w:bCs/>
          <w:rtl/>
        </w:rPr>
        <w:t>4 חודשי מאסר על תנאי</w:t>
      </w:r>
      <w:r>
        <w:rPr>
          <w:rtl/>
        </w:rPr>
        <w:t xml:space="preserve">; </w:t>
      </w:r>
      <w:hyperlink r:id="rId104" w:history="1">
        <w:r w:rsidRPr="00AE019B">
          <w:rPr>
            <w:color w:val="0000FF"/>
            <w:u w:val="single"/>
            <w:rtl/>
          </w:rPr>
          <w:t>ת"פ (ת"א) 7927/08</w:t>
        </w:r>
      </w:hyperlink>
      <w:r>
        <w:rPr>
          <w:rtl/>
        </w:rPr>
        <w:t xml:space="preserve"> </w:t>
      </w:r>
      <w:r>
        <w:rPr>
          <w:b/>
          <w:bCs/>
          <w:rtl/>
        </w:rPr>
        <w:t>שלום</w:t>
      </w:r>
      <w:r>
        <w:rPr>
          <w:rtl/>
        </w:rPr>
        <w:t xml:space="preserve"> </w:t>
      </w:r>
      <w:r w:rsidR="00BD3CCA" w:rsidRPr="00BD3CCA">
        <w:rPr>
          <w:sz w:val="22"/>
          <w:rtl/>
        </w:rPr>
        <w:t xml:space="preserve">[פורסם בנבו] </w:t>
      </w:r>
      <w:r>
        <w:rPr>
          <w:rtl/>
        </w:rPr>
        <w:t xml:space="preserve">(מיום 3.1.10) – </w:t>
      </w:r>
      <w:r>
        <w:rPr>
          <w:b/>
          <w:bCs/>
          <w:rtl/>
        </w:rPr>
        <w:t>6 חודשי מאסר על תנאי</w:t>
      </w:r>
      <w:r>
        <w:rPr>
          <w:rtl/>
        </w:rPr>
        <w:t xml:space="preserve"> (נאשם 1 – שיבוש מהלכי משפט וניסיון לקבלת דבר במרמה; נאשם 2 – ניסיון לקבלת דבר במרמה); </w:t>
      </w:r>
    </w:p>
    <w:p w14:paraId="31C5F8D0" w14:textId="77777777" w:rsidR="00DD472A" w:rsidRDefault="00DD472A">
      <w:pPr>
        <w:spacing w:line="360" w:lineRule="auto"/>
        <w:jc w:val="both"/>
        <w:rPr>
          <w:rtl/>
        </w:rPr>
      </w:pPr>
    </w:p>
    <w:p w14:paraId="12E720C7" w14:textId="77777777" w:rsidR="00DD472A" w:rsidRDefault="00AE019B">
      <w:pPr>
        <w:spacing w:line="360" w:lineRule="auto"/>
        <w:contextualSpacing/>
        <w:jc w:val="both"/>
        <w:rPr>
          <w:u w:val="single"/>
          <w:rtl/>
        </w:rPr>
      </w:pPr>
      <w:r>
        <w:rPr>
          <w:u w:val="single"/>
          <w:rtl/>
        </w:rPr>
        <w:t>על כן</w:t>
      </w:r>
      <w:r>
        <w:rPr>
          <w:rtl/>
        </w:rPr>
        <w:t xml:space="preserve">: </w:t>
      </w:r>
      <w:r>
        <w:rPr>
          <w:b/>
          <w:bCs/>
          <w:rtl/>
        </w:rPr>
        <w:t>מתחם העונש ההולם</w:t>
      </w:r>
      <w:r>
        <w:rPr>
          <w:rtl/>
        </w:rPr>
        <w:t xml:space="preserve">, בנסיבות תיק זה, באשר </w:t>
      </w:r>
      <w:r>
        <w:rPr>
          <w:b/>
          <w:bCs/>
          <w:rtl/>
        </w:rPr>
        <w:t xml:space="preserve">לאירוע </w:t>
      </w:r>
      <w:r>
        <w:rPr>
          <w:b/>
          <w:bCs/>
          <w:u w:val="single"/>
          <w:rtl/>
        </w:rPr>
        <w:t>השני</w:t>
      </w:r>
      <w:r>
        <w:rPr>
          <w:rtl/>
        </w:rPr>
        <w:t xml:space="preserve"> (אישום שני בכתב האישום), בגינו הורשע הנאשם בעבירות של </w:t>
      </w:r>
      <w:r>
        <w:rPr>
          <w:rFonts w:ascii="Arial (W1)" w:hAnsi="Arial (W1)" w:hint="eastAsia"/>
          <w:rtl/>
        </w:rPr>
        <w:t>קשירת</w:t>
      </w:r>
      <w:r>
        <w:rPr>
          <w:rFonts w:ascii="Arial (W1)" w:hAnsi="Arial (W1)"/>
          <w:rtl/>
        </w:rPr>
        <w:t xml:space="preserve"> </w:t>
      </w:r>
      <w:r>
        <w:rPr>
          <w:rFonts w:ascii="Arial (W1)" w:hAnsi="Arial (W1)" w:hint="eastAsia"/>
          <w:rtl/>
        </w:rPr>
        <w:t>קשר</w:t>
      </w:r>
      <w:r>
        <w:rPr>
          <w:rFonts w:ascii="Arial (W1)" w:hAnsi="Arial (W1)"/>
          <w:rtl/>
        </w:rPr>
        <w:t xml:space="preserve"> </w:t>
      </w:r>
      <w:r>
        <w:rPr>
          <w:rFonts w:ascii="Arial (W1)" w:hAnsi="Arial (W1)" w:hint="eastAsia"/>
          <w:rtl/>
        </w:rPr>
        <w:t>לביצוע</w:t>
      </w:r>
      <w:r>
        <w:rPr>
          <w:rFonts w:ascii="Arial (W1)" w:hAnsi="Arial (W1)"/>
          <w:rtl/>
        </w:rPr>
        <w:t xml:space="preserve"> </w:t>
      </w:r>
      <w:r>
        <w:rPr>
          <w:rFonts w:ascii="Arial (W1)" w:hAnsi="Arial (W1)" w:hint="eastAsia"/>
          <w:rtl/>
        </w:rPr>
        <w:t>עוון</w:t>
      </w:r>
      <w:r>
        <w:rPr>
          <w:rFonts w:ascii="Arial (W1)" w:hAnsi="Arial (W1)"/>
          <w:rtl/>
        </w:rPr>
        <w:t xml:space="preserve"> (</w:t>
      </w:r>
      <w:r>
        <w:rPr>
          <w:rFonts w:ascii="Arial (W1)" w:hAnsi="Arial (W1)" w:hint="eastAsia"/>
          <w:rtl/>
        </w:rPr>
        <w:t>התחזות</w:t>
      </w:r>
      <w:r>
        <w:rPr>
          <w:rFonts w:ascii="Arial (W1)" w:hAnsi="Arial (W1)"/>
          <w:rtl/>
        </w:rPr>
        <w:t xml:space="preserve"> </w:t>
      </w:r>
      <w:r>
        <w:rPr>
          <w:rFonts w:ascii="Arial (W1)" w:hAnsi="Arial (W1)" w:hint="eastAsia"/>
          <w:rtl/>
        </w:rPr>
        <w:t>כאחר</w:t>
      </w:r>
      <w:r>
        <w:rPr>
          <w:rFonts w:ascii="Arial (W1)" w:hAnsi="Arial (W1)"/>
          <w:rtl/>
        </w:rPr>
        <w:t xml:space="preserve">, </w:t>
      </w:r>
      <w:r>
        <w:rPr>
          <w:rFonts w:ascii="Arial (W1)" w:hAnsi="Arial (W1)" w:hint="eastAsia"/>
          <w:rtl/>
        </w:rPr>
        <w:t>קבלת</w:t>
      </w:r>
      <w:r>
        <w:rPr>
          <w:rFonts w:ascii="Arial (W1)" w:hAnsi="Arial (W1)"/>
          <w:rtl/>
        </w:rPr>
        <w:t xml:space="preserve"> </w:t>
      </w:r>
      <w:r>
        <w:rPr>
          <w:rFonts w:ascii="Arial (W1)" w:hAnsi="Arial (W1)" w:hint="eastAsia"/>
          <w:rtl/>
        </w:rPr>
        <w:t>דבר</w:t>
      </w:r>
      <w:r>
        <w:rPr>
          <w:rFonts w:ascii="Arial (W1)" w:hAnsi="Arial (W1)"/>
          <w:rtl/>
        </w:rPr>
        <w:t xml:space="preserve"> </w:t>
      </w:r>
      <w:r>
        <w:rPr>
          <w:rFonts w:ascii="Arial (W1)" w:hAnsi="Arial (W1)" w:hint="eastAsia"/>
          <w:rtl/>
        </w:rPr>
        <w:t>במרמה</w:t>
      </w:r>
      <w:r>
        <w:rPr>
          <w:rFonts w:ascii="Arial (W1)" w:hAnsi="Arial (W1)"/>
          <w:rtl/>
        </w:rPr>
        <w:t xml:space="preserve"> </w:t>
      </w:r>
      <w:r>
        <w:rPr>
          <w:rFonts w:ascii="Arial (W1)" w:hAnsi="Arial (W1)" w:hint="eastAsia"/>
          <w:rtl/>
        </w:rPr>
        <w:t>ושיבוש</w:t>
      </w:r>
      <w:r>
        <w:rPr>
          <w:rFonts w:ascii="Arial (W1)" w:hAnsi="Arial (W1)"/>
          <w:rtl/>
        </w:rPr>
        <w:t xml:space="preserve"> </w:t>
      </w:r>
      <w:r>
        <w:rPr>
          <w:rFonts w:ascii="Arial (W1)" w:hAnsi="Arial (W1)" w:hint="eastAsia"/>
          <w:rtl/>
        </w:rPr>
        <w:t>מהלכי</w:t>
      </w:r>
      <w:r>
        <w:rPr>
          <w:rFonts w:ascii="Arial (W1)" w:hAnsi="Arial (W1)"/>
          <w:rtl/>
        </w:rPr>
        <w:t xml:space="preserve"> </w:t>
      </w:r>
      <w:r>
        <w:rPr>
          <w:rFonts w:ascii="Arial (W1)" w:hAnsi="Arial (W1)" w:hint="eastAsia"/>
          <w:rtl/>
        </w:rPr>
        <w:t>משפט</w:t>
      </w:r>
      <w:r>
        <w:rPr>
          <w:rFonts w:ascii="Arial (W1)" w:hAnsi="Arial (W1)"/>
          <w:rtl/>
        </w:rPr>
        <w:t xml:space="preserve">), </w:t>
      </w:r>
      <w:r>
        <w:rPr>
          <w:rFonts w:ascii="Arial (W1)" w:hAnsi="Arial (W1)" w:hint="eastAsia"/>
          <w:rtl/>
        </w:rPr>
        <w:t>התחזות</w:t>
      </w:r>
      <w:r>
        <w:rPr>
          <w:rFonts w:ascii="Arial (W1)" w:hAnsi="Arial (W1)"/>
          <w:rtl/>
        </w:rPr>
        <w:t xml:space="preserve"> </w:t>
      </w:r>
      <w:r>
        <w:rPr>
          <w:rFonts w:ascii="Arial (W1)" w:hAnsi="Arial (W1)" w:hint="eastAsia"/>
          <w:rtl/>
        </w:rPr>
        <w:t>כאדם</w:t>
      </w:r>
      <w:r>
        <w:rPr>
          <w:rFonts w:ascii="Arial (W1)" w:hAnsi="Arial (W1)"/>
          <w:rtl/>
        </w:rPr>
        <w:t xml:space="preserve"> </w:t>
      </w:r>
      <w:r>
        <w:rPr>
          <w:rFonts w:ascii="Arial (W1)" w:hAnsi="Arial (W1)" w:hint="eastAsia"/>
          <w:rtl/>
        </w:rPr>
        <w:t>אחר</w:t>
      </w:r>
      <w:r>
        <w:rPr>
          <w:rFonts w:ascii="Arial (W1)" w:hAnsi="Arial (W1)"/>
          <w:rtl/>
        </w:rPr>
        <w:t xml:space="preserve">, </w:t>
      </w:r>
      <w:r>
        <w:rPr>
          <w:rFonts w:ascii="Arial (W1)" w:hAnsi="Arial (W1)" w:hint="eastAsia"/>
          <w:rtl/>
        </w:rPr>
        <w:t>קבלת</w:t>
      </w:r>
      <w:r>
        <w:rPr>
          <w:rFonts w:ascii="Arial (W1)" w:hAnsi="Arial (W1)"/>
          <w:rtl/>
        </w:rPr>
        <w:t xml:space="preserve"> </w:t>
      </w:r>
      <w:r>
        <w:rPr>
          <w:rFonts w:ascii="Arial (W1)" w:hAnsi="Arial (W1)" w:hint="eastAsia"/>
          <w:rtl/>
        </w:rPr>
        <w:t>דבר</w:t>
      </w:r>
      <w:r>
        <w:rPr>
          <w:rFonts w:ascii="Arial (W1)" w:hAnsi="Arial (W1)"/>
          <w:rtl/>
        </w:rPr>
        <w:t xml:space="preserve"> </w:t>
      </w:r>
      <w:r>
        <w:rPr>
          <w:rFonts w:ascii="Arial (W1)" w:hAnsi="Arial (W1)" w:hint="eastAsia"/>
          <w:rtl/>
        </w:rPr>
        <w:t>במרמה</w:t>
      </w:r>
      <w:r>
        <w:rPr>
          <w:rFonts w:ascii="Arial (W1)" w:hAnsi="Arial (W1)"/>
          <w:rtl/>
        </w:rPr>
        <w:t xml:space="preserve">, </w:t>
      </w:r>
      <w:r>
        <w:rPr>
          <w:rFonts w:ascii="Arial (W1)" w:hAnsi="Arial (W1)" w:hint="eastAsia"/>
          <w:rtl/>
        </w:rPr>
        <w:t>ושיבוש</w:t>
      </w:r>
      <w:r>
        <w:rPr>
          <w:rFonts w:ascii="Arial (W1)" w:hAnsi="Arial (W1)"/>
          <w:rtl/>
        </w:rPr>
        <w:t xml:space="preserve"> </w:t>
      </w:r>
      <w:r>
        <w:rPr>
          <w:rFonts w:ascii="Arial (W1)" w:hAnsi="Arial (W1)" w:hint="eastAsia"/>
          <w:rtl/>
        </w:rPr>
        <w:t>מהלכי</w:t>
      </w:r>
      <w:r>
        <w:rPr>
          <w:rFonts w:ascii="Arial (W1)" w:hAnsi="Arial (W1)"/>
          <w:rtl/>
        </w:rPr>
        <w:t xml:space="preserve"> </w:t>
      </w:r>
      <w:r>
        <w:rPr>
          <w:rFonts w:ascii="Arial (W1)" w:hAnsi="Arial (W1)" w:hint="eastAsia"/>
          <w:rtl/>
        </w:rPr>
        <w:t>משפט</w:t>
      </w:r>
      <w:r>
        <w:rPr>
          <w:rFonts w:ascii="Arial (W1)" w:hAnsi="Arial (W1)"/>
          <w:rtl/>
        </w:rPr>
        <w:t xml:space="preserve"> </w:t>
      </w:r>
      <w:r>
        <w:rPr>
          <w:rtl/>
        </w:rPr>
        <w:t xml:space="preserve">נע אפוא בין </w:t>
      </w:r>
      <w:r>
        <w:rPr>
          <w:rFonts w:hint="eastAsia"/>
          <w:b/>
          <w:bCs/>
          <w:rtl/>
        </w:rPr>
        <w:t>מספר</w:t>
      </w:r>
      <w:r>
        <w:rPr>
          <w:b/>
          <w:bCs/>
          <w:rtl/>
        </w:rPr>
        <w:t xml:space="preserve"> </w:t>
      </w:r>
      <w:r>
        <w:rPr>
          <w:rFonts w:hint="eastAsia"/>
          <w:b/>
          <w:bCs/>
          <w:rtl/>
        </w:rPr>
        <w:t>חודשי</w:t>
      </w:r>
      <w:r>
        <w:rPr>
          <w:b/>
          <w:bCs/>
          <w:rtl/>
        </w:rPr>
        <w:t xml:space="preserve"> </w:t>
      </w:r>
      <w:r>
        <w:rPr>
          <w:rFonts w:hint="eastAsia"/>
          <w:b/>
          <w:bCs/>
          <w:rtl/>
        </w:rPr>
        <w:t>מאסר</w:t>
      </w:r>
      <w:r>
        <w:rPr>
          <w:b/>
          <w:bCs/>
          <w:rtl/>
        </w:rPr>
        <w:t xml:space="preserve"> </w:t>
      </w:r>
      <w:r>
        <w:rPr>
          <w:rFonts w:hint="eastAsia"/>
          <w:b/>
          <w:bCs/>
          <w:rtl/>
        </w:rPr>
        <w:t>על</w:t>
      </w:r>
      <w:r>
        <w:rPr>
          <w:b/>
          <w:bCs/>
          <w:rtl/>
        </w:rPr>
        <w:t xml:space="preserve"> </w:t>
      </w:r>
      <w:r>
        <w:rPr>
          <w:rFonts w:hint="eastAsia"/>
          <w:b/>
          <w:bCs/>
          <w:rtl/>
        </w:rPr>
        <w:t>תנאי</w:t>
      </w:r>
      <w:r>
        <w:rPr>
          <w:b/>
          <w:bCs/>
          <w:rtl/>
        </w:rPr>
        <w:t xml:space="preserve"> </w:t>
      </w:r>
      <w:r>
        <w:rPr>
          <w:rFonts w:hint="eastAsia"/>
          <w:b/>
          <w:bCs/>
          <w:rtl/>
        </w:rPr>
        <w:t>למספר</w:t>
      </w:r>
      <w:r>
        <w:rPr>
          <w:b/>
          <w:bCs/>
          <w:rtl/>
        </w:rPr>
        <w:t xml:space="preserve"> </w:t>
      </w:r>
      <w:r>
        <w:rPr>
          <w:rFonts w:hint="eastAsia"/>
          <w:b/>
          <w:bCs/>
          <w:rtl/>
        </w:rPr>
        <w:t>חודשי</w:t>
      </w:r>
      <w:r>
        <w:rPr>
          <w:b/>
          <w:bCs/>
          <w:rtl/>
        </w:rPr>
        <w:t xml:space="preserve"> </w:t>
      </w:r>
      <w:r>
        <w:rPr>
          <w:rFonts w:hint="eastAsia"/>
          <w:b/>
          <w:bCs/>
          <w:rtl/>
        </w:rPr>
        <w:t>מאסר</w:t>
      </w:r>
      <w:r>
        <w:rPr>
          <w:b/>
          <w:bCs/>
          <w:rtl/>
        </w:rPr>
        <w:t xml:space="preserve"> </w:t>
      </w:r>
      <w:r>
        <w:rPr>
          <w:rFonts w:hint="eastAsia"/>
          <w:b/>
          <w:bCs/>
          <w:rtl/>
        </w:rPr>
        <w:t>בפועל</w:t>
      </w:r>
      <w:r>
        <w:rPr>
          <w:b/>
          <w:bCs/>
          <w:rtl/>
        </w:rPr>
        <w:t xml:space="preserve"> </w:t>
      </w:r>
      <w:r>
        <w:rPr>
          <w:rFonts w:hint="eastAsia"/>
          <w:b/>
          <w:bCs/>
          <w:rtl/>
        </w:rPr>
        <w:t>שניתן</w:t>
      </w:r>
      <w:r>
        <w:rPr>
          <w:b/>
          <w:bCs/>
          <w:rtl/>
        </w:rPr>
        <w:t xml:space="preserve"> </w:t>
      </w:r>
      <w:r>
        <w:rPr>
          <w:rFonts w:hint="eastAsia"/>
          <w:b/>
          <w:bCs/>
          <w:rtl/>
        </w:rPr>
        <w:t>לרצותם</w:t>
      </w:r>
      <w:r>
        <w:rPr>
          <w:b/>
          <w:bCs/>
          <w:rtl/>
        </w:rPr>
        <w:t xml:space="preserve"> </w:t>
      </w:r>
      <w:r>
        <w:rPr>
          <w:rFonts w:hint="eastAsia"/>
          <w:b/>
          <w:bCs/>
          <w:rtl/>
        </w:rPr>
        <w:t>בעבודת</w:t>
      </w:r>
      <w:r>
        <w:rPr>
          <w:b/>
          <w:bCs/>
          <w:rtl/>
        </w:rPr>
        <w:t xml:space="preserve"> </w:t>
      </w:r>
      <w:r>
        <w:rPr>
          <w:rFonts w:hint="eastAsia"/>
          <w:b/>
          <w:bCs/>
          <w:rtl/>
        </w:rPr>
        <w:t>שירות</w:t>
      </w:r>
      <w:r>
        <w:rPr>
          <w:b/>
          <w:bCs/>
          <w:rtl/>
        </w:rPr>
        <w:t>.</w:t>
      </w:r>
    </w:p>
    <w:p w14:paraId="47E12445" w14:textId="77777777" w:rsidR="00DD472A" w:rsidRDefault="00DD472A">
      <w:pPr>
        <w:tabs>
          <w:tab w:val="center" w:pos="4153"/>
          <w:tab w:val="right" w:pos="8306"/>
        </w:tabs>
        <w:spacing w:line="360" w:lineRule="auto"/>
        <w:jc w:val="both"/>
        <w:rPr>
          <w:b/>
          <w:bCs/>
          <w:u w:val="single"/>
          <w:rtl/>
        </w:rPr>
      </w:pPr>
    </w:p>
    <w:p w14:paraId="23394AD4" w14:textId="77777777" w:rsidR="00DD472A" w:rsidRDefault="00AE019B">
      <w:pPr>
        <w:tabs>
          <w:tab w:val="center" w:pos="4153"/>
          <w:tab w:val="right" w:pos="8306"/>
        </w:tabs>
        <w:spacing w:line="360" w:lineRule="auto"/>
        <w:jc w:val="both"/>
        <w:rPr>
          <w:rtl/>
        </w:rPr>
      </w:pPr>
      <w:r>
        <w:rPr>
          <w:b/>
          <w:bCs/>
          <w:u w:val="single"/>
          <w:rtl/>
        </w:rPr>
        <w:t>מדיניות הענישה לגבי הענישה במכלול הארועים והעבירות שבהם הורשע הנאשם</w:t>
      </w:r>
      <w:r>
        <w:rPr>
          <w:rtl/>
        </w:rPr>
        <w:t>:</w:t>
      </w:r>
    </w:p>
    <w:p w14:paraId="67F85FBC" w14:textId="77777777" w:rsidR="00DD472A" w:rsidRDefault="00AE019B">
      <w:pPr>
        <w:tabs>
          <w:tab w:val="center" w:pos="4153"/>
          <w:tab w:val="right" w:pos="8306"/>
        </w:tabs>
        <w:spacing w:line="360" w:lineRule="auto"/>
        <w:jc w:val="both"/>
        <w:rPr>
          <w:rtl/>
        </w:rPr>
      </w:pPr>
      <w:r>
        <w:rPr>
          <w:rtl/>
        </w:rPr>
        <w:t xml:space="preserve">מדיניות הענישה הנהוגה לגבי </w:t>
      </w:r>
      <w:r>
        <w:rPr>
          <w:b/>
          <w:bCs/>
          <w:rtl/>
        </w:rPr>
        <w:t>מידת הענישה במכלול האירועים</w:t>
      </w:r>
      <w:r>
        <w:rPr>
          <w:rtl/>
        </w:rPr>
        <w:t xml:space="preserve"> והעבירות שבהן הורשע הנאשם, במקרים שניתן להקיש מהם לענייננו: </w:t>
      </w:r>
      <w:hyperlink r:id="rId105" w:history="1">
        <w:r w:rsidRPr="00AE019B">
          <w:rPr>
            <w:color w:val="0000FF"/>
            <w:u w:val="single"/>
            <w:rtl/>
          </w:rPr>
          <w:t>ע"פ 2721/11</w:t>
        </w:r>
      </w:hyperlink>
      <w:r>
        <w:rPr>
          <w:rtl/>
        </w:rPr>
        <w:t xml:space="preserve"> </w:t>
      </w:r>
      <w:r>
        <w:rPr>
          <w:b/>
          <w:bCs/>
          <w:rtl/>
        </w:rPr>
        <w:t>אוחיון</w:t>
      </w:r>
      <w:r>
        <w:rPr>
          <w:rtl/>
        </w:rPr>
        <w:t xml:space="preserve"> </w:t>
      </w:r>
      <w:r w:rsidR="00BD3CCA" w:rsidRPr="00BD3CCA">
        <w:rPr>
          <w:sz w:val="22"/>
          <w:rtl/>
        </w:rPr>
        <w:t xml:space="preserve">[פורסם בנבו] </w:t>
      </w:r>
      <w:r>
        <w:rPr>
          <w:rtl/>
        </w:rPr>
        <w:t xml:space="preserve">(מיום 3.9.12) – </w:t>
      </w:r>
      <w:r>
        <w:rPr>
          <w:b/>
          <w:bCs/>
          <w:rtl/>
        </w:rPr>
        <w:t>12 שנות</w:t>
      </w:r>
      <w:r>
        <w:rPr>
          <w:rtl/>
        </w:rPr>
        <w:t xml:space="preserve"> מאסר בפועל (נאשם 1- ביצוע בצוותא של עבירת ניסיון רצח, גרימת חבלה בכוונה מחמירה, תקיפה הגורמת חבלה בנסיבות מחמירות, עבירות נשק, קשירת קשר לביצוע פשע ושיבוש מהלכי משפט); </w:t>
      </w:r>
      <w:hyperlink r:id="rId106" w:history="1">
        <w:r w:rsidRPr="00AE019B">
          <w:rPr>
            <w:rFonts w:ascii="Arial" w:hAnsi="Arial"/>
            <w:color w:val="0000FF"/>
            <w:u w:val="single"/>
            <w:rtl/>
          </w:rPr>
          <w:t>ע"פ 1645/08</w:t>
        </w:r>
      </w:hyperlink>
      <w:r>
        <w:rPr>
          <w:b/>
          <w:bCs/>
          <w:rtl/>
        </w:rPr>
        <w:t xml:space="preserve"> פלוני</w:t>
      </w:r>
      <w:r>
        <w:rPr>
          <w:rtl/>
        </w:rPr>
        <w:t xml:space="preserve"> </w:t>
      </w:r>
      <w:r w:rsidR="00BD3CCA" w:rsidRPr="00BD3CCA">
        <w:rPr>
          <w:sz w:val="22"/>
          <w:rtl/>
        </w:rPr>
        <w:t xml:space="preserve">[פורסם בנבו] </w:t>
      </w:r>
      <w:r>
        <w:rPr>
          <w:rtl/>
        </w:rPr>
        <w:t xml:space="preserve">(מיום 3.9.09) - </w:t>
      </w:r>
      <w:r>
        <w:rPr>
          <w:b/>
          <w:bCs/>
          <w:rtl/>
        </w:rPr>
        <w:t xml:space="preserve">11 שנות </w:t>
      </w:r>
      <w:r>
        <w:rPr>
          <w:rtl/>
        </w:rPr>
        <w:t>מאסר בפועל (ניסיון לרצח ועבירות בנשק</w:t>
      </w:r>
      <w:bookmarkStart w:id="10" w:name="Writer_Name"/>
      <w:bookmarkEnd w:id="10"/>
      <w:r>
        <w:rPr>
          <w:rtl/>
        </w:rPr>
        <w:t xml:space="preserve">); </w:t>
      </w:r>
      <w:hyperlink r:id="rId107" w:history="1">
        <w:r w:rsidRPr="00AE019B">
          <w:rPr>
            <w:color w:val="0000FF"/>
            <w:u w:val="single"/>
            <w:rtl/>
          </w:rPr>
          <w:t>ע"פ 9334/02</w:t>
        </w:r>
      </w:hyperlink>
      <w:r>
        <w:rPr>
          <w:rtl/>
        </w:rPr>
        <w:t xml:space="preserve"> </w:t>
      </w:r>
      <w:r>
        <w:rPr>
          <w:b/>
          <w:bCs/>
          <w:rtl/>
        </w:rPr>
        <w:t>בורקאן</w:t>
      </w:r>
      <w:r>
        <w:rPr>
          <w:rtl/>
        </w:rPr>
        <w:t xml:space="preserve"> </w:t>
      </w:r>
      <w:r w:rsidR="00BD3CCA" w:rsidRPr="00BD3CCA">
        <w:rPr>
          <w:sz w:val="22"/>
          <w:rtl/>
        </w:rPr>
        <w:t xml:space="preserve">[פורסם בנבו] </w:t>
      </w:r>
      <w:r>
        <w:rPr>
          <w:rtl/>
        </w:rPr>
        <w:t xml:space="preserve">(מיום 3.4.06)- </w:t>
      </w:r>
      <w:r>
        <w:rPr>
          <w:b/>
          <w:bCs/>
          <w:rtl/>
        </w:rPr>
        <w:t xml:space="preserve">10 שנות </w:t>
      </w:r>
      <w:r>
        <w:rPr>
          <w:rtl/>
        </w:rPr>
        <w:t xml:space="preserve">מאסר בפועל (ניסיון לרצח, פציעה בנסיבות מחמירות ונשיאת נשק שלא כדין); </w:t>
      </w:r>
      <w:hyperlink r:id="rId108" w:history="1">
        <w:r w:rsidRPr="00AE019B">
          <w:rPr>
            <w:color w:val="0000FF"/>
            <w:u w:val="single"/>
            <w:rtl/>
          </w:rPr>
          <w:t>ע"פ 8978/02</w:t>
        </w:r>
      </w:hyperlink>
      <w:r>
        <w:rPr>
          <w:b/>
          <w:bCs/>
          <w:rtl/>
        </w:rPr>
        <w:t xml:space="preserve"> אלחרר</w:t>
      </w:r>
      <w:r>
        <w:rPr>
          <w:rtl/>
        </w:rPr>
        <w:t xml:space="preserve"> </w:t>
      </w:r>
      <w:r w:rsidR="00BD3CCA" w:rsidRPr="00BD3CCA">
        <w:rPr>
          <w:sz w:val="22"/>
          <w:rtl/>
        </w:rPr>
        <w:t xml:space="preserve">[פורסם בנבו] </w:t>
      </w:r>
      <w:r>
        <w:rPr>
          <w:rtl/>
        </w:rPr>
        <w:t>(מיום 22.5.03)</w:t>
      </w:r>
      <w:r>
        <w:rPr>
          <w:b/>
          <w:bCs/>
          <w:rtl/>
        </w:rPr>
        <w:t xml:space="preserve"> </w:t>
      </w:r>
      <w:r>
        <w:rPr>
          <w:rtl/>
        </w:rPr>
        <w:t xml:space="preserve">- </w:t>
      </w:r>
      <w:r>
        <w:rPr>
          <w:b/>
          <w:bCs/>
          <w:rtl/>
        </w:rPr>
        <w:t>14 שנות</w:t>
      </w:r>
      <w:r>
        <w:rPr>
          <w:rtl/>
        </w:rPr>
        <w:t xml:space="preserve"> מאסר בפועל (ניסיון רצח ועבירות נשק). </w:t>
      </w:r>
    </w:p>
    <w:p w14:paraId="3E7D9C65" w14:textId="77777777" w:rsidR="00DD472A" w:rsidRDefault="00DD472A">
      <w:pPr>
        <w:spacing w:line="360" w:lineRule="auto"/>
        <w:contextualSpacing/>
        <w:jc w:val="both"/>
        <w:rPr>
          <w:u w:val="single"/>
          <w:rtl/>
        </w:rPr>
      </w:pPr>
    </w:p>
    <w:p w14:paraId="73E59426" w14:textId="77777777" w:rsidR="00DD472A" w:rsidRDefault="00AE019B">
      <w:pPr>
        <w:overflowPunct w:val="0"/>
        <w:autoSpaceDE w:val="0"/>
        <w:autoSpaceDN w:val="0"/>
        <w:adjustRightInd w:val="0"/>
        <w:spacing w:line="360" w:lineRule="auto"/>
        <w:jc w:val="both"/>
        <w:rPr>
          <w:rtl/>
        </w:rPr>
      </w:pPr>
      <w:r>
        <w:rPr>
          <w:b/>
          <w:bCs/>
          <w:u w:val="single"/>
          <w:rtl/>
        </w:rPr>
        <w:t>נסיבות שאינן קשורות בביצוע העבירות</w:t>
      </w:r>
      <w:r>
        <w:rPr>
          <w:b/>
          <w:bCs/>
          <w:rtl/>
        </w:rPr>
        <w:t xml:space="preserve"> [</w:t>
      </w:r>
      <w:hyperlink r:id="rId109" w:history="1">
        <w:r w:rsidR="002B341A" w:rsidRPr="002B341A">
          <w:rPr>
            <w:rStyle w:val="Hyperlink"/>
            <w:rFonts w:cs="David"/>
            <w:b/>
            <w:bCs/>
            <w:rtl/>
          </w:rPr>
          <w:t>סע' 40יא</w:t>
        </w:r>
      </w:hyperlink>
      <w:r>
        <w:rPr>
          <w:b/>
          <w:bCs/>
          <w:rtl/>
        </w:rPr>
        <w:t xml:space="preserve"> </w:t>
      </w:r>
      <w:r>
        <w:rPr>
          <w:rtl/>
        </w:rPr>
        <w:t>לחוק</w:t>
      </w:r>
      <w:r>
        <w:rPr>
          <w:b/>
          <w:bCs/>
          <w:rtl/>
        </w:rPr>
        <w:t>]: הנזקים שנגרמו לנאשם מביצוע העבירה ומהרשעתו</w:t>
      </w:r>
      <w:r>
        <w:rPr>
          <w:rtl/>
        </w:rPr>
        <w:t xml:space="preserve"> [</w:t>
      </w:r>
      <w:hyperlink r:id="rId110" w:history="1">
        <w:r w:rsidR="002B341A" w:rsidRPr="002B341A">
          <w:rPr>
            <w:rStyle w:val="Hyperlink"/>
            <w:rFonts w:cs="David"/>
            <w:b/>
            <w:bCs/>
            <w:rtl/>
          </w:rPr>
          <w:t>סע' 40יא(3)</w:t>
        </w:r>
      </w:hyperlink>
      <w:r>
        <w:rPr>
          <w:rtl/>
        </w:rPr>
        <w:t xml:space="preserve"> לחוק וגם </w:t>
      </w:r>
      <w:hyperlink r:id="rId111" w:history="1">
        <w:r w:rsidR="002B341A" w:rsidRPr="002B341A">
          <w:rPr>
            <w:rStyle w:val="Hyperlink"/>
            <w:rFonts w:cs="David"/>
            <w:b/>
            <w:bCs/>
            <w:rtl/>
          </w:rPr>
          <w:t>סע' 40יא(1)</w:t>
        </w:r>
      </w:hyperlink>
      <w:r>
        <w:rPr>
          <w:rtl/>
        </w:rPr>
        <w:t xml:space="preserve"> לחוק]: הנאשם, היום כבן 27, מרצה זה למעלה מ- 8 שנים מאסר (ותקופת מעצר) בגין העונש שהוטל עליו בתיק המקורי על העבירות דנן. הנאשם היה כבן 19 שנים בעת ביצוע העבירות, ולמעשה "התבגר" בבית הסוהר, ולהערכת שירות המבחן, נוכח שנות התבגרותו בחברה שולית והתבגרותו המאוחרת במסגרת שב"ס, תוך הסתגלותו לחברה עבריינית בה מצוי, אין שינוי מהותי בעמדותיו וביכולתו לבחון באופן ביקורתי את התנהגותו טרם המעצר (עמ' 3 לתסקיר). </w:t>
      </w:r>
      <w:r>
        <w:rPr>
          <w:b/>
          <w:bCs/>
          <w:rtl/>
        </w:rPr>
        <w:t xml:space="preserve">נטילת האחריות של הנאשם על מעשיו, ומאמציו לחזור למוטב </w:t>
      </w:r>
      <w:r>
        <w:rPr>
          <w:rtl/>
        </w:rPr>
        <w:t>[</w:t>
      </w:r>
      <w:r>
        <w:rPr>
          <w:b/>
          <w:bCs/>
          <w:rtl/>
        </w:rPr>
        <w:t>40יא(4)</w:t>
      </w:r>
      <w:r>
        <w:rPr>
          <w:rtl/>
        </w:rPr>
        <w:t xml:space="preserve"> לחוק]: הנאשם הודה בביצוע העבירות שלא במסגרת הסדר טיעון, בלא שהובטח לו דבר, בלי לצפות לשום גמול מבית המשפט, ולא מתוך רצון לקבל תגמול (אם כי הודיית הנאשם – ובלי לגרוע הימנה – באה לאחר שהנאשם ניהל משפט חוזר מלא, בהבאת ראיות וסיכומים, בכתב ובע"פ</w:t>
      </w:r>
      <w:r>
        <w:rPr>
          <w:rFonts w:hint="cs"/>
          <w:rtl/>
        </w:rPr>
        <w:t>, כפי שזו זכותו</w:t>
      </w:r>
      <w:r>
        <w:rPr>
          <w:rtl/>
        </w:rPr>
        <w:t xml:space="preserve">). הנאשם הביע חרטה ונטל אחריות על מעשיו וכן הביע רצון לחזור למוטב. בנוסף, גורמי טיפול בשב"ס מסרו שבשנים האחרונות הנאשם התנהל באופן תקין במאסר, הוא השתלב פעמיים בסדנת "שליטה בכעסים" במסגרת שב"ס אשר לטענתו הביאה לשינוי מהותי בתפקודו במאסר, הוא שולב בעבודה בתוך האגף ואף חנך אסיר בהשגחה (עמ' 145–146 לפר' ועמ' 3-2 לתסקיר). </w:t>
      </w:r>
      <w:r>
        <w:rPr>
          <w:b/>
          <w:bCs/>
          <w:rtl/>
        </w:rPr>
        <w:t>חלוף הזמן מעת ביצוע העבירה</w:t>
      </w:r>
      <w:r>
        <w:rPr>
          <w:rStyle w:val="default"/>
          <w:rFonts w:cs="FrankRuehl"/>
          <w:rtl/>
        </w:rPr>
        <w:t xml:space="preserve"> </w:t>
      </w:r>
      <w:r>
        <w:rPr>
          <w:rtl/>
        </w:rPr>
        <w:t>[</w:t>
      </w:r>
      <w:hyperlink r:id="rId112" w:history="1">
        <w:r w:rsidR="002B341A" w:rsidRPr="002B341A">
          <w:rPr>
            <w:rStyle w:val="Hyperlink"/>
            <w:rFonts w:cs="David"/>
            <w:b/>
            <w:bCs/>
            <w:rtl/>
          </w:rPr>
          <w:t>סע' 40יא(10)</w:t>
        </w:r>
      </w:hyperlink>
      <w:r>
        <w:rPr>
          <w:rtl/>
        </w:rPr>
        <w:t xml:space="preserve"> לחוק]: העבירות נשוא כתב האישום בהן הודה הנאשם בוצעו לפני למעלה משמונה שנים, אך נזכיר כי עסקינן במשפט חוזר, והנאשם מרצה מזה למעלה משמונה שנים מאסר (ותקופת מעצר) בתיק זה לאור גזר הדין בתיק המקורי. </w:t>
      </w:r>
      <w:r>
        <w:rPr>
          <w:b/>
          <w:bCs/>
          <w:rtl/>
        </w:rPr>
        <w:t>עברו הפלילי של הנאשם</w:t>
      </w:r>
      <w:r>
        <w:rPr>
          <w:rtl/>
        </w:rPr>
        <w:t xml:space="preserve"> [</w:t>
      </w:r>
      <w:hyperlink r:id="rId113" w:history="1">
        <w:r w:rsidR="002B341A" w:rsidRPr="002B341A">
          <w:rPr>
            <w:rStyle w:val="Hyperlink"/>
            <w:rFonts w:cs="David"/>
            <w:b/>
            <w:bCs/>
            <w:rtl/>
          </w:rPr>
          <w:t>סע' 40 יא(11)</w:t>
        </w:r>
      </w:hyperlink>
      <w:r>
        <w:rPr>
          <w:rtl/>
        </w:rPr>
        <w:t xml:space="preserve"> לחוק]: לנאשם עבר פלילי לא מבוטל ובו הרשעות קודמות, בין השאר, בעבירות גניבה, החזקת סכין, תקיפה בנסיבות מחמירות, איומים, והפרת הוראה חוקית; על הנאשם אף הוטל מאסר נוסף קצר בבית הסוהר [</w:t>
      </w:r>
      <w:r>
        <w:rPr>
          <w:b/>
          <w:bCs/>
          <w:rtl/>
        </w:rPr>
        <w:t>ת/1-ת/6</w:t>
      </w:r>
      <w:r>
        <w:rPr>
          <w:rtl/>
        </w:rPr>
        <w:t>].</w:t>
      </w:r>
    </w:p>
    <w:p w14:paraId="49715E41" w14:textId="77777777" w:rsidR="00DD472A" w:rsidRDefault="00DD472A">
      <w:pPr>
        <w:overflowPunct w:val="0"/>
        <w:autoSpaceDE w:val="0"/>
        <w:autoSpaceDN w:val="0"/>
        <w:adjustRightInd w:val="0"/>
        <w:spacing w:line="360" w:lineRule="auto"/>
        <w:jc w:val="both"/>
        <w:rPr>
          <w:b/>
          <w:bCs/>
          <w:noProof/>
          <w:rtl/>
          <w:lang w:eastAsia="he-IL"/>
        </w:rPr>
      </w:pPr>
    </w:p>
    <w:p w14:paraId="1D39C58C" w14:textId="77777777" w:rsidR="00DD472A" w:rsidRDefault="00AE019B">
      <w:pPr>
        <w:spacing w:line="360" w:lineRule="auto"/>
        <w:jc w:val="both"/>
        <w:rPr>
          <w:rFonts w:ascii="Calibri" w:hAnsi="Calibri"/>
          <w:highlight w:val="magenta"/>
        </w:rPr>
      </w:pPr>
      <w:r>
        <w:rPr>
          <w:b/>
          <w:bCs/>
          <w:noProof/>
          <w:rtl/>
          <w:lang w:eastAsia="he-IL"/>
        </w:rPr>
        <w:t>התנהגות רשויות אכיפת החוק</w:t>
      </w:r>
      <w:r>
        <w:rPr>
          <w:rFonts w:cs="FrankRuehl"/>
          <w:noProof/>
          <w:sz w:val="26"/>
          <w:szCs w:val="26"/>
          <w:rtl/>
          <w:lang w:eastAsia="he-IL"/>
        </w:rPr>
        <w:t xml:space="preserve"> </w:t>
      </w:r>
      <w:r>
        <w:rPr>
          <w:rtl/>
        </w:rPr>
        <w:t>[</w:t>
      </w:r>
      <w:hyperlink r:id="rId114" w:history="1">
        <w:r w:rsidR="002B341A" w:rsidRPr="002B341A">
          <w:rPr>
            <w:rStyle w:val="Hyperlink"/>
            <w:rFonts w:cs="David"/>
            <w:b/>
            <w:bCs/>
            <w:rtl/>
          </w:rPr>
          <w:t>סע' 40יא(9)</w:t>
        </w:r>
      </w:hyperlink>
      <w:r>
        <w:rPr>
          <w:rtl/>
        </w:rPr>
        <w:t xml:space="preserve"> לחוק]: במקרה שבפנינו אירעה תקלה, שבעקבותיה לא הוצג בפני בית המשפט בתיק המקורי קטע של סרט וידאו באורך של כדקה ממצלמת האבטחה, וכדברי בית המשפט העליון במסגרת הבקשה למשפט חוזר: </w:t>
      </w:r>
    </w:p>
    <w:p w14:paraId="4C5C4ED8" w14:textId="77777777" w:rsidR="00DD472A" w:rsidRDefault="00AE019B">
      <w:pPr>
        <w:spacing w:line="360" w:lineRule="auto"/>
        <w:ind w:left="454" w:right="567"/>
        <w:jc w:val="both"/>
        <w:rPr>
          <w:b/>
          <w:bCs/>
          <w:rtl/>
        </w:rPr>
      </w:pPr>
      <w:r>
        <w:rPr>
          <w:b/>
          <w:bCs/>
          <w:rtl/>
        </w:rPr>
        <w:t>"</w:t>
      </w:r>
      <w:r>
        <w:rPr>
          <w:rFonts w:hint="eastAsia"/>
          <w:b/>
          <w:bCs/>
          <w:rtl/>
        </w:rPr>
        <w:t>ענייננו</w:t>
      </w:r>
      <w:r>
        <w:rPr>
          <w:b/>
          <w:bCs/>
          <w:rtl/>
        </w:rPr>
        <w:t xml:space="preserve">, </w:t>
      </w:r>
      <w:r>
        <w:rPr>
          <w:rFonts w:hint="eastAsia"/>
          <w:b/>
          <w:bCs/>
          <w:rtl/>
        </w:rPr>
        <w:t>אפוא</w:t>
      </w:r>
      <w:r>
        <w:rPr>
          <w:b/>
          <w:bCs/>
          <w:rtl/>
        </w:rPr>
        <w:t xml:space="preserve">, </w:t>
      </w:r>
      <w:r>
        <w:rPr>
          <w:rFonts w:hint="eastAsia"/>
          <w:b/>
          <w:bCs/>
          <w:rtl/>
        </w:rPr>
        <w:t>בתקלה</w:t>
      </w:r>
      <w:r>
        <w:rPr>
          <w:b/>
          <w:bCs/>
          <w:rtl/>
        </w:rPr>
        <w:t xml:space="preserve"> </w:t>
      </w:r>
      <w:r>
        <w:rPr>
          <w:rFonts w:hint="eastAsia"/>
          <w:b/>
          <w:bCs/>
          <w:rtl/>
        </w:rPr>
        <w:t>טכנית</w:t>
      </w:r>
      <w:r>
        <w:rPr>
          <w:b/>
          <w:bCs/>
          <w:rtl/>
        </w:rPr>
        <w:t xml:space="preserve"> </w:t>
      </w:r>
      <w:r>
        <w:rPr>
          <w:rFonts w:hint="eastAsia"/>
          <w:b/>
          <w:bCs/>
          <w:rtl/>
        </w:rPr>
        <w:t>במהותה</w:t>
      </w:r>
      <w:r>
        <w:rPr>
          <w:b/>
          <w:bCs/>
          <w:rtl/>
        </w:rPr>
        <w:t xml:space="preserve">, </w:t>
      </w:r>
      <w:r>
        <w:rPr>
          <w:rFonts w:hint="eastAsia"/>
          <w:b/>
          <w:bCs/>
          <w:rtl/>
        </w:rPr>
        <w:t>כמפורט</w:t>
      </w:r>
      <w:r>
        <w:rPr>
          <w:b/>
          <w:bCs/>
          <w:rtl/>
        </w:rPr>
        <w:t xml:space="preserve"> </w:t>
      </w:r>
      <w:r>
        <w:rPr>
          <w:rFonts w:hint="eastAsia"/>
          <w:b/>
          <w:bCs/>
          <w:rtl/>
        </w:rPr>
        <w:t>בתגובת</w:t>
      </w:r>
      <w:r>
        <w:rPr>
          <w:b/>
          <w:bCs/>
          <w:rtl/>
        </w:rPr>
        <w:t xml:space="preserve"> </w:t>
      </w:r>
      <w:r>
        <w:rPr>
          <w:rFonts w:hint="eastAsia"/>
          <w:b/>
          <w:bCs/>
          <w:rtl/>
        </w:rPr>
        <w:t>המשיבה</w:t>
      </w:r>
      <w:r>
        <w:rPr>
          <w:b/>
          <w:bCs/>
          <w:rtl/>
        </w:rPr>
        <w:t xml:space="preserve">. </w:t>
      </w:r>
      <w:r>
        <w:rPr>
          <w:rFonts w:hint="eastAsia"/>
          <w:b/>
          <w:bCs/>
          <w:rtl/>
        </w:rPr>
        <w:t>ואולם</w:t>
      </w:r>
      <w:r>
        <w:rPr>
          <w:b/>
          <w:bCs/>
          <w:rtl/>
        </w:rPr>
        <w:t xml:space="preserve"> </w:t>
      </w:r>
      <w:r>
        <w:rPr>
          <w:rFonts w:hint="eastAsia"/>
          <w:b/>
          <w:bCs/>
          <w:rtl/>
        </w:rPr>
        <w:t>אין</w:t>
      </w:r>
      <w:r>
        <w:rPr>
          <w:b/>
          <w:bCs/>
          <w:rtl/>
        </w:rPr>
        <w:t xml:space="preserve"> </w:t>
      </w:r>
      <w:r>
        <w:rPr>
          <w:rFonts w:hint="eastAsia"/>
          <w:b/>
          <w:bCs/>
          <w:rtl/>
        </w:rPr>
        <w:t>בכך</w:t>
      </w:r>
      <w:r>
        <w:rPr>
          <w:b/>
          <w:bCs/>
          <w:rtl/>
        </w:rPr>
        <w:t xml:space="preserve"> </w:t>
      </w:r>
      <w:r>
        <w:rPr>
          <w:rFonts w:hint="eastAsia"/>
          <w:b/>
          <w:bCs/>
          <w:rtl/>
        </w:rPr>
        <w:t>כדי</w:t>
      </w:r>
      <w:r>
        <w:rPr>
          <w:b/>
          <w:bCs/>
          <w:rtl/>
        </w:rPr>
        <w:t xml:space="preserve"> </w:t>
      </w:r>
      <w:r>
        <w:rPr>
          <w:rFonts w:hint="eastAsia"/>
          <w:b/>
          <w:bCs/>
          <w:rtl/>
        </w:rPr>
        <w:t>ליטול</w:t>
      </w:r>
      <w:r>
        <w:rPr>
          <w:b/>
          <w:bCs/>
          <w:rtl/>
        </w:rPr>
        <w:t xml:space="preserve"> </w:t>
      </w:r>
      <w:r>
        <w:rPr>
          <w:rFonts w:hint="eastAsia"/>
          <w:b/>
          <w:bCs/>
          <w:rtl/>
        </w:rPr>
        <w:t>את</w:t>
      </w:r>
      <w:r>
        <w:rPr>
          <w:b/>
          <w:bCs/>
          <w:rtl/>
        </w:rPr>
        <w:t xml:space="preserve"> </w:t>
      </w:r>
      <w:r>
        <w:rPr>
          <w:rFonts w:hint="eastAsia"/>
          <w:b/>
          <w:bCs/>
          <w:rtl/>
        </w:rPr>
        <w:t>עוקצה</w:t>
      </w:r>
      <w:r>
        <w:rPr>
          <w:b/>
          <w:bCs/>
          <w:rtl/>
        </w:rPr>
        <w:t xml:space="preserve">. </w:t>
      </w:r>
      <w:r>
        <w:rPr>
          <w:rFonts w:hint="eastAsia"/>
          <w:b/>
          <w:bCs/>
          <w:rtl/>
        </w:rPr>
        <w:t>תקלה</w:t>
      </w:r>
      <w:r>
        <w:rPr>
          <w:b/>
          <w:bCs/>
          <w:rtl/>
        </w:rPr>
        <w:t xml:space="preserve"> </w:t>
      </w:r>
      <w:r>
        <w:rPr>
          <w:rFonts w:hint="eastAsia"/>
          <w:b/>
          <w:bCs/>
          <w:rtl/>
        </w:rPr>
        <w:t>זו</w:t>
      </w:r>
      <w:r>
        <w:rPr>
          <w:b/>
          <w:bCs/>
          <w:rtl/>
        </w:rPr>
        <w:t xml:space="preserve"> </w:t>
      </w:r>
      <w:r>
        <w:rPr>
          <w:rFonts w:hint="eastAsia"/>
          <w:b/>
          <w:bCs/>
          <w:rtl/>
        </w:rPr>
        <w:t>הביאה</w:t>
      </w:r>
      <w:r>
        <w:rPr>
          <w:b/>
          <w:bCs/>
          <w:rtl/>
        </w:rPr>
        <w:t xml:space="preserve"> </w:t>
      </w:r>
      <w:r>
        <w:rPr>
          <w:rFonts w:hint="eastAsia"/>
          <w:b/>
          <w:bCs/>
          <w:rtl/>
        </w:rPr>
        <w:t>לידי</w:t>
      </w:r>
      <w:r>
        <w:rPr>
          <w:b/>
          <w:bCs/>
          <w:rtl/>
        </w:rPr>
        <w:t xml:space="preserve"> </w:t>
      </w:r>
      <w:r>
        <w:rPr>
          <w:rFonts w:hint="eastAsia"/>
          <w:b/>
          <w:bCs/>
          <w:rtl/>
        </w:rPr>
        <w:t>כך</w:t>
      </w:r>
      <w:r>
        <w:rPr>
          <w:b/>
          <w:bCs/>
          <w:rtl/>
        </w:rPr>
        <w:t xml:space="preserve"> </w:t>
      </w:r>
      <w:r>
        <w:rPr>
          <w:rFonts w:hint="eastAsia"/>
          <w:b/>
          <w:bCs/>
          <w:rtl/>
        </w:rPr>
        <w:t>שלא</w:t>
      </w:r>
      <w:r>
        <w:rPr>
          <w:b/>
          <w:bCs/>
          <w:rtl/>
        </w:rPr>
        <w:t xml:space="preserve"> </w:t>
      </w:r>
      <w:r>
        <w:rPr>
          <w:rFonts w:hint="eastAsia"/>
          <w:b/>
          <w:bCs/>
          <w:rtl/>
        </w:rPr>
        <w:t>הונח</w:t>
      </w:r>
      <w:r>
        <w:rPr>
          <w:b/>
          <w:bCs/>
          <w:rtl/>
        </w:rPr>
        <w:t xml:space="preserve"> </w:t>
      </w:r>
      <w:r>
        <w:rPr>
          <w:rFonts w:hint="eastAsia"/>
          <w:b/>
          <w:bCs/>
          <w:rtl/>
        </w:rPr>
        <w:t>בפני</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מלוא</w:t>
      </w:r>
      <w:r>
        <w:rPr>
          <w:b/>
          <w:bCs/>
          <w:rtl/>
        </w:rPr>
        <w:t xml:space="preserve"> </w:t>
      </w:r>
      <w:r>
        <w:rPr>
          <w:rFonts w:hint="eastAsia"/>
          <w:b/>
          <w:bCs/>
          <w:rtl/>
        </w:rPr>
        <w:t>חומר</w:t>
      </w:r>
      <w:r>
        <w:rPr>
          <w:b/>
          <w:bCs/>
          <w:rtl/>
        </w:rPr>
        <w:t xml:space="preserve"> </w:t>
      </w:r>
      <w:r>
        <w:rPr>
          <w:rFonts w:hint="eastAsia"/>
          <w:b/>
          <w:bCs/>
          <w:rtl/>
        </w:rPr>
        <w:t>הראיות</w:t>
      </w:r>
      <w:r>
        <w:rPr>
          <w:b/>
          <w:bCs/>
          <w:rtl/>
        </w:rPr>
        <w:t xml:space="preserve"> </w:t>
      </w:r>
      <w:r>
        <w:rPr>
          <w:rFonts w:hint="eastAsia"/>
          <w:b/>
          <w:bCs/>
          <w:rtl/>
        </w:rPr>
        <w:t>הרלוונטי</w:t>
      </w:r>
      <w:r>
        <w:rPr>
          <w:b/>
          <w:bCs/>
          <w:rtl/>
        </w:rPr>
        <w:t xml:space="preserve"> </w:t>
      </w:r>
      <w:r>
        <w:rPr>
          <w:rFonts w:hint="eastAsia"/>
          <w:b/>
          <w:bCs/>
          <w:rtl/>
        </w:rPr>
        <w:t>להרשעתו</w:t>
      </w:r>
      <w:r>
        <w:rPr>
          <w:b/>
          <w:bCs/>
          <w:rtl/>
        </w:rPr>
        <w:t xml:space="preserve"> </w:t>
      </w:r>
      <w:r>
        <w:rPr>
          <w:rFonts w:hint="eastAsia"/>
          <w:b/>
          <w:bCs/>
          <w:rtl/>
        </w:rPr>
        <w:t>של</w:t>
      </w:r>
      <w:r>
        <w:rPr>
          <w:b/>
          <w:bCs/>
          <w:rtl/>
        </w:rPr>
        <w:t xml:space="preserve"> </w:t>
      </w:r>
      <w:r>
        <w:rPr>
          <w:rFonts w:hint="eastAsia"/>
          <w:b/>
          <w:bCs/>
          <w:rtl/>
        </w:rPr>
        <w:t>המבקש</w:t>
      </w:r>
      <w:r>
        <w:rPr>
          <w:b/>
          <w:bCs/>
          <w:rtl/>
        </w:rPr>
        <w:t xml:space="preserve"> </w:t>
      </w:r>
      <w:r>
        <w:rPr>
          <w:rFonts w:hint="eastAsia"/>
          <w:b/>
          <w:bCs/>
          <w:rtl/>
        </w:rPr>
        <w:t>באישום</w:t>
      </w:r>
      <w:r>
        <w:rPr>
          <w:b/>
          <w:bCs/>
          <w:rtl/>
        </w:rPr>
        <w:t xml:space="preserve"> </w:t>
      </w:r>
      <w:r>
        <w:rPr>
          <w:rFonts w:hint="eastAsia"/>
          <w:b/>
          <w:bCs/>
          <w:rtl/>
        </w:rPr>
        <w:t>המיוחס</w:t>
      </w:r>
      <w:r>
        <w:rPr>
          <w:b/>
          <w:bCs/>
          <w:rtl/>
        </w:rPr>
        <w:t xml:space="preserve"> </w:t>
      </w:r>
      <w:r>
        <w:rPr>
          <w:rFonts w:hint="eastAsia"/>
          <w:b/>
          <w:bCs/>
          <w:rtl/>
        </w:rPr>
        <w:t>לו</w:t>
      </w:r>
      <w:r>
        <w:rPr>
          <w:b/>
          <w:bCs/>
          <w:rtl/>
        </w:rPr>
        <w:t xml:space="preserve">, </w:t>
      </w:r>
      <w:r>
        <w:rPr>
          <w:rFonts w:hint="eastAsia"/>
          <w:b/>
          <w:bCs/>
          <w:rtl/>
        </w:rPr>
        <w:t>אף</w:t>
      </w:r>
      <w:r>
        <w:rPr>
          <w:b/>
          <w:bCs/>
          <w:rtl/>
        </w:rPr>
        <w:t xml:space="preserve"> </w:t>
      </w:r>
      <w:r>
        <w:rPr>
          <w:rFonts w:hint="eastAsia"/>
          <w:b/>
          <w:bCs/>
          <w:rtl/>
        </w:rPr>
        <w:t>שהיה</w:t>
      </w:r>
      <w:r>
        <w:rPr>
          <w:b/>
          <w:bCs/>
          <w:rtl/>
        </w:rPr>
        <w:t xml:space="preserve"> </w:t>
      </w:r>
      <w:r>
        <w:rPr>
          <w:rFonts w:hint="eastAsia"/>
          <w:b/>
          <w:bCs/>
          <w:rtl/>
        </w:rPr>
        <w:t>בהישג</w:t>
      </w:r>
      <w:r>
        <w:rPr>
          <w:b/>
          <w:bCs/>
          <w:rtl/>
        </w:rPr>
        <w:t xml:space="preserve"> </w:t>
      </w:r>
      <w:r>
        <w:rPr>
          <w:rFonts w:hint="eastAsia"/>
          <w:b/>
          <w:bCs/>
          <w:rtl/>
        </w:rPr>
        <w:t>ידה</w:t>
      </w:r>
      <w:r>
        <w:rPr>
          <w:b/>
          <w:bCs/>
          <w:rtl/>
        </w:rPr>
        <w:t xml:space="preserve"> </w:t>
      </w:r>
      <w:r>
        <w:rPr>
          <w:rFonts w:hint="eastAsia"/>
          <w:b/>
          <w:bCs/>
          <w:rtl/>
        </w:rPr>
        <w:t>של</w:t>
      </w:r>
      <w:r>
        <w:rPr>
          <w:b/>
          <w:bCs/>
          <w:rtl/>
        </w:rPr>
        <w:t xml:space="preserve"> </w:t>
      </w:r>
      <w:r>
        <w:rPr>
          <w:rFonts w:hint="eastAsia"/>
          <w:b/>
          <w:bCs/>
          <w:rtl/>
        </w:rPr>
        <w:t>המשיבה</w:t>
      </w:r>
      <w:r>
        <w:rPr>
          <w:b/>
          <w:bCs/>
          <w:rtl/>
        </w:rPr>
        <w:t xml:space="preserve"> </w:t>
      </w:r>
      <w:r>
        <w:rPr>
          <w:rFonts w:hint="eastAsia"/>
          <w:b/>
          <w:bCs/>
          <w:rtl/>
        </w:rPr>
        <w:t>כל</w:t>
      </w:r>
      <w:r>
        <w:rPr>
          <w:b/>
          <w:bCs/>
          <w:rtl/>
        </w:rPr>
        <w:t xml:space="preserve"> </w:t>
      </w:r>
      <w:r>
        <w:rPr>
          <w:rFonts w:hint="eastAsia"/>
          <w:b/>
          <w:bCs/>
          <w:rtl/>
        </w:rPr>
        <w:t>העת</w:t>
      </w:r>
      <w:r>
        <w:rPr>
          <w:b/>
          <w:bCs/>
          <w:rtl/>
        </w:rPr>
        <w:t xml:space="preserve">. </w:t>
      </w:r>
      <w:r>
        <w:rPr>
          <w:rFonts w:hint="eastAsia"/>
          <w:b/>
          <w:bCs/>
          <w:rtl/>
        </w:rPr>
        <w:t>לא</w:t>
      </w:r>
      <w:r>
        <w:rPr>
          <w:b/>
          <w:bCs/>
          <w:rtl/>
        </w:rPr>
        <w:t xml:space="preserve"> </w:t>
      </w:r>
      <w:r>
        <w:rPr>
          <w:rFonts w:hint="eastAsia"/>
          <w:b/>
          <w:bCs/>
          <w:rtl/>
        </w:rPr>
        <w:t>יכול</w:t>
      </w:r>
      <w:r>
        <w:rPr>
          <w:b/>
          <w:bCs/>
          <w:rtl/>
        </w:rPr>
        <w:t xml:space="preserve"> </w:t>
      </w:r>
      <w:r>
        <w:rPr>
          <w:rFonts w:hint="eastAsia"/>
          <w:b/>
          <w:bCs/>
          <w:rtl/>
        </w:rPr>
        <w:t>להיות</w:t>
      </w:r>
      <w:r>
        <w:rPr>
          <w:b/>
          <w:bCs/>
          <w:rtl/>
        </w:rPr>
        <w:t xml:space="preserve"> </w:t>
      </w:r>
      <w:r>
        <w:rPr>
          <w:rFonts w:hint="eastAsia"/>
          <w:b/>
          <w:bCs/>
          <w:rtl/>
        </w:rPr>
        <w:t>חולק</w:t>
      </w:r>
      <w:r>
        <w:rPr>
          <w:b/>
          <w:bCs/>
          <w:rtl/>
        </w:rPr>
        <w:t xml:space="preserve"> </w:t>
      </w:r>
      <w:r>
        <w:rPr>
          <w:rFonts w:hint="eastAsia"/>
          <w:b/>
          <w:bCs/>
          <w:rtl/>
        </w:rPr>
        <w:t>על</w:t>
      </w:r>
      <w:r>
        <w:rPr>
          <w:b/>
          <w:bCs/>
          <w:rtl/>
        </w:rPr>
        <w:t xml:space="preserve"> </w:t>
      </w:r>
      <w:r>
        <w:rPr>
          <w:rFonts w:hint="eastAsia"/>
          <w:b/>
          <w:bCs/>
          <w:rtl/>
        </w:rPr>
        <w:t>כך</w:t>
      </w:r>
      <w:r>
        <w:rPr>
          <w:b/>
          <w:bCs/>
          <w:rtl/>
        </w:rPr>
        <w:t xml:space="preserve"> </w:t>
      </w:r>
      <w:r>
        <w:rPr>
          <w:rFonts w:hint="eastAsia"/>
          <w:b/>
          <w:bCs/>
          <w:rtl/>
        </w:rPr>
        <w:t>שסרט</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לראיה</w:t>
      </w:r>
      <w:r>
        <w:rPr>
          <w:b/>
          <w:bCs/>
          <w:rtl/>
        </w:rPr>
        <w:t xml:space="preserve"> </w:t>
      </w:r>
      <w:r>
        <w:rPr>
          <w:rFonts w:hint="eastAsia"/>
          <w:b/>
          <w:bCs/>
          <w:rtl/>
        </w:rPr>
        <w:t>עיקרית</w:t>
      </w:r>
      <w:r>
        <w:rPr>
          <w:b/>
          <w:bCs/>
          <w:rtl/>
        </w:rPr>
        <w:t xml:space="preserve"> </w:t>
      </w:r>
      <w:r>
        <w:rPr>
          <w:rFonts w:hint="eastAsia"/>
          <w:b/>
          <w:bCs/>
          <w:rtl/>
        </w:rPr>
        <w:t>ומרכזית</w:t>
      </w:r>
      <w:r>
        <w:rPr>
          <w:b/>
          <w:bCs/>
          <w:rtl/>
        </w:rPr>
        <w:t xml:space="preserve"> </w:t>
      </w:r>
      <w:r>
        <w:rPr>
          <w:rFonts w:hint="eastAsia"/>
          <w:b/>
          <w:bCs/>
          <w:rtl/>
        </w:rPr>
        <w:t>במשפטו</w:t>
      </w:r>
      <w:r>
        <w:rPr>
          <w:b/>
          <w:bCs/>
          <w:rtl/>
        </w:rPr>
        <w:t xml:space="preserve"> </w:t>
      </w:r>
      <w:r>
        <w:rPr>
          <w:rFonts w:hint="eastAsia"/>
          <w:b/>
          <w:bCs/>
          <w:rtl/>
        </w:rPr>
        <w:t>של</w:t>
      </w:r>
      <w:r>
        <w:rPr>
          <w:b/>
          <w:bCs/>
          <w:rtl/>
        </w:rPr>
        <w:t xml:space="preserve"> </w:t>
      </w:r>
      <w:r>
        <w:rPr>
          <w:rFonts w:hint="eastAsia"/>
          <w:b/>
          <w:bCs/>
          <w:rtl/>
        </w:rPr>
        <w:t>המבקש</w:t>
      </w:r>
      <w:r>
        <w:rPr>
          <w:b/>
          <w:bCs/>
          <w:rtl/>
        </w:rPr>
        <w:t xml:space="preserve"> (</w:t>
      </w:r>
      <w:r>
        <w:rPr>
          <w:rFonts w:hint="eastAsia"/>
          <w:b/>
          <w:bCs/>
          <w:rtl/>
        </w:rPr>
        <w:t>בהתייחס</w:t>
      </w:r>
      <w:r>
        <w:rPr>
          <w:b/>
          <w:bCs/>
          <w:rtl/>
        </w:rPr>
        <w:t xml:space="preserve"> </w:t>
      </w:r>
      <w:r>
        <w:rPr>
          <w:rFonts w:hint="eastAsia"/>
          <w:b/>
          <w:bCs/>
          <w:rtl/>
        </w:rPr>
        <w:t>לאישום</w:t>
      </w:r>
      <w:r>
        <w:rPr>
          <w:b/>
          <w:bCs/>
          <w:rtl/>
        </w:rPr>
        <w:t xml:space="preserve"> </w:t>
      </w:r>
      <w:r>
        <w:rPr>
          <w:rFonts w:hint="eastAsia"/>
          <w:b/>
          <w:bCs/>
          <w:rtl/>
        </w:rPr>
        <w:t>הראשון</w:t>
      </w:r>
      <w:r>
        <w:rPr>
          <w:b/>
          <w:bCs/>
          <w:rtl/>
        </w:rPr>
        <w:t xml:space="preserve">) – </w:t>
      </w:r>
      <w:r>
        <w:rPr>
          <w:rFonts w:hint="eastAsia"/>
          <w:b/>
          <w:bCs/>
          <w:rtl/>
        </w:rPr>
        <w:t>הן</w:t>
      </w:r>
      <w:r>
        <w:rPr>
          <w:b/>
          <w:bCs/>
          <w:rtl/>
        </w:rPr>
        <w:t xml:space="preserve"> </w:t>
      </w:r>
      <w:r>
        <w:rPr>
          <w:rFonts w:hint="eastAsia"/>
          <w:b/>
          <w:bCs/>
          <w:rtl/>
        </w:rPr>
        <w:t>לעניין</w:t>
      </w:r>
      <w:r>
        <w:rPr>
          <w:b/>
          <w:bCs/>
          <w:rtl/>
        </w:rPr>
        <w:t xml:space="preserve"> </w:t>
      </w:r>
      <w:r>
        <w:rPr>
          <w:rFonts w:hint="eastAsia"/>
          <w:b/>
          <w:bCs/>
          <w:rtl/>
        </w:rPr>
        <w:t>זיהויו</w:t>
      </w:r>
      <w:r>
        <w:rPr>
          <w:b/>
          <w:bCs/>
          <w:rtl/>
        </w:rPr>
        <w:t xml:space="preserve"> </w:t>
      </w:r>
      <w:r>
        <w:rPr>
          <w:rFonts w:hint="eastAsia"/>
          <w:b/>
          <w:bCs/>
          <w:rtl/>
        </w:rPr>
        <w:t>של</w:t>
      </w:r>
      <w:r>
        <w:rPr>
          <w:b/>
          <w:bCs/>
          <w:rtl/>
        </w:rPr>
        <w:t xml:space="preserve"> </w:t>
      </w:r>
      <w:r>
        <w:rPr>
          <w:rFonts w:hint="eastAsia"/>
          <w:b/>
          <w:bCs/>
          <w:rtl/>
        </w:rPr>
        <w:t>המבקש</w:t>
      </w:r>
      <w:r>
        <w:rPr>
          <w:b/>
          <w:bCs/>
          <w:rtl/>
        </w:rPr>
        <w:t xml:space="preserve"> </w:t>
      </w:r>
      <w:r>
        <w:rPr>
          <w:rFonts w:hint="eastAsia"/>
          <w:b/>
          <w:bCs/>
          <w:rtl/>
        </w:rPr>
        <w:t>כיורה</w:t>
      </w:r>
      <w:r>
        <w:rPr>
          <w:b/>
          <w:bCs/>
          <w:rtl/>
        </w:rPr>
        <w:t xml:space="preserve"> (</w:t>
      </w:r>
      <w:r>
        <w:rPr>
          <w:rFonts w:hint="eastAsia"/>
          <w:b/>
          <w:bCs/>
          <w:rtl/>
        </w:rPr>
        <w:t>שאינו</w:t>
      </w:r>
      <w:r>
        <w:rPr>
          <w:b/>
          <w:bCs/>
          <w:rtl/>
        </w:rPr>
        <w:t xml:space="preserve"> </w:t>
      </w:r>
      <w:r>
        <w:rPr>
          <w:rFonts w:hint="eastAsia"/>
          <w:b/>
          <w:bCs/>
          <w:rtl/>
        </w:rPr>
        <w:t>נתון</w:t>
      </w:r>
      <w:r>
        <w:rPr>
          <w:b/>
          <w:bCs/>
          <w:rtl/>
        </w:rPr>
        <w:t xml:space="preserve"> </w:t>
      </w:r>
      <w:r>
        <w:rPr>
          <w:rFonts w:hint="eastAsia"/>
          <w:b/>
          <w:bCs/>
          <w:rtl/>
        </w:rPr>
        <w:t>עוד</w:t>
      </w:r>
      <w:r>
        <w:rPr>
          <w:b/>
          <w:bCs/>
          <w:rtl/>
        </w:rPr>
        <w:t xml:space="preserve"> </w:t>
      </w:r>
      <w:r>
        <w:rPr>
          <w:rFonts w:hint="eastAsia"/>
          <w:b/>
          <w:bCs/>
          <w:rtl/>
        </w:rPr>
        <w:t>במחלוקת</w:t>
      </w:r>
      <w:r>
        <w:rPr>
          <w:b/>
          <w:bCs/>
          <w:rtl/>
        </w:rPr>
        <w:t xml:space="preserve">), </w:t>
      </w:r>
      <w:r>
        <w:rPr>
          <w:rFonts w:hint="eastAsia"/>
          <w:b/>
          <w:bCs/>
          <w:rtl/>
        </w:rPr>
        <w:t>הן</w:t>
      </w:r>
      <w:r>
        <w:rPr>
          <w:b/>
          <w:bCs/>
          <w:rtl/>
        </w:rPr>
        <w:t xml:space="preserve"> </w:t>
      </w:r>
      <w:r>
        <w:rPr>
          <w:rFonts w:hint="eastAsia"/>
          <w:b/>
          <w:bCs/>
          <w:rtl/>
        </w:rPr>
        <w:t>לעניין</w:t>
      </w:r>
      <w:r>
        <w:rPr>
          <w:b/>
          <w:bCs/>
          <w:rtl/>
        </w:rPr>
        <w:t xml:space="preserve"> </w:t>
      </w:r>
      <w:r>
        <w:rPr>
          <w:rFonts w:hint="eastAsia"/>
          <w:b/>
          <w:bCs/>
          <w:rtl/>
        </w:rPr>
        <w:t>היסוד</w:t>
      </w:r>
      <w:r>
        <w:rPr>
          <w:b/>
          <w:bCs/>
          <w:rtl/>
        </w:rPr>
        <w:t xml:space="preserve"> </w:t>
      </w:r>
      <w:r>
        <w:rPr>
          <w:rFonts w:hint="eastAsia"/>
          <w:b/>
          <w:bCs/>
          <w:rtl/>
        </w:rPr>
        <w:t>הנפשי</w:t>
      </w:r>
      <w:r>
        <w:rPr>
          <w:b/>
          <w:bCs/>
          <w:rtl/>
        </w:rPr>
        <w:t xml:space="preserve"> </w:t>
      </w:r>
      <w:r>
        <w:rPr>
          <w:rFonts w:hint="eastAsia"/>
          <w:b/>
          <w:bCs/>
          <w:rtl/>
        </w:rPr>
        <w:t>שהתקיים</w:t>
      </w:r>
      <w:r>
        <w:rPr>
          <w:b/>
          <w:bCs/>
          <w:rtl/>
        </w:rPr>
        <w:t xml:space="preserve"> </w:t>
      </w:r>
      <w:r>
        <w:rPr>
          <w:rFonts w:hint="eastAsia"/>
          <w:b/>
          <w:bCs/>
          <w:rtl/>
        </w:rPr>
        <w:t>בו</w:t>
      </w:r>
      <w:r>
        <w:rPr>
          <w:b/>
          <w:bCs/>
          <w:rtl/>
        </w:rPr>
        <w:t xml:space="preserve"> </w:t>
      </w:r>
      <w:r>
        <w:rPr>
          <w:rFonts w:hint="eastAsia"/>
          <w:b/>
          <w:bCs/>
          <w:rtl/>
        </w:rPr>
        <w:t>במהלך</w:t>
      </w:r>
      <w:r>
        <w:rPr>
          <w:b/>
          <w:bCs/>
          <w:rtl/>
        </w:rPr>
        <w:t xml:space="preserve"> </w:t>
      </w:r>
      <w:r>
        <w:rPr>
          <w:rFonts w:hint="eastAsia"/>
          <w:b/>
          <w:bCs/>
          <w:rtl/>
        </w:rPr>
        <w:t>התקיפה</w:t>
      </w:r>
      <w:r>
        <w:rPr>
          <w:b/>
          <w:bCs/>
          <w:rtl/>
        </w:rPr>
        <w:t xml:space="preserve">. </w:t>
      </w:r>
      <w:r>
        <w:rPr>
          <w:rFonts w:hint="eastAsia"/>
          <w:b/>
          <w:bCs/>
          <w:rtl/>
        </w:rPr>
        <w:t>האחראית</w:t>
      </w:r>
      <w:r>
        <w:rPr>
          <w:b/>
          <w:bCs/>
          <w:rtl/>
        </w:rPr>
        <w:t xml:space="preserve"> </w:t>
      </w:r>
      <w:r>
        <w:rPr>
          <w:rFonts w:hint="eastAsia"/>
          <w:b/>
          <w:bCs/>
          <w:rtl/>
        </w:rPr>
        <w:t>לתקלה</w:t>
      </w:r>
      <w:r>
        <w:rPr>
          <w:b/>
          <w:bCs/>
          <w:rtl/>
        </w:rPr>
        <w:t xml:space="preserve">, </w:t>
      </w:r>
      <w:r>
        <w:rPr>
          <w:rFonts w:hint="eastAsia"/>
          <w:b/>
          <w:bCs/>
          <w:rtl/>
        </w:rPr>
        <w:t>הגם</w:t>
      </w:r>
      <w:r>
        <w:rPr>
          <w:b/>
          <w:bCs/>
          <w:rtl/>
        </w:rPr>
        <w:t xml:space="preserve"> </w:t>
      </w:r>
      <w:r>
        <w:rPr>
          <w:rFonts w:hint="eastAsia"/>
          <w:b/>
          <w:bCs/>
          <w:rtl/>
        </w:rPr>
        <w:t>שלא</w:t>
      </w:r>
      <w:r>
        <w:rPr>
          <w:b/>
          <w:bCs/>
          <w:rtl/>
        </w:rPr>
        <w:t xml:space="preserve"> </w:t>
      </w:r>
      <w:r>
        <w:rPr>
          <w:rFonts w:hint="eastAsia"/>
          <w:b/>
          <w:bCs/>
          <w:rtl/>
        </w:rPr>
        <w:t>בכוונת</w:t>
      </w:r>
      <w:r>
        <w:rPr>
          <w:b/>
          <w:bCs/>
          <w:rtl/>
        </w:rPr>
        <w:t xml:space="preserve"> </w:t>
      </w:r>
      <w:r>
        <w:rPr>
          <w:rFonts w:hint="eastAsia"/>
          <w:b/>
          <w:bCs/>
          <w:rtl/>
        </w:rPr>
        <w:t>מכוון</w:t>
      </w:r>
      <w:r>
        <w:rPr>
          <w:b/>
          <w:bCs/>
          <w:rtl/>
        </w:rPr>
        <w:t xml:space="preserve">, </w:t>
      </w:r>
      <w:r>
        <w:rPr>
          <w:rFonts w:hint="eastAsia"/>
          <w:b/>
          <w:bCs/>
          <w:rtl/>
        </w:rPr>
        <w:t>היא</w:t>
      </w:r>
      <w:r>
        <w:rPr>
          <w:b/>
          <w:bCs/>
          <w:rtl/>
        </w:rPr>
        <w:t xml:space="preserve"> </w:t>
      </w:r>
      <w:r>
        <w:rPr>
          <w:rFonts w:hint="eastAsia"/>
          <w:b/>
          <w:bCs/>
          <w:rtl/>
        </w:rPr>
        <w:t>המשיבה</w:t>
      </w:r>
      <w:r>
        <w:rPr>
          <w:b/>
          <w:bCs/>
          <w:rtl/>
        </w:rPr>
        <w:t xml:space="preserve">. </w:t>
      </w:r>
      <w:r>
        <w:rPr>
          <w:rFonts w:hint="eastAsia"/>
          <w:b/>
          <w:bCs/>
          <w:rtl/>
        </w:rPr>
        <w:t>תקלה</w:t>
      </w:r>
      <w:r>
        <w:rPr>
          <w:b/>
          <w:bCs/>
          <w:rtl/>
        </w:rPr>
        <w:t xml:space="preserve"> </w:t>
      </w:r>
      <w:r>
        <w:rPr>
          <w:rFonts w:hint="eastAsia"/>
          <w:b/>
          <w:bCs/>
          <w:rtl/>
        </w:rPr>
        <w:t>זו</w:t>
      </w:r>
      <w:r>
        <w:rPr>
          <w:b/>
          <w:bCs/>
          <w:rtl/>
        </w:rPr>
        <w:t xml:space="preserve">... </w:t>
      </w:r>
      <w:r>
        <w:rPr>
          <w:rFonts w:hint="eastAsia"/>
          <w:b/>
          <w:bCs/>
          <w:rtl/>
        </w:rPr>
        <w:t>הביאה</w:t>
      </w:r>
      <w:r>
        <w:rPr>
          <w:b/>
          <w:bCs/>
          <w:rtl/>
        </w:rPr>
        <w:t xml:space="preserve"> </w:t>
      </w:r>
      <w:r>
        <w:rPr>
          <w:rFonts w:hint="eastAsia"/>
          <w:b/>
          <w:bCs/>
          <w:rtl/>
        </w:rPr>
        <w:t>להצגת</w:t>
      </w:r>
      <w:r>
        <w:rPr>
          <w:b/>
          <w:bCs/>
          <w:rtl/>
        </w:rPr>
        <w:t xml:space="preserve"> </w:t>
      </w:r>
      <w:r>
        <w:rPr>
          <w:rFonts w:hint="eastAsia"/>
          <w:b/>
          <w:bCs/>
          <w:rtl/>
        </w:rPr>
        <w:t>תמונה</w:t>
      </w:r>
      <w:r>
        <w:rPr>
          <w:b/>
          <w:bCs/>
          <w:rtl/>
        </w:rPr>
        <w:t xml:space="preserve"> </w:t>
      </w:r>
      <w:r>
        <w:rPr>
          <w:rFonts w:hint="eastAsia"/>
          <w:b/>
          <w:bCs/>
          <w:rtl/>
        </w:rPr>
        <w:t>חלקית</w:t>
      </w:r>
      <w:r>
        <w:rPr>
          <w:b/>
          <w:bCs/>
          <w:rtl/>
        </w:rPr>
        <w:t xml:space="preserve"> </w:t>
      </w:r>
      <w:r>
        <w:rPr>
          <w:rFonts w:hint="eastAsia"/>
          <w:b/>
          <w:bCs/>
          <w:rtl/>
        </w:rPr>
        <w:t>של</w:t>
      </w:r>
      <w:r>
        <w:rPr>
          <w:b/>
          <w:bCs/>
          <w:rtl/>
        </w:rPr>
        <w:t xml:space="preserve"> </w:t>
      </w:r>
      <w:r>
        <w:rPr>
          <w:rFonts w:hint="eastAsia"/>
          <w:b/>
          <w:bCs/>
          <w:rtl/>
        </w:rPr>
        <w:t>האירוע</w:t>
      </w:r>
      <w:r>
        <w:rPr>
          <w:b/>
          <w:bCs/>
          <w:rtl/>
        </w:rPr>
        <w:t xml:space="preserve"> </w:t>
      </w:r>
      <w:r>
        <w:rPr>
          <w:rFonts w:hint="eastAsia"/>
          <w:b/>
          <w:bCs/>
          <w:rtl/>
        </w:rPr>
        <w:t>נושא</w:t>
      </w:r>
      <w:r>
        <w:rPr>
          <w:b/>
          <w:bCs/>
          <w:rtl/>
        </w:rPr>
        <w:t xml:space="preserve"> </w:t>
      </w:r>
      <w:r>
        <w:rPr>
          <w:rFonts w:hint="eastAsia"/>
          <w:b/>
          <w:bCs/>
          <w:rtl/>
        </w:rPr>
        <w:t>כתב</w:t>
      </w:r>
      <w:r>
        <w:rPr>
          <w:b/>
          <w:bCs/>
          <w:rtl/>
        </w:rPr>
        <w:t xml:space="preserve"> </w:t>
      </w:r>
      <w:r>
        <w:rPr>
          <w:rFonts w:hint="eastAsia"/>
          <w:b/>
          <w:bCs/>
          <w:rtl/>
        </w:rPr>
        <w:t>האישום</w:t>
      </w:r>
      <w:r>
        <w:rPr>
          <w:b/>
          <w:bCs/>
          <w:rtl/>
        </w:rPr>
        <w:t xml:space="preserve"> </w:t>
      </w:r>
      <w:r>
        <w:rPr>
          <w:rFonts w:hint="eastAsia"/>
          <w:b/>
          <w:bCs/>
          <w:rtl/>
        </w:rPr>
        <w:t>בפני</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tl/>
        </w:rPr>
        <w:t>(</w:t>
      </w:r>
      <w:hyperlink r:id="rId115" w:history="1">
        <w:r w:rsidRPr="00AE019B">
          <w:rPr>
            <w:color w:val="0000FF"/>
            <w:u w:val="single"/>
            <w:rtl/>
          </w:rPr>
          <w:t>מ"ח 511/12</w:t>
        </w:r>
      </w:hyperlink>
      <w:r>
        <w:rPr>
          <w:rtl/>
        </w:rPr>
        <w:t xml:space="preserve"> </w:t>
      </w:r>
      <w:r>
        <w:rPr>
          <w:b/>
          <w:bCs/>
          <w:rtl/>
        </w:rPr>
        <w:t>דוידוב</w:t>
      </w:r>
      <w:r>
        <w:rPr>
          <w:rtl/>
        </w:rPr>
        <w:t xml:space="preserve">, </w:t>
      </w:r>
      <w:r w:rsidR="00BD3CCA" w:rsidRPr="00BD3CCA">
        <w:rPr>
          <w:sz w:val="22"/>
          <w:rtl/>
        </w:rPr>
        <w:t xml:space="preserve">[פורסם בנבו] </w:t>
      </w:r>
      <w:r>
        <w:rPr>
          <w:rtl/>
        </w:rPr>
        <w:t>מיום 11.7.13, פסקה 21).</w:t>
      </w:r>
    </w:p>
    <w:p w14:paraId="0C499D26" w14:textId="77777777" w:rsidR="00DD472A" w:rsidRDefault="00DD472A">
      <w:pPr>
        <w:overflowPunct w:val="0"/>
        <w:autoSpaceDE w:val="0"/>
        <w:autoSpaceDN w:val="0"/>
        <w:adjustRightInd w:val="0"/>
        <w:spacing w:line="360" w:lineRule="auto"/>
        <w:jc w:val="both"/>
        <w:rPr>
          <w:noProof/>
          <w:rtl/>
          <w:lang w:eastAsia="he-IL"/>
        </w:rPr>
      </w:pPr>
    </w:p>
    <w:p w14:paraId="7F1E64C3" w14:textId="77777777" w:rsidR="00DD472A" w:rsidRDefault="00AE019B">
      <w:pPr>
        <w:overflowPunct w:val="0"/>
        <w:autoSpaceDE w:val="0"/>
        <w:autoSpaceDN w:val="0"/>
        <w:adjustRightInd w:val="0"/>
        <w:spacing w:line="360" w:lineRule="auto"/>
        <w:jc w:val="both"/>
        <w:rPr>
          <w:rtl/>
        </w:rPr>
      </w:pPr>
      <w:r>
        <w:rPr>
          <w:rtl/>
        </w:rPr>
        <w:t>עוד נקבע, כי סרט מצלמת האבטחה שימש ראיה עיקרית ומרכזית בביהמ"ש בתיק המקורי:</w:t>
      </w:r>
    </w:p>
    <w:p w14:paraId="4C0C8241" w14:textId="77777777" w:rsidR="00DD472A" w:rsidRDefault="00AE019B">
      <w:pPr>
        <w:pStyle w:val="Ruller40"/>
        <w:ind w:left="454" w:right="567"/>
        <w:rPr>
          <w:rFonts w:ascii="Times New Roman" w:hAnsi="Times New Roman" w:cs="David"/>
          <w:sz w:val="24"/>
          <w:szCs w:val="24"/>
          <w:rtl/>
        </w:rPr>
      </w:pPr>
      <w:r>
        <w:rPr>
          <w:rFonts w:ascii="Calibri" w:hAnsi="Calibri" w:cs="David"/>
          <w:spacing w:val="0"/>
          <w:sz w:val="24"/>
          <w:szCs w:val="24"/>
          <w:rtl/>
        </w:rPr>
        <w:t>"</w:t>
      </w:r>
      <w:r>
        <w:rPr>
          <w:rFonts w:ascii="Calibri" w:hAnsi="Calibri" w:cs="David" w:hint="eastAsia"/>
          <w:spacing w:val="0"/>
          <w:sz w:val="24"/>
          <w:szCs w:val="24"/>
          <w:rtl/>
        </w:rPr>
        <w:t>סרט</w:t>
      </w:r>
      <w:r>
        <w:rPr>
          <w:rFonts w:ascii="Calibri" w:hAnsi="Calibri" w:cs="David"/>
          <w:spacing w:val="0"/>
          <w:sz w:val="24"/>
          <w:szCs w:val="24"/>
          <w:rtl/>
        </w:rPr>
        <w:t xml:space="preserve"> </w:t>
      </w:r>
      <w:r>
        <w:rPr>
          <w:rFonts w:ascii="Calibri" w:hAnsi="Calibri" w:cs="David" w:hint="eastAsia"/>
          <w:spacing w:val="0"/>
          <w:sz w:val="24"/>
          <w:szCs w:val="24"/>
          <w:rtl/>
        </w:rPr>
        <w:t>האבטחה</w:t>
      </w:r>
      <w:r>
        <w:rPr>
          <w:rFonts w:ascii="Calibri" w:hAnsi="Calibri" w:cs="David"/>
          <w:spacing w:val="0"/>
          <w:sz w:val="24"/>
          <w:szCs w:val="24"/>
          <w:rtl/>
        </w:rPr>
        <w:t xml:space="preserve"> </w:t>
      </w:r>
      <w:r>
        <w:rPr>
          <w:rFonts w:ascii="Calibri" w:hAnsi="Calibri" w:cs="David" w:hint="eastAsia"/>
          <w:spacing w:val="0"/>
          <w:sz w:val="24"/>
          <w:szCs w:val="24"/>
          <w:rtl/>
        </w:rPr>
        <w:t>שימש</w:t>
      </w:r>
      <w:r>
        <w:rPr>
          <w:rFonts w:ascii="Calibri" w:hAnsi="Calibri" w:cs="David"/>
          <w:spacing w:val="0"/>
          <w:sz w:val="24"/>
          <w:szCs w:val="24"/>
          <w:rtl/>
        </w:rPr>
        <w:t xml:space="preserve"> </w:t>
      </w:r>
      <w:r>
        <w:rPr>
          <w:rFonts w:ascii="Calibri" w:hAnsi="Calibri" w:cs="David" w:hint="eastAsia"/>
          <w:spacing w:val="0"/>
          <w:sz w:val="24"/>
          <w:szCs w:val="24"/>
          <w:rtl/>
        </w:rPr>
        <w:t>כאמור</w:t>
      </w:r>
      <w:r>
        <w:rPr>
          <w:rFonts w:ascii="Calibri" w:hAnsi="Calibri" w:cs="David"/>
          <w:spacing w:val="0"/>
          <w:sz w:val="24"/>
          <w:szCs w:val="24"/>
          <w:rtl/>
        </w:rPr>
        <w:t xml:space="preserve"> </w:t>
      </w:r>
      <w:r>
        <w:rPr>
          <w:rFonts w:ascii="Calibri" w:hAnsi="Calibri" w:cs="David" w:hint="eastAsia"/>
          <w:spacing w:val="0"/>
          <w:sz w:val="24"/>
          <w:szCs w:val="24"/>
          <w:rtl/>
        </w:rPr>
        <w:t>כראיה</w:t>
      </w:r>
      <w:r>
        <w:rPr>
          <w:rFonts w:ascii="Calibri" w:hAnsi="Calibri" w:cs="David"/>
          <w:spacing w:val="0"/>
          <w:sz w:val="24"/>
          <w:szCs w:val="24"/>
          <w:rtl/>
        </w:rPr>
        <w:t xml:space="preserve"> </w:t>
      </w:r>
      <w:r>
        <w:rPr>
          <w:rFonts w:ascii="Calibri" w:hAnsi="Calibri" w:cs="David" w:hint="eastAsia"/>
          <w:spacing w:val="0"/>
          <w:sz w:val="24"/>
          <w:szCs w:val="24"/>
          <w:rtl/>
        </w:rPr>
        <w:t>מרכזית</w:t>
      </w:r>
      <w:r>
        <w:rPr>
          <w:rFonts w:ascii="Calibri" w:hAnsi="Calibri" w:cs="David"/>
          <w:spacing w:val="0"/>
          <w:sz w:val="24"/>
          <w:szCs w:val="24"/>
          <w:rtl/>
        </w:rPr>
        <w:t xml:space="preserve"> </w:t>
      </w:r>
      <w:r>
        <w:rPr>
          <w:rFonts w:ascii="Calibri" w:hAnsi="Calibri" w:cs="David" w:hint="eastAsia"/>
          <w:spacing w:val="0"/>
          <w:sz w:val="24"/>
          <w:szCs w:val="24"/>
          <w:rtl/>
        </w:rPr>
        <w:t>ביותר</w:t>
      </w:r>
      <w:r>
        <w:rPr>
          <w:rFonts w:ascii="Calibri" w:hAnsi="Calibri" w:cs="David"/>
          <w:spacing w:val="0"/>
          <w:sz w:val="24"/>
          <w:szCs w:val="24"/>
          <w:rtl/>
        </w:rPr>
        <w:t xml:space="preserve"> </w:t>
      </w:r>
      <w:r>
        <w:rPr>
          <w:rFonts w:ascii="Calibri" w:hAnsi="Calibri" w:cs="David" w:hint="eastAsia"/>
          <w:spacing w:val="0"/>
          <w:sz w:val="24"/>
          <w:szCs w:val="24"/>
          <w:rtl/>
        </w:rPr>
        <w:t>במשפט</w:t>
      </w:r>
      <w:r>
        <w:rPr>
          <w:rFonts w:ascii="Calibri" w:hAnsi="Calibri" w:cs="David"/>
          <w:spacing w:val="0"/>
          <w:sz w:val="24"/>
          <w:szCs w:val="24"/>
          <w:rtl/>
        </w:rPr>
        <w:t xml:space="preserve">, </w:t>
      </w:r>
      <w:r>
        <w:rPr>
          <w:rFonts w:ascii="Calibri" w:hAnsi="Calibri" w:cs="David" w:hint="eastAsia"/>
          <w:spacing w:val="0"/>
          <w:sz w:val="24"/>
          <w:szCs w:val="24"/>
          <w:rtl/>
        </w:rPr>
        <w:t>שאינה</w:t>
      </w:r>
      <w:r>
        <w:rPr>
          <w:rFonts w:ascii="Calibri" w:hAnsi="Calibri" w:cs="David"/>
          <w:spacing w:val="0"/>
          <w:sz w:val="24"/>
          <w:szCs w:val="24"/>
          <w:rtl/>
        </w:rPr>
        <w:t xml:space="preserve"> </w:t>
      </w:r>
      <w:r>
        <w:rPr>
          <w:rFonts w:ascii="Calibri" w:hAnsi="Calibri" w:cs="David" w:hint="eastAsia"/>
          <w:spacing w:val="0"/>
          <w:sz w:val="24"/>
          <w:szCs w:val="24"/>
          <w:rtl/>
        </w:rPr>
        <w:t>בשוליים</w:t>
      </w:r>
      <w:r>
        <w:rPr>
          <w:rFonts w:ascii="Calibri" w:hAnsi="Calibri" w:cs="David"/>
          <w:spacing w:val="0"/>
          <w:sz w:val="24"/>
          <w:szCs w:val="24"/>
          <w:rtl/>
        </w:rPr>
        <w:t xml:space="preserve">, </w:t>
      </w:r>
      <w:r>
        <w:rPr>
          <w:rFonts w:ascii="Calibri" w:hAnsi="Calibri" w:cs="David" w:hint="eastAsia"/>
          <w:spacing w:val="0"/>
          <w:sz w:val="24"/>
          <w:szCs w:val="24"/>
          <w:rtl/>
        </w:rPr>
        <w:t>אשר</w:t>
      </w:r>
      <w:r>
        <w:rPr>
          <w:rFonts w:ascii="Calibri" w:hAnsi="Calibri" w:cs="David"/>
          <w:spacing w:val="0"/>
          <w:sz w:val="24"/>
          <w:szCs w:val="24"/>
          <w:rtl/>
        </w:rPr>
        <w:t xml:space="preserve"> </w:t>
      </w:r>
      <w:r>
        <w:rPr>
          <w:rFonts w:ascii="Calibri" w:hAnsi="Calibri" w:cs="David" w:hint="eastAsia"/>
          <w:spacing w:val="0"/>
          <w:sz w:val="24"/>
          <w:szCs w:val="24"/>
          <w:rtl/>
        </w:rPr>
        <w:t>יש</w:t>
      </w:r>
      <w:r>
        <w:rPr>
          <w:rFonts w:ascii="Calibri" w:hAnsi="Calibri" w:cs="David"/>
          <w:spacing w:val="0"/>
          <w:sz w:val="24"/>
          <w:szCs w:val="24"/>
          <w:rtl/>
        </w:rPr>
        <w:t xml:space="preserve"> </w:t>
      </w:r>
      <w:r>
        <w:rPr>
          <w:rFonts w:ascii="Calibri" w:hAnsi="Calibri" w:cs="David" w:hint="eastAsia"/>
          <w:spacing w:val="0"/>
          <w:sz w:val="24"/>
          <w:szCs w:val="24"/>
          <w:rtl/>
        </w:rPr>
        <w:t>בה</w:t>
      </w:r>
      <w:r>
        <w:rPr>
          <w:rFonts w:ascii="Calibri" w:hAnsi="Calibri" w:cs="David"/>
          <w:spacing w:val="0"/>
          <w:sz w:val="24"/>
          <w:szCs w:val="24"/>
          <w:rtl/>
        </w:rPr>
        <w:t xml:space="preserve"> </w:t>
      </w:r>
      <w:r>
        <w:rPr>
          <w:rFonts w:ascii="Calibri" w:hAnsi="Calibri" w:cs="David" w:hint="eastAsia"/>
          <w:spacing w:val="0"/>
          <w:sz w:val="24"/>
          <w:szCs w:val="24"/>
          <w:rtl/>
        </w:rPr>
        <w:t>כדי</w:t>
      </w:r>
      <w:r>
        <w:rPr>
          <w:rFonts w:ascii="Calibri" w:hAnsi="Calibri" w:cs="David"/>
          <w:spacing w:val="0"/>
          <w:sz w:val="24"/>
          <w:szCs w:val="24"/>
          <w:rtl/>
        </w:rPr>
        <w:t xml:space="preserve"> </w:t>
      </w:r>
      <w:r>
        <w:rPr>
          <w:rFonts w:ascii="Calibri" w:hAnsi="Calibri" w:cs="David" w:hint="eastAsia"/>
          <w:spacing w:val="0"/>
          <w:sz w:val="24"/>
          <w:szCs w:val="24"/>
          <w:rtl/>
        </w:rPr>
        <w:t>ללמד</w:t>
      </w:r>
      <w:r>
        <w:rPr>
          <w:rFonts w:ascii="Calibri" w:hAnsi="Calibri" w:cs="David"/>
          <w:spacing w:val="0"/>
          <w:sz w:val="24"/>
          <w:szCs w:val="24"/>
          <w:rtl/>
        </w:rPr>
        <w:t xml:space="preserve"> </w:t>
      </w:r>
      <w:r>
        <w:rPr>
          <w:rFonts w:ascii="Calibri" w:hAnsi="Calibri" w:cs="David" w:hint="eastAsia"/>
          <w:spacing w:val="0"/>
          <w:sz w:val="24"/>
          <w:szCs w:val="24"/>
          <w:rtl/>
        </w:rPr>
        <w:t>מכלי</w:t>
      </w:r>
      <w:r>
        <w:rPr>
          <w:rFonts w:ascii="Calibri" w:hAnsi="Calibri" w:cs="David"/>
          <w:spacing w:val="0"/>
          <w:sz w:val="24"/>
          <w:szCs w:val="24"/>
          <w:rtl/>
        </w:rPr>
        <w:t xml:space="preserve"> </w:t>
      </w:r>
      <w:r>
        <w:rPr>
          <w:rFonts w:ascii="Calibri" w:hAnsi="Calibri" w:cs="David" w:hint="eastAsia"/>
          <w:spacing w:val="0"/>
          <w:sz w:val="24"/>
          <w:szCs w:val="24"/>
          <w:rtl/>
        </w:rPr>
        <w:t>ראשון</w:t>
      </w:r>
      <w:r>
        <w:rPr>
          <w:rFonts w:ascii="Calibri" w:hAnsi="Calibri" w:cs="David"/>
          <w:spacing w:val="0"/>
          <w:sz w:val="24"/>
          <w:szCs w:val="24"/>
          <w:rtl/>
        </w:rPr>
        <w:t xml:space="preserve"> </w:t>
      </w:r>
      <w:r>
        <w:rPr>
          <w:rFonts w:ascii="Calibri" w:hAnsi="Calibri" w:cs="David" w:hint="eastAsia"/>
          <w:spacing w:val="0"/>
          <w:sz w:val="24"/>
          <w:szCs w:val="24"/>
          <w:rtl/>
        </w:rPr>
        <w:t>על</w:t>
      </w:r>
      <w:r>
        <w:rPr>
          <w:rFonts w:ascii="Calibri" w:hAnsi="Calibri" w:cs="David"/>
          <w:spacing w:val="0"/>
          <w:sz w:val="24"/>
          <w:szCs w:val="24"/>
          <w:rtl/>
        </w:rPr>
        <w:t xml:space="preserve"> </w:t>
      </w:r>
      <w:r>
        <w:rPr>
          <w:rFonts w:ascii="Calibri" w:hAnsi="Calibri" w:cs="David" w:hint="eastAsia"/>
          <w:spacing w:val="0"/>
          <w:sz w:val="24"/>
          <w:szCs w:val="24"/>
          <w:rtl/>
        </w:rPr>
        <w:t>הלך</w:t>
      </w:r>
      <w:r>
        <w:rPr>
          <w:rFonts w:ascii="Calibri" w:hAnsi="Calibri" w:cs="David"/>
          <w:spacing w:val="0"/>
          <w:sz w:val="24"/>
          <w:szCs w:val="24"/>
          <w:rtl/>
        </w:rPr>
        <w:t xml:space="preserve"> </w:t>
      </w:r>
      <w:r>
        <w:rPr>
          <w:rFonts w:ascii="Calibri" w:hAnsi="Calibri" w:cs="David" w:hint="eastAsia"/>
          <w:spacing w:val="0"/>
          <w:sz w:val="24"/>
          <w:szCs w:val="24"/>
          <w:rtl/>
        </w:rPr>
        <w:t>רוחם</w:t>
      </w:r>
      <w:r>
        <w:rPr>
          <w:rFonts w:ascii="Calibri" w:hAnsi="Calibri" w:cs="David"/>
          <w:spacing w:val="0"/>
          <w:sz w:val="24"/>
          <w:szCs w:val="24"/>
          <w:rtl/>
        </w:rPr>
        <w:t xml:space="preserve"> </w:t>
      </w:r>
      <w:r>
        <w:rPr>
          <w:rFonts w:ascii="Calibri" w:hAnsi="Calibri" w:cs="David" w:hint="eastAsia"/>
          <w:spacing w:val="0"/>
          <w:sz w:val="24"/>
          <w:szCs w:val="24"/>
          <w:rtl/>
        </w:rPr>
        <w:t>של</w:t>
      </w:r>
      <w:r>
        <w:rPr>
          <w:rFonts w:ascii="Calibri" w:hAnsi="Calibri" w:cs="David"/>
          <w:spacing w:val="0"/>
          <w:sz w:val="24"/>
          <w:szCs w:val="24"/>
          <w:rtl/>
        </w:rPr>
        <w:t xml:space="preserve"> </w:t>
      </w:r>
      <w:r>
        <w:rPr>
          <w:rFonts w:ascii="Calibri" w:hAnsi="Calibri" w:cs="David" w:hint="eastAsia"/>
          <w:spacing w:val="0"/>
          <w:sz w:val="24"/>
          <w:szCs w:val="24"/>
          <w:rtl/>
        </w:rPr>
        <w:t>המבקש</w:t>
      </w:r>
      <w:r>
        <w:rPr>
          <w:rFonts w:ascii="Calibri" w:hAnsi="Calibri" w:cs="David"/>
          <w:spacing w:val="0"/>
          <w:sz w:val="24"/>
          <w:szCs w:val="24"/>
          <w:rtl/>
        </w:rPr>
        <w:t xml:space="preserve"> </w:t>
      </w:r>
      <w:r>
        <w:rPr>
          <w:rFonts w:ascii="Calibri" w:hAnsi="Calibri" w:cs="David" w:hint="eastAsia"/>
          <w:spacing w:val="0"/>
          <w:sz w:val="24"/>
          <w:szCs w:val="24"/>
          <w:rtl/>
        </w:rPr>
        <w:t>ושותפו</w:t>
      </w:r>
      <w:r>
        <w:rPr>
          <w:rFonts w:ascii="Calibri" w:hAnsi="Calibri" w:cs="David"/>
          <w:spacing w:val="0"/>
          <w:sz w:val="24"/>
          <w:szCs w:val="24"/>
          <w:rtl/>
        </w:rPr>
        <w:t xml:space="preserve"> </w:t>
      </w:r>
      <w:r>
        <w:rPr>
          <w:rFonts w:ascii="Calibri" w:hAnsi="Calibri" w:cs="David" w:hint="eastAsia"/>
          <w:spacing w:val="0"/>
          <w:sz w:val="24"/>
          <w:szCs w:val="24"/>
          <w:rtl/>
        </w:rPr>
        <w:t>במהלך</w:t>
      </w:r>
      <w:r>
        <w:rPr>
          <w:rFonts w:ascii="Calibri" w:hAnsi="Calibri" w:cs="David"/>
          <w:spacing w:val="0"/>
          <w:sz w:val="24"/>
          <w:szCs w:val="24"/>
          <w:rtl/>
        </w:rPr>
        <w:t xml:space="preserve"> </w:t>
      </w:r>
      <w:r>
        <w:rPr>
          <w:rFonts w:ascii="Calibri" w:hAnsi="Calibri" w:cs="David" w:hint="eastAsia"/>
          <w:spacing w:val="0"/>
          <w:sz w:val="24"/>
          <w:szCs w:val="24"/>
          <w:rtl/>
        </w:rPr>
        <w:t>התקיפה</w:t>
      </w:r>
      <w:r>
        <w:rPr>
          <w:rFonts w:ascii="Calibri" w:hAnsi="Calibri" w:cs="David"/>
          <w:spacing w:val="0"/>
          <w:sz w:val="24"/>
          <w:szCs w:val="24"/>
          <w:rtl/>
        </w:rPr>
        <w:t xml:space="preserve">. </w:t>
      </w:r>
      <w:r>
        <w:rPr>
          <w:rFonts w:ascii="Calibri" w:hAnsi="Calibri" w:cs="David" w:hint="eastAsia"/>
          <w:spacing w:val="0"/>
          <w:sz w:val="24"/>
          <w:szCs w:val="24"/>
          <w:rtl/>
        </w:rPr>
        <w:t>לסרט</w:t>
      </w:r>
      <w:r>
        <w:rPr>
          <w:rFonts w:ascii="Calibri" w:hAnsi="Calibri" w:cs="David"/>
          <w:spacing w:val="0"/>
          <w:sz w:val="24"/>
          <w:szCs w:val="24"/>
          <w:rtl/>
        </w:rPr>
        <w:t xml:space="preserve"> </w:t>
      </w:r>
      <w:r>
        <w:rPr>
          <w:rFonts w:ascii="Calibri" w:hAnsi="Calibri" w:cs="David" w:hint="eastAsia"/>
          <w:spacing w:val="0"/>
          <w:sz w:val="24"/>
          <w:szCs w:val="24"/>
          <w:rtl/>
        </w:rPr>
        <w:t>האבטחה</w:t>
      </w:r>
      <w:r>
        <w:rPr>
          <w:rFonts w:ascii="Calibri" w:hAnsi="Calibri" w:cs="David"/>
          <w:spacing w:val="0"/>
          <w:sz w:val="24"/>
          <w:szCs w:val="24"/>
          <w:rtl/>
        </w:rPr>
        <w:t xml:space="preserve"> </w:t>
      </w:r>
      <w:r>
        <w:rPr>
          <w:rFonts w:ascii="Calibri" w:hAnsi="Calibri" w:cs="David" w:hint="eastAsia"/>
          <w:spacing w:val="0"/>
          <w:sz w:val="24"/>
          <w:szCs w:val="24"/>
          <w:rtl/>
        </w:rPr>
        <w:t>יש</w:t>
      </w:r>
      <w:r>
        <w:rPr>
          <w:rFonts w:ascii="Calibri" w:hAnsi="Calibri" w:cs="David"/>
          <w:spacing w:val="0"/>
          <w:sz w:val="24"/>
          <w:szCs w:val="24"/>
          <w:rtl/>
        </w:rPr>
        <w:t xml:space="preserve"> </w:t>
      </w:r>
      <w:r>
        <w:rPr>
          <w:rFonts w:ascii="Calibri" w:hAnsi="Calibri" w:cs="David" w:hint="eastAsia"/>
          <w:spacing w:val="0"/>
          <w:sz w:val="24"/>
          <w:szCs w:val="24"/>
          <w:rtl/>
        </w:rPr>
        <w:t>השלכה</w:t>
      </w:r>
      <w:r>
        <w:rPr>
          <w:rFonts w:ascii="Calibri" w:hAnsi="Calibri" w:cs="David"/>
          <w:spacing w:val="0"/>
          <w:sz w:val="24"/>
          <w:szCs w:val="24"/>
          <w:rtl/>
        </w:rPr>
        <w:t xml:space="preserve"> </w:t>
      </w:r>
      <w:r>
        <w:rPr>
          <w:rFonts w:ascii="Calibri" w:hAnsi="Calibri" w:cs="David" w:hint="eastAsia"/>
          <w:spacing w:val="0"/>
          <w:sz w:val="24"/>
          <w:szCs w:val="24"/>
          <w:rtl/>
        </w:rPr>
        <w:t>ישירה</w:t>
      </w:r>
      <w:r>
        <w:rPr>
          <w:rFonts w:ascii="Calibri" w:hAnsi="Calibri" w:cs="David"/>
          <w:spacing w:val="0"/>
          <w:sz w:val="24"/>
          <w:szCs w:val="24"/>
          <w:rtl/>
        </w:rPr>
        <w:t xml:space="preserve"> </w:t>
      </w:r>
      <w:r>
        <w:rPr>
          <w:rFonts w:ascii="Calibri" w:hAnsi="Calibri" w:cs="David" w:hint="eastAsia"/>
          <w:spacing w:val="0"/>
          <w:sz w:val="24"/>
          <w:szCs w:val="24"/>
          <w:rtl/>
        </w:rPr>
        <w:t>ועיקרית</w:t>
      </w:r>
      <w:r>
        <w:rPr>
          <w:rFonts w:ascii="Calibri" w:hAnsi="Calibri" w:cs="David"/>
          <w:spacing w:val="0"/>
          <w:sz w:val="24"/>
          <w:szCs w:val="24"/>
          <w:rtl/>
        </w:rPr>
        <w:t xml:space="preserve"> </w:t>
      </w:r>
      <w:r>
        <w:rPr>
          <w:rFonts w:ascii="Calibri" w:hAnsi="Calibri" w:cs="David" w:hint="eastAsia"/>
          <w:spacing w:val="0"/>
          <w:sz w:val="24"/>
          <w:szCs w:val="24"/>
          <w:rtl/>
        </w:rPr>
        <w:t>על</w:t>
      </w:r>
      <w:r>
        <w:rPr>
          <w:rFonts w:ascii="Calibri" w:hAnsi="Calibri" w:cs="David"/>
          <w:spacing w:val="0"/>
          <w:sz w:val="24"/>
          <w:szCs w:val="24"/>
          <w:rtl/>
        </w:rPr>
        <w:t xml:space="preserve"> </w:t>
      </w:r>
      <w:r>
        <w:rPr>
          <w:rFonts w:ascii="Calibri" w:hAnsi="Calibri" w:cs="David" w:hint="eastAsia"/>
          <w:spacing w:val="0"/>
          <w:sz w:val="24"/>
          <w:szCs w:val="24"/>
          <w:rtl/>
        </w:rPr>
        <w:t>הסוגיה</w:t>
      </w:r>
      <w:r>
        <w:rPr>
          <w:rFonts w:ascii="Calibri" w:hAnsi="Calibri" w:cs="David"/>
          <w:spacing w:val="0"/>
          <w:sz w:val="24"/>
          <w:szCs w:val="24"/>
          <w:rtl/>
        </w:rPr>
        <w:t xml:space="preserve"> </w:t>
      </w:r>
      <w:r>
        <w:rPr>
          <w:rFonts w:ascii="Calibri" w:hAnsi="Calibri" w:cs="David" w:hint="eastAsia"/>
          <w:spacing w:val="0"/>
          <w:sz w:val="24"/>
          <w:szCs w:val="24"/>
          <w:rtl/>
        </w:rPr>
        <w:t>שבמחלוקת</w:t>
      </w:r>
      <w:r>
        <w:rPr>
          <w:rFonts w:ascii="Calibri" w:hAnsi="Calibri" w:cs="David"/>
          <w:spacing w:val="0"/>
          <w:sz w:val="24"/>
          <w:szCs w:val="24"/>
          <w:rtl/>
        </w:rPr>
        <w:t xml:space="preserve"> </w:t>
      </w:r>
      <w:r>
        <w:rPr>
          <w:rFonts w:ascii="Calibri" w:hAnsi="Calibri" w:cs="David" w:hint="eastAsia"/>
          <w:spacing w:val="0"/>
          <w:sz w:val="24"/>
          <w:szCs w:val="24"/>
          <w:rtl/>
        </w:rPr>
        <w:t>בדבר</w:t>
      </w:r>
      <w:r>
        <w:rPr>
          <w:rFonts w:ascii="Calibri" w:hAnsi="Calibri" w:cs="David"/>
          <w:spacing w:val="0"/>
          <w:sz w:val="24"/>
          <w:szCs w:val="24"/>
          <w:rtl/>
        </w:rPr>
        <w:t xml:space="preserve"> </w:t>
      </w:r>
      <w:r>
        <w:rPr>
          <w:rFonts w:ascii="Calibri" w:hAnsi="Calibri" w:cs="David" w:hint="eastAsia"/>
          <w:spacing w:val="0"/>
          <w:sz w:val="24"/>
          <w:szCs w:val="24"/>
          <w:rtl/>
        </w:rPr>
        <w:t>היסוד</w:t>
      </w:r>
      <w:r>
        <w:rPr>
          <w:rFonts w:ascii="Calibri" w:hAnsi="Calibri" w:cs="David"/>
          <w:spacing w:val="0"/>
          <w:sz w:val="24"/>
          <w:szCs w:val="24"/>
          <w:rtl/>
        </w:rPr>
        <w:t xml:space="preserve"> </w:t>
      </w:r>
      <w:r>
        <w:rPr>
          <w:rFonts w:ascii="Calibri" w:hAnsi="Calibri" w:cs="David" w:hint="eastAsia"/>
          <w:spacing w:val="0"/>
          <w:sz w:val="24"/>
          <w:szCs w:val="24"/>
          <w:rtl/>
        </w:rPr>
        <w:t>הנפשי</w:t>
      </w:r>
      <w:r>
        <w:rPr>
          <w:rFonts w:ascii="Calibri" w:hAnsi="Calibri" w:cs="David"/>
          <w:spacing w:val="0"/>
          <w:sz w:val="24"/>
          <w:szCs w:val="24"/>
          <w:rtl/>
        </w:rPr>
        <w:t xml:space="preserve"> </w:t>
      </w:r>
      <w:r>
        <w:rPr>
          <w:rFonts w:ascii="Calibri" w:hAnsi="Calibri" w:cs="David" w:hint="eastAsia"/>
          <w:spacing w:val="0"/>
          <w:sz w:val="24"/>
          <w:szCs w:val="24"/>
          <w:rtl/>
        </w:rPr>
        <w:t>של</w:t>
      </w:r>
      <w:r>
        <w:rPr>
          <w:rFonts w:ascii="Calibri" w:hAnsi="Calibri" w:cs="David"/>
          <w:spacing w:val="0"/>
          <w:sz w:val="24"/>
          <w:szCs w:val="24"/>
          <w:rtl/>
        </w:rPr>
        <w:t xml:space="preserve"> </w:t>
      </w:r>
      <w:r>
        <w:rPr>
          <w:rFonts w:ascii="Calibri" w:hAnsi="Calibri" w:cs="David" w:hint="eastAsia"/>
          <w:spacing w:val="0"/>
          <w:sz w:val="24"/>
          <w:szCs w:val="24"/>
          <w:rtl/>
        </w:rPr>
        <w:t>המבקש</w:t>
      </w:r>
      <w:r>
        <w:rPr>
          <w:rFonts w:ascii="Calibri" w:hAnsi="Calibri" w:cs="David"/>
          <w:spacing w:val="0"/>
          <w:sz w:val="24"/>
          <w:szCs w:val="24"/>
          <w:rtl/>
        </w:rPr>
        <w:t xml:space="preserve">, </w:t>
      </w:r>
      <w:r>
        <w:rPr>
          <w:rFonts w:ascii="Calibri" w:hAnsi="Calibri" w:cs="David" w:hint="eastAsia"/>
          <w:spacing w:val="0"/>
          <w:sz w:val="24"/>
          <w:szCs w:val="24"/>
          <w:rtl/>
        </w:rPr>
        <w:t>סוגיה</w:t>
      </w:r>
      <w:r>
        <w:rPr>
          <w:rFonts w:ascii="Calibri" w:hAnsi="Calibri" w:cs="David"/>
          <w:spacing w:val="0"/>
          <w:sz w:val="24"/>
          <w:szCs w:val="24"/>
          <w:rtl/>
        </w:rPr>
        <w:t xml:space="preserve"> </w:t>
      </w:r>
      <w:r>
        <w:rPr>
          <w:rFonts w:ascii="Calibri" w:hAnsi="Calibri" w:cs="David" w:hint="eastAsia"/>
          <w:spacing w:val="0"/>
          <w:sz w:val="24"/>
          <w:szCs w:val="24"/>
          <w:rtl/>
        </w:rPr>
        <w:t>שהתעוררה</w:t>
      </w:r>
      <w:r>
        <w:rPr>
          <w:rFonts w:ascii="Calibri" w:hAnsi="Calibri" w:cs="David"/>
          <w:spacing w:val="0"/>
          <w:sz w:val="24"/>
          <w:szCs w:val="24"/>
          <w:rtl/>
        </w:rPr>
        <w:t xml:space="preserve"> </w:t>
      </w:r>
      <w:r>
        <w:rPr>
          <w:rFonts w:ascii="Calibri" w:hAnsi="Calibri" w:cs="David" w:hint="eastAsia"/>
          <w:spacing w:val="0"/>
          <w:sz w:val="24"/>
          <w:szCs w:val="24"/>
          <w:rtl/>
        </w:rPr>
        <w:t>כבר</w:t>
      </w:r>
      <w:r>
        <w:rPr>
          <w:rFonts w:ascii="Calibri" w:hAnsi="Calibri" w:cs="David"/>
          <w:spacing w:val="0"/>
          <w:sz w:val="24"/>
          <w:szCs w:val="24"/>
          <w:rtl/>
        </w:rPr>
        <w:t xml:space="preserve"> </w:t>
      </w:r>
      <w:r>
        <w:rPr>
          <w:rFonts w:ascii="Calibri" w:hAnsi="Calibri" w:cs="David" w:hint="eastAsia"/>
          <w:spacing w:val="0"/>
          <w:sz w:val="24"/>
          <w:szCs w:val="24"/>
          <w:rtl/>
        </w:rPr>
        <w:t>בערכאה</w:t>
      </w:r>
      <w:r>
        <w:rPr>
          <w:rFonts w:ascii="Calibri" w:hAnsi="Calibri" w:cs="David"/>
          <w:spacing w:val="0"/>
          <w:sz w:val="24"/>
          <w:szCs w:val="24"/>
          <w:rtl/>
        </w:rPr>
        <w:t xml:space="preserve"> </w:t>
      </w:r>
      <w:r>
        <w:rPr>
          <w:rFonts w:ascii="Calibri" w:hAnsi="Calibri" w:cs="David" w:hint="eastAsia"/>
          <w:spacing w:val="0"/>
          <w:sz w:val="24"/>
          <w:szCs w:val="24"/>
          <w:rtl/>
        </w:rPr>
        <w:t>הראשונה</w:t>
      </w:r>
      <w:r>
        <w:rPr>
          <w:rFonts w:ascii="Calibri" w:hAnsi="Calibri" w:cs="David"/>
          <w:spacing w:val="0"/>
          <w:sz w:val="24"/>
          <w:szCs w:val="24"/>
          <w:rtl/>
        </w:rPr>
        <w:t>.</w:t>
      </w:r>
      <w:r>
        <w:rPr>
          <w:rFonts w:ascii="Calibri" w:hAnsi="Calibri" w:cs="David"/>
          <w:b/>
          <w:bCs/>
          <w:spacing w:val="0"/>
          <w:sz w:val="24"/>
          <w:szCs w:val="24"/>
          <w:rtl/>
        </w:rPr>
        <w:t xml:space="preserve"> </w:t>
      </w:r>
      <w:r>
        <w:rPr>
          <w:rFonts w:ascii="Calibri" w:hAnsi="Calibri" w:cs="David" w:hint="eastAsia"/>
          <w:b/>
          <w:bCs/>
          <w:spacing w:val="0"/>
          <w:sz w:val="24"/>
          <w:szCs w:val="24"/>
          <w:rtl/>
        </w:rPr>
        <w:t>הקטע</w:t>
      </w:r>
      <w:r>
        <w:rPr>
          <w:rFonts w:ascii="Calibri" w:hAnsi="Calibri" w:cs="David"/>
          <w:b/>
          <w:bCs/>
          <w:spacing w:val="0"/>
          <w:sz w:val="24"/>
          <w:szCs w:val="24"/>
          <w:rtl/>
        </w:rPr>
        <w:t xml:space="preserve"> </w:t>
      </w:r>
      <w:r>
        <w:rPr>
          <w:rFonts w:ascii="Calibri" w:hAnsi="Calibri" w:cs="David" w:hint="eastAsia"/>
          <w:b/>
          <w:bCs/>
          <w:spacing w:val="0"/>
          <w:sz w:val="24"/>
          <w:szCs w:val="24"/>
          <w:rtl/>
        </w:rPr>
        <w:t>החסר</w:t>
      </w:r>
      <w:r>
        <w:rPr>
          <w:rFonts w:ascii="Calibri" w:hAnsi="Calibri" w:cs="David"/>
          <w:b/>
          <w:bCs/>
          <w:spacing w:val="0"/>
          <w:sz w:val="24"/>
          <w:szCs w:val="24"/>
          <w:rtl/>
        </w:rPr>
        <w:t xml:space="preserve"> </w:t>
      </w:r>
      <w:r>
        <w:rPr>
          <w:rFonts w:ascii="Calibri" w:hAnsi="Calibri" w:cs="David" w:hint="eastAsia"/>
          <w:b/>
          <w:bCs/>
          <w:spacing w:val="0"/>
          <w:sz w:val="24"/>
          <w:szCs w:val="24"/>
          <w:rtl/>
        </w:rPr>
        <w:t>הוא</w:t>
      </w:r>
      <w:r>
        <w:rPr>
          <w:rFonts w:ascii="Calibri" w:hAnsi="Calibri" w:cs="David"/>
          <w:b/>
          <w:bCs/>
          <w:spacing w:val="0"/>
          <w:sz w:val="24"/>
          <w:szCs w:val="24"/>
          <w:rtl/>
        </w:rPr>
        <w:t xml:space="preserve"> </w:t>
      </w:r>
      <w:r>
        <w:rPr>
          <w:rFonts w:ascii="Calibri" w:hAnsi="Calibri" w:cs="David" w:hint="eastAsia"/>
          <w:b/>
          <w:bCs/>
          <w:spacing w:val="0"/>
          <w:sz w:val="24"/>
          <w:szCs w:val="24"/>
          <w:rtl/>
        </w:rPr>
        <w:t>המשכו</w:t>
      </w:r>
      <w:r>
        <w:rPr>
          <w:rFonts w:ascii="Calibri" w:hAnsi="Calibri" w:cs="David"/>
          <w:b/>
          <w:bCs/>
          <w:spacing w:val="0"/>
          <w:sz w:val="24"/>
          <w:szCs w:val="24"/>
          <w:rtl/>
        </w:rPr>
        <w:t xml:space="preserve"> </w:t>
      </w:r>
      <w:r>
        <w:rPr>
          <w:rFonts w:ascii="Calibri" w:hAnsi="Calibri" w:cs="David" w:hint="eastAsia"/>
          <w:b/>
          <w:bCs/>
          <w:spacing w:val="0"/>
          <w:sz w:val="24"/>
          <w:szCs w:val="24"/>
          <w:rtl/>
        </w:rPr>
        <w:t>הישיר</w:t>
      </w:r>
      <w:r>
        <w:rPr>
          <w:rFonts w:ascii="Calibri" w:hAnsi="Calibri" w:cs="David"/>
          <w:b/>
          <w:bCs/>
          <w:spacing w:val="0"/>
          <w:sz w:val="24"/>
          <w:szCs w:val="24"/>
          <w:rtl/>
        </w:rPr>
        <w:t xml:space="preserve"> </w:t>
      </w:r>
      <w:r>
        <w:rPr>
          <w:rFonts w:ascii="Calibri" w:hAnsi="Calibri" w:cs="David" w:hint="eastAsia"/>
          <w:b/>
          <w:bCs/>
          <w:spacing w:val="0"/>
          <w:sz w:val="24"/>
          <w:szCs w:val="24"/>
          <w:rtl/>
        </w:rPr>
        <w:t>והמיידי</w:t>
      </w:r>
      <w:r>
        <w:rPr>
          <w:rFonts w:ascii="Calibri" w:hAnsi="Calibri" w:cs="David"/>
          <w:b/>
          <w:bCs/>
          <w:spacing w:val="0"/>
          <w:sz w:val="24"/>
          <w:szCs w:val="24"/>
          <w:rtl/>
        </w:rPr>
        <w:t xml:space="preserve"> </w:t>
      </w:r>
      <w:r>
        <w:rPr>
          <w:rFonts w:ascii="Calibri" w:hAnsi="Calibri" w:cs="David" w:hint="eastAsia"/>
          <w:b/>
          <w:bCs/>
          <w:spacing w:val="0"/>
          <w:sz w:val="24"/>
          <w:szCs w:val="24"/>
          <w:rtl/>
        </w:rPr>
        <w:t>של</w:t>
      </w:r>
      <w:r>
        <w:rPr>
          <w:rFonts w:ascii="Calibri" w:hAnsi="Calibri" w:cs="David"/>
          <w:b/>
          <w:bCs/>
          <w:spacing w:val="0"/>
          <w:sz w:val="24"/>
          <w:szCs w:val="24"/>
          <w:rtl/>
        </w:rPr>
        <w:t xml:space="preserve"> </w:t>
      </w:r>
      <w:r>
        <w:rPr>
          <w:rFonts w:ascii="Calibri" w:hAnsi="Calibri" w:cs="David" w:hint="eastAsia"/>
          <w:b/>
          <w:bCs/>
          <w:spacing w:val="0"/>
          <w:sz w:val="24"/>
          <w:szCs w:val="24"/>
          <w:rtl/>
        </w:rPr>
        <w:t>הקטע</w:t>
      </w:r>
      <w:r>
        <w:rPr>
          <w:rFonts w:ascii="Calibri" w:hAnsi="Calibri" w:cs="David"/>
          <w:b/>
          <w:bCs/>
          <w:spacing w:val="0"/>
          <w:sz w:val="24"/>
          <w:szCs w:val="24"/>
          <w:rtl/>
        </w:rPr>
        <w:t xml:space="preserve"> </w:t>
      </w:r>
      <w:r>
        <w:rPr>
          <w:rFonts w:ascii="Calibri" w:hAnsi="Calibri" w:cs="David" w:hint="eastAsia"/>
          <w:b/>
          <w:bCs/>
          <w:spacing w:val="0"/>
          <w:sz w:val="24"/>
          <w:szCs w:val="24"/>
          <w:rtl/>
        </w:rPr>
        <w:t>שהוצג</w:t>
      </w:r>
      <w:r>
        <w:rPr>
          <w:rFonts w:ascii="Calibri" w:hAnsi="Calibri" w:cs="David"/>
          <w:b/>
          <w:bCs/>
          <w:spacing w:val="0"/>
          <w:sz w:val="24"/>
          <w:szCs w:val="24"/>
          <w:rtl/>
        </w:rPr>
        <w:t xml:space="preserve">. </w:t>
      </w:r>
      <w:r>
        <w:rPr>
          <w:rFonts w:ascii="Calibri" w:hAnsi="Calibri" w:cs="David" w:hint="eastAsia"/>
          <w:b/>
          <w:bCs/>
          <w:spacing w:val="0"/>
          <w:sz w:val="24"/>
          <w:szCs w:val="24"/>
          <w:rtl/>
        </w:rPr>
        <w:t>בקטע</w:t>
      </w:r>
      <w:r>
        <w:rPr>
          <w:rFonts w:ascii="Calibri" w:hAnsi="Calibri" w:cs="David"/>
          <w:b/>
          <w:bCs/>
          <w:spacing w:val="0"/>
          <w:sz w:val="24"/>
          <w:szCs w:val="24"/>
          <w:rtl/>
        </w:rPr>
        <w:t xml:space="preserve"> </w:t>
      </w:r>
      <w:r>
        <w:rPr>
          <w:rFonts w:ascii="Calibri" w:hAnsi="Calibri" w:cs="David" w:hint="eastAsia"/>
          <w:b/>
          <w:bCs/>
          <w:spacing w:val="0"/>
          <w:sz w:val="24"/>
          <w:szCs w:val="24"/>
          <w:rtl/>
        </w:rPr>
        <w:t>החסר</w:t>
      </w:r>
      <w:r>
        <w:rPr>
          <w:rFonts w:ascii="Calibri" w:hAnsi="Calibri" w:cs="David"/>
          <w:b/>
          <w:bCs/>
          <w:spacing w:val="0"/>
          <w:sz w:val="24"/>
          <w:szCs w:val="24"/>
          <w:rtl/>
        </w:rPr>
        <w:t xml:space="preserve"> </w:t>
      </w:r>
      <w:r>
        <w:rPr>
          <w:rFonts w:ascii="Calibri" w:hAnsi="Calibri" w:cs="David" w:hint="eastAsia"/>
          <w:b/>
          <w:bCs/>
          <w:spacing w:val="0"/>
          <w:sz w:val="24"/>
          <w:szCs w:val="24"/>
          <w:rtl/>
        </w:rPr>
        <w:t>נראים</w:t>
      </w:r>
      <w:r>
        <w:rPr>
          <w:rFonts w:ascii="Calibri" w:hAnsi="Calibri" w:cs="David"/>
          <w:b/>
          <w:bCs/>
          <w:spacing w:val="0"/>
          <w:sz w:val="24"/>
          <w:szCs w:val="24"/>
          <w:rtl/>
        </w:rPr>
        <w:t xml:space="preserve"> </w:t>
      </w:r>
      <w:r>
        <w:rPr>
          <w:rFonts w:ascii="Calibri" w:hAnsi="Calibri" w:cs="David" w:hint="eastAsia"/>
          <w:b/>
          <w:bCs/>
          <w:spacing w:val="0"/>
          <w:sz w:val="24"/>
          <w:szCs w:val="24"/>
          <w:rtl/>
        </w:rPr>
        <w:t>המבקש</w:t>
      </w:r>
      <w:r>
        <w:rPr>
          <w:rFonts w:ascii="Calibri" w:hAnsi="Calibri" w:cs="David"/>
          <w:b/>
          <w:bCs/>
          <w:spacing w:val="0"/>
          <w:sz w:val="24"/>
          <w:szCs w:val="24"/>
          <w:rtl/>
        </w:rPr>
        <w:t xml:space="preserve"> </w:t>
      </w:r>
      <w:r>
        <w:rPr>
          <w:rFonts w:ascii="Calibri" w:hAnsi="Calibri" w:cs="David" w:hint="eastAsia"/>
          <w:b/>
          <w:bCs/>
          <w:spacing w:val="0"/>
          <w:sz w:val="24"/>
          <w:szCs w:val="24"/>
          <w:rtl/>
        </w:rPr>
        <w:t>ושותפו</w:t>
      </w:r>
      <w:r>
        <w:rPr>
          <w:rFonts w:ascii="Calibri" w:hAnsi="Calibri" w:cs="David"/>
          <w:b/>
          <w:bCs/>
          <w:spacing w:val="0"/>
          <w:sz w:val="24"/>
          <w:szCs w:val="24"/>
          <w:rtl/>
        </w:rPr>
        <w:t xml:space="preserve"> </w:t>
      </w:r>
      <w:r>
        <w:rPr>
          <w:rFonts w:ascii="Calibri" w:hAnsi="Calibri" w:cs="David" w:hint="eastAsia"/>
          <w:b/>
          <w:bCs/>
          <w:spacing w:val="0"/>
          <w:sz w:val="24"/>
          <w:szCs w:val="24"/>
          <w:rtl/>
        </w:rPr>
        <w:t>מרפים</w:t>
      </w:r>
      <w:r>
        <w:rPr>
          <w:rFonts w:ascii="Calibri" w:hAnsi="Calibri" w:cs="David"/>
          <w:b/>
          <w:bCs/>
          <w:spacing w:val="0"/>
          <w:sz w:val="24"/>
          <w:szCs w:val="24"/>
          <w:rtl/>
        </w:rPr>
        <w:t xml:space="preserve"> </w:t>
      </w:r>
      <w:r>
        <w:rPr>
          <w:rFonts w:ascii="Calibri" w:hAnsi="Calibri" w:cs="David" w:hint="eastAsia"/>
          <w:b/>
          <w:bCs/>
          <w:spacing w:val="0"/>
          <w:sz w:val="24"/>
          <w:szCs w:val="24"/>
          <w:rtl/>
        </w:rPr>
        <w:t>את</w:t>
      </w:r>
      <w:r>
        <w:rPr>
          <w:rFonts w:ascii="Calibri" w:hAnsi="Calibri" w:cs="David"/>
          <w:b/>
          <w:bCs/>
          <w:spacing w:val="0"/>
          <w:sz w:val="24"/>
          <w:szCs w:val="24"/>
          <w:rtl/>
        </w:rPr>
        <w:t xml:space="preserve"> </w:t>
      </w:r>
      <w:r>
        <w:rPr>
          <w:rFonts w:ascii="Calibri" w:hAnsi="Calibri" w:cs="David" w:hint="eastAsia"/>
          <w:b/>
          <w:bCs/>
          <w:spacing w:val="0"/>
          <w:sz w:val="24"/>
          <w:szCs w:val="24"/>
          <w:rtl/>
        </w:rPr>
        <w:t>אחיזתם</w:t>
      </w:r>
      <w:r>
        <w:rPr>
          <w:rFonts w:ascii="Calibri" w:hAnsi="Calibri" w:cs="David"/>
          <w:b/>
          <w:bCs/>
          <w:spacing w:val="0"/>
          <w:sz w:val="24"/>
          <w:szCs w:val="24"/>
          <w:rtl/>
        </w:rPr>
        <w:t xml:space="preserve"> </w:t>
      </w:r>
      <w:r>
        <w:rPr>
          <w:rFonts w:ascii="Calibri" w:hAnsi="Calibri" w:cs="David" w:hint="eastAsia"/>
          <w:b/>
          <w:bCs/>
          <w:spacing w:val="0"/>
          <w:sz w:val="24"/>
          <w:szCs w:val="24"/>
          <w:rtl/>
        </w:rPr>
        <w:t>מהמתלונן</w:t>
      </w:r>
      <w:r>
        <w:rPr>
          <w:rFonts w:ascii="Calibri" w:hAnsi="Calibri" w:cs="David"/>
          <w:b/>
          <w:bCs/>
          <w:spacing w:val="0"/>
          <w:sz w:val="24"/>
          <w:szCs w:val="24"/>
          <w:rtl/>
        </w:rPr>
        <w:t xml:space="preserve"> </w:t>
      </w:r>
      <w:r>
        <w:rPr>
          <w:rFonts w:ascii="Calibri" w:hAnsi="Calibri" w:cs="David" w:hint="eastAsia"/>
          <w:b/>
          <w:bCs/>
          <w:spacing w:val="0"/>
          <w:sz w:val="24"/>
          <w:szCs w:val="24"/>
          <w:rtl/>
        </w:rPr>
        <w:t>ומנהלים</w:t>
      </w:r>
      <w:r>
        <w:rPr>
          <w:rFonts w:ascii="Calibri" w:hAnsi="Calibri" w:cs="David"/>
          <w:b/>
          <w:bCs/>
          <w:spacing w:val="0"/>
          <w:sz w:val="24"/>
          <w:szCs w:val="24"/>
          <w:rtl/>
        </w:rPr>
        <w:t xml:space="preserve"> </w:t>
      </w:r>
      <w:r>
        <w:rPr>
          <w:rFonts w:ascii="Calibri" w:hAnsi="Calibri" w:cs="David" w:hint="eastAsia"/>
          <w:b/>
          <w:bCs/>
          <w:spacing w:val="0"/>
          <w:sz w:val="24"/>
          <w:szCs w:val="24"/>
          <w:rtl/>
        </w:rPr>
        <w:t>איתו</w:t>
      </w:r>
      <w:r>
        <w:rPr>
          <w:rFonts w:ascii="Calibri" w:hAnsi="Calibri" w:cs="David"/>
          <w:b/>
          <w:bCs/>
          <w:spacing w:val="0"/>
          <w:sz w:val="24"/>
          <w:szCs w:val="24"/>
          <w:rtl/>
        </w:rPr>
        <w:t xml:space="preserve"> </w:t>
      </w:r>
      <w:r>
        <w:rPr>
          <w:rFonts w:ascii="Calibri" w:hAnsi="Calibri" w:cs="David" w:hint="eastAsia"/>
          <w:b/>
          <w:bCs/>
          <w:spacing w:val="0"/>
          <w:sz w:val="24"/>
          <w:szCs w:val="24"/>
          <w:rtl/>
        </w:rPr>
        <w:t>שיג</w:t>
      </w:r>
      <w:r>
        <w:rPr>
          <w:rFonts w:ascii="Calibri" w:hAnsi="Calibri" w:cs="David"/>
          <w:b/>
          <w:bCs/>
          <w:spacing w:val="0"/>
          <w:sz w:val="24"/>
          <w:szCs w:val="24"/>
          <w:rtl/>
        </w:rPr>
        <w:t xml:space="preserve"> </w:t>
      </w:r>
      <w:r>
        <w:rPr>
          <w:rFonts w:ascii="Calibri" w:hAnsi="Calibri" w:cs="David" w:hint="eastAsia"/>
          <w:b/>
          <w:bCs/>
          <w:spacing w:val="0"/>
          <w:sz w:val="24"/>
          <w:szCs w:val="24"/>
          <w:rtl/>
        </w:rPr>
        <w:t>ושיח</w:t>
      </w:r>
      <w:r>
        <w:rPr>
          <w:rFonts w:ascii="Calibri" w:hAnsi="Calibri" w:cs="David"/>
          <w:b/>
          <w:bCs/>
          <w:spacing w:val="0"/>
          <w:sz w:val="24"/>
          <w:szCs w:val="24"/>
          <w:rtl/>
        </w:rPr>
        <w:t xml:space="preserve"> </w:t>
      </w:r>
      <w:r>
        <w:rPr>
          <w:rFonts w:ascii="Calibri" w:hAnsi="Calibri" w:cs="David" w:hint="eastAsia"/>
          <w:b/>
          <w:bCs/>
          <w:spacing w:val="0"/>
          <w:sz w:val="24"/>
          <w:szCs w:val="24"/>
          <w:rtl/>
        </w:rPr>
        <w:t>שאינו</w:t>
      </w:r>
      <w:r>
        <w:rPr>
          <w:rFonts w:ascii="Calibri" w:hAnsi="Calibri" w:cs="David"/>
          <w:b/>
          <w:bCs/>
          <w:spacing w:val="0"/>
          <w:sz w:val="24"/>
          <w:szCs w:val="24"/>
          <w:rtl/>
        </w:rPr>
        <w:t xml:space="preserve"> </w:t>
      </w:r>
      <w:r>
        <w:rPr>
          <w:rFonts w:ascii="Calibri" w:hAnsi="Calibri" w:cs="David" w:hint="eastAsia"/>
          <w:b/>
          <w:bCs/>
          <w:spacing w:val="0"/>
          <w:sz w:val="24"/>
          <w:szCs w:val="24"/>
          <w:rtl/>
        </w:rPr>
        <w:t>כולל</w:t>
      </w:r>
      <w:r>
        <w:rPr>
          <w:rFonts w:ascii="Calibri" w:hAnsi="Calibri" w:cs="David"/>
          <w:b/>
          <w:bCs/>
          <w:spacing w:val="0"/>
          <w:sz w:val="24"/>
          <w:szCs w:val="24"/>
          <w:rtl/>
        </w:rPr>
        <w:t xml:space="preserve"> </w:t>
      </w:r>
      <w:r>
        <w:rPr>
          <w:rFonts w:ascii="Calibri" w:hAnsi="Calibri" w:cs="David" w:hint="eastAsia"/>
          <w:b/>
          <w:bCs/>
          <w:spacing w:val="0"/>
          <w:sz w:val="24"/>
          <w:szCs w:val="24"/>
          <w:rtl/>
        </w:rPr>
        <w:t>אלימות</w:t>
      </w:r>
      <w:r>
        <w:rPr>
          <w:rFonts w:ascii="Calibri" w:hAnsi="Calibri" w:cs="David"/>
          <w:b/>
          <w:bCs/>
          <w:spacing w:val="0"/>
          <w:sz w:val="24"/>
          <w:szCs w:val="24"/>
          <w:rtl/>
        </w:rPr>
        <w:t xml:space="preserve">, </w:t>
      </w:r>
      <w:r>
        <w:rPr>
          <w:rFonts w:ascii="Calibri" w:hAnsi="Calibri" w:cs="David" w:hint="eastAsia"/>
          <w:b/>
          <w:bCs/>
          <w:spacing w:val="0"/>
          <w:sz w:val="24"/>
          <w:szCs w:val="24"/>
          <w:rtl/>
        </w:rPr>
        <w:t>אף</w:t>
      </w:r>
      <w:r>
        <w:rPr>
          <w:rFonts w:ascii="Calibri" w:hAnsi="Calibri" w:cs="David"/>
          <w:b/>
          <w:bCs/>
          <w:spacing w:val="0"/>
          <w:sz w:val="24"/>
          <w:szCs w:val="24"/>
          <w:rtl/>
        </w:rPr>
        <w:t xml:space="preserve"> </w:t>
      </w:r>
      <w:r>
        <w:rPr>
          <w:rFonts w:ascii="Calibri" w:hAnsi="Calibri" w:cs="David" w:hint="eastAsia"/>
          <w:b/>
          <w:bCs/>
          <w:spacing w:val="0"/>
          <w:sz w:val="24"/>
          <w:szCs w:val="24"/>
          <w:rtl/>
        </w:rPr>
        <w:t>שנראה</w:t>
      </w:r>
      <w:r>
        <w:rPr>
          <w:rFonts w:ascii="Calibri" w:hAnsi="Calibri" w:cs="David"/>
          <w:b/>
          <w:bCs/>
          <w:spacing w:val="0"/>
          <w:sz w:val="24"/>
          <w:szCs w:val="24"/>
          <w:rtl/>
        </w:rPr>
        <w:t xml:space="preserve"> </w:t>
      </w:r>
      <w:r>
        <w:rPr>
          <w:rFonts w:ascii="Calibri" w:hAnsi="Calibri" w:cs="David" w:hint="eastAsia"/>
          <w:b/>
          <w:bCs/>
          <w:spacing w:val="0"/>
          <w:sz w:val="24"/>
          <w:szCs w:val="24"/>
          <w:rtl/>
        </w:rPr>
        <w:t>כי</w:t>
      </w:r>
      <w:r>
        <w:rPr>
          <w:rFonts w:ascii="Calibri" w:hAnsi="Calibri" w:cs="David"/>
          <w:b/>
          <w:bCs/>
          <w:spacing w:val="0"/>
          <w:sz w:val="24"/>
          <w:szCs w:val="24"/>
          <w:rtl/>
        </w:rPr>
        <w:t xml:space="preserve"> </w:t>
      </w:r>
      <w:r>
        <w:rPr>
          <w:rFonts w:ascii="Calibri" w:hAnsi="Calibri" w:cs="David" w:hint="eastAsia"/>
          <w:b/>
          <w:bCs/>
          <w:spacing w:val="0"/>
          <w:sz w:val="24"/>
          <w:szCs w:val="24"/>
          <w:rtl/>
        </w:rPr>
        <w:t>השניים</w:t>
      </w:r>
      <w:r>
        <w:rPr>
          <w:rFonts w:ascii="Calibri" w:hAnsi="Calibri" w:cs="David"/>
          <w:b/>
          <w:bCs/>
          <w:spacing w:val="0"/>
          <w:sz w:val="24"/>
          <w:szCs w:val="24"/>
          <w:rtl/>
        </w:rPr>
        <w:t xml:space="preserve"> </w:t>
      </w:r>
      <w:r>
        <w:rPr>
          <w:rFonts w:ascii="Calibri" w:hAnsi="Calibri" w:cs="David" w:hint="eastAsia"/>
          <w:b/>
          <w:bCs/>
          <w:spacing w:val="0"/>
          <w:sz w:val="24"/>
          <w:szCs w:val="24"/>
          <w:rtl/>
        </w:rPr>
        <w:t>מטיחים</w:t>
      </w:r>
      <w:r>
        <w:rPr>
          <w:rFonts w:ascii="Calibri" w:hAnsi="Calibri" w:cs="David"/>
          <w:b/>
          <w:bCs/>
          <w:spacing w:val="0"/>
          <w:sz w:val="24"/>
          <w:szCs w:val="24"/>
          <w:rtl/>
        </w:rPr>
        <w:t xml:space="preserve"> </w:t>
      </w:r>
      <w:r>
        <w:rPr>
          <w:rFonts w:ascii="Calibri" w:hAnsi="Calibri" w:cs="David" w:hint="eastAsia"/>
          <w:b/>
          <w:bCs/>
          <w:spacing w:val="0"/>
          <w:sz w:val="24"/>
          <w:szCs w:val="24"/>
          <w:rtl/>
        </w:rPr>
        <w:t>בו</w:t>
      </w:r>
      <w:r>
        <w:rPr>
          <w:rFonts w:ascii="Calibri" w:hAnsi="Calibri" w:cs="David"/>
          <w:b/>
          <w:bCs/>
          <w:spacing w:val="0"/>
          <w:sz w:val="24"/>
          <w:szCs w:val="24"/>
          <w:rtl/>
        </w:rPr>
        <w:t xml:space="preserve"> </w:t>
      </w:r>
      <w:r>
        <w:rPr>
          <w:rFonts w:ascii="Calibri" w:hAnsi="Calibri" w:cs="David" w:hint="eastAsia"/>
          <w:b/>
          <w:bCs/>
          <w:spacing w:val="0"/>
          <w:sz w:val="24"/>
          <w:szCs w:val="24"/>
          <w:rtl/>
        </w:rPr>
        <w:t>האשמות</w:t>
      </w:r>
      <w:r>
        <w:rPr>
          <w:rFonts w:ascii="Calibri" w:hAnsi="Calibri" w:cs="David"/>
          <w:b/>
          <w:bCs/>
          <w:spacing w:val="0"/>
          <w:sz w:val="24"/>
          <w:szCs w:val="24"/>
          <w:rtl/>
        </w:rPr>
        <w:t xml:space="preserve">. </w:t>
      </w:r>
      <w:r>
        <w:rPr>
          <w:rFonts w:ascii="Calibri" w:hAnsi="Calibri" w:cs="David" w:hint="eastAsia"/>
          <w:b/>
          <w:bCs/>
          <w:spacing w:val="0"/>
          <w:sz w:val="24"/>
          <w:szCs w:val="24"/>
          <w:rtl/>
        </w:rPr>
        <w:t>המתלונן</w:t>
      </w:r>
      <w:r>
        <w:rPr>
          <w:rFonts w:ascii="Calibri" w:hAnsi="Calibri" w:cs="David"/>
          <w:b/>
          <w:bCs/>
          <w:spacing w:val="0"/>
          <w:sz w:val="24"/>
          <w:szCs w:val="24"/>
          <w:rtl/>
        </w:rPr>
        <w:t xml:space="preserve"> </w:t>
      </w:r>
      <w:r>
        <w:rPr>
          <w:rFonts w:ascii="Calibri" w:hAnsi="Calibri" w:cs="David" w:hint="eastAsia"/>
          <w:b/>
          <w:bCs/>
          <w:spacing w:val="0"/>
          <w:sz w:val="24"/>
          <w:szCs w:val="24"/>
          <w:rtl/>
        </w:rPr>
        <w:t>נראה</w:t>
      </w:r>
      <w:r>
        <w:rPr>
          <w:rFonts w:ascii="Calibri" w:hAnsi="Calibri" w:cs="David"/>
          <w:b/>
          <w:bCs/>
          <w:spacing w:val="0"/>
          <w:sz w:val="24"/>
          <w:szCs w:val="24"/>
          <w:rtl/>
        </w:rPr>
        <w:t xml:space="preserve"> </w:t>
      </w:r>
      <w:r>
        <w:rPr>
          <w:rFonts w:ascii="Calibri" w:hAnsi="Calibri" w:cs="David" w:hint="eastAsia"/>
          <w:b/>
          <w:bCs/>
          <w:spacing w:val="0"/>
          <w:sz w:val="24"/>
          <w:szCs w:val="24"/>
          <w:rtl/>
        </w:rPr>
        <w:t>עומד</w:t>
      </w:r>
      <w:r>
        <w:rPr>
          <w:rFonts w:ascii="Calibri" w:hAnsi="Calibri" w:cs="David"/>
          <w:b/>
          <w:bCs/>
          <w:spacing w:val="0"/>
          <w:sz w:val="24"/>
          <w:szCs w:val="24"/>
          <w:rtl/>
        </w:rPr>
        <w:t xml:space="preserve"> </w:t>
      </w:r>
      <w:r>
        <w:rPr>
          <w:rFonts w:ascii="Calibri" w:hAnsi="Calibri" w:cs="David" w:hint="eastAsia"/>
          <w:b/>
          <w:bCs/>
          <w:spacing w:val="0"/>
          <w:sz w:val="24"/>
          <w:szCs w:val="24"/>
          <w:rtl/>
        </w:rPr>
        <w:t>על</w:t>
      </w:r>
      <w:r>
        <w:rPr>
          <w:rFonts w:ascii="Calibri" w:hAnsi="Calibri" w:cs="David"/>
          <w:b/>
          <w:bCs/>
          <w:spacing w:val="0"/>
          <w:sz w:val="24"/>
          <w:szCs w:val="24"/>
          <w:rtl/>
        </w:rPr>
        <w:t xml:space="preserve"> </w:t>
      </w:r>
      <w:r>
        <w:rPr>
          <w:rFonts w:ascii="Calibri" w:hAnsi="Calibri" w:cs="David" w:hint="eastAsia"/>
          <w:b/>
          <w:bCs/>
          <w:spacing w:val="0"/>
          <w:sz w:val="24"/>
          <w:szCs w:val="24"/>
          <w:rtl/>
        </w:rPr>
        <w:t>רגליו</w:t>
      </w:r>
      <w:r>
        <w:rPr>
          <w:rFonts w:ascii="Calibri" w:hAnsi="Calibri" w:cs="David"/>
          <w:b/>
          <w:bCs/>
          <w:spacing w:val="0"/>
          <w:sz w:val="24"/>
          <w:szCs w:val="24"/>
          <w:rtl/>
        </w:rPr>
        <w:t xml:space="preserve">, </w:t>
      </w:r>
      <w:r>
        <w:rPr>
          <w:rFonts w:ascii="Calibri" w:hAnsi="Calibri" w:cs="David" w:hint="eastAsia"/>
          <w:b/>
          <w:bCs/>
          <w:spacing w:val="0"/>
          <w:sz w:val="24"/>
          <w:szCs w:val="24"/>
          <w:rtl/>
        </w:rPr>
        <w:t>לעיתים</w:t>
      </w:r>
      <w:r>
        <w:rPr>
          <w:rFonts w:ascii="Calibri" w:hAnsi="Calibri" w:cs="David"/>
          <w:b/>
          <w:bCs/>
          <w:spacing w:val="0"/>
          <w:sz w:val="24"/>
          <w:szCs w:val="24"/>
          <w:rtl/>
        </w:rPr>
        <w:t xml:space="preserve"> </w:t>
      </w:r>
      <w:r>
        <w:rPr>
          <w:rFonts w:ascii="Calibri" w:hAnsi="Calibri" w:cs="David" w:hint="eastAsia"/>
          <w:b/>
          <w:bCs/>
          <w:spacing w:val="0"/>
          <w:sz w:val="24"/>
          <w:szCs w:val="24"/>
          <w:rtl/>
        </w:rPr>
        <w:t>עם</w:t>
      </w:r>
      <w:r>
        <w:rPr>
          <w:rFonts w:ascii="Calibri" w:hAnsi="Calibri" w:cs="David"/>
          <w:b/>
          <w:bCs/>
          <w:spacing w:val="0"/>
          <w:sz w:val="24"/>
          <w:szCs w:val="24"/>
          <w:rtl/>
        </w:rPr>
        <w:t xml:space="preserve"> </w:t>
      </w:r>
      <w:r>
        <w:rPr>
          <w:rFonts w:ascii="Calibri" w:hAnsi="Calibri" w:cs="David" w:hint="eastAsia"/>
          <w:b/>
          <w:bCs/>
          <w:spacing w:val="0"/>
          <w:sz w:val="24"/>
          <w:szCs w:val="24"/>
          <w:rtl/>
        </w:rPr>
        <w:t>ידיו</w:t>
      </w:r>
      <w:r>
        <w:rPr>
          <w:rFonts w:ascii="Calibri" w:hAnsi="Calibri" w:cs="David"/>
          <w:b/>
          <w:bCs/>
          <w:spacing w:val="0"/>
          <w:sz w:val="24"/>
          <w:szCs w:val="24"/>
          <w:rtl/>
        </w:rPr>
        <w:t xml:space="preserve"> </w:t>
      </w:r>
      <w:r>
        <w:rPr>
          <w:rFonts w:ascii="Calibri" w:hAnsi="Calibri" w:cs="David" w:hint="eastAsia"/>
          <w:b/>
          <w:bCs/>
          <w:spacing w:val="0"/>
          <w:sz w:val="24"/>
          <w:szCs w:val="24"/>
          <w:rtl/>
        </w:rPr>
        <w:t>בכיסי</w:t>
      </w:r>
      <w:r>
        <w:rPr>
          <w:rFonts w:ascii="Calibri" w:hAnsi="Calibri" w:cs="David"/>
          <w:b/>
          <w:bCs/>
          <w:spacing w:val="0"/>
          <w:sz w:val="24"/>
          <w:szCs w:val="24"/>
          <w:rtl/>
        </w:rPr>
        <w:t xml:space="preserve"> </w:t>
      </w:r>
      <w:r>
        <w:rPr>
          <w:rFonts w:ascii="Calibri" w:hAnsi="Calibri" w:cs="David" w:hint="eastAsia"/>
          <w:b/>
          <w:bCs/>
          <w:spacing w:val="0"/>
          <w:sz w:val="24"/>
          <w:szCs w:val="24"/>
          <w:rtl/>
        </w:rPr>
        <w:t>מכנסיו</w:t>
      </w:r>
      <w:r>
        <w:rPr>
          <w:rFonts w:ascii="Calibri" w:hAnsi="Calibri" w:cs="David"/>
          <w:b/>
          <w:bCs/>
          <w:spacing w:val="0"/>
          <w:sz w:val="24"/>
          <w:szCs w:val="24"/>
          <w:rtl/>
        </w:rPr>
        <w:t xml:space="preserve">, </w:t>
      </w:r>
      <w:r>
        <w:rPr>
          <w:rFonts w:ascii="Calibri" w:hAnsi="Calibri" w:cs="David" w:hint="eastAsia"/>
          <w:b/>
          <w:bCs/>
          <w:spacing w:val="0"/>
          <w:sz w:val="24"/>
          <w:szCs w:val="24"/>
          <w:rtl/>
        </w:rPr>
        <w:t>מנהל</w:t>
      </w:r>
      <w:r>
        <w:rPr>
          <w:rFonts w:ascii="Calibri" w:hAnsi="Calibri" w:cs="David"/>
          <w:b/>
          <w:bCs/>
          <w:spacing w:val="0"/>
          <w:sz w:val="24"/>
          <w:szCs w:val="24"/>
          <w:rtl/>
        </w:rPr>
        <w:t xml:space="preserve"> </w:t>
      </w:r>
      <w:r>
        <w:rPr>
          <w:rFonts w:ascii="Calibri" w:hAnsi="Calibri" w:cs="David" w:hint="eastAsia"/>
          <w:b/>
          <w:bCs/>
          <w:spacing w:val="0"/>
          <w:sz w:val="24"/>
          <w:szCs w:val="24"/>
          <w:rtl/>
        </w:rPr>
        <w:t>שיחה</w:t>
      </w:r>
      <w:r>
        <w:rPr>
          <w:rFonts w:ascii="Calibri" w:hAnsi="Calibri" w:cs="David"/>
          <w:b/>
          <w:bCs/>
          <w:spacing w:val="0"/>
          <w:sz w:val="24"/>
          <w:szCs w:val="24"/>
          <w:rtl/>
        </w:rPr>
        <w:t xml:space="preserve"> </w:t>
      </w:r>
      <w:r>
        <w:rPr>
          <w:rFonts w:ascii="Calibri" w:hAnsi="Calibri" w:cs="David" w:hint="eastAsia"/>
          <w:b/>
          <w:bCs/>
          <w:spacing w:val="0"/>
          <w:sz w:val="24"/>
          <w:szCs w:val="24"/>
          <w:rtl/>
        </w:rPr>
        <w:t>ערה</w:t>
      </w:r>
      <w:r>
        <w:rPr>
          <w:rFonts w:ascii="Calibri" w:hAnsi="Calibri" w:cs="David"/>
          <w:b/>
          <w:bCs/>
          <w:spacing w:val="0"/>
          <w:sz w:val="24"/>
          <w:szCs w:val="24"/>
          <w:rtl/>
        </w:rPr>
        <w:t xml:space="preserve"> </w:t>
      </w:r>
      <w:r>
        <w:rPr>
          <w:rFonts w:ascii="Calibri" w:hAnsi="Calibri" w:cs="David" w:hint="eastAsia"/>
          <w:b/>
          <w:bCs/>
          <w:spacing w:val="0"/>
          <w:sz w:val="24"/>
          <w:szCs w:val="24"/>
          <w:rtl/>
        </w:rPr>
        <w:t>עם</w:t>
      </w:r>
      <w:r>
        <w:rPr>
          <w:rFonts w:ascii="Calibri" w:hAnsi="Calibri" w:cs="David"/>
          <w:b/>
          <w:bCs/>
          <w:spacing w:val="0"/>
          <w:sz w:val="24"/>
          <w:szCs w:val="24"/>
          <w:rtl/>
        </w:rPr>
        <w:t xml:space="preserve"> </w:t>
      </w:r>
      <w:r>
        <w:rPr>
          <w:rFonts w:ascii="Calibri" w:hAnsi="Calibri" w:cs="David" w:hint="eastAsia"/>
          <w:b/>
          <w:bCs/>
          <w:spacing w:val="0"/>
          <w:sz w:val="24"/>
          <w:szCs w:val="24"/>
          <w:rtl/>
        </w:rPr>
        <w:t>תוקפיו</w:t>
      </w:r>
      <w:r>
        <w:rPr>
          <w:rFonts w:ascii="Calibri" w:hAnsi="Calibri" w:cs="David"/>
          <w:b/>
          <w:bCs/>
          <w:spacing w:val="0"/>
          <w:sz w:val="24"/>
          <w:szCs w:val="24"/>
          <w:rtl/>
        </w:rPr>
        <w:t xml:space="preserve">. </w:t>
      </w:r>
      <w:r>
        <w:rPr>
          <w:rFonts w:ascii="Calibri" w:hAnsi="Calibri" w:cs="David" w:hint="eastAsia"/>
          <w:b/>
          <w:bCs/>
          <w:spacing w:val="0"/>
          <w:sz w:val="24"/>
          <w:szCs w:val="24"/>
          <w:rtl/>
        </w:rPr>
        <w:t>דין</w:t>
      </w:r>
      <w:r>
        <w:rPr>
          <w:rFonts w:ascii="Calibri" w:hAnsi="Calibri" w:cs="David"/>
          <w:b/>
          <w:bCs/>
          <w:spacing w:val="0"/>
          <w:sz w:val="24"/>
          <w:szCs w:val="24"/>
          <w:rtl/>
        </w:rPr>
        <w:t xml:space="preserve"> </w:t>
      </w:r>
      <w:r>
        <w:rPr>
          <w:rFonts w:ascii="Calibri" w:hAnsi="Calibri" w:cs="David" w:hint="eastAsia"/>
          <w:b/>
          <w:bCs/>
          <w:spacing w:val="0"/>
          <w:sz w:val="24"/>
          <w:szCs w:val="24"/>
          <w:rtl/>
        </w:rPr>
        <w:t>ודברים</w:t>
      </w:r>
      <w:r>
        <w:rPr>
          <w:rFonts w:ascii="Calibri" w:hAnsi="Calibri" w:cs="David"/>
          <w:b/>
          <w:bCs/>
          <w:spacing w:val="0"/>
          <w:sz w:val="24"/>
          <w:szCs w:val="24"/>
          <w:rtl/>
        </w:rPr>
        <w:t xml:space="preserve"> </w:t>
      </w:r>
      <w:r>
        <w:rPr>
          <w:rFonts w:ascii="Calibri" w:hAnsi="Calibri" w:cs="David" w:hint="eastAsia"/>
          <w:b/>
          <w:bCs/>
          <w:spacing w:val="0"/>
          <w:sz w:val="24"/>
          <w:szCs w:val="24"/>
          <w:rtl/>
        </w:rPr>
        <w:t>אלה</w:t>
      </w:r>
      <w:r>
        <w:rPr>
          <w:rFonts w:ascii="Calibri" w:hAnsi="Calibri" w:cs="David"/>
          <w:b/>
          <w:bCs/>
          <w:spacing w:val="0"/>
          <w:sz w:val="24"/>
          <w:szCs w:val="24"/>
          <w:rtl/>
        </w:rPr>
        <w:t xml:space="preserve"> </w:t>
      </w:r>
      <w:r>
        <w:rPr>
          <w:rFonts w:ascii="Calibri" w:hAnsi="Calibri" w:cs="David" w:hint="eastAsia"/>
          <w:b/>
          <w:bCs/>
          <w:spacing w:val="0"/>
          <w:sz w:val="24"/>
          <w:szCs w:val="24"/>
          <w:rtl/>
        </w:rPr>
        <w:t>בין</w:t>
      </w:r>
      <w:r>
        <w:rPr>
          <w:rFonts w:ascii="Calibri" w:hAnsi="Calibri" w:cs="David"/>
          <w:b/>
          <w:bCs/>
          <w:spacing w:val="0"/>
          <w:sz w:val="24"/>
          <w:szCs w:val="24"/>
          <w:rtl/>
        </w:rPr>
        <w:t xml:space="preserve"> </w:t>
      </w:r>
      <w:r>
        <w:rPr>
          <w:rFonts w:ascii="Calibri" w:hAnsi="Calibri" w:cs="David" w:hint="eastAsia"/>
          <w:b/>
          <w:bCs/>
          <w:spacing w:val="0"/>
          <w:sz w:val="24"/>
          <w:szCs w:val="24"/>
          <w:rtl/>
        </w:rPr>
        <w:t>המתלונן</w:t>
      </w:r>
      <w:r>
        <w:rPr>
          <w:rFonts w:ascii="Calibri" w:hAnsi="Calibri" w:cs="David"/>
          <w:b/>
          <w:bCs/>
          <w:spacing w:val="0"/>
          <w:sz w:val="24"/>
          <w:szCs w:val="24"/>
          <w:rtl/>
        </w:rPr>
        <w:t xml:space="preserve"> </w:t>
      </w:r>
      <w:r>
        <w:rPr>
          <w:rFonts w:ascii="Calibri" w:hAnsi="Calibri" w:cs="David" w:hint="eastAsia"/>
          <w:b/>
          <w:bCs/>
          <w:spacing w:val="0"/>
          <w:sz w:val="24"/>
          <w:szCs w:val="24"/>
          <w:rtl/>
        </w:rPr>
        <w:t>לתוקפיו</w:t>
      </w:r>
      <w:r>
        <w:rPr>
          <w:rFonts w:ascii="Calibri" w:hAnsi="Calibri" w:cs="David"/>
          <w:b/>
          <w:bCs/>
          <w:spacing w:val="0"/>
          <w:sz w:val="24"/>
          <w:szCs w:val="24"/>
          <w:rtl/>
        </w:rPr>
        <w:t xml:space="preserve">, </w:t>
      </w:r>
      <w:r>
        <w:rPr>
          <w:rFonts w:ascii="Calibri" w:hAnsi="Calibri" w:cs="David" w:hint="eastAsia"/>
          <w:b/>
          <w:bCs/>
          <w:spacing w:val="0"/>
          <w:sz w:val="24"/>
          <w:szCs w:val="24"/>
          <w:rtl/>
        </w:rPr>
        <w:t>שהושמט</w:t>
      </w:r>
      <w:r>
        <w:rPr>
          <w:rFonts w:ascii="Calibri" w:hAnsi="Calibri" w:cs="David"/>
          <w:b/>
          <w:bCs/>
          <w:spacing w:val="0"/>
          <w:sz w:val="24"/>
          <w:szCs w:val="24"/>
          <w:rtl/>
        </w:rPr>
        <w:t xml:space="preserve"> </w:t>
      </w:r>
      <w:r>
        <w:rPr>
          <w:rFonts w:ascii="Calibri" w:hAnsi="Calibri" w:cs="David" w:hint="eastAsia"/>
          <w:b/>
          <w:bCs/>
          <w:spacing w:val="0"/>
          <w:sz w:val="24"/>
          <w:szCs w:val="24"/>
          <w:rtl/>
        </w:rPr>
        <w:t>מעיני</w:t>
      </w:r>
      <w:r>
        <w:rPr>
          <w:rFonts w:ascii="Calibri" w:hAnsi="Calibri" w:cs="David"/>
          <w:b/>
          <w:bCs/>
          <w:spacing w:val="0"/>
          <w:sz w:val="24"/>
          <w:szCs w:val="24"/>
          <w:rtl/>
        </w:rPr>
        <w:t xml:space="preserve"> </w:t>
      </w:r>
      <w:r>
        <w:rPr>
          <w:rFonts w:ascii="Calibri" w:hAnsi="Calibri" w:cs="David" w:hint="eastAsia"/>
          <w:b/>
          <w:bCs/>
          <w:spacing w:val="0"/>
          <w:sz w:val="24"/>
          <w:szCs w:val="24"/>
          <w:rtl/>
        </w:rPr>
        <w:t>בית</w:t>
      </w:r>
      <w:r>
        <w:rPr>
          <w:rFonts w:ascii="Calibri" w:hAnsi="Calibri" w:cs="David"/>
          <w:b/>
          <w:bCs/>
          <w:spacing w:val="0"/>
          <w:sz w:val="24"/>
          <w:szCs w:val="24"/>
          <w:rtl/>
        </w:rPr>
        <w:t xml:space="preserve"> </w:t>
      </w:r>
      <w:r>
        <w:rPr>
          <w:rFonts w:ascii="Calibri" w:hAnsi="Calibri" w:cs="David" w:hint="eastAsia"/>
          <w:b/>
          <w:bCs/>
          <w:spacing w:val="0"/>
          <w:sz w:val="24"/>
          <w:szCs w:val="24"/>
          <w:rtl/>
        </w:rPr>
        <w:t>המשפט</w:t>
      </w:r>
      <w:r>
        <w:rPr>
          <w:rFonts w:ascii="Calibri" w:hAnsi="Calibri" w:cs="David"/>
          <w:b/>
          <w:bCs/>
          <w:spacing w:val="0"/>
          <w:sz w:val="24"/>
          <w:szCs w:val="24"/>
          <w:rtl/>
        </w:rPr>
        <w:t xml:space="preserve">, </w:t>
      </w:r>
      <w:r>
        <w:rPr>
          <w:rFonts w:ascii="Calibri" w:hAnsi="Calibri" w:cs="David" w:hint="eastAsia"/>
          <w:b/>
          <w:bCs/>
          <w:spacing w:val="0"/>
          <w:sz w:val="24"/>
          <w:szCs w:val="24"/>
          <w:rtl/>
        </w:rPr>
        <w:t>נמשך</w:t>
      </w:r>
      <w:r>
        <w:rPr>
          <w:rFonts w:ascii="Calibri" w:hAnsi="Calibri" w:cs="David"/>
          <w:b/>
          <w:bCs/>
          <w:spacing w:val="0"/>
          <w:sz w:val="24"/>
          <w:szCs w:val="24"/>
          <w:rtl/>
        </w:rPr>
        <w:t xml:space="preserve"> </w:t>
      </w:r>
      <w:r>
        <w:rPr>
          <w:rFonts w:ascii="Calibri" w:hAnsi="Calibri" w:cs="David" w:hint="eastAsia"/>
          <w:b/>
          <w:bCs/>
          <w:spacing w:val="0"/>
          <w:sz w:val="24"/>
          <w:szCs w:val="24"/>
          <w:rtl/>
        </w:rPr>
        <w:t>קרוב</w:t>
      </w:r>
      <w:r>
        <w:rPr>
          <w:rFonts w:ascii="Calibri" w:hAnsi="Calibri" w:cs="David"/>
          <w:b/>
          <w:bCs/>
          <w:spacing w:val="0"/>
          <w:sz w:val="24"/>
          <w:szCs w:val="24"/>
          <w:rtl/>
        </w:rPr>
        <w:t xml:space="preserve"> </w:t>
      </w:r>
      <w:r>
        <w:rPr>
          <w:rFonts w:ascii="Calibri" w:hAnsi="Calibri" w:cs="David" w:hint="eastAsia"/>
          <w:b/>
          <w:bCs/>
          <w:spacing w:val="0"/>
          <w:sz w:val="24"/>
          <w:szCs w:val="24"/>
          <w:rtl/>
        </w:rPr>
        <w:t>לדקה</w:t>
      </w:r>
      <w:r>
        <w:rPr>
          <w:rFonts w:ascii="Calibri" w:hAnsi="Calibri" w:cs="David"/>
          <w:b/>
          <w:bCs/>
          <w:spacing w:val="0"/>
          <w:sz w:val="24"/>
          <w:szCs w:val="24"/>
          <w:rtl/>
        </w:rPr>
        <w:t xml:space="preserve"> – </w:t>
      </w:r>
      <w:r>
        <w:rPr>
          <w:rFonts w:ascii="Calibri" w:hAnsi="Calibri" w:cs="David" w:hint="eastAsia"/>
          <w:b/>
          <w:bCs/>
          <w:spacing w:val="0"/>
          <w:sz w:val="24"/>
          <w:szCs w:val="24"/>
          <w:rtl/>
        </w:rPr>
        <w:t>זמן</w:t>
      </w:r>
      <w:r>
        <w:rPr>
          <w:rFonts w:ascii="Calibri" w:hAnsi="Calibri" w:cs="David"/>
          <w:b/>
          <w:bCs/>
          <w:spacing w:val="0"/>
          <w:sz w:val="24"/>
          <w:szCs w:val="24"/>
          <w:rtl/>
        </w:rPr>
        <w:t xml:space="preserve"> </w:t>
      </w:r>
      <w:r>
        <w:rPr>
          <w:rFonts w:ascii="Calibri" w:hAnsi="Calibri" w:cs="David" w:hint="eastAsia"/>
          <w:b/>
          <w:bCs/>
          <w:spacing w:val="0"/>
          <w:sz w:val="24"/>
          <w:szCs w:val="24"/>
          <w:rtl/>
        </w:rPr>
        <w:t>העולה</w:t>
      </w:r>
      <w:r>
        <w:rPr>
          <w:rFonts w:ascii="Calibri" w:hAnsi="Calibri" w:cs="David"/>
          <w:b/>
          <w:bCs/>
          <w:spacing w:val="0"/>
          <w:sz w:val="24"/>
          <w:szCs w:val="24"/>
          <w:rtl/>
        </w:rPr>
        <w:t xml:space="preserve"> </w:t>
      </w:r>
      <w:r>
        <w:rPr>
          <w:rFonts w:ascii="Calibri" w:hAnsi="Calibri" w:cs="David" w:hint="eastAsia"/>
          <w:b/>
          <w:bCs/>
          <w:spacing w:val="0"/>
          <w:sz w:val="24"/>
          <w:szCs w:val="24"/>
          <w:rtl/>
        </w:rPr>
        <w:t>על</w:t>
      </w:r>
      <w:r>
        <w:rPr>
          <w:rFonts w:ascii="Calibri" w:hAnsi="Calibri" w:cs="David"/>
          <w:b/>
          <w:bCs/>
          <w:spacing w:val="0"/>
          <w:sz w:val="24"/>
          <w:szCs w:val="24"/>
          <w:rtl/>
        </w:rPr>
        <w:t xml:space="preserve"> </w:t>
      </w:r>
      <w:r>
        <w:rPr>
          <w:rFonts w:ascii="Calibri" w:hAnsi="Calibri" w:cs="David" w:hint="eastAsia"/>
          <w:b/>
          <w:bCs/>
          <w:spacing w:val="0"/>
          <w:sz w:val="24"/>
          <w:szCs w:val="24"/>
          <w:rtl/>
        </w:rPr>
        <w:t>משך</w:t>
      </w:r>
      <w:r>
        <w:rPr>
          <w:rFonts w:ascii="Calibri" w:hAnsi="Calibri" w:cs="David"/>
          <w:b/>
          <w:bCs/>
          <w:spacing w:val="0"/>
          <w:sz w:val="24"/>
          <w:szCs w:val="24"/>
          <w:rtl/>
        </w:rPr>
        <w:t xml:space="preserve"> </w:t>
      </w:r>
      <w:r>
        <w:rPr>
          <w:rFonts w:ascii="Calibri" w:hAnsi="Calibri" w:cs="David" w:hint="eastAsia"/>
          <w:b/>
          <w:bCs/>
          <w:spacing w:val="0"/>
          <w:sz w:val="24"/>
          <w:szCs w:val="24"/>
          <w:rtl/>
        </w:rPr>
        <w:t>התקיפה</w:t>
      </w:r>
      <w:r>
        <w:rPr>
          <w:rFonts w:ascii="Calibri" w:hAnsi="Calibri" w:cs="David"/>
          <w:b/>
          <w:bCs/>
          <w:spacing w:val="0"/>
          <w:sz w:val="24"/>
          <w:szCs w:val="24"/>
          <w:rtl/>
        </w:rPr>
        <w:t xml:space="preserve">. </w:t>
      </w:r>
      <w:r>
        <w:rPr>
          <w:rFonts w:ascii="Calibri" w:hAnsi="Calibri" w:cs="David" w:hint="eastAsia"/>
          <w:b/>
          <w:bCs/>
          <w:spacing w:val="0"/>
          <w:sz w:val="24"/>
          <w:szCs w:val="24"/>
          <w:rtl/>
        </w:rPr>
        <w:t>הסרט</w:t>
      </w:r>
      <w:r>
        <w:rPr>
          <w:rFonts w:ascii="Calibri" w:hAnsi="Calibri" w:cs="David"/>
          <w:b/>
          <w:bCs/>
          <w:spacing w:val="0"/>
          <w:sz w:val="24"/>
          <w:szCs w:val="24"/>
          <w:rtl/>
        </w:rPr>
        <w:t xml:space="preserve"> </w:t>
      </w:r>
      <w:r>
        <w:rPr>
          <w:rFonts w:ascii="Calibri" w:hAnsi="Calibri" w:cs="David" w:hint="eastAsia"/>
          <w:b/>
          <w:bCs/>
          <w:spacing w:val="0"/>
          <w:sz w:val="24"/>
          <w:szCs w:val="24"/>
          <w:rtl/>
        </w:rPr>
        <w:t>מסתיים</w:t>
      </w:r>
      <w:r>
        <w:rPr>
          <w:rFonts w:ascii="Calibri" w:hAnsi="Calibri" w:cs="David"/>
          <w:b/>
          <w:bCs/>
          <w:spacing w:val="0"/>
          <w:sz w:val="24"/>
          <w:szCs w:val="24"/>
          <w:rtl/>
        </w:rPr>
        <w:t xml:space="preserve"> </w:t>
      </w:r>
      <w:r>
        <w:rPr>
          <w:rFonts w:ascii="Calibri" w:hAnsi="Calibri" w:cs="David" w:hint="eastAsia"/>
          <w:b/>
          <w:bCs/>
          <w:spacing w:val="0"/>
          <w:sz w:val="24"/>
          <w:szCs w:val="24"/>
          <w:rtl/>
        </w:rPr>
        <w:t>בנקודה</w:t>
      </w:r>
      <w:r>
        <w:rPr>
          <w:rFonts w:ascii="Calibri" w:hAnsi="Calibri" w:cs="David"/>
          <w:b/>
          <w:bCs/>
          <w:spacing w:val="0"/>
          <w:sz w:val="24"/>
          <w:szCs w:val="24"/>
          <w:rtl/>
        </w:rPr>
        <w:t xml:space="preserve"> </w:t>
      </w:r>
      <w:r>
        <w:rPr>
          <w:rFonts w:ascii="Calibri" w:hAnsi="Calibri" w:cs="David" w:hint="eastAsia"/>
          <w:b/>
          <w:bCs/>
          <w:spacing w:val="0"/>
          <w:sz w:val="24"/>
          <w:szCs w:val="24"/>
          <w:rtl/>
        </w:rPr>
        <w:t>שבה</w:t>
      </w:r>
      <w:r>
        <w:rPr>
          <w:rFonts w:ascii="Calibri" w:hAnsi="Calibri" w:cs="David"/>
          <w:b/>
          <w:bCs/>
          <w:spacing w:val="0"/>
          <w:sz w:val="24"/>
          <w:szCs w:val="24"/>
          <w:rtl/>
        </w:rPr>
        <w:t xml:space="preserve"> </w:t>
      </w:r>
      <w:r>
        <w:rPr>
          <w:rFonts w:ascii="Calibri" w:hAnsi="Calibri" w:cs="David" w:hint="eastAsia"/>
          <w:b/>
          <w:bCs/>
          <w:spacing w:val="0"/>
          <w:sz w:val="24"/>
          <w:szCs w:val="24"/>
          <w:rtl/>
        </w:rPr>
        <w:t>נראים</w:t>
      </w:r>
      <w:r>
        <w:rPr>
          <w:rFonts w:ascii="Calibri" w:hAnsi="Calibri" w:cs="David"/>
          <w:b/>
          <w:bCs/>
          <w:spacing w:val="0"/>
          <w:sz w:val="24"/>
          <w:szCs w:val="24"/>
          <w:rtl/>
        </w:rPr>
        <w:t xml:space="preserve"> </w:t>
      </w:r>
      <w:r>
        <w:rPr>
          <w:rFonts w:ascii="Calibri" w:hAnsi="Calibri" w:cs="David" w:hint="eastAsia"/>
          <w:b/>
          <w:bCs/>
          <w:spacing w:val="0"/>
          <w:sz w:val="24"/>
          <w:szCs w:val="24"/>
          <w:rtl/>
        </w:rPr>
        <w:t>השלושה</w:t>
      </w:r>
      <w:r>
        <w:rPr>
          <w:rFonts w:ascii="Calibri" w:hAnsi="Calibri" w:cs="David"/>
          <w:b/>
          <w:bCs/>
          <w:spacing w:val="0"/>
          <w:sz w:val="24"/>
          <w:szCs w:val="24"/>
          <w:rtl/>
        </w:rPr>
        <w:t xml:space="preserve"> </w:t>
      </w:r>
      <w:r>
        <w:rPr>
          <w:rFonts w:ascii="Calibri" w:hAnsi="Calibri" w:cs="David" w:hint="eastAsia"/>
          <w:b/>
          <w:bCs/>
          <w:spacing w:val="0"/>
          <w:sz w:val="24"/>
          <w:szCs w:val="24"/>
          <w:rtl/>
        </w:rPr>
        <w:t>מתרחקים</w:t>
      </w:r>
      <w:r>
        <w:rPr>
          <w:rFonts w:ascii="Calibri" w:hAnsi="Calibri" w:cs="David"/>
          <w:b/>
          <w:bCs/>
          <w:spacing w:val="0"/>
          <w:sz w:val="24"/>
          <w:szCs w:val="24"/>
          <w:rtl/>
        </w:rPr>
        <w:t xml:space="preserve"> </w:t>
      </w:r>
      <w:r>
        <w:rPr>
          <w:rFonts w:ascii="Calibri" w:hAnsi="Calibri" w:cs="David" w:hint="eastAsia"/>
          <w:b/>
          <w:bCs/>
          <w:spacing w:val="0"/>
          <w:sz w:val="24"/>
          <w:szCs w:val="24"/>
          <w:rtl/>
        </w:rPr>
        <w:t>יחדיו</w:t>
      </w:r>
      <w:r>
        <w:rPr>
          <w:rFonts w:ascii="Calibri" w:hAnsi="Calibri" w:cs="David"/>
          <w:b/>
          <w:bCs/>
          <w:spacing w:val="0"/>
          <w:sz w:val="24"/>
          <w:szCs w:val="24"/>
          <w:rtl/>
        </w:rPr>
        <w:t xml:space="preserve"> </w:t>
      </w:r>
      <w:r>
        <w:rPr>
          <w:rFonts w:ascii="Calibri" w:hAnsi="Calibri" w:cs="David" w:hint="eastAsia"/>
          <w:b/>
          <w:bCs/>
          <w:spacing w:val="0"/>
          <w:sz w:val="24"/>
          <w:szCs w:val="24"/>
          <w:rtl/>
        </w:rPr>
        <w:t>מהמצלמה</w:t>
      </w:r>
      <w:r>
        <w:rPr>
          <w:rFonts w:ascii="Calibri" w:hAnsi="Calibri" w:cs="David"/>
          <w:b/>
          <w:bCs/>
          <w:spacing w:val="0"/>
          <w:sz w:val="24"/>
          <w:szCs w:val="24"/>
          <w:rtl/>
        </w:rPr>
        <w:t>.</w:t>
      </w:r>
      <w:r>
        <w:rPr>
          <w:rFonts w:ascii="Times New Roman" w:hAnsi="Times New Roman" w:cs="David"/>
          <w:sz w:val="24"/>
          <w:szCs w:val="24"/>
          <w:rtl/>
        </w:rPr>
        <w:t>.</w:t>
      </w:r>
      <w:r>
        <w:rPr>
          <w:rFonts w:ascii="Calibri" w:hAnsi="Calibri" w:cs="David"/>
          <w:b/>
          <w:bCs/>
          <w:spacing w:val="0"/>
          <w:sz w:val="24"/>
          <w:szCs w:val="24"/>
          <w:rtl/>
        </w:rPr>
        <w:t xml:space="preserve">.. </w:t>
      </w:r>
      <w:r>
        <w:rPr>
          <w:rFonts w:ascii="Calibri" w:hAnsi="Calibri" w:cs="David" w:hint="eastAsia"/>
          <w:b/>
          <w:bCs/>
          <w:spacing w:val="0"/>
          <w:sz w:val="24"/>
          <w:szCs w:val="24"/>
          <w:rtl/>
        </w:rPr>
        <w:t>העיקר</w:t>
      </w:r>
      <w:r>
        <w:rPr>
          <w:rFonts w:ascii="Calibri" w:hAnsi="Calibri" w:cs="David"/>
          <w:b/>
          <w:bCs/>
          <w:spacing w:val="0"/>
          <w:sz w:val="24"/>
          <w:szCs w:val="24"/>
          <w:rtl/>
        </w:rPr>
        <w:t xml:space="preserve"> </w:t>
      </w:r>
      <w:r>
        <w:rPr>
          <w:rFonts w:ascii="Calibri" w:hAnsi="Calibri" w:cs="David" w:hint="eastAsia"/>
          <w:b/>
          <w:bCs/>
          <w:spacing w:val="0"/>
          <w:sz w:val="24"/>
          <w:szCs w:val="24"/>
          <w:rtl/>
        </w:rPr>
        <w:t>נעוץ</w:t>
      </w:r>
      <w:r>
        <w:rPr>
          <w:rFonts w:ascii="Calibri" w:hAnsi="Calibri" w:cs="David"/>
          <w:b/>
          <w:bCs/>
          <w:spacing w:val="0"/>
          <w:sz w:val="24"/>
          <w:szCs w:val="24"/>
          <w:rtl/>
        </w:rPr>
        <w:t xml:space="preserve"> </w:t>
      </w:r>
      <w:r>
        <w:rPr>
          <w:rFonts w:ascii="Calibri" w:hAnsi="Calibri" w:cs="David" w:hint="eastAsia"/>
          <w:b/>
          <w:bCs/>
          <w:spacing w:val="0"/>
          <w:sz w:val="24"/>
          <w:szCs w:val="24"/>
          <w:rtl/>
        </w:rPr>
        <w:t>בכך</w:t>
      </w:r>
      <w:r>
        <w:rPr>
          <w:rFonts w:ascii="Calibri" w:hAnsi="Calibri" w:cs="David"/>
          <w:b/>
          <w:bCs/>
          <w:spacing w:val="0"/>
          <w:sz w:val="24"/>
          <w:szCs w:val="24"/>
          <w:rtl/>
        </w:rPr>
        <w:t xml:space="preserve"> </w:t>
      </w:r>
      <w:r>
        <w:rPr>
          <w:rFonts w:ascii="Calibri" w:hAnsi="Calibri" w:cs="David" w:hint="eastAsia"/>
          <w:b/>
          <w:bCs/>
          <w:spacing w:val="0"/>
          <w:sz w:val="24"/>
          <w:szCs w:val="24"/>
          <w:rtl/>
        </w:rPr>
        <w:t>שבקטע</w:t>
      </w:r>
      <w:r>
        <w:rPr>
          <w:rFonts w:ascii="Calibri" w:hAnsi="Calibri" w:cs="David"/>
          <w:b/>
          <w:bCs/>
          <w:spacing w:val="0"/>
          <w:sz w:val="24"/>
          <w:szCs w:val="24"/>
          <w:rtl/>
        </w:rPr>
        <w:t xml:space="preserve"> </w:t>
      </w:r>
      <w:r>
        <w:rPr>
          <w:rFonts w:ascii="Calibri" w:hAnsi="Calibri" w:cs="David" w:hint="eastAsia"/>
          <w:b/>
          <w:bCs/>
          <w:spacing w:val="0"/>
          <w:sz w:val="24"/>
          <w:szCs w:val="24"/>
          <w:rtl/>
        </w:rPr>
        <w:t>הנוסף</w:t>
      </w:r>
      <w:r>
        <w:rPr>
          <w:rFonts w:ascii="Calibri" w:hAnsi="Calibri" w:cs="David"/>
          <w:b/>
          <w:bCs/>
          <w:spacing w:val="0"/>
          <w:sz w:val="24"/>
          <w:szCs w:val="24"/>
          <w:rtl/>
        </w:rPr>
        <w:t xml:space="preserve"> </w:t>
      </w:r>
      <w:r>
        <w:rPr>
          <w:rFonts w:ascii="Calibri" w:hAnsi="Calibri" w:cs="David" w:hint="eastAsia"/>
          <w:b/>
          <w:bCs/>
          <w:spacing w:val="0"/>
          <w:sz w:val="24"/>
          <w:szCs w:val="24"/>
          <w:rtl/>
        </w:rPr>
        <w:t>יש</w:t>
      </w:r>
      <w:r>
        <w:rPr>
          <w:rFonts w:ascii="Calibri" w:hAnsi="Calibri" w:cs="David"/>
          <w:b/>
          <w:bCs/>
          <w:spacing w:val="0"/>
          <w:sz w:val="24"/>
          <w:szCs w:val="24"/>
          <w:rtl/>
        </w:rPr>
        <w:t xml:space="preserve"> </w:t>
      </w:r>
      <w:r>
        <w:rPr>
          <w:rFonts w:ascii="Calibri" w:hAnsi="Calibri" w:cs="David" w:hint="eastAsia"/>
          <w:b/>
          <w:bCs/>
          <w:spacing w:val="0"/>
          <w:sz w:val="24"/>
          <w:szCs w:val="24"/>
          <w:rtl/>
        </w:rPr>
        <w:t>כדי</w:t>
      </w:r>
      <w:r>
        <w:rPr>
          <w:rFonts w:ascii="Calibri" w:hAnsi="Calibri" w:cs="David"/>
          <w:b/>
          <w:bCs/>
          <w:spacing w:val="0"/>
          <w:sz w:val="24"/>
          <w:szCs w:val="24"/>
          <w:rtl/>
        </w:rPr>
        <w:t xml:space="preserve"> </w:t>
      </w:r>
      <w:r>
        <w:rPr>
          <w:rFonts w:ascii="Calibri" w:hAnsi="Calibri" w:cs="David" w:hint="eastAsia"/>
          <w:b/>
          <w:bCs/>
          <w:spacing w:val="0"/>
          <w:sz w:val="24"/>
          <w:szCs w:val="24"/>
          <w:rtl/>
        </w:rPr>
        <w:t>לשפוך</w:t>
      </w:r>
      <w:r>
        <w:rPr>
          <w:rFonts w:ascii="Calibri" w:hAnsi="Calibri" w:cs="David"/>
          <w:b/>
          <w:bCs/>
          <w:spacing w:val="0"/>
          <w:sz w:val="24"/>
          <w:szCs w:val="24"/>
          <w:rtl/>
        </w:rPr>
        <w:t xml:space="preserve"> </w:t>
      </w:r>
      <w:r>
        <w:rPr>
          <w:rFonts w:ascii="Calibri" w:hAnsi="Calibri" w:cs="David" w:hint="eastAsia"/>
          <w:b/>
          <w:bCs/>
          <w:spacing w:val="0"/>
          <w:sz w:val="24"/>
          <w:szCs w:val="24"/>
          <w:rtl/>
        </w:rPr>
        <w:t>אור</w:t>
      </w:r>
      <w:r>
        <w:rPr>
          <w:rFonts w:ascii="Calibri" w:hAnsi="Calibri" w:cs="David"/>
          <w:b/>
          <w:bCs/>
          <w:spacing w:val="0"/>
          <w:sz w:val="24"/>
          <w:szCs w:val="24"/>
          <w:rtl/>
        </w:rPr>
        <w:t xml:space="preserve"> </w:t>
      </w:r>
      <w:r>
        <w:rPr>
          <w:rFonts w:ascii="Calibri" w:hAnsi="Calibri" w:cs="David" w:hint="eastAsia"/>
          <w:b/>
          <w:bCs/>
          <w:spacing w:val="0"/>
          <w:sz w:val="24"/>
          <w:szCs w:val="24"/>
          <w:rtl/>
        </w:rPr>
        <w:t>על</w:t>
      </w:r>
      <w:r>
        <w:rPr>
          <w:rFonts w:ascii="Calibri" w:hAnsi="Calibri" w:cs="David"/>
          <w:b/>
          <w:bCs/>
          <w:spacing w:val="0"/>
          <w:sz w:val="24"/>
          <w:szCs w:val="24"/>
          <w:rtl/>
        </w:rPr>
        <w:t xml:space="preserve"> </w:t>
      </w:r>
      <w:r>
        <w:rPr>
          <w:rFonts w:ascii="Calibri" w:hAnsi="Calibri" w:cs="David" w:hint="eastAsia"/>
          <w:b/>
          <w:bCs/>
          <w:spacing w:val="0"/>
          <w:sz w:val="24"/>
          <w:szCs w:val="24"/>
          <w:rtl/>
        </w:rPr>
        <w:t>הלך</w:t>
      </w:r>
      <w:r>
        <w:rPr>
          <w:rFonts w:ascii="Calibri" w:hAnsi="Calibri" w:cs="David"/>
          <w:b/>
          <w:bCs/>
          <w:spacing w:val="0"/>
          <w:sz w:val="24"/>
          <w:szCs w:val="24"/>
          <w:rtl/>
        </w:rPr>
        <w:t xml:space="preserve"> </w:t>
      </w:r>
      <w:r>
        <w:rPr>
          <w:rFonts w:ascii="Calibri" w:hAnsi="Calibri" w:cs="David" w:hint="eastAsia"/>
          <w:b/>
          <w:bCs/>
          <w:spacing w:val="0"/>
          <w:sz w:val="24"/>
          <w:szCs w:val="24"/>
          <w:rtl/>
        </w:rPr>
        <w:t>הרוח</w:t>
      </w:r>
      <w:r>
        <w:rPr>
          <w:rFonts w:ascii="Calibri" w:hAnsi="Calibri" w:cs="David"/>
          <w:b/>
          <w:bCs/>
          <w:spacing w:val="0"/>
          <w:sz w:val="24"/>
          <w:szCs w:val="24"/>
          <w:rtl/>
        </w:rPr>
        <w:t xml:space="preserve"> </w:t>
      </w:r>
      <w:r>
        <w:rPr>
          <w:rFonts w:ascii="Calibri" w:hAnsi="Calibri" w:cs="David" w:hint="eastAsia"/>
          <w:b/>
          <w:bCs/>
          <w:spacing w:val="0"/>
          <w:sz w:val="24"/>
          <w:szCs w:val="24"/>
          <w:rtl/>
        </w:rPr>
        <w:t>של</w:t>
      </w:r>
      <w:r>
        <w:rPr>
          <w:rFonts w:ascii="Calibri" w:hAnsi="Calibri" w:cs="David"/>
          <w:b/>
          <w:bCs/>
          <w:spacing w:val="0"/>
          <w:sz w:val="24"/>
          <w:szCs w:val="24"/>
          <w:rtl/>
        </w:rPr>
        <w:t xml:space="preserve"> </w:t>
      </w:r>
      <w:r>
        <w:rPr>
          <w:rFonts w:ascii="Calibri" w:hAnsi="Calibri" w:cs="David" w:hint="eastAsia"/>
          <w:b/>
          <w:bCs/>
          <w:spacing w:val="0"/>
          <w:sz w:val="24"/>
          <w:szCs w:val="24"/>
          <w:rtl/>
        </w:rPr>
        <w:t>המבקש</w:t>
      </w:r>
      <w:r>
        <w:rPr>
          <w:rFonts w:ascii="Calibri" w:hAnsi="Calibri" w:cs="David"/>
          <w:b/>
          <w:bCs/>
          <w:spacing w:val="0"/>
          <w:sz w:val="24"/>
          <w:szCs w:val="24"/>
          <w:rtl/>
        </w:rPr>
        <w:t xml:space="preserve"> </w:t>
      </w:r>
      <w:r>
        <w:rPr>
          <w:rFonts w:ascii="Calibri" w:hAnsi="Calibri" w:cs="David" w:hint="eastAsia"/>
          <w:b/>
          <w:bCs/>
          <w:spacing w:val="0"/>
          <w:sz w:val="24"/>
          <w:szCs w:val="24"/>
          <w:rtl/>
        </w:rPr>
        <w:t>בעת</w:t>
      </w:r>
      <w:r>
        <w:rPr>
          <w:rFonts w:ascii="Calibri" w:hAnsi="Calibri" w:cs="David"/>
          <w:b/>
          <w:bCs/>
          <w:spacing w:val="0"/>
          <w:sz w:val="24"/>
          <w:szCs w:val="24"/>
          <w:rtl/>
        </w:rPr>
        <w:t xml:space="preserve"> </w:t>
      </w:r>
      <w:r>
        <w:rPr>
          <w:rFonts w:ascii="Calibri" w:hAnsi="Calibri" w:cs="David" w:hint="eastAsia"/>
          <w:b/>
          <w:bCs/>
          <w:spacing w:val="0"/>
          <w:sz w:val="24"/>
          <w:szCs w:val="24"/>
          <w:rtl/>
        </w:rPr>
        <w:t>אירוע</w:t>
      </w:r>
      <w:r>
        <w:rPr>
          <w:rFonts w:ascii="Calibri" w:hAnsi="Calibri" w:cs="David"/>
          <w:b/>
          <w:bCs/>
          <w:spacing w:val="0"/>
          <w:sz w:val="24"/>
          <w:szCs w:val="24"/>
          <w:rtl/>
        </w:rPr>
        <w:t xml:space="preserve"> </w:t>
      </w:r>
      <w:r>
        <w:rPr>
          <w:rFonts w:ascii="Calibri" w:hAnsi="Calibri" w:cs="David" w:hint="eastAsia"/>
          <w:b/>
          <w:bCs/>
          <w:spacing w:val="0"/>
          <w:sz w:val="24"/>
          <w:szCs w:val="24"/>
          <w:rtl/>
        </w:rPr>
        <w:t>התקיפה</w:t>
      </w:r>
      <w:r>
        <w:rPr>
          <w:rFonts w:ascii="Calibri" w:hAnsi="Calibri" w:cs="David"/>
          <w:b/>
          <w:bCs/>
          <w:spacing w:val="0"/>
          <w:sz w:val="24"/>
          <w:szCs w:val="24"/>
          <w:rtl/>
        </w:rPr>
        <w:t>...</w:t>
      </w:r>
      <w:r>
        <w:rPr>
          <w:rFonts w:ascii="Calibri" w:hAnsi="Calibri" w:cs="David" w:hint="eastAsia"/>
          <w:b/>
          <w:bCs/>
          <w:spacing w:val="0"/>
          <w:sz w:val="24"/>
          <w:szCs w:val="24"/>
          <w:rtl/>
        </w:rPr>
        <w:t>הקטע</w:t>
      </w:r>
      <w:r>
        <w:rPr>
          <w:rFonts w:ascii="Calibri" w:hAnsi="Calibri" w:cs="David"/>
          <w:b/>
          <w:bCs/>
          <w:spacing w:val="0"/>
          <w:sz w:val="24"/>
          <w:szCs w:val="24"/>
          <w:rtl/>
        </w:rPr>
        <w:t xml:space="preserve"> </w:t>
      </w:r>
      <w:r>
        <w:rPr>
          <w:rFonts w:ascii="Calibri" w:hAnsi="Calibri" w:cs="David" w:hint="eastAsia"/>
          <w:b/>
          <w:bCs/>
          <w:spacing w:val="0"/>
          <w:sz w:val="24"/>
          <w:szCs w:val="24"/>
          <w:rtl/>
        </w:rPr>
        <w:t>החסר</w:t>
      </w:r>
      <w:r>
        <w:rPr>
          <w:rFonts w:ascii="Calibri" w:hAnsi="Calibri" w:cs="David"/>
          <w:b/>
          <w:bCs/>
          <w:spacing w:val="0"/>
          <w:sz w:val="24"/>
          <w:szCs w:val="24"/>
          <w:rtl/>
        </w:rPr>
        <w:t xml:space="preserve"> </w:t>
      </w:r>
      <w:r>
        <w:rPr>
          <w:rFonts w:ascii="Calibri" w:hAnsi="Calibri" w:cs="David" w:hint="eastAsia"/>
          <w:b/>
          <w:bCs/>
          <w:spacing w:val="0"/>
          <w:sz w:val="24"/>
          <w:szCs w:val="24"/>
          <w:rtl/>
        </w:rPr>
        <w:t>הוא</w:t>
      </w:r>
      <w:r>
        <w:rPr>
          <w:rFonts w:ascii="Calibri" w:hAnsi="Calibri" w:cs="David"/>
          <w:b/>
          <w:bCs/>
          <w:spacing w:val="0"/>
          <w:sz w:val="24"/>
          <w:szCs w:val="24"/>
          <w:rtl/>
        </w:rPr>
        <w:t xml:space="preserve"> </w:t>
      </w:r>
      <w:r>
        <w:rPr>
          <w:rFonts w:ascii="Calibri" w:hAnsi="Calibri" w:cs="David" w:hint="eastAsia"/>
          <w:b/>
          <w:bCs/>
          <w:spacing w:val="0"/>
          <w:sz w:val="24"/>
          <w:szCs w:val="24"/>
          <w:rtl/>
        </w:rPr>
        <w:t>בבחינת</w:t>
      </w:r>
      <w:r>
        <w:rPr>
          <w:rFonts w:ascii="Calibri" w:hAnsi="Calibri" w:cs="David"/>
          <w:b/>
          <w:bCs/>
          <w:spacing w:val="0"/>
          <w:sz w:val="24"/>
          <w:szCs w:val="24"/>
          <w:rtl/>
        </w:rPr>
        <w:t xml:space="preserve"> </w:t>
      </w:r>
      <w:r>
        <w:rPr>
          <w:rFonts w:ascii="Calibri" w:hAnsi="Calibri" w:cs="David" w:hint="eastAsia"/>
          <w:b/>
          <w:bCs/>
          <w:spacing w:val="0"/>
          <w:sz w:val="24"/>
          <w:szCs w:val="24"/>
          <w:rtl/>
        </w:rPr>
        <w:t>נסיבה</w:t>
      </w:r>
      <w:r>
        <w:rPr>
          <w:rFonts w:ascii="Calibri" w:hAnsi="Calibri" w:cs="David"/>
          <w:b/>
          <w:bCs/>
          <w:spacing w:val="0"/>
          <w:sz w:val="24"/>
          <w:szCs w:val="24"/>
          <w:rtl/>
        </w:rPr>
        <w:t xml:space="preserve"> </w:t>
      </w:r>
      <w:r>
        <w:rPr>
          <w:rFonts w:ascii="Calibri" w:hAnsi="Calibri" w:cs="David" w:hint="eastAsia"/>
          <w:b/>
          <w:bCs/>
          <w:spacing w:val="0"/>
          <w:sz w:val="24"/>
          <w:szCs w:val="24"/>
          <w:rtl/>
        </w:rPr>
        <w:t>נוספת</w:t>
      </w:r>
      <w:r>
        <w:rPr>
          <w:rFonts w:ascii="Calibri" w:hAnsi="Calibri" w:cs="David"/>
          <w:b/>
          <w:bCs/>
          <w:spacing w:val="0"/>
          <w:sz w:val="24"/>
          <w:szCs w:val="24"/>
          <w:rtl/>
        </w:rPr>
        <w:t xml:space="preserve">, </w:t>
      </w:r>
      <w:r>
        <w:rPr>
          <w:rFonts w:ascii="Calibri" w:hAnsi="Calibri" w:cs="David" w:hint="eastAsia"/>
          <w:b/>
          <w:bCs/>
          <w:spacing w:val="0"/>
          <w:sz w:val="24"/>
          <w:szCs w:val="24"/>
          <w:rtl/>
        </w:rPr>
        <w:t>רלוונטית</w:t>
      </w:r>
      <w:r>
        <w:rPr>
          <w:rFonts w:ascii="Calibri" w:hAnsi="Calibri" w:cs="David"/>
          <w:b/>
          <w:bCs/>
          <w:spacing w:val="0"/>
          <w:sz w:val="24"/>
          <w:szCs w:val="24"/>
          <w:rtl/>
        </w:rPr>
        <w:t xml:space="preserve"> </w:t>
      </w:r>
      <w:r>
        <w:rPr>
          <w:rFonts w:ascii="Calibri" w:hAnsi="Calibri" w:cs="David" w:hint="eastAsia"/>
          <w:b/>
          <w:bCs/>
          <w:spacing w:val="0"/>
          <w:sz w:val="24"/>
          <w:szCs w:val="24"/>
          <w:rtl/>
        </w:rPr>
        <w:t>ביותר</w:t>
      </w:r>
      <w:r>
        <w:rPr>
          <w:rFonts w:ascii="Calibri" w:hAnsi="Calibri" w:cs="David"/>
          <w:b/>
          <w:bCs/>
          <w:spacing w:val="0"/>
          <w:sz w:val="24"/>
          <w:szCs w:val="24"/>
          <w:rtl/>
        </w:rPr>
        <w:t xml:space="preserve"> </w:t>
      </w:r>
      <w:r>
        <w:rPr>
          <w:rFonts w:ascii="Calibri" w:hAnsi="Calibri" w:cs="David" w:hint="eastAsia"/>
          <w:b/>
          <w:bCs/>
          <w:spacing w:val="0"/>
          <w:sz w:val="24"/>
          <w:szCs w:val="24"/>
          <w:rtl/>
        </w:rPr>
        <w:t>וראשונה</w:t>
      </w:r>
      <w:r>
        <w:rPr>
          <w:rFonts w:ascii="Calibri" w:hAnsi="Calibri" w:cs="David"/>
          <w:b/>
          <w:bCs/>
          <w:spacing w:val="0"/>
          <w:sz w:val="24"/>
          <w:szCs w:val="24"/>
          <w:rtl/>
        </w:rPr>
        <w:t xml:space="preserve"> </w:t>
      </w:r>
      <w:r>
        <w:rPr>
          <w:rFonts w:ascii="Calibri" w:hAnsi="Calibri" w:cs="David" w:hint="eastAsia"/>
          <w:b/>
          <w:bCs/>
          <w:spacing w:val="0"/>
          <w:sz w:val="24"/>
          <w:szCs w:val="24"/>
          <w:rtl/>
        </w:rPr>
        <w:t>במעלה</w:t>
      </w:r>
      <w:r>
        <w:rPr>
          <w:rFonts w:ascii="Calibri" w:hAnsi="Calibri" w:cs="David"/>
          <w:b/>
          <w:bCs/>
          <w:spacing w:val="0"/>
          <w:sz w:val="24"/>
          <w:szCs w:val="24"/>
          <w:rtl/>
        </w:rPr>
        <w:t xml:space="preserve">, </w:t>
      </w:r>
      <w:r>
        <w:rPr>
          <w:rFonts w:ascii="Calibri" w:hAnsi="Calibri" w:cs="David" w:hint="eastAsia"/>
          <w:b/>
          <w:bCs/>
          <w:spacing w:val="0"/>
          <w:sz w:val="24"/>
          <w:szCs w:val="24"/>
          <w:rtl/>
        </w:rPr>
        <w:t>המלמדת</w:t>
      </w:r>
      <w:r>
        <w:rPr>
          <w:rFonts w:ascii="Calibri" w:hAnsi="Calibri" w:cs="David"/>
          <w:b/>
          <w:bCs/>
          <w:spacing w:val="0"/>
          <w:sz w:val="24"/>
          <w:szCs w:val="24"/>
          <w:rtl/>
        </w:rPr>
        <w:t xml:space="preserve"> </w:t>
      </w:r>
      <w:r>
        <w:rPr>
          <w:rFonts w:ascii="Calibri" w:hAnsi="Calibri" w:cs="David" w:hint="eastAsia"/>
          <w:b/>
          <w:bCs/>
          <w:spacing w:val="0"/>
          <w:sz w:val="24"/>
          <w:szCs w:val="24"/>
          <w:rtl/>
        </w:rPr>
        <w:t>על</w:t>
      </w:r>
      <w:r>
        <w:rPr>
          <w:rFonts w:ascii="Calibri" w:hAnsi="Calibri" w:cs="David"/>
          <w:b/>
          <w:bCs/>
          <w:spacing w:val="0"/>
          <w:sz w:val="24"/>
          <w:szCs w:val="24"/>
          <w:rtl/>
        </w:rPr>
        <w:t xml:space="preserve"> </w:t>
      </w:r>
      <w:r>
        <w:rPr>
          <w:rFonts w:ascii="Calibri" w:hAnsi="Calibri" w:cs="David" w:hint="eastAsia"/>
          <w:b/>
          <w:bCs/>
          <w:spacing w:val="0"/>
          <w:sz w:val="24"/>
          <w:szCs w:val="24"/>
          <w:rtl/>
        </w:rPr>
        <w:t>הלוך</w:t>
      </w:r>
      <w:r>
        <w:rPr>
          <w:rFonts w:ascii="Calibri" w:hAnsi="Calibri" w:cs="David"/>
          <w:b/>
          <w:bCs/>
          <w:spacing w:val="0"/>
          <w:sz w:val="24"/>
          <w:szCs w:val="24"/>
          <w:rtl/>
        </w:rPr>
        <w:t xml:space="preserve"> </w:t>
      </w:r>
      <w:r>
        <w:rPr>
          <w:rFonts w:ascii="Calibri" w:hAnsi="Calibri" w:cs="David" w:hint="eastAsia"/>
          <w:b/>
          <w:bCs/>
          <w:spacing w:val="0"/>
          <w:sz w:val="24"/>
          <w:szCs w:val="24"/>
          <w:rtl/>
        </w:rPr>
        <w:t>הנפש</w:t>
      </w:r>
      <w:r>
        <w:rPr>
          <w:rFonts w:ascii="Calibri" w:hAnsi="Calibri" w:cs="David"/>
          <w:b/>
          <w:bCs/>
          <w:spacing w:val="0"/>
          <w:sz w:val="24"/>
          <w:szCs w:val="24"/>
          <w:rtl/>
        </w:rPr>
        <w:t xml:space="preserve"> </w:t>
      </w:r>
      <w:r>
        <w:rPr>
          <w:rFonts w:ascii="Calibri" w:hAnsi="Calibri" w:cs="David" w:hint="eastAsia"/>
          <w:b/>
          <w:bCs/>
          <w:spacing w:val="0"/>
          <w:sz w:val="24"/>
          <w:szCs w:val="24"/>
          <w:rtl/>
        </w:rPr>
        <w:t>של</w:t>
      </w:r>
      <w:r>
        <w:rPr>
          <w:rFonts w:ascii="Calibri" w:hAnsi="Calibri" w:cs="David"/>
          <w:b/>
          <w:bCs/>
          <w:spacing w:val="0"/>
          <w:sz w:val="24"/>
          <w:szCs w:val="24"/>
          <w:rtl/>
        </w:rPr>
        <w:t xml:space="preserve"> </w:t>
      </w:r>
      <w:r>
        <w:rPr>
          <w:rFonts w:ascii="Calibri" w:hAnsi="Calibri" w:cs="David" w:hint="eastAsia"/>
          <w:b/>
          <w:bCs/>
          <w:spacing w:val="0"/>
          <w:sz w:val="24"/>
          <w:szCs w:val="24"/>
          <w:rtl/>
        </w:rPr>
        <w:t>המבקש</w:t>
      </w:r>
      <w:r>
        <w:rPr>
          <w:rFonts w:ascii="Calibri" w:hAnsi="Calibri" w:cs="David"/>
          <w:b/>
          <w:bCs/>
          <w:spacing w:val="0"/>
          <w:sz w:val="24"/>
          <w:szCs w:val="24"/>
          <w:rtl/>
        </w:rPr>
        <w:t xml:space="preserve"> </w:t>
      </w:r>
      <w:r>
        <w:rPr>
          <w:rFonts w:ascii="Calibri" w:hAnsi="Calibri" w:cs="David" w:hint="eastAsia"/>
          <w:b/>
          <w:bCs/>
          <w:spacing w:val="0"/>
          <w:sz w:val="24"/>
          <w:szCs w:val="24"/>
          <w:rtl/>
        </w:rPr>
        <w:t>בעת</w:t>
      </w:r>
      <w:r>
        <w:rPr>
          <w:rFonts w:ascii="Calibri" w:hAnsi="Calibri" w:cs="David"/>
          <w:b/>
          <w:bCs/>
          <w:spacing w:val="0"/>
          <w:sz w:val="24"/>
          <w:szCs w:val="24"/>
          <w:rtl/>
        </w:rPr>
        <w:t xml:space="preserve"> </w:t>
      </w:r>
      <w:r>
        <w:rPr>
          <w:rFonts w:ascii="Calibri" w:hAnsi="Calibri" w:cs="David" w:hint="eastAsia"/>
          <w:b/>
          <w:bCs/>
          <w:spacing w:val="0"/>
          <w:sz w:val="24"/>
          <w:szCs w:val="24"/>
          <w:rtl/>
        </w:rPr>
        <w:t>התקיפה</w:t>
      </w:r>
      <w:r>
        <w:rPr>
          <w:rFonts w:ascii="Calibri" w:hAnsi="Calibri" w:cs="David"/>
          <w:b/>
          <w:bCs/>
          <w:spacing w:val="0"/>
          <w:sz w:val="24"/>
          <w:szCs w:val="24"/>
          <w:rtl/>
        </w:rPr>
        <w:t xml:space="preserve">." </w:t>
      </w:r>
      <w:r>
        <w:rPr>
          <w:rFonts w:ascii="Times New Roman" w:hAnsi="Times New Roman" w:cs="David"/>
          <w:sz w:val="24"/>
          <w:szCs w:val="24"/>
          <w:rtl/>
        </w:rPr>
        <w:t>(</w:t>
      </w:r>
      <w:hyperlink r:id="rId116" w:history="1">
        <w:r w:rsidRPr="00AE019B">
          <w:rPr>
            <w:rFonts w:ascii="Times New Roman" w:hAnsi="Times New Roman" w:cs="David"/>
            <w:color w:val="0000FF"/>
            <w:sz w:val="24"/>
            <w:szCs w:val="24"/>
            <w:u w:val="single"/>
            <w:rtl/>
          </w:rPr>
          <w:t>מ"ח 511/12</w:t>
        </w:r>
      </w:hyperlink>
      <w:r>
        <w:rPr>
          <w:rFonts w:ascii="Times New Roman" w:hAnsi="Times New Roman" w:cs="David"/>
          <w:sz w:val="24"/>
          <w:szCs w:val="24"/>
          <w:rtl/>
        </w:rPr>
        <w:t xml:space="preserve"> </w:t>
      </w:r>
      <w:r>
        <w:rPr>
          <w:rFonts w:ascii="Times New Roman" w:hAnsi="Times New Roman" w:cs="David"/>
          <w:b/>
          <w:bCs/>
          <w:sz w:val="24"/>
          <w:szCs w:val="24"/>
          <w:rtl/>
        </w:rPr>
        <w:t>דוידוב</w:t>
      </w:r>
      <w:r>
        <w:rPr>
          <w:rFonts w:ascii="Times New Roman" w:hAnsi="Times New Roman" w:cs="David"/>
          <w:sz w:val="24"/>
          <w:szCs w:val="24"/>
          <w:rtl/>
        </w:rPr>
        <w:t xml:space="preserve">, </w:t>
      </w:r>
      <w:r w:rsidR="00BD3CCA" w:rsidRPr="00BD3CCA">
        <w:rPr>
          <w:rFonts w:ascii="Times New Roman" w:hAnsi="Times New Roman" w:cs="David"/>
          <w:spacing w:val="0"/>
          <w:sz w:val="22"/>
          <w:szCs w:val="24"/>
          <w:rtl/>
        </w:rPr>
        <w:t xml:space="preserve">[פורסם בנבו] </w:t>
      </w:r>
      <w:r>
        <w:rPr>
          <w:rFonts w:ascii="Times New Roman" w:hAnsi="Times New Roman" w:cs="David"/>
          <w:sz w:val="24"/>
          <w:szCs w:val="24"/>
          <w:rtl/>
        </w:rPr>
        <w:t xml:space="preserve">מיום 11.7.13, בפסקה 22). </w:t>
      </w:r>
    </w:p>
    <w:p w14:paraId="16EDC35E" w14:textId="77777777" w:rsidR="00DD472A" w:rsidRDefault="00DD472A">
      <w:pPr>
        <w:pStyle w:val="Ruller40"/>
        <w:ind w:right="567"/>
        <w:rPr>
          <w:rFonts w:ascii="Calibri" w:hAnsi="Calibri" w:cs="David"/>
          <w:spacing w:val="0"/>
          <w:sz w:val="24"/>
          <w:szCs w:val="24"/>
          <w:rtl/>
        </w:rPr>
      </w:pPr>
    </w:p>
    <w:p w14:paraId="3A6CB920" w14:textId="77777777" w:rsidR="00DD472A" w:rsidRDefault="00AE019B">
      <w:pPr>
        <w:pStyle w:val="Ruller40"/>
        <w:ind w:right="567"/>
        <w:rPr>
          <w:rFonts w:ascii="Calibri" w:hAnsi="Calibri" w:cs="David"/>
          <w:spacing w:val="0"/>
          <w:sz w:val="24"/>
          <w:szCs w:val="24"/>
          <w:rtl/>
        </w:rPr>
      </w:pPr>
      <w:r>
        <w:rPr>
          <w:rFonts w:ascii="Calibri" w:hAnsi="Calibri" w:cs="David" w:hint="eastAsia"/>
          <w:spacing w:val="0"/>
          <w:sz w:val="24"/>
          <w:szCs w:val="24"/>
          <w:rtl/>
        </w:rPr>
        <w:t>ועוד</w:t>
      </w:r>
      <w:r>
        <w:rPr>
          <w:rFonts w:ascii="Calibri" w:hAnsi="Calibri" w:cs="David"/>
          <w:spacing w:val="0"/>
          <w:sz w:val="24"/>
          <w:szCs w:val="24"/>
          <w:rtl/>
        </w:rPr>
        <w:t xml:space="preserve">, </w:t>
      </w:r>
      <w:r>
        <w:rPr>
          <w:rFonts w:ascii="Calibri" w:hAnsi="Calibri" w:cs="David" w:hint="eastAsia"/>
          <w:spacing w:val="0"/>
          <w:sz w:val="24"/>
          <w:szCs w:val="24"/>
          <w:rtl/>
        </w:rPr>
        <w:t>כפי</w:t>
      </w:r>
      <w:r>
        <w:rPr>
          <w:rFonts w:ascii="Calibri" w:hAnsi="Calibri" w:cs="David"/>
          <w:spacing w:val="0"/>
          <w:sz w:val="24"/>
          <w:szCs w:val="24"/>
          <w:rtl/>
        </w:rPr>
        <w:t xml:space="preserve"> </w:t>
      </w:r>
      <w:r>
        <w:rPr>
          <w:rFonts w:ascii="Calibri" w:hAnsi="Calibri" w:cs="David" w:hint="eastAsia"/>
          <w:spacing w:val="0"/>
          <w:sz w:val="24"/>
          <w:szCs w:val="24"/>
          <w:rtl/>
        </w:rPr>
        <w:t>שכבר</w:t>
      </w:r>
      <w:r>
        <w:rPr>
          <w:rFonts w:ascii="Calibri" w:hAnsi="Calibri" w:cs="David"/>
          <w:spacing w:val="0"/>
          <w:sz w:val="24"/>
          <w:szCs w:val="24"/>
          <w:rtl/>
        </w:rPr>
        <w:t xml:space="preserve"> </w:t>
      </w:r>
      <w:r>
        <w:rPr>
          <w:rFonts w:ascii="Calibri" w:hAnsi="Calibri" w:cs="David" w:hint="eastAsia"/>
          <w:spacing w:val="0"/>
          <w:sz w:val="24"/>
          <w:szCs w:val="24"/>
          <w:rtl/>
        </w:rPr>
        <w:t>הבאתי</w:t>
      </w:r>
      <w:r>
        <w:rPr>
          <w:rFonts w:ascii="Calibri" w:hAnsi="Calibri" w:cs="David"/>
          <w:spacing w:val="0"/>
          <w:sz w:val="24"/>
          <w:szCs w:val="24"/>
          <w:rtl/>
        </w:rPr>
        <w:t xml:space="preserve"> </w:t>
      </w:r>
      <w:r>
        <w:rPr>
          <w:rFonts w:ascii="Calibri" w:hAnsi="Calibri" w:cs="David" w:hint="eastAsia"/>
          <w:spacing w:val="0"/>
          <w:sz w:val="24"/>
          <w:szCs w:val="24"/>
          <w:rtl/>
        </w:rPr>
        <w:t>דברים</w:t>
      </w:r>
      <w:r>
        <w:rPr>
          <w:rFonts w:ascii="Calibri" w:hAnsi="Calibri" w:cs="David"/>
          <w:spacing w:val="0"/>
          <w:sz w:val="24"/>
          <w:szCs w:val="24"/>
          <w:rtl/>
        </w:rPr>
        <w:t xml:space="preserve"> </w:t>
      </w:r>
      <w:r>
        <w:rPr>
          <w:rFonts w:ascii="Calibri" w:hAnsi="Calibri" w:cs="David" w:hint="eastAsia"/>
          <w:spacing w:val="0"/>
          <w:sz w:val="24"/>
          <w:szCs w:val="24"/>
          <w:rtl/>
        </w:rPr>
        <w:t>נוספים</w:t>
      </w:r>
      <w:r>
        <w:rPr>
          <w:rFonts w:ascii="Calibri" w:hAnsi="Calibri" w:cs="David"/>
          <w:spacing w:val="0"/>
          <w:sz w:val="24"/>
          <w:szCs w:val="24"/>
          <w:rtl/>
        </w:rPr>
        <w:t xml:space="preserve"> </w:t>
      </w:r>
      <w:r>
        <w:rPr>
          <w:rFonts w:ascii="Calibri" w:hAnsi="Calibri" w:cs="David" w:hint="eastAsia"/>
          <w:spacing w:val="0"/>
          <w:sz w:val="24"/>
          <w:szCs w:val="24"/>
          <w:rtl/>
        </w:rPr>
        <w:t>של</w:t>
      </w:r>
      <w:r>
        <w:rPr>
          <w:rFonts w:ascii="Calibri" w:hAnsi="Calibri" w:cs="David"/>
          <w:spacing w:val="0"/>
          <w:sz w:val="24"/>
          <w:szCs w:val="24"/>
          <w:rtl/>
        </w:rPr>
        <w:t xml:space="preserve"> </w:t>
      </w:r>
      <w:r>
        <w:rPr>
          <w:rFonts w:ascii="Calibri" w:hAnsi="Calibri" w:cs="David" w:hint="eastAsia"/>
          <w:spacing w:val="0"/>
          <w:sz w:val="24"/>
          <w:szCs w:val="24"/>
          <w:rtl/>
        </w:rPr>
        <w:t>כב</w:t>
      </w:r>
      <w:r>
        <w:rPr>
          <w:rFonts w:ascii="Calibri" w:hAnsi="Calibri" w:cs="David"/>
          <w:spacing w:val="0"/>
          <w:sz w:val="24"/>
          <w:szCs w:val="24"/>
          <w:rtl/>
        </w:rPr>
        <w:t xml:space="preserve">' </w:t>
      </w:r>
      <w:r>
        <w:rPr>
          <w:rFonts w:ascii="Calibri" w:hAnsi="Calibri" w:cs="David" w:hint="eastAsia"/>
          <w:spacing w:val="0"/>
          <w:sz w:val="24"/>
          <w:szCs w:val="24"/>
          <w:rtl/>
        </w:rPr>
        <w:t>השופטת</w:t>
      </w:r>
      <w:r>
        <w:rPr>
          <w:rFonts w:ascii="Calibri" w:hAnsi="Calibri" w:cs="David"/>
          <w:spacing w:val="0"/>
          <w:sz w:val="24"/>
          <w:szCs w:val="24"/>
          <w:rtl/>
        </w:rPr>
        <w:t xml:space="preserve"> </w:t>
      </w:r>
      <w:r>
        <w:rPr>
          <w:rFonts w:ascii="Calibri" w:hAnsi="Calibri" w:cs="David" w:hint="eastAsia"/>
          <w:spacing w:val="0"/>
          <w:sz w:val="24"/>
          <w:szCs w:val="24"/>
          <w:rtl/>
        </w:rPr>
        <w:t>ארבל</w:t>
      </w:r>
      <w:r>
        <w:rPr>
          <w:rFonts w:ascii="Calibri" w:hAnsi="Calibri" w:cs="David"/>
          <w:spacing w:val="0"/>
          <w:sz w:val="24"/>
          <w:szCs w:val="24"/>
          <w:rtl/>
        </w:rPr>
        <w:t xml:space="preserve"> </w:t>
      </w:r>
      <w:r>
        <w:rPr>
          <w:rFonts w:ascii="Calibri" w:hAnsi="Calibri" w:cs="David" w:hint="eastAsia"/>
          <w:spacing w:val="0"/>
          <w:sz w:val="24"/>
          <w:szCs w:val="24"/>
          <w:rtl/>
        </w:rPr>
        <w:t>בהחלטתה</w:t>
      </w:r>
      <w:r>
        <w:rPr>
          <w:rFonts w:ascii="Calibri" w:hAnsi="Calibri" w:cs="David"/>
          <w:spacing w:val="0"/>
          <w:sz w:val="24"/>
          <w:szCs w:val="24"/>
          <w:rtl/>
        </w:rPr>
        <w:t xml:space="preserve"> </w:t>
      </w:r>
      <w:r>
        <w:rPr>
          <w:rFonts w:ascii="Calibri" w:hAnsi="Calibri" w:cs="David" w:hint="eastAsia"/>
          <w:spacing w:val="0"/>
          <w:sz w:val="24"/>
          <w:szCs w:val="24"/>
          <w:rtl/>
        </w:rPr>
        <w:t>לענין</w:t>
      </w:r>
      <w:r>
        <w:rPr>
          <w:rFonts w:ascii="Calibri" w:hAnsi="Calibri" w:cs="David"/>
          <w:spacing w:val="0"/>
          <w:sz w:val="24"/>
          <w:szCs w:val="24"/>
          <w:rtl/>
        </w:rPr>
        <w:t xml:space="preserve"> </w:t>
      </w:r>
      <w:r>
        <w:rPr>
          <w:rFonts w:ascii="Calibri" w:hAnsi="Calibri" w:cs="David" w:hint="eastAsia"/>
          <w:spacing w:val="0"/>
          <w:sz w:val="24"/>
          <w:szCs w:val="24"/>
          <w:rtl/>
        </w:rPr>
        <w:t>המשפט</w:t>
      </w:r>
      <w:r>
        <w:rPr>
          <w:rFonts w:ascii="Calibri" w:hAnsi="Calibri" w:cs="David"/>
          <w:spacing w:val="0"/>
          <w:sz w:val="24"/>
          <w:szCs w:val="24"/>
          <w:rtl/>
        </w:rPr>
        <w:t xml:space="preserve"> </w:t>
      </w:r>
      <w:r>
        <w:rPr>
          <w:rFonts w:ascii="Calibri" w:hAnsi="Calibri" w:cs="David" w:hint="eastAsia"/>
          <w:spacing w:val="0"/>
          <w:sz w:val="24"/>
          <w:szCs w:val="24"/>
          <w:rtl/>
        </w:rPr>
        <w:t>החוזר</w:t>
      </w:r>
      <w:r>
        <w:rPr>
          <w:rFonts w:ascii="Calibri" w:hAnsi="Calibri" w:cs="David"/>
          <w:spacing w:val="0"/>
          <w:sz w:val="24"/>
          <w:szCs w:val="24"/>
          <w:rtl/>
        </w:rPr>
        <w:t xml:space="preserve">: </w:t>
      </w:r>
    </w:p>
    <w:p w14:paraId="7806E181" w14:textId="77777777" w:rsidR="00DD472A" w:rsidRDefault="00AE019B">
      <w:pPr>
        <w:spacing w:line="360" w:lineRule="auto"/>
        <w:ind w:left="454" w:right="567"/>
        <w:jc w:val="both"/>
        <w:rPr>
          <w:b/>
          <w:bCs/>
          <w:rtl/>
        </w:rPr>
      </w:pPr>
      <w:r>
        <w:rPr>
          <w:b/>
          <w:bCs/>
          <w:rtl/>
        </w:rPr>
        <w:t xml:space="preserve">"...הפגם שנפל בהליך הנוכחי, שבו נקטע חלק משמעותי מסרט האבטחה, אינו שולי או זניח, כאמור. הוא פגם בעל עוצמה, שהורתו בתקלה טכנית אצל המשיבה. </w:t>
      </w:r>
      <w:r>
        <w:rPr>
          <w:rtl/>
        </w:rPr>
        <w:t>הוא פגם המעורר מידה לא מבוטלת של מורת רוח...</w:t>
      </w:r>
      <w:r>
        <w:rPr>
          <w:b/>
          <w:bCs/>
          <w:rtl/>
        </w:rPr>
        <w:t xml:space="preserve">" </w:t>
      </w:r>
      <w:r>
        <w:rPr>
          <w:rtl/>
        </w:rPr>
        <w:t>(</w:t>
      </w:r>
      <w:hyperlink r:id="rId117" w:history="1">
        <w:r w:rsidRPr="00AE019B">
          <w:rPr>
            <w:color w:val="0000FF"/>
            <w:u w:val="single"/>
            <w:rtl/>
          </w:rPr>
          <w:t>מ"ח 511/12</w:t>
        </w:r>
      </w:hyperlink>
      <w:r>
        <w:rPr>
          <w:rtl/>
        </w:rPr>
        <w:t xml:space="preserve"> </w:t>
      </w:r>
      <w:r>
        <w:rPr>
          <w:b/>
          <w:bCs/>
          <w:rtl/>
        </w:rPr>
        <w:t>דוידוב</w:t>
      </w:r>
      <w:r>
        <w:rPr>
          <w:rtl/>
        </w:rPr>
        <w:t xml:space="preserve">, </w:t>
      </w:r>
      <w:r w:rsidR="00BD3CCA" w:rsidRPr="00BD3CCA">
        <w:rPr>
          <w:sz w:val="22"/>
          <w:rtl/>
        </w:rPr>
        <w:t xml:space="preserve">[פורסם בנבו] </w:t>
      </w:r>
      <w:r>
        <w:rPr>
          <w:rtl/>
        </w:rPr>
        <w:t>מיום 11.7.13, פסקה 23).</w:t>
      </w:r>
    </w:p>
    <w:p w14:paraId="3B060CBF" w14:textId="77777777" w:rsidR="00DD472A" w:rsidRDefault="00DD472A">
      <w:pPr>
        <w:overflowPunct w:val="0"/>
        <w:autoSpaceDE w:val="0"/>
        <w:autoSpaceDN w:val="0"/>
        <w:adjustRightInd w:val="0"/>
        <w:spacing w:line="360" w:lineRule="auto"/>
        <w:jc w:val="both"/>
        <w:rPr>
          <w:noProof/>
          <w:rtl/>
          <w:lang w:eastAsia="he-IL"/>
        </w:rPr>
      </w:pPr>
    </w:p>
    <w:p w14:paraId="7223D107" w14:textId="77777777" w:rsidR="00DD472A" w:rsidRDefault="00AE019B">
      <w:pPr>
        <w:overflowPunct w:val="0"/>
        <w:autoSpaceDE w:val="0"/>
        <w:autoSpaceDN w:val="0"/>
        <w:adjustRightInd w:val="0"/>
        <w:spacing w:line="360" w:lineRule="auto"/>
        <w:jc w:val="both"/>
        <w:rPr>
          <w:noProof/>
          <w:rtl/>
          <w:lang w:eastAsia="he-IL"/>
        </w:rPr>
      </w:pPr>
      <w:r>
        <w:rPr>
          <w:noProof/>
          <w:u w:val="single"/>
          <w:rtl/>
          <w:lang w:eastAsia="he-IL"/>
        </w:rPr>
        <w:t>על כן</w:t>
      </w:r>
      <w:r>
        <w:rPr>
          <w:noProof/>
          <w:rtl/>
          <w:lang w:eastAsia="he-IL"/>
        </w:rPr>
        <w:t xml:space="preserve">: לאור דברי בית המשפט העליון דלעיל במסגרת ההחלטה על קיומו של משפט חוזר, ולאחר שצפינו בקטע הסרט החסר המוזכר במסגרת ההליך שבפנינו, וזאת עוד בטרם הודה הנאשם בעובדות כתב האישום, לשיטתי </w:t>
      </w:r>
      <w:r>
        <w:rPr>
          <w:b/>
          <w:bCs/>
          <w:noProof/>
          <w:rtl/>
          <w:lang w:eastAsia="he-IL"/>
        </w:rPr>
        <w:t>אין</w:t>
      </w:r>
      <w:r>
        <w:rPr>
          <w:noProof/>
          <w:rtl/>
          <w:lang w:eastAsia="he-IL"/>
        </w:rPr>
        <w:t xml:space="preserve"> מדובר כנטען ע"י ההגנה בתקלה העולה עד כדי סתירה מהותית לעקרונות של צדק והגינות משפטית המקימה "הגנה מן הצדק", אך בבואנו לגזור עתה את דינו של הנאשם, יש ליתן משקל לפגיעה שנגרמה לנאשם בעקבות תקלה זו (ראו והשוו בהקשר זה: </w:t>
      </w:r>
      <w:hyperlink r:id="rId118" w:history="1">
        <w:r w:rsidRPr="00AE019B">
          <w:rPr>
            <w:noProof/>
            <w:color w:val="0000FF"/>
            <w:u w:val="single"/>
            <w:rtl/>
            <w:lang w:eastAsia="he-IL"/>
          </w:rPr>
          <w:t>ע"פ 6145/10</w:t>
        </w:r>
      </w:hyperlink>
      <w:r>
        <w:rPr>
          <w:noProof/>
          <w:rtl/>
          <w:lang w:eastAsia="he-IL"/>
        </w:rPr>
        <w:t xml:space="preserve"> </w:t>
      </w:r>
      <w:r>
        <w:rPr>
          <w:b/>
          <w:bCs/>
          <w:noProof/>
          <w:rtl/>
          <w:lang w:eastAsia="he-IL"/>
        </w:rPr>
        <w:t>פלוני</w:t>
      </w:r>
      <w:r>
        <w:rPr>
          <w:noProof/>
          <w:rtl/>
          <w:lang w:eastAsia="he-IL"/>
        </w:rPr>
        <w:t xml:space="preserve">, </w:t>
      </w:r>
      <w:r w:rsidR="00BD3CCA" w:rsidRPr="00BD3CCA">
        <w:rPr>
          <w:noProof/>
          <w:sz w:val="22"/>
          <w:rtl/>
          <w:lang w:eastAsia="he-IL"/>
        </w:rPr>
        <w:t xml:space="preserve">[פורסם בנבו] </w:t>
      </w:r>
      <w:r>
        <w:rPr>
          <w:noProof/>
          <w:rtl/>
          <w:lang w:eastAsia="he-IL"/>
        </w:rPr>
        <w:t xml:space="preserve">מיום 21.8.13, בסע' 8-7 לפסה"ד), </w:t>
      </w:r>
      <w:r>
        <w:rPr>
          <w:b/>
          <w:bCs/>
          <w:noProof/>
          <w:rtl/>
          <w:lang w:eastAsia="he-IL"/>
        </w:rPr>
        <w:t>ולמלוא</w:t>
      </w:r>
      <w:r>
        <w:rPr>
          <w:noProof/>
          <w:rtl/>
          <w:lang w:eastAsia="he-IL"/>
        </w:rPr>
        <w:t xml:space="preserve"> התמונה העולה </w:t>
      </w:r>
      <w:r>
        <w:rPr>
          <w:b/>
          <w:bCs/>
          <w:noProof/>
          <w:rtl/>
          <w:lang w:eastAsia="he-IL"/>
        </w:rPr>
        <w:t>ממלוא</w:t>
      </w:r>
      <w:r>
        <w:rPr>
          <w:noProof/>
          <w:rtl/>
          <w:lang w:eastAsia="he-IL"/>
        </w:rPr>
        <w:t xml:space="preserve"> הסרט ממצלמת האבטחה נשוא המשפט החוזר (כולל הקטע החסר) כאמור לעיל, בדרך של הפחתה בעונשו של הנאשם. בעניין זה יפים דבריו של ביהמ"ש העליון ב</w:t>
      </w:r>
      <w:hyperlink r:id="rId119" w:history="1">
        <w:r w:rsidRPr="00AE019B">
          <w:rPr>
            <w:noProof/>
            <w:color w:val="0000FF"/>
            <w:u w:val="single"/>
            <w:rtl/>
            <w:lang w:eastAsia="he-IL"/>
          </w:rPr>
          <w:t>ע"פ 9141/10</w:t>
        </w:r>
      </w:hyperlink>
      <w:r>
        <w:rPr>
          <w:noProof/>
          <w:rtl/>
          <w:lang w:eastAsia="he-IL"/>
        </w:rPr>
        <w:t xml:space="preserve"> </w:t>
      </w:r>
      <w:r>
        <w:rPr>
          <w:b/>
          <w:bCs/>
          <w:noProof/>
          <w:rtl/>
          <w:lang w:eastAsia="he-IL"/>
        </w:rPr>
        <w:t>סטואר</w:t>
      </w:r>
      <w:r>
        <w:rPr>
          <w:noProof/>
          <w:rtl/>
          <w:lang w:eastAsia="he-IL"/>
        </w:rPr>
        <w:t xml:space="preserve"> </w:t>
      </w:r>
      <w:r w:rsidR="00BD3CCA" w:rsidRPr="00BD3CCA">
        <w:rPr>
          <w:noProof/>
          <w:sz w:val="22"/>
          <w:rtl/>
          <w:lang w:eastAsia="he-IL"/>
        </w:rPr>
        <w:t xml:space="preserve">[פורסם בנבו] </w:t>
      </w:r>
      <w:r>
        <w:rPr>
          <w:noProof/>
          <w:rtl/>
          <w:lang w:eastAsia="he-IL"/>
        </w:rPr>
        <w:t>(מיום 28.4.14), וזאת</w:t>
      </w:r>
      <w:r>
        <w:rPr>
          <w:rFonts w:ascii="Century" w:hAnsi="Century"/>
          <w:b/>
          <w:bCs/>
          <w:spacing w:val="10"/>
          <w:rtl/>
        </w:rPr>
        <w:t xml:space="preserve"> </w:t>
      </w:r>
      <w:r>
        <w:rPr>
          <w:rFonts w:ascii="Century" w:hAnsi="Century" w:hint="eastAsia"/>
          <w:spacing w:val="10"/>
          <w:rtl/>
        </w:rPr>
        <w:t>בשינויים</w:t>
      </w:r>
      <w:r>
        <w:rPr>
          <w:rFonts w:ascii="Century" w:hAnsi="Century"/>
          <w:spacing w:val="10"/>
          <w:rtl/>
        </w:rPr>
        <w:t xml:space="preserve"> </w:t>
      </w:r>
      <w:r>
        <w:rPr>
          <w:rFonts w:ascii="Century" w:hAnsi="Century" w:hint="eastAsia"/>
          <w:spacing w:val="10"/>
          <w:rtl/>
        </w:rPr>
        <w:t>המחוייבים</w:t>
      </w:r>
      <w:r>
        <w:rPr>
          <w:rFonts w:ascii="Century" w:hAnsi="Century"/>
          <w:spacing w:val="10"/>
          <w:rtl/>
        </w:rPr>
        <w:t xml:space="preserve"> </w:t>
      </w:r>
      <w:r>
        <w:rPr>
          <w:rFonts w:ascii="Century" w:hAnsi="Century" w:hint="eastAsia"/>
          <w:spacing w:val="10"/>
          <w:rtl/>
        </w:rPr>
        <w:t>לענייננו</w:t>
      </w:r>
      <w:r>
        <w:rPr>
          <w:rFonts w:ascii="Century" w:hAnsi="Century"/>
          <w:spacing w:val="10"/>
          <w:rtl/>
        </w:rPr>
        <w:t xml:space="preserve">, </w:t>
      </w:r>
      <w:r>
        <w:rPr>
          <w:rFonts w:ascii="Century" w:hAnsi="Century" w:hint="eastAsia"/>
          <w:spacing w:val="10"/>
          <w:rtl/>
        </w:rPr>
        <w:t>כאשר</w:t>
      </w:r>
      <w:r>
        <w:rPr>
          <w:rFonts w:ascii="Century" w:hAnsi="Century"/>
          <w:spacing w:val="10"/>
          <w:rtl/>
        </w:rPr>
        <w:t xml:space="preserve"> </w:t>
      </w:r>
      <w:r>
        <w:rPr>
          <w:rFonts w:ascii="Century" w:hAnsi="Century" w:hint="eastAsia"/>
          <w:spacing w:val="10"/>
          <w:rtl/>
        </w:rPr>
        <w:t>בפרשת</w:t>
      </w:r>
      <w:r>
        <w:rPr>
          <w:rFonts w:ascii="Century" w:hAnsi="Century"/>
          <w:spacing w:val="10"/>
          <w:rtl/>
        </w:rPr>
        <w:t xml:space="preserve"> </w:t>
      </w:r>
      <w:r>
        <w:rPr>
          <w:rFonts w:ascii="Century" w:hAnsi="Century" w:hint="eastAsia"/>
          <w:b/>
          <w:bCs/>
          <w:spacing w:val="10"/>
          <w:rtl/>
        </w:rPr>
        <w:t>סטואר</w:t>
      </w:r>
      <w:r>
        <w:rPr>
          <w:rFonts w:ascii="Century" w:hAnsi="Century"/>
          <w:spacing w:val="10"/>
          <w:rtl/>
        </w:rPr>
        <w:t xml:space="preserve"> </w:t>
      </w:r>
      <w:r>
        <w:rPr>
          <w:rFonts w:ascii="Century" w:hAnsi="Century" w:hint="eastAsia"/>
          <w:spacing w:val="10"/>
          <w:rtl/>
        </w:rPr>
        <w:t>דובר</w:t>
      </w:r>
      <w:r>
        <w:rPr>
          <w:rFonts w:ascii="Century" w:hAnsi="Century"/>
          <w:spacing w:val="10"/>
          <w:rtl/>
        </w:rPr>
        <w:t xml:space="preserve"> </w:t>
      </w:r>
      <w:r>
        <w:rPr>
          <w:rFonts w:ascii="Century" w:hAnsi="Century" w:hint="eastAsia"/>
          <w:spacing w:val="10"/>
          <w:rtl/>
        </w:rPr>
        <w:t>על</w:t>
      </w:r>
      <w:r>
        <w:rPr>
          <w:rFonts w:ascii="Century" w:hAnsi="Century"/>
          <w:spacing w:val="10"/>
          <w:rtl/>
        </w:rPr>
        <w:t xml:space="preserve"> </w:t>
      </w:r>
      <w:r>
        <w:rPr>
          <w:rFonts w:ascii="Century" w:hAnsi="Century" w:hint="eastAsia"/>
          <w:spacing w:val="10"/>
          <w:rtl/>
        </w:rPr>
        <w:t>התארכות</w:t>
      </w:r>
      <w:r>
        <w:rPr>
          <w:rFonts w:ascii="Century" w:hAnsi="Century"/>
          <w:spacing w:val="10"/>
          <w:rtl/>
        </w:rPr>
        <w:t xml:space="preserve"> </w:t>
      </w:r>
      <w:r>
        <w:rPr>
          <w:rFonts w:ascii="Century" w:hAnsi="Century" w:hint="eastAsia"/>
          <w:spacing w:val="10"/>
          <w:rtl/>
        </w:rPr>
        <w:t>מיותרת</w:t>
      </w:r>
      <w:r>
        <w:rPr>
          <w:rFonts w:ascii="Century" w:hAnsi="Century"/>
          <w:spacing w:val="10"/>
          <w:rtl/>
        </w:rPr>
        <w:t xml:space="preserve"> </w:t>
      </w:r>
      <w:r>
        <w:rPr>
          <w:rFonts w:ascii="Century" w:hAnsi="Century" w:hint="eastAsia"/>
          <w:spacing w:val="10"/>
          <w:rtl/>
        </w:rPr>
        <w:t>בחלק</w:t>
      </w:r>
      <w:r>
        <w:rPr>
          <w:rFonts w:ascii="Century" w:hAnsi="Century"/>
          <w:spacing w:val="10"/>
          <w:rtl/>
        </w:rPr>
        <w:t xml:space="preserve"> </w:t>
      </w:r>
      <w:r>
        <w:rPr>
          <w:rFonts w:ascii="Century" w:hAnsi="Century" w:hint="eastAsia"/>
          <w:spacing w:val="10"/>
          <w:rtl/>
        </w:rPr>
        <w:t>מההליך</w:t>
      </w:r>
      <w:r>
        <w:rPr>
          <w:rFonts w:ascii="Century" w:hAnsi="Century"/>
          <w:spacing w:val="10"/>
          <w:rtl/>
        </w:rPr>
        <w:t xml:space="preserve"> </w:t>
      </w:r>
      <w:r>
        <w:rPr>
          <w:rFonts w:ascii="Century" w:hAnsi="Century" w:hint="eastAsia"/>
          <w:spacing w:val="10"/>
          <w:rtl/>
        </w:rPr>
        <w:t>המשפטי</w:t>
      </w:r>
      <w:r>
        <w:rPr>
          <w:rFonts w:ascii="Century" w:hAnsi="Century"/>
          <w:spacing w:val="10"/>
          <w:rtl/>
        </w:rPr>
        <w:t>:</w:t>
      </w:r>
    </w:p>
    <w:p w14:paraId="6316EAFC" w14:textId="77777777" w:rsidR="00DD472A" w:rsidRDefault="00AE019B">
      <w:pPr>
        <w:overflowPunct w:val="0"/>
        <w:autoSpaceDE w:val="0"/>
        <w:autoSpaceDN w:val="0"/>
        <w:adjustRightInd w:val="0"/>
        <w:spacing w:line="360" w:lineRule="auto"/>
        <w:ind w:left="454" w:right="567"/>
        <w:jc w:val="both"/>
        <w:rPr>
          <w:rFonts w:ascii="Century" w:hAnsi="Century"/>
          <w:spacing w:val="10"/>
          <w:rtl/>
        </w:rPr>
      </w:pPr>
      <w:r>
        <w:rPr>
          <w:noProof/>
          <w:rtl/>
          <w:lang w:eastAsia="he-IL"/>
        </w:rPr>
        <w:t>"</w:t>
      </w:r>
      <w:r>
        <w:rPr>
          <w:rFonts w:ascii="Century" w:hAnsi="Century" w:hint="eastAsia"/>
          <w:spacing w:val="10"/>
          <w:rtl/>
        </w:rPr>
        <w:t>אכן</w:t>
      </w:r>
      <w:r>
        <w:rPr>
          <w:rFonts w:ascii="Century" w:hAnsi="Century"/>
          <w:spacing w:val="10"/>
          <w:rtl/>
        </w:rPr>
        <w:t xml:space="preserve">, </w:t>
      </w:r>
      <w:r>
        <w:rPr>
          <w:rFonts w:ascii="Century" w:hAnsi="Century" w:hint="eastAsia"/>
          <w:spacing w:val="10"/>
          <w:rtl/>
        </w:rPr>
        <w:t>קשה</w:t>
      </w:r>
      <w:r>
        <w:rPr>
          <w:rFonts w:ascii="Century" w:hAnsi="Century"/>
          <w:spacing w:val="10"/>
          <w:rtl/>
        </w:rPr>
        <w:t xml:space="preserve"> </w:t>
      </w:r>
      <w:r>
        <w:rPr>
          <w:rFonts w:ascii="Century" w:hAnsi="Century" w:hint="eastAsia"/>
          <w:spacing w:val="10"/>
          <w:rtl/>
        </w:rPr>
        <w:t>לומר</w:t>
      </w:r>
      <w:r>
        <w:rPr>
          <w:rFonts w:ascii="Century" w:hAnsi="Century"/>
          <w:spacing w:val="10"/>
          <w:rtl/>
        </w:rPr>
        <w:t xml:space="preserve"> </w:t>
      </w:r>
      <w:r>
        <w:rPr>
          <w:rFonts w:ascii="Century" w:hAnsi="Century" w:hint="eastAsia"/>
          <w:spacing w:val="10"/>
          <w:rtl/>
        </w:rPr>
        <w:t>כי</w:t>
      </w:r>
      <w:r>
        <w:rPr>
          <w:rFonts w:ascii="Century" w:hAnsi="Century"/>
          <w:spacing w:val="10"/>
          <w:rtl/>
        </w:rPr>
        <w:t xml:space="preserve"> </w:t>
      </w:r>
      <w:r>
        <w:rPr>
          <w:rFonts w:ascii="Century" w:hAnsi="Century" w:hint="eastAsia"/>
          <w:spacing w:val="10"/>
          <w:rtl/>
        </w:rPr>
        <w:t>זכויות</w:t>
      </w:r>
      <w:r>
        <w:rPr>
          <w:rFonts w:ascii="Century" w:hAnsi="Century"/>
          <w:spacing w:val="10"/>
          <w:rtl/>
        </w:rPr>
        <w:t xml:space="preserve"> </w:t>
      </w:r>
      <w:r>
        <w:rPr>
          <w:rFonts w:ascii="Century" w:hAnsi="Century" w:hint="eastAsia"/>
          <w:spacing w:val="10"/>
          <w:rtl/>
        </w:rPr>
        <w:t>המערער</w:t>
      </w:r>
      <w:r>
        <w:rPr>
          <w:rFonts w:ascii="Century" w:hAnsi="Century"/>
          <w:spacing w:val="10"/>
          <w:rtl/>
        </w:rPr>
        <w:t xml:space="preserve"> </w:t>
      </w:r>
      <w:r>
        <w:rPr>
          <w:rFonts w:ascii="Century" w:hAnsi="Century" w:hint="eastAsia"/>
          <w:spacing w:val="10"/>
          <w:rtl/>
        </w:rPr>
        <w:t>למשפט</w:t>
      </w:r>
      <w:r>
        <w:rPr>
          <w:rFonts w:ascii="Century" w:hAnsi="Century"/>
          <w:spacing w:val="10"/>
          <w:rtl/>
        </w:rPr>
        <w:t xml:space="preserve"> </w:t>
      </w:r>
      <w:r>
        <w:rPr>
          <w:rFonts w:ascii="Century" w:hAnsi="Century" w:hint="eastAsia"/>
          <w:spacing w:val="10"/>
          <w:rtl/>
        </w:rPr>
        <w:t>הוגן</w:t>
      </w:r>
      <w:r>
        <w:rPr>
          <w:rFonts w:ascii="Century" w:hAnsi="Century"/>
          <w:spacing w:val="10"/>
          <w:rtl/>
        </w:rPr>
        <w:t xml:space="preserve"> </w:t>
      </w:r>
      <w:r>
        <w:rPr>
          <w:rFonts w:ascii="Century" w:hAnsi="Century" w:hint="eastAsia"/>
          <w:spacing w:val="10"/>
          <w:rtl/>
        </w:rPr>
        <w:t>נפגעו</w:t>
      </w:r>
      <w:r>
        <w:rPr>
          <w:rFonts w:ascii="Century" w:hAnsi="Century"/>
          <w:spacing w:val="10"/>
          <w:rtl/>
        </w:rPr>
        <w:t xml:space="preserve"> </w:t>
      </w:r>
      <w:r>
        <w:rPr>
          <w:rFonts w:ascii="Century" w:hAnsi="Century" w:hint="eastAsia"/>
          <w:spacing w:val="10"/>
          <w:rtl/>
        </w:rPr>
        <w:t>במהות</w:t>
      </w:r>
      <w:r>
        <w:rPr>
          <w:rFonts w:ascii="Century" w:hAnsi="Century"/>
          <w:spacing w:val="10"/>
          <w:rtl/>
        </w:rPr>
        <w:t xml:space="preserve">, </w:t>
      </w:r>
      <w:r>
        <w:rPr>
          <w:rFonts w:ascii="Century" w:hAnsi="Century" w:hint="eastAsia"/>
          <w:spacing w:val="10"/>
          <w:rtl/>
        </w:rPr>
        <w:t>בסופו</w:t>
      </w:r>
      <w:r>
        <w:rPr>
          <w:rFonts w:ascii="Century" w:hAnsi="Century"/>
          <w:spacing w:val="10"/>
          <w:rtl/>
        </w:rPr>
        <w:t xml:space="preserve"> </w:t>
      </w:r>
      <w:r>
        <w:rPr>
          <w:rFonts w:ascii="Century" w:hAnsi="Century" w:hint="eastAsia"/>
          <w:spacing w:val="10"/>
          <w:rtl/>
        </w:rPr>
        <w:t>של</w:t>
      </w:r>
      <w:r>
        <w:rPr>
          <w:rFonts w:ascii="Century" w:hAnsi="Century"/>
          <w:spacing w:val="10"/>
          <w:rtl/>
        </w:rPr>
        <w:t xml:space="preserve"> </w:t>
      </w:r>
      <w:r>
        <w:rPr>
          <w:rFonts w:ascii="Century" w:hAnsi="Century" w:hint="eastAsia"/>
          <w:spacing w:val="10"/>
          <w:rtl/>
        </w:rPr>
        <w:t>יום</w:t>
      </w:r>
      <w:r>
        <w:rPr>
          <w:rFonts w:ascii="Century" w:hAnsi="Century"/>
          <w:spacing w:val="10"/>
          <w:rtl/>
        </w:rPr>
        <w:t xml:space="preserve">, </w:t>
      </w:r>
      <w:r>
        <w:rPr>
          <w:rFonts w:ascii="Century" w:hAnsi="Century" w:hint="eastAsia"/>
          <w:spacing w:val="10"/>
          <w:rtl/>
        </w:rPr>
        <w:t>בשל</w:t>
      </w:r>
      <w:r>
        <w:rPr>
          <w:rFonts w:ascii="Century" w:hAnsi="Century"/>
          <w:spacing w:val="10"/>
          <w:rtl/>
        </w:rPr>
        <w:t xml:space="preserve"> </w:t>
      </w:r>
      <w:r>
        <w:rPr>
          <w:rFonts w:ascii="Century" w:hAnsi="Century" w:hint="eastAsia"/>
          <w:spacing w:val="10"/>
          <w:rtl/>
        </w:rPr>
        <w:t>התנהלות</w:t>
      </w:r>
      <w:r>
        <w:rPr>
          <w:rFonts w:ascii="Century" w:hAnsi="Century"/>
          <w:spacing w:val="10"/>
          <w:rtl/>
        </w:rPr>
        <w:t xml:space="preserve"> </w:t>
      </w:r>
      <w:r>
        <w:rPr>
          <w:rFonts w:ascii="Century" w:hAnsi="Century" w:hint="eastAsia"/>
          <w:spacing w:val="10"/>
          <w:rtl/>
        </w:rPr>
        <w:t>היחידה</w:t>
      </w:r>
      <w:r>
        <w:rPr>
          <w:rFonts w:ascii="Century" w:hAnsi="Century"/>
          <w:spacing w:val="10"/>
          <w:rtl/>
        </w:rPr>
        <w:t xml:space="preserve"> </w:t>
      </w:r>
      <w:r>
        <w:rPr>
          <w:rFonts w:ascii="Century" w:hAnsi="Century" w:hint="eastAsia"/>
          <w:spacing w:val="10"/>
          <w:rtl/>
        </w:rPr>
        <w:t>החוקרת</w:t>
      </w:r>
      <w:r>
        <w:rPr>
          <w:rFonts w:ascii="Century" w:hAnsi="Century"/>
          <w:spacing w:val="10"/>
          <w:rtl/>
        </w:rPr>
        <w:t xml:space="preserve">, </w:t>
      </w:r>
      <w:r>
        <w:rPr>
          <w:rFonts w:ascii="Century" w:hAnsi="Century" w:hint="eastAsia"/>
          <w:spacing w:val="10"/>
          <w:rtl/>
        </w:rPr>
        <w:t>נוכח</w:t>
      </w:r>
      <w:r>
        <w:rPr>
          <w:rFonts w:ascii="Century" w:hAnsi="Century"/>
          <w:spacing w:val="10"/>
          <w:rtl/>
        </w:rPr>
        <w:t xml:space="preserve"> </w:t>
      </w:r>
      <w:r>
        <w:rPr>
          <w:rFonts w:ascii="Century" w:hAnsi="Century" w:hint="eastAsia"/>
          <w:spacing w:val="10"/>
          <w:rtl/>
        </w:rPr>
        <w:t>כל</w:t>
      </w:r>
      <w:r>
        <w:rPr>
          <w:rFonts w:ascii="Century" w:hAnsi="Century"/>
          <w:spacing w:val="10"/>
          <w:rtl/>
        </w:rPr>
        <w:t xml:space="preserve"> </w:t>
      </w:r>
      <w:r>
        <w:rPr>
          <w:rFonts w:ascii="Century" w:hAnsi="Century" w:hint="eastAsia"/>
          <w:spacing w:val="10"/>
          <w:rtl/>
        </w:rPr>
        <w:t>שתואר</w:t>
      </w:r>
      <w:r>
        <w:rPr>
          <w:noProof/>
          <w:rtl/>
          <w:lang w:eastAsia="he-IL"/>
        </w:rPr>
        <w:t>...</w:t>
      </w:r>
      <w:r>
        <w:rPr>
          <w:rFonts w:ascii="Century" w:hAnsi="Century"/>
          <w:spacing w:val="10"/>
          <w:rtl/>
        </w:rPr>
        <w:t xml:space="preserve"> </w:t>
      </w:r>
      <w:r>
        <w:rPr>
          <w:rFonts w:ascii="Century" w:hAnsi="Century" w:hint="eastAsia"/>
          <w:b/>
          <w:bCs/>
          <w:spacing w:val="10"/>
          <w:rtl/>
        </w:rPr>
        <w:t>בין</w:t>
      </w:r>
      <w:r>
        <w:rPr>
          <w:rFonts w:ascii="Century" w:hAnsi="Century"/>
          <w:b/>
          <w:bCs/>
          <w:spacing w:val="10"/>
          <w:rtl/>
        </w:rPr>
        <w:t xml:space="preserve"> </w:t>
      </w:r>
      <w:r>
        <w:rPr>
          <w:rFonts w:ascii="Century" w:hAnsi="Century" w:hint="eastAsia"/>
          <w:b/>
          <w:bCs/>
          <w:spacing w:val="10"/>
          <w:rtl/>
        </w:rPr>
        <w:t>אם</w:t>
      </w:r>
      <w:r>
        <w:rPr>
          <w:rFonts w:ascii="Century" w:hAnsi="Century"/>
          <w:b/>
          <w:bCs/>
          <w:spacing w:val="10"/>
          <w:rtl/>
        </w:rPr>
        <w:t xml:space="preserve"> </w:t>
      </w:r>
      <w:r>
        <w:rPr>
          <w:rFonts w:ascii="Century" w:hAnsi="Century" w:hint="eastAsia"/>
          <w:b/>
          <w:bCs/>
          <w:spacing w:val="10"/>
          <w:rtl/>
        </w:rPr>
        <w:t>נרחיק</w:t>
      </w:r>
      <w:r>
        <w:rPr>
          <w:rFonts w:ascii="Century" w:hAnsi="Century"/>
          <w:b/>
          <w:bCs/>
          <w:spacing w:val="10"/>
          <w:rtl/>
        </w:rPr>
        <w:t xml:space="preserve"> </w:t>
      </w:r>
      <w:r>
        <w:rPr>
          <w:rFonts w:ascii="Century" w:hAnsi="Century" w:hint="eastAsia"/>
          <w:b/>
          <w:bCs/>
          <w:spacing w:val="10"/>
          <w:rtl/>
        </w:rPr>
        <w:t>לכת</w:t>
      </w:r>
      <w:r>
        <w:rPr>
          <w:rFonts w:ascii="Century" w:hAnsi="Century"/>
          <w:b/>
          <w:bCs/>
          <w:spacing w:val="10"/>
          <w:rtl/>
        </w:rPr>
        <w:t xml:space="preserve"> </w:t>
      </w:r>
      <w:r>
        <w:rPr>
          <w:rFonts w:ascii="Century" w:hAnsi="Century" w:hint="eastAsia"/>
          <w:b/>
          <w:bCs/>
          <w:spacing w:val="10"/>
          <w:rtl/>
        </w:rPr>
        <w:t>ונדבר</w:t>
      </w:r>
      <w:r>
        <w:rPr>
          <w:rFonts w:ascii="Century" w:hAnsi="Century"/>
          <w:b/>
          <w:bCs/>
          <w:spacing w:val="10"/>
          <w:rtl/>
        </w:rPr>
        <w:t xml:space="preserve"> </w:t>
      </w:r>
      <w:r>
        <w:rPr>
          <w:rFonts w:ascii="Century" w:hAnsi="Century" w:hint="eastAsia"/>
          <w:b/>
          <w:bCs/>
          <w:spacing w:val="10"/>
          <w:rtl/>
        </w:rPr>
        <w:t>במונחים</w:t>
      </w:r>
      <w:r>
        <w:rPr>
          <w:rFonts w:ascii="Century" w:hAnsi="Century"/>
          <w:b/>
          <w:bCs/>
          <w:spacing w:val="10"/>
          <w:rtl/>
        </w:rPr>
        <w:t xml:space="preserve"> – </w:t>
      </w:r>
      <w:r>
        <w:rPr>
          <w:rFonts w:ascii="Century" w:hAnsi="Century" w:hint="eastAsia"/>
          <w:b/>
          <w:bCs/>
          <w:spacing w:val="10"/>
          <w:rtl/>
        </w:rPr>
        <w:t>האפשריים</w:t>
      </w:r>
      <w:r>
        <w:rPr>
          <w:rFonts w:ascii="Century" w:hAnsi="Century"/>
          <w:b/>
          <w:bCs/>
          <w:spacing w:val="10"/>
          <w:rtl/>
        </w:rPr>
        <w:t xml:space="preserve"> – </w:t>
      </w:r>
      <w:r>
        <w:rPr>
          <w:rFonts w:ascii="Century" w:hAnsi="Century" w:hint="eastAsia"/>
          <w:b/>
          <w:bCs/>
          <w:spacing w:val="10"/>
          <w:rtl/>
        </w:rPr>
        <w:t>של</w:t>
      </w:r>
      <w:r>
        <w:rPr>
          <w:rFonts w:ascii="Century" w:hAnsi="Century"/>
          <w:b/>
          <w:bCs/>
          <w:spacing w:val="10"/>
          <w:rtl/>
        </w:rPr>
        <w:t xml:space="preserve"> "</w:t>
      </w:r>
      <w:r>
        <w:rPr>
          <w:rFonts w:ascii="Century" w:hAnsi="Century" w:hint="eastAsia"/>
          <w:b/>
          <w:bCs/>
          <w:spacing w:val="10"/>
          <w:rtl/>
        </w:rPr>
        <w:t>הגנה</w:t>
      </w:r>
      <w:r>
        <w:rPr>
          <w:rFonts w:ascii="Century" w:hAnsi="Century"/>
          <w:b/>
          <w:bCs/>
          <w:spacing w:val="10"/>
          <w:rtl/>
        </w:rPr>
        <w:t xml:space="preserve"> </w:t>
      </w:r>
      <w:r>
        <w:rPr>
          <w:rFonts w:ascii="Century" w:hAnsi="Century" w:hint="eastAsia"/>
          <w:b/>
          <w:bCs/>
          <w:spacing w:val="10"/>
          <w:rtl/>
        </w:rPr>
        <w:t>מן</w:t>
      </w:r>
      <w:r>
        <w:rPr>
          <w:rFonts w:ascii="Century" w:hAnsi="Century"/>
          <w:b/>
          <w:bCs/>
          <w:spacing w:val="10"/>
          <w:rtl/>
        </w:rPr>
        <w:t xml:space="preserve"> </w:t>
      </w:r>
      <w:r>
        <w:rPr>
          <w:rFonts w:ascii="Century" w:hAnsi="Century" w:hint="eastAsia"/>
          <w:b/>
          <w:bCs/>
          <w:spacing w:val="10"/>
          <w:rtl/>
        </w:rPr>
        <w:t>הצדק</w:t>
      </w:r>
      <w:r>
        <w:rPr>
          <w:rFonts w:ascii="Century" w:hAnsi="Century"/>
          <w:b/>
          <w:bCs/>
          <w:spacing w:val="10"/>
          <w:rtl/>
        </w:rPr>
        <w:t xml:space="preserve"> </w:t>
      </w:r>
      <w:r>
        <w:rPr>
          <w:rFonts w:ascii="Century" w:hAnsi="Century" w:hint="eastAsia"/>
          <w:b/>
          <w:bCs/>
          <w:spacing w:val="10"/>
          <w:rtl/>
        </w:rPr>
        <w:t>לעניין</w:t>
      </w:r>
      <w:r>
        <w:rPr>
          <w:rFonts w:ascii="Century" w:hAnsi="Century"/>
          <w:b/>
          <w:bCs/>
          <w:spacing w:val="10"/>
          <w:rtl/>
        </w:rPr>
        <w:t xml:space="preserve"> </w:t>
      </w:r>
      <w:r>
        <w:rPr>
          <w:rFonts w:ascii="Century" w:hAnsi="Century" w:hint="eastAsia"/>
          <w:b/>
          <w:bCs/>
          <w:spacing w:val="10"/>
          <w:rtl/>
        </w:rPr>
        <w:t>גזר</w:t>
      </w:r>
      <w:r>
        <w:rPr>
          <w:rFonts w:ascii="Century" w:hAnsi="Century"/>
          <w:b/>
          <w:bCs/>
          <w:spacing w:val="10"/>
          <w:rtl/>
        </w:rPr>
        <w:t xml:space="preserve"> </w:t>
      </w:r>
      <w:r>
        <w:rPr>
          <w:rFonts w:ascii="Century" w:hAnsi="Century" w:hint="eastAsia"/>
          <w:b/>
          <w:bCs/>
          <w:spacing w:val="10"/>
          <w:rtl/>
        </w:rPr>
        <w:t>הדין</w:t>
      </w:r>
      <w:r>
        <w:rPr>
          <w:rFonts w:ascii="Century" w:hAnsi="Century"/>
          <w:b/>
          <w:bCs/>
          <w:spacing w:val="10"/>
          <w:rtl/>
        </w:rPr>
        <w:t xml:space="preserve">"... </w:t>
      </w:r>
      <w:r>
        <w:rPr>
          <w:rFonts w:ascii="Century" w:hAnsi="Century" w:hint="eastAsia"/>
          <w:b/>
          <w:bCs/>
          <w:spacing w:val="10"/>
          <w:rtl/>
        </w:rPr>
        <w:t>ובין</w:t>
      </w:r>
      <w:r>
        <w:rPr>
          <w:rFonts w:ascii="Century" w:hAnsi="Century"/>
          <w:b/>
          <w:bCs/>
          <w:spacing w:val="10"/>
          <w:rtl/>
        </w:rPr>
        <w:t xml:space="preserve"> </w:t>
      </w:r>
      <w:r>
        <w:rPr>
          <w:rFonts w:ascii="Century" w:hAnsi="Century" w:hint="eastAsia"/>
          <w:b/>
          <w:bCs/>
          <w:spacing w:val="10"/>
          <w:rtl/>
        </w:rPr>
        <w:t>אם</w:t>
      </w:r>
      <w:r>
        <w:rPr>
          <w:rFonts w:ascii="Century" w:hAnsi="Century"/>
          <w:b/>
          <w:bCs/>
          <w:spacing w:val="10"/>
          <w:rtl/>
        </w:rPr>
        <w:t xml:space="preserve"> </w:t>
      </w:r>
      <w:r>
        <w:rPr>
          <w:rFonts w:ascii="Century" w:hAnsi="Century" w:hint="eastAsia"/>
          <w:b/>
          <w:bCs/>
          <w:spacing w:val="10"/>
          <w:rtl/>
        </w:rPr>
        <w:t>לאו</w:t>
      </w:r>
      <w:r>
        <w:rPr>
          <w:rFonts w:ascii="Century" w:hAnsi="Century"/>
          <w:b/>
          <w:bCs/>
          <w:spacing w:val="10"/>
          <w:rtl/>
        </w:rPr>
        <w:t>,</w:t>
      </w:r>
      <w:r>
        <w:rPr>
          <w:rFonts w:ascii="Century" w:hAnsi="Century"/>
          <w:spacing w:val="10"/>
          <w:rtl/>
        </w:rPr>
        <w:t xml:space="preserve"> </w:t>
      </w:r>
      <w:r>
        <w:rPr>
          <w:rFonts w:ascii="Century" w:hAnsi="Century" w:hint="eastAsia"/>
          <w:b/>
          <w:bCs/>
          <w:spacing w:val="10"/>
          <w:rtl/>
        </w:rPr>
        <w:t>הפחתה</w:t>
      </w:r>
      <w:r>
        <w:rPr>
          <w:rFonts w:ascii="Century" w:hAnsi="Century"/>
          <w:b/>
          <w:bCs/>
          <w:spacing w:val="10"/>
          <w:rtl/>
        </w:rPr>
        <w:t xml:space="preserve"> </w:t>
      </w:r>
      <w:r>
        <w:rPr>
          <w:rFonts w:ascii="Century" w:hAnsi="Century" w:hint="eastAsia"/>
          <w:b/>
          <w:bCs/>
          <w:spacing w:val="10"/>
          <w:rtl/>
        </w:rPr>
        <w:t>מעטה</w:t>
      </w:r>
      <w:r>
        <w:rPr>
          <w:rFonts w:ascii="Century" w:hAnsi="Century"/>
          <w:b/>
          <w:bCs/>
          <w:spacing w:val="10"/>
          <w:rtl/>
        </w:rPr>
        <w:t xml:space="preserve"> </w:t>
      </w:r>
      <w:r>
        <w:rPr>
          <w:rFonts w:ascii="Century" w:hAnsi="Century" w:hint="eastAsia"/>
          <w:b/>
          <w:bCs/>
          <w:spacing w:val="10"/>
          <w:rtl/>
        </w:rPr>
        <w:t>בעונש</w:t>
      </w:r>
      <w:r>
        <w:rPr>
          <w:rFonts w:ascii="Century" w:hAnsi="Century"/>
          <w:b/>
          <w:bCs/>
          <w:spacing w:val="10"/>
          <w:rtl/>
        </w:rPr>
        <w:t xml:space="preserve"> </w:t>
      </w:r>
      <w:r>
        <w:rPr>
          <w:rFonts w:ascii="Century" w:hAnsi="Century" w:hint="eastAsia"/>
          <w:b/>
          <w:bCs/>
          <w:spacing w:val="10"/>
          <w:rtl/>
        </w:rPr>
        <w:t>באה</w:t>
      </w:r>
      <w:r>
        <w:rPr>
          <w:rFonts w:ascii="Century" w:hAnsi="Century"/>
          <w:b/>
          <w:bCs/>
          <w:spacing w:val="10"/>
          <w:rtl/>
        </w:rPr>
        <w:t xml:space="preserve"> </w:t>
      </w:r>
      <w:r>
        <w:rPr>
          <w:rFonts w:ascii="Century" w:hAnsi="Century" w:hint="eastAsia"/>
          <w:b/>
          <w:bCs/>
          <w:spacing w:val="10"/>
          <w:rtl/>
        </w:rPr>
        <w:t>לאותת</w:t>
      </w:r>
      <w:r>
        <w:rPr>
          <w:rFonts w:ascii="Century" w:hAnsi="Century"/>
          <w:b/>
          <w:bCs/>
          <w:spacing w:val="10"/>
          <w:rtl/>
        </w:rPr>
        <w:t xml:space="preserve"> </w:t>
      </w:r>
      <w:r>
        <w:rPr>
          <w:rFonts w:ascii="Century" w:hAnsi="Century" w:hint="eastAsia"/>
          <w:b/>
          <w:bCs/>
          <w:spacing w:val="10"/>
          <w:rtl/>
        </w:rPr>
        <w:t>לטעמי</w:t>
      </w:r>
      <w:r>
        <w:rPr>
          <w:rFonts w:ascii="Century" w:hAnsi="Century"/>
          <w:b/>
          <w:bCs/>
          <w:spacing w:val="10"/>
          <w:rtl/>
        </w:rPr>
        <w:t xml:space="preserve"> </w:t>
      </w:r>
      <w:r>
        <w:rPr>
          <w:rFonts w:ascii="Century" w:hAnsi="Century" w:hint="eastAsia"/>
          <w:b/>
          <w:bCs/>
          <w:spacing w:val="10"/>
          <w:rtl/>
        </w:rPr>
        <w:t>כי</w:t>
      </w:r>
      <w:r>
        <w:rPr>
          <w:rFonts w:ascii="Century" w:hAnsi="Century"/>
          <w:b/>
          <w:bCs/>
          <w:spacing w:val="10"/>
          <w:rtl/>
        </w:rPr>
        <w:t xml:space="preserve"> </w:t>
      </w:r>
      <w:r>
        <w:rPr>
          <w:rFonts w:ascii="Century" w:hAnsi="Century" w:hint="eastAsia"/>
          <w:b/>
          <w:bCs/>
          <w:spacing w:val="10"/>
          <w:rtl/>
        </w:rPr>
        <w:t>נתנו</w:t>
      </w:r>
      <w:r>
        <w:rPr>
          <w:rFonts w:ascii="Century" w:hAnsi="Century"/>
          <w:b/>
          <w:bCs/>
          <w:spacing w:val="10"/>
          <w:rtl/>
        </w:rPr>
        <w:t xml:space="preserve"> </w:t>
      </w:r>
      <w:r>
        <w:rPr>
          <w:rFonts w:ascii="Century" w:hAnsi="Century" w:hint="eastAsia"/>
          <w:b/>
          <w:bCs/>
          <w:spacing w:val="10"/>
          <w:rtl/>
        </w:rPr>
        <w:t>דעתנו</w:t>
      </w:r>
      <w:r>
        <w:rPr>
          <w:rFonts w:ascii="Century" w:hAnsi="Century"/>
          <w:b/>
          <w:bCs/>
          <w:spacing w:val="10"/>
          <w:rtl/>
        </w:rPr>
        <w:t xml:space="preserve"> </w:t>
      </w:r>
      <w:r>
        <w:rPr>
          <w:rFonts w:ascii="Century" w:hAnsi="Century" w:hint="eastAsia"/>
          <w:b/>
          <w:bCs/>
          <w:spacing w:val="10"/>
          <w:rtl/>
        </w:rPr>
        <w:t>לכל</w:t>
      </w:r>
      <w:r>
        <w:rPr>
          <w:rFonts w:ascii="Century" w:hAnsi="Century"/>
          <w:b/>
          <w:bCs/>
          <w:spacing w:val="10"/>
          <w:rtl/>
        </w:rPr>
        <w:t xml:space="preserve"> </w:t>
      </w:r>
      <w:r>
        <w:rPr>
          <w:rFonts w:ascii="Century" w:hAnsi="Century" w:hint="eastAsia"/>
          <w:b/>
          <w:bCs/>
          <w:spacing w:val="10"/>
          <w:rtl/>
        </w:rPr>
        <w:t>אלה</w:t>
      </w:r>
      <w:r>
        <w:rPr>
          <w:rFonts w:ascii="Century" w:hAnsi="Century"/>
          <w:b/>
          <w:bCs/>
          <w:spacing w:val="10"/>
          <w:rtl/>
        </w:rPr>
        <w:t>"</w:t>
      </w:r>
      <w:r>
        <w:rPr>
          <w:rFonts w:ascii="Century" w:hAnsi="Century"/>
          <w:spacing w:val="10"/>
          <w:rtl/>
        </w:rPr>
        <w:t xml:space="preserve"> (</w:t>
      </w:r>
      <w:r>
        <w:rPr>
          <w:rFonts w:ascii="Century" w:hAnsi="Century" w:hint="eastAsia"/>
          <w:spacing w:val="10"/>
          <w:rtl/>
        </w:rPr>
        <w:t>שם</w:t>
      </w:r>
      <w:r>
        <w:rPr>
          <w:rFonts w:ascii="Century" w:hAnsi="Century"/>
          <w:spacing w:val="10"/>
          <w:rtl/>
        </w:rPr>
        <w:t xml:space="preserve">, </w:t>
      </w:r>
      <w:r>
        <w:rPr>
          <w:rFonts w:ascii="Century" w:hAnsi="Century" w:hint="eastAsia"/>
          <w:spacing w:val="10"/>
          <w:rtl/>
        </w:rPr>
        <w:t>בסע</w:t>
      </w:r>
      <w:r>
        <w:rPr>
          <w:rFonts w:ascii="Century" w:hAnsi="Century"/>
          <w:spacing w:val="10"/>
          <w:rtl/>
        </w:rPr>
        <w:t xml:space="preserve">' </w:t>
      </w:r>
      <w:r>
        <w:rPr>
          <w:rFonts w:ascii="Century" w:hAnsi="Century" w:hint="eastAsia"/>
          <w:spacing w:val="10"/>
          <w:rtl/>
        </w:rPr>
        <w:t>סע</w:t>
      </w:r>
      <w:r>
        <w:rPr>
          <w:rFonts w:ascii="Century" w:hAnsi="Century"/>
          <w:spacing w:val="10"/>
          <w:rtl/>
        </w:rPr>
        <w:t xml:space="preserve">' </w:t>
      </w:r>
      <w:r>
        <w:rPr>
          <w:rFonts w:ascii="Century" w:hAnsi="Century" w:hint="eastAsia"/>
          <w:spacing w:val="10"/>
          <w:rtl/>
        </w:rPr>
        <w:t>קיא</w:t>
      </w:r>
      <w:r>
        <w:rPr>
          <w:rFonts w:ascii="Century" w:hAnsi="Century"/>
          <w:spacing w:val="10"/>
          <w:rtl/>
        </w:rPr>
        <w:t xml:space="preserve">', </w:t>
      </w:r>
      <w:r>
        <w:rPr>
          <w:rFonts w:ascii="Century" w:hAnsi="Century" w:hint="eastAsia"/>
          <w:spacing w:val="10"/>
          <w:rtl/>
        </w:rPr>
        <w:t>ו</w:t>
      </w:r>
      <w:r>
        <w:rPr>
          <w:rFonts w:ascii="Century" w:hAnsi="Century"/>
          <w:spacing w:val="10"/>
          <w:rtl/>
        </w:rPr>
        <w:t>-</w:t>
      </w:r>
      <w:r>
        <w:rPr>
          <w:rFonts w:ascii="Century" w:hAnsi="Century" w:hint="eastAsia"/>
          <w:spacing w:val="10"/>
          <w:rtl/>
        </w:rPr>
        <w:t>קיג</w:t>
      </w:r>
      <w:r>
        <w:rPr>
          <w:rFonts w:ascii="Century" w:hAnsi="Century"/>
          <w:spacing w:val="10"/>
          <w:rtl/>
        </w:rPr>
        <w:t xml:space="preserve">' </w:t>
      </w:r>
      <w:r>
        <w:rPr>
          <w:rFonts w:ascii="Century" w:hAnsi="Century" w:hint="eastAsia"/>
          <w:spacing w:val="10"/>
          <w:rtl/>
        </w:rPr>
        <w:t>לפסה</w:t>
      </w:r>
      <w:r>
        <w:rPr>
          <w:rFonts w:ascii="Century" w:hAnsi="Century"/>
          <w:spacing w:val="10"/>
          <w:rtl/>
        </w:rPr>
        <w:t>"</w:t>
      </w:r>
      <w:r>
        <w:rPr>
          <w:rFonts w:ascii="Century" w:hAnsi="Century" w:hint="eastAsia"/>
          <w:spacing w:val="10"/>
          <w:rtl/>
        </w:rPr>
        <w:t>ד</w:t>
      </w:r>
      <w:r>
        <w:rPr>
          <w:rFonts w:ascii="Century" w:hAnsi="Century"/>
          <w:spacing w:val="10"/>
          <w:rtl/>
        </w:rPr>
        <w:t xml:space="preserve">). </w:t>
      </w:r>
    </w:p>
    <w:p w14:paraId="01419FB1" w14:textId="77777777" w:rsidR="00DD472A" w:rsidRDefault="00DD472A">
      <w:pPr>
        <w:overflowPunct w:val="0"/>
        <w:autoSpaceDE w:val="0"/>
        <w:autoSpaceDN w:val="0"/>
        <w:adjustRightInd w:val="0"/>
        <w:spacing w:line="360" w:lineRule="auto"/>
        <w:ind w:left="454" w:right="567"/>
        <w:jc w:val="both"/>
        <w:rPr>
          <w:noProof/>
          <w:lang w:eastAsia="he-IL"/>
        </w:rPr>
      </w:pPr>
    </w:p>
    <w:p w14:paraId="4D97EA1E" w14:textId="77777777" w:rsidR="00DD472A" w:rsidRDefault="00AE019B">
      <w:pPr>
        <w:tabs>
          <w:tab w:val="center" w:pos="4153"/>
          <w:tab w:val="right" w:pos="8306"/>
        </w:tabs>
        <w:spacing w:line="360" w:lineRule="auto"/>
        <w:jc w:val="both"/>
        <w:rPr>
          <w:rtl/>
        </w:rPr>
      </w:pPr>
      <w:r>
        <w:rPr>
          <w:b/>
          <w:bCs/>
          <w:u w:val="single"/>
          <w:rtl/>
        </w:rPr>
        <w:t>הרתעה בענישה</w:t>
      </w:r>
      <w:r>
        <w:rPr>
          <w:rtl/>
        </w:rPr>
        <w:t>:</w:t>
      </w:r>
    </w:p>
    <w:p w14:paraId="57FD702B" w14:textId="77777777" w:rsidR="00DD472A" w:rsidRDefault="00AE019B">
      <w:pPr>
        <w:tabs>
          <w:tab w:val="center" w:pos="4153"/>
          <w:tab w:val="right" w:pos="8306"/>
        </w:tabs>
        <w:spacing w:line="360" w:lineRule="auto"/>
        <w:jc w:val="both"/>
        <w:rPr>
          <w:rtl/>
        </w:rPr>
      </w:pPr>
      <w:r>
        <w:rPr>
          <w:rtl/>
        </w:rPr>
        <w:t>בענישה שתוטל על הנאשם יש צורך גם בהרתעתו מפני ביצוע עבירות נוספות בעתיד (</w:t>
      </w:r>
      <w:hyperlink r:id="rId120" w:history="1">
        <w:r w:rsidR="002B341A" w:rsidRPr="002B341A">
          <w:rPr>
            <w:rStyle w:val="Hyperlink"/>
            <w:rFonts w:cs="David"/>
            <w:b/>
            <w:bCs/>
            <w:rtl/>
          </w:rPr>
          <w:t>סע' 40ו</w:t>
        </w:r>
      </w:hyperlink>
      <w:r>
        <w:rPr>
          <w:b/>
          <w:bCs/>
          <w:rtl/>
        </w:rPr>
        <w:t xml:space="preserve"> </w:t>
      </w:r>
      <w:r>
        <w:rPr>
          <w:rtl/>
        </w:rPr>
        <w:t>לחוק) וגם בהרתעת הרבים (</w:t>
      </w:r>
      <w:hyperlink r:id="rId121" w:history="1">
        <w:r w:rsidR="002B341A" w:rsidRPr="002B341A">
          <w:rPr>
            <w:rStyle w:val="Hyperlink"/>
            <w:rFonts w:cs="David"/>
            <w:b/>
            <w:bCs/>
            <w:rtl/>
          </w:rPr>
          <w:t>סע' 40ז</w:t>
        </w:r>
      </w:hyperlink>
      <w:r>
        <w:rPr>
          <w:rtl/>
        </w:rPr>
        <w:t xml:space="preserve"> לחוק) מפני ביצוע עבירות מסוג העבירות שביצע הנאשם. בהקשר זה ראוי להזכיר מדבריו של בית המשפט העליון:</w:t>
      </w:r>
    </w:p>
    <w:p w14:paraId="30C4FCCF" w14:textId="77777777" w:rsidR="00DD472A" w:rsidRDefault="00AE019B">
      <w:pPr>
        <w:tabs>
          <w:tab w:val="center" w:pos="4153"/>
          <w:tab w:val="right" w:pos="8306"/>
        </w:tabs>
        <w:spacing w:line="360" w:lineRule="auto"/>
        <w:ind w:left="454" w:right="567"/>
        <w:jc w:val="both"/>
        <w:rPr>
          <w:rtl/>
        </w:rPr>
      </w:pPr>
      <w:r>
        <w:rPr>
          <w:spacing w:val="10"/>
          <w:rtl/>
        </w:rPr>
        <w:t>"</w:t>
      </w:r>
      <w:r>
        <w:rPr>
          <w:rFonts w:ascii="Arial TUR" w:hAnsi="Arial TUR"/>
          <w:b/>
          <w:bCs/>
          <w:spacing w:val="10"/>
          <w:rtl/>
        </w:rPr>
        <w:t>רבות נאמר בבתי המשפט על תופעת האלימות הפושה בחברה הישראלית ועל הצורך של איחוד כוחות של כל הרשויות לצורך מלחמה בתופעה זו. תפקידו של בית המשפט במאבק הוא הטלת עונשים מרתיעים ומשמעותיים על הנוקטים באלימות לפתרון סכסוכים, על מנת להעביר מסר, הן לעבריין האינדיווידואלי, והן לעבריינים הפוטנציאלים ולחברה כולה, כי אין החברה טולרנטית להתנהגויות מעין אלה</w:t>
      </w:r>
      <w:r>
        <w:rPr>
          <w:spacing w:val="10"/>
          <w:rtl/>
        </w:rPr>
        <w:t>" (</w:t>
      </w:r>
      <w:hyperlink r:id="rId122" w:history="1">
        <w:r w:rsidRPr="00AE019B">
          <w:rPr>
            <w:color w:val="0000FF"/>
            <w:u w:val="single"/>
            <w:rtl/>
          </w:rPr>
          <w:t>ע"פ 4173/07</w:t>
        </w:r>
      </w:hyperlink>
      <w:r>
        <w:rPr>
          <w:b/>
          <w:bCs/>
          <w:rtl/>
        </w:rPr>
        <w:t xml:space="preserve"> פלוני</w:t>
      </w:r>
      <w:r>
        <w:rPr>
          <w:spacing w:val="10"/>
          <w:rtl/>
        </w:rPr>
        <w:t xml:space="preserve">, </w:t>
      </w:r>
      <w:r w:rsidR="00BD3CCA" w:rsidRPr="00BD3CCA">
        <w:rPr>
          <w:sz w:val="22"/>
          <w:rtl/>
        </w:rPr>
        <w:t xml:space="preserve">[פורסם בנבו] </w:t>
      </w:r>
      <w:r>
        <w:rPr>
          <w:rFonts w:ascii="David" w:hAnsi="David" w:hint="eastAsia"/>
          <w:spacing w:val="10"/>
          <w:rtl/>
        </w:rPr>
        <w:t>מיום</w:t>
      </w:r>
      <w:r>
        <w:rPr>
          <w:spacing w:val="10"/>
          <w:rtl/>
        </w:rPr>
        <w:t xml:space="preserve"> 16.8.07, סע' 10 לפסה"ד, וראו גם: </w:t>
      </w:r>
      <w:hyperlink r:id="rId123" w:history="1">
        <w:r w:rsidRPr="00AE019B">
          <w:rPr>
            <w:color w:val="0000FF"/>
            <w:spacing w:val="10"/>
            <w:u w:val="single"/>
            <w:rtl/>
          </w:rPr>
          <w:t>ע"פ 8991/10</w:t>
        </w:r>
      </w:hyperlink>
      <w:r>
        <w:rPr>
          <w:spacing w:val="10"/>
          <w:rtl/>
        </w:rPr>
        <w:t xml:space="preserve"> </w:t>
      </w:r>
      <w:r>
        <w:rPr>
          <w:b/>
          <w:bCs/>
          <w:spacing w:val="10"/>
          <w:rtl/>
        </w:rPr>
        <w:t>מכבי</w:t>
      </w:r>
      <w:r>
        <w:rPr>
          <w:spacing w:val="10"/>
          <w:rtl/>
        </w:rPr>
        <w:t xml:space="preserve">, </w:t>
      </w:r>
      <w:r w:rsidR="00BD3CCA" w:rsidRPr="00BD3CCA">
        <w:rPr>
          <w:sz w:val="22"/>
          <w:rtl/>
        </w:rPr>
        <w:t xml:space="preserve">[פורסם בנבו] </w:t>
      </w:r>
      <w:r>
        <w:rPr>
          <w:spacing w:val="10"/>
          <w:rtl/>
        </w:rPr>
        <w:t xml:space="preserve">מיום 27.10.11, סע' 7 לפסה"ד). </w:t>
      </w:r>
    </w:p>
    <w:p w14:paraId="10236D37" w14:textId="77777777" w:rsidR="00DD472A" w:rsidRDefault="00DD472A">
      <w:pPr>
        <w:tabs>
          <w:tab w:val="center" w:pos="4153"/>
          <w:tab w:val="right" w:pos="8306"/>
        </w:tabs>
        <w:spacing w:line="360" w:lineRule="auto"/>
        <w:jc w:val="both"/>
        <w:rPr>
          <w:rtl/>
        </w:rPr>
      </w:pPr>
    </w:p>
    <w:p w14:paraId="3A218C8E" w14:textId="77777777" w:rsidR="00DD472A" w:rsidRDefault="00AE019B">
      <w:pPr>
        <w:tabs>
          <w:tab w:val="center" w:pos="4153"/>
          <w:tab w:val="right" w:pos="8306"/>
        </w:tabs>
        <w:spacing w:line="360" w:lineRule="auto"/>
        <w:jc w:val="both"/>
        <w:rPr>
          <w:rtl/>
        </w:rPr>
      </w:pPr>
      <w:r>
        <w:rPr>
          <w:rtl/>
        </w:rPr>
        <w:t>ועוד בהקשר זה:</w:t>
      </w:r>
    </w:p>
    <w:p w14:paraId="3419F88E" w14:textId="77777777" w:rsidR="00DD472A" w:rsidRDefault="00AE019B">
      <w:pPr>
        <w:spacing w:line="360" w:lineRule="auto"/>
        <w:ind w:left="510" w:right="567"/>
        <w:jc w:val="both"/>
        <w:rPr>
          <w:color w:val="FF0000"/>
          <w:spacing w:val="10"/>
          <w:rtl/>
        </w:rPr>
      </w:pPr>
      <w:r>
        <w:rPr>
          <w:rtl/>
        </w:rPr>
        <w:t>"</w:t>
      </w:r>
      <w:r>
        <w:rPr>
          <w:b/>
          <w:bCs/>
          <w:rtl/>
        </w:rPr>
        <w:t xml:space="preserve">צריך להישמע מסר חד וברור המוקיע שימוש באלימות בכלל ובכלי נשק בפרט כאמצעי להשגת מטרות ולפתרון סכסוכים. המחיר החברתי של אלימות זו הוא כבד ובלתי נסבל" </w:t>
      </w:r>
      <w:r>
        <w:rPr>
          <w:rtl/>
        </w:rPr>
        <w:t>(</w:t>
      </w:r>
      <w:hyperlink r:id="rId124" w:history="1">
        <w:r w:rsidRPr="00AE019B">
          <w:rPr>
            <w:color w:val="0000FF"/>
            <w:u w:val="single"/>
            <w:rtl/>
          </w:rPr>
          <w:t>ע"פ 2721/11</w:t>
        </w:r>
      </w:hyperlink>
      <w:r>
        <w:rPr>
          <w:rtl/>
        </w:rPr>
        <w:t xml:space="preserve"> </w:t>
      </w:r>
      <w:r>
        <w:rPr>
          <w:b/>
          <w:bCs/>
          <w:rtl/>
        </w:rPr>
        <w:t>אוחיון</w:t>
      </w:r>
      <w:r>
        <w:rPr>
          <w:rtl/>
        </w:rPr>
        <w:t xml:space="preserve">, </w:t>
      </w:r>
      <w:r w:rsidR="00BD3CCA" w:rsidRPr="00BD3CCA">
        <w:rPr>
          <w:sz w:val="22"/>
          <w:rtl/>
        </w:rPr>
        <w:t xml:space="preserve">[פורסם בנבו] </w:t>
      </w:r>
      <w:r>
        <w:rPr>
          <w:rtl/>
        </w:rPr>
        <w:t>מיום 3.9.12, סע' 37 לפסה"ד).</w:t>
      </w:r>
    </w:p>
    <w:p w14:paraId="636138AD" w14:textId="77777777" w:rsidR="00DD472A" w:rsidRDefault="00DD472A">
      <w:pPr>
        <w:tabs>
          <w:tab w:val="center" w:pos="4153"/>
          <w:tab w:val="right" w:pos="8306"/>
        </w:tabs>
        <w:spacing w:line="360" w:lineRule="auto"/>
        <w:jc w:val="both"/>
        <w:rPr>
          <w:rtl/>
        </w:rPr>
      </w:pPr>
    </w:p>
    <w:p w14:paraId="23C81D91" w14:textId="77777777" w:rsidR="00DD472A" w:rsidRDefault="00AE019B">
      <w:pPr>
        <w:tabs>
          <w:tab w:val="center" w:pos="4153"/>
          <w:tab w:val="right" w:pos="8306"/>
        </w:tabs>
        <w:spacing w:line="360" w:lineRule="auto"/>
        <w:jc w:val="both"/>
        <w:rPr>
          <w:rtl/>
        </w:rPr>
      </w:pPr>
      <w:r>
        <w:rPr>
          <w:b/>
          <w:bCs/>
          <w:u w:val="single"/>
          <w:rtl/>
        </w:rPr>
        <w:t>אי חריגה ממתחם הענישה</w:t>
      </w:r>
      <w:r>
        <w:rPr>
          <w:rtl/>
        </w:rPr>
        <w:t>:</w:t>
      </w:r>
    </w:p>
    <w:p w14:paraId="4F22F98C" w14:textId="77777777" w:rsidR="00DD472A" w:rsidRDefault="00AE019B">
      <w:pPr>
        <w:tabs>
          <w:tab w:val="center" w:pos="4153"/>
          <w:tab w:val="right" w:pos="8306"/>
        </w:tabs>
        <w:spacing w:line="360" w:lineRule="auto"/>
        <w:jc w:val="both"/>
        <w:rPr>
          <w:b/>
          <w:bCs/>
          <w:rtl/>
        </w:rPr>
      </w:pPr>
      <w:r>
        <w:rPr>
          <w:rtl/>
        </w:rPr>
        <w:t>בנסיבות שבפנינו בתיק זה, לא מצאתי כי ישנה הצדקה לחרוג ממתחמי הענישה שנקבעו לעיל לצד הקולא, מחמת שיקולי שיקום של הנאשם [</w:t>
      </w:r>
      <w:hyperlink r:id="rId125" w:history="1">
        <w:r w:rsidR="002B341A" w:rsidRPr="002B341A">
          <w:rPr>
            <w:rStyle w:val="Hyperlink"/>
            <w:rFonts w:cs="David"/>
            <w:b/>
            <w:bCs/>
            <w:rtl/>
          </w:rPr>
          <w:t>סע' 40ד</w:t>
        </w:r>
      </w:hyperlink>
      <w:r>
        <w:rPr>
          <w:b/>
          <w:bCs/>
          <w:rtl/>
        </w:rPr>
        <w:t xml:space="preserve"> </w:t>
      </w:r>
      <w:r>
        <w:rPr>
          <w:rtl/>
        </w:rPr>
        <w:t>לחוק].</w:t>
      </w:r>
      <w:r>
        <w:rPr>
          <w:b/>
          <w:bCs/>
          <w:rtl/>
        </w:rPr>
        <w:t xml:space="preserve"> </w:t>
      </w:r>
      <w:r>
        <w:rPr>
          <w:rtl/>
        </w:rPr>
        <w:t>כמו כן, אומנם לנאשם עבר פלילי לא מבוטל ולדברי קצינת המבחן יש בנאשם רמת סיכון גבוהה להישנות ביצוע עבירות אלימות, אך בשים לב לגילו הצעיר יחסית של הנאשם במועד ביצוע העבירות, ובשים לב לכך שהעבירות שבפנינו נעברו לפני למעלה משמונה שנים, ומאז הנאשם השתלב בתוכניות שהוצעו לו במסגרת שב"ס ושולב בעבודה (עמ' 3 לתסקיר) ולקח אחריות כשהודה בעובדות תיק זה אף שלא במסגרת הסדר טיעון (אם כי כאמור, ובלי לגרוע מהודיית הנאשם, הוא ניהל משפט חוזר מלא בהבאת ראיות וסיכומים</w:t>
      </w:r>
      <w:r>
        <w:rPr>
          <w:rFonts w:hint="cs"/>
          <w:rtl/>
        </w:rPr>
        <w:t>, כפי שזו זכותו</w:t>
      </w:r>
      <w:r>
        <w:rPr>
          <w:rtl/>
        </w:rPr>
        <w:t>), אף לא מצאתי לחרוג ממתחמי הענישה שנקבעו לעיל לצד החומרא, לצורכי הגנה על שלום הציבור מפני הנאשם [</w:t>
      </w:r>
      <w:hyperlink r:id="rId126" w:history="1">
        <w:r w:rsidR="002B341A" w:rsidRPr="002B341A">
          <w:rPr>
            <w:rStyle w:val="Hyperlink"/>
            <w:rFonts w:cs="David"/>
            <w:b/>
            <w:bCs/>
            <w:rtl/>
          </w:rPr>
          <w:t>סע' 40ה</w:t>
        </w:r>
      </w:hyperlink>
      <w:r>
        <w:rPr>
          <w:rtl/>
        </w:rPr>
        <w:t xml:space="preserve"> לחוק].</w:t>
      </w:r>
    </w:p>
    <w:p w14:paraId="0BCC60B4" w14:textId="77777777" w:rsidR="00DD472A" w:rsidRDefault="00DD472A">
      <w:pPr>
        <w:tabs>
          <w:tab w:val="center" w:pos="4153"/>
          <w:tab w:val="right" w:pos="8306"/>
        </w:tabs>
        <w:spacing w:line="360" w:lineRule="auto"/>
        <w:jc w:val="both"/>
        <w:rPr>
          <w:b/>
          <w:bCs/>
          <w:rtl/>
        </w:rPr>
      </w:pPr>
    </w:p>
    <w:p w14:paraId="3AA6A1FF" w14:textId="77777777" w:rsidR="00DD472A" w:rsidRDefault="00AE019B">
      <w:pPr>
        <w:tabs>
          <w:tab w:val="center" w:pos="4153"/>
          <w:tab w:val="right" w:pos="8306"/>
        </w:tabs>
        <w:spacing w:line="360" w:lineRule="auto"/>
        <w:jc w:val="both"/>
        <w:rPr>
          <w:rtl/>
        </w:rPr>
      </w:pPr>
      <w:r>
        <w:rPr>
          <w:rtl/>
        </w:rPr>
        <w:t>הנאשם אומנם הורשע בשני אירועים שונים, אך יש בין האירועים זיקה הדוקה, שהרי נסיבות האירוע הראשון הובילו את הנאשם לעבור את העבירות שבאירוע השני (סע' 1-3 באישום שני). משכך, אציע לחבריי לגזור על הנאשם עונש כולל לכלל האירועים שבעבירות שבהם הורשע הנאשם בתיק זה [</w:t>
      </w:r>
      <w:hyperlink r:id="rId127" w:history="1">
        <w:r w:rsidR="002B341A" w:rsidRPr="002B341A">
          <w:rPr>
            <w:rStyle w:val="Hyperlink"/>
            <w:rFonts w:cs="David"/>
            <w:b/>
            <w:bCs/>
            <w:rtl/>
          </w:rPr>
          <w:t>סע' 40יג(ב)</w:t>
        </w:r>
      </w:hyperlink>
      <w:r>
        <w:rPr>
          <w:rtl/>
        </w:rPr>
        <w:t xml:space="preserve"> לחוק]. </w:t>
      </w:r>
    </w:p>
    <w:p w14:paraId="25A18DDA" w14:textId="77777777" w:rsidR="00DD472A" w:rsidRDefault="00AE019B">
      <w:pPr>
        <w:tabs>
          <w:tab w:val="center" w:pos="4153"/>
          <w:tab w:val="right" w:pos="8306"/>
        </w:tabs>
        <w:spacing w:line="360" w:lineRule="auto"/>
        <w:jc w:val="both"/>
        <w:rPr>
          <w:b/>
          <w:bCs/>
          <w:u w:val="single"/>
          <w:rtl/>
        </w:rPr>
      </w:pPr>
      <w:r>
        <w:rPr>
          <w:rtl/>
        </w:rPr>
        <w:t>לאור כל האמור לעיל, בהתחשב במתחמי הענישה שנקבעו לעיל, נסיבות התיק שבפנינו, השיקולים והמידע שפורטו לעיל,</w:t>
      </w:r>
      <w:r>
        <w:rPr>
          <w:b/>
          <w:bCs/>
          <w:rtl/>
        </w:rPr>
        <w:t xml:space="preserve"> אני מציע לחבריי להטיל על הנאשם את העונשים הבאים:</w:t>
      </w:r>
    </w:p>
    <w:p w14:paraId="41CBB259" w14:textId="77777777" w:rsidR="00DD472A" w:rsidRDefault="00AE019B">
      <w:pPr>
        <w:numPr>
          <w:ilvl w:val="0"/>
          <w:numId w:val="16"/>
        </w:numPr>
        <w:spacing w:line="360" w:lineRule="auto"/>
        <w:ind w:left="454" w:hanging="426"/>
        <w:contextualSpacing/>
        <w:jc w:val="both"/>
      </w:pPr>
      <w:r>
        <w:rPr>
          <w:b/>
          <w:bCs/>
          <w:rtl/>
        </w:rPr>
        <w:t>12 (שתים עשרה) שנות מאסר בפועל</w:t>
      </w:r>
      <w:r>
        <w:rPr>
          <w:rtl/>
        </w:rPr>
        <w:t xml:space="preserve">. </w:t>
      </w:r>
    </w:p>
    <w:p w14:paraId="3E85C51E" w14:textId="77777777" w:rsidR="00DD472A" w:rsidRDefault="00AE019B">
      <w:pPr>
        <w:numPr>
          <w:ilvl w:val="0"/>
          <w:numId w:val="16"/>
        </w:numPr>
        <w:spacing w:line="360" w:lineRule="auto"/>
        <w:ind w:left="454" w:hanging="426"/>
        <w:contextualSpacing/>
        <w:jc w:val="both"/>
        <w:rPr>
          <w:rtl/>
        </w:rPr>
      </w:pPr>
      <w:r>
        <w:rPr>
          <w:rtl/>
        </w:rPr>
        <w:t xml:space="preserve">הפעלת מאסר על תנאי של </w:t>
      </w:r>
      <w:r>
        <w:rPr>
          <w:b/>
          <w:bCs/>
          <w:rtl/>
        </w:rPr>
        <w:t>שנה</w:t>
      </w:r>
      <w:r>
        <w:rPr>
          <w:rtl/>
        </w:rPr>
        <w:t xml:space="preserve"> שהוטל על הנאשם ב</w:t>
      </w:r>
      <w:hyperlink r:id="rId128" w:history="1">
        <w:r w:rsidRPr="00AE019B">
          <w:rPr>
            <w:color w:val="0000FF"/>
            <w:u w:val="single"/>
            <w:rtl/>
          </w:rPr>
          <w:t>ת"פ 40041/05</w:t>
        </w:r>
      </w:hyperlink>
      <w:r>
        <w:rPr>
          <w:rtl/>
        </w:rPr>
        <w:t xml:space="preserve"> </w:t>
      </w:r>
      <w:r w:rsidR="00BD3CCA" w:rsidRPr="00BD3CCA">
        <w:rPr>
          <w:sz w:val="22"/>
          <w:rtl/>
        </w:rPr>
        <w:t xml:space="preserve">[פורסם בנבו] </w:t>
      </w:r>
      <w:r>
        <w:rPr>
          <w:rtl/>
        </w:rPr>
        <w:t>(</w:t>
      </w:r>
      <w:r>
        <w:rPr>
          <w:b/>
          <w:bCs/>
          <w:rtl/>
        </w:rPr>
        <w:t>ת/3</w:t>
      </w:r>
      <w:r>
        <w:rPr>
          <w:rtl/>
        </w:rPr>
        <w:t xml:space="preserve">), וזאת </w:t>
      </w:r>
      <w:r>
        <w:rPr>
          <w:b/>
          <w:bCs/>
          <w:rtl/>
        </w:rPr>
        <w:t>במצטבר</w:t>
      </w:r>
      <w:r>
        <w:rPr>
          <w:rtl/>
        </w:rPr>
        <w:t xml:space="preserve"> לעונש המאסר בפועל שהוטל דלעיל.  </w:t>
      </w:r>
    </w:p>
    <w:p w14:paraId="2CE7E000" w14:textId="77777777" w:rsidR="00DD472A" w:rsidRDefault="00AE019B">
      <w:pPr>
        <w:spacing w:line="360" w:lineRule="auto"/>
        <w:contextualSpacing/>
        <w:jc w:val="both"/>
      </w:pPr>
      <w:r>
        <w:rPr>
          <w:b/>
          <w:bCs/>
          <w:u w:val="single"/>
          <w:rtl/>
        </w:rPr>
        <w:t>סה"כ ירצה אפוא הנאשם 13 (שלוש עשרה) שנות מאסר בפועל</w:t>
      </w:r>
      <w:r>
        <w:rPr>
          <w:rtl/>
        </w:rPr>
        <w:t xml:space="preserve">, שיימנו מיום מעצרו – 31.1.06. </w:t>
      </w:r>
    </w:p>
    <w:p w14:paraId="56891A25" w14:textId="77777777" w:rsidR="00DD472A" w:rsidRDefault="00AE019B">
      <w:pPr>
        <w:numPr>
          <w:ilvl w:val="0"/>
          <w:numId w:val="16"/>
        </w:numPr>
        <w:spacing w:line="360" w:lineRule="auto"/>
        <w:ind w:left="454" w:hanging="426"/>
        <w:contextualSpacing/>
        <w:jc w:val="both"/>
      </w:pPr>
      <w:r>
        <w:rPr>
          <w:rtl/>
        </w:rPr>
        <w:t>24 חודשי מאסר על תנאי שלא יעבור הנאשם במשך 3 שנים מיום שחרורו ממאסרו עבירה של אלימות פיזית נגד הגוף או עבירות נשק, והכל מסוג פשע ולרבות ניסיון.</w:t>
      </w:r>
    </w:p>
    <w:p w14:paraId="64BCD57B" w14:textId="77777777" w:rsidR="00DD472A" w:rsidRDefault="00AE019B">
      <w:pPr>
        <w:numPr>
          <w:ilvl w:val="0"/>
          <w:numId w:val="16"/>
        </w:numPr>
        <w:spacing w:line="360" w:lineRule="auto"/>
        <w:ind w:left="454" w:hanging="426"/>
        <w:contextualSpacing/>
        <w:jc w:val="both"/>
      </w:pPr>
      <w:r>
        <w:rPr>
          <w:rFonts w:hint="cs"/>
          <w:rtl/>
        </w:rPr>
        <w:t xml:space="preserve">12 </w:t>
      </w:r>
      <w:r>
        <w:rPr>
          <w:rtl/>
        </w:rPr>
        <w:t>חודשי מאסר על תנאי שלא יעבור במשך 3 שנים מיום שחרורו ממאסרו עבירה של אלימות פיזית נגד הגוף או עבירות נשק, והכל מסוג עוון ולרבות ניסיון.</w:t>
      </w:r>
    </w:p>
    <w:p w14:paraId="3B56B9EF" w14:textId="77777777" w:rsidR="00DD472A" w:rsidRDefault="00AE019B">
      <w:pPr>
        <w:numPr>
          <w:ilvl w:val="0"/>
          <w:numId w:val="16"/>
        </w:numPr>
        <w:spacing w:line="360" w:lineRule="auto"/>
        <w:ind w:left="454" w:hanging="426"/>
        <w:contextualSpacing/>
        <w:jc w:val="both"/>
      </w:pPr>
      <w:r>
        <w:rPr>
          <w:rtl/>
        </w:rPr>
        <w:t xml:space="preserve">6 חודשי מאסר על תנאי שלא יעבור במשך 3 שנים מיום שחרורו ממאסרו עבירה לפי </w:t>
      </w:r>
      <w:r>
        <w:rPr>
          <w:rFonts w:ascii="Arial (W1)" w:hAnsi="Arial (W1)" w:hint="eastAsia"/>
          <w:rtl/>
        </w:rPr>
        <w:t>אחד</w:t>
      </w:r>
      <w:r>
        <w:rPr>
          <w:rFonts w:ascii="Arial (W1)" w:hAnsi="Arial (W1)"/>
          <w:rtl/>
        </w:rPr>
        <w:t xml:space="preserve"> </w:t>
      </w:r>
      <w:r>
        <w:rPr>
          <w:rFonts w:ascii="Arial (W1)" w:hAnsi="Arial (W1)" w:hint="eastAsia"/>
          <w:rtl/>
        </w:rPr>
        <w:t>הסעיפים</w:t>
      </w:r>
      <w:r>
        <w:rPr>
          <w:rFonts w:ascii="Arial (W1)" w:hAnsi="Arial (W1)"/>
          <w:rtl/>
        </w:rPr>
        <w:t xml:space="preserve">– </w:t>
      </w:r>
      <w:hyperlink r:id="rId129" w:history="1">
        <w:r w:rsidR="002B341A" w:rsidRPr="002B341A">
          <w:rPr>
            <w:rStyle w:val="Hyperlink"/>
            <w:rFonts w:ascii="Arial (W1)" w:hAnsi="Arial (W1)" w:cs="David"/>
            <w:rtl/>
          </w:rPr>
          <w:t>244</w:t>
        </w:r>
      </w:hyperlink>
      <w:r>
        <w:rPr>
          <w:rFonts w:ascii="Arial (W1)" w:hAnsi="Arial (W1)"/>
          <w:rtl/>
        </w:rPr>
        <w:t xml:space="preserve">, </w:t>
      </w:r>
      <w:hyperlink r:id="rId130" w:history="1">
        <w:r w:rsidR="002B341A" w:rsidRPr="002B341A">
          <w:rPr>
            <w:rStyle w:val="Hyperlink"/>
            <w:rFonts w:ascii="Arial (W1)" w:hAnsi="Arial (W1)" w:cs="David"/>
            <w:rtl/>
          </w:rPr>
          <w:t>441</w:t>
        </w:r>
      </w:hyperlink>
      <w:r>
        <w:rPr>
          <w:rFonts w:ascii="Arial (W1)" w:hAnsi="Arial (W1)"/>
          <w:rtl/>
        </w:rPr>
        <w:t xml:space="preserve"> </w:t>
      </w:r>
      <w:r>
        <w:rPr>
          <w:rFonts w:ascii="Arial (W1)" w:hAnsi="Arial (W1)" w:hint="eastAsia"/>
          <w:rtl/>
        </w:rPr>
        <w:t>רישא</w:t>
      </w:r>
      <w:r>
        <w:rPr>
          <w:rFonts w:ascii="Arial (W1)" w:hAnsi="Arial (W1)"/>
          <w:rtl/>
        </w:rPr>
        <w:t xml:space="preserve">, </w:t>
      </w:r>
      <w:hyperlink r:id="rId131" w:history="1">
        <w:r w:rsidR="002B341A" w:rsidRPr="002B341A">
          <w:rPr>
            <w:rStyle w:val="Hyperlink"/>
            <w:rFonts w:ascii="Arial (W1)" w:hAnsi="Arial (W1)" w:cs="David"/>
            <w:rtl/>
          </w:rPr>
          <w:t>415</w:t>
        </w:r>
      </w:hyperlink>
      <w:r>
        <w:rPr>
          <w:rFonts w:ascii="Arial (W1)" w:hAnsi="Arial (W1)"/>
          <w:rtl/>
        </w:rPr>
        <w:t xml:space="preserve">, </w:t>
      </w:r>
      <w:hyperlink r:id="rId132" w:history="1">
        <w:r w:rsidR="002B341A" w:rsidRPr="002B341A">
          <w:rPr>
            <w:rStyle w:val="Hyperlink"/>
            <w:rFonts w:ascii="Arial (W1)" w:hAnsi="Arial (W1)" w:cs="David"/>
            <w:rtl/>
          </w:rPr>
          <w:t>499</w:t>
        </w:r>
      </w:hyperlink>
      <w:r>
        <w:rPr>
          <w:rFonts w:ascii="Arial (W1)" w:hAnsi="Arial (W1)"/>
          <w:rtl/>
        </w:rPr>
        <w:t xml:space="preserve">, </w:t>
      </w:r>
      <w:hyperlink r:id="rId133" w:history="1">
        <w:r w:rsidR="002B341A" w:rsidRPr="002B341A">
          <w:rPr>
            <w:rStyle w:val="Hyperlink"/>
            <w:rFonts w:ascii="Arial (W1)" w:hAnsi="Arial (W1)" w:cs="David"/>
            <w:rtl/>
          </w:rPr>
          <w:t>500</w:t>
        </w:r>
      </w:hyperlink>
      <w:r>
        <w:rPr>
          <w:rFonts w:ascii="Arial (W1)" w:hAnsi="Arial (W1)"/>
          <w:rtl/>
        </w:rPr>
        <w:t xml:space="preserve"> </w:t>
      </w:r>
      <w:r>
        <w:rPr>
          <w:rFonts w:ascii="Arial (W1)" w:hAnsi="Arial (W1)" w:hint="eastAsia"/>
          <w:rtl/>
        </w:rPr>
        <w:t>ל</w:t>
      </w:r>
      <w:hyperlink r:id="rId134" w:history="1">
        <w:r w:rsidRPr="00AE019B">
          <w:rPr>
            <w:rFonts w:ascii="Arial (W1)" w:hAnsi="Arial (W1)" w:hint="eastAsia"/>
            <w:color w:val="0000FF"/>
            <w:u w:val="single"/>
            <w:rtl/>
          </w:rPr>
          <w:t>חוק</w:t>
        </w:r>
        <w:r w:rsidRPr="00AE019B">
          <w:rPr>
            <w:rFonts w:ascii="Arial (W1)" w:hAnsi="Arial (W1)"/>
            <w:color w:val="0000FF"/>
            <w:u w:val="single"/>
            <w:rtl/>
          </w:rPr>
          <w:t xml:space="preserve"> </w:t>
        </w:r>
        <w:r w:rsidRPr="00AE019B">
          <w:rPr>
            <w:rFonts w:ascii="Arial (W1)" w:hAnsi="Arial (W1)" w:hint="eastAsia"/>
            <w:color w:val="0000FF"/>
            <w:u w:val="single"/>
            <w:rtl/>
          </w:rPr>
          <w:t>העונשין</w:t>
        </w:r>
      </w:hyperlink>
      <w:r>
        <w:rPr>
          <w:rtl/>
        </w:rPr>
        <w:t>, והכל לרבות ניסיון.</w:t>
      </w:r>
    </w:p>
    <w:p w14:paraId="0927CF08" w14:textId="77777777" w:rsidR="00DD472A" w:rsidRDefault="00AE019B">
      <w:pPr>
        <w:numPr>
          <w:ilvl w:val="0"/>
          <w:numId w:val="16"/>
        </w:numPr>
        <w:spacing w:line="360" w:lineRule="auto"/>
        <w:ind w:left="454" w:hanging="426"/>
        <w:contextualSpacing/>
        <w:jc w:val="both"/>
      </w:pPr>
      <w:r>
        <w:rPr>
          <w:rFonts w:hint="cs"/>
          <w:rtl/>
        </w:rPr>
        <w:t>הקנס שהוטל על הנאשם בתיק המקורי (</w:t>
      </w:r>
      <w:hyperlink r:id="rId135" w:history="1">
        <w:r w:rsidRPr="00AE019B">
          <w:rPr>
            <w:color w:val="0000FF"/>
            <w:u w:val="single"/>
            <w:rtl/>
          </w:rPr>
          <w:t>תפ"ח (ת"א) 1021/06</w:t>
        </w:r>
      </w:hyperlink>
      <w:r>
        <w:rPr>
          <w:rtl/>
        </w:rPr>
        <w:t xml:space="preserve"> </w:t>
      </w:r>
      <w:r>
        <w:rPr>
          <w:rFonts w:hint="cs"/>
          <w:rtl/>
        </w:rPr>
        <w:t xml:space="preserve">דוידוב) </w:t>
      </w:r>
      <w:r w:rsidR="00BD3CCA" w:rsidRPr="00BD3CCA">
        <w:rPr>
          <w:sz w:val="22"/>
          <w:rtl/>
        </w:rPr>
        <w:t xml:space="preserve">[פורסם בנבו] </w:t>
      </w:r>
      <w:r>
        <w:rPr>
          <w:rFonts w:hint="cs"/>
          <w:rtl/>
        </w:rPr>
        <w:t xml:space="preserve">ביום </w:t>
      </w:r>
      <w:r>
        <w:rPr>
          <w:rtl/>
        </w:rPr>
        <w:t>21.2.08</w:t>
      </w:r>
      <w:r>
        <w:rPr>
          <w:rFonts w:hint="cs"/>
          <w:rtl/>
        </w:rPr>
        <w:t xml:space="preserve"> (עמ' 320 לפרו') </w:t>
      </w:r>
      <w:r>
        <w:rPr>
          <w:rtl/>
        </w:rPr>
        <w:t>בשיעור 40,000 ₪ או שנת מאסר תמורתו</w:t>
      </w:r>
      <w:r>
        <w:rPr>
          <w:rFonts w:hint="cs"/>
          <w:rtl/>
        </w:rPr>
        <w:t>, בעינו עומד בפריסה כפי שנקבעה בתיק המקורי.</w:t>
      </w:r>
    </w:p>
    <w:p w14:paraId="573E2B24" w14:textId="77777777" w:rsidR="00DD472A" w:rsidRDefault="00DD472A">
      <w:pPr>
        <w:spacing w:line="360" w:lineRule="auto"/>
        <w:contextualSpacing/>
        <w:jc w:val="both"/>
      </w:pPr>
    </w:p>
    <w:tbl>
      <w:tblPr>
        <w:bidiVisual/>
        <w:tblW w:w="0" w:type="auto"/>
        <w:jc w:val="right"/>
        <w:tblLook w:val="01E0" w:firstRow="1" w:lastRow="1" w:firstColumn="1" w:lastColumn="1" w:noHBand="0" w:noVBand="0"/>
      </w:tblPr>
      <w:tblGrid>
        <w:gridCol w:w="2298"/>
      </w:tblGrid>
      <w:tr w:rsidR="00DD472A" w14:paraId="1FA48A92" w14:textId="77777777">
        <w:trPr>
          <w:trHeight w:val="384"/>
          <w:jc w:val="right"/>
        </w:trPr>
        <w:tc>
          <w:tcPr>
            <w:tcW w:w="2298" w:type="dxa"/>
            <w:tcBorders>
              <w:top w:val="single" w:sz="4" w:space="0" w:color="auto"/>
              <w:left w:val="nil"/>
              <w:bottom w:val="nil"/>
              <w:right w:val="nil"/>
            </w:tcBorders>
            <w:vAlign w:val="bottom"/>
          </w:tcPr>
          <w:p w14:paraId="0709D7A1" w14:textId="77777777" w:rsidR="00DD472A" w:rsidRDefault="00AE019B">
            <w:pPr>
              <w:jc w:val="center"/>
              <w:rPr>
                <w:b/>
                <w:bCs/>
                <w:rtl/>
              </w:rPr>
            </w:pPr>
            <w:r>
              <w:rPr>
                <w:rFonts w:hint="cs"/>
                <w:b/>
                <w:bCs/>
                <w:rtl/>
              </w:rPr>
              <w:t>גלעד נויטל, שופט</w:t>
            </w:r>
          </w:p>
          <w:p w14:paraId="1FA1DCE9" w14:textId="77777777" w:rsidR="00DD472A" w:rsidRDefault="00AE019B">
            <w:pPr>
              <w:jc w:val="center"/>
              <w:rPr>
                <w:b/>
                <w:bCs/>
              </w:rPr>
            </w:pPr>
            <w:r>
              <w:rPr>
                <w:rFonts w:hint="cs"/>
                <w:b/>
                <w:bCs/>
                <w:rtl/>
              </w:rPr>
              <w:t>אב"ד</w:t>
            </w:r>
          </w:p>
        </w:tc>
      </w:tr>
    </w:tbl>
    <w:p w14:paraId="0664D829" w14:textId="77777777" w:rsidR="00DD472A" w:rsidRDefault="00DD472A">
      <w:pPr>
        <w:spacing w:line="360" w:lineRule="auto"/>
        <w:ind w:right="426"/>
        <w:jc w:val="both"/>
        <w:rPr>
          <w:b/>
          <w:bCs/>
          <w:u w:val="single"/>
          <w:rtl/>
        </w:rPr>
      </w:pPr>
    </w:p>
    <w:p w14:paraId="65C55D8E" w14:textId="77777777" w:rsidR="00DD472A" w:rsidRDefault="00AE019B">
      <w:pPr>
        <w:spacing w:line="360" w:lineRule="auto"/>
        <w:ind w:right="426"/>
        <w:jc w:val="both"/>
        <w:rPr>
          <w:b/>
          <w:bCs/>
          <w:rtl/>
        </w:rPr>
      </w:pPr>
      <w:r>
        <w:rPr>
          <w:b/>
          <w:bCs/>
          <w:u w:val="single"/>
          <w:rtl/>
        </w:rPr>
        <w:t>השופט מאיר יפרח</w:t>
      </w:r>
      <w:r>
        <w:rPr>
          <w:rtl/>
        </w:rPr>
        <w:t>:</w:t>
      </w:r>
    </w:p>
    <w:p w14:paraId="5FA3076C" w14:textId="77777777" w:rsidR="00DD472A" w:rsidRDefault="00AE019B">
      <w:pPr>
        <w:spacing w:line="360" w:lineRule="auto"/>
        <w:ind w:right="426"/>
        <w:jc w:val="both"/>
        <w:rPr>
          <w:rtl/>
        </w:rPr>
      </w:pPr>
      <w:r>
        <w:rPr>
          <w:rtl/>
        </w:rPr>
        <w:t xml:space="preserve">אני מסכים. </w:t>
      </w:r>
    </w:p>
    <w:p w14:paraId="0C609739" w14:textId="77777777" w:rsidR="00DD472A" w:rsidRDefault="00DD472A">
      <w:pPr>
        <w:spacing w:line="360" w:lineRule="auto"/>
        <w:ind w:right="426"/>
        <w:jc w:val="both"/>
        <w:rPr>
          <w:rtl/>
        </w:rPr>
      </w:pPr>
    </w:p>
    <w:tbl>
      <w:tblPr>
        <w:bidiVisual/>
        <w:tblW w:w="0" w:type="auto"/>
        <w:jc w:val="right"/>
        <w:tblLook w:val="01E0" w:firstRow="1" w:lastRow="1" w:firstColumn="1" w:lastColumn="1" w:noHBand="0" w:noVBand="0"/>
      </w:tblPr>
      <w:tblGrid>
        <w:gridCol w:w="2902"/>
      </w:tblGrid>
      <w:tr w:rsidR="00DD472A" w14:paraId="01ED2091" w14:textId="77777777">
        <w:trPr>
          <w:jc w:val="right"/>
        </w:trPr>
        <w:tc>
          <w:tcPr>
            <w:tcW w:w="2902" w:type="dxa"/>
            <w:tcBorders>
              <w:top w:val="single" w:sz="4" w:space="0" w:color="auto"/>
            </w:tcBorders>
          </w:tcPr>
          <w:p w14:paraId="70962924" w14:textId="77777777" w:rsidR="00DD472A" w:rsidRDefault="00AE019B">
            <w:pPr>
              <w:jc w:val="center"/>
              <w:rPr>
                <w:rFonts w:ascii="Courier New" w:hAnsi="Courier New"/>
                <w:b/>
                <w:bCs/>
                <w:rtl/>
              </w:rPr>
            </w:pPr>
            <w:r>
              <w:rPr>
                <w:rFonts w:ascii="Courier New" w:hAnsi="Courier New" w:hint="cs"/>
                <w:b/>
                <w:bCs/>
                <w:rtl/>
              </w:rPr>
              <w:t>מאיר יפרח, שופט</w:t>
            </w:r>
          </w:p>
          <w:p w14:paraId="4BB53633" w14:textId="77777777" w:rsidR="00DD472A" w:rsidRDefault="00DD472A">
            <w:pPr>
              <w:jc w:val="center"/>
              <w:rPr>
                <w:rFonts w:ascii="Courier New" w:hAnsi="Courier New"/>
                <w:b/>
                <w:bCs/>
                <w:rtl/>
              </w:rPr>
            </w:pPr>
          </w:p>
        </w:tc>
      </w:tr>
    </w:tbl>
    <w:p w14:paraId="01070C95" w14:textId="77777777" w:rsidR="00DD472A" w:rsidRDefault="00DD472A">
      <w:pPr>
        <w:spacing w:line="360" w:lineRule="auto"/>
        <w:rPr>
          <w:b/>
          <w:bCs/>
          <w:u w:val="single"/>
          <w:rtl/>
        </w:rPr>
      </w:pPr>
    </w:p>
    <w:p w14:paraId="067A6290" w14:textId="77777777" w:rsidR="00DD472A" w:rsidRDefault="00DD472A">
      <w:pPr>
        <w:spacing w:line="360" w:lineRule="auto"/>
        <w:rPr>
          <w:b/>
          <w:bCs/>
          <w:u w:val="single"/>
          <w:rtl/>
        </w:rPr>
      </w:pPr>
    </w:p>
    <w:p w14:paraId="2023DBCA" w14:textId="77777777" w:rsidR="00DD472A" w:rsidRDefault="00DD472A">
      <w:pPr>
        <w:spacing w:line="360" w:lineRule="auto"/>
        <w:rPr>
          <w:b/>
          <w:bCs/>
          <w:u w:val="single"/>
          <w:rtl/>
        </w:rPr>
      </w:pPr>
    </w:p>
    <w:p w14:paraId="1AB3A4EA" w14:textId="77777777" w:rsidR="00DD472A" w:rsidRDefault="00AE019B">
      <w:pPr>
        <w:spacing w:line="360" w:lineRule="auto"/>
        <w:rPr>
          <w:b/>
          <w:bCs/>
          <w:u w:val="single"/>
          <w:rtl/>
        </w:rPr>
      </w:pPr>
      <w:r>
        <w:rPr>
          <w:b/>
          <w:bCs/>
          <w:u w:val="single"/>
          <w:rtl/>
        </w:rPr>
        <w:t>השופטת גיליה רביד</w:t>
      </w:r>
      <w:r>
        <w:rPr>
          <w:b/>
          <w:bCs/>
          <w:rtl/>
        </w:rPr>
        <w:t>:</w:t>
      </w:r>
    </w:p>
    <w:p w14:paraId="78CA6A77" w14:textId="77777777" w:rsidR="00DD472A" w:rsidRDefault="00AE019B">
      <w:pPr>
        <w:spacing w:line="360" w:lineRule="auto"/>
        <w:rPr>
          <w:rtl/>
        </w:rPr>
      </w:pPr>
      <w:r>
        <w:rPr>
          <w:rtl/>
        </w:rPr>
        <w:t>אני מסכימה.</w:t>
      </w:r>
    </w:p>
    <w:tbl>
      <w:tblPr>
        <w:bidiVisual/>
        <w:tblW w:w="0" w:type="auto"/>
        <w:jc w:val="right"/>
        <w:tblLook w:val="01E0" w:firstRow="1" w:lastRow="1" w:firstColumn="1" w:lastColumn="1" w:noHBand="0" w:noVBand="0"/>
      </w:tblPr>
      <w:tblGrid>
        <w:gridCol w:w="2301"/>
      </w:tblGrid>
      <w:tr w:rsidR="00DD472A" w14:paraId="1D06C66E" w14:textId="77777777">
        <w:trPr>
          <w:jc w:val="right"/>
        </w:trPr>
        <w:tc>
          <w:tcPr>
            <w:tcW w:w="2301" w:type="dxa"/>
            <w:tcBorders>
              <w:top w:val="single" w:sz="4" w:space="0" w:color="auto"/>
              <w:left w:val="nil"/>
              <w:bottom w:val="nil"/>
              <w:right w:val="nil"/>
            </w:tcBorders>
          </w:tcPr>
          <w:p w14:paraId="08633FAF" w14:textId="77777777" w:rsidR="00DD472A" w:rsidRDefault="00AE019B">
            <w:pPr>
              <w:jc w:val="center"/>
              <w:rPr>
                <w:rFonts w:ascii="Courier New" w:hAnsi="Courier New"/>
                <w:b/>
                <w:bCs/>
                <w:rtl/>
              </w:rPr>
            </w:pPr>
            <w:r>
              <w:rPr>
                <w:rFonts w:ascii="Courier New" w:hAnsi="Courier New" w:hint="cs"/>
                <w:b/>
                <w:bCs/>
                <w:rtl/>
              </w:rPr>
              <w:t>גיליה רביד,</w:t>
            </w:r>
          </w:p>
          <w:p w14:paraId="628ED824" w14:textId="77777777" w:rsidR="00DD472A" w:rsidRDefault="00AE019B">
            <w:pPr>
              <w:jc w:val="center"/>
              <w:rPr>
                <w:rFonts w:ascii="Courier New" w:hAnsi="Courier New"/>
                <w:b/>
                <w:bCs/>
              </w:rPr>
            </w:pPr>
            <w:r>
              <w:rPr>
                <w:rFonts w:ascii="Courier New" w:hAnsi="Courier New" w:hint="cs"/>
                <w:b/>
                <w:bCs/>
                <w:rtl/>
              </w:rPr>
              <w:t>שופטת</w:t>
            </w:r>
          </w:p>
        </w:tc>
      </w:tr>
    </w:tbl>
    <w:p w14:paraId="27F72C46" w14:textId="77777777" w:rsidR="00DD472A" w:rsidRDefault="00DD472A">
      <w:pPr>
        <w:spacing w:line="360" w:lineRule="auto"/>
        <w:rPr>
          <w:b/>
          <w:bCs/>
          <w:u w:val="single"/>
          <w:rtl/>
        </w:rPr>
      </w:pPr>
    </w:p>
    <w:p w14:paraId="506A49C1" w14:textId="77777777" w:rsidR="00DD472A" w:rsidRDefault="00AE019B">
      <w:pPr>
        <w:spacing w:line="360" w:lineRule="auto"/>
        <w:rPr>
          <w:b/>
          <w:bCs/>
          <w:u w:val="single"/>
          <w:rtl/>
        </w:rPr>
      </w:pPr>
      <w:r>
        <w:rPr>
          <w:b/>
          <w:bCs/>
          <w:u w:val="single"/>
          <w:rtl/>
        </w:rPr>
        <w:t>סוף דבר:</w:t>
      </w:r>
    </w:p>
    <w:p w14:paraId="189C402A" w14:textId="77777777" w:rsidR="00DD472A" w:rsidRDefault="00AE019B">
      <w:pPr>
        <w:spacing w:line="360" w:lineRule="auto"/>
        <w:rPr>
          <w:b/>
          <w:bCs/>
          <w:u w:val="single"/>
          <w:rtl/>
        </w:rPr>
      </w:pPr>
      <w:r>
        <w:rPr>
          <w:b/>
          <w:bCs/>
          <w:u w:val="single"/>
          <w:rtl/>
        </w:rPr>
        <w:t xml:space="preserve">אנו גוזרים אפוא, </w:t>
      </w:r>
      <w:r>
        <w:rPr>
          <w:rFonts w:hint="cs"/>
          <w:b/>
          <w:bCs/>
          <w:u w:val="single"/>
          <w:rtl/>
        </w:rPr>
        <w:t xml:space="preserve">פה אחד, </w:t>
      </w:r>
      <w:r>
        <w:rPr>
          <w:b/>
          <w:bCs/>
          <w:u w:val="single"/>
          <w:rtl/>
        </w:rPr>
        <w:t>על הנאשם, יוסי דוידוב, את העונשים הבאים:</w:t>
      </w:r>
    </w:p>
    <w:p w14:paraId="3D5656F0" w14:textId="77777777" w:rsidR="00DD472A" w:rsidRDefault="00AE019B">
      <w:pPr>
        <w:numPr>
          <w:ilvl w:val="0"/>
          <w:numId w:val="22"/>
        </w:numPr>
        <w:spacing w:line="360" w:lineRule="auto"/>
        <w:ind w:left="454" w:hanging="426"/>
        <w:contextualSpacing/>
        <w:jc w:val="both"/>
      </w:pPr>
      <w:r>
        <w:rPr>
          <w:b/>
          <w:bCs/>
          <w:rtl/>
        </w:rPr>
        <w:t>12 (שתים עשרה) שנות מאסר בפועל</w:t>
      </w:r>
      <w:r>
        <w:rPr>
          <w:rtl/>
        </w:rPr>
        <w:t xml:space="preserve">. </w:t>
      </w:r>
    </w:p>
    <w:p w14:paraId="3451FA33" w14:textId="77777777" w:rsidR="00DD472A" w:rsidRDefault="00AE019B">
      <w:pPr>
        <w:numPr>
          <w:ilvl w:val="0"/>
          <w:numId w:val="22"/>
        </w:numPr>
        <w:spacing w:line="360" w:lineRule="auto"/>
        <w:ind w:left="454" w:hanging="426"/>
        <w:contextualSpacing/>
        <w:jc w:val="both"/>
        <w:rPr>
          <w:rtl/>
        </w:rPr>
      </w:pPr>
      <w:r>
        <w:rPr>
          <w:rtl/>
        </w:rPr>
        <w:t xml:space="preserve">הפעלת מאסר על תנאי של </w:t>
      </w:r>
      <w:r>
        <w:rPr>
          <w:b/>
          <w:bCs/>
          <w:rtl/>
        </w:rPr>
        <w:t>שנה</w:t>
      </w:r>
      <w:r>
        <w:rPr>
          <w:rtl/>
        </w:rPr>
        <w:t xml:space="preserve"> שהוטל על הנאשם ב</w:t>
      </w:r>
      <w:hyperlink r:id="rId136" w:history="1">
        <w:r w:rsidRPr="00AE019B">
          <w:rPr>
            <w:color w:val="0000FF"/>
            <w:u w:val="single"/>
            <w:rtl/>
          </w:rPr>
          <w:t>ת"פ 40041/05</w:t>
        </w:r>
      </w:hyperlink>
      <w:r>
        <w:rPr>
          <w:rtl/>
        </w:rPr>
        <w:t xml:space="preserve"> (</w:t>
      </w:r>
      <w:r>
        <w:rPr>
          <w:b/>
          <w:bCs/>
          <w:rtl/>
        </w:rPr>
        <w:t>ת/3</w:t>
      </w:r>
      <w:r>
        <w:rPr>
          <w:rtl/>
        </w:rPr>
        <w:t xml:space="preserve">), </w:t>
      </w:r>
      <w:r w:rsidR="00BD3CCA" w:rsidRPr="00BD3CCA">
        <w:rPr>
          <w:sz w:val="22"/>
          <w:rtl/>
        </w:rPr>
        <w:t xml:space="preserve">[פורסם בנבו] </w:t>
      </w:r>
      <w:r>
        <w:rPr>
          <w:rtl/>
        </w:rPr>
        <w:t xml:space="preserve">וזאת </w:t>
      </w:r>
      <w:r>
        <w:rPr>
          <w:b/>
          <w:bCs/>
          <w:rtl/>
        </w:rPr>
        <w:t>במצטבר</w:t>
      </w:r>
      <w:r>
        <w:rPr>
          <w:rtl/>
        </w:rPr>
        <w:t xml:space="preserve"> לעונש המאסר בפועל שהוטל דלעיל.  </w:t>
      </w:r>
    </w:p>
    <w:p w14:paraId="47F8352B" w14:textId="77777777" w:rsidR="00DD472A" w:rsidRDefault="00AE019B">
      <w:pPr>
        <w:spacing w:line="360" w:lineRule="auto"/>
        <w:contextualSpacing/>
        <w:jc w:val="both"/>
      </w:pPr>
      <w:r>
        <w:rPr>
          <w:b/>
          <w:bCs/>
          <w:u w:val="single"/>
          <w:rtl/>
        </w:rPr>
        <w:t>סה"כ ירצה אפוא הנאשם 13 (שלוש עשרה) שנות מאסר בפועל</w:t>
      </w:r>
      <w:r>
        <w:rPr>
          <w:rtl/>
        </w:rPr>
        <w:t xml:space="preserve">, שיימנו מיום מעצרו – 31.1.06. </w:t>
      </w:r>
    </w:p>
    <w:p w14:paraId="181C86C5" w14:textId="77777777" w:rsidR="00DD472A" w:rsidRDefault="00AE019B">
      <w:pPr>
        <w:numPr>
          <w:ilvl w:val="0"/>
          <w:numId w:val="22"/>
        </w:numPr>
        <w:spacing w:line="360" w:lineRule="auto"/>
        <w:ind w:left="454" w:hanging="426"/>
        <w:contextualSpacing/>
        <w:jc w:val="both"/>
      </w:pPr>
      <w:r>
        <w:rPr>
          <w:rtl/>
        </w:rPr>
        <w:t>24 חודשי מאסר על תנאי שלא יעבור הנאשם במשך 3 שנים מיום שחרורו ממאסרו עבירה של אלימות פיזית נגד הגוף או עבירות נשק, והכל מסוג פשע ולרבות ניסיון.</w:t>
      </w:r>
    </w:p>
    <w:p w14:paraId="196AE65F" w14:textId="77777777" w:rsidR="00DD472A" w:rsidRDefault="00AE019B">
      <w:pPr>
        <w:numPr>
          <w:ilvl w:val="0"/>
          <w:numId w:val="22"/>
        </w:numPr>
        <w:spacing w:line="360" w:lineRule="auto"/>
        <w:ind w:left="454" w:hanging="426"/>
        <w:contextualSpacing/>
        <w:jc w:val="both"/>
      </w:pPr>
      <w:r>
        <w:rPr>
          <w:rtl/>
        </w:rPr>
        <w:t>12 חודשי מאסר על תנאי שלא יעבור במשך 3 שנים מיום שחרורו ממאסרו עבירה של אלימות פיזית נגד הגוף או עבירות נשק, והכל מסוג עוון ולרבות ניסיון.</w:t>
      </w:r>
    </w:p>
    <w:p w14:paraId="351483D5" w14:textId="77777777" w:rsidR="00DD472A" w:rsidRDefault="00AE019B">
      <w:pPr>
        <w:numPr>
          <w:ilvl w:val="0"/>
          <w:numId w:val="22"/>
        </w:numPr>
        <w:spacing w:line="360" w:lineRule="auto"/>
        <w:ind w:left="454" w:hanging="426"/>
        <w:contextualSpacing/>
        <w:jc w:val="both"/>
      </w:pPr>
      <w:r>
        <w:rPr>
          <w:rtl/>
        </w:rPr>
        <w:t xml:space="preserve">6 חודשי מאסר על תנאי שלא יעבור במשך 3 שנים מיום שחרורו ממאסרו עבירה לפי </w:t>
      </w:r>
      <w:r>
        <w:rPr>
          <w:rFonts w:ascii="Arial (W1)" w:hAnsi="Arial (W1)" w:hint="eastAsia"/>
          <w:rtl/>
        </w:rPr>
        <w:t>אחד</w:t>
      </w:r>
      <w:r>
        <w:rPr>
          <w:rFonts w:ascii="Arial (W1)" w:hAnsi="Arial (W1)"/>
          <w:rtl/>
        </w:rPr>
        <w:t xml:space="preserve"> </w:t>
      </w:r>
      <w:r>
        <w:rPr>
          <w:rFonts w:ascii="Arial (W1)" w:hAnsi="Arial (W1)" w:hint="eastAsia"/>
          <w:rtl/>
        </w:rPr>
        <w:t>הסעיפים</w:t>
      </w:r>
      <w:r>
        <w:rPr>
          <w:rFonts w:ascii="Arial (W1)" w:hAnsi="Arial (W1)"/>
          <w:rtl/>
        </w:rPr>
        <w:t xml:space="preserve">– </w:t>
      </w:r>
      <w:hyperlink r:id="rId137" w:history="1">
        <w:r w:rsidR="002B341A" w:rsidRPr="002B341A">
          <w:rPr>
            <w:rStyle w:val="Hyperlink"/>
            <w:rFonts w:ascii="Arial (W1)" w:hAnsi="Arial (W1)" w:cs="David"/>
            <w:rtl/>
          </w:rPr>
          <w:t>244</w:t>
        </w:r>
      </w:hyperlink>
      <w:r>
        <w:rPr>
          <w:rFonts w:ascii="Arial (W1)" w:hAnsi="Arial (W1)"/>
          <w:rtl/>
        </w:rPr>
        <w:t xml:space="preserve">, </w:t>
      </w:r>
      <w:hyperlink r:id="rId138" w:history="1">
        <w:r w:rsidR="002B341A" w:rsidRPr="002B341A">
          <w:rPr>
            <w:rStyle w:val="Hyperlink"/>
            <w:rFonts w:ascii="Arial (W1)" w:hAnsi="Arial (W1)" w:cs="David"/>
            <w:rtl/>
          </w:rPr>
          <w:t>441</w:t>
        </w:r>
      </w:hyperlink>
      <w:r>
        <w:rPr>
          <w:rFonts w:ascii="Arial (W1)" w:hAnsi="Arial (W1)"/>
          <w:rtl/>
        </w:rPr>
        <w:t xml:space="preserve"> </w:t>
      </w:r>
      <w:r>
        <w:rPr>
          <w:rFonts w:ascii="Arial (W1)" w:hAnsi="Arial (W1)" w:hint="eastAsia"/>
          <w:rtl/>
        </w:rPr>
        <w:t>רישא</w:t>
      </w:r>
      <w:r>
        <w:rPr>
          <w:rFonts w:ascii="Arial (W1)" w:hAnsi="Arial (W1)"/>
          <w:rtl/>
        </w:rPr>
        <w:t xml:space="preserve">, </w:t>
      </w:r>
      <w:hyperlink r:id="rId139" w:history="1">
        <w:r w:rsidR="002B341A" w:rsidRPr="002B341A">
          <w:rPr>
            <w:rStyle w:val="Hyperlink"/>
            <w:rFonts w:ascii="Arial (W1)" w:hAnsi="Arial (W1)" w:cs="David"/>
            <w:rtl/>
          </w:rPr>
          <w:t>415</w:t>
        </w:r>
      </w:hyperlink>
      <w:r>
        <w:rPr>
          <w:rFonts w:ascii="Arial (W1)" w:hAnsi="Arial (W1)"/>
          <w:rtl/>
        </w:rPr>
        <w:t xml:space="preserve">, </w:t>
      </w:r>
      <w:hyperlink r:id="rId140" w:history="1">
        <w:r w:rsidR="000279D9" w:rsidRPr="000279D9">
          <w:rPr>
            <w:rStyle w:val="Hyperlink"/>
            <w:rFonts w:ascii="Arial (W1)" w:hAnsi="Arial (W1)" w:cs="David"/>
            <w:rtl/>
          </w:rPr>
          <w:t>499</w:t>
        </w:r>
      </w:hyperlink>
      <w:r>
        <w:rPr>
          <w:rFonts w:ascii="Arial (W1)" w:hAnsi="Arial (W1)"/>
          <w:rtl/>
        </w:rPr>
        <w:t xml:space="preserve">, </w:t>
      </w:r>
      <w:hyperlink r:id="rId141" w:history="1">
        <w:r w:rsidR="000279D9" w:rsidRPr="000279D9">
          <w:rPr>
            <w:rStyle w:val="Hyperlink"/>
            <w:rFonts w:ascii="Arial (W1)" w:hAnsi="Arial (W1)" w:cs="David"/>
            <w:rtl/>
          </w:rPr>
          <w:t>500</w:t>
        </w:r>
      </w:hyperlink>
      <w:r>
        <w:rPr>
          <w:rFonts w:ascii="Arial (W1)" w:hAnsi="Arial (W1)"/>
          <w:rtl/>
        </w:rPr>
        <w:t xml:space="preserve"> </w:t>
      </w:r>
      <w:r>
        <w:rPr>
          <w:rFonts w:ascii="Arial (W1)" w:hAnsi="Arial (W1)" w:hint="eastAsia"/>
          <w:rtl/>
        </w:rPr>
        <w:t>ל</w:t>
      </w:r>
      <w:hyperlink r:id="rId142" w:history="1">
        <w:r w:rsidRPr="00AE019B">
          <w:rPr>
            <w:rFonts w:ascii="Arial (W1)" w:hAnsi="Arial (W1)" w:hint="eastAsia"/>
            <w:color w:val="0000FF"/>
            <w:u w:val="single"/>
            <w:rtl/>
          </w:rPr>
          <w:t>חוק</w:t>
        </w:r>
        <w:r w:rsidRPr="00AE019B">
          <w:rPr>
            <w:rFonts w:ascii="Arial (W1)" w:hAnsi="Arial (W1)"/>
            <w:color w:val="0000FF"/>
            <w:u w:val="single"/>
            <w:rtl/>
          </w:rPr>
          <w:t xml:space="preserve"> </w:t>
        </w:r>
        <w:r w:rsidRPr="00AE019B">
          <w:rPr>
            <w:rFonts w:ascii="Arial (W1)" w:hAnsi="Arial (W1)" w:hint="eastAsia"/>
            <w:color w:val="0000FF"/>
            <w:u w:val="single"/>
            <w:rtl/>
          </w:rPr>
          <w:t>העונשין</w:t>
        </w:r>
      </w:hyperlink>
      <w:r>
        <w:rPr>
          <w:rtl/>
        </w:rPr>
        <w:t>, והכל לרבות ניסיון.</w:t>
      </w:r>
    </w:p>
    <w:p w14:paraId="6F125A7E" w14:textId="77777777" w:rsidR="00DD472A" w:rsidRDefault="00AE019B">
      <w:pPr>
        <w:numPr>
          <w:ilvl w:val="0"/>
          <w:numId w:val="22"/>
        </w:numPr>
        <w:spacing w:line="360" w:lineRule="auto"/>
        <w:ind w:left="454" w:hanging="426"/>
        <w:contextualSpacing/>
        <w:jc w:val="both"/>
      </w:pPr>
      <w:r>
        <w:rPr>
          <w:rFonts w:hint="cs"/>
          <w:rtl/>
        </w:rPr>
        <w:t>הקנס שהוטל על הנאשם בתיק המקורי (</w:t>
      </w:r>
      <w:hyperlink r:id="rId143" w:history="1">
        <w:r w:rsidRPr="00AE019B">
          <w:rPr>
            <w:color w:val="0000FF"/>
            <w:u w:val="single"/>
            <w:rtl/>
          </w:rPr>
          <w:t>תפ"ח (ת"א) 1021/06</w:t>
        </w:r>
      </w:hyperlink>
      <w:r>
        <w:rPr>
          <w:rtl/>
        </w:rPr>
        <w:t xml:space="preserve"> </w:t>
      </w:r>
      <w:r>
        <w:rPr>
          <w:rFonts w:hint="cs"/>
          <w:rtl/>
        </w:rPr>
        <w:t xml:space="preserve">דוידוב) </w:t>
      </w:r>
      <w:r w:rsidR="00BD3CCA" w:rsidRPr="00BD3CCA">
        <w:rPr>
          <w:sz w:val="22"/>
          <w:rtl/>
        </w:rPr>
        <w:t xml:space="preserve">[פורסם בנבו] </w:t>
      </w:r>
      <w:r>
        <w:rPr>
          <w:rFonts w:hint="cs"/>
          <w:rtl/>
        </w:rPr>
        <w:t xml:space="preserve">ביום </w:t>
      </w:r>
      <w:r>
        <w:rPr>
          <w:rtl/>
        </w:rPr>
        <w:t>21.2.08</w:t>
      </w:r>
      <w:r>
        <w:rPr>
          <w:rFonts w:hint="cs"/>
          <w:rtl/>
        </w:rPr>
        <w:t xml:space="preserve"> (עמ' 320 לפרו') </w:t>
      </w:r>
      <w:r>
        <w:rPr>
          <w:rtl/>
        </w:rPr>
        <w:t>בשיעור 40,000 ₪ או שנת מאסר תמורתו</w:t>
      </w:r>
      <w:r>
        <w:rPr>
          <w:rFonts w:hint="cs"/>
          <w:rtl/>
        </w:rPr>
        <w:t>, בעינו עומד בפריסה כפי שנקבעה בתיק המקורי.</w:t>
      </w:r>
    </w:p>
    <w:p w14:paraId="2E2684FE" w14:textId="77777777" w:rsidR="00DD472A" w:rsidRDefault="00DD472A">
      <w:pPr>
        <w:spacing w:line="360" w:lineRule="auto"/>
        <w:rPr>
          <w:rtl/>
        </w:rPr>
      </w:pPr>
    </w:p>
    <w:p w14:paraId="16C8C96F" w14:textId="77777777" w:rsidR="00DD472A" w:rsidRDefault="00AE019B">
      <w:pPr>
        <w:spacing w:line="360" w:lineRule="auto"/>
        <w:rPr>
          <w:rtl/>
        </w:rPr>
      </w:pPr>
      <w:r>
        <w:rPr>
          <w:rtl/>
        </w:rPr>
        <w:t xml:space="preserve">הוסברה לנאשם זכותו לערער על פסק הדין תוך 45 ימים מהיום. </w:t>
      </w:r>
    </w:p>
    <w:p w14:paraId="2FE473E7" w14:textId="77777777" w:rsidR="00DD472A" w:rsidRDefault="00DD472A">
      <w:pPr>
        <w:spacing w:line="360" w:lineRule="auto"/>
        <w:jc w:val="both"/>
        <w:rPr>
          <w:rFonts w:ascii="Arial" w:hAnsi="Arial"/>
          <w:rtl/>
        </w:rPr>
      </w:pPr>
    </w:p>
    <w:p w14:paraId="6A3F30D1" w14:textId="77777777" w:rsidR="00DD472A" w:rsidRDefault="00AE019B">
      <w:pPr>
        <w:pStyle w:val="Ruller40"/>
        <w:rPr>
          <w:rFonts w:ascii="Times New Roman" w:hAnsi="Times New Roman" w:hint="cs"/>
          <w:rtl/>
        </w:rPr>
      </w:pPr>
      <w:r>
        <w:rPr>
          <w:rFonts w:ascii="Arial" w:hAnsi="Arial" w:cs="David"/>
          <w:spacing w:val="0"/>
          <w:sz w:val="24"/>
          <w:szCs w:val="24"/>
          <w:rtl/>
        </w:rPr>
        <w:t xml:space="preserve">ניתן היום, י"ב סיון תשע"ד, 10 יוני 2014, במעמד הצדדים. </w:t>
      </w:r>
    </w:p>
    <w:p w14:paraId="1540C235" w14:textId="77777777" w:rsidR="00BD3CCA" w:rsidRDefault="00BD3CCA">
      <w:pPr>
        <w:pStyle w:val="Ruller40"/>
        <w:rPr>
          <w:rFonts w:ascii="Times New Roman" w:hAnsi="Times New Roman" w:hint="cs"/>
          <w:rtl/>
        </w:rPr>
      </w:pPr>
    </w:p>
    <w:tbl>
      <w:tblPr>
        <w:bidiVisual/>
        <w:tblW w:w="0" w:type="auto"/>
        <w:jc w:val="center"/>
        <w:tblLayout w:type="fixed"/>
        <w:tblLook w:val="01E0" w:firstRow="1" w:lastRow="1" w:firstColumn="1" w:lastColumn="1" w:noHBand="0" w:noVBand="0"/>
      </w:tblPr>
      <w:tblGrid>
        <w:gridCol w:w="2654"/>
        <w:gridCol w:w="236"/>
        <w:gridCol w:w="2768"/>
        <w:gridCol w:w="236"/>
        <w:gridCol w:w="2628"/>
      </w:tblGrid>
      <w:tr w:rsidR="00DD472A" w14:paraId="037988AF" w14:textId="77777777">
        <w:trPr>
          <w:jc w:val="center"/>
        </w:trPr>
        <w:tc>
          <w:tcPr>
            <w:tcW w:w="2654" w:type="dxa"/>
            <w:tcBorders>
              <w:top w:val="single" w:sz="4" w:space="0" w:color="auto"/>
            </w:tcBorders>
          </w:tcPr>
          <w:p w14:paraId="70671D87" w14:textId="77777777" w:rsidR="00DD472A" w:rsidRDefault="00AE019B">
            <w:pPr>
              <w:jc w:val="center"/>
              <w:rPr>
                <w:rFonts w:ascii="Courier New" w:hAnsi="Courier New"/>
                <w:b/>
                <w:bCs/>
                <w:rtl/>
              </w:rPr>
            </w:pPr>
            <w:r>
              <w:rPr>
                <w:rFonts w:ascii="Courier New" w:hAnsi="Courier New" w:hint="cs"/>
                <w:b/>
                <w:bCs/>
                <w:rtl/>
              </w:rPr>
              <w:t>גלעד נויטל, שופט</w:t>
            </w:r>
          </w:p>
          <w:p w14:paraId="3EE4BFAD" w14:textId="77777777" w:rsidR="00DD472A" w:rsidRDefault="00AE019B">
            <w:pPr>
              <w:jc w:val="center"/>
              <w:rPr>
                <w:rFonts w:ascii="Courier New" w:hAnsi="Courier New"/>
                <w:b/>
                <w:bCs/>
              </w:rPr>
            </w:pPr>
            <w:r>
              <w:rPr>
                <w:rFonts w:ascii="Courier New" w:hAnsi="Courier New" w:hint="cs"/>
                <w:b/>
                <w:bCs/>
                <w:rtl/>
              </w:rPr>
              <w:t xml:space="preserve">אב"ד </w:t>
            </w:r>
          </w:p>
        </w:tc>
        <w:tc>
          <w:tcPr>
            <w:tcW w:w="236" w:type="dxa"/>
          </w:tcPr>
          <w:p w14:paraId="689A1E98" w14:textId="77777777" w:rsidR="00DD472A" w:rsidRDefault="00DD472A">
            <w:pPr>
              <w:tabs>
                <w:tab w:val="left" w:pos="5426"/>
              </w:tabs>
              <w:rPr>
                <w:rtl/>
              </w:rPr>
            </w:pPr>
          </w:p>
        </w:tc>
        <w:tc>
          <w:tcPr>
            <w:tcW w:w="2768" w:type="dxa"/>
            <w:tcBorders>
              <w:top w:val="single" w:sz="4" w:space="0" w:color="auto"/>
            </w:tcBorders>
          </w:tcPr>
          <w:p w14:paraId="7B94A9BF" w14:textId="77777777" w:rsidR="00DD472A" w:rsidRDefault="00AE019B">
            <w:pPr>
              <w:jc w:val="center"/>
              <w:rPr>
                <w:rFonts w:ascii="Courier New" w:hAnsi="Courier New"/>
                <w:b/>
                <w:bCs/>
              </w:rPr>
            </w:pPr>
            <w:r>
              <w:rPr>
                <w:rFonts w:ascii="Courier New" w:hAnsi="Courier New" w:hint="cs"/>
                <w:b/>
                <w:bCs/>
                <w:rtl/>
              </w:rPr>
              <w:t>מאיר יפרח, שופט</w:t>
            </w:r>
          </w:p>
        </w:tc>
        <w:tc>
          <w:tcPr>
            <w:tcW w:w="236" w:type="dxa"/>
          </w:tcPr>
          <w:p w14:paraId="1141003F" w14:textId="77777777" w:rsidR="00DD472A" w:rsidRDefault="00DD472A">
            <w:pPr>
              <w:tabs>
                <w:tab w:val="left" w:pos="5426"/>
              </w:tabs>
              <w:rPr>
                <w:rtl/>
              </w:rPr>
            </w:pPr>
          </w:p>
        </w:tc>
        <w:tc>
          <w:tcPr>
            <w:tcW w:w="2628" w:type="dxa"/>
            <w:tcBorders>
              <w:top w:val="single" w:sz="4" w:space="0" w:color="auto"/>
            </w:tcBorders>
          </w:tcPr>
          <w:p w14:paraId="05B32E1B" w14:textId="77777777" w:rsidR="00AE019B" w:rsidRDefault="00AE019B">
            <w:pPr>
              <w:jc w:val="center"/>
              <w:rPr>
                <w:rFonts w:ascii="Courier New" w:hAnsi="Courier New"/>
                <w:b/>
                <w:bCs/>
              </w:rPr>
            </w:pPr>
            <w:r>
              <w:rPr>
                <w:rFonts w:ascii="Courier New" w:hAnsi="Courier New" w:hint="cs"/>
                <w:b/>
                <w:bCs/>
                <w:rtl/>
              </w:rPr>
              <w:t>גיליה רביד, שופטת</w:t>
            </w:r>
          </w:p>
          <w:p w14:paraId="45FC84A5" w14:textId="77777777" w:rsidR="00DD472A" w:rsidRDefault="00DD472A">
            <w:pPr>
              <w:jc w:val="center"/>
              <w:rPr>
                <w:rFonts w:ascii="Courier New" w:hAnsi="Courier New"/>
                <w:b/>
                <w:bCs/>
              </w:rPr>
            </w:pPr>
          </w:p>
        </w:tc>
      </w:tr>
    </w:tbl>
    <w:p w14:paraId="687D53C6" w14:textId="77777777" w:rsidR="00DD472A" w:rsidRPr="00AE019B" w:rsidRDefault="00AE019B">
      <w:pPr>
        <w:tabs>
          <w:tab w:val="left" w:pos="5426"/>
        </w:tabs>
        <w:rPr>
          <w:color w:val="FFFFFF"/>
          <w:sz w:val="2"/>
          <w:szCs w:val="2"/>
          <w:rtl/>
        </w:rPr>
      </w:pPr>
      <w:r w:rsidRPr="00AE019B">
        <w:rPr>
          <w:color w:val="FFFFFF"/>
          <w:sz w:val="2"/>
          <w:szCs w:val="2"/>
          <w:rtl/>
        </w:rPr>
        <w:t>5129371</w:t>
      </w:r>
    </w:p>
    <w:p w14:paraId="2B03C798" w14:textId="77777777" w:rsidR="00DD472A" w:rsidRPr="00AE019B" w:rsidRDefault="00AE019B">
      <w:pPr>
        <w:tabs>
          <w:tab w:val="left" w:pos="5426"/>
        </w:tabs>
        <w:rPr>
          <w:color w:val="FFFFFF"/>
          <w:sz w:val="2"/>
          <w:szCs w:val="2"/>
          <w:rtl/>
        </w:rPr>
      </w:pPr>
      <w:r w:rsidRPr="00AE019B">
        <w:rPr>
          <w:color w:val="FFFFFF"/>
          <w:sz w:val="2"/>
          <w:szCs w:val="2"/>
          <w:rtl/>
        </w:rPr>
        <w:t>54678313</w:t>
      </w:r>
    </w:p>
    <w:p w14:paraId="4B0CE4F0" w14:textId="77777777" w:rsidR="00DD472A" w:rsidRPr="002B341A" w:rsidRDefault="002B341A">
      <w:pPr>
        <w:pStyle w:val="a3"/>
        <w:rPr>
          <w:color w:val="FFFFFF"/>
          <w:sz w:val="2"/>
          <w:szCs w:val="2"/>
          <w:rtl/>
        </w:rPr>
      </w:pPr>
      <w:r w:rsidRPr="002B341A">
        <w:rPr>
          <w:color w:val="FFFFFF"/>
          <w:sz w:val="2"/>
          <w:szCs w:val="2"/>
          <w:rtl/>
        </w:rPr>
        <w:t>5129371</w:t>
      </w:r>
    </w:p>
    <w:p w14:paraId="48B7B968" w14:textId="77777777" w:rsidR="00AE019B" w:rsidRPr="002B341A" w:rsidRDefault="002B341A" w:rsidP="00AE019B">
      <w:pPr>
        <w:keepNext/>
        <w:rPr>
          <w:rFonts w:ascii="David" w:hAnsi="David"/>
          <w:color w:val="FFFFFF"/>
          <w:sz w:val="2"/>
          <w:szCs w:val="2"/>
          <w:rtl/>
        </w:rPr>
      </w:pPr>
      <w:r w:rsidRPr="002B341A">
        <w:rPr>
          <w:rFonts w:ascii="David" w:hAnsi="David"/>
          <w:color w:val="FFFFFF"/>
          <w:sz w:val="2"/>
          <w:szCs w:val="2"/>
          <w:rtl/>
        </w:rPr>
        <w:t>54678313</w:t>
      </w:r>
    </w:p>
    <w:p w14:paraId="4B50AC0A" w14:textId="77777777" w:rsidR="00BD3CCA" w:rsidRDefault="00BD3CCA" w:rsidP="00AE019B">
      <w:pPr>
        <w:keepNext/>
        <w:rPr>
          <w:rFonts w:ascii="David" w:hAnsi="David" w:hint="cs"/>
          <w:color w:val="000000"/>
          <w:sz w:val="22"/>
          <w:szCs w:val="22"/>
          <w:rtl/>
        </w:rPr>
      </w:pPr>
    </w:p>
    <w:p w14:paraId="70E4CCA1" w14:textId="77777777" w:rsidR="00BD3CCA" w:rsidRDefault="00BD3CCA" w:rsidP="00AE019B">
      <w:pPr>
        <w:keepNext/>
        <w:rPr>
          <w:rFonts w:ascii="David" w:hAnsi="David" w:hint="cs"/>
          <w:color w:val="000000"/>
          <w:sz w:val="22"/>
          <w:szCs w:val="22"/>
          <w:rtl/>
        </w:rPr>
      </w:pPr>
    </w:p>
    <w:p w14:paraId="148B23E4" w14:textId="77777777" w:rsidR="00BD3CCA" w:rsidRDefault="00BD3CCA" w:rsidP="00AE019B">
      <w:pPr>
        <w:keepNext/>
        <w:rPr>
          <w:rFonts w:ascii="David" w:hAnsi="David" w:hint="cs"/>
          <w:color w:val="000000"/>
          <w:sz w:val="22"/>
          <w:szCs w:val="22"/>
          <w:rtl/>
        </w:rPr>
      </w:pPr>
    </w:p>
    <w:p w14:paraId="38ECAEC8" w14:textId="77777777" w:rsidR="00AE019B" w:rsidRPr="00AE019B" w:rsidRDefault="00AE019B" w:rsidP="00AE019B">
      <w:pPr>
        <w:keepNext/>
        <w:rPr>
          <w:rFonts w:ascii="David" w:hAnsi="David"/>
          <w:color w:val="000000"/>
          <w:sz w:val="22"/>
          <w:szCs w:val="22"/>
          <w:rtl/>
        </w:rPr>
      </w:pPr>
      <w:r w:rsidRPr="00AE019B">
        <w:rPr>
          <w:rFonts w:ascii="David" w:hAnsi="David"/>
          <w:color w:val="000000"/>
          <w:sz w:val="22"/>
          <w:szCs w:val="22"/>
          <w:rtl/>
        </w:rPr>
        <w:t>גלעד נויטל 54678313</w:t>
      </w:r>
    </w:p>
    <w:p w14:paraId="6AF9F709" w14:textId="77777777" w:rsidR="00AE019B" w:rsidRDefault="00AE019B" w:rsidP="00AE019B">
      <w:r w:rsidRPr="00AE019B">
        <w:rPr>
          <w:color w:val="000000"/>
          <w:rtl/>
        </w:rPr>
        <w:t>נוסח מסמך זה כפוף לשינויי ניסוח ועריכה</w:t>
      </w:r>
    </w:p>
    <w:p w14:paraId="1286FFF2" w14:textId="77777777" w:rsidR="00AE019B" w:rsidRDefault="00AE019B" w:rsidP="00AE019B">
      <w:pPr>
        <w:rPr>
          <w:rtl/>
        </w:rPr>
      </w:pPr>
    </w:p>
    <w:p w14:paraId="60159B23" w14:textId="77777777" w:rsidR="00AE019B" w:rsidRDefault="00AE019B" w:rsidP="00AE019B">
      <w:pPr>
        <w:jc w:val="center"/>
        <w:rPr>
          <w:color w:val="0000FF"/>
          <w:u w:val="single"/>
        </w:rPr>
      </w:pPr>
      <w:hyperlink r:id="rId144" w:history="1">
        <w:r>
          <w:rPr>
            <w:color w:val="0000FF"/>
            <w:u w:val="single"/>
            <w:rtl/>
          </w:rPr>
          <w:t>בעניין עריכה ושינויים במסמכי פסיקה, חקיקה ועוד באתר נבו – הקש כאן</w:t>
        </w:r>
      </w:hyperlink>
    </w:p>
    <w:sectPr w:rsidR="00AE019B" w:rsidSect="002B341A">
      <w:headerReference w:type="even" r:id="rId145"/>
      <w:headerReference w:type="default" r:id="rId146"/>
      <w:footerReference w:type="even" r:id="rId147"/>
      <w:footerReference w:type="default" r:id="rId148"/>
      <w:pgSz w:w="11907" w:h="16840" w:code="9"/>
      <w:pgMar w:top="1701" w:right="1304" w:bottom="1077" w:left="130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3DD8E" w14:textId="77777777" w:rsidR="00D815B6" w:rsidRPr="009B040A" w:rsidRDefault="00D815B6">
      <w:pPr>
        <w:rPr>
          <w:rFonts w:cs="Arial"/>
          <w:szCs w:val="20"/>
        </w:rPr>
      </w:pPr>
      <w:r>
        <w:separator/>
      </w:r>
    </w:p>
  </w:endnote>
  <w:endnote w:type="continuationSeparator" w:id="0">
    <w:p w14:paraId="524A374B" w14:textId="77777777" w:rsidR="00D815B6" w:rsidRPr="009B040A" w:rsidRDefault="00D815B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6234F" w14:textId="77777777" w:rsidR="002B341A" w:rsidRDefault="002B341A" w:rsidP="002B34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A57B2B" w14:textId="77777777" w:rsidR="002B341A" w:rsidRPr="002B341A" w:rsidRDefault="002B341A" w:rsidP="002B341A">
    <w:pPr>
      <w:pStyle w:val="a5"/>
      <w:pBdr>
        <w:top w:val="single" w:sz="4" w:space="1" w:color="auto"/>
        <w:between w:val="single" w:sz="4" w:space="0" w:color="auto"/>
      </w:pBdr>
      <w:spacing w:after="60"/>
      <w:jc w:val="center"/>
      <w:rPr>
        <w:rFonts w:ascii="FrankRuehl" w:hAnsi="FrankRuehl" w:cs="FrankRuehl"/>
        <w:color w:val="000000"/>
      </w:rPr>
    </w:pPr>
    <w:r w:rsidRPr="002B34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1995" w14:textId="77777777" w:rsidR="002B341A" w:rsidRDefault="002B341A" w:rsidP="002B34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3CCA">
      <w:rPr>
        <w:rFonts w:ascii="FrankRuehl" w:hAnsi="FrankRuehl" w:cs="FrankRuehl"/>
        <w:noProof/>
        <w:rtl/>
      </w:rPr>
      <w:t>14</w:t>
    </w:r>
    <w:r>
      <w:rPr>
        <w:rFonts w:ascii="FrankRuehl" w:hAnsi="FrankRuehl" w:cs="FrankRuehl"/>
        <w:rtl/>
      </w:rPr>
      <w:fldChar w:fldCharType="end"/>
    </w:r>
  </w:p>
  <w:p w14:paraId="1424266C" w14:textId="77777777" w:rsidR="002B341A" w:rsidRPr="002B341A" w:rsidRDefault="002B341A" w:rsidP="002B341A">
    <w:pPr>
      <w:pStyle w:val="a5"/>
      <w:pBdr>
        <w:top w:val="single" w:sz="4" w:space="1" w:color="auto"/>
        <w:between w:val="single" w:sz="4" w:space="0" w:color="auto"/>
      </w:pBdr>
      <w:spacing w:after="60"/>
      <w:jc w:val="center"/>
      <w:rPr>
        <w:rFonts w:ascii="FrankRuehl" w:hAnsi="FrankRuehl" w:cs="FrankRuehl"/>
        <w:color w:val="000000"/>
      </w:rPr>
    </w:pPr>
    <w:r w:rsidRPr="002B341A">
      <w:rPr>
        <w:rFonts w:ascii="FrankRuehl" w:hAnsi="FrankRuehl" w:cs="FrankRuehl"/>
        <w:color w:val="000000"/>
      </w:rPr>
      <w:pict w14:anchorId="7908E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2BC4C" w14:textId="77777777" w:rsidR="00D815B6" w:rsidRPr="009B040A" w:rsidRDefault="00D815B6">
      <w:pPr>
        <w:rPr>
          <w:rFonts w:cs="Arial"/>
          <w:szCs w:val="20"/>
        </w:rPr>
      </w:pPr>
      <w:r>
        <w:separator/>
      </w:r>
    </w:p>
  </w:footnote>
  <w:footnote w:type="continuationSeparator" w:id="0">
    <w:p w14:paraId="63DE0007" w14:textId="77777777" w:rsidR="00D815B6" w:rsidRPr="009B040A" w:rsidRDefault="00D815B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E03E9" w14:textId="77777777" w:rsidR="002B341A" w:rsidRPr="002B341A" w:rsidRDefault="002B341A" w:rsidP="002B34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30145-08-13</w:t>
    </w:r>
    <w:r>
      <w:rPr>
        <w:rFonts w:ascii="David" w:hAnsi="David"/>
        <w:color w:val="000000"/>
        <w:sz w:val="22"/>
        <w:szCs w:val="22"/>
        <w:rtl/>
      </w:rPr>
      <w:tab/>
      <w:t xml:space="preserve"> מדינת ישראל  נ' יוסי דוידוב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DDC10" w14:textId="77777777" w:rsidR="002B341A" w:rsidRPr="002B341A" w:rsidRDefault="002B341A" w:rsidP="002B34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30145-08-13</w:t>
    </w:r>
    <w:r>
      <w:rPr>
        <w:rFonts w:ascii="David" w:hAnsi="David"/>
        <w:color w:val="000000"/>
        <w:sz w:val="22"/>
        <w:szCs w:val="22"/>
        <w:rtl/>
      </w:rPr>
      <w:tab/>
      <w:t xml:space="preserve"> מדינת ישראל  נ' יוסי דוידוב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73DA"/>
    <w:multiLevelType w:val="hybridMultilevel"/>
    <w:tmpl w:val="2CB21B86"/>
    <w:lvl w:ilvl="0" w:tplc="ACC45EDA">
      <w:start w:val="1"/>
      <w:numFmt w:val="hebrew1"/>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97679"/>
    <w:multiLevelType w:val="hybridMultilevel"/>
    <w:tmpl w:val="ADD6994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07991FB7"/>
    <w:multiLevelType w:val="hybridMultilevel"/>
    <w:tmpl w:val="7780E882"/>
    <w:lvl w:ilvl="0" w:tplc="68B69A0E">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B2004CC"/>
    <w:multiLevelType w:val="hybridMultilevel"/>
    <w:tmpl w:val="37CCE2FE"/>
    <w:lvl w:ilvl="0" w:tplc="C4C2F1DC">
      <w:start w:val="1"/>
      <w:numFmt w:val="bullet"/>
      <w:lvlText w:val="-"/>
      <w:lvlJc w:val="left"/>
      <w:pPr>
        <w:ind w:left="927" w:hanging="360"/>
      </w:pPr>
      <w:rPr>
        <w:rFonts w:ascii="Times New Roman" w:eastAsia="Times New Roman" w:hAnsi="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121BBD"/>
    <w:multiLevelType w:val="hybridMultilevel"/>
    <w:tmpl w:val="59DE2FF0"/>
    <w:lvl w:ilvl="0" w:tplc="C71278C4">
      <w:start w:val="1"/>
      <w:numFmt w:val="hebrew1"/>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1F158BE"/>
    <w:multiLevelType w:val="hybridMultilevel"/>
    <w:tmpl w:val="ED70AAA4"/>
    <w:lvl w:ilvl="0" w:tplc="7E04FCBA">
      <w:start w:val="1"/>
      <w:numFmt w:val="hebrew1"/>
      <w:lvlText w:val="%1."/>
      <w:lvlJc w:val="left"/>
      <w:pPr>
        <w:ind w:left="1004" w:hanging="360"/>
      </w:pPr>
      <w:rPr>
        <w:rFonts w:cs="Times New Roman" w:hint="default"/>
        <w:b/>
        <w:u w:val="single"/>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7" w15:restartNumberingAfterBreak="0">
    <w:nsid w:val="2ABB0DAA"/>
    <w:multiLevelType w:val="hybridMultilevel"/>
    <w:tmpl w:val="DFAC541A"/>
    <w:lvl w:ilvl="0" w:tplc="C1C40104">
      <w:start w:val="1"/>
      <w:numFmt w:val="hebrew1"/>
      <w:lvlText w:val="%1."/>
      <w:lvlJc w:val="left"/>
      <w:pPr>
        <w:tabs>
          <w:tab w:val="num" w:pos="794"/>
        </w:tabs>
      </w:pPr>
      <w:rPr>
        <w:rFonts w:ascii="Century" w:hAnsi="Century" w:cs="FrankRuehl" w:hint="default"/>
        <w:b w:val="0"/>
        <w:bCs w:val="0"/>
        <w:i w:val="0"/>
        <w:iCs w:val="0"/>
        <w:caps w:val="0"/>
        <w:smallCaps w:val="0"/>
        <w:strike w:val="0"/>
        <w:dstrike w:val="0"/>
        <w:vanish w:val="0"/>
        <w:color w:val="auto"/>
        <w:spacing w:val="10"/>
        <w:w w:val="100"/>
        <w:kern w:val="0"/>
        <w:position w:val="0"/>
        <w:sz w:val="22"/>
        <w:szCs w:val="28"/>
        <w:u w:val="none" w:color="000000"/>
        <w:effect w:val="none"/>
        <w:vertAlign w:val="baseline"/>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2F0B7B7A"/>
    <w:multiLevelType w:val="hybridMultilevel"/>
    <w:tmpl w:val="5D46B116"/>
    <w:lvl w:ilvl="0" w:tplc="97040C12">
      <w:start w:val="1"/>
      <w:numFmt w:val="hebrew1"/>
      <w:lvlText w:val="%1."/>
      <w:lvlJc w:val="left"/>
      <w:pPr>
        <w:ind w:left="720" w:hanging="360"/>
      </w:pPr>
      <w:rPr>
        <w:rFonts w:ascii="Calibri" w:hAnsi="Calibri"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6B6130B"/>
    <w:multiLevelType w:val="hybridMultilevel"/>
    <w:tmpl w:val="F0302176"/>
    <w:lvl w:ilvl="0" w:tplc="D688C7D6">
      <w:start w:val="1"/>
      <w:numFmt w:val="hebrew1"/>
      <w:lvlText w:val="(%1)"/>
      <w:lvlJc w:val="left"/>
      <w:pPr>
        <w:ind w:left="360" w:hanging="360"/>
      </w:pPr>
      <w:rPr>
        <w:rFonts w:cs="Times New Roman" w:hint="default"/>
        <w:b/>
        <w:u w:val="singl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3F902C77"/>
    <w:multiLevelType w:val="hybridMultilevel"/>
    <w:tmpl w:val="00B09F10"/>
    <w:lvl w:ilvl="0" w:tplc="B37C2386">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04856C1"/>
    <w:multiLevelType w:val="hybridMultilevel"/>
    <w:tmpl w:val="FE9AE686"/>
    <w:lvl w:ilvl="0" w:tplc="7BF267FE">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8F49A6"/>
    <w:multiLevelType w:val="hybridMultilevel"/>
    <w:tmpl w:val="C0283A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3A2466F"/>
    <w:multiLevelType w:val="hybridMultilevel"/>
    <w:tmpl w:val="8D36D8F6"/>
    <w:lvl w:ilvl="0" w:tplc="0409000F">
      <w:start w:val="1"/>
      <w:numFmt w:val="decimal"/>
      <w:lvlText w:val="%1."/>
      <w:lvlJc w:val="left"/>
      <w:pPr>
        <w:ind w:left="644" w:hanging="360"/>
      </w:pPr>
      <w:rPr>
        <w:rFonts w:cs="Times New Roman"/>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15" w15:restartNumberingAfterBreak="0">
    <w:nsid w:val="55BE2714"/>
    <w:multiLevelType w:val="hybridMultilevel"/>
    <w:tmpl w:val="061A62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6B9442D"/>
    <w:multiLevelType w:val="hybridMultilevel"/>
    <w:tmpl w:val="00B09F10"/>
    <w:lvl w:ilvl="0" w:tplc="B37C2386">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8DE11FC"/>
    <w:multiLevelType w:val="hybridMultilevel"/>
    <w:tmpl w:val="74CE89D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C17359C"/>
    <w:multiLevelType w:val="hybridMultilevel"/>
    <w:tmpl w:val="08121B84"/>
    <w:lvl w:ilvl="0" w:tplc="A958462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03E6757"/>
    <w:multiLevelType w:val="hybridMultilevel"/>
    <w:tmpl w:val="1272E010"/>
    <w:lvl w:ilvl="0" w:tplc="855C9B66">
      <w:start w:val="1"/>
      <w:numFmt w:val="hebrew1"/>
      <w:lvlText w:val="%1."/>
      <w:lvlJc w:val="left"/>
      <w:pPr>
        <w:ind w:left="360" w:hanging="360"/>
      </w:pPr>
      <w:rPr>
        <w:rFonts w:ascii="Calibri" w:hAnsi="Calibri"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6847408B"/>
    <w:multiLevelType w:val="hybridMultilevel"/>
    <w:tmpl w:val="F12A84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68781EEB"/>
    <w:multiLevelType w:val="hybridMultilevel"/>
    <w:tmpl w:val="393E5236"/>
    <w:lvl w:ilvl="0" w:tplc="DBC0E746">
      <w:start w:val="1"/>
      <w:numFmt w:val="hebrew1"/>
      <w:lvlText w:val="(%1)"/>
      <w:lvlJc w:val="left"/>
      <w:pPr>
        <w:ind w:left="360" w:hanging="360"/>
      </w:pPr>
      <w:rPr>
        <w:rFonts w:cs="Times New Roman" w:hint="default"/>
        <w:b/>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EEC1437"/>
    <w:multiLevelType w:val="hybridMultilevel"/>
    <w:tmpl w:val="F942F07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496262069">
    <w:abstractNumId w:val="12"/>
  </w:num>
  <w:num w:numId="2" w16cid:durableId="1723364391">
    <w:abstractNumId w:val="4"/>
  </w:num>
  <w:num w:numId="3" w16cid:durableId="1524973846">
    <w:abstractNumId w:val="1"/>
  </w:num>
  <w:num w:numId="4" w16cid:durableId="985861407">
    <w:abstractNumId w:val="18"/>
  </w:num>
  <w:num w:numId="5" w16cid:durableId="197007206">
    <w:abstractNumId w:val="15"/>
  </w:num>
  <w:num w:numId="6" w16cid:durableId="1250113650">
    <w:abstractNumId w:val="22"/>
  </w:num>
  <w:num w:numId="7" w16cid:durableId="1056127681">
    <w:abstractNumId w:val="17"/>
  </w:num>
  <w:num w:numId="8" w16cid:durableId="1015116814">
    <w:abstractNumId w:val="14"/>
  </w:num>
  <w:num w:numId="9" w16cid:durableId="220796073">
    <w:abstractNumId w:val="6"/>
  </w:num>
  <w:num w:numId="10" w16cid:durableId="1381129850">
    <w:abstractNumId w:val="9"/>
  </w:num>
  <w:num w:numId="11" w16cid:durableId="783234956">
    <w:abstractNumId w:val="21"/>
  </w:num>
  <w:num w:numId="12" w16cid:durableId="1094206078">
    <w:abstractNumId w:val="3"/>
  </w:num>
  <w:num w:numId="13" w16cid:durableId="257753776">
    <w:abstractNumId w:val="0"/>
  </w:num>
  <w:num w:numId="14" w16cid:durableId="1253854648">
    <w:abstractNumId w:val="13"/>
  </w:num>
  <w:num w:numId="15" w16cid:durableId="1286736497">
    <w:abstractNumId w:val="20"/>
  </w:num>
  <w:num w:numId="16" w16cid:durableId="1006174490">
    <w:abstractNumId w:val="16"/>
  </w:num>
  <w:num w:numId="17" w16cid:durableId="5136880">
    <w:abstractNumId w:val="5"/>
  </w:num>
  <w:num w:numId="18" w16cid:durableId="310641521">
    <w:abstractNumId w:val="8"/>
  </w:num>
  <w:num w:numId="19" w16cid:durableId="729039795">
    <w:abstractNumId w:val="2"/>
  </w:num>
  <w:num w:numId="20" w16cid:durableId="1527451556">
    <w:abstractNumId w:val="19"/>
  </w:num>
  <w:num w:numId="21" w16cid:durableId="11144057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8435467">
    <w:abstractNumId w:val="10"/>
  </w:num>
  <w:num w:numId="23" w16cid:durableId="17245266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472A"/>
    <w:rsid w:val="000279D9"/>
    <w:rsid w:val="00231540"/>
    <w:rsid w:val="002B341A"/>
    <w:rsid w:val="00494EE1"/>
    <w:rsid w:val="00741B92"/>
    <w:rsid w:val="00AE019B"/>
    <w:rsid w:val="00BD3CCA"/>
    <w:rsid w:val="00CD69C8"/>
    <w:rsid w:val="00D815B6"/>
    <w:rsid w:val="00DD472A"/>
    <w:rsid w:val="00DF728F"/>
    <w:rsid w:val="00FA71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07A8165"/>
  <w15:chartTrackingRefBased/>
  <w15:docId w15:val="{99E01211-98CD-4285-B842-092B55E5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472A"/>
    <w:pPr>
      <w:bidi/>
    </w:pPr>
    <w:rPr>
      <w:rFonts w:cs="David"/>
      <w:sz w:val="24"/>
      <w:szCs w:val="24"/>
    </w:rPr>
  </w:style>
  <w:style w:type="paragraph" w:styleId="1">
    <w:name w:val="heading 1"/>
    <w:basedOn w:val="a"/>
    <w:next w:val="a"/>
    <w:link w:val="10"/>
    <w:qFormat/>
    <w:rsid w:val="00DD472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D472A"/>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D472A"/>
    <w:pPr>
      <w:tabs>
        <w:tab w:val="center" w:pos="4153"/>
        <w:tab w:val="right" w:pos="8306"/>
      </w:tabs>
    </w:pPr>
  </w:style>
  <w:style w:type="paragraph" w:styleId="a5">
    <w:name w:val="footer"/>
    <w:basedOn w:val="a"/>
    <w:link w:val="a6"/>
    <w:rsid w:val="00DD472A"/>
    <w:pPr>
      <w:tabs>
        <w:tab w:val="center" w:pos="4153"/>
        <w:tab w:val="right" w:pos="8306"/>
      </w:tabs>
    </w:pPr>
  </w:style>
  <w:style w:type="character" w:styleId="a7">
    <w:name w:val="annotation reference"/>
    <w:basedOn w:val="a0"/>
    <w:rsid w:val="00DD472A"/>
    <w:rPr>
      <w:sz w:val="16"/>
      <w:szCs w:val="16"/>
    </w:rPr>
  </w:style>
  <w:style w:type="paragraph" w:styleId="a8">
    <w:name w:val="annotation text"/>
    <w:basedOn w:val="a"/>
    <w:link w:val="11"/>
    <w:rsid w:val="00DD472A"/>
    <w:rPr>
      <w:rFonts w:cs="Times New Roman"/>
      <w:lang w:eastAsia="he-IL"/>
    </w:rPr>
  </w:style>
  <w:style w:type="paragraph" w:styleId="a9">
    <w:name w:val="Balloon Text"/>
    <w:basedOn w:val="a"/>
    <w:link w:val="aa"/>
    <w:rsid w:val="00DD472A"/>
    <w:rPr>
      <w:rFonts w:ascii="Tahoma" w:hAnsi="Tahoma" w:cs="Tahoma"/>
      <w:sz w:val="16"/>
      <w:szCs w:val="16"/>
    </w:rPr>
  </w:style>
  <w:style w:type="table" w:styleId="ab">
    <w:name w:val="Table Grid"/>
    <w:basedOn w:val="a1"/>
    <w:rsid w:val="00DD472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DD472A"/>
  </w:style>
  <w:style w:type="character" w:customStyle="1" w:styleId="10">
    <w:name w:val="כותרת 1 תו"/>
    <w:basedOn w:val="a0"/>
    <w:link w:val="1"/>
    <w:locked/>
    <w:rsid w:val="00DD472A"/>
    <w:rPr>
      <w:rFonts w:ascii="Arial" w:hAnsi="Arial" w:cs="Arial"/>
      <w:b/>
      <w:bCs/>
      <w:kern w:val="32"/>
      <w:sz w:val="32"/>
      <w:szCs w:val="32"/>
      <w:lang w:val="en-US" w:eastAsia="en-US" w:bidi="he-IL"/>
    </w:rPr>
  </w:style>
  <w:style w:type="character" w:customStyle="1" w:styleId="40">
    <w:name w:val="כותרת 4 תו"/>
    <w:basedOn w:val="a0"/>
    <w:link w:val="4"/>
    <w:locked/>
    <w:rsid w:val="00DD472A"/>
    <w:rPr>
      <w:rFonts w:cs="Narkisim"/>
      <w:b/>
      <w:bCs/>
      <w:sz w:val="24"/>
      <w:szCs w:val="24"/>
      <w:lang w:val="en-US" w:eastAsia="en-US" w:bidi="he-IL"/>
    </w:rPr>
  </w:style>
  <w:style w:type="character" w:customStyle="1" w:styleId="a4">
    <w:name w:val="כותרת עליונה תו"/>
    <w:basedOn w:val="a0"/>
    <w:link w:val="a3"/>
    <w:locked/>
    <w:rsid w:val="00DD472A"/>
    <w:rPr>
      <w:rFonts w:cs="David"/>
      <w:sz w:val="24"/>
      <w:szCs w:val="24"/>
      <w:lang w:val="en-US" w:eastAsia="en-US" w:bidi="he-IL"/>
    </w:rPr>
  </w:style>
  <w:style w:type="character" w:customStyle="1" w:styleId="a6">
    <w:name w:val="כותרת תחתונה תו"/>
    <w:basedOn w:val="a0"/>
    <w:link w:val="a5"/>
    <w:locked/>
    <w:rsid w:val="00DD472A"/>
    <w:rPr>
      <w:rFonts w:cs="David"/>
      <w:sz w:val="24"/>
      <w:szCs w:val="24"/>
      <w:lang w:val="en-US" w:eastAsia="en-US" w:bidi="he-IL"/>
    </w:rPr>
  </w:style>
  <w:style w:type="character" w:customStyle="1" w:styleId="ad">
    <w:name w:val="טקסט הערה תו"/>
    <w:basedOn w:val="a0"/>
    <w:locked/>
    <w:rsid w:val="00DD472A"/>
    <w:rPr>
      <w:rFonts w:ascii="Times New Roman" w:hAnsi="Times New Roman" w:cs="Times New Roman"/>
      <w:sz w:val="24"/>
      <w:szCs w:val="24"/>
      <w:lang w:eastAsia="he-IL" w:bidi="he-IL"/>
    </w:rPr>
  </w:style>
  <w:style w:type="paragraph" w:customStyle="1" w:styleId="12">
    <w:name w:val="מהדורה1"/>
    <w:next w:val="Revision"/>
    <w:hidden/>
    <w:rsid w:val="00DD472A"/>
    <w:rPr>
      <w:rFonts w:ascii="Calibri" w:hAnsi="Calibri" w:cs="Arial"/>
      <w:sz w:val="22"/>
      <w:szCs w:val="22"/>
    </w:rPr>
  </w:style>
  <w:style w:type="character" w:customStyle="1" w:styleId="aa">
    <w:name w:val="טקסט בלונים תו"/>
    <w:basedOn w:val="a0"/>
    <w:link w:val="a9"/>
    <w:locked/>
    <w:rsid w:val="00DD472A"/>
    <w:rPr>
      <w:rFonts w:ascii="Tahoma" w:hAnsi="Tahoma" w:cs="Tahoma"/>
      <w:sz w:val="16"/>
      <w:szCs w:val="16"/>
      <w:lang w:val="en-US" w:eastAsia="en-US" w:bidi="he-IL"/>
    </w:rPr>
  </w:style>
  <w:style w:type="paragraph" w:customStyle="1" w:styleId="13">
    <w:name w:val="נושא הערה1"/>
    <w:basedOn w:val="a8"/>
    <w:next w:val="a8"/>
    <w:rsid w:val="00DD472A"/>
    <w:pPr>
      <w:spacing w:after="200"/>
    </w:pPr>
    <w:rPr>
      <w:rFonts w:ascii="Calibri" w:hAnsi="Calibri" w:cs="Arial"/>
      <w:b/>
      <w:bCs/>
      <w:sz w:val="20"/>
      <w:szCs w:val="20"/>
      <w:lang w:eastAsia="en-US"/>
    </w:rPr>
  </w:style>
  <w:style w:type="character" w:customStyle="1" w:styleId="ae">
    <w:name w:val="נושא הערה תו"/>
    <w:link w:val="af"/>
    <w:locked/>
    <w:rsid w:val="00DD472A"/>
    <w:rPr>
      <w:rFonts w:ascii="Calibri" w:hAnsi="Calibri"/>
      <w:b/>
      <w:lang w:bidi="he-IL"/>
    </w:rPr>
  </w:style>
  <w:style w:type="paragraph" w:customStyle="1" w:styleId="14">
    <w:name w:val="פיסקת רשימה1"/>
    <w:basedOn w:val="a"/>
    <w:rsid w:val="00DD472A"/>
    <w:pPr>
      <w:spacing w:after="200" w:line="276" w:lineRule="auto"/>
      <w:ind w:left="720"/>
      <w:contextualSpacing/>
    </w:pPr>
    <w:rPr>
      <w:rFonts w:ascii="Calibri" w:hAnsi="Calibri" w:cs="Arial"/>
      <w:sz w:val="22"/>
      <w:szCs w:val="22"/>
    </w:rPr>
  </w:style>
  <w:style w:type="character" w:customStyle="1" w:styleId="Ruller4">
    <w:name w:val="Ruller4 תו"/>
    <w:basedOn w:val="a0"/>
    <w:link w:val="Ruller40"/>
    <w:locked/>
    <w:rsid w:val="00DD472A"/>
    <w:rPr>
      <w:rFonts w:ascii="Arial TUR" w:hAnsi="Arial TUR"/>
      <w:spacing w:val="10"/>
      <w:sz w:val="28"/>
      <w:szCs w:val="28"/>
      <w:lang w:bidi="he-IL"/>
    </w:rPr>
  </w:style>
  <w:style w:type="paragraph" w:customStyle="1" w:styleId="Ruller40">
    <w:name w:val="Ruller4"/>
    <w:basedOn w:val="a"/>
    <w:link w:val="Ruller4"/>
    <w:rsid w:val="00DD472A"/>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paragraph" w:customStyle="1" w:styleId="Ruller5">
    <w:name w:val="Ruller5"/>
    <w:basedOn w:val="a"/>
    <w:rsid w:val="00DD472A"/>
    <w:pPr>
      <w:overflowPunct w:val="0"/>
      <w:autoSpaceDE w:val="0"/>
      <w:autoSpaceDN w:val="0"/>
      <w:adjustRightInd w:val="0"/>
      <w:ind w:left="1642" w:right="1282"/>
      <w:jc w:val="both"/>
    </w:pPr>
    <w:rPr>
      <w:rFonts w:ascii="Arial TUR" w:hAnsi="Arial TUR" w:cs="FrankRuehl"/>
      <w:spacing w:val="10"/>
      <w:sz w:val="22"/>
      <w:szCs w:val="28"/>
    </w:rPr>
  </w:style>
  <w:style w:type="table" w:customStyle="1" w:styleId="15">
    <w:name w:val="טבלה רגילה1"/>
    <w:rsid w:val="00DD472A"/>
    <w:tblPr>
      <w:tblCellMar>
        <w:top w:w="0" w:type="dxa"/>
        <w:left w:w="108" w:type="dxa"/>
        <w:bottom w:w="0" w:type="dxa"/>
        <w:right w:w="108" w:type="dxa"/>
      </w:tblCellMar>
    </w:tblPr>
  </w:style>
  <w:style w:type="paragraph" w:customStyle="1" w:styleId="2">
    <w:name w:val="פיסקת רשימה2"/>
    <w:basedOn w:val="a"/>
    <w:next w:val="ListParagraph"/>
    <w:rsid w:val="00DD472A"/>
    <w:pPr>
      <w:spacing w:after="200" w:line="276" w:lineRule="auto"/>
      <w:ind w:left="720"/>
      <w:contextualSpacing/>
    </w:pPr>
    <w:rPr>
      <w:rFonts w:ascii="Calibri" w:hAnsi="Calibri" w:cs="Arial"/>
      <w:sz w:val="22"/>
      <w:szCs w:val="22"/>
    </w:rPr>
  </w:style>
  <w:style w:type="paragraph" w:customStyle="1" w:styleId="af0">
    <w:name w:val="כללי"/>
    <w:basedOn w:val="a"/>
    <w:rsid w:val="00DD472A"/>
    <w:pPr>
      <w:overflowPunct w:val="0"/>
      <w:autoSpaceDE w:val="0"/>
      <w:autoSpaceDN w:val="0"/>
      <w:adjustRightInd w:val="0"/>
      <w:spacing w:after="240" w:line="280" w:lineRule="exact"/>
      <w:ind w:firstLine="284"/>
      <w:jc w:val="both"/>
      <w:textAlignment w:val="baseline"/>
    </w:pPr>
    <w:rPr>
      <w:rFonts w:cs="FrankRuehl"/>
      <w:sz w:val="20"/>
      <w:lang w:eastAsia="he-IL"/>
    </w:rPr>
  </w:style>
  <w:style w:type="paragraph" w:customStyle="1" w:styleId="ruller41">
    <w:name w:val="ruller4"/>
    <w:basedOn w:val="a"/>
    <w:rsid w:val="00DD472A"/>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f13psakdin0">
    <w:name w:val="f13psakdin0"/>
    <w:basedOn w:val="a"/>
    <w:rsid w:val="00DD472A"/>
    <w:pPr>
      <w:bidi w:val="0"/>
      <w:spacing w:before="100" w:beforeAutospacing="1" w:after="100" w:afterAutospacing="1"/>
    </w:pPr>
    <w:rPr>
      <w:rFonts w:cs="Times New Roman"/>
    </w:rPr>
  </w:style>
  <w:style w:type="paragraph" w:styleId="NormalWeb">
    <w:name w:val="Normal (Web)"/>
    <w:basedOn w:val="a"/>
    <w:rsid w:val="00DD472A"/>
    <w:pPr>
      <w:bidi w:val="0"/>
      <w:spacing w:before="100" w:beforeAutospacing="1" w:after="100" w:afterAutospacing="1"/>
    </w:pPr>
    <w:rPr>
      <w:rFonts w:cs="Times New Roman"/>
    </w:rPr>
  </w:style>
  <w:style w:type="character" w:customStyle="1" w:styleId="Hyperlink1">
    <w:name w:val="Hyperlink1"/>
    <w:basedOn w:val="a0"/>
    <w:rsid w:val="00DD472A"/>
    <w:rPr>
      <w:rFonts w:cs="Times New Roman"/>
      <w:color w:val="0000FF"/>
      <w:u w:val="single"/>
    </w:rPr>
  </w:style>
  <w:style w:type="character" w:customStyle="1" w:styleId="FollowedHyperlink1">
    <w:name w:val="FollowedHyperlink1"/>
    <w:basedOn w:val="a0"/>
    <w:rsid w:val="00DD472A"/>
    <w:rPr>
      <w:rFonts w:cs="Times New Roman"/>
      <w:color w:val="800080"/>
      <w:u w:val="single"/>
    </w:rPr>
  </w:style>
  <w:style w:type="character" w:customStyle="1" w:styleId="apple-converted-space">
    <w:name w:val="apple-converted-space"/>
    <w:basedOn w:val="a0"/>
    <w:rsid w:val="00DD472A"/>
    <w:rPr>
      <w:rFonts w:cs="Times New Roman"/>
    </w:rPr>
  </w:style>
  <w:style w:type="character" w:customStyle="1" w:styleId="af1">
    <w:name w:val="תבנית רגיל תו"/>
    <w:basedOn w:val="a0"/>
    <w:link w:val="af2"/>
    <w:locked/>
    <w:rsid w:val="00DD472A"/>
    <w:rPr>
      <w:rFonts w:ascii="Times" w:hAnsi="Times"/>
      <w:sz w:val="26"/>
      <w:szCs w:val="26"/>
      <w:lang w:eastAsia="he-IL" w:bidi="he-IL"/>
    </w:rPr>
  </w:style>
  <w:style w:type="paragraph" w:customStyle="1" w:styleId="af2">
    <w:name w:val="תבנית רגיל"/>
    <w:basedOn w:val="a"/>
    <w:link w:val="af1"/>
    <w:rsid w:val="00DD472A"/>
    <w:pPr>
      <w:spacing w:line="360" w:lineRule="auto"/>
      <w:jc w:val="both"/>
    </w:pPr>
    <w:rPr>
      <w:rFonts w:ascii="Times" w:hAnsi="Times" w:cs="Times New Roman"/>
      <w:sz w:val="26"/>
      <w:szCs w:val="26"/>
      <w:lang w:eastAsia="he-IL"/>
    </w:rPr>
  </w:style>
  <w:style w:type="paragraph" w:customStyle="1" w:styleId="af3">
    <w:name w:val="תבנית ציטוט"/>
    <w:basedOn w:val="af2"/>
    <w:next w:val="af2"/>
    <w:rsid w:val="00DD472A"/>
    <w:pPr>
      <w:spacing w:line="240" w:lineRule="auto"/>
      <w:ind w:left="1644" w:right="1281"/>
    </w:pPr>
  </w:style>
  <w:style w:type="paragraph" w:customStyle="1" w:styleId="david-p">
    <w:name w:val="david-p"/>
    <w:basedOn w:val="a"/>
    <w:rsid w:val="00DD472A"/>
    <w:pPr>
      <w:bidi w:val="0"/>
      <w:jc w:val="both"/>
    </w:pPr>
    <w:rPr>
      <w:rFonts w:cs="Times New Roman"/>
      <w:sz w:val="20"/>
      <w:szCs w:val="20"/>
    </w:rPr>
  </w:style>
  <w:style w:type="character" w:customStyle="1" w:styleId="david-h1">
    <w:name w:val="david-h1"/>
    <w:basedOn w:val="a0"/>
    <w:rsid w:val="00DD472A"/>
    <w:rPr>
      <w:rFonts w:ascii="Times New Roman" w:hAnsi="Times New Roman" w:cs="Times New Roman"/>
      <w:sz w:val="24"/>
      <w:szCs w:val="24"/>
    </w:rPr>
  </w:style>
  <w:style w:type="paragraph" w:customStyle="1" w:styleId="3">
    <w:name w:val="פיסקת רשימה3"/>
    <w:basedOn w:val="a"/>
    <w:rsid w:val="00DD472A"/>
    <w:pPr>
      <w:spacing w:after="200" w:line="276" w:lineRule="auto"/>
      <w:ind w:left="720"/>
      <w:contextualSpacing/>
    </w:pPr>
    <w:rPr>
      <w:rFonts w:ascii="Calibri" w:hAnsi="Calibri" w:cs="Arial"/>
      <w:sz w:val="22"/>
      <w:szCs w:val="22"/>
    </w:rPr>
  </w:style>
  <w:style w:type="paragraph" w:styleId="af4">
    <w:name w:val="footnote text"/>
    <w:basedOn w:val="a"/>
    <w:link w:val="af5"/>
    <w:rsid w:val="00DD472A"/>
    <w:pPr>
      <w:spacing w:after="200" w:line="276" w:lineRule="auto"/>
    </w:pPr>
    <w:rPr>
      <w:rFonts w:ascii="Calibri" w:hAnsi="Calibri" w:cs="Arial"/>
      <w:sz w:val="20"/>
      <w:szCs w:val="20"/>
    </w:rPr>
  </w:style>
  <w:style w:type="character" w:customStyle="1" w:styleId="af5">
    <w:name w:val="טקסט הערת שוליים תו"/>
    <w:basedOn w:val="a0"/>
    <w:link w:val="af4"/>
    <w:rsid w:val="00DD472A"/>
    <w:rPr>
      <w:rFonts w:ascii="Calibri" w:hAnsi="Calibri" w:cs="Arial"/>
      <w:lang w:val="en-US" w:eastAsia="en-US" w:bidi="he-IL"/>
    </w:rPr>
  </w:style>
  <w:style w:type="character" w:styleId="af6">
    <w:name w:val="footnote reference"/>
    <w:basedOn w:val="a0"/>
    <w:rsid w:val="00DD472A"/>
    <w:rPr>
      <w:rFonts w:cs="Times New Roman"/>
      <w:vertAlign w:val="superscript"/>
    </w:rPr>
  </w:style>
  <w:style w:type="table" w:customStyle="1" w:styleId="16">
    <w:name w:val="טבלת רשת1"/>
    <w:basedOn w:val="a1"/>
    <w:next w:val="ab"/>
    <w:rsid w:val="00DD472A"/>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פיסקת רשימה4"/>
    <w:basedOn w:val="a"/>
    <w:rsid w:val="00DD472A"/>
    <w:pPr>
      <w:spacing w:after="200" w:line="276" w:lineRule="auto"/>
      <w:ind w:left="720"/>
      <w:contextualSpacing/>
    </w:pPr>
    <w:rPr>
      <w:rFonts w:ascii="Calibri" w:hAnsi="Calibri" w:cs="Arial"/>
      <w:sz w:val="22"/>
      <w:szCs w:val="22"/>
    </w:rPr>
  </w:style>
  <w:style w:type="paragraph" w:customStyle="1" w:styleId="Revision">
    <w:name w:val="Revision"/>
    <w:hidden/>
    <w:rsid w:val="00DD472A"/>
    <w:rPr>
      <w:rFonts w:ascii="Calibri" w:hAnsi="Calibri" w:cs="Arial"/>
      <w:sz w:val="22"/>
      <w:szCs w:val="22"/>
    </w:rPr>
  </w:style>
  <w:style w:type="paragraph" w:styleId="af">
    <w:name w:val="annotation subject"/>
    <w:basedOn w:val="a8"/>
    <w:next w:val="a8"/>
    <w:link w:val="ae"/>
    <w:rsid w:val="00DD472A"/>
    <w:pPr>
      <w:spacing w:after="200"/>
    </w:pPr>
    <w:rPr>
      <w:rFonts w:ascii="Calibri" w:hAnsi="Calibri"/>
      <w:b/>
      <w:sz w:val="20"/>
      <w:szCs w:val="20"/>
      <w:lang w:eastAsia="en-US"/>
    </w:rPr>
  </w:style>
  <w:style w:type="character" w:customStyle="1" w:styleId="11">
    <w:name w:val="טקסט הערה תו1"/>
    <w:basedOn w:val="a0"/>
    <w:link w:val="a8"/>
    <w:rsid w:val="00DD472A"/>
    <w:rPr>
      <w:sz w:val="24"/>
      <w:szCs w:val="24"/>
      <w:lang w:val="en-US" w:eastAsia="he-IL" w:bidi="he-IL"/>
    </w:rPr>
  </w:style>
  <w:style w:type="character" w:customStyle="1" w:styleId="17">
    <w:name w:val="נושא הערה תו1"/>
    <w:basedOn w:val="11"/>
    <w:rsid w:val="00DD472A"/>
    <w:rPr>
      <w:rFonts w:cs="David"/>
      <w:b/>
      <w:bCs/>
      <w:sz w:val="24"/>
      <w:szCs w:val="24"/>
      <w:lang w:val="en-US" w:eastAsia="he-IL" w:bidi="he-IL"/>
    </w:rPr>
  </w:style>
  <w:style w:type="character" w:customStyle="1" w:styleId="19">
    <w:name w:val="נושא הערה תו19"/>
    <w:basedOn w:val="ad"/>
    <w:rsid w:val="00DD472A"/>
    <w:rPr>
      <w:rFonts w:ascii="Times New Roman" w:hAnsi="Times New Roman" w:cs="Times New Roman"/>
      <w:b/>
      <w:bCs/>
      <w:sz w:val="24"/>
      <w:szCs w:val="24"/>
      <w:lang w:eastAsia="he-IL" w:bidi="he-IL"/>
    </w:rPr>
  </w:style>
  <w:style w:type="character" w:customStyle="1" w:styleId="18">
    <w:name w:val="נושא הערה תו18"/>
    <w:basedOn w:val="ad"/>
    <w:rsid w:val="00DD472A"/>
    <w:rPr>
      <w:rFonts w:ascii="Times New Roman" w:hAnsi="Times New Roman" w:cs="Times New Roman"/>
      <w:b/>
      <w:bCs/>
      <w:sz w:val="24"/>
      <w:szCs w:val="24"/>
      <w:lang w:eastAsia="he-IL" w:bidi="he-IL"/>
    </w:rPr>
  </w:style>
  <w:style w:type="character" w:customStyle="1" w:styleId="170">
    <w:name w:val="נושא הערה תו17"/>
    <w:basedOn w:val="ad"/>
    <w:rsid w:val="00DD472A"/>
    <w:rPr>
      <w:rFonts w:ascii="Times New Roman" w:hAnsi="Times New Roman" w:cs="Times New Roman"/>
      <w:b/>
      <w:bCs/>
      <w:sz w:val="24"/>
      <w:szCs w:val="24"/>
      <w:lang w:eastAsia="he-IL" w:bidi="he-IL"/>
    </w:rPr>
  </w:style>
  <w:style w:type="character" w:customStyle="1" w:styleId="160">
    <w:name w:val="נושא הערה תו16"/>
    <w:basedOn w:val="ad"/>
    <w:rsid w:val="00DD472A"/>
    <w:rPr>
      <w:rFonts w:ascii="Times New Roman" w:hAnsi="Times New Roman" w:cs="Times New Roman"/>
      <w:b/>
      <w:bCs/>
      <w:sz w:val="24"/>
      <w:szCs w:val="24"/>
      <w:lang w:eastAsia="he-IL" w:bidi="he-IL"/>
    </w:rPr>
  </w:style>
  <w:style w:type="character" w:customStyle="1" w:styleId="150">
    <w:name w:val="נושא הערה תו15"/>
    <w:basedOn w:val="ad"/>
    <w:rsid w:val="00DD472A"/>
    <w:rPr>
      <w:rFonts w:ascii="Times New Roman" w:hAnsi="Times New Roman" w:cs="Times New Roman"/>
      <w:b/>
      <w:bCs/>
      <w:sz w:val="24"/>
      <w:szCs w:val="24"/>
      <w:lang w:eastAsia="he-IL" w:bidi="he-IL"/>
    </w:rPr>
  </w:style>
  <w:style w:type="character" w:customStyle="1" w:styleId="140">
    <w:name w:val="נושא הערה תו14"/>
    <w:basedOn w:val="ad"/>
    <w:rsid w:val="00DD472A"/>
    <w:rPr>
      <w:rFonts w:ascii="Times New Roman" w:hAnsi="Times New Roman" w:cs="Times New Roman"/>
      <w:b/>
      <w:bCs/>
      <w:sz w:val="24"/>
      <w:szCs w:val="24"/>
      <w:lang w:eastAsia="he-IL" w:bidi="he-IL"/>
    </w:rPr>
  </w:style>
  <w:style w:type="character" w:customStyle="1" w:styleId="130">
    <w:name w:val="נושא הערה תו13"/>
    <w:basedOn w:val="ad"/>
    <w:rsid w:val="00DD472A"/>
    <w:rPr>
      <w:rFonts w:ascii="Times New Roman" w:hAnsi="Times New Roman" w:cs="Times New Roman"/>
      <w:b/>
      <w:bCs/>
      <w:sz w:val="24"/>
      <w:szCs w:val="24"/>
      <w:lang w:eastAsia="he-IL" w:bidi="he-IL"/>
    </w:rPr>
  </w:style>
  <w:style w:type="character" w:customStyle="1" w:styleId="120">
    <w:name w:val="נושא הערה תו12"/>
    <w:basedOn w:val="ad"/>
    <w:rsid w:val="00DD472A"/>
    <w:rPr>
      <w:rFonts w:ascii="Times New Roman" w:hAnsi="Times New Roman" w:cs="Times New Roman"/>
      <w:b/>
      <w:bCs/>
      <w:sz w:val="24"/>
      <w:szCs w:val="24"/>
      <w:lang w:eastAsia="he-IL" w:bidi="he-IL"/>
    </w:rPr>
  </w:style>
  <w:style w:type="character" w:customStyle="1" w:styleId="110">
    <w:name w:val="נושא הערה תו11"/>
    <w:basedOn w:val="ad"/>
    <w:rsid w:val="00DD472A"/>
    <w:rPr>
      <w:rFonts w:ascii="Times New Roman" w:hAnsi="Times New Roman" w:cs="Times New Roman"/>
      <w:b/>
      <w:bCs/>
      <w:sz w:val="24"/>
      <w:szCs w:val="24"/>
      <w:lang w:eastAsia="he-IL" w:bidi="he-IL"/>
    </w:rPr>
  </w:style>
  <w:style w:type="paragraph" w:customStyle="1" w:styleId="ListParagraph">
    <w:name w:val="List Paragraph"/>
    <w:basedOn w:val="a"/>
    <w:rsid w:val="00DD472A"/>
    <w:pPr>
      <w:spacing w:after="200" w:line="276" w:lineRule="auto"/>
      <w:ind w:left="720"/>
      <w:contextualSpacing/>
    </w:pPr>
    <w:rPr>
      <w:rFonts w:ascii="Calibri" w:hAnsi="Calibri" w:cs="Arial"/>
      <w:sz w:val="22"/>
      <w:szCs w:val="22"/>
    </w:rPr>
  </w:style>
  <w:style w:type="character" w:styleId="Hyperlink">
    <w:name w:val="Hyperlink"/>
    <w:basedOn w:val="a0"/>
    <w:rsid w:val="00DD472A"/>
    <w:rPr>
      <w:rFonts w:cs="Times New Roman"/>
      <w:color w:val="0000FF"/>
      <w:u w:val="single"/>
    </w:rPr>
  </w:style>
  <w:style w:type="character" w:styleId="FollowedHyperlink">
    <w:name w:val="FollowedHyperlink"/>
    <w:basedOn w:val="a0"/>
    <w:rsid w:val="00DD472A"/>
    <w:rPr>
      <w:rFonts w:cs="Times New Roman"/>
      <w:color w:val="800080"/>
      <w:u w:val="single"/>
    </w:rPr>
  </w:style>
  <w:style w:type="paragraph" w:styleId="af7">
    <w:name w:val="endnote text"/>
    <w:basedOn w:val="a"/>
    <w:link w:val="af8"/>
    <w:rsid w:val="00DD472A"/>
    <w:rPr>
      <w:rFonts w:ascii="Calibri" w:hAnsi="Calibri" w:cs="Arial"/>
      <w:sz w:val="20"/>
      <w:szCs w:val="20"/>
    </w:rPr>
  </w:style>
  <w:style w:type="character" w:customStyle="1" w:styleId="af8">
    <w:name w:val="טקסט הערת סיום תו"/>
    <w:basedOn w:val="a0"/>
    <w:link w:val="af7"/>
    <w:rsid w:val="00DD472A"/>
    <w:rPr>
      <w:rFonts w:ascii="Calibri" w:hAnsi="Calibri" w:cs="Arial"/>
      <w:lang w:val="en-US" w:eastAsia="en-US" w:bidi="he-IL"/>
    </w:rPr>
  </w:style>
  <w:style w:type="character" w:styleId="af9">
    <w:name w:val="endnote reference"/>
    <w:basedOn w:val="a0"/>
    <w:rsid w:val="00DD472A"/>
    <w:rPr>
      <w:rFonts w:cs="Times New Roman"/>
      <w:vertAlign w:val="superscript"/>
    </w:rPr>
  </w:style>
  <w:style w:type="paragraph" w:customStyle="1" w:styleId="FileNumber">
    <w:name w:val="File Number"/>
    <w:basedOn w:val="a"/>
    <w:rsid w:val="00DD472A"/>
    <w:pPr>
      <w:overflowPunct w:val="0"/>
      <w:autoSpaceDE w:val="0"/>
      <w:autoSpaceDN w:val="0"/>
      <w:adjustRightInd w:val="0"/>
      <w:spacing w:line="360" w:lineRule="auto"/>
      <w:jc w:val="right"/>
    </w:pPr>
    <w:rPr>
      <w:bCs/>
      <w:sz w:val="20"/>
    </w:rPr>
  </w:style>
  <w:style w:type="paragraph" w:customStyle="1" w:styleId="P00">
    <w:name w:val="P00"/>
    <w:rsid w:val="00DD472A"/>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basedOn w:val="a0"/>
    <w:rsid w:val="00DD472A"/>
    <w:rPr>
      <w:rFonts w:ascii="Times New Roman" w:hAnsi="Times New Roman" w:cs="Times New Roman"/>
      <w:sz w:val="26"/>
      <w:szCs w:val="26"/>
    </w:rPr>
  </w:style>
  <w:style w:type="character" w:customStyle="1" w:styleId="big-number">
    <w:name w:val="big-number"/>
    <w:basedOn w:val="default"/>
    <w:rsid w:val="00DD472A"/>
    <w:rPr>
      <w:rFonts w:ascii="Times New Roman" w:hAnsi="Times New Roman" w:cs="Times New Roman"/>
      <w:sz w:val="32"/>
      <w:szCs w:val="32"/>
    </w:rPr>
  </w:style>
  <w:style w:type="paragraph" w:customStyle="1" w:styleId="Ruller42">
    <w:name w:val="Ruller 4 ממוספר"/>
    <w:basedOn w:val="a"/>
    <w:next w:val="a"/>
    <w:rsid w:val="00DD472A"/>
    <w:pPr>
      <w:tabs>
        <w:tab w:val="left" w:pos="800"/>
        <w:tab w:val="num" w:pos="907"/>
      </w:tabs>
      <w:overflowPunct w:val="0"/>
      <w:autoSpaceDE w:val="0"/>
      <w:autoSpaceDN w:val="0"/>
      <w:adjustRightInd w:val="0"/>
      <w:spacing w:line="360" w:lineRule="auto"/>
      <w:jc w:val="both"/>
    </w:pPr>
    <w:rPr>
      <w:rFonts w:ascii="Garamond" w:hAnsi="Garamond" w:cs="FrankRuehl"/>
      <w:spacing w:val="10"/>
      <w:szCs w:val="28"/>
    </w:rPr>
  </w:style>
  <w:style w:type="character" w:customStyle="1" w:styleId="l">
    <w:name w:val="l"/>
    <w:basedOn w:val="a0"/>
    <w:rsid w:val="00DD472A"/>
    <w:rPr>
      <w:rFonts w:cs="Times New Roman"/>
    </w:rPr>
  </w:style>
  <w:style w:type="paragraph" w:styleId="afa">
    <w:name w:val="List Paragraph"/>
    <w:basedOn w:val="a"/>
    <w:qFormat/>
    <w:rsid w:val="00231540"/>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571918"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law/74849/31" TargetMode="External"/><Relationship Id="rId63" Type="http://schemas.openxmlformats.org/officeDocument/2006/relationships/hyperlink" Target="http://www.nevo.co.il/case/11269774" TargetMode="External"/><Relationship Id="rId84" Type="http://schemas.openxmlformats.org/officeDocument/2006/relationships/hyperlink" Target="http://www.nevo.co.il/case/5746021" TargetMode="External"/><Relationship Id="rId138" Type="http://schemas.openxmlformats.org/officeDocument/2006/relationships/hyperlink" Target="http://www.nevo.co.il/law/70301/441" TargetMode="External"/><Relationship Id="rId107" Type="http://schemas.openxmlformats.org/officeDocument/2006/relationships/hyperlink" Target="http://www.nevo.co.il/case/5877395"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40jc" TargetMode="External"/><Relationship Id="rId53" Type="http://schemas.openxmlformats.org/officeDocument/2006/relationships/hyperlink" Target="http://www.nevo.co.il/law/70301/415" TargetMode="External"/><Relationship Id="rId74" Type="http://schemas.openxmlformats.org/officeDocument/2006/relationships/hyperlink" Target="http://www.nevo.co.il/case/6022483" TargetMode="External"/><Relationship Id="rId128" Type="http://schemas.openxmlformats.org/officeDocument/2006/relationships/hyperlink" Target="http://www.nevo.co.il/case/2267634" TargetMode="External"/><Relationship Id="rId149"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hyperlink" Target="http://www.nevo.co.il/case/5673467"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40ja.1" TargetMode="External"/><Relationship Id="rId43" Type="http://schemas.openxmlformats.org/officeDocument/2006/relationships/hyperlink" Target="http://www.nevo.co.il/law/74849" TargetMode="External"/><Relationship Id="rId48" Type="http://schemas.openxmlformats.org/officeDocument/2006/relationships/hyperlink" Target="http://www.nevo.co.il/law/70301/144.b" TargetMode="External"/><Relationship Id="rId64" Type="http://schemas.openxmlformats.org/officeDocument/2006/relationships/hyperlink" Target="http://www.nevo.co.il/case/6535059" TargetMode="External"/><Relationship Id="rId69" Type="http://schemas.openxmlformats.org/officeDocument/2006/relationships/hyperlink" Target="http://www.nevo.co.il/case/6958835" TargetMode="External"/><Relationship Id="rId113" Type="http://schemas.openxmlformats.org/officeDocument/2006/relationships/hyperlink" Target="http://www.nevo.co.il/law/70301/40ja.11" TargetMode="External"/><Relationship Id="rId118" Type="http://schemas.openxmlformats.org/officeDocument/2006/relationships/hyperlink" Target="http://www.nevo.co.il/case/6246888" TargetMode="External"/><Relationship Id="rId134" Type="http://schemas.openxmlformats.org/officeDocument/2006/relationships/hyperlink" Target="http://www.nevo.co.il/law/70301" TargetMode="External"/><Relationship Id="rId139" Type="http://schemas.openxmlformats.org/officeDocument/2006/relationships/hyperlink" Target="http://www.nevo.co.il/law/70301/415" TargetMode="External"/><Relationship Id="rId80" Type="http://schemas.openxmlformats.org/officeDocument/2006/relationships/hyperlink" Target="http://www.nevo.co.il/law/70301/40i.a.10" TargetMode="External"/><Relationship Id="rId85" Type="http://schemas.openxmlformats.org/officeDocument/2006/relationships/hyperlink" Target="http://www.nevo.co.il/case/5716691" TargetMode="External"/><Relationship Id="rId150" Type="http://schemas.openxmlformats.org/officeDocument/2006/relationships/theme" Target="theme/theme1.xml"/><Relationship Id="rId12" Type="http://schemas.openxmlformats.org/officeDocument/2006/relationships/hyperlink" Target="http://www.nevo.co.il/law/70301/40d" TargetMode="External"/><Relationship Id="rId17" Type="http://schemas.openxmlformats.org/officeDocument/2006/relationships/hyperlink" Target="http://www.nevo.co.il/law/70301/40i.a.1" TargetMode="External"/><Relationship Id="rId33" Type="http://schemas.openxmlformats.org/officeDocument/2006/relationships/hyperlink" Target="http://www.nevo.co.il/law/70301/40jc.b" TargetMode="External"/><Relationship Id="rId38" Type="http://schemas.openxmlformats.org/officeDocument/2006/relationships/hyperlink" Target="http://www.nevo.co.il/law/70301/499.a.2" TargetMode="External"/><Relationship Id="rId59" Type="http://schemas.openxmlformats.org/officeDocument/2006/relationships/hyperlink" Target="http://www.nevo.co.il/case/5571918" TargetMode="External"/><Relationship Id="rId103" Type="http://schemas.openxmlformats.org/officeDocument/2006/relationships/hyperlink" Target="http://www.nevo.co.il/case/3944878" TargetMode="External"/><Relationship Id="rId108" Type="http://schemas.openxmlformats.org/officeDocument/2006/relationships/hyperlink" Target="http://www.nevo.co.il/case/5696518" TargetMode="External"/><Relationship Id="rId124" Type="http://schemas.openxmlformats.org/officeDocument/2006/relationships/hyperlink" Target="http://www.nevo.co.il/case/5801399" TargetMode="External"/><Relationship Id="rId129" Type="http://schemas.openxmlformats.org/officeDocument/2006/relationships/hyperlink" Target="http://www.nevo.co.il/law/70301/244" TargetMode="External"/><Relationship Id="rId54" Type="http://schemas.openxmlformats.org/officeDocument/2006/relationships/hyperlink" Target="http://www.nevo.co.il/law/70301/244" TargetMode="External"/><Relationship Id="rId70" Type="http://schemas.openxmlformats.org/officeDocument/2006/relationships/hyperlink" Target="http://www.nevo.co.il/case/10443017" TargetMode="External"/><Relationship Id="rId75" Type="http://schemas.openxmlformats.org/officeDocument/2006/relationships/hyperlink" Target="http://www.nevo.co.il/case/6103934" TargetMode="External"/><Relationship Id="rId91" Type="http://schemas.openxmlformats.org/officeDocument/2006/relationships/hyperlink" Target="http://www.nevo.co.il/case/5878682" TargetMode="External"/><Relationship Id="rId96" Type="http://schemas.openxmlformats.org/officeDocument/2006/relationships/hyperlink" Target="http://www.nevo.co.il/case/6058757" TargetMode="External"/><Relationship Id="rId140" Type="http://schemas.openxmlformats.org/officeDocument/2006/relationships/hyperlink" Target="http://www.nevo.co.il/law/70301/499" TargetMode="External"/><Relationship Id="rId14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244" TargetMode="External"/><Relationship Id="rId28" Type="http://schemas.openxmlformats.org/officeDocument/2006/relationships/hyperlink" Target="http://www.nevo.co.il/law/70301/40ja.10" TargetMode="External"/><Relationship Id="rId49" Type="http://schemas.openxmlformats.org/officeDocument/2006/relationships/hyperlink" Target="http://www.nevo.co.il/law/70301/144.a" TargetMode="External"/><Relationship Id="rId114" Type="http://schemas.openxmlformats.org/officeDocument/2006/relationships/hyperlink" Target="http://www.nevo.co.il/law/70301/40ja.9" TargetMode="External"/><Relationship Id="rId119" Type="http://schemas.openxmlformats.org/officeDocument/2006/relationships/hyperlink" Target="http://www.nevo.co.il/case/6145930" TargetMode="External"/><Relationship Id="rId44" Type="http://schemas.openxmlformats.org/officeDocument/2006/relationships/hyperlink" Target="http://www.nevo.co.il/case/5571918" TargetMode="External"/><Relationship Id="rId60" Type="http://schemas.openxmlformats.org/officeDocument/2006/relationships/hyperlink" Target="http://www.nevo.co.il/law/70301/40b" TargetMode="External"/><Relationship Id="rId65" Type="http://schemas.openxmlformats.org/officeDocument/2006/relationships/hyperlink" Target="http://www.nevo.co.il/case/6002494" TargetMode="External"/><Relationship Id="rId81" Type="http://schemas.openxmlformats.org/officeDocument/2006/relationships/hyperlink" Target="http://www.nevo.co.il/case/5777788" TargetMode="External"/><Relationship Id="rId86" Type="http://schemas.openxmlformats.org/officeDocument/2006/relationships/hyperlink" Target="http://www.nevo.co.il/links/psika/?link=&#1506;&#1508;%206494/02" TargetMode="External"/><Relationship Id="rId130" Type="http://schemas.openxmlformats.org/officeDocument/2006/relationships/hyperlink" Target="http://www.nevo.co.il/law/70301/441" TargetMode="External"/><Relationship Id="rId135" Type="http://schemas.openxmlformats.org/officeDocument/2006/relationships/hyperlink" Target="http://www.nevo.co.il/links/psika/?link=&#1514;&#1508;&#1495;%201021/06"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70301/40i.a.10" TargetMode="External"/><Relationship Id="rId39" Type="http://schemas.openxmlformats.org/officeDocument/2006/relationships/hyperlink" Target="http://www.nevo.co.il/law/70301/500" TargetMode="External"/><Relationship Id="rId109" Type="http://schemas.openxmlformats.org/officeDocument/2006/relationships/hyperlink" Target="http://www.nevo.co.il/law/70301/40ja" TargetMode="External"/><Relationship Id="rId34" Type="http://schemas.openxmlformats.org/officeDocument/2006/relationships/hyperlink" Target="http://www.nevo.co.il/law/70301/415" TargetMode="External"/><Relationship Id="rId50" Type="http://schemas.openxmlformats.org/officeDocument/2006/relationships/hyperlink" Target="http://www.nevo.co.il/law/70301/305.1" TargetMode="External"/><Relationship Id="rId55" Type="http://schemas.openxmlformats.org/officeDocument/2006/relationships/hyperlink" Target="http://www.nevo.co.il/law/70301/441" TargetMode="External"/><Relationship Id="rId76" Type="http://schemas.openxmlformats.org/officeDocument/2006/relationships/hyperlink" Target="http://www.nevo.co.il/law/70301/40i" TargetMode="External"/><Relationship Id="rId97" Type="http://schemas.openxmlformats.org/officeDocument/2006/relationships/hyperlink" Target="http://www.nevo.co.il/case/5804846" TargetMode="External"/><Relationship Id="rId104" Type="http://schemas.openxmlformats.org/officeDocument/2006/relationships/hyperlink" Target="http://www.nevo.co.il/case/2514188" TargetMode="External"/><Relationship Id="rId120" Type="http://schemas.openxmlformats.org/officeDocument/2006/relationships/hyperlink" Target="http://www.nevo.co.il/law/70301/40f" TargetMode="External"/><Relationship Id="rId125" Type="http://schemas.openxmlformats.org/officeDocument/2006/relationships/hyperlink" Target="http://www.nevo.co.il/law/70301/40d" TargetMode="External"/><Relationship Id="rId141" Type="http://schemas.openxmlformats.org/officeDocument/2006/relationships/hyperlink" Target="http://www.nevo.co.il/law/70301/500" TargetMode="External"/><Relationship Id="rId146" Type="http://schemas.openxmlformats.org/officeDocument/2006/relationships/header" Target="header2.xml"/><Relationship Id="rId7" Type="http://schemas.openxmlformats.org/officeDocument/2006/relationships/hyperlink" Target="http://www.nevo.co.il/law/74849" TargetMode="External"/><Relationship Id="rId71" Type="http://schemas.openxmlformats.org/officeDocument/2006/relationships/hyperlink" Target="http://www.nevo.co.il/case/5995135" TargetMode="External"/><Relationship Id="rId92" Type="http://schemas.openxmlformats.org/officeDocument/2006/relationships/hyperlink" Target="http://www.nevo.co.il/case/5962023" TargetMode="External"/><Relationship Id="rId2" Type="http://schemas.openxmlformats.org/officeDocument/2006/relationships/styles" Target="styles.xml"/><Relationship Id="rId29" Type="http://schemas.openxmlformats.org/officeDocument/2006/relationships/hyperlink" Target="http://www.nevo.co.il/law/70301/40ja.11" TargetMode="External"/><Relationship Id="rId24" Type="http://schemas.openxmlformats.org/officeDocument/2006/relationships/hyperlink" Target="http://www.nevo.co.il/law/70301/300.a.2" TargetMode="External"/><Relationship Id="rId40" Type="http://schemas.openxmlformats.org/officeDocument/2006/relationships/hyperlink" Target="http://www.nevo.co.il/links/psika/?link=&#1514;&#1508;&#1495;%201021/06" TargetMode="External"/><Relationship Id="rId45" Type="http://schemas.openxmlformats.org/officeDocument/2006/relationships/hyperlink" Target="http://www.nevo.co.il/law/70301/499.a.1" TargetMode="External"/><Relationship Id="rId66" Type="http://schemas.openxmlformats.org/officeDocument/2006/relationships/hyperlink" Target="http://www.nevo.co.il/case/6040482" TargetMode="External"/><Relationship Id="rId87" Type="http://schemas.openxmlformats.org/officeDocument/2006/relationships/hyperlink" Target="http://www.nevo.co.il/case/5813241" TargetMode="External"/><Relationship Id="rId110" Type="http://schemas.openxmlformats.org/officeDocument/2006/relationships/hyperlink" Target="http://www.nevo.co.il/law/70301/40ja.3" TargetMode="External"/><Relationship Id="rId115" Type="http://schemas.openxmlformats.org/officeDocument/2006/relationships/hyperlink" Target="http://www.nevo.co.il/case/5571918" TargetMode="External"/><Relationship Id="rId131" Type="http://schemas.openxmlformats.org/officeDocument/2006/relationships/hyperlink" Target="http://www.nevo.co.il/law/70301/415" TargetMode="External"/><Relationship Id="rId136" Type="http://schemas.openxmlformats.org/officeDocument/2006/relationships/hyperlink" Target="http://www.nevo.co.il/case/2267634" TargetMode="External"/><Relationship Id="rId61" Type="http://schemas.openxmlformats.org/officeDocument/2006/relationships/hyperlink" Target="http://www.nevo.co.il/law/70301/40c.a" TargetMode="External"/><Relationship Id="rId82" Type="http://schemas.openxmlformats.org/officeDocument/2006/relationships/hyperlink" Target="http://www.nevo.co.il/case/5780070" TargetMode="External"/><Relationship Id="rId19" Type="http://schemas.openxmlformats.org/officeDocument/2006/relationships/hyperlink" Target="http://www.nevo.co.il/law/70301/40i.a.3" TargetMode="External"/><Relationship Id="rId14" Type="http://schemas.openxmlformats.org/officeDocument/2006/relationships/hyperlink" Target="http://www.nevo.co.il/law/70301/40f" TargetMode="External"/><Relationship Id="rId30" Type="http://schemas.openxmlformats.org/officeDocument/2006/relationships/hyperlink" Target="http://www.nevo.co.il/law/70301/40ja.3" TargetMode="External"/><Relationship Id="rId35" Type="http://schemas.openxmlformats.org/officeDocument/2006/relationships/hyperlink" Target="http://www.nevo.co.il/law/70301/441" TargetMode="External"/><Relationship Id="rId56" Type="http://schemas.openxmlformats.org/officeDocument/2006/relationships/hyperlink" Target="http://www.nevo.co.il/law/70301/415" TargetMode="External"/><Relationship Id="rId77" Type="http://schemas.openxmlformats.org/officeDocument/2006/relationships/hyperlink" Target="http://www.nevo.co.il/law/70301/40i.a.1" TargetMode="External"/><Relationship Id="rId100" Type="http://schemas.openxmlformats.org/officeDocument/2006/relationships/hyperlink" Target="http://www.nevo.co.il/links/psika/?link=&#1514;&#1508;%204698/08" TargetMode="External"/><Relationship Id="rId105" Type="http://schemas.openxmlformats.org/officeDocument/2006/relationships/hyperlink" Target="http://www.nevo.co.il/case/5801399" TargetMode="External"/><Relationship Id="rId126" Type="http://schemas.openxmlformats.org/officeDocument/2006/relationships/hyperlink" Target="http://www.nevo.co.il/law/70301/40e" TargetMode="External"/><Relationship Id="rId147" Type="http://schemas.openxmlformats.org/officeDocument/2006/relationships/footer" Target="footer1.xml"/><Relationship Id="rId8" Type="http://schemas.openxmlformats.org/officeDocument/2006/relationships/hyperlink" Target="http://www.nevo.co.il/law/74849/31" TargetMode="External"/><Relationship Id="rId51" Type="http://schemas.openxmlformats.org/officeDocument/2006/relationships/hyperlink" Target="http://www.nevo.co.il/law/70301/499.a.2" TargetMode="External"/><Relationship Id="rId72" Type="http://schemas.openxmlformats.org/officeDocument/2006/relationships/hyperlink" Target="http://www.nevo.co.il/case/6473037" TargetMode="External"/><Relationship Id="rId93" Type="http://schemas.openxmlformats.org/officeDocument/2006/relationships/hyperlink" Target="http://www.nevo.co.il/case/6024035" TargetMode="External"/><Relationship Id="rId98" Type="http://schemas.openxmlformats.org/officeDocument/2006/relationships/hyperlink" Target="http://www.nevo.co.il/links/psika/?link=&#1514;&#1508;%201763/09" TargetMode="External"/><Relationship Id="rId121" Type="http://schemas.openxmlformats.org/officeDocument/2006/relationships/hyperlink" Target="http://www.nevo.co.il/law/70301/40g" TargetMode="External"/><Relationship Id="rId142"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70301/305.1" TargetMode="External"/><Relationship Id="rId46" Type="http://schemas.openxmlformats.org/officeDocument/2006/relationships/hyperlink" Target="http://www.nevo.co.il/law/70301/300.a.2" TargetMode="External"/><Relationship Id="rId67" Type="http://schemas.openxmlformats.org/officeDocument/2006/relationships/hyperlink" Target="http://www.nevo.co.il/case/5733731" TargetMode="External"/><Relationship Id="rId116" Type="http://schemas.openxmlformats.org/officeDocument/2006/relationships/hyperlink" Target="http://www.nevo.co.il/case/5571918" TargetMode="External"/><Relationship Id="rId137" Type="http://schemas.openxmlformats.org/officeDocument/2006/relationships/hyperlink" Target="http://www.nevo.co.il/law/70301/244" TargetMode="External"/><Relationship Id="rId20" Type="http://schemas.openxmlformats.org/officeDocument/2006/relationships/hyperlink" Target="http://www.nevo.co.il/law/70301/40i.a.4" TargetMode="External"/><Relationship Id="rId41" Type="http://schemas.openxmlformats.org/officeDocument/2006/relationships/hyperlink" Target="http://www.nevo.co.il/links/psika/?link=&#1506;&#1508;%203151/08" TargetMode="External"/><Relationship Id="rId62" Type="http://schemas.openxmlformats.org/officeDocument/2006/relationships/hyperlink" Target="http://www.nevo.co.il/law/70301/40jc" TargetMode="External"/><Relationship Id="rId83" Type="http://schemas.openxmlformats.org/officeDocument/2006/relationships/hyperlink" Target="http://www.nevo.co.il/case/5873183" TargetMode="External"/><Relationship Id="rId88" Type="http://schemas.openxmlformats.org/officeDocument/2006/relationships/hyperlink" Target="http://www.nevo.co.il/case/16944788" TargetMode="External"/><Relationship Id="rId111" Type="http://schemas.openxmlformats.org/officeDocument/2006/relationships/hyperlink" Target="http://www.nevo.co.il/law/70301/40ja.1" TargetMode="External"/><Relationship Id="rId132" Type="http://schemas.openxmlformats.org/officeDocument/2006/relationships/hyperlink" Target="http://www.nevo.co.il/law/70301/499" TargetMode="External"/><Relationship Id="rId15" Type="http://schemas.openxmlformats.org/officeDocument/2006/relationships/hyperlink" Target="http://www.nevo.co.il/law/70301/40g" TargetMode="External"/><Relationship Id="rId36" Type="http://schemas.openxmlformats.org/officeDocument/2006/relationships/hyperlink" Target="http://www.nevo.co.il/law/70301/499" TargetMode="External"/><Relationship Id="rId57" Type="http://schemas.openxmlformats.org/officeDocument/2006/relationships/hyperlink" Target="http://www.nevo.co.il/law/70301/244" TargetMode="External"/><Relationship Id="rId106" Type="http://schemas.openxmlformats.org/officeDocument/2006/relationships/hyperlink" Target="http://www.nevo.co.il/case/6103934" TargetMode="External"/><Relationship Id="rId127" Type="http://schemas.openxmlformats.org/officeDocument/2006/relationships/hyperlink" Target="http://www.nevo.co.il/law/70301/40jc.b"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40ja.9" TargetMode="External"/><Relationship Id="rId52" Type="http://schemas.openxmlformats.org/officeDocument/2006/relationships/hyperlink" Target="http://www.nevo.co.il/law/70301/441" TargetMode="External"/><Relationship Id="rId73" Type="http://schemas.openxmlformats.org/officeDocument/2006/relationships/hyperlink" Target="http://www.nevo.co.il/case/7791493" TargetMode="External"/><Relationship Id="rId78" Type="http://schemas.openxmlformats.org/officeDocument/2006/relationships/hyperlink" Target="http://www.nevo.co.il/law/70301/40i.a.3" TargetMode="External"/><Relationship Id="rId94" Type="http://schemas.openxmlformats.org/officeDocument/2006/relationships/hyperlink" Target="http://www.nevo.co.il/case/5808567" TargetMode="External"/><Relationship Id="rId99" Type="http://schemas.openxmlformats.org/officeDocument/2006/relationships/hyperlink" Target="http://www.nevo.co.il/case/6077611" TargetMode="External"/><Relationship Id="rId101" Type="http://schemas.openxmlformats.org/officeDocument/2006/relationships/hyperlink" Target="http://www.nevo.co.il/links/psika/?link=&#1514;&#1508;&#1495;%201021/06" TargetMode="External"/><Relationship Id="rId122" Type="http://schemas.openxmlformats.org/officeDocument/2006/relationships/hyperlink" Target="http://www.nevo.co.il/links/psika/?link=&#1506;&#1508;%204173/07" TargetMode="External"/><Relationship Id="rId143" Type="http://schemas.openxmlformats.org/officeDocument/2006/relationships/hyperlink" Target="http://www.nevo.co.il/links/psika/?link=&#1514;&#1508;&#1495;%201021/06" TargetMode="External"/><Relationship Id="rId14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26" Type="http://schemas.openxmlformats.org/officeDocument/2006/relationships/hyperlink" Target="http://www.nevo.co.il/law/70301/40ja" TargetMode="External"/><Relationship Id="rId47" Type="http://schemas.openxmlformats.org/officeDocument/2006/relationships/hyperlink" Target="http://www.nevo.co.il/law/70301" TargetMode="External"/><Relationship Id="rId68" Type="http://schemas.openxmlformats.org/officeDocument/2006/relationships/hyperlink" Target="http://www.nevo.co.il/case/5724364" TargetMode="External"/><Relationship Id="rId89" Type="http://schemas.openxmlformats.org/officeDocument/2006/relationships/hyperlink" Target="http://www.nevo.co.il/case/6949290" TargetMode="External"/><Relationship Id="rId112" Type="http://schemas.openxmlformats.org/officeDocument/2006/relationships/hyperlink" Target="http://www.nevo.co.il/law/70301/40ja.10" TargetMode="External"/><Relationship Id="rId133" Type="http://schemas.openxmlformats.org/officeDocument/2006/relationships/hyperlink" Target="http://www.nevo.co.il/law/70301/500" TargetMode="External"/><Relationship Id="rId16" Type="http://schemas.openxmlformats.org/officeDocument/2006/relationships/hyperlink" Target="http://www.nevo.co.il/law/70301/40i" TargetMode="External"/><Relationship Id="rId37" Type="http://schemas.openxmlformats.org/officeDocument/2006/relationships/hyperlink" Target="http://www.nevo.co.il/law/70301/499.a.1" TargetMode="External"/><Relationship Id="rId58" Type="http://schemas.openxmlformats.org/officeDocument/2006/relationships/hyperlink" Target="http://www.nevo.co.il/links/psika/?link=&#1514;&#1508;&#1495;%201021/06" TargetMode="External"/><Relationship Id="rId79" Type="http://schemas.openxmlformats.org/officeDocument/2006/relationships/hyperlink" Target="http://www.nevo.co.il/law/70301/40i.a.4" TargetMode="External"/><Relationship Id="rId102" Type="http://schemas.openxmlformats.org/officeDocument/2006/relationships/hyperlink" Target="http://www.nevo.co.il/case/5001655" TargetMode="External"/><Relationship Id="rId123" Type="http://schemas.openxmlformats.org/officeDocument/2006/relationships/hyperlink" Target="http://www.nevo.co.il/case/6142512" TargetMode="External"/><Relationship Id="rId144" Type="http://schemas.openxmlformats.org/officeDocument/2006/relationships/hyperlink" Target="http://www.nevo.co.il/advertisements/nevo-100.doc" TargetMode="External"/><Relationship Id="rId90" Type="http://schemas.openxmlformats.org/officeDocument/2006/relationships/hyperlink" Target="http://www.nevo.co.il/case/56015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7072</Words>
  <Characters>35363</Characters>
  <Application>Microsoft Office Word</Application>
  <DocSecurity>0</DocSecurity>
  <Lines>294</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42351</CharactersWithSpaces>
  <SharedDoc>false</SharedDoc>
  <HLinks>
    <vt:vector size="828" baseType="variant">
      <vt:variant>
        <vt:i4>393283</vt:i4>
      </vt:variant>
      <vt:variant>
        <vt:i4>411</vt:i4>
      </vt:variant>
      <vt:variant>
        <vt:i4>0</vt:i4>
      </vt:variant>
      <vt:variant>
        <vt:i4>5</vt:i4>
      </vt:variant>
      <vt:variant>
        <vt:lpwstr>http://www.nevo.co.il/advertisements/nevo-100.doc</vt:lpwstr>
      </vt:variant>
      <vt:variant>
        <vt:lpwstr/>
      </vt:variant>
      <vt:variant>
        <vt:i4>98828382</vt:i4>
      </vt:variant>
      <vt:variant>
        <vt:i4>408</vt:i4>
      </vt:variant>
      <vt:variant>
        <vt:i4>0</vt:i4>
      </vt:variant>
      <vt:variant>
        <vt:i4>5</vt:i4>
      </vt:variant>
      <vt:variant>
        <vt:lpwstr>http://www.nevo.co.il/links/psika/?link=תפח 1021/06</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6619232</vt:i4>
      </vt:variant>
      <vt:variant>
        <vt:i4>402</vt:i4>
      </vt:variant>
      <vt:variant>
        <vt:i4>0</vt:i4>
      </vt:variant>
      <vt:variant>
        <vt:i4>5</vt:i4>
      </vt:variant>
      <vt:variant>
        <vt:lpwstr>http://www.nevo.co.il/law/70301/500</vt:lpwstr>
      </vt:variant>
      <vt:variant>
        <vt:lpwstr/>
      </vt:variant>
      <vt:variant>
        <vt:i4>7077985</vt:i4>
      </vt:variant>
      <vt:variant>
        <vt:i4>399</vt:i4>
      </vt:variant>
      <vt:variant>
        <vt:i4>0</vt:i4>
      </vt:variant>
      <vt:variant>
        <vt:i4>5</vt:i4>
      </vt:variant>
      <vt:variant>
        <vt:lpwstr>http://www.nevo.co.il/law/70301/499</vt:lpwstr>
      </vt:variant>
      <vt:variant>
        <vt:lpwstr/>
      </vt:variant>
      <vt:variant>
        <vt:i4>6553697</vt:i4>
      </vt:variant>
      <vt:variant>
        <vt:i4>396</vt:i4>
      </vt:variant>
      <vt:variant>
        <vt:i4>0</vt:i4>
      </vt:variant>
      <vt:variant>
        <vt:i4>5</vt:i4>
      </vt:variant>
      <vt:variant>
        <vt:lpwstr>http://www.nevo.co.il/law/70301/415</vt:lpwstr>
      </vt:variant>
      <vt:variant>
        <vt:lpwstr/>
      </vt:variant>
      <vt:variant>
        <vt:i4>6357089</vt:i4>
      </vt:variant>
      <vt:variant>
        <vt:i4>393</vt:i4>
      </vt:variant>
      <vt:variant>
        <vt:i4>0</vt:i4>
      </vt:variant>
      <vt:variant>
        <vt:i4>5</vt:i4>
      </vt:variant>
      <vt:variant>
        <vt:lpwstr>http://www.nevo.co.il/law/70301/441</vt:lpwstr>
      </vt:variant>
      <vt:variant>
        <vt:lpwstr/>
      </vt:variant>
      <vt:variant>
        <vt:i4>6357095</vt:i4>
      </vt:variant>
      <vt:variant>
        <vt:i4>390</vt:i4>
      </vt:variant>
      <vt:variant>
        <vt:i4>0</vt:i4>
      </vt:variant>
      <vt:variant>
        <vt:i4>5</vt:i4>
      </vt:variant>
      <vt:variant>
        <vt:lpwstr>http://www.nevo.co.il/law/70301/244</vt:lpwstr>
      </vt:variant>
      <vt:variant>
        <vt:lpwstr/>
      </vt:variant>
      <vt:variant>
        <vt:i4>3539058</vt:i4>
      </vt:variant>
      <vt:variant>
        <vt:i4>387</vt:i4>
      </vt:variant>
      <vt:variant>
        <vt:i4>0</vt:i4>
      </vt:variant>
      <vt:variant>
        <vt:i4>5</vt:i4>
      </vt:variant>
      <vt:variant>
        <vt:lpwstr>http://www.nevo.co.il/case/2267634</vt:lpwstr>
      </vt:variant>
      <vt:variant>
        <vt:lpwstr/>
      </vt:variant>
      <vt:variant>
        <vt:i4>98828382</vt:i4>
      </vt:variant>
      <vt:variant>
        <vt:i4>384</vt:i4>
      </vt:variant>
      <vt:variant>
        <vt:i4>0</vt:i4>
      </vt:variant>
      <vt:variant>
        <vt:i4>5</vt:i4>
      </vt:variant>
      <vt:variant>
        <vt:lpwstr>http://www.nevo.co.il/links/psika/?link=תפח 1021/06</vt:lpwstr>
      </vt:variant>
      <vt:variant>
        <vt:lpwstr/>
      </vt:variant>
      <vt:variant>
        <vt:i4>7995492</vt:i4>
      </vt:variant>
      <vt:variant>
        <vt:i4>381</vt:i4>
      </vt:variant>
      <vt:variant>
        <vt:i4>0</vt:i4>
      </vt:variant>
      <vt:variant>
        <vt:i4>5</vt:i4>
      </vt:variant>
      <vt:variant>
        <vt:lpwstr>http://www.nevo.co.il/law/70301</vt:lpwstr>
      </vt:variant>
      <vt:variant>
        <vt:lpwstr/>
      </vt:variant>
      <vt:variant>
        <vt:i4>6619232</vt:i4>
      </vt:variant>
      <vt:variant>
        <vt:i4>378</vt:i4>
      </vt:variant>
      <vt:variant>
        <vt:i4>0</vt:i4>
      </vt:variant>
      <vt:variant>
        <vt:i4>5</vt:i4>
      </vt:variant>
      <vt:variant>
        <vt:lpwstr>http://www.nevo.co.il/law/70301/500</vt:lpwstr>
      </vt:variant>
      <vt:variant>
        <vt:lpwstr/>
      </vt:variant>
      <vt:variant>
        <vt:i4>7077985</vt:i4>
      </vt:variant>
      <vt:variant>
        <vt:i4>375</vt:i4>
      </vt:variant>
      <vt:variant>
        <vt:i4>0</vt:i4>
      </vt:variant>
      <vt:variant>
        <vt:i4>5</vt:i4>
      </vt:variant>
      <vt:variant>
        <vt:lpwstr>http://www.nevo.co.il/law/70301/499</vt:lpwstr>
      </vt:variant>
      <vt:variant>
        <vt:lpwstr/>
      </vt:variant>
      <vt:variant>
        <vt:i4>6553697</vt:i4>
      </vt:variant>
      <vt:variant>
        <vt:i4>372</vt:i4>
      </vt:variant>
      <vt:variant>
        <vt:i4>0</vt:i4>
      </vt:variant>
      <vt:variant>
        <vt:i4>5</vt:i4>
      </vt:variant>
      <vt:variant>
        <vt:lpwstr>http://www.nevo.co.il/law/70301/415</vt:lpwstr>
      </vt:variant>
      <vt:variant>
        <vt:lpwstr/>
      </vt:variant>
      <vt:variant>
        <vt:i4>6357089</vt:i4>
      </vt:variant>
      <vt:variant>
        <vt:i4>369</vt:i4>
      </vt:variant>
      <vt:variant>
        <vt:i4>0</vt:i4>
      </vt:variant>
      <vt:variant>
        <vt:i4>5</vt:i4>
      </vt:variant>
      <vt:variant>
        <vt:lpwstr>http://www.nevo.co.il/law/70301/441</vt:lpwstr>
      </vt:variant>
      <vt:variant>
        <vt:lpwstr/>
      </vt:variant>
      <vt:variant>
        <vt:i4>6357095</vt:i4>
      </vt:variant>
      <vt:variant>
        <vt:i4>366</vt:i4>
      </vt:variant>
      <vt:variant>
        <vt:i4>0</vt:i4>
      </vt:variant>
      <vt:variant>
        <vt:i4>5</vt:i4>
      </vt:variant>
      <vt:variant>
        <vt:lpwstr>http://www.nevo.co.il/law/70301/244</vt:lpwstr>
      </vt:variant>
      <vt:variant>
        <vt:lpwstr/>
      </vt:variant>
      <vt:variant>
        <vt:i4>3539058</vt:i4>
      </vt:variant>
      <vt:variant>
        <vt:i4>363</vt:i4>
      </vt:variant>
      <vt:variant>
        <vt:i4>0</vt:i4>
      </vt:variant>
      <vt:variant>
        <vt:i4>5</vt:i4>
      </vt:variant>
      <vt:variant>
        <vt:lpwstr>http://www.nevo.co.il/case/2267634</vt:lpwstr>
      </vt:variant>
      <vt:variant>
        <vt:lpwstr/>
      </vt:variant>
      <vt:variant>
        <vt:i4>6553637</vt:i4>
      </vt:variant>
      <vt:variant>
        <vt:i4>360</vt:i4>
      </vt:variant>
      <vt:variant>
        <vt:i4>0</vt:i4>
      </vt:variant>
      <vt:variant>
        <vt:i4>5</vt:i4>
      </vt:variant>
      <vt:variant>
        <vt:lpwstr>http://www.nevo.co.il/law/70301/40jc.b</vt:lpwstr>
      </vt:variant>
      <vt:variant>
        <vt:lpwstr/>
      </vt:variant>
      <vt:variant>
        <vt:i4>6619233</vt:i4>
      </vt:variant>
      <vt:variant>
        <vt:i4>357</vt:i4>
      </vt:variant>
      <vt:variant>
        <vt:i4>0</vt:i4>
      </vt:variant>
      <vt:variant>
        <vt:i4>5</vt:i4>
      </vt:variant>
      <vt:variant>
        <vt:lpwstr>http://www.nevo.co.il/law/70301/40e</vt:lpwstr>
      </vt:variant>
      <vt:variant>
        <vt:lpwstr/>
      </vt:variant>
      <vt:variant>
        <vt:i4>6619233</vt:i4>
      </vt:variant>
      <vt:variant>
        <vt:i4>354</vt:i4>
      </vt:variant>
      <vt:variant>
        <vt:i4>0</vt:i4>
      </vt:variant>
      <vt:variant>
        <vt:i4>5</vt:i4>
      </vt:variant>
      <vt:variant>
        <vt:lpwstr>http://www.nevo.co.il/law/70301/40d</vt:lpwstr>
      </vt:variant>
      <vt:variant>
        <vt:lpwstr/>
      </vt:variant>
      <vt:variant>
        <vt:i4>4128884</vt:i4>
      </vt:variant>
      <vt:variant>
        <vt:i4>351</vt:i4>
      </vt:variant>
      <vt:variant>
        <vt:i4>0</vt:i4>
      </vt:variant>
      <vt:variant>
        <vt:i4>5</vt:i4>
      </vt:variant>
      <vt:variant>
        <vt:lpwstr>http://www.nevo.co.il/case/5801399</vt:lpwstr>
      </vt:variant>
      <vt:variant>
        <vt:lpwstr/>
      </vt:variant>
      <vt:variant>
        <vt:i4>3473526</vt:i4>
      </vt:variant>
      <vt:variant>
        <vt:i4>348</vt:i4>
      </vt:variant>
      <vt:variant>
        <vt:i4>0</vt:i4>
      </vt:variant>
      <vt:variant>
        <vt:i4>5</vt:i4>
      </vt:variant>
      <vt:variant>
        <vt:lpwstr>http://www.nevo.co.il/case/6142512</vt:lpwstr>
      </vt:variant>
      <vt:variant>
        <vt:lpwstr/>
      </vt:variant>
      <vt:variant>
        <vt:i4>99485119</vt:i4>
      </vt:variant>
      <vt:variant>
        <vt:i4>345</vt:i4>
      </vt:variant>
      <vt:variant>
        <vt:i4>0</vt:i4>
      </vt:variant>
      <vt:variant>
        <vt:i4>5</vt:i4>
      </vt:variant>
      <vt:variant>
        <vt:lpwstr>http://www.nevo.co.il/links/psika/?link=עפ 4173/07</vt:lpwstr>
      </vt:variant>
      <vt:variant>
        <vt:lpwstr/>
      </vt:variant>
      <vt:variant>
        <vt:i4>6619233</vt:i4>
      </vt:variant>
      <vt:variant>
        <vt:i4>342</vt:i4>
      </vt:variant>
      <vt:variant>
        <vt:i4>0</vt:i4>
      </vt:variant>
      <vt:variant>
        <vt:i4>5</vt:i4>
      </vt:variant>
      <vt:variant>
        <vt:lpwstr>http://www.nevo.co.il/law/70301/40g</vt:lpwstr>
      </vt:variant>
      <vt:variant>
        <vt:lpwstr/>
      </vt:variant>
      <vt:variant>
        <vt:i4>6619233</vt:i4>
      </vt:variant>
      <vt:variant>
        <vt:i4>339</vt:i4>
      </vt:variant>
      <vt:variant>
        <vt:i4>0</vt:i4>
      </vt:variant>
      <vt:variant>
        <vt:i4>5</vt:i4>
      </vt:variant>
      <vt:variant>
        <vt:lpwstr>http://www.nevo.co.il/law/70301/40f</vt:lpwstr>
      </vt:variant>
      <vt:variant>
        <vt:lpwstr/>
      </vt:variant>
      <vt:variant>
        <vt:i4>3866739</vt:i4>
      </vt:variant>
      <vt:variant>
        <vt:i4>336</vt:i4>
      </vt:variant>
      <vt:variant>
        <vt:i4>0</vt:i4>
      </vt:variant>
      <vt:variant>
        <vt:i4>5</vt:i4>
      </vt:variant>
      <vt:variant>
        <vt:lpwstr>http://www.nevo.co.il/case/6145930</vt:lpwstr>
      </vt:variant>
      <vt:variant>
        <vt:lpwstr/>
      </vt:variant>
      <vt:variant>
        <vt:i4>3276920</vt:i4>
      </vt:variant>
      <vt:variant>
        <vt:i4>333</vt:i4>
      </vt:variant>
      <vt:variant>
        <vt:i4>0</vt:i4>
      </vt:variant>
      <vt:variant>
        <vt:i4>5</vt:i4>
      </vt:variant>
      <vt:variant>
        <vt:lpwstr>http://www.nevo.co.il/case/6246888</vt:lpwstr>
      </vt:variant>
      <vt:variant>
        <vt:lpwstr/>
      </vt:variant>
      <vt:variant>
        <vt:i4>3342449</vt:i4>
      </vt:variant>
      <vt:variant>
        <vt:i4>330</vt:i4>
      </vt:variant>
      <vt:variant>
        <vt:i4>0</vt:i4>
      </vt:variant>
      <vt:variant>
        <vt:i4>5</vt:i4>
      </vt:variant>
      <vt:variant>
        <vt:lpwstr>http://www.nevo.co.il/case/5571918</vt:lpwstr>
      </vt:variant>
      <vt:variant>
        <vt:lpwstr/>
      </vt:variant>
      <vt:variant>
        <vt:i4>3342449</vt:i4>
      </vt:variant>
      <vt:variant>
        <vt:i4>327</vt:i4>
      </vt:variant>
      <vt:variant>
        <vt:i4>0</vt:i4>
      </vt:variant>
      <vt:variant>
        <vt:i4>5</vt:i4>
      </vt:variant>
      <vt:variant>
        <vt:lpwstr>http://www.nevo.co.il/case/5571918</vt:lpwstr>
      </vt:variant>
      <vt:variant>
        <vt:lpwstr/>
      </vt:variant>
      <vt:variant>
        <vt:i4>3342449</vt:i4>
      </vt:variant>
      <vt:variant>
        <vt:i4>324</vt:i4>
      </vt:variant>
      <vt:variant>
        <vt:i4>0</vt:i4>
      </vt:variant>
      <vt:variant>
        <vt:i4>5</vt:i4>
      </vt:variant>
      <vt:variant>
        <vt:lpwstr>http://www.nevo.co.il/case/5571918</vt:lpwstr>
      </vt:variant>
      <vt:variant>
        <vt:lpwstr/>
      </vt:variant>
      <vt:variant>
        <vt:i4>3997733</vt:i4>
      </vt:variant>
      <vt:variant>
        <vt:i4>321</vt:i4>
      </vt:variant>
      <vt:variant>
        <vt:i4>0</vt:i4>
      </vt:variant>
      <vt:variant>
        <vt:i4>5</vt:i4>
      </vt:variant>
      <vt:variant>
        <vt:lpwstr>http://www.nevo.co.il/law/70301/40ja.9</vt:lpwstr>
      </vt:variant>
      <vt:variant>
        <vt:lpwstr/>
      </vt:variant>
      <vt:variant>
        <vt:i4>3473445</vt:i4>
      </vt:variant>
      <vt:variant>
        <vt:i4>318</vt:i4>
      </vt:variant>
      <vt:variant>
        <vt:i4>0</vt:i4>
      </vt:variant>
      <vt:variant>
        <vt:i4>5</vt:i4>
      </vt:variant>
      <vt:variant>
        <vt:lpwstr>http://www.nevo.co.il/law/70301/40ja.11</vt:lpwstr>
      </vt:variant>
      <vt:variant>
        <vt:lpwstr/>
      </vt:variant>
      <vt:variant>
        <vt:i4>3473445</vt:i4>
      </vt:variant>
      <vt:variant>
        <vt:i4>315</vt:i4>
      </vt:variant>
      <vt:variant>
        <vt:i4>0</vt:i4>
      </vt:variant>
      <vt:variant>
        <vt:i4>5</vt:i4>
      </vt:variant>
      <vt:variant>
        <vt:lpwstr>http://www.nevo.co.il/law/70301/40ja.10</vt:lpwstr>
      </vt:variant>
      <vt:variant>
        <vt:lpwstr/>
      </vt:variant>
      <vt:variant>
        <vt:i4>3473445</vt:i4>
      </vt:variant>
      <vt:variant>
        <vt:i4>312</vt:i4>
      </vt:variant>
      <vt:variant>
        <vt:i4>0</vt:i4>
      </vt:variant>
      <vt:variant>
        <vt:i4>5</vt:i4>
      </vt:variant>
      <vt:variant>
        <vt:lpwstr>http://www.nevo.co.il/law/70301/40ja.1</vt:lpwstr>
      </vt:variant>
      <vt:variant>
        <vt:lpwstr/>
      </vt:variant>
      <vt:variant>
        <vt:i4>3604517</vt:i4>
      </vt:variant>
      <vt:variant>
        <vt:i4>309</vt:i4>
      </vt:variant>
      <vt:variant>
        <vt:i4>0</vt:i4>
      </vt:variant>
      <vt:variant>
        <vt:i4>5</vt:i4>
      </vt:variant>
      <vt:variant>
        <vt:lpwstr>http://www.nevo.co.il/law/70301/40ja.3</vt:lpwstr>
      </vt:variant>
      <vt:variant>
        <vt:lpwstr/>
      </vt:variant>
      <vt:variant>
        <vt:i4>262155</vt:i4>
      </vt:variant>
      <vt:variant>
        <vt:i4>306</vt:i4>
      </vt:variant>
      <vt:variant>
        <vt:i4>0</vt:i4>
      </vt:variant>
      <vt:variant>
        <vt:i4>5</vt:i4>
      </vt:variant>
      <vt:variant>
        <vt:lpwstr>http://www.nevo.co.il/law/70301/40ja</vt:lpwstr>
      </vt:variant>
      <vt:variant>
        <vt:lpwstr/>
      </vt:variant>
      <vt:variant>
        <vt:i4>3211381</vt:i4>
      </vt:variant>
      <vt:variant>
        <vt:i4>303</vt:i4>
      </vt:variant>
      <vt:variant>
        <vt:i4>0</vt:i4>
      </vt:variant>
      <vt:variant>
        <vt:i4>5</vt:i4>
      </vt:variant>
      <vt:variant>
        <vt:lpwstr>http://www.nevo.co.il/case/5696518</vt:lpwstr>
      </vt:variant>
      <vt:variant>
        <vt:lpwstr/>
      </vt:variant>
      <vt:variant>
        <vt:i4>3407986</vt:i4>
      </vt:variant>
      <vt:variant>
        <vt:i4>300</vt:i4>
      </vt:variant>
      <vt:variant>
        <vt:i4>0</vt:i4>
      </vt:variant>
      <vt:variant>
        <vt:i4>5</vt:i4>
      </vt:variant>
      <vt:variant>
        <vt:lpwstr>http://www.nevo.co.il/case/5877395</vt:lpwstr>
      </vt:variant>
      <vt:variant>
        <vt:lpwstr/>
      </vt:variant>
      <vt:variant>
        <vt:i4>3866741</vt:i4>
      </vt:variant>
      <vt:variant>
        <vt:i4>297</vt:i4>
      </vt:variant>
      <vt:variant>
        <vt:i4>0</vt:i4>
      </vt:variant>
      <vt:variant>
        <vt:i4>5</vt:i4>
      </vt:variant>
      <vt:variant>
        <vt:lpwstr>http://www.nevo.co.il/case/6103934</vt:lpwstr>
      </vt:variant>
      <vt:variant>
        <vt:lpwstr/>
      </vt:variant>
      <vt:variant>
        <vt:i4>4128884</vt:i4>
      </vt:variant>
      <vt:variant>
        <vt:i4>294</vt:i4>
      </vt:variant>
      <vt:variant>
        <vt:i4>0</vt:i4>
      </vt:variant>
      <vt:variant>
        <vt:i4>5</vt:i4>
      </vt:variant>
      <vt:variant>
        <vt:lpwstr>http://www.nevo.co.il/case/5801399</vt:lpwstr>
      </vt:variant>
      <vt:variant>
        <vt:lpwstr/>
      </vt:variant>
      <vt:variant>
        <vt:i4>3801213</vt:i4>
      </vt:variant>
      <vt:variant>
        <vt:i4>291</vt:i4>
      </vt:variant>
      <vt:variant>
        <vt:i4>0</vt:i4>
      </vt:variant>
      <vt:variant>
        <vt:i4>5</vt:i4>
      </vt:variant>
      <vt:variant>
        <vt:lpwstr>http://www.nevo.co.il/case/2514188</vt:lpwstr>
      </vt:variant>
      <vt:variant>
        <vt:lpwstr/>
      </vt:variant>
      <vt:variant>
        <vt:i4>3604606</vt:i4>
      </vt:variant>
      <vt:variant>
        <vt:i4>288</vt:i4>
      </vt:variant>
      <vt:variant>
        <vt:i4>0</vt:i4>
      </vt:variant>
      <vt:variant>
        <vt:i4>5</vt:i4>
      </vt:variant>
      <vt:variant>
        <vt:lpwstr>http://www.nevo.co.il/case/3944878</vt:lpwstr>
      </vt:variant>
      <vt:variant>
        <vt:lpwstr/>
      </vt:variant>
      <vt:variant>
        <vt:i4>3539056</vt:i4>
      </vt:variant>
      <vt:variant>
        <vt:i4>285</vt:i4>
      </vt:variant>
      <vt:variant>
        <vt:i4>0</vt:i4>
      </vt:variant>
      <vt:variant>
        <vt:i4>5</vt:i4>
      </vt:variant>
      <vt:variant>
        <vt:lpwstr>http://www.nevo.co.il/case/5001655</vt:lpwstr>
      </vt:variant>
      <vt:variant>
        <vt:lpwstr/>
      </vt:variant>
      <vt:variant>
        <vt:i4>98828382</vt:i4>
      </vt:variant>
      <vt:variant>
        <vt:i4>282</vt:i4>
      </vt:variant>
      <vt:variant>
        <vt:i4>0</vt:i4>
      </vt:variant>
      <vt:variant>
        <vt:i4>5</vt:i4>
      </vt:variant>
      <vt:variant>
        <vt:lpwstr>http://www.nevo.co.il/links/psika/?link=תפח 1021/06</vt:lpwstr>
      </vt:variant>
      <vt:variant>
        <vt:lpwstr/>
      </vt:variant>
      <vt:variant>
        <vt:i4>99550651</vt:i4>
      </vt:variant>
      <vt:variant>
        <vt:i4>279</vt:i4>
      </vt:variant>
      <vt:variant>
        <vt:i4>0</vt:i4>
      </vt:variant>
      <vt:variant>
        <vt:i4>5</vt:i4>
      </vt:variant>
      <vt:variant>
        <vt:lpwstr>http://www.nevo.co.il/links/psika/?link=תפ 4698/08</vt:lpwstr>
      </vt:variant>
      <vt:variant>
        <vt:lpwstr/>
      </vt:variant>
      <vt:variant>
        <vt:i4>3539058</vt:i4>
      </vt:variant>
      <vt:variant>
        <vt:i4>276</vt:i4>
      </vt:variant>
      <vt:variant>
        <vt:i4>0</vt:i4>
      </vt:variant>
      <vt:variant>
        <vt:i4>5</vt:i4>
      </vt:variant>
      <vt:variant>
        <vt:lpwstr>http://www.nevo.co.il/case/6077611</vt:lpwstr>
      </vt:variant>
      <vt:variant>
        <vt:lpwstr/>
      </vt:variant>
      <vt:variant>
        <vt:i4>98829745</vt:i4>
      </vt:variant>
      <vt:variant>
        <vt:i4>273</vt:i4>
      </vt:variant>
      <vt:variant>
        <vt:i4>0</vt:i4>
      </vt:variant>
      <vt:variant>
        <vt:i4>5</vt:i4>
      </vt:variant>
      <vt:variant>
        <vt:lpwstr>http://www.nevo.co.il/links/psika/?link=תפ 1763/09</vt:lpwstr>
      </vt:variant>
      <vt:variant>
        <vt:lpwstr/>
      </vt:variant>
      <vt:variant>
        <vt:i4>3866748</vt:i4>
      </vt:variant>
      <vt:variant>
        <vt:i4>270</vt:i4>
      </vt:variant>
      <vt:variant>
        <vt:i4>0</vt:i4>
      </vt:variant>
      <vt:variant>
        <vt:i4>5</vt:i4>
      </vt:variant>
      <vt:variant>
        <vt:lpwstr>http://www.nevo.co.il/case/5804846</vt:lpwstr>
      </vt:variant>
      <vt:variant>
        <vt:lpwstr/>
      </vt:variant>
      <vt:variant>
        <vt:i4>3342457</vt:i4>
      </vt:variant>
      <vt:variant>
        <vt:i4>267</vt:i4>
      </vt:variant>
      <vt:variant>
        <vt:i4>0</vt:i4>
      </vt:variant>
      <vt:variant>
        <vt:i4>5</vt:i4>
      </vt:variant>
      <vt:variant>
        <vt:lpwstr>http://www.nevo.co.il/case/6058757</vt:lpwstr>
      </vt:variant>
      <vt:variant>
        <vt:lpwstr/>
      </vt:variant>
      <vt:variant>
        <vt:i4>3211383</vt:i4>
      </vt:variant>
      <vt:variant>
        <vt:i4>264</vt:i4>
      </vt:variant>
      <vt:variant>
        <vt:i4>0</vt:i4>
      </vt:variant>
      <vt:variant>
        <vt:i4>5</vt:i4>
      </vt:variant>
      <vt:variant>
        <vt:lpwstr>http://www.nevo.co.il/case/5673467</vt:lpwstr>
      </vt:variant>
      <vt:variant>
        <vt:lpwstr/>
      </vt:variant>
      <vt:variant>
        <vt:i4>3604594</vt:i4>
      </vt:variant>
      <vt:variant>
        <vt:i4>261</vt:i4>
      </vt:variant>
      <vt:variant>
        <vt:i4>0</vt:i4>
      </vt:variant>
      <vt:variant>
        <vt:i4>5</vt:i4>
      </vt:variant>
      <vt:variant>
        <vt:lpwstr>http://www.nevo.co.il/case/5808567</vt:lpwstr>
      </vt:variant>
      <vt:variant>
        <vt:lpwstr/>
      </vt:variant>
      <vt:variant>
        <vt:i4>3211379</vt:i4>
      </vt:variant>
      <vt:variant>
        <vt:i4>258</vt:i4>
      </vt:variant>
      <vt:variant>
        <vt:i4>0</vt:i4>
      </vt:variant>
      <vt:variant>
        <vt:i4>5</vt:i4>
      </vt:variant>
      <vt:variant>
        <vt:lpwstr>http://www.nevo.co.il/case/6024035</vt:lpwstr>
      </vt:variant>
      <vt:variant>
        <vt:lpwstr/>
      </vt:variant>
      <vt:variant>
        <vt:i4>3145853</vt:i4>
      </vt:variant>
      <vt:variant>
        <vt:i4>255</vt:i4>
      </vt:variant>
      <vt:variant>
        <vt:i4>0</vt:i4>
      </vt:variant>
      <vt:variant>
        <vt:i4>5</vt:i4>
      </vt:variant>
      <vt:variant>
        <vt:lpwstr>http://www.nevo.co.il/case/5962023</vt:lpwstr>
      </vt:variant>
      <vt:variant>
        <vt:lpwstr/>
      </vt:variant>
      <vt:variant>
        <vt:i4>3539068</vt:i4>
      </vt:variant>
      <vt:variant>
        <vt:i4>252</vt:i4>
      </vt:variant>
      <vt:variant>
        <vt:i4>0</vt:i4>
      </vt:variant>
      <vt:variant>
        <vt:i4>5</vt:i4>
      </vt:variant>
      <vt:variant>
        <vt:lpwstr>http://www.nevo.co.il/case/5878682</vt:lpwstr>
      </vt:variant>
      <vt:variant>
        <vt:lpwstr/>
      </vt:variant>
      <vt:variant>
        <vt:i4>3342451</vt:i4>
      </vt:variant>
      <vt:variant>
        <vt:i4>249</vt:i4>
      </vt:variant>
      <vt:variant>
        <vt:i4>0</vt:i4>
      </vt:variant>
      <vt:variant>
        <vt:i4>5</vt:i4>
      </vt:variant>
      <vt:variant>
        <vt:lpwstr>http://www.nevo.co.il/case/5601503</vt:lpwstr>
      </vt:variant>
      <vt:variant>
        <vt:lpwstr/>
      </vt:variant>
      <vt:variant>
        <vt:i4>3145853</vt:i4>
      </vt:variant>
      <vt:variant>
        <vt:i4>246</vt:i4>
      </vt:variant>
      <vt:variant>
        <vt:i4>0</vt:i4>
      </vt:variant>
      <vt:variant>
        <vt:i4>5</vt:i4>
      </vt:variant>
      <vt:variant>
        <vt:lpwstr>http://www.nevo.co.il/case/6949290</vt:lpwstr>
      </vt:variant>
      <vt:variant>
        <vt:lpwstr/>
      </vt:variant>
      <vt:variant>
        <vt:i4>3407985</vt:i4>
      </vt:variant>
      <vt:variant>
        <vt:i4>243</vt:i4>
      </vt:variant>
      <vt:variant>
        <vt:i4>0</vt:i4>
      </vt:variant>
      <vt:variant>
        <vt:i4>5</vt:i4>
      </vt:variant>
      <vt:variant>
        <vt:lpwstr>http://www.nevo.co.il/case/16944788</vt:lpwstr>
      </vt:variant>
      <vt:variant>
        <vt:lpwstr/>
      </vt:variant>
      <vt:variant>
        <vt:i4>3604603</vt:i4>
      </vt:variant>
      <vt:variant>
        <vt:i4>240</vt:i4>
      </vt:variant>
      <vt:variant>
        <vt:i4>0</vt:i4>
      </vt:variant>
      <vt:variant>
        <vt:i4>5</vt:i4>
      </vt:variant>
      <vt:variant>
        <vt:lpwstr>http://www.nevo.co.il/case/5813241</vt:lpwstr>
      </vt:variant>
      <vt:variant>
        <vt:lpwstr/>
      </vt:variant>
      <vt:variant>
        <vt:i4>99026365</vt:i4>
      </vt:variant>
      <vt:variant>
        <vt:i4>237</vt:i4>
      </vt:variant>
      <vt:variant>
        <vt:i4>0</vt:i4>
      </vt:variant>
      <vt:variant>
        <vt:i4>5</vt:i4>
      </vt:variant>
      <vt:variant>
        <vt:lpwstr>http://www.nevo.co.il/links/psika/?link=עפ 6494/02</vt:lpwstr>
      </vt:variant>
      <vt:variant>
        <vt:lpwstr/>
      </vt:variant>
      <vt:variant>
        <vt:i4>3342460</vt:i4>
      </vt:variant>
      <vt:variant>
        <vt:i4>234</vt:i4>
      </vt:variant>
      <vt:variant>
        <vt:i4>0</vt:i4>
      </vt:variant>
      <vt:variant>
        <vt:i4>5</vt:i4>
      </vt:variant>
      <vt:variant>
        <vt:lpwstr>http://www.nevo.co.il/case/5716691</vt:lpwstr>
      </vt:variant>
      <vt:variant>
        <vt:lpwstr/>
      </vt:variant>
      <vt:variant>
        <vt:i4>3145847</vt:i4>
      </vt:variant>
      <vt:variant>
        <vt:i4>231</vt:i4>
      </vt:variant>
      <vt:variant>
        <vt:i4>0</vt:i4>
      </vt:variant>
      <vt:variant>
        <vt:i4>5</vt:i4>
      </vt:variant>
      <vt:variant>
        <vt:lpwstr>http://www.nevo.co.il/case/5746021</vt:lpwstr>
      </vt:variant>
      <vt:variant>
        <vt:lpwstr/>
      </vt:variant>
      <vt:variant>
        <vt:i4>3145847</vt:i4>
      </vt:variant>
      <vt:variant>
        <vt:i4>228</vt:i4>
      </vt:variant>
      <vt:variant>
        <vt:i4>0</vt:i4>
      </vt:variant>
      <vt:variant>
        <vt:i4>5</vt:i4>
      </vt:variant>
      <vt:variant>
        <vt:lpwstr>http://www.nevo.co.il/case/5873183</vt:lpwstr>
      </vt:variant>
      <vt:variant>
        <vt:lpwstr/>
      </vt:variant>
      <vt:variant>
        <vt:i4>3997812</vt:i4>
      </vt:variant>
      <vt:variant>
        <vt:i4>225</vt:i4>
      </vt:variant>
      <vt:variant>
        <vt:i4>0</vt:i4>
      </vt:variant>
      <vt:variant>
        <vt:i4>5</vt:i4>
      </vt:variant>
      <vt:variant>
        <vt:lpwstr>http://www.nevo.co.il/case/5780070</vt:lpwstr>
      </vt:variant>
      <vt:variant>
        <vt:lpwstr/>
      </vt:variant>
      <vt:variant>
        <vt:i4>3997820</vt:i4>
      </vt:variant>
      <vt:variant>
        <vt:i4>222</vt:i4>
      </vt:variant>
      <vt:variant>
        <vt:i4>0</vt:i4>
      </vt:variant>
      <vt:variant>
        <vt:i4>5</vt:i4>
      </vt:variant>
      <vt:variant>
        <vt:lpwstr>http://www.nevo.co.il/case/5777788</vt:lpwstr>
      </vt:variant>
      <vt:variant>
        <vt:lpwstr/>
      </vt:variant>
      <vt:variant>
        <vt:i4>5570648</vt:i4>
      </vt:variant>
      <vt:variant>
        <vt:i4>219</vt:i4>
      </vt:variant>
      <vt:variant>
        <vt:i4>0</vt:i4>
      </vt:variant>
      <vt:variant>
        <vt:i4>5</vt:i4>
      </vt:variant>
      <vt:variant>
        <vt:lpwstr>http://www.nevo.co.il/law/70301/40i.a.10</vt:lpwstr>
      </vt:variant>
      <vt:variant>
        <vt:lpwstr/>
      </vt:variant>
      <vt:variant>
        <vt:i4>6619241</vt:i4>
      </vt:variant>
      <vt:variant>
        <vt:i4>216</vt:i4>
      </vt:variant>
      <vt:variant>
        <vt:i4>0</vt:i4>
      </vt:variant>
      <vt:variant>
        <vt:i4>5</vt:i4>
      </vt:variant>
      <vt:variant>
        <vt:lpwstr>http://www.nevo.co.il/law/70301/40i.a.4</vt:lpwstr>
      </vt:variant>
      <vt:variant>
        <vt:lpwstr/>
      </vt:variant>
      <vt:variant>
        <vt:i4>6619241</vt:i4>
      </vt:variant>
      <vt:variant>
        <vt:i4>213</vt:i4>
      </vt:variant>
      <vt:variant>
        <vt:i4>0</vt:i4>
      </vt:variant>
      <vt:variant>
        <vt:i4>5</vt:i4>
      </vt:variant>
      <vt:variant>
        <vt:lpwstr>http://www.nevo.co.il/law/70301/40i.a.3</vt:lpwstr>
      </vt:variant>
      <vt:variant>
        <vt:lpwstr/>
      </vt:variant>
      <vt:variant>
        <vt:i4>6619241</vt:i4>
      </vt:variant>
      <vt:variant>
        <vt:i4>210</vt:i4>
      </vt:variant>
      <vt:variant>
        <vt:i4>0</vt:i4>
      </vt:variant>
      <vt:variant>
        <vt:i4>5</vt:i4>
      </vt:variant>
      <vt:variant>
        <vt:lpwstr>http://www.nevo.co.il/law/70301/40i.a.1</vt:lpwstr>
      </vt:variant>
      <vt:variant>
        <vt:lpwstr/>
      </vt:variant>
      <vt:variant>
        <vt:i4>6619233</vt:i4>
      </vt:variant>
      <vt:variant>
        <vt:i4>207</vt:i4>
      </vt:variant>
      <vt:variant>
        <vt:i4>0</vt:i4>
      </vt:variant>
      <vt:variant>
        <vt:i4>5</vt:i4>
      </vt:variant>
      <vt:variant>
        <vt:lpwstr>http://www.nevo.co.il/law/70301/40i</vt:lpwstr>
      </vt:variant>
      <vt:variant>
        <vt:lpwstr/>
      </vt:variant>
      <vt:variant>
        <vt:i4>3866741</vt:i4>
      </vt:variant>
      <vt:variant>
        <vt:i4>204</vt:i4>
      </vt:variant>
      <vt:variant>
        <vt:i4>0</vt:i4>
      </vt:variant>
      <vt:variant>
        <vt:i4>5</vt:i4>
      </vt:variant>
      <vt:variant>
        <vt:lpwstr>http://www.nevo.co.il/case/6103934</vt:lpwstr>
      </vt:variant>
      <vt:variant>
        <vt:lpwstr/>
      </vt:variant>
      <vt:variant>
        <vt:i4>3342462</vt:i4>
      </vt:variant>
      <vt:variant>
        <vt:i4>201</vt:i4>
      </vt:variant>
      <vt:variant>
        <vt:i4>0</vt:i4>
      </vt:variant>
      <vt:variant>
        <vt:i4>5</vt:i4>
      </vt:variant>
      <vt:variant>
        <vt:lpwstr>http://www.nevo.co.il/case/6022483</vt:lpwstr>
      </vt:variant>
      <vt:variant>
        <vt:lpwstr/>
      </vt:variant>
      <vt:variant>
        <vt:i4>3735675</vt:i4>
      </vt:variant>
      <vt:variant>
        <vt:i4>198</vt:i4>
      </vt:variant>
      <vt:variant>
        <vt:i4>0</vt:i4>
      </vt:variant>
      <vt:variant>
        <vt:i4>5</vt:i4>
      </vt:variant>
      <vt:variant>
        <vt:lpwstr>http://www.nevo.co.il/case/7791493</vt:lpwstr>
      </vt:variant>
      <vt:variant>
        <vt:lpwstr/>
      </vt:variant>
      <vt:variant>
        <vt:i4>3539056</vt:i4>
      </vt:variant>
      <vt:variant>
        <vt:i4>195</vt:i4>
      </vt:variant>
      <vt:variant>
        <vt:i4>0</vt:i4>
      </vt:variant>
      <vt:variant>
        <vt:i4>5</vt:i4>
      </vt:variant>
      <vt:variant>
        <vt:lpwstr>http://www.nevo.co.il/case/6473037</vt:lpwstr>
      </vt:variant>
      <vt:variant>
        <vt:lpwstr/>
      </vt:variant>
      <vt:variant>
        <vt:i4>3670139</vt:i4>
      </vt:variant>
      <vt:variant>
        <vt:i4>192</vt:i4>
      </vt:variant>
      <vt:variant>
        <vt:i4>0</vt:i4>
      </vt:variant>
      <vt:variant>
        <vt:i4>5</vt:i4>
      </vt:variant>
      <vt:variant>
        <vt:lpwstr>http://www.nevo.co.il/case/5995135</vt:lpwstr>
      </vt:variant>
      <vt:variant>
        <vt:lpwstr/>
      </vt:variant>
      <vt:variant>
        <vt:i4>3604592</vt:i4>
      </vt:variant>
      <vt:variant>
        <vt:i4>189</vt:i4>
      </vt:variant>
      <vt:variant>
        <vt:i4>0</vt:i4>
      </vt:variant>
      <vt:variant>
        <vt:i4>5</vt:i4>
      </vt:variant>
      <vt:variant>
        <vt:lpwstr>http://www.nevo.co.il/case/10443017</vt:lpwstr>
      </vt:variant>
      <vt:variant>
        <vt:lpwstr/>
      </vt:variant>
      <vt:variant>
        <vt:i4>4063350</vt:i4>
      </vt:variant>
      <vt:variant>
        <vt:i4>186</vt:i4>
      </vt:variant>
      <vt:variant>
        <vt:i4>0</vt:i4>
      </vt:variant>
      <vt:variant>
        <vt:i4>5</vt:i4>
      </vt:variant>
      <vt:variant>
        <vt:lpwstr>http://www.nevo.co.il/case/6958835</vt:lpwstr>
      </vt:variant>
      <vt:variant>
        <vt:lpwstr/>
      </vt:variant>
      <vt:variant>
        <vt:i4>3145841</vt:i4>
      </vt:variant>
      <vt:variant>
        <vt:i4>183</vt:i4>
      </vt:variant>
      <vt:variant>
        <vt:i4>0</vt:i4>
      </vt:variant>
      <vt:variant>
        <vt:i4>5</vt:i4>
      </vt:variant>
      <vt:variant>
        <vt:lpwstr>http://www.nevo.co.il/case/5724364</vt:lpwstr>
      </vt:variant>
      <vt:variant>
        <vt:lpwstr/>
      </vt:variant>
      <vt:variant>
        <vt:i4>3145843</vt:i4>
      </vt:variant>
      <vt:variant>
        <vt:i4>180</vt:i4>
      </vt:variant>
      <vt:variant>
        <vt:i4>0</vt:i4>
      </vt:variant>
      <vt:variant>
        <vt:i4>5</vt:i4>
      </vt:variant>
      <vt:variant>
        <vt:lpwstr>http://www.nevo.co.il/case/5733731</vt:lpwstr>
      </vt:variant>
      <vt:variant>
        <vt:lpwstr/>
      </vt:variant>
      <vt:variant>
        <vt:i4>3407996</vt:i4>
      </vt:variant>
      <vt:variant>
        <vt:i4>177</vt:i4>
      </vt:variant>
      <vt:variant>
        <vt:i4>0</vt:i4>
      </vt:variant>
      <vt:variant>
        <vt:i4>5</vt:i4>
      </vt:variant>
      <vt:variant>
        <vt:lpwstr>http://www.nevo.co.il/case/6040482</vt:lpwstr>
      </vt:variant>
      <vt:variant>
        <vt:lpwstr/>
      </vt:variant>
      <vt:variant>
        <vt:i4>3539071</vt:i4>
      </vt:variant>
      <vt:variant>
        <vt:i4>174</vt:i4>
      </vt:variant>
      <vt:variant>
        <vt:i4>0</vt:i4>
      </vt:variant>
      <vt:variant>
        <vt:i4>5</vt:i4>
      </vt:variant>
      <vt:variant>
        <vt:lpwstr>http://www.nevo.co.il/case/6002494</vt:lpwstr>
      </vt:variant>
      <vt:variant>
        <vt:lpwstr/>
      </vt:variant>
      <vt:variant>
        <vt:i4>3932273</vt:i4>
      </vt:variant>
      <vt:variant>
        <vt:i4>171</vt:i4>
      </vt:variant>
      <vt:variant>
        <vt:i4>0</vt:i4>
      </vt:variant>
      <vt:variant>
        <vt:i4>5</vt:i4>
      </vt:variant>
      <vt:variant>
        <vt:lpwstr>http://www.nevo.co.il/case/6535059</vt:lpwstr>
      </vt:variant>
      <vt:variant>
        <vt:lpwstr/>
      </vt:variant>
      <vt:variant>
        <vt:i4>3997812</vt:i4>
      </vt:variant>
      <vt:variant>
        <vt:i4>168</vt:i4>
      </vt:variant>
      <vt:variant>
        <vt:i4>0</vt:i4>
      </vt:variant>
      <vt:variant>
        <vt:i4>5</vt:i4>
      </vt:variant>
      <vt:variant>
        <vt:lpwstr>http://www.nevo.co.il/case/11269774</vt:lpwstr>
      </vt:variant>
      <vt:variant>
        <vt:lpwstr/>
      </vt:variant>
      <vt:variant>
        <vt:i4>393227</vt:i4>
      </vt:variant>
      <vt:variant>
        <vt:i4>165</vt:i4>
      </vt:variant>
      <vt:variant>
        <vt:i4>0</vt:i4>
      </vt:variant>
      <vt:variant>
        <vt:i4>5</vt:i4>
      </vt:variant>
      <vt:variant>
        <vt:lpwstr>http://www.nevo.co.il/law/70301/40jc</vt:lpwstr>
      </vt:variant>
      <vt:variant>
        <vt:lpwstr/>
      </vt:variant>
      <vt:variant>
        <vt:i4>4915202</vt:i4>
      </vt:variant>
      <vt:variant>
        <vt:i4>162</vt:i4>
      </vt:variant>
      <vt:variant>
        <vt:i4>0</vt:i4>
      </vt:variant>
      <vt:variant>
        <vt:i4>5</vt:i4>
      </vt:variant>
      <vt:variant>
        <vt:lpwstr>http://www.nevo.co.il/law/70301/40c.a</vt:lpwstr>
      </vt:variant>
      <vt:variant>
        <vt:lpwstr/>
      </vt:variant>
      <vt:variant>
        <vt:i4>6619233</vt:i4>
      </vt:variant>
      <vt:variant>
        <vt:i4>159</vt:i4>
      </vt:variant>
      <vt:variant>
        <vt:i4>0</vt:i4>
      </vt:variant>
      <vt:variant>
        <vt:i4>5</vt:i4>
      </vt:variant>
      <vt:variant>
        <vt:lpwstr>http://www.nevo.co.il/law/70301/40b</vt:lpwstr>
      </vt:variant>
      <vt:variant>
        <vt:lpwstr/>
      </vt:variant>
      <vt:variant>
        <vt:i4>3342449</vt:i4>
      </vt:variant>
      <vt:variant>
        <vt:i4>156</vt:i4>
      </vt:variant>
      <vt:variant>
        <vt:i4>0</vt:i4>
      </vt:variant>
      <vt:variant>
        <vt:i4>5</vt:i4>
      </vt:variant>
      <vt:variant>
        <vt:lpwstr>http://www.nevo.co.il/case/5571918</vt:lpwstr>
      </vt:variant>
      <vt:variant>
        <vt:lpwstr/>
      </vt:variant>
      <vt:variant>
        <vt:i4>98828382</vt:i4>
      </vt:variant>
      <vt:variant>
        <vt:i4>153</vt:i4>
      </vt:variant>
      <vt:variant>
        <vt:i4>0</vt:i4>
      </vt:variant>
      <vt:variant>
        <vt:i4>5</vt:i4>
      </vt:variant>
      <vt:variant>
        <vt:lpwstr>http://www.nevo.co.il/links/psika/?link=תפח 1021/06</vt:lpwstr>
      </vt:variant>
      <vt:variant>
        <vt:lpwstr/>
      </vt:variant>
      <vt:variant>
        <vt:i4>6357095</vt:i4>
      </vt:variant>
      <vt:variant>
        <vt:i4>150</vt:i4>
      </vt:variant>
      <vt:variant>
        <vt:i4>0</vt:i4>
      </vt:variant>
      <vt:variant>
        <vt:i4>5</vt:i4>
      </vt:variant>
      <vt:variant>
        <vt:lpwstr>http://www.nevo.co.il/law/70301/244</vt:lpwstr>
      </vt:variant>
      <vt:variant>
        <vt:lpwstr/>
      </vt:variant>
      <vt:variant>
        <vt:i4>6553697</vt:i4>
      </vt:variant>
      <vt:variant>
        <vt:i4>147</vt:i4>
      </vt:variant>
      <vt:variant>
        <vt:i4>0</vt:i4>
      </vt:variant>
      <vt:variant>
        <vt:i4>5</vt:i4>
      </vt:variant>
      <vt:variant>
        <vt:lpwstr>http://www.nevo.co.il/law/70301/415</vt:lpwstr>
      </vt:variant>
      <vt:variant>
        <vt:lpwstr/>
      </vt:variant>
      <vt:variant>
        <vt:i4>6357089</vt:i4>
      </vt:variant>
      <vt:variant>
        <vt:i4>144</vt:i4>
      </vt:variant>
      <vt:variant>
        <vt:i4>0</vt:i4>
      </vt:variant>
      <vt:variant>
        <vt:i4>5</vt:i4>
      </vt:variant>
      <vt:variant>
        <vt:lpwstr>http://www.nevo.co.il/law/70301/441</vt:lpwstr>
      </vt:variant>
      <vt:variant>
        <vt:lpwstr/>
      </vt:variant>
      <vt:variant>
        <vt:i4>6357095</vt:i4>
      </vt:variant>
      <vt:variant>
        <vt:i4>141</vt:i4>
      </vt:variant>
      <vt:variant>
        <vt:i4>0</vt:i4>
      </vt:variant>
      <vt:variant>
        <vt:i4>5</vt:i4>
      </vt:variant>
      <vt:variant>
        <vt:lpwstr>http://www.nevo.co.il/law/70301/244</vt:lpwstr>
      </vt:variant>
      <vt:variant>
        <vt:lpwstr/>
      </vt:variant>
      <vt:variant>
        <vt:i4>6553697</vt:i4>
      </vt:variant>
      <vt:variant>
        <vt:i4>138</vt:i4>
      </vt:variant>
      <vt:variant>
        <vt:i4>0</vt:i4>
      </vt:variant>
      <vt:variant>
        <vt:i4>5</vt:i4>
      </vt:variant>
      <vt:variant>
        <vt:lpwstr>http://www.nevo.co.il/law/70301/415</vt:lpwstr>
      </vt:variant>
      <vt:variant>
        <vt:lpwstr/>
      </vt:variant>
      <vt:variant>
        <vt:i4>6357089</vt:i4>
      </vt:variant>
      <vt:variant>
        <vt:i4>135</vt:i4>
      </vt:variant>
      <vt:variant>
        <vt:i4>0</vt:i4>
      </vt:variant>
      <vt:variant>
        <vt:i4>5</vt:i4>
      </vt:variant>
      <vt:variant>
        <vt:lpwstr>http://www.nevo.co.il/law/70301/441</vt:lpwstr>
      </vt:variant>
      <vt:variant>
        <vt:lpwstr/>
      </vt:variant>
      <vt:variant>
        <vt:i4>7077945</vt:i4>
      </vt:variant>
      <vt:variant>
        <vt:i4>132</vt:i4>
      </vt:variant>
      <vt:variant>
        <vt:i4>0</vt:i4>
      </vt:variant>
      <vt:variant>
        <vt:i4>5</vt:i4>
      </vt:variant>
      <vt:variant>
        <vt:lpwstr>http://www.nevo.co.il/law/70301/499.a.2</vt:lpwstr>
      </vt:variant>
      <vt:variant>
        <vt:lpwstr/>
      </vt:variant>
      <vt:variant>
        <vt:i4>4915283</vt:i4>
      </vt:variant>
      <vt:variant>
        <vt:i4>129</vt:i4>
      </vt:variant>
      <vt:variant>
        <vt:i4>0</vt:i4>
      </vt:variant>
      <vt:variant>
        <vt:i4>5</vt:i4>
      </vt:variant>
      <vt:variant>
        <vt:lpwstr>http://www.nevo.co.il/law/70301/305.1</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6619191</vt:i4>
      </vt:variant>
      <vt:variant>
        <vt:i4>117</vt:i4>
      </vt:variant>
      <vt:variant>
        <vt:i4>0</vt:i4>
      </vt:variant>
      <vt:variant>
        <vt:i4>5</vt:i4>
      </vt:variant>
      <vt:variant>
        <vt:lpwstr>http://www.nevo.co.il/law/70301/300.a.2</vt:lpwstr>
      </vt:variant>
      <vt:variant>
        <vt:lpwstr/>
      </vt:variant>
      <vt:variant>
        <vt:i4>7077945</vt:i4>
      </vt:variant>
      <vt:variant>
        <vt:i4>114</vt:i4>
      </vt:variant>
      <vt:variant>
        <vt:i4>0</vt:i4>
      </vt:variant>
      <vt:variant>
        <vt:i4>5</vt:i4>
      </vt:variant>
      <vt:variant>
        <vt:lpwstr>http://www.nevo.co.il/law/70301/499.a.1</vt:lpwstr>
      </vt:variant>
      <vt:variant>
        <vt:lpwstr/>
      </vt:variant>
      <vt:variant>
        <vt:i4>3342449</vt:i4>
      </vt:variant>
      <vt:variant>
        <vt:i4>111</vt:i4>
      </vt:variant>
      <vt:variant>
        <vt:i4>0</vt:i4>
      </vt:variant>
      <vt:variant>
        <vt:i4>5</vt:i4>
      </vt:variant>
      <vt:variant>
        <vt:lpwstr>http://www.nevo.co.il/case/5571918</vt:lpwstr>
      </vt:variant>
      <vt:variant>
        <vt:lpwstr/>
      </vt:variant>
      <vt:variant>
        <vt:i4>7995503</vt:i4>
      </vt:variant>
      <vt:variant>
        <vt:i4>108</vt:i4>
      </vt:variant>
      <vt:variant>
        <vt:i4>0</vt:i4>
      </vt:variant>
      <vt:variant>
        <vt:i4>5</vt:i4>
      </vt:variant>
      <vt:variant>
        <vt:lpwstr>http://www.nevo.co.il/law/74849</vt:lpwstr>
      </vt:variant>
      <vt:variant>
        <vt:lpwstr/>
      </vt:variant>
      <vt:variant>
        <vt:i4>6553701</vt:i4>
      </vt:variant>
      <vt:variant>
        <vt:i4>105</vt:i4>
      </vt:variant>
      <vt:variant>
        <vt:i4>0</vt:i4>
      </vt:variant>
      <vt:variant>
        <vt:i4>5</vt:i4>
      </vt:variant>
      <vt:variant>
        <vt:lpwstr>http://www.nevo.co.il/law/74849/31</vt:lpwstr>
      </vt:variant>
      <vt:variant>
        <vt:lpwstr/>
      </vt:variant>
      <vt:variant>
        <vt:i4>98829757</vt:i4>
      </vt:variant>
      <vt:variant>
        <vt:i4>102</vt:i4>
      </vt:variant>
      <vt:variant>
        <vt:i4>0</vt:i4>
      </vt:variant>
      <vt:variant>
        <vt:i4>5</vt:i4>
      </vt:variant>
      <vt:variant>
        <vt:lpwstr>http://www.nevo.co.il/links/psika/?link=עפ 3151/08</vt:lpwstr>
      </vt:variant>
      <vt:variant>
        <vt:lpwstr/>
      </vt:variant>
      <vt:variant>
        <vt:i4>98828382</vt:i4>
      </vt:variant>
      <vt:variant>
        <vt:i4>99</vt:i4>
      </vt:variant>
      <vt:variant>
        <vt:i4>0</vt:i4>
      </vt:variant>
      <vt:variant>
        <vt:i4>5</vt:i4>
      </vt:variant>
      <vt:variant>
        <vt:lpwstr>http://www.nevo.co.il/links/psika/?link=תפח 1021/06</vt:lpwstr>
      </vt:variant>
      <vt:variant>
        <vt:lpwstr/>
      </vt:variant>
      <vt:variant>
        <vt:i4>6619232</vt:i4>
      </vt:variant>
      <vt:variant>
        <vt:i4>96</vt:i4>
      </vt:variant>
      <vt:variant>
        <vt:i4>0</vt:i4>
      </vt:variant>
      <vt:variant>
        <vt:i4>5</vt:i4>
      </vt:variant>
      <vt:variant>
        <vt:lpwstr>http://www.nevo.co.il/law/70301/500</vt:lpwstr>
      </vt:variant>
      <vt:variant>
        <vt:lpwstr/>
      </vt:variant>
      <vt:variant>
        <vt:i4>7077945</vt:i4>
      </vt:variant>
      <vt:variant>
        <vt:i4>93</vt:i4>
      </vt:variant>
      <vt:variant>
        <vt:i4>0</vt:i4>
      </vt:variant>
      <vt:variant>
        <vt:i4>5</vt:i4>
      </vt:variant>
      <vt:variant>
        <vt:lpwstr>http://www.nevo.co.il/law/70301/499.a.2</vt:lpwstr>
      </vt:variant>
      <vt:variant>
        <vt:lpwstr/>
      </vt:variant>
      <vt:variant>
        <vt:i4>7077945</vt:i4>
      </vt:variant>
      <vt:variant>
        <vt:i4>90</vt:i4>
      </vt:variant>
      <vt:variant>
        <vt:i4>0</vt:i4>
      </vt:variant>
      <vt:variant>
        <vt:i4>5</vt:i4>
      </vt:variant>
      <vt:variant>
        <vt:lpwstr>http://www.nevo.co.il/law/70301/499.a.1</vt:lpwstr>
      </vt:variant>
      <vt:variant>
        <vt:lpwstr/>
      </vt:variant>
      <vt:variant>
        <vt:i4>7077985</vt:i4>
      </vt:variant>
      <vt:variant>
        <vt:i4>87</vt:i4>
      </vt:variant>
      <vt:variant>
        <vt:i4>0</vt:i4>
      </vt:variant>
      <vt:variant>
        <vt:i4>5</vt:i4>
      </vt:variant>
      <vt:variant>
        <vt:lpwstr>http://www.nevo.co.il/law/70301/499</vt:lpwstr>
      </vt:variant>
      <vt:variant>
        <vt:lpwstr/>
      </vt:variant>
      <vt:variant>
        <vt:i4>6357089</vt:i4>
      </vt:variant>
      <vt:variant>
        <vt:i4>84</vt:i4>
      </vt:variant>
      <vt:variant>
        <vt:i4>0</vt:i4>
      </vt:variant>
      <vt:variant>
        <vt:i4>5</vt:i4>
      </vt:variant>
      <vt:variant>
        <vt:lpwstr>http://www.nevo.co.il/law/70301/441</vt:lpwstr>
      </vt:variant>
      <vt:variant>
        <vt:lpwstr/>
      </vt:variant>
      <vt:variant>
        <vt:i4>6553697</vt:i4>
      </vt:variant>
      <vt:variant>
        <vt:i4>81</vt:i4>
      </vt:variant>
      <vt:variant>
        <vt:i4>0</vt:i4>
      </vt:variant>
      <vt:variant>
        <vt:i4>5</vt:i4>
      </vt:variant>
      <vt:variant>
        <vt:lpwstr>http://www.nevo.co.il/law/70301/415</vt:lpwstr>
      </vt:variant>
      <vt:variant>
        <vt:lpwstr/>
      </vt:variant>
      <vt:variant>
        <vt:i4>6553637</vt:i4>
      </vt:variant>
      <vt:variant>
        <vt:i4>78</vt:i4>
      </vt:variant>
      <vt:variant>
        <vt:i4>0</vt:i4>
      </vt:variant>
      <vt:variant>
        <vt:i4>5</vt:i4>
      </vt:variant>
      <vt:variant>
        <vt:lpwstr>http://www.nevo.co.il/law/70301/40jc.b</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3997733</vt:i4>
      </vt:variant>
      <vt:variant>
        <vt:i4>72</vt:i4>
      </vt:variant>
      <vt:variant>
        <vt:i4>0</vt:i4>
      </vt:variant>
      <vt:variant>
        <vt:i4>5</vt:i4>
      </vt:variant>
      <vt:variant>
        <vt:lpwstr>http://www.nevo.co.il/law/70301/40ja.9</vt:lpwstr>
      </vt:variant>
      <vt:variant>
        <vt:lpwstr/>
      </vt:variant>
      <vt:variant>
        <vt:i4>3604517</vt:i4>
      </vt:variant>
      <vt:variant>
        <vt:i4>69</vt:i4>
      </vt:variant>
      <vt:variant>
        <vt:i4>0</vt:i4>
      </vt:variant>
      <vt:variant>
        <vt:i4>5</vt:i4>
      </vt:variant>
      <vt:variant>
        <vt:lpwstr>http://www.nevo.co.il/law/70301/40ja.3</vt:lpwstr>
      </vt:variant>
      <vt:variant>
        <vt:lpwstr/>
      </vt:variant>
      <vt:variant>
        <vt:i4>3473445</vt:i4>
      </vt:variant>
      <vt:variant>
        <vt:i4>66</vt:i4>
      </vt:variant>
      <vt:variant>
        <vt:i4>0</vt:i4>
      </vt:variant>
      <vt:variant>
        <vt:i4>5</vt:i4>
      </vt:variant>
      <vt:variant>
        <vt:lpwstr>http://www.nevo.co.il/law/70301/40ja.11</vt:lpwstr>
      </vt:variant>
      <vt:variant>
        <vt:lpwstr/>
      </vt:variant>
      <vt:variant>
        <vt:i4>3473445</vt:i4>
      </vt:variant>
      <vt:variant>
        <vt:i4>63</vt:i4>
      </vt:variant>
      <vt:variant>
        <vt:i4>0</vt:i4>
      </vt:variant>
      <vt:variant>
        <vt:i4>5</vt:i4>
      </vt:variant>
      <vt:variant>
        <vt:lpwstr>http://www.nevo.co.il/law/70301/40ja.10</vt:lpwstr>
      </vt:variant>
      <vt:variant>
        <vt:lpwstr/>
      </vt:variant>
      <vt:variant>
        <vt:i4>3473445</vt:i4>
      </vt:variant>
      <vt:variant>
        <vt:i4>60</vt:i4>
      </vt:variant>
      <vt:variant>
        <vt:i4>0</vt:i4>
      </vt:variant>
      <vt:variant>
        <vt:i4>5</vt:i4>
      </vt:variant>
      <vt:variant>
        <vt:lpwstr>http://www.nevo.co.il/law/70301/40ja.1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4915283</vt:i4>
      </vt:variant>
      <vt:variant>
        <vt:i4>54</vt:i4>
      </vt:variant>
      <vt:variant>
        <vt:i4>0</vt:i4>
      </vt:variant>
      <vt:variant>
        <vt:i4>5</vt:i4>
      </vt:variant>
      <vt:variant>
        <vt:lpwstr>http://www.nevo.co.il/law/70301/305.1</vt:lpwstr>
      </vt:variant>
      <vt:variant>
        <vt:lpwstr/>
      </vt:variant>
      <vt:variant>
        <vt:i4>6619191</vt:i4>
      </vt:variant>
      <vt:variant>
        <vt:i4>51</vt:i4>
      </vt:variant>
      <vt:variant>
        <vt:i4>0</vt:i4>
      </vt:variant>
      <vt:variant>
        <vt:i4>5</vt:i4>
      </vt:variant>
      <vt:variant>
        <vt:lpwstr>http://www.nevo.co.il/law/70301/300.a.2</vt:lpwstr>
      </vt:variant>
      <vt:variant>
        <vt:lpwstr/>
      </vt:variant>
      <vt:variant>
        <vt:i4>6357095</vt:i4>
      </vt:variant>
      <vt:variant>
        <vt:i4>48</vt:i4>
      </vt:variant>
      <vt:variant>
        <vt:i4>0</vt:i4>
      </vt:variant>
      <vt:variant>
        <vt:i4>5</vt:i4>
      </vt:variant>
      <vt:variant>
        <vt:lpwstr>http://www.nevo.co.il/law/70301/244</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6619241</vt:i4>
      </vt:variant>
      <vt:variant>
        <vt:i4>39</vt:i4>
      </vt:variant>
      <vt:variant>
        <vt:i4>0</vt:i4>
      </vt:variant>
      <vt:variant>
        <vt:i4>5</vt:i4>
      </vt:variant>
      <vt:variant>
        <vt:lpwstr>http://www.nevo.co.il/law/70301/40i.a.4</vt:lpwstr>
      </vt:variant>
      <vt:variant>
        <vt:lpwstr/>
      </vt:variant>
      <vt:variant>
        <vt:i4>6619241</vt:i4>
      </vt:variant>
      <vt:variant>
        <vt:i4>36</vt:i4>
      </vt:variant>
      <vt:variant>
        <vt:i4>0</vt:i4>
      </vt:variant>
      <vt:variant>
        <vt:i4>5</vt:i4>
      </vt:variant>
      <vt:variant>
        <vt:lpwstr>http://www.nevo.co.il/law/70301/40i.a.3</vt:lpwstr>
      </vt:variant>
      <vt:variant>
        <vt:lpwstr/>
      </vt:variant>
      <vt:variant>
        <vt:i4>5570648</vt:i4>
      </vt:variant>
      <vt:variant>
        <vt:i4>33</vt:i4>
      </vt:variant>
      <vt:variant>
        <vt:i4>0</vt:i4>
      </vt:variant>
      <vt:variant>
        <vt:i4>5</vt:i4>
      </vt:variant>
      <vt:variant>
        <vt:lpwstr>http://www.nevo.co.il/law/70301/40i.a.10</vt:lpwstr>
      </vt:variant>
      <vt:variant>
        <vt:lpwstr/>
      </vt:variant>
      <vt:variant>
        <vt:i4>6619241</vt:i4>
      </vt:variant>
      <vt:variant>
        <vt:i4>30</vt:i4>
      </vt:variant>
      <vt:variant>
        <vt:i4>0</vt:i4>
      </vt:variant>
      <vt:variant>
        <vt:i4>5</vt:i4>
      </vt:variant>
      <vt:variant>
        <vt:lpwstr>http://www.nevo.co.il/law/70301/40i.a.1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6553701</vt:i4>
      </vt:variant>
      <vt:variant>
        <vt:i4>3</vt:i4>
      </vt:variant>
      <vt:variant>
        <vt:i4>0</vt:i4>
      </vt:variant>
      <vt:variant>
        <vt:i4>5</vt:i4>
      </vt:variant>
      <vt:variant>
        <vt:lpwstr>http://www.nevo.co.il/law/74849/31</vt:lpwstr>
      </vt:variant>
      <vt:variant>
        <vt:lpwstr/>
      </vt:variant>
      <vt:variant>
        <vt:i4>7995503</vt:i4>
      </vt:variant>
      <vt:variant>
        <vt:i4>0</vt:i4>
      </vt:variant>
      <vt:variant>
        <vt:i4>0</vt:i4>
      </vt:variant>
      <vt:variant>
        <vt:i4>5</vt:i4>
      </vt:variant>
      <vt:variant>
        <vt:lpwstr>http://www.nevo.co.il/law/74849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2025-01-19T15:50:00Z</dcterms:created>
  <dcterms:modified xsi:type="dcterms:W3CDTF">2025-01-19T15:50:00Z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30145</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 </vt:lpwstr>
  </property>
  <property fmtid="{D5CDD505-2E9C-101B-9397-08002B2CF9AE}" pid="9" name="APPELLEE">
    <vt:lpwstr>יוסי דוידוב</vt:lpwstr>
  </property>
  <property fmtid="{D5CDD505-2E9C-101B-9397-08002B2CF9AE}" pid="10" name="LAWYER">
    <vt:lpwstr>ברכה פלוס שוירמן;אביגדור פלדמן</vt:lpwstr>
  </property>
  <property fmtid="{D5CDD505-2E9C-101B-9397-08002B2CF9AE}" pid="11" name="JUDGE">
    <vt:lpwstr>גלעד נויטל;מאיר יפרח;גיליה רביד</vt:lpwstr>
  </property>
  <property fmtid="{D5CDD505-2E9C-101B-9397-08002B2CF9AE}" pid="12" name="CITY">
    <vt:lpwstr>ת"א</vt:lpwstr>
  </property>
  <property fmtid="{D5CDD505-2E9C-101B-9397-08002B2CF9AE}" pid="13" name="DATE">
    <vt:lpwstr>20140610</vt:lpwstr>
  </property>
  <property fmtid="{D5CDD505-2E9C-101B-9397-08002B2CF9AE}" pid="14" name="TYPE_N_DATE">
    <vt:lpwstr>39020140610</vt:lpwstr>
  </property>
  <property fmtid="{D5CDD505-2E9C-101B-9397-08002B2CF9AE}" pid="15" name="CASESLISTTMP1">
    <vt:lpwstr>5571918:5;11269774;6535059;6002494;6040482;5733731;5724364;6958835;10443017;5995135;6473037;7791493;6022483;6103934:2;5777788;5780070;5873183;5746021;5716691;5813241;16944788;6949290;5601503;5878682;5962023;6024035;5808567;5673467;6058757;5804846;6077611</vt:lpwstr>
  </property>
  <property fmtid="{D5CDD505-2E9C-101B-9397-08002B2CF9AE}" pid="16" name="CASESLISTTMP2">
    <vt:lpwstr>5001655;3944878;2514188;5801399:2;5877395;5696518;6246888;6145930;6142512;2267634:2</vt:lpwstr>
  </property>
  <property fmtid="{D5CDD505-2E9C-101B-9397-08002B2CF9AE}" pid="17" name="CASENOTES1">
    <vt:lpwstr>ProcID=210&amp;PartA=1021&amp;PartC=06</vt:lpwstr>
  </property>
  <property fmtid="{D5CDD505-2E9C-101B-9397-08002B2CF9AE}" pid="18" name="CASENOTES2">
    <vt:lpwstr>ProcID=133&amp;PartA=3151&amp;PartC=08</vt:lpwstr>
  </property>
  <property fmtid="{D5CDD505-2E9C-101B-9397-08002B2CF9AE}" pid="19" name="CASENOTES3">
    <vt:lpwstr>ProcID=133;209&amp;PartA=6494&amp;PartC=02</vt:lpwstr>
  </property>
  <property fmtid="{D5CDD505-2E9C-101B-9397-08002B2CF9AE}" pid="20" name="CASENOTES4">
    <vt:lpwstr>ProcID=133&amp;PartA=4173&amp;PartC=07</vt:lpwstr>
  </property>
  <property fmtid="{D5CDD505-2E9C-101B-9397-08002B2CF9AE}" pid="21" name="CASENOTES5">
    <vt:lpwstr>ProcID=209&amp;PartA=1763&amp;PartC=09</vt:lpwstr>
  </property>
  <property fmtid="{D5CDD505-2E9C-101B-9397-08002B2CF9AE}" pid="22" name="CASENOTES6">
    <vt:lpwstr>ProcID=209&amp;PartA=4698&amp;PartC=08</vt:lpwstr>
  </property>
  <property fmtid="{D5CDD505-2E9C-101B-9397-08002B2CF9AE}" pid="23" name="WORDNUMPAGES">
    <vt:lpwstr>14</vt:lpwstr>
  </property>
  <property fmtid="{D5CDD505-2E9C-101B-9397-08002B2CF9AE}" pid="24" name="TYPE_ABS_DATE">
    <vt:lpwstr>390120140610</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YES</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ISABSTRACT">
    <vt:lpwstr>Y</vt:lpwstr>
  </property>
  <property fmtid="{D5CDD505-2E9C-101B-9397-08002B2CF9AE}" pid="43" name="LAWLISTTMP1">
    <vt:lpwstr>74849/031</vt:lpwstr>
  </property>
  <property fmtid="{D5CDD505-2E9C-101B-9397-08002B2CF9AE}" pid="44" name="LAWLISTTMP2">
    <vt:lpwstr>70301/040b;040c.a;040d;040e;040f;040g;040i;040i.a.1;040i.a.10;040i.a.3;040i.a.4;144.a;144.b;244:4;300.a.2;305.1;40ja;40ja.1;40ja.10;40ja.11;40ja.3;40ja.9;40jc;40jc.b;415:4;441:4;499:2;499.a.1;499.a.2;500:2</vt:lpwstr>
  </property>
  <property fmtid="{D5CDD505-2E9C-101B-9397-08002B2CF9AE}" pid="45" name="METAKZER">
    <vt:lpwstr>מיכל</vt:lpwstr>
  </property>
  <property fmtid="{D5CDD505-2E9C-101B-9397-08002B2CF9AE}" pid="46" name="NOSE1ID">
    <vt:lpwstr>77;77;77</vt:lpwstr>
  </property>
  <property fmtid="{D5CDD505-2E9C-101B-9397-08002B2CF9AE}" pid="47" name="NOSE2ID">
    <vt:lpwstr>1446;1446;1446</vt:lpwstr>
  </property>
  <property fmtid="{D5CDD505-2E9C-101B-9397-08002B2CF9AE}" pid="48" name="NOSE3ID">
    <vt:lpwstr>8981;14615;13800</vt:lpwstr>
  </property>
  <property fmtid="{D5CDD505-2E9C-101B-9397-08002B2CF9AE}" pid="49" name="NOSE11">
    <vt:lpwstr>עונשין</vt:lpwstr>
  </property>
  <property fmtid="{D5CDD505-2E9C-101B-9397-08002B2CF9AE}" pid="50" name="NOSE21">
    <vt:lpwstr>ענישה</vt:lpwstr>
  </property>
  <property fmtid="{D5CDD505-2E9C-101B-9397-08002B2CF9AE}" pid="51" name="NOSE31">
    <vt:lpwstr>מדיניות ענישה</vt:lpwstr>
  </property>
  <property fmtid="{D5CDD505-2E9C-101B-9397-08002B2CF9AE}" pid="52" name="NOSE12">
    <vt:lpwstr>עונשין</vt:lpwstr>
  </property>
  <property fmtid="{D5CDD505-2E9C-101B-9397-08002B2CF9AE}" pid="53" name="NOSE22">
    <vt:lpwstr>ענישה</vt:lpwstr>
  </property>
  <property fmtid="{D5CDD505-2E9C-101B-9397-08002B2CF9AE}" pid="54" name="NOSE32">
    <vt:lpwstr>מדיניות ענישה: עבירת רצח</vt:lpwstr>
  </property>
  <property fmtid="{D5CDD505-2E9C-101B-9397-08002B2CF9AE}" pid="55" name="NOSE13">
    <vt:lpwstr>עונשין</vt:lpwstr>
  </property>
  <property fmtid="{D5CDD505-2E9C-101B-9397-08002B2CF9AE}" pid="56" name="NOSE23">
    <vt:lpwstr>ענישה</vt:lpwstr>
  </property>
  <property fmtid="{D5CDD505-2E9C-101B-9397-08002B2CF9AE}" pid="57" name="NOSE33">
    <vt:lpwstr>מדיניות ענישה: עבירות נשק</vt:lpwstr>
  </property>
  <property fmtid="{D5CDD505-2E9C-101B-9397-08002B2CF9AE}" pid="58" name="NOSE14">
    <vt:lpwstr/>
  </property>
  <property fmtid="{D5CDD505-2E9C-101B-9397-08002B2CF9AE}" pid="59" name="NOSE24">
    <vt:lpwstr/>
  </property>
  <property fmtid="{D5CDD505-2E9C-101B-9397-08002B2CF9AE}" pid="60" name="NOSE34">
    <vt:lpwstr/>
  </property>
  <property fmtid="{D5CDD505-2E9C-101B-9397-08002B2CF9AE}" pid="61" name="NOSE15">
    <vt:lpwstr/>
  </property>
  <property fmtid="{D5CDD505-2E9C-101B-9397-08002B2CF9AE}" pid="62" name="NOSE25">
    <vt:lpwstr/>
  </property>
  <property fmtid="{D5CDD505-2E9C-101B-9397-08002B2CF9AE}" pid="63" name="NOSE35">
    <vt:lpwstr/>
  </property>
  <property fmtid="{D5CDD505-2E9C-101B-9397-08002B2CF9AE}" pid="64" name="NOSE16">
    <vt:lpwstr/>
  </property>
  <property fmtid="{D5CDD505-2E9C-101B-9397-08002B2CF9AE}" pid="65" name="NOSE26">
    <vt:lpwstr/>
  </property>
  <property fmtid="{D5CDD505-2E9C-101B-9397-08002B2CF9AE}" pid="66" name="NOSE36">
    <vt:lpwstr/>
  </property>
  <property fmtid="{D5CDD505-2E9C-101B-9397-08002B2CF9AE}" pid="67" name="NOSE17">
    <vt:lpwstr/>
  </property>
  <property fmtid="{D5CDD505-2E9C-101B-9397-08002B2CF9AE}" pid="68" name="NOSE27">
    <vt:lpwstr/>
  </property>
  <property fmtid="{D5CDD505-2E9C-101B-9397-08002B2CF9AE}" pid="69" name="NOSE37">
    <vt:lpwstr/>
  </property>
  <property fmtid="{D5CDD505-2E9C-101B-9397-08002B2CF9AE}" pid="70" name="NOSE18">
    <vt:lpwstr/>
  </property>
  <property fmtid="{D5CDD505-2E9C-101B-9397-08002B2CF9AE}" pid="71" name="NOSE28">
    <vt:lpwstr/>
  </property>
  <property fmtid="{D5CDD505-2E9C-101B-9397-08002B2CF9AE}" pid="72" name="NOSE38">
    <vt:lpwstr/>
  </property>
  <property fmtid="{D5CDD505-2E9C-101B-9397-08002B2CF9AE}" pid="73" name="NOSE19">
    <vt:lpwstr/>
  </property>
  <property fmtid="{D5CDD505-2E9C-101B-9397-08002B2CF9AE}" pid="74" name="NOSE29">
    <vt:lpwstr/>
  </property>
  <property fmtid="{D5CDD505-2E9C-101B-9397-08002B2CF9AE}" pid="75" name="NOSE39">
    <vt:lpwstr/>
  </property>
  <property fmtid="{D5CDD505-2E9C-101B-9397-08002B2CF9AE}" pid="76" name="NOSE110">
    <vt:lpwstr/>
  </property>
  <property fmtid="{D5CDD505-2E9C-101B-9397-08002B2CF9AE}" pid="77" name="NOSE210">
    <vt:lpwstr/>
  </property>
  <property fmtid="{D5CDD505-2E9C-101B-9397-08002B2CF9AE}" pid="78" name="NOSE310">
    <vt:lpwstr/>
  </property>
  <property fmtid="{D5CDD505-2E9C-101B-9397-08002B2CF9AE}" pid="79" name="PADIDATE">
    <vt:lpwstr>20140824</vt:lpwstr>
  </property>
</Properties>
</file>