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5CDC" w14:textId="77777777" w:rsidR="00275281" w:rsidRPr="00275281" w:rsidRDefault="00275281" w:rsidP="00275281">
      <w:pPr>
        <w:pStyle w:val="a3"/>
      </w:pPr>
      <w:bookmarkStart w:id="0" w:name="FirstLawyer"/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4C502E" w:rsidRPr="00275281" w14:paraId="29D25AE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C48397D" w14:textId="77777777" w:rsidR="004C502E" w:rsidRPr="00275281" w:rsidRDefault="00275281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275281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בנצרת</w:t>
            </w:r>
          </w:p>
        </w:tc>
      </w:tr>
      <w:tr w:rsidR="004C502E" w:rsidRPr="00275281" w14:paraId="0A608F02" w14:textId="77777777">
        <w:trPr>
          <w:trHeight w:val="337"/>
          <w:jc w:val="center"/>
        </w:trPr>
        <w:tc>
          <w:tcPr>
            <w:tcW w:w="3973" w:type="dxa"/>
          </w:tcPr>
          <w:p w14:paraId="05F56E4A" w14:textId="77777777" w:rsidR="004C502E" w:rsidRPr="00275281" w:rsidRDefault="00275281">
            <w:pPr>
              <w:rPr>
                <w:b/>
                <w:bCs/>
                <w:sz w:val="26"/>
                <w:szCs w:val="26"/>
                <w:rtl/>
              </w:rPr>
            </w:pPr>
            <w:r w:rsidRPr="00275281">
              <w:rPr>
                <w:b/>
                <w:bCs/>
                <w:sz w:val="26"/>
                <w:szCs w:val="26"/>
                <w:rtl/>
              </w:rPr>
              <w:t>ת"פ</w:t>
            </w:r>
            <w:r w:rsidRPr="0027528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75281">
              <w:rPr>
                <w:b/>
                <w:bCs/>
                <w:sz w:val="26"/>
                <w:szCs w:val="26"/>
                <w:rtl/>
              </w:rPr>
              <w:t>3006-01-14</w:t>
            </w:r>
            <w:r w:rsidRPr="0027528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75281">
              <w:rPr>
                <w:b/>
                <w:bCs/>
                <w:sz w:val="26"/>
                <w:szCs w:val="26"/>
                <w:rtl/>
              </w:rPr>
              <w:t>מדינת ישראל נ' שיבלי(עציר)</w:t>
            </w:r>
          </w:p>
          <w:p w14:paraId="3394CCB9" w14:textId="77777777" w:rsidR="004C502E" w:rsidRPr="00275281" w:rsidRDefault="004C502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E7EA5C1" w14:textId="77777777" w:rsidR="004C502E" w:rsidRPr="00275281" w:rsidRDefault="004C502E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BA9C112" w14:textId="77777777" w:rsidR="004C502E" w:rsidRPr="00275281" w:rsidRDefault="00275281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75281">
              <w:rPr>
                <w:b/>
                <w:bCs/>
                <w:sz w:val="26"/>
                <w:szCs w:val="26"/>
                <w:rtl/>
              </w:rPr>
              <w:t>22 אוקטובר 2014</w:t>
            </w:r>
          </w:p>
        </w:tc>
      </w:tr>
    </w:tbl>
    <w:p w14:paraId="355AED6F" w14:textId="77777777" w:rsidR="004C502E" w:rsidRPr="00275281" w:rsidRDefault="004C502E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C538D84" w14:textId="77777777" w:rsidR="004C502E" w:rsidRPr="00275281" w:rsidRDefault="004C502E">
      <w:pPr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4C502E" w:rsidRPr="00275281" w14:paraId="54DC7C00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2C690B1F" w14:textId="77777777" w:rsidR="004C502E" w:rsidRPr="00275281" w:rsidRDefault="00275281">
            <w:pPr>
              <w:spacing w:line="360" w:lineRule="auto"/>
              <w:jc w:val="both"/>
              <w:rPr>
                <w:rFonts w:ascii="Arial" w:eastAsia="Times New Roman" w:hAnsi="Arial"/>
                <w:sz w:val="26"/>
                <w:szCs w:val="26"/>
                <w:rtl/>
              </w:rPr>
            </w:pPr>
            <w:r w:rsidRPr="0027528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כבוד סגן הנשיא, השופט – תאופיק כתילי</w:t>
            </w:r>
          </w:p>
        </w:tc>
      </w:tr>
      <w:tr w:rsidR="004C502E" w:rsidRPr="00275281" w14:paraId="25BC2998" w14:textId="77777777">
        <w:tc>
          <w:tcPr>
            <w:tcW w:w="2880" w:type="dxa"/>
          </w:tcPr>
          <w:p w14:paraId="298E00BD" w14:textId="77777777" w:rsidR="004C502E" w:rsidRPr="00275281" w:rsidRDefault="0027528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LastJudge"/>
            <w:bookmarkEnd w:id="2"/>
            <w:r w:rsidRPr="0027528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47BF2C59" w14:textId="77777777" w:rsidR="004C502E" w:rsidRPr="00275281" w:rsidRDefault="0027528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27528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0C153C6F" w14:textId="77777777" w:rsidR="004C502E" w:rsidRPr="00275281" w:rsidRDefault="00275281">
            <w:pPr>
              <w:rPr>
                <w:rFonts w:ascii="Times New Roman" w:eastAsia="Times New Roman" w:hAnsi="Times New Roman"/>
                <w:b/>
                <w:bCs/>
                <w:sz w:val="22"/>
                <w:szCs w:val="22"/>
                <w:rtl/>
              </w:rPr>
            </w:pPr>
            <w:r w:rsidRPr="00275281">
              <w:rPr>
                <w:rFonts w:ascii="Times New Roman" w:eastAsia="Times New Roman" w:hAnsi="Times New Roman" w:hint="cs"/>
                <w:b/>
                <w:bCs/>
                <w:sz w:val="22"/>
                <w:szCs w:val="22"/>
                <w:rtl/>
              </w:rPr>
              <w:t>באמצעות פרקליטות מחוז צפון</w:t>
            </w:r>
          </w:p>
        </w:tc>
      </w:tr>
      <w:bookmarkEnd w:id="1"/>
      <w:tr w:rsidR="004C502E" w:rsidRPr="00275281" w14:paraId="29FCE070" w14:textId="77777777">
        <w:tc>
          <w:tcPr>
            <w:tcW w:w="8802" w:type="dxa"/>
            <w:gridSpan w:val="3"/>
          </w:tcPr>
          <w:p w14:paraId="3E9479B2" w14:textId="77777777" w:rsidR="004C502E" w:rsidRPr="00275281" w:rsidRDefault="004C502E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610D7475" w14:textId="77777777" w:rsidR="004C502E" w:rsidRPr="00275281" w:rsidRDefault="0027528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275281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C39A1B1" w14:textId="77777777" w:rsidR="004C502E" w:rsidRPr="00275281" w:rsidRDefault="004C502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C502E" w:rsidRPr="00275281" w14:paraId="3AAB763A" w14:textId="77777777">
        <w:tc>
          <w:tcPr>
            <w:tcW w:w="2880" w:type="dxa"/>
          </w:tcPr>
          <w:p w14:paraId="653AFA0F" w14:textId="77777777" w:rsidR="004C502E" w:rsidRPr="00275281" w:rsidRDefault="0027528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7528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2297F555" w14:textId="77777777" w:rsidR="004C502E" w:rsidRPr="00275281" w:rsidRDefault="0027528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75281">
              <w:rPr>
                <w:rFonts w:ascii="Times New Roman" w:eastAsia="Times New Roman" w:hAnsi="Times New Roman" w:hint="cs"/>
                <w:rtl/>
              </w:rPr>
              <w:t>ויסאם שיבלי (עציר)</w:t>
            </w:r>
          </w:p>
        </w:tc>
      </w:tr>
    </w:tbl>
    <w:p w14:paraId="5EE35953" w14:textId="77777777" w:rsidR="004C502E" w:rsidRPr="00275281" w:rsidRDefault="004C502E">
      <w:pPr>
        <w:jc w:val="both"/>
        <w:rPr>
          <w:rFonts w:ascii="Arial" w:hAnsi="Arial"/>
          <w:rtl/>
        </w:rPr>
      </w:pPr>
    </w:p>
    <w:p w14:paraId="52E69F37" w14:textId="77777777" w:rsidR="004C502E" w:rsidRPr="00275281" w:rsidRDefault="00275281">
      <w:pPr>
        <w:jc w:val="both"/>
        <w:rPr>
          <w:rtl/>
        </w:rPr>
      </w:pPr>
      <w:r w:rsidRPr="00275281">
        <w:rPr>
          <w:rFonts w:hint="cs"/>
          <w:b/>
          <w:bCs/>
          <w:rtl/>
        </w:rPr>
        <w:t>נוכחים</w:t>
      </w:r>
      <w:r w:rsidRPr="00275281">
        <w:rPr>
          <w:rFonts w:hint="cs"/>
          <w:rtl/>
        </w:rPr>
        <w:t>:</w:t>
      </w:r>
    </w:p>
    <w:p w14:paraId="7476E78E" w14:textId="77777777" w:rsidR="004C502E" w:rsidRPr="00275281" w:rsidRDefault="00275281">
      <w:pPr>
        <w:jc w:val="both"/>
        <w:rPr>
          <w:b/>
          <w:bCs/>
          <w:rtl/>
        </w:rPr>
      </w:pPr>
      <w:r w:rsidRPr="00275281">
        <w:rPr>
          <w:rFonts w:hint="cs"/>
          <w:b/>
          <w:bCs/>
          <w:rtl/>
        </w:rPr>
        <w:t>מטעם המאשימה: עו"ד אלינה חרדאק</w:t>
      </w:r>
    </w:p>
    <w:p w14:paraId="109E25FB" w14:textId="77777777" w:rsidR="004C502E" w:rsidRPr="00275281" w:rsidRDefault="00275281">
      <w:pPr>
        <w:jc w:val="both"/>
        <w:rPr>
          <w:b/>
          <w:bCs/>
          <w:rtl/>
        </w:rPr>
      </w:pPr>
      <w:r w:rsidRPr="00275281">
        <w:rPr>
          <w:rFonts w:hint="cs"/>
          <w:b/>
          <w:bCs/>
          <w:rtl/>
        </w:rPr>
        <w:t>מטעם הנאשם: הובא וע"י עו"ד קובי טל</w:t>
      </w:r>
    </w:p>
    <w:p w14:paraId="1E23B72C" w14:textId="77777777" w:rsidR="004C502E" w:rsidRPr="00275281" w:rsidRDefault="00275281">
      <w:pPr>
        <w:spacing w:line="360" w:lineRule="auto"/>
        <w:jc w:val="both"/>
        <w:rPr>
          <w:sz w:val="6"/>
          <w:szCs w:val="6"/>
          <w:rtl/>
        </w:rPr>
      </w:pPr>
      <w:r w:rsidRPr="00275281">
        <w:rPr>
          <w:sz w:val="6"/>
          <w:szCs w:val="6"/>
          <w:rtl/>
        </w:rPr>
        <w:t>&lt;#1#&gt;</w:t>
      </w:r>
    </w:p>
    <w:p w14:paraId="5B36D42C" w14:textId="77777777" w:rsidR="002E2905" w:rsidRDefault="00275281" w:rsidP="002E2905">
      <w:pPr>
        <w:pStyle w:val="ListParagraph"/>
        <w:spacing w:after="0" w:line="360" w:lineRule="auto"/>
        <w:ind w:left="360"/>
        <w:jc w:val="center"/>
        <w:rPr>
          <w:rFonts w:ascii="Arial" w:eastAsia="David" w:hAnsi="Arial" w:cs="David"/>
          <w:sz w:val="36"/>
          <w:szCs w:val="36"/>
          <w:rtl/>
        </w:rPr>
      </w:pPr>
      <w:r w:rsidRPr="00275281">
        <w:rPr>
          <w:rFonts w:ascii="Arial" w:eastAsia="David" w:hAnsi="Arial" w:cs="David"/>
          <w:b/>
          <w:color w:val="FF0000"/>
          <w:sz w:val="36"/>
          <w:szCs w:val="24"/>
          <w:rtl/>
        </w:rPr>
        <w:t>במסמך זה הושמטו פרוטוקולים</w:t>
      </w:r>
      <w:bookmarkStart w:id="3" w:name="LawTable"/>
      <w:bookmarkEnd w:id="3"/>
    </w:p>
    <w:p w14:paraId="617676DF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</w:p>
    <w:p w14:paraId="18BB2F84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חקיקה שאוזכרה: </w:t>
      </w:r>
    </w:p>
    <w:p w14:paraId="601AA102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  <w:hyperlink r:id="rId7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חוק העונשין, תשל"ז-1977</w:t>
        </w:r>
      </w:hyperlink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: סע'  </w:t>
      </w:r>
      <w:hyperlink r:id="rId8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144(א)</w:t>
        </w:r>
      </w:hyperlink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, </w:t>
      </w:r>
      <w:hyperlink r:id="rId9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144(ב)</w:t>
        </w:r>
      </w:hyperlink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, </w:t>
      </w:r>
      <w:hyperlink r:id="rId10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340א</w:t>
        </w:r>
      </w:hyperlink>
    </w:p>
    <w:p w14:paraId="789FC38F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  <w:hyperlink r:id="rId11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פקודת הסמים המסוכנים [נוסח חדש], תשל"ג-1973</w:t>
        </w:r>
      </w:hyperlink>
      <w:r w:rsidRPr="002E2905">
        <w:rPr>
          <w:rFonts w:ascii="FrankRuehl" w:eastAsia="David" w:hAnsi="FrankRuehl" w:cs="FrankRuehl"/>
          <w:sz w:val="24"/>
          <w:szCs w:val="24"/>
          <w:rtl/>
        </w:rPr>
        <w:t xml:space="preserve">: סע'  </w:t>
      </w:r>
      <w:hyperlink r:id="rId12" w:history="1">
        <w:r w:rsidRPr="002E2905">
          <w:rPr>
            <w:rFonts w:ascii="FrankRuehl" w:eastAsia="David" w:hAnsi="FrankRuehl" w:cs="FrankRuehl"/>
            <w:color w:val="0000FF"/>
            <w:sz w:val="24"/>
            <w:szCs w:val="24"/>
            <w:u w:val="single"/>
            <w:rtl/>
          </w:rPr>
          <w:t>7(ג)</w:t>
        </w:r>
      </w:hyperlink>
    </w:p>
    <w:p w14:paraId="241E2C21" w14:textId="77777777" w:rsidR="002E2905" w:rsidRPr="002E2905" w:rsidRDefault="002E2905" w:rsidP="002E2905">
      <w:pPr>
        <w:pStyle w:val="ListParagraph"/>
        <w:spacing w:after="120" w:line="240" w:lineRule="exact"/>
        <w:ind w:left="283" w:hanging="283"/>
        <w:jc w:val="both"/>
        <w:rPr>
          <w:rFonts w:ascii="FrankRuehl" w:eastAsia="David" w:hAnsi="FrankRuehl" w:cs="FrankRuehl"/>
          <w:sz w:val="24"/>
          <w:szCs w:val="24"/>
          <w:rtl/>
        </w:rPr>
      </w:pPr>
    </w:p>
    <w:p w14:paraId="348FA61C" w14:textId="77777777" w:rsidR="002E2905" w:rsidRPr="002E2905" w:rsidRDefault="002E2905" w:rsidP="002E2905">
      <w:pPr>
        <w:pStyle w:val="ListParagraph"/>
        <w:spacing w:after="0" w:line="360" w:lineRule="auto"/>
        <w:ind w:left="360"/>
        <w:jc w:val="center"/>
        <w:rPr>
          <w:rFonts w:ascii="Arial" w:eastAsia="David" w:hAnsi="Arial" w:cs="David"/>
          <w:sz w:val="36"/>
          <w:szCs w:val="36"/>
          <w:rtl/>
        </w:rPr>
      </w:pPr>
      <w:bookmarkStart w:id="4" w:name="LawTable_End"/>
      <w:bookmarkEnd w:id="4"/>
    </w:p>
    <w:p w14:paraId="05E45BE3" w14:textId="77777777" w:rsidR="00275281" w:rsidRPr="00275281" w:rsidRDefault="00275281" w:rsidP="002E2905">
      <w:pPr>
        <w:pStyle w:val="ListParagraph"/>
        <w:spacing w:after="0" w:line="360" w:lineRule="auto"/>
        <w:ind w:left="360"/>
        <w:jc w:val="center"/>
        <w:rPr>
          <w:rFonts w:ascii="Arial" w:eastAsia="David" w:hAnsi="Arial" w:cs="David"/>
          <w:b/>
          <w:bCs/>
          <w:sz w:val="36"/>
          <w:szCs w:val="36"/>
          <w:rtl/>
        </w:rPr>
      </w:pPr>
    </w:p>
    <w:p w14:paraId="24A5D388" w14:textId="77777777" w:rsidR="00275281" w:rsidRPr="00275281" w:rsidRDefault="00275281" w:rsidP="002E2905">
      <w:pPr>
        <w:pStyle w:val="ListParagraph"/>
        <w:spacing w:after="0" w:line="360" w:lineRule="auto"/>
        <w:ind w:left="360"/>
        <w:jc w:val="center"/>
        <w:rPr>
          <w:rFonts w:ascii="Arial" w:eastAsia="David" w:hAnsi="Arial" w:cs="David"/>
          <w:b/>
          <w:bCs/>
          <w:sz w:val="36"/>
          <w:szCs w:val="36"/>
          <w:u w:val="single"/>
          <w:rtl/>
        </w:rPr>
      </w:pPr>
      <w:bookmarkStart w:id="5" w:name="PsakDin"/>
      <w:bookmarkEnd w:id="0"/>
      <w:r w:rsidRPr="00275281">
        <w:rPr>
          <w:rFonts w:ascii="Arial" w:eastAsia="David" w:hAnsi="Arial" w:cs="David"/>
          <w:b/>
          <w:bCs/>
          <w:sz w:val="36"/>
          <w:szCs w:val="36"/>
          <w:u w:val="single"/>
          <w:rtl/>
        </w:rPr>
        <w:t>גזר דין</w:t>
      </w:r>
    </w:p>
    <w:p w14:paraId="08B0C780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bookmarkStart w:id="6" w:name="ABSTRACT_START"/>
      <w:bookmarkEnd w:id="5"/>
      <w:bookmarkEnd w:id="6"/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לפניי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הודאתו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שהושג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שנשמעה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והחלה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ההגנה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נשיאה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והובלת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3" w:history="1"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 xml:space="preserve"> 144(</w:t>
        </w:r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ב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14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חוק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העונשין</w:t>
        </w:r>
      </w:hyperlink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התשל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ז</w:t>
      </w:r>
      <w:r>
        <w:rPr>
          <w:rFonts w:cs="David"/>
          <w:sz w:val="24"/>
          <w:szCs w:val="24"/>
          <w:rtl/>
        </w:rPr>
        <w:t>-1977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החוק</w:t>
      </w:r>
      <w:r>
        <w:rPr>
          <w:rFonts w:cs="David"/>
          <w:sz w:val="24"/>
          <w:szCs w:val="24"/>
          <w:rtl/>
        </w:rPr>
        <w:t xml:space="preserve">");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5" w:history="1"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 xml:space="preserve"> 340</w:t>
        </w:r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לחוק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u w:val="single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אביזר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ותחמושת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6" w:history="1"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 xml:space="preserve"> 144(</w:t>
        </w:r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א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רישא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וסיפא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לחוק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סמים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לצריכה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עצמית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לפי</w:t>
      </w:r>
      <w:r>
        <w:rPr>
          <w:rFonts w:cs="David"/>
          <w:sz w:val="24"/>
          <w:szCs w:val="24"/>
          <w:rtl/>
        </w:rPr>
        <w:t xml:space="preserve"> </w:t>
      </w:r>
      <w:hyperlink r:id="rId17" w:history="1"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סעיף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 xml:space="preserve"> 7(</w:t>
        </w:r>
        <w:r w:rsidR="002E2905" w:rsidRPr="002E2905">
          <w:rPr>
            <w:rFonts w:cs="David" w:hint="eastAsia"/>
            <w:color w:val="0000FF"/>
            <w:sz w:val="24"/>
            <w:szCs w:val="24"/>
            <w:u w:val="single"/>
            <w:rtl/>
          </w:rPr>
          <w:t>ג</w:t>
        </w:r>
        <w:r w:rsidR="002E2905" w:rsidRPr="002E2905">
          <w:rPr>
            <w:rFonts w:cs="David"/>
            <w:color w:val="0000FF"/>
            <w:sz w:val="24"/>
            <w:szCs w:val="24"/>
            <w:u w:val="single"/>
            <w:rtl/>
          </w:rPr>
          <w:t>)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סיפא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hyperlink r:id="rId18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פקודת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הסמים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המסוכנים</w:t>
        </w:r>
      </w:hyperlink>
      <w:r>
        <w:rPr>
          <w:rFonts w:cs="David"/>
          <w:sz w:val="24"/>
          <w:szCs w:val="24"/>
          <w:rtl/>
        </w:rPr>
        <w:t xml:space="preserve"> [</w:t>
      </w:r>
      <w:r>
        <w:rPr>
          <w:rFonts w:cs="David" w:hint="eastAsia"/>
          <w:sz w:val="24"/>
          <w:szCs w:val="24"/>
          <w:rtl/>
        </w:rPr>
        <w:t>נוסח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חדש</w:t>
      </w:r>
      <w:r>
        <w:rPr>
          <w:rFonts w:cs="David"/>
          <w:sz w:val="24"/>
          <w:szCs w:val="24"/>
          <w:rtl/>
        </w:rPr>
        <w:t xml:space="preserve">], </w:t>
      </w:r>
      <w:r>
        <w:rPr>
          <w:rFonts w:cs="David" w:hint="eastAsia"/>
          <w:sz w:val="24"/>
          <w:szCs w:val="24"/>
          <w:rtl/>
        </w:rPr>
        <w:t>תשל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ג</w:t>
      </w:r>
      <w:r>
        <w:rPr>
          <w:rFonts w:cs="David"/>
          <w:sz w:val="24"/>
          <w:szCs w:val="24"/>
          <w:rtl/>
        </w:rPr>
        <w:t>-1973.</w:t>
      </w:r>
    </w:p>
    <w:p w14:paraId="00E22ABB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  <w:bookmarkStart w:id="7" w:name="ABSTRACT_END"/>
      <w:bookmarkEnd w:id="7"/>
    </w:p>
    <w:p w14:paraId="7F8E085E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03.09.14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כתב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") </w:t>
      </w:r>
      <w:r>
        <w:rPr>
          <w:rFonts w:cs="David" w:hint="eastAsia"/>
          <w:sz w:val="24"/>
          <w:szCs w:val="24"/>
          <w:rtl/>
        </w:rPr>
        <w:t>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אישומים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שיפורטו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.</w:t>
      </w:r>
    </w:p>
    <w:p w14:paraId="06E40673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4D81203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u w:val="single"/>
          <w:rtl/>
        </w:rPr>
      </w:pPr>
      <w:r>
        <w:rPr>
          <w:rFonts w:cs="David" w:hint="eastAsia"/>
          <w:sz w:val="24"/>
          <w:szCs w:val="24"/>
          <w:u w:val="single"/>
          <w:rtl/>
        </w:rPr>
        <w:t>אישום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ראשון</w:t>
      </w:r>
    </w:p>
    <w:p w14:paraId="2037EBB0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היבא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שיבלי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"), </w:t>
      </w:r>
      <w:r>
        <w:rPr>
          <w:rFonts w:cs="David" w:hint="eastAsia"/>
          <w:sz w:val="24"/>
          <w:szCs w:val="24"/>
          <w:rtl/>
        </w:rPr>
        <w:t>ילידת</w:t>
      </w:r>
      <w:r>
        <w:rPr>
          <w:rFonts w:cs="David"/>
          <w:sz w:val="24"/>
          <w:szCs w:val="24"/>
          <w:rtl/>
        </w:rPr>
        <w:t xml:space="preserve"> 1992, </w:t>
      </w:r>
      <w:r>
        <w:rPr>
          <w:rFonts w:cs="David" w:hint="eastAsia"/>
          <w:sz w:val="24"/>
          <w:szCs w:val="24"/>
          <w:rtl/>
        </w:rPr>
        <w:t>מתגוררת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שיבלי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הבית</w:t>
      </w:r>
      <w:r>
        <w:rPr>
          <w:rFonts w:cs="David"/>
          <w:sz w:val="24"/>
          <w:szCs w:val="24"/>
          <w:rtl/>
        </w:rPr>
        <w:t xml:space="preserve">"). </w:t>
      </w:r>
    </w:p>
    <w:p w14:paraId="1C597650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lastRenderedPageBreak/>
        <w:t>במהלך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שקדמה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למועד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זוגי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כשנה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08.12.13, </w:t>
      </w:r>
      <w:r>
        <w:rPr>
          <w:rFonts w:cs="David" w:hint="eastAsia"/>
          <w:sz w:val="24"/>
          <w:szCs w:val="24"/>
          <w:rtl/>
        </w:rPr>
        <w:t>סמוך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לשעה</w:t>
      </w:r>
      <w:r>
        <w:rPr>
          <w:rFonts w:cs="David"/>
          <w:sz w:val="24"/>
          <w:szCs w:val="24"/>
          <w:rtl/>
        </w:rPr>
        <w:t xml:space="preserve"> 20:00, </w:t>
      </w:r>
      <w:r>
        <w:rPr>
          <w:rFonts w:cs="David" w:hint="eastAsia"/>
          <w:sz w:val="24"/>
          <w:szCs w:val="24"/>
          <w:rtl/>
        </w:rPr>
        <w:t>הגיע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נושא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טעון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להלן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b/>
          <w:bCs/>
          <w:sz w:val="24"/>
          <w:szCs w:val="24"/>
          <w:rtl/>
        </w:rPr>
        <w:t>הרובה</w:t>
      </w:r>
      <w:r>
        <w:rPr>
          <w:rFonts w:cs="David"/>
          <w:sz w:val="24"/>
          <w:szCs w:val="24"/>
          <w:rtl/>
        </w:rPr>
        <w:t xml:space="preserve">"),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לנשיאתו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בכביש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קילל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צעק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בגנותה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הוציא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הרכב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באמצעותו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מספר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באוויר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ועזב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המקום</w:t>
      </w:r>
      <w:r>
        <w:rPr>
          <w:rFonts w:cs="David"/>
          <w:sz w:val="24"/>
          <w:szCs w:val="24"/>
          <w:rtl/>
        </w:rPr>
        <w:t>.</w:t>
      </w:r>
    </w:p>
    <w:p w14:paraId="2F1C9775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u w:val="single"/>
          <w:rtl/>
        </w:rPr>
      </w:pPr>
      <w:r>
        <w:rPr>
          <w:rFonts w:cs="David" w:hint="eastAsia"/>
          <w:sz w:val="24"/>
          <w:szCs w:val="24"/>
          <w:u w:val="single"/>
          <w:rtl/>
        </w:rPr>
        <w:t>אישום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שני</w:t>
      </w:r>
    </w:p>
    <w:p w14:paraId="76EB2669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בחיפוש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ביום</w:t>
      </w:r>
      <w:r>
        <w:rPr>
          <w:rFonts w:cs="David"/>
          <w:sz w:val="24"/>
          <w:szCs w:val="24"/>
          <w:rtl/>
        </w:rPr>
        <w:t xml:space="preserve"> 17.12.13 </w:t>
      </w:r>
      <w:r>
        <w:rPr>
          <w:rFonts w:cs="David" w:hint="eastAsia"/>
          <w:sz w:val="24"/>
          <w:szCs w:val="24"/>
          <w:rtl/>
        </w:rPr>
        <w:t>בדירה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מתגורר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נתפסו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אצלו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אקדח</w:t>
      </w:r>
      <w:r>
        <w:rPr>
          <w:rFonts w:cs="David"/>
          <w:sz w:val="24"/>
          <w:szCs w:val="24"/>
          <w:rtl/>
        </w:rPr>
        <w:t xml:space="preserve"> 9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חצי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אוטומטי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CZ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מחסנית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לאקדח</w:t>
      </w:r>
      <w:r>
        <w:rPr>
          <w:rFonts w:cs="David"/>
          <w:sz w:val="24"/>
          <w:szCs w:val="24"/>
          <w:rtl/>
        </w:rPr>
        <w:t xml:space="preserve"> 9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מחסנית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/>
        </w:rPr>
        <w:t xml:space="preserve">, 13 </w:t>
      </w:r>
      <w:r>
        <w:rPr>
          <w:rFonts w:cs="David" w:hint="eastAsia"/>
          <w:sz w:val="24"/>
          <w:szCs w:val="24"/>
          <w:rtl/>
        </w:rPr>
        <w:t>כדורי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תחמושת</w:t>
      </w:r>
      <w:r>
        <w:rPr>
          <w:rFonts w:cs="David"/>
          <w:sz w:val="24"/>
          <w:szCs w:val="24"/>
        </w:rPr>
        <w:t xml:space="preserve"> </w:t>
      </w:r>
      <w:r>
        <w:rPr>
          <w:rFonts w:cs="David"/>
          <w:sz w:val="24"/>
          <w:szCs w:val="24"/>
          <w:rtl/>
        </w:rPr>
        <w:t xml:space="preserve">9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, 29 </w:t>
      </w:r>
      <w:r>
        <w:rPr>
          <w:rFonts w:cs="David" w:hint="eastAsia"/>
          <w:sz w:val="24"/>
          <w:szCs w:val="24"/>
          <w:rtl/>
        </w:rPr>
        <w:t>כדורי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תחמושת</w:t>
      </w:r>
      <w:r>
        <w:rPr>
          <w:rFonts w:cs="David"/>
          <w:sz w:val="24"/>
          <w:szCs w:val="24"/>
          <w:rtl/>
        </w:rPr>
        <w:t xml:space="preserve"> 5.056 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מ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</w:rPr>
        <w:t>M-16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וכם</w:t>
      </w:r>
      <w:r>
        <w:rPr>
          <w:rFonts w:cs="David"/>
          <w:sz w:val="24"/>
          <w:szCs w:val="24"/>
          <w:rtl/>
        </w:rPr>
        <w:t xml:space="preserve"> 0.24 </w:t>
      </w:r>
      <w:r>
        <w:rPr>
          <w:rFonts w:cs="David" w:hint="eastAsia"/>
          <w:sz w:val="24"/>
          <w:szCs w:val="24"/>
          <w:rtl/>
        </w:rPr>
        <w:t>גרם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קנבוס</w:t>
      </w:r>
      <w:r>
        <w:rPr>
          <w:rFonts w:cs="David"/>
          <w:sz w:val="24"/>
          <w:szCs w:val="24"/>
          <w:rtl/>
        </w:rPr>
        <w:t>.</w:t>
      </w:r>
    </w:p>
    <w:p w14:paraId="362D9237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פריטים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דין</w:t>
      </w:r>
      <w:r>
        <w:rPr>
          <w:rFonts w:cs="David"/>
          <w:sz w:val="24"/>
          <w:szCs w:val="24"/>
          <w:rtl/>
        </w:rPr>
        <w:t>.</w:t>
      </w:r>
    </w:p>
    <w:p w14:paraId="0D4F1C6E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2F025046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טיעוני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המאשימה</w:t>
      </w:r>
    </w:p>
    <w:p w14:paraId="06CE5CA2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לדברי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חטא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נחשפים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להיקף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ומודעים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היטב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לנזקיהן</w:t>
      </w:r>
      <w:r>
        <w:rPr>
          <w:rFonts w:cs="David"/>
          <w:sz w:val="24"/>
          <w:szCs w:val="24"/>
          <w:rtl/>
        </w:rPr>
        <w:t>.</w:t>
      </w:r>
    </w:p>
    <w:p w14:paraId="35C4661A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בהתייחסו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הראשון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כוח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שלוו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בצעקות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וקריאות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גנאי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חברתו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לדברים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שאמרה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ולפיהם</w:t>
      </w:r>
      <w:r>
        <w:rPr>
          <w:rFonts w:cs="David"/>
          <w:sz w:val="24"/>
          <w:szCs w:val="24"/>
          <w:rtl/>
        </w:rPr>
        <w:t>: "</w:t>
      </w:r>
      <w:r>
        <w:rPr>
          <w:rFonts w:cs="David" w:hint="eastAsia"/>
          <w:i/>
          <w:iCs/>
          <w:sz w:val="24"/>
          <w:szCs w:val="24"/>
          <w:rtl/>
        </w:rPr>
        <w:t>הגעתי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למצב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שאני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כבר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לא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יכולה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לסבול</w:t>
      </w:r>
      <w:r>
        <w:rPr>
          <w:rFonts w:cs="David"/>
          <w:i/>
          <w:iCs/>
          <w:sz w:val="24"/>
          <w:szCs w:val="24"/>
          <w:rtl/>
        </w:rPr>
        <w:t xml:space="preserve">, </w:t>
      </w:r>
      <w:r>
        <w:rPr>
          <w:rFonts w:cs="David" w:hint="eastAsia"/>
          <w:i/>
          <w:iCs/>
          <w:sz w:val="24"/>
          <w:szCs w:val="24"/>
          <w:rtl/>
        </w:rPr>
        <w:t>סבלתי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ממנו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יותר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מדי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כבר</w:t>
      </w:r>
      <w:r>
        <w:rPr>
          <w:rFonts w:cs="David"/>
          <w:i/>
          <w:iCs/>
          <w:sz w:val="24"/>
          <w:szCs w:val="24"/>
          <w:rtl/>
        </w:rPr>
        <w:t xml:space="preserve"> ...</w:t>
      </w:r>
      <w:r>
        <w:rPr>
          <w:rFonts w:cs="David" w:hint="eastAsia"/>
          <w:i/>
          <w:iCs/>
          <w:sz w:val="24"/>
          <w:szCs w:val="24"/>
          <w:rtl/>
        </w:rPr>
        <w:t>אני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לא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יכולתי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להירדם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בלילה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בגלל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הסיפור</w:t>
      </w:r>
      <w:r>
        <w:rPr>
          <w:rFonts w:cs="David"/>
          <w:i/>
          <w:iCs/>
          <w:sz w:val="24"/>
          <w:szCs w:val="24"/>
          <w:rtl/>
        </w:rPr>
        <w:t xml:space="preserve"> </w:t>
      </w:r>
      <w:r>
        <w:rPr>
          <w:rFonts w:cs="David" w:hint="eastAsia"/>
          <w:i/>
          <w:iCs/>
          <w:sz w:val="24"/>
          <w:szCs w:val="24"/>
          <w:rtl/>
        </w:rPr>
        <w:t>הזה</w:t>
      </w:r>
      <w:r>
        <w:rPr>
          <w:rFonts w:cs="David"/>
          <w:sz w:val="24"/>
          <w:szCs w:val="24"/>
          <w:rtl/>
        </w:rPr>
        <w:t>" (</w:t>
      </w:r>
      <w:r>
        <w:rPr>
          <w:rFonts w:cs="David" w:hint="eastAsia"/>
          <w:sz w:val="24"/>
          <w:szCs w:val="24"/>
          <w:rtl/>
        </w:rPr>
        <w:t>עמ</w:t>
      </w:r>
      <w:r>
        <w:rPr>
          <w:rFonts w:cs="David"/>
          <w:sz w:val="24"/>
          <w:szCs w:val="24"/>
          <w:rtl/>
        </w:rPr>
        <w:t xml:space="preserve">' 54 </w:t>
      </w:r>
      <w:r>
        <w:rPr>
          <w:rFonts w:cs="David" w:hint="eastAsia"/>
          <w:sz w:val="24"/>
          <w:szCs w:val="24"/>
          <w:rtl/>
        </w:rPr>
        <w:t>לפרוטוקול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02.06.14).</w:t>
      </w:r>
    </w:p>
    <w:p w14:paraId="4A8DD693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למתחמי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הראשון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24 –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-48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; </w:t>
      </w:r>
      <w:r>
        <w:rPr>
          <w:rFonts w:cs="David" w:hint="eastAsia"/>
          <w:sz w:val="24"/>
          <w:szCs w:val="24"/>
          <w:rtl/>
        </w:rPr>
        <w:t>ואילו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10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-24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>.</w:t>
      </w:r>
    </w:p>
    <w:p w14:paraId="3E6DAB28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104BEAA3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המצדיקות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סטייה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המתחם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רכוש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לשיקולי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הרתעה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המופנית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הספציפי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</w:t>
      </w:r>
      <w:r>
        <w:rPr>
          <w:rFonts w:cs="David"/>
          <w:sz w:val="24"/>
          <w:szCs w:val="24"/>
          <w:rtl/>
        </w:rPr>
        <w:t>.</w:t>
      </w:r>
    </w:p>
    <w:p w14:paraId="4B751F2B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לבסוף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5 </w:t>
      </w:r>
      <w:r>
        <w:rPr>
          <w:rFonts w:cs="David" w:hint="eastAsia"/>
          <w:sz w:val="24"/>
          <w:szCs w:val="24"/>
          <w:rtl/>
        </w:rPr>
        <w:t>שנות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וחיובו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למתלוננת</w:t>
      </w:r>
      <w:r>
        <w:rPr>
          <w:rFonts w:cs="David"/>
          <w:sz w:val="24"/>
          <w:szCs w:val="24"/>
          <w:rtl/>
        </w:rPr>
        <w:t>.</w:t>
      </w:r>
    </w:p>
    <w:p w14:paraId="6739980D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278B05FD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>
        <w:rPr>
          <w:rFonts w:cs="David" w:hint="eastAsia"/>
          <w:b/>
          <w:bCs/>
          <w:sz w:val="24"/>
          <w:szCs w:val="24"/>
          <w:u w:val="single"/>
          <w:rtl/>
        </w:rPr>
        <w:t>טיעוני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הנאשם</w:t>
      </w:r>
    </w:p>
    <w:p w14:paraId="1B717788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הסנגור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בטיעוניו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לתיקונים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כשלדבריו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סמיכות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הזמנים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האירועים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המתוארים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לראותם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כמקשה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ולהתייחס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כאירוע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בהמשך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טוענת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lastRenderedPageBreak/>
        <w:t>מוגזם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ובהתאם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מבקשת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לדבריו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12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-24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>.</w:t>
      </w:r>
    </w:p>
    <w:p w14:paraId="6B034DDB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78CEC643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בהתייחסו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הסנגור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שלחובת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8 </w:t>
      </w:r>
      <w:r>
        <w:rPr>
          <w:rFonts w:cs="David" w:hint="eastAsia"/>
          <w:sz w:val="24"/>
          <w:szCs w:val="24"/>
          <w:rtl/>
        </w:rPr>
        <w:t>הרשעות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קודמות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שבעשר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האחרונות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נפתח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בגין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סכין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כשאר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בחו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 w:hint="eastAsia"/>
          <w:sz w:val="24"/>
          <w:szCs w:val="24"/>
          <w:rtl/>
        </w:rPr>
        <w:t>מדלג</w:t>
      </w:r>
      <w:r>
        <w:rPr>
          <w:rFonts w:cs="David"/>
          <w:sz w:val="24"/>
          <w:szCs w:val="24"/>
          <w:rtl/>
        </w:rPr>
        <w:t xml:space="preserve">"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קרובי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בכפרו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מכוונת</w:t>
      </w:r>
      <w:r>
        <w:rPr>
          <w:rFonts w:cs="David"/>
          <w:sz w:val="24"/>
          <w:szCs w:val="24"/>
          <w:rtl/>
        </w:rPr>
        <w:t>.</w:t>
      </w:r>
    </w:p>
    <w:p w14:paraId="2F98F459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בסוף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הביניים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המתחם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המלצה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לגורמי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</w:t>
      </w:r>
      <w:r>
        <w:rPr>
          <w:rFonts w:cs="David"/>
          <w:sz w:val="24"/>
          <w:szCs w:val="24"/>
          <w:rtl/>
        </w:rPr>
        <w:t>"</w:t>
      </w:r>
      <w:r>
        <w:rPr>
          <w:rFonts w:cs="David" w:hint="eastAsia"/>
          <w:sz w:val="24"/>
          <w:szCs w:val="24"/>
          <w:rtl/>
        </w:rPr>
        <w:t>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לשבץ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בהליך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טיפולי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להימנע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מחיובו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ההתרשמות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לדבריו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הכלכלי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>.</w:t>
      </w:r>
    </w:p>
    <w:p w14:paraId="19E2C57D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2BBF0701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ביקש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רחמי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ואמר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יחזור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בעתיד</w:t>
      </w:r>
      <w:r>
        <w:rPr>
          <w:rFonts w:cs="David"/>
          <w:sz w:val="24"/>
          <w:szCs w:val="24"/>
          <w:rtl/>
        </w:rPr>
        <w:t>.</w:t>
      </w:r>
    </w:p>
    <w:p w14:paraId="5A7C8CD9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73458B7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eastAsia"/>
          <w:b/>
          <w:bCs/>
          <w:sz w:val="28"/>
          <w:szCs w:val="28"/>
          <w:u w:val="single"/>
          <w:rtl/>
        </w:rPr>
        <w:t>דיון</w:t>
      </w:r>
      <w:r>
        <w:rPr>
          <w:rFonts w:cs="David"/>
          <w:b/>
          <w:bCs/>
          <w:sz w:val="28"/>
          <w:szCs w:val="28"/>
          <w:u w:val="single"/>
          <w:rtl/>
        </w:rPr>
        <w:t xml:space="preserve"> </w:t>
      </w:r>
      <w:r>
        <w:rPr>
          <w:rFonts w:cs="David" w:hint="eastAsia"/>
          <w:b/>
          <w:bCs/>
          <w:sz w:val="28"/>
          <w:szCs w:val="28"/>
          <w:u w:val="single"/>
          <w:rtl/>
        </w:rPr>
        <w:t>והכרעה</w:t>
      </w:r>
    </w:p>
    <w:p w14:paraId="2E3C564C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רבות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הסכנה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כשמדובר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בסביבת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הסיכוי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מפשע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גדול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מעשיו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בעצם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יצרו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חייהם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וגופם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אנשים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ופגעו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הציבורי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ובתחושת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הביטחון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וההגנה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תושבי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האזור</w:t>
      </w:r>
      <w:r>
        <w:rPr>
          <w:rFonts w:cs="David"/>
          <w:sz w:val="24"/>
          <w:szCs w:val="24"/>
          <w:rtl/>
        </w:rPr>
        <w:t>.</w:t>
      </w:r>
    </w:p>
    <w:p w14:paraId="5BC77826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0E594225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ביצוע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שהמתלוננת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הזוג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ושמעשיו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נועדו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לבטא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כלפיה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אלימות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וכעס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מתוכנן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בהינתן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ההצטיידות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ברובה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טרם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הגעת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למקום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ושהנאשם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המבצע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העיקרי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והיחיד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העבירות</w:t>
      </w:r>
      <w:r>
        <w:rPr>
          <w:rFonts w:cs="David"/>
          <w:sz w:val="24"/>
          <w:szCs w:val="24"/>
          <w:rtl/>
        </w:rPr>
        <w:t>.</w:t>
      </w:r>
    </w:p>
    <w:p w14:paraId="114B2DFB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0C2FB3EE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האביזרים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האסורים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שנתפסו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בביתו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המעידים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אסורה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יותר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משחית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כפי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ללמוד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ממכלול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כשמצרפים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האסור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מתקבלת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תמונה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התנהלות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עבריינית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מורא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החוק</w:t>
      </w:r>
      <w:r>
        <w:rPr>
          <w:rFonts w:cs="David"/>
          <w:sz w:val="24"/>
          <w:szCs w:val="24"/>
          <w:rtl/>
        </w:rPr>
        <w:t>.</w:t>
      </w:r>
    </w:p>
    <w:p w14:paraId="1D16585A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7D483295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סקירת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הנהוגה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ובפרט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מעלה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עותרת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המאשימה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גבוה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ביחס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לגישת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הפסיקה</w:t>
      </w:r>
      <w:r>
        <w:rPr>
          <w:rFonts w:cs="David"/>
          <w:sz w:val="24"/>
          <w:szCs w:val="24"/>
          <w:rtl/>
        </w:rPr>
        <w:t>.</w:t>
      </w:r>
    </w:p>
    <w:p w14:paraId="55C97FAE" w14:textId="77777777" w:rsidR="004C502E" w:rsidRDefault="004C502E">
      <w:pPr>
        <w:spacing w:line="360" w:lineRule="auto"/>
        <w:rPr>
          <w:rtl/>
        </w:rPr>
      </w:pPr>
    </w:p>
    <w:p w14:paraId="2E34124D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</w:t>
      </w:r>
      <w:hyperlink r:id="rId19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מחוזי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נצרת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) 12251-11-11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אחמד</w:t>
      </w:r>
      <w:r>
        <w:rPr>
          <w:rFonts w:cs="David"/>
          <w:sz w:val="24"/>
          <w:szCs w:val="24"/>
          <w:rtl/>
        </w:rPr>
        <w:t xml:space="preserve"> (13.09.12)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1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אקדח</w:t>
      </w:r>
      <w:r>
        <w:rPr>
          <w:rFonts w:cs="David"/>
          <w:sz w:val="24"/>
          <w:szCs w:val="24"/>
          <w:u w:val="single"/>
          <w:rtl/>
        </w:rPr>
        <w:t xml:space="preserve"> (</w:t>
      </w:r>
      <w:r>
        <w:rPr>
          <w:rFonts w:cs="David" w:hint="eastAsia"/>
          <w:sz w:val="24"/>
          <w:szCs w:val="24"/>
          <w:u w:val="single"/>
          <w:rtl/>
        </w:rPr>
        <w:t>שני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מקרים</w:t>
      </w:r>
      <w:r>
        <w:rPr>
          <w:rFonts w:cs="David"/>
          <w:sz w:val="24"/>
          <w:szCs w:val="24"/>
          <w:u w:val="single"/>
          <w:rtl/>
        </w:rPr>
        <w:t>)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נשיאה</w:t>
      </w:r>
      <w:r>
        <w:rPr>
          <w:rFonts w:cs="David"/>
          <w:sz w:val="24"/>
          <w:szCs w:val="24"/>
          <w:u w:val="single"/>
          <w:rtl/>
        </w:rPr>
        <w:t xml:space="preserve"> (</w:t>
      </w:r>
      <w:r>
        <w:rPr>
          <w:rFonts w:cs="David" w:hint="eastAsia"/>
          <w:sz w:val="24"/>
          <w:szCs w:val="24"/>
          <w:u w:val="single"/>
          <w:rtl/>
        </w:rPr>
        <w:t>שני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מקרים</w:t>
      </w:r>
      <w:r>
        <w:rPr>
          <w:rFonts w:cs="David"/>
          <w:sz w:val="24"/>
          <w:szCs w:val="24"/>
          <w:u w:val="single"/>
          <w:rtl/>
        </w:rPr>
        <w:t>)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u w:val="single"/>
          <w:rtl/>
        </w:rPr>
        <w:t xml:space="preserve"> (</w:t>
      </w:r>
      <w:r>
        <w:rPr>
          <w:rFonts w:cs="David" w:hint="eastAsia"/>
          <w:sz w:val="24"/>
          <w:szCs w:val="24"/>
          <w:u w:val="single"/>
          <w:rtl/>
        </w:rPr>
        <w:t>בחתונה</w:t>
      </w:r>
      <w:r>
        <w:rPr>
          <w:rFonts w:cs="David"/>
          <w:sz w:val="24"/>
          <w:szCs w:val="24"/>
          <w:u w:val="single"/>
          <w:rtl/>
        </w:rPr>
        <w:t>)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26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>.</w:t>
      </w:r>
    </w:p>
    <w:p w14:paraId="1EAED084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338228CD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</w:t>
      </w:r>
      <w:hyperlink r:id="rId20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מחוזי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נצרת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) 21113-08-12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כנאנה</w:t>
      </w:r>
      <w:r>
        <w:rPr>
          <w:rFonts w:cs="David"/>
          <w:sz w:val="24"/>
          <w:szCs w:val="24"/>
          <w:rtl/>
        </w:rPr>
        <w:t xml:space="preserve"> (27.11.12)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ניסיון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פציעה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שקבעתי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שבין</w:t>
      </w:r>
      <w:r>
        <w:rPr>
          <w:rFonts w:cs="David"/>
          <w:sz w:val="24"/>
          <w:szCs w:val="24"/>
          <w:rtl/>
        </w:rPr>
        <w:t xml:space="preserve"> 12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-36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גזרתי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>-</w:t>
      </w:r>
      <w:r>
        <w:rPr>
          <w:rFonts w:cs="David"/>
          <w:sz w:val="24"/>
          <w:szCs w:val="24"/>
          <w:u w:val="single"/>
          <w:rtl/>
        </w:rPr>
        <w:t xml:space="preserve">12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יצוין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במסגרת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סוכם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התביעה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תטען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15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רקע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קשיים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ראייתים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בתיק</w:t>
      </w:r>
      <w:r>
        <w:rPr>
          <w:rFonts w:cs="David"/>
          <w:sz w:val="24"/>
          <w:szCs w:val="24"/>
          <w:rtl/>
        </w:rPr>
        <w:t xml:space="preserve">). </w:t>
      </w:r>
      <w:r>
        <w:rPr>
          <w:rFonts w:cs="David" w:hint="eastAsia"/>
          <w:sz w:val="24"/>
          <w:szCs w:val="24"/>
          <w:rtl/>
        </w:rPr>
        <w:t>עוד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יצוין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מכביד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נורמטיבי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ככלל</w:t>
      </w:r>
      <w:r>
        <w:rPr>
          <w:rFonts w:cs="David"/>
          <w:sz w:val="24"/>
          <w:szCs w:val="24"/>
          <w:rtl/>
        </w:rPr>
        <w:t>.</w:t>
      </w:r>
    </w:p>
    <w:p w14:paraId="236419F0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5243E161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1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6989/13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חנא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פרח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(25.02.14) </w:t>
      </w:r>
      <w:r>
        <w:rPr>
          <w:rFonts w:cs="David" w:hint="eastAsia"/>
          <w:sz w:val="24"/>
          <w:szCs w:val="24"/>
          <w:rtl/>
        </w:rPr>
        <w:t>נדחה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החזקה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ונשיאת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(</w:t>
      </w:r>
      <w:r>
        <w:rPr>
          <w:rFonts w:cs="David" w:hint="eastAsia"/>
          <w:sz w:val="24"/>
          <w:szCs w:val="24"/>
          <w:rtl/>
        </w:rPr>
        <w:t>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נוסף</w:t>
      </w:r>
      <w:r>
        <w:rPr>
          <w:rFonts w:cs="David"/>
          <w:sz w:val="24"/>
          <w:szCs w:val="24"/>
          <w:rtl/>
        </w:rPr>
        <w:t xml:space="preserve">)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תקיפת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שוטר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נהיגה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בשכרות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העמיד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מתחם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לגבי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בין</w:t>
      </w:r>
      <w:r>
        <w:rPr>
          <w:rFonts w:cs="David"/>
          <w:sz w:val="24"/>
          <w:szCs w:val="24"/>
          <w:rtl/>
        </w:rPr>
        <w:t xml:space="preserve"> 12 </w:t>
      </w:r>
      <w:r>
        <w:rPr>
          <w:rFonts w:cs="David" w:hint="eastAsia"/>
          <w:sz w:val="24"/>
          <w:szCs w:val="24"/>
          <w:rtl/>
        </w:rPr>
        <w:t>ל</w:t>
      </w:r>
      <w:r>
        <w:rPr>
          <w:rFonts w:cs="David"/>
          <w:sz w:val="24"/>
          <w:szCs w:val="24"/>
          <w:rtl/>
        </w:rPr>
        <w:t xml:space="preserve">-24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כולל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13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קביעותיו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בפסיקה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מלמד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המקובל</w:t>
      </w:r>
      <w:r>
        <w:rPr>
          <w:rFonts w:cs="David"/>
          <w:sz w:val="24"/>
          <w:szCs w:val="24"/>
          <w:rtl/>
        </w:rPr>
        <w:t>.</w:t>
      </w:r>
    </w:p>
    <w:p w14:paraId="112A343C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1B22AE27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2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4876/12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עמר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(23.01.13),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ברכב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באזור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באורח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איש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הוטלו</w:t>
      </w:r>
      <w:r>
        <w:rPr>
          <w:rFonts w:cs="David"/>
          <w:sz w:val="24"/>
          <w:szCs w:val="24"/>
          <w:rtl/>
        </w:rPr>
        <w:t xml:space="preserve"> 30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-18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איומים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במעשה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פזיזות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ורשלנות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בלבד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קיבל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בחלקו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והעמיד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24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לריצוי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יחד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זאת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במפורש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חרג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מרף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הנהוג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דומות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חומרת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ונימוקי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פסק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עסקו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בתוכן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הטיעון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ובתיאור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בפסק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כתב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המתוקן</w:t>
      </w:r>
      <w:r>
        <w:rPr>
          <w:rFonts w:cs="David"/>
          <w:sz w:val="24"/>
          <w:szCs w:val="24"/>
          <w:rtl/>
        </w:rPr>
        <w:t xml:space="preserve">. </w:t>
      </w:r>
    </w:p>
    <w:p w14:paraId="1C7FC52B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6CBBC288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3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2006/12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אסדי</w:t>
      </w:r>
      <w:r>
        <w:rPr>
          <w:rFonts w:cs="David"/>
          <w:sz w:val="24"/>
          <w:szCs w:val="24"/>
          <w:rtl/>
        </w:rPr>
        <w:t xml:space="preserve"> (28.03.12),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משיב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איומים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בודד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מאקדחו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בתוך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המתלוננת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ושני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ילדיה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הקטינים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15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-18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המדינה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קולת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המיוחסים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חמורים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פלילי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לקבוע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שנגזר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הולם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משקל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לאינטרס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השיקומי</w:t>
      </w:r>
      <w:r>
        <w:rPr>
          <w:rFonts w:cs="David"/>
          <w:sz w:val="24"/>
          <w:szCs w:val="24"/>
          <w:rtl/>
        </w:rPr>
        <w:t>.</w:t>
      </w:r>
    </w:p>
    <w:p w14:paraId="7A22D948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25F6A55B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4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2773/11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רקיבי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(14.11.11),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מערער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ירי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באזור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מגורים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u w:val="single"/>
          <w:rtl/>
        </w:rPr>
        <w:t>הובלת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 w:hint="eastAsia"/>
          <w:sz w:val="24"/>
          <w:szCs w:val="24"/>
          <w:u w:val="single"/>
          <w:rtl/>
        </w:rPr>
        <w:t>איומים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לאחר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ארבע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יריות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מאקדח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מגוריו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פגע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בו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למערער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הייתה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הרשעה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קודמת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בתחום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הסמים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בבאר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שבע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התנהגותו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ככזו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המחייבת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מחמירה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שתסייע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למגר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השימוש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שיוטל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צריך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לשקף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פוטנציאל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הפגיעה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שהיה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במעשיו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</w:t>
      </w:r>
      <w:r>
        <w:rPr>
          <w:rFonts w:cs="David"/>
          <w:sz w:val="24"/>
          <w:szCs w:val="24"/>
          <w:u w:val="single"/>
          <w:rtl/>
        </w:rPr>
        <w:t xml:space="preserve">-36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</w:t>
      </w:r>
      <w:r>
        <w:rPr>
          <w:rFonts w:cs="David"/>
          <w:sz w:val="24"/>
          <w:szCs w:val="24"/>
          <w:rtl/>
        </w:rPr>
        <w:t xml:space="preserve">-12 </w:t>
      </w:r>
      <w:r>
        <w:rPr>
          <w:rFonts w:cs="David" w:hint="eastAsia"/>
          <w:sz w:val="24"/>
          <w:szCs w:val="24"/>
          <w:rtl/>
        </w:rPr>
        <w:t>חודשי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תנאי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העליון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קבע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להתערב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המערער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המתלונן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ורק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</w:t>
      </w:r>
      <w:r>
        <w:rPr>
          <w:rFonts w:cs="David"/>
          <w:sz w:val="24"/>
          <w:szCs w:val="24"/>
          <w:rtl/>
        </w:rPr>
        <w:t xml:space="preserve">. </w:t>
      </w:r>
    </w:p>
    <w:p w14:paraId="023253D4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5FC68F3B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בהינתן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ובהשוואה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למדיניות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הנוהגת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מתחם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הענישה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ההולם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במקרה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זה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בכל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האמור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לאישום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הראשון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,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נע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בין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15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ל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-39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חודשי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מאסר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>.</w:t>
      </w:r>
    </w:p>
    <w:p w14:paraId="5F71B282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</w:rPr>
      </w:pPr>
    </w:p>
    <w:p w14:paraId="27DA2189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לעובדות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האישום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השני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שעניינן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תחמושת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לצריכה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הרי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מגמת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ההחמרה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בעונשיהם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מבצעי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עמדתי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אחת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בהקשר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פעם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הטילו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שעברם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נקי</w:t>
      </w:r>
      <w:r>
        <w:rPr>
          <w:rFonts w:cs="David"/>
          <w:sz w:val="24"/>
          <w:szCs w:val="24"/>
          <w:rtl/>
        </w:rPr>
        <w:t xml:space="preserve">. </w:t>
      </w:r>
    </w:p>
    <w:p w14:paraId="7645455B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5A82A3ED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</w:t>
      </w:r>
      <w:hyperlink r:id="rId25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7241/12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טאטור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(12.2.13) </w:t>
      </w:r>
      <w:r>
        <w:rPr>
          <w:rFonts w:cs="David" w:hint="eastAsia"/>
          <w:sz w:val="24"/>
          <w:szCs w:val="24"/>
          <w:rtl/>
        </w:rPr>
        <w:t>נדחה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ערעור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שמסר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אקדח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לקרוב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משפחתו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ונידון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לתשעה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. </w:t>
      </w:r>
    </w:p>
    <w:p w14:paraId="60D79C47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4A93402F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ב</w:t>
      </w:r>
      <w:hyperlink r:id="rId26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5604/11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נאסר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sz w:val="24"/>
          <w:szCs w:val="24"/>
          <w:rtl/>
        </w:rPr>
        <w:t xml:space="preserve"> (5.10.11) </w:t>
      </w:r>
      <w:r>
        <w:rPr>
          <w:rFonts w:cs="David" w:hint="eastAsia"/>
          <w:sz w:val="24"/>
          <w:szCs w:val="24"/>
          <w:rtl/>
        </w:rPr>
        <w:t>נאמר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"</w:t>
      </w:r>
      <w:r>
        <w:rPr>
          <w:rFonts w:cs="David" w:hint="eastAsia"/>
          <w:sz w:val="24"/>
          <w:szCs w:val="24"/>
          <w:rtl/>
        </w:rPr>
        <w:t>מקימה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סיכון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ממשי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וחמור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לציבור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ויוצרת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פוטנציאל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להסלמה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עבריינית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ולפיכך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מחייבת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ביטוי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הולם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המרתיע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באמצעות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הרחקת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מבצע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החברה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לתקופה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מסוימת</w:t>
      </w:r>
      <w:r>
        <w:rPr>
          <w:rFonts w:cs="David"/>
          <w:sz w:val="24"/>
          <w:szCs w:val="24"/>
          <w:rtl/>
        </w:rPr>
        <w:t xml:space="preserve">". </w:t>
      </w:r>
      <w:r>
        <w:rPr>
          <w:rFonts w:cs="David" w:hint="eastAsia"/>
          <w:sz w:val="24"/>
          <w:szCs w:val="24"/>
          <w:rtl/>
        </w:rPr>
        <w:t>באותו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נגזרו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12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מאסר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הורשע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בהחזקת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אקדח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וכדורים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וזאת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אף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לקולא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שבהם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התאפיין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הקונקרטי</w:t>
      </w:r>
      <w:r>
        <w:rPr>
          <w:rFonts w:cs="David"/>
          <w:sz w:val="24"/>
          <w:szCs w:val="24"/>
          <w:rtl/>
        </w:rPr>
        <w:t xml:space="preserve">. </w:t>
      </w:r>
    </w:p>
    <w:p w14:paraId="0E12369A" w14:textId="77777777" w:rsidR="004C502E" w:rsidRDefault="004C502E">
      <w:pPr>
        <w:pStyle w:val="ListParagraph"/>
        <w:spacing w:after="0" w:line="360" w:lineRule="auto"/>
        <w:rPr>
          <w:rFonts w:cs="David"/>
          <w:sz w:val="24"/>
          <w:szCs w:val="24"/>
          <w:rtl/>
        </w:rPr>
      </w:pPr>
    </w:p>
    <w:p w14:paraId="6BC55828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אולם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לצד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הענישה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המחמירה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ניתן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למצוא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בפסיקת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דוגמאות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הוטלו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מחזיקי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מאסר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לנשיאה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בדרך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עבודות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שירות</w:t>
      </w:r>
      <w:r>
        <w:rPr>
          <w:rFonts w:cs="David"/>
          <w:sz w:val="24"/>
          <w:szCs w:val="24"/>
          <w:rtl/>
        </w:rPr>
        <w:t xml:space="preserve">. </w:t>
      </w:r>
    </w:p>
    <w:p w14:paraId="0CD3E8CD" w14:textId="77777777" w:rsidR="004C502E" w:rsidRDefault="00275281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כך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למשל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</w:t>
      </w:r>
      <w:hyperlink r:id="rId27" w:history="1"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ע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"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פ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 xml:space="preserve"> (</w:t>
        </w:r>
        <w:r w:rsidRPr="00275281">
          <w:rPr>
            <w:rFonts w:cs="David" w:hint="eastAsia"/>
            <w:color w:val="0000FF"/>
            <w:sz w:val="24"/>
            <w:szCs w:val="24"/>
            <w:u w:val="single"/>
            <w:rtl/>
          </w:rPr>
          <w:t>חיפה</w:t>
        </w:r>
        <w:r w:rsidRPr="00275281">
          <w:rPr>
            <w:rFonts w:cs="David"/>
            <w:color w:val="0000FF"/>
            <w:sz w:val="24"/>
            <w:szCs w:val="24"/>
            <w:u w:val="single"/>
            <w:rtl/>
          </w:rPr>
          <w:t>)  6059-02-12</w:t>
        </w:r>
      </w:hyperlink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מדינת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ישראל</w:t>
      </w:r>
      <w:r>
        <w:rPr>
          <w:rFonts w:cs="David"/>
          <w:b/>
          <w:bCs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rtl/>
        </w:rPr>
        <w:t>נ</w:t>
      </w:r>
      <w:r>
        <w:rPr>
          <w:rFonts w:cs="David"/>
          <w:b/>
          <w:bCs/>
          <w:sz w:val="24"/>
          <w:szCs w:val="24"/>
          <w:rtl/>
        </w:rPr>
        <w:t xml:space="preserve">' </w:t>
      </w:r>
      <w:r>
        <w:rPr>
          <w:rFonts w:cs="David" w:hint="eastAsia"/>
          <w:b/>
          <w:bCs/>
          <w:sz w:val="24"/>
          <w:szCs w:val="24"/>
          <w:rtl/>
        </w:rPr>
        <w:t>גהגאה</w:t>
      </w:r>
      <w:r>
        <w:rPr>
          <w:rFonts w:cs="David"/>
          <w:sz w:val="24"/>
          <w:szCs w:val="24"/>
          <w:rtl/>
        </w:rPr>
        <w:t xml:space="preserve"> (19.04.12) </w:t>
      </w:r>
      <w:r>
        <w:rPr>
          <w:rFonts w:cs="David" w:hint="eastAsia"/>
          <w:sz w:val="24"/>
          <w:szCs w:val="24"/>
          <w:rtl/>
        </w:rPr>
        <w:t>נדון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עניינו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שהחזיק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ברכבו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אקדח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ושתי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מחסניות</w:t>
      </w:r>
      <w:r>
        <w:rPr>
          <w:rFonts w:cs="David"/>
          <w:sz w:val="24"/>
          <w:szCs w:val="24"/>
          <w:rtl/>
        </w:rPr>
        <w:t xml:space="preserve">. </w:t>
      </w:r>
      <w:r>
        <w:rPr>
          <w:rFonts w:cs="David" w:hint="eastAsia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>-</w:t>
      </w:r>
      <w:r>
        <w:rPr>
          <w:rFonts w:cs="David" w:hint="eastAsia"/>
          <w:sz w:val="24"/>
          <w:szCs w:val="24"/>
          <w:rtl/>
        </w:rPr>
        <w:t>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אדם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u w:val="single"/>
          <w:rtl/>
        </w:rPr>
        <w:t xml:space="preserve">6 </w:t>
      </w:r>
      <w:r>
        <w:rPr>
          <w:rFonts w:cs="David" w:hint="eastAsia"/>
          <w:sz w:val="24"/>
          <w:szCs w:val="24"/>
          <w:u w:val="single"/>
          <w:rtl/>
        </w:rPr>
        <w:t>חודשי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עבודות</w:t>
      </w:r>
      <w:r>
        <w:rPr>
          <w:rFonts w:cs="David"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sz w:val="24"/>
          <w:szCs w:val="24"/>
          <w:u w:val="single"/>
          <w:rtl/>
        </w:rPr>
        <w:t>שירות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המשפט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המחוזי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הכריע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להתערב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בעונש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המאסר</w:t>
      </w:r>
      <w:r>
        <w:rPr>
          <w:rFonts w:cs="David"/>
          <w:sz w:val="24"/>
          <w:szCs w:val="24"/>
          <w:rtl/>
        </w:rPr>
        <w:t>.</w:t>
      </w:r>
    </w:p>
    <w:p w14:paraId="3896B419" w14:textId="77777777" w:rsidR="004C502E" w:rsidRDefault="004C502E">
      <w:pPr>
        <w:pStyle w:val="ListParagraph"/>
        <w:spacing w:after="0" w:line="360" w:lineRule="auto"/>
        <w:jc w:val="both"/>
        <w:rPr>
          <w:rFonts w:cs="David"/>
          <w:sz w:val="24"/>
          <w:szCs w:val="24"/>
          <w:rtl/>
        </w:rPr>
      </w:pPr>
    </w:p>
    <w:p w14:paraId="088802B2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דנן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כמות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הנשק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והאביזרים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והעובדה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הצטרפה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עבירה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החזקת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לצריכה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עצמית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סבור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מתחם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העונש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ההולם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את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נסיבות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האישום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השני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נע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בין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7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ל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-30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חודשי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מאסר</w:t>
      </w:r>
      <w:r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eastAsia"/>
          <w:b/>
          <w:bCs/>
          <w:sz w:val="24"/>
          <w:szCs w:val="24"/>
          <w:u w:val="single"/>
          <w:rtl/>
        </w:rPr>
        <w:t>בפועל</w:t>
      </w:r>
      <w:r>
        <w:rPr>
          <w:rFonts w:cs="David"/>
          <w:sz w:val="24"/>
          <w:szCs w:val="24"/>
          <w:rtl/>
        </w:rPr>
        <w:t>.</w:t>
      </w:r>
    </w:p>
    <w:p w14:paraId="64DC1172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699637C0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נתתי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דעתי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לעברו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המכביד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כשהרשעתו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האחרונה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היא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מיום</w:t>
      </w:r>
      <w:r>
        <w:rPr>
          <w:rFonts w:cs="David"/>
          <w:sz w:val="24"/>
          <w:szCs w:val="24"/>
          <w:rtl/>
        </w:rPr>
        <w:t xml:space="preserve"> 02.06.13. </w:t>
      </w:r>
      <w:r>
        <w:rPr>
          <w:rFonts w:cs="David" w:hint="eastAsia"/>
          <w:sz w:val="24"/>
          <w:szCs w:val="24"/>
          <w:rtl/>
        </w:rPr>
        <w:t>מעבר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לכך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מצאתי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נסיבות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נוספות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בהן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יש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להתחשב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בעת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גזירת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הדין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באשר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הובאה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כל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עדות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בקשר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לנטען</w:t>
      </w:r>
      <w:r>
        <w:rPr>
          <w:rFonts w:cs="David"/>
          <w:sz w:val="24"/>
          <w:szCs w:val="24"/>
          <w:rtl/>
        </w:rPr>
        <w:t>.</w:t>
      </w:r>
    </w:p>
    <w:p w14:paraId="42E5ABD3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7FFD86C7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eastAsia"/>
          <w:sz w:val="24"/>
          <w:szCs w:val="24"/>
          <w:rtl/>
        </w:rPr>
        <w:t>בסוגיית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הפיצוי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אעיר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כי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בנסיבותיו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של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מקרה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זה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בהעדר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נזק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ברור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לא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ראיתי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לחייב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בתשלום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פיצוי</w:t>
      </w:r>
      <w:r>
        <w:rPr>
          <w:rFonts w:cs="David"/>
          <w:sz w:val="24"/>
          <w:szCs w:val="24"/>
          <w:rtl/>
        </w:rPr>
        <w:t>.</w:t>
      </w:r>
    </w:p>
    <w:p w14:paraId="3C288B49" w14:textId="77777777" w:rsidR="004C502E" w:rsidRDefault="004C502E">
      <w:pPr>
        <w:pStyle w:val="ListParagraph"/>
        <w:rPr>
          <w:rFonts w:cs="David"/>
          <w:sz w:val="24"/>
          <w:szCs w:val="24"/>
          <w:rtl/>
        </w:rPr>
      </w:pPr>
    </w:p>
    <w:p w14:paraId="7A744742" w14:textId="77777777" w:rsidR="004C502E" w:rsidRDefault="00275281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  <w:rtl/>
        </w:rPr>
        <w:t>לסיכום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דבריי</w:t>
      </w:r>
      <w:r>
        <w:rPr>
          <w:rFonts w:cs="David"/>
          <w:sz w:val="24"/>
          <w:szCs w:val="24"/>
          <w:rtl/>
        </w:rPr>
        <w:t xml:space="preserve">, </w:t>
      </w:r>
      <w:r>
        <w:rPr>
          <w:rFonts w:cs="David" w:hint="eastAsia"/>
          <w:sz w:val="24"/>
          <w:szCs w:val="24"/>
          <w:rtl/>
        </w:rPr>
        <w:t>אני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מטיל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על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הנאשם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את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העונשים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eastAsia"/>
          <w:sz w:val="24"/>
          <w:szCs w:val="24"/>
          <w:rtl/>
        </w:rPr>
        <w:t>הבאים</w:t>
      </w:r>
      <w:r>
        <w:rPr>
          <w:rFonts w:cs="David"/>
          <w:sz w:val="24"/>
          <w:szCs w:val="24"/>
          <w:rtl/>
        </w:rPr>
        <w:t>:</w:t>
      </w:r>
    </w:p>
    <w:p w14:paraId="59DEA3B7" w14:textId="77777777" w:rsidR="004C502E" w:rsidRDefault="00275281">
      <w:pPr>
        <w:spacing w:line="360" w:lineRule="auto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</w:t>
      </w:r>
      <w:r>
        <w:rPr>
          <w:rtl/>
        </w:rPr>
        <w:t xml:space="preserve">. </w:t>
      </w:r>
      <w:r>
        <w:rPr>
          <w:rFonts w:hint="cs"/>
          <w:rtl/>
        </w:rPr>
        <w:t>עשרים ושמונה (28)</w:t>
      </w:r>
      <w:r>
        <w:rPr>
          <w:rtl/>
        </w:rPr>
        <w:t xml:space="preserve">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בפועל</w:t>
      </w:r>
      <w:r>
        <w:rPr>
          <w:rtl/>
        </w:rPr>
        <w:t xml:space="preserve"> </w:t>
      </w:r>
      <w:r>
        <w:rPr>
          <w:rFonts w:hint="eastAsia"/>
          <w:rtl/>
        </w:rPr>
        <w:t>בניכוי</w:t>
      </w:r>
      <w:r>
        <w:rPr>
          <w:rtl/>
        </w:rPr>
        <w:t xml:space="preserve"> </w:t>
      </w:r>
      <w:r>
        <w:rPr>
          <w:rFonts w:hint="eastAsia"/>
          <w:rtl/>
        </w:rPr>
        <w:t>ימי</w:t>
      </w:r>
      <w:r>
        <w:rPr>
          <w:rtl/>
        </w:rPr>
        <w:t xml:space="preserve"> </w:t>
      </w:r>
      <w:r>
        <w:rPr>
          <w:rFonts w:hint="eastAsia"/>
          <w:rtl/>
        </w:rPr>
        <w:t>מעצרו</w:t>
      </w:r>
      <w:r>
        <w:rPr>
          <w:rtl/>
        </w:rPr>
        <w:t xml:space="preserve">, </w:t>
      </w:r>
      <w:r>
        <w:rPr>
          <w:rFonts w:hint="eastAsia"/>
          <w:rtl/>
        </w:rPr>
        <w:t>מיום</w:t>
      </w:r>
      <w:r>
        <w:rPr>
          <w:rFonts w:hint="cs"/>
          <w:rtl/>
        </w:rPr>
        <w:t xml:space="preserve"> 17.12.13.</w:t>
      </w:r>
    </w:p>
    <w:p w14:paraId="4D3B7D52" w14:textId="77777777" w:rsidR="004C502E" w:rsidRDefault="00275281">
      <w:pPr>
        <w:spacing w:line="360" w:lineRule="auto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</w:t>
      </w:r>
      <w:r>
        <w:rPr>
          <w:rtl/>
        </w:rPr>
        <w:t xml:space="preserve">.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עשר</w:t>
      </w:r>
      <w:r>
        <w:rPr>
          <w:rtl/>
        </w:rPr>
        <w:t xml:space="preserve"> (12) </w:t>
      </w:r>
      <w:r>
        <w:rPr>
          <w:rFonts w:hint="eastAsia"/>
          <w:rtl/>
        </w:rPr>
        <w:t>חודשי</w:t>
      </w:r>
      <w:r>
        <w:rPr>
          <w:rtl/>
        </w:rPr>
        <w:t xml:space="preserve"> </w:t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תנאי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</w:t>
      </w:r>
      <w:r>
        <w:rPr>
          <w:rFonts w:hint="eastAsia"/>
          <w:rtl/>
        </w:rPr>
        <w:t>שנתיים</w:t>
      </w:r>
      <w:r>
        <w:rPr>
          <w:rtl/>
        </w:rPr>
        <w:t xml:space="preserve">, </w:t>
      </w:r>
      <w:r>
        <w:rPr>
          <w:rFonts w:hint="eastAsia"/>
          <w:rtl/>
        </w:rPr>
        <w:t>והתנאי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יבצע</w:t>
      </w:r>
      <w:r>
        <w:rPr>
          <w:rtl/>
        </w:rPr>
        <w:t xml:space="preserve"> </w:t>
      </w:r>
    </w:p>
    <w:p w14:paraId="7E438475" w14:textId="77777777" w:rsidR="004C502E" w:rsidRDefault="00275281">
      <w:pPr>
        <w:spacing w:line="360" w:lineRule="auto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בפרק</w:t>
      </w:r>
      <w:r>
        <w:rPr>
          <w:rtl/>
        </w:rPr>
        <w:t xml:space="preserve"> </w:t>
      </w:r>
      <w:r>
        <w:rPr>
          <w:rFonts w:hint="eastAsia"/>
          <w:rtl/>
        </w:rPr>
        <w:t>זמן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עביר</w:t>
      </w:r>
      <w:r>
        <w:rPr>
          <w:rFonts w:hint="cs"/>
          <w:rtl/>
        </w:rPr>
        <w:t>ו</w:t>
      </w:r>
      <w:r>
        <w:rPr>
          <w:rFonts w:hint="eastAsia"/>
          <w:rtl/>
        </w:rPr>
        <w:t>ת</w:t>
      </w:r>
      <w:r>
        <w:rPr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, </w:t>
      </w:r>
      <w:r>
        <w:rPr>
          <w:rFonts w:hint="eastAsia"/>
          <w:rtl/>
        </w:rPr>
        <w:t>לרבות</w:t>
      </w:r>
      <w:r>
        <w:rPr>
          <w:rtl/>
        </w:rPr>
        <w:t xml:space="preserve"> </w:t>
      </w:r>
      <w:r>
        <w:rPr>
          <w:rFonts w:hint="eastAsia"/>
          <w:rtl/>
        </w:rPr>
        <w:t>איומים</w:t>
      </w:r>
      <w:r>
        <w:rPr>
          <w:rtl/>
        </w:rPr>
        <w:t xml:space="preserve">,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סמים</w:t>
      </w:r>
      <w:r>
        <w:rPr>
          <w:rtl/>
        </w:rPr>
        <w:t xml:space="preserve">, </w:t>
      </w:r>
      <w:r>
        <w:rPr>
          <w:rFonts w:hint="eastAsia"/>
          <w:rtl/>
        </w:rPr>
        <w:t>שיורשע</w:t>
      </w:r>
      <w:r>
        <w:rPr>
          <w:rtl/>
        </w:rPr>
        <w:t xml:space="preserve"> </w:t>
      </w:r>
      <w:r>
        <w:rPr>
          <w:rFonts w:hint="eastAsia"/>
          <w:rtl/>
        </w:rPr>
        <w:t>בגינה</w:t>
      </w:r>
      <w:r>
        <w:rPr>
          <w:rtl/>
        </w:rPr>
        <w:t>.</w:t>
      </w:r>
    </w:p>
    <w:p w14:paraId="7F3D7C41" w14:textId="77777777" w:rsidR="004C502E" w:rsidRDefault="00275281">
      <w:pPr>
        <w:spacing w:line="360" w:lineRule="auto"/>
        <w:rPr>
          <w:rtl/>
        </w:rPr>
      </w:pPr>
      <w:r>
        <w:rPr>
          <w:rFonts w:hint="cs"/>
          <w:rtl/>
        </w:rPr>
        <w:tab/>
      </w:r>
      <w:bookmarkStart w:id="8" w:name="_GoBack"/>
      <w:bookmarkEnd w:id="8"/>
    </w:p>
    <w:p w14:paraId="74D4BE46" w14:textId="77777777" w:rsidR="004C502E" w:rsidRDefault="00275281">
      <w:pPr>
        <w:spacing w:line="360" w:lineRule="auto"/>
        <w:ind w:firstLine="7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זכות ערעור לבית המשפט העליון תוך 45 יום.</w:t>
      </w:r>
    </w:p>
    <w:p w14:paraId="20947C97" w14:textId="77777777" w:rsidR="004C502E" w:rsidRDefault="00275281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7B7C7BC0" w14:textId="77777777" w:rsidR="004C502E" w:rsidRDefault="004C502E">
      <w:pPr>
        <w:jc w:val="right"/>
        <w:rPr>
          <w:rtl/>
        </w:rPr>
      </w:pPr>
    </w:p>
    <w:p w14:paraId="71A47F37" w14:textId="77777777" w:rsidR="004C502E" w:rsidRDefault="00275281">
      <w:pPr>
        <w:spacing w:line="360" w:lineRule="auto"/>
        <w:jc w:val="both"/>
        <w:rPr>
          <w:rtl/>
        </w:rPr>
      </w:pPr>
      <w:r w:rsidRPr="00275281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ניתן והודע היום כ"ח תשרי תשע"ה, 22/10/2014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4C502E" w14:paraId="04072F8D" w14:textId="77777777">
        <w:trPr>
          <w:trHeight w:val="316"/>
          <w:jc w:val="right"/>
        </w:trPr>
        <w:tc>
          <w:tcPr>
            <w:tcW w:w="3936" w:type="dxa"/>
          </w:tcPr>
          <w:p w14:paraId="4EB15498" w14:textId="77777777" w:rsidR="004C502E" w:rsidRPr="00275281" w:rsidRDefault="00275281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275281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4C502E" w14:paraId="057FA159" w14:textId="77777777">
        <w:trPr>
          <w:trHeight w:val="361"/>
          <w:jc w:val="right"/>
        </w:trPr>
        <w:tc>
          <w:tcPr>
            <w:tcW w:w="3936" w:type="dxa"/>
          </w:tcPr>
          <w:p w14:paraId="22B7F004" w14:textId="77777777" w:rsidR="004C502E" w:rsidRDefault="00275281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תאופיק כתילי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C5D8949" w14:textId="77777777" w:rsidR="004C502E" w:rsidRPr="002E2905" w:rsidRDefault="002E2905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2E2905">
        <w:rPr>
          <w:color w:val="FFFFFF"/>
          <w:sz w:val="2"/>
          <w:szCs w:val="2"/>
          <w:rtl/>
        </w:rPr>
        <w:t>5129371</w:t>
      </w:r>
      <w:r w:rsidR="00275281" w:rsidRPr="002E2905">
        <w:rPr>
          <w:color w:val="FFFFFF"/>
          <w:sz w:val="2"/>
          <w:szCs w:val="2"/>
          <w:rtl/>
        </w:rPr>
        <w:t xml:space="preserve"> </w:t>
      </w:r>
    </w:p>
    <w:p w14:paraId="7B68609A" w14:textId="77777777" w:rsidR="00275281" w:rsidRPr="002E2905" w:rsidRDefault="002E2905" w:rsidP="00275281">
      <w:pPr>
        <w:keepNext/>
        <w:rPr>
          <w:color w:val="FFFFFF"/>
          <w:sz w:val="2"/>
          <w:szCs w:val="2"/>
          <w:rtl/>
        </w:rPr>
      </w:pPr>
      <w:r w:rsidRPr="002E2905">
        <w:rPr>
          <w:color w:val="FFFFFF"/>
          <w:sz w:val="2"/>
          <w:szCs w:val="2"/>
          <w:rtl/>
        </w:rPr>
        <w:t>54678313</w:t>
      </w:r>
    </w:p>
    <w:p w14:paraId="6E4EDECA" w14:textId="77777777" w:rsidR="00275281" w:rsidRDefault="00275281" w:rsidP="00275281">
      <w:pPr>
        <w:jc w:val="center"/>
        <w:rPr>
          <w:color w:val="0000FF"/>
          <w:u w:val="single"/>
        </w:rPr>
      </w:pPr>
      <w:hyperlink r:id="rId2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2C5EC7C" w14:textId="77777777" w:rsidR="002E2905" w:rsidRPr="002E2905" w:rsidRDefault="002E2905" w:rsidP="002E2905">
      <w:pPr>
        <w:keepNext/>
        <w:rPr>
          <w:color w:val="000000"/>
          <w:sz w:val="22"/>
          <w:szCs w:val="22"/>
          <w:rtl/>
        </w:rPr>
      </w:pPr>
    </w:p>
    <w:p w14:paraId="5E0E29AF" w14:textId="77777777" w:rsidR="002E2905" w:rsidRPr="002E2905" w:rsidRDefault="002E2905" w:rsidP="002E2905">
      <w:pPr>
        <w:keepNext/>
        <w:rPr>
          <w:color w:val="000000"/>
          <w:sz w:val="22"/>
          <w:szCs w:val="22"/>
          <w:rtl/>
        </w:rPr>
      </w:pPr>
      <w:r w:rsidRPr="002E2905">
        <w:rPr>
          <w:color w:val="000000"/>
          <w:sz w:val="22"/>
          <w:szCs w:val="22"/>
          <w:rtl/>
        </w:rPr>
        <w:t>תאופיק כתילי 54678313-/</w:t>
      </w:r>
    </w:p>
    <w:p w14:paraId="60621A34" w14:textId="77777777" w:rsidR="004C502E" w:rsidRPr="00275281" w:rsidRDefault="002E2905" w:rsidP="002E2905">
      <w:pPr>
        <w:rPr>
          <w:color w:val="0000FF"/>
          <w:u w:val="single"/>
        </w:rPr>
      </w:pPr>
      <w:r w:rsidRPr="002E2905">
        <w:rPr>
          <w:color w:val="000000"/>
          <w:u w:val="single"/>
          <w:rtl/>
        </w:rPr>
        <w:t>נוסח מסמך זה כפוף לשינויי ניסוח ועריכה</w:t>
      </w:r>
    </w:p>
    <w:sectPr w:rsidR="004C502E" w:rsidRPr="00275281" w:rsidSect="002E2905">
      <w:headerReference w:type="even" r:id="rId29"/>
      <w:headerReference w:type="default" r:id="rId30"/>
      <w:footerReference w:type="even" r:id="rId31"/>
      <w:footerReference w:type="default" r:id="rId3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AF043" w14:textId="77777777" w:rsidR="0014395B" w:rsidRPr="009F0037" w:rsidRDefault="0014395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53C445E8" w14:textId="77777777" w:rsidR="0014395B" w:rsidRPr="009F0037" w:rsidRDefault="0014395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98C15" w14:textId="77777777" w:rsidR="002E2905" w:rsidRDefault="002E2905" w:rsidP="002E290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2700B6C" w14:textId="77777777" w:rsidR="004C502E" w:rsidRPr="002E2905" w:rsidRDefault="002E2905" w:rsidP="002E290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E2905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30FFD" w14:textId="77777777" w:rsidR="002E2905" w:rsidRDefault="002E2905" w:rsidP="002E2905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959D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6C9309A" w14:textId="77777777" w:rsidR="004C502E" w:rsidRPr="002E2905" w:rsidRDefault="002E2905" w:rsidP="002E290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E2905">
      <w:rPr>
        <w:rFonts w:ascii="FrankRuehl" w:hAnsi="FrankRuehl" w:cs="FrankRuehl"/>
        <w:color w:val="000000"/>
      </w:rPr>
      <w:pict w14:anchorId="1CAF9C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966CB" w14:textId="77777777" w:rsidR="0014395B" w:rsidRPr="009F0037" w:rsidRDefault="0014395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ADE2EA8" w14:textId="77777777" w:rsidR="0014395B" w:rsidRPr="009F0037" w:rsidRDefault="0014395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49A15" w14:textId="77777777" w:rsidR="00275281" w:rsidRPr="002E2905" w:rsidRDefault="002E2905" w:rsidP="002E290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3006-01-14</w:t>
    </w:r>
    <w:r>
      <w:rPr>
        <w:color w:val="000000"/>
        <w:sz w:val="22"/>
        <w:szCs w:val="22"/>
        <w:rtl/>
      </w:rPr>
      <w:tab/>
      <w:t xml:space="preserve"> מדינת ישראל נ' ויסאם שיבלי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BCA3B" w14:textId="77777777" w:rsidR="00275281" w:rsidRPr="002E2905" w:rsidRDefault="002E2905" w:rsidP="002E2905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(נצ') 3006-01-14</w:t>
    </w:r>
    <w:r>
      <w:rPr>
        <w:color w:val="000000"/>
        <w:sz w:val="22"/>
        <w:szCs w:val="22"/>
        <w:rtl/>
      </w:rPr>
      <w:tab/>
      <w:t xml:space="preserve"> מדינת ישראל נ' ויסאם שיבלי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C60A09"/>
    <w:multiLevelType w:val="hybridMultilevel"/>
    <w:tmpl w:val="6CC89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E9C34AD"/>
    <w:multiLevelType w:val="hybridMultilevel"/>
    <w:tmpl w:val="50B6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0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6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8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51566533">
    <w:abstractNumId w:val="16"/>
  </w:num>
  <w:num w:numId="2" w16cid:durableId="617176749">
    <w:abstractNumId w:val="7"/>
  </w:num>
  <w:num w:numId="3" w16cid:durableId="1756856289">
    <w:abstractNumId w:val="14"/>
  </w:num>
  <w:num w:numId="4" w16cid:durableId="633800446">
    <w:abstractNumId w:val="13"/>
  </w:num>
  <w:num w:numId="5" w16cid:durableId="2017612055">
    <w:abstractNumId w:val="4"/>
  </w:num>
  <w:num w:numId="6" w16cid:durableId="851259402">
    <w:abstractNumId w:val="8"/>
  </w:num>
  <w:num w:numId="7" w16cid:durableId="944922811">
    <w:abstractNumId w:val="18"/>
  </w:num>
  <w:num w:numId="8" w16cid:durableId="785389735">
    <w:abstractNumId w:val="0"/>
  </w:num>
  <w:num w:numId="9" w16cid:durableId="1971281766">
    <w:abstractNumId w:val="12"/>
  </w:num>
  <w:num w:numId="10" w16cid:durableId="159081476">
    <w:abstractNumId w:val="10"/>
  </w:num>
  <w:num w:numId="11" w16cid:durableId="719667250">
    <w:abstractNumId w:val="3"/>
  </w:num>
  <w:num w:numId="12" w16cid:durableId="2070959812">
    <w:abstractNumId w:val="17"/>
  </w:num>
  <w:num w:numId="13" w16cid:durableId="1978029818">
    <w:abstractNumId w:val="11"/>
  </w:num>
  <w:num w:numId="14" w16cid:durableId="254166430">
    <w:abstractNumId w:val="2"/>
  </w:num>
  <w:num w:numId="15" w16cid:durableId="289897096">
    <w:abstractNumId w:val="15"/>
  </w:num>
  <w:num w:numId="16" w16cid:durableId="2137987973">
    <w:abstractNumId w:val="1"/>
  </w:num>
  <w:num w:numId="17" w16cid:durableId="1754662730">
    <w:abstractNumId w:val="9"/>
  </w:num>
  <w:num w:numId="18" w16cid:durableId="1281063429">
    <w:abstractNumId w:val="6"/>
  </w:num>
  <w:num w:numId="19" w16cid:durableId="1845167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C502E"/>
    <w:rsid w:val="0014395B"/>
    <w:rsid w:val="00275281"/>
    <w:rsid w:val="002E2905"/>
    <w:rsid w:val="00436CB5"/>
    <w:rsid w:val="004C502E"/>
    <w:rsid w:val="0083149A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97366E"/>
  <w15:chartTrackingRefBased/>
  <w15:docId w15:val="{60BCA454-B663-4F53-95B5-CDC4107E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502E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4C502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C502E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4C502E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C502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C502E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C502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rsid w:val="004C502E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annotation reference"/>
    <w:basedOn w:val="a0"/>
    <w:rsid w:val="004C502E"/>
    <w:rPr>
      <w:sz w:val="16"/>
      <w:szCs w:val="16"/>
    </w:rPr>
  </w:style>
  <w:style w:type="paragraph" w:styleId="a8">
    <w:name w:val="Balloon Text"/>
    <w:basedOn w:val="a"/>
    <w:rsid w:val="004C502E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4C502E"/>
  </w:style>
  <w:style w:type="character" w:styleId="aa">
    <w:name w:val="line number"/>
    <w:basedOn w:val="a0"/>
    <w:rsid w:val="004C502E"/>
    <w:rPr>
      <w:rFonts w:cs="Arial"/>
      <w:szCs w:val="2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C502E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4C502E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basedOn w:val="a0"/>
    <w:rsid w:val="00275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.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case/60240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829168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7.c." TargetMode="External"/><Relationship Id="rId17" Type="http://schemas.openxmlformats.org/officeDocument/2006/relationships/hyperlink" Target="http://www.nevo.co.il/law/4216/7.c." TargetMode="External"/><Relationship Id="rId25" Type="http://schemas.openxmlformats.org/officeDocument/2006/relationships/hyperlink" Target="http://www.nevo.co.il/case/559721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a." TargetMode="External"/><Relationship Id="rId20" Type="http://schemas.openxmlformats.org/officeDocument/2006/relationships/hyperlink" Target="http://www.nevo.co.il/case/4276387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case/5772355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case/5578534" TargetMode="External"/><Relationship Id="rId28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case/2584365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.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588206" TargetMode="External"/><Relationship Id="rId27" Type="http://schemas.openxmlformats.org/officeDocument/2006/relationships/hyperlink" Target="http://www.nevo.co.il/case/4258499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/70301/144.a.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1828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10949</CharactersWithSpaces>
  <SharedDoc>false</SharedDoc>
  <HLinks>
    <vt:vector size="132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3932279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http://www.nevo.co.il/case/4258499</vt:lpwstr>
      </vt:variant>
      <vt:variant>
        <vt:lpwstr/>
      </vt:variant>
      <vt:variant>
        <vt:i4>3211379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http://www.nevo.co.il/case/6024035</vt:lpwstr>
      </vt:variant>
      <vt:variant>
        <vt:lpwstr/>
      </vt:variant>
      <vt:variant>
        <vt:i4>3735671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http://www.nevo.co.il/case/5597217</vt:lpwstr>
      </vt:variant>
      <vt:variant>
        <vt:lpwstr/>
      </vt:variant>
      <vt:variant>
        <vt:i4>3407988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http://www.nevo.co.il/case/5772355</vt:lpwstr>
      </vt:variant>
      <vt:variant>
        <vt:lpwstr/>
      </vt:variant>
      <vt:variant>
        <vt:i4>3342458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http://www.nevo.co.il/case/5578534</vt:lpwstr>
      </vt:variant>
      <vt:variant>
        <vt:lpwstr/>
      </vt:variant>
      <vt:variant>
        <vt:i4>3735673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http://www.nevo.co.il/case/5588206</vt:lpwstr>
      </vt:variant>
      <vt:variant>
        <vt:lpwstr/>
      </vt:variant>
      <vt:variant>
        <vt:i4>3407999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http://www.nevo.co.il/case/8291683</vt:lpwstr>
      </vt:variant>
      <vt:variant>
        <vt:lpwstr/>
      </vt:variant>
      <vt:variant>
        <vt:i4>3604600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http://www.nevo.co.il/case/4276387</vt:lpwstr>
      </vt:variant>
      <vt:variant>
        <vt:lpwstr/>
      </vt:variant>
      <vt:variant>
        <vt:i4>3932275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http://www.nevo.co.il/case/2584365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http://www.nevo.co.il/law/4216/7.c.</vt:lpwstr>
      </vt:variant>
      <vt:variant>
        <vt:lpwstr/>
      </vt:variant>
      <vt:variant>
        <vt:i4>6357041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http://www.nevo.co.il/law/70301/144.a.</vt:lpwstr>
      </vt:variant>
      <vt:variant>
        <vt:lpwstr/>
      </vt:variant>
      <vt:variant>
        <vt:i4>86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http://www.nevo.co.il/law/70301/144.b.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http://www.nevo.co.il/law/4216/7.c.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http://www.nevo.co.il/law/70301/340a</vt:lpwstr>
      </vt:variant>
      <vt:variant>
        <vt:lpwstr/>
      </vt:variant>
      <vt:variant>
        <vt:i4>6357042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http://www.nevo.co.il/law/70301/144.b.</vt:lpwstr>
      </vt:variant>
      <vt:variant>
        <vt:lpwstr/>
      </vt:variant>
      <vt:variant>
        <vt:i4>6357041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http://www.nevo.co.il/law/70301/144.a.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2025-01-19T15:52:00Z</dcterms:created>
  <dcterms:modified xsi:type="dcterms:W3CDTF">2025-01-19T15:52:00Z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3006</vt:lpwstr>
  </property>
  <property fmtid="{D5CDD505-2E9C-101B-9397-08002B2CF9AE}" pid="6" name="NEWPARTB">
    <vt:lpwstr>01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ויסאם שיבלי</vt:lpwstr>
  </property>
  <property fmtid="{D5CDD505-2E9C-101B-9397-08002B2CF9AE}" pid="10" name="LAWYER">
    <vt:lpwstr>קובי טל;אלינה חרדאק</vt:lpwstr>
  </property>
  <property fmtid="{D5CDD505-2E9C-101B-9397-08002B2CF9AE}" pid="11" name="JUDGE">
    <vt:lpwstr>תאופיק כתילי</vt:lpwstr>
  </property>
  <property fmtid="{D5CDD505-2E9C-101B-9397-08002B2CF9AE}" pid="12" name="CITY">
    <vt:lpwstr>נצ'</vt:lpwstr>
  </property>
  <property fmtid="{D5CDD505-2E9C-101B-9397-08002B2CF9AE}" pid="13" name="DATE">
    <vt:lpwstr>20141022</vt:lpwstr>
  </property>
  <property fmtid="{D5CDD505-2E9C-101B-9397-08002B2CF9AE}" pid="14" name="TYPE_N_DATE">
    <vt:lpwstr>39020141022</vt:lpwstr>
  </property>
  <property fmtid="{D5CDD505-2E9C-101B-9397-08002B2CF9AE}" pid="15" name="CASESLISTTMP1">
    <vt:lpwstr>2584365;4276387;8291683;5588206;5578534;5772355;5597217;6024035;4258499</vt:lpwstr>
  </property>
  <property fmtid="{D5CDD505-2E9C-101B-9397-08002B2CF9AE}" pid="16" name="WORDNUMPAGES">
    <vt:lpwstr>6</vt:lpwstr>
  </property>
  <property fmtid="{D5CDD505-2E9C-101B-9397-08002B2CF9AE}" pid="17" name="TYPE_ABS_DATE">
    <vt:lpwstr>390020141022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70301/144.b.;340a;144.a.</vt:lpwstr>
  </property>
  <property fmtid="{D5CDD505-2E9C-101B-9397-08002B2CF9AE}" pid="37" name="LAWLISTTMP2">
    <vt:lpwstr>4216/007.c.</vt:lpwstr>
  </property>
</Properties>
</file>