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AF74" w14:textId="77777777" w:rsidR="00017466" w:rsidRDefault="00017466" w:rsidP="00017466">
      <w:pPr>
        <w:pStyle w:val="a3"/>
        <w:jc w:val="center"/>
        <w:rPr>
          <w:rFonts w:cs="FrankRuehl" w:hint="cs"/>
          <w:sz w:val="28"/>
          <w:szCs w:val="28"/>
          <w:rtl/>
        </w:rPr>
      </w:pPr>
      <w:bookmarkStart w:id="0" w:name="LastJudge"/>
    </w:p>
    <w:tbl>
      <w:tblPr>
        <w:bidiVisual/>
        <w:tblW w:w="0" w:type="auto"/>
        <w:jc w:val="center"/>
        <w:tblLook w:val="0000" w:firstRow="0" w:lastRow="0" w:firstColumn="0" w:lastColumn="0" w:noHBand="0" w:noVBand="0"/>
      </w:tblPr>
      <w:tblGrid>
        <w:gridCol w:w="6095"/>
        <w:gridCol w:w="2410"/>
      </w:tblGrid>
      <w:tr w:rsidR="00017466" w:rsidRPr="00BB1FB3" w14:paraId="458C0953" w14:textId="77777777">
        <w:trPr>
          <w:trHeight w:hRule="exact" w:val="704"/>
          <w:jc w:val="center"/>
        </w:trPr>
        <w:tc>
          <w:tcPr>
            <w:tcW w:w="8505" w:type="dxa"/>
            <w:gridSpan w:val="2"/>
          </w:tcPr>
          <w:p w14:paraId="7C84E947" w14:textId="77777777" w:rsidR="00017466" w:rsidRPr="00BB1FB3" w:rsidRDefault="00017466" w:rsidP="00BB1FB3">
            <w:pPr>
              <w:pStyle w:val="a3"/>
              <w:jc w:val="center"/>
              <w:rPr>
                <w:rFonts w:ascii="Tahoma" w:hAnsi="Tahoma" w:cs="FrankRuehl"/>
                <w:b/>
                <w:bCs/>
                <w:noProof w:val="0"/>
                <w:color w:val="000080"/>
                <w:sz w:val="32"/>
                <w:szCs w:val="32"/>
                <w:rtl/>
              </w:rPr>
            </w:pPr>
            <w:r w:rsidRPr="00BB1FB3">
              <w:rPr>
                <w:rFonts w:ascii="Tahoma" w:hAnsi="Tahoma" w:cs="FrankRuehl"/>
                <w:b/>
                <w:bCs/>
                <w:noProof w:val="0"/>
                <w:color w:val="000080"/>
                <w:sz w:val="32"/>
                <w:szCs w:val="32"/>
                <w:rtl/>
              </w:rPr>
              <w:t>בית המשפט המחוזי בירושלים</w:t>
            </w:r>
          </w:p>
          <w:p w14:paraId="11F6379D" w14:textId="77777777" w:rsidR="00017466" w:rsidRPr="00BB1FB3" w:rsidRDefault="00017466" w:rsidP="00BB1FB3">
            <w:pPr>
              <w:pStyle w:val="a3"/>
              <w:jc w:val="center"/>
              <w:rPr>
                <w:rFonts w:ascii="Tahoma" w:hAnsi="Tahoma" w:cs="FrankRuehl"/>
                <w:b/>
                <w:bCs/>
                <w:noProof w:val="0"/>
                <w:color w:val="000080"/>
                <w:sz w:val="32"/>
                <w:szCs w:val="32"/>
                <w:rtl/>
              </w:rPr>
            </w:pPr>
            <w:r w:rsidRPr="00BB1FB3">
              <w:rPr>
                <w:rFonts w:ascii="Tahoma" w:hAnsi="Tahoma" w:cs="FrankRuehl" w:hint="cs"/>
                <w:b/>
                <w:bCs/>
                <w:noProof w:val="0"/>
                <w:color w:val="000080"/>
                <w:sz w:val="32"/>
                <w:szCs w:val="32"/>
                <w:rtl/>
              </w:rPr>
              <w:t>לפני כב' סגן הנשיא י' נועם</w:t>
            </w:r>
          </w:p>
          <w:p w14:paraId="2DC04E63" w14:textId="77777777" w:rsidR="00017466" w:rsidRPr="00BB1FB3" w:rsidRDefault="00017466" w:rsidP="00BB1FB3">
            <w:pPr>
              <w:pStyle w:val="a3"/>
              <w:jc w:val="center"/>
              <w:rPr>
                <w:rFonts w:ascii="Tahoma" w:hAnsi="Tahoma" w:cs="Tahoma"/>
                <w:noProof w:val="0"/>
                <w:color w:val="000080"/>
                <w:rtl/>
              </w:rPr>
            </w:pPr>
          </w:p>
        </w:tc>
      </w:tr>
      <w:tr w:rsidR="00017466" w:rsidRPr="00BB1FB3" w14:paraId="66427838" w14:textId="77777777">
        <w:trPr>
          <w:trHeight w:val="337"/>
          <w:jc w:val="center"/>
        </w:trPr>
        <w:tc>
          <w:tcPr>
            <w:tcW w:w="6095" w:type="dxa"/>
          </w:tcPr>
          <w:p w14:paraId="284E9B6E" w14:textId="77777777" w:rsidR="00017466" w:rsidRPr="00BB1FB3" w:rsidRDefault="00017466" w:rsidP="00BB1FB3">
            <w:pPr>
              <w:spacing w:line="360" w:lineRule="auto"/>
              <w:rPr>
                <w:rtl/>
              </w:rPr>
            </w:pPr>
            <w:r w:rsidRPr="00BB1FB3">
              <w:rPr>
                <w:rFonts w:cs="FrankRuehl"/>
                <w:b/>
                <w:bCs/>
                <w:noProof w:val="0"/>
                <w:sz w:val="28"/>
                <w:szCs w:val="28"/>
                <w:rtl/>
              </w:rPr>
              <w:t xml:space="preserve">ת"פ 47686-01-15 מדינת ישראל נ' </w:t>
            </w:r>
            <w:r w:rsidRPr="00BB1FB3">
              <w:rPr>
                <w:rFonts w:cs="FrankRuehl" w:hint="cs"/>
                <w:b/>
                <w:bCs/>
                <w:noProof w:val="0"/>
                <w:sz w:val="28"/>
                <w:szCs w:val="28"/>
                <w:rtl/>
              </w:rPr>
              <w:t xml:space="preserve">מומד </w:t>
            </w:r>
            <w:r w:rsidRPr="00BB1FB3">
              <w:rPr>
                <w:rFonts w:cs="FrankRuehl"/>
                <w:b/>
                <w:bCs/>
                <w:noProof w:val="0"/>
                <w:sz w:val="28"/>
                <w:szCs w:val="28"/>
                <w:rtl/>
              </w:rPr>
              <w:t>אבו עסב</w:t>
            </w:r>
            <w:r w:rsidRPr="00BB1FB3">
              <w:rPr>
                <w:rFonts w:cs="FrankRuehl" w:hint="cs"/>
                <w:b/>
                <w:bCs/>
                <w:noProof w:val="0"/>
                <w:sz w:val="28"/>
                <w:szCs w:val="28"/>
                <w:rtl/>
              </w:rPr>
              <w:t xml:space="preserve"> </w:t>
            </w:r>
            <w:r w:rsidRPr="00BB1FB3">
              <w:rPr>
                <w:rFonts w:cs="FrankRuehl"/>
                <w:b/>
                <w:bCs/>
                <w:noProof w:val="0"/>
                <w:sz w:val="28"/>
                <w:szCs w:val="28"/>
                <w:rtl/>
              </w:rPr>
              <w:t>(עציר)</w:t>
            </w:r>
          </w:p>
          <w:p w14:paraId="6AADA27A" w14:textId="77777777" w:rsidR="00017466" w:rsidRPr="00BB1FB3" w:rsidRDefault="00017466" w:rsidP="00BB1FB3">
            <w:pPr>
              <w:spacing w:line="360" w:lineRule="auto"/>
              <w:rPr>
                <w:rtl/>
              </w:rPr>
            </w:pPr>
            <w:r w:rsidRPr="00BB1FB3">
              <w:rPr>
                <w:rFonts w:cs="FrankRuehl"/>
                <w:b/>
                <w:bCs/>
                <w:noProof w:val="0"/>
                <w:sz w:val="28"/>
                <w:szCs w:val="28"/>
                <w:rtl/>
              </w:rPr>
              <w:t xml:space="preserve">ת"פ 59030-03-15 מדינת ישראל נ' </w:t>
            </w:r>
            <w:r w:rsidRPr="00BB1FB3">
              <w:rPr>
                <w:rFonts w:cs="FrankRuehl" w:hint="cs"/>
                <w:b/>
                <w:bCs/>
                <w:noProof w:val="0"/>
                <w:sz w:val="28"/>
                <w:szCs w:val="28"/>
                <w:rtl/>
              </w:rPr>
              <w:t xml:space="preserve">עבד </w:t>
            </w:r>
            <w:r w:rsidRPr="00BB1FB3">
              <w:rPr>
                <w:rFonts w:cs="FrankRuehl"/>
                <w:b/>
                <w:bCs/>
                <w:noProof w:val="0"/>
                <w:sz w:val="28"/>
                <w:szCs w:val="28"/>
                <w:rtl/>
              </w:rPr>
              <w:t>אבו עסב</w:t>
            </w:r>
            <w:r w:rsidRPr="00BB1FB3">
              <w:rPr>
                <w:rFonts w:cs="FrankRuehl" w:hint="cs"/>
                <w:b/>
                <w:bCs/>
                <w:noProof w:val="0"/>
                <w:sz w:val="28"/>
                <w:szCs w:val="28"/>
                <w:rtl/>
              </w:rPr>
              <w:t xml:space="preserve"> </w:t>
            </w:r>
            <w:r w:rsidRPr="00BB1FB3">
              <w:rPr>
                <w:rFonts w:cs="FrankRuehl"/>
                <w:b/>
                <w:bCs/>
                <w:noProof w:val="0"/>
                <w:sz w:val="28"/>
                <w:szCs w:val="28"/>
                <w:rtl/>
              </w:rPr>
              <w:t>(עציר)</w:t>
            </w:r>
          </w:p>
        </w:tc>
        <w:tc>
          <w:tcPr>
            <w:tcW w:w="2410" w:type="dxa"/>
          </w:tcPr>
          <w:p w14:paraId="223F0228" w14:textId="77777777" w:rsidR="00017466" w:rsidRPr="00BB1FB3" w:rsidRDefault="00017466" w:rsidP="00BB1FB3">
            <w:pPr>
              <w:pStyle w:val="a3"/>
              <w:spacing w:line="360" w:lineRule="auto"/>
              <w:jc w:val="right"/>
              <w:rPr>
                <w:rFonts w:cs="FrankRuehl"/>
                <w:b/>
                <w:bCs/>
                <w:noProof w:val="0"/>
                <w:sz w:val="28"/>
                <w:szCs w:val="28"/>
                <w:rtl/>
              </w:rPr>
            </w:pPr>
          </w:p>
        </w:tc>
      </w:tr>
    </w:tbl>
    <w:p w14:paraId="1F0AE552" w14:textId="77777777" w:rsidR="00017466" w:rsidRPr="00BB1FB3" w:rsidRDefault="00017466" w:rsidP="00017466">
      <w:pPr>
        <w:pStyle w:val="a3"/>
        <w:rPr>
          <w:noProof w:val="0"/>
          <w:rtl/>
        </w:rPr>
      </w:pPr>
      <w:r w:rsidRPr="00BB1FB3">
        <w:rPr>
          <w:noProof w:val="0"/>
          <w:rtl/>
        </w:rPr>
        <w:t xml:space="preserve"> </w:t>
      </w:r>
    </w:p>
    <w:p w14:paraId="000C40A0" w14:textId="77777777" w:rsidR="00017466" w:rsidRPr="00BB1FB3" w:rsidRDefault="00017466" w:rsidP="00017466">
      <w:pPr>
        <w:pStyle w:val="a3"/>
        <w:rPr>
          <w:noProof w:val="0"/>
          <w:rtl/>
        </w:rPr>
      </w:pPr>
    </w:p>
    <w:p w14:paraId="7117F8B0" w14:textId="77777777" w:rsidR="00017466" w:rsidRPr="00BB1FB3" w:rsidRDefault="00017466" w:rsidP="00017466">
      <w:pPr>
        <w:rPr>
          <w:rFonts w:cs="FrankRuehl"/>
          <w:sz w:val="28"/>
          <w:szCs w:val="28"/>
          <w:rtl/>
        </w:rPr>
      </w:pPr>
    </w:p>
    <w:tbl>
      <w:tblPr>
        <w:bidiVisual/>
        <w:tblW w:w="8820" w:type="dxa"/>
        <w:jc w:val="center"/>
        <w:tblLook w:val="01E0" w:firstRow="1" w:lastRow="1" w:firstColumn="1" w:lastColumn="1" w:noHBand="0" w:noVBand="0"/>
      </w:tblPr>
      <w:tblGrid>
        <w:gridCol w:w="3249"/>
        <w:gridCol w:w="5571"/>
      </w:tblGrid>
      <w:tr w:rsidR="00017466" w:rsidRPr="00BB1FB3" w14:paraId="1D4EDDEC" w14:textId="77777777">
        <w:trPr>
          <w:jc w:val="center"/>
        </w:trPr>
        <w:tc>
          <w:tcPr>
            <w:tcW w:w="3249" w:type="dxa"/>
            <w:shd w:val="clear" w:color="auto" w:fill="auto"/>
          </w:tcPr>
          <w:p w14:paraId="3FAC6B7B" w14:textId="77777777" w:rsidR="00017466" w:rsidRPr="00BB1FB3" w:rsidRDefault="00017466" w:rsidP="00BB1FB3">
            <w:pPr>
              <w:spacing w:line="360" w:lineRule="auto"/>
              <w:rPr>
                <w:rFonts w:ascii="Arial" w:hAnsi="Arial" w:cs="FrankRuehl"/>
                <w:b/>
                <w:bCs/>
                <w:noProof w:val="0"/>
                <w:sz w:val="28"/>
                <w:szCs w:val="28"/>
              </w:rPr>
            </w:pPr>
            <w:bookmarkStart w:id="1" w:name="FirstAppellant"/>
            <w:r w:rsidRPr="00BB1FB3">
              <w:rPr>
                <w:rFonts w:ascii="Arial" w:hAnsi="Arial" w:cs="FrankRuehl" w:hint="cs"/>
                <w:b/>
                <w:bCs/>
                <w:noProof w:val="0"/>
                <w:sz w:val="28"/>
                <w:szCs w:val="28"/>
                <w:rtl/>
              </w:rPr>
              <w:t>ה</w:t>
            </w:r>
            <w:r w:rsidRPr="00BB1FB3">
              <w:rPr>
                <w:rFonts w:ascii="Arial" w:hAnsi="Arial" w:cs="FrankRuehl"/>
                <w:b/>
                <w:bCs/>
                <w:noProof w:val="0"/>
                <w:sz w:val="28"/>
                <w:szCs w:val="28"/>
                <w:rtl/>
              </w:rPr>
              <w:t>מאשימה</w:t>
            </w:r>
          </w:p>
        </w:tc>
        <w:tc>
          <w:tcPr>
            <w:tcW w:w="5571" w:type="dxa"/>
            <w:shd w:val="clear" w:color="auto" w:fill="auto"/>
          </w:tcPr>
          <w:p w14:paraId="54A41264" w14:textId="77777777" w:rsidR="00017466" w:rsidRPr="00BB1FB3" w:rsidRDefault="00017466" w:rsidP="00BB1FB3">
            <w:pPr>
              <w:spacing w:line="360" w:lineRule="auto"/>
              <w:rPr>
                <w:rFonts w:cs="FrankRuehl"/>
                <w:b/>
                <w:bCs/>
                <w:noProof w:val="0"/>
                <w:sz w:val="28"/>
                <w:szCs w:val="28"/>
                <w:rtl/>
              </w:rPr>
            </w:pPr>
            <w:r w:rsidRPr="00BB1FB3">
              <w:rPr>
                <w:rFonts w:ascii="Arial" w:hAnsi="Arial" w:cs="FrankRuehl" w:hint="cs"/>
                <w:b/>
                <w:bCs/>
                <w:noProof w:val="0"/>
                <w:sz w:val="28"/>
                <w:szCs w:val="28"/>
                <w:rtl/>
              </w:rPr>
              <w:t>מדינת ישראל</w:t>
            </w:r>
            <w:r w:rsidRPr="00BB1FB3">
              <w:rPr>
                <w:rFonts w:hint="cs"/>
                <w:rtl/>
              </w:rPr>
              <w:t xml:space="preserve"> </w:t>
            </w:r>
          </w:p>
          <w:p w14:paraId="356275D3" w14:textId="77777777" w:rsidR="00017466" w:rsidRPr="00BB1FB3" w:rsidRDefault="00017466" w:rsidP="00BB1FB3">
            <w:pPr>
              <w:spacing w:line="360" w:lineRule="auto"/>
              <w:rPr>
                <w:rFonts w:cs="FrankRuehl"/>
                <w:noProof w:val="0"/>
                <w:sz w:val="28"/>
                <w:szCs w:val="28"/>
                <w:rtl/>
              </w:rPr>
            </w:pPr>
            <w:r w:rsidRPr="00BB1FB3">
              <w:rPr>
                <w:rFonts w:cs="FrankRuehl" w:hint="cs"/>
                <w:noProof w:val="0"/>
                <w:sz w:val="28"/>
                <w:szCs w:val="28"/>
                <w:rtl/>
              </w:rPr>
              <w:t xml:space="preserve">באמצעות פרקליטות מחוז ירושלים </w:t>
            </w:r>
          </w:p>
        </w:tc>
      </w:tr>
      <w:bookmarkEnd w:id="1"/>
      <w:tr w:rsidR="00017466" w:rsidRPr="00BB1FB3" w14:paraId="0BBCF8A6" w14:textId="77777777">
        <w:trPr>
          <w:jc w:val="center"/>
        </w:trPr>
        <w:tc>
          <w:tcPr>
            <w:tcW w:w="8820" w:type="dxa"/>
            <w:gridSpan w:val="2"/>
            <w:shd w:val="clear" w:color="auto" w:fill="auto"/>
          </w:tcPr>
          <w:p w14:paraId="75A45809" w14:textId="77777777" w:rsidR="00017466" w:rsidRPr="00BB1FB3" w:rsidRDefault="00017466" w:rsidP="00BB1FB3">
            <w:pPr>
              <w:spacing w:line="360" w:lineRule="auto"/>
              <w:rPr>
                <w:rFonts w:ascii="Arial" w:hAnsi="Arial" w:cs="FrankRuehl"/>
                <w:b/>
                <w:bCs/>
                <w:noProof w:val="0"/>
                <w:sz w:val="28"/>
                <w:szCs w:val="28"/>
                <w:rtl/>
              </w:rPr>
            </w:pPr>
          </w:p>
          <w:p w14:paraId="3CD23F0A" w14:textId="77777777" w:rsidR="00017466" w:rsidRPr="00BB1FB3" w:rsidRDefault="00017466" w:rsidP="00BB1FB3">
            <w:pPr>
              <w:spacing w:line="360" w:lineRule="auto"/>
              <w:jc w:val="center"/>
              <w:rPr>
                <w:rFonts w:ascii="Arial" w:hAnsi="Arial" w:cs="FrankRuehl"/>
                <w:b/>
                <w:bCs/>
                <w:noProof w:val="0"/>
                <w:sz w:val="28"/>
                <w:szCs w:val="28"/>
                <w:rtl/>
              </w:rPr>
            </w:pPr>
            <w:r w:rsidRPr="00BB1FB3">
              <w:rPr>
                <w:rFonts w:ascii="Arial" w:hAnsi="Arial" w:cs="FrankRuehl" w:hint="cs"/>
                <w:b/>
                <w:bCs/>
                <w:noProof w:val="0"/>
                <w:sz w:val="28"/>
                <w:szCs w:val="28"/>
                <w:rtl/>
              </w:rPr>
              <w:t>-נגד-</w:t>
            </w:r>
          </w:p>
          <w:p w14:paraId="68C94084" w14:textId="77777777" w:rsidR="00017466" w:rsidRPr="00BB1FB3" w:rsidRDefault="00017466" w:rsidP="00BB1FB3">
            <w:pPr>
              <w:spacing w:line="360" w:lineRule="auto"/>
              <w:rPr>
                <w:rFonts w:ascii="Arial" w:hAnsi="Arial" w:cs="FrankRuehl"/>
                <w:b/>
                <w:bCs/>
                <w:noProof w:val="0"/>
                <w:sz w:val="28"/>
                <w:szCs w:val="28"/>
              </w:rPr>
            </w:pPr>
          </w:p>
        </w:tc>
      </w:tr>
      <w:tr w:rsidR="00017466" w:rsidRPr="00BB1FB3" w14:paraId="05829497" w14:textId="77777777">
        <w:trPr>
          <w:jc w:val="center"/>
        </w:trPr>
        <w:tc>
          <w:tcPr>
            <w:tcW w:w="3249" w:type="dxa"/>
            <w:shd w:val="clear" w:color="auto" w:fill="auto"/>
          </w:tcPr>
          <w:p w14:paraId="6B9BB2F9" w14:textId="77777777" w:rsidR="00017466" w:rsidRPr="00BB1FB3" w:rsidRDefault="00017466" w:rsidP="00BB1FB3">
            <w:pPr>
              <w:spacing w:line="360" w:lineRule="auto"/>
              <w:rPr>
                <w:rFonts w:ascii="Arial" w:hAnsi="Arial" w:cs="FrankRuehl"/>
                <w:b/>
                <w:bCs/>
                <w:noProof w:val="0"/>
                <w:sz w:val="28"/>
                <w:szCs w:val="28"/>
              </w:rPr>
            </w:pPr>
            <w:bookmarkStart w:id="2" w:name="FirstLawyer"/>
            <w:r w:rsidRPr="00BB1FB3">
              <w:rPr>
                <w:rFonts w:ascii="Arial" w:hAnsi="Arial" w:cs="FrankRuehl" w:hint="cs"/>
                <w:b/>
                <w:bCs/>
                <w:noProof w:val="0"/>
                <w:sz w:val="28"/>
                <w:szCs w:val="28"/>
                <w:rtl/>
              </w:rPr>
              <w:t>ה</w:t>
            </w:r>
            <w:r w:rsidRPr="00BB1FB3">
              <w:rPr>
                <w:rFonts w:ascii="Arial" w:hAnsi="Arial" w:cs="FrankRuehl"/>
                <w:b/>
                <w:bCs/>
                <w:noProof w:val="0"/>
                <w:sz w:val="28"/>
                <w:szCs w:val="28"/>
                <w:rtl/>
              </w:rPr>
              <w:t>נאשמים</w:t>
            </w:r>
          </w:p>
        </w:tc>
        <w:tc>
          <w:tcPr>
            <w:tcW w:w="5571" w:type="dxa"/>
            <w:shd w:val="clear" w:color="auto" w:fill="auto"/>
          </w:tcPr>
          <w:p w14:paraId="4F2DDCEA" w14:textId="77777777" w:rsidR="00017466" w:rsidRPr="00BB1FB3" w:rsidRDefault="00017466" w:rsidP="00BB1FB3">
            <w:pPr>
              <w:spacing w:line="360" w:lineRule="auto"/>
              <w:rPr>
                <w:rFonts w:cs="FrankRuehl"/>
                <w:b/>
                <w:bCs/>
                <w:noProof w:val="0"/>
                <w:sz w:val="28"/>
                <w:szCs w:val="28"/>
              </w:rPr>
            </w:pPr>
            <w:r w:rsidRPr="00BB1FB3">
              <w:rPr>
                <w:rFonts w:cs="FrankRuehl" w:hint="cs"/>
                <w:b/>
                <w:bCs/>
                <w:sz w:val="28"/>
                <w:szCs w:val="28"/>
                <w:rtl/>
              </w:rPr>
              <w:t>1. מוחמד אבו עסב (עציר)</w:t>
            </w:r>
          </w:p>
          <w:p w14:paraId="2D80CA8F" w14:textId="77777777" w:rsidR="00017466" w:rsidRPr="00BB1FB3" w:rsidRDefault="00017466" w:rsidP="00BB1FB3">
            <w:pPr>
              <w:spacing w:line="360" w:lineRule="auto"/>
              <w:rPr>
                <w:rFonts w:cs="FrankRuehl"/>
                <w:sz w:val="28"/>
                <w:szCs w:val="28"/>
                <w:rtl/>
              </w:rPr>
            </w:pPr>
            <w:r w:rsidRPr="00BB1FB3">
              <w:rPr>
                <w:rFonts w:cs="FrankRuehl" w:hint="cs"/>
                <w:sz w:val="28"/>
                <w:szCs w:val="28"/>
                <w:rtl/>
              </w:rPr>
              <w:t>על-ידי ב"כ עו"ד גיל פרידמן</w:t>
            </w:r>
          </w:p>
          <w:p w14:paraId="40E7A9B7" w14:textId="77777777" w:rsidR="00017466" w:rsidRPr="00BB1FB3" w:rsidRDefault="00017466" w:rsidP="00BB1FB3">
            <w:pPr>
              <w:spacing w:line="360" w:lineRule="auto"/>
              <w:rPr>
                <w:rFonts w:cs="FrankRuehl"/>
                <w:b/>
                <w:bCs/>
                <w:sz w:val="28"/>
                <w:szCs w:val="28"/>
                <w:rtl/>
              </w:rPr>
            </w:pPr>
            <w:r w:rsidRPr="00BB1FB3">
              <w:rPr>
                <w:rFonts w:cs="FrankRuehl" w:hint="cs"/>
                <w:b/>
                <w:bCs/>
                <w:sz w:val="28"/>
                <w:szCs w:val="28"/>
                <w:rtl/>
              </w:rPr>
              <w:t>2. עבד אבו עסב (עציר)</w:t>
            </w:r>
          </w:p>
          <w:p w14:paraId="12669C30" w14:textId="77777777" w:rsidR="00017466" w:rsidRPr="00BB1FB3" w:rsidRDefault="00017466" w:rsidP="00BB1FB3">
            <w:pPr>
              <w:spacing w:line="360" w:lineRule="auto"/>
              <w:rPr>
                <w:rFonts w:cs="FrankRuehl"/>
                <w:sz w:val="28"/>
                <w:szCs w:val="28"/>
                <w:rtl/>
              </w:rPr>
            </w:pPr>
            <w:r w:rsidRPr="00BB1FB3">
              <w:rPr>
                <w:rFonts w:cs="FrankRuehl" w:hint="cs"/>
                <w:sz w:val="28"/>
                <w:szCs w:val="28"/>
                <w:rtl/>
              </w:rPr>
              <w:t>על-ידי ב"כ עו"ד מוחמד חלאילה</w:t>
            </w:r>
          </w:p>
        </w:tc>
      </w:tr>
      <w:tr w:rsidR="00017466" w14:paraId="3A88135F" w14:textId="77777777">
        <w:trPr>
          <w:jc w:val="center"/>
        </w:trPr>
        <w:tc>
          <w:tcPr>
            <w:tcW w:w="8820" w:type="dxa"/>
            <w:gridSpan w:val="2"/>
            <w:shd w:val="clear" w:color="auto" w:fill="auto"/>
          </w:tcPr>
          <w:p w14:paraId="7D8B0C57" w14:textId="77777777" w:rsidR="00721E64" w:rsidRDefault="00721E64" w:rsidP="00BB1FB3">
            <w:pPr>
              <w:bidi w:val="0"/>
              <w:jc w:val="center"/>
              <w:rPr>
                <w:rFonts w:ascii="Arial" w:hAnsi="Arial" w:cs="FrankRuehl"/>
                <w:noProof w:val="0"/>
                <w:sz w:val="28"/>
                <w:szCs w:val="28"/>
              </w:rPr>
            </w:pPr>
            <w:bookmarkStart w:id="3" w:name="PsakDin" w:colFirst="0" w:colLast="0"/>
            <w:bookmarkStart w:id="4" w:name="LawTable"/>
            <w:bookmarkEnd w:id="0"/>
            <w:bookmarkEnd w:id="2"/>
            <w:bookmarkEnd w:id="4"/>
          </w:p>
          <w:p w14:paraId="5A655B3E" w14:textId="77777777" w:rsidR="00721E64" w:rsidRPr="00721E64" w:rsidRDefault="00721E64" w:rsidP="00721E64">
            <w:pPr>
              <w:bidi w:val="0"/>
              <w:spacing w:after="120" w:line="240" w:lineRule="exact"/>
              <w:ind w:left="283" w:hanging="283"/>
              <w:jc w:val="both"/>
              <w:rPr>
                <w:rFonts w:ascii="FrankRuehl" w:hAnsi="FrankRuehl" w:cs="FrankRuehl"/>
                <w:noProof w:val="0"/>
              </w:rPr>
            </w:pPr>
          </w:p>
          <w:p w14:paraId="7D6A3A41" w14:textId="77777777" w:rsidR="00721E64" w:rsidRPr="00721E64" w:rsidRDefault="00721E64" w:rsidP="00721E64">
            <w:pPr>
              <w:bidi w:val="0"/>
              <w:spacing w:after="120" w:line="240" w:lineRule="exact"/>
              <w:ind w:left="283" w:hanging="283"/>
              <w:jc w:val="both"/>
              <w:rPr>
                <w:rFonts w:ascii="FrankRuehl" w:hAnsi="FrankRuehl" w:cs="FrankRuehl"/>
                <w:noProof w:val="0"/>
              </w:rPr>
            </w:pPr>
            <w:r w:rsidRPr="00721E64">
              <w:rPr>
                <w:rFonts w:ascii="FrankRuehl" w:hAnsi="FrankRuehl" w:cs="FrankRuehl"/>
                <w:noProof w:val="0"/>
                <w:rtl/>
              </w:rPr>
              <w:t>חקיקה שאוזכרה</w:t>
            </w:r>
            <w:r w:rsidRPr="00721E64">
              <w:rPr>
                <w:rFonts w:ascii="FrankRuehl" w:hAnsi="FrankRuehl" w:cs="FrankRuehl"/>
                <w:noProof w:val="0"/>
              </w:rPr>
              <w:t xml:space="preserve">: </w:t>
            </w:r>
          </w:p>
          <w:p w14:paraId="6F49BC8E" w14:textId="77777777" w:rsidR="00721E64" w:rsidRPr="00721E64" w:rsidRDefault="00721E64" w:rsidP="00721E64">
            <w:pPr>
              <w:bidi w:val="0"/>
              <w:spacing w:after="120" w:line="240" w:lineRule="exact"/>
              <w:ind w:left="283" w:hanging="283"/>
              <w:jc w:val="both"/>
              <w:rPr>
                <w:rFonts w:ascii="FrankRuehl" w:hAnsi="FrankRuehl" w:cs="FrankRuehl"/>
                <w:noProof w:val="0"/>
              </w:rPr>
            </w:pPr>
            <w:hyperlink r:id="rId6" w:history="1">
              <w:r w:rsidRPr="00721E64">
                <w:rPr>
                  <w:rFonts w:ascii="FrankRuehl" w:hAnsi="FrankRuehl" w:cs="FrankRuehl"/>
                  <w:noProof w:val="0"/>
                  <w:color w:val="0000FF"/>
                  <w:u w:val="single"/>
                  <w:rtl/>
                </w:rPr>
                <w:t>חוק העונשין, תשל"ז-1977</w:t>
              </w:r>
            </w:hyperlink>
            <w:r w:rsidRPr="00721E64">
              <w:rPr>
                <w:rFonts w:ascii="FrankRuehl" w:hAnsi="FrankRuehl" w:cs="FrankRuehl"/>
                <w:noProof w:val="0"/>
              </w:rPr>
              <w:t xml:space="preserve">: </w:t>
            </w:r>
            <w:r w:rsidRPr="00721E64">
              <w:rPr>
                <w:rFonts w:ascii="FrankRuehl" w:hAnsi="FrankRuehl" w:cs="FrankRuehl"/>
                <w:noProof w:val="0"/>
                <w:rtl/>
              </w:rPr>
              <w:t>סע</w:t>
            </w:r>
            <w:r w:rsidRPr="00721E64">
              <w:rPr>
                <w:rFonts w:ascii="FrankRuehl" w:hAnsi="FrankRuehl" w:cs="FrankRuehl"/>
                <w:noProof w:val="0"/>
              </w:rPr>
              <w:t xml:space="preserve">'  </w:t>
            </w:r>
            <w:hyperlink r:id="rId7" w:history="1">
              <w:r w:rsidRPr="00721E64">
                <w:rPr>
                  <w:rFonts w:ascii="FrankRuehl" w:hAnsi="FrankRuehl" w:cs="FrankRuehl"/>
                  <w:noProof w:val="0"/>
                  <w:color w:val="0000FF"/>
                  <w:u w:val="single"/>
                </w:rPr>
                <w:t>144</w:t>
              </w:r>
            </w:hyperlink>
            <w:r w:rsidRPr="00721E64">
              <w:rPr>
                <w:rFonts w:ascii="FrankRuehl" w:hAnsi="FrankRuehl" w:cs="FrankRuehl"/>
                <w:noProof w:val="0"/>
              </w:rPr>
              <w:t xml:space="preserve">, </w:t>
            </w:r>
            <w:hyperlink r:id="rId8" w:history="1">
              <w:r w:rsidRPr="00721E64">
                <w:rPr>
                  <w:rFonts w:ascii="FrankRuehl" w:hAnsi="FrankRuehl" w:cs="FrankRuehl"/>
                  <w:noProof w:val="0"/>
                  <w:color w:val="0000FF"/>
                  <w:u w:val="single"/>
                </w:rPr>
                <w:t>144(</w:t>
              </w:r>
              <w:r w:rsidRPr="00721E64">
                <w:rPr>
                  <w:rFonts w:ascii="FrankRuehl" w:hAnsi="FrankRuehl" w:cs="FrankRuehl"/>
                  <w:noProof w:val="0"/>
                  <w:color w:val="0000FF"/>
                  <w:u w:val="single"/>
                  <w:rtl/>
                </w:rPr>
                <w:t>א</w:t>
              </w:r>
              <w:r w:rsidRPr="00721E64">
                <w:rPr>
                  <w:rFonts w:ascii="FrankRuehl" w:hAnsi="FrankRuehl" w:cs="FrankRuehl"/>
                  <w:noProof w:val="0"/>
                  <w:color w:val="0000FF"/>
                  <w:u w:val="single"/>
                </w:rPr>
                <w:t>)</w:t>
              </w:r>
            </w:hyperlink>
            <w:r w:rsidRPr="00721E64">
              <w:rPr>
                <w:rFonts w:ascii="FrankRuehl" w:hAnsi="FrankRuehl" w:cs="FrankRuehl"/>
                <w:noProof w:val="0"/>
              </w:rPr>
              <w:t xml:space="preserve">, </w:t>
            </w:r>
            <w:hyperlink r:id="rId9" w:history="1">
              <w:r w:rsidRPr="00721E64">
                <w:rPr>
                  <w:rFonts w:ascii="FrankRuehl" w:hAnsi="FrankRuehl" w:cs="FrankRuehl"/>
                  <w:noProof w:val="0"/>
                  <w:color w:val="0000FF"/>
                  <w:u w:val="single"/>
                </w:rPr>
                <w:t>192</w:t>
              </w:r>
            </w:hyperlink>
            <w:r w:rsidRPr="00721E64">
              <w:rPr>
                <w:rFonts w:ascii="FrankRuehl" w:hAnsi="FrankRuehl" w:cs="FrankRuehl"/>
                <w:noProof w:val="0"/>
              </w:rPr>
              <w:t xml:space="preserve">, </w:t>
            </w:r>
            <w:hyperlink r:id="rId10" w:history="1">
              <w:r w:rsidRPr="00721E64">
                <w:rPr>
                  <w:rFonts w:ascii="FrankRuehl" w:hAnsi="FrankRuehl" w:cs="FrankRuehl"/>
                  <w:noProof w:val="0"/>
                  <w:color w:val="0000FF"/>
                  <w:u w:val="single"/>
                </w:rPr>
                <w:t>340(</w:t>
              </w:r>
              <w:r w:rsidRPr="00721E64">
                <w:rPr>
                  <w:rFonts w:ascii="FrankRuehl" w:hAnsi="FrankRuehl" w:cs="FrankRuehl"/>
                  <w:noProof w:val="0"/>
                  <w:color w:val="0000FF"/>
                  <w:u w:val="single"/>
                  <w:rtl/>
                </w:rPr>
                <w:t>א</w:t>
              </w:r>
              <w:r w:rsidRPr="00721E64">
                <w:rPr>
                  <w:rFonts w:ascii="FrankRuehl" w:hAnsi="FrankRuehl" w:cs="FrankRuehl"/>
                  <w:noProof w:val="0"/>
                  <w:color w:val="0000FF"/>
                  <w:u w:val="single"/>
                </w:rPr>
                <w:t>)</w:t>
              </w:r>
            </w:hyperlink>
            <w:r w:rsidRPr="00721E64">
              <w:rPr>
                <w:rFonts w:ascii="FrankRuehl" w:hAnsi="FrankRuehl" w:cs="FrankRuehl"/>
                <w:noProof w:val="0"/>
              </w:rPr>
              <w:t xml:space="preserve">, </w:t>
            </w:r>
            <w:hyperlink r:id="rId11" w:history="1">
              <w:r w:rsidRPr="00721E64">
                <w:rPr>
                  <w:rFonts w:ascii="FrankRuehl" w:hAnsi="FrankRuehl" w:cs="FrankRuehl"/>
                  <w:noProof w:val="0"/>
                  <w:color w:val="0000FF"/>
                  <w:u w:val="single"/>
                </w:rPr>
                <w:t>402</w:t>
              </w:r>
            </w:hyperlink>
            <w:r w:rsidRPr="00721E64">
              <w:rPr>
                <w:rFonts w:ascii="FrankRuehl" w:hAnsi="FrankRuehl" w:cs="FrankRuehl"/>
                <w:noProof w:val="0"/>
              </w:rPr>
              <w:t xml:space="preserve">, </w:t>
            </w:r>
            <w:hyperlink r:id="rId12" w:history="1">
              <w:r w:rsidRPr="00721E64">
                <w:rPr>
                  <w:rFonts w:ascii="FrankRuehl" w:hAnsi="FrankRuehl" w:cs="FrankRuehl"/>
                  <w:noProof w:val="0"/>
                  <w:color w:val="0000FF"/>
                  <w:u w:val="single"/>
                </w:rPr>
                <w:t>402(</w:t>
              </w:r>
              <w:r w:rsidRPr="00721E64">
                <w:rPr>
                  <w:rFonts w:ascii="FrankRuehl" w:hAnsi="FrankRuehl" w:cs="FrankRuehl"/>
                  <w:noProof w:val="0"/>
                  <w:color w:val="0000FF"/>
                  <w:u w:val="single"/>
                  <w:rtl/>
                </w:rPr>
                <w:t>ב</w:t>
              </w:r>
              <w:r w:rsidRPr="00721E64">
                <w:rPr>
                  <w:rFonts w:ascii="FrankRuehl" w:hAnsi="FrankRuehl" w:cs="FrankRuehl"/>
                  <w:noProof w:val="0"/>
                  <w:color w:val="0000FF"/>
                  <w:u w:val="single"/>
                </w:rPr>
                <w:t>)</w:t>
              </w:r>
            </w:hyperlink>
          </w:p>
          <w:p w14:paraId="7AD397FB" w14:textId="77777777" w:rsidR="00721E64" w:rsidRPr="00721E64" w:rsidRDefault="00721E64" w:rsidP="00721E64">
            <w:pPr>
              <w:bidi w:val="0"/>
              <w:spacing w:after="120" w:line="240" w:lineRule="exact"/>
              <w:ind w:left="283" w:hanging="283"/>
              <w:jc w:val="both"/>
              <w:rPr>
                <w:rFonts w:ascii="FrankRuehl" w:hAnsi="FrankRuehl" w:cs="FrankRuehl"/>
                <w:noProof w:val="0"/>
              </w:rPr>
            </w:pPr>
          </w:p>
          <w:p w14:paraId="227A76E4" w14:textId="77777777" w:rsidR="00721E64" w:rsidRPr="00721E64" w:rsidRDefault="00721E64" w:rsidP="00BB1FB3">
            <w:pPr>
              <w:bidi w:val="0"/>
              <w:jc w:val="center"/>
              <w:rPr>
                <w:rFonts w:ascii="Arial" w:hAnsi="Arial" w:cs="FrankRuehl"/>
                <w:noProof w:val="0"/>
                <w:sz w:val="28"/>
                <w:szCs w:val="28"/>
              </w:rPr>
            </w:pPr>
            <w:bookmarkStart w:id="5" w:name="LawTable_End"/>
            <w:bookmarkEnd w:id="5"/>
          </w:p>
          <w:p w14:paraId="4F2FC24C" w14:textId="77777777" w:rsidR="00BB1FB3" w:rsidRPr="00BB1FB3" w:rsidRDefault="00BB1FB3" w:rsidP="00BB1FB3">
            <w:pPr>
              <w:bidi w:val="0"/>
              <w:jc w:val="center"/>
              <w:rPr>
                <w:rFonts w:ascii="Arial" w:hAnsi="Arial" w:cs="FrankRuehl"/>
                <w:b/>
                <w:bCs/>
                <w:noProof w:val="0"/>
                <w:sz w:val="28"/>
                <w:szCs w:val="28"/>
                <w:u w:val="single"/>
                <w:rtl/>
              </w:rPr>
            </w:pPr>
            <w:r w:rsidRPr="00BB1FB3">
              <w:rPr>
                <w:rFonts w:ascii="Arial" w:hAnsi="Arial" w:cs="FrankRuehl"/>
                <w:b/>
                <w:bCs/>
                <w:noProof w:val="0"/>
                <w:sz w:val="28"/>
                <w:szCs w:val="28"/>
                <w:u w:val="single"/>
                <w:rtl/>
              </w:rPr>
              <w:t>גזר-דין</w:t>
            </w:r>
          </w:p>
          <w:p w14:paraId="763DC3A9" w14:textId="77777777" w:rsidR="00017466" w:rsidRPr="00BB1FB3" w:rsidRDefault="00017466" w:rsidP="00BB1FB3">
            <w:pPr>
              <w:bidi w:val="0"/>
              <w:jc w:val="center"/>
              <w:rPr>
                <w:rFonts w:ascii="Arial" w:hAnsi="Arial" w:cs="FrankRuehl"/>
                <w:b/>
                <w:bCs/>
                <w:noProof w:val="0"/>
                <w:sz w:val="28"/>
                <w:szCs w:val="28"/>
                <w:u w:val="single"/>
              </w:rPr>
            </w:pPr>
          </w:p>
        </w:tc>
      </w:tr>
      <w:bookmarkEnd w:id="3"/>
    </w:tbl>
    <w:p w14:paraId="115BE96C" w14:textId="77777777" w:rsidR="00017466" w:rsidRPr="004A26A3" w:rsidRDefault="00017466" w:rsidP="00017466">
      <w:pPr>
        <w:pStyle w:val="Arial"/>
        <w:spacing w:line="360" w:lineRule="auto"/>
        <w:rPr>
          <w:sz w:val="28"/>
          <w:rtl/>
        </w:rPr>
      </w:pPr>
    </w:p>
    <w:p w14:paraId="0E1699C5" w14:textId="77777777" w:rsidR="00017466" w:rsidRDefault="00017466" w:rsidP="00017466">
      <w:pPr>
        <w:pStyle w:val="Arial0"/>
        <w:spacing w:line="360" w:lineRule="auto"/>
        <w:rPr>
          <w:sz w:val="28"/>
          <w:rtl/>
        </w:rPr>
      </w:pPr>
    </w:p>
    <w:p w14:paraId="1415E3A0" w14:textId="77777777" w:rsidR="00017466" w:rsidRPr="008B2E75" w:rsidRDefault="00017466" w:rsidP="00017466">
      <w:pPr>
        <w:spacing w:after="160" w:line="480" w:lineRule="auto"/>
        <w:jc w:val="both"/>
        <w:rPr>
          <w:rFonts w:ascii="Calibri" w:hAnsi="Calibri" w:cs="FrankRuehl"/>
          <w:noProof w:val="0"/>
          <w:sz w:val="28"/>
          <w:szCs w:val="28"/>
          <w:rtl/>
        </w:rPr>
      </w:pPr>
      <w:r w:rsidRPr="008B2E75">
        <w:rPr>
          <w:rFonts w:ascii="Calibri" w:hAnsi="Calibri" w:cs="FrankRuehl"/>
          <w:noProof w:val="0"/>
          <w:sz w:val="28"/>
          <w:szCs w:val="28"/>
          <w:rtl/>
        </w:rPr>
        <w:t>1.</w:t>
      </w:r>
      <w:r w:rsidRPr="008B2E75">
        <w:rPr>
          <w:rFonts w:ascii="Calibri" w:hAnsi="Calibri" w:cs="FrankRuehl"/>
          <w:noProof w:val="0"/>
          <w:sz w:val="28"/>
          <w:szCs w:val="28"/>
          <w:rtl/>
        </w:rPr>
        <w:tab/>
      </w:r>
      <w:r w:rsidRPr="008B2E75">
        <w:rPr>
          <w:rFonts w:ascii="Calibri" w:hAnsi="Calibri" w:cs="FrankRuehl" w:hint="eastAsia"/>
          <w:noProof w:val="0"/>
          <w:sz w:val="28"/>
          <w:szCs w:val="28"/>
          <w:rtl/>
        </w:rPr>
        <w:t>בהכרעת</w:t>
      </w:r>
      <w:r w:rsidRPr="008B2E75">
        <w:rPr>
          <w:rFonts w:ascii="Calibri" w:hAnsi="Calibri" w:cs="FrankRuehl"/>
          <w:noProof w:val="0"/>
          <w:sz w:val="28"/>
          <w:szCs w:val="28"/>
          <w:rtl/>
        </w:rPr>
        <w:t>-</w:t>
      </w:r>
      <w:r w:rsidRPr="008B2E75">
        <w:rPr>
          <w:rFonts w:ascii="Calibri" w:hAnsi="Calibri" w:cs="FrankRuehl" w:hint="eastAsia"/>
          <w:noProof w:val="0"/>
          <w:sz w:val="28"/>
          <w:szCs w:val="28"/>
          <w:rtl/>
        </w:rPr>
        <w:t>דין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מיום</w:t>
      </w:r>
      <w:r w:rsidRPr="008B2E75">
        <w:rPr>
          <w:rFonts w:ascii="Calibri" w:hAnsi="Calibri" w:cs="FrankRuehl"/>
          <w:noProof w:val="0"/>
          <w:sz w:val="28"/>
          <w:szCs w:val="28"/>
          <w:rtl/>
        </w:rPr>
        <w:t xml:space="preserve"> 20.3.16 </w:t>
      </w:r>
      <w:r w:rsidRPr="008B2E75">
        <w:rPr>
          <w:rFonts w:ascii="Calibri" w:hAnsi="Calibri" w:cs="FrankRuehl" w:hint="eastAsia"/>
          <w:noProof w:val="0"/>
          <w:sz w:val="28"/>
          <w:szCs w:val="28"/>
          <w:rtl/>
        </w:rPr>
        <w:t>הורשעו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w:t>
      </w:r>
      <w:r w:rsidRPr="008B2E75">
        <w:rPr>
          <w:rFonts w:ascii="Calibri" w:hAnsi="Calibri" w:cs="FrankRuehl" w:hint="eastAsia"/>
          <w:noProof w:val="0"/>
          <w:sz w:val="28"/>
          <w:szCs w:val="28"/>
          <w:rtl/>
        </w:rPr>
        <w:t>פי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הודאתם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בעובדות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כתב</w:t>
      </w:r>
      <w:r w:rsidRPr="008B2E75">
        <w:rPr>
          <w:rFonts w:ascii="Calibri" w:hAnsi="Calibri" w:cs="FrankRuehl"/>
          <w:noProof w:val="0"/>
          <w:sz w:val="28"/>
          <w:szCs w:val="28"/>
          <w:rtl/>
        </w:rPr>
        <w:t>-</w:t>
      </w:r>
      <w:r w:rsidRPr="008B2E75">
        <w:rPr>
          <w:rFonts w:ascii="Calibri" w:hAnsi="Calibri" w:cs="FrankRuehl" w:hint="eastAsia"/>
          <w:noProof w:val="0"/>
          <w:sz w:val="28"/>
          <w:szCs w:val="28"/>
          <w:rtl/>
        </w:rPr>
        <w:t>האישום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המתוקן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בשנית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כדלהלן</w:t>
      </w:r>
      <w:r w:rsidRPr="008B2E75">
        <w:rPr>
          <w:rFonts w:ascii="Calibri" w:hAnsi="Calibri" w:cs="FrankRuehl"/>
          <w:noProof w:val="0"/>
          <w:sz w:val="28"/>
          <w:szCs w:val="28"/>
          <w:rtl/>
        </w:rPr>
        <w:t xml:space="preserve">: </w:t>
      </w:r>
      <w:r w:rsidRPr="008B2E75">
        <w:rPr>
          <w:rFonts w:ascii="Calibri" w:hAnsi="Calibri" w:cs="Miriam" w:hint="eastAsia"/>
          <w:noProof w:val="0"/>
          <w:rtl/>
        </w:rPr>
        <w:t>נאשם</w:t>
      </w:r>
      <w:r w:rsidRPr="008B2E75">
        <w:rPr>
          <w:rFonts w:ascii="Calibri" w:hAnsi="Calibri" w:cs="Miriam"/>
          <w:noProof w:val="0"/>
          <w:rtl/>
        </w:rPr>
        <w:t xml:space="preserve"> 1</w:t>
      </w:r>
      <w:r w:rsidRPr="008B2E75">
        <w:rPr>
          <w:rFonts w:ascii="Calibri" w:hAnsi="Calibri" w:cs="FrankRuehl"/>
          <w:noProof w:val="0"/>
          <w:sz w:val="28"/>
          <w:szCs w:val="28"/>
          <w:rtl/>
        </w:rPr>
        <w:t xml:space="preserve"> – </w:t>
      </w:r>
      <w:r w:rsidRPr="008B2E75">
        <w:rPr>
          <w:rFonts w:ascii="Calibri" w:hAnsi="Calibri" w:cs="Miriam" w:hint="eastAsia"/>
          <w:noProof w:val="0"/>
          <w:rtl/>
        </w:rPr>
        <w:t>באישום</w:t>
      </w:r>
      <w:r w:rsidRPr="008B2E75">
        <w:rPr>
          <w:rFonts w:ascii="Calibri" w:hAnsi="Calibri" w:cs="Miriam"/>
          <w:noProof w:val="0"/>
          <w:rtl/>
        </w:rPr>
        <w:t xml:space="preserve"> </w:t>
      </w:r>
      <w:r w:rsidRPr="008B2E75">
        <w:rPr>
          <w:rFonts w:ascii="Calibri" w:hAnsi="Calibri" w:cs="Miriam" w:hint="eastAsia"/>
          <w:noProof w:val="0"/>
          <w:rtl/>
        </w:rPr>
        <w:t>הראשון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בעבירות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מזוין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בחבורה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ובעבירת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החזקת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לפי</w:t>
      </w:r>
      <w:r w:rsidRPr="008B2E75">
        <w:rPr>
          <w:rFonts w:ascii="Calibri" w:hAnsi="Calibri" w:cs="FrankRuehl"/>
          <w:noProof w:val="0"/>
          <w:sz w:val="28"/>
          <w:szCs w:val="28"/>
          <w:rtl/>
        </w:rPr>
        <w:t xml:space="preserve"> </w:t>
      </w:r>
      <w:hyperlink r:id="rId13" w:history="1">
        <w:r w:rsidR="00136C0B" w:rsidRPr="00136C0B">
          <w:rPr>
            <w:rFonts w:ascii="Calibri" w:hAnsi="Calibri" w:cs="FrankRuehl" w:hint="eastAsia"/>
            <w:noProof w:val="0"/>
            <w:color w:val="0000FF"/>
            <w:sz w:val="28"/>
            <w:szCs w:val="28"/>
            <w:u w:val="single"/>
            <w:rtl/>
          </w:rPr>
          <w:t>סעיפים</w:t>
        </w:r>
        <w:r w:rsidR="00136C0B" w:rsidRPr="00136C0B">
          <w:rPr>
            <w:rFonts w:ascii="Calibri" w:hAnsi="Calibri" w:cs="FrankRuehl"/>
            <w:noProof w:val="0"/>
            <w:color w:val="0000FF"/>
            <w:sz w:val="28"/>
            <w:szCs w:val="28"/>
            <w:u w:val="single"/>
            <w:rtl/>
          </w:rPr>
          <w:t xml:space="preserve"> 402(</w:t>
        </w:r>
        <w:r w:rsidR="00136C0B" w:rsidRPr="00136C0B">
          <w:rPr>
            <w:rFonts w:ascii="Calibri" w:hAnsi="Calibri" w:cs="FrankRuehl" w:hint="eastAsia"/>
            <w:noProof w:val="0"/>
            <w:color w:val="0000FF"/>
            <w:sz w:val="28"/>
            <w:szCs w:val="28"/>
            <w:u w:val="single"/>
            <w:rtl/>
          </w:rPr>
          <w:t>ב</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w:t>
      </w:r>
      <w:r>
        <w:rPr>
          <w:rFonts w:ascii="Calibri" w:hAnsi="Calibri" w:cs="FrankRuehl" w:hint="cs"/>
          <w:noProof w:val="0"/>
          <w:sz w:val="28"/>
          <w:szCs w:val="28"/>
          <w:rtl/>
        </w:rPr>
        <w:t>-</w:t>
      </w:r>
      <w:hyperlink r:id="rId14" w:history="1">
        <w:r w:rsidR="00136C0B" w:rsidRPr="00136C0B">
          <w:rPr>
            <w:rFonts w:ascii="Calibri" w:hAnsi="Calibri" w:cs="FrankRuehl"/>
            <w:noProof w:val="0"/>
            <w:color w:val="0000FF"/>
            <w:sz w:val="28"/>
            <w:szCs w:val="28"/>
            <w:u w:val="single"/>
            <w:rtl/>
          </w:rPr>
          <w:t>144(</w:t>
        </w:r>
        <w:r w:rsidR="00136C0B" w:rsidRPr="00136C0B">
          <w:rPr>
            <w:rFonts w:ascii="Calibri" w:hAnsi="Calibri" w:cs="FrankRuehl" w:hint="eastAsia"/>
            <w:noProof w:val="0"/>
            <w:color w:val="0000FF"/>
            <w:sz w:val="28"/>
            <w:szCs w:val="28"/>
            <w:u w:val="single"/>
            <w:rtl/>
          </w:rPr>
          <w:t>א</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w:t>
      </w:r>
      <w:hyperlink r:id="rId15" w:history="1">
        <w:r w:rsidR="00BB1FB3" w:rsidRPr="00BB1FB3">
          <w:rPr>
            <w:rFonts w:ascii="Calibri" w:hAnsi="Calibri" w:cs="FrankRuehl" w:hint="eastAsia"/>
            <w:noProof w:val="0"/>
            <w:color w:val="0000FF"/>
            <w:sz w:val="28"/>
            <w:szCs w:val="28"/>
            <w:u w:val="single"/>
            <w:rtl/>
          </w:rPr>
          <w:t>חוק</w:t>
        </w:r>
        <w:r w:rsidR="00BB1FB3" w:rsidRPr="00BB1FB3">
          <w:rPr>
            <w:rFonts w:ascii="Calibri" w:hAnsi="Calibri" w:cs="FrankRuehl"/>
            <w:noProof w:val="0"/>
            <w:color w:val="0000FF"/>
            <w:sz w:val="28"/>
            <w:szCs w:val="28"/>
            <w:u w:val="single"/>
            <w:rtl/>
          </w:rPr>
          <w:t xml:space="preserve"> </w:t>
        </w:r>
        <w:r w:rsidR="00BB1FB3" w:rsidRPr="00BB1FB3">
          <w:rPr>
            <w:rFonts w:ascii="Calibri" w:hAnsi="Calibri" w:cs="FrankRuehl" w:hint="eastAsia"/>
            <w:noProof w:val="0"/>
            <w:color w:val="0000FF"/>
            <w:sz w:val="28"/>
            <w:szCs w:val="28"/>
            <w:u w:val="single"/>
            <w:rtl/>
          </w:rPr>
          <w:t>העונשין</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התשל</w:t>
      </w:r>
      <w:r w:rsidRPr="008B2E75">
        <w:rPr>
          <w:rFonts w:ascii="Calibri" w:hAnsi="Calibri" w:cs="FrankRuehl"/>
          <w:noProof w:val="0"/>
          <w:sz w:val="28"/>
          <w:szCs w:val="28"/>
          <w:rtl/>
        </w:rPr>
        <w:t>"</w:t>
      </w:r>
      <w:r w:rsidRPr="008B2E75">
        <w:rPr>
          <w:rFonts w:ascii="Calibri" w:hAnsi="Calibri" w:cs="FrankRuehl" w:hint="eastAsia"/>
          <w:noProof w:val="0"/>
          <w:sz w:val="28"/>
          <w:szCs w:val="28"/>
          <w:rtl/>
        </w:rPr>
        <w:t>ז</w:t>
      </w:r>
      <w:r w:rsidRPr="008B2E75">
        <w:rPr>
          <w:rFonts w:ascii="Calibri" w:hAnsi="Calibri" w:cs="FrankRuehl"/>
          <w:noProof w:val="0"/>
          <w:sz w:val="28"/>
          <w:szCs w:val="28"/>
          <w:rtl/>
        </w:rPr>
        <w:t>-1977 (</w:t>
      </w:r>
      <w:r w:rsidRPr="008B2E75">
        <w:rPr>
          <w:rFonts w:ascii="Calibri" w:hAnsi="Calibri" w:cs="FrankRuehl" w:hint="eastAsia"/>
          <w:noProof w:val="0"/>
          <w:sz w:val="28"/>
          <w:szCs w:val="28"/>
          <w:rtl/>
        </w:rPr>
        <w:t>להלן</w:t>
      </w:r>
      <w:r w:rsidRPr="008B2E75">
        <w:rPr>
          <w:rFonts w:ascii="Calibri" w:hAnsi="Calibri" w:cs="FrankRuehl"/>
          <w:noProof w:val="0"/>
          <w:sz w:val="28"/>
          <w:szCs w:val="28"/>
          <w:rtl/>
        </w:rPr>
        <w:t xml:space="preserve"> – </w:t>
      </w:r>
      <w:r w:rsidRPr="008B2E75">
        <w:rPr>
          <w:rFonts w:ascii="Calibri" w:hAnsi="Calibri" w:cs="Miriam" w:hint="eastAsia"/>
          <w:noProof w:val="0"/>
          <w:rtl/>
        </w:rPr>
        <w:t>החוק</w:t>
      </w:r>
      <w:r w:rsidRPr="008B2E75">
        <w:rPr>
          <w:rFonts w:ascii="Calibri" w:hAnsi="Calibri" w:cs="FrankRuehl"/>
          <w:noProof w:val="0"/>
          <w:sz w:val="28"/>
          <w:szCs w:val="28"/>
          <w:rtl/>
        </w:rPr>
        <w:t xml:space="preserve">), </w:t>
      </w:r>
      <w:r w:rsidRPr="008B2E75">
        <w:rPr>
          <w:rFonts w:ascii="Calibri" w:hAnsi="Calibri" w:cs="Miriam" w:hint="eastAsia"/>
          <w:noProof w:val="0"/>
          <w:rtl/>
        </w:rPr>
        <w:t>ובאישום</w:t>
      </w:r>
      <w:r w:rsidRPr="008B2E75">
        <w:rPr>
          <w:rFonts w:ascii="Calibri" w:hAnsi="Calibri" w:cs="Miriam"/>
          <w:noProof w:val="0"/>
          <w:rtl/>
        </w:rPr>
        <w:t xml:space="preserve"> </w:t>
      </w:r>
      <w:r w:rsidRPr="008B2E75">
        <w:rPr>
          <w:rFonts w:ascii="Calibri" w:hAnsi="Calibri" w:cs="Miriam" w:hint="eastAsia"/>
          <w:noProof w:val="0"/>
          <w:rtl/>
        </w:rPr>
        <w:t>השלישי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בעבירת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איומים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לפי</w:t>
      </w:r>
      <w:r w:rsidRPr="008B2E75">
        <w:rPr>
          <w:rFonts w:ascii="Calibri" w:hAnsi="Calibri" w:cs="FrankRuehl"/>
          <w:noProof w:val="0"/>
          <w:sz w:val="28"/>
          <w:szCs w:val="28"/>
          <w:rtl/>
        </w:rPr>
        <w:t xml:space="preserve"> </w:t>
      </w:r>
      <w:hyperlink r:id="rId16" w:history="1">
        <w:r w:rsidR="00136C0B" w:rsidRPr="00136C0B">
          <w:rPr>
            <w:rFonts w:ascii="Calibri" w:hAnsi="Calibri" w:cs="FrankRuehl" w:hint="eastAsia"/>
            <w:noProof w:val="0"/>
            <w:color w:val="0000FF"/>
            <w:sz w:val="28"/>
            <w:szCs w:val="28"/>
            <w:u w:val="single"/>
            <w:rtl/>
          </w:rPr>
          <w:t>סעיף</w:t>
        </w:r>
        <w:r w:rsidR="00136C0B" w:rsidRPr="00136C0B">
          <w:rPr>
            <w:rFonts w:ascii="Calibri" w:hAnsi="Calibri" w:cs="FrankRuehl"/>
            <w:noProof w:val="0"/>
            <w:color w:val="0000FF"/>
            <w:sz w:val="28"/>
            <w:szCs w:val="28"/>
            <w:u w:val="single"/>
            <w:rtl/>
          </w:rPr>
          <w:t xml:space="preserve"> 192</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לחוק</w:t>
      </w:r>
      <w:r w:rsidRPr="008B2E75">
        <w:rPr>
          <w:rFonts w:ascii="Calibri" w:hAnsi="Calibri" w:cs="FrankRuehl"/>
          <w:noProof w:val="0"/>
          <w:sz w:val="28"/>
          <w:szCs w:val="28"/>
          <w:rtl/>
        </w:rPr>
        <w:t xml:space="preserve">; </w:t>
      </w:r>
      <w:r w:rsidRPr="008B2E75">
        <w:rPr>
          <w:rFonts w:ascii="Calibri" w:hAnsi="Calibri" w:cs="Miriam" w:hint="eastAsia"/>
          <w:noProof w:val="0"/>
          <w:rtl/>
        </w:rPr>
        <w:t>ונאשם</w:t>
      </w:r>
      <w:r w:rsidRPr="008B2E75">
        <w:rPr>
          <w:rFonts w:ascii="Calibri" w:hAnsi="Calibri" w:cs="Miriam"/>
          <w:noProof w:val="0"/>
          <w:rtl/>
        </w:rPr>
        <w:t xml:space="preserve"> 2</w:t>
      </w:r>
      <w:r w:rsidRPr="008B2E75">
        <w:rPr>
          <w:rFonts w:ascii="Calibri" w:hAnsi="Calibri" w:cs="FrankRuehl"/>
          <w:noProof w:val="0"/>
          <w:sz w:val="28"/>
          <w:szCs w:val="28"/>
          <w:rtl/>
        </w:rPr>
        <w:t xml:space="preserve"> – </w:t>
      </w:r>
      <w:r w:rsidRPr="008B2E75">
        <w:rPr>
          <w:rFonts w:ascii="Calibri" w:hAnsi="Calibri" w:cs="Miriam" w:hint="eastAsia"/>
          <w:noProof w:val="0"/>
          <w:rtl/>
        </w:rPr>
        <w:t>באישום</w:t>
      </w:r>
      <w:r w:rsidRPr="008B2E75">
        <w:rPr>
          <w:rFonts w:ascii="Calibri" w:hAnsi="Calibri" w:cs="Miriam"/>
          <w:noProof w:val="0"/>
          <w:rtl/>
        </w:rPr>
        <w:t xml:space="preserve"> </w:t>
      </w:r>
      <w:r w:rsidRPr="008B2E75">
        <w:rPr>
          <w:rFonts w:ascii="Calibri" w:hAnsi="Calibri" w:cs="Miriam" w:hint="eastAsia"/>
          <w:noProof w:val="0"/>
          <w:rtl/>
        </w:rPr>
        <w:t>השני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בעבירות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מזוין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בחבורה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החזקת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וירי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במקום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מגורים</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לפי</w:t>
      </w:r>
      <w:r w:rsidRPr="008B2E75">
        <w:rPr>
          <w:rFonts w:ascii="Calibri" w:hAnsi="Calibri" w:cs="FrankRuehl"/>
          <w:noProof w:val="0"/>
          <w:sz w:val="28"/>
          <w:szCs w:val="28"/>
          <w:rtl/>
        </w:rPr>
        <w:t xml:space="preserve"> </w:t>
      </w:r>
      <w:hyperlink r:id="rId17" w:history="1">
        <w:r w:rsidR="00136C0B" w:rsidRPr="00136C0B">
          <w:rPr>
            <w:rFonts w:ascii="Calibri" w:hAnsi="Calibri" w:cs="FrankRuehl" w:hint="eastAsia"/>
            <w:noProof w:val="0"/>
            <w:color w:val="0000FF"/>
            <w:sz w:val="28"/>
            <w:szCs w:val="28"/>
            <w:u w:val="single"/>
            <w:rtl/>
          </w:rPr>
          <w:t>סעיפים</w:t>
        </w:r>
        <w:r w:rsidR="00136C0B" w:rsidRPr="00136C0B">
          <w:rPr>
            <w:rFonts w:ascii="Calibri" w:hAnsi="Calibri" w:cs="FrankRuehl"/>
            <w:noProof w:val="0"/>
            <w:color w:val="0000FF"/>
            <w:sz w:val="28"/>
            <w:szCs w:val="28"/>
            <w:u w:val="single"/>
            <w:rtl/>
          </w:rPr>
          <w:t xml:space="preserve"> 402(</w:t>
        </w:r>
        <w:r w:rsidR="00136C0B" w:rsidRPr="00136C0B">
          <w:rPr>
            <w:rFonts w:ascii="Calibri" w:hAnsi="Calibri" w:cs="FrankRuehl" w:hint="eastAsia"/>
            <w:noProof w:val="0"/>
            <w:color w:val="0000FF"/>
            <w:sz w:val="28"/>
            <w:szCs w:val="28"/>
            <w:u w:val="single"/>
            <w:rtl/>
          </w:rPr>
          <w:t>ב</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hyperlink r:id="rId18" w:history="1">
        <w:r w:rsidR="00136C0B" w:rsidRPr="00136C0B">
          <w:rPr>
            <w:rFonts w:ascii="Calibri" w:hAnsi="Calibri" w:cs="FrankRuehl"/>
            <w:noProof w:val="0"/>
            <w:color w:val="0000FF"/>
            <w:sz w:val="28"/>
            <w:szCs w:val="28"/>
            <w:u w:val="single"/>
            <w:rtl/>
          </w:rPr>
          <w:t>144(</w:t>
        </w:r>
        <w:r w:rsidR="00136C0B" w:rsidRPr="00136C0B">
          <w:rPr>
            <w:rFonts w:ascii="Calibri" w:hAnsi="Calibri" w:cs="FrankRuehl" w:hint="eastAsia"/>
            <w:noProof w:val="0"/>
            <w:color w:val="0000FF"/>
            <w:sz w:val="28"/>
            <w:szCs w:val="28"/>
            <w:u w:val="single"/>
            <w:rtl/>
          </w:rPr>
          <w:t>א</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w:t>
      </w:r>
      <w:r w:rsidRPr="008B2E75">
        <w:rPr>
          <w:rFonts w:ascii="Calibri" w:hAnsi="Calibri" w:cs="FrankRuehl"/>
          <w:noProof w:val="0"/>
          <w:sz w:val="28"/>
          <w:szCs w:val="28"/>
          <w:rtl/>
        </w:rPr>
        <w:t>-</w:t>
      </w:r>
      <w:hyperlink r:id="rId19" w:history="1">
        <w:r w:rsidR="00136C0B" w:rsidRPr="00136C0B">
          <w:rPr>
            <w:rFonts w:ascii="Calibri" w:hAnsi="Calibri" w:cs="FrankRuehl"/>
            <w:noProof w:val="0"/>
            <w:color w:val="0000FF"/>
            <w:sz w:val="28"/>
            <w:szCs w:val="28"/>
            <w:u w:val="single"/>
            <w:rtl/>
          </w:rPr>
          <w:t>340(</w:t>
        </w:r>
        <w:r w:rsidR="00136C0B" w:rsidRPr="00136C0B">
          <w:rPr>
            <w:rFonts w:ascii="Calibri" w:hAnsi="Calibri" w:cs="FrankRuehl" w:hint="eastAsia"/>
            <w:noProof w:val="0"/>
            <w:color w:val="0000FF"/>
            <w:sz w:val="28"/>
            <w:szCs w:val="28"/>
            <w:u w:val="single"/>
            <w:rtl/>
          </w:rPr>
          <w:t>א</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לחוק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w:t>
      </w:r>
      <w:r w:rsidRPr="008B2E75">
        <w:rPr>
          <w:rFonts w:ascii="Calibri" w:hAnsi="Calibri" w:cs="FrankRuehl"/>
          <w:noProof w:val="0"/>
          <w:sz w:val="28"/>
          <w:szCs w:val="28"/>
          <w:rtl/>
        </w:rPr>
        <w:t>"</w:t>
      </w:r>
      <w:r w:rsidRPr="008B2E75">
        <w:rPr>
          <w:rFonts w:ascii="Calibri" w:hAnsi="Calibri" w:cs="FrankRuehl" w:hint="eastAsia"/>
          <w:noProof w:val="0"/>
          <w:sz w:val="28"/>
          <w:szCs w:val="28"/>
          <w:rtl/>
        </w:rPr>
        <w:t>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אחים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הראשון</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יליד</w:t>
      </w:r>
      <w:r w:rsidRPr="008B2E75">
        <w:rPr>
          <w:rFonts w:ascii="Calibri" w:hAnsi="Calibri" w:cs="FrankRuehl"/>
          <w:noProof w:val="0"/>
          <w:sz w:val="28"/>
          <w:szCs w:val="28"/>
          <w:rtl/>
        </w:rPr>
        <w:t xml:space="preserve"> 23.9.85, </w:t>
      </w:r>
      <w:r w:rsidRPr="008B2E75">
        <w:rPr>
          <w:rFonts w:ascii="Calibri" w:hAnsi="Calibri" w:cs="FrankRuehl" w:hint="eastAsia"/>
          <w:noProof w:val="0"/>
          <w:sz w:val="28"/>
          <w:szCs w:val="28"/>
          <w:rtl/>
        </w:rPr>
        <w:t>והשני</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יליד</w:t>
      </w:r>
      <w:r w:rsidRPr="008B2E75">
        <w:rPr>
          <w:rFonts w:ascii="Calibri" w:hAnsi="Calibri" w:cs="FrankRuehl"/>
          <w:noProof w:val="0"/>
          <w:sz w:val="28"/>
          <w:szCs w:val="28"/>
          <w:rtl/>
        </w:rPr>
        <w:t xml:space="preserve"> 30.10.91.</w:t>
      </w:r>
    </w:p>
    <w:p w14:paraId="26CA286D" w14:textId="77777777" w:rsidR="00017466" w:rsidRPr="008B2E75" w:rsidRDefault="00017466" w:rsidP="00017466">
      <w:pPr>
        <w:spacing w:after="160" w:line="480" w:lineRule="auto"/>
        <w:jc w:val="both"/>
        <w:rPr>
          <w:rFonts w:ascii="Calibri" w:hAnsi="Calibri" w:cs="FrankRuehl"/>
          <w:noProof w:val="0"/>
          <w:sz w:val="28"/>
          <w:szCs w:val="28"/>
          <w:rtl/>
        </w:rPr>
      </w:pPr>
    </w:p>
    <w:p w14:paraId="347D9306" w14:textId="77777777" w:rsidR="00017466" w:rsidRPr="008B2E75" w:rsidRDefault="00017466" w:rsidP="00017466">
      <w:pPr>
        <w:spacing w:after="160" w:line="480" w:lineRule="auto"/>
        <w:jc w:val="both"/>
        <w:rPr>
          <w:rFonts w:ascii="Calibri" w:hAnsi="Calibri" w:cs="FrankRuehl"/>
          <w:noProof w:val="0"/>
          <w:sz w:val="28"/>
          <w:szCs w:val="28"/>
          <w:rtl/>
        </w:rPr>
      </w:pPr>
      <w:r w:rsidRPr="008B2E75">
        <w:rPr>
          <w:rFonts w:ascii="Calibri" w:hAnsi="Calibri" w:cs="FrankRuehl"/>
          <w:noProof w:val="0"/>
          <w:sz w:val="28"/>
          <w:szCs w:val="28"/>
          <w:rtl/>
        </w:rPr>
        <w:tab/>
      </w:r>
      <w:r w:rsidRPr="008B2E75">
        <w:rPr>
          <w:rFonts w:ascii="Calibri" w:hAnsi="Calibri" w:cs="FrankRuehl" w:hint="eastAsia"/>
          <w:noProof w:val="0"/>
          <w:sz w:val="28"/>
          <w:szCs w:val="28"/>
          <w:rtl/>
        </w:rPr>
        <w:t>הודאתם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ניתנה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בגדרו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טיעון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שהגיעו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אליו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המאשימה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בתום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פרשת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ראיות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התביעה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במסגרת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הטיעון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הוגש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נגד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כתב</w:t>
      </w:r>
      <w:r w:rsidRPr="008B2E75">
        <w:rPr>
          <w:rFonts w:ascii="Calibri" w:hAnsi="Calibri" w:cs="FrankRuehl"/>
          <w:noProof w:val="0"/>
          <w:sz w:val="28"/>
          <w:szCs w:val="28"/>
          <w:rtl/>
        </w:rPr>
        <w:t>-</w:t>
      </w:r>
      <w:r w:rsidRPr="008B2E75">
        <w:rPr>
          <w:rFonts w:ascii="Calibri" w:hAnsi="Calibri" w:cs="FrankRuehl" w:hint="eastAsia"/>
          <w:noProof w:val="0"/>
          <w:sz w:val="28"/>
          <w:szCs w:val="28"/>
          <w:rtl/>
        </w:rPr>
        <w:t>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מתוקן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בשנית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והשניים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הודו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בעובדות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שיוחסו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בכתב</w:t>
      </w:r>
      <w:r w:rsidRPr="008B2E75">
        <w:rPr>
          <w:rFonts w:ascii="Calibri" w:hAnsi="Calibri" w:cs="FrankRuehl"/>
          <w:noProof w:val="0"/>
          <w:sz w:val="28"/>
          <w:szCs w:val="28"/>
          <w:rtl/>
        </w:rPr>
        <w:t>-</w:t>
      </w:r>
      <w:r w:rsidRPr="008B2E75">
        <w:rPr>
          <w:rFonts w:ascii="Calibri" w:hAnsi="Calibri" w:cs="FrankRuehl" w:hint="eastAsia"/>
          <w:noProof w:val="0"/>
          <w:sz w:val="28"/>
          <w:szCs w:val="28"/>
          <w:rtl/>
        </w:rPr>
        <w:t>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זה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בגדרו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הוסכם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לגבי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המאשימה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תעתור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לעונש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מאסר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לתקופה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חמש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ושלושה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חודשים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הכוללת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הפעלת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מאסר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תנאי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תשעה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חודשים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ומאסר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תנאי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חמישה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חודשים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זאת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בצד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מאסר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תנאי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ופיצוי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למשפחת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בעניינו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2 </w:t>
      </w:r>
      <w:r w:rsidRPr="008B2E75">
        <w:rPr>
          <w:rFonts w:ascii="Calibri" w:hAnsi="Calibri" w:cs="FrankRuehl" w:hint="eastAsia"/>
          <w:noProof w:val="0"/>
          <w:sz w:val="28"/>
          <w:szCs w:val="28"/>
          <w:rtl/>
        </w:rPr>
        <w:t>לא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היה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לעניין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העונש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צד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חופשי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בטיעוניו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w:t>
      </w:r>
      <w:r w:rsidRPr="008B2E75">
        <w:rPr>
          <w:rFonts w:ascii="Calibri" w:hAnsi="Calibri" w:cs="FrankRuehl" w:hint="eastAsia"/>
          <w:noProof w:val="0"/>
          <w:sz w:val="28"/>
          <w:szCs w:val="28"/>
          <w:rtl/>
        </w:rPr>
        <w:t>פי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המוסכם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בהודעה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הטיעון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התחייבו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הצדדים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בטיעונים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לעונש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יחרגו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מעובדות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כתב</w:t>
      </w:r>
      <w:r w:rsidRPr="008B2E75">
        <w:rPr>
          <w:rFonts w:ascii="Calibri" w:hAnsi="Calibri" w:cs="FrankRuehl"/>
          <w:noProof w:val="0"/>
          <w:sz w:val="28"/>
          <w:szCs w:val="28"/>
          <w:rtl/>
        </w:rPr>
        <w:t>-</w:t>
      </w:r>
      <w:r w:rsidRPr="008B2E75">
        <w:rPr>
          <w:rFonts w:ascii="Calibri" w:hAnsi="Calibri" w:cs="FrankRuehl" w:hint="eastAsia"/>
          <w:noProof w:val="0"/>
          <w:sz w:val="28"/>
          <w:szCs w:val="28"/>
          <w:rtl/>
        </w:rPr>
        <w:t>האישום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המתוקן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יסתרו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אותן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ולא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יוסיפו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עליהן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הוסכם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להזמין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תסקיר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נפגע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עבירה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בעניין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באירוע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שבאישום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הראשון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באישום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השני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יגיש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הצהרת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נפגע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עבירה</w:t>
      </w:r>
      <w:r w:rsidRPr="008B2E75">
        <w:rPr>
          <w:rFonts w:ascii="Calibri" w:hAnsi="Calibri" w:cs="FrankRuehl"/>
          <w:noProof w:val="0"/>
          <w:sz w:val="28"/>
          <w:szCs w:val="28"/>
          <w:rtl/>
        </w:rPr>
        <w:t xml:space="preserve">. </w:t>
      </w:r>
    </w:p>
    <w:p w14:paraId="507E1436" w14:textId="77777777" w:rsidR="00017466" w:rsidRPr="008B2E75" w:rsidRDefault="00017466" w:rsidP="00017466">
      <w:pPr>
        <w:spacing w:after="160" w:line="480" w:lineRule="auto"/>
        <w:jc w:val="both"/>
        <w:rPr>
          <w:rFonts w:ascii="Calibri" w:hAnsi="Calibri" w:cs="FrankRuehl"/>
          <w:noProof w:val="0"/>
          <w:sz w:val="28"/>
          <w:szCs w:val="28"/>
          <w:rtl/>
        </w:rPr>
      </w:pPr>
    </w:p>
    <w:p w14:paraId="0FDA3CF4" w14:textId="77777777" w:rsidR="00017466" w:rsidRPr="008B2E75" w:rsidRDefault="00017466" w:rsidP="00017466">
      <w:pPr>
        <w:spacing w:after="160" w:line="480" w:lineRule="auto"/>
        <w:jc w:val="both"/>
        <w:rPr>
          <w:rFonts w:ascii="Calibri" w:hAnsi="Calibri" w:cs="FrankRuehl"/>
          <w:noProof w:val="0"/>
          <w:sz w:val="28"/>
          <w:szCs w:val="28"/>
          <w:rtl/>
        </w:rPr>
      </w:pPr>
      <w:r w:rsidRPr="008B2E75">
        <w:rPr>
          <w:rFonts w:ascii="Calibri" w:hAnsi="Calibri" w:cs="FrankRuehl"/>
          <w:noProof w:val="0"/>
          <w:sz w:val="28"/>
          <w:szCs w:val="28"/>
          <w:rtl/>
        </w:rPr>
        <w:tab/>
      </w:r>
      <w:r w:rsidRPr="008B2E75">
        <w:rPr>
          <w:rFonts w:ascii="Calibri" w:hAnsi="Calibri" w:cs="FrankRuehl" w:hint="eastAsia"/>
          <w:noProof w:val="0"/>
          <w:sz w:val="28"/>
          <w:szCs w:val="28"/>
          <w:rtl/>
        </w:rPr>
        <w:t>ב</w:t>
      </w:r>
      <w:r w:rsidRPr="008B2E75">
        <w:rPr>
          <w:rFonts w:ascii="Calibri" w:hAnsi="Calibri" w:cs="FrankRuehl"/>
          <w:noProof w:val="0"/>
          <w:sz w:val="28"/>
          <w:szCs w:val="28"/>
          <w:rtl/>
        </w:rPr>
        <w:t>"</w:t>
      </w:r>
      <w:r w:rsidRPr="008B2E75">
        <w:rPr>
          <w:rFonts w:ascii="Calibri" w:hAnsi="Calibri" w:cs="FrankRuehl" w:hint="eastAsia"/>
          <w:noProof w:val="0"/>
          <w:sz w:val="28"/>
          <w:szCs w:val="28"/>
          <w:rtl/>
        </w:rPr>
        <w:t>כ</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המאשימה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הבהירה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הגיעה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להסדר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הטיעון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האמור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בעקבות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קשיים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ראייתיים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וציינה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בעתירתה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לעונש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המוסכם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בעניינו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עשתה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המדינה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חסד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רב</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לנוכח</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חומרת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העבירות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ונסיבות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ביצוען</w:t>
      </w:r>
      <w:r w:rsidRPr="008B2E75">
        <w:rPr>
          <w:rFonts w:ascii="Calibri" w:hAnsi="Calibri" w:cs="FrankRuehl"/>
          <w:noProof w:val="0"/>
          <w:sz w:val="28"/>
          <w:szCs w:val="28"/>
          <w:rtl/>
        </w:rPr>
        <w:t xml:space="preserve">.  </w:t>
      </w:r>
    </w:p>
    <w:p w14:paraId="42610E3E" w14:textId="77777777" w:rsidR="00017466" w:rsidRPr="008B2E75" w:rsidRDefault="00017466" w:rsidP="00017466">
      <w:pPr>
        <w:spacing w:after="160" w:line="480" w:lineRule="auto"/>
        <w:jc w:val="both"/>
        <w:rPr>
          <w:rFonts w:ascii="Calibri" w:hAnsi="Calibri" w:cs="FrankRuehl"/>
          <w:noProof w:val="0"/>
          <w:sz w:val="28"/>
          <w:szCs w:val="28"/>
          <w:rtl/>
        </w:rPr>
      </w:pPr>
    </w:p>
    <w:p w14:paraId="206C43CE" w14:textId="77777777" w:rsidR="00017466" w:rsidRPr="008B2E75" w:rsidRDefault="00017466" w:rsidP="00017466">
      <w:pPr>
        <w:spacing w:after="160" w:line="480" w:lineRule="auto"/>
        <w:jc w:val="both"/>
        <w:rPr>
          <w:rFonts w:ascii="Calibri" w:hAnsi="Calibri" w:cs="FrankRuehl"/>
          <w:noProof w:val="0"/>
          <w:sz w:val="28"/>
          <w:szCs w:val="28"/>
          <w:rtl/>
        </w:rPr>
      </w:pPr>
      <w:r w:rsidRPr="008B2E75">
        <w:rPr>
          <w:rFonts w:ascii="Calibri" w:hAnsi="Calibri" w:cs="FrankRuehl"/>
          <w:noProof w:val="0"/>
          <w:sz w:val="28"/>
          <w:szCs w:val="28"/>
          <w:rtl/>
        </w:rPr>
        <w:t>2.</w:t>
      </w:r>
      <w:r w:rsidRPr="008B2E75">
        <w:rPr>
          <w:rFonts w:ascii="Calibri" w:hAnsi="Calibri" w:cs="FrankRuehl"/>
          <w:noProof w:val="0"/>
          <w:sz w:val="28"/>
          <w:szCs w:val="28"/>
          <w:rtl/>
        </w:rPr>
        <w:tab/>
      </w:r>
      <w:r w:rsidRPr="008B2E75">
        <w:rPr>
          <w:rFonts w:ascii="Calibri" w:hAnsi="Calibri" w:cs="FrankRuehl" w:hint="eastAsia"/>
          <w:noProof w:val="0"/>
          <w:sz w:val="28"/>
          <w:szCs w:val="28"/>
          <w:rtl/>
        </w:rPr>
        <w:t>להלן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עובדות</w:t>
      </w:r>
      <w:r w:rsidRPr="008B2E75">
        <w:rPr>
          <w:rFonts w:ascii="Calibri" w:hAnsi="Calibri" w:cs="FrankRuehl"/>
          <w:noProof w:val="0"/>
          <w:sz w:val="28"/>
          <w:szCs w:val="28"/>
          <w:rtl/>
        </w:rPr>
        <w:t xml:space="preserve"> </w:t>
      </w:r>
      <w:r w:rsidRPr="008B2E75">
        <w:rPr>
          <w:rFonts w:ascii="Calibri" w:hAnsi="Calibri" w:cs="Miriam" w:hint="eastAsia"/>
          <w:noProof w:val="0"/>
          <w:rtl/>
        </w:rPr>
        <w:t>האישום</w:t>
      </w:r>
      <w:r w:rsidRPr="008B2E75">
        <w:rPr>
          <w:rFonts w:ascii="Calibri" w:hAnsi="Calibri" w:cs="Miriam"/>
          <w:noProof w:val="0"/>
          <w:rtl/>
        </w:rPr>
        <w:t xml:space="preserve"> </w:t>
      </w:r>
      <w:r w:rsidRPr="008B2E75">
        <w:rPr>
          <w:rFonts w:ascii="Calibri" w:hAnsi="Calibri" w:cs="Miriam" w:hint="eastAsia"/>
          <w:noProof w:val="0"/>
          <w:rtl/>
        </w:rPr>
        <w:t>הראשון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העומדות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ביסוד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הודאתו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והרשעתו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בסמוך</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ליום</w:t>
      </w:r>
      <w:r w:rsidRPr="008B2E75">
        <w:rPr>
          <w:rFonts w:ascii="Calibri" w:hAnsi="Calibri" w:cs="FrankRuehl"/>
          <w:noProof w:val="0"/>
          <w:sz w:val="28"/>
          <w:szCs w:val="28"/>
          <w:rtl/>
        </w:rPr>
        <w:t xml:space="preserve"> 28.12.14 </w:t>
      </w:r>
      <w:r w:rsidRPr="008B2E75">
        <w:rPr>
          <w:rFonts w:ascii="Calibri" w:hAnsi="Calibri" w:cs="FrankRuehl" w:hint="eastAsia"/>
          <w:noProof w:val="0"/>
          <w:sz w:val="28"/>
          <w:szCs w:val="28"/>
          <w:rtl/>
        </w:rPr>
        <w:t>גמלה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בלִבו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יחד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שניים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שזהותם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אינה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ידועה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למאשימה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להלן</w:t>
      </w:r>
      <w:r w:rsidRPr="008B2E75">
        <w:rPr>
          <w:rFonts w:ascii="Calibri" w:hAnsi="Calibri" w:cs="FrankRuehl"/>
          <w:noProof w:val="0"/>
          <w:sz w:val="28"/>
          <w:szCs w:val="28"/>
          <w:rtl/>
        </w:rPr>
        <w:t xml:space="preserve"> – </w:t>
      </w:r>
      <w:r w:rsidRPr="008B2E75">
        <w:rPr>
          <w:rFonts w:ascii="Calibri" w:hAnsi="Calibri" w:cs="Miriam" w:hint="eastAsia"/>
          <w:noProof w:val="0"/>
          <w:rtl/>
        </w:rPr>
        <w:t>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לבצע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במחנה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הפליטים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שועפט</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במסגרת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קשירת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הקשר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ולשם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קידומו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הצטיידו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בבגדים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כהים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כפפות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כיסוי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ראש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וכלֵי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במועד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האמור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בשעה</w:t>
      </w:r>
      <w:r w:rsidRPr="008B2E75">
        <w:rPr>
          <w:rFonts w:ascii="Calibri" w:hAnsi="Calibri" w:cs="FrankRuehl"/>
          <w:noProof w:val="0"/>
          <w:sz w:val="28"/>
          <w:szCs w:val="28"/>
          <w:rtl/>
        </w:rPr>
        <w:t xml:space="preserve"> 5:00 </w:t>
      </w:r>
      <w:r w:rsidRPr="008B2E75">
        <w:rPr>
          <w:rFonts w:ascii="Calibri" w:hAnsi="Calibri" w:cs="FrankRuehl" w:hint="eastAsia"/>
          <w:noProof w:val="0"/>
          <w:sz w:val="28"/>
          <w:szCs w:val="28"/>
          <w:rtl/>
        </w:rPr>
        <w:t>לפנות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בוקר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הגיע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יחד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ביתם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משפחת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באותה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שהו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בבית</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אבי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המשפחה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רעייתו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בנם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ובתם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אשר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חרשים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ואילמים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וסובלים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ממוגבלויות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נוספות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נכנסו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לבית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כשהם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רעולי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פנים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lastRenderedPageBreak/>
        <w:t>שהמתלונן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פתח</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דלת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הבית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כדי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לצאת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לעבודה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נכנסו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לדירה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כשהם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מכוונים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לעברו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אקדחים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ורובה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אחד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אמר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למתלונן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ידבר</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ישים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בראש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אחר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מהקבוצה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פנה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חדר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השינה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שבו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שהתה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באותה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העת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ניגש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מיטתה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וכיוון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לעברה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אקדח</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בשלב</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זה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הצטרף</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אליו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אחד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מחבריו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אשר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לחפש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תכשיטים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כשהוא</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מרוקן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תכולת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הארון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ושובר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אותו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בשלב</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זה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לקחו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בנו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ונעלו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אותם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בחדר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השינה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בהמשך</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הובילו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לסלון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הבית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במהלך</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האירוע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סתמו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פיהם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השלושה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בנייר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דבק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ואזקו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ידיהם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הזוג</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ובנם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באמצעות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אזיקונים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לאחר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עריכת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החיפוש</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בבית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נטלו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מבני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המשפחה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מכשיר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הטלפון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הנייד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מזומנים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בסכום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3,000 </w:t>
      </w:r>
      <w:r w:rsidRPr="008B2E75">
        <w:rPr>
          <w:rFonts w:ascii="Calibri" w:hAnsi="Calibri" w:cs="FrankRuehl" w:hint="eastAsia"/>
          <w:noProof w:val="0"/>
          <w:sz w:val="28"/>
          <w:szCs w:val="28"/>
          <w:rtl/>
        </w:rPr>
        <w:t>₪</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וכן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תכשיטים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מזהב</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לרבות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הטבעת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שהייתה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אצבעה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המתלוננת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בתום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האירוע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יצאו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והאחרים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מהדירה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ונעלו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את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הבית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על</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יושביו</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בגין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המעשים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האמורים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הורשע</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נאשם</w:t>
      </w:r>
      <w:r w:rsidRPr="008B2E75">
        <w:rPr>
          <w:rFonts w:ascii="Calibri" w:hAnsi="Calibri" w:cs="FrankRuehl"/>
          <w:noProof w:val="0"/>
          <w:sz w:val="28"/>
          <w:szCs w:val="28"/>
          <w:rtl/>
        </w:rPr>
        <w:t xml:space="preserve"> 1, </w:t>
      </w:r>
      <w:r w:rsidRPr="008B2E75">
        <w:rPr>
          <w:rFonts w:ascii="Calibri" w:hAnsi="Calibri" w:cs="FrankRuehl" w:hint="eastAsia"/>
          <w:noProof w:val="0"/>
          <w:sz w:val="28"/>
          <w:szCs w:val="28"/>
          <w:rtl/>
        </w:rPr>
        <w:t>כאמור</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בעבירת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מזוין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בחבורה</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לפי</w:t>
      </w:r>
      <w:r w:rsidRPr="008B2E75">
        <w:rPr>
          <w:rFonts w:ascii="Calibri" w:hAnsi="Calibri" w:cs="FrankRuehl"/>
          <w:noProof w:val="0"/>
          <w:sz w:val="28"/>
          <w:szCs w:val="28"/>
          <w:rtl/>
        </w:rPr>
        <w:t xml:space="preserve"> </w:t>
      </w:r>
      <w:hyperlink r:id="rId20" w:history="1">
        <w:r w:rsidR="00136C0B" w:rsidRPr="00136C0B">
          <w:rPr>
            <w:rFonts w:ascii="Calibri" w:hAnsi="Calibri" w:cs="FrankRuehl" w:hint="eastAsia"/>
            <w:noProof w:val="0"/>
            <w:color w:val="0000FF"/>
            <w:sz w:val="28"/>
            <w:szCs w:val="28"/>
            <w:u w:val="single"/>
            <w:rtl/>
          </w:rPr>
          <w:t>סעיף</w:t>
        </w:r>
        <w:r w:rsidR="00136C0B" w:rsidRPr="00136C0B">
          <w:rPr>
            <w:rFonts w:ascii="Calibri" w:hAnsi="Calibri" w:cs="FrankRuehl"/>
            <w:noProof w:val="0"/>
            <w:color w:val="0000FF"/>
            <w:sz w:val="28"/>
            <w:szCs w:val="28"/>
            <w:u w:val="single"/>
            <w:rtl/>
          </w:rPr>
          <w:t xml:space="preserve"> 402(</w:t>
        </w:r>
        <w:r w:rsidR="00136C0B" w:rsidRPr="00136C0B">
          <w:rPr>
            <w:rFonts w:ascii="Calibri" w:hAnsi="Calibri" w:cs="FrankRuehl" w:hint="eastAsia"/>
            <w:noProof w:val="0"/>
            <w:color w:val="0000FF"/>
            <w:sz w:val="28"/>
            <w:szCs w:val="28"/>
            <w:u w:val="single"/>
            <w:rtl/>
          </w:rPr>
          <w:t>ב</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לחוק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ובעבירת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החזקת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 </w:t>
      </w:r>
      <w:r w:rsidRPr="008B2E75">
        <w:rPr>
          <w:rFonts w:ascii="Calibri" w:hAnsi="Calibri" w:cs="FrankRuehl" w:hint="eastAsia"/>
          <w:noProof w:val="0"/>
          <w:sz w:val="28"/>
          <w:szCs w:val="28"/>
          <w:rtl/>
        </w:rPr>
        <w:t>לפי</w:t>
      </w:r>
      <w:r w:rsidRPr="008B2E75">
        <w:rPr>
          <w:rFonts w:ascii="Calibri" w:hAnsi="Calibri" w:cs="FrankRuehl"/>
          <w:noProof w:val="0"/>
          <w:sz w:val="28"/>
          <w:szCs w:val="28"/>
          <w:rtl/>
        </w:rPr>
        <w:t xml:space="preserve"> </w:t>
      </w:r>
      <w:hyperlink r:id="rId21" w:history="1">
        <w:r w:rsidR="00136C0B" w:rsidRPr="00136C0B">
          <w:rPr>
            <w:rFonts w:ascii="Calibri" w:hAnsi="Calibri" w:cs="FrankRuehl" w:hint="eastAsia"/>
            <w:noProof w:val="0"/>
            <w:color w:val="0000FF"/>
            <w:sz w:val="28"/>
            <w:szCs w:val="28"/>
            <w:u w:val="single"/>
            <w:rtl/>
          </w:rPr>
          <w:t>סעיף</w:t>
        </w:r>
        <w:r w:rsidR="00136C0B" w:rsidRPr="00136C0B">
          <w:rPr>
            <w:rFonts w:ascii="Calibri" w:hAnsi="Calibri" w:cs="FrankRuehl"/>
            <w:noProof w:val="0"/>
            <w:color w:val="0000FF"/>
            <w:sz w:val="28"/>
            <w:szCs w:val="28"/>
            <w:u w:val="single"/>
            <w:rtl/>
          </w:rPr>
          <w:t xml:space="preserve"> 144(</w:t>
        </w:r>
        <w:r w:rsidR="00136C0B" w:rsidRPr="00136C0B">
          <w:rPr>
            <w:rFonts w:ascii="Calibri" w:hAnsi="Calibri" w:cs="FrankRuehl" w:hint="eastAsia"/>
            <w:noProof w:val="0"/>
            <w:color w:val="0000FF"/>
            <w:sz w:val="28"/>
            <w:szCs w:val="28"/>
            <w:u w:val="single"/>
            <w:rtl/>
          </w:rPr>
          <w:t>א</w:t>
        </w:r>
        <w:r w:rsidR="00136C0B" w:rsidRPr="00136C0B">
          <w:rPr>
            <w:rFonts w:ascii="Calibri" w:hAnsi="Calibri" w:cs="FrankRuehl"/>
            <w:noProof w:val="0"/>
            <w:color w:val="0000FF"/>
            <w:sz w:val="28"/>
            <w:szCs w:val="28"/>
            <w:u w:val="single"/>
            <w:rtl/>
          </w:rPr>
          <w:t>)</w:t>
        </w:r>
      </w:hyperlink>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לחוק</w:t>
      </w:r>
      <w:r w:rsidRPr="008B2E75">
        <w:rPr>
          <w:rFonts w:ascii="Calibri" w:hAnsi="Calibri" w:cs="FrankRuehl"/>
          <w:noProof w:val="0"/>
          <w:sz w:val="28"/>
          <w:szCs w:val="28"/>
          <w:rtl/>
        </w:rPr>
        <w:t xml:space="preserve">. </w:t>
      </w:r>
    </w:p>
    <w:p w14:paraId="74720329" w14:textId="77777777" w:rsidR="00017466" w:rsidRPr="008B2E75" w:rsidRDefault="00017466" w:rsidP="00017466">
      <w:pPr>
        <w:spacing w:line="480" w:lineRule="auto"/>
        <w:jc w:val="both"/>
        <w:rPr>
          <w:rFonts w:cs="FrankRuehl"/>
          <w:noProof w:val="0"/>
          <w:sz w:val="28"/>
          <w:szCs w:val="28"/>
          <w:rtl/>
          <w:lang w:eastAsia="he-IL"/>
        </w:rPr>
      </w:pPr>
    </w:p>
    <w:p w14:paraId="54F0271E"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3.</w:t>
      </w:r>
      <w:r w:rsidRPr="008B2E75">
        <w:rPr>
          <w:rFonts w:cs="FrankRuehl"/>
          <w:noProof w:val="0"/>
          <w:sz w:val="28"/>
          <w:szCs w:val="28"/>
          <w:rtl/>
          <w:lang w:eastAsia="he-IL"/>
        </w:rPr>
        <w:tab/>
      </w:r>
      <w:r w:rsidRPr="008B2E75">
        <w:rPr>
          <w:rFonts w:ascii="Calibri" w:hAnsi="Calibri" w:cs="Miriam" w:hint="eastAsia"/>
          <w:noProof w:val="0"/>
          <w:rtl/>
        </w:rPr>
        <w:t>באישום</w:t>
      </w:r>
      <w:r w:rsidRPr="008B2E75">
        <w:rPr>
          <w:rFonts w:ascii="Calibri" w:hAnsi="Calibri" w:cs="Miriam"/>
          <w:noProof w:val="0"/>
          <w:rtl/>
        </w:rPr>
        <w:t xml:space="preserve"> </w:t>
      </w:r>
      <w:r w:rsidRPr="008B2E75">
        <w:rPr>
          <w:rFonts w:ascii="Calibri" w:hAnsi="Calibri" w:cs="Miriam" w:hint="eastAsia"/>
          <w:noProof w:val="0"/>
          <w:rtl/>
        </w:rPr>
        <w:t>השלישי</w:t>
      </w:r>
      <w:r w:rsidRPr="008B2E75">
        <w:rPr>
          <w:rFonts w:cs="FrankRuehl"/>
          <w:noProof w:val="0"/>
          <w:sz w:val="28"/>
          <w:szCs w:val="28"/>
          <w:rtl/>
          <w:lang w:eastAsia="he-IL"/>
        </w:rPr>
        <w:t>, שיוחס לנאשם 1 בלבד, הורשע הלה בעבירת איומים, שבוצעה בתחנת משטרה לאחר מעצרו בגין האירועים שבאישום הראשון. על-פי עובדות כתב-האישום, ביום 12.1.15, במהלך מעצרו בתחנת "שפט", קילל נאשם 1 את השוטר מקס רוזנברג. כאשר ביקש השוטר מנאשם 1 להירגע, הגיב הנאשם: "</w:t>
      </w:r>
      <w:r w:rsidRPr="008B2E75">
        <w:rPr>
          <w:rFonts w:ascii="Calibri" w:hAnsi="Calibri" w:cs="Miriam" w:hint="eastAsia"/>
          <w:noProof w:val="0"/>
          <w:rtl/>
        </w:rPr>
        <w:t>אתה</w:t>
      </w:r>
      <w:r w:rsidRPr="008B2E75">
        <w:rPr>
          <w:rFonts w:ascii="Calibri" w:hAnsi="Calibri" w:cs="Miriam"/>
          <w:noProof w:val="0"/>
          <w:rtl/>
        </w:rPr>
        <w:t xml:space="preserve"> </w:t>
      </w:r>
      <w:r w:rsidRPr="008B2E75">
        <w:rPr>
          <w:rFonts w:ascii="Calibri" w:hAnsi="Calibri" w:cs="Miriam" w:hint="eastAsia"/>
          <w:noProof w:val="0"/>
          <w:rtl/>
        </w:rPr>
        <w:t>לא</w:t>
      </w:r>
      <w:r w:rsidRPr="008B2E75">
        <w:rPr>
          <w:rFonts w:ascii="Calibri" w:hAnsi="Calibri" w:cs="Miriam"/>
          <w:noProof w:val="0"/>
          <w:rtl/>
        </w:rPr>
        <w:t xml:space="preserve"> </w:t>
      </w:r>
      <w:r w:rsidRPr="008B2E75">
        <w:rPr>
          <w:rFonts w:ascii="Calibri" w:hAnsi="Calibri" w:cs="Miriam" w:hint="eastAsia"/>
          <w:noProof w:val="0"/>
          <w:rtl/>
        </w:rPr>
        <w:t>מכיר</w:t>
      </w:r>
      <w:r w:rsidRPr="008B2E75">
        <w:rPr>
          <w:rFonts w:ascii="Calibri" w:hAnsi="Calibri" w:cs="Miriam"/>
          <w:noProof w:val="0"/>
          <w:rtl/>
        </w:rPr>
        <w:t xml:space="preserve"> </w:t>
      </w:r>
      <w:r w:rsidRPr="008B2E75">
        <w:rPr>
          <w:rFonts w:ascii="Calibri" w:hAnsi="Calibri" w:cs="Miriam" w:hint="eastAsia"/>
          <w:noProof w:val="0"/>
          <w:rtl/>
        </w:rPr>
        <w:t>אותי</w:t>
      </w:r>
      <w:r w:rsidRPr="008B2E75">
        <w:rPr>
          <w:rFonts w:ascii="Calibri" w:hAnsi="Calibri" w:cs="Miriam"/>
          <w:noProof w:val="0"/>
          <w:rtl/>
        </w:rPr>
        <w:t xml:space="preserve">, </w:t>
      </w:r>
      <w:r w:rsidRPr="008B2E75">
        <w:rPr>
          <w:rFonts w:ascii="Calibri" w:hAnsi="Calibri" w:cs="Miriam" w:hint="eastAsia"/>
          <w:noProof w:val="0"/>
          <w:rtl/>
        </w:rPr>
        <w:t>חכה</w:t>
      </w:r>
      <w:r w:rsidRPr="008B2E75">
        <w:rPr>
          <w:rFonts w:ascii="Calibri" w:hAnsi="Calibri" w:cs="Miriam"/>
          <w:noProof w:val="0"/>
          <w:rtl/>
        </w:rPr>
        <w:t xml:space="preserve"> </w:t>
      </w:r>
      <w:r w:rsidRPr="008B2E75">
        <w:rPr>
          <w:rFonts w:ascii="Calibri" w:hAnsi="Calibri" w:cs="Miriam" w:hint="eastAsia"/>
          <w:noProof w:val="0"/>
          <w:rtl/>
        </w:rPr>
        <w:t>שניפגש</w:t>
      </w:r>
      <w:r w:rsidRPr="008B2E75">
        <w:rPr>
          <w:rFonts w:ascii="Calibri" w:hAnsi="Calibri" w:cs="Miriam"/>
          <w:noProof w:val="0"/>
          <w:rtl/>
        </w:rPr>
        <w:t xml:space="preserve"> </w:t>
      </w:r>
      <w:r w:rsidRPr="008B2E75">
        <w:rPr>
          <w:rFonts w:ascii="Calibri" w:hAnsi="Calibri" w:cs="Miriam" w:hint="eastAsia"/>
          <w:noProof w:val="0"/>
          <w:rtl/>
        </w:rPr>
        <w:t>בחוץ</w:t>
      </w:r>
      <w:r w:rsidRPr="008B2E75">
        <w:rPr>
          <w:rFonts w:ascii="Calibri" w:hAnsi="Calibri" w:cs="Miriam"/>
          <w:noProof w:val="0"/>
          <w:rtl/>
        </w:rPr>
        <w:t xml:space="preserve">, </w:t>
      </w:r>
      <w:r w:rsidRPr="008B2E75">
        <w:rPr>
          <w:rFonts w:ascii="Calibri" w:hAnsi="Calibri" w:cs="Miriam" w:hint="eastAsia"/>
          <w:noProof w:val="0"/>
          <w:rtl/>
        </w:rPr>
        <w:t>אזיין</w:t>
      </w:r>
      <w:r w:rsidRPr="008B2E75">
        <w:rPr>
          <w:rFonts w:ascii="Calibri" w:hAnsi="Calibri" w:cs="Miriam"/>
          <w:noProof w:val="0"/>
          <w:rtl/>
        </w:rPr>
        <w:t xml:space="preserve"> </w:t>
      </w:r>
      <w:r w:rsidRPr="008B2E75">
        <w:rPr>
          <w:rFonts w:ascii="Calibri" w:hAnsi="Calibri" w:cs="Miriam" w:hint="eastAsia"/>
          <w:noProof w:val="0"/>
          <w:rtl/>
        </w:rPr>
        <w:t>אותך</w:t>
      </w:r>
      <w:r w:rsidRPr="008B2E75">
        <w:rPr>
          <w:rFonts w:cs="FrankRuehl"/>
          <w:noProof w:val="0"/>
          <w:sz w:val="28"/>
          <w:szCs w:val="28"/>
          <w:rtl/>
          <w:lang w:eastAsia="he-IL"/>
        </w:rPr>
        <w:t>". כן הוסיף, כי חבל שידיו אזוקות, כי אחרת "</w:t>
      </w:r>
      <w:r w:rsidRPr="008B2E75">
        <w:rPr>
          <w:rFonts w:ascii="Calibri" w:hAnsi="Calibri" w:cs="Miriam" w:hint="eastAsia"/>
          <w:noProof w:val="0"/>
          <w:rtl/>
        </w:rPr>
        <w:t>היה</w:t>
      </w:r>
      <w:r w:rsidRPr="008B2E75">
        <w:rPr>
          <w:rFonts w:ascii="Calibri" w:hAnsi="Calibri" w:cs="Miriam"/>
          <w:noProof w:val="0"/>
          <w:rtl/>
        </w:rPr>
        <w:t xml:space="preserve"> </w:t>
      </w:r>
      <w:r w:rsidRPr="008B2E75">
        <w:rPr>
          <w:rFonts w:ascii="Calibri" w:hAnsi="Calibri" w:cs="Miriam" w:hint="eastAsia"/>
          <w:noProof w:val="0"/>
          <w:rtl/>
        </w:rPr>
        <w:t>מזיין</w:t>
      </w:r>
      <w:r w:rsidRPr="008B2E75">
        <w:rPr>
          <w:rFonts w:ascii="Calibri" w:hAnsi="Calibri" w:cs="Miriam"/>
          <w:noProof w:val="0"/>
          <w:rtl/>
        </w:rPr>
        <w:t xml:space="preserve"> </w:t>
      </w:r>
      <w:r w:rsidRPr="008B2E75">
        <w:rPr>
          <w:rFonts w:ascii="Calibri" w:hAnsi="Calibri" w:cs="Miriam" w:hint="eastAsia"/>
          <w:noProof w:val="0"/>
          <w:rtl/>
        </w:rPr>
        <w:t>אותו</w:t>
      </w:r>
      <w:r w:rsidRPr="008B2E75">
        <w:rPr>
          <w:rFonts w:cs="FrankRuehl"/>
          <w:noProof w:val="0"/>
          <w:sz w:val="28"/>
          <w:szCs w:val="28"/>
          <w:rtl/>
          <w:lang w:eastAsia="he-IL"/>
        </w:rPr>
        <w:t>". בעקבות האמור נכנס לחדר השוטר מתן אלקובי ונאשם 1 גידף אף אותו. כאשר ביקש השוטר מנאשם 1 להתיישב, נצמד אליו הנאשם, אמר מספר מילים בערבית וניסה לפגוע בו. מתן השתלט על נאשם 1, וזה הגיב במילים: "</w:t>
      </w:r>
      <w:r w:rsidRPr="008B2E75">
        <w:rPr>
          <w:rFonts w:ascii="Calibri" w:hAnsi="Calibri" w:cs="Miriam" w:hint="eastAsia"/>
          <w:noProof w:val="0"/>
          <w:rtl/>
        </w:rPr>
        <w:t>חכה</w:t>
      </w:r>
      <w:r w:rsidRPr="008B2E75">
        <w:rPr>
          <w:rFonts w:ascii="Calibri" w:hAnsi="Calibri" w:cs="Miriam"/>
          <w:noProof w:val="0"/>
          <w:rtl/>
        </w:rPr>
        <w:t xml:space="preserve">, </w:t>
      </w:r>
      <w:r w:rsidRPr="008B2E75">
        <w:rPr>
          <w:rFonts w:ascii="Calibri" w:hAnsi="Calibri" w:cs="Miriam" w:hint="eastAsia"/>
          <w:noProof w:val="0"/>
          <w:rtl/>
        </w:rPr>
        <w:t>חכה</w:t>
      </w:r>
      <w:r w:rsidRPr="008B2E75">
        <w:rPr>
          <w:rFonts w:ascii="Calibri" w:hAnsi="Calibri" w:cs="Miriam"/>
          <w:noProof w:val="0"/>
          <w:rtl/>
        </w:rPr>
        <w:t xml:space="preserve">; </w:t>
      </w:r>
      <w:r w:rsidRPr="008B2E75">
        <w:rPr>
          <w:rFonts w:ascii="Calibri" w:hAnsi="Calibri" w:cs="Miriam" w:hint="eastAsia"/>
          <w:noProof w:val="0"/>
          <w:rtl/>
        </w:rPr>
        <w:t>אין</w:t>
      </w:r>
      <w:r w:rsidRPr="008B2E75">
        <w:rPr>
          <w:rFonts w:ascii="Calibri" w:hAnsi="Calibri" w:cs="Miriam"/>
          <w:noProof w:val="0"/>
          <w:rtl/>
        </w:rPr>
        <w:t xml:space="preserve"> </w:t>
      </w:r>
      <w:r w:rsidRPr="008B2E75">
        <w:rPr>
          <w:rFonts w:ascii="Calibri" w:hAnsi="Calibri" w:cs="Miriam" w:hint="eastAsia"/>
          <w:noProof w:val="0"/>
          <w:rtl/>
        </w:rPr>
        <w:t>לך</w:t>
      </w:r>
      <w:r w:rsidRPr="008B2E75">
        <w:rPr>
          <w:rFonts w:ascii="Calibri" w:hAnsi="Calibri" w:cs="Miriam"/>
          <w:noProof w:val="0"/>
          <w:rtl/>
        </w:rPr>
        <w:t xml:space="preserve"> </w:t>
      </w:r>
      <w:r w:rsidRPr="008B2E75">
        <w:rPr>
          <w:rFonts w:ascii="Calibri" w:hAnsi="Calibri" w:cs="Miriam" w:hint="eastAsia"/>
          <w:noProof w:val="0"/>
          <w:rtl/>
        </w:rPr>
        <w:t>מושג</w:t>
      </w:r>
      <w:r w:rsidRPr="008B2E75">
        <w:rPr>
          <w:rFonts w:ascii="Calibri" w:hAnsi="Calibri" w:cs="Miriam"/>
          <w:noProof w:val="0"/>
          <w:rtl/>
        </w:rPr>
        <w:t xml:space="preserve"> </w:t>
      </w:r>
      <w:r w:rsidRPr="008B2E75">
        <w:rPr>
          <w:rFonts w:ascii="Calibri" w:hAnsi="Calibri" w:cs="Miriam" w:hint="eastAsia"/>
          <w:noProof w:val="0"/>
          <w:rtl/>
        </w:rPr>
        <w:t>עם</w:t>
      </w:r>
      <w:r w:rsidRPr="008B2E75">
        <w:rPr>
          <w:rFonts w:ascii="Calibri" w:hAnsi="Calibri" w:cs="Miriam"/>
          <w:noProof w:val="0"/>
          <w:rtl/>
        </w:rPr>
        <w:t xml:space="preserve"> </w:t>
      </w:r>
      <w:r w:rsidRPr="008B2E75">
        <w:rPr>
          <w:rFonts w:ascii="Calibri" w:hAnsi="Calibri" w:cs="Miriam" w:hint="eastAsia"/>
          <w:noProof w:val="0"/>
          <w:rtl/>
        </w:rPr>
        <w:t>מי</w:t>
      </w:r>
      <w:r w:rsidRPr="008B2E75">
        <w:rPr>
          <w:rFonts w:ascii="Calibri" w:hAnsi="Calibri" w:cs="Miriam"/>
          <w:noProof w:val="0"/>
          <w:rtl/>
        </w:rPr>
        <w:t xml:space="preserve"> </w:t>
      </w:r>
      <w:r w:rsidRPr="008B2E75">
        <w:rPr>
          <w:rFonts w:ascii="Calibri" w:hAnsi="Calibri" w:cs="Miriam" w:hint="eastAsia"/>
          <w:noProof w:val="0"/>
          <w:rtl/>
        </w:rPr>
        <w:t>יש</w:t>
      </w:r>
      <w:r w:rsidRPr="008B2E75">
        <w:rPr>
          <w:rFonts w:ascii="Calibri" w:hAnsi="Calibri" w:cs="Miriam"/>
          <w:noProof w:val="0"/>
          <w:rtl/>
        </w:rPr>
        <w:t xml:space="preserve"> </w:t>
      </w:r>
      <w:r w:rsidRPr="008B2E75">
        <w:rPr>
          <w:rFonts w:ascii="Calibri" w:hAnsi="Calibri" w:cs="Miriam" w:hint="eastAsia"/>
          <w:noProof w:val="0"/>
          <w:rtl/>
        </w:rPr>
        <w:t>לך</w:t>
      </w:r>
      <w:r w:rsidRPr="008B2E75">
        <w:rPr>
          <w:rFonts w:ascii="Calibri" w:hAnsi="Calibri" w:cs="Miriam"/>
          <w:noProof w:val="0"/>
          <w:rtl/>
        </w:rPr>
        <w:t xml:space="preserve"> </w:t>
      </w:r>
      <w:r w:rsidRPr="008B2E75">
        <w:rPr>
          <w:rFonts w:ascii="Calibri" w:hAnsi="Calibri" w:cs="Miriam" w:hint="eastAsia"/>
          <w:noProof w:val="0"/>
          <w:rtl/>
        </w:rPr>
        <w:t>עסק</w:t>
      </w:r>
      <w:r w:rsidRPr="008B2E75">
        <w:rPr>
          <w:rFonts w:ascii="Calibri" w:hAnsi="Calibri" w:cs="Miriam"/>
          <w:noProof w:val="0"/>
          <w:rtl/>
        </w:rPr>
        <w:t xml:space="preserve">; </w:t>
      </w:r>
      <w:r w:rsidRPr="008B2E75">
        <w:rPr>
          <w:rFonts w:ascii="Calibri" w:hAnsi="Calibri" w:cs="Miriam" w:hint="eastAsia"/>
          <w:noProof w:val="0"/>
          <w:rtl/>
        </w:rPr>
        <w:t>תשאל</w:t>
      </w:r>
      <w:r w:rsidRPr="008B2E75">
        <w:rPr>
          <w:rFonts w:ascii="Calibri" w:hAnsi="Calibri" w:cs="Miriam"/>
          <w:noProof w:val="0"/>
          <w:rtl/>
        </w:rPr>
        <w:t xml:space="preserve"> </w:t>
      </w:r>
      <w:r w:rsidRPr="008B2E75">
        <w:rPr>
          <w:rFonts w:ascii="Calibri" w:hAnsi="Calibri" w:cs="Miriam" w:hint="eastAsia"/>
          <w:noProof w:val="0"/>
          <w:rtl/>
        </w:rPr>
        <w:t>עליי</w:t>
      </w:r>
      <w:r w:rsidRPr="008B2E75">
        <w:rPr>
          <w:rFonts w:ascii="Calibri" w:hAnsi="Calibri" w:cs="Miriam"/>
          <w:noProof w:val="0"/>
          <w:rtl/>
        </w:rPr>
        <w:t xml:space="preserve"> </w:t>
      </w:r>
      <w:r w:rsidRPr="008B2E75">
        <w:rPr>
          <w:rFonts w:ascii="Calibri" w:hAnsi="Calibri" w:cs="Miriam" w:hint="eastAsia"/>
          <w:noProof w:val="0"/>
          <w:rtl/>
        </w:rPr>
        <w:t>ותדע</w:t>
      </w:r>
      <w:r w:rsidRPr="008B2E75">
        <w:rPr>
          <w:rFonts w:ascii="Calibri" w:hAnsi="Calibri" w:cs="Miriam"/>
          <w:noProof w:val="0"/>
          <w:rtl/>
        </w:rPr>
        <w:t xml:space="preserve">, </w:t>
      </w:r>
      <w:r w:rsidRPr="008B2E75">
        <w:rPr>
          <w:rFonts w:ascii="Calibri" w:hAnsi="Calibri" w:cs="Miriam" w:hint="eastAsia"/>
          <w:noProof w:val="0"/>
          <w:rtl/>
        </w:rPr>
        <w:t>כשאני</w:t>
      </w:r>
      <w:r w:rsidRPr="008B2E75">
        <w:rPr>
          <w:rFonts w:ascii="Calibri" w:hAnsi="Calibri" w:cs="Miriam"/>
          <w:noProof w:val="0"/>
          <w:rtl/>
        </w:rPr>
        <w:t xml:space="preserve"> </w:t>
      </w:r>
      <w:r w:rsidRPr="008B2E75">
        <w:rPr>
          <w:rFonts w:ascii="Calibri" w:hAnsi="Calibri" w:cs="Miriam" w:hint="eastAsia"/>
          <w:noProof w:val="0"/>
          <w:rtl/>
        </w:rPr>
        <w:t>אצא</w:t>
      </w:r>
      <w:r w:rsidRPr="008B2E75">
        <w:rPr>
          <w:rFonts w:ascii="Calibri" w:hAnsi="Calibri" w:cs="Miriam"/>
          <w:noProof w:val="0"/>
          <w:rtl/>
        </w:rPr>
        <w:t xml:space="preserve"> </w:t>
      </w:r>
      <w:r w:rsidRPr="008B2E75">
        <w:rPr>
          <w:rFonts w:ascii="Calibri" w:hAnsi="Calibri" w:cs="Miriam" w:hint="eastAsia"/>
          <w:noProof w:val="0"/>
          <w:rtl/>
        </w:rPr>
        <w:t>מפה</w:t>
      </w:r>
      <w:r w:rsidRPr="008B2E75">
        <w:rPr>
          <w:rFonts w:ascii="Calibri" w:hAnsi="Calibri" w:cs="Miriam"/>
          <w:noProof w:val="0"/>
          <w:rtl/>
        </w:rPr>
        <w:t xml:space="preserve"> </w:t>
      </w:r>
      <w:r w:rsidRPr="008B2E75">
        <w:rPr>
          <w:rFonts w:ascii="Calibri" w:hAnsi="Calibri" w:cs="Miriam" w:hint="eastAsia"/>
          <w:noProof w:val="0"/>
          <w:rtl/>
        </w:rPr>
        <w:t>אני</w:t>
      </w:r>
      <w:r w:rsidRPr="008B2E75">
        <w:rPr>
          <w:rFonts w:ascii="Calibri" w:hAnsi="Calibri" w:cs="Miriam"/>
          <w:noProof w:val="0"/>
          <w:rtl/>
        </w:rPr>
        <w:t xml:space="preserve"> </w:t>
      </w:r>
      <w:r w:rsidRPr="008B2E75">
        <w:rPr>
          <w:rFonts w:ascii="Calibri" w:hAnsi="Calibri" w:cs="Miriam" w:hint="eastAsia"/>
          <w:noProof w:val="0"/>
          <w:rtl/>
        </w:rPr>
        <w:t>אראה</w:t>
      </w:r>
      <w:r w:rsidRPr="008B2E75">
        <w:rPr>
          <w:rFonts w:ascii="Calibri" w:hAnsi="Calibri" w:cs="Miriam"/>
          <w:noProof w:val="0"/>
          <w:rtl/>
        </w:rPr>
        <w:t xml:space="preserve"> </w:t>
      </w:r>
      <w:r w:rsidRPr="008B2E75">
        <w:rPr>
          <w:rFonts w:ascii="Calibri" w:hAnsi="Calibri" w:cs="Miriam" w:hint="eastAsia"/>
          <w:noProof w:val="0"/>
          <w:rtl/>
        </w:rPr>
        <w:t>לך</w:t>
      </w:r>
      <w:r w:rsidRPr="008B2E75">
        <w:rPr>
          <w:rFonts w:ascii="Calibri" w:hAnsi="Calibri" w:cs="Miriam"/>
          <w:noProof w:val="0"/>
          <w:rtl/>
        </w:rPr>
        <w:t xml:space="preserve"> </w:t>
      </w:r>
      <w:r w:rsidRPr="008B2E75">
        <w:rPr>
          <w:rFonts w:ascii="Calibri" w:hAnsi="Calibri" w:cs="Miriam" w:hint="eastAsia"/>
          <w:noProof w:val="0"/>
          <w:rtl/>
        </w:rPr>
        <w:t>מה</w:t>
      </w:r>
      <w:r w:rsidRPr="008B2E75">
        <w:rPr>
          <w:rFonts w:ascii="Calibri" w:hAnsi="Calibri" w:cs="Miriam"/>
          <w:noProof w:val="0"/>
          <w:rtl/>
        </w:rPr>
        <w:t xml:space="preserve"> </w:t>
      </w:r>
      <w:r w:rsidRPr="008B2E75">
        <w:rPr>
          <w:rFonts w:ascii="Calibri" w:hAnsi="Calibri" w:cs="Miriam" w:hint="eastAsia"/>
          <w:noProof w:val="0"/>
          <w:rtl/>
        </w:rPr>
        <w:t>זה</w:t>
      </w:r>
      <w:r w:rsidRPr="008B2E75">
        <w:rPr>
          <w:rFonts w:cs="FrankRuehl"/>
          <w:noProof w:val="0"/>
          <w:sz w:val="28"/>
          <w:szCs w:val="28"/>
          <w:rtl/>
          <w:lang w:eastAsia="he-IL"/>
        </w:rPr>
        <w:t>". בשלב זה הושיב השוטר מתן את נאשם 1 על הכסא, אך הנאשם נגח בקיר חדר החקירות והתיישב על הרצפה. בהמשך, אמר הנאשם 1 לשוטר מתן: "</w:t>
      </w:r>
      <w:r w:rsidRPr="008B2E75">
        <w:rPr>
          <w:rFonts w:ascii="Calibri" w:hAnsi="Calibri" w:cs="Miriam" w:hint="eastAsia"/>
          <w:noProof w:val="0"/>
          <w:rtl/>
        </w:rPr>
        <w:t>תעוף</w:t>
      </w:r>
      <w:r w:rsidRPr="008B2E75">
        <w:rPr>
          <w:rFonts w:ascii="Calibri" w:hAnsi="Calibri" w:cs="Miriam"/>
          <w:noProof w:val="0"/>
          <w:rtl/>
        </w:rPr>
        <w:t xml:space="preserve"> </w:t>
      </w:r>
      <w:r w:rsidRPr="008B2E75">
        <w:rPr>
          <w:rFonts w:ascii="Calibri" w:hAnsi="Calibri" w:cs="Miriam" w:hint="eastAsia"/>
          <w:noProof w:val="0"/>
          <w:rtl/>
        </w:rPr>
        <w:t>לי</w:t>
      </w:r>
      <w:r w:rsidRPr="008B2E75">
        <w:rPr>
          <w:rFonts w:ascii="Calibri" w:hAnsi="Calibri" w:cs="Miriam"/>
          <w:noProof w:val="0"/>
          <w:rtl/>
        </w:rPr>
        <w:t xml:space="preserve"> </w:t>
      </w:r>
      <w:r w:rsidRPr="008B2E75">
        <w:rPr>
          <w:rFonts w:ascii="Calibri" w:hAnsi="Calibri" w:cs="Miriam" w:hint="eastAsia"/>
          <w:noProof w:val="0"/>
          <w:rtl/>
        </w:rPr>
        <w:t>מהעיניים</w:t>
      </w:r>
      <w:r w:rsidRPr="008B2E75">
        <w:rPr>
          <w:rFonts w:ascii="Calibri" w:hAnsi="Calibri" w:cs="Miriam"/>
          <w:noProof w:val="0"/>
          <w:rtl/>
        </w:rPr>
        <w:t xml:space="preserve">, </w:t>
      </w:r>
      <w:r w:rsidRPr="008B2E75">
        <w:rPr>
          <w:rFonts w:ascii="Calibri" w:hAnsi="Calibri" w:cs="Miriam" w:hint="eastAsia"/>
          <w:noProof w:val="0"/>
          <w:rtl/>
        </w:rPr>
        <w:t>אני</w:t>
      </w:r>
      <w:r w:rsidRPr="008B2E75">
        <w:rPr>
          <w:rFonts w:ascii="Calibri" w:hAnsi="Calibri" w:cs="Miriam"/>
          <w:noProof w:val="0"/>
          <w:rtl/>
        </w:rPr>
        <w:t xml:space="preserve"> </w:t>
      </w:r>
      <w:r w:rsidRPr="008B2E75">
        <w:rPr>
          <w:rFonts w:ascii="Calibri" w:hAnsi="Calibri" w:cs="Miriam" w:hint="eastAsia"/>
          <w:noProof w:val="0"/>
          <w:rtl/>
        </w:rPr>
        <w:t>אשחט</w:t>
      </w:r>
      <w:r w:rsidRPr="008B2E75">
        <w:rPr>
          <w:rFonts w:ascii="Calibri" w:hAnsi="Calibri" w:cs="Miriam"/>
          <w:noProof w:val="0"/>
          <w:rtl/>
        </w:rPr>
        <w:t xml:space="preserve"> </w:t>
      </w:r>
      <w:r w:rsidRPr="008B2E75">
        <w:rPr>
          <w:rFonts w:ascii="Calibri" w:hAnsi="Calibri" w:cs="Miriam" w:hint="eastAsia"/>
          <w:noProof w:val="0"/>
          <w:rtl/>
        </w:rPr>
        <w:t>אותך</w:t>
      </w:r>
      <w:r w:rsidRPr="008B2E75">
        <w:rPr>
          <w:rFonts w:cs="FrankRuehl"/>
          <w:noProof w:val="0"/>
          <w:sz w:val="28"/>
          <w:szCs w:val="28"/>
          <w:rtl/>
          <w:lang w:eastAsia="he-IL"/>
        </w:rPr>
        <w:t xml:space="preserve">". גם כאשר נכנס שוטר נוסף לחדר, המשיך הנאשם 1 בהתנהגותו האמורה כשהוא דוחף את השוטרים, יורק עליהם ומקלל אותם. בגין המעשים האמורים, הורשע הנאשם 1, כאמור, בעבירת איומים – לפי </w:t>
      </w:r>
      <w:hyperlink r:id="rId22" w:history="1">
        <w:r w:rsidR="00136C0B" w:rsidRPr="00136C0B">
          <w:rPr>
            <w:rFonts w:cs="FrankRuehl"/>
            <w:noProof w:val="0"/>
            <w:color w:val="0000FF"/>
            <w:sz w:val="28"/>
            <w:szCs w:val="28"/>
            <w:u w:val="single"/>
            <w:rtl/>
            <w:lang w:eastAsia="he-IL"/>
          </w:rPr>
          <w:t>סעיף 192</w:t>
        </w:r>
      </w:hyperlink>
      <w:r w:rsidRPr="008B2E75">
        <w:rPr>
          <w:rFonts w:cs="FrankRuehl"/>
          <w:noProof w:val="0"/>
          <w:sz w:val="28"/>
          <w:szCs w:val="28"/>
          <w:rtl/>
          <w:lang w:eastAsia="he-IL"/>
        </w:rPr>
        <w:t xml:space="preserve"> ל</w:t>
      </w:r>
      <w:hyperlink r:id="rId23" w:history="1">
        <w:r w:rsidR="00BB1FB3" w:rsidRPr="00BB1FB3">
          <w:rPr>
            <w:rFonts w:cs="FrankRuehl"/>
            <w:noProof w:val="0"/>
            <w:color w:val="0000FF"/>
            <w:sz w:val="28"/>
            <w:szCs w:val="28"/>
            <w:u w:val="single"/>
            <w:rtl/>
            <w:lang w:eastAsia="he-IL"/>
          </w:rPr>
          <w:t>חוק העונשין</w:t>
        </w:r>
      </w:hyperlink>
      <w:r w:rsidRPr="008B2E75">
        <w:rPr>
          <w:rFonts w:cs="FrankRuehl"/>
          <w:noProof w:val="0"/>
          <w:sz w:val="28"/>
          <w:szCs w:val="28"/>
          <w:rtl/>
          <w:lang w:eastAsia="he-IL"/>
        </w:rPr>
        <w:t xml:space="preserve">. </w:t>
      </w:r>
    </w:p>
    <w:p w14:paraId="1C19810B" w14:textId="77777777" w:rsidR="00017466" w:rsidRPr="008B2E75" w:rsidRDefault="00017466" w:rsidP="00017466">
      <w:pPr>
        <w:spacing w:line="480" w:lineRule="auto"/>
        <w:jc w:val="both"/>
        <w:rPr>
          <w:rFonts w:cs="FrankRuehl"/>
          <w:noProof w:val="0"/>
          <w:sz w:val="28"/>
          <w:szCs w:val="28"/>
          <w:rtl/>
          <w:lang w:eastAsia="he-IL"/>
        </w:rPr>
      </w:pPr>
    </w:p>
    <w:p w14:paraId="19783FFE"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4.</w:t>
      </w:r>
      <w:r w:rsidRPr="008B2E75">
        <w:rPr>
          <w:rFonts w:cs="FrankRuehl"/>
          <w:noProof w:val="0"/>
          <w:sz w:val="28"/>
          <w:szCs w:val="28"/>
          <w:rtl/>
          <w:lang w:eastAsia="he-IL"/>
        </w:rPr>
        <w:tab/>
        <w:t xml:space="preserve">מכאן </w:t>
      </w:r>
      <w:r w:rsidRPr="008B2E75">
        <w:rPr>
          <w:rFonts w:ascii="Calibri" w:hAnsi="Calibri" w:cs="Miriam" w:hint="eastAsia"/>
          <w:noProof w:val="0"/>
          <w:rtl/>
        </w:rPr>
        <w:t>לאישום</w:t>
      </w:r>
      <w:r w:rsidRPr="008B2E75">
        <w:rPr>
          <w:rFonts w:ascii="Calibri" w:hAnsi="Calibri" w:cs="Miriam"/>
          <w:noProof w:val="0"/>
          <w:rtl/>
        </w:rPr>
        <w:t xml:space="preserve"> </w:t>
      </w:r>
      <w:r w:rsidRPr="008B2E75">
        <w:rPr>
          <w:rFonts w:ascii="Calibri" w:hAnsi="Calibri" w:cs="Miriam" w:hint="eastAsia"/>
          <w:noProof w:val="0"/>
          <w:rtl/>
        </w:rPr>
        <w:t>השני</w:t>
      </w:r>
      <w:r w:rsidRPr="008B2E75">
        <w:rPr>
          <w:rFonts w:cs="FrankRuehl"/>
          <w:noProof w:val="0"/>
          <w:sz w:val="28"/>
          <w:szCs w:val="28"/>
          <w:rtl/>
          <w:lang w:eastAsia="he-IL"/>
        </w:rPr>
        <w:t xml:space="preserve">, שבו הורשע הנאשם 2 בלבד. בסמוך ליום 28.12.14 קשר נאשם 2 קשר יחד עם שניים אחרים שזהותם אינה ידועה למאשימה (להלן – </w:t>
      </w:r>
      <w:r w:rsidRPr="008B2E75">
        <w:rPr>
          <w:rFonts w:ascii="Calibri" w:hAnsi="Calibri" w:cs="Miriam" w:hint="eastAsia"/>
          <w:noProof w:val="0"/>
          <w:rtl/>
        </w:rPr>
        <w:t>האחרים</w:t>
      </w:r>
      <w:r w:rsidRPr="008B2E75">
        <w:rPr>
          <w:rFonts w:cs="FrankRuehl"/>
          <w:noProof w:val="0"/>
          <w:sz w:val="28"/>
          <w:szCs w:val="28"/>
          <w:rtl/>
          <w:lang w:eastAsia="he-IL"/>
        </w:rPr>
        <w:t xml:space="preserve">), לבצע שוד במחנה הפליטים שועפט. במסגרת קשירת הקשר ולשם קידומו הצטיידו נאשם 2 והאחרים בבגדים כהים, כפפות, כיסוי ראש וכלי נשק. ביום 28.12.14, בסמוך לשעה 6:00 בבוקר (דהיינו, שעה קלה לאחר השוד שבוצע על-ידי נאשם 1 באישום הראשון), הגיעו נאשם 2 והאחרים אל חנות מכולת במחנה פליטים שועפט שבבעלות ו' (להלן – </w:t>
      </w:r>
      <w:r w:rsidRPr="008B2E75">
        <w:rPr>
          <w:rFonts w:ascii="Calibri" w:hAnsi="Calibri" w:cs="Miriam" w:hint="eastAsia"/>
          <w:noProof w:val="0"/>
          <w:rtl/>
        </w:rPr>
        <w:t>המתלונן</w:t>
      </w:r>
      <w:r w:rsidRPr="008B2E75">
        <w:rPr>
          <w:rFonts w:cs="FrankRuehl"/>
          <w:noProof w:val="0"/>
          <w:sz w:val="28"/>
          <w:szCs w:val="28"/>
          <w:rtl/>
          <w:lang w:eastAsia="he-IL"/>
        </w:rPr>
        <w:t>). באותה העת שהה המתלונן בחנות. נאשם 2 והאחרים נכנסו לתוך המכולת כשהם רעולי פנים ועל-ידיהם כפפות. אחד מהשלושה ניגש אל מעבר לד</w:t>
      </w:r>
      <w:r>
        <w:rPr>
          <w:rFonts w:cs="FrankRuehl"/>
          <w:noProof w:val="0"/>
          <w:sz w:val="28"/>
          <w:szCs w:val="28"/>
          <w:rtl/>
          <w:lang w:eastAsia="he-IL"/>
        </w:rPr>
        <w:t xml:space="preserve">לפק, </w:t>
      </w:r>
      <w:r w:rsidRPr="008B2E75">
        <w:rPr>
          <w:rFonts w:cs="FrankRuehl"/>
          <w:noProof w:val="0"/>
          <w:sz w:val="28"/>
          <w:szCs w:val="28"/>
          <w:rtl/>
          <w:lang w:eastAsia="he-IL"/>
        </w:rPr>
        <w:t>שם שהה באותה העת המתלונן</w:t>
      </w:r>
      <w:r>
        <w:rPr>
          <w:rFonts w:cs="FrankRuehl" w:hint="cs"/>
          <w:noProof w:val="0"/>
          <w:sz w:val="28"/>
          <w:szCs w:val="28"/>
          <w:rtl/>
          <w:lang w:eastAsia="he-IL"/>
        </w:rPr>
        <w:t>,</w:t>
      </w:r>
      <w:r>
        <w:rPr>
          <w:rFonts w:cs="FrankRuehl"/>
          <w:noProof w:val="0"/>
          <w:sz w:val="28"/>
          <w:szCs w:val="28"/>
          <w:rtl/>
          <w:lang w:eastAsia="he-IL"/>
        </w:rPr>
        <w:t xml:space="preserve"> כשהוא אוחז בתת-מקלע "עוזי"</w:t>
      </w:r>
      <w:r w:rsidRPr="008B2E75">
        <w:rPr>
          <w:rFonts w:cs="FrankRuehl"/>
          <w:noProof w:val="0"/>
          <w:sz w:val="28"/>
          <w:szCs w:val="28"/>
          <w:rtl/>
          <w:lang w:eastAsia="he-IL"/>
        </w:rPr>
        <w:t>. הוא הורה למתלונן להוציא את כל הכסף מהקופה, בשעה שאדם נוסף מהאחרים עמד בסמוך לדלת המכולת וכיוון אקדח לעברו. המתלונן מסר לנאשם 2 ולאחֵר את ארנקו. בהמשך נטלו השלושה סחורה מהמכולת, וכן את מכשיר הטלפון הנייד של המתלונן וסכום של 4,000 ₪ במזומן. בבואם לעזוב את החנות, אמר אחד מהשלושה למתלונן, כי הם "</w:t>
      </w:r>
      <w:r w:rsidRPr="008B2E75">
        <w:rPr>
          <w:rFonts w:ascii="Calibri" w:hAnsi="Calibri" w:cs="Miriam" w:hint="eastAsia"/>
          <w:noProof w:val="0"/>
          <w:rtl/>
        </w:rPr>
        <w:t>המתינו</w:t>
      </w:r>
      <w:r w:rsidRPr="008B2E75">
        <w:rPr>
          <w:rFonts w:ascii="Calibri" w:hAnsi="Calibri" w:cs="Miriam"/>
          <w:noProof w:val="0"/>
          <w:rtl/>
        </w:rPr>
        <w:t xml:space="preserve"> </w:t>
      </w:r>
      <w:r w:rsidRPr="008B2E75">
        <w:rPr>
          <w:rFonts w:ascii="Calibri" w:hAnsi="Calibri" w:cs="Miriam" w:hint="eastAsia"/>
          <w:noProof w:val="0"/>
          <w:rtl/>
        </w:rPr>
        <w:t>להזדמנות</w:t>
      </w:r>
      <w:r w:rsidRPr="008B2E75">
        <w:rPr>
          <w:rFonts w:ascii="Calibri" w:hAnsi="Calibri" w:cs="Miriam"/>
          <w:noProof w:val="0"/>
          <w:rtl/>
        </w:rPr>
        <w:t xml:space="preserve"> </w:t>
      </w:r>
      <w:r w:rsidRPr="008B2E75">
        <w:rPr>
          <w:rFonts w:ascii="Calibri" w:hAnsi="Calibri" w:cs="Miriam" w:hint="eastAsia"/>
          <w:noProof w:val="0"/>
          <w:rtl/>
        </w:rPr>
        <w:t>זו</w:t>
      </w:r>
      <w:r w:rsidRPr="008B2E75">
        <w:rPr>
          <w:rFonts w:ascii="Calibri" w:hAnsi="Calibri" w:cs="Miriam"/>
          <w:noProof w:val="0"/>
          <w:rtl/>
        </w:rPr>
        <w:t xml:space="preserve"> </w:t>
      </w:r>
      <w:r w:rsidRPr="008B2E75">
        <w:rPr>
          <w:rFonts w:ascii="Calibri" w:hAnsi="Calibri" w:cs="Miriam" w:hint="eastAsia"/>
          <w:noProof w:val="0"/>
          <w:rtl/>
        </w:rPr>
        <w:t>כבר</w:t>
      </w:r>
      <w:r w:rsidRPr="008B2E75">
        <w:rPr>
          <w:rFonts w:ascii="Calibri" w:hAnsi="Calibri" w:cs="Miriam"/>
          <w:noProof w:val="0"/>
          <w:rtl/>
        </w:rPr>
        <w:t xml:space="preserve"> </w:t>
      </w:r>
      <w:r w:rsidRPr="008B2E75">
        <w:rPr>
          <w:rFonts w:ascii="Calibri" w:hAnsi="Calibri" w:cs="Miriam" w:hint="eastAsia"/>
          <w:noProof w:val="0"/>
          <w:rtl/>
        </w:rPr>
        <w:t>זמן</w:t>
      </w:r>
      <w:r w:rsidRPr="008B2E75">
        <w:rPr>
          <w:rFonts w:ascii="Calibri" w:hAnsi="Calibri" w:cs="Miriam"/>
          <w:noProof w:val="0"/>
          <w:rtl/>
        </w:rPr>
        <w:t xml:space="preserve"> </w:t>
      </w:r>
      <w:r w:rsidRPr="008B2E75">
        <w:rPr>
          <w:rFonts w:ascii="Calibri" w:hAnsi="Calibri" w:cs="Miriam" w:hint="eastAsia"/>
          <w:noProof w:val="0"/>
          <w:rtl/>
        </w:rPr>
        <w:t>רב</w:t>
      </w:r>
      <w:r w:rsidRPr="008B2E75">
        <w:rPr>
          <w:rFonts w:cs="FrankRuehl"/>
          <w:noProof w:val="0"/>
          <w:sz w:val="28"/>
          <w:szCs w:val="28"/>
          <w:rtl/>
          <w:lang w:eastAsia="he-IL"/>
        </w:rPr>
        <w:t>". אחר מהקבוצה, אשר החזיק בתת-המקלע "עוזי", הזהיר את המתלונן לבל יצא אחריהם, שכן אחרת "</w:t>
      </w:r>
      <w:r w:rsidRPr="008B2E75">
        <w:rPr>
          <w:rFonts w:ascii="Calibri" w:hAnsi="Calibri" w:cs="Miriam" w:hint="eastAsia"/>
          <w:noProof w:val="0"/>
          <w:rtl/>
        </w:rPr>
        <w:t>הוא</w:t>
      </w:r>
      <w:r w:rsidRPr="008B2E75">
        <w:rPr>
          <w:rFonts w:ascii="Calibri" w:hAnsi="Calibri" w:cs="Miriam"/>
          <w:noProof w:val="0"/>
          <w:rtl/>
        </w:rPr>
        <w:t xml:space="preserve"> </w:t>
      </w:r>
      <w:r w:rsidRPr="008B2E75">
        <w:rPr>
          <w:rFonts w:ascii="Calibri" w:hAnsi="Calibri" w:cs="Miriam" w:hint="eastAsia"/>
          <w:noProof w:val="0"/>
          <w:rtl/>
        </w:rPr>
        <w:t>יזיין</w:t>
      </w:r>
      <w:r w:rsidRPr="008B2E75">
        <w:rPr>
          <w:rFonts w:ascii="Calibri" w:hAnsi="Calibri" w:cs="Miriam"/>
          <w:noProof w:val="0"/>
          <w:rtl/>
        </w:rPr>
        <w:t xml:space="preserve"> </w:t>
      </w:r>
      <w:r w:rsidRPr="008B2E75">
        <w:rPr>
          <w:rFonts w:ascii="Calibri" w:hAnsi="Calibri" w:cs="Miriam" w:hint="eastAsia"/>
          <w:noProof w:val="0"/>
          <w:rtl/>
        </w:rPr>
        <w:t>את</w:t>
      </w:r>
      <w:r w:rsidRPr="008B2E75">
        <w:rPr>
          <w:rFonts w:ascii="Calibri" w:hAnsi="Calibri" w:cs="Miriam"/>
          <w:noProof w:val="0"/>
          <w:rtl/>
        </w:rPr>
        <w:t xml:space="preserve"> </w:t>
      </w:r>
      <w:r w:rsidRPr="008B2E75">
        <w:rPr>
          <w:rFonts w:ascii="Calibri" w:hAnsi="Calibri" w:cs="Miriam" w:hint="eastAsia"/>
          <w:noProof w:val="0"/>
          <w:rtl/>
        </w:rPr>
        <w:t>אמא</w:t>
      </w:r>
      <w:r w:rsidRPr="008B2E75">
        <w:rPr>
          <w:rFonts w:ascii="Calibri" w:hAnsi="Calibri" w:cs="Miriam"/>
          <w:noProof w:val="0"/>
          <w:rtl/>
        </w:rPr>
        <w:t xml:space="preserve"> </w:t>
      </w:r>
      <w:r w:rsidRPr="008B2E75">
        <w:rPr>
          <w:rFonts w:ascii="Calibri" w:hAnsi="Calibri" w:cs="Miriam" w:hint="eastAsia"/>
          <w:noProof w:val="0"/>
          <w:rtl/>
        </w:rPr>
        <w:t>שלו</w:t>
      </w:r>
      <w:r w:rsidRPr="008B2E75">
        <w:rPr>
          <w:rFonts w:cs="FrankRuehl"/>
          <w:noProof w:val="0"/>
          <w:sz w:val="28"/>
          <w:szCs w:val="28"/>
          <w:rtl/>
          <w:lang w:eastAsia="he-IL"/>
        </w:rPr>
        <w:t xml:space="preserve">", וירה באוויר צרור יריות במהלך הימלטות השלושה מהזירה. בגין המעשים האמורים הורשע נאשם 2 באישום השני בעבירות שוד מזוין בחבורה, החזקת נשק וירי במקום מגורים – לפי </w:t>
      </w:r>
      <w:hyperlink r:id="rId24" w:history="1">
        <w:r w:rsidR="00136C0B" w:rsidRPr="00136C0B">
          <w:rPr>
            <w:rFonts w:cs="FrankRuehl"/>
            <w:noProof w:val="0"/>
            <w:color w:val="0000FF"/>
            <w:sz w:val="28"/>
            <w:szCs w:val="28"/>
            <w:u w:val="single"/>
            <w:rtl/>
            <w:lang w:eastAsia="he-IL"/>
          </w:rPr>
          <w:t>סעיפים 402(ב)</w:t>
        </w:r>
      </w:hyperlink>
      <w:r w:rsidRPr="008B2E75">
        <w:rPr>
          <w:rFonts w:cs="FrankRuehl"/>
          <w:noProof w:val="0"/>
          <w:sz w:val="28"/>
          <w:szCs w:val="28"/>
          <w:rtl/>
          <w:lang w:eastAsia="he-IL"/>
        </w:rPr>
        <w:t xml:space="preserve">, </w:t>
      </w:r>
      <w:hyperlink r:id="rId25" w:history="1">
        <w:r w:rsidR="00136C0B" w:rsidRPr="00136C0B">
          <w:rPr>
            <w:rFonts w:cs="FrankRuehl"/>
            <w:noProof w:val="0"/>
            <w:color w:val="0000FF"/>
            <w:sz w:val="28"/>
            <w:szCs w:val="28"/>
            <w:u w:val="single"/>
            <w:rtl/>
            <w:lang w:eastAsia="he-IL"/>
          </w:rPr>
          <w:t>144(א)</w:t>
        </w:r>
      </w:hyperlink>
      <w:r w:rsidRPr="008B2E75">
        <w:rPr>
          <w:rFonts w:cs="FrankRuehl"/>
          <w:noProof w:val="0"/>
          <w:sz w:val="28"/>
          <w:szCs w:val="28"/>
          <w:rtl/>
          <w:lang w:eastAsia="he-IL"/>
        </w:rPr>
        <w:t xml:space="preserve"> ו-</w:t>
      </w:r>
      <w:hyperlink r:id="rId26" w:history="1">
        <w:r w:rsidR="00136C0B" w:rsidRPr="00136C0B">
          <w:rPr>
            <w:rFonts w:cs="FrankRuehl"/>
            <w:noProof w:val="0"/>
            <w:color w:val="0000FF"/>
            <w:sz w:val="28"/>
            <w:szCs w:val="28"/>
            <w:u w:val="single"/>
            <w:rtl/>
            <w:lang w:eastAsia="he-IL"/>
          </w:rPr>
          <w:t>340(א)</w:t>
        </w:r>
      </w:hyperlink>
      <w:r w:rsidRPr="008B2E75">
        <w:rPr>
          <w:rFonts w:cs="FrankRuehl"/>
          <w:noProof w:val="0"/>
          <w:sz w:val="28"/>
          <w:szCs w:val="28"/>
          <w:rtl/>
          <w:lang w:eastAsia="he-IL"/>
        </w:rPr>
        <w:t xml:space="preserve"> לחוק.</w:t>
      </w:r>
    </w:p>
    <w:p w14:paraId="353BA135" w14:textId="77777777" w:rsidR="00017466" w:rsidRPr="008B2E75" w:rsidRDefault="00017466" w:rsidP="00017466">
      <w:pPr>
        <w:spacing w:line="480" w:lineRule="auto"/>
        <w:jc w:val="both"/>
        <w:rPr>
          <w:rFonts w:cs="FrankRuehl"/>
          <w:noProof w:val="0"/>
          <w:sz w:val="28"/>
          <w:szCs w:val="28"/>
          <w:rtl/>
          <w:lang w:eastAsia="he-IL"/>
        </w:rPr>
      </w:pPr>
    </w:p>
    <w:p w14:paraId="4BA42EFE"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5.</w:t>
      </w:r>
      <w:r w:rsidRPr="008B2E75">
        <w:rPr>
          <w:rFonts w:cs="FrankRuehl"/>
          <w:noProof w:val="0"/>
          <w:sz w:val="28"/>
          <w:szCs w:val="28"/>
          <w:rtl/>
          <w:lang w:eastAsia="he-IL"/>
        </w:rPr>
        <w:tab/>
        <w:t xml:space="preserve">בפרשת גזר-הדין הוגש לבית-המשפט </w:t>
      </w:r>
      <w:r w:rsidRPr="008B2E75">
        <w:rPr>
          <w:rFonts w:ascii="Calibri" w:hAnsi="Calibri" w:cs="Miriam" w:hint="eastAsia"/>
          <w:noProof w:val="0"/>
          <w:rtl/>
        </w:rPr>
        <w:t>תסקיר</w:t>
      </w:r>
      <w:r w:rsidRPr="008B2E75">
        <w:rPr>
          <w:rFonts w:ascii="Calibri" w:hAnsi="Calibri" w:cs="Miriam"/>
          <w:noProof w:val="0"/>
          <w:rtl/>
        </w:rPr>
        <w:t xml:space="preserve"> </w:t>
      </w:r>
      <w:r w:rsidRPr="008B2E75">
        <w:rPr>
          <w:rFonts w:ascii="Calibri" w:hAnsi="Calibri" w:cs="Miriam" w:hint="eastAsia"/>
          <w:noProof w:val="0"/>
          <w:rtl/>
        </w:rPr>
        <w:t>של</w:t>
      </w:r>
      <w:r w:rsidRPr="008B2E75">
        <w:rPr>
          <w:rFonts w:ascii="Calibri" w:hAnsi="Calibri" w:cs="Miriam"/>
          <w:noProof w:val="0"/>
          <w:rtl/>
        </w:rPr>
        <w:t xml:space="preserve"> </w:t>
      </w:r>
      <w:r w:rsidRPr="008B2E75">
        <w:rPr>
          <w:rFonts w:ascii="Calibri" w:hAnsi="Calibri" w:cs="Miriam" w:hint="eastAsia"/>
          <w:noProof w:val="0"/>
          <w:rtl/>
        </w:rPr>
        <w:t>נפגעי</w:t>
      </w:r>
      <w:r w:rsidRPr="008B2E75">
        <w:rPr>
          <w:rFonts w:ascii="Calibri" w:hAnsi="Calibri" w:cs="Miriam"/>
          <w:noProof w:val="0"/>
          <w:rtl/>
        </w:rPr>
        <w:t xml:space="preserve"> </w:t>
      </w:r>
      <w:r w:rsidRPr="008B2E75">
        <w:rPr>
          <w:rFonts w:ascii="Calibri" w:hAnsi="Calibri" w:cs="Miriam" w:hint="eastAsia"/>
          <w:noProof w:val="0"/>
          <w:rtl/>
        </w:rPr>
        <w:t>העבירה</w:t>
      </w:r>
      <w:r w:rsidRPr="008B2E75">
        <w:rPr>
          <w:rFonts w:ascii="Calibri" w:hAnsi="Calibri" w:cs="Miriam"/>
          <w:noProof w:val="0"/>
          <w:rtl/>
        </w:rPr>
        <w:t xml:space="preserve"> </w:t>
      </w:r>
      <w:r w:rsidRPr="008B2E75">
        <w:rPr>
          <w:rFonts w:ascii="Calibri" w:hAnsi="Calibri" w:cs="Miriam" w:hint="eastAsia"/>
          <w:noProof w:val="0"/>
          <w:rtl/>
        </w:rPr>
        <w:t>באירוע</w:t>
      </w:r>
      <w:r w:rsidRPr="008B2E75">
        <w:rPr>
          <w:rFonts w:ascii="Calibri" w:hAnsi="Calibri" w:cs="Miriam"/>
          <w:noProof w:val="0"/>
          <w:rtl/>
        </w:rPr>
        <w:t xml:space="preserve"> </w:t>
      </w:r>
      <w:r w:rsidRPr="008B2E75">
        <w:rPr>
          <w:rFonts w:ascii="Calibri" w:hAnsi="Calibri" w:cs="Miriam" w:hint="eastAsia"/>
          <w:noProof w:val="0"/>
          <w:rtl/>
        </w:rPr>
        <w:t>הנדון</w:t>
      </w:r>
      <w:r w:rsidRPr="008B2E75">
        <w:rPr>
          <w:rFonts w:ascii="Calibri" w:hAnsi="Calibri" w:cs="Miriam"/>
          <w:noProof w:val="0"/>
          <w:rtl/>
        </w:rPr>
        <w:t xml:space="preserve"> </w:t>
      </w:r>
      <w:r w:rsidRPr="008B2E75">
        <w:rPr>
          <w:rFonts w:ascii="Calibri" w:hAnsi="Calibri" w:cs="Miriam" w:hint="eastAsia"/>
          <w:noProof w:val="0"/>
          <w:rtl/>
        </w:rPr>
        <w:t>באישום</w:t>
      </w:r>
      <w:r w:rsidRPr="008B2E75">
        <w:rPr>
          <w:rFonts w:ascii="Calibri" w:hAnsi="Calibri" w:cs="Miriam"/>
          <w:noProof w:val="0"/>
          <w:rtl/>
        </w:rPr>
        <w:t xml:space="preserve"> </w:t>
      </w:r>
      <w:r w:rsidRPr="008B2E75">
        <w:rPr>
          <w:rFonts w:ascii="Calibri" w:hAnsi="Calibri" w:cs="Miriam" w:hint="eastAsia"/>
          <w:noProof w:val="0"/>
          <w:rtl/>
        </w:rPr>
        <w:t>הראשון</w:t>
      </w:r>
      <w:r w:rsidRPr="008B2E75">
        <w:rPr>
          <w:rFonts w:cs="FrankRuehl"/>
          <w:noProof w:val="0"/>
          <w:sz w:val="28"/>
          <w:szCs w:val="28"/>
          <w:rtl/>
          <w:lang w:eastAsia="he-IL"/>
        </w:rPr>
        <w:t>. מדובר במשפחה קשת יום, שבה פרט לאֵם, יתר בני המשפחה סובלים ממוגבלויות בדרגות חומרה שונות. בני הזוג מטופלים בילדים בגירים בעלי צרכים מיוחדים. הבת, סובלת מפיגור קשה, חרשות ואילמות, ונתונה במצב סיעודי לחלוטין. הבן סובל מחרשות ואילמות ובעל יכולות קוגניטיביות מוגבלות. בתסקיר נפגעי העבירה תוארו בהרחבה השלכות האירוע הטראומטי על כל אחד מבני המשפחה, הסובלים – כל אחד באופן הייחודי לו – מנזקים שונים בעקבות החוויות הקשות שחוו במהלך השוד. המתלוננת תיארה באוזני עורכת התסקיר את הטראומה שחוו בני המשפחה, והדגישה שהנאשמים הפגינו בהתנהגותם אלימות קשה, ברוטאליות אכזרית, אטימות לב והיעדר חמלה ורחמים למצבם. בני הזוג ציינו, כי חשו פחד, אימה, חוסר אונים ואף חשש מפגיעה בחייהם. עורכת התסקיר התרשמה, כי הנזק המשותף לבני המשפחה הוא התערערות תחושת הביטחון בביתם ובסביבתם, בנוסף לנזק הכלכלי המשמעותי, שכן מדובר במשפחה במעמד סוציו-אקונומי נמוך המתפרנסת מעבודת האב בניקיון</w:t>
      </w:r>
      <w:r>
        <w:rPr>
          <w:rFonts w:cs="FrankRuehl" w:hint="cs"/>
          <w:noProof w:val="0"/>
          <w:sz w:val="28"/>
          <w:szCs w:val="28"/>
          <w:rtl/>
          <w:lang w:eastAsia="he-IL"/>
        </w:rPr>
        <w:t>,</w:t>
      </w:r>
      <w:r w:rsidRPr="008B2E75">
        <w:rPr>
          <w:rFonts w:cs="FrankRuehl"/>
          <w:noProof w:val="0"/>
          <w:sz w:val="28"/>
          <w:szCs w:val="28"/>
          <w:rtl/>
          <w:lang w:eastAsia="he-IL"/>
        </w:rPr>
        <w:t xml:space="preserve"> ונתמכת מקצבאות המוסד לביטוח לאומי למימון צרכיהם הייחודיים של הילדים. לדברי בני הזוג, יום לפני השוד קיבלו את קצבת הנכות של ילדיהם, שהוחזקה במזומן, וכסף זה נגנב במהלך השוד, כמו-גם התכשיטים המועטים שרכשו, ואשר היוו, למעשה, חלק משמעותי מרכושם, המוערך על-ידם בכמה עשרות אלפי שקלים. לכך התווסף, להערכת עורכת התסקיר, נזק עקיף במצבם הרגשי והנפשי של בנם ובתם של בני הזוג, שהעצים על-רקע הנכויות והמוגבלויות שלהם, כמפורט בהרחבה בתסקיר; וכן נזק לבני הזוג שסובלים מתסמינים המאפיינים פוסט-טראומה. על-רקע האמור, המליצה עורכת תסקיר נפגעי העבירה, כי בין יתר רכיבי הענישה יחויב נאשם 1 לשלם לבני המשפחה פיצויים שיבטאו את ההכרה בסבל ובנזקים שגרם להם, ועל-מנת שיאפשר להם לפעול לשיקום חייהם. </w:t>
      </w:r>
    </w:p>
    <w:p w14:paraId="74AB9DB6" w14:textId="77777777" w:rsidR="00017466" w:rsidRPr="008B2E75" w:rsidRDefault="00017466" w:rsidP="00017466">
      <w:pPr>
        <w:spacing w:line="480" w:lineRule="auto"/>
        <w:jc w:val="both"/>
        <w:rPr>
          <w:rFonts w:cs="FrankRuehl"/>
          <w:noProof w:val="0"/>
          <w:sz w:val="28"/>
          <w:szCs w:val="28"/>
          <w:rtl/>
          <w:lang w:eastAsia="he-IL"/>
        </w:rPr>
      </w:pPr>
    </w:p>
    <w:p w14:paraId="76CE4E58"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6.</w:t>
      </w:r>
      <w:r w:rsidRPr="008B2E75">
        <w:rPr>
          <w:rFonts w:cs="FrankRuehl"/>
          <w:noProof w:val="0"/>
          <w:sz w:val="28"/>
          <w:szCs w:val="28"/>
          <w:rtl/>
          <w:lang w:eastAsia="he-IL"/>
        </w:rPr>
        <w:tab/>
      </w:r>
      <w:r w:rsidRPr="008B2E75">
        <w:rPr>
          <w:rFonts w:cs="Miriam"/>
          <w:noProof w:val="0"/>
          <w:rtl/>
          <w:lang w:eastAsia="he-IL"/>
        </w:rPr>
        <w:t>נאשם 1</w:t>
      </w:r>
      <w:r w:rsidRPr="008B2E75">
        <w:rPr>
          <w:rFonts w:cs="FrankRuehl"/>
          <w:noProof w:val="0"/>
          <w:sz w:val="28"/>
          <w:szCs w:val="28"/>
          <w:rtl/>
          <w:lang w:eastAsia="he-IL"/>
        </w:rPr>
        <w:t xml:space="preserve"> הִנו כאמור יליד 1985, נשוי ואב לתינוקת. הוא בן למשפחה המונה זוג הורים ושבעה ילדים, הסובלת ממצוקה כלכלית. לדברי בא-כוחו, גדל נאשם 1 במחנה הפליטים שועפט ללא רכישת השכלה, עבד בעבודות מזדמנות, התדרדר לעבריינות בגינה ריצה עונשי מאסר לתקופות לא קצרות, ובתקופת מעצרו האחרונה נותק הקשר בינו לבין משפחתו, לרבות רעייתו, בין-השאר – על-רקע האירועים הנדונים. לחובתו של נאשם 1 עבר פלילי מכביד הכולל עשרות עבירות, בעיקר עבירות אלימות ורכוש, שעליהן נתן את הדין עד היום ב-14 הליכים משפטיים נפרדים, החל מהיותו נער, בשנת 1998 ועד לאחרונה; וביניהן – סיכון חיי אדם בנתיב תחבורה (שלוש עבירות), גניבת רכב, חבלה במזיד ברכב (שתי עבירות), החזקת אגרופן (שתי עבירות), גניבה, הצתת מבנה, קשירת קשר לעוון ולפשע (שתי עבירות), תקיפה (שתי עבירות), תקיפת שוטרים (שתי עבירות), ניסיון לתקיפת שוטרים (שלוש עבירות), היזק לרכוש בזדון, והחזקת סמים לצריכה עצמית. נאשם 1 ריצה עד היום מספר עונשי מאסר בפועל לתקופות לא קצרות, ובין-השאר: בשנת 2001 – 18 חודשים; בשנת 2003 – שמונה חודשים; בשנת 2004 – שלושה חודשים; בשנת 2010 – 12 חודשים וכן חודש נוסף; בשנת 2011 – חודשיים; ובשנת 2012 – 30 חודשים. הוא ביצע את העבירות בשעה שהיו תלויים ועומדים נגדו שני מאסרים על-תנאי לתקופות של תשעה חודשים וחמישה חודשים, שהוטלו עליו כחצי שנה לפני כן, ביום 17.6.14, ב</w:t>
      </w:r>
      <w:hyperlink r:id="rId27" w:history="1">
        <w:r w:rsidR="00BB1FB3" w:rsidRPr="00BB1FB3">
          <w:rPr>
            <w:rFonts w:cs="FrankRuehl"/>
            <w:noProof w:val="0"/>
            <w:color w:val="0000FF"/>
            <w:sz w:val="28"/>
            <w:szCs w:val="28"/>
            <w:u w:val="single"/>
            <w:rtl/>
            <w:lang w:eastAsia="he-IL"/>
          </w:rPr>
          <w:t>ת"פ 49585-05-13</w:t>
        </w:r>
      </w:hyperlink>
      <w:r w:rsidRPr="008B2E75">
        <w:rPr>
          <w:rFonts w:cs="FrankRuehl"/>
          <w:noProof w:val="0"/>
          <w:sz w:val="28"/>
          <w:szCs w:val="28"/>
          <w:rtl/>
          <w:lang w:eastAsia="he-IL"/>
        </w:rPr>
        <w:t xml:space="preserve"> בבית משפט השלום ברמלה. </w:t>
      </w:r>
    </w:p>
    <w:p w14:paraId="63A0704A" w14:textId="77777777" w:rsidR="00017466" w:rsidRPr="008B2E75" w:rsidRDefault="00017466" w:rsidP="00017466">
      <w:pPr>
        <w:spacing w:line="480" w:lineRule="auto"/>
        <w:jc w:val="both"/>
        <w:rPr>
          <w:rFonts w:cs="FrankRuehl"/>
          <w:noProof w:val="0"/>
          <w:sz w:val="28"/>
          <w:szCs w:val="28"/>
          <w:rtl/>
          <w:lang w:eastAsia="he-IL"/>
        </w:rPr>
      </w:pPr>
    </w:p>
    <w:p w14:paraId="1D00BD7F"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7.</w:t>
      </w:r>
      <w:r w:rsidRPr="008B2E75">
        <w:rPr>
          <w:rFonts w:cs="FrankRuehl"/>
          <w:noProof w:val="0"/>
          <w:sz w:val="28"/>
          <w:szCs w:val="28"/>
          <w:rtl/>
          <w:lang w:eastAsia="he-IL"/>
        </w:rPr>
        <w:tab/>
      </w:r>
      <w:r w:rsidRPr="008B2E75">
        <w:rPr>
          <w:rFonts w:cs="Miriam"/>
          <w:noProof w:val="0"/>
          <w:rtl/>
          <w:lang w:eastAsia="he-IL"/>
        </w:rPr>
        <w:t>נאשם 2</w:t>
      </w:r>
      <w:r w:rsidRPr="008B2E75">
        <w:rPr>
          <w:rFonts w:cs="FrankRuehl"/>
          <w:noProof w:val="0"/>
          <w:sz w:val="28"/>
          <w:szCs w:val="28"/>
          <w:rtl/>
          <w:lang w:eastAsia="he-IL"/>
        </w:rPr>
        <w:t xml:space="preserve"> הִנו, כאמור, יליד 30.10.91. לדברי בא-כוחו, סיים נאשם 2 שמונה שנות לימוד ולאחר מכן עבד בעבודות שונות, האחרונה בהן – בחברת הגיחון; עובר למעצרו סעד את אִמו הסובלת מבעיות בריאותיות שונות; ולאחרונה התארס. לחובתו של נאשם 2 עבר פלילי, מאז היותו נער בשנת 2007 ועד לאחרונה; הכולל עבירות רכוש, אלימות ומין, שעליהן נתן את הדין בחמישה משפטים נפרדים, וביניהן: פציעה, איומים (שתי עבירות), תקיפה, היזק בזדון לרכוש, ניסיון לתקיפת שוטר (שתי עבירות), השתתפות בהתפרעות, החזקת אגרופן וכן עבירת מעשה סדום שבוצעה בעת שהיה קטין. הוא ריצה שתי תקופות מאסר: האחת – בשנת 2012 למשך 18 חודשים; והשנייה – בשנת 2015 למשך חודשיים. </w:t>
      </w:r>
    </w:p>
    <w:p w14:paraId="40727938" w14:textId="77777777" w:rsidR="00017466" w:rsidRPr="008B2E75" w:rsidRDefault="00017466" w:rsidP="00017466">
      <w:pPr>
        <w:spacing w:line="480" w:lineRule="auto"/>
        <w:jc w:val="both"/>
        <w:rPr>
          <w:rFonts w:cs="FrankRuehl"/>
          <w:noProof w:val="0"/>
          <w:sz w:val="28"/>
          <w:szCs w:val="28"/>
          <w:rtl/>
          <w:lang w:eastAsia="he-IL"/>
        </w:rPr>
      </w:pPr>
    </w:p>
    <w:p w14:paraId="02A12925"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8.</w:t>
      </w:r>
      <w:r w:rsidRPr="008B2E75">
        <w:rPr>
          <w:rFonts w:cs="FrankRuehl"/>
          <w:noProof w:val="0"/>
          <w:sz w:val="28"/>
          <w:szCs w:val="28"/>
          <w:rtl/>
          <w:lang w:eastAsia="he-IL"/>
        </w:rPr>
        <w:tab/>
      </w:r>
      <w:r w:rsidRPr="008B2E75">
        <w:rPr>
          <w:rFonts w:cs="Miriam"/>
          <w:noProof w:val="0"/>
          <w:rtl/>
          <w:lang w:eastAsia="he-IL"/>
        </w:rPr>
        <w:t>ב"כ המאשימה</w:t>
      </w:r>
      <w:r w:rsidRPr="008B2E75">
        <w:rPr>
          <w:rFonts w:cs="FrankRuehl"/>
          <w:noProof w:val="0"/>
          <w:sz w:val="28"/>
          <w:szCs w:val="28"/>
          <w:rtl/>
          <w:lang w:eastAsia="he-IL"/>
        </w:rPr>
        <w:t xml:space="preserve"> הדגישה בטיעוניה לעונש את חומרת העבירות שבוצעו על-ידי כל אחד מהנאשמים ונסיבות ביצוען. </w:t>
      </w:r>
    </w:p>
    <w:p w14:paraId="7BB43513" w14:textId="77777777" w:rsidR="00017466" w:rsidRPr="008B2E75" w:rsidRDefault="00017466" w:rsidP="00017466">
      <w:pPr>
        <w:spacing w:line="480" w:lineRule="auto"/>
        <w:jc w:val="both"/>
        <w:rPr>
          <w:rFonts w:cs="FrankRuehl"/>
          <w:noProof w:val="0"/>
          <w:sz w:val="28"/>
          <w:szCs w:val="28"/>
          <w:rtl/>
          <w:lang w:eastAsia="he-IL"/>
        </w:rPr>
      </w:pPr>
    </w:p>
    <w:p w14:paraId="4B65026E"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ab/>
      </w:r>
      <w:r w:rsidRPr="008B2E75">
        <w:rPr>
          <w:rFonts w:cs="Miriam"/>
          <w:noProof w:val="0"/>
          <w:rtl/>
          <w:lang w:eastAsia="he-IL"/>
        </w:rPr>
        <w:t>באשר לנאשם 1</w:t>
      </w:r>
      <w:r w:rsidRPr="008B2E75">
        <w:rPr>
          <w:rFonts w:cs="FrankRuehl"/>
          <w:noProof w:val="0"/>
          <w:sz w:val="28"/>
          <w:szCs w:val="28"/>
          <w:rtl/>
          <w:lang w:eastAsia="he-IL"/>
        </w:rPr>
        <w:t>, טענה ב"כ המאשימה כי מתחם הענישה ההולם בגין העבירה של שוד מזוין בחבורה והחזקת נשק, הנדונות באישום הראשון, הוא מאסר בפועל הנע בין חמש שנים לבין תשע שנים. בכל הנוגע לעבירת האיומים הנדונה באישום השני, גרסה ב"כ המאשימה כי מתחם הענישה נע בין ששה חודשי מאסר לריצוי בעבודות שירות לבין שנתיים מאסר בפועל. בהתאם להסדר הטיעון, שהגיעה אליו עם נאשם 1 – על-פי הנטען בשל קשיים ראייתיים – עתרה ב"כ המאשימה להטלת עונש מאסר לתקופה כוללת של חמש שנים ושלושה חודשים (כו</w:t>
      </w:r>
      <w:r>
        <w:rPr>
          <w:rFonts w:cs="FrankRuehl" w:hint="cs"/>
          <w:noProof w:val="0"/>
          <w:sz w:val="28"/>
          <w:szCs w:val="28"/>
          <w:rtl/>
          <w:lang w:eastAsia="he-IL"/>
        </w:rPr>
        <w:t>ל</w:t>
      </w:r>
      <w:r w:rsidRPr="008B2E75">
        <w:rPr>
          <w:rFonts w:cs="FrankRuehl"/>
          <w:noProof w:val="0"/>
          <w:sz w:val="28"/>
          <w:szCs w:val="28"/>
          <w:rtl/>
          <w:lang w:eastAsia="he-IL"/>
        </w:rPr>
        <w:t xml:space="preserve">ל הפעלת המאסרים המותנים), החל מיום מעצרו, בצד מאסר על-תנאי ופיצוי משמעותי למתלוננים. </w:t>
      </w:r>
    </w:p>
    <w:p w14:paraId="7D1B0F59"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 xml:space="preserve">  </w:t>
      </w:r>
    </w:p>
    <w:p w14:paraId="1228BDEC"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ab/>
      </w:r>
      <w:r w:rsidRPr="008B2E75">
        <w:rPr>
          <w:rFonts w:cs="Miriam"/>
          <w:noProof w:val="0"/>
          <w:rtl/>
          <w:lang w:eastAsia="he-IL"/>
        </w:rPr>
        <w:t>בעניינו של נאשם 2</w:t>
      </w:r>
      <w:r w:rsidRPr="008B2E75">
        <w:rPr>
          <w:rFonts w:cs="FrankRuehl"/>
          <w:noProof w:val="0"/>
          <w:sz w:val="28"/>
          <w:szCs w:val="28"/>
          <w:rtl/>
          <w:lang w:eastAsia="he-IL"/>
        </w:rPr>
        <w:t>, טענה ב"כ המאשימה כי מתחם הענישה ההולם בגין העבירות של שוד מזוין בחבורה, החזקת נשק וירי במקום מגורים, הוא מאסר בפועל הנע בין ארבע שנים לבין שמונה שנים</w:t>
      </w:r>
      <w:r>
        <w:rPr>
          <w:rFonts w:cs="FrankRuehl" w:hint="cs"/>
          <w:noProof w:val="0"/>
          <w:sz w:val="28"/>
          <w:szCs w:val="28"/>
          <w:rtl/>
          <w:lang w:eastAsia="he-IL"/>
        </w:rPr>
        <w:t>.</w:t>
      </w:r>
      <w:r w:rsidRPr="008B2E75">
        <w:rPr>
          <w:rFonts w:cs="FrankRuehl"/>
          <w:noProof w:val="0"/>
          <w:sz w:val="28"/>
          <w:szCs w:val="28"/>
          <w:rtl/>
          <w:lang w:eastAsia="he-IL"/>
        </w:rPr>
        <w:t xml:space="preserve"> היא עתרה להשתת מאסר בפועל לתקופה של ארבע שנים וחצי, מיום מעצרו – 17.3.15, אך ביקשה כי לא תנוכה תקופת מעצר של חודשיים, מיום 18.5.1</w:t>
      </w:r>
      <w:r>
        <w:rPr>
          <w:rFonts w:cs="FrankRuehl" w:hint="cs"/>
          <w:noProof w:val="0"/>
          <w:sz w:val="28"/>
          <w:szCs w:val="28"/>
          <w:rtl/>
          <w:lang w:eastAsia="he-IL"/>
        </w:rPr>
        <w:t>5</w:t>
      </w:r>
      <w:r w:rsidRPr="008B2E75">
        <w:rPr>
          <w:rFonts w:cs="FrankRuehl"/>
          <w:noProof w:val="0"/>
          <w:sz w:val="28"/>
          <w:szCs w:val="28"/>
          <w:rtl/>
          <w:lang w:eastAsia="he-IL"/>
        </w:rPr>
        <w:t xml:space="preserve"> ועד ליום 17.7.1</w:t>
      </w:r>
      <w:r>
        <w:rPr>
          <w:rFonts w:cs="FrankRuehl" w:hint="cs"/>
          <w:noProof w:val="0"/>
          <w:sz w:val="28"/>
          <w:szCs w:val="28"/>
          <w:rtl/>
          <w:lang w:eastAsia="he-IL"/>
        </w:rPr>
        <w:t>5</w:t>
      </w:r>
      <w:r w:rsidRPr="008B2E75">
        <w:rPr>
          <w:rFonts w:cs="FrankRuehl"/>
          <w:noProof w:val="0"/>
          <w:sz w:val="28"/>
          <w:szCs w:val="28"/>
          <w:rtl/>
          <w:lang w:eastAsia="he-IL"/>
        </w:rPr>
        <w:t xml:space="preserve"> (שבה היה נאשם 2 נתון במאסר ב</w:t>
      </w:r>
      <w:hyperlink r:id="rId28" w:history="1">
        <w:r w:rsidR="00BB1FB3" w:rsidRPr="00BB1FB3">
          <w:rPr>
            <w:rFonts w:cs="FrankRuehl"/>
            <w:noProof w:val="0"/>
            <w:color w:val="0000FF"/>
            <w:sz w:val="28"/>
            <w:szCs w:val="28"/>
            <w:u w:val="single"/>
            <w:rtl/>
            <w:lang w:eastAsia="he-IL"/>
          </w:rPr>
          <w:t>ת"פ 54647-05-12</w:t>
        </w:r>
      </w:hyperlink>
      <w:r w:rsidRPr="008B2E75">
        <w:rPr>
          <w:rFonts w:cs="FrankRuehl"/>
          <w:noProof w:val="0"/>
          <w:sz w:val="28"/>
          <w:szCs w:val="28"/>
          <w:rtl/>
          <w:lang w:eastAsia="he-IL"/>
        </w:rPr>
        <w:t xml:space="preserve"> בבית-משפט השלום בירושלים).   </w:t>
      </w:r>
    </w:p>
    <w:p w14:paraId="400AD27D" w14:textId="77777777" w:rsidR="00017466" w:rsidRPr="008B2E75" w:rsidRDefault="00017466" w:rsidP="00017466">
      <w:pPr>
        <w:spacing w:line="480" w:lineRule="auto"/>
        <w:jc w:val="both"/>
        <w:rPr>
          <w:rFonts w:cs="FrankRuehl"/>
          <w:noProof w:val="0"/>
          <w:sz w:val="28"/>
          <w:szCs w:val="28"/>
          <w:rtl/>
          <w:lang w:eastAsia="he-IL"/>
        </w:rPr>
      </w:pPr>
    </w:p>
    <w:p w14:paraId="7A39D162"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9.</w:t>
      </w:r>
      <w:r w:rsidRPr="008B2E75">
        <w:rPr>
          <w:rFonts w:cs="FrankRuehl"/>
          <w:noProof w:val="0"/>
          <w:sz w:val="28"/>
          <w:szCs w:val="28"/>
          <w:rtl/>
          <w:lang w:eastAsia="he-IL"/>
        </w:rPr>
        <w:tab/>
      </w:r>
      <w:r w:rsidRPr="008B2E75">
        <w:rPr>
          <w:rFonts w:cs="Miriam"/>
          <w:noProof w:val="0"/>
          <w:rtl/>
          <w:lang w:eastAsia="he-IL"/>
        </w:rPr>
        <w:t>ב"כ נאשם 1</w:t>
      </w:r>
      <w:r w:rsidRPr="008B2E75">
        <w:rPr>
          <w:rFonts w:cs="FrankRuehl"/>
          <w:noProof w:val="0"/>
          <w:sz w:val="28"/>
          <w:szCs w:val="28"/>
          <w:rtl/>
          <w:lang w:eastAsia="he-IL"/>
        </w:rPr>
        <w:t xml:space="preserve"> לא הקל ראש בחומרת העבירות שביצע מרשו, אך ביקש מבית-המשפט שלא להחמיר בעונשו ושלא למצות עִמו את הדין. הוא ביקש מבית-המשפט להתחשב בהודאתו של נאשם 1, למרות שניתנה בשלב מאוחר יחסית; בנסיבותיו האישיות והמשפחתיות שפורטו על-ידו, לרבות הנתק בינו לבין רעייתו וחלק מבני משפחתו, בין-השאר, על-רקע האירועים הנדונים; ובעובדה שהוא נתון במעצר מזה כ-15 חודשים, בתנאים המכבידים מתנאי מאסר. נאשם 1 לא ביקש להשמיע את דבריו האחרונים לעניין העונש והצטרף לדברי בא-כוחו. </w:t>
      </w:r>
    </w:p>
    <w:p w14:paraId="1722A3DA" w14:textId="77777777" w:rsidR="00017466" w:rsidRPr="008B2E75" w:rsidRDefault="00017466" w:rsidP="00017466">
      <w:pPr>
        <w:spacing w:line="480" w:lineRule="auto"/>
        <w:jc w:val="both"/>
        <w:rPr>
          <w:rFonts w:cs="FrankRuehl"/>
          <w:noProof w:val="0"/>
          <w:sz w:val="28"/>
          <w:szCs w:val="28"/>
          <w:rtl/>
          <w:lang w:eastAsia="he-IL"/>
        </w:rPr>
      </w:pPr>
    </w:p>
    <w:p w14:paraId="26F4906E" w14:textId="77777777" w:rsidR="00017466" w:rsidRPr="008B2E75" w:rsidRDefault="00017466" w:rsidP="00017466">
      <w:pPr>
        <w:spacing w:line="480" w:lineRule="auto"/>
        <w:jc w:val="both"/>
        <w:rPr>
          <w:rFonts w:cs="Times New Roman"/>
          <w:noProof w:val="0"/>
          <w:rtl/>
          <w:lang w:eastAsia="he-IL"/>
        </w:rPr>
      </w:pPr>
      <w:r w:rsidRPr="008B2E75">
        <w:rPr>
          <w:rFonts w:cs="FrankRuehl"/>
          <w:noProof w:val="0"/>
          <w:sz w:val="28"/>
          <w:szCs w:val="28"/>
          <w:rtl/>
          <w:lang w:eastAsia="he-IL"/>
        </w:rPr>
        <w:t>10.</w:t>
      </w:r>
      <w:r w:rsidRPr="008B2E75">
        <w:rPr>
          <w:rFonts w:cs="FrankRuehl"/>
          <w:noProof w:val="0"/>
          <w:sz w:val="28"/>
          <w:szCs w:val="28"/>
          <w:rtl/>
          <w:lang w:eastAsia="he-IL"/>
        </w:rPr>
        <w:tab/>
      </w:r>
      <w:r w:rsidRPr="008B2E75">
        <w:rPr>
          <w:rFonts w:cs="Miriam"/>
          <w:noProof w:val="0"/>
          <w:rtl/>
          <w:lang w:eastAsia="he-IL"/>
        </w:rPr>
        <w:t>ב"כ נאשם 2</w:t>
      </w:r>
      <w:r w:rsidRPr="008B2E75">
        <w:rPr>
          <w:rFonts w:cs="FrankRuehl"/>
          <w:noProof w:val="0"/>
          <w:sz w:val="28"/>
          <w:szCs w:val="28"/>
          <w:rtl/>
          <w:lang w:eastAsia="he-IL"/>
        </w:rPr>
        <w:t xml:space="preserve"> ציין, כי לא עלה בידו להגיע להסדר טיעון בעניין רף הענישה העליון, בדומה להסדר שהגיע אליו נאשם 1. עם זאת טען ב"כ נאשם 2, כי אין הלימה בין עונש המאסר שלו עותרת המאשימה בעניינו של נאשם 1 (קרי – תקופה כוללת של חמש שנים ושלושה חודשים, לרבות הפעלת מאסרים על-תנאי של תשעה חודשים וחמישה חודשים), לבין העונש שאותו היא מבקשת בעניינו של נאשם 2 (דהיינו – מאסר למשך ארבע שנים וחצי), ובפרט כאשר העבירות שביצע נאשם 1 חמורות יותר, ועברו הפלילי מכביד יותר, ביחס לנאשם 2. גם ב"כ נאשם 2, כמו ב"כ נאשם 1, לא הקל ראש בחומרת העבירות ונסיבות ביצוען, אך גרס כי אין להחמיר עם מרשו. הוא הדגיש, כי אמנם לחובת נאשם 2 עבירות קודמות, אך העבירה האחרונה בוצעה בשנת 2011, ובמשך כשלוש שנים לא ביצע הנאשם עבירה נוספת, עד לעבירות הנדונות. בכל הנוגע לעונשו של הנאשם 2 ביקש הסנגור, כי בית-המשפט יתחשב בקשיים הראייתיים שעמדו בפני המאשימה בהגיעה עם שני הנאשמים להסדר הטיעון; בהודאתו של נאשם 2, שנטל אחריות על מעשיו, גם אם זו באה בשלב מתקדם של ההליכים; בנסיבותיו האישיות והמשפחתיות, ובין-השאר אירוסיו לאחרונה; ובעובדה שהלה היה נתון בתקופת מעצר ממושכת, בתנאים מכבידים. הוא טען, כי לאור מדיניות הענישה הנוהגת; לנוכח מכלול הנסיבות לקולא שצוינו לעיל; ובשים לב לעונש לו עתרה המאשימה לגבי נאשם 1 – עונשו של נאשם 2 אמור לעמוד על מאסר בפועל לתקופה שלא תעלה על שנה או שנתיים.   </w:t>
      </w:r>
    </w:p>
    <w:p w14:paraId="0F558236" w14:textId="77777777" w:rsidR="00017466" w:rsidRPr="008B2E75" w:rsidRDefault="00017466" w:rsidP="00017466">
      <w:pPr>
        <w:spacing w:line="480" w:lineRule="auto"/>
        <w:jc w:val="both"/>
        <w:rPr>
          <w:rFonts w:cs="FrankRuehl"/>
          <w:noProof w:val="0"/>
          <w:sz w:val="28"/>
          <w:szCs w:val="28"/>
          <w:rtl/>
          <w:lang w:eastAsia="he-IL"/>
        </w:rPr>
      </w:pPr>
    </w:p>
    <w:p w14:paraId="5E711893"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ab/>
        <w:t xml:space="preserve">במסגרת דבריו האחרונים לעניין העונש הביע הנאשם 2 חרטה על מעשיו וביקש שלא להחמיר בדינו.  </w:t>
      </w:r>
    </w:p>
    <w:p w14:paraId="33C899C4" w14:textId="77777777" w:rsidR="00017466" w:rsidRPr="008B2E75" w:rsidRDefault="00017466" w:rsidP="00017466">
      <w:pPr>
        <w:spacing w:line="480" w:lineRule="auto"/>
        <w:jc w:val="both"/>
        <w:rPr>
          <w:rFonts w:cs="FrankRuehl"/>
          <w:noProof w:val="0"/>
          <w:sz w:val="28"/>
          <w:szCs w:val="28"/>
          <w:rtl/>
          <w:lang w:eastAsia="he-IL"/>
        </w:rPr>
      </w:pPr>
    </w:p>
    <w:p w14:paraId="31BFD04B" w14:textId="77777777" w:rsidR="00017466" w:rsidRPr="008B2E75" w:rsidRDefault="00017466" w:rsidP="00017466">
      <w:pPr>
        <w:spacing w:line="480" w:lineRule="auto"/>
        <w:jc w:val="both"/>
        <w:rPr>
          <w:rFonts w:cs="FrankRuehl"/>
          <w:noProof w:val="0"/>
          <w:sz w:val="28"/>
          <w:szCs w:val="28"/>
          <w:rtl/>
          <w:lang w:eastAsia="he-IL"/>
        </w:rPr>
      </w:pPr>
      <w:r w:rsidRPr="008B2E75">
        <w:rPr>
          <w:rFonts w:cs="FrankRuehl"/>
          <w:noProof w:val="0"/>
          <w:sz w:val="28"/>
          <w:szCs w:val="28"/>
          <w:rtl/>
          <w:lang w:eastAsia="he-IL"/>
        </w:rPr>
        <w:t>11.</w:t>
      </w:r>
      <w:r w:rsidRPr="008B2E75">
        <w:rPr>
          <w:rFonts w:cs="FrankRuehl"/>
          <w:noProof w:val="0"/>
          <w:sz w:val="28"/>
          <w:szCs w:val="28"/>
          <w:rtl/>
          <w:lang w:eastAsia="he-IL"/>
        </w:rPr>
        <w:tab/>
      </w:r>
      <w:r w:rsidRPr="008B2E75">
        <w:rPr>
          <w:rFonts w:cs="FrankRuehl"/>
          <w:noProof w:val="0"/>
          <w:sz w:val="28"/>
          <w:szCs w:val="28"/>
          <w:rtl/>
        </w:rPr>
        <w:t xml:space="preserve">בהתאם לתיקון 113 לחוק, על בית-המשפט לקבוע תחילה את </w:t>
      </w:r>
      <w:r w:rsidRPr="008B2E75">
        <w:rPr>
          <w:rFonts w:cs="Miriam"/>
          <w:noProof w:val="0"/>
          <w:rtl/>
          <w:lang w:eastAsia="he-IL"/>
        </w:rPr>
        <w:t>מתחם העונש ההולם</w:t>
      </w:r>
      <w:r w:rsidRPr="008B2E75">
        <w:rPr>
          <w:rFonts w:cs="FrankRuehl"/>
          <w:noProof w:val="0"/>
          <w:sz w:val="28"/>
          <w:szCs w:val="28"/>
          <w:rtl/>
        </w:rPr>
        <w:t xml:space="preserve">. מתחם הענישה נקבע בהתאם לעקרון ההלימה, וביישומו מביא בית-המשפט במניין שיקוליו את הערך החברתי שנפגע בביצוע העבירה, את מדיניות הענישה הנהוגה ואת הנסיבות הקשורות בביצוע העבירה. בהמשך, על בית-המשפט לגזור את </w:t>
      </w:r>
      <w:r w:rsidRPr="008B2E75">
        <w:rPr>
          <w:rFonts w:cs="Miriam"/>
          <w:noProof w:val="0"/>
          <w:rtl/>
          <w:lang w:eastAsia="he-IL"/>
        </w:rPr>
        <w:t>העונש המתאים</w:t>
      </w:r>
      <w:r w:rsidRPr="008B2E75">
        <w:rPr>
          <w:rFonts w:cs="FrankRuehl"/>
          <w:noProof w:val="0"/>
          <w:sz w:val="28"/>
          <w:szCs w:val="28"/>
          <w:rtl/>
        </w:rPr>
        <w:t xml:space="preserve"> לנאשם בתוך מתחם הענישה ההולם, תוך התייחסות לנסיבות שאינן קשורות בביצוע העבירה, זאת אגב אפשרות לסטות מהמתחם בנסיבות חריגות שצוינו בחוק. </w:t>
      </w:r>
      <w:r w:rsidRPr="008B2E75">
        <w:rPr>
          <w:rFonts w:cs="FrankRuehl"/>
          <w:noProof w:val="0"/>
          <w:sz w:val="28"/>
          <w:szCs w:val="28"/>
          <w:rtl/>
          <w:lang w:eastAsia="he-IL"/>
        </w:rPr>
        <w:t xml:space="preserve">כאשר מגיעים צדדים להסדר טיעון, הכולל הסכמה לעניין הטיעונים לעונש – כמו בעניינו של נאשם 1 – יש לקבוע תחילה את מתחם הענישה ההולם; וקביעת העונש המתאים נעשית בזיקה להסדר הטיעון. </w:t>
      </w:r>
    </w:p>
    <w:p w14:paraId="26A689CA" w14:textId="77777777" w:rsidR="00017466" w:rsidRPr="008B2E75" w:rsidRDefault="00017466" w:rsidP="00017466">
      <w:pPr>
        <w:spacing w:line="480" w:lineRule="auto"/>
        <w:jc w:val="both"/>
        <w:rPr>
          <w:rFonts w:cs="FrankRuehl"/>
          <w:noProof w:val="0"/>
          <w:sz w:val="28"/>
          <w:szCs w:val="28"/>
          <w:rtl/>
          <w:lang w:eastAsia="he-IL"/>
        </w:rPr>
      </w:pPr>
    </w:p>
    <w:p w14:paraId="5E00DB3B" w14:textId="77777777" w:rsidR="00017466" w:rsidRPr="008B2E75" w:rsidRDefault="00017466" w:rsidP="00017466">
      <w:pPr>
        <w:spacing w:line="480" w:lineRule="auto"/>
        <w:jc w:val="both"/>
        <w:rPr>
          <w:rFonts w:cs="FrankRuehl"/>
          <w:noProof w:val="0"/>
          <w:sz w:val="28"/>
          <w:szCs w:val="28"/>
          <w:rtl/>
        </w:rPr>
      </w:pPr>
      <w:r w:rsidRPr="008B2E75">
        <w:rPr>
          <w:rFonts w:cs="FrankRuehl"/>
          <w:noProof w:val="0"/>
          <w:sz w:val="28"/>
          <w:szCs w:val="28"/>
          <w:rtl/>
        </w:rPr>
        <w:t>12.</w:t>
      </w:r>
      <w:r w:rsidRPr="008B2E75">
        <w:rPr>
          <w:rFonts w:cs="FrankRuehl"/>
          <w:noProof w:val="0"/>
          <w:sz w:val="28"/>
          <w:szCs w:val="28"/>
          <w:rtl/>
        </w:rPr>
        <w:tab/>
        <w:t xml:space="preserve">באישום הראשון ובאישום השני הורשעו כל אחד מהנאשמים – נאשם 1 באישום הראשון ונאשם 2 באישום השני – בעבירות דומות של שוד מזוין בחבורה ושל החזקת נשק (נאשם 2 גם בעבירה של ירי בשטח בנוי), כאשר כל אחד מהם נטל, יחד עם אחרים, חלק פעיל בביצוען, כלפי קרבנות שונים ובזירות שונות, בסמיכות זמן ובקרבת מקום. בביצוען של העבירות פגעו כל אחד מהנאשמים, בזיקה לעובדות האישום הספציפי שבו הורשע, במספר ערכים חברתיים. בכל הנוגע </w:t>
      </w:r>
      <w:r w:rsidRPr="008B2E75">
        <w:rPr>
          <w:rFonts w:cs="Miriam"/>
          <w:noProof w:val="0"/>
          <w:rtl/>
          <w:lang w:eastAsia="he-IL"/>
        </w:rPr>
        <w:t>לעבירת השוד המזוין בחבורה</w:t>
      </w:r>
      <w:r w:rsidRPr="008B2E75">
        <w:rPr>
          <w:rFonts w:cs="FrankRuehl"/>
          <w:noProof w:val="0"/>
          <w:sz w:val="28"/>
          <w:szCs w:val="28"/>
          <w:rtl/>
        </w:rPr>
        <w:t xml:space="preserve">, הרי שגלומים בה שני ערכים חברתיים מוגנים: </w:t>
      </w:r>
      <w:r w:rsidRPr="008B2E75">
        <w:rPr>
          <w:rFonts w:cs="Miriam"/>
          <w:noProof w:val="0"/>
          <w:rtl/>
          <w:lang w:eastAsia="he-IL"/>
        </w:rPr>
        <w:t>האחד</w:t>
      </w:r>
      <w:r w:rsidRPr="008B2E75">
        <w:rPr>
          <w:rFonts w:cs="FrankRuehl"/>
          <w:noProof w:val="0"/>
          <w:sz w:val="28"/>
          <w:szCs w:val="28"/>
          <w:rtl/>
        </w:rPr>
        <w:t xml:space="preserve"> – שמירה על קניינו של אדם, </w:t>
      </w:r>
      <w:r w:rsidRPr="008B2E75">
        <w:rPr>
          <w:rFonts w:cs="Miriam"/>
          <w:noProof w:val="0"/>
          <w:rtl/>
          <w:lang w:eastAsia="he-IL"/>
        </w:rPr>
        <w:t>והשני</w:t>
      </w:r>
      <w:r w:rsidRPr="008B2E75">
        <w:rPr>
          <w:rFonts w:cs="FrankRuehl"/>
          <w:noProof w:val="0"/>
          <w:sz w:val="28"/>
          <w:szCs w:val="28"/>
          <w:rtl/>
        </w:rPr>
        <w:t xml:space="preserve"> – שמירה על גופו של אדם, חירותו וכבודו. בעבירת השוד, קבע המחוקק עונש חמור למי שפוגע ברכושו של אדם, כאשר הפגיעה ברכוש נעשית אגב אלימות או איום באלימות, זאת תוך מתן משקל מוגבר לשני הערכים החברתיים האמורים המצטרפים זה לזה. מדרג חומרה נוסף מצא המחוקק לקבוע </w:t>
      </w:r>
      <w:hyperlink r:id="rId29" w:history="1">
        <w:r w:rsidR="00136C0B" w:rsidRPr="00136C0B">
          <w:rPr>
            <w:rFonts w:cs="FrankRuehl"/>
            <w:noProof w:val="0"/>
            <w:color w:val="0000FF"/>
            <w:sz w:val="28"/>
            <w:szCs w:val="28"/>
            <w:u w:val="single"/>
            <w:rtl/>
          </w:rPr>
          <w:t>בסעיף 402(ב)</w:t>
        </w:r>
      </w:hyperlink>
      <w:r w:rsidRPr="008B2E75">
        <w:rPr>
          <w:rFonts w:cs="FrankRuehl"/>
          <w:noProof w:val="0"/>
          <w:sz w:val="28"/>
          <w:szCs w:val="28"/>
          <w:rtl/>
        </w:rPr>
        <w:t xml:space="preserve"> לחוק, עת מנה נסיבות מחמירות המעמידות את העונש המֵרבי על 20 שנות מאסר, ובכללן – ביצוע העבירה כאשר העבריין מזוין בנשק או במכשיר שיש בהם כדי לסכן אדם או לפגוע בו, או ביצוע העבירה בחבורה. באשר </w:t>
      </w:r>
      <w:r w:rsidRPr="008B2E75">
        <w:rPr>
          <w:rFonts w:cs="Miriam"/>
          <w:noProof w:val="0"/>
          <w:rtl/>
          <w:lang w:eastAsia="he-IL"/>
        </w:rPr>
        <w:t>לעבירת החזקת נשק</w:t>
      </w:r>
      <w:r w:rsidRPr="008B2E75">
        <w:rPr>
          <w:rFonts w:cs="FrankRuehl"/>
          <w:noProof w:val="0"/>
          <w:sz w:val="28"/>
          <w:szCs w:val="28"/>
          <w:rtl/>
        </w:rPr>
        <w:t xml:space="preserve"> לפי </w:t>
      </w:r>
      <w:hyperlink r:id="rId30" w:history="1">
        <w:r w:rsidR="00136C0B" w:rsidRPr="00136C0B">
          <w:rPr>
            <w:rFonts w:cs="FrankRuehl"/>
            <w:noProof w:val="0"/>
            <w:color w:val="0000FF"/>
            <w:sz w:val="28"/>
            <w:szCs w:val="28"/>
            <w:u w:val="single"/>
            <w:rtl/>
          </w:rPr>
          <w:t>סעיף 144(א)</w:t>
        </w:r>
      </w:hyperlink>
      <w:r w:rsidRPr="008B2E75">
        <w:rPr>
          <w:rFonts w:cs="FrankRuehl"/>
          <w:noProof w:val="0"/>
          <w:sz w:val="28"/>
          <w:szCs w:val="28"/>
          <w:rtl/>
        </w:rPr>
        <w:t xml:space="preserve"> לחוק, הרי שעבירה זו, שהעונש המקסימאלי שנקצב בצִדה עומד על שלוש שנות מאסר, נועדה להגן על חיי אדם ושלמות גופו, וכן להגן על ביטחון הציבור, זאת נוכח פוטנציאל הסיכון הנשקף מהשימוש בנשק, שהִנו כלי קטלני מטבע ברייתו. </w:t>
      </w:r>
    </w:p>
    <w:p w14:paraId="61E73FE5" w14:textId="77777777" w:rsidR="00017466" w:rsidRPr="008B2E75" w:rsidRDefault="00017466" w:rsidP="00017466">
      <w:pPr>
        <w:spacing w:line="480" w:lineRule="auto"/>
        <w:jc w:val="both"/>
        <w:rPr>
          <w:rFonts w:cs="FrankRuehl"/>
          <w:noProof w:val="0"/>
          <w:sz w:val="28"/>
          <w:szCs w:val="28"/>
          <w:rtl/>
        </w:rPr>
      </w:pPr>
    </w:p>
    <w:p w14:paraId="7F8B2FBF" w14:textId="77777777" w:rsidR="00017466" w:rsidRPr="008B2E75" w:rsidRDefault="00017466" w:rsidP="00017466">
      <w:pPr>
        <w:spacing w:line="480" w:lineRule="auto"/>
        <w:jc w:val="both"/>
        <w:rPr>
          <w:rFonts w:cs="FrankRuehl"/>
          <w:noProof w:val="0"/>
          <w:sz w:val="28"/>
          <w:szCs w:val="28"/>
          <w:rtl/>
        </w:rPr>
      </w:pPr>
      <w:r w:rsidRPr="008B2E75">
        <w:rPr>
          <w:rFonts w:cs="FrankRuehl"/>
          <w:noProof w:val="0"/>
          <w:sz w:val="28"/>
          <w:szCs w:val="28"/>
          <w:rtl/>
        </w:rPr>
        <w:tab/>
        <w:t>מכאן אפנה לדיון בשאלת מתחמי הענישה ההולמים והעונש המתאים לגבי כל נאשם בנפרד; זאת בזיקה לנסיבות הספציפיות של כל אירוע ולנסיבותיו האישיות של כל אחד מהנאשמים.</w:t>
      </w:r>
    </w:p>
    <w:p w14:paraId="19B3A062" w14:textId="77777777" w:rsidR="00017466" w:rsidRPr="008B2E75" w:rsidRDefault="00017466" w:rsidP="00017466">
      <w:pPr>
        <w:spacing w:line="480" w:lineRule="auto"/>
        <w:jc w:val="both"/>
        <w:rPr>
          <w:rFonts w:cs="FrankRuehl"/>
          <w:noProof w:val="0"/>
          <w:sz w:val="28"/>
          <w:szCs w:val="28"/>
          <w:rtl/>
        </w:rPr>
      </w:pPr>
    </w:p>
    <w:p w14:paraId="1B1C9BF5" w14:textId="77777777" w:rsidR="00017466" w:rsidRPr="008B2E75" w:rsidRDefault="00017466" w:rsidP="00017466">
      <w:pPr>
        <w:spacing w:line="480" w:lineRule="auto"/>
        <w:jc w:val="both"/>
        <w:rPr>
          <w:rFonts w:cs="FrankRuehl"/>
          <w:noProof w:val="0"/>
          <w:sz w:val="28"/>
          <w:szCs w:val="28"/>
          <w:rtl/>
        </w:rPr>
      </w:pPr>
      <w:r w:rsidRPr="008B2E75">
        <w:rPr>
          <w:rFonts w:cs="FrankRuehl"/>
          <w:noProof w:val="0"/>
          <w:sz w:val="28"/>
          <w:szCs w:val="28"/>
          <w:rtl/>
        </w:rPr>
        <w:t>13.</w:t>
      </w:r>
      <w:r w:rsidRPr="008B2E75">
        <w:rPr>
          <w:rFonts w:cs="FrankRuehl"/>
          <w:noProof w:val="0"/>
          <w:sz w:val="28"/>
          <w:szCs w:val="28"/>
          <w:rtl/>
        </w:rPr>
        <w:tab/>
        <w:t xml:space="preserve"> </w:t>
      </w:r>
      <w:r w:rsidRPr="008B2E75">
        <w:rPr>
          <w:rFonts w:cs="Miriam"/>
          <w:noProof w:val="0"/>
          <w:rtl/>
          <w:lang w:eastAsia="he-IL"/>
        </w:rPr>
        <w:t>באשר לנאשם 1</w:t>
      </w:r>
      <w:r w:rsidRPr="008B2E75">
        <w:rPr>
          <w:rFonts w:cs="FrankRuehl"/>
          <w:noProof w:val="0"/>
          <w:sz w:val="28"/>
          <w:szCs w:val="28"/>
          <w:rtl/>
        </w:rPr>
        <w:t xml:space="preserve">, יש לקבוע שני מתחמי ענישה, האחד בגין העבירות של שוד מזוין בחבורה והחזקת נשק, והשני בשל הרשעתו בעבירת האיומים כלפי שוטרים שבוצעה בתכוף למעצרו, כשבועיים לאחר השוד. בקביעת </w:t>
      </w:r>
      <w:r w:rsidRPr="008B2E75">
        <w:rPr>
          <w:rFonts w:cs="Miriam"/>
          <w:noProof w:val="0"/>
          <w:rtl/>
          <w:lang w:eastAsia="he-IL"/>
        </w:rPr>
        <w:t>מתחם העונש ההולם</w:t>
      </w:r>
      <w:r w:rsidRPr="008B2E75">
        <w:rPr>
          <w:rFonts w:cs="FrankRuehl"/>
          <w:noProof w:val="0"/>
          <w:sz w:val="28"/>
          <w:szCs w:val="28"/>
          <w:rtl/>
        </w:rPr>
        <w:t xml:space="preserve"> </w:t>
      </w:r>
      <w:r w:rsidRPr="008B2E75">
        <w:rPr>
          <w:rFonts w:cs="Miriam"/>
          <w:noProof w:val="0"/>
          <w:rtl/>
          <w:lang w:eastAsia="he-IL"/>
        </w:rPr>
        <w:t>לעבירות הנדונות באישום הראשון</w:t>
      </w:r>
      <w:r w:rsidRPr="008B2E75">
        <w:rPr>
          <w:rFonts w:cs="FrankRuehl"/>
          <w:noProof w:val="0"/>
          <w:sz w:val="28"/>
          <w:szCs w:val="28"/>
          <w:rtl/>
        </w:rPr>
        <w:t>, יש להתחשב בערכים המוגנים שצוינו לעיל, בנסיבות ביצוע העבירות ובמדיניות הענישה הנהוגה. בענייננו, נפגעי השוד היו זוג הורים ושני ילדיהם הסובלים מנכויות קשות, לרבות חרשות ואילמות. בהקשר זה יצוין, כי בית-המשפט העליון הדגיש, לא אחת, את הצורך בהטלת עונשים מחמירים ומרתיעים על מבצעי שוד, הבוחרים להם לקורבנות את חסרי הישע שבחברה, ביניהם קשישים או בעלי מוגבלויות (כמו בענייננו), מתוך הנחה שהללו יהיו "טרף קל" ויתקשו להתנגד למעשים (</w:t>
      </w:r>
      <w:hyperlink r:id="rId31" w:history="1">
        <w:r w:rsidR="00BB1FB3" w:rsidRPr="00BB1FB3">
          <w:rPr>
            <w:rFonts w:cs="FrankRuehl"/>
            <w:noProof w:val="0"/>
            <w:color w:val="0000FF"/>
            <w:sz w:val="28"/>
            <w:szCs w:val="28"/>
            <w:u w:val="single"/>
            <w:rtl/>
          </w:rPr>
          <w:t>ע"פ 2163/05</w:t>
        </w:r>
      </w:hyperlink>
      <w:r w:rsidRPr="008B2E75">
        <w:rPr>
          <w:rFonts w:cs="FrankRuehl"/>
          <w:noProof w:val="0"/>
          <w:sz w:val="28"/>
          <w:szCs w:val="28"/>
          <w:rtl/>
        </w:rPr>
        <w:t xml:space="preserve"> </w:t>
      </w:r>
      <w:r w:rsidRPr="008B2E75">
        <w:rPr>
          <w:rFonts w:ascii="Franklin Gothic Medium" w:hAnsi="Franklin Gothic Medium" w:cs="Miriam" w:hint="eastAsia"/>
          <w:noProof w:val="0"/>
          <w:rtl/>
        </w:rPr>
        <w:t>אלייב</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נ</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מדינת</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ישראל</w:t>
      </w:r>
      <w:r w:rsidRPr="008B2E75">
        <w:rPr>
          <w:rFonts w:cs="FrankRuehl"/>
          <w:noProof w:val="0"/>
          <w:sz w:val="28"/>
          <w:szCs w:val="28"/>
          <w:rtl/>
        </w:rPr>
        <w:t xml:space="preserve"> (12.12.05); </w:t>
      </w:r>
      <w:hyperlink r:id="rId32" w:history="1">
        <w:r w:rsidR="00BB1FB3" w:rsidRPr="00BB1FB3">
          <w:rPr>
            <w:rFonts w:cs="FrankRuehl"/>
            <w:noProof w:val="0"/>
            <w:color w:val="0000FF"/>
            <w:sz w:val="28"/>
            <w:szCs w:val="28"/>
            <w:u w:val="single"/>
            <w:rtl/>
          </w:rPr>
          <w:t>ע"פ 5213/06</w:t>
        </w:r>
      </w:hyperlink>
      <w:r w:rsidRPr="008B2E75">
        <w:rPr>
          <w:rFonts w:cs="FrankRuehl"/>
          <w:noProof w:val="0"/>
          <w:sz w:val="28"/>
          <w:szCs w:val="28"/>
          <w:rtl/>
        </w:rPr>
        <w:t xml:space="preserve"> </w:t>
      </w:r>
      <w:r w:rsidRPr="008B2E75">
        <w:rPr>
          <w:rFonts w:ascii="Franklin Gothic Medium" w:hAnsi="Franklin Gothic Medium" w:cs="Miriam" w:hint="eastAsia"/>
          <w:noProof w:val="0"/>
          <w:rtl/>
        </w:rPr>
        <w:t>וונדמו</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נ</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מדינת</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ישראל</w:t>
      </w:r>
      <w:r w:rsidRPr="008B2E75">
        <w:rPr>
          <w:rFonts w:cs="FrankRuehl"/>
          <w:noProof w:val="0"/>
          <w:sz w:val="28"/>
          <w:szCs w:val="28"/>
          <w:rtl/>
        </w:rPr>
        <w:t xml:space="preserve"> (9.5.07); ו</w:t>
      </w:r>
      <w:hyperlink r:id="rId33" w:history="1">
        <w:r w:rsidR="00BB1FB3" w:rsidRPr="00BB1FB3">
          <w:rPr>
            <w:rFonts w:cs="FrankRuehl"/>
            <w:noProof w:val="0"/>
            <w:color w:val="0000FF"/>
            <w:sz w:val="28"/>
            <w:szCs w:val="28"/>
            <w:u w:val="single"/>
            <w:rtl/>
          </w:rPr>
          <w:t>ע"פ 6202/10</w:t>
        </w:r>
      </w:hyperlink>
      <w:r w:rsidRPr="008B2E75">
        <w:rPr>
          <w:rFonts w:cs="FrankRuehl"/>
          <w:noProof w:val="0"/>
          <w:sz w:val="28"/>
          <w:szCs w:val="28"/>
          <w:rtl/>
        </w:rPr>
        <w:t xml:space="preserve"> </w:t>
      </w:r>
      <w:r w:rsidRPr="008B2E75">
        <w:rPr>
          <w:rFonts w:ascii="Franklin Gothic Medium" w:hAnsi="Franklin Gothic Medium" w:cs="Miriam" w:hint="eastAsia"/>
          <w:noProof w:val="0"/>
          <w:rtl/>
        </w:rPr>
        <w:t>מדינת</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ישראל</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נ</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ישראילוב</w:t>
      </w:r>
      <w:r w:rsidRPr="008B2E75">
        <w:rPr>
          <w:rFonts w:cs="FrankRuehl"/>
          <w:noProof w:val="0"/>
          <w:sz w:val="28"/>
          <w:szCs w:val="28"/>
          <w:rtl/>
        </w:rPr>
        <w:t xml:space="preserve"> (15.3.11)). כן הדגישה הפסיקה, כי בנוסף לפגיעות הגופניות והרכושיות בעבירות שוד – בכלל, ושוד נגד חסרי ישע ו/או קשישים – בפרט, מסבות העבירות פגיעה בביטחונם האישי של הקורבנות, ושל קבוצות שלמות, אשר חשות כי אין עוד מקום מבטחים שבו יוכלו להתקיים בכבוד ללא חשש מפגיעות בגופם וברכושם (</w:t>
      </w:r>
      <w:hyperlink r:id="rId34" w:history="1">
        <w:r w:rsidR="00BB1FB3" w:rsidRPr="00BB1FB3">
          <w:rPr>
            <w:rFonts w:cs="FrankRuehl"/>
            <w:noProof w:val="0"/>
            <w:color w:val="0000FF"/>
            <w:sz w:val="28"/>
            <w:szCs w:val="28"/>
            <w:u w:val="single"/>
            <w:rtl/>
          </w:rPr>
          <w:t>ע"פ 5931/11</w:t>
        </w:r>
      </w:hyperlink>
      <w:r w:rsidRPr="008B2E75">
        <w:rPr>
          <w:rFonts w:cs="FrankRuehl"/>
          <w:noProof w:val="0"/>
          <w:sz w:val="28"/>
          <w:szCs w:val="28"/>
          <w:rtl/>
        </w:rPr>
        <w:t xml:space="preserve"> </w:t>
      </w:r>
      <w:r w:rsidRPr="008B2E75">
        <w:rPr>
          <w:rFonts w:ascii="Franklin Gothic Medium" w:hAnsi="Franklin Gothic Medium" w:cs="Miriam" w:hint="eastAsia"/>
          <w:noProof w:val="0"/>
          <w:rtl/>
        </w:rPr>
        <w:t>דוד</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עבדולייב</w:t>
      </w:r>
      <w:r w:rsidRPr="008B2E75">
        <w:rPr>
          <w:rFonts w:cs="FrankRuehl"/>
          <w:noProof w:val="0"/>
          <w:sz w:val="28"/>
          <w:szCs w:val="28"/>
          <w:rtl/>
        </w:rPr>
        <w:t xml:space="preserve"> </w:t>
      </w:r>
      <w:r w:rsidRPr="008B2E75">
        <w:rPr>
          <w:rFonts w:ascii="Franklin Gothic Medium" w:hAnsi="Franklin Gothic Medium" w:cs="Miriam" w:hint="eastAsia"/>
          <w:noProof w:val="0"/>
          <w:rtl/>
        </w:rPr>
        <w:t>נ</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מדינת</w:t>
      </w:r>
      <w:r w:rsidRPr="008B2E75">
        <w:rPr>
          <w:rFonts w:ascii="Franklin Gothic Medium" w:hAnsi="Franklin Gothic Medium" w:cs="Miriam"/>
          <w:noProof w:val="0"/>
          <w:rtl/>
        </w:rPr>
        <w:t xml:space="preserve"> </w:t>
      </w:r>
      <w:r w:rsidRPr="008B2E75">
        <w:rPr>
          <w:rFonts w:ascii="Franklin Gothic Medium" w:hAnsi="Franklin Gothic Medium" w:cs="Miriam" w:hint="eastAsia"/>
          <w:noProof w:val="0"/>
          <w:rtl/>
        </w:rPr>
        <w:t>ישראל</w:t>
      </w:r>
      <w:r w:rsidRPr="008B2E75">
        <w:rPr>
          <w:rFonts w:cs="FrankRuehl"/>
          <w:noProof w:val="0"/>
          <w:sz w:val="28"/>
          <w:szCs w:val="28"/>
          <w:rtl/>
        </w:rPr>
        <w:t xml:space="preserve"> (22.10.12)). </w:t>
      </w:r>
    </w:p>
    <w:p w14:paraId="3397BD01" w14:textId="77777777" w:rsidR="00017466" w:rsidRPr="008B2E75" w:rsidRDefault="00017466" w:rsidP="00017466">
      <w:pPr>
        <w:spacing w:line="480" w:lineRule="auto"/>
        <w:jc w:val="both"/>
        <w:rPr>
          <w:rFonts w:cs="FrankRuehl"/>
          <w:noProof w:val="0"/>
          <w:sz w:val="28"/>
          <w:szCs w:val="28"/>
          <w:rtl/>
        </w:rPr>
      </w:pPr>
    </w:p>
    <w:p w14:paraId="5F3A8F47" w14:textId="77777777" w:rsidR="00017466" w:rsidRPr="008B2E75" w:rsidRDefault="00017466" w:rsidP="00017466">
      <w:pPr>
        <w:spacing w:line="480" w:lineRule="auto"/>
        <w:jc w:val="both"/>
        <w:rPr>
          <w:rFonts w:ascii="Franklin Gothic Medium" w:hAnsi="Franklin Gothic Medium" w:cs="FrankRuehl"/>
          <w:noProof w:val="0"/>
          <w:sz w:val="28"/>
          <w:szCs w:val="28"/>
          <w:rtl/>
        </w:rPr>
      </w:pPr>
      <w:r w:rsidRPr="008B2E75">
        <w:rPr>
          <w:rFonts w:cs="FrankRuehl"/>
          <w:noProof w:val="0"/>
          <w:sz w:val="28"/>
          <w:szCs w:val="28"/>
          <w:rtl/>
        </w:rPr>
        <w:tab/>
        <w:t xml:space="preserve">לצורך קביעת מתחם העונש ההולם בגין העבירות של שוד מזוין בחבורה והחזקת נשק, שבהן הורשע נאשם 1 באישום הראשון, יש לבחון, כאמור, בין-השאר, את הנסיבות הקשורות בביצוע העבירות. בענייננו, לעבירות ולנסיבות ביצוען חומרה מופלגת. החומרה מתבטאת בראש ובראשונה בביצוע שוד בחבורה, אגב תכנון מוקדם ותוך הצטיידות בכלי נשק – שני אקדחים ורובה. היבט מחמיר נוסף הוא האיום שנעשה באמצעות הנשק, עת כוּונו כלי הנשק לעברו של המתלונן ולעבר רעייתו, אגב השמעת איומים לירות בראשו של המתלונן. משנה חומרה יש לראות באלימות הפיזית הקשה והאכזרית שננקטה כלפי קרבנות השוד – עת כלאו נאשם 1 והאחרים את המתלונן ובנו בחדר, ובהמשך – סתמו את פיותיהם של המתלונן, רעייתו ובנו, באמצעות נייר דבק, ואזקו את ידיהם באזיקים. לכך יש להוסיף את מיהות נפגעי העבירה, זוג הורים ושני ילדיהם הבגירים הסובלים מנכויות וממוגבלויות קשות, השייכים לקבוצה מוחלשת באוכלוסייה. על-רקע העובדה שמדובר במשפחה הנתמכת מקצבאות המוסד לביטוח לאומי ומעבודת המתלונן בניקיון, חמורה שבעתיים תוצאת הגזילה – גניבת רכושם המסתכם בכמה עשרות אלפי שקלים; הן כספי קצבאות המוסד לביטוח לאומי שקיבלו עובר לביצוע השוד, והן מעט תכשיטי הזהב – לרבות טבעת שהוסרה מאצבעה של המתלוננת. מעבר לפגיעות הפיזיות, הוסבו למתלוננים ולילדיהם פגיעות נפשיות קשות בשל הטראומה שחוו, כמפורט בתסקיר נפגעי העבירה. כפי שהיטיבה לציין המתלוננת באוזני עורכת התסקיר, נאשם 1 וחבריו הפגינו באירוע אלימות קשה, ברוטאליות אכזרית, אטימות לב והיעדר חמלה לנפגעי העבירה. </w:t>
      </w:r>
      <w:r w:rsidRPr="008B2E75">
        <w:rPr>
          <w:rFonts w:ascii="Franklin Gothic Medium" w:hAnsi="Franklin Gothic Medium" w:cs="FrankRuehl" w:hint="eastAsia"/>
          <w:noProof w:val="0"/>
          <w:sz w:val="28"/>
          <w:szCs w:val="28"/>
          <w:rtl/>
        </w:rPr>
        <w:t>בהתחשב</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בעקרון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ההלימה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בפגיעה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בערכים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המוגנים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שביסוד</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הנדונות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בנסיבות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ביצוע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שתוארו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לעיל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וברמת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הנהוגה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במקרים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דומים</w:t>
      </w:r>
      <w:r w:rsidRPr="008B2E75">
        <w:rPr>
          <w:rFonts w:ascii="Franklin Gothic Medium" w:hAnsi="Franklin Gothic Medium" w:cs="FrankRuehl"/>
          <w:noProof w:val="0"/>
          <w:sz w:val="28"/>
          <w:szCs w:val="28"/>
          <w:rtl/>
        </w:rPr>
        <w:t xml:space="preserve"> – </w:t>
      </w:r>
      <w:r w:rsidRPr="008B2E75">
        <w:rPr>
          <w:rFonts w:ascii="Franklin Gothic Medium" w:hAnsi="Franklin Gothic Medium" w:cs="FrankRuehl" w:hint="eastAsia"/>
          <w:noProof w:val="0"/>
          <w:sz w:val="28"/>
          <w:szCs w:val="28"/>
          <w:rtl/>
        </w:rPr>
        <w:t>סבורני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מתחם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ההולם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בגין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שבאישום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הראשון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הוא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בפועל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הנע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חמש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לבין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תשע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כנטען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ידי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המאשימה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למעלה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מכך</w:t>
      </w:r>
      <w:r w:rsidRPr="008B2E75">
        <w:rPr>
          <w:rFonts w:ascii="Franklin Gothic Medium" w:hAnsi="Franklin Gothic Medium" w:cs="FrankRuehl"/>
          <w:noProof w:val="0"/>
          <w:sz w:val="28"/>
          <w:szCs w:val="28"/>
          <w:rtl/>
        </w:rPr>
        <w:t xml:space="preserve">. </w:t>
      </w:r>
    </w:p>
    <w:p w14:paraId="64976E4F" w14:textId="77777777" w:rsidR="00017466" w:rsidRPr="008B2E75" w:rsidRDefault="00017466" w:rsidP="00017466">
      <w:pPr>
        <w:spacing w:line="480" w:lineRule="auto"/>
        <w:jc w:val="both"/>
        <w:rPr>
          <w:rFonts w:ascii="Franklin Gothic Medium" w:hAnsi="Franklin Gothic Medium" w:cs="FrankRuehl"/>
          <w:noProof w:val="0"/>
          <w:sz w:val="28"/>
          <w:szCs w:val="28"/>
          <w:rtl/>
        </w:rPr>
      </w:pPr>
    </w:p>
    <w:p w14:paraId="206FAC89"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r w:rsidRPr="008B2E75">
        <w:rPr>
          <w:rFonts w:ascii="Franklin Gothic Medium" w:hAnsi="Franklin Gothic Medium" w:cs="FrankRuehl" w:hint="eastAsia"/>
          <w:noProof w:val="0"/>
          <w:sz w:val="28"/>
          <w:szCs w:val="28"/>
          <w:rtl/>
        </w:rPr>
        <w:t>מתחם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ההולם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בגין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עבירת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האיומים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שבאישום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השלישי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נגזר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מנסיבות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ביצוע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השמיע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איומים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קשים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חוזרים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ונשנים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נגד</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מספר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שוטרים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לפגיעה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בהם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לאחר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שחרורו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במעשיו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הפגין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מורא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החוק</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וגורמי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אכיפת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החוק</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הוא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ממנו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והלאה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לנוכח</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נסיבות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ביצוע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רקע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מדיניות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הנהוגה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במקרים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דומים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ניכר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מתחם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ההולם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לתקופה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קצרה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חודשים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בודדים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שניתן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לרצות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בעבודות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לבין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מספר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חודשי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ממש</w:t>
      </w:r>
      <w:r w:rsidRPr="008B2E75">
        <w:rPr>
          <w:rFonts w:ascii="Franklin Gothic Medium" w:hAnsi="Franklin Gothic Medium" w:cs="FrankRuehl"/>
          <w:noProof w:val="0"/>
          <w:sz w:val="28"/>
          <w:szCs w:val="28"/>
          <w:rtl/>
        </w:rPr>
        <w:t xml:space="preserve">. </w:t>
      </w:r>
    </w:p>
    <w:p w14:paraId="773AC375"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p>
    <w:p w14:paraId="2469487B"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r w:rsidRPr="008B2E75">
        <w:rPr>
          <w:rFonts w:ascii="Franklin Gothic Medium" w:hAnsi="Franklin Gothic Medium" w:cs="FrankRuehl" w:hint="eastAsia"/>
          <w:noProof w:val="0"/>
          <w:sz w:val="28"/>
          <w:szCs w:val="28"/>
          <w:rtl/>
        </w:rPr>
        <w:t>בגזירת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העונש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המתאים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מחד</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גיסא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לזקוף</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לחובתו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את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עברו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הפלילי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המכביד</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בשורה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ארוכה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חמורות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כישלון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ההרתעה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בעונשי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שהוטלו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פעם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אחר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פעם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ובביצוע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שתלויים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נגדו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תנאי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שהוטלו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כחצי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לפני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ביצוע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העבירות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מאידך</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גיסא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להתחשב</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לקולא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בהודאתו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אם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זו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ניתנה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רק</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בשלב</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מתקדם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ההליך</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המשפטי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סיום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פרשת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התביעה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בחרטה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שהביע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מעשיו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בנסיבותיו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האישיות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שפורטו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ידי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בא</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כוחו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ובעובדה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שהיה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נתון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תקופה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ממושכת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במעצר</w:t>
      </w:r>
      <w:r w:rsidRPr="008B2E75">
        <w:rPr>
          <w:rFonts w:ascii="Franklin Gothic Medium" w:hAnsi="Franklin Gothic Medium" w:cs="FrankRuehl"/>
          <w:noProof w:val="0"/>
          <w:sz w:val="28"/>
          <w:szCs w:val="28"/>
          <w:rtl/>
        </w:rPr>
        <w:t xml:space="preserve"> – </w:t>
      </w:r>
      <w:r w:rsidRPr="008B2E75">
        <w:rPr>
          <w:rFonts w:ascii="Franklin Gothic Medium" w:hAnsi="Franklin Gothic Medium" w:cs="FrankRuehl" w:hint="eastAsia"/>
          <w:noProof w:val="0"/>
          <w:sz w:val="28"/>
          <w:szCs w:val="28"/>
          <w:rtl/>
        </w:rPr>
        <w:t>שתנאיו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קשים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מתנאי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p>
    <w:p w14:paraId="760E5C97" w14:textId="77777777" w:rsidR="00017466" w:rsidRPr="008B2E75" w:rsidRDefault="00017466" w:rsidP="00017466">
      <w:pPr>
        <w:spacing w:line="480" w:lineRule="auto"/>
        <w:jc w:val="both"/>
        <w:rPr>
          <w:rFonts w:cs="FrankRuehl"/>
          <w:noProof w:val="0"/>
          <w:sz w:val="28"/>
          <w:szCs w:val="28"/>
          <w:rtl/>
        </w:rPr>
      </w:pPr>
    </w:p>
    <w:p w14:paraId="2002F8C1" w14:textId="77777777" w:rsidR="00017466" w:rsidRPr="008B2E75" w:rsidRDefault="00017466" w:rsidP="00017466">
      <w:pPr>
        <w:spacing w:line="480" w:lineRule="auto"/>
        <w:jc w:val="both"/>
        <w:rPr>
          <w:rFonts w:cs="FrankRuehl"/>
          <w:noProof w:val="0"/>
          <w:sz w:val="28"/>
          <w:szCs w:val="28"/>
          <w:rtl/>
        </w:rPr>
      </w:pPr>
      <w:r w:rsidRPr="008B2E75">
        <w:rPr>
          <w:rFonts w:cs="FrankRuehl"/>
          <w:noProof w:val="0"/>
          <w:sz w:val="28"/>
          <w:szCs w:val="28"/>
          <w:rtl/>
        </w:rPr>
        <w:tab/>
        <w:t xml:space="preserve">חסד רב עשתה המאשימה עם נאשם 1, משהגיעה עִמו להסדר טיעון, לפיו תעתור לעונש של מאסר בפועל לתקופה כוללת של חמש שנים ושלושה חודשים. על-רקע העיקרון, לפיו ככלל על בתי-המשפט לכבד הסדרי טיעון, למעט מקרים חריגים ויוצאי דופן, ולאור העובדה שהמאשימה הגיעה להסדר לנוכח קשיים ראייתיים, לא אחרוג לחומרה מעבר לעונש שלו עותרת המאשימה. לפיכך, יוטל על נאשם 1 מאסר לתקופה הכוללת האמורה, בצד מאסר על-תנאי וחיוב בפיצוי המתלוננים.   </w:t>
      </w:r>
    </w:p>
    <w:p w14:paraId="2D0DCD2B" w14:textId="77777777" w:rsidR="00017466" w:rsidRPr="008B2E75" w:rsidRDefault="00017466" w:rsidP="00017466">
      <w:pPr>
        <w:spacing w:line="480" w:lineRule="auto"/>
        <w:jc w:val="both"/>
        <w:rPr>
          <w:rFonts w:cs="FrankRuehl"/>
          <w:noProof w:val="0"/>
          <w:sz w:val="28"/>
          <w:szCs w:val="28"/>
          <w:rtl/>
        </w:rPr>
      </w:pPr>
    </w:p>
    <w:p w14:paraId="0584C849" w14:textId="77777777" w:rsidR="00017466" w:rsidRPr="008B2E75" w:rsidRDefault="00017466" w:rsidP="00017466">
      <w:pPr>
        <w:spacing w:line="480" w:lineRule="auto"/>
        <w:jc w:val="both"/>
        <w:rPr>
          <w:rFonts w:cs="FrankRuehl"/>
          <w:noProof w:val="0"/>
          <w:sz w:val="28"/>
          <w:szCs w:val="28"/>
          <w:rtl/>
        </w:rPr>
      </w:pPr>
      <w:r w:rsidRPr="008B2E75">
        <w:rPr>
          <w:rFonts w:cs="FrankRuehl"/>
          <w:noProof w:val="0"/>
          <w:sz w:val="28"/>
          <w:szCs w:val="28"/>
          <w:rtl/>
        </w:rPr>
        <w:t xml:space="preserve">14. </w:t>
      </w:r>
      <w:r w:rsidRPr="008B2E75">
        <w:rPr>
          <w:rFonts w:cs="FrankRuehl"/>
          <w:noProof w:val="0"/>
          <w:sz w:val="28"/>
          <w:szCs w:val="28"/>
          <w:rtl/>
        </w:rPr>
        <w:tab/>
      </w:r>
      <w:r w:rsidRPr="008B2E75">
        <w:rPr>
          <w:rFonts w:cs="Miriam"/>
          <w:noProof w:val="0"/>
          <w:rtl/>
          <w:lang w:eastAsia="he-IL"/>
        </w:rPr>
        <w:t>מכאן להבניית הענישה בעניינו של נאשם 2</w:t>
      </w:r>
      <w:r w:rsidRPr="008B2E75">
        <w:rPr>
          <w:rFonts w:cs="FrankRuehl"/>
          <w:noProof w:val="0"/>
          <w:sz w:val="28"/>
          <w:szCs w:val="28"/>
          <w:rtl/>
        </w:rPr>
        <w:t xml:space="preserve"> ולקביעת העונש המתאים לגביו. בקביעת מתחם הענישה ההולם בגין העבירות שנאשם 2 הורשע בהן באישום השני, קרי –</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שוד</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מזוין</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בחבורה</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החזקת</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נשק</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וירי</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במקום</w:t>
      </w:r>
      <w:r w:rsidRPr="008B2E75">
        <w:rPr>
          <w:rFonts w:ascii="Calibri" w:hAnsi="Calibri" w:cs="FrankRuehl"/>
          <w:noProof w:val="0"/>
          <w:sz w:val="28"/>
          <w:szCs w:val="28"/>
          <w:rtl/>
        </w:rPr>
        <w:t xml:space="preserve"> </w:t>
      </w:r>
      <w:r w:rsidRPr="008B2E75">
        <w:rPr>
          <w:rFonts w:ascii="Calibri" w:hAnsi="Calibri" w:cs="FrankRuehl" w:hint="eastAsia"/>
          <w:noProof w:val="0"/>
          <w:sz w:val="28"/>
          <w:szCs w:val="28"/>
          <w:rtl/>
        </w:rPr>
        <w:t>מגורים</w:t>
      </w:r>
      <w:r w:rsidRPr="008B2E75">
        <w:rPr>
          <w:rFonts w:cs="FrankRuehl"/>
          <w:noProof w:val="0"/>
          <w:sz w:val="28"/>
          <w:szCs w:val="28"/>
          <w:rtl/>
        </w:rPr>
        <w:t xml:space="preserve">, יש להתחשב בערכים המוגנים שצוינו לעיל, וכן בנסיבות הקשורות בביצוע העבירות וברמת הענישה הנהוגה. כאמור, נאשם 2 יחד עם אחרים ביצע שוד מזוין בחנות מכולת, כאשר הבעלים – המתלונן שהה בתוכה; זאת לאחר תכנון מוקדם והצטיידות בכלי נשק, בכפפות ובכיסויי ראש. הוא וחבריו נכנסו למכולת, כשהם רעולי פנים ואוחזים בכלי נשק. אחד מהם, שאחז בתת-מקלע "עוזי", דרש מהמתלונן להוציא כסף מהקופה, זאת בשעה שאחֵר – שעמד ליד הדלת – כיוון לעברו אקדח. המתלונן מסר לנאשם 2 ולאחֵר את ארנקו, והחבורה גנבה מהמכולת סחורה, טלפון נייד וסכום של 4,000 ₪ במזומנים. בעת עזיבתם את החנות, אחד מהם, מי שאחז ב"עוזי", איים על המתלונן לבל יצא אחריהם, ואף ירה צרור יריות באוויר. העבירות ונסיבות ביצוען חמורות; זאת נוכח בחירת מקום השוד – חנות שבה מצויים סחורות ומזומנים; וביצוע המעשים בחבורה, תוך תכנון מוקדם ואגב שימוש בכלי נשק. הנזק שנגרם במעשה השוד אינו הנזק הכלכלי בלבד שעה שניטלו מהחנות סחורות ומזומנים, אלא בעיקר הטראומה שהוסבה למתלונן, נפגע העבירה, עת הופנה אליו נשק במהלך השוד, שכמוהו כאיום ברצח. אין צורך להכביר מילים על הסכנות האפשריות הגלומות בביצועו של שוד באמצעות איום בנשק. בכל הנוגע לחומרת העבירות של שוד מזוין בבתי עסק, כבר נפסק, לא אחת, כי מעשים אלו זורעים פחד ובהלה בציבור; מטילים אימה על באֵי המקום; ומעמידים את עובדי העסק, כמו-גם עוברי אורח תמימים, בפני סיכון ממשי של פגיעה בנפש או פגיעה גופנית קשה. בהתחשב במכלול הנסיבות הקשורות בביצוע העבירות הנדונות באישום השני, דומה כי מתחם העונש ההולם בגין העבירות של שוד מזוין בחבורה, נשיאת נשק וירי בשטח בנוי, עומד על מאסר בפועל לתקופה שבין ארבע שנים לבין שמונה שנים – כעתירת המאשימה. </w:t>
      </w:r>
    </w:p>
    <w:p w14:paraId="52044DF1" w14:textId="77777777" w:rsidR="00017466" w:rsidRPr="008B2E75" w:rsidRDefault="00017466" w:rsidP="00017466">
      <w:pPr>
        <w:spacing w:line="480" w:lineRule="auto"/>
        <w:jc w:val="both"/>
        <w:rPr>
          <w:rFonts w:cs="FrankRuehl"/>
          <w:noProof w:val="0"/>
          <w:sz w:val="28"/>
          <w:szCs w:val="28"/>
          <w:rtl/>
          <w:lang w:eastAsia="he-IL"/>
        </w:rPr>
      </w:pPr>
    </w:p>
    <w:p w14:paraId="0A2F03F3"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r w:rsidRPr="008B2E75">
        <w:rPr>
          <w:rFonts w:ascii="Franklin Gothic Medium" w:hAnsi="Franklin Gothic Medium" w:cs="FrankRuehl" w:hint="eastAsia"/>
          <w:noProof w:val="0"/>
          <w:sz w:val="28"/>
          <w:szCs w:val="28"/>
          <w:rtl/>
        </w:rPr>
        <w:t>בגזירת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העונש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המתאים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לגבי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2, </w:t>
      </w:r>
      <w:r w:rsidRPr="008B2E75">
        <w:rPr>
          <w:rFonts w:ascii="Franklin Gothic Medium" w:hAnsi="Franklin Gothic Medium" w:cs="FrankRuehl" w:hint="eastAsia"/>
          <w:noProof w:val="0"/>
          <w:sz w:val="28"/>
          <w:szCs w:val="28"/>
          <w:rtl/>
        </w:rPr>
        <w:t>יש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לזקוף</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לחומרה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עברו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הפלילי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ואת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כישלון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ההרתעה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בעונשים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שהוטלו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בעבר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לקולא</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להתחשב</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בהודאתו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2, </w:t>
      </w:r>
      <w:r w:rsidRPr="008B2E75">
        <w:rPr>
          <w:rFonts w:ascii="Franklin Gothic Medium" w:hAnsi="Franklin Gothic Medium" w:cs="FrankRuehl" w:hint="eastAsia"/>
          <w:noProof w:val="0"/>
          <w:sz w:val="28"/>
          <w:szCs w:val="28"/>
          <w:rtl/>
        </w:rPr>
        <w:t>אם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זו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באה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רק</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בשלב</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מאוחר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יחסית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סיום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פרשת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התביעה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בחרטה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שהביע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מעשיו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בנסיבותיו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האישיות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שפורטו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ידי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בא</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כוחו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לרבות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אירוסיו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לאחרונה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וכן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בתקופה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הממושכת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היה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נתון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במעצר</w:t>
      </w:r>
      <w:r w:rsidRPr="008B2E75">
        <w:rPr>
          <w:rFonts w:ascii="Franklin Gothic Medium" w:hAnsi="Franklin Gothic Medium" w:cs="FrankRuehl"/>
          <w:noProof w:val="0"/>
          <w:sz w:val="28"/>
          <w:szCs w:val="28"/>
          <w:rtl/>
        </w:rPr>
        <w:t xml:space="preserve"> – </w:t>
      </w:r>
      <w:r w:rsidRPr="008B2E75">
        <w:rPr>
          <w:rFonts w:ascii="Franklin Gothic Medium" w:hAnsi="Franklin Gothic Medium" w:cs="FrankRuehl" w:hint="eastAsia"/>
          <w:noProof w:val="0"/>
          <w:sz w:val="28"/>
          <w:szCs w:val="28"/>
          <w:rtl/>
        </w:rPr>
        <w:t>שתנאיו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מכבידים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מתנאי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p>
    <w:p w14:paraId="48B73C3F"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p>
    <w:p w14:paraId="388F14DA" w14:textId="77777777" w:rsidR="00017466" w:rsidRPr="008B2E75" w:rsidRDefault="00017466" w:rsidP="00017466">
      <w:pPr>
        <w:spacing w:line="480" w:lineRule="auto"/>
        <w:ind w:firstLine="720"/>
        <w:jc w:val="both"/>
        <w:rPr>
          <w:rFonts w:ascii="Franklin Gothic Medium" w:hAnsi="Franklin Gothic Medium" w:cs="FrankRuehl"/>
          <w:noProof w:val="0"/>
          <w:sz w:val="28"/>
          <w:szCs w:val="28"/>
          <w:rtl/>
        </w:rPr>
      </w:pPr>
      <w:r w:rsidRPr="008B2E75">
        <w:rPr>
          <w:rFonts w:ascii="Franklin Gothic Medium" w:hAnsi="Franklin Gothic Medium" w:cs="FrankRuehl" w:hint="eastAsia"/>
          <w:noProof w:val="0"/>
          <w:sz w:val="28"/>
          <w:szCs w:val="28"/>
          <w:rtl/>
        </w:rPr>
        <w:t>עם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זאת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לאור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עקרון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אחדות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הענישה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והעובדה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שבעניינו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עתרה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המאשימה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חמש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ושלושה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חודשים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שעה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שמעשיו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מצויים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ברף</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חומרה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גבוה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יותר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מאלו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2 (</w:t>
      </w:r>
      <w:r w:rsidRPr="008B2E75">
        <w:rPr>
          <w:rFonts w:ascii="Franklin Gothic Medium" w:hAnsi="Franklin Gothic Medium" w:cs="FrankRuehl" w:hint="eastAsia"/>
          <w:noProof w:val="0"/>
          <w:sz w:val="28"/>
          <w:szCs w:val="28"/>
          <w:rtl/>
        </w:rPr>
        <w:t>שבעניינו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עתרה</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למשך</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ארבע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וחצי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וכאשר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לחובתו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1 </w:t>
      </w:r>
      <w:r w:rsidRPr="008B2E75">
        <w:rPr>
          <w:rFonts w:ascii="Franklin Gothic Medium" w:hAnsi="Franklin Gothic Medium" w:cs="FrankRuehl" w:hint="eastAsia"/>
          <w:noProof w:val="0"/>
          <w:sz w:val="28"/>
          <w:szCs w:val="28"/>
          <w:rtl/>
        </w:rPr>
        <w:t>עבר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פלילי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מכביד</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יותר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מבין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השניים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וכן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מאסרים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על</w:t>
      </w:r>
      <w:r w:rsidRPr="008B2E75">
        <w:rPr>
          <w:rFonts w:ascii="Franklin Gothic Medium" w:hAnsi="Franklin Gothic Medium" w:cs="FrankRuehl"/>
          <w:noProof w:val="0"/>
          <w:sz w:val="28"/>
          <w:szCs w:val="28"/>
          <w:rtl/>
        </w:rPr>
        <w:t>-</w:t>
      </w:r>
      <w:r w:rsidRPr="008B2E75">
        <w:rPr>
          <w:rFonts w:ascii="Franklin Gothic Medium" w:hAnsi="Franklin Gothic Medium" w:cs="FrankRuehl" w:hint="eastAsia"/>
          <w:noProof w:val="0"/>
          <w:sz w:val="28"/>
          <w:szCs w:val="28"/>
          <w:rtl/>
        </w:rPr>
        <w:t>תנאי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להפעלה</w:t>
      </w:r>
      <w:r w:rsidRPr="008B2E75">
        <w:rPr>
          <w:rFonts w:ascii="Franklin Gothic Medium" w:hAnsi="Franklin Gothic Medium" w:cs="FrankRuehl"/>
          <w:noProof w:val="0"/>
          <w:sz w:val="28"/>
          <w:szCs w:val="28"/>
          <w:rtl/>
        </w:rPr>
        <w:t xml:space="preserve"> – </w:t>
      </w:r>
      <w:r w:rsidRPr="008B2E75">
        <w:rPr>
          <w:rFonts w:ascii="Franklin Gothic Medium" w:hAnsi="Franklin Gothic Medium" w:cs="FrankRuehl" w:hint="eastAsia"/>
          <w:noProof w:val="0"/>
          <w:sz w:val="28"/>
          <w:szCs w:val="28"/>
          <w:rtl/>
        </w:rPr>
        <w:t>סבורני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כי</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יש</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להסתפק</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בעניינו</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נאשם</w:t>
      </w:r>
      <w:r w:rsidRPr="008B2E75">
        <w:rPr>
          <w:rFonts w:ascii="Franklin Gothic Medium" w:hAnsi="Franklin Gothic Medium" w:cs="FrankRuehl"/>
          <w:noProof w:val="0"/>
          <w:sz w:val="28"/>
          <w:szCs w:val="28"/>
          <w:rtl/>
        </w:rPr>
        <w:t xml:space="preserve"> 2 </w:t>
      </w:r>
      <w:r w:rsidRPr="008B2E75">
        <w:rPr>
          <w:rFonts w:ascii="Franklin Gothic Medium" w:hAnsi="Franklin Gothic Medium" w:cs="FrankRuehl" w:hint="eastAsia"/>
          <w:noProof w:val="0"/>
          <w:sz w:val="28"/>
          <w:szCs w:val="28"/>
          <w:rtl/>
        </w:rPr>
        <w:t>בהטלת</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מאסר</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ברף</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התחתון</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של</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המתחם</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קרי</w:t>
      </w:r>
      <w:r w:rsidRPr="008B2E75">
        <w:rPr>
          <w:rFonts w:ascii="Franklin Gothic Medium" w:hAnsi="Franklin Gothic Medium" w:cs="FrankRuehl"/>
          <w:noProof w:val="0"/>
          <w:sz w:val="28"/>
          <w:szCs w:val="28"/>
          <w:rtl/>
        </w:rPr>
        <w:t xml:space="preserve"> – </w:t>
      </w:r>
      <w:r w:rsidRPr="008B2E75">
        <w:rPr>
          <w:rFonts w:ascii="Franklin Gothic Medium" w:hAnsi="Franklin Gothic Medium" w:cs="FrankRuehl" w:hint="eastAsia"/>
          <w:noProof w:val="0"/>
          <w:sz w:val="28"/>
          <w:szCs w:val="28"/>
          <w:rtl/>
        </w:rPr>
        <w:t>ארבע</w:t>
      </w:r>
      <w:r w:rsidRPr="008B2E75">
        <w:rPr>
          <w:rFonts w:ascii="Franklin Gothic Medium" w:hAnsi="Franklin Gothic Medium" w:cs="FrankRuehl"/>
          <w:noProof w:val="0"/>
          <w:sz w:val="28"/>
          <w:szCs w:val="28"/>
          <w:rtl/>
        </w:rPr>
        <w:t xml:space="preserve"> </w:t>
      </w:r>
      <w:r w:rsidRPr="008B2E75">
        <w:rPr>
          <w:rFonts w:ascii="Franklin Gothic Medium" w:hAnsi="Franklin Gothic Medium" w:cs="FrankRuehl" w:hint="eastAsia"/>
          <w:noProof w:val="0"/>
          <w:sz w:val="28"/>
          <w:szCs w:val="28"/>
          <w:rtl/>
        </w:rPr>
        <w:t>שנים</w:t>
      </w:r>
      <w:r w:rsidRPr="008B2E75">
        <w:rPr>
          <w:rFonts w:ascii="Franklin Gothic Medium" w:hAnsi="Franklin Gothic Medium" w:cs="FrankRuehl"/>
          <w:noProof w:val="0"/>
          <w:sz w:val="28"/>
          <w:szCs w:val="28"/>
          <w:rtl/>
        </w:rPr>
        <w:t>.</w:t>
      </w:r>
    </w:p>
    <w:p w14:paraId="641FD279" w14:textId="77777777" w:rsidR="00017466" w:rsidRPr="008B2E75" w:rsidRDefault="00017466" w:rsidP="00017466">
      <w:pPr>
        <w:spacing w:line="480" w:lineRule="auto"/>
        <w:jc w:val="both"/>
        <w:rPr>
          <w:rFonts w:cs="FrankRuehl"/>
          <w:noProof w:val="0"/>
          <w:sz w:val="28"/>
          <w:szCs w:val="28"/>
          <w:rtl/>
        </w:rPr>
      </w:pPr>
    </w:p>
    <w:p w14:paraId="33DA5FA6" w14:textId="77777777" w:rsidR="00017466" w:rsidRDefault="00017466" w:rsidP="00017466">
      <w:pPr>
        <w:spacing w:line="480" w:lineRule="auto"/>
        <w:jc w:val="both"/>
        <w:rPr>
          <w:rFonts w:cs="FrankRuehl"/>
          <w:noProof w:val="0"/>
          <w:sz w:val="28"/>
          <w:szCs w:val="28"/>
          <w:rtl/>
        </w:rPr>
      </w:pPr>
      <w:r w:rsidRPr="008B2E75">
        <w:rPr>
          <w:rFonts w:cs="FrankRuehl"/>
          <w:noProof w:val="0"/>
          <w:sz w:val="28"/>
          <w:szCs w:val="28"/>
          <w:rtl/>
        </w:rPr>
        <w:t>15.</w:t>
      </w:r>
      <w:r w:rsidRPr="008B2E75">
        <w:rPr>
          <w:rFonts w:cs="FrankRuehl"/>
          <w:noProof w:val="0"/>
          <w:sz w:val="28"/>
          <w:szCs w:val="28"/>
          <w:rtl/>
        </w:rPr>
        <w:tab/>
        <w:t>על-יסוד האמור לעיל, ובהתחשב בהסדר הטיעון בעניינו של נאשם 1, ובמכלול טיעוני הצדדים לגבי שני הנאשמים, אני גוזר את דינם של הנאשמים כדלהלן:</w:t>
      </w:r>
    </w:p>
    <w:p w14:paraId="5B94282A" w14:textId="77777777" w:rsidR="00017466" w:rsidRDefault="00017466" w:rsidP="00017466">
      <w:pPr>
        <w:spacing w:line="480" w:lineRule="auto"/>
        <w:jc w:val="both"/>
        <w:rPr>
          <w:rFonts w:cs="FrankRuehl"/>
          <w:noProof w:val="0"/>
          <w:sz w:val="28"/>
          <w:szCs w:val="28"/>
          <w:rtl/>
        </w:rPr>
      </w:pPr>
    </w:p>
    <w:p w14:paraId="5DD5AA53" w14:textId="77777777" w:rsidR="00017466" w:rsidRDefault="00017466" w:rsidP="00017466">
      <w:pPr>
        <w:spacing w:line="480" w:lineRule="auto"/>
        <w:jc w:val="both"/>
        <w:rPr>
          <w:rFonts w:cs="FrankRuehl"/>
          <w:noProof w:val="0"/>
          <w:sz w:val="28"/>
          <w:szCs w:val="28"/>
          <w:rtl/>
        </w:rPr>
      </w:pPr>
      <w:r>
        <w:rPr>
          <w:rFonts w:cs="FrankRuehl"/>
          <w:noProof w:val="0"/>
          <w:sz w:val="28"/>
          <w:szCs w:val="28"/>
          <w:rtl/>
        </w:rPr>
        <w:tab/>
      </w:r>
      <w:r>
        <w:rPr>
          <w:rFonts w:cs="FrankRuehl" w:hint="cs"/>
          <w:noProof w:val="0"/>
          <w:sz w:val="28"/>
          <w:szCs w:val="28"/>
          <w:rtl/>
        </w:rPr>
        <w:t xml:space="preserve">נאשם מס' 1 </w:t>
      </w:r>
      <w:r>
        <w:rPr>
          <w:rFonts w:cs="FrankRuehl"/>
          <w:noProof w:val="0"/>
          <w:sz w:val="28"/>
          <w:szCs w:val="28"/>
          <w:rtl/>
        </w:rPr>
        <w:t>–</w:t>
      </w:r>
      <w:r>
        <w:rPr>
          <w:rFonts w:cs="FrankRuehl" w:hint="cs"/>
          <w:noProof w:val="0"/>
          <w:sz w:val="28"/>
          <w:szCs w:val="28"/>
          <w:rtl/>
        </w:rPr>
        <w:t xml:space="preserve"> </w:t>
      </w:r>
    </w:p>
    <w:p w14:paraId="68F40E89" w14:textId="77777777" w:rsidR="00017466" w:rsidRDefault="00017466" w:rsidP="00017466">
      <w:pPr>
        <w:spacing w:line="480" w:lineRule="auto"/>
        <w:jc w:val="both"/>
        <w:rPr>
          <w:rFonts w:cs="FrankRuehl"/>
          <w:noProof w:val="0"/>
          <w:sz w:val="28"/>
          <w:szCs w:val="28"/>
          <w:rtl/>
        </w:rPr>
      </w:pPr>
      <w:r>
        <w:rPr>
          <w:rFonts w:cs="FrankRuehl"/>
          <w:noProof w:val="0"/>
          <w:sz w:val="28"/>
          <w:szCs w:val="28"/>
          <w:rtl/>
        </w:rPr>
        <w:tab/>
      </w:r>
      <w:r>
        <w:rPr>
          <w:rFonts w:cs="FrankRuehl" w:hint="cs"/>
          <w:noProof w:val="0"/>
          <w:sz w:val="28"/>
          <w:szCs w:val="28"/>
          <w:rtl/>
        </w:rPr>
        <w:t>א.</w:t>
      </w:r>
      <w:r>
        <w:rPr>
          <w:rFonts w:cs="FrankRuehl" w:hint="cs"/>
          <w:noProof w:val="0"/>
          <w:sz w:val="28"/>
          <w:szCs w:val="28"/>
          <w:rtl/>
        </w:rPr>
        <w:tab/>
        <w:t>למאסר בפועל לתקופה של חמש שנים ושלושה חודשים, החל מיום מעצרו.</w:t>
      </w:r>
    </w:p>
    <w:p w14:paraId="75DE9C8C" w14:textId="77777777" w:rsidR="00017466" w:rsidRDefault="00017466" w:rsidP="00017466">
      <w:pPr>
        <w:spacing w:line="480" w:lineRule="auto"/>
        <w:ind w:left="720" w:hanging="720"/>
        <w:jc w:val="both"/>
        <w:rPr>
          <w:rFonts w:cs="FrankRuehl"/>
          <w:noProof w:val="0"/>
          <w:sz w:val="28"/>
          <w:szCs w:val="28"/>
          <w:rtl/>
        </w:rPr>
      </w:pPr>
      <w:r>
        <w:rPr>
          <w:rFonts w:cs="FrankRuehl"/>
          <w:noProof w:val="0"/>
          <w:sz w:val="28"/>
          <w:szCs w:val="28"/>
          <w:rtl/>
        </w:rPr>
        <w:tab/>
      </w:r>
      <w:r>
        <w:rPr>
          <w:rFonts w:cs="FrankRuehl" w:hint="cs"/>
          <w:noProof w:val="0"/>
          <w:sz w:val="28"/>
          <w:szCs w:val="28"/>
          <w:rtl/>
        </w:rPr>
        <w:t>ב.</w:t>
      </w:r>
      <w:r>
        <w:rPr>
          <w:rFonts w:cs="FrankRuehl" w:hint="cs"/>
          <w:noProof w:val="0"/>
          <w:sz w:val="28"/>
          <w:szCs w:val="28"/>
          <w:rtl/>
        </w:rPr>
        <w:tab/>
        <w:t>להפעלת שני המאסרים על-תנאי שהוטלו עליו ב</w:t>
      </w:r>
      <w:hyperlink r:id="rId35" w:history="1">
        <w:r w:rsidR="00BB1FB3" w:rsidRPr="00BB1FB3">
          <w:rPr>
            <w:rFonts w:cs="FrankRuehl"/>
            <w:noProof w:val="0"/>
            <w:color w:val="0000FF"/>
            <w:sz w:val="28"/>
            <w:szCs w:val="28"/>
            <w:u w:val="single"/>
            <w:rtl/>
          </w:rPr>
          <w:t>ת"פ 49585-05-13</w:t>
        </w:r>
      </w:hyperlink>
      <w:r>
        <w:rPr>
          <w:rFonts w:cs="FrankRuehl" w:hint="cs"/>
          <w:noProof w:val="0"/>
          <w:sz w:val="28"/>
          <w:szCs w:val="28"/>
          <w:rtl/>
        </w:rPr>
        <w:t xml:space="preserve"> בבית-משפט השלום ברמלה, האחד לתקופה של תשעה חודשים, והשני לתקופה של חמישה חודשים, באופן ששני המאסרים על-תנאי יופעלו בחופף זה לזה ובחופף למאסר המוטל. </w:t>
      </w:r>
    </w:p>
    <w:p w14:paraId="78288D95" w14:textId="77777777" w:rsidR="00017466" w:rsidRDefault="00017466" w:rsidP="00017466">
      <w:pPr>
        <w:spacing w:line="480" w:lineRule="auto"/>
        <w:ind w:left="720" w:hanging="720"/>
        <w:jc w:val="both"/>
        <w:rPr>
          <w:rFonts w:cs="FrankRuehl"/>
          <w:noProof w:val="0"/>
          <w:sz w:val="28"/>
          <w:szCs w:val="28"/>
          <w:rtl/>
        </w:rPr>
      </w:pPr>
      <w:r>
        <w:rPr>
          <w:rFonts w:cs="FrankRuehl" w:hint="cs"/>
          <w:noProof w:val="0"/>
          <w:sz w:val="28"/>
          <w:szCs w:val="28"/>
          <w:rtl/>
        </w:rPr>
        <w:tab/>
        <w:t>ג.</w:t>
      </w:r>
      <w:r>
        <w:rPr>
          <w:rFonts w:cs="FrankRuehl" w:hint="cs"/>
          <w:noProof w:val="0"/>
          <w:sz w:val="28"/>
          <w:szCs w:val="28"/>
          <w:rtl/>
        </w:rPr>
        <w:tab/>
        <w:t xml:space="preserve">ל-18 חודשי מאסר על-תנאי, שלא יעבור בתוך שלוש שנים מיום שחרורו מהמאסר עבירה לפי </w:t>
      </w:r>
      <w:hyperlink r:id="rId36" w:history="1">
        <w:r w:rsidR="00136C0B" w:rsidRPr="00136C0B">
          <w:rPr>
            <w:rFonts w:cs="FrankRuehl"/>
            <w:noProof w:val="0"/>
            <w:color w:val="0000FF"/>
            <w:sz w:val="28"/>
            <w:szCs w:val="28"/>
            <w:u w:val="single"/>
            <w:rtl/>
          </w:rPr>
          <w:t>סעיף 402</w:t>
        </w:r>
      </w:hyperlink>
      <w:r>
        <w:rPr>
          <w:rFonts w:cs="FrankRuehl" w:hint="cs"/>
          <w:noProof w:val="0"/>
          <w:sz w:val="28"/>
          <w:szCs w:val="28"/>
          <w:rtl/>
        </w:rPr>
        <w:t xml:space="preserve"> ל</w:t>
      </w:r>
      <w:hyperlink r:id="rId37" w:history="1">
        <w:r w:rsidR="00BB1FB3" w:rsidRPr="00BB1FB3">
          <w:rPr>
            <w:rFonts w:cs="FrankRuehl"/>
            <w:noProof w:val="0"/>
            <w:color w:val="0000FF"/>
            <w:sz w:val="28"/>
            <w:szCs w:val="28"/>
            <w:u w:val="single"/>
            <w:rtl/>
          </w:rPr>
          <w:t>חוק העונשין</w:t>
        </w:r>
      </w:hyperlink>
      <w:r>
        <w:rPr>
          <w:rFonts w:cs="FrankRuehl" w:hint="cs"/>
          <w:noProof w:val="0"/>
          <w:sz w:val="28"/>
          <w:szCs w:val="28"/>
          <w:rtl/>
        </w:rPr>
        <w:t xml:space="preserve">. </w:t>
      </w:r>
    </w:p>
    <w:p w14:paraId="46CC8E88" w14:textId="77777777" w:rsidR="00017466" w:rsidRDefault="00017466" w:rsidP="00017466">
      <w:pPr>
        <w:spacing w:line="480" w:lineRule="auto"/>
        <w:ind w:left="720"/>
        <w:jc w:val="both"/>
        <w:rPr>
          <w:rFonts w:cs="FrankRuehl"/>
          <w:noProof w:val="0"/>
          <w:sz w:val="28"/>
          <w:szCs w:val="28"/>
          <w:rtl/>
        </w:rPr>
      </w:pPr>
      <w:r>
        <w:rPr>
          <w:rFonts w:cs="FrankRuehl" w:hint="cs"/>
          <w:noProof w:val="0"/>
          <w:sz w:val="28"/>
          <w:szCs w:val="28"/>
          <w:rtl/>
        </w:rPr>
        <w:t>ד.</w:t>
      </w:r>
      <w:r>
        <w:rPr>
          <w:rFonts w:cs="FrankRuehl" w:hint="cs"/>
          <w:noProof w:val="0"/>
          <w:sz w:val="28"/>
          <w:szCs w:val="28"/>
          <w:rtl/>
        </w:rPr>
        <w:tab/>
        <w:t xml:space="preserve">לשמונה חודשי מאסר על-תנאי, שלא יעבור בתוך שלוש שנים מיום שחרורו מהמאסר עבירה לפי </w:t>
      </w:r>
      <w:hyperlink r:id="rId38" w:history="1">
        <w:r w:rsidR="00136C0B" w:rsidRPr="00136C0B">
          <w:rPr>
            <w:rFonts w:cs="FrankRuehl"/>
            <w:noProof w:val="0"/>
            <w:color w:val="0000FF"/>
            <w:sz w:val="28"/>
            <w:szCs w:val="28"/>
            <w:u w:val="single"/>
            <w:rtl/>
          </w:rPr>
          <w:t>סעיף 144</w:t>
        </w:r>
      </w:hyperlink>
      <w:r>
        <w:rPr>
          <w:rFonts w:cs="FrankRuehl" w:hint="cs"/>
          <w:noProof w:val="0"/>
          <w:sz w:val="28"/>
          <w:szCs w:val="28"/>
          <w:rtl/>
        </w:rPr>
        <w:t xml:space="preserve"> ל</w:t>
      </w:r>
      <w:hyperlink r:id="rId39" w:history="1">
        <w:r w:rsidR="00BB1FB3" w:rsidRPr="00BB1FB3">
          <w:rPr>
            <w:rFonts w:cs="FrankRuehl"/>
            <w:noProof w:val="0"/>
            <w:color w:val="0000FF"/>
            <w:sz w:val="28"/>
            <w:szCs w:val="28"/>
            <w:u w:val="single"/>
            <w:rtl/>
          </w:rPr>
          <w:t>חוק העונשין</w:t>
        </w:r>
      </w:hyperlink>
      <w:r>
        <w:rPr>
          <w:rFonts w:cs="FrankRuehl" w:hint="cs"/>
          <w:noProof w:val="0"/>
          <w:sz w:val="28"/>
          <w:szCs w:val="28"/>
          <w:rtl/>
        </w:rPr>
        <w:t>.</w:t>
      </w:r>
    </w:p>
    <w:p w14:paraId="3084C58F" w14:textId="77777777" w:rsidR="00017466" w:rsidRDefault="00017466" w:rsidP="00017466">
      <w:pPr>
        <w:spacing w:line="480" w:lineRule="auto"/>
        <w:ind w:left="720" w:hanging="720"/>
        <w:jc w:val="both"/>
        <w:rPr>
          <w:rFonts w:cs="FrankRuehl"/>
          <w:noProof w:val="0"/>
          <w:sz w:val="28"/>
          <w:szCs w:val="28"/>
          <w:rtl/>
        </w:rPr>
      </w:pPr>
    </w:p>
    <w:p w14:paraId="709BC3BB" w14:textId="77777777" w:rsidR="00017466" w:rsidRDefault="00017466" w:rsidP="00017466">
      <w:pPr>
        <w:spacing w:line="480" w:lineRule="auto"/>
        <w:ind w:left="720"/>
        <w:jc w:val="both"/>
        <w:rPr>
          <w:rFonts w:cs="FrankRuehl"/>
          <w:noProof w:val="0"/>
          <w:sz w:val="28"/>
          <w:szCs w:val="28"/>
          <w:rtl/>
        </w:rPr>
      </w:pPr>
      <w:r>
        <w:rPr>
          <w:rFonts w:cs="FrankRuehl" w:hint="cs"/>
          <w:noProof w:val="0"/>
          <w:sz w:val="28"/>
          <w:szCs w:val="28"/>
          <w:rtl/>
        </w:rPr>
        <w:t>ה.</w:t>
      </w:r>
      <w:r>
        <w:rPr>
          <w:rFonts w:cs="FrankRuehl" w:hint="cs"/>
          <w:noProof w:val="0"/>
          <w:sz w:val="28"/>
          <w:szCs w:val="28"/>
          <w:rtl/>
        </w:rPr>
        <w:tab/>
        <w:t xml:space="preserve">לפיצוי נפגעי העבירה באישום הראשון, המתלונן והמתלוננת, בסכום של 50.000 ₪ לכל אחד, ובסך הכל סכום של 100,000 ₪ לשניהם. יוער, כי סכומי הפיצוי לכל אחד מהשניים, כוללים גם פיצוי עבור ילדיהם בעלי המוגבלויות. הפיצויים ישולמו לא יאוחר מיום 1.11.16.  </w:t>
      </w:r>
    </w:p>
    <w:p w14:paraId="22B0D366" w14:textId="77777777" w:rsidR="00017466" w:rsidRDefault="00017466" w:rsidP="00017466">
      <w:pPr>
        <w:spacing w:line="480" w:lineRule="auto"/>
        <w:ind w:left="720"/>
        <w:jc w:val="both"/>
        <w:rPr>
          <w:rFonts w:cs="FrankRuehl"/>
          <w:noProof w:val="0"/>
          <w:sz w:val="28"/>
          <w:szCs w:val="28"/>
          <w:rtl/>
        </w:rPr>
      </w:pPr>
    </w:p>
    <w:p w14:paraId="74AAAA45" w14:textId="77777777" w:rsidR="00017466" w:rsidRDefault="00017466" w:rsidP="00017466">
      <w:pPr>
        <w:spacing w:line="480" w:lineRule="auto"/>
        <w:jc w:val="both"/>
        <w:rPr>
          <w:rFonts w:cs="FrankRuehl"/>
          <w:noProof w:val="0"/>
          <w:sz w:val="28"/>
          <w:szCs w:val="28"/>
          <w:rtl/>
        </w:rPr>
      </w:pPr>
      <w:r>
        <w:rPr>
          <w:rFonts w:cs="FrankRuehl"/>
          <w:noProof w:val="0"/>
          <w:sz w:val="28"/>
          <w:szCs w:val="28"/>
          <w:rtl/>
        </w:rPr>
        <w:tab/>
      </w:r>
      <w:r>
        <w:rPr>
          <w:rFonts w:cs="FrankRuehl" w:hint="cs"/>
          <w:noProof w:val="0"/>
          <w:sz w:val="28"/>
          <w:szCs w:val="28"/>
          <w:rtl/>
        </w:rPr>
        <w:t xml:space="preserve">נאשם 2 </w:t>
      </w:r>
      <w:r>
        <w:rPr>
          <w:rFonts w:cs="FrankRuehl"/>
          <w:noProof w:val="0"/>
          <w:sz w:val="28"/>
          <w:szCs w:val="28"/>
          <w:rtl/>
        </w:rPr>
        <w:t>–</w:t>
      </w:r>
      <w:r>
        <w:rPr>
          <w:rFonts w:cs="FrankRuehl" w:hint="cs"/>
          <w:noProof w:val="0"/>
          <w:sz w:val="28"/>
          <w:szCs w:val="28"/>
          <w:rtl/>
        </w:rPr>
        <w:t xml:space="preserve"> </w:t>
      </w:r>
    </w:p>
    <w:p w14:paraId="52531E70" w14:textId="77777777" w:rsidR="00017466" w:rsidRDefault="00017466" w:rsidP="00017466">
      <w:pPr>
        <w:spacing w:line="480" w:lineRule="auto"/>
        <w:ind w:left="720" w:hanging="720"/>
        <w:jc w:val="both"/>
        <w:rPr>
          <w:rFonts w:cs="FrankRuehl"/>
          <w:noProof w:val="0"/>
          <w:sz w:val="28"/>
          <w:szCs w:val="28"/>
          <w:rtl/>
        </w:rPr>
      </w:pPr>
      <w:r>
        <w:rPr>
          <w:rFonts w:cs="FrankRuehl"/>
          <w:noProof w:val="0"/>
          <w:sz w:val="28"/>
          <w:szCs w:val="28"/>
          <w:rtl/>
        </w:rPr>
        <w:tab/>
      </w:r>
      <w:r>
        <w:rPr>
          <w:rFonts w:cs="FrankRuehl" w:hint="cs"/>
          <w:noProof w:val="0"/>
          <w:sz w:val="28"/>
          <w:szCs w:val="28"/>
          <w:rtl/>
        </w:rPr>
        <w:t>א.</w:t>
      </w:r>
      <w:r>
        <w:rPr>
          <w:rFonts w:cs="FrankRuehl" w:hint="cs"/>
          <w:noProof w:val="0"/>
          <w:sz w:val="28"/>
          <w:szCs w:val="28"/>
          <w:rtl/>
        </w:rPr>
        <w:tab/>
        <w:t xml:space="preserve">למאסר בפועל לתקופה של ארבע שנים. מתקופת המאסר תנוכה תקופת מעצרו של נאשם 2 בתיק זה מיום 17.3.15 ועד ליום 17.5.15, וכן מיום 17.7.15 ועד היום (לא נוכתה תקופת המעצר מיום 18.5.15 למשך כחודשיים, הואיל ובתקופה זו ריצה הנאשם מאסר בתיק אחר). </w:t>
      </w:r>
    </w:p>
    <w:p w14:paraId="59C394D0" w14:textId="77777777" w:rsidR="00017466" w:rsidRDefault="00017466" w:rsidP="00017466">
      <w:pPr>
        <w:spacing w:line="480" w:lineRule="auto"/>
        <w:ind w:left="720" w:hanging="720"/>
        <w:jc w:val="both"/>
        <w:rPr>
          <w:rFonts w:cs="FrankRuehl"/>
          <w:noProof w:val="0"/>
          <w:sz w:val="28"/>
          <w:szCs w:val="28"/>
          <w:rtl/>
        </w:rPr>
      </w:pPr>
      <w:r>
        <w:rPr>
          <w:rFonts w:cs="FrankRuehl"/>
          <w:noProof w:val="0"/>
          <w:sz w:val="28"/>
          <w:szCs w:val="28"/>
          <w:rtl/>
        </w:rPr>
        <w:tab/>
      </w:r>
      <w:r>
        <w:rPr>
          <w:rFonts w:cs="FrankRuehl" w:hint="cs"/>
          <w:noProof w:val="0"/>
          <w:sz w:val="28"/>
          <w:szCs w:val="28"/>
          <w:rtl/>
        </w:rPr>
        <w:t>ב.</w:t>
      </w:r>
      <w:r>
        <w:rPr>
          <w:rFonts w:cs="FrankRuehl" w:hint="cs"/>
          <w:noProof w:val="0"/>
          <w:sz w:val="28"/>
          <w:szCs w:val="28"/>
          <w:rtl/>
        </w:rPr>
        <w:tab/>
        <w:t xml:space="preserve">ל-15 חודשי מאסר על-תנאי, שלא יעבור בתוך שלוש שנים מיום שחרורו מהכלא, עבירה לפי </w:t>
      </w:r>
      <w:hyperlink r:id="rId40" w:history="1">
        <w:r w:rsidR="00136C0B" w:rsidRPr="00136C0B">
          <w:rPr>
            <w:rFonts w:cs="FrankRuehl"/>
            <w:noProof w:val="0"/>
            <w:color w:val="0000FF"/>
            <w:sz w:val="28"/>
            <w:szCs w:val="28"/>
            <w:u w:val="single"/>
            <w:rtl/>
          </w:rPr>
          <w:t>סעיף 402</w:t>
        </w:r>
      </w:hyperlink>
      <w:r>
        <w:rPr>
          <w:rFonts w:cs="FrankRuehl" w:hint="cs"/>
          <w:noProof w:val="0"/>
          <w:sz w:val="28"/>
          <w:szCs w:val="28"/>
          <w:rtl/>
        </w:rPr>
        <w:t xml:space="preserve"> ל</w:t>
      </w:r>
      <w:hyperlink r:id="rId41" w:history="1">
        <w:r w:rsidR="00BB1FB3" w:rsidRPr="00BB1FB3">
          <w:rPr>
            <w:rFonts w:cs="FrankRuehl"/>
            <w:noProof w:val="0"/>
            <w:color w:val="0000FF"/>
            <w:sz w:val="28"/>
            <w:szCs w:val="28"/>
            <w:u w:val="single"/>
            <w:rtl/>
          </w:rPr>
          <w:t>חוק העונשין</w:t>
        </w:r>
      </w:hyperlink>
      <w:r>
        <w:rPr>
          <w:rFonts w:cs="FrankRuehl" w:hint="cs"/>
          <w:noProof w:val="0"/>
          <w:sz w:val="28"/>
          <w:szCs w:val="28"/>
          <w:rtl/>
        </w:rPr>
        <w:t>.</w:t>
      </w:r>
    </w:p>
    <w:p w14:paraId="3F30DF81" w14:textId="77777777" w:rsidR="00017466" w:rsidRDefault="00017466" w:rsidP="00017466">
      <w:pPr>
        <w:spacing w:line="480" w:lineRule="auto"/>
        <w:ind w:left="720"/>
        <w:jc w:val="both"/>
        <w:rPr>
          <w:rFonts w:cs="FrankRuehl"/>
          <w:noProof w:val="0"/>
          <w:sz w:val="28"/>
          <w:szCs w:val="28"/>
          <w:rtl/>
        </w:rPr>
      </w:pPr>
      <w:r>
        <w:rPr>
          <w:rFonts w:cs="FrankRuehl" w:hint="cs"/>
          <w:noProof w:val="0"/>
          <w:sz w:val="28"/>
          <w:szCs w:val="28"/>
          <w:rtl/>
        </w:rPr>
        <w:t>ג.</w:t>
      </w:r>
      <w:r>
        <w:rPr>
          <w:rFonts w:cs="FrankRuehl"/>
          <w:noProof w:val="0"/>
          <w:sz w:val="28"/>
          <w:szCs w:val="28"/>
          <w:rtl/>
        </w:rPr>
        <w:tab/>
      </w:r>
      <w:r>
        <w:rPr>
          <w:rFonts w:cs="FrankRuehl" w:hint="cs"/>
          <w:noProof w:val="0"/>
          <w:sz w:val="28"/>
          <w:szCs w:val="28"/>
          <w:rtl/>
        </w:rPr>
        <w:t xml:space="preserve"> לששה חודשי מאסר על-תנאי, שלא יעבור בתוך שלוש שנים מיום שחרורו מהמאסר עבירה לפי </w:t>
      </w:r>
      <w:hyperlink r:id="rId42" w:history="1">
        <w:r w:rsidR="00136C0B" w:rsidRPr="00136C0B">
          <w:rPr>
            <w:rFonts w:cs="FrankRuehl"/>
            <w:noProof w:val="0"/>
            <w:color w:val="0000FF"/>
            <w:sz w:val="28"/>
            <w:szCs w:val="28"/>
            <w:u w:val="single"/>
            <w:rtl/>
          </w:rPr>
          <w:t>סעיף 144</w:t>
        </w:r>
      </w:hyperlink>
      <w:r>
        <w:rPr>
          <w:rFonts w:cs="FrankRuehl" w:hint="cs"/>
          <w:noProof w:val="0"/>
          <w:sz w:val="28"/>
          <w:szCs w:val="28"/>
          <w:rtl/>
        </w:rPr>
        <w:t xml:space="preserve"> ל</w:t>
      </w:r>
      <w:hyperlink r:id="rId43" w:history="1">
        <w:r w:rsidR="00BB1FB3" w:rsidRPr="00BB1FB3">
          <w:rPr>
            <w:rFonts w:cs="FrankRuehl"/>
            <w:noProof w:val="0"/>
            <w:color w:val="0000FF"/>
            <w:sz w:val="28"/>
            <w:szCs w:val="28"/>
            <w:u w:val="single"/>
            <w:rtl/>
          </w:rPr>
          <w:t>חוק העונשין</w:t>
        </w:r>
      </w:hyperlink>
      <w:r>
        <w:rPr>
          <w:rFonts w:cs="FrankRuehl" w:hint="cs"/>
          <w:noProof w:val="0"/>
          <w:sz w:val="28"/>
          <w:szCs w:val="28"/>
          <w:rtl/>
        </w:rPr>
        <w:t>.</w:t>
      </w:r>
    </w:p>
    <w:p w14:paraId="50FB3FF0" w14:textId="77777777" w:rsidR="00017466" w:rsidRDefault="00017466" w:rsidP="00017466">
      <w:pPr>
        <w:spacing w:line="480" w:lineRule="auto"/>
        <w:ind w:left="720"/>
        <w:jc w:val="both"/>
        <w:rPr>
          <w:rFonts w:cs="FrankRuehl"/>
          <w:noProof w:val="0"/>
          <w:sz w:val="28"/>
          <w:szCs w:val="28"/>
          <w:rtl/>
        </w:rPr>
      </w:pPr>
      <w:r>
        <w:rPr>
          <w:rFonts w:cs="FrankRuehl" w:hint="cs"/>
          <w:noProof w:val="0"/>
          <w:sz w:val="28"/>
          <w:szCs w:val="28"/>
          <w:rtl/>
        </w:rPr>
        <w:t>ד.</w:t>
      </w:r>
      <w:r>
        <w:rPr>
          <w:rFonts w:cs="FrankRuehl" w:hint="cs"/>
          <w:noProof w:val="0"/>
          <w:sz w:val="28"/>
          <w:szCs w:val="28"/>
          <w:rtl/>
        </w:rPr>
        <w:tab/>
        <w:t>לפיצוי נפגע העבירה באישום השני, בסכום של 20,000 ₪. הפיצוי ישולם לא יאוחר מיום 1.11.16.</w:t>
      </w:r>
    </w:p>
    <w:p w14:paraId="51D0BF7D" w14:textId="77777777" w:rsidR="00017466" w:rsidRPr="008B2E75" w:rsidRDefault="00017466" w:rsidP="00017466">
      <w:pPr>
        <w:spacing w:line="480" w:lineRule="auto"/>
        <w:jc w:val="both"/>
        <w:rPr>
          <w:rFonts w:cs="FrankRuehl"/>
          <w:noProof w:val="0"/>
          <w:sz w:val="28"/>
          <w:szCs w:val="28"/>
          <w:rtl/>
        </w:rPr>
      </w:pPr>
    </w:p>
    <w:p w14:paraId="504F0E6D" w14:textId="77777777" w:rsidR="00017466" w:rsidRPr="003B4A57" w:rsidRDefault="00017466" w:rsidP="00017466">
      <w:pPr>
        <w:spacing w:line="480" w:lineRule="auto"/>
        <w:ind w:left="720" w:firstLine="720"/>
        <w:jc w:val="both"/>
        <w:rPr>
          <w:rFonts w:cs="FrankRuehl"/>
          <w:b/>
          <w:bCs/>
          <w:noProof w:val="0"/>
          <w:sz w:val="28"/>
          <w:szCs w:val="28"/>
          <w:rtl/>
        </w:rPr>
      </w:pPr>
      <w:r w:rsidRPr="003B4A57">
        <w:rPr>
          <w:rFonts w:cs="FrankRuehl" w:hint="cs"/>
          <w:b/>
          <w:bCs/>
          <w:noProof w:val="0"/>
          <w:sz w:val="28"/>
          <w:szCs w:val="28"/>
          <w:rtl/>
        </w:rPr>
        <w:t>הפרקליטות תדווח לנפגעי העבירה בשני האישומים על פסיקת הפיצויים, ותמסור את פרטיהם למזכירות בית-המשפט.</w:t>
      </w:r>
    </w:p>
    <w:p w14:paraId="03E95AA5" w14:textId="77777777" w:rsidR="00017466" w:rsidRDefault="00017466" w:rsidP="00017466">
      <w:pPr>
        <w:spacing w:line="480" w:lineRule="auto"/>
        <w:ind w:left="720" w:firstLine="720"/>
        <w:jc w:val="both"/>
        <w:rPr>
          <w:rFonts w:cs="FrankRuehl"/>
          <w:b/>
          <w:bCs/>
          <w:noProof w:val="0"/>
          <w:sz w:val="28"/>
          <w:szCs w:val="28"/>
          <w:rtl/>
        </w:rPr>
      </w:pPr>
    </w:p>
    <w:p w14:paraId="2A4726C3" w14:textId="77777777" w:rsidR="00017466" w:rsidRDefault="00017466" w:rsidP="00017466">
      <w:pPr>
        <w:spacing w:line="480" w:lineRule="auto"/>
        <w:ind w:left="720" w:firstLine="720"/>
        <w:jc w:val="both"/>
        <w:rPr>
          <w:rFonts w:cs="FrankRuehl"/>
          <w:b/>
          <w:bCs/>
          <w:noProof w:val="0"/>
          <w:sz w:val="28"/>
          <w:szCs w:val="28"/>
          <w:rtl/>
        </w:rPr>
      </w:pPr>
    </w:p>
    <w:p w14:paraId="06A6D0DF" w14:textId="77777777" w:rsidR="00017466" w:rsidRDefault="00017466" w:rsidP="00017466">
      <w:pPr>
        <w:spacing w:line="480" w:lineRule="auto"/>
        <w:ind w:left="720" w:firstLine="720"/>
        <w:jc w:val="both"/>
        <w:rPr>
          <w:rFonts w:cs="FrankRuehl"/>
          <w:b/>
          <w:bCs/>
          <w:noProof w:val="0"/>
          <w:sz w:val="28"/>
          <w:szCs w:val="28"/>
          <w:rtl/>
        </w:rPr>
      </w:pPr>
    </w:p>
    <w:p w14:paraId="48A7C02C" w14:textId="77777777" w:rsidR="00017466" w:rsidRDefault="00017466" w:rsidP="00017466">
      <w:pPr>
        <w:spacing w:line="480" w:lineRule="auto"/>
        <w:ind w:left="720" w:firstLine="720"/>
        <w:jc w:val="both"/>
        <w:rPr>
          <w:rFonts w:cs="FrankRuehl"/>
          <w:b/>
          <w:bCs/>
          <w:noProof w:val="0"/>
          <w:sz w:val="28"/>
          <w:szCs w:val="28"/>
          <w:rtl/>
        </w:rPr>
      </w:pPr>
    </w:p>
    <w:p w14:paraId="6684248F" w14:textId="77777777" w:rsidR="00017466" w:rsidRPr="003B4A57" w:rsidRDefault="00017466" w:rsidP="00017466">
      <w:pPr>
        <w:spacing w:line="480" w:lineRule="auto"/>
        <w:ind w:left="720" w:firstLine="720"/>
        <w:jc w:val="both"/>
        <w:rPr>
          <w:rFonts w:cs="FrankRuehl"/>
          <w:b/>
          <w:bCs/>
          <w:noProof w:val="0"/>
          <w:sz w:val="28"/>
          <w:szCs w:val="28"/>
          <w:rtl/>
        </w:rPr>
      </w:pPr>
    </w:p>
    <w:p w14:paraId="767B7436" w14:textId="77777777" w:rsidR="00017466" w:rsidRPr="003B4A57" w:rsidRDefault="00017466" w:rsidP="00017466">
      <w:pPr>
        <w:spacing w:line="480" w:lineRule="auto"/>
        <w:ind w:left="720" w:firstLine="720"/>
        <w:jc w:val="both"/>
        <w:rPr>
          <w:rFonts w:cs="FrankRuehl"/>
          <w:b/>
          <w:bCs/>
          <w:noProof w:val="0"/>
          <w:sz w:val="28"/>
          <w:szCs w:val="28"/>
          <w:rtl/>
        </w:rPr>
      </w:pPr>
      <w:r w:rsidRPr="003B4A57">
        <w:rPr>
          <w:rFonts w:cs="FrankRuehl" w:hint="cs"/>
          <w:b/>
          <w:bCs/>
          <w:noProof w:val="0"/>
          <w:sz w:val="28"/>
          <w:szCs w:val="28"/>
          <w:rtl/>
        </w:rPr>
        <w:t xml:space="preserve">זכות ערעור לבית המשפט העליון בתוך 45 יום מהיום. </w:t>
      </w:r>
    </w:p>
    <w:p w14:paraId="79263BE4" w14:textId="77777777" w:rsidR="00017466" w:rsidRPr="003B4A57" w:rsidRDefault="00017466" w:rsidP="00017466">
      <w:pPr>
        <w:spacing w:line="360" w:lineRule="auto"/>
        <w:jc w:val="both"/>
        <w:rPr>
          <w:rFonts w:ascii="Arial" w:hAnsi="Arial" w:cs="FrankRuehl"/>
          <w:b/>
          <w:bCs/>
          <w:noProof w:val="0"/>
          <w:sz w:val="28"/>
          <w:szCs w:val="28"/>
          <w:rtl/>
        </w:rPr>
      </w:pPr>
    </w:p>
    <w:p w14:paraId="4AD498D5" w14:textId="77777777" w:rsidR="00017466" w:rsidRDefault="00BB1FB3" w:rsidP="00017466">
      <w:pPr>
        <w:spacing w:line="360" w:lineRule="auto"/>
        <w:ind w:firstLine="720"/>
        <w:jc w:val="both"/>
        <w:rPr>
          <w:rtl/>
        </w:rPr>
      </w:pPr>
      <w:r>
        <w:rPr>
          <w:rFonts w:ascii="Arial" w:hAnsi="Arial" w:cs="FrankRuehl"/>
          <w:b/>
          <w:bCs/>
          <w:noProof w:val="0"/>
          <w:sz w:val="28"/>
          <w:szCs w:val="28"/>
          <w:rtl/>
        </w:rPr>
        <w:t xml:space="preserve">ניתן היום,  כ"ח אייר תשע"ו, 5 ביוני 2016, במעמד ב"כ המאשימה, הסנגורים, הנאשמים </w:t>
      </w:r>
      <w:r w:rsidR="00017466">
        <w:rPr>
          <w:rFonts w:ascii="Arial" w:hAnsi="Arial" w:cs="FrankRuehl" w:hint="cs"/>
          <w:b/>
          <w:bCs/>
          <w:noProof w:val="0"/>
          <w:sz w:val="28"/>
          <w:szCs w:val="28"/>
          <w:rtl/>
        </w:rPr>
        <w:t xml:space="preserve">ומתורגמן בית-משפט לשפה הערבית. </w:t>
      </w:r>
    </w:p>
    <w:p w14:paraId="58F7F8B9" w14:textId="77777777" w:rsidR="00017466" w:rsidRDefault="00017466" w:rsidP="00017466">
      <w:pPr>
        <w:spacing w:line="360" w:lineRule="auto"/>
        <w:jc w:val="both"/>
        <w:rPr>
          <w:rtl/>
        </w:rPr>
      </w:pPr>
    </w:p>
    <w:p w14:paraId="3C0DA6C7" w14:textId="77777777" w:rsidR="00017466" w:rsidRPr="00BB1FB3" w:rsidRDefault="00BB1FB3" w:rsidP="00017466">
      <w:pPr>
        <w:spacing w:line="360" w:lineRule="auto"/>
        <w:jc w:val="both"/>
        <w:rPr>
          <w:color w:val="FFFFFF"/>
          <w:sz w:val="2"/>
          <w:szCs w:val="2"/>
        </w:rPr>
      </w:pPr>
      <w:r w:rsidRPr="00BB1FB3">
        <w:rPr>
          <w:color w:val="FFFFFF"/>
          <w:sz w:val="2"/>
          <w:szCs w:val="2"/>
          <w:rtl/>
        </w:rPr>
        <w:t>5129371</w:t>
      </w:r>
    </w:p>
    <w:tbl>
      <w:tblPr>
        <w:bidiVisual/>
        <w:tblW w:w="0" w:type="auto"/>
        <w:tblInd w:w="4921" w:type="dxa"/>
        <w:tblLook w:val="01E0" w:firstRow="1" w:lastRow="1" w:firstColumn="1" w:lastColumn="1" w:noHBand="0" w:noVBand="0"/>
      </w:tblPr>
      <w:tblGrid>
        <w:gridCol w:w="2520"/>
      </w:tblGrid>
      <w:tr w:rsidR="00017466" w14:paraId="601E2187" w14:textId="77777777">
        <w:trPr>
          <w:trHeight w:val="1438"/>
        </w:trPr>
        <w:tc>
          <w:tcPr>
            <w:tcW w:w="2520" w:type="dxa"/>
            <w:tcBorders>
              <w:top w:val="nil"/>
              <w:left w:val="nil"/>
              <w:bottom w:val="single" w:sz="4" w:space="0" w:color="auto"/>
              <w:right w:val="nil"/>
            </w:tcBorders>
            <w:shd w:val="clear" w:color="auto" w:fill="auto"/>
            <w:vAlign w:val="center"/>
          </w:tcPr>
          <w:p w14:paraId="72C3E466" w14:textId="77777777" w:rsidR="00017466" w:rsidRPr="00BB1FB3" w:rsidRDefault="00BB1FB3" w:rsidP="00BB1FB3">
            <w:pPr>
              <w:jc w:val="center"/>
              <w:rPr>
                <w:rFonts w:ascii="Courier New" w:hAnsi="Courier New"/>
                <w:b/>
                <w:bCs/>
                <w:color w:val="FFFFFF"/>
                <w:sz w:val="2"/>
                <w:szCs w:val="2"/>
              </w:rPr>
            </w:pPr>
            <w:r w:rsidRPr="00BB1FB3">
              <w:rPr>
                <w:rFonts w:ascii="Courier New" w:hAnsi="Courier New"/>
                <w:b/>
                <w:bCs/>
                <w:color w:val="FFFFFF"/>
                <w:sz w:val="2"/>
                <w:szCs w:val="2"/>
                <w:rtl/>
              </w:rPr>
              <w:t>54678313</w:t>
            </w:r>
          </w:p>
        </w:tc>
      </w:tr>
      <w:tr w:rsidR="00017466" w14:paraId="34FED377" w14:textId="77777777">
        <w:trPr>
          <w:trHeight w:val="527"/>
        </w:trPr>
        <w:tc>
          <w:tcPr>
            <w:tcW w:w="2520" w:type="dxa"/>
            <w:tcBorders>
              <w:top w:val="single" w:sz="4" w:space="0" w:color="auto"/>
              <w:left w:val="nil"/>
              <w:bottom w:val="nil"/>
              <w:right w:val="nil"/>
            </w:tcBorders>
            <w:shd w:val="clear" w:color="auto" w:fill="auto"/>
          </w:tcPr>
          <w:p w14:paraId="7EF91746" w14:textId="77777777" w:rsidR="00017466" w:rsidRPr="00995197" w:rsidRDefault="00017466" w:rsidP="00BB1FB3">
            <w:pPr>
              <w:jc w:val="center"/>
              <w:rPr>
                <w:rFonts w:cs="FrankRuehl"/>
                <w:b/>
                <w:bCs/>
                <w:sz w:val="28"/>
                <w:szCs w:val="28"/>
              </w:rPr>
            </w:pPr>
            <w:r w:rsidRPr="00995197">
              <w:rPr>
                <w:rFonts w:cs="FrankRuehl" w:hint="cs"/>
                <w:b/>
                <w:bCs/>
                <w:sz w:val="28"/>
                <w:szCs w:val="28"/>
                <w:rtl/>
              </w:rPr>
              <w:t>יורם נועם, סגן נשיא</w:t>
            </w:r>
          </w:p>
        </w:tc>
      </w:tr>
    </w:tbl>
    <w:p w14:paraId="2F033999" w14:textId="77777777" w:rsidR="00017466" w:rsidRDefault="00017466" w:rsidP="00017466">
      <w:pPr>
        <w:jc w:val="center"/>
        <w:rPr>
          <w:rtl/>
        </w:rPr>
      </w:pPr>
    </w:p>
    <w:p w14:paraId="29C5735B" w14:textId="77777777" w:rsidR="00017466" w:rsidRPr="00136C0B" w:rsidRDefault="00136C0B" w:rsidP="00017466">
      <w:pPr>
        <w:spacing w:line="360" w:lineRule="auto"/>
        <w:jc w:val="both"/>
        <w:rPr>
          <w:color w:val="FFFFFF"/>
          <w:sz w:val="2"/>
          <w:szCs w:val="2"/>
          <w:rtl/>
        </w:rPr>
      </w:pPr>
      <w:r w:rsidRPr="00136C0B">
        <w:rPr>
          <w:color w:val="FFFFFF"/>
          <w:sz w:val="2"/>
          <w:szCs w:val="2"/>
          <w:rtl/>
        </w:rPr>
        <w:t>5129371</w:t>
      </w:r>
    </w:p>
    <w:p w14:paraId="16E73C8F" w14:textId="77777777" w:rsidR="00BB1FB3" w:rsidRPr="00136C0B" w:rsidRDefault="00136C0B" w:rsidP="00BB1FB3">
      <w:pPr>
        <w:keepNext/>
        <w:rPr>
          <w:rFonts w:ascii="David" w:hAnsi="David"/>
          <w:color w:val="FFFFFF"/>
          <w:sz w:val="2"/>
          <w:szCs w:val="2"/>
          <w:rtl/>
        </w:rPr>
      </w:pPr>
      <w:r w:rsidRPr="00136C0B">
        <w:rPr>
          <w:rFonts w:ascii="David" w:hAnsi="David"/>
          <w:color w:val="FFFFFF"/>
          <w:sz w:val="2"/>
          <w:szCs w:val="2"/>
          <w:rtl/>
        </w:rPr>
        <w:t>54678313</w:t>
      </w:r>
    </w:p>
    <w:p w14:paraId="400AECE7" w14:textId="77777777" w:rsidR="00BB1FB3" w:rsidRDefault="00BB1FB3" w:rsidP="00BB1FB3">
      <w:r w:rsidRPr="00BB1FB3">
        <w:rPr>
          <w:color w:val="000000"/>
          <w:rtl/>
        </w:rPr>
        <w:t>נוסח מסמך זה כפוף לשינויי ניסוח ועריכה</w:t>
      </w:r>
    </w:p>
    <w:p w14:paraId="7E2F212C" w14:textId="77777777" w:rsidR="00BB1FB3" w:rsidRDefault="00BB1FB3" w:rsidP="00BB1FB3">
      <w:pPr>
        <w:rPr>
          <w:rtl/>
        </w:rPr>
      </w:pPr>
    </w:p>
    <w:p w14:paraId="71188B38" w14:textId="77777777" w:rsidR="00BB1FB3" w:rsidRDefault="00BB1FB3" w:rsidP="00BB1FB3">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5A1D575" w14:textId="77777777" w:rsidR="00136C0B" w:rsidRPr="00136C0B" w:rsidRDefault="00136C0B" w:rsidP="00136C0B">
      <w:pPr>
        <w:keepNext/>
        <w:rPr>
          <w:rFonts w:ascii="David" w:hAnsi="David"/>
          <w:color w:val="000000"/>
          <w:sz w:val="22"/>
          <w:szCs w:val="22"/>
          <w:rtl/>
        </w:rPr>
      </w:pPr>
    </w:p>
    <w:p w14:paraId="3C86DBEC" w14:textId="77777777" w:rsidR="00136C0B" w:rsidRDefault="00136C0B" w:rsidP="00136C0B">
      <w:pPr>
        <w:keepNext/>
        <w:rPr>
          <w:rFonts w:ascii="David" w:hAnsi="David" w:hint="cs"/>
          <w:color w:val="000000"/>
          <w:sz w:val="22"/>
          <w:szCs w:val="22"/>
          <w:rtl/>
        </w:rPr>
      </w:pPr>
      <w:r w:rsidRPr="00136C0B">
        <w:rPr>
          <w:rFonts w:ascii="David" w:hAnsi="David"/>
          <w:color w:val="000000"/>
          <w:sz w:val="22"/>
          <w:szCs w:val="22"/>
          <w:rtl/>
        </w:rPr>
        <w:t>י' נועם 54678313-/</w:t>
      </w:r>
    </w:p>
    <w:p w14:paraId="1CAFAE39" w14:textId="77777777" w:rsidR="00EF0EF0" w:rsidRPr="00136C0B" w:rsidRDefault="00EF0EF0" w:rsidP="00136C0B">
      <w:pPr>
        <w:keepNext/>
        <w:rPr>
          <w:rFonts w:ascii="David" w:hAnsi="David"/>
          <w:color w:val="000000"/>
          <w:sz w:val="22"/>
          <w:szCs w:val="22"/>
          <w:rtl/>
        </w:rPr>
      </w:pPr>
    </w:p>
    <w:sectPr w:rsidR="00EF0EF0" w:rsidRPr="00136C0B" w:rsidSect="00136C0B">
      <w:headerReference w:type="even" r:id="rId45"/>
      <w:headerReference w:type="default" r:id="rId46"/>
      <w:footerReference w:type="even" r:id="rId47"/>
      <w:footerReference w:type="default" r:id="rId4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BEA67" w14:textId="77777777" w:rsidR="00EC076B" w:rsidRDefault="00EC076B">
      <w:r>
        <w:separator/>
      </w:r>
    </w:p>
  </w:endnote>
  <w:endnote w:type="continuationSeparator" w:id="0">
    <w:p w14:paraId="304DF295" w14:textId="77777777" w:rsidR="00EC076B" w:rsidRDefault="00EC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30C68" w14:textId="77777777" w:rsidR="00481F16" w:rsidRDefault="00481F16" w:rsidP="00136C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35FA602" w14:textId="77777777" w:rsidR="00481F16" w:rsidRPr="00136C0B" w:rsidRDefault="00481F16" w:rsidP="00136C0B">
    <w:pPr>
      <w:pStyle w:val="a5"/>
      <w:pBdr>
        <w:top w:val="single" w:sz="4" w:space="1" w:color="auto"/>
        <w:between w:val="single" w:sz="4" w:space="0" w:color="auto"/>
      </w:pBdr>
      <w:spacing w:after="60"/>
      <w:jc w:val="center"/>
      <w:rPr>
        <w:rFonts w:ascii="FrankRuehl" w:hAnsi="FrankRuehl" w:cs="FrankRuehl"/>
        <w:color w:val="000000"/>
      </w:rPr>
    </w:pPr>
    <w:r w:rsidRPr="00136C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D2A9B" w14:textId="77777777" w:rsidR="00481F16" w:rsidRDefault="00481F16" w:rsidP="00136C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4114">
      <w:rPr>
        <w:rFonts w:ascii="FrankRuehl" w:hAnsi="FrankRuehl" w:cs="FrankRuehl"/>
        <w:rtl/>
      </w:rPr>
      <w:t>1</w:t>
    </w:r>
    <w:r>
      <w:rPr>
        <w:rFonts w:ascii="FrankRuehl" w:hAnsi="FrankRuehl" w:cs="FrankRuehl"/>
        <w:rtl/>
      </w:rPr>
      <w:fldChar w:fldCharType="end"/>
    </w:r>
  </w:p>
  <w:p w14:paraId="5E8827EA" w14:textId="77777777" w:rsidR="00481F16" w:rsidRPr="00136C0B" w:rsidRDefault="00481F16" w:rsidP="00136C0B">
    <w:pPr>
      <w:pStyle w:val="a5"/>
      <w:pBdr>
        <w:top w:val="single" w:sz="4" w:space="1" w:color="auto"/>
        <w:between w:val="single" w:sz="4" w:space="0" w:color="auto"/>
      </w:pBdr>
      <w:spacing w:after="60"/>
      <w:jc w:val="center"/>
      <w:rPr>
        <w:rFonts w:ascii="FrankRuehl" w:hAnsi="FrankRuehl" w:cs="FrankRuehl"/>
        <w:color w:val="000000"/>
      </w:rPr>
    </w:pPr>
    <w:r w:rsidRPr="00136C0B">
      <w:rPr>
        <w:rFonts w:ascii="FrankRuehl" w:hAnsi="FrankRuehl" w:cs="FrankRuehl"/>
        <w:color w:val="000000"/>
      </w:rPr>
      <w:pict w14:anchorId="08894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A8ED4" w14:textId="77777777" w:rsidR="00EC076B" w:rsidRDefault="00EC076B">
      <w:r>
        <w:separator/>
      </w:r>
    </w:p>
  </w:footnote>
  <w:footnote w:type="continuationSeparator" w:id="0">
    <w:p w14:paraId="3E6926C9" w14:textId="77777777" w:rsidR="00EC076B" w:rsidRDefault="00EC0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706E0" w14:textId="77777777" w:rsidR="00481F16" w:rsidRPr="00136C0B" w:rsidRDefault="00481F16" w:rsidP="00136C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47686-01-15</w:t>
    </w:r>
    <w:r>
      <w:rPr>
        <w:rFonts w:ascii="David" w:hAnsi="David"/>
        <w:color w:val="000000"/>
        <w:sz w:val="22"/>
        <w:szCs w:val="22"/>
        <w:rtl/>
      </w:rPr>
      <w:tab/>
      <w:t xml:space="preserve"> מדינת ישראל נ' מוחמד אבו עסב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AE804" w14:textId="77777777" w:rsidR="00481F16" w:rsidRPr="00136C0B" w:rsidRDefault="00481F16" w:rsidP="00136C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47686-01-15</w:t>
    </w:r>
    <w:r>
      <w:rPr>
        <w:rFonts w:ascii="David" w:hAnsi="David"/>
        <w:color w:val="000000"/>
        <w:sz w:val="22"/>
        <w:szCs w:val="22"/>
        <w:rtl/>
      </w:rPr>
      <w:tab/>
      <w:t xml:space="preserve"> מדינת ישראל נ' מוחמד אבו עסב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7466"/>
    <w:rsid w:val="00017466"/>
    <w:rsid w:val="00136C0B"/>
    <w:rsid w:val="00174FB2"/>
    <w:rsid w:val="002204EC"/>
    <w:rsid w:val="00244234"/>
    <w:rsid w:val="00481F16"/>
    <w:rsid w:val="00494114"/>
    <w:rsid w:val="005C5592"/>
    <w:rsid w:val="00671AEA"/>
    <w:rsid w:val="00721E64"/>
    <w:rsid w:val="00B1215F"/>
    <w:rsid w:val="00BB1FB3"/>
    <w:rsid w:val="00C477FE"/>
    <w:rsid w:val="00E56A03"/>
    <w:rsid w:val="00EC076B"/>
    <w:rsid w:val="00ED4513"/>
    <w:rsid w:val="00EF0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373CC8"/>
  <w15:chartTrackingRefBased/>
  <w15:docId w15:val="{068762DD-4B40-409B-ABE6-FC6D48F4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7466"/>
    <w:pPr>
      <w:bidi/>
    </w:pPr>
    <w:rPr>
      <w:rFonts w:cs="David"/>
      <w:noProof/>
      <w:sz w:val="24"/>
      <w:szCs w:val="24"/>
    </w:rPr>
  </w:style>
  <w:style w:type="paragraph" w:styleId="3">
    <w:name w:val="heading 3"/>
    <w:basedOn w:val="a"/>
    <w:next w:val="a"/>
    <w:link w:val="30"/>
    <w:qFormat/>
    <w:rsid w:val="00017466"/>
    <w:pPr>
      <w:keepNext/>
      <w:spacing w:line="360" w:lineRule="auto"/>
      <w:jc w:val="both"/>
      <w:outlineLvl w:val="2"/>
    </w:pPr>
    <w:rPr>
      <w:b/>
      <w:bCs/>
      <w:sz w:val="20"/>
      <w:lang w:eastAsia="he-IL"/>
    </w:rPr>
  </w:style>
  <w:style w:type="paragraph" w:styleId="4">
    <w:name w:val="heading 4"/>
    <w:basedOn w:val="a"/>
    <w:next w:val="a"/>
    <w:qFormat/>
    <w:rsid w:val="0001746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17466"/>
    <w:pPr>
      <w:tabs>
        <w:tab w:val="center" w:pos="4153"/>
        <w:tab w:val="right" w:pos="8306"/>
      </w:tabs>
    </w:pPr>
  </w:style>
  <w:style w:type="paragraph" w:styleId="a5">
    <w:name w:val="footer"/>
    <w:basedOn w:val="a"/>
    <w:rsid w:val="00017466"/>
    <w:pPr>
      <w:tabs>
        <w:tab w:val="center" w:pos="4153"/>
        <w:tab w:val="right" w:pos="8306"/>
      </w:tabs>
    </w:pPr>
  </w:style>
  <w:style w:type="paragraph" w:customStyle="1" w:styleId="a6">
    <w:name w:val="סעיפים"/>
    <w:basedOn w:val="a"/>
    <w:rsid w:val="00017466"/>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017466"/>
    <w:rPr>
      <w:rFonts w:cs="Times New Roman"/>
      <w:noProof w:val="0"/>
    </w:rPr>
  </w:style>
  <w:style w:type="character" w:styleId="a8">
    <w:name w:val="annotation reference"/>
    <w:rsid w:val="00017466"/>
    <w:rPr>
      <w:sz w:val="16"/>
      <w:szCs w:val="16"/>
    </w:rPr>
  </w:style>
  <w:style w:type="paragraph" w:styleId="a9">
    <w:name w:val="Balloon Text"/>
    <w:basedOn w:val="a"/>
    <w:rsid w:val="00017466"/>
    <w:rPr>
      <w:rFonts w:ascii="Tahoma" w:hAnsi="Tahoma" w:cs="Tahoma"/>
      <w:sz w:val="16"/>
      <w:szCs w:val="16"/>
    </w:rPr>
  </w:style>
  <w:style w:type="table" w:styleId="aa">
    <w:name w:val="Table Grid"/>
    <w:basedOn w:val="a1"/>
    <w:rsid w:val="0001746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017466"/>
  </w:style>
  <w:style w:type="character" w:styleId="ac">
    <w:name w:val="page number"/>
    <w:basedOn w:val="a0"/>
    <w:rsid w:val="00017466"/>
  </w:style>
  <w:style w:type="table" w:customStyle="1" w:styleId="1">
    <w:name w:val="טבלת רשת1"/>
    <w:basedOn w:val="a1"/>
    <w:next w:val="aa"/>
    <w:rsid w:val="0001746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
    <w:name w:val="סגנון (לטיני) Arial מיושר לשני הצדדים מרווח בין שורות:  שורה וחצי"/>
    <w:basedOn w:val="a"/>
    <w:rsid w:val="00017466"/>
    <w:pPr>
      <w:spacing w:line="480" w:lineRule="auto"/>
      <w:jc w:val="both"/>
    </w:pPr>
    <w:rPr>
      <w:rFonts w:ascii="Arial" w:hAnsi="Arial" w:cs="FrankRuehl"/>
      <w:szCs w:val="28"/>
    </w:rPr>
  </w:style>
  <w:style w:type="paragraph" w:customStyle="1" w:styleId="Arial0">
    <w:name w:val="סגנון (לטיני) Arial מיושר לשני הצדדים מרווח בין שורות:  כפול"/>
    <w:basedOn w:val="a"/>
    <w:rsid w:val="00017466"/>
    <w:pPr>
      <w:spacing w:line="480" w:lineRule="auto"/>
      <w:jc w:val="both"/>
    </w:pPr>
    <w:rPr>
      <w:rFonts w:ascii="Arial" w:hAnsi="Arial" w:cs="FrankRuehl"/>
      <w:szCs w:val="28"/>
    </w:rPr>
  </w:style>
  <w:style w:type="character" w:customStyle="1" w:styleId="PlaceholderText">
    <w:name w:val="Placeholder Text"/>
    <w:rsid w:val="00017466"/>
    <w:rPr>
      <w:color w:val="808080"/>
    </w:rPr>
  </w:style>
  <w:style w:type="character" w:customStyle="1" w:styleId="30">
    <w:name w:val="כותרת 3 תו"/>
    <w:link w:val="3"/>
    <w:rsid w:val="00017466"/>
    <w:rPr>
      <w:rFonts w:cs="David"/>
      <w:b/>
      <w:bCs/>
      <w:noProof/>
      <w:szCs w:val="24"/>
      <w:lang w:val="en-US" w:eastAsia="he-IL" w:bidi="he-IL"/>
    </w:rPr>
  </w:style>
  <w:style w:type="character" w:customStyle="1" w:styleId="a4">
    <w:name w:val="כותרת עליונה תו"/>
    <w:link w:val="a3"/>
    <w:locked/>
    <w:rsid w:val="00017466"/>
    <w:rPr>
      <w:rFonts w:cs="David"/>
      <w:noProof/>
      <w:sz w:val="24"/>
      <w:szCs w:val="24"/>
      <w:lang w:val="en-US" w:eastAsia="en-US" w:bidi="he-IL"/>
    </w:rPr>
  </w:style>
  <w:style w:type="character" w:styleId="Hyperlink">
    <w:name w:val="Hyperlink"/>
    <w:rsid w:val="00BB1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340.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6040836"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9" Type="http://schemas.openxmlformats.org/officeDocument/2006/relationships/hyperlink" Target="http://www.nevo.co.il/law/70301/402.b" TargetMode="External"/><Relationship Id="rId11" Type="http://schemas.openxmlformats.org/officeDocument/2006/relationships/hyperlink" Target="http://www.nevo.co.il/law/70301/402" TargetMode="External"/><Relationship Id="rId24" Type="http://schemas.openxmlformats.org/officeDocument/2006/relationships/hyperlink" Target="http://www.nevo.co.il/law/70301/402.b" TargetMode="External"/><Relationship Id="rId32" Type="http://schemas.openxmlformats.org/officeDocument/2006/relationships/hyperlink" Target="http://www.nevo.co.il/case/599999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2"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4579004" TargetMode="External"/><Relationship Id="rId36" Type="http://schemas.openxmlformats.org/officeDocument/2006/relationships/hyperlink" Target="http://www.nevo.co.il/law/70301/402" TargetMode="External"/><Relationship Id="rId49" Type="http://schemas.openxmlformats.org/officeDocument/2006/relationships/fontTable" Target="fontTable.xml"/><Relationship Id="rId10" Type="http://schemas.openxmlformats.org/officeDocument/2006/relationships/hyperlink" Target="http://www.nevo.co.il/law/70301/340.a"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5815848"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7016925"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7016925"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402.b" TargetMode="External"/><Relationship Id="rId17" Type="http://schemas.openxmlformats.org/officeDocument/2006/relationships/hyperlink" Target="http://www.nevo.co.il/law/70301/402.b"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6054321" TargetMode="External"/><Relationship Id="rId38" Type="http://schemas.openxmlformats.org/officeDocument/2006/relationships/hyperlink" Target="http://www.nevo.co.il/law/70301/144" TargetMode="External"/><Relationship Id="rId46" Type="http://schemas.openxmlformats.org/officeDocument/2006/relationships/header" Target="header2.xml"/><Relationship Id="rId20" Type="http://schemas.openxmlformats.org/officeDocument/2006/relationships/hyperlink" Target="http://www.nevo.co.il/law/70301/402.b"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4060</Words>
  <Characters>20300</Characters>
  <Application>Microsoft Office Word</Application>
  <DocSecurity>0</DocSecurity>
  <Lines>169</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24312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http://www.nevo.co.il/law/70301/402</vt:lpwstr>
      </vt:variant>
      <vt:variant>
        <vt:lpwstr/>
      </vt:variant>
      <vt:variant>
        <vt:i4>3801200</vt:i4>
      </vt:variant>
      <vt:variant>
        <vt:i4>87</vt:i4>
      </vt:variant>
      <vt:variant>
        <vt:i4>0</vt:i4>
      </vt:variant>
      <vt:variant>
        <vt:i4>5</vt:i4>
      </vt:variant>
      <vt:variant>
        <vt:lpwstr>http://www.nevo.co.il/case/7016925</vt:lpwstr>
      </vt:variant>
      <vt:variant>
        <vt:lpwstr/>
      </vt:variant>
      <vt:variant>
        <vt:i4>3932279</vt:i4>
      </vt:variant>
      <vt:variant>
        <vt:i4>84</vt:i4>
      </vt:variant>
      <vt:variant>
        <vt:i4>0</vt:i4>
      </vt:variant>
      <vt:variant>
        <vt:i4>5</vt:i4>
      </vt:variant>
      <vt:variant>
        <vt:lpwstr>http://www.nevo.co.il/case/6040836</vt:lpwstr>
      </vt:variant>
      <vt:variant>
        <vt:lpwstr/>
      </vt:variant>
      <vt:variant>
        <vt:i4>3211378</vt:i4>
      </vt:variant>
      <vt:variant>
        <vt:i4>81</vt:i4>
      </vt:variant>
      <vt:variant>
        <vt:i4>0</vt:i4>
      </vt:variant>
      <vt:variant>
        <vt:i4>5</vt:i4>
      </vt:variant>
      <vt:variant>
        <vt:lpwstr>http://www.nevo.co.il/case/6054321</vt:lpwstr>
      </vt:variant>
      <vt:variant>
        <vt:lpwstr/>
      </vt:variant>
      <vt:variant>
        <vt:i4>3932285</vt:i4>
      </vt:variant>
      <vt:variant>
        <vt:i4>78</vt:i4>
      </vt:variant>
      <vt:variant>
        <vt:i4>0</vt:i4>
      </vt:variant>
      <vt:variant>
        <vt:i4>5</vt:i4>
      </vt:variant>
      <vt:variant>
        <vt:lpwstr>http://www.nevo.co.il/case/5999999</vt:lpwstr>
      </vt:variant>
      <vt:variant>
        <vt:lpwstr/>
      </vt:variant>
      <vt:variant>
        <vt:i4>3407997</vt:i4>
      </vt:variant>
      <vt:variant>
        <vt:i4>75</vt:i4>
      </vt:variant>
      <vt:variant>
        <vt:i4>0</vt:i4>
      </vt:variant>
      <vt:variant>
        <vt:i4>5</vt:i4>
      </vt:variant>
      <vt:variant>
        <vt:lpwstr>http://www.nevo.co.il/case/5815848</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4915283</vt:i4>
      </vt:variant>
      <vt:variant>
        <vt:i4>69</vt:i4>
      </vt:variant>
      <vt:variant>
        <vt:i4>0</vt:i4>
      </vt:variant>
      <vt:variant>
        <vt:i4>5</vt:i4>
      </vt:variant>
      <vt:variant>
        <vt:lpwstr>http://www.nevo.co.il/law/70301/402.b</vt:lpwstr>
      </vt:variant>
      <vt:variant>
        <vt:lpwstr/>
      </vt:variant>
      <vt:variant>
        <vt:i4>3604600</vt:i4>
      </vt:variant>
      <vt:variant>
        <vt:i4>66</vt:i4>
      </vt:variant>
      <vt:variant>
        <vt:i4>0</vt:i4>
      </vt:variant>
      <vt:variant>
        <vt:i4>5</vt:i4>
      </vt:variant>
      <vt:variant>
        <vt:lpwstr>http://www.nevo.co.il/case/4579004</vt:lpwstr>
      </vt:variant>
      <vt:variant>
        <vt:lpwstr/>
      </vt:variant>
      <vt:variant>
        <vt:i4>3801200</vt:i4>
      </vt:variant>
      <vt:variant>
        <vt:i4>63</vt:i4>
      </vt:variant>
      <vt:variant>
        <vt:i4>0</vt:i4>
      </vt:variant>
      <vt:variant>
        <vt:i4>5</vt:i4>
      </vt:variant>
      <vt:variant>
        <vt:lpwstr>http://www.nevo.co.il/case/7016925</vt:lpwstr>
      </vt:variant>
      <vt:variant>
        <vt:lpwstr/>
      </vt:variant>
      <vt:variant>
        <vt:i4>5177430</vt:i4>
      </vt:variant>
      <vt:variant>
        <vt:i4>60</vt:i4>
      </vt:variant>
      <vt:variant>
        <vt:i4>0</vt:i4>
      </vt:variant>
      <vt:variant>
        <vt:i4>5</vt:i4>
      </vt:variant>
      <vt:variant>
        <vt:lpwstr>http://www.nevo.co.il/law/70301/340.a</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4915283</vt:i4>
      </vt:variant>
      <vt:variant>
        <vt:i4>54</vt:i4>
      </vt:variant>
      <vt:variant>
        <vt:i4>0</vt:i4>
      </vt:variant>
      <vt:variant>
        <vt:i4>5</vt:i4>
      </vt:variant>
      <vt:variant>
        <vt:lpwstr>http://www.nevo.co.il/law/70301/402.b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4915283</vt:i4>
      </vt:variant>
      <vt:variant>
        <vt:i4>42</vt:i4>
      </vt:variant>
      <vt:variant>
        <vt:i4>0</vt:i4>
      </vt:variant>
      <vt:variant>
        <vt:i4>5</vt:i4>
      </vt:variant>
      <vt:variant>
        <vt:lpwstr>http://www.nevo.co.il/law/70301/402.b</vt:lpwstr>
      </vt:variant>
      <vt:variant>
        <vt:lpwstr/>
      </vt:variant>
      <vt:variant>
        <vt:i4>5177430</vt:i4>
      </vt:variant>
      <vt:variant>
        <vt:i4>39</vt:i4>
      </vt:variant>
      <vt:variant>
        <vt:i4>0</vt:i4>
      </vt:variant>
      <vt:variant>
        <vt:i4>5</vt:i4>
      </vt:variant>
      <vt:variant>
        <vt:lpwstr>http://www.nevo.co.il/law/70301/340.a</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6619233</vt:i4>
      </vt:variant>
      <vt:variant>
        <vt:i4>15</vt:i4>
      </vt:variant>
      <vt:variant>
        <vt:i4>0</vt:i4>
      </vt:variant>
      <vt:variant>
        <vt:i4>5</vt:i4>
      </vt:variant>
      <vt:variant>
        <vt:lpwstr>http://www.nevo.co.il/law/70301/402</vt:lpwstr>
      </vt:variant>
      <vt:variant>
        <vt:lpwstr/>
      </vt:variant>
      <vt:variant>
        <vt:i4>5177430</vt:i4>
      </vt:variant>
      <vt:variant>
        <vt:i4>12</vt:i4>
      </vt:variant>
      <vt:variant>
        <vt:i4>0</vt:i4>
      </vt:variant>
      <vt:variant>
        <vt:i4>5</vt:i4>
      </vt:variant>
      <vt:variant>
        <vt:lpwstr>http://www.nevo.co.il/law/70301/340.a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47686;59030</vt:lpwstr>
  </property>
  <property fmtid="{D5CDD505-2E9C-101B-9397-08002B2CF9AE}" pid="6" name="NEWPARTB">
    <vt:lpwstr>01;03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אבו עסב;עבד אבו עסב</vt:lpwstr>
  </property>
  <property fmtid="{D5CDD505-2E9C-101B-9397-08002B2CF9AE}" pid="10" name="LAWYER">
    <vt:lpwstr>גיל פרידמן; מוחמד חלאילה</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20160605</vt:lpwstr>
  </property>
  <property fmtid="{D5CDD505-2E9C-101B-9397-08002B2CF9AE}" pid="14" name="TYPE_N_DATE">
    <vt:lpwstr>39020160605</vt:lpwstr>
  </property>
  <property fmtid="{D5CDD505-2E9C-101B-9397-08002B2CF9AE}" pid="15" name="WORDNUMPAGES">
    <vt:lpwstr>15</vt:lpwstr>
  </property>
  <property fmtid="{D5CDD505-2E9C-101B-9397-08002B2CF9AE}" pid="16" name="TYPE_ABS_DATE">
    <vt:lpwstr>390020160605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7016925:2;4579004;5815848;5999999;6054321;6040836</vt:lpwstr>
  </property>
  <property fmtid="{D5CDD505-2E9C-101B-9397-08002B2CF9AE}" pid="35" name="LAWLISTTMP1">
    <vt:lpwstr>70301/402.b:5;144.a:5;192:2;340.a:2;402:2;144:2</vt:lpwstr>
  </property>
</Properties>
</file>