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67AF8" w:rsidRPr="0050452E" w14:paraId="01C205C6" w14:textId="77777777" w:rsidTr="00DD7069">
        <w:trPr>
          <w:trHeight w:hRule="exact" w:val="418"/>
          <w:jc w:val="center"/>
        </w:trPr>
        <w:tc>
          <w:tcPr>
            <w:tcW w:w="8721" w:type="dxa"/>
            <w:gridSpan w:val="2"/>
          </w:tcPr>
          <w:p w14:paraId="76F3CB0F" w14:textId="77777777" w:rsidR="00267AF8" w:rsidRPr="0050452E" w:rsidRDefault="00267AF8" w:rsidP="0050452E">
            <w:pPr>
              <w:pStyle w:val="a3"/>
              <w:jc w:val="center"/>
              <w:rPr>
                <w:rFonts w:ascii="Tahoma" w:hAnsi="Tahoma" w:cs="Tahoma"/>
                <w:color w:val="000080"/>
                <w:rtl/>
              </w:rPr>
            </w:pPr>
            <w:r w:rsidRPr="0050452E">
              <w:rPr>
                <w:rFonts w:ascii="Tahoma" w:hAnsi="Tahoma" w:cs="Tahoma"/>
                <w:b/>
                <w:bCs/>
                <w:color w:val="000080"/>
                <w:rtl/>
              </w:rPr>
              <w:t>בית המשפט המחוזי בירושלים</w:t>
            </w:r>
          </w:p>
        </w:tc>
      </w:tr>
      <w:tr w:rsidR="00267AF8" w:rsidRPr="0050452E" w14:paraId="6D450ED1" w14:textId="77777777" w:rsidTr="00DD7069">
        <w:trPr>
          <w:trHeight w:val="337"/>
          <w:jc w:val="center"/>
        </w:trPr>
        <w:tc>
          <w:tcPr>
            <w:tcW w:w="5055" w:type="dxa"/>
          </w:tcPr>
          <w:p w14:paraId="0B643235" w14:textId="77777777" w:rsidR="00267AF8" w:rsidRPr="0050452E" w:rsidRDefault="00267AF8" w:rsidP="0050452E">
            <w:pPr>
              <w:rPr>
                <w:rFonts w:cs="FrankRuehl"/>
                <w:sz w:val="28"/>
                <w:szCs w:val="28"/>
                <w:rtl/>
              </w:rPr>
            </w:pPr>
            <w:r w:rsidRPr="0050452E">
              <w:rPr>
                <w:rFonts w:cs="FrankRuehl"/>
                <w:sz w:val="28"/>
                <w:szCs w:val="28"/>
                <w:rtl/>
              </w:rPr>
              <w:t>ת"פ</w:t>
            </w:r>
            <w:r w:rsidRPr="0050452E">
              <w:rPr>
                <w:rFonts w:cs="FrankRuehl" w:hint="cs"/>
                <w:sz w:val="28"/>
                <w:szCs w:val="28"/>
                <w:rtl/>
              </w:rPr>
              <w:t xml:space="preserve"> </w:t>
            </w:r>
            <w:r w:rsidRPr="0050452E">
              <w:rPr>
                <w:rFonts w:cs="FrankRuehl"/>
                <w:sz w:val="28"/>
                <w:szCs w:val="28"/>
                <w:rtl/>
              </w:rPr>
              <w:t>8192-08-15</w:t>
            </w:r>
            <w:r w:rsidRPr="0050452E">
              <w:rPr>
                <w:rFonts w:cs="FrankRuehl" w:hint="cs"/>
                <w:sz w:val="28"/>
                <w:szCs w:val="28"/>
                <w:rtl/>
              </w:rPr>
              <w:t xml:space="preserve"> </w:t>
            </w:r>
            <w:r w:rsidRPr="0050452E">
              <w:rPr>
                <w:rFonts w:cs="FrankRuehl"/>
                <w:sz w:val="28"/>
                <w:szCs w:val="28"/>
                <w:rtl/>
              </w:rPr>
              <w:t>מדינת ישראל נ' מוסטפא</w:t>
            </w:r>
          </w:p>
          <w:p w14:paraId="1DE6D45B" w14:textId="77777777" w:rsidR="00267AF8" w:rsidRPr="0050452E" w:rsidRDefault="00267AF8" w:rsidP="0050452E">
            <w:pPr>
              <w:pStyle w:val="a3"/>
              <w:rPr>
                <w:rFonts w:cs="FrankRuehl"/>
                <w:sz w:val="28"/>
                <w:szCs w:val="28"/>
                <w:rtl/>
              </w:rPr>
            </w:pPr>
          </w:p>
        </w:tc>
        <w:tc>
          <w:tcPr>
            <w:tcW w:w="3666" w:type="dxa"/>
          </w:tcPr>
          <w:p w14:paraId="3B6D5AE6" w14:textId="77777777" w:rsidR="00267AF8" w:rsidRPr="0050452E" w:rsidRDefault="00267AF8" w:rsidP="0050452E">
            <w:pPr>
              <w:pStyle w:val="a3"/>
              <w:jc w:val="right"/>
              <w:rPr>
                <w:rFonts w:cs="FrankRuehl"/>
                <w:sz w:val="28"/>
                <w:szCs w:val="28"/>
                <w:rtl/>
              </w:rPr>
            </w:pPr>
          </w:p>
        </w:tc>
      </w:tr>
    </w:tbl>
    <w:p w14:paraId="0D56679B" w14:textId="77777777" w:rsidR="00267AF8" w:rsidRPr="0050452E" w:rsidRDefault="00267AF8" w:rsidP="00267AF8">
      <w:pPr>
        <w:pStyle w:val="a3"/>
        <w:rPr>
          <w:rtl/>
        </w:rPr>
      </w:pPr>
      <w:r w:rsidRPr="0050452E">
        <w:rPr>
          <w:rFonts w:hint="cs"/>
          <w:rtl/>
        </w:rPr>
        <w:t xml:space="preserve"> </w:t>
      </w:r>
    </w:p>
    <w:p w14:paraId="46D16C91" w14:textId="77777777" w:rsidR="00267AF8" w:rsidRPr="0050452E" w:rsidRDefault="00267AF8" w:rsidP="00267AF8">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922"/>
      </w:tblGrid>
      <w:tr w:rsidR="00267AF8" w:rsidRPr="0050452E" w14:paraId="5777A314" w14:textId="77777777" w:rsidTr="0050452E">
        <w:tc>
          <w:tcPr>
            <w:tcW w:w="2880" w:type="dxa"/>
            <w:shd w:val="clear" w:color="auto" w:fill="auto"/>
          </w:tcPr>
          <w:p w14:paraId="6B3EC68C" w14:textId="77777777" w:rsidR="00267AF8" w:rsidRPr="0050452E" w:rsidRDefault="00267AF8" w:rsidP="0050452E">
            <w:pPr>
              <w:ind w:left="26"/>
              <w:rPr>
                <w:b/>
                <w:bCs/>
                <w:sz w:val="26"/>
                <w:szCs w:val="26"/>
              </w:rPr>
            </w:pPr>
            <w:bookmarkStart w:id="0" w:name="FirstAppellant"/>
            <w:r w:rsidRPr="0050452E">
              <w:rPr>
                <w:rFonts w:hint="cs"/>
                <w:b/>
                <w:bCs/>
                <w:sz w:val="26"/>
                <w:szCs w:val="26"/>
                <w:rtl/>
              </w:rPr>
              <w:t>המאשימה</w:t>
            </w:r>
          </w:p>
        </w:tc>
        <w:tc>
          <w:tcPr>
            <w:tcW w:w="5922" w:type="dxa"/>
            <w:shd w:val="clear" w:color="auto" w:fill="auto"/>
          </w:tcPr>
          <w:p w14:paraId="6253DAD3" w14:textId="77777777" w:rsidR="00267AF8" w:rsidRPr="0050452E" w:rsidRDefault="00267AF8" w:rsidP="0050452E">
            <w:pPr>
              <w:rPr>
                <w:b/>
                <w:bCs/>
                <w:sz w:val="26"/>
                <w:szCs w:val="26"/>
                <w:rtl/>
              </w:rPr>
            </w:pPr>
            <w:r w:rsidRPr="0050452E">
              <w:rPr>
                <w:rFonts w:hint="cs"/>
                <w:b/>
                <w:bCs/>
                <w:sz w:val="26"/>
                <w:szCs w:val="26"/>
                <w:rtl/>
              </w:rPr>
              <w:t xml:space="preserve"> מדינת ישראל</w:t>
            </w:r>
          </w:p>
          <w:p w14:paraId="45FEB522" w14:textId="77777777" w:rsidR="00267AF8" w:rsidRPr="0050452E" w:rsidRDefault="00267AF8" w:rsidP="0050452E">
            <w:pPr>
              <w:rPr>
                <w:b/>
                <w:bCs/>
                <w:sz w:val="26"/>
                <w:szCs w:val="26"/>
                <w:rtl/>
              </w:rPr>
            </w:pPr>
            <w:r w:rsidRPr="0050452E">
              <w:rPr>
                <w:rFonts w:hint="cs"/>
                <w:b/>
                <w:bCs/>
                <w:sz w:val="26"/>
                <w:szCs w:val="26"/>
                <w:rtl/>
              </w:rPr>
              <w:t>באמצעות פרקליטות מחוז ירושלים</w:t>
            </w:r>
          </w:p>
        </w:tc>
      </w:tr>
      <w:bookmarkEnd w:id="0"/>
      <w:tr w:rsidR="00267AF8" w:rsidRPr="0050452E" w14:paraId="37B17072" w14:textId="77777777" w:rsidTr="0050452E">
        <w:tc>
          <w:tcPr>
            <w:tcW w:w="8802" w:type="dxa"/>
            <w:gridSpan w:val="2"/>
            <w:shd w:val="clear" w:color="auto" w:fill="auto"/>
          </w:tcPr>
          <w:p w14:paraId="23B82C48" w14:textId="77777777" w:rsidR="00267AF8" w:rsidRPr="0050452E" w:rsidRDefault="00267AF8" w:rsidP="0050452E">
            <w:pPr>
              <w:ind w:left="26"/>
              <w:rPr>
                <w:b/>
                <w:bCs/>
                <w:sz w:val="26"/>
                <w:szCs w:val="26"/>
                <w:rtl/>
              </w:rPr>
            </w:pPr>
          </w:p>
          <w:p w14:paraId="6B877CDA" w14:textId="77777777" w:rsidR="00267AF8" w:rsidRPr="0050452E" w:rsidRDefault="00267AF8" w:rsidP="0050452E">
            <w:pPr>
              <w:ind w:left="26"/>
              <w:jc w:val="center"/>
              <w:rPr>
                <w:b/>
                <w:bCs/>
                <w:sz w:val="26"/>
                <w:szCs w:val="26"/>
                <w:rtl/>
              </w:rPr>
            </w:pPr>
            <w:r w:rsidRPr="0050452E">
              <w:rPr>
                <w:rFonts w:hint="cs"/>
                <w:b/>
                <w:bCs/>
                <w:sz w:val="26"/>
                <w:szCs w:val="26"/>
                <w:rtl/>
              </w:rPr>
              <w:t>נגד</w:t>
            </w:r>
          </w:p>
          <w:p w14:paraId="47CDA7F6" w14:textId="77777777" w:rsidR="00267AF8" w:rsidRPr="0050452E" w:rsidRDefault="00267AF8" w:rsidP="0050452E">
            <w:pPr>
              <w:ind w:left="26"/>
              <w:rPr>
                <w:b/>
                <w:bCs/>
                <w:sz w:val="26"/>
                <w:szCs w:val="26"/>
                <w:rtl/>
              </w:rPr>
            </w:pPr>
          </w:p>
        </w:tc>
      </w:tr>
      <w:tr w:rsidR="00267AF8" w:rsidRPr="0050452E" w14:paraId="3B28A714" w14:textId="77777777" w:rsidTr="0050452E">
        <w:tc>
          <w:tcPr>
            <w:tcW w:w="2880" w:type="dxa"/>
            <w:shd w:val="clear" w:color="auto" w:fill="auto"/>
          </w:tcPr>
          <w:p w14:paraId="2D33845B" w14:textId="77777777" w:rsidR="00267AF8" w:rsidRPr="0050452E" w:rsidRDefault="00267AF8" w:rsidP="0050452E">
            <w:pPr>
              <w:ind w:left="26"/>
              <w:rPr>
                <w:b/>
                <w:bCs/>
                <w:sz w:val="26"/>
                <w:szCs w:val="26"/>
              </w:rPr>
            </w:pPr>
            <w:r w:rsidRPr="0050452E">
              <w:rPr>
                <w:rFonts w:hint="cs"/>
                <w:b/>
                <w:bCs/>
                <w:sz w:val="26"/>
                <w:szCs w:val="26"/>
                <w:rtl/>
              </w:rPr>
              <w:t>הנאשם</w:t>
            </w:r>
          </w:p>
        </w:tc>
        <w:tc>
          <w:tcPr>
            <w:tcW w:w="5922" w:type="dxa"/>
            <w:shd w:val="clear" w:color="auto" w:fill="auto"/>
          </w:tcPr>
          <w:p w14:paraId="2C6960B7" w14:textId="77777777" w:rsidR="00267AF8" w:rsidRPr="0050452E" w:rsidRDefault="00267AF8" w:rsidP="0050452E">
            <w:pPr>
              <w:rPr>
                <w:b/>
                <w:bCs/>
                <w:sz w:val="26"/>
                <w:szCs w:val="26"/>
                <w:rtl/>
              </w:rPr>
            </w:pPr>
            <w:r w:rsidRPr="0050452E">
              <w:rPr>
                <w:rFonts w:hint="cs"/>
                <w:b/>
                <w:bCs/>
                <w:sz w:val="26"/>
                <w:szCs w:val="26"/>
                <w:rtl/>
              </w:rPr>
              <w:t xml:space="preserve">חסן מוסטפא ת.ז. </w:t>
            </w:r>
            <w:r w:rsidR="0050452E">
              <w:rPr>
                <w:b/>
                <w:bCs/>
                <w:sz w:val="26"/>
                <w:szCs w:val="26"/>
              </w:rPr>
              <w:t>xxxxxxxxx</w:t>
            </w:r>
          </w:p>
          <w:p w14:paraId="61B01529" w14:textId="77777777" w:rsidR="00267AF8" w:rsidRPr="0050452E" w:rsidRDefault="00267AF8" w:rsidP="0050452E">
            <w:pPr>
              <w:rPr>
                <w:b/>
                <w:bCs/>
                <w:sz w:val="26"/>
                <w:szCs w:val="26"/>
                <w:rtl/>
              </w:rPr>
            </w:pPr>
          </w:p>
        </w:tc>
      </w:tr>
    </w:tbl>
    <w:p w14:paraId="219E744C" w14:textId="77777777" w:rsidR="00F70D1C" w:rsidRPr="00F70D1C" w:rsidRDefault="00F70D1C" w:rsidP="00F70D1C">
      <w:pPr>
        <w:spacing w:after="120" w:line="240" w:lineRule="exact"/>
        <w:ind w:left="283" w:hanging="283"/>
        <w:jc w:val="both"/>
        <w:rPr>
          <w:rFonts w:ascii="FrankRuehl" w:hAnsi="FrankRuehl" w:cs="FrankRuehl"/>
          <w:rtl/>
        </w:rPr>
      </w:pPr>
    </w:p>
    <w:p w14:paraId="56E04CC4" w14:textId="77777777" w:rsidR="00F70D1C" w:rsidRPr="00F70D1C" w:rsidRDefault="00F70D1C" w:rsidP="00F70D1C">
      <w:pPr>
        <w:spacing w:after="120" w:line="240" w:lineRule="exact"/>
        <w:ind w:left="283" w:hanging="283"/>
        <w:jc w:val="both"/>
        <w:rPr>
          <w:rFonts w:ascii="FrankRuehl" w:hAnsi="FrankRuehl" w:cs="FrankRuehl"/>
          <w:rtl/>
        </w:rPr>
      </w:pPr>
      <w:r w:rsidRPr="00F70D1C">
        <w:rPr>
          <w:rFonts w:ascii="FrankRuehl" w:hAnsi="FrankRuehl" w:cs="FrankRuehl"/>
          <w:rtl/>
        </w:rPr>
        <w:t xml:space="preserve">חקיקה שאוזכרה: </w:t>
      </w:r>
    </w:p>
    <w:p w14:paraId="75EDEE24" w14:textId="77777777" w:rsidR="00F70D1C" w:rsidRPr="00F70D1C" w:rsidRDefault="00F70D1C" w:rsidP="00F70D1C">
      <w:pPr>
        <w:spacing w:after="120" w:line="240" w:lineRule="exact"/>
        <w:ind w:left="283" w:hanging="283"/>
        <w:jc w:val="both"/>
        <w:rPr>
          <w:rFonts w:ascii="FrankRuehl" w:hAnsi="FrankRuehl" w:cs="FrankRuehl"/>
          <w:rtl/>
        </w:rPr>
      </w:pPr>
      <w:hyperlink r:id="rId7" w:history="1">
        <w:r w:rsidRPr="00F70D1C">
          <w:rPr>
            <w:rFonts w:ascii="FrankRuehl" w:hAnsi="FrankRuehl" w:cs="FrankRuehl"/>
            <w:color w:val="0000FF"/>
            <w:u w:val="single"/>
            <w:rtl/>
          </w:rPr>
          <w:t>חוק העונשין, תשל"ז-1977</w:t>
        </w:r>
      </w:hyperlink>
      <w:r w:rsidRPr="00F70D1C">
        <w:rPr>
          <w:rFonts w:ascii="FrankRuehl" w:hAnsi="FrankRuehl" w:cs="FrankRuehl"/>
          <w:rtl/>
        </w:rPr>
        <w:t xml:space="preserve">: סע'  </w:t>
      </w:r>
      <w:hyperlink r:id="rId8" w:history="1">
        <w:r w:rsidRPr="00F70D1C">
          <w:rPr>
            <w:rFonts w:ascii="FrankRuehl" w:hAnsi="FrankRuehl" w:cs="FrankRuehl"/>
            <w:color w:val="0000FF"/>
            <w:u w:val="single"/>
            <w:rtl/>
          </w:rPr>
          <w:t>40(יא)</w:t>
        </w:r>
      </w:hyperlink>
      <w:r w:rsidRPr="00F70D1C">
        <w:rPr>
          <w:rFonts w:ascii="FrankRuehl" w:hAnsi="FrankRuehl" w:cs="FrankRuehl"/>
          <w:rtl/>
        </w:rPr>
        <w:t xml:space="preserve">, </w:t>
      </w:r>
      <w:hyperlink r:id="rId9" w:history="1">
        <w:r w:rsidRPr="00F70D1C">
          <w:rPr>
            <w:rFonts w:ascii="FrankRuehl" w:hAnsi="FrankRuehl" w:cs="FrankRuehl"/>
            <w:color w:val="0000FF"/>
            <w:u w:val="single"/>
            <w:rtl/>
          </w:rPr>
          <w:t>144(א)</w:t>
        </w:r>
      </w:hyperlink>
      <w:r w:rsidRPr="00F70D1C">
        <w:rPr>
          <w:rFonts w:ascii="FrankRuehl" w:hAnsi="FrankRuehl" w:cs="FrankRuehl"/>
          <w:rtl/>
        </w:rPr>
        <w:t xml:space="preserve">, </w:t>
      </w:r>
      <w:hyperlink r:id="rId10" w:history="1">
        <w:r w:rsidRPr="00F70D1C">
          <w:rPr>
            <w:rFonts w:ascii="FrankRuehl" w:hAnsi="FrankRuehl" w:cs="FrankRuehl"/>
            <w:color w:val="0000FF"/>
            <w:u w:val="single"/>
            <w:rtl/>
          </w:rPr>
          <w:t>144(ב)</w:t>
        </w:r>
      </w:hyperlink>
    </w:p>
    <w:p w14:paraId="43D5CD58" w14:textId="77777777" w:rsidR="00267AF8" w:rsidRPr="00F70D1C" w:rsidRDefault="00267AF8" w:rsidP="00267AF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7AF8" w14:paraId="61D6E82E" w14:textId="77777777" w:rsidTr="0050452E">
        <w:trPr>
          <w:trHeight w:val="355"/>
          <w:jc w:val="center"/>
        </w:trPr>
        <w:tc>
          <w:tcPr>
            <w:tcW w:w="8820" w:type="dxa"/>
            <w:tcBorders>
              <w:top w:val="nil"/>
              <w:left w:val="nil"/>
              <w:bottom w:val="nil"/>
              <w:right w:val="nil"/>
            </w:tcBorders>
            <w:shd w:val="clear" w:color="auto" w:fill="auto"/>
          </w:tcPr>
          <w:p w14:paraId="7C3382F4" w14:textId="77777777" w:rsidR="0050452E" w:rsidRPr="0050452E" w:rsidRDefault="0050452E" w:rsidP="0050452E">
            <w:pPr>
              <w:jc w:val="center"/>
              <w:rPr>
                <w:rFonts w:ascii="Arial" w:hAnsi="Arial" w:cs="FrankRuehl"/>
                <w:b/>
                <w:bCs/>
                <w:sz w:val="32"/>
                <w:szCs w:val="32"/>
                <w:u w:val="single"/>
                <w:rtl/>
              </w:rPr>
            </w:pPr>
            <w:bookmarkStart w:id="1" w:name="PsakDin" w:colFirst="0" w:colLast="0"/>
            <w:r w:rsidRPr="0050452E">
              <w:rPr>
                <w:rFonts w:ascii="Arial" w:hAnsi="Arial" w:cs="FrankRuehl"/>
                <w:b/>
                <w:bCs/>
                <w:sz w:val="32"/>
                <w:szCs w:val="32"/>
                <w:u w:val="single"/>
                <w:rtl/>
              </w:rPr>
              <w:t>גזר דין</w:t>
            </w:r>
          </w:p>
          <w:p w14:paraId="5F33D09C" w14:textId="77777777" w:rsidR="00267AF8" w:rsidRPr="0050452E" w:rsidRDefault="00267AF8" w:rsidP="0050452E">
            <w:pPr>
              <w:jc w:val="center"/>
              <w:rPr>
                <w:rFonts w:ascii="Arial" w:hAnsi="Arial" w:cs="FrankRuehl"/>
                <w:bCs/>
                <w:sz w:val="32"/>
                <w:szCs w:val="32"/>
                <w:u w:val="single"/>
                <w:rtl/>
              </w:rPr>
            </w:pPr>
          </w:p>
        </w:tc>
      </w:tr>
      <w:bookmarkEnd w:id="1"/>
    </w:tbl>
    <w:p w14:paraId="0C96220D" w14:textId="77777777" w:rsidR="00267AF8" w:rsidRPr="00B05847" w:rsidRDefault="00267AF8" w:rsidP="00267AF8">
      <w:pPr>
        <w:rPr>
          <w:rFonts w:ascii="Arial" w:hAnsi="Arial"/>
          <w:rtl/>
        </w:rPr>
      </w:pPr>
    </w:p>
    <w:p w14:paraId="76A5116E" w14:textId="77777777" w:rsidR="00267AF8" w:rsidRPr="00BE4C00" w:rsidRDefault="00267AF8" w:rsidP="00267AF8">
      <w:pPr>
        <w:numPr>
          <w:ilvl w:val="0"/>
          <w:numId w:val="1"/>
        </w:numPr>
        <w:spacing w:after="160" w:line="360" w:lineRule="auto"/>
        <w:contextualSpacing/>
        <w:jc w:val="both"/>
        <w:rPr>
          <w:rFonts w:ascii="Arial" w:hAnsi="Arial"/>
          <w:rtl/>
        </w:rPr>
      </w:pPr>
      <w:r w:rsidRPr="00BE4C00">
        <w:rPr>
          <w:rFonts w:ascii="Arial" w:hAnsi="Arial"/>
          <w:rtl/>
        </w:rPr>
        <w:t xml:space="preserve">נגד הנאשם, יליד 22.7.1993, הוגש ביום 4.8.2015 כתב אישום המייחס לו </w:t>
      </w:r>
      <w:bookmarkStart w:id="2" w:name="ABSTRACT_START"/>
      <w:bookmarkEnd w:id="2"/>
      <w:r w:rsidRPr="00BE4C00">
        <w:rPr>
          <w:rFonts w:ascii="Arial" w:hAnsi="Arial"/>
          <w:rtl/>
        </w:rPr>
        <w:t>עבירות של נשיאת והובלת נשק ואבזר לנשק, בכך שביום 30.7.2013 נסע במונית מחברון לירושלים</w:t>
      </w:r>
      <w:r>
        <w:rPr>
          <w:rFonts w:ascii="Arial" w:hAnsi="Arial" w:hint="cs"/>
          <w:rtl/>
        </w:rPr>
        <w:t>,</w:t>
      </w:r>
      <w:r>
        <w:rPr>
          <w:rFonts w:ascii="Arial" w:hAnsi="Arial"/>
          <w:rtl/>
        </w:rPr>
        <w:t xml:space="preserve"> כ</w:t>
      </w:r>
      <w:r>
        <w:rPr>
          <w:rFonts w:ascii="Arial" w:hAnsi="Arial" w:hint="cs"/>
          <w:rtl/>
        </w:rPr>
        <w:t xml:space="preserve">שברשותו </w:t>
      </w:r>
      <w:r w:rsidRPr="00BE4C00">
        <w:rPr>
          <w:rFonts w:ascii="Arial" w:hAnsi="Arial"/>
          <w:rtl/>
        </w:rPr>
        <w:t>תת מקלע מאולתר, שבכוחו לירות ולהמית, וכן מחסנית מתאימה.</w:t>
      </w:r>
      <w:r>
        <w:rPr>
          <w:rFonts w:ascii="Arial" w:hAnsi="Arial" w:hint="cs"/>
          <w:rtl/>
        </w:rPr>
        <w:t xml:space="preserve"> את תת המקלע והמחסנית החזיק הנאשם בתוך תיק שהונח מתחת לכסא שעליו ישב.</w:t>
      </w:r>
    </w:p>
    <w:p w14:paraId="359A9875"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 xml:space="preserve">לאחר שבתשובתו לאישום, טען הנאשם כי אין לו כל קשר לנשק ולמחסנית, ביום שנקבע לשמיעת הראיות, הוא הודה והורשע בכתב האישום, במסגרת הסדר טיעון, לאחר שנמחקה ממנו הוראת החיקוק הנוגעת לאביזר לנשק.  </w:t>
      </w:r>
    </w:p>
    <w:p w14:paraId="06D77EC6" w14:textId="77777777" w:rsidR="00267AF8" w:rsidRPr="00BE4C00" w:rsidRDefault="00267AF8" w:rsidP="00267AF8">
      <w:pPr>
        <w:numPr>
          <w:ilvl w:val="0"/>
          <w:numId w:val="1"/>
        </w:numPr>
        <w:spacing w:after="160" w:line="360" w:lineRule="auto"/>
        <w:contextualSpacing/>
        <w:jc w:val="both"/>
        <w:rPr>
          <w:rFonts w:ascii="Arial" w:hAnsi="Arial"/>
          <w:rtl/>
        </w:rPr>
      </w:pPr>
      <w:bookmarkStart w:id="3" w:name="ABSTRACT_END"/>
      <w:bookmarkEnd w:id="3"/>
      <w:r w:rsidRPr="00BE4C00">
        <w:rPr>
          <w:rFonts w:ascii="Arial" w:hAnsi="Arial"/>
          <w:rtl/>
        </w:rPr>
        <w:t>המאשימה הגישה את הרישום הפלילי של הנאשם, שממנו עולה כי ביום 1.3.2014 עבר עבירה של הסעת תושב זר וכי נידון בגינה בין היתר לחודשיים מאסר בעבודות שירות.</w:t>
      </w:r>
    </w:p>
    <w:p w14:paraId="1427233C"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מתסקיר שירות המבחן שהוגש בעניינו, עולה כי הנאשם נישא לאחרונה בשנית וכי ל</w:t>
      </w:r>
      <w:r>
        <w:rPr>
          <w:rFonts w:ascii="Arial" w:hAnsi="Arial" w:hint="cs"/>
          <w:rtl/>
        </w:rPr>
        <w:t>פני כשמונה חודשים נולד לבני הזוג בן</w:t>
      </w:r>
      <w:r w:rsidRPr="00BE4C00">
        <w:rPr>
          <w:rFonts w:ascii="Arial" w:hAnsi="Arial"/>
          <w:rtl/>
        </w:rPr>
        <w:t xml:space="preserve">. מהתסקיר עולה עוד, כי אף שהנאשם מתקשה לבחון את חומרת המעשה, הוא לוקח עליו אחריות; כן נקבע כי הנאשם מקיים </w:t>
      </w:r>
      <w:r>
        <w:rPr>
          <w:rFonts w:ascii="Arial" w:hAnsi="Arial" w:hint="cs"/>
          <w:rtl/>
        </w:rPr>
        <w:t xml:space="preserve">בדרך כלל </w:t>
      </w:r>
      <w:r w:rsidRPr="00BE4C00">
        <w:rPr>
          <w:rFonts w:ascii="Arial" w:hAnsi="Arial"/>
          <w:rtl/>
        </w:rPr>
        <w:t>אורח חיים תקין ברמה התפקודית ונראה כי העבירה "חריגה לאורחות חייו". שירות המבחן המליץ להטיל על הנאשם מאסר קצר לריצוי בעבודות שירות וכן מאסר על תנאי וקנס.</w:t>
      </w:r>
    </w:p>
    <w:p w14:paraId="3C7F7C34" w14:textId="77777777" w:rsidR="00267AF8" w:rsidRPr="00BE4C00" w:rsidRDefault="00267AF8" w:rsidP="00267AF8">
      <w:pPr>
        <w:numPr>
          <w:ilvl w:val="0"/>
          <w:numId w:val="1"/>
        </w:numPr>
        <w:spacing w:after="160" w:line="360" w:lineRule="auto"/>
        <w:contextualSpacing/>
        <w:jc w:val="both"/>
        <w:rPr>
          <w:rFonts w:ascii="David" w:hAnsi="David"/>
          <w:rtl/>
        </w:rPr>
      </w:pPr>
      <w:r w:rsidRPr="00BE4C00">
        <w:rPr>
          <w:rFonts w:ascii="Arial" w:hAnsi="Arial"/>
          <w:rtl/>
        </w:rPr>
        <w:t>המאשימה עתרה לקביעת מתחם</w:t>
      </w:r>
      <w:r w:rsidRPr="00BE4C00">
        <w:rPr>
          <w:rFonts w:ascii="David" w:hAnsi="David"/>
          <w:rtl/>
        </w:rPr>
        <w:t xml:space="preserve"> </w:t>
      </w:r>
      <w:r w:rsidRPr="00BE4C00">
        <w:rPr>
          <w:rFonts w:ascii="David" w:hAnsi="David" w:hint="eastAsia"/>
          <w:rtl/>
        </w:rPr>
        <w:t>של</w:t>
      </w:r>
      <w:r w:rsidRPr="00BE4C00">
        <w:rPr>
          <w:rFonts w:ascii="David" w:hAnsi="David"/>
          <w:rtl/>
        </w:rPr>
        <w:t xml:space="preserve"> 19-36 </w:t>
      </w:r>
      <w:r w:rsidRPr="00BE4C00">
        <w:rPr>
          <w:rFonts w:ascii="David" w:hAnsi="David" w:hint="eastAsia"/>
          <w:rtl/>
        </w:rPr>
        <w:t>חודשי</w:t>
      </w:r>
      <w:r w:rsidRPr="00BE4C00">
        <w:rPr>
          <w:rFonts w:ascii="David" w:hAnsi="David"/>
          <w:rtl/>
        </w:rPr>
        <w:t xml:space="preserve"> </w:t>
      </w:r>
      <w:r w:rsidRPr="00BE4C00">
        <w:rPr>
          <w:rFonts w:ascii="David" w:hAnsi="David" w:hint="eastAsia"/>
          <w:rtl/>
        </w:rPr>
        <w:t>מאסר</w:t>
      </w:r>
      <w:r w:rsidRPr="00BE4C00">
        <w:rPr>
          <w:rFonts w:ascii="David" w:hAnsi="David"/>
          <w:rtl/>
        </w:rPr>
        <w:t xml:space="preserve"> </w:t>
      </w:r>
      <w:r w:rsidRPr="00BE4C00">
        <w:rPr>
          <w:rFonts w:ascii="David" w:hAnsi="David" w:hint="eastAsia"/>
          <w:rtl/>
        </w:rPr>
        <w:t>בפועל</w:t>
      </w:r>
      <w:r w:rsidRPr="00BE4C00">
        <w:rPr>
          <w:rFonts w:ascii="David" w:hAnsi="David"/>
          <w:rtl/>
        </w:rPr>
        <w:t xml:space="preserve">, </w:t>
      </w:r>
      <w:r w:rsidRPr="00BE4C00">
        <w:rPr>
          <w:rFonts w:ascii="David" w:hAnsi="David" w:hint="eastAsia"/>
          <w:rtl/>
        </w:rPr>
        <w:t>מאסר</w:t>
      </w:r>
      <w:r w:rsidRPr="00BE4C00">
        <w:rPr>
          <w:rFonts w:ascii="David" w:hAnsi="David"/>
          <w:rtl/>
        </w:rPr>
        <w:t xml:space="preserve"> </w:t>
      </w:r>
      <w:r w:rsidRPr="00BE4C00">
        <w:rPr>
          <w:rFonts w:ascii="David" w:hAnsi="David" w:hint="eastAsia"/>
          <w:rtl/>
        </w:rPr>
        <w:t>על</w:t>
      </w:r>
      <w:r w:rsidRPr="00BE4C00">
        <w:rPr>
          <w:rFonts w:ascii="David" w:hAnsi="David"/>
          <w:rtl/>
        </w:rPr>
        <w:t xml:space="preserve"> </w:t>
      </w:r>
      <w:r w:rsidRPr="00BE4C00">
        <w:rPr>
          <w:rFonts w:ascii="David" w:hAnsi="David" w:hint="eastAsia"/>
          <w:rtl/>
        </w:rPr>
        <w:t>תנאי</w:t>
      </w:r>
      <w:r w:rsidRPr="00BE4C00">
        <w:rPr>
          <w:rFonts w:ascii="David" w:hAnsi="David"/>
          <w:rtl/>
        </w:rPr>
        <w:t xml:space="preserve"> </w:t>
      </w:r>
      <w:r w:rsidRPr="00BE4C00">
        <w:rPr>
          <w:rFonts w:ascii="David" w:hAnsi="David" w:hint="eastAsia"/>
          <w:rtl/>
        </w:rPr>
        <w:t>וקנס</w:t>
      </w:r>
      <w:r w:rsidRPr="00BE4C00">
        <w:rPr>
          <w:rFonts w:ascii="David" w:hAnsi="David"/>
          <w:rtl/>
        </w:rPr>
        <w:t xml:space="preserve">, </w:t>
      </w:r>
      <w:r w:rsidRPr="00BE4C00">
        <w:rPr>
          <w:rFonts w:ascii="David" w:hAnsi="David" w:hint="eastAsia"/>
          <w:rtl/>
        </w:rPr>
        <w:t>וטענה</w:t>
      </w:r>
      <w:r w:rsidRPr="00BE4C00">
        <w:rPr>
          <w:rFonts w:ascii="David" w:hAnsi="David"/>
          <w:rtl/>
        </w:rPr>
        <w:t xml:space="preserve"> </w:t>
      </w:r>
      <w:r w:rsidRPr="00BE4C00">
        <w:rPr>
          <w:rFonts w:ascii="David" w:hAnsi="David" w:hint="eastAsia"/>
          <w:rtl/>
        </w:rPr>
        <w:t>כי</w:t>
      </w:r>
      <w:r w:rsidRPr="00BE4C00">
        <w:rPr>
          <w:rFonts w:ascii="David" w:hAnsi="David"/>
          <w:rtl/>
        </w:rPr>
        <w:t xml:space="preserve"> </w:t>
      </w:r>
      <w:r w:rsidRPr="00BE4C00">
        <w:rPr>
          <w:rFonts w:ascii="David" w:hAnsi="David" w:hint="eastAsia"/>
          <w:rtl/>
        </w:rPr>
        <w:t>נכון</w:t>
      </w:r>
      <w:r w:rsidRPr="00BE4C00">
        <w:rPr>
          <w:rFonts w:ascii="David" w:hAnsi="David"/>
          <w:rtl/>
        </w:rPr>
        <w:t xml:space="preserve"> </w:t>
      </w:r>
      <w:r w:rsidRPr="00BE4C00">
        <w:rPr>
          <w:rFonts w:ascii="David" w:hAnsi="David" w:hint="eastAsia"/>
          <w:rtl/>
        </w:rPr>
        <w:t>לקבוע</w:t>
      </w:r>
      <w:r w:rsidRPr="00BE4C00">
        <w:rPr>
          <w:rFonts w:ascii="David" w:hAnsi="David"/>
          <w:rtl/>
        </w:rPr>
        <w:t xml:space="preserve"> </w:t>
      </w:r>
      <w:r w:rsidRPr="00BE4C00">
        <w:rPr>
          <w:rFonts w:ascii="David" w:hAnsi="David" w:hint="eastAsia"/>
          <w:rtl/>
        </w:rPr>
        <w:t>את</w:t>
      </w:r>
      <w:r w:rsidRPr="00BE4C00">
        <w:rPr>
          <w:rFonts w:ascii="David" w:hAnsi="David"/>
          <w:rtl/>
        </w:rPr>
        <w:t xml:space="preserve"> </w:t>
      </w:r>
      <w:r w:rsidRPr="00BE4C00">
        <w:rPr>
          <w:rFonts w:ascii="David" w:hAnsi="David" w:hint="eastAsia"/>
          <w:rtl/>
        </w:rPr>
        <w:t>עונשו</w:t>
      </w:r>
      <w:r w:rsidRPr="00BE4C00">
        <w:rPr>
          <w:rFonts w:ascii="David" w:hAnsi="David"/>
          <w:rtl/>
        </w:rPr>
        <w:t xml:space="preserve"> </w:t>
      </w:r>
      <w:r w:rsidRPr="00BE4C00">
        <w:rPr>
          <w:rFonts w:ascii="David" w:hAnsi="David" w:hint="eastAsia"/>
          <w:rtl/>
        </w:rPr>
        <w:t>של</w:t>
      </w:r>
      <w:r w:rsidRPr="00BE4C00">
        <w:rPr>
          <w:rFonts w:ascii="David" w:hAnsi="David"/>
          <w:rtl/>
        </w:rPr>
        <w:t xml:space="preserve"> </w:t>
      </w:r>
      <w:r w:rsidRPr="00BE4C00">
        <w:rPr>
          <w:rFonts w:ascii="David" w:hAnsi="David" w:hint="eastAsia"/>
          <w:rtl/>
        </w:rPr>
        <w:t>הנאשם</w:t>
      </w:r>
      <w:r w:rsidRPr="00BE4C00">
        <w:rPr>
          <w:rFonts w:ascii="David" w:hAnsi="David"/>
          <w:rtl/>
        </w:rPr>
        <w:t xml:space="preserve"> </w:t>
      </w:r>
      <w:r w:rsidRPr="00BE4C00">
        <w:rPr>
          <w:rFonts w:ascii="David" w:hAnsi="David" w:hint="eastAsia"/>
          <w:rtl/>
        </w:rPr>
        <w:t>ברף</w:t>
      </w:r>
      <w:r w:rsidRPr="00BE4C00">
        <w:rPr>
          <w:rFonts w:ascii="David" w:hAnsi="David"/>
          <w:rtl/>
        </w:rPr>
        <w:t xml:space="preserve"> </w:t>
      </w:r>
      <w:r w:rsidRPr="00BE4C00">
        <w:rPr>
          <w:rFonts w:ascii="David" w:hAnsi="David" w:hint="eastAsia"/>
          <w:rtl/>
        </w:rPr>
        <w:t>התחתון</w:t>
      </w:r>
      <w:r w:rsidRPr="00BE4C00">
        <w:rPr>
          <w:rFonts w:ascii="David" w:hAnsi="David"/>
          <w:rtl/>
        </w:rPr>
        <w:t xml:space="preserve"> </w:t>
      </w:r>
      <w:r w:rsidRPr="00BE4C00">
        <w:rPr>
          <w:rFonts w:ascii="David" w:hAnsi="David" w:hint="eastAsia"/>
          <w:rtl/>
        </w:rPr>
        <w:t>של</w:t>
      </w:r>
      <w:r w:rsidRPr="00BE4C00">
        <w:rPr>
          <w:rFonts w:ascii="David" w:hAnsi="David"/>
          <w:rtl/>
        </w:rPr>
        <w:t xml:space="preserve"> </w:t>
      </w:r>
      <w:r w:rsidRPr="00BE4C00">
        <w:rPr>
          <w:rFonts w:ascii="David" w:hAnsi="David" w:hint="eastAsia"/>
          <w:rtl/>
        </w:rPr>
        <w:t>המתחם</w:t>
      </w:r>
      <w:r w:rsidRPr="00BE4C00">
        <w:rPr>
          <w:rFonts w:ascii="David" w:hAnsi="David"/>
          <w:rtl/>
        </w:rPr>
        <w:t>.</w:t>
      </w:r>
    </w:p>
    <w:p w14:paraId="01CCB4B4" w14:textId="77777777" w:rsidR="00267AF8" w:rsidRPr="00BE4C00" w:rsidRDefault="00267AF8" w:rsidP="00267AF8">
      <w:pPr>
        <w:spacing w:line="360" w:lineRule="auto"/>
        <w:ind w:left="720"/>
        <w:contextualSpacing/>
        <w:jc w:val="both"/>
        <w:rPr>
          <w:rFonts w:ascii="David" w:hAnsi="David"/>
          <w:rtl/>
        </w:rPr>
      </w:pPr>
      <w:r w:rsidRPr="00BE4C00">
        <w:rPr>
          <w:rFonts w:ascii="David" w:hAnsi="David" w:hint="eastAsia"/>
          <w:rtl/>
        </w:rPr>
        <w:t>ב</w:t>
      </w:r>
      <w:r w:rsidRPr="00BE4C00">
        <w:rPr>
          <w:rFonts w:ascii="David" w:hAnsi="David"/>
          <w:rtl/>
        </w:rPr>
        <w:t>"</w:t>
      </w:r>
      <w:r w:rsidRPr="00BE4C00">
        <w:rPr>
          <w:rFonts w:ascii="David" w:hAnsi="David" w:hint="eastAsia"/>
          <w:rtl/>
        </w:rPr>
        <w:t>כ</w:t>
      </w:r>
      <w:r w:rsidRPr="00BE4C00">
        <w:rPr>
          <w:rFonts w:ascii="David" w:hAnsi="David"/>
          <w:rtl/>
        </w:rPr>
        <w:t xml:space="preserve"> </w:t>
      </w:r>
      <w:r w:rsidRPr="00BE4C00">
        <w:rPr>
          <w:rFonts w:ascii="David" w:hAnsi="David" w:hint="eastAsia"/>
          <w:rtl/>
        </w:rPr>
        <w:t>הנאשם</w:t>
      </w:r>
      <w:r w:rsidRPr="00BE4C00">
        <w:rPr>
          <w:rFonts w:ascii="David" w:hAnsi="David"/>
          <w:rtl/>
        </w:rPr>
        <w:t xml:space="preserve"> </w:t>
      </w:r>
      <w:r w:rsidRPr="00BE4C00">
        <w:rPr>
          <w:rFonts w:ascii="David" w:hAnsi="David" w:hint="eastAsia"/>
          <w:rtl/>
        </w:rPr>
        <w:t>טען</w:t>
      </w:r>
      <w:r w:rsidRPr="00BE4C00">
        <w:rPr>
          <w:rFonts w:ascii="David" w:hAnsi="David"/>
          <w:rtl/>
        </w:rPr>
        <w:t xml:space="preserve"> </w:t>
      </w:r>
      <w:r w:rsidRPr="00BE4C00">
        <w:rPr>
          <w:rFonts w:ascii="David" w:hAnsi="David" w:hint="eastAsia"/>
          <w:rtl/>
        </w:rPr>
        <w:t>כי</w:t>
      </w:r>
      <w:r w:rsidRPr="00BE4C00">
        <w:rPr>
          <w:rFonts w:ascii="David" w:hAnsi="David"/>
          <w:rtl/>
        </w:rPr>
        <w:t xml:space="preserve"> </w:t>
      </w:r>
      <w:r w:rsidRPr="00BE4C00">
        <w:rPr>
          <w:rFonts w:ascii="David" w:hAnsi="David" w:hint="eastAsia"/>
          <w:rtl/>
        </w:rPr>
        <w:t>מתחם</w:t>
      </w:r>
      <w:r w:rsidRPr="00BE4C00">
        <w:rPr>
          <w:rFonts w:ascii="David" w:hAnsi="David"/>
          <w:rtl/>
        </w:rPr>
        <w:t xml:space="preserve"> </w:t>
      </w:r>
      <w:r w:rsidRPr="00BE4C00">
        <w:rPr>
          <w:rFonts w:ascii="David" w:hAnsi="David" w:hint="eastAsia"/>
          <w:rtl/>
        </w:rPr>
        <w:t>העונש</w:t>
      </w:r>
      <w:r w:rsidRPr="00BE4C00">
        <w:rPr>
          <w:rFonts w:ascii="David" w:hAnsi="David"/>
          <w:rtl/>
        </w:rPr>
        <w:t xml:space="preserve"> </w:t>
      </w:r>
      <w:r w:rsidRPr="00BE4C00">
        <w:rPr>
          <w:rFonts w:ascii="David" w:hAnsi="David" w:hint="eastAsia"/>
          <w:rtl/>
        </w:rPr>
        <w:t>הראוי</w:t>
      </w:r>
      <w:r w:rsidRPr="00BE4C00">
        <w:rPr>
          <w:rFonts w:ascii="David" w:hAnsi="David"/>
          <w:rtl/>
        </w:rPr>
        <w:t xml:space="preserve"> </w:t>
      </w:r>
      <w:r w:rsidRPr="00BE4C00">
        <w:rPr>
          <w:rFonts w:ascii="David" w:hAnsi="David" w:hint="eastAsia"/>
          <w:rtl/>
        </w:rPr>
        <w:t>לעבירה</w:t>
      </w:r>
      <w:r w:rsidRPr="00BE4C00">
        <w:rPr>
          <w:rFonts w:ascii="David" w:hAnsi="David"/>
          <w:rtl/>
        </w:rPr>
        <w:t xml:space="preserve"> </w:t>
      </w:r>
      <w:r w:rsidRPr="00BE4C00">
        <w:rPr>
          <w:rFonts w:ascii="David" w:hAnsi="David" w:hint="eastAsia"/>
          <w:rtl/>
        </w:rPr>
        <w:t>נע</w:t>
      </w:r>
      <w:r w:rsidRPr="00BE4C00">
        <w:rPr>
          <w:rFonts w:ascii="David" w:hAnsi="David"/>
          <w:rtl/>
        </w:rPr>
        <w:t xml:space="preserve"> </w:t>
      </w:r>
      <w:r w:rsidRPr="00BE4C00">
        <w:rPr>
          <w:rFonts w:ascii="David" w:hAnsi="David" w:hint="eastAsia"/>
          <w:rtl/>
        </w:rPr>
        <w:t>בין</w:t>
      </w:r>
      <w:r w:rsidRPr="00BE4C00">
        <w:rPr>
          <w:rFonts w:ascii="David" w:hAnsi="David"/>
          <w:rtl/>
        </w:rPr>
        <w:t xml:space="preserve"> </w:t>
      </w:r>
      <w:r w:rsidRPr="00BE4C00">
        <w:rPr>
          <w:rFonts w:ascii="David" w:hAnsi="David" w:hint="eastAsia"/>
          <w:rtl/>
        </w:rPr>
        <w:t>חודשי</w:t>
      </w:r>
      <w:r w:rsidRPr="00BE4C00">
        <w:rPr>
          <w:rFonts w:ascii="David" w:hAnsi="David"/>
          <w:rtl/>
        </w:rPr>
        <w:t xml:space="preserve"> </w:t>
      </w:r>
      <w:r w:rsidRPr="00BE4C00">
        <w:rPr>
          <w:rFonts w:ascii="David" w:hAnsi="David" w:hint="eastAsia"/>
          <w:rtl/>
        </w:rPr>
        <w:t>מאסר</w:t>
      </w:r>
      <w:r w:rsidRPr="00BE4C00">
        <w:rPr>
          <w:rFonts w:ascii="David" w:hAnsi="David"/>
          <w:rtl/>
        </w:rPr>
        <w:t xml:space="preserve"> </w:t>
      </w:r>
      <w:r w:rsidRPr="00BE4C00">
        <w:rPr>
          <w:rFonts w:ascii="David" w:hAnsi="David" w:hint="eastAsia"/>
          <w:rtl/>
        </w:rPr>
        <w:t>לריצוי</w:t>
      </w:r>
      <w:r w:rsidRPr="00BE4C00">
        <w:rPr>
          <w:rFonts w:ascii="David" w:hAnsi="David"/>
          <w:rtl/>
        </w:rPr>
        <w:t xml:space="preserve"> </w:t>
      </w:r>
      <w:r w:rsidRPr="00BE4C00">
        <w:rPr>
          <w:rFonts w:ascii="David" w:hAnsi="David" w:hint="eastAsia"/>
          <w:rtl/>
        </w:rPr>
        <w:t>בעבודות</w:t>
      </w:r>
      <w:r w:rsidRPr="00BE4C00">
        <w:rPr>
          <w:rFonts w:ascii="David" w:hAnsi="David"/>
          <w:rtl/>
        </w:rPr>
        <w:t xml:space="preserve"> </w:t>
      </w:r>
      <w:r w:rsidRPr="00BE4C00">
        <w:rPr>
          <w:rFonts w:ascii="David" w:hAnsi="David" w:hint="eastAsia"/>
          <w:rtl/>
        </w:rPr>
        <w:t>שירות</w:t>
      </w:r>
      <w:r w:rsidRPr="00BE4C00">
        <w:rPr>
          <w:rFonts w:ascii="David" w:hAnsi="David"/>
          <w:rtl/>
        </w:rPr>
        <w:t xml:space="preserve"> </w:t>
      </w:r>
      <w:r>
        <w:rPr>
          <w:rFonts w:ascii="David" w:hAnsi="David" w:hint="cs"/>
          <w:rtl/>
        </w:rPr>
        <w:t xml:space="preserve">לבין </w:t>
      </w:r>
      <w:r w:rsidRPr="00BE4C00">
        <w:rPr>
          <w:rFonts w:ascii="David" w:hAnsi="David" w:hint="eastAsia"/>
          <w:rtl/>
        </w:rPr>
        <w:t>שלש</w:t>
      </w:r>
      <w:r w:rsidRPr="00BE4C00">
        <w:rPr>
          <w:rFonts w:ascii="David" w:hAnsi="David"/>
          <w:rtl/>
        </w:rPr>
        <w:t xml:space="preserve"> </w:t>
      </w:r>
      <w:r w:rsidRPr="00BE4C00">
        <w:rPr>
          <w:rFonts w:ascii="David" w:hAnsi="David" w:hint="eastAsia"/>
          <w:rtl/>
        </w:rPr>
        <w:t>שנ</w:t>
      </w:r>
      <w:r>
        <w:rPr>
          <w:rFonts w:ascii="David" w:hAnsi="David" w:hint="cs"/>
          <w:rtl/>
        </w:rPr>
        <w:t xml:space="preserve">ות </w:t>
      </w:r>
      <w:r w:rsidRPr="00BE4C00">
        <w:rPr>
          <w:rFonts w:ascii="David" w:hAnsi="David" w:hint="eastAsia"/>
          <w:rtl/>
        </w:rPr>
        <w:t>מאסר</w:t>
      </w:r>
      <w:r w:rsidRPr="00BE4C00">
        <w:rPr>
          <w:rFonts w:ascii="David" w:hAnsi="David"/>
          <w:rtl/>
        </w:rPr>
        <w:t xml:space="preserve"> </w:t>
      </w:r>
      <w:r w:rsidRPr="00BE4C00">
        <w:rPr>
          <w:rFonts w:ascii="David" w:hAnsi="David" w:hint="eastAsia"/>
          <w:rtl/>
        </w:rPr>
        <w:t>בפועל</w:t>
      </w:r>
      <w:r w:rsidRPr="00BE4C00">
        <w:rPr>
          <w:rFonts w:ascii="David" w:hAnsi="David"/>
          <w:rtl/>
        </w:rPr>
        <w:t xml:space="preserve">. </w:t>
      </w:r>
      <w:r w:rsidRPr="00BE4C00">
        <w:rPr>
          <w:rFonts w:ascii="David" w:hAnsi="David" w:hint="eastAsia"/>
          <w:rtl/>
        </w:rPr>
        <w:t>הוא</w:t>
      </w:r>
      <w:r w:rsidRPr="00BE4C00">
        <w:rPr>
          <w:rFonts w:ascii="David" w:hAnsi="David"/>
          <w:rtl/>
        </w:rPr>
        <w:t xml:space="preserve"> </w:t>
      </w:r>
      <w:r w:rsidRPr="00BE4C00">
        <w:rPr>
          <w:rFonts w:ascii="David" w:hAnsi="David" w:hint="eastAsia"/>
          <w:rtl/>
        </w:rPr>
        <w:t>ביקש</w:t>
      </w:r>
      <w:r w:rsidRPr="00BE4C00">
        <w:rPr>
          <w:rFonts w:ascii="David" w:hAnsi="David"/>
          <w:rtl/>
        </w:rPr>
        <w:t xml:space="preserve"> </w:t>
      </w:r>
      <w:r w:rsidRPr="00BE4C00">
        <w:rPr>
          <w:rFonts w:ascii="David" w:hAnsi="David" w:hint="eastAsia"/>
          <w:rtl/>
        </w:rPr>
        <w:t>לאמץ</w:t>
      </w:r>
      <w:r w:rsidRPr="00BE4C00">
        <w:rPr>
          <w:rFonts w:ascii="David" w:hAnsi="David"/>
          <w:rtl/>
        </w:rPr>
        <w:t xml:space="preserve"> </w:t>
      </w:r>
      <w:r w:rsidRPr="00BE4C00">
        <w:rPr>
          <w:rFonts w:ascii="David" w:hAnsi="David" w:hint="eastAsia"/>
          <w:rtl/>
        </w:rPr>
        <w:t>את</w:t>
      </w:r>
      <w:r w:rsidRPr="00BE4C00">
        <w:rPr>
          <w:rFonts w:ascii="David" w:hAnsi="David"/>
          <w:rtl/>
        </w:rPr>
        <w:t xml:space="preserve"> </w:t>
      </w:r>
      <w:r w:rsidRPr="00BE4C00">
        <w:rPr>
          <w:rFonts w:ascii="David" w:hAnsi="David" w:hint="eastAsia"/>
          <w:rtl/>
        </w:rPr>
        <w:t>המלצת</w:t>
      </w:r>
      <w:r w:rsidRPr="00BE4C00">
        <w:rPr>
          <w:rFonts w:ascii="David" w:hAnsi="David"/>
          <w:rtl/>
        </w:rPr>
        <w:t xml:space="preserve"> </w:t>
      </w:r>
      <w:r w:rsidRPr="00BE4C00">
        <w:rPr>
          <w:rFonts w:ascii="David" w:hAnsi="David" w:hint="eastAsia"/>
          <w:rtl/>
        </w:rPr>
        <w:t>שירות</w:t>
      </w:r>
      <w:r w:rsidRPr="00BE4C00">
        <w:rPr>
          <w:rFonts w:ascii="David" w:hAnsi="David"/>
          <w:rtl/>
        </w:rPr>
        <w:t xml:space="preserve"> </w:t>
      </w:r>
      <w:r w:rsidRPr="00BE4C00">
        <w:rPr>
          <w:rFonts w:ascii="David" w:hAnsi="David" w:hint="eastAsia"/>
          <w:rtl/>
        </w:rPr>
        <w:t>המבחן</w:t>
      </w:r>
      <w:r w:rsidRPr="00BE4C00">
        <w:rPr>
          <w:rFonts w:ascii="David" w:hAnsi="David"/>
          <w:rtl/>
        </w:rPr>
        <w:t xml:space="preserve">, </w:t>
      </w:r>
      <w:r w:rsidRPr="00BE4C00">
        <w:rPr>
          <w:rFonts w:ascii="David" w:hAnsi="David" w:hint="eastAsia"/>
          <w:rtl/>
        </w:rPr>
        <w:t>תוך</w:t>
      </w:r>
      <w:r w:rsidRPr="00BE4C00">
        <w:rPr>
          <w:rFonts w:ascii="David" w:hAnsi="David"/>
          <w:rtl/>
        </w:rPr>
        <w:t xml:space="preserve"> </w:t>
      </w:r>
      <w:r w:rsidRPr="00BE4C00">
        <w:rPr>
          <w:rFonts w:ascii="David" w:hAnsi="David" w:hint="eastAsia"/>
          <w:rtl/>
        </w:rPr>
        <w:t>שהוא</w:t>
      </w:r>
      <w:r w:rsidRPr="00BE4C00">
        <w:rPr>
          <w:rFonts w:ascii="David" w:hAnsi="David"/>
          <w:rtl/>
        </w:rPr>
        <w:t xml:space="preserve"> </w:t>
      </w:r>
      <w:r w:rsidRPr="00BE4C00">
        <w:rPr>
          <w:rFonts w:ascii="David" w:hAnsi="David" w:hint="eastAsia"/>
          <w:rtl/>
        </w:rPr>
        <w:t>מדגיש</w:t>
      </w:r>
      <w:r w:rsidRPr="00BE4C00">
        <w:rPr>
          <w:rFonts w:ascii="David" w:hAnsi="David"/>
          <w:rtl/>
        </w:rPr>
        <w:t xml:space="preserve"> </w:t>
      </w:r>
      <w:r w:rsidRPr="00BE4C00">
        <w:rPr>
          <w:rFonts w:ascii="David" w:hAnsi="David" w:hint="eastAsia"/>
          <w:rtl/>
        </w:rPr>
        <w:t>את</w:t>
      </w:r>
      <w:r w:rsidRPr="00BE4C00">
        <w:rPr>
          <w:rFonts w:ascii="David" w:hAnsi="David"/>
          <w:rtl/>
        </w:rPr>
        <w:t xml:space="preserve"> </w:t>
      </w:r>
      <w:r w:rsidRPr="00BE4C00">
        <w:rPr>
          <w:rFonts w:ascii="David" w:hAnsi="David" w:hint="eastAsia"/>
          <w:rtl/>
        </w:rPr>
        <w:t>חלוף</w:t>
      </w:r>
      <w:r w:rsidRPr="00BE4C00">
        <w:rPr>
          <w:rFonts w:ascii="David" w:hAnsi="David"/>
          <w:rtl/>
        </w:rPr>
        <w:t xml:space="preserve"> </w:t>
      </w:r>
      <w:r w:rsidRPr="00BE4C00">
        <w:rPr>
          <w:rFonts w:ascii="David" w:hAnsi="David" w:hint="eastAsia"/>
          <w:rtl/>
        </w:rPr>
        <w:t>הזמן</w:t>
      </w:r>
      <w:r w:rsidRPr="00BE4C00">
        <w:rPr>
          <w:rFonts w:ascii="David" w:hAnsi="David"/>
          <w:rtl/>
        </w:rPr>
        <w:t xml:space="preserve"> </w:t>
      </w:r>
      <w:r w:rsidRPr="00BE4C00">
        <w:rPr>
          <w:rFonts w:ascii="David" w:hAnsi="David" w:hint="eastAsia"/>
          <w:rtl/>
        </w:rPr>
        <w:t>הרב</w:t>
      </w:r>
      <w:r w:rsidRPr="00BE4C00">
        <w:rPr>
          <w:rFonts w:ascii="David" w:hAnsi="David"/>
          <w:rtl/>
        </w:rPr>
        <w:t xml:space="preserve"> </w:t>
      </w:r>
      <w:r w:rsidRPr="00BE4C00">
        <w:rPr>
          <w:rFonts w:ascii="David" w:hAnsi="David" w:hint="eastAsia"/>
          <w:rtl/>
        </w:rPr>
        <w:t>מאז</w:t>
      </w:r>
      <w:r w:rsidRPr="00BE4C00">
        <w:rPr>
          <w:rFonts w:ascii="David" w:hAnsi="David"/>
          <w:rtl/>
        </w:rPr>
        <w:t xml:space="preserve"> </w:t>
      </w:r>
      <w:r w:rsidRPr="00BE4C00">
        <w:rPr>
          <w:rFonts w:ascii="David" w:hAnsi="David" w:hint="eastAsia"/>
          <w:rtl/>
        </w:rPr>
        <w:t>העבירה</w:t>
      </w:r>
      <w:r w:rsidRPr="00BE4C00">
        <w:rPr>
          <w:rFonts w:ascii="David" w:hAnsi="David"/>
          <w:rtl/>
        </w:rPr>
        <w:t xml:space="preserve">, </w:t>
      </w:r>
      <w:r w:rsidRPr="00BE4C00">
        <w:rPr>
          <w:rFonts w:ascii="David" w:hAnsi="David" w:hint="eastAsia"/>
          <w:rtl/>
        </w:rPr>
        <w:t>וטען</w:t>
      </w:r>
      <w:r w:rsidRPr="00BE4C00">
        <w:rPr>
          <w:rFonts w:ascii="David" w:hAnsi="David"/>
          <w:rtl/>
        </w:rPr>
        <w:t xml:space="preserve"> </w:t>
      </w:r>
      <w:r w:rsidRPr="00BE4C00">
        <w:rPr>
          <w:rFonts w:ascii="David" w:hAnsi="David" w:hint="eastAsia"/>
          <w:rtl/>
        </w:rPr>
        <w:t>כי</w:t>
      </w:r>
      <w:r w:rsidRPr="00BE4C00">
        <w:rPr>
          <w:rFonts w:ascii="David" w:hAnsi="David"/>
          <w:rtl/>
        </w:rPr>
        <w:t xml:space="preserve"> </w:t>
      </w:r>
      <w:r w:rsidRPr="00BE4C00">
        <w:rPr>
          <w:rFonts w:ascii="David" w:hAnsi="David" w:hint="eastAsia"/>
          <w:rtl/>
        </w:rPr>
        <w:t>יש</w:t>
      </w:r>
      <w:r w:rsidRPr="00BE4C00">
        <w:rPr>
          <w:rFonts w:ascii="David" w:hAnsi="David"/>
          <w:rtl/>
        </w:rPr>
        <w:t xml:space="preserve"> </w:t>
      </w:r>
      <w:r w:rsidRPr="00BE4C00">
        <w:rPr>
          <w:rFonts w:ascii="David" w:hAnsi="David" w:hint="eastAsia"/>
          <w:rtl/>
        </w:rPr>
        <w:t>לקבוע</w:t>
      </w:r>
      <w:r w:rsidRPr="00BE4C00">
        <w:rPr>
          <w:rFonts w:ascii="David" w:hAnsi="David"/>
          <w:rtl/>
        </w:rPr>
        <w:t xml:space="preserve"> </w:t>
      </w:r>
      <w:r w:rsidRPr="00BE4C00">
        <w:rPr>
          <w:rFonts w:ascii="David" w:hAnsi="David" w:hint="eastAsia"/>
          <w:rtl/>
        </w:rPr>
        <w:t>את</w:t>
      </w:r>
      <w:r w:rsidRPr="00BE4C00">
        <w:rPr>
          <w:rFonts w:ascii="David" w:hAnsi="David"/>
          <w:rtl/>
        </w:rPr>
        <w:t xml:space="preserve"> </w:t>
      </w:r>
      <w:r w:rsidRPr="00BE4C00">
        <w:rPr>
          <w:rFonts w:ascii="David" w:hAnsi="David" w:hint="eastAsia"/>
          <w:rtl/>
        </w:rPr>
        <w:t>עונשו</w:t>
      </w:r>
      <w:r w:rsidRPr="00BE4C00">
        <w:rPr>
          <w:rFonts w:ascii="David" w:hAnsi="David"/>
          <w:rtl/>
        </w:rPr>
        <w:t xml:space="preserve"> </w:t>
      </w:r>
      <w:r w:rsidRPr="00BE4C00">
        <w:rPr>
          <w:rFonts w:ascii="David" w:hAnsi="David" w:hint="eastAsia"/>
          <w:rtl/>
        </w:rPr>
        <w:t>של</w:t>
      </w:r>
      <w:r w:rsidRPr="00BE4C00">
        <w:rPr>
          <w:rFonts w:ascii="David" w:hAnsi="David"/>
          <w:rtl/>
        </w:rPr>
        <w:t xml:space="preserve"> </w:t>
      </w:r>
      <w:r w:rsidRPr="00BE4C00">
        <w:rPr>
          <w:rFonts w:ascii="David" w:hAnsi="David" w:hint="eastAsia"/>
          <w:rtl/>
        </w:rPr>
        <w:t>הנאשם</w:t>
      </w:r>
      <w:r w:rsidRPr="00BE4C00">
        <w:rPr>
          <w:rFonts w:ascii="David" w:hAnsi="David"/>
          <w:rtl/>
        </w:rPr>
        <w:t xml:space="preserve"> </w:t>
      </w:r>
      <w:r w:rsidRPr="00BE4C00">
        <w:rPr>
          <w:rFonts w:ascii="David" w:hAnsi="David" w:hint="eastAsia"/>
          <w:rtl/>
        </w:rPr>
        <w:lastRenderedPageBreak/>
        <w:t>בתחתית</w:t>
      </w:r>
      <w:r w:rsidRPr="00BE4C00">
        <w:rPr>
          <w:rFonts w:ascii="David" w:hAnsi="David"/>
          <w:rtl/>
        </w:rPr>
        <w:t xml:space="preserve"> </w:t>
      </w:r>
      <w:r w:rsidRPr="00BE4C00">
        <w:rPr>
          <w:rFonts w:ascii="David" w:hAnsi="David" w:hint="eastAsia"/>
          <w:rtl/>
        </w:rPr>
        <w:t>מתחם</w:t>
      </w:r>
      <w:r w:rsidRPr="00BE4C00">
        <w:rPr>
          <w:rFonts w:ascii="David" w:hAnsi="David"/>
          <w:rtl/>
        </w:rPr>
        <w:t xml:space="preserve"> </w:t>
      </w:r>
      <w:r w:rsidRPr="00BE4C00">
        <w:rPr>
          <w:rFonts w:ascii="David" w:hAnsi="David" w:hint="eastAsia"/>
          <w:rtl/>
        </w:rPr>
        <w:t>הענישה</w:t>
      </w:r>
      <w:r w:rsidRPr="00BE4C00">
        <w:rPr>
          <w:rFonts w:ascii="David" w:hAnsi="David"/>
          <w:rtl/>
        </w:rPr>
        <w:t xml:space="preserve"> </w:t>
      </w:r>
      <w:r w:rsidRPr="00BE4C00">
        <w:rPr>
          <w:rFonts w:ascii="David" w:hAnsi="David" w:hint="eastAsia"/>
          <w:rtl/>
        </w:rPr>
        <w:t>ולהטיל</w:t>
      </w:r>
      <w:r w:rsidRPr="00BE4C00">
        <w:rPr>
          <w:rFonts w:ascii="David" w:hAnsi="David"/>
          <w:rtl/>
        </w:rPr>
        <w:t xml:space="preserve"> </w:t>
      </w:r>
      <w:r w:rsidRPr="00BE4C00">
        <w:rPr>
          <w:rFonts w:ascii="David" w:hAnsi="David" w:hint="eastAsia"/>
          <w:rtl/>
        </w:rPr>
        <w:t>עליו</w:t>
      </w:r>
      <w:r w:rsidRPr="00BE4C00">
        <w:rPr>
          <w:rFonts w:ascii="David" w:hAnsi="David"/>
          <w:rtl/>
        </w:rPr>
        <w:t xml:space="preserve"> </w:t>
      </w:r>
      <w:r w:rsidRPr="00BE4C00">
        <w:rPr>
          <w:rFonts w:ascii="David" w:hAnsi="David" w:hint="eastAsia"/>
          <w:rtl/>
        </w:rPr>
        <w:t>מאסר</w:t>
      </w:r>
      <w:r w:rsidRPr="00BE4C00">
        <w:rPr>
          <w:rFonts w:ascii="David" w:hAnsi="David"/>
          <w:rtl/>
        </w:rPr>
        <w:t xml:space="preserve"> </w:t>
      </w:r>
      <w:r w:rsidRPr="00BE4C00">
        <w:rPr>
          <w:rFonts w:ascii="David" w:hAnsi="David" w:hint="eastAsia"/>
          <w:rtl/>
        </w:rPr>
        <w:t>בעבודות</w:t>
      </w:r>
      <w:r w:rsidRPr="00BE4C00">
        <w:rPr>
          <w:rFonts w:ascii="David" w:hAnsi="David"/>
          <w:rtl/>
        </w:rPr>
        <w:t xml:space="preserve"> </w:t>
      </w:r>
      <w:r w:rsidRPr="00BE4C00">
        <w:rPr>
          <w:rFonts w:ascii="David" w:hAnsi="David" w:hint="eastAsia"/>
          <w:rtl/>
        </w:rPr>
        <w:t>שירות</w:t>
      </w:r>
      <w:r w:rsidRPr="00BE4C00">
        <w:rPr>
          <w:rFonts w:ascii="David" w:hAnsi="David"/>
          <w:rtl/>
        </w:rPr>
        <w:t xml:space="preserve">. </w:t>
      </w:r>
      <w:r w:rsidRPr="00BE4C00">
        <w:rPr>
          <w:rFonts w:ascii="David" w:hAnsi="David" w:hint="eastAsia"/>
          <w:rtl/>
        </w:rPr>
        <w:t>לחלופין</w:t>
      </w:r>
      <w:r w:rsidRPr="00BE4C00">
        <w:rPr>
          <w:rFonts w:ascii="David" w:hAnsi="David"/>
          <w:rtl/>
        </w:rPr>
        <w:t xml:space="preserve"> </w:t>
      </w:r>
      <w:r w:rsidRPr="00BE4C00">
        <w:rPr>
          <w:rFonts w:ascii="David" w:hAnsi="David" w:hint="eastAsia"/>
          <w:rtl/>
        </w:rPr>
        <w:t>טען</w:t>
      </w:r>
      <w:r w:rsidRPr="00BE4C00">
        <w:rPr>
          <w:rFonts w:ascii="David" w:hAnsi="David"/>
          <w:rtl/>
        </w:rPr>
        <w:t xml:space="preserve"> </w:t>
      </w:r>
      <w:r w:rsidRPr="00BE4C00">
        <w:rPr>
          <w:rFonts w:ascii="David" w:hAnsi="David" w:hint="eastAsia"/>
          <w:rtl/>
        </w:rPr>
        <w:t>ב</w:t>
      </w:r>
      <w:r w:rsidRPr="00BE4C00">
        <w:rPr>
          <w:rFonts w:ascii="David" w:hAnsi="David"/>
          <w:rtl/>
        </w:rPr>
        <w:t>"</w:t>
      </w:r>
      <w:r w:rsidRPr="00BE4C00">
        <w:rPr>
          <w:rFonts w:ascii="David" w:hAnsi="David" w:hint="eastAsia"/>
          <w:rtl/>
        </w:rPr>
        <w:t>כ</w:t>
      </w:r>
      <w:r w:rsidRPr="00BE4C00">
        <w:rPr>
          <w:rFonts w:ascii="David" w:hAnsi="David"/>
          <w:rtl/>
        </w:rPr>
        <w:t xml:space="preserve"> </w:t>
      </w:r>
      <w:r w:rsidRPr="00BE4C00">
        <w:rPr>
          <w:rFonts w:ascii="David" w:hAnsi="David" w:hint="eastAsia"/>
          <w:rtl/>
        </w:rPr>
        <w:t>הנאשם</w:t>
      </w:r>
      <w:r w:rsidRPr="00BE4C00">
        <w:rPr>
          <w:rFonts w:ascii="David" w:hAnsi="David"/>
          <w:rtl/>
        </w:rPr>
        <w:t xml:space="preserve"> </w:t>
      </w:r>
      <w:r w:rsidRPr="00BE4C00">
        <w:rPr>
          <w:rFonts w:ascii="David" w:hAnsi="David" w:hint="eastAsia"/>
          <w:rtl/>
        </w:rPr>
        <w:t>כי</w:t>
      </w:r>
      <w:r w:rsidRPr="00BE4C00">
        <w:rPr>
          <w:rFonts w:ascii="David" w:hAnsi="David"/>
          <w:rtl/>
        </w:rPr>
        <w:t xml:space="preserve"> </w:t>
      </w:r>
      <w:r w:rsidRPr="00BE4C00">
        <w:rPr>
          <w:rFonts w:ascii="David" w:hAnsi="David" w:hint="eastAsia"/>
          <w:rtl/>
        </w:rPr>
        <w:t>אם</w:t>
      </w:r>
      <w:r w:rsidRPr="00BE4C00">
        <w:rPr>
          <w:rFonts w:ascii="David" w:hAnsi="David"/>
          <w:rtl/>
        </w:rPr>
        <w:t xml:space="preserve"> </w:t>
      </w:r>
      <w:r w:rsidRPr="00BE4C00">
        <w:rPr>
          <w:rFonts w:ascii="David" w:hAnsi="David" w:hint="eastAsia"/>
          <w:rtl/>
        </w:rPr>
        <w:t>ייקבע</w:t>
      </w:r>
      <w:r w:rsidRPr="00BE4C00">
        <w:rPr>
          <w:rFonts w:ascii="David" w:hAnsi="David"/>
          <w:rtl/>
        </w:rPr>
        <w:t xml:space="preserve"> </w:t>
      </w:r>
      <w:r>
        <w:rPr>
          <w:rFonts w:ascii="David" w:hAnsi="David" w:hint="cs"/>
          <w:rtl/>
        </w:rPr>
        <w:t>ש</w:t>
      </w:r>
      <w:r w:rsidRPr="00BE4C00">
        <w:rPr>
          <w:rFonts w:ascii="David" w:hAnsi="David" w:hint="eastAsia"/>
          <w:rtl/>
        </w:rPr>
        <w:t>הרף</w:t>
      </w:r>
      <w:r w:rsidRPr="00BE4C00">
        <w:rPr>
          <w:rFonts w:ascii="David" w:hAnsi="David"/>
          <w:rtl/>
        </w:rPr>
        <w:t xml:space="preserve"> </w:t>
      </w:r>
      <w:r w:rsidRPr="00BE4C00">
        <w:rPr>
          <w:rFonts w:ascii="David" w:hAnsi="David" w:hint="eastAsia"/>
          <w:rtl/>
        </w:rPr>
        <w:t>התחתון</w:t>
      </w:r>
      <w:r w:rsidRPr="00BE4C00">
        <w:rPr>
          <w:rFonts w:ascii="David" w:hAnsi="David"/>
          <w:rtl/>
        </w:rPr>
        <w:t xml:space="preserve"> </w:t>
      </w:r>
      <w:r w:rsidRPr="00BE4C00">
        <w:rPr>
          <w:rFonts w:ascii="David" w:hAnsi="David" w:hint="eastAsia"/>
          <w:rtl/>
        </w:rPr>
        <w:t>שבמתחם</w:t>
      </w:r>
      <w:r w:rsidRPr="00BE4C00">
        <w:rPr>
          <w:rFonts w:ascii="David" w:hAnsi="David"/>
          <w:rtl/>
        </w:rPr>
        <w:t xml:space="preserve"> </w:t>
      </w:r>
      <w:r w:rsidRPr="00BE4C00">
        <w:rPr>
          <w:rFonts w:ascii="David" w:hAnsi="David" w:hint="eastAsia"/>
          <w:rtl/>
        </w:rPr>
        <w:t>עומד</w:t>
      </w:r>
      <w:r w:rsidRPr="00BE4C00">
        <w:rPr>
          <w:rFonts w:ascii="David" w:hAnsi="David"/>
          <w:rtl/>
        </w:rPr>
        <w:t xml:space="preserve"> </w:t>
      </w:r>
      <w:r w:rsidRPr="00BE4C00">
        <w:rPr>
          <w:rFonts w:ascii="David" w:hAnsi="David" w:hint="eastAsia"/>
          <w:rtl/>
        </w:rPr>
        <w:t>על</w:t>
      </w:r>
      <w:r w:rsidRPr="00BE4C00">
        <w:rPr>
          <w:rFonts w:ascii="David" w:hAnsi="David"/>
          <w:rtl/>
        </w:rPr>
        <w:t xml:space="preserve"> </w:t>
      </w:r>
      <w:r w:rsidRPr="00BE4C00">
        <w:rPr>
          <w:rFonts w:ascii="David" w:hAnsi="David" w:hint="eastAsia"/>
          <w:rtl/>
        </w:rPr>
        <w:t>מאסר</w:t>
      </w:r>
      <w:r w:rsidRPr="00BE4C00">
        <w:rPr>
          <w:rFonts w:ascii="David" w:hAnsi="David"/>
          <w:rtl/>
        </w:rPr>
        <w:t xml:space="preserve"> </w:t>
      </w:r>
      <w:r w:rsidRPr="00BE4C00">
        <w:rPr>
          <w:rFonts w:ascii="David" w:hAnsi="David" w:hint="eastAsia"/>
          <w:rtl/>
        </w:rPr>
        <w:t>בפועל</w:t>
      </w:r>
      <w:r w:rsidRPr="00BE4C00">
        <w:rPr>
          <w:rFonts w:ascii="David" w:hAnsi="David"/>
          <w:rtl/>
        </w:rPr>
        <w:t xml:space="preserve">, </w:t>
      </w:r>
      <w:r w:rsidRPr="00BE4C00">
        <w:rPr>
          <w:rFonts w:ascii="David" w:hAnsi="David" w:hint="eastAsia"/>
          <w:rtl/>
        </w:rPr>
        <w:t>מן</w:t>
      </w:r>
      <w:r w:rsidRPr="00BE4C00">
        <w:rPr>
          <w:rFonts w:ascii="David" w:hAnsi="David"/>
          <w:rtl/>
        </w:rPr>
        <w:t xml:space="preserve"> </w:t>
      </w:r>
      <w:r w:rsidRPr="00BE4C00">
        <w:rPr>
          <w:rFonts w:ascii="David" w:hAnsi="David" w:hint="eastAsia"/>
          <w:rtl/>
        </w:rPr>
        <w:t>הראוי</w:t>
      </w:r>
      <w:r w:rsidRPr="00BE4C00">
        <w:rPr>
          <w:rFonts w:ascii="David" w:hAnsi="David"/>
          <w:rtl/>
        </w:rPr>
        <w:t xml:space="preserve"> </w:t>
      </w:r>
      <w:r w:rsidRPr="00BE4C00">
        <w:rPr>
          <w:rFonts w:ascii="David" w:hAnsi="David" w:hint="eastAsia"/>
          <w:rtl/>
        </w:rPr>
        <w:t>לחרוג</w:t>
      </w:r>
      <w:r w:rsidRPr="00BE4C00">
        <w:rPr>
          <w:rFonts w:ascii="David" w:hAnsi="David"/>
          <w:rtl/>
        </w:rPr>
        <w:t xml:space="preserve"> </w:t>
      </w:r>
      <w:r w:rsidRPr="00BE4C00">
        <w:rPr>
          <w:rFonts w:ascii="David" w:hAnsi="David" w:hint="eastAsia"/>
          <w:rtl/>
        </w:rPr>
        <w:t>בעניינו</w:t>
      </w:r>
      <w:r w:rsidRPr="00BE4C00">
        <w:rPr>
          <w:rFonts w:ascii="David" w:hAnsi="David"/>
          <w:rtl/>
        </w:rPr>
        <w:t xml:space="preserve"> </w:t>
      </w:r>
      <w:r w:rsidRPr="00BE4C00">
        <w:rPr>
          <w:rFonts w:ascii="David" w:hAnsi="David" w:hint="eastAsia"/>
          <w:rtl/>
        </w:rPr>
        <w:t>של</w:t>
      </w:r>
      <w:r w:rsidRPr="00BE4C00">
        <w:rPr>
          <w:rFonts w:ascii="David" w:hAnsi="David"/>
          <w:rtl/>
        </w:rPr>
        <w:t xml:space="preserve"> </w:t>
      </w:r>
      <w:r w:rsidRPr="00BE4C00">
        <w:rPr>
          <w:rFonts w:ascii="David" w:hAnsi="David" w:hint="eastAsia"/>
          <w:rtl/>
        </w:rPr>
        <w:t>הנאשם</w:t>
      </w:r>
      <w:r w:rsidRPr="00BE4C00">
        <w:rPr>
          <w:rFonts w:ascii="David" w:hAnsi="David"/>
          <w:rtl/>
        </w:rPr>
        <w:t xml:space="preserve"> </w:t>
      </w:r>
      <w:r w:rsidRPr="00BE4C00">
        <w:rPr>
          <w:rFonts w:ascii="David" w:hAnsi="David" w:hint="eastAsia"/>
          <w:rtl/>
        </w:rPr>
        <w:t>מהמתחם</w:t>
      </w:r>
      <w:r w:rsidRPr="00BE4C00">
        <w:rPr>
          <w:rFonts w:ascii="David" w:hAnsi="David"/>
          <w:rtl/>
        </w:rPr>
        <w:t xml:space="preserve"> </w:t>
      </w:r>
      <w:r w:rsidRPr="00BE4C00">
        <w:rPr>
          <w:rFonts w:ascii="David" w:hAnsi="David" w:hint="eastAsia"/>
          <w:rtl/>
        </w:rPr>
        <w:t>ולהטיל</w:t>
      </w:r>
      <w:r w:rsidRPr="00BE4C00">
        <w:rPr>
          <w:rFonts w:ascii="David" w:hAnsi="David"/>
          <w:rtl/>
        </w:rPr>
        <w:t xml:space="preserve"> </w:t>
      </w:r>
      <w:r w:rsidRPr="00BE4C00">
        <w:rPr>
          <w:rFonts w:ascii="David" w:hAnsi="David" w:hint="eastAsia"/>
          <w:rtl/>
        </w:rPr>
        <w:t>עליו</w:t>
      </w:r>
      <w:r w:rsidRPr="00BE4C00">
        <w:rPr>
          <w:rFonts w:ascii="David" w:hAnsi="David"/>
          <w:rtl/>
        </w:rPr>
        <w:t xml:space="preserve"> </w:t>
      </w:r>
      <w:r w:rsidRPr="00BE4C00">
        <w:rPr>
          <w:rFonts w:ascii="David" w:hAnsi="David" w:hint="eastAsia"/>
          <w:rtl/>
        </w:rPr>
        <w:t>עבודות</w:t>
      </w:r>
      <w:r w:rsidRPr="00BE4C00">
        <w:rPr>
          <w:rFonts w:ascii="David" w:hAnsi="David"/>
          <w:rtl/>
        </w:rPr>
        <w:t xml:space="preserve"> </w:t>
      </w:r>
      <w:r w:rsidRPr="00BE4C00">
        <w:rPr>
          <w:rFonts w:ascii="David" w:hAnsi="David" w:hint="eastAsia"/>
          <w:rtl/>
        </w:rPr>
        <w:t>שירות</w:t>
      </w:r>
      <w:r w:rsidRPr="00BE4C00">
        <w:rPr>
          <w:rFonts w:ascii="David" w:hAnsi="David"/>
          <w:rtl/>
        </w:rPr>
        <w:t xml:space="preserve"> </w:t>
      </w:r>
      <w:r w:rsidRPr="00BE4C00">
        <w:rPr>
          <w:rFonts w:ascii="David" w:hAnsi="David" w:hint="eastAsia"/>
          <w:rtl/>
        </w:rPr>
        <w:t>בלבד</w:t>
      </w:r>
      <w:r w:rsidRPr="00BE4C00">
        <w:rPr>
          <w:rFonts w:ascii="David" w:hAnsi="David"/>
          <w:rtl/>
        </w:rPr>
        <w:t xml:space="preserve">, </w:t>
      </w:r>
      <w:r w:rsidRPr="00BE4C00">
        <w:rPr>
          <w:rFonts w:ascii="David" w:hAnsi="David" w:hint="eastAsia"/>
          <w:rtl/>
        </w:rPr>
        <w:t>במסגרת</w:t>
      </w:r>
      <w:r w:rsidRPr="00BE4C00">
        <w:rPr>
          <w:rFonts w:ascii="David" w:hAnsi="David"/>
          <w:rtl/>
        </w:rPr>
        <w:t xml:space="preserve"> </w:t>
      </w:r>
      <w:r w:rsidRPr="00BE4C00">
        <w:rPr>
          <w:rFonts w:ascii="David" w:hAnsi="David" w:hint="eastAsia"/>
          <w:rtl/>
        </w:rPr>
        <w:t>חריג</w:t>
      </w:r>
      <w:r w:rsidRPr="00BE4C00">
        <w:rPr>
          <w:rFonts w:ascii="David" w:hAnsi="David"/>
          <w:rtl/>
        </w:rPr>
        <w:t xml:space="preserve"> </w:t>
      </w:r>
      <w:r w:rsidRPr="00BE4C00">
        <w:rPr>
          <w:rFonts w:ascii="David" w:hAnsi="David" w:hint="eastAsia"/>
          <w:rtl/>
        </w:rPr>
        <w:t>השיקום</w:t>
      </w:r>
      <w:r w:rsidRPr="00BE4C00">
        <w:rPr>
          <w:rFonts w:ascii="David" w:hAnsi="David"/>
          <w:rtl/>
        </w:rPr>
        <w:t xml:space="preserve"> </w:t>
      </w:r>
      <w:hyperlink r:id="rId11" w:history="1">
        <w:r w:rsidR="00F70D1C" w:rsidRPr="00F70D1C">
          <w:rPr>
            <w:rFonts w:ascii="David" w:hAnsi="David"/>
            <w:color w:val="0000FF"/>
            <w:u w:val="single"/>
            <w:rtl/>
          </w:rPr>
          <w:t>שבסעיף 4</w:t>
        </w:r>
        <w:r w:rsidR="00F70D1C" w:rsidRPr="00F70D1C">
          <w:rPr>
            <w:rFonts w:ascii="David" w:hAnsi="David"/>
            <w:color w:val="0000FF"/>
            <w:u w:val="single"/>
            <w:rtl/>
          </w:rPr>
          <w:t>0</w:t>
        </w:r>
        <w:r w:rsidR="00F70D1C" w:rsidRPr="00F70D1C">
          <w:rPr>
            <w:rFonts w:ascii="David" w:hAnsi="David"/>
            <w:color w:val="0000FF"/>
            <w:u w:val="single"/>
            <w:rtl/>
          </w:rPr>
          <w:t>(יא)</w:t>
        </w:r>
      </w:hyperlink>
      <w:r w:rsidRPr="00BE4C00">
        <w:rPr>
          <w:rFonts w:ascii="David" w:hAnsi="David"/>
          <w:rtl/>
        </w:rPr>
        <w:t xml:space="preserve"> </w:t>
      </w:r>
      <w:r w:rsidRPr="00BE4C00">
        <w:rPr>
          <w:rFonts w:ascii="David" w:hAnsi="David" w:hint="eastAsia"/>
          <w:rtl/>
        </w:rPr>
        <w:t>לחוק</w:t>
      </w:r>
      <w:r w:rsidRPr="00BE4C00">
        <w:rPr>
          <w:rFonts w:ascii="David" w:hAnsi="David"/>
          <w:rtl/>
        </w:rPr>
        <w:t xml:space="preserve">, </w:t>
      </w:r>
      <w:r w:rsidRPr="00BE4C00">
        <w:rPr>
          <w:rFonts w:ascii="David" w:hAnsi="David" w:hint="eastAsia"/>
          <w:rtl/>
        </w:rPr>
        <w:t>ההולם</w:t>
      </w:r>
      <w:r w:rsidRPr="00BE4C00">
        <w:rPr>
          <w:rFonts w:ascii="David" w:hAnsi="David"/>
          <w:rtl/>
        </w:rPr>
        <w:t xml:space="preserve"> </w:t>
      </w:r>
      <w:r w:rsidRPr="00BE4C00">
        <w:rPr>
          <w:rFonts w:ascii="David" w:hAnsi="David" w:hint="eastAsia"/>
          <w:rtl/>
        </w:rPr>
        <w:t>את</w:t>
      </w:r>
      <w:r w:rsidRPr="00BE4C00">
        <w:rPr>
          <w:rFonts w:ascii="David" w:hAnsi="David"/>
          <w:rtl/>
        </w:rPr>
        <w:t xml:space="preserve"> </w:t>
      </w:r>
      <w:r w:rsidRPr="00BE4C00">
        <w:rPr>
          <w:rFonts w:ascii="David" w:hAnsi="David" w:hint="eastAsia"/>
          <w:rtl/>
        </w:rPr>
        <w:t>עניינו</w:t>
      </w:r>
      <w:r w:rsidRPr="00BE4C00">
        <w:rPr>
          <w:rFonts w:ascii="David" w:hAnsi="David"/>
          <w:rtl/>
        </w:rPr>
        <w:t xml:space="preserve"> </w:t>
      </w:r>
      <w:r w:rsidRPr="00BE4C00">
        <w:rPr>
          <w:rFonts w:ascii="David" w:hAnsi="David" w:hint="eastAsia"/>
          <w:rtl/>
        </w:rPr>
        <w:t>של</w:t>
      </w:r>
      <w:r w:rsidRPr="00BE4C00">
        <w:rPr>
          <w:rFonts w:ascii="David" w:hAnsi="David"/>
          <w:rtl/>
        </w:rPr>
        <w:t xml:space="preserve"> </w:t>
      </w:r>
      <w:r w:rsidRPr="00BE4C00">
        <w:rPr>
          <w:rFonts w:ascii="David" w:hAnsi="David" w:hint="eastAsia"/>
          <w:rtl/>
        </w:rPr>
        <w:t>הנאשם</w:t>
      </w:r>
      <w:r w:rsidRPr="00BE4C00">
        <w:rPr>
          <w:rFonts w:ascii="David" w:hAnsi="David"/>
          <w:rtl/>
        </w:rPr>
        <w:t xml:space="preserve">, </w:t>
      </w:r>
      <w:r w:rsidRPr="00BE4C00">
        <w:rPr>
          <w:rFonts w:ascii="David" w:hAnsi="David" w:hint="eastAsia"/>
          <w:rtl/>
        </w:rPr>
        <w:t>המנהל</w:t>
      </w:r>
      <w:r w:rsidRPr="00BE4C00">
        <w:rPr>
          <w:rFonts w:ascii="David" w:hAnsi="David"/>
          <w:rtl/>
        </w:rPr>
        <w:t xml:space="preserve"> </w:t>
      </w:r>
      <w:r w:rsidRPr="00BE4C00">
        <w:rPr>
          <w:rFonts w:ascii="David" w:hAnsi="David" w:hint="eastAsia"/>
          <w:rtl/>
        </w:rPr>
        <w:t>אורח</w:t>
      </w:r>
      <w:r w:rsidRPr="00BE4C00">
        <w:rPr>
          <w:rFonts w:ascii="David" w:hAnsi="David"/>
          <w:rtl/>
        </w:rPr>
        <w:t xml:space="preserve"> </w:t>
      </w:r>
      <w:r w:rsidRPr="00BE4C00">
        <w:rPr>
          <w:rFonts w:ascii="David" w:hAnsi="David" w:hint="eastAsia"/>
          <w:rtl/>
        </w:rPr>
        <w:t>חיים</w:t>
      </w:r>
      <w:r w:rsidRPr="00BE4C00">
        <w:rPr>
          <w:rFonts w:ascii="David" w:hAnsi="David"/>
          <w:rtl/>
        </w:rPr>
        <w:t xml:space="preserve"> </w:t>
      </w:r>
      <w:r w:rsidRPr="00BE4C00">
        <w:rPr>
          <w:rFonts w:ascii="David" w:hAnsi="David" w:hint="eastAsia"/>
          <w:rtl/>
        </w:rPr>
        <w:t>תקין</w:t>
      </w:r>
      <w:r w:rsidRPr="00BE4C00">
        <w:rPr>
          <w:rFonts w:ascii="David" w:hAnsi="David"/>
          <w:rtl/>
        </w:rPr>
        <w:t xml:space="preserve"> </w:t>
      </w:r>
      <w:r w:rsidRPr="00BE4C00">
        <w:rPr>
          <w:rFonts w:ascii="David" w:hAnsi="David" w:hint="eastAsia"/>
          <w:rtl/>
        </w:rPr>
        <w:t>ועובד</w:t>
      </w:r>
      <w:r w:rsidRPr="00BE4C00">
        <w:rPr>
          <w:rFonts w:ascii="David" w:hAnsi="David"/>
          <w:rtl/>
        </w:rPr>
        <w:t xml:space="preserve"> </w:t>
      </w:r>
      <w:r w:rsidRPr="00BE4C00">
        <w:rPr>
          <w:rFonts w:ascii="David" w:hAnsi="David" w:hint="eastAsia"/>
          <w:rtl/>
        </w:rPr>
        <w:t>לפרנסתו</w:t>
      </w:r>
      <w:r w:rsidRPr="00BE4C00">
        <w:rPr>
          <w:rFonts w:ascii="David" w:hAnsi="David"/>
          <w:rtl/>
        </w:rPr>
        <w:t>.</w:t>
      </w:r>
    </w:p>
    <w:p w14:paraId="253D20C1" w14:textId="77777777" w:rsidR="00267AF8" w:rsidRPr="005F1920" w:rsidRDefault="00267AF8" w:rsidP="00267AF8">
      <w:pPr>
        <w:numPr>
          <w:ilvl w:val="0"/>
          <w:numId w:val="1"/>
        </w:numPr>
        <w:spacing w:line="360" w:lineRule="auto"/>
        <w:contextualSpacing/>
        <w:jc w:val="both"/>
        <w:rPr>
          <w:rFonts w:ascii="Calibri" w:hAnsi="Calibri"/>
        </w:rPr>
      </w:pPr>
      <w:r w:rsidRPr="00BE4C00">
        <w:rPr>
          <w:rFonts w:ascii="David" w:hAnsi="David" w:hint="eastAsia"/>
          <w:rtl/>
        </w:rPr>
        <w:t>הנאשם</w:t>
      </w:r>
      <w:r w:rsidRPr="00BE4C00">
        <w:rPr>
          <w:rFonts w:ascii="David" w:hAnsi="David"/>
          <w:rtl/>
        </w:rPr>
        <w:t xml:space="preserve"> </w:t>
      </w:r>
      <w:r w:rsidRPr="005F1920">
        <w:rPr>
          <w:rFonts w:ascii="Calibri" w:hAnsi="Calibri" w:hint="eastAsia"/>
          <w:rtl/>
        </w:rPr>
        <w:t>הביע</w:t>
      </w:r>
      <w:r w:rsidRPr="005F1920">
        <w:rPr>
          <w:rFonts w:ascii="Calibri" w:hAnsi="Calibri"/>
          <w:rtl/>
        </w:rPr>
        <w:t xml:space="preserve"> </w:t>
      </w:r>
      <w:r w:rsidRPr="005F1920">
        <w:rPr>
          <w:rFonts w:ascii="Calibri" w:hAnsi="Calibri" w:hint="eastAsia"/>
          <w:rtl/>
        </w:rPr>
        <w:t>צער</w:t>
      </w:r>
      <w:r w:rsidRPr="005F1920">
        <w:rPr>
          <w:rFonts w:ascii="Calibri" w:hAnsi="Calibri"/>
          <w:rtl/>
        </w:rPr>
        <w:t xml:space="preserve"> </w:t>
      </w:r>
      <w:r w:rsidRPr="005F1920">
        <w:rPr>
          <w:rFonts w:ascii="Calibri" w:hAnsi="Calibri" w:hint="eastAsia"/>
          <w:rtl/>
        </w:rPr>
        <w:t>על</w:t>
      </w:r>
      <w:r w:rsidRPr="005F1920">
        <w:rPr>
          <w:rFonts w:ascii="Calibri" w:hAnsi="Calibri"/>
          <w:rtl/>
        </w:rPr>
        <w:t xml:space="preserve"> </w:t>
      </w:r>
      <w:r w:rsidRPr="005F1920">
        <w:rPr>
          <w:rFonts w:ascii="Calibri" w:hAnsi="Calibri" w:hint="eastAsia"/>
          <w:rtl/>
        </w:rPr>
        <w:t>המעשה</w:t>
      </w:r>
      <w:r w:rsidRPr="005F1920">
        <w:rPr>
          <w:rFonts w:ascii="Calibri" w:hAnsi="Calibri"/>
          <w:rtl/>
        </w:rPr>
        <w:t xml:space="preserve"> </w:t>
      </w:r>
      <w:r w:rsidRPr="005F1920">
        <w:rPr>
          <w:rFonts w:ascii="Calibri" w:hAnsi="Calibri" w:hint="eastAsia"/>
          <w:rtl/>
        </w:rPr>
        <w:t>והוסיף</w:t>
      </w:r>
      <w:r w:rsidRPr="005F1920">
        <w:rPr>
          <w:rFonts w:ascii="Calibri" w:hAnsi="Calibri"/>
          <w:rtl/>
        </w:rPr>
        <w:t xml:space="preserve"> </w:t>
      </w:r>
      <w:r w:rsidRPr="005F1920">
        <w:rPr>
          <w:rFonts w:ascii="Calibri" w:hAnsi="Calibri"/>
          <w:b/>
          <w:bCs/>
          <w:rtl/>
        </w:rPr>
        <w:t>"</w:t>
      </w:r>
      <w:r w:rsidRPr="005F1920">
        <w:rPr>
          <w:rFonts w:ascii="Calibri" w:hAnsi="Calibri" w:hint="eastAsia"/>
          <w:b/>
          <w:bCs/>
          <w:rtl/>
        </w:rPr>
        <w:t>עכשיו</w:t>
      </w:r>
      <w:r w:rsidRPr="005F1920">
        <w:rPr>
          <w:rFonts w:ascii="Calibri" w:hAnsi="Calibri"/>
          <w:b/>
          <w:bCs/>
          <w:rtl/>
        </w:rPr>
        <w:t xml:space="preserve"> </w:t>
      </w:r>
      <w:r w:rsidRPr="005F1920">
        <w:rPr>
          <w:rFonts w:ascii="Calibri" w:hAnsi="Calibri" w:hint="eastAsia"/>
          <w:b/>
          <w:bCs/>
          <w:rtl/>
        </w:rPr>
        <w:t>כל</w:t>
      </w:r>
      <w:r w:rsidRPr="005F1920">
        <w:rPr>
          <w:rFonts w:ascii="Calibri" w:hAnsi="Calibri"/>
          <w:b/>
          <w:bCs/>
          <w:rtl/>
        </w:rPr>
        <w:t xml:space="preserve"> </w:t>
      </w:r>
      <w:r w:rsidRPr="005F1920">
        <w:rPr>
          <w:rFonts w:ascii="Calibri" w:hAnsi="Calibri" w:hint="eastAsia"/>
          <w:b/>
          <w:bCs/>
          <w:rtl/>
        </w:rPr>
        <w:t>החיים</w:t>
      </w:r>
      <w:r w:rsidRPr="005F1920">
        <w:rPr>
          <w:rFonts w:ascii="Calibri" w:hAnsi="Calibri"/>
          <w:b/>
          <w:bCs/>
          <w:rtl/>
        </w:rPr>
        <w:t xml:space="preserve"> </w:t>
      </w:r>
      <w:r w:rsidRPr="005F1920">
        <w:rPr>
          <w:rFonts w:ascii="Calibri" w:hAnsi="Calibri" w:hint="eastAsia"/>
          <w:b/>
          <w:bCs/>
          <w:rtl/>
        </w:rPr>
        <w:t>שלי</w:t>
      </w:r>
      <w:r w:rsidRPr="005F1920">
        <w:rPr>
          <w:rFonts w:ascii="Calibri" w:hAnsi="Calibri"/>
          <w:b/>
          <w:bCs/>
          <w:rtl/>
        </w:rPr>
        <w:t xml:space="preserve"> </w:t>
      </w:r>
      <w:r w:rsidRPr="005F1920">
        <w:rPr>
          <w:rFonts w:ascii="Calibri" w:hAnsi="Calibri" w:hint="eastAsia"/>
          <w:b/>
          <w:bCs/>
          <w:rtl/>
        </w:rPr>
        <w:t>השתנו</w:t>
      </w:r>
      <w:r w:rsidRPr="005F1920">
        <w:rPr>
          <w:rFonts w:ascii="Calibri" w:hAnsi="Calibri"/>
          <w:b/>
          <w:bCs/>
          <w:rtl/>
        </w:rPr>
        <w:t xml:space="preserve">. </w:t>
      </w:r>
      <w:r w:rsidRPr="005F1920">
        <w:rPr>
          <w:rFonts w:ascii="Calibri" w:hAnsi="Calibri" w:hint="eastAsia"/>
          <w:b/>
          <w:bCs/>
          <w:rtl/>
        </w:rPr>
        <w:t>יש</w:t>
      </w:r>
      <w:r w:rsidRPr="005F1920">
        <w:rPr>
          <w:rFonts w:ascii="Calibri" w:hAnsi="Calibri"/>
          <w:b/>
          <w:bCs/>
          <w:rtl/>
        </w:rPr>
        <w:t xml:space="preserve"> </w:t>
      </w:r>
      <w:r w:rsidRPr="005F1920">
        <w:rPr>
          <w:rFonts w:ascii="Calibri" w:hAnsi="Calibri" w:hint="eastAsia"/>
          <w:b/>
          <w:bCs/>
          <w:rtl/>
        </w:rPr>
        <w:t>לי</w:t>
      </w:r>
      <w:r w:rsidRPr="005F1920">
        <w:rPr>
          <w:rFonts w:ascii="Calibri" w:hAnsi="Calibri"/>
          <w:b/>
          <w:bCs/>
          <w:rtl/>
        </w:rPr>
        <w:t xml:space="preserve"> </w:t>
      </w:r>
      <w:r w:rsidRPr="005F1920">
        <w:rPr>
          <w:rFonts w:ascii="Calibri" w:hAnsi="Calibri" w:hint="eastAsia"/>
          <w:b/>
          <w:bCs/>
          <w:rtl/>
        </w:rPr>
        <w:t>ילד</w:t>
      </w:r>
      <w:r w:rsidRPr="005F1920">
        <w:rPr>
          <w:rFonts w:ascii="Calibri" w:hAnsi="Calibri"/>
          <w:b/>
          <w:bCs/>
          <w:rtl/>
        </w:rPr>
        <w:t xml:space="preserve"> </w:t>
      </w:r>
      <w:r w:rsidRPr="005F1920">
        <w:rPr>
          <w:rFonts w:ascii="Calibri" w:hAnsi="Calibri" w:hint="eastAsia"/>
          <w:b/>
          <w:bCs/>
          <w:rtl/>
        </w:rPr>
        <w:t>ואני</w:t>
      </w:r>
      <w:r w:rsidRPr="005F1920">
        <w:rPr>
          <w:rFonts w:ascii="Calibri" w:hAnsi="Calibri"/>
          <w:b/>
          <w:bCs/>
          <w:rtl/>
        </w:rPr>
        <w:t xml:space="preserve"> </w:t>
      </w:r>
      <w:r w:rsidRPr="005F1920">
        <w:rPr>
          <w:rFonts w:ascii="Calibri" w:hAnsi="Calibri" w:hint="eastAsia"/>
          <w:b/>
          <w:bCs/>
          <w:rtl/>
        </w:rPr>
        <w:t>נשוי</w:t>
      </w:r>
      <w:r w:rsidRPr="005F1920">
        <w:rPr>
          <w:rFonts w:ascii="Calibri" w:hAnsi="Calibri"/>
          <w:b/>
          <w:bCs/>
          <w:rtl/>
        </w:rPr>
        <w:t xml:space="preserve">. </w:t>
      </w:r>
      <w:r w:rsidRPr="005F1920">
        <w:rPr>
          <w:rFonts w:ascii="Calibri" w:hAnsi="Calibri" w:hint="eastAsia"/>
          <w:b/>
          <w:bCs/>
          <w:rtl/>
        </w:rPr>
        <w:t>יש</w:t>
      </w:r>
      <w:r w:rsidRPr="005F1920">
        <w:rPr>
          <w:rFonts w:ascii="Calibri" w:hAnsi="Calibri"/>
          <w:b/>
          <w:bCs/>
          <w:rtl/>
        </w:rPr>
        <w:t xml:space="preserve"> </w:t>
      </w:r>
      <w:r w:rsidRPr="005F1920">
        <w:rPr>
          <w:rFonts w:ascii="Calibri" w:hAnsi="Calibri" w:hint="eastAsia"/>
          <w:b/>
          <w:bCs/>
          <w:rtl/>
        </w:rPr>
        <w:t>לי</w:t>
      </w:r>
      <w:r w:rsidRPr="005F1920">
        <w:rPr>
          <w:rFonts w:ascii="Calibri" w:hAnsi="Calibri"/>
          <w:b/>
          <w:bCs/>
          <w:rtl/>
        </w:rPr>
        <w:t xml:space="preserve"> </w:t>
      </w:r>
      <w:r w:rsidRPr="005F1920">
        <w:rPr>
          <w:rFonts w:ascii="Calibri" w:hAnsi="Calibri" w:hint="eastAsia"/>
          <w:b/>
          <w:bCs/>
          <w:rtl/>
        </w:rPr>
        <w:t>חיים</w:t>
      </w:r>
      <w:r w:rsidRPr="005F1920">
        <w:rPr>
          <w:rFonts w:ascii="Calibri" w:hAnsi="Calibri"/>
          <w:b/>
          <w:bCs/>
          <w:rtl/>
        </w:rPr>
        <w:t xml:space="preserve">  </w:t>
      </w:r>
      <w:r w:rsidRPr="005F1920">
        <w:rPr>
          <w:rFonts w:ascii="Calibri" w:hAnsi="Calibri" w:hint="eastAsia"/>
          <w:b/>
          <w:bCs/>
          <w:rtl/>
        </w:rPr>
        <w:t>נורמטיביים</w:t>
      </w:r>
      <w:r w:rsidRPr="005F1920">
        <w:rPr>
          <w:rFonts w:ascii="Calibri" w:hAnsi="Calibri"/>
          <w:b/>
          <w:bCs/>
          <w:rtl/>
        </w:rPr>
        <w:t xml:space="preserve"> </w:t>
      </w:r>
      <w:r w:rsidRPr="005F1920">
        <w:rPr>
          <w:rFonts w:ascii="Calibri" w:hAnsi="Calibri" w:hint="eastAsia"/>
          <w:b/>
          <w:bCs/>
          <w:rtl/>
        </w:rPr>
        <w:t>ויש</w:t>
      </w:r>
      <w:r w:rsidRPr="005F1920">
        <w:rPr>
          <w:rFonts w:ascii="Calibri" w:hAnsi="Calibri"/>
          <w:b/>
          <w:bCs/>
          <w:rtl/>
        </w:rPr>
        <w:t xml:space="preserve"> </w:t>
      </w:r>
      <w:r w:rsidRPr="005F1920">
        <w:rPr>
          <w:rFonts w:ascii="Calibri" w:hAnsi="Calibri" w:hint="eastAsia"/>
          <w:b/>
          <w:bCs/>
          <w:rtl/>
        </w:rPr>
        <w:t>לי</w:t>
      </w:r>
      <w:r w:rsidRPr="005F1920">
        <w:rPr>
          <w:rFonts w:ascii="Calibri" w:hAnsi="Calibri"/>
          <w:b/>
          <w:bCs/>
          <w:rtl/>
        </w:rPr>
        <w:t xml:space="preserve"> </w:t>
      </w:r>
      <w:r w:rsidRPr="005F1920">
        <w:rPr>
          <w:rFonts w:ascii="Calibri" w:hAnsi="Calibri" w:hint="eastAsia"/>
          <w:b/>
          <w:bCs/>
          <w:rtl/>
        </w:rPr>
        <w:t>עסק</w:t>
      </w:r>
      <w:r w:rsidRPr="005F1920">
        <w:rPr>
          <w:rFonts w:ascii="Calibri" w:hAnsi="Calibri"/>
          <w:b/>
          <w:bCs/>
          <w:rtl/>
        </w:rPr>
        <w:t xml:space="preserve"> </w:t>
      </w:r>
      <w:r w:rsidRPr="005F1920">
        <w:rPr>
          <w:rFonts w:ascii="Calibri" w:hAnsi="Calibri" w:hint="eastAsia"/>
          <w:b/>
          <w:bCs/>
          <w:rtl/>
        </w:rPr>
        <w:t>קטן</w:t>
      </w:r>
      <w:r w:rsidRPr="005F1920">
        <w:rPr>
          <w:rFonts w:ascii="Calibri" w:hAnsi="Calibri"/>
          <w:b/>
          <w:bCs/>
          <w:rtl/>
        </w:rPr>
        <w:t xml:space="preserve"> </w:t>
      </w:r>
      <w:r w:rsidRPr="005F1920">
        <w:rPr>
          <w:rFonts w:ascii="Calibri" w:hAnsi="Calibri" w:hint="eastAsia"/>
          <w:b/>
          <w:bCs/>
          <w:rtl/>
        </w:rPr>
        <w:t>שאני</w:t>
      </w:r>
      <w:r w:rsidRPr="005F1920">
        <w:rPr>
          <w:rFonts w:ascii="Calibri" w:hAnsi="Calibri"/>
          <w:b/>
          <w:bCs/>
          <w:rtl/>
        </w:rPr>
        <w:t xml:space="preserve"> </w:t>
      </w:r>
      <w:r w:rsidRPr="005F1920">
        <w:rPr>
          <w:rFonts w:ascii="Calibri" w:hAnsi="Calibri" w:hint="eastAsia"/>
          <w:b/>
          <w:bCs/>
          <w:rtl/>
        </w:rPr>
        <w:t>מנהל</w:t>
      </w:r>
      <w:r w:rsidRPr="005F1920">
        <w:rPr>
          <w:rFonts w:ascii="Calibri" w:hAnsi="Calibri"/>
          <w:b/>
          <w:bCs/>
          <w:rtl/>
        </w:rPr>
        <w:t xml:space="preserve"> </w:t>
      </w:r>
      <w:r w:rsidRPr="005F1920">
        <w:rPr>
          <w:rFonts w:ascii="Calibri" w:hAnsi="Calibri" w:hint="eastAsia"/>
          <w:b/>
          <w:bCs/>
          <w:rtl/>
        </w:rPr>
        <w:t>אותו</w:t>
      </w:r>
      <w:r w:rsidRPr="005F1920">
        <w:rPr>
          <w:rFonts w:ascii="Calibri" w:hAnsi="Calibri"/>
          <w:b/>
          <w:bCs/>
          <w:rtl/>
        </w:rPr>
        <w:t xml:space="preserve">. </w:t>
      </w:r>
      <w:r w:rsidRPr="005F1920">
        <w:rPr>
          <w:rFonts w:ascii="Calibri" w:hAnsi="Calibri" w:hint="eastAsia"/>
          <w:b/>
          <w:bCs/>
          <w:rtl/>
        </w:rPr>
        <w:t>עשיתי</w:t>
      </w:r>
      <w:r w:rsidRPr="005F1920">
        <w:rPr>
          <w:rFonts w:ascii="Calibri" w:hAnsi="Calibri"/>
          <w:b/>
          <w:bCs/>
          <w:rtl/>
        </w:rPr>
        <w:t xml:space="preserve"> </w:t>
      </w:r>
      <w:r w:rsidRPr="005F1920">
        <w:rPr>
          <w:rFonts w:ascii="Calibri" w:hAnsi="Calibri" w:hint="eastAsia"/>
          <w:b/>
          <w:bCs/>
          <w:rtl/>
        </w:rPr>
        <w:t>טעות</w:t>
      </w:r>
      <w:r w:rsidRPr="005F1920">
        <w:rPr>
          <w:rFonts w:ascii="Calibri" w:hAnsi="Calibri"/>
          <w:b/>
          <w:bCs/>
          <w:rtl/>
        </w:rPr>
        <w:t xml:space="preserve"> </w:t>
      </w:r>
      <w:r w:rsidRPr="005F1920">
        <w:rPr>
          <w:rFonts w:ascii="Calibri" w:hAnsi="Calibri" w:hint="eastAsia"/>
          <w:b/>
          <w:bCs/>
          <w:rtl/>
        </w:rPr>
        <w:t>כשהייתי</w:t>
      </w:r>
      <w:r w:rsidRPr="005F1920">
        <w:rPr>
          <w:rFonts w:ascii="Calibri" w:hAnsi="Calibri"/>
          <w:b/>
          <w:bCs/>
          <w:rtl/>
        </w:rPr>
        <w:t xml:space="preserve"> </w:t>
      </w:r>
      <w:r w:rsidRPr="005F1920">
        <w:rPr>
          <w:rFonts w:ascii="Calibri" w:hAnsi="Calibri" w:hint="eastAsia"/>
          <w:b/>
          <w:bCs/>
          <w:rtl/>
        </w:rPr>
        <w:t>צעיר</w:t>
      </w:r>
      <w:r w:rsidRPr="005F1920">
        <w:rPr>
          <w:rFonts w:ascii="Calibri" w:hAnsi="Calibri"/>
          <w:b/>
          <w:bCs/>
          <w:rtl/>
        </w:rPr>
        <w:t xml:space="preserve"> </w:t>
      </w:r>
      <w:r w:rsidRPr="005F1920">
        <w:rPr>
          <w:rFonts w:ascii="Calibri" w:hAnsi="Calibri" w:hint="eastAsia"/>
          <w:b/>
          <w:bCs/>
          <w:rtl/>
        </w:rPr>
        <w:t>ואני</w:t>
      </w:r>
      <w:r w:rsidRPr="005F1920">
        <w:rPr>
          <w:rFonts w:ascii="Calibri" w:hAnsi="Calibri"/>
          <w:b/>
          <w:bCs/>
          <w:rtl/>
        </w:rPr>
        <w:t xml:space="preserve"> </w:t>
      </w:r>
      <w:r w:rsidRPr="005F1920">
        <w:rPr>
          <w:rFonts w:ascii="Calibri" w:hAnsi="Calibri" w:hint="eastAsia"/>
          <w:b/>
          <w:bCs/>
          <w:rtl/>
        </w:rPr>
        <w:t>מבקש</w:t>
      </w:r>
      <w:r w:rsidRPr="005F1920">
        <w:rPr>
          <w:rFonts w:ascii="Calibri" w:hAnsi="Calibri"/>
          <w:b/>
          <w:bCs/>
          <w:rtl/>
        </w:rPr>
        <w:t xml:space="preserve"> </w:t>
      </w:r>
      <w:r w:rsidRPr="005F1920">
        <w:rPr>
          <w:rFonts w:ascii="Calibri" w:hAnsi="Calibri" w:hint="eastAsia"/>
          <w:b/>
          <w:bCs/>
          <w:rtl/>
        </w:rPr>
        <w:t>מביהמ</w:t>
      </w:r>
      <w:r w:rsidRPr="005F1920">
        <w:rPr>
          <w:rFonts w:ascii="Calibri" w:hAnsi="Calibri"/>
          <w:b/>
          <w:bCs/>
          <w:rtl/>
        </w:rPr>
        <w:t>"</w:t>
      </w:r>
      <w:r w:rsidRPr="005F1920">
        <w:rPr>
          <w:rFonts w:ascii="Calibri" w:hAnsi="Calibri" w:hint="eastAsia"/>
          <w:b/>
          <w:bCs/>
          <w:rtl/>
        </w:rPr>
        <w:t>ש</w:t>
      </w:r>
      <w:r w:rsidRPr="005F1920">
        <w:rPr>
          <w:rFonts w:ascii="Calibri" w:hAnsi="Calibri"/>
          <w:b/>
          <w:bCs/>
          <w:rtl/>
        </w:rPr>
        <w:t xml:space="preserve"> </w:t>
      </w:r>
      <w:r w:rsidRPr="005F1920">
        <w:rPr>
          <w:rFonts w:ascii="Calibri" w:hAnsi="Calibri" w:hint="eastAsia"/>
          <w:b/>
          <w:bCs/>
          <w:rtl/>
        </w:rPr>
        <w:t>עונש</w:t>
      </w:r>
      <w:r w:rsidRPr="005F1920">
        <w:rPr>
          <w:rFonts w:ascii="Calibri" w:hAnsi="Calibri"/>
          <w:b/>
          <w:bCs/>
          <w:rtl/>
        </w:rPr>
        <w:t xml:space="preserve"> </w:t>
      </w:r>
      <w:r w:rsidRPr="005F1920">
        <w:rPr>
          <w:rFonts w:ascii="Calibri" w:hAnsi="Calibri" w:hint="eastAsia"/>
          <w:b/>
          <w:bCs/>
          <w:rtl/>
        </w:rPr>
        <w:t>מינימלי</w:t>
      </w:r>
      <w:r w:rsidRPr="005F1920">
        <w:rPr>
          <w:rFonts w:ascii="Calibri" w:hAnsi="Calibri"/>
          <w:b/>
          <w:bCs/>
          <w:rtl/>
        </w:rPr>
        <w:t xml:space="preserve"> </w:t>
      </w:r>
      <w:r w:rsidRPr="005F1920">
        <w:rPr>
          <w:rFonts w:ascii="Calibri" w:hAnsi="Calibri" w:hint="eastAsia"/>
          <w:b/>
          <w:bCs/>
          <w:rtl/>
        </w:rPr>
        <w:t>שלא</w:t>
      </w:r>
      <w:r w:rsidRPr="005F1920">
        <w:rPr>
          <w:rFonts w:ascii="Calibri" w:hAnsi="Calibri"/>
          <w:b/>
          <w:bCs/>
          <w:rtl/>
        </w:rPr>
        <w:t xml:space="preserve"> </w:t>
      </w:r>
      <w:r w:rsidRPr="005F1920">
        <w:rPr>
          <w:rFonts w:ascii="Calibri" w:hAnsi="Calibri" w:hint="eastAsia"/>
          <w:b/>
          <w:bCs/>
          <w:rtl/>
        </w:rPr>
        <w:t>יהרוס</w:t>
      </w:r>
      <w:r w:rsidRPr="005F1920">
        <w:rPr>
          <w:rFonts w:ascii="Calibri" w:hAnsi="Calibri"/>
          <w:b/>
          <w:bCs/>
          <w:rtl/>
        </w:rPr>
        <w:t xml:space="preserve"> </w:t>
      </w:r>
      <w:r w:rsidRPr="005F1920">
        <w:rPr>
          <w:rFonts w:ascii="Calibri" w:hAnsi="Calibri" w:hint="eastAsia"/>
          <w:b/>
          <w:bCs/>
          <w:rtl/>
        </w:rPr>
        <w:t>את</w:t>
      </w:r>
      <w:r w:rsidRPr="005F1920">
        <w:rPr>
          <w:rFonts w:ascii="Calibri" w:hAnsi="Calibri"/>
          <w:b/>
          <w:bCs/>
          <w:rtl/>
        </w:rPr>
        <w:t xml:space="preserve"> </w:t>
      </w:r>
      <w:r w:rsidRPr="005F1920">
        <w:rPr>
          <w:rFonts w:ascii="Calibri" w:hAnsi="Calibri" w:hint="eastAsia"/>
          <w:b/>
          <w:bCs/>
          <w:rtl/>
        </w:rPr>
        <w:t>החיים</w:t>
      </w:r>
      <w:r w:rsidRPr="005F1920">
        <w:rPr>
          <w:rFonts w:ascii="Calibri" w:hAnsi="Calibri"/>
          <w:b/>
          <w:bCs/>
          <w:rtl/>
        </w:rPr>
        <w:t xml:space="preserve"> </w:t>
      </w:r>
      <w:r w:rsidRPr="005F1920">
        <w:rPr>
          <w:rFonts w:ascii="Calibri" w:hAnsi="Calibri" w:hint="eastAsia"/>
          <w:b/>
          <w:bCs/>
          <w:rtl/>
        </w:rPr>
        <w:t>שלי</w:t>
      </w:r>
      <w:r w:rsidRPr="005F1920">
        <w:rPr>
          <w:rFonts w:ascii="Calibri" w:hAnsi="Calibri"/>
          <w:b/>
          <w:bCs/>
          <w:rtl/>
        </w:rPr>
        <w:t>."</w:t>
      </w:r>
    </w:p>
    <w:p w14:paraId="351E4AE8" w14:textId="77777777" w:rsidR="00267AF8" w:rsidRPr="005F1920" w:rsidRDefault="00267AF8" w:rsidP="00267AF8">
      <w:pPr>
        <w:spacing w:line="360" w:lineRule="auto"/>
        <w:ind w:left="720"/>
        <w:contextualSpacing/>
        <w:jc w:val="both"/>
        <w:rPr>
          <w:rFonts w:ascii="Calibri" w:hAnsi="Calibri"/>
          <w:rtl/>
        </w:rPr>
      </w:pPr>
    </w:p>
    <w:p w14:paraId="662C7900" w14:textId="77777777" w:rsidR="00267AF8" w:rsidRPr="00BE4C00" w:rsidRDefault="00267AF8" w:rsidP="00267AF8">
      <w:pPr>
        <w:spacing w:after="160" w:line="360" w:lineRule="auto"/>
        <w:ind w:left="720"/>
        <w:contextualSpacing/>
        <w:jc w:val="both"/>
        <w:rPr>
          <w:rFonts w:ascii="Arial" w:hAnsi="Arial"/>
          <w:u w:val="single"/>
          <w:rtl/>
        </w:rPr>
      </w:pPr>
      <w:r w:rsidRPr="00BE4C00">
        <w:rPr>
          <w:rFonts w:ascii="Arial" w:hAnsi="Arial"/>
          <w:u w:val="single"/>
          <w:rtl/>
        </w:rPr>
        <w:t>דיון והכרעה</w:t>
      </w:r>
    </w:p>
    <w:p w14:paraId="532AE338" w14:textId="77777777" w:rsidR="00267AF8" w:rsidRPr="00BE4C00" w:rsidRDefault="00267AF8" w:rsidP="00267AF8">
      <w:pPr>
        <w:numPr>
          <w:ilvl w:val="0"/>
          <w:numId w:val="1"/>
        </w:numPr>
        <w:spacing w:after="160" w:line="360" w:lineRule="auto"/>
        <w:contextualSpacing/>
        <w:jc w:val="both"/>
        <w:rPr>
          <w:rFonts w:ascii="Arial" w:hAnsi="Arial"/>
          <w:rtl/>
        </w:rPr>
      </w:pPr>
      <w:r w:rsidRPr="00BE4C00">
        <w:rPr>
          <w:rFonts w:ascii="Arial" w:hAnsi="Arial"/>
          <w:rtl/>
        </w:rPr>
        <w:t>הנאשם הורשע בעבירה של נשיאה והובלה של תת מקלע שבכוחו להמית אדם ומחסנית תואמת. נסיבות הובלת הנשק האמור על ידי הנאשם לא התבררו. בשיחתו עם קצין המבחן מסר הנאשם לראשונה גרסה לפיה חבריו שכנעו אותו לרכוש את הנשק וכי עשה זאת ללא תכנון מוקדם. לגרסה זו אין זכר בכתב האישום שבמסגרתו הודה הנאשם, והיא לא נבחנה, לא בדרך של עדות הנאשם בשלב העונש, ולא בדרך אחרת.</w:t>
      </w:r>
    </w:p>
    <w:p w14:paraId="2F5BBC9A" w14:textId="77777777" w:rsidR="00267AF8" w:rsidRPr="00BE4C00" w:rsidRDefault="00267AF8" w:rsidP="00267AF8">
      <w:pPr>
        <w:numPr>
          <w:ilvl w:val="0"/>
          <w:numId w:val="1"/>
        </w:numPr>
        <w:spacing w:after="160" w:line="360" w:lineRule="auto"/>
        <w:contextualSpacing/>
        <w:jc w:val="both"/>
        <w:rPr>
          <w:rFonts w:ascii="Arial" w:hAnsi="Arial"/>
          <w:rtl/>
        </w:rPr>
      </w:pPr>
      <w:r w:rsidRPr="00BE4C00">
        <w:rPr>
          <w:rFonts w:ascii="Arial" w:hAnsi="Arial"/>
          <w:rtl/>
        </w:rPr>
        <w:t xml:space="preserve">חומרה רבה נודעת לעבירה של נשיאת נשק והובלתו שלא כדין ולא בכדי קבע לה המחוקק עונש מכסימלי העומד על 10 שנות מאסר. הפוטנציאל המסוכן שיש בעבירות הנשק והקשר הישיר שבינן לבין עבירות אלימות חמורות ברורים מאליהם. ההגנה על חיי אדם היא הערך המוגן שביסוד עבירות הנשק, ומכאן החומרה הנודעת לעבירות אלה והצורך בהטלת עונשים מחמירים ומרתיעים בגינן. </w:t>
      </w:r>
    </w:p>
    <w:p w14:paraId="6D5F30F1"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פסיקת בית המשפט העליון מלמדת כי בתחום הענישה בגין עבירות נשק חלה בשנים האחרונות החמרה וכי מעטים וחריגים הם המקרים שבהם נמנע בית המשפט מלהטיל מאסר בפועל על מי שהורשע בעבירות אלה.</w:t>
      </w:r>
    </w:p>
    <w:p w14:paraId="77E574F3" w14:textId="77777777" w:rsidR="00267AF8" w:rsidRPr="00BE4C00" w:rsidRDefault="00267AF8" w:rsidP="00267AF8">
      <w:pPr>
        <w:spacing w:after="160" w:line="360" w:lineRule="auto"/>
        <w:ind w:left="720"/>
        <w:contextualSpacing/>
        <w:jc w:val="both"/>
        <w:rPr>
          <w:rFonts w:ascii="Arial" w:hAnsi="Arial"/>
          <w:rtl/>
        </w:rPr>
      </w:pPr>
    </w:p>
    <w:p w14:paraId="38C48198"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ב</w:t>
      </w:r>
      <w:hyperlink r:id="rId12" w:history="1">
        <w:r w:rsidR="0050452E" w:rsidRPr="0050452E">
          <w:rPr>
            <w:rFonts w:ascii="Arial" w:hAnsi="Arial"/>
            <w:color w:val="0000FF"/>
            <w:u w:val="single"/>
            <w:rtl/>
          </w:rPr>
          <w:t>ע"פ 2398/14</w:t>
        </w:r>
      </w:hyperlink>
      <w:r w:rsidRPr="00BE4C00">
        <w:rPr>
          <w:rFonts w:ascii="Arial" w:hAnsi="Arial"/>
          <w:rtl/>
        </w:rPr>
        <w:t xml:space="preserve"> </w:t>
      </w:r>
      <w:r w:rsidRPr="00BE4C00">
        <w:rPr>
          <w:rFonts w:ascii="Arial" w:hAnsi="Arial"/>
          <w:b/>
          <w:bCs/>
          <w:rtl/>
        </w:rPr>
        <w:t>אלהזייל נ. מדינת ישראל</w:t>
      </w:r>
      <w:r w:rsidRPr="00BE4C00">
        <w:rPr>
          <w:rFonts w:ascii="Arial" w:hAnsi="Arial"/>
          <w:rtl/>
        </w:rPr>
        <w:t xml:space="preserve"> (8.7.2014) קבע בית המשפט העליון (כבוד השופט </w:t>
      </w:r>
      <w:r w:rsidRPr="00BE4C00">
        <w:rPr>
          <w:rFonts w:ascii="Arial" w:hAnsi="Arial"/>
          <w:b/>
          <w:bCs/>
          <w:rtl/>
        </w:rPr>
        <w:t>י' עמית</w:t>
      </w:r>
      <w:r w:rsidRPr="00BE4C00">
        <w:rPr>
          <w:rFonts w:ascii="Arial" w:hAnsi="Arial"/>
          <w:rtl/>
        </w:rPr>
        <w:t>):</w:t>
      </w:r>
    </w:p>
    <w:p w14:paraId="65AC6CAC" w14:textId="77777777" w:rsidR="00267AF8" w:rsidRPr="00BE4C00" w:rsidRDefault="00267AF8" w:rsidP="00267AF8">
      <w:pPr>
        <w:spacing w:after="160" w:line="360" w:lineRule="auto"/>
        <w:ind w:left="720"/>
        <w:contextualSpacing/>
        <w:jc w:val="both"/>
        <w:rPr>
          <w:rFonts w:ascii="Arial" w:hAnsi="Arial"/>
          <w:b/>
          <w:bCs/>
          <w:rtl/>
        </w:rPr>
      </w:pPr>
      <w:r w:rsidRPr="005F1920">
        <w:rPr>
          <w:rFonts w:ascii="Calibri" w:hAnsi="Calibri"/>
          <w:sz w:val="22"/>
          <w:szCs w:val="22"/>
          <w:rtl/>
        </w:rPr>
        <w:t>"</w:t>
      </w:r>
      <w:r w:rsidRPr="005F1920">
        <w:rPr>
          <w:rFonts w:ascii="Calibri" w:hAnsi="Calibri" w:hint="eastAsia"/>
          <w:b/>
          <w:bCs/>
          <w:sz w:val="22"/>
          <w:szCs w:val="22"/>
          <w:rtl/>
        </w:rPr>
        <w:t>אחזור</w:t>
      </w:r>
      <w:r w:rsidRPr="005F1920">
        <w:rPr>
          <w:rFonts w:ascii="Calibri" w:hAnsi="Calibri"/>
          <w:b/>
          <w:bCs/>
          <w:sz w:val="22"/>
          <w:szCs w:val="22"/>
          <w:rtl/>
        </w:rPr>
        <w:t xml:space="preserve"> </w:t>
      </w:r>
      <w:r w:rsidRPr="005F1920">
        <w:rPr>
          <w:rFonts w:ascii="Calibri" w:hAnsi="Calibri" w:hint="eastAsia"/>
          <w:b/>
          <w:bCs/>
          <w:sz w:val="22"/>
          <w:szCs w:val="22"/>
          <w:rtl/>
        </w:rPr>
        <w:t>ואדגיש</w:t>
      </w:r>
      <w:r w:rsidRPr="005F1920">
        <w:rPr>
          <w:rFonts w:ascii="Calibri" w:hAnsi="Calibri"/>
          <w:b/>
          <w:bCs/>
          <w:sz w:val="22"/>
          <w:szCs w:val="22"/>
          <w:rtl/>
        </w:rPr>
        <w:t xml:space="preserve"> </w:t>
      </w:r>
      <w:r w:rsidRPr="005F1920">
        <w:rPr>
          <w:rFonts w:ascii="Calibri" w:hAnsi="Calibri" w:hint="eastAsia"/>
          <w:b/>
          <w:bCs/>
          <w:sz w:val="22"/>
          <w:szCs w:val="22"/>
          <w:rtl/>
        </w:rPr>
        <w:t>את</w:t>
      </w:r>
      <w:r w:rsidRPr="005F1920">
        <w:rPr>
          <w:rFonts w:ascii="Calibri" w:hAnsi="Calibri"/>
          <w:b/>
          <w:bCs/>
          <w:sz w:val="22"/>
          <w:szCs w:val="22"/>
          <w:rtl/>
        </w:rPr>
        <w:t xml:space="preserve"> </w:t>
      </w:r>
      <w:r w:rsidRPr="005F1920">
        <w:rPr>
          <w:rFonts w:ascii="Calibri" w:hAnsi="Calibri" w:hint="eastAsia"/>
          <w:b/>
          <w:bCs/>
          <w:sz w:val="22"/>
          <w:szCs w:val="22"/>
          <w:rtl/>
        </w:rPr>
        <w:t>מדיניות</w:t>
      </w:r>
      <w:r w:rsidRPr="005F1920">
        <w:rPr>
          <w:rFonts w:ascii="Calibri" w:hAnsi="Calibri"/>
          <w:b/>
          <w:bCs/>
          <w:sz w:val="22"/>
          <w:szCs w:val="22"/>
          <w:rtl/>
        </w:rPr>
        <w:t xml:space="preserve"> </w:t>
      </w:r>
      <w:r w:rsidRPr="005F1920">
        <w:rPr>
          <w:rFonts w:ascii="Calibri" w:hAnsi="Calibri" w:hint="eastAsia"/>
          <w:b/>
          <w:bCs/>
          <w:sz w:val="22"/>
          <w:szCs w:val="22"/>
          <w:rtl/>
        </w:rPr>
        <w:t>ההחמרה</w:t>
      </w:r>
      <w:r w:rsidRPr="005F1920">
        <w:rPr>
          <w:rFonts w:ascii="Calibri" w:hAnsi="Calibri"/>
          <w:b/>
          <w:bCs/>
          <w:sz w:val="22"/>
          <w:szCs w:val="22"/>
          <w:rtl/>
        </w:rPr>
        <w:t xml:space="preserve"> </w:t>
      </w:r>
      <w:r w:rsidRPr="005F1920">
        <w:rPr>
          <w:rFonts w:ascii="Calibri" w:hAnsi="Calibri" w:hint="eastAsia"/>
          <w:b/>
          <w:bCs/>
          <w:sz w:val="22"/>
          <w:szCs w:val="22"/>
          <w:rtl/>
        </w:rPr>
        <w:t>בעבירות</w:t>
      </w:r>
      <w:r w:rsidRPr="005F1920">
        <w:rPr>
          <w:rFonts w:ascii="Calibri" w:hAnsi="Calibri"/>
          <w:b/>
          <w:bCs/>
          <w:sz w:val="22"/>
          <w:szCs w:val="22"/>
          <w:rtl/>
        </w:rPr>
        <w:t xml:space="preserve"> </w:t>
      </w:r>
      <w:r w:rsidRPr="005F1920">
        <w:rPr>
          <w:rFonts w:ascii="Calibri" w:hAnsi="Calibri" w:hint="eastAsia"/>
          <w:b/>
          <w:bCs/>
          <w:sz w:val="22"/>
          <w:szCs w:val="22"/>
          <w:rtl/>
        </w:rPr>
        <w:t>נשק</w:t>
      </w:r>
      <w:r w:rsidRPr="005F1920">
        <w:rPr>
          <w:rFonts w:ascii="Calibri" w:hAnsi="Calibri"/>
          <w:b/>
          <w:bCs/>
          <w:sz w:val="22"/>
          <w:szCs w:val="22"/>
          <w:rtl/>
        </w:rPr>
        <w:t xml:space="preserve">, </w:t>
      </w:r>
      <w:r w:rsidRPr="005F1920">
        <w:rPr>
          <w:rFonts w:ascii="Calibri" w:hAnsi="Calibri" w:hint="eastAsia"/>
          <w:b/>
          <w:bCs/>
          <w:sz w:val="22"/>
          <w:szCs w:val="22"/>
          <w:rtl/>
        </w:rPr>
        <w:t>שבאה</w:t>
      </w:r>
      <w:r w:rsidRPr="005F1920">
        <w:rPr>
          <w:rFonts w:ascii="Calibri" w:hAnsi="Calibri"/>
          <w:b/>
          <w:bCs/>
          <w:sz w:val="22"/>
          <w:szCs w:val="22"/>
          <w:rtl/>
        </w:rPr>
        <w:t xml:space="preserve"> </w:t>
      </w:r>
      <w:r w:rsidRPr="005F1920">
        <w:rPr>
          <w:rFonts w:ascii="Calibri" w:hAnsi="Calibri" w:hint="eastAsia"/>
          <w:b/>
          <w:bCs/>
          <w:sz w:val="22"/>
          <w:szCs w:val="22"/>
          <w:rtl/>
        </w:rPr>
        <w:t>לידי</w:t>
      </w:r>
      <w:r w:rsidRPr="005F1920">
        <w:rPr>
          <w:rFonts w:ascii="Calibri" w:hAnsi="Calibri"/>
          <w:b/>
          <w:bCs/>
          <w:sz w:val="22"/>
          <w:szCs w:val="22"/>
          <w:rtl/>
        </w:rPr>
        <w:t xml:space="preserve"> </w:t>
      </w:r>
      <w:r w:rsidRPr="005F1920">
        <w:rPr>
          <w:rFonts w:ascii="Calibri" w:hAnsi="Calibri" w:hint="eastAsia"/>
          <w:b/>
          <w:bCs/>
          <w:sz w:val="22"/>
          <w:szCs w:val="22"/>
          <w:rtl/>
        </w:rPr>
        <w:t>ביטוי</w:t>
      </w:r>
      <w:r w:rsidRPr="005F1920">
        <w:rPr>
          <w:rFonts w:ascii="Calibri" w:hAnsi="Calibri"/>
          <w:b/>
          <w:bCs/>
          <w:sz w:val="22"/>
          <w:szCs w:val="22"/>
          <w:rtl/>
        </w:rPr>
        <w:t xml:space="preserve"> </w:t>
      </w:r>
      <w:r w:rsidRPr="005F1920">
        <w:rPr>
          <w:rFonts w:ascii="Calibri" w:hAnsi="Calibri" w:hint="eastAsia"/>
          <w:b/>
          <w:bCs/>
          <w:sz w:val="22"/>
          <w:szCs w:val="22"/>
          <w:rtl/>
        </w:rPr>
        <w:t>בשורה</w:t>
      </w:r>
      <w:r w:rsidRPr="005F1920">
        <w:rPr>
          <w:rFonts w:ascii="Calibri" w:hAnsi="Calibri"/>
          <w:b/>
          <w:bCs/>
          <w:sz w:val="22"/>
          <w:szCs w:val="22"/>
          <w:rtl/>
        </w:rPr>
        <w:t xml:space="preserve"> </w:t>
      </w:r>
      <w:r w:rsidRPr="005F1920">
        <w:rPr>
          <w:rFonts w:ascii="Calibri" w:hAnsi="Calibri" w:hint="eastAsia"/>
          <w:b/>
          <w:bCs/>
          <w:sz w:val="22"/>
          <w:szCs w:val="22"/>
          <w:rtl/>
        </w:rPr>
        <w:t>ארוכה</w:t>
      </w:r>
      <w:r w:rsidRPr="005F1920">
        <w:rPr>
          <w:rFonts w:ascii="Calibri" w:hAnsi="Calibri"/>
          <w:b/>
          <w:bCs/>
          <w:sz w:val="22"/>
          <w:szCs w:val="22"/>
          <w:rtl/>
        </w:rPr>
        <w:t xml:space="preserve"> </w:t>
      </w:r>
      <w:r w:rsidRPr="005F1920">
        <w:rPr>
          <w:rFonts w:ascii="Calibri" w:hAnsi="Calibri" w:hint="eastAsia"/>
          <w:b/>
          <w:bCs/>
          <w:sz w:val="22"/>
          <w:szCs w:val="22"/>
          <w:rtl/>
        </w:rPr>
        <w:t>של</w:t>
      </w:r>
      <w:r w:rsidRPr="005F1920">
        <w:rPr>
          <w:rFonts w:ascii="Calibri" w:hAnsi="Calibri"/>
          <w:b/>
          <w:bCs/>
          <w:sz w:val="22"/>
          <w:szCs w:val="22"/>
          <w:rtl/>
        </w:rPr>
        <w:t xml:space="preserve"> </w:t>
      </w:r>
      <w:r w:rsidRPr="005F1920">
        <w:rPr>
          <w:rFonts w:ascii="Calibri" w:hAnsi="Calibri" w:hint="eastAsia"/>
          <w:b/>
          <w:bCs/>
          <w:sz w:val="22"/>
          <w:szCs w:val="22"/>
          <w:rtl/>
        </w:rPr>
        <w:t>פסקי</w:t>
      </w:r>
      <w:r w:rsidRPr="005F1920">
        <w:rPr>
          <w:rFonts w:ascii="Calibri" w:hAnsi="Calibri"/>
          <w:b/>
          <w:bCs/>
          <w:sz w:val="22"/>
          <w:szCs w:val="22"/>
          <w:rtl/>
        </w:rPr>
        <w:t xml:space="preserve"> </w:t>
      </w:r>
      <w:r w:rsidRPr="005F1920">
        <w:rPr>
          <w:rFonts w:ascii="Calibri" w:hAnsi="Calibri" w:hint="eastAsia"/>
          <w:b/>
          <w:bCs/>
          <w:sz w:val="22"/>
          <w:szCs w:val="22"/>
          <w:rtl/>
        </w:rPr>
        <w:t>דין</w:t>
      </w:r>
      <w:r w:rsidRPr="005F1920">
        <w:rPr>
          <w:rFonts w:ascii="Calibri" w:hAnsi="Calibri"/>
          <w:b/>
          <w:bCs/>
          <w:sz w:val="22"/>
          <w:szCs w:val="22"/>
          <w:rtl/>
        </w:rPr>
        <w:t xml:space="preserve"> </w:t>
      </w:r>
      <w:r w:rsidRPr="005F1920">
        <w:rPr>
          <w:rFonts w:ascii="Calibri" w:hAnsi="Calibri" w:hint="eastAsia"/>
          <w:b/>
          <w:bCs/>
          <w:sz w:val="22"/>
          <w:szCs w:val="22"/>
          <w:rtl/>
        </w:rPr>
        <w:t>של</w:t>
      </w:r>
      <w:r w:rsidRPr="005F1920">
        <w:rPr>
          <w:rFonts w:ascii="Calibri" w:hAnsi="Calibri"/>
          <w:b/>
          <w:bCs/>
          <w:sz w:val="22"/>
          <w:szCs w:val="22"/>
          <w:rtl/>
        </w:rPr>
        <w:t xml:space="preserve"> </w:t>
      </w:r>
      <w:r w:rsidRPr="005F1920">
        <w:rPr>
          <w:rFonts w:ascii="Calibri" w:hAnsi="Calibri" w:hint="eastAsia"/>
          <w:b/>
          <w:bCs/>
          <w:sz w:val="22"/>
          <w:szCs w:val="22"/>
          <w:rtl/>
        </w:rPr>
        <w:t>בית</w:t>
      </w:r>
      <w:r w:rsidRPr="005F1920">
        <w:rPr>
          <w:rFonts w:ascii="Calibri" w:hAnsi="Calibri"/>
          <w:b/>
          <w:bCs/>
          <w:sz w:val="22"/>
          <w:szCs w:val="22"/>
          <w:rtl/>
        </w:rPr>
        <w:t xml:space="preserve"> </w:t>
      </w:r>
      <w:r w:rsidRPr="005F1920">
        <w:rPr>
          <w:rFonts w:ascii="Calibri" w:hAnsi="Calibri" w:hint="eastAsia"/>
          <w:b/>
          <w:bCs/>
          <w:sz w:val="22"/>
          <w:szCs w:val="22"/>
          <w:rtl/>
        </w:rPr>
        <w:t>משפט</w:t>
      </w:r>
      <w:r w:rsidRPr="005F1920">
        <w:rPr>
          <w:rFonts w:ascii="Calibri" w:hAnsi="Calibri"/>
          <w:b/>
          <w:bCs/>
          <w:sz w:val="22"/>
          <w:szCs w:val="22"/>
          <w:rtl/>
        </w:rPr>
        <w:t xml:space="preserve"> </w:t>
      </w:r>
      <w:r w:rsidRPr="005F1920">
        <w:rPr>
          <w:rFonts w:ascii="Calibri" w:hAnsi="Calibri" w:hint="eastAsia"/>
          <w:b/>
          <w:bCs/>
          <w:sz w:val="22"/>
          <w:szCs w:val="22"/>
          <w:rtl/>
        </w:rPr>
        <w:t>זה</w:t>
      </w:r>
      <w:r w:rsidRPr="005F1920">
        <w:rPr>
          <w:rFonts w:ascii="Calibri" w:hAnsi="Calibri"/>
          <w:b/>
          <w:bCs/>
          <w:sz w:val="22"/>
          <w:szCs w:val="22"/>
          <w:rtl/>
        </w:rPr>
        <w:t xml:space="preserve"> </w:t>
      </w:r>
      <w:r w:rsidRPr="005F1920">
        <w:rPr>
          <w:rFonts w:ascii="Calibri" w:hAnsi="Calibri" w:hint="eastAsia"/>
          <w:b/>
          <w:bCs/>
          <w:sz w:val="22"/>
          <w:szCs w:val="22"/>
          <w:rtl/>
        </w:rPr>
        <w:t>בשנים</w:t>
      </w:r>
      <w:r w:rsidRPr="005F1920">
        <w:rPr>
          <w:rFonts w:ascii="Calibri" w:hAnsi="Calibri"/>
          <w:b/>
          <w:bCs/>
          <w:sz w:val="22"/>
          <w:szCs w:val="22"/>
          <w:rtl/>
        </w:rPr>
        <w:t xml:space="preserve"> </w:t>
      </w:r>
      <w:r w:rsidRPr="005F1920">
        <w:rPr>
          <w:rFonts w:ascii="Calibri" w:hAnsi="Calibri" w:hint="eastAsia"/>
          <w:b/>
          <w:bCs/>
          <w:sz w:val="22"/>
          <w:szCs w:val="22"/>
          <w:rtl/>
        </w:rPr>
        <w:t>האחרונות</w:t>
      </w:r>
      <w:r w:rsidRPr="005F1920">
        <w:rPr>
          <w:rFonts w:ascii="Calibri" w:hAnsi="Calibri"/>
          <w:b/>
          <w:bCs/>
          <w:sz w:val="22"/>
          <w:szCs w:val="22"/>
          <w:rtl/>
        </w:rPr>
        <w:t xml:space="preserve"> (</w:t>
      </w:r>
      <w:r w:rsidRPr="005F1920">
        <w:rPr>
          <w:rFonts w:ascii="Calibri" w:hAnsi="Calibri" w:hint="eastAsia"/>
          <w:b/>
          <w:bCs/>
          <w:sz w:val="22"/>
          <w:szCs w:val="22"/>
          <w:rtl/>
        </w:rPr>
        <w:t>ראו</w:t>
      </w:r>
      <w:r w:rsidRPr="005F1920">
        <w:rPr>
          <w:rFonts w:ascii="Calibri" w:hAnsi="Calibri"/>
          <w:b/>
          <w:bCs/>
          <w:sz w:val="22"/>
          <w:szCs w:val="22"/>
          <w:rtl/>
        </w:rPr>
        <w:t xml:space="preserve">, </w:t>
      </w:r>
      <w:r w:rsidRPr="005F1920">
        <w:rPr>
          <w:rFonts w:ascii="Calibri" w:hAnsi="Calibri" w:hint="eastAsia"/>
          <w:b/>
          <w:bCs/>
          <w:sz w:val="22"/>
          <w:szCs w:val="22"/>
          <w:rtl/>
        </w:rPr>
        <w:t>לדוגמה</w:t>
      </w:r>
      <w:r w:rsidRPr="005F1920">
        <w:rPr>
          <w:rFonts w:ascii="Calibri" w:hAnsi="Calibri"/>
          <w:b/>
          <w:bCs/>
          <w:sz w:val="22"/>
          <w:szCs w:val="22"/>
          <w:rtl/>
        </w:rPr>
        <w:t xml:space="preserve">, </w:t>
      </w:r>
      <w:hyperlink r:id="rId13" w:history="1">
        <w:r w:rsidR="0050452E" w:rsidRPr="0050452E">
          <w:rPr>
            <w:rFonts w:ascii="Calibri" w:hAnsi="Calibri" w:hint="eastAsia"/>
            <w:b/>
            <w:bCs/>
            <w:color w:val="0000FF"/>
            <w:sz w:val="22"/>
            <w:szCs w:val="22"/>
            <w:u w:val="single"/>
            <w:rtl/>
          </w:rPr>
          <w:t>ע</w:t>
        </w:r>
        <w:r w:rsidR="0050452E" w:rsidRPr="0050452E">
          <w:rPr>
            <w:rFonts w:ascii="Calibri" w:hAnsi="Calibri"/>
            <w:b/>
            <w:bCs/>
            <w:color w:val="0000FF"/>
            <w:sz w:val="22"/>
            <w:szCs w:val="22"/>
            <w:u w:val="single"/>
            <w:rtl/>
          </w:rPr>
          <w:t>"</w:t>
        </w:r>
        <w:r w:rsidR="0050452E" w:rsidRPr="0050452E">
          <w:rPr>
            <w:rFonts w:ascii="Calibri" w:hAnsi="Calibri" w:hint="eastAsia"/>
            <w:b/>
            <w:bCs/>
            <w:color w:val="0000FF"/>
            <w:sz w:val="22"/>
            <w:szCs w:val="22"/>
            <w:u w:val="single"/>
            <w:rtl/>
          </w:rPr>
          <w:t>פ</w:t>
        </w:r>
        <w:r w:rsidR="0050452E" w:rsidRPr="0050452E">
          <w:rPr>
            <w:rFonts w:ascii="Calibri" w:hAnsi="Calibri"/>
            <w:b/>
            <w:bCs/>
            <w:color w:val="0000FF"/>
            <w:sz w:val="22"/>
            <w:szCs w:val="22"/>
            <w:u w:val="single"/>
            <w:rtl/>
          </w:rPr>
          <w:t xml:space="preserve"> 4945/13</w:t>
        </w:r>
      </w:hyperlink>
      <w:r w:rsidRPr="005F1920">
        <w:rPr>
          <w:rFonts w:ascii="Calibri" w:hAnsi="Calibri"/>
          <w:b/>
          <w:bCs/>
          <w:sz w:val="22"/>
          <w:szCs w:val="22"/>
          <w:rtl/>
        </w:rPr>
        <w:t xml:space="preserve"> </w:t>
      </w:r>
      <w:r w:rsidRPr="00BE4C00">
        <w:rPr>
          <w:b/>
          <w:bCs/>
          <w:sz w:val="28"/>
          <w:rtl/>
        </w:rPr>
        <w:t>מדינת ישראל נ' עבד אלכרים סלימאן</w:t>
      </w:r>
      <w:r w:rsidRPr="005F1920">
        <w:rPr>
          <w:rFonts w:ascii="Calibri" w:hAnsi="Calibri"/>
          <w:b/>
          <w:bCs/>
          <w:sz w:val="22"/>
          <w:szCs w:val="22"/>
          <w:rtl/>
        </w:rPr>
        <w:t xml:space="preserve"> (19.1.2014)). </w:t>
      </w:r>
      <w:r w:rsidRPr="005F1920">
        <w:rPr>
          <w:rFonts w:ascii="Calibri" w:hAnsi="Calibri" w:hint="eastAsia"/>
          <w:b/>
          <w:bCs/>
          <w:sz w:val="22"/>
          <w:szCs w:val="22"/>
          <w:rtl/>
        </w:rPr>
        <w:t>לזמינות</w:t>
      </w:r>
      <w:r w:rsidRPr="005F1920">
        <w:rPr>
          <w:rFonts w:ascii="Calibri" w:hAnsi="Calibri"/>
          <w:b/>
          <w:bCs/>
          <w:sz w:val="22"/>
          <w:szCs w:val="22"/>
          <w:rtl/>
        </w:rPr>
        <w:t xml:space="preserve"> </w:t>
      </w:r>
      <w:r w:rsidRPr="005F1920">
        <w:rPr>
          <w:rFonts w:ascii="Calibri" w:hAnsi="Calibri" w:hint="eastAsia"/>
          <w:b/>
          <w:bCs/>
          <w:sz w:val="22"/>
          <w:szCs w:val="22"/>
          <w:rtl/>
        </w:rPr>
        <w:t>הבלתי</w:t>
      </w:r>
      <w:r w:rsidRPr="005F1920">
        <w:rPr>
          <w:rFonts w:ascii="Calibri" w:hAnsi="Calibri"/>
          <w:b/>
          <w:bCs/>
          <w:sz w:val="22"/>
          <w:szCs w:val="22"/>
          <w:rtl/>
        </w:rPr>
        <w:t xml:space="preserve"> </w:t>
      </w:r>
      <w:r w:rsidRPr="005F1920">
        <w:rPr>
          <w:rFonts w:ascii="Calibri" w:hAnsi="Calibri" w:hint="eastAsia"/>
          <w:b/>
          <w:bCs/>
          <w:sz w:val="22"/>
          <w:szCs w:val="22"/>
          <w:rtl/>
        </w:rPr>
        <w:t>נסבלת</w:t>
      </w:r>
      <w:r w:rsidRPr="005F1920">
        <w:rPr>
          <w:rFonts w:ascii="Calibri" w:hAnsi="Calibri"/>
          <w:b/>
          <w:bCs/>
          <w:sz w:val="22"/>
          <w:szCs w:val="22"/>
          <w:rtl/>
        </w:rPr>
        <w:t xml:space="preserve"> </w:t>
      </w:r>
      <w:r w:rsidRPr="005F1920">
        <w:rPr>
          <w:rFonts w:ascii="Calibri" w:hAnsi="Calibri" w:hint="eastAsia"/>
          <w:b/>
          <w:bCs/>
          <w:sz w:val="22"/>
          <w:szCs w:val="22"/>
          <w:rtl/>
        </w:rPr>
        <w:t>של</w:t>
      </w:r>
      <w:r w:rsidRPr="005F1920">
        <w:rPr>
          <w:rFonts w:ascii="Calibri" w:hAnsi="Calibri"/>
          <w:b/>
          <w:bCs/>
          <w:sz w:val="22"/>
          <w:szCs w:val="22"/>
          <w:rtl/>
        </w:rPr>
        <w:t xml:space="preserve"> </w:t>
      </w:r>
      <w:r w:rsidRPr="005F1920">
        <w:rPr>
          <w:rFonts w:ascii="Calibri" w:hAnsi="Calibri" w:hint="eastAsia"/>
          <w:b/>
          <w:bCs/>
          <w:sz w:val="22"/>
          <w:szCs w:val="22"/>
          <w:rtl/>
        </w:rPr>
        <w:t>נשק</w:t>
      </w:r>
      <w:r w:rsidRPr="005F1920">
        <w:rPr>
          <w:rFonts w:ascii="Calibri" w:hAnsi="Calibri"/>
          <w:b/>
          <w:bCs/>
          <w:sz w:val="22"/>
          <w:szCs w:val="22"/>
          <w:rtl/>
        </w:rPr>
        <w:t xml:space="preserve"> </w:t>
      </w:r>
      <w:r w:rsidRPr="005F1920">
        <w:rPr>
          <w:rFonts w:ascii="Calibri" w:hAnsi="Calibri" w:hint="eastAsia"/>
          <w:b/>
          <w:bCs/>
          <w:sz w:val="22"/>
          <w:szCs w:val="22"/>
          <w:rtl/>
        </w:rPr>
        <w:t>חם</w:t>
      </w:r>
      <w:r w:rsidRPr="005F1920">
        <w:rPr>
          <w:rFonts w:ascii="Calibri" w:hAnsi="Calibri"/>
          <w:b/>
          <w:bCs/>
          <w:sz w:val="22"/>
          <w:szCs w:val="22"/>
          <w:rtl/>
        </w:rPr>
        <w:t xml:space="preserve"> </w:t>
      </w:r>
      <w:r w:rsidRPr="005F1920">
        <w:rPr>
          <w:rFonts w:ascii="Calibri" w:hAnsi="Calibri" w:hint="eastAsia"/>
          <w:b/>
          <w:bCs/>
          <w:sz w:val="22"/>
          <w:szCs w:val="22"/>
          <w:rtl/>
        </w:rPr>
        <w:t>בידי</w:t>
      </w:r>
      <w:r w:rsidRPr="005F1920">
        <w:rPr>
          <w:rFonts w:ascii="Calibri" w:hAnsi="Calibri"/>
          <w:b/>
          <w:bCs/>
          <w:sz w:val="22"/>
          <w:szCs w:val="22"/>
          <w:rtl/>
        </w:rPr>
        <w:t xml:space="preserve"> </w:t>
      </w:r>
      <w:r w:rsidRPr="005F1920">
        <w:rPr>
          <w:rFonts w:ascii="Calibri" w:hAnsi="Calibri" w:hint="eastAsia"/>
          <w:b/>
          <w:bCs/>
          <w:sz w:val="22"/>
          <w:szCs w:val="22"/>
          <w:rtl/>
        </w:rPr>
        <w:t>מי</w:t>
      </w:r>
      <w:r w:rsidRPr="005F1920">
        <w:rPr>
          <w:rFonts w:ascii="Calibri" w:hAnsi="Calibri"/>
          <w:b/>
          <w:bCs/>
          <w:sz w:val="22"/>
          <w:szCs w:val="22"/>
          <w:rtl/>
        </w:rPr>
        <w:t xml:space="preserve"> </w:t>
      </w:r>
      <w:r w:rsidRPr="005F1920">
        <w:rPr>
          <w:rFonts w:ascii="Calibri" w:hAnsi="Calibri" w:hint="eastAsia"/>
          <w:b/>
          <w:bCs/>
          <w:sz w:val="22"/>
          <w:szCs w:val="22"/>
          <w:rtl/>
        </w:rPr>
        <w:t>שאינם</w:t>
      </w:r>
      <w:r w:rsidRPr="005F1920">
        <w:rPr>
          <w:rFonts w:ascii="Calibri" w:hAnsi="Calibri"/>
          <w:b/>
          <w:bCs/>
          <w:sz w:val="22"/>
          <w:szCs w:val="22"/>
          <w:rtl/>
        </w:rPr>
        <w:t xml:space="preserve"> </w:t>
      </w:r>
      <w:r w:rsidRPr="005F1920">
        <w:rPr>
          <w:rFonts w:ascii="Calibri" w:hAnsi="Calibri" w:hint="eastAsia"/>
          <w:b/>
          <w:bCs/>
          <w:sz w:val="22"/>
          <w:szCs w:val="22"/>
          <w:rtl/>
        </w:rPr>
        <w:t>מורשים</w:t>
      </w:r>
      <w:r w:rsidRPr="005F1920">
        <w:rPr>
          <w:rFonts w:ascii="Calibri" w:hAnsi="Calibri"/>
          <w:b/>
          <w:bCs/>
          <w:sz w:val="22"/>
          <w:szCs w:val="22"/>
          <w:rtl/>
        </w:rPr>
        <w:t xml:space="preserve"> </w:t>
      </w:r>
      <w:r w:rsidRPr="005F1920">
        <w:rPr>
          <w:rFonts w:ascii="Calibri" w:hAnsi="Calibri" w:hint="eastAsia"/>
          <w:b/>
          <w:bCs/>
          <w:sz w:val="22"/>
          <w:szCs w:val="22"/>
          <w:rtl/>
        </w:rPr>
        <w:t>לכך</w:t>
      </w:r>
      <w:r w:rsidRPr="005F1920">
        <w:rPr>
          <w:rFonts w:ascii="Calibri" w:hAnsi="Calibri"/>
          <w:b/>
          <w:bCs/>
          <w:sz w:val="22"/>
          <w:szCs w:val="22"/>
          <w:rtl/>
        </w:rPr>
        <w:t xml:space="preserve">, </w:t>
      </w:r>
      <w:r w:rsidRPr="005F1920">
        <w:rPr>
          <w:rFonts w:ascii="Calibri" w:hAnsi="Calibri" w:hint="eastAsia"/>
          <w:b/>
          <w:bCs/>
          <w:sz w:val="22"/>
          <w:szCs w:val="22"/>
          <w:rtl/>
        </w:rPr>
        <w:t>יש</w:t>
      </w:r>
      <w:r w:rsidRPr="005F1920">
        <w:rPr>
          <w:rFonts w:ascii="Calibri" w:hAnsi="Calibri"/>
          <w:b/>
          <w:bCs/>
          <w:sz w:val="22"/>
          <w:szCs w:val="22"/>
          <w:rtl/>
        </w:rPr>
        <w:t xml:space="preserve"> </w:t>
      </w:r>
      <w:r w:rsidRPr="005F1920">
        <w:rPr>
          <w:rFonts w:ascii="Calibri" w:hAnsi="Calibri" w:hint="eastAsia"/>
          <w:b/>
          <w:bCs/>
          <w:sz w:val="22"/>
          <w:szCs w:val="22"/>
          <w:rtl/>
        </w:rPr>
        <w:t>פוטנציאל</w:t>
      </w:r>
      <w:r w:rsidRPr="005F1920">
        <w:rPr>
          <w:rFonts w:ascii="Calibri" w:hAnsi="Calibri"/>
          <w:b/>
          <w:bCs/>
          <w:sz w:val="22"/>
          <w:szCs w:val="22"/>
          <w:rtl/>
        </w:rPr>
        <w:t xml:space="preserve"> </w:t>
      </w:r>
      <w:r w:rsidRPr="005F1920">
        <w:rPr>
          <w:rFonts w:ascii="Calibri" w:hAnsi="Calibri" w:hint="eastAsia"/>
          <w:b/>
          <w:bCs/>
          <w:sz w:val="22"/>
          <w:szCs w:val="22"/>
          <w:rtl/>
        </w:rPr>
        <w:t>לשמש</w:t>
      </w:r>
      <w:r w:rsidRPr="005F1920">
        <w:rPr>
          <w:rFonts w:ascii="Calibri" w:hAnsi="Calibri"/>
          <w:b/>
          <w:bCs/>
          <w:sz w:val="22"/>
          <w:szCs w:val="22"/>
          <w:rtl/>
        </w:rPr>
        <w:t xml:space="preserve"> </w:t>
      </w:r>
      <w:r w:rsidRPr="005F1920">
        <w:rPr>
          <w:rFonts w:ascii="Calibri" w:hAnsi="Calibri" w:hint="eastAsia"/>
          <w:b/>
          <w:bCs/>
          <w:sz w:val="22"/>
          <w:szCs w:val="22"/>
          <w:rtl/>
        </w:rPr>
        <w:t>ל</w:t>
      </w:r>
      <w:r w:rsidRPr="005F1920">
        <w:rPr>
          <w:rFonts w:ascii="Calibri" w:hAnsi="Calibri"/>
          <w:b/>
          <w:bCs/>
          <w:sz w:val="22"/>
          <w:szCs w:val="22"/>
          <w:rtl/>
        </w:rPr>
        <w:t>"</w:t>
      </w:r>
      <w:r w:rsidRPr="005F1920">
        <w:rPr>
          <w:rFonts w:ascii="Calibri" w:hAnsi="Calibri" w:hint="eastAsia"/>
          <w:b/>
          <w:bCs/>
          <w:sz w:val="22"/>
          <w:szCs w:val="22"/>
          <w:rtl/>
        </w:rPr>
        <w:t>חיסול</w:t>
      </w:r>
      <w:r w:rsidRPr="005F1920">
        <w:rPr>
          <w:rFonts w:ascii="Calibri" w:hAnsi="Calibri"/>
          <w:b/>
          <w:bCs/>
          <w:sz w:val="22"/>
          <w:szCs w:val="22"/>
          <w:rtl/>
        </w:rPr>
        <w:t xml:space="preserve"> </w:t>
      </w:r>
      <w:r w:rsidRPr="005F1920">
        <w:rPr>
          <w:rFonts w:ascii="Calibri" w:hAnsi="Calibri" w:hint="eastAsia"/>
          <w:b/>
          <w:bCs/>
          <w:sz w:val="22"/>
          <w:szCs w:val="22"/>
          <w:rtl/>
        </w:rPr>
        <w:t>חשבונות</w:t>
      </w:r>
      <w:r w:rsidRPr="005F1920">
        <w:rPr>
          <w:rFonts w:ascii="Calibri" w:hAnsi="Calibri"/>
          <w:b/>
          <w:bCs/>
          <w:sz w:val="22"/>
          <w:szCs w:val="22"/>
          <w:rtl/>
        </w:rPr>
        <w:t xml:space="preserve">" </w:t>
      </w:r>
      <w:r w:rsidRPr="005F1920">
        <w:rPr>
          <w:rFonts w:ascii="Calibri" w:hAnsi="Calibri" w:hint="eastAsia"/>
          <w:b/>
          <w:bCs/>
          <w:sz w:val="22"/>
          <w:szCs w:val="22"/>
          <w:rtl/>
        </w:rPr>
        <w:t>ול</w:t>
      </w:r>
      <w:r w:rsidRPr="005F1920">
        <w:rPr>
          <w:rFonts w:ascii="Calibri" w:hAnsi="Calibri"/>
          <w:b/>
          <w:bCs/>
          <w:sz w:val="22"/>
          <w:szCs w:val="22"/>
          <w:rtl/>
        </w:rPr>
        <w:t>"</w:t>
      </w:r>
      <w:r w:rsidRPr="005F1920">
        <w:rPr>
          <w:rFonts w:ascii="Calibri" w:hAnsi="Calibri" w:hint="eastAsia"/>
          <w:b/>
          <w:bCs/>
          <w:sz w:val="22"/>
          <w:szCs w:val="22"/>
          <w:rtl/>
        </w:rPr>
        <w:t>פתרון</w:t>
      </w:r>
      <w:r w:rsidRPr="005F1920">
        <w:rPr>
          <w:rFonts w:ascii="Calibri" w:hAnsi="Calibri"/>
          <w:b/>
          <w:bCs/>
          <w:sz w:val="22"/>
          <w:szCs w:val="22"/>
          <w:rtl/>
        </w:rPr>
        <w:t xml:space="preserve"> </w:t>
      </w:r>
      <w:r w:rsidRPr="005F1920">
        <w:rPr>
          <w:rFonts w:ascii="Calibri" w:hAnsi="Calibri" w:hint="eastAsia"/>
          <w:b/>
          <w:bCs/>
          <w:sz w:val="22"/>
          <w:szCs w:val="22"/>
          <w:rtl/>
        </w:rPr>
        <w:t>סכסוכים</w:t>
      </w:r>
      <w:r w:rsidRPr="005F1920">
        <w:rPr>
          <w:rFonts w:ascii="Calibri" w:hAnsi="Calibri"/>
          <w:b/>
          <w:bCs/>
          <w:sz w:val="22"/>
          <w:szCs w:val="22"/>
          <w:rtl/>
        </w:rPr>
        <w:t xml:space="preserve">" </w:t>
      </w:r>
      <w:r w:rsidRPr="005F1920">
        <w:rPr>
          <w:rFonts w:ascii="Calibri" w:hAnsi="Calibri" w:hint="eastAsia"/>
          <w:b/>
          <w:bCs/>
          <w:sz w:val="22"/>
          <w:szCs w:val="22"/>
          <w:rtl/>
        </w:rPr>
        <w:t>כמו</w:t>
      </w:r>
      <w:r w:rsidRPr="005F1920">
        <w:rPr>
          <w:rFonts w:ascii="Calibri" w:hAnsi="Calibri"/>
          <w:b/>
          <w:bCs/>
          <w:sz w:val="22"/>
          <w:szCs w:val="22"/>
          <w:rtl/>
        </w:rPr>
        <w:t>-</w:t>
      </w:r>
      <w:r w:rsidRPr="005F1920">
        <w:rPr>
          <w:rFonts w:ascii="Calibri" w:hAnsi="Calibri" w:hint="eastAsia"/>
          <w:b/>
          <w:bCs/>
          <w:sz w:val="22"/>
          <w:szCs w:val="22"/>
          <w:rtl/>
        </w:rPr>
        <w:t>גם</w:t>
      </w:r>
      <w:r w:rsidRPr="005F1920">
        <w:rPr>
          <w:rFonts w:ascii="Calibri" w:hAnsi="Calibri"/>
          <w:b/>
          <w:bCs/>
          <w:sz w:val="22"/>
          <w:szCs w:val="22"/>
          <w:rtl/>
        </w:rPr>
        <w:t xml:space="preserve"> </w:t>
      </w:r>
      <w:r w:rsidRPr="005F1920">
        <w:rPr>
          <w:rFonts w:ascii="Calibri" w:hAnsi="Calibri" w:hint="eastAsia"/>
          <w:b/>
          <w:bCs/>
          <w:sz w:val="22"/>
          <w:szCs w:val="22"/>
          <w:rtl/>
        </w:rPr>
        <w:t>לעבירות</w:t>
      </w:r>
      <w:r w:rsidRPr="005F1920">
        <w:rPr>
          <w:rFonts w:ascii="Calibri" w:hAnsi="Calibri"/>
          <w:b/>
          <w:bCs/>
          <w:sz w:val="22"/>
          <w:szCs w:val="22"/>
          <w:rtl/>
        </w:rPr>
        <w:t xml:space="preserve"> </w:t>
      </w:r>
      <w:r w:rsidRPr="005F1920">
        <w:rPr>
          <w:rFonts w:ascii="Calibri" w:hAnsi="Calibri" w:hint="eastAsia"/>
          <w:b/>
          <w:bCs/>
          <w:sz w:val="22"/>
          <w:szCs w:val="22"/>
          <w:rtl/>
        </w:rPr>
        <w:t>חמורות</w:t>
      </w:r>
      <w:r w:rsidRPr="005F1920">
        <w:rPr>
          <w:rFonts w:ascii="Calibri" w:hAnsi="Calibri"/>
          <w:b/>
          <w:bCs/>
          <w:sz w:val="22"/>
          <w:szCs w:val="22"/>
          <w:rtl/>
        </w:rPr>
        <w:t xml:space="preserve"> </w:t>
      </w:r>
      <w:r w:rsidRPr="005F1920">
        <w:rPr>
          <w:rFonts w:ascii="Calibri" w:hAnsi="Calibri" w:hint="eastAsia"/>
          <w:b/>
          <w:bCs/>
          <w:sz w:val="22"/>
          <w:szCs w:val="22"/>
          <w:rtl/>
        </w:rPr>
        <w:t>נוספות</w:t>
      </w:r>
      <w:r w:rsidRPr="005F1920">
        <w:rPr>
          <w:rFonts w:ascii="Calibri" w:hAnsi="Calibri"/>
          <w:b/>
          <w:bCs/>
          <w:sz w:val="22"/>
          <w:szCs w:val="22"/>
          <w:rtl/>
        </w:rPr>
        <w:t xml:space="preserve">. </w:t>
      </w:r>
      <w:r w:rsidRPr="005F1920">
        <w:rPr>
          <w:rFonts w:ascii="Calibri" w:hAnsi="Calibri" w:hint="eastAsia"/>
          <w:b/>
          <w:bCs/>
          <w:sz w:val="22"/>
          <w:szCs w:val="22"/>
          <w:rtl/>
        </w:rPr>
        <w:t>המציאות</w:t>
      </w:r>
      <w:r w:rsidRPr="005F1920">
        <w:rPr>
          <w:rFonts w:ascii="Calibri" w:hAnsi="Calibri"/>
          <w:b/>
          <w:bCs/>
          <w:sz w:val="22"/>
          <w:szCs w:val="22"/>
          <w:rtl/>
        </w:rPr>
        <w:t xml:space="preserve"> </w:t>
      </w:r>
      <w:r w:rsidRPr="005F1920">
        <w:rPr>
          <w:rFonts w:ascii="Calibri" w:hAnsi="Calibri" w:hint="eastAsia"/>
          <w:b/>
          <w:bCs/>
          <w:sz w:val="22"/>
          <w:szCs w:val="22"/>
          <w:rtl/>
        </w:rPr>
        <w:t>בארצנו</w:t>
      </w:r>
      <w:r w:rsidRPr="005F1920">
        <w:rPr>
          <w:rFonts w:ascii="Calibri" w:hAnsi="Calibri"/>
          <w:b/>
          <w:bCs/>
          <w:sz w:val="22"/>
          <w:szCs w:val="22"/>
          <w:rtl/>
        </w:rPr>
        <w:t xml:space="preserve"> </w:t>
      </w:r>
      <w:r w:rsidRPr="005F1920">
        <w:rPr>
          <w:rFonts w:ascii="Calibri" w:hAnsi="Calibri" w:hint="eastAsia"/>
          <w:b/>
          <w:bCs/>
          <w:sz w:val="22"/>
          <w:szCs w:val="22"/>
          <w:rtl/>
        </w:rPr>
        <w:t>מוכיחה</w:t>
      </w:r>
      <w:r w:rsidRPr="005F1920">
        <w:rPr>
          <w:rFonts w:ascii="Calibri" w:hAnsi="Calibri"/>
          <w:b/>
          <w:bCs/>
          <w:sz w:val="22"/>
          <w:szCs w:val="22"/>
          <w:rtl/>
        </w:rPr>
        <w:t xml:space="preserve"> </w:t>
      </w:r>
      <w:r w:rsidRPr="005F1920">
        <w:rPr>
          <w:rFonts w:ascii="Calibri" w:hAnsi="Calibri" w:hint="eastAsia"/>
          <w:b/>
          <w:bCs/>
          <w:sz w:val="22"/>
          <w:szCs w:val="22"/>
          <w:rtl/>
        </w:rPr>
        <w:t>כי</w:t>
      </w:r>
      <w:r w:rsidRPr="005F1920">
        <w:rPr>
          <w:rFonts w:ascii="Calibri" w:hAnsi="Calibri"/>
          <w:b/>
          <w:bCs/>
          <w:sz w:val="22"/>
          <w:szCs w:val="22"/>
          <w:rtl/>
        </w:rPr>
        <w:t xml:space="preserve"> </w:t>
      </w:r>
      <w:r w:rsidRPr="005F1920">
        <w:rPr>
          <w:rFonts w:ascii="Calibri" w:hAnsi="Calibri" w:hint="eastAsia"/>
          <w:b/>
          <w:bCs/>
          <w:sz w:val="22"/>
          <w:szCs w:val="22"/>
          <w:rtl/>
        </w:rPr>
        <w:t>הקלישאה</w:t>
      </w:r>
      <w:r w:rsidRPr="005F1920">
        <w:rPr>
          <w:rFonts w:ascii="Calibri" w:hAnsi="Calibri"/>
          <w:b/>
          <w:bCs/>
          <w:sz w:val="22"/>
          <w:szCs w:val="22"/>
          <w:rtl/>
        </w:rPr>
        <w:t xml:space="preserve"> </w:t>
      </w:r>
      <w:r w:rsidRPr="005F1920">
        <w:rPr>
          <w:rFonts w:ascii="Calibri" w:hAnsi="Calibri" w:hint="eastAsia"/>
          <w:b/>
          <w:bCs/>
          <w:sz w:val="22"/>
          <w:szCs w:val="22"/>
          <w:rtl/>
        </w:rPr>
        <w:t>אודות</w:t>
      </w:r>
      <w:r w:rsidRPr="005F1920">
        <w:rPr>
          <w:rFonts w:ascii="Calibri" w:hAnsi="Calibri"/>
          <w:b/>
          <w:bCs/>
          <w:sz w:val="22"/>
          <w:szCs w:val="22"/>
          <w:rtl/>
        </w:rPr>
        <w:t xml:space="preserve"> </w:t>
      </w:r>
      <w:r w:rsidRPr="005F1920">
        <w:rPr>
          <w:rFonts w:ascii="Calibri" w:hAnsi="Calibri" w:hint="eastAsia"/>
          <w:b/>
          <w:bCs/>
          <w:sz w:val="22"/>
          <w:szCs w:val="22"/>
          <w:rtl/>
        </w:rPr>
        <w:t>האקדח</w:t>
      </w:r>
      <w:r w:rsidRPr="005F1920">
        <w:rPr>
          <w:rFonts w:ascii="Calibri" w:hAnsi="Calibri"/>
          <w:b/>
          <w:bCs/>
          <w:sz w:val="22"/>
          <w:szCs w:val="22"/>
          <w:rtl/>
        </w:rPr>
        <w:t xml:space="preserve"> </w:t>
      </w:r>
      <w:r w:rsidRPr="005F1920">
        <w:rPr>
          <w:rFonts w:ascii="Calibri" w:hAnsi="Calibri" w:hint="eastAsia"/>
          <w:b/>
          <w:bCs/>
          <w:sz w:val="22"/>
          <w:szCs w:val="22"/>
          <w:rtl/>
        </w:rPr>
        <w:t>במערכה</w:t>
      </w:r>
      <w:r w:rsidRPr="005F1920">
        <w:rPr>
          <w:rFonts w:ascii="Calibri" w:hAnsi="Calibri"/>
          <w:b/>
          <w:bCs/>
          <w:sz w:val="22"/>
          <w:szCs w:val="22"/>
          <w:rtl/>
        </w:rPr>
        <w:t xml:space="preserve"> </w:t>
      </w:r>
      <w:r w:rsidRPr="005F1920">
        <w:rPr>
          <w:rFonts w:ascii="Calibri" w:hAnsi="Calibri" w:hint="eastAsia"/>
          <w:b/>
          <w:bCs/>
          <w:sz w:val="22"/>
          <w:szCs w:val="22"/>
          <w:rtl/>
        </w:rPr>
        <w:t>הראשונה</w:t>
      </w:r>
      <w:r w:rsidRPr="005F1920">
        <w:rPr>
          <w:rFonts w:ascii="Calibri" w:hAnsi="Calibri"/>
          <w:b/>
          <w:bCs/>
          <w:sz w:val="22"/>
          <w:szCs w:val="22"/>
          <w:rtl/>
        </w:rPr>
        <w:t xml:space="preserve"> </w:t>
      </w:r>
      <w:r w:rsidRPr="005F1920">
        <w:rPr>
          <w:rFonts w:ascii="Calibri" w:hAnsi="Calibri" w:hint="eastAsia"/>
          <w:b/>
          <w:bCs/>
          <w:sz w:val="22"/>
          <w:szCs w:val="22"/>
          <w:rtl/>
        </w:rPr>
        <w:t>אינה</w:t>
      </w:r>
      <w:r w:rsidRPr="005F1920">
        <w:rPr>
          <w:rFonts w:ascii="Calibri" w:hAnsi="Calibri"/>
          <w:b/>
          <w:bCs/>
          <w:sz w:val="22"/>
          <w:szCs w:val="22"/>
          <w:rtl/>
        </w:rPr>
        <w:t xml:space="preserve"> </w:t>
      </w:r>
      <w:r w:rsidRPr="005F1920">
        <w:rPr>
          <w:rFonts w:ascii="Calibri" w:hAnsi="Calibri" w:hint="eastAsia"/>
          <w:b/>
          <w:bCs/>
          <w:sz w:val="22"/>
          <w:szCs w:val="22"/>
          <w:rtl/>
        </w:rPr>
        <w:t>מדוייקת</w:t>
      </w:r>
      <w:r w:rsidRPr="005F1920">
        <w:rPr>
          <w:rFonts w:ascii="Calibri" w:hAnsi="Calibri"/>
          <w:b/>
          <w:bCs/>
          <w:sz w:val="22"/>
          <w:szCs w:val="22"/>
          <w:rtl/>
        </w:rPr>
        <w:t xml:space="preserve">, </w:t>
      </w:r>
      <w:r w:rsidRPr="005F1920">
        <w:rPr>
          <w:rFonts w:ascii="Calibri" w:hAnsi="Calibri" w:hint="eastAsia"/>
          <w:b/>
          <w:bCs/>
          <w:sz w:val="22"/>
          <w:szCs w:val="22"/>
          <w:rtl/>
        </w:rPr>
        <w:t>באשר</w:t>
      </w:r>
      <w:r w:rsidRPr="005F1920">
        <w:rPr>
          <w:rFonts w:ascii="Calibri" w:hAnsi="Calibri"/>
          <w:b/>
          <w:bCs/>
          <w:sz w:val="22"/>
          <w:szCs w:val="22"/>
          <w:rtl/>
        </w:rPr>
        <w:t xml:space="preserve"> </w:t>
      </w:r>
      <w:r w:rsidRPr="005F1920">
        <w:rPr>
          <w:rFonts w:ascii="Calibri" w:hAnsi="Calibri" w:hint="eastAsia"/>
          <w:b/>
          <w:bCs/>
          <w:sz w:val="22"/>
          <w:szCs w:val="22"/>
          <w:rtl/>
        </w:rPr>
        <w:t>לעיתים</w:t>
      </w:r>
      <w:r w:rsidRPr="005F1920">
        <w:rPr>
          <w:rFonts w:ascii="Calibri" w:hAnsi="Calibri"/>
          <w:b/>
          <w:bCs/>
          <w:sz w:val="22"/>
          <w:szCs w:val="22"/>
          <w:rtl/>
        </w:rPr>
        <w:t xml:space="preserve"> </w:t>
      </w:r>
      <w:r w:rsidRPr="005F1920">
        <w:rPr>
          <w:rFonts w:ascii="Calibri" w:hAnsi="Calibri" w:hint="eastAsia"/>
          <w:b/>
          <w:bCs/>
          <w:sz w:val="22"/>
          <w:szCs w:val="22"/>
          <w:rtl/>
        </w:rPr>
        <w:t>מזומנות</w:t>
      </w:r>
      <w:r w:rsidRPr="005F1920">
        <w:rPr>
          <w:rFonts w:ascii="Calibri" w:hAnsi="Calibri"/>
          <w:b/>
          <w:bCs/>
          <w:sz w:val="22"/>
          <w:szCs w:val="22"/>
          <w:rtl/>
        </w:rPr>
        <w:t xml:space="preserve"> </w:t>
      </w:r>
      <w:r w:rsidRPr="005F1920">
        <w:rPr>
          <w:rFonts w:ascii="Calibri" w:hAnsi="Calibri" w:hint="eastAsia"/>
          <w:b/>
          <w:bCs/>
          <w:sz w:val="22"/>
          <w:szCs w:val="22"/>
          <w:rtl/>
        </w:rPr>
        <w:t>האקדח</w:t>
      </w:r>
      <w:r w:rsidRPr="005F1920">
        <w:rPr>
          <w:rFonts w:ascii="Calibri" w:hAnsi="Calibri"/>
          <w:b/>
          <w:bCs/>
          <w:sz w:val="22"/>
          <w:szCs w:val="22"/>
          <w:rtl/>
        </w:rPr>
        <w:t xml:space="preserve"> </w:t>
      </w:r>
      <w:r w:rsidRPr="005F1920">
        <w:rPr>
          <w:rFonts w:ascii="Calibri" w:hAnsi="Calibri" w:hint="eastAsia"/>
          <w:b/>
          <w:bCs/>
          <w:sz w:val="22"/>
          <w:szCs w:val="22"/>
          <w:rtl/>
        </w:rPr>
        <w:t>אינו</w:t>
      </w:r>
      <w:r w:rsidRPr="005F1920">
        <w:rPr>
          <w:rFonts w:ascii="Calibri" w:hAnsi="Calibri"/>
          <w:b/>
          <w:bCs/>
          <w:sz w:val="22"/>
          <w:szCs w:val="22"/>
          <w:rtl/>
        </w:rPr>
        <w:t xml:space="preserve"> </w:t>
      </w:r>
      <w:r w:rsidRPr="005F1920">
        <w:rPr>
          <w:rFonts w:ascii="Calibri" w:hAnsi="Calibri" w:hint="eastAsia"/>
          <w:b/>
          <w:bCs/>
          <w:sz w:val="22"/>
          <w:szCs w:val="22"/>
          <w:rtl/>
        </w:rPr>
        <w:t>ממתין</w:t>
      </w:r>
      <w:r w:rsidRPr="005F1920">
        <w:rPr>
          <w:rFonts w:ascii="Calibri" w:hAnsi="Calibri"/>
          <w:b/>
          <w:bCs/>
          <w:sz w:val="22"/>
          <w:szCs w:val="22"/>
          <w:rtl/>
        </w:rPr>
        <w:t xml:space="preserve"> </w:t>
      </w:r>
      <w:r w:rsidRPr="005F1920">
        <w:rPr>
          <w:rFonts w:ascii="Calibri" w:hAnsi="Calibri" w:hint="eastAsia"/>
          <w:b/>
          <w:bCs/>
          <w:sz w:val="22"/>
          <w:szCs w:val="22"/>
          <w:rtl/>
        </w:rPr>
        <w:t>עד</w:t>
      </w:r>
      <w:r w:rsidRPr="005F1920">
        <w:rPr>
          <w:rFonts w:ascii="Calibri" w:hAnsi="Calibri"/>
          <w:b/>
          <w:bCs/>
          <w:sz w:val="22"/>
          <w:szCs w:val="22"/>
          <w:rtl/>
        </w:rPr>
        <w:t xml:space="preserve"> </w:t>
      </w:r>
      <w:r w:rsidRPr="005F1920">
        <w:rPr>
          <w:rFonts w:ascii="Calibri" w:hAnsi="Calibri" w:hint="eastAsia"/>
          <w:b/>
          <w:bCs/>
          <w:sz w:val="22"/>
          <w:szCs w:val="22"/>
          <w:rtl/>
        </w:rPr>
        <w:t>למערכה</w:t>
      </w:r>
      <w:r w:rsidRPr="005F1920">
        <w:rPr>
          <w:rFonts w:ascii="Calibri" w:hAnsi="Calibri"/>
          <w:b/>
          <w:bCs/>
          <w:sz w:val="22"/>
          <w:szCs w:val="22"/>
          <w:rtl/>
        </w:rPr>
        <w:t xml:space="preserve"> </w:t>
      </w:r>
      <w:r w:rsidRPr="005F1920">
        <w:rPr>
          <w:rFonts w:ascii="Calibri" w:hAnsi="Calibri" w:hint="eastAsia"/>
          <w:b/>
          <w:bCs/>
          <w:sz w:val="22"/>
          <w:szCs w:val="22"/>
          <w:rtl/>
        </w:rPr>
        <w:t>האחרונה</w:t>
      </w:r>
      <w:r w:rsidRPr="005F1920">
        <w:rPr>
          <w:rFonts w:ascii="Calibri" w:hAnsi="Calibri"/>
          <w:b/>
          <w:bCs/>
          <w:sz w:val="22"/>
          <w:szCs w:val="22"/>
          <w:rtl/>
        </w:rPr>
        <w:t xml:space="preserve"> </w:t>
      </w:r>
      <w:r w:rsidRPr="005F1920">
        <w:rPr>
          <w:rFonts w:ascii="Calibri" w:hAnsi="Calibri" w:hint="eastAsia"/>
          <w:b/>
          <w:bCs/>
          <w:sz w:val="22"/>
          <w:szCs w:val="22"/>
          <w:rtl/>
        </w:rPr>
        <w:t>ויורה</w:t>
      </w:r>
      <w:r w:rsidRPr="005F1920">
        <w:rPr>
          <w:rFonts w:ascii="Calibri" w:hAnsi="Calibri"/>
          <w:b/>
          <w:bCs/>
          <w:sz w:val="22"/>
          <w:szCs w:val="22"/>
          <w:rtl/>
        </w:rPr>
        <w:t xml:space="preserve"> </w:t>
      </w:r>
      <w:r w:rsidRPr="005F1920">
        <w:rPr>
          <w:rFonts w:ascii="Calibri" w:hAnsi="Calibri" w:hint="eastAsia"/>
          <w:b/>
          <w:bCs/>
          <w:sz w:val="22"/>
          <w:szCs w:val="22"/>
          <w:rtl/>
        </w:rPr>
        <w:t>עוד</w:t>
      </w:r>
      <w:r w:rsidRPr="005F1920">
        <w:rPr>
          <w:rFonts w:ascii="Calibri" w:hAnsi="Calibri"/>
          <w:b/>
          <w:bCs/>
          <w:sz w:val="22"/>
          <w:szCs w:val="22"/>
          <w:rtl/>
        </w:rPr>
        <w:t xml:space="preserve"> </w:t>
      </w:r>
      <w:r w:rsidRPr="005F1920">
        <w:rPr>
          <w:rFonts w:ascii="Calibri" w:hAnsi="Calibri" w:hint="eastAsia"/>
          <w:b/>
          <w:bCs/>
          <w:sz w:val="22"/>
          <w:szCs w:val="22"/>
          <w:rtl/>
        </w:rPr>
        <w:t>קודם</w:t>
      </w:r>
      <w:r w:rsidRPr="005F1920">
        <w:rPr>
          <w:rFonts w:ascii="Calibri" w:hAnsi="Calibri"/>
          <w:b/>
          <w:bCs/>
          <w:sz w:val="22"/>
          <w:szCs w:val="22"/>
          <w:rtl/>
        </w:rPr>
        <w:t xml:space="preserve"> </w:t>
      </w:r>
      <w:r w:rsidRPr="005F1920">
        <w:rPr>
          <w:rFonts w:ascii="Calibri" w:hAnsi="Calibri" w:hint="eastAsia"/>
          <w:b/>
          <w:bCs/>
          <w:sz w:val="22"/>
          <w:szCs w:val="22"/>
          <w:rtl/>
        </w:rPr>
        <w:t>לכן</w:t>
      </w:r>
      <w:r w:rsidRPr="005F1920">
        <w:rPr>
          <w:rFonts w:ascii="Calibri" w:hAnsi="Calibri"/>
          <w:b/>
          <w:bCs/>
          <w:sz w:val="22"/>
          <w:szCs w:val="22"/>
          <w:rtl/>
        </w:rPr>
        <w:t xml:space="preserve">. </w:t>
      </w:r>
      <w:r w:rsidRPr="005F1920">
        <w:rPr>
          <w:rFonts w:ascii="Calibri" w:hAnsi="Calibri" w:hint="eastAsia"/>
          <w:b/>
          <w:bCs/>
          <w:sz w:val="22"/>
          <w:szCs w:val="22"/>
          <w:rtl/>
        </w:rPr>
        <w:t>מכאן</w:t>
      </w:r>
      <w:r w:rsidRPr="005F1920">
        <w:rPr>
          <w:rFonts w:ascii="Calibri" w:hAnsi="Calibri"/>
          <w:b/>
          <w:bCs/>
          <w:sz w:val="22"/>
          <w:szCs w:val="22"/>
          <w:rtl/>
        </w:rPr>
        <w:t xml:space="preserve">, </w:t>
      </w:r>
      <w:r w:rsidRPr="005F1920">
        <w:rPr>
          <w:rFonts w:ascii="Calibri" w:hAnsi="Calibri" w:hint="eastAsia"/>
          <w:b/>
          <w:bCs/>
          <w:sz w:val="22"/>
          <w:szCs w:val="22"/>
          <w:rtl/>
        </w:rPr>
        <w:t>שבעבירות</w:t>
      </w:r>
      <w:r w:rsidRPr="005F1920">
        <w:rPr>
          <w:rFonts w:ascii="Calibri" w:hAnsi="Calibri"/>
          <w:b/>
          <w:bCs/>
          <w:sz w:val="22"/>
          <w:szCs w:val="22"/>
          <w:rtl/>
        </w:rPr>
        <w:t xml:space="preserve"> </w:t>
      </w:r>
      <w:r w:rsidRPr="005F1920">
        <w:rPr>
          <w:rFonts w:ascii="Calibri" w:hAnsi="Calibri" w:hint="eastAsia"/>
          <w:b/>
          <w:bCs/>
          <w:sz w:val="22"/>
          <w:szCs w:val="22"/>
          <w:rtl/>
        </w:rPr>
        <w:t>כגון</w:t>
      </w:r>
      <w:r w:rsidRPr="005F1920">
        <w:rPr>
          <w:rFonts w:ascii="Calibri" w:hAnsi="Calibri"/>
          <w:b/>
          <w:bCs/>
          <w:sz w:val="22"/>
          <w:szCs w:val="22"/>
          <w:rtl/>
        </w:rPr>
        <w:t xml:space="preserve"> </w:t>
      </w:r>
      <w:r w:rsidRPr="005F1920">
        <w:rPr>
          <w:rFonts w:ascii="Calibri" w:hAnsi="Calibri" w:hint="eastAsia"/>
          <w:b/>
          <w:bCs/>
          <w:sz w:val="22"/>
          <w:szCs w:val="22"/>
          <w:rtl/>
        </w:rPr>
        <w:t>דא</w:t>
      </w:r>
      <w:r w:rsidRPr="005F1920">
        <w:rPr>
          <w:rFonts w:ascii="Calibri" w:hAnsi="Calibri"/>
          <w:b/>
          <w:bCs/>
          <w:sz w:val="22"/>
          <w:szCs w:val="22"/>
          <w:rtl/>
        </w:rPr>
        <w:t xml:space="preserve">, </w:t>
      </w:r>
      <w:r w:rsidRPr="005F1920">
        <w:rPr>
          <w:rFonts w:ascii="Calibri" w:hAnsi="Calibri" w:hint="eastAsia"/>
          <w:b/>
          <w:bCs/>
          <w:sz w:val="22"/>
          <w:szCs w:val="22"/>
          <w:rtl/>
        </w:rPr>
        <w:t>גם</w:t>
      </w:r>
      <w:r w:rsidRPr="005F1920">
        <w:rPr>
          <w:rFonts w:ascii="Calibri" w:hAnsi="Calibri"/>
          <w:b/>
          <w:bCs/>
          <w:sz w:val="22"/>
          <w:szCs w:val="22"/>
          <w:rtl/>
        </w:rPr>
        <w:t xml:space="preserve"> </w:t>
      </w:r>
      <w:r w:rsidRPr="005F1920">
        <w:rPr>
          <w:rFonts w:ascii="Calibri" w:hAnsi="Calibri" w:hint="eastAsia"/>
          <w:b/>
          <w:bCs/>
          <w:sz w:val="22"/>
          <w:szCs w:val="22"/>
          <w:rtl/>
        </w:rPr>
        <w:t>לשיקולי</w:t>
      </w:r>
      <w:r w:rsidRPr="005F1920">
        <w:rPr>
          <w:rFonts w:ascii="Calibri" w:hAnsi="Calibri"/>
          <w:b/>
          <w:bCs/>
          <w:sz w:val="22"/>
          <w:szCs w:val="22"/>
          <w:rtl/>
        </w:rPr>
        <w:t xml:space="preserve"> </w:t>
      </w:r>
      <w:r w:rsidRPr="005F1920">
        <w:rPr>
          <w:rFonts w:ascii="Calibri" w:hAnsi="Calibri" w:hint="eastAsia"/>
          <w:b/>
          <w:bCs/>
          <w:sz w:val="22"/>
          <w:szCs w:val="22"/>
          <w:rtl/>
        </w:rPr>
        <w:t>ההרתעה</w:t>
      </w:r>
      <w:r w:rsidRPr="005F1920">
        <w:rPr>
          <w:rFonts w:ascii="Calibri" w:hAnsi="Calibri"/>
          <w:b/>
          <w:bCs/>
          <w:sz w:val="22"/>
          <w:szCs w:val="22"/>
          <w:rtl/>
        </w:rPr>
        <w:t xml:space="preserve"> </w:t>
      </w:r>
      <w:r w:rsidRPr="005F1920">
        <w:rPr>
          <w:rFonts w:ascii="Calibri" w:hAnsi="Calibri" w:hint="eastAsia"/>
          <w:b/>
          <w:bCs/>
          <w:sz w:val="22"/>
          <w:szCs w:val="22"/>
          <w:rtl/>
        </w:rPr>
        <w:t>משקל</w:t>
      </w:r>
      <w:r w:rsidRPr="005F1920">
        <w:rPr>
          <w:rFonts w:ascii="Calibri" w:hAnsi="Calibri"/>
          <w:b/>
          <w:bCs/>
          <w:sz w:val="22"/>
          <w:szCs w:val="22"/>
          <w:rtl/>
        </w:rPr>
        <w:t xml:space="preserve"> </w:t>
      </w:r>
      <w:r w:rsidRPr="005F1920">
        <w:rPr>
          <w:rFonts w:ascii="Calibri" w:hAnsi="Calibri" w:hint="eastAsia"/>
          <w:b/>
          <w:bCs/>
          <w:sz w:val="22"/>
          <w:szCs w:val="22"/>
          <w:rtl/>
        </w:rPr>
        <w:t>של</w:t>
      </w:r>
      <w:r w:rsidRPr="005F1920">
        <w:rPr>
          <w:rFonts w:ascii="Calibri" w:hAnsi="Calibri"/>
          <w:b/>
          <w:bCs/>
          <w:sz w:val="22"/>
          <w:szCs w:val="22"/>
          <w:rtl/>
        </w:rPr>
        <w:t xml:space="preserve"> </w:t>
      </w:r>
      <w:r w:rsidRPr="005F1920">
        <w:rPr>
          <w:rFonts w:ascii="Calibri" w:hAnsi="Calibri" w:hint="eastAsia"/>
          <w:b/>
          <w:bCs/>
          <w:sz w:val="22"/>
          <w:szCs w:val="22"/>
          <w:rtl/>
        </w:rPr>
        <w:t>ממש</w:t>
      </w:r>
      <w:r w:rsidRPr="005F1920">
        <w:rPr>
          <w:rFonts w:ascii="Calibri" w:hAnsi="Calibri"/>
          <w:b/>
          <w:bCs/>
          <w:sz w:val="22"/>
          <w:szCs w:val="22"/>
          <w:rtl/>
        </w:rPr>
        <w:t>"</w:t>
      </w:r>
      <w:r w:rsidRPr="00BE4C00">
        <w:rPr>
          <w:rFonts w:ascii="Arial" w:hAnsi="Arial"/>
          <w:b/>
          <w:bCs/>
          <w:rtl/>
        </w:rPr>
        <w:t>.</w:t>
      </w:r>
    </w:p>
    <w:p w14:paraId="22D1F520" w14:textId="77777777" w:rsidR="00267AF8" w:rsidRPr="00BE4C00" w:rsidRDefault="00267AF8" w:rsidP="00267AF8">
      <w:pPr>
        <w:spacing w:after="160" w:line="360" w:lineRule="auto"/>
        <w:ind w:left="720"/>
        <w:contextualSpacing/>
        <w:jc w:val="both"/>
        <w:rPr>
          <w:rFonts w:ascii="Arial" w:hAnsi="Arial"/>
          <w:rtl/>
        </w:rPr>
      </w:pPr>
    </w:p>
    <w:p w14:paraId="6BB5A304"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ב</w:t>
      </w:r>
      <w:hyperlink r:id="rId14" w:history="1">
        <w:r w:rsidR="0050452E" w:rsidRPr="0050452E">
          <w:rPr>
            <w:rFonts w:ascii="Arial" w:hAnsi="Arial"/>
            <w:color w:val="0000FF"/>
            <w:u w:val="single"/>
            <w:rtl/>
          </w:rPr>
          <w:t>ע"פ 3877/16</w:t>
        </w:r>
      </w:hyperlink>
      <w:r w:rsidRPr="00BE4C00">
        <w:rPr>
          <w:rFonts w:ascii="Arial" w:hAnsi="Arial"/>
          <w:rtl/>
        </w:rPr>
        <w:t xml:space="preserve"> </w:t>
      </w:r>
      <w:r w:rsidRPr="00BE4C00">
        <w:rPr>
          <w:rFonts w:ascii="Arial" w:hAnsi="Arial"/>
          <w:b/>
          <w:bCs/>
          <w:rtl/>
        </w:rPr>
        <w:t>ג'באלי נ. מדינת ישראל</w:t>
      </w:r>
      <w:r w:rsidRPr="00BE4C00">
        <w:rPr>
          <w:rFonts w:ascii="Arial" w:hAnsi="Arial"/>
          <w:rtl/>
        </w:rPr>
        <w:t xml:space="preserve"> (17.11.2016) קבע בית המשפט העליון (כבוד השופטת </w:t>
      </w:r>
      <w:r w:rsidRPr="00BE4C00">
        <w:rPr>
          <w:rFonts w:ascii="Arial" w:hAnsi="Arial"/>
          <w:b/>
          <w:bCs/>
          <w:rtl/>
        </w:rPr>
        <w:t>א' חיות</w:t>
      </w:r>
      <w:r w:rsidRPr="00BE4C00">
        <w:rPr>
          <w:rFonts w:ascii="Arial" w:hAnsi="Arial"/>
          <w:rtl/>
        </w:rPr>
        <w:t>):</w:t>
      </w:r>
    </w:p>
    <w:p w14:paraId="323BBADA" w14:textId="77777777" w:rsidR="00267AF8" w:rsidRPr="00BE4C00" w:rsidRDefault="00267AF8" w:rsidP="00267AF8">
      <w:pPr>
        <w:overflowPunct w:val="0"/>
        <w:autoSpaceDE w:val="0"/>
        <w:autoSpaceDN w:val="0"/>
        <w:spacing w:line="360" w:lineRule="auto"/>
        <w:ind w:left="720"/>
        <w:contextualSpacing/>
        <w:jc w:val="both"/>
        <w:rPr>
          <w:rFonts w:ascii="Calibri" w:hAnsi="Calibri"/>
          <w:b/>
          <w:bCs/>
          <w:spacing w:val="10"/>
          <w:rtl/>
        </w:rPr>
      </w:pPr>
      <w:r w:rsidRPr="00BE4C00">
        <w:rPr>
          <w:b/>
          <w:bCs/>
          <w:rtl/>
        </w:rPr>
        <w:lastRenderedPageBreak/>
        <w:t>"</w:t>
      </w:r>
      <w:r w:rsidRPr="00BE4C00">
        <w:rPr>
          <w:rFonts w:ascii="Calibri" w:hAnsi="Calibri" w:hint="eastAsia"/>
          <w:b/>
          <w:bCs/>
          <w:rtl/>
        </w:rPr>
        <w:t>בית</w:t>
      </w:r>
      <w:r w:rsidRPr="00BE4C00">
        <w:rPr>
          <w:rFonts w:ascii="Calibri" w:hAnsi="Calibri"/>
          <w:b/>
          <w:bCs/>
          <w:rtl/>
        </w:rPr>
        <w:t xml:space="preserve"> </w:t>
      </w:r>
      <w:r w:rsidRPr="00BE4C00">
        <w:rPr>
          <w:rFonts w:ascii="Calibri" w:hAnsi="Calibri" w:hint="eastAsia"/>
          <w:b/>
          <w:bCs/>
          <w:rtl/>
        </w:rPr>
        <w:t>משפט</w:t>
      </w:r>
      <w:r w:rsidRPr="00BE4C00">
        <w:rPr>
          <w:rFonts w:ascii="Calibri" w:hAnsi="Calibri"/>
          <w:b/>
          <w:bCs/>
          <w:rtl/>
        </w:rPr>
        <w:t xml:space="preserve"> </w:t>
      </w:r>
      <w:r w:rsidRPr="00BE4C00">
        <w:rPr>
          <w:rFonts w:ascii="Calibri" w:hAnsi="Calibri" w:hint="eastAsia"/>
          <w:b/>
          <w:bCs/>
          <w:rtl/>
        </w:rPr>
        <w:t>זה</w:t>
      </w:r>
      <w:r w:rsidRPr="00BE4C00">
        <w:rPr>
          <w:rFonts w:ascii="Calibri" w:hAnsi="Calibri"/>
          <w:b/>
          <w:bCs/>
          <w:rtl/>
        </w:rPr>
        <w:t xml:space="preserve"> </w:t>
      </w:r>
      <w:r w:rsidRPr="00BE4C00">
        <w:rPr>
          <w:rFonts w:ascii="Calibri" w:hAnsi="Calibri" w:hint="eastAsia"/>
          <w:b/>
          <w:bCs/>
          <w:rtl/>
        </w:rPr>
        <w:t>עמד</w:t>
      </w:r>
      <w:r w:rsidRPr="00BE4C00">
        <w:rPr>
          <w:rFonts w:ascii="Calibri" w:hAnsi="Calibri"/>
          <w:b/>
          <w:bCs/>
          <w:rtl/>
        </w:rPr>
        <w:t xml:space="preserve"> </w:t>
      </w:r>
      <w:r w:rsidRPr="00BE4C00">
        <w:rPr>
          <w:rFonts w:ascii="Calibri" w:hAnsi="Calibri" w:hint="eastAsia"/>
          <w:b/>
          <w:bCs/>
          <w:rtl/>
        </w:rPr>
        <w:t>פעמים</w:t>
      </w:r>
      <w:r w:rsidRPr="00BE4C00">
        <w:rPr>
          <w:rFonts w:ascii="Calibri" w:hAnsi="Calibri"/>
          <w:b/>
          <w:bCs/>
          <w:rtl/>
        </w:rPr>
        <w:t xml:space="preserve"> </w:t>
      </w:r>
      <w:r w:rsidRPr="00BE4C00">
        <w:rPr>
          <w:rFonts w:ascii="Calibri" w:hAnsi="Calibri" w:hint="eastAsia"/>
          <w:b/>
          <w:bCs/>
          <w:rtl/>
        </w:rPr>
        <w:t>רבות</w:t>
      </w:r>
      <w:r w:rsidRPr="00BE4C00">
        <w:rPr>
          <w:rFonts w:ascii="Calibri" w:hAnsi="Calibri"/>
          <w:b/>
          <w:bCs/>
          <w:rtl/>
        </w:rPr>
        <w:t xml:space="preserve"> </w:t>
      </w:r>
      <w:r w:rsidRPr="00BE4C00">
        <w:rPr>
          <w:rFonts w:ascii="Calibri" w:hAnsi="Calibri" w:hint="eastAsia"/>
          <w:b/>
          <w:bCs/>
          <w:rtl/>
        </w:rPr>
        <w:t>על</w:t>
      </w:r>
      <w:r w:rsidRPr="00BE4C00">
        <w:rPr>
          <w:rFonts w:ascii="Calibri" w:hAnsi="Calibri"/>
          <w:b/>
          <w:bCs/>
          <w:rtl/>
        </w:rPr>
        <w:t xml:space="preserve"> </w:t>
      </w:r>
      <w:r w:rsidRPr="00BE4C00">
        <w:rPr>
          <w:rFonts w:ascii="Calibri" w:hAnsi="Calibri" w:hint="eastAsia"/>
          <w:b/>
          <w:bCs/>
          <w:spacing w:val="10"/>
          <w:rtl/>
        </w:rPr>
        <w:t>החומרה</w:t>
      </w:r>
      <w:r w:rsidRPr="00BE4C00">
        <w:rPr>
          <w:rFonts w:ascii="Calibri" w:hAnsi="Calibri"/>
          <w:b/>
          <w:bCs/>
          <w:spacing w:val="10"/>
          <w:rtl/>
        </w:rPr>
        <w:t xml:space="preserve"> </w:t>
      </w:r>
      <w:r w:rsidRPr="00BE4C00">
        <w:rPr>
          <w:rFonts w:ascii="Calibri" w:hAnsi="Calibri" w:hint="eastAsia"/>
          <w:b/>
          <w:bCs/>
          <w:spacing w:val="10"/>
          <w:rtl/>
        </w:rPr>
        <w:t>היתרה</w:t>
      </w:r>
      <w:r w:rsidRPr="00BE4C00">
        <w:rPr>
          <w:rFonts w:ascii="Calibri" w:hAnsi="Calibri"/>
          <w:b/>
          <w:bCs/>
          <w:spacing w:val="10"/>
          <w:rtl/>
        </w:rPr>
        <w:t xml:space="preserve"> </w:t>
      </w:r>
      <w:r w:rsidRPr="00BE4C00">
        <w:rPr>
          <w:rFonts w:ascii="Calibri" w:hAnsi="Calibri" w:hint="eastAsia"/>
          <w:b/>
          <w:bCs/>
          <w:spacing w:val="10"/>
          <w:rtl/>
        </w:rPr>
        <w:t>הגלומה</w:t>
      </w:r>
      <w:r w:rsidRPr="00BE4C00">
        <w:rPr>
          <w:rFonts w:ascii="Calibri" w:hAnsi="Calibri"/>
          <w:b/>
          <w:bCs/>
          <w:spacing w:val="10"/>
          <w:rtl/>
        </w:rPr>
        <w:t xml:space="preserve"> </w:t>
      </w:r>
      <w:r w:rsidRPr="00BE4C00">
        <w:rPr>
          <w:rFonts w:ascii="Calibri" w:hAnsi="Calibri" w:hint="eastAsia"/>
          <w:b/>
          <w:bCs/>
          <w:spacing w:val="10"/>
          <w:rtl/>
        </w:rPr>
        <w:t>בביצוע</w:t>
      </w:r>
      <w:r w:rsidRPr="00BE4C00">
        <w:rPr>
          <w:rFonts w:ascii="Calibri" w:hAnsi="Calibri"/>
          <w:b/>
          <w:bCs/>
          <w:spacing w:val="10"/>
          <w:rtl/>
        </w:rPr>
        <w:t xml:space="preserve"> </w:t>
      </w:r>
      <w:r w:rsidRPr="00BE4C00">
        <w:rPr>
          <w:rFonts w:ascii="Calibri" w:hAnsi="Calibri" w:hint="eastAsia"/>
          <w:b/>
          <w:bCs/>
          <w:spacing w:val="10"/>
          <w:rtl/>
        </w:rPr>
        <w:t>עבירות</w:t>
      </w:r>
      <w:r w:rsidRPr="00BE4C00">
        <w:rPr>
          <w:rFonts w:ascii="Calibri" w:hAnsi="Calibri"/>
          <w:b/>
          <w:bCs/>
          <w:spacing w:val="10"/>
          <w:rtl/>
        </w:rPr>
        <w:t xml:space="preserve"> </w:t>
      </w:r>
      <w:r w:rsidRPr="00BE4C00">
        <w:rPr>
          <w:rFonts w:ascii="Calibri" w:hAnsi="Calibri" w:hint="eastAsia"/>
          <w:b/>
          <w:bCs/>
          <w:spacing w:val="10"/>
          <w:rtl/>
        </w:rPr>
        <w:t>בנשק</w:t>
      </w:r>
      <w:r w:rsidRPr="00BE4C00">
        <w:rPr>
          <w:rFonts w:ascii="Calibri" w:hAnsi="Calibri"/>
          <w:b/>
          <w:bCs/>
          <w:spacing w:val="10"/>
          <w:rtl/>
        </w:rPr>
        <w:t xml:space="preserve"> </w:t>
      </w:r>
      <w:r w:rsidRPr="00BE4C00">
        <w:rPr>
          <w:rFonts w:ascii="Calibri" w:hAnsi="Calibri" w:hint="eastAsia"/>
          <w:b/>
          <w:bCs/>
          <w:spacing w:val="10"/>
          <w:rtl/>
        </w:rPr>
        <w:t>ובכללן</w:t>
      </w:r>
      <w:r w:rsidRPr="00BE4C00">
        <w:rPr>
          <w:rFonts w:ascii="Calibri" w:hAnsi="Calibri"/>
          <w:b/>
          <w:bCs/>
          <w:spacing w:val="10"/>
          <w:rtl/>
        </w:rPr>
        <w:t xml:space="preserve"> </w:t>
      </w:r>
      <w:r w:rsidRPr="00BE4C00">
        <w:rPr>
          <w:rFonts w:ascii="Calibri" w:hAnsi="Calibri" w:hint="eastAsia"/>
          <w:b/>
          <w:bCs/>
          <w:spacing w:val="10"/>
          <w:rtl/>
        </w:rPr>
        <w:t>העבירה</w:t>
      </w:r>
      <w:r w:rsidRPr="00BE4C00">
        <w:rPr>
          <w:rFonts w:ascii="Calibri" w:hAnsi="Calibri"/>
          <w:b/>
          <w:bCs/>
          <w:spacing w:val="10"/>
          <w:rtl/>
        </w:rPr>
        <w:t xml:space="preserve"> </w:t>
      </w:r>
      <w:r w:rsidRPr="00BE4C00">
        <w:rPr>
          <w:rFonts w:ascii="Calibri" w:hAnsi="Calibri" w:hint="eastAsia"/>
          <w:b/>
          <w:bCs/>
          <w:spacing w:val="10"/>
          <w:rtl/>
        </w:rPr>
        <w:t>של</w:t>
      </w:r>
      <w:r w:rsidRPr="00BE4C00">
        <w:rPr>
          <w:rFonts w:ascii="Calibri" w:hAnsi="Calibri"/>
          <w:b/>
          <w:bCs/>
          <w:spacing w:val="10"/>
          <w:rtl/>
        </w:rPr>
        <w:t xml:space="preserve"> </w:t>
      </w:r>
      <w:r w:rsidRPr="00BE4C00">
        <w:rPr>
          <w:rFonts w:ascii="Calibri" w:hAnsi="Calibri" w:hint="eastAsia"/>
          <w:b/>
          <w:bCs/>
          <w:spacing w:val="10"/>
          <w:rtl/>
        </w:rPr>
        <w:t>החזקת</w:t>
      </w:r>
      <w:r w:rsidRPr="00BE4C00">
        <w:rPr>
          <w:rFonts w:ascii="Calibri" w:hAnsi="Calibri"/>
          <w:b/>
          <w:bCs/>
          <w:spacing w:val="10"/>
          <w:rtl/>
        </w:rPr>
        <w:t xml:space="preserve"> </w:t>
      </w:r>
      <w:r w:rsidRPr="00BE4C00">
        <w:rPr>
          <w:rFonts w:ascii="Calibri" w:hAnsi="Calibri" w:hint="eastAsia"/>
          <w:b/>
          <w:bCs/>
          <w:spacing w:val="10"/>
          <w:rtl/>
        </w:rPr>
        <w:t>נשק</w:t>
      </w:r>
      <w:r w:rsidRPr="00BE4C00">
        <w:rPr>
          <w:rFonts w:ascii="Calibri" w:hAnsi="Calibri"/>
          <w:b/>
          <w:bCs/>
          <w:spacing w:val="10"/>
          <w:rtl/>
        </w:rPr>
        <w:t xml:space="preserve"> </w:t>
      </w:r>
      <w:r w:rsidRPr="00BE4C00">
        <w:rPr>
          <w:rFonts w:ascii="Calibri" w:hAnsi="Calibri" w:hint="eastAsia"/>
          <w:b/>
          <w:bCs/>
          <w:spacing w:val="10"/>
          <w:rtl/>
        </w:rPr>
        <w:t>או</w:t>
      </w:r>
      <w:r w:rsidRPr="00BE4C00">
        <w:rPr>
          <w:rFonts w:ascii="Calibri" w:hAnsi="Calibri"/>
          <w:b/>
          <w:bCs/>
          <w:spacing w:val="10"/>
          <w:rtl/>
        </w:rPr>
        <w:t xml:space="preserve"> </w:t>
      </w:r>
      <w:r w:rsidRPr="00BE4C00">
        <w:rPr>
          <w:rFonts w:ascii="Calibri" w:hAnsi="Calibri" w:hint="eastAsia"/>
          <w:b/>
          <w:bCs/>
          <w:spacing w:val="10"/>
          <w:rtl/>
        </w:rPr>
        <w:t>נשיאתו</w:t>
      </w:r>
      <w:r w:rsidRPr="00BE4C00">
        <w:rPr>
          <w:rFonts w:ascii="Calibri" w:hAnsi="Calibri"/>
          <w:b/>
          <w:bCs/>
          <w:spacing w:val="10"/>
          <w:rtl/>
        </w:rPr>
        <w:t xml:space="preserve"> </w:t>
      </w:r>
      <w:r w:rsidRPr="00BE4C00">
        <w:rPr>
          <w:rFonts w:ascii="Calibri" w:hAnsi="Calibri" w:hint="eastAsia"/>
          <w:b/>
          <w:bCs/>
          <w:spacing w:val="10"/>
          <w:rtl/>
        </w:rPr>
        <w:t>שלא</w:t>
      </w:r>
      <w:r w:rsidRPr="00BE4C00">
        <w:rPr>
          <w:rFonts w:ascii="Calibri" w:hAnsi="Calibri"/>
          <w:b/>
          <w:bCs/>
          <w:spacing w:val="10"/>
          <w:rtl/>
        </w:rPr>
        <w:t xml:space="preserve"> </w:t>
      </w:r>
      <w:r w:rsidRPr="00BE4C00">
        <w:rPr>
          <w:rFonts w:ascii="Calibri" w:hAnsi="Calibri" w:hint="eastAsia"/>
          <w:b/>
          <w:bCs/>
          <w:spacing w:val="10"/>
          <w:rtl/>
        </w:rPr>
        <w:t>כדין</w:t>
      </w:r>
      <w:r w:rsidRPr="00BE4C00">
        <w:rPr>
          <w:rFonts w:ascii="Calibri" w:hAnsi="Calibri"/>
          <w:b/>
          <w:bCs/>
          <w:spacing w:val="10"/>
          <w:rtl/>
        </w:rPr>
        <w:t xml:space="preserve">. </w:t>
      </w:r>
      <w:r w:rsidRPr="00BE4C00">
        <w:rPr>
          <w:rFonts w:ascii="Calibri" w:hAnsi="Calibri" w:hint="eastAsia"/>
          <w:b/>
          <w:bCs/>
          <w:spacing w:val="10"/>
          <w:rtl/>
        </w:rPr>
        <w:t>עבירות</w:t>
      </w:r>
      <w:r w:rsidRPr="00BE4C00">
        <w:rPr>
          <w:rFonts w:ascii="Calibri" w:hAnsi="Calibri"/>
          <w:b/>
          <w:bCs/>
          <w:spacing w:val="10"/>
          <w:rtl/>
        </w:rPr>
        <w:t xml:space="preserve"> </w:t>
      </w:r>
      <w:r w:rsidRPr="00BE4C00">
        <w:rPr>
          <w:rFonts w:ascii="Calibri" w:hAnsi="Calibri" w:hint="eastAsia"/>
          <w:b/>
          <w:bCs/>
          <w:spacing w:val="10"/>
          <w:rtl/>
        </w:rPr>
        <w:t>אלה</w:t>
      </w:r>
      <w:r w:rsidRPr="00BE4C00">
        <w:rPr>
          <w:rFonts w:ascii="Calibri" w:hAnsi="Calibri"/>
          <w:b/>
          <w:bCs/>
          <w:spacing w:val="10"/>
          <w:rtl/>
        </w:rPr>
        <w:t xml:space="preserve"> </w:t>
      </w:r>
      <w:r w:rsidRPr="00BE4C00">
        <w:rPr>
          <w:rFonts w:ascii="Calibri" w:hAnsi="Calibri" w:hint="eastAsia"/>
          <w:b/>
          <w:bCs/>
          <w:spacing w:val="10"/>
          <w:rtl/>
        </w:rPr>
        <w:t>מקימות</w:t>
      </w:r>
      <w:r w:rsidRPr="00BE4C00">
        <w:rPr>
          <w:rFonts w:ascii="Calibri" w:hAnsi="Calibri"/>
          <w:b/>
          <w:bCs/>
          <w:spacing w:val="10"/>
          <w:rtl/>
        </w:rPr>
        <w:t xml:space="preserve"> </w:t>
      </w:r>
      <w:r w:rsidRPr="00BE4C00">
        <w:rPr>
          <w:rFonts w:ascii="Calibri" w:hAnsi="Calibri" w:hint="eastAsia"/>
          <w:b/>
          <w:bCs/>
          <w:spacing w:val="10"/>
          <w:rtl/>
        </w:rPr>
        <w:t>סיכון</w:t>
      </w:r>
      <w:r w:rsidRPr="00BE4C00">
        <w:rPr>
          <w:rFonts w:ascii="Calibri" w:hAnsi="Calibri"/>
          <w:b/>
          <w:bCs/>
          <w:spacing w:val="10"/>
          <w:rtl/>
        </w:rPr>
        <w:t xml:space="preserve"> </w:t>
      </w:r>
      <w:r w:rsidRPr="00BE4C00">
        <w:rPr>
          <w:rFonts w:ascii="Calibri" w:hAnsi="Calibri" w:hint="eastAsia"/>
          <w:b/>
          <w:bCs/>
          <w:spacing w:val="10"/>
          <w:rtl/>
        </w:rPr>
        <w:t>חמור</w:t>
      </w:r>
      <w:r w:rsidRPr="00BE4C00">
        <w:rPr>
          <w:rFonts w:ascii="Calibri" w:hAnsi="Calibri"/>
          <w:b/>
          <w:bCs/>
          <w:spacing w:val="10"/>
          <w:rtl/>
        </w:rPr>
        <w:t xml:space="preserve"> </w:t>
      </w:r>
      <w:r w:rsidRPr="00BE4C00">
        <w:rPr>
          <w:rFonts w:ascii="Calibri" w:hAnsi="Calibri" w:hint="eastAsia"/>
          <w:b/>
          <w:bCs/>
          <w:spacing w:val="10"/>
          <w:rtl/>
        </w:rPr>
        <w:t>לשלום</w:t>
      </w:r>
      <w:r w:rsidRPr="00BE4C00">
        <w:rPr>
          <w:rFonts w:ascii="Calibri" w:hAnsi="Calibri"/>
          <w:b/>
          <w:bCs/>
          <w:spacing w:val="10"/>
          <w:rtl/>
        </w:rPr>
        <w:t xml:space="preserve"> </w:t>
      </w:r>
      <w:r w:rsidRPr="00BE4C00">
        <w:rPr>
          <w:rFonts w:ascii="Calibri" w:hAnsi="Calibri" w:hint="eastAsia"/>
          <w:b/>
          <w:bCs/>
          <w:spacing w:val="10"/>
          <w:rtl/>
        </w:rPr>
        <w:t>הציבור</w:t>
      </w:r>
      <w:r w:rsidRPr="00BE4C00">
        <w:rPr>
          <w:rFonts w:ascii="Calibri" w:hAnsi="Calibri"/>
          <w:b/>
          <w:bCs/>
          <w:spacing w:val="10"/>
          <w:rtl/>
        </w:rPr>
        <w:t xml:space="preserve"> </w:t>
      </w:r>
      <w:r w:rsidRPr="00BE4C00">
        <w:rPr>
          <w:rFonts w:ascii="Calibri" w:hAnsi="Calibri" w:hint="eastAsia"/>
          <w:b/>
          <w:bCs/>
          <w:spacing w:val="10"/>
          <w:rtl/>
        </w:rPr>
        <w:t>וביטחונו</w:t>
      </w:r>
      <w:r w:rsidRPr="00BE4C00">
        <w:rPr>
          <w:rFonts w:ascii="Calibri" w:hAnsi="Calibri"/>
          <w:b/>
          <w:bCs/>
          <w:spacing w:val="10"/>
          <w:rtl/>
        </w:rPr>
        <w:t xml:space="preserve"> </w:t>
      </w:r>
      <w:r w:rsidRPr="00BE4C00">
        <w:rPr>
          <w:rFonts w:ascii="Calibri" w:hAnsi="Calibri" w:hint="eastAsia"/>
          <w:b/>
          <w:bCs/>
          <w:spacing w:val="10"/>
          <w:rtl/>
        </w:rPr>
        <w:t>ומחייבות</w:t>
      </w:r>
      <w:r w:rsidRPr="00BE4C00">
        <w:rPr>
          <w:rFonts w:ascii="Calibri" w:hAnsi="Calibri"/>
          <w:b/>
          <w:bCs/>
          <w:spacing w:val="10"/>
          <w:rtl/>
        </w:rPr>
        <w:t xml:space="preserve"> "</w:t>
      </w:r>
      <w:r w:rsidRPr="00BE4C00">
        <w:rPr>
          <w:rFonts w:ascii="Calibri" w:hAnsi="Calibri" w:hint="eastAsia"/>
          <w:b/>
          <w:bCs/>
          <w:spacing w:val="10"/>
          <w:rtl/>
        </w:rPr>
        <w:t>ליתן</w:t>
      </w:r>
      <w:r w:rsidRPr="00BE4C00">
        <w:rPr>
          <w:rFonts w:ascii="Calibri" w:hAnsi="Calibri"/>
          <w:b/>
          <w:bCs/>
          <w:spacing w:val="10"/>
          <w:rtl/>
        </w:rPr>
        <w:t xml:space="preserve"> </w:t>
      </w:r>
      <w:r w:rsidRPr="00BE4C00">
        <w:rPr>
          <w:rFonts w:ascii="Calibri" w:hAnsi="Calibri" w:hint="eastAsia"/>
          <w:b/>
          <w:bCs/>
          <w:spacing w:val="10"/>
          <w:rtl/>
        </w:rPr>
        <w:t>ביטוי</w:t>
      </w:r>
      <w:r w:rsidRPr="00BE4C00">
        <w:rPr>
          <w:rFonts w:ascii="Calibri" w:hAnsi="Calibri"/>
          <w:b/>
          <w:bCs/>
          <w:spacing w:val="10"/>
          <w:rtl/>
        </w:rPr>
        <w:t xml:space="preserve"> </w:t>
      </w:r>
      <w:r w:rsidRPr="00BE4C00">
        <w:rPr>
          <w:rFonts w:ascii="Calibri" w:hAnsi="Calibri" w:hint="eastAsia"/>
          <w:b/>
          <w:bCs/>
          <w:spacing w:val="10"/>
          <w:rtl/>
        </w:rPr>
        <w:t>עונשי</w:t>
      </w:r>
      <w:r w:rsidRPr="00BE4C00">
        <w:rPr>
          <w:rFonts w:ascii="Calibri" w:hAnsi="Calibri"/>
          <w:b/>
          <w:bCs/>
          <w:spacing w:val="10"/>
          <w:rtl/>
        </w:rPr>
        <w:t xml:space="preserve"> </w:t>
      </w:r>
      <w:r w:rsidRPr="00BE4C00">
        <w:rPr>
          <w:rFonts w:ascii="Calibri" w:hAnsi="Calibri" w:hint="eastAsia"/>
          <w:b/>
          <w:bCs/>
          <w:spacing w:val="10"/>
          <w:rtl/>
        </w:rPr>
        <w:t>הולם</w:t>
      </w:r>
      <w:r w:rsidRPr="00BE4C00">
        <w:rPr>
          <w:rFonts w:ascii="Calibri" w:hAnsi="Calibri"/>
          <w:b/>
          <w:bCs/>
          <w:spacing w:val="10"/>
          <w:rtl/>
        </w:rPr>
        <w:t xml:space="preserve"> </w:t>
      </w:r>
      <w:r w:rsidRPr="00BE4C00">
        <w:rPr>
          <w:rFonts w:ascii="Calibri" w:hAnsi="Calibri" w:hint="eastAsia"/>
          <w:b/>
          <w:bCs/>
          <w:spacing w:val="10"/>
          <w:rtl/>
        </w:rPr>
        <w:t>ומרתיע</w:t>
      </w:r>
      <w:r w:rsidRPr="00BE4C00">
        <w:rPr>
          <w:rFonts w:ascii="Calibri" w:hAnsi="Calibri"/>
          <w:b/>
          <w:bCs/>
          <w:spacing w:val="10"/>
          <w:rtl/>
        </w:rPr>
        <w:t xml:space="preserve"> </w:t>
      </w:r>
      <w:r w:rsidRPr="00BE4C00">
        <w:rPr>
          <w:rFonts w:ascii="Calibri" w:hAnsi="Calibri" w:hint="eastAsia"/>
          <w:b/>
          <w:bCs/>
          <w:spacing w:val="10"/>
          <w:rtl/>
        </w:rPr>
        <w:t>באמצעות</w:t>
      </w:r>
      <w:r w:rsidRPr="00BE4C00">
        <w:rPr>
          <w:rFonts w:ascii="Calibri" w:hAnsi="Calibri"/>
          <w:b/>
          <w:bCs/>
          <w:spacing w:val="10"/>
          <w:rtl/>
        </w:rPr>
        <w:t xml:space="preserve"> </w:t>
      </w:r>
      <w:r w:rsidRPr="00BE4C00">
        <w:rPr>
          <w:rFonts w:ascii="Calibri" w:hAnsi="Calibri" w:hint="eastAsia"/>
          <w:b/>
          <w:bCs/>
          <w:spacing w:val="10"/>
          <w:rtl/>
        </w:rPr>
        <w:t>הרחקת</w:t>
      </w:r>
      <w:r w:rsidRPr="00BE4C00">
        <w:rPr>
          <w:rFonts w:ascii="Calibri" w:hAnsi="Calibri"/>
          <w:b/>
          <w:bCs/>
          <w:spacing w:val="10"/>
          <w:rtl/>
        </w:rPr>
        <w:t xml:space="preserve"> </w:t>
      </w:r>
      <w:r w:rsidRPr="00BE4C00">
        <w:rPr>
          <w:rFonts w:ascii="Calibri" w:hAnsi="Calibri" w:hint="eastAsia"/>
          <w:b/>
          <w:bCs/>
          <w:spacing w:val="10"/>
          <w:rtl/>
        </w:rPr>
        <w:t>מבצע</w:t>
      </w:r>
      <w:r w:rsidRPr="00BE4C00">
        <w:rPr>
          <w:rFonts w:ascii="Calibri" w:hAnsi="Calibri"/>
          <w:b/>
          <w:bCs/>
          <w:spacing w:val="10"/>
          <w:rtl/>
        </w:rPr>
        <w:t xml:space="preserve"> </w:t>
      </w:r>
      <w:r w:rsidRPr="00BE4C00">
        <w:rPr>
          <w:rFonts w:ascii="Calibri" w:hAnsi="Calibri" w:hint="eastAsia"/>
          <w:b/>
          <w:bCs/>
          <w:spacing w:val="10"/>
          <w:rtl/>
        </w:rPr>
        <w:t>העבירה</w:t>
      </w:r>
      <w:r w:rsidRPr="00BE4C00">
        <w:rPr>
          <w:rFonts w:ascii="Calibri" w:hAnsi="Calibri"/>
          <w:b/>
          <w:bCs/>
          <w:spacing w:val="10"/>
          <w:rtl/>
        </w:rPr>
        <w:t xml:space="preserve"> </w:t>
      </w:r>
      <w:r w:rsidRPr="00BE4C00">
        <w:rPr>
          <w:rFonts w:ascii="Calibri" w:hAnsi="Calibri" w:hint="eastAsia"/>
          <w:b/>
          <w:bCs/>
          <w:spacing w:val="10"/>
          <w:rtl/>
        </w:rPr>
        <w:t>מן</w:t>
      </w:r>
      <w:r w:rsidRPr="00BE4C00">
        <w:rPr>
          <w:rFonts w:ascii="Calibri" w:hAnsi="Calibri"/>
          <w:b/>
          <w:bCs/>
          <w:spacing w:val="10"/>
          <w:rtl/>
        </w:rPr>
        <w:t xml:space="preserve"> </w:t>
      </w:r>
      <w:r w:rsidRPr="00BE4C00">
        <w:rPr>
          <w:rFonts w:ascii="Calibri" w:hAnsi="Calibri" w:hint="eastAsia"/>
          <w:b/>
          <w:bCs/>
          <w:spacing w:val="10"/>
          <w:rtl/>
        </w:rPr>
        <w:t>החברה</w:t>
      </w:r>
      <w:r w:rsidRPr="00BE4C00">
        <w:rPr>
          <w:rFonts w:ascii="Calibri" w:hAnsi="Calibri"/>
          <w:b/>
          <w:bCs/>
          <w:spacing w:val="10"/>
          <w:rtl/>
        </w:rPr>
        <w:t xml:space="preserve"> </w:t>
      </w:r>
      <w:r w:rsidRPr="00BE4C00">
        <w:rPr>
          <w:rFonts w:ascii="Calibri" w:hAnsi="Calibri" w:hint="eastAsia"/>
          <w:b/>
          <w:bCs/>
          <w:spacing w:val="10"/>
          <w:rtl/>
        </w:rPr>
        <w:t>לתקופת</w:t>
      </w:r>
      <w:r w:rsidRPr="00BE4C00">
        <w:rPr>
          <w:rFonts w:ascii="Calibri" w:hAnsi="Calibri"/>
          <w:b/>
          <w:bCs/>
          <w:spacing w:val="10"/>
          <w:rtl/>
        </w:rPr>
        <w:t xml:space="preserve"> </w:t>
      </w:r>
      <w:r w:rsidRPr="00BE4C00">
        <w:rPr>
          <w:rFonts w:ascii="Calibri" w:hAnsi="Calibri" w:hint="eastAsia"/>
          <w:b/>
          <w:bCs/>
          <w:spacing w:val="10"/>
          <w:rtl/>
        </w:rPr>
        <w:t>מאסר</w:t>
      </w:r>
      <w:r w:rsidRPr="00BE4C00">
        <w:rPr>
          <w:rFonts w:ascii="Calibri" w:hAnsi="Calibri"/>
          <w:b/>
          <w:bCs/>
          <w:spacing w:val="10"/>
          <w:rtl/>
        </w:rPr>
        <w:t xml:space="preserve"> </w:t>
      </w:r>
      <w:r w:rsidRPr="00BE4C00">
        <w:rPr>
          <w:rFonts w:ascii="Calibri" w:hAnsi="Calibri" w:hint="eastAsia"/>
          <w:b/>
          <w:bCs/>
          <w:spacing w:val="10"/>
          <w:rtl/>
        </w:rPr>
        <w:t>ממשית</w:t>
      </w:r>
      <w:r w:rsidRPr="00BE4C00">
        <w:rPr>
          <w:rFonts w:ascii="Calibri" w:hAnsi="Calibri"/>
          <w:b/>
          <w:bCs/>
          <w:spacing w:val="10"/>
          <w:rtl/>
        </w:rPr>
        <w:t xml:space="preserve"> </w:t>
      </w:r>
      <w:r w:rsidRPr="00BE4C00">
        <w:rPr>
          <w:rFonts w:ascii="Calibri" w:hAnsi="Calibri" w:hint="eastAsia"/>
          <w:b/>
          <w:bCs/>
          <w:spacing w:val="10"/>
          <w:rtl/>
        </w:rPr>
        <w:t>לריצוי</w:t>
      </w:r>
      <w:r w:rsidRPr="00BE4C00">
        <w:rPr>
          <w:rFonts w:ascii="Calibri" w:hAnsi="Calibri"/>
          <w:b/>
          <w:bCs/>
          <w:spacing w:val="10"/>
          <w:rtl/>
        </w:rPr>
        <w:t xml:space="preserve"> </w:t>
      </w:r>
      <w:r w:rsidRPr="00BE4C00">
        <w:rPr>
          <w:rFonts w:ascii="Calibri" w:hAnsi="Calibri" w:hint="eastAsia"/>
          <w:b/>
          <w:bCs/>
          <w:spacing w:val="10"/>
          <w:rtl/>
        </w:rPr>
        <w:t>בפועל</w:t>
      </w:r>
      <w:r w:rsidRPr="00BE4C00">
        <w:rPr>
          <w:rFonts w:ascii="Calibri" w:hAnsi="Calibri"/>
          <w:b/>
          <w:bCs/>
          <w:spacing w:val="10"/>
          <w:rtl/>
        </w:rPr>
        <w:t>"(</w:t>
      </w:r>
      <w:hyperlink r:id="rId15" w:history="1">
        <w:r w:rsidR="0050452E" w:rsidRPr="0050452E">
          <w:rPr>
            <w:rFonts w:ascii="Calibri" w:hAnsi="Calibri" w:hint="eastAsia"/>
            <w:b/>
            <w:bCs/>
            <w:color w:val="0000FF"/>
            <w:spacing w:val="10"/>
            <w:u w:val="single"/>
            <w:rtl/>
          </w:rPr>
          <w:t>ע</w:t>
        </w:r>
        <w:r w:rsidR="0050452E" w:rsidRPr="0050452E">
          <w:rPr>
            <w:rFonts w:ascii="Calibri" w:hAnsi="Calibri"/>
            <w:b/>
            <w:bCs/>
            <w:color w:val="0000FF"/>
            <w:spacing w:val="10"/>
            <w:u w:val="single"/>
            <w:rtl/>
          </w:rPr>
          <w:t>"</w:t>
        </w:r>
        <w:r w:rsidR="0050452E" w:rsidRPr="0050452E">
          <w:rPr>
            <w:rFonts w:ascii="Calibri" w:hAnsi="Calibri" w:hint="eastAsia"/>
            <w:b/>
            <w:bCs/>
            <w:color w:val="0000FF"/>
            <w:spacing w:val="10"/>
            <w:u w:val="single"/>
            <w:rtl/>
          </w:rPr>
          <w:t>פ</w:t>
        </w:r>
        <w:r w:rsidR="0050452E" w:rsidRPr="0050452E">
          <w:rPr>
            <w:rFonts w:ascii="Calibri" w:hAnsi="Calibri"/>
            <w:b/>
            <w:bCs/>
            <w:color w:val="0000FF"/>
            <w:spacing w:val="10"/>
            <w:u w:val="single"/>
            <w:rtl/>
          </w:rPr>
          <w:t xml:space="preserve"> 5120/11</w:t>
        </w:r>
      </w:hyperlink>
      <w:r w:rsidRPr="00BE4C00">
        <w:rPr>
          <w:rFonts w:ascii="Calibri" w:hAnsi="Calibri"/>
          <w:b/>
          <w:bCs/>
          <w:rtl/>
        </w:rPr>
        <w:t xml:space="preserve"> </w:t>
      </w:r>
      <w:r w:rsidRPr="00BE4C00">
        <w:rPr>
          <w:rFonts w:ascii="Calibri" w:hAnsi="Calibri" w:hint="eastAsia"/>
          <w:b/>
          <w:bCs/>
          <w:rtl/>
        </w:rPr>
        <w:t>שתיווי</w:t>
      </w:r>
      <w:r w:rsidRPr="00BE4C00">
        <w:rPr>
          <w:rFonts w:ascii="Calibri" w:hAnsi="Calibri"/>
          <w:b/>
          <w:bCs/>
          <w:rtl/>
        </w:rPr>
        <w:t xml:space="preserve"> </w:t>
      </w:r>
      <w:r w:rsidRPr="00BE4C00">
        <w:rPr>
          <w:rFonts w:ascii="Calibri" w:hAnsi="Calibri" w:hint="eastAsia"/>
          <w:b/>
          <w:bCs/>
          <w:rtl/>
        </w:rPr>
        <w:t>נ</w:t>
      </w:r>
      <w:r w:rsidRPr="00BE4C00">
        <w:rPr>
          <w:rFonts w:ascii="Calibri" w:hAnsi="Calibri"/>
          <w:b/>
          <w:bCs/>
          <w:rtl/>
        </w:rPr>
        <w:t xml:space="preserve">' </w:t>
      </w:r>
      <w:r w:rsidRPr="00BE4C00">
        <w:rPr>
          <w:rFonts w:ascii="Calibri" w:hAnsi="Calibri" w:hint="eastAsia"/>
          <w:b/>
          <w:bCs/>
          <w:rtl/>
        </w:rPr>
        <w:t>מדינת</w:t>
      </w:r>
      <w:r w:rsidRPr="00BE4C00">
        <w:rPr>
          <w:rFonts w:ascii="Calibri" w:hAnsi="Calibri"/>
          <w:b/>
          <w:bCs/>
          <w:rtl/>
        </w:rPr>
        <w:t xml:space="preserve"> </w:t>
      </w:r>
      <w:r w:rsidRPr="00BE4C00">
        <w:rPr>
          <w:rFonts w:ascii="Calibri" w:hAnsi="Calibri" w:hint="eastAsia"/>
          <w:b/>
          <w:bCs/>
          <w:rtl/>
        </w:rPr>
        <w:t>ישראל</w:t>
      </w:r>
      <w:r w:rsidRPr="00BE4C00">
        <w:rPr>
          <w:rFonts w:ascii="Calibri" w:hAnsi="Calibri"/>
          <w:b/>
          <w:bCs/>
          <w:rtl/>
        </w:rPr>
        <w:t xml:space="preserve"> </w:t>
      </w:r>
      <w:r w:rsidRPr="00BE4C00">
        <w:rPr>
          <w:rFonts w:ascii="Calibri" w:hAnsi="Calibri"/>
          <w:b/>
          <w:bCs/>
          <w:spacing w:val="10"/>
          <w:rtl/>
        </w:rPr>
        <w:t xml:space="preserve">(18.12.2011); </w:t>
      </w:r>
      <w:hyperlink r:id="rId16" w:history="1">
        <w:r w:rsidR="0050452E" w:rsidRPr="0050452E">
          <w:rPr>
            <w:rFonts w:ascii="Calibri" w:hAnsi="Calibri" w:hint="eastAsia"/>
            <w:b/>
            <w:bCs/>
            <w:color w:val="0000FF"/>
            <w:spacing w:val="10"/>
            <w:u w:val="single"/>
            <w:rtl/>
          </w:rPr>
          <w:t>ע</w:t>
        </w:r>
        <w:r w:rsidR="0050452E" w:rsidRPr="0050452E">
          <w:rPr>
            <w:rFonts w:ascii="Calibri" w:hAnsi="Calibri"/>
            <w:b/>
            <w:bCs/>
            <w:color w:val="0000FF"/>
            <w:spacing w:val="10"/>
            <w:u w:val="single"/>
            <w:rtl/>
          </w:rPr>
          <w:t>"</w:t>
        </w:r>
        <w:r w:rsidR="0050452E" w:rsidRPr="0050452E">
          <w:rPr>
            <w:rFonts w:ascii="Calibri" w:hAnsi="Calibri" w:hint="eastAsia"/>
            <w:b/>
            <w:bCs/>
            <w:color w:val="0000FF"/>
            <w:spacing w:val="10"/>
            <w:u w:val="single"/>
            <w:rtl/>
          </w:rPr>
          <w:t>פ</w:t>
        </w:r>
        <w:r w:rsidR="0050452E" w:rsidRPr="0050452E">
          <w:rPr>
            <w:rFonts w:ascii="Calibri" w:hAnsi="Calibri"/>
            <w:b/>
            <w:bCs/>
            <w:color w:val="0000FF"/>
            <w:spacing w:val="10"/>
            <w:u w:val="single"/>
            <w:rtl/>
          </w:rPr>
          <w:t xml:space="preserve"> 4329/10</w:t>
        </w:r>
      </w:hyperlink>
      <w:r w:rsidRPr="00BE4C00">
        <w:rPr>
          <w:rFonts w:ascii="Calibri" w:hAnsi="Calibri"/>
          <w:b/>
          <w:bCs/>
          <w:spacing w:val="10"/>
          <w:rtl/>
        </w:rPr>
        <w:t xml:space="preserve"> </w:t>
      </w:r>
      <w:r w:rsidRPr="00BE4C00">
        <w:rPr>
          <w:rFonts w:ascii="Calibri" w:hAnsi="Calibri" w:hint="eastAsia"/>
          <w:b/>
          <w:bCs/>
          <w:rtl/>
        </w:rPr>
        <w:t>פלוני</w:t>
      </w:r>
      <w:r w:rsidRPr="00BE4C00">
        <w:rPr>
          <w:rFonts w:ascii="Calibri" w:hAnsi="Calibri"/>
          <w:b/>
          <w:bCs/>
          <w:rtl/>
        </w:rPr>
        <w:t xml:space="preserve"> </w:t>
      </w:r>
      <w:r w:rsidRPr="00BE4C00">
        <w:rPr>
          <w:rFonts w:ascii="Calibri" w:hAnsi="Calibri" w:hint="eastAsia"/>
          <w:b/>
          <w:bCs/>
          <w:rtl/>
        </w:rPr>
        <w:t>נ</w:t>
      </w:r>
      <w:r w:rsidRPr="00BE4C00">
        <w:rPr>
          <w:rFonts w:ascii="Calibri" w:hAnsi="Calibri"/>
          <w:b/>
          <w:bCs/>
          <w:rtl/>
        </w:rPr>
        <w:t xml:space="preserve">' </w:t>
      </w:r>
      <w:r w:rsidRPr="00BE4C00">
        <w:rPr>
          <w:rFonts w:ascii="Calibri" w:hAnsi="Calibri" w:hint="eastAsia"/>
          <w:b/>
          <w:bCs/>
          <w:rtl/>
        </w:rPr>
        <w:t>מדינת</w:t>
      </w:r>
      <w:r w:rsidRPr="00BE4C00">
        <w:rPr>
          <w:rFonts w:ascii="Calibri" w:hAnsi="Calibri"/>
          <w:b/>
          <w:bCs/>
          <w:rtl/>
        </w:rPr>
        <w:t xml:space="preserve"> </w:t>
      </w:r>
      <w:r w:rsidRPr="00BE4C00">
        <w:rPr>
          <w:rFonts w:ascii="Calibri" w:hAnsi="Calibri" w:hint="eastAsia"/>
          <w:b/>
          <w:bCs/>
          <w:rtl/>
        </w:rPr>
        <w:t>ישראל</w:t>
      </w:r>
      <w:r w:rsidRPr="00BE4C00">
        <w:rPr>
          <w:rFonts w:ascii="Calibri" w:hAnsi="Calibri"/>
          <w:b/>
          <w:bCs/>
          <w:spacing w:val="10"/>
          <w:rtl/>
        </w:rPr>
        <w:t xml:space="preserve"> (25.10.2010)). </w:t>
      </w:r>
      <w:r w:rsidRPr="00BE4C00">
        <w:rPr>
          <w:rFonts w:ascii="Calibri" w:hAnsi="Calibri" w:hint="eastAsia"/>
          <w:b/>
          <w:bCs/>
          <w:spacing w:val="10"/>
          <w:rtl/>
        </w:rPr>
        <w:t>עוד</w:t>
      </w:r>
      <w:r w:rsidRPr="00BE4C00">
        <w:rPr>
          <w:rFonts w:ascii="Calibri" w:hAnsi="Calibri"/>
          <w:b/>
          <w:bCs/>
          <w:spacing w:val="10"/>
          <w:rtl/>
        </w:rPr>
        <w:t xml:space="preserve"> </w:t>
      </w:r>
      <w:r w:rsidRPr="00BE4C00">
        <w:rPr>
          <w:rFonts w:ascii="Calibri" w:hAnsi="Calibri" w:hint="eastAsia"/>
          <w:b/>
          <w:bCs/>
          <w:spacing w:val="10"/>
          <w:rtl/>
        </w:rPr>
        <w:t>נפסק</w:t>
      </w:r>
      <w:r w:rsidRPr="00BE4C00">
        <w:rPr>
          <w:rFonts w:ascii="Calibri" w:hAnsi="Calibri"/>
          <w:b/>
          <w:bCs/>
          <w:spacing w:val="10"/>
          <w:rtl/>
        </w:rPr>
        <w:t xml:space="preserve"> </w:t>
      </w:r>
      <w:r w:rsidRPr="00BE4C00">
        <w:rPr>
          <w:rFonts w:ascii="Calibri" w:hAnsi="Calibri" w:hint="eastAsia"/>
          <w:b/>
          <w:bCs/>
          <w:spacing w:val="10"/>
          <w:rtl/>
        </w:rPr>
        <w:t>כי</w:t>
      </w:r>
      <w:r w:rsidRPr="00BE4C00">
        <w:rPr>
          <w:rFonts w:ascii="Calibri" w:hAnsi="Calibri"/>
          <w:b/>
          <w:bCs/>
          <w:spacing w:val="10"/>
          <w:rtl/>
        </w:rPr>
        <w:t xml:space="preserve"> </w:t>
      </w:r>
      <w:r w:rsidRPr="00BE4C00">
        <w:rPr>
          <w:rFonts w:ascii="Calibri" w:hAnsi="Calibri" w:hint="eastAsia"/>
          <w:b/>
          <w:bCs/>
          <w:spacing w:val="10"/>
          <w:rtl/>
        </w:rPr>
        <w:t>חומרתן</w:t>
      </w:r>
      <w:r w:rsidRPr="00BE4C00">
        <w:rPr>
          <w:rFonts w:ascii="Calibri" w:hAnsi="Calibri"/>
          <w:b/>
          <w:bCs/>
          <w:spacing w:val="10"/>
          <w:rtl/>
        </w:rPr>
        <w:t xml:space="preserve"> </w:t>
      </w:r>
      <w:r w:rsidRPr="00BE4C00">
        <w:rPr>
          <w:rFonts w:ascii="Calibri" w:hAnsi="Calibri" w:hint="eastAsia"/>
          <w:b/>
          <w:bCs/>
          <w:spacing w:val="10"/>
          <w:rtl/>
        </w:rPr>
        <w:t>של</w:t>
      </w:r>
      <w:r w:rsidRPr="00BE4C00">
        <w:rPr>
          <w:rFonts w:ascii="Calibri" w:hAnsi="Calibri"/>
          <w:b/>
          <w:bCs/>
          <w:spacing w:val="10"/>
          <w:rtl/>
        </w:rPr>
        <w:t xml:space="preserve"> </w:t>
      </w:r>
      <w:r w:rsidRPr="00BE4C00">
        <w:rPr>
          <w:rFonts w:ascii="Calibri" w:hAnsi="Calibri" w:hint="eastAsia"/>
          <w:b/>
          <w:bCs/>
          <w:spacing w:val="10"/>
          <w:rtl/>
        </w:rPr>
        <w:t>העבירות</w:t>
      </w:r>
      <w:r w:rsidRPr="00BE4C00">
        <w:rPr>
          <w:rFonts w:ascii="Calibri" w:hAnsi="Calibri"/>
          <w:b/>
          <w:bCs/>
          <w:spacing w:val="10"/>
          <w:rtl/>
        </w:rPr>
        <w:t xml:space="preserve"> </w:t>
      </w:r>
      <w:r w:rsidRPr="00BE4C00">
        <w:rPr>
          <w:rFonts w:ascii="Calibri" w:hAnsi="Calibri" w:hint="eastAsia"/>
          <w:b/>
          <w:bCs/>
          <w:spacing w:val="10"/>
          <w:rtl/>
        </w:rPr>
        <w:t>בנשק</w:t>
      </w:r>
      <w:r w:rsidRPr="00BE4C00">
        <w:rPr>
          <w:rFonts w:ascii="Calibri" w:hAnsi="Calibri"/>
          <w:b/>
          <w:bCs/>
          <w:spacing w:val="10"/>
          <w:rtl/>
        </w:rPr>
        <w:t xml:space="preserve"> </w:t>
      </w:r>
      <w:r w:rsidRPr="00BE4C00">
        <w:rPr>
          <w:rFonts w:ascii="Calibri" w:hAnsi="Calibri" w:hint="eastAsia"/>
          <w:b/>
          <w:bCs/>
          <w:spacing w:val="10"/>
          <w:rtl/>
        </w:rPr>
        <w:t>אינה</w:t>
      </w:r>
      <w:r w:rsidRPr="00BE4C00">
        <w:rPr>
          <w:rFonts w:ascii="Calibri" w:hAnsi="Calibri"/>
          <w:b/>
          <w:bCs/>
          <w:spacing w:val="10"/>
          <w:rtl/>
        </w:rPr>
        <w:t xml:space="preserve"> </w:t>
      </w:r>
      <w:r w:rsidRPr="00BE4C00">
        <w:rPr>
          <w:rFonts w:ascii="Calibri" w:hAnsi="Calibri" w:hint="eastAsia"/>
          <w:b/>
          <w:bCs/>
          <w:spacing w:val="10"/>
          <w:rtl/>
        </w:rPr>
        <w:t>מסתכמת</w:t>
      </w:r>
      <w:r w:rsidRPr="00BE4C00">
        <w:rPr>
          <w:rFonts w:ascii="Calibri" w:hAnsi="Calibri"/>
          <w:b/>
          <w:bCs/>
          <w:spacing w:val="10"/>
          <w:rtl/>
        </w:rPr>
        <w:t xml:space="preserve"> </w:t>
      </w:r>
      <w:r w:rsidRPr="00BE4C00">
        <w:rPr>
          <w:rFonts w:ascii="Calibri" w:hAnsi="Calibri" w:hint="eastAsia"/>
          <w:b/>
          <w:bCs/>
          <w:spacing w:val="10"/>
          <w:rtl/>
        </w:rPr>
        <w:t>רק</w:t>
      </w:r>
      <w:r w:rsidRPr="00BE4C00">
        <w:rPr>
          <w:rFonts w:ascii="Calibri" w:hAnsi="Calibri"/>
          <w:b/>
          <w:bCs/>
          <w:spacing w:val="10"/>
          <w:rtl/>
        </w:rPr>
        <w:t xml:space="preserve"> </w:t>
      </w:r>
      <w:r w:rsidRPr="00BE4C00">
        <w:rPr>
          <w:rFonts w:ascii="Calibri" w:hAnsi="Calibri" w:hint="eastAsia"/>
          <w:b/>
          <w:bCs/>
          <w:spacing w:val="10"/>
          <w:rtl/>
        </w:rPr>
        <w:t>בנזק</w:t>
      </w:r>
      <w:r w:rsidRPr="00BE4C00">
        <w:rPr>
          <w:rFonts w:ascii="Calibri" w:hAnsi="Calibri"/>
          <w:b/>
          <w:bCs/>
          <w:spacing w:val="10"/>
          <w:rtl/>
        </w:rPr>
        <w:t xml:space="preserve"> </w:t>
      </w:r>
      <w:r w:rsidRPr="00BE4C00">
        <w:rPr>
          <w:rFonts w:ascii="Calibri" w:hAnsi="Calibri" w:hint="eastAsia"/>
          <w:b/>
          <w:bCs/>
          <w:spacing w:val="10"/>
          <w:rtl/>
        </w:rPr>
        <w:t>שאירע</w:t>
      </w:r>
      <w:r w:rsidRPr="00BE4C00">
        <w:rPr>
          <w:rFonts w:ascii="Calibri" w:hAnsi="Calibri"/>
          <w:b/>
          <w:bCs/>
          <w:spacing w:val="10"/>
          <w:rtl/>
        </w:rPr>
        <w:t xml:space="preserve"> </w:t>
      </w:r>
      <w:r w:rsidRPr="00BE4C00">
        <w:rPr>
          <w:rFonts w:ascii="Calibri" w:hAnsi="Calibri" w:hint="eastAsia"/>
          <w:b/>
          <w:bCs/>
          <w:spacing w:val="10"/>
          <w:rtl/>
        </w:rPr>
        <w:t>בפועל</w:t>
      </w:r>
      <w:r w:rsidRPr="00BE4C00">
        <w:rPr>
          <w:rFonts w:ascii="Calibri" w:hAnsi="Calibri"/>
          <w:b/>
          <w:bCs/>
          <w:spacing w:val="10"/>
          <w:rtl/>
        </w:rPr>
        <w:t xml:space="preserve">, </w:t>
      </w:r>
      <w:r w:rsidRPr="00BE4C00">
        <w:rPr>
          <w:rFonts w:ascii="Calibri" w:hAnsi="Calibri" w:hint="eastAsia"/>
          <w:b/>
          <w:bCs/>
          <w:spacing w:val="10"/>
          <w:rtl/>
        </w:rPr>
        <w:t>כי</w:t>
      </w:r>
      <w:r w:rsidRPr="00BE4C00">
        <w:rPr>
          <w:rFonts w:ascii="Calibri" w:hAnsi="Calibri"/>
          <w:b/>
          <w:bCs/>
          <w:spacing w:val="10"/>
          <w:rtl/>
        </w:rPr>
        <w:t xml:space="preserve"> </w:t>
      </w:r>
      <w:r w:rsidRPr="00BE4C00">
        <w:rPr>
          <w:rFonts w:ascii="Calibri" w:hAnsi="Calibri" w:hint="eastAsia"/>
          <w:b/>
          <w:bCs/>
          <w:spacing w:val="10"/>
          <w:rtl/>
        </w:rPr>
        <w:t>אם</w:t>
      </w:r>
      <w:r w:rsidRPr="00BE4C00">
        <w:rPr>
          <w:rFonts w:ascii="Calibri" w:hAnsi="Calibri"/>
          <w:b/>
          <w:bCs/>
          <w:rtl/>
        </w:rPr>
        <w:t xml:space="preserve"> </w:t>
      </w:r>
      <w:r w:rsidRPr="00BE4C00">
        <w:rPr>
          <w:rFonts w:ascii="Calibri" w:hAnsi="Calibri" w:hint="eastAsia"/>
          <w:b/>
          <w:bCs/>
          <w:rtl/>
        </w:rPr>
        <w:t>בפוטנציאל</w:t>
      </w:r>
      <w:r w:rsidRPr="00BE4C00">
        <w:rPr>
          <w:rFonts w:ascii="Calibri" w:hAnsi="Calibri"/>
          <w:b/>
          <w:bCs/>
          <w:rtl/>
        </w:rPr>
        <w:t xml:space="preserve"> </w:t>
      </w:r>
      <w:r w:rsidRPr="00BE4C00">
        <w:rPr>
          <w:rFonts w:ascii="Calibri" w:hAnsi="Calibri" w:hint="eastAsia"/>
          <w:b/>
          <w:bCs/>
          <w:spacing w:val="10"/>
          <w:rtl/>
        </w:rPr>
        <w:t>הנזק</w:t>
      </w:r>
      <w:r w:rsidRPr="00BE4C00">
        <w:rPr>
          <w:rFonts w:ascii="Calibri" w:hAnsi="Calibri"/>
          <w:b/>
          <w:bCs/>
          <w:spacing w:val="10"/>
          <w:rtl/>
        </w:rPr>
        <w:t xml:space="preserve"> </w:t>
      </w:r>
      <w:r w:rsidRPr="00BE4C00">
        <w:rPr>
          <w:rFonts w:ascii="Calibri" w:hAnsi="Calibri" w:hint="eastAsia"/>
          <w:b/>
          <w:bCs/>
          <w:spacing w:val="10"/>
          <w:rtl/>
        </w:rPr>
        <w:t>הנובע</w:t>
      </w:r>
      <w:r w:rsidRPr="00BE4C00">
        <w:rPr>
          <w:rFonts w:ascii="Calibri" w:hAnsi="Calibri"/>
          <w:b/>
          <w:bCs/>
          <w:spacing w:val="10"/>
          <w:rtl/>
        </w:rPr>
        <w:t xml:space="preserve"> </w:t>
      </w:r>
      <w:r w:rsidRPr="00BE4C00">
        <w:rPr>
          <w:rFonts w:ascii="Calibri" w:hAnsi="Calibri" w:hint="eastAsia"/>
          <w:b/>
          <w:bCs/>
          <w:spacing w:val="10"/>
          <w:rtl/>
        </w:rPr>
        <w:t>מאותן</w:t>
      </w:r>
      <w:r w:rsidRPr="00BE4C00">
        <w:rPr>
          <w:rFonts w:ascii="Calibri" w:hAnsi="Calibri"/>
          <w:b/>
          <w:bCs/>
          <w:spacing w:val="10"/>
          <w:rtl/>
        </w:rPr>
        <w:t xml:space="preserve"> </w:t>
      </w:r>
      <w:r w:rsidRPr="00BE4C00">
        <w:rPr>
          <w:rFonts w:ascii="Calibri" w:hAnsi="Calibri" w:hint="eastAsia"/>
          <w:b/>
          <w:bCs/>
          <w:spacing w:val="10"/>
          <w:rtl/>
        </w:rPr>
        <w:t>עבירות</w:t>
      </w:r>
      <w:r w:rsidRPr="00BE4C00">
        <w:rPr>
          <w:rFonts w:ascii="Calibri" w:hAnsi="Calibri"/>
          <w:b/>
          <w:bCs/>
          <w:spacing w:val="10"/>
          <w:rtl/>
        </w:rPr>
        <w:t xml:space="preserve"> (</w:t>
      </w:r>
      <w:hyperlink r:id="rId17" w:history="1">
        <w:r w:rsidR="0050452E" w:rsidRPr="0050452E">
          <w:rPr>
            <w:rFonts w:ascii="Calibri" w:hAnsi="Calibri" w:hint="eastAsia"/>
            <w:b/>
            <w:bCs/>
            <w:color w:val="0000FF"/>
            <w:spacing w:val="10"/>
            <w:u w:val="single"/>
            <w:rtl/>
          </w:rPr>
          <w:t>ע</w:t>
        </w:r>
        <w:r w:rsidR="0050452E" w:rsidRPr="0050452E">
          <w:rPr>
            <w:rFonts w:ascii="Calibri" w:hAnsi="Calibri"/>
            <w:b/>
            <w:bCs/>
            <w:color w:val="0000FF"/>
            <w:spacing w:val="10"/>
            <w:u w:val="single"/>
            <w:rtl/>
          </w:rPr>
          <w:t>"</w:t>
        </w:r>
        <w:r w:rsidR="0050452E" w:rsidRPr="0050452E">
          <w:rPr>
            <w:rFonts w:ascii="Calibri" w:hAnsi="Calibri" w:hint="eastAsia"/>
            <w:b/>
            <w:bCs/>
            <w:color w:val="0000FF"/>
            <w:spacing w:val="10"/>
            <w:u w:val="single"/>
            <w:rtl/>
          </w:rPr>
          <w:t>פ</w:t>
        </w:r>
        <w:r w:rsidR="0050452E" w:rsidRPr="0050452E">
          <w:rPr>
            <w:rFonts w:ascii="Calibri" w:hAnsi="Calibri"/>
            <w:b/>
            <w:bCs/>
            <w:color w:val="0000FF"/>
            <w:spacing w:val="10"/>
            <w:u w:val="single"/>
            <w:rtl/>
          </w:rPr>
          <w:t xml:space="preserve"> 116/13</w:t>
        </w:r>
      </w:hyperlink>
      <w:r w:rsidRPr="00BE4C00">
        <w:rPr>
          <w:rFonts w:ascii="Calibri" w:hAnsi="Calibri"/>
          <w:b/>
          <w:bCs/>
          <w:rtl/>
        </w:rPr>
        <w:t xml:space="preserve"> </w:t>
      </w:r>
      <w:r w:rsidRPr="00BE4C00">
        <w:rPr>
          <w:rFonts w:ascii="Calibri" w:hAnsi="Calibri" w:hint="eastAsia"/>
          <w:b/>
          <w:bCs/>
          <w:rtl/>
        </w:rPr>
        <w:t>וקנין</w:t>
      </w:r>
      <w:r w:rsidRPr="00BE4C00">
        <w:rPr>
          <w:rFonts w:ascii="Calibri" w:hAnsi="Calibri"/>
          <w:b/>
          <w:bCs/>
          <w:rtl/>
        </w:rPr>
        <w:t xml:space="preserve"> </w:t>
      </w:r>
      <w:r w:rsidRPr="00BE4C00">
        <w:rPr>
          <w:rFonts w:ascii="Calibri" w:hAnsi="Calibri" w:hint="eastAsia"/>
          <w:b/>
          <w:bCs/>
          <w:rtl/>
        </w:rPr>
        <w:t>נ</w:t>
      </w:r>
      <w:r w:rsidRPr="00BE4C00">
        <w:rPr>
          <w:rFonts w:ascii="Calibri" w:hAnsi="Calibri"/>
          <w:b/>
          <w:bCs/>
          <w:rtl/>
        </w:rPr>
        <w:t xml:space="preserve">' </w:t>
      </w:r>
      <w:r w:rsidRPr="00BE4C00">
        <w:rPr>
          <w:rFonts w:ascii="Calibri" w:hAnsi="Calibri" w:hint="eastAsia"/>
          <w:b/>
          <w:bCs/>
          <w:rtl/>
        </w:rPr>
        <w:t>מדינת</w:t>
      </w:r>
      <w:r w:rsidRPr="00BE4C00">
        <w:rPr>
          <w:rFonts w:ascii="Calibri" w:hAnsi="Calibri"/>
          <w:b/>
          <w:bCs/>
          <w:rtl/>
        </w:rPr>
        <w:t xml:space="preserve"> </w:t>
      </w:r>
      <w:r w:rsidRPr="00BE4C00">
        <w:rPr>
          <w:rFonts w:ascii="Calibri" w:hAnsi="Calibri" w:hint="eastAsia"/>
          <w:b/>
          <w:bCs/>
          <w:rtl/>
        </w:rPr>
        <w:t>ישראל</w:t>
      </w:r>
      <w:r w:rsidRPr="00BE4C00">
        <w:rPr>
          <w:rFonts w:ascii="Calibri" w:hAnsi="Calibri"/>
          <w:b/>
          <w:bCs/>
          <w:spacing w:val="10"/>
          <w:rtl/>
        </w:rPr>
        <w:t>, (31.7.2013)".</w:t>
      </w:r>
    </w:p>
    <w:p w14:paraId="387C1456" w14:textId="77777777" w:rsidR="00267AF8" w:rsidRPr="00BE4C00" w:rsidRDefault="00267AF8" w:rsidP="00267AF8">
      <w:pPr>
        <w:overflowPunct w:val="0"/>
        <w:autoSpaceDE w:val="0"/>
        <w:autoSpaceDN w:val="0"/>
        <w:spacing w:line="360" w:lineRule="auto"/>
        <w:jc w:val="both"/>
        <w:rPr>
          <w:rFonts w:ascii="Calibri" w:hAnsi="Calibri"/>
          <w:spacing w:val="10"/>
          <w:rtl/>
        </w:rPr>
      </w:pPr>
    </w:p>
    <w:p w14:paraId="0B250A9A" w14:textId="77777777" w:rsidR="00267AF8" w:rsidRPr="00BE4C00" w:rsidRDefault="00267AF8" w:rsidP="00267AF8">
      <w:pPr>
        <w:overflowPunct w:val="0"/>
        <w:autoSpaceDE w:val="0"/>
        <w:autoSpaceDN w:val="0"/>
        <w:spacing w:line="360" w:lineRule="auto"/>
        <w:ind w:left="720"/>
        <w:contextualSpacing/>
        <w:jc w:val="both"/>
        <w:rPr>
          <w:rFonts w:ascii="Calibri" w:hAnsi="Calibri"/>
          <w:spacing w:val="10"/>
          <w:rtl/>
        </w:rPr>
      </w:pPr>
      <w:r w:rsidRPr="00BE4C00">
        <w:rPr>
          <w:rFonts w:ascii="Calibri" w:hAnsi="Calibri" w:hint="eastAsia"/>
          <w:spacing w:val="10"/>
          <w:rtl/>
        </w:rPr>
        <w:t>וב</w:t>
      </w:r>
      <w:hyperlink r:id="rId18" w:history="1">
        <w:r w:rsidR="0050452E" w:rsidRPr="0050452E">
          <w:rPr>
            <w:rFonts w:ascii="Calibri" w:hAnsi="Calibri" w:hint="eastAsia"/>
            <w:color w:val="0000FF"/>
            <w:spacing w:val="10"/>
            <w:u w:val="single"/>
            <w:rtl/>
          </w:rPr>
          <w:t>ע</w:t>
        </w:r>
        <w:r w:rsidR="0050452E" w:rsidRPr="0050452E">
          <w:rPr>
            <w:rFonts w:ascii="Calibri" w:hAnsi="Calibri"/>
            <w:color w:val="0000FF"/>
            <w:spacing w:val="10"/>
            <w:u w:val="single"/>
            <w:rtl/>
          </w:rPr>
          <w:t>"</w:t>
        </w:r>
        <w:r w:rsidR="0050452E" w:rsidRPr="0050452E">
          <w:rPr>
            <w:rFonts w:ascii="Calibri" w:hAnsi="Calibri" w:hint="eastAsia"/>
            <w:color w:val="0000FF"/>
            <w:spacing w:val="10"/>
            <w:u w:val="single"/>
            <w:rtl/>
          </w:rPr>
          <w:t>פ</w:t>
        </w:r>
        <w:r w:rsidR="0050452E" w:rsidRPr="0050452E">
          <w:rPr>
            <w:rFonts w:ascii="Calibri" w:hAnsi="Calibri"/>
            <w:color w:val="0000FF"/>
            <w:spacing w:val="10"/>
            <w:u w:val="single"/>
            <w:rtl/>
          </w:rPr>
          <w:t xml:space="preserve"> 5323/12</w:t>
        </w:r>
      </w:hyperlink>
      <w:r w:rsidRPr="00BE4C00">
        <w:rPr>
          <w:rFonts w:ascii="Calibri" w:hAnsi="Calibri"/>
          <w:spacing w:val="10"/>
          <w:rtl/>
        </w:rPr>
        <w:t xml:space="preserve"> </w:t>
      </w:r>
      <w:r w:rsidRPr="00BE4C00">
        <w:rPr>
          <w:rFonts w:ascii="Calibri" w:hAnsi="Calibri" w:hint="eastAsia"/>
          <w:b/>
          <w:bCs/>
          <w:spacing w:val="10"/>
          <w:rtl/>
        </w:rPr>
        <w:t>אבו</w:t>
      </w:r>
      <w:r w:rsidRPr="00BE4C00">
        <w:rPr>
          <w:rFonts w:ascii="Calibri" w:hAnsi="Calibri"/>
          <w:b/>
          <w:bCs/>
          <w:spacing w:val="10"/>
          <w:rtl/>
        </w:rPr>
        <w:t xml:space="preserve"> </w:t>
      </w:r>
      <w:r w:rsidRPr="00BE4C00">
        <w:rPr>
          <w:rFonts w:ascii="Calibri" w:hAnsi="Calibri" w:hint="eastAsia"/>
          <w:b/>
          <w:bCs/>
          <w:spacing w:val="10"/>
          <w:rtl/>
        </w:rPr>
        <w:t>ליל</w:t>
      </w:r>
      <w:r w:rsidRPr="00BE4C00">
        <w:rPr>
          <w:rFonts w:ascii="Calibri" w:hAnsi="Calibri"/>
          <w:b/>
          <w:bCs/>
          <w:spacing w:val="10"/>
          <w:rtl/>
        </w:rPr>
        <w:t xml:space="preserve"> </w:t>
      </w:r>
      <w:r w:rsidRPr="00BE4C00">
        <w:rPr>
          <w:rFonts w:ascii="Calibri" w:hAnsi="Calibri" w:hint="eastAsia"/>
          <w:b/>
          <w:bCs/>
          <w:spacing w:val="10"/>
          <w:rtl/>
        </w:rPr>
        <w:t>נ</w:t>
      </w:r>
      <w:r w:rsidRPr="00BE4C00">
        <w:rPr>
          <w:rFonts w:ascii="Calibri" w:hAnsi="Calibri"/>
          <w:b/>
          <w:bCs/>
          <w:spacing w:val="10"/>
          <w:rtl/>
        </w:rPr>
        <w:t xml:space="preserve">. </w:t>
      </w:r>
      <w:r w:rsidRPr="00BE4C00">
        <w:rPr>
          <w:rFonts w:ascii="Calibri" w:hAnsi="Calibri" w:hint="eastAsia"/>
          <w:b/>
          <w:bCs/>
          <w:spacing w:val="10"/>
          <w:rtl/>
        </w:rPr>
        <w:t>מדינת</w:t>
      </w:r>
      <w:r w:rsidRPr="00BE4C00">
        <w:rPr>
          <w:rFonts w:ascii="Calibri" w:hAnsi="Calibri"/>
          <w:b/>
          <w:bCs/>
          <w:spacing w:val="10"/>
          <w:rtl/>
        </w:rPr>
        <w:t xml:space="preserve"> </w:t>
      </w:r>
      <w:r w:rsidRPr="00BE4C00">
        <w:rPr>
          <w:rFonts w:ascii="Calibri" w:hAnsi="Calibri" w:hint="eastAsia"/>
          <w:b/>
          <w:bCs/>
          <w:spacing w:val="10"/>
          <w:rtl/>
        </w:rPr>
        <w:t>ישראל</w:t>
      </w:r>
      <w:r w:rsidRPr="00BE4C00">
        <w:rPr>
          <w:rFonts w:ascii="Calibri" w:hAnsi="Calibri"/>
          <w:spacing w:val="10"/>
          <w:rtl/>
        </w:rPr>
        <w:t xml:space="preserve">, </w:t>
      </w:r>
      <w:r w:rsidRPr="00BE4C00">
        <w:rPr>
          <w:rFonts w:ascii="Calibri" w:hAnsi="Calibri" w:hint="eastAsia"/>
          <w:spacing w:val="10"/>
          <w:rtl/>
        </w:rPr>
        <w:t>נקבע</w:t>
      </w:r>
      <w:r w:rsidRPr="00BE4C00">
        <w:rPr>
          <w:rFonts w:ascii="Calibri" w:hAnsi="Calibri"/>
          <w:spacing w:val="10"/>
          <w:rtl/>
        </w:rPr>
        <w:t xml:space="preserve"> (</w:t>
      </w:r>
      <w:r w:rsidRPr="00BE4C00">
        <w:rPr>
          <w:rFonts w:ascii="Calibri" w:hAnsi="Calibri" w:hint="eastAsia"/>
          <w:spacing w:val="10"/>
          <w:rtl/>
        </w:rPr>
        <w:t>כבוד</w:t>
      </w:r>
      <w:r w:rsidRPr="00BE4C00">
        <w:rPr>
          <w:rFonts w:ascii="Calibri" w:hAnsi="Calibri"/>
          <w:spacing w:val="10"/>
          <w:rtl/>
        </w:rPr>
        <w:t xml:space="preserve"> </w:t>
      </w:r>
      <w:r w:rsidRPr="00BE4C00">
        <w:rPr>
          <w:rFonts w:ascii="Calibri" w:hAnsi="Calibri" w:hint="eastAsia"/>
          <w:spacing w:val="10"/>
          <w:rtl/>
        </w:rPr>
        <w:t>השופט</w:t>
      </w:r>
      <w:r w:rsidRPr="00BE4C00">
        <w:rPr>
          <w:rFonts w:ascii="Calibri" w:hAnsi="Calibri"/>
          <w:spacing w:val="10"/>
          <w:rtl/>
        </w:rPr>
        <w:t xml:space="preserve"> </w:t>
      </w:r>
      <w:r w:rsidRPr="00BE4C00">
        <w:rPr>
          <w:rFonts w:ascii="Calibri" w:hAnsi="Calibri" w:hint="eastAsia"/>
          <w:b/>
          <w:bCs/>
          <w:spacing w:val="10"/>
          <w:rtl/>
        </w:rPr>
        <w:t>א</w:t>
      </w:r>
      <w:r w:rsidRPr="00BE4C00">
        <w:rPr>
          <w:rFonts w:ascii="Calibri" w:hAnsi="Calibri"/>
          <w:b/>
          <w:bCs/>
          <w:spacing w:val="10"/>
          <w:rtl/>
        </w:rPr>
        <w:t xml:space="preserve">' </w:t>
      </w:r>
      <w:r w:rsidRPr="00BE4C00">
        <w:rPr>
          <w:rFonts w:ascii="Calibri" w:hAnsi="Calibri" w:hint="eastAsia"/>
          <w:b/>
          <w:bCs/>
          <w:spacing w:val="10"/>
          <w:rtl/>
        </w:rPr>
        <w:t>שהם</w:t>
      </w:r>
      <w:r w:rsidRPr="00BE4C00">
        <w:rPr>
          <w:rFonts w:ascii="Calibri" w:hAnsi="Calibri"/>
          <w:spacing w:val="10"/>
          <w:rtl/>
        </w:rPr>
        <w:t>):</w:t>
      </w:r>
    </w:p>
    <w:p w14:paraId="271463E1" w14:textId="77777777" w:rsidR="00267AF8" w:rsidRPr="00BE4C00" w:rsidRDefault="00267AF8" w:rsidP="00267AF8">
      <w:pPr>
        <w:tabs>
          <w:tab w:val="left" w:pos="800"/>
        </w:tabs>
        <w:overflowPunct w:val="0"/>
        <w:autoSpaceDE w:val="0"/>
        <w:autoSpaceDN w:val="0"/>
        <w:adjustRightInd w:val="0"/>
        <w:spacing w:line="360" w:lineRule="auto"/>
        <w:ind w:left="720"/>
        <w:jc w:val="both"/>
        <w:rPr>
          <w:rFonts w:ascii="Garamond" w:hAnsi="Garamond" w:cs="FrankRuehl"/>
          <w:spacing w:val="10"/>
          <w:szCs w:val="28"/>
          <w:rtl/>
        </w:rPr>
      </w:pPr>
      <w:r w:rsidRPr="00BE4C00">
        <w:rPr>
          <w:rFonts w:ascii="Garamond" w:hAnsi="Garamond"/>
          <w:b/>
          <w:bCs/>
          <w:spacing w:val="10"/>
          <w:rtl/>
        </w:rPr>
        <w:t>"</w:t>
      </w:r>
      <w:r w:rsidRPr="00BE4C00">
        <w:rPr>
          <w:rFonts w:ascii="Garamond" w:hAnsi="Garamond" w:hint="eastAsia"/>
          <w:b/>
          <w:bCs/>
          <w:spacing w:val="10"/>
          <w:rtl/>
        </w:rPr>
        <w:t>נוכח</w:t>
      </w:r>
      <w:r w:rsidRPr="00BE4C00">
        <w:rPr>
          <w:rFonts w:ascii="Garamond" w:hAnsi="Garamond"/>
          <w:b/>
          <w:bCs/>
          <w:spacing w:val="10"/>
          <w:rtl/>
        </w:rPr>
        <w:t xml:space="preserve"> </w:t>
      </w:r>
      <w:r w:rsidRPr="00BE4C00">
        <w:rPr>
          <w:rFonts w:ascii="Garamond" w:hAnsi="Garamond" w:hint="eastAsia"/>
          <w:b/>
          <w:bCs/>
          <w:spacing w:val="10"/>
          <w:rtl/>
        </w:rPr>
        <w:t>הסכנה</w:t>
      </w:r>
      <w:r w:rsidRPr="00BE4C00">
        <w:rPr>
          <w:rFonts w:ascii="Garamond" w:hAnsi="Garamond"/>
          <w:b/>
          <w:bCs/>
          <w:spacing w:val="10"/>
          <w:rtl/>
        </w:rPr>
        <w:t xml:space="preserve"> </w:t>
      </w:r>
      <w:r w:rsidRPr="00BE4C00">
        <w:rPr>
          <w:rFonts w:ascii="Garamond" w:hAnsi="Garamond" w:hint="eastAsia"/>
          <w:b/>
          <w:bCs/>
          <w:spacing w:val="10"/>
          <w:rtl/>
        </w:rPr>
        <w:t>לשלום</w:t>
      </w:r>
      <w:r w:rsidRPr="00BE4C00">
        <w:rPr>
          <w:rFonts w:ascii="Garamond" w:hAnsi="Garamond"/>
          <w:b/>
          <w:bCs/>
          <w:spacing w:val="10"/>
          <w:rtl/>
        </w:rPr>
        <w:t xml:space="preserve"> </w:t>
      </w:r>
      <w:r w:rsidRPr="00BE4C00">
        <w:rPr>
          <w:rFonts w:ascii="Garamond" w:hAnsi="Garamond" w:hint="eastAsia"/>
          <w:b/>
          <w:bCs/>
          <w:spacing w:val="10"/>
          <w:rtl/>
        </w:rPr>
        <w:t>הציבור</w:t>
      </w:r>
      <w:r w:rsidRPr="00BE4C00">
        <w:rPr>
          <w:rFonts w:ascii="Garamond" w:hAnsi="Garamond"/>
          <w:b/>
          <w:bCs/>
          <w:spacing w:val="10"/>
          <w:rtl/>
        </w:rPr>
        <w:t xml:space="preserve">, </w:t>
      </w:r>
      <w:r w:rsidRPr="00BE4C00">
        <w:rPr>
          <w:rFonts w:ascii="Garamond" w:hAnsi="Garamond" w:hint="eastAsia"/>
          <w:b/>
          <w:bCs/>
          <w:spacing w:val="10"/>
          <w:rtl/>
        </w:rPr>
        <w:t>ובשל</w:t>
      </w:r>
      <w:r w:rsidRPr="00BE4C00">
        <w:rPr>
          <w:rFonts w:ascii="Garamond" w:hAnsi="Garamond"/>
          <w:b/>
          <w:bCs/>
          <w:spacing w:val="10"/>
          <w:rtl/>
        </w:rPr>
        <w:t xml:space="preserve"> </w:t>
      </w:r>
      <w:r w:rsidRPr="00BE4C00">
        <w:rPr>
          <w:rFonts w:ascii="Garamond" w:hAnsi="Garamond" w:hint="eastAsia"/>
          <w:b/>
          <w:bCs/>
          <w:spacing w:val="10"/>
          <w:rtl/>
        </w:rPr>
        <w:t>הצורך</w:t>
      </w:r>
      <w:r w:rsidRPr="00BE4C00">
        <w:rPr>
          <w:rFonts w:ascii="Garamond" w:hAnsi="Garamond"/>
          <w:b/>
          <w:bCs/>
          <w:spacing w:val="10"/>
          <w:rtl/>
        </w:rPr>
        <w:t xml:space="preserve"> </w:t>
      </w:r>
      <w:r w:rsidRPr="00BE4C00">
        <w:rPr>
          <w:rFonts w:ascii="Garamond" w:hAnsi="Garamond" w:hint="eastAsia"/>
          <w:b/>
          <w:bCs/>
          <w:spacing w:val="10"/>
          <w:rtl/>
        </w:rPr>
        <w:t>בהרתעה</w:t>
      </w:r>
      <w:r w:rsidRPr="00BE4C00">
        <w:rPr>
          <w:rFonts w:ascii="Garamond" w:hAnsi="Garamond"/>
          <w:b/>
          <w:bCs/>
          <w:spacing w:val="10"/>
          <w:rtl/>
        </w:rPr>
        <w:t xml:space="preserve"> </w:t>
      </w:r>
      <w:r w:rsidRPr="00BE4C00">
        <w:rPr>
          <w:rFonts w:ascii="Garamond" w:hAnsi="Garamond" w:hint="eastAsia"/>
          <w:b/>
          <w:bCs/>
          <w:spacing w:val="10"/>
          <w:rtl/>
        </w:rPr>
        <w:t>מפני</w:t>
      </w:r>
      <w:r w:rsidRPr="00BE4C00">
        <w:rPr>
          <w:rFonts w:ascii="Garamond" w:hAnsi="Garamond"/>
          <w:b/>
          <w:bCs/>
          <w:spacing w:val="10"/>
          <w:rtl/>
        </w:rPr>
        <w:t xml:space="preserve"> </w:t>
      </w:r>
      <w:r w:rsidRPr="00BE4C00">
        <w:rPr>
          <w:rFonts w:ascii="Garamond" w:hAnsi="Garamond" w:hint="eastAsia"/>
          <w:b/>
          <w:bCs/>
          <w:spacing w:val="10"/>
          <w:rtl/>
        </w:rPr>
        <w:t>עבריינות</w:t>
      </w:r>
      <w:r w:rsidRPr="00BE4C00">
        <w:rPr>
          <w:rFonts w:ascii="Garamond" w:hAnsi="Garamond"/>
          <w:b/>
          <w:bCs/>
          <w:spacing w:val="10"/>
          <w:rtl/>
        </w:rPr>
        <w:t xml:space="preserve"> </w:t>
      </w:r>
      <w:r w:rsidRPr="00BE4C00">
        <w:rPr>
          <w:rFonts w:ascii="Garamond" w:hAnsi="Garamond" w:hint="eastAsia"/>
          <w:b/>
          <w:bCs/>
          <w:spacing w:val="10"/>
          <w:rtl/>
        </w:rPr>
        <w:t>הנוגעת</w:t>
      </w:r>
      <w:r w:rsidRPr="00BE4C00">
        <w:rPr>
          <w:rFonts w:ascii="Garamond" w:hAnsi="Garamond"/>
          <w:b/>
          <w:bCs/>
          <w:spacing w:val="10"/>
          <w:rtl/>
        </w:rPr>
        <w:t xml:space="preserve"> </w:t>
      </w:r>
      <w:r w:rsidRPr="00BE4C00">
        <w:rPr>
          <w:rFonts w:ascii="Garamond" w:hAnsi="Garamond" w:hint="eastAsia"/>
          <w:b/>
          <w:bCs/>
          <w:spacing w:val="10"/>
          <w:rtl/>
        </w:rPr>
        <w:t>לנשק</w:t>
      </w:r>
      <w:r w:rsidRPr="00BE4C00">
        <w:rPr>
          <w:rFonts w:ascii="Garamond" w:hAnsi="Garamond"/>
          <w:b/>
          <w:bCs/>
          <w:spacing w:val="10"/>
          <w:rtl/>
        </w:rPr>
        <w:t xml:space="preserve">, </w:t>
      </w:r>
      <w:r w:rsidRPr="00BE4C00">
        <w:rPr>
          <w:rFonts w:ascii="Garamond" w:hAnsi="Garamond" w:hint="eastAsia"/>
          <w:b/>
          <w:bCs/>
          <w:spacing w:val="10"/>
          <w:rtl/>
        </w:rPr>
        <w:t>נקבעה</w:t>
      </w:r>
      <w:r w:rsidRPr="00BE4C00">
        <w:rPr>
          <w:rFonts w:ascii="Garamond" w:hAnsi="Garamond"/>
          <w:b/>
          <w:bCs/>
          <w:spacing w:val="10"/>
          <w:rtl/>
        </w:rPr>
        <w:t xml:space="preserve"> </w:t>
      </w:r>
      <w:r w:rsidRPr="00BE4C00">
        <w:rPr>
          <w:rFonts w:ascii="Garamond" w:hAnsi="Garamond" w:hint="eastAsia"/>
          <w:b/>
          <w:bCs/>
          <w:spacing w:val="10"/>
          <w:rtl/>
        </w:rPr>
        <w:t>מדיניות</w:t>
      </w:r>
      <w:r w:rsidRPr="00BE4C00">
        <w:rPr>
          <w:rFonts w:ascii="Garamond" w:hAnsi="Garamond"/>
          <w:b/>
          <w:bCs/>
          <w:spacing w:val="10"/>
          <w:rtl/>
        </w:rPr>
        <w:t xml:space="preserve"> </w:t>
      </w:r>
      <w:r w:rsidRPr="00BE4C00">
        <w:rPr>
          <w:rFonts w:ascii="Garamond" w:hAnsi="Garamond" w:hint="eastAsia"/>
          <w:b/>
          <w:bCs/>
          <w:spacing w:val="10"/>
          <w:rtl/>
        </w:rPr>
        <w:t>הענישה</w:t>
      </w:r>
      <w:r w:rsidRPr="00BE4C00">
        <w:rPr>
          <w:rFonts w:ascii="Garamond" w:hAnsi="Garamond"/>
          <w:b/>
          <w:bCs/>
          <w:spacing w:val="10"/>
          <w:rtl/>
        </w:rPr>
        <w:t xml:space="preserve"> </w:t>
      </w:r>
      <w:r w:rsidRPr="00BE4C00">
        <w:rPr>
          <w:rFonts w:ascii="Garamond" w:hAnsi="Garamond" w:hint="eastAsia"/>
          <w:b/>
          <w:bCs/>
          <w:spacing w:val="10"/>
          <w:rtl/>
        </w:rPr>
        <w:t>הכוללת</w:t>
      </w:r>
      <w:r w:rsidRPr="00BE4C00">
        <w:rPr>
          <w:rFonts w:ascii="Garamond" w:hAnsi="Garamond"/>
          <w:b/>
          <w:bCs/>
          <w:spacing w:val="10"/>
          <w:rtl/>
        </w:rPr>
        <w:t xml:space="preserve">, </w:t>
      </w:r>
      <w:r w:rsidRPr="00BE4C00">
        <w:rPr>
          <w:rFonts w:ascii="Garamond" w:hAnsi="Garamond" w:hint="eastAsia"/>
          <w:b/>
          <w:bCs/>
          <w:spacing w:val="10"/>
          <w:rtl/>
        </w:rPr>
        <w:t>ככלל</w:t>
      </w:r>
      <w:r w:rsidRPr="00BE4C00">
        <w:rPr>
          <w:rFonts w:ascii="Garamond" w:hAnsi="Garamond"/>
          <w:b/>
          <w:bCs/>
          <w:spacing w:val="10"/>
          <w:rtl/>
        </w:rPr>
        <w:t xml:space="preserve">, </w:t>
      </w:r>
      <w:r w:rsidRPr="00BE4C00">
        <w:rPr>
          <w:rFonts w:ascii="Garamond" w:hAnsi="Garamond" w:hint="eastAsia"/>
          <w:b/>
          <w:bCs/>
          <w:spacing w:val="10"/>
          <w:rtl/>
        </w:rPr>
        <w:t>רכיב</w:t>
      </w:r>
      <w:r w:rsidRPr="00BE4C00">
        <w:rPr>
          <w:rFonts w:ascii="Garamond" w:hAnsi="Garamond"/>
          <w:b/>
          <w:bCs/>
          <w:spacing w:val="10"/>
          <w:rtl/>
        </w:rPr>
        <w:t xml:space="preserve"> </w:t>
      </w:r>
      <w:r w:rsidRPr="00BE4C00">
        <w:rPr>
          <w:rFonts w:ascii="Garamond" w:hAnsi="Garamond" w:hint="eastAsia"/>
          <w:b/>
          <w:bCs/>
          <w:spacing w:val="10"/>
          <w:rtl/>
        </w:rPr>
        <w:t>של</w:t>
      </w:r>
      <w:r w:rsidRPr="00BE4C00">
        <w:rPr>
          <w:rFonts w:ascii="Garamond" w:hAnsi="Garamond"/>
          <w:b/>
          <w:bCs/>
          <w:spacing w:val="10"/>
          <w:rtl/>
        </w:rPr>
        <w:t xml:space="preserve"> </w:t>
      </w:r>
      <w:r w:rsidRPr="00BE4C00">
        <w:rPr>
          <w:rFonts w:ascii="Garamond" w:hAnsi="Garamond" w:hint="eastAsia"/>
          <w:b/>
          <w:bCs/>
          <w:spacing w:val="10"/>
          <w:rtl/>
        </w:rPr>
        <w:t>מאסר</w:t>
      </w:r>
      <w:r w:rsidRPr="00BE4C00">
        <w:rPr>
          <w:rFonts w:ascii="Garamond" w:hAnsi="Garamond"/>
          <w:b/>
          <w:bCs/>
          <w:spacing w:val="10"/>
          <w:rtl/>
        </w:rPr>
        <w:t xml:space="preserve"> </w:t>
      </w:r>
      <w:r w:rsidRPr="00BE4C00">
        <w:rPr>
          <w:rFonts w:ascii="Garamond" w:hAnsi="Garamond" w:hint="eastAsia"/>
          <w:b/>
          <w:bCs/>
          <w:spacing w:val="10"/>
          <w:rtl/>
        </w:rPr>
        <w:t>לריצוי</w:t>
      </w:r>
      <w:r w:rsidRPr="00BE4C00">
        <w:rPr>
          <w:rFonts w:ascii="Garamond" w:hAnsi="Garamond"/>
          <w:b/>
          <w:bCs/>
          <w:spacing w:val="10"/>
          <w:rtl/>
        </w:rPr>
        <w:t xml:space="preserve"> </w:t>
      </w:r>
      <w:r w:rsidRPr="00BE4C00">
        <w:rPr>
          <w:rFonts w:ascii="Garamond" w:hAnsi="Garamond" w:hint="eastAsia"/>
          <w:b/>
          <w:bCs/>
          <w:spacing w:val="10"/>
          <w:rtl/>
        </w:rPr>
        <w:t>בפועל</w:t>
      </w:r>
      <w:r w:rsidRPr="00BE4C00">
        <w:rPr>
          <w:rFonts w:ascii="Garamond" w:hAnsi="Garamond"/>
          <w:b/>
          <w:bCs/>
          <w:spacing w:val="10"/>
          <w:rtl/>
        </w:rPr>
        <w:t xml:space="preserve"> (</w:t>
      </w:r>
      <w:hyperlink r:id="rId19" w:history="1">
        <w:r w:rsidR="0050452E" w:rsidRPr="0050452E">
          <w:rPr>
            <w:rFonts w:ascii="Garamond" w:hAnsi="Garamond" w:hint="eastAsia"/>
            <w:b/>
            <w:bCs/>
            <w:color w:val="0000FF"/>
            <w:spacing w:val="10"/>
            <w:u w:val="single"/>
            <w:rtl/>
          </w:rPr>
          <w:t>רע</w:t>
        </w:r>
        <w:r w:rsidR="0050452E" w:rsidRPr="0050452E">
          <w:rPr>
            <w:rFonts w:ascii="Garamond" w:hAnsi="Garamond"/>
            <w:b/>
            <w:bCs/>
            <w:color w:val="0000FF"/>
            <w:spacing w:val="10"/>
            <w:u w:val="single"/>
            <w:rtl/>
          </w:rPr>
          <w:t>"</w:t>
        </w:r>
        <w:r w:rsidR="0050452E" w:rsidRPr="0050452E">
          <w:rPr>
            <w:rFonts w:ascii="Garamond" w:hAnsi="Garamond" w:hint="eastAsia"/>
            <w:b/>
            <w:bCs/>
            <w:color w:val="0000FF"/>
            <w:spacing w:val="10"/>
            <w:u w:val="single"/>
            <w:rtl/>
          </w:rPr>
          <w:t>פ</w:t>
        </w:r>
        <w:r w:rsidR="0050452E" w:rsidRPr="0050452E">
          <w:rPr>
            <w:rFonts w:ascii="Garamond" w:hAnsi="Garamond"/>
            <w:b/>
            <w:bCs/>
            <w:color w:val="0000FF"/>
            <w:spacing w:val="10"/>
            <w:u w:val="single"/>
            <w:rtl/>
          </w:rPr>
          <w:t xml:space="preserve"> 2718/04</w:t>
        </w:r>
      </w:hyperlink>
      <w:r w:rsidRPr="00BE4C00">
        <w:rPr>
          <w:rFonts w:ascii="Garamond" w:hAnsi="Garamond"/>
          <w:b/>
          <w:bCs/>
          <w:spacing w:val="10"/>
          <w:rtl/>
        </w:rPr>
        <w:t xml:space="preserve"> </w:t>
      </w:r>
      <w:r w:rsidRPr="00BE4C00">
        <w:rPr>
          <w:b/>
          <w:bCs/>
          <w:rtl/>
        </w:rPr>
        <w:t>אבו דאחל נ' מדינת ישראל</w:t>
      </w:r>
      <w:r w:rsidRPr="00BE4C00">
        <w:rPr>
          <w:rFonts w:ascii="Garamond" w:hAnsi="Garamond"/>
          <w:b/>
          <w:bCs/>
          <w:spacing w:val="10"/>
          <w:rtl/>
        </w:rPr>
        <w:t xml:space="preserve"> (29.3.2004); </w:t>
      </w:r>
      <w:hyperlink r:id="rId20" w:history="1">
        <w:r w:rsidR="0050452E" w:rsidRPr="0050452E">
          <w:rPr>
            <w:rFonts w:ascii="Garamond" w:hAnsi="Garamond" w:hint="eastAsia"/>
            <w:b/>
            <w:bCs/>
            <w:color w:val="0000FF"/>
            <w:spacing w:val="10"/>
            <w:u w:val="single"/>
            <w:rtl/>
          </w:rPr>
          <w:t>ע</w:t>
        </w:r>
        <w:r w:rsidR="0050452E" w:rsidRPr="0050452E">
          <w:rPr>
            <w:rFonts w:ascii="Garamond" w:hAnsi="Garamond"/>
            <w:b/>
            <w:bCs/>
            <w:color w:val="0000FF"/>
            <w:spacing w:val="10"/>
            <w:u w:val="single"/>
            <w:rtl/>
          </w:rPr>
          <w:t>"</w:t>
        </w:r>
        <w:r w:rsidR="0050452E" w:rsidRPr="0050452E">
          <w:rPr>
            <w:rFonts w:ascii="Garamond" w:hAnsi="Garamond" w:hint="eastAsia"/>
            <w:b/>
            <w:bCs/>
            <w:color w:val="0000FF"/>
            <w:spacing w:val="10"/>
            <w:u w:val="single"/>
            <w:rtl/>
          </w:rPr>
          <w:t>פ</w:t>
        </w:r>
        <w:r w:rsidR="0050452E" w:rsidRPr="0050452E">
          <w:rPr>
            <w:rFonts w:ascii="Garamond" w:hAnsi="Garamond"/>
            <w:b/>
            <w:bCs/>
            <w:color w:val="0000FF"/>
            <w:spacing w:val="10"/>
            <w:u w:val="single"/>
            <w:rtl/>
          </w:rPr>
          <w:t xml:space="preserve"> 6583/06</w:t>
        </w:r>
      </w:hyperlink>
      <w:r w:rsidRPr="00BE4C00">
        <w:rPr>
          <w:rFonts w:ascii="Garamond" w:hAnsi="Garamond"/>
          <w:b/>
          <w:bCs/>
          <w:spacing w:val="10"/>
          <w:rtl/>
        </w:rPr>
        <w:t xml:space="preserve"> </w:t>
      </w:r>
      <w:r w:rsidRPr="00BE4C00">
        <w:rPr>
          <w:b/>
          <w:bCs/>
          <w:rtl/>
        </w:rPr>
        <w:t xml:space="preserve">אדהאם נ' מדינת ישראל </w:t>
      </w:r>
      <w:r w:rsidRPr="00BE4C00">
        <w:rPr>
          <w:rFonts w:ascii="Garamond" w:hAnsi="Garamond"/>
          <w:b/>
          <w:bCs/>
          <w:spacing w:val="10"/>
          <w:rtl/>
        </w:rPr>
        <w:t xml:space="preserve">(5.12.2006)). </w:t>
      </w:r>
      <w:r w:rsidRPr="00BE4C00">
        <w:rPr>
          <w:rFonts w:ascii="Garamond" w:hAnsi="Garamond" w:hint="eastAsia"/>
          <w:b/>
          <w:bCs/>
          <w:spacing w:val="10"/>
          <w:rtl/>
        </w:rPr>
        <w:t>עוד</w:t>
      </w:r>
      <w:r w:rsidRPr="00BE4C00">
        <w:rPr>
          <w:rFonts w:ascii="Garamond" w:hAnsi="Garamond"/>
          <w:b/>
          <w:bCs/>
          <w:spacing w:val="10"/>
          <w:rtl/>
        </w:rPr>
        <w:t xml:space="preserve"> </w:t>
      </w:r>
      <w:r w:rsidRPr="00BE4C00">
        <w:rPr>
          <w:rFonts w:ascii="Garamond" w:hAnsi="Garamond" w:hint="eastAsia"/>
          <w:b/>
          <w:bCs/>
          <w:spacing w:val="10"/>
          <w:rtl/>
        </w:rPr>
        <w:t>יש</w:t>
      </w:r>
      <w:r w:rsidRPr="00BE4C00">
        <w:rPr>
          <w:rFonts w:ascii="Garamond" w:hAnsi="Garamond"/>
          <w:b/>
          <w:bCs/>
          <w:spacing w:val="10"/>
          <w:rtl/>
        </w:rPr>
        <w:t xml:space="preserve"> </w:t>
      </w:r>
      <w:r w:rsidRPr="00BE4C00">
        <w:rPr>
          <w:rFonts w:ascii="Garamond" w:hAnsi="Garamond" w:hint="eastAsia"/>
          <w:b/>
          <w:bCs/>
          <w:spacing w:val="10"/>
          <w:rtl/>
        </w:rPr>
        <w:t>לציין</w:t>
      </w:r>
      <w:r w:rsidRPr="00BE4C00">
        <w:rPr>
          <w:rFonts w:ascii="Garamond" w:hAnsi="Garamond"/>
          <w:b/>
          <w:bCs/>
          <w:spacing w:val="10"/>
          <w:rtl/>
        </w:rPr>
        <w:t xml:space="preserve">, </w:t>
      </w:r>
      <w:r w:rsidRPr="00BE4C00">
        <w:rPr>
          <w:rFonts w:ascii="Garamond" w:hAnsi="Garamond" w:hint="eastAsia"/>
          <w:b/>
          <w:bCs/>
          <w:spacing w:val="10"/>
          <w:rtl/>
        </w:rPr>
        <w:t>כי</w:t>
      </w:r>
      <w:r w:rsidRPr="00BE4C00">
        <w:rPr>
          <w:rFonts w:ascii="Garamond" w:hAnsi="Garamond"/>
          <w:b/>
          <w:bCs/>
          <w:spacing w:val="10"/>
          <w:rtl/>
        </w:rPr>
        <w:t xml:space="preserve"> </w:t>
      </w:r>
      <w:r w:rsidRPr="00BE4C00">
        <w:rPr>
          <w:rFonts w:ascii="Garamond" w:hAnsi="Garamond" w:hint="eastAsia"/>
          <w:b/>
          <w:bCs/>
          <w:spacing w:val="10"/>
          <w:rtl/>
        </w:rPr>
        <w:t>בשנים</w:t>
      </w:r>
      <w:r w:rsidRPr="00BE4C00">
        <w:rPr>
          <w:rFonts w:ascii="Garamond" w:hAnsi="Garamond"/>
          <w:b/>
          <w:bCs/>
          <w:spacing w:val="10"/>
          <w:rtl/>
        </w:rPr>
        <w:t xml:space="preserve"> </w:t>
      </w:r>
      <w:r w:rsidRPr="00BE4C00">
        <w:rPr>
          <w:rFonts w:ascii="Garamond" w:hAnsi="Garamond" w:hint="eastAsia"/>
          <w:b/>
          <w:bCs/>
          <w:spacing w:val="10"/>
          <w:rtl/>
        </w:rPr>
        <w:t>האחרונות</w:t>
      </w:r>
      <w:r w:rsidRPr="00BE4C00">
        <w:rPr>
          <w:rFonts w:ascii="Garamond" w:hAnsi="Garamond"/>
          <w:b/>
          <w:bCs/>
          <w:spacing w:val="10"/>
          <w:rtl/>
        </w:rPr>
        <w:t xml:space="preserve"> </w:t>
      </w:r>
      <w:r w:rsidRPr="00BE4C00">
        <w:rPr>
          <w:rFonts w:ascii="Garamond" w:hAnsi="Garamond" w:hint="eastAsia"/>
          <w:b/>
          <w:bCs/>
          <w:spacing w:val="10"/>
          <w:rtl/>
        </w:rPr>
        <w:t>ניכרת</w:t>
      </w:r>
      <w:r w:rsidRPr="00BE4C00">
        <w:rPr>
          <w:rFonts w:ascii="Garamond" w:hAnsi="Garamond"/>
          <w:b/>
          <w:bCs/>
          <w:spacing w:val="10"/>
          <w:rtl/>
        </w:rPr>
        <w:t xml:space="preserve"> </w:t>
      </w:r>
      <w:r w:rsidRPr="00BE4C00">
        <w:rPr>
          <w:rFonts w:ascii="Garamond" w:hAnsi="Garamond" w:hint="eastAsia"/>
          <w:b/>
          <w:bCs/>
          <w:spacing w:val="10"/>
          <w:rtl/>
        </w:rPr>
        <w:t>מגמת</w:t>
      </w:r>
      <w:r w:rsidRPr="00BE4C00">
        <w:rPr>
          <w:rFonts w:ascii="Garamond" w:hAnsi="Garamond"/>
          <w:b/>
          <w:bCs/>
          <w:spacing w:val="10"/>
          <w:rtl/>
        </w:rPr>
        <w:t xml:space="preserve"> </w:t>
      </w:r>
      <w:r w:rsidRPr="00BE4C00">
        <w:rPr>
          <w:rFonts w:ascii="Garamond" w:hAnsi="Garamond" w:hint="eastAsia"/>
          <w:b/>
          <w:bCs/>
          <w:spacing w:val="10"/>
          <w:rtl/>
        </w:rPr>
        <w:t>החמרה</w:t>
      </w:r>
      <w:r w:rsidRPr="00BE4C00">
        <w:rPr>
          <w:rFonts w:ascii="Garamond" w:hAnsi="Garamond"/>
          <w:b/>
          <w:bCs/>
          <w:spacing w:val="10"/>
          <w:rtl/>
        </w:rPr>
        <w:t xml:space="preserve"> </w:t>
      </w:r>
      <w:r w:rsidRPr="00BE4C00">
        <w:rPr>
          <w:rFonts w:ascii="Garamond" w:hAnsi="Garamond" w:hint="eastAsia"/>
          <w:b/>
          <w:bCs/>
          <w:spacing w:val="10"/>
          <w:rtl/>
        </w:rPr>
        <w:t>בענישה</w:t>
      </w:r>
      <w:r w:rsidRPr="00BE4C00">
        <w:rPr>
          <w:rFonts w:ascii="Garamond" w:hAnsi="Garamond"/>
          <w:b/>
          <w:bCs/>
          <w:spacing w:val="10"/>
          <w:rtl/>
        </w:rPr>
        <w:t xml:space="preserve">, </w:t>
      </w:r>
      <w:r w:rsidRPr="00BE4C00">
        <w:rPr>
          <w:rFonts w:ascii="Garamond" w:hAnsi="Garamond" w:hint="eastAsia"/>
          <w:b/>
          <w:bCs/>
          <w:spacing w:val="10"/>
          <w:rtl/>
        </w:rPr>
        <w:t>ככל</w:t>
      </w:r>
      <w:r w:rsidRPr="00BE4C00">
        <w:rPr>
          <w:rFonts w:ascii="Garamond" w:hAnsi="Garamond"/>
          <w:b/>
          <w:bCs/>
          <w:spacing w:val="10"/>
          <w:rtl/>
        </w:rPr>
        <w:t xml:space="preserve"> </w:t>
      </w:r>
      <w:r w:rsidRPr="00BE4C00">
        <w:rPr>
          <w:rFonts w:ascii="Garamond" w:hAnsi="Garamond" w:hint="eastAsia"/>
          <w:b/>
          <w:bCs/>
          <w:spacing w:val="10"/>
          <w:rtl/>
        </w:rPr>
        <w:t>שמדובר</w:t>
      </w:r>
      <w:r w:rsidRPr="00BE4C00">
        <w:rPr>
          <w:rFonts w:ascii="Garamond" w:hAnsi="Garamond"/>
          <w:b/>
          <w:bCs/>
          <w:spacing w:val="10"/>
          <w:rtl/>
        </w:rPr>
        <w:t xml:space="preserve"> </w:t>
      </w:r>
      <w:r w:rsidRPr="00BE4C00">
        <w:rPr>
          <w:rFonts w:ascii="Garamond" w:hAnsi="Garamond" w:hint="eastAsia"/>
          <w:b/>
          <w:bCs/>
          <w:spacing w:val="10"/>
          <w:rtl/>
        </w:rPr>
        <w:t>בעברייני</w:t>
      </w:r>
      <w:r w:rsidRPr="00BE4C00">
        <w:rPr>
          <w:rFonts w:ascii="Garamond" w:hAnsi="Garamond"/>
          <w:b/>
          <w:bCs/>
          <w:spacing w:val="10"/>
          <w:rtl/>
        </w:rPr>
        <w:t xml:space="preserve"> </w:t>
      </w:r>
      <w:r w:rsidRPr="00BE4C00">
        <w:rPr>
          <w:rFonts w:ascii="Garamond" w:hAnsi="Garamond" w:hint="eastAsia"/>
          <w:b/>
          <w:bCs/>
          <w:spacing w:val="10"/>
          <w:rtl/>
        </w:rPr>
        <w:t>הנשק</w:t>
      </w:r>
      <w:r w:rsidRPr="00BE4C00">
        <w:rPr>
          <w:rFonts w:ascii="Garamond" w:hAnsi="Garamond"/>
          <w:b/>
          <w:bCs/>
          <w:spacing w:val="10"/>
          <w:rtl/>
        </w:rPr>
        <w:t xml:space="preserve"> (</w:t>
      </w:r>
      <w:hyperlink r:id="rId21" w:history="1">
        <w:r w:rsidR="0050452E" w:rsidRPr="0050452E">
          <w:rPr>
            <w:rFonts w:ascii="Garamond" w:hAnsi="Garamond" w:hint="eastAsia"/>
            <w:b/>
            <w:bCs/>
            <w:color w:val="0000FF"/>
            <w:spacing w:val="10"/>
            <w:u w:val="single"/>
            <w:rtl/>
          </w:rPr>
          <w:t>ע</w:t>
        </w:r>
        <w:r w:rsidR="0050452E" w:rsidRPr="0050452E">
          <w:rPr>
            <w:rFonts w:ascii="Garamond" w:hAnsi="Garamond"/>
            <w:b/>
            <w:bCs/>
            <w:color w:val="0000FF"/>
            <w:spacing w:val="10"/>
            <w:u w:val="single"/>
            <w:rtl/>
          </w:rPr>
          <w:t>"</w:t>
        </w:r>
        <w:r w:rsidR="0050452E" w:rsidRPr="0050452E">
          <w:rPr>
            <w:rFonts w:ascii="Garamond" w:hAnsi="Garamond" w:hint="eastAsia"/>
            <w:b/>
            <w:bCs/>
            <w:color w:val="0000FF"/>
            <w:spacing w:val="10"/>
            <w:u w:val="single"/>
            <w:rtl/>
          </w:rPr>
          <w:t>פ</w:t>
        </w:r>
        <w:r w:rsidR="0050452E" w:rsidRPr="0050452E">
          <w:rPr>
            <w:rFonts w:ascii="Garamond" w:hAnsi="Garamond"/>
            <w:b/>
            <w:bCs/>
            <w:color w:val="0000FF"/>
            <w:spacing w:val="10"/>
            <w:u w:val="single"/>
            <w:rtl/>
          </w:rPr>
          <w:t xml:space="preserve"> 4460/11</w:t>
        </w:r>
      </w:hyperlink>
      <w:r w:rsidRPr="00BE4C00">
        <w:rPr>
          <w:rFonts w:ascii="Garamond" w:hAnsi="Garamond"/>
          <w:b/>
          <w:bCs/>
          <w:spacing w:val="10"/>
          <w:rtl/>
        </w:rPr>
        <w:t xml:space="preserve"> </w:t>
      </w:r>
      <w:r w:rsidRPr="00BE4C00">
        <w:rPr>
          <w:b/>
          <w:bCs/>
          <w:rtl/>
        </w:rPr>
        <w:t>מדינת ישראל נ' פאיד</w:t>
      </w:r>
      <w:r w:rsidRPr="00BE4C00">
        <w:rPr>
          <w:rFonts w:ascii="Garamond" w:hAnsi="Garamond"/>
          <w:b/>
          <w:bCs/>
          <w:spacing w:val="10"/>
          <w:rtl/>
        </w:rPr>
        <w:t xml:space="preserve"> (28.11.2011); </w:t>
      </w:r>
      <w:hyperlink r:id="rId22" w:history="1">
        <w:r w:rsidR="0050452E" w:rsidRPr="0050452E">
          <w:rPr>
            <w:rFonts w:ascii="Garamond" w:hAnsi="Garamond" w:hint="eastAsia"/>
            <w:b/>
            <w:bCs/>
            <w:color w:val="0000FF"/>
            <w:spacing w:val="10"/>
            <w:u w:val="single"/>
            <w:rtl/>
          </w:rPr>
          <w:t>ע</w:t>
        </w:r>
        <w:r w:rsidR="0050452E" w:rsidRPr="0050452E">
          <w:rPr>
            <w:rFonts w:ascii="Garamond" w:hAnsi="Garamond"/>
            <w:b/>
            <w:bCs/>
            <w:color w:val="0000FF"/>
            <w:spacing w:val="10"/>
            <w:u w:val="single"/>
            <w:rtl/>
          </w:rPr>
          <w:t>"</w:t>
        </w:r>
        <w:r w:rsidR="0050452E" w:rsidRPr="0050452E">
          <w:rPr>
            <w:rFonts w:ascii="Garamond" w:hAnsi="Garamond" w:hint="eastAsia"/>
            <w:b/>
            <w:bCs/>
            <w:color w:val="0000FF"/>
            <w:spacing w:val="10"/>
            <w:u w:val="single"/>
            <w:rtl/>
          </w:rPr>
          <w:t>פ</w:t>
        </w:r>
        <w:r w:rsidR="0050452E" w:rsidRPr="0050452E">
          <w:rPr>
            <w:rFonts w:ascii="Garamond" w:hAnsi="Garamond"/>
            <w:b/>
            <w:bCs/>
            <w:color w:val="0000FF"/>
            <w:spacing w:val="10"/>
            <w:u w:val="single"/>
            <w:rtl/>
          </w:rPr>
          <w:t xml:space="preserve"> 8416/09</w:t>
        </w:r>
      </w:hyperlink>
      <w:r w:rsidRPr="00BE4C00">
        <w:rPr>
          <w:rFonts w:ascii="Garamond" w:hAnsi="Garamond"/>
          <w:b/>
          <w:bCs/>
          <w:spacing w:val="10"/>
          <w:rtl/>
        </w:rPr>
        <w:t xml:space="preserve"> </w:t>
      </w:r>
      <w:r w:rsidRPr="00BE4C00">
        <w:rPr>
          <w:b/>
          <w:bCs/>
          <w:rtl/>
        </w:rPr>
        <w:t>מדינת ישראל נ' חרבוש</w:t>
      </w:r>
      <w:r w:rsidRPr="00BE4C00">
        <w:rPr>
          <w:rFonts w:ascii="Garamond" w:hAnsi="Garamond"/>
          <w:b/>
          <w:bCs/>
          <w:spacing w:val="10"/>
          <w:rtl/>
        </w:rPr>
        <w:t xml:space="preserve"> (9.6.2010))</w:t>
      </w:r>
      <w:r w:rsidRPr="00BE4C00">
        <w:rPr>
          <w:rFonts w:ascii="Garamond" w:hAnsi="Garamond" w:cs="FrankRuehl"/>
          <w:spacing w:val="10"/>
          <w:szCs w:val="28"/>
          <w:rtl/>
        </w:rPr>
        <w:t>".</w:t>
      </w:r>
    </w:p>
    <w:p w14:paraId="54486F7A" w14:textId="77777777" w:rsidR="00267AF8" w:rsidRPr="00BE4C00" w:rsidRDefault="00267AF8" w:rsidP="00267AF8">
      <w:pPr>
        <w:overflowPunct w:val="0"/>
        <w:autoSpaceDE w:val="0"/>
        <w:autoSpaceDN w:val="0"/>
        <w:spacing w:line="360" w:lineRule="auto"/>
        <w:jc w:val="both"/>
        <w:rPr>
          <w:rFonts w:ascii="Calibri" w:hAnsi="Calibri"/>
          <w:spacing w:val="10"/>
          <w:rtl/>
        </w:rPr>
      </w:pPr>
    </w:p>
    <w:p w14:paraId="79E972C2" w14:textId="77777777" w:rsidR="00267AF8" w:rsidRPr="00BE4C00" w:rsidRDefault="00267AF8" w:rsidP="00267AF8">
      <w:pPr>
        <w:numPr>
          <w:ilvl w:val="0"/>
          <w:numId w:val="1"/>
        </w:numPr>
        <w:spacing w:after="160" w:line="360" w:lineRule="auto"/>
        <w:contextualSpacing/>
        <w:jc w:val="both"/>
        <w:rPr>
          <w:rFonts w:ascii="Arial" w:hAnsi="Arial"/>
          <w:rtl/>
        </w:rPr>
      </w:pPr>
      <w:r w:rsidRPr="00BE4C00">
        <w:rPr>
          <w:rFonts w:ascii="Arial" w:hAnsi="Arial"/>
          <w:rtl/>
        </w:rPr>
        <w:t xml:space="preserve">ב"כ הנאשם הציג פסקי דין אחדים שבהם נקבעו בבית המשפט העליון עונשי מאסר בעבודות שירות בלבד בגין עבירות של החזקת נשק: </w:t>
      </w:r>
      <w:hyperlink r:id="rId23" w:history="1">
        <w:r w:rsidR="0050452E" w:rsidRPr="0050452E">
          <w:rPr>
            <w:rFonts w:ascii="Arial" w:hAnsi="Arial"/>
            <w:color w:val="0000FF"/>
            <w:u w:val="single"/>
            <w:rtl/>
          </w:rPr>
          <w:t>ע"פ 1462/12</w:t>
        </w:r>
      </w:hyperlink>
      <w:r w:rsidRPr="00BE4C00">
        <w:rPr>
          <w:rFonts w:ascii="Arial" w:hAnsi="Arial"/>
          <w:b/>
          <w:bCs/>
          <w:rtl/>
        </w:rPr>
        <w:t xml:space="preserve"> שוקרון נ. מדינת ישראל</w:t>
      </w:r>
      <w:r w:rsidRPr="00BE4C00">
        <w:rPr>
          <w:rFonts w:ascii="Arial" w:hAnsi="Arial"/>
          <w:rtl/>
        </w:rPr>
        <w:t xml:space="preserve"> (7.6.2012) </w:t>
      </w:r>
      <w:hyperlink r:id="rId24" w:history="1">
        <w:r w:rsidR="0050452E" w:rsidRPr="0050452E">
          <w:rPr>
            <w:rFonts w:ascii="Arial" w:hAnsi="Arial"/>
            <w:color w:val="0000FF"/>
            <w:u w:val="single"/>
            <w:rtl/>
          </w:rPr>
          <w:t>ע"פ 1505/14</w:t>
        </w:r>
      </w:hyperlink>
      <w:r w:rsidRPr="00BE4C00">
        <w:rPr>
          <w:rFonts w:ascii="Arial" w:hAnsi="Arial"/>
          <w:rtl/>
        </w:rPr>
        <w:t xml:space="preserve"> </w:t>
      </w:r>
      <w:r w:rsidRPr="00BE4C00">
        <w:rPr>
          <w:rFonts w:ascii="Arial" w:hAnsi="Arial"/>
          <w:b/>
          <w:bCs/>
          <w:rtl/>
        </w:rPr>
        <w:t>לידאוי נ. מדינת ישראל</w:t>
      </w:r>
      <w:r w:rsidRPr="00BE4C00">
        <w:rPr>
          <w:rFonts w:ascii="Arial" w:hAnsi="Arial"/>
          <w:rtl/>
        </w:rPr>
        <w:t xml:space="preserve"> (4.11.2014) וכן הציג פסקי דין אחדים מבתי המשפט המחוזיים שבהם הוטלו עונשי מאסר בעבודות שירות ובמקרה אחד שירות לתועלת הציבור בשל עבירות אלה.</w:t>
      </w:r>
    </w:p>
    <w:p w14:paraId="0BE47BB5" w14:textId="77777777" w:rsidR="00267AF8" w:rsidRPr="00BE4C00" w:rsidRDefault="00267AF8" w:rsidP="00267AF8">
      <w:pPr>
        <w:numPr>
          <w:ilvl w:val="0"/>
          <w:numId w:val="1"/>
        </w:numPr>
        <w:spacing w:after="160" w:line="360" w:lineRule="auto"/>
        <w:contextualSpacing/>
        <w:jc w:val="both"/>
        <w:rPr>
          <w:rFonts w:ascii="Arial" w:hAnsi="Arial"/>
          <w:rtl/>
        </w:rPr>
      </w:pPr>
      <w:r w:rsidRPr="00BE4C00">
        <w:rPr>
          <w:rFonts w:ascii="Arial" w:hAnsi="Arial"/>
          <w:rtl/>
        </w:rPr>
        <w:t xml:space="preserve">פסיקה זו חריגה למדיניות הענישה הנוהגת בתחום זה, הנוטה בשנים האחרונות להחמרה בשל התרחבות התופעה של החזקה ונשיאת נשק שלא כדין, </w:t>
      </w:r>
      <w:r>
        <w:rPr>
          <w:rFonts w:ascii="Arial" w:hAnsi="Arial" w:hint="cs"/>
          <w:rtl/>
        </w:rPr>
        <w:t xml:space="preserve">זאת </w:t>
      </w:r>
      <w:r w:rsidRPr="00BE4C00">
        <w:rPr>
          <w:rFonts w:ascii="Arial" w:hAnsi="Arial"/>
          <w:rtl/>
        </w:rPr>
        <w:t>בניסיון להרתיע מפני ביצוע עבירות אלה.</w:t>
      </w:r>
    </w:p>
    <w:p w14:paraId="576A92B6" w14:textId="77777777" w:rsidR="00267AF8" w:rsidRDefault="00267AF8" w:rsidP="00267AF8">
      <w:pPr>
        <w:spacing w:after="160" w:line="360" w:lineRule="auto"/>
        <w:ind w:left="720"/>
        <w:contextualSpacing/>
        <w:jc w:val="both"/>
        <w:rPr>
          <w:rFonts w:ascii="Arial" w:hAnsi="Arial"/>
          <w:rtl/>
        </w:rPr>
      </w:pPr>
      <w:r w:rsidRPr="00BE4C00">
        <w:rPr>
          <w:rFonts w:ascii="Arial" w:hAnsi="Arial"/>
          <w:rtl/>
        </w:rPr>
        <w:t>נסיבותיו של האירוע שלפנינו אינן חריגות. נהפוך הוא – מסקירת פסקי הדין בתחום עולה כי, רבים הם הנאשמים הנעצרים על ידי המשטרה מחוץ לבתיהם כשברשותם אקדח, רובה ציד או תת מקלע מאולתר, שאותו הם מחזיקים ללא היתר כדין.</w:t>
      </w:r>
    </w:p>
    <w:p w14:paraId="2E8B46A8" w14:textId="77777777" w:rsidR="00267AF8" w:rsidRDefault="00267AF8" w:rsidP="00267AF8">
      <w:pPr>
        <w:spacing w:after="160" w:line="360" w:lineRule="auto"/>
        <w:ind w:left="720"/>
        <w:contextualSpacing/>
        <w:jc w:val="both"/>
        <w:rPr>
          <w:rFonts w:ascii="Arial" w:hAnsi="Arial"/>
          <w:rtl/>
        </w:rPr>
      </w:pPr>
      <w:r>
        <w:rPr>
          <w:rFonts w:ascii="Arial" w:hAnsi="Arial" w:hint="cs"/>
          <w:rtl/>
        </w:rPr>
        <w:t xml:space="preserve">עבירה של נשיאה או הובלה של נשק לפי </w:t>
      </w:r>
      <w:hyperlink r:id="rId25" w:history="1">
        <w:r w:rsidR="00F70D1C" w:rsidRPr="00F70D1C">
          <w:rPr>
            <w:rFonts w:ascii="Arial" w:hAnsi="Arial"/>
            <w:color w:val="0000FF"/>
            <w:u w:val="single"/>
            <w:rtl/>
          </w:rPr>
          <w:t>סעי</w:t>
        </w:r>
        <w:r w:rsidR="00F70D1C" w:rsidRPr="00F70D1C">
          <w:rPr>
            <w:rFonts w:ascii="Arial" w:hAnsi="Arial"/>
            <w:color w:val="0000FF"/>
            <w:u w:val="single"/>
            <w:rtl/>
          </w:rPr>
          <w:t>ף</w:t>
        </w:r>
        <w:r w:rsidR="00F70D1C" w:rsidRPr="00F70D1C">
          <w:rPr>
            <w:rFonts w:ascii="Arial" w:hAnsi="Arial"/>
            <w:color w:val="0000FF"/>
            <w:u w:val="single"/>
            <w:rtl/>
          </w:rPr>
          <w:t xml:space="preserve"> 144(ב)</w:t>
        </w:r>
      </w:hyperlink>
      <w:r>
        <w:rPr>
          <w:rFonts w:ascii="Arial" w:hAnsi="Arial" w:hint="cs"/>
          <w:rtl/>
        </w:rPr>
        <w:t xml:space="preserve"> רישא לחוק חמורה כידוע מעבירה של החזקת נשק לפי סעיף </w:t>
      </w:r>
      <w:hyperlink r:id="rId26" w:history="1">
        <w:r w:rsidR="00F70D1C" w:rsidRPr="00F70D1C">
          <w:rPr>
            <w:rFonts w:ascii="Arial" w:hAnsi="Arial"/>
            <w:color w:val="0000FF"/>
            <w:u w:val="single"/>
            <w:rtl/>
          </w:rPr>
          <w:t>144(א)</w:t>
        </w:r>
      </w:hyperlink>
      <w:r>
        <w:rPr>
          <w:rFonts w:ascii="Arial" w:hAnsi="Arial" w:hint="cs"/>
          <w:rtl/>
        </w:rPr>
        <w:t xml:space="preserve"> רישא לחוק (ראו </w:t>
      </w:r>
      <w:hyperlink r:id="rId27" w:history="1">
        <w:r w:rsidR="0050452E" w:rsidRPr="0050452E">
          <w:rPr>
            <w:rFonts w:ascii="Arial" w:hAnsi="Arial"/>
            <w:color w:val="0000FF"/>
            <w:u w:val="single"/>
            <w:rtl/>
          </w:rPr>
          <w:t>ע"פ 4945/13</w:t>
        </w:r>
      </w:hyperlink>
      <w:r>
        <w:rPr>
          <w:rFonts w:ascii="Arial" w:hAnsi="Arial" w:hint="cs"/>
          <w:rtl/>
        </w:rPr>
        <w:t xml:space="preserve"> האמור), זאת בשל זמינותו המידית של כלי הנשק בידי הנושא אותו, להבדיל מהחזקתו בביתו או במקום אחר.</w:t>
      </w:r>
    </w:p>
    <w:p w14:paraId="30225C25"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 xml:space="preserve">נוכח כל האמור לעיל, מתחם העונש ההולם לעבירה </w:t>
      </w:r>
      <w:r>
        <w:rPr>
          <w:rFonts w:ascii="Arial" w:hAnsi="Arial" w:hint="cs"/>
          <w:rtl/>
        </w:rPr>
        <w:t xml:space="preserve">בנסיבות </w:t>
      </w:r>
      <w:r w:rsidRPr="00BE4C00">
        <w:rPr>
          <w:rFonts w:ascii="Arial" w:hAnsi="Arial"/>
          <w:rtl/>
        </w:rPr>
        <w:t>שלפנינו נע בין</w:t>
      </w:r>
      <w:r>
        <w:rPr>
          <w:rFonts w:ascii="Arial" w:hAnsi="Arial" w:hint="cs"/>
          <w:rtl/>
        </w:rPr>
        <w:t xml:space="preserve">  10</w:t>
      </w:r>
      <w:r w:rsidRPr="00BE4C00">
        <w:rPr>
          <w:rFonts w:ascii="Arial" w:hAnsi="Arial"/>
          <w:rtl/>
        </w:rPr>
        <w:t xml:space="preserve"> חודשי מאסר ל</w:t>
      </w:r>
      <w:r>
        <w:rPr>
          <w:rFonts w:ascii="Arial" w:hAnsi="Arial" w:hint="cs"/>
          <w:rtl/>
        </w:rPr>
        <w:t xml:space="preserve">בין </w:t>
      </w:r>
      <w:r w:rsidRPr="00BE4C00">
        <w:rPr>
          <w:rFonts w:ascii="Arial" w:hAnsi="Arial"/>
          <w:rtl/>
        </w:rPr>
        <w:t xml:space="preserve"> 30 חודשי מאסר בפועל. בקביעת המתחם הבאתי בחשבון את סוג הנשק, את הפוטנציאל הטמון בו ו</w:t>
      </w:r>
      <w:r>
        <w:rPr>
          <w:rFonts w:ascii="Arial" w:hAnsi="Arial" w:hint="cs"/>
          <w:rtl/>
        </w:rPr>
        <w:t xml:space="preserve">מאידך גיסא </w:t>
      </w:r>
      <w:r w:rsidRPr="00BE4C00">
        <w:rPr>
          <w:rFonts w:ascii="Arial" w:hAnsi="Arial"/>
          <w:rtl/>
        </w:rPr>
        <w:t xml:space="preserve">את העובדה כי בפועל לא נגרם נזק כתוצאה ממעשיו של הנאשם. </w:t>
      </w:r>
    </w:p>
    <w:p w14:paraId="3135CB5D" w14:textId="77777777" w:rsidR="00267AF8" w:rsidRPr="00BE4C00" w:rsidRDefault="00267AF8" w:rsidP="00267AF8">
      <w:pPr>
        <w:numPr>
          <w:ilvl w:val="0"/>
          <w:numId w:val="1"/>
        </w:numPr>
        <w:spacing w:after="160" w:line="360" w:lineRule="auto"/>
        <w:contextualSpacing/>
        <w:jc w:val="both"/>
        <w:rPr>
          <w:rFonts w:ascii="Arial" w:hAnsi="Arial"/>
          <w:rtl/>
        </w:rPr>
      </w:pPr>
      <w:r w:rsidRPr="00BE4C00">
        <w:rPr>
          <w:rFonts w:ascii="Arial" w:hAnsi="Arial"/>
          <w:rtl/>
        </w:rPr>
        <w:t>נסיבותיו האישיות של הנאשם שלפנינו אף הן אינן חריגות – מדובר בגבר שהיה בעת האירוע כבן 22, בריא, המנהל בדרך כלל חיים נורמטיביים, אשר היה מעורב בעבר בעבירה פלילית קלה יחסית, שבגינה ריצה חודשיים מאסר בעבודות שירות.</w:t>
      </w:r>
    </w:p>
    <w:p w14:paraId="77C7730B"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לזכותו של הנאשם יש לזקוף את הודאתו בעבירה, אם כי אין להתעלם מכך שזו ניתנה ביום שנקבע לשמיעת הראיות. בנוסף יש לזקוף לזכותו את הפגיעה הצפויה להיגרם כתוצאה מהעונש בו ובמשפחתו, ואת חלוף הזמן הרב מאז העבירה ועד היום.</w:t>
      </w:r>
    </w:p>
    <w:p w14:paraId="3995590B"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 xml:space="preserve">לחלוף הזמן משקל רב בקביעת העונש המתאים לנאשם (ראו </w:t>
      </w:r>
      <w:hyperlink r:id="rId28" w:history="1">
        <w:r w:rsidR="0050452E" w:rsidRPr="0050452E">
          <w:rPr>
            <w:rFonts w:ascii="Arial" w:hAnsi="Arial"/>
            <w:color w:val="0000FF"/>
            <w:u w:val="single"/>
            <w:rtl/>
          </w:rPr>
          <w:t>ע"פ 4434/10</w:t>
        </w:r>
      </w:hyperlink>
      <w:r w:rsidRPr="00BE4C00">
        <w:rPr>
          <w:rFonts w:ascii="Arial" w:hAnsi="Arial"/>
          <w:rtl/>
        </w:rPr>
        <w:t xml:space="preserve"> </w:t>
      </w:r>
      <w:r w:rsidRPr="00BE4C00">
        <w:rPr>
          <w:rFonts w:ascii="Arial" w:hAnsi="Arial"/>
          <w:b/>
          <w:bCs/>
          <w:rtl/>
        </w:rPr>
        <w:t>אבי יחזקאל נ. מדינת ישראל</w:t>
      </w:r>
      <w:r w:rsidRPr="00BE4C00">
        <w:rPr>
          <w:rFonts w:ascii="Arial" w:hAnsi="Arial"/>
          <w:rtl/>
        </w:rPr>
        <w:t xml:space="preserve"> (16.3.2011)). שלש שנים וחמישה חודשים חלפו מיום האירוע, שבו היה הנאשם כבן 22, ועד להרשעתו. הנאשם לא גרם לשיהוי בהגשת כתב האישום ולהתמשכות ההליכים בבית המשפט. נתון זה, כשהוא מצטרף לאורח חייו הנורמטיבי בדרך כלל של הנאשם ולהודאתו, מחייב לקבוע את עונשו בתחתית המתחם.</w:t>
      </w:r>
    </w:p>
    <w:p w14:paraId="3185D224"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לעומת זאת, אין לקבל את טענת ב"כ הנאשם לפיה נכון לחרוג ממתחם העונש ההולם בשל שיקולי שיקום, שכן עניינו של הנאשם אינו נופל בין המקרים המצדיקים חריגה כאמור.</w:t>
      </w:r>
    </w:p>
    <w:p w14:paraId="75DB6C11" w14:textId="77777777" w:rsidR="00267AF8" w:rsidRPr="00BE4C00" w:rsidRDefault="00267AF8" w:rsidP="00267AF8">
      <w:pPr>
        <w:spacing w:after="160" w:line="360" w:lineRule="auto"/>
        <w:ind w:left="720"/>
        <w:contextualSpacing/>
        <w:jc w:val="both"/>
        <w:rPr>
          <w:rFonts w:ascii="Arial" w:hAnsi="Arial"/>
          <w:u w:val="single"/>
          <w:rtl/>
        </w:rPr>
      </w:pPr>
    </w:p>
    <w:p w14:paraId="7DCDC2D4" w14:textId="77777777" w:rsidR="00267AF8" w:rsidRPr="00BE4C00" w:rsidRDefault="00267AF8" w:rsidP="00267AF8">
      <w:pPr>
        <w:spacing w:after="160" w:line="360" w:lineRule="auto"/>
        <w:ind w:left="720"/>
        <w:contextualSpacing/>
        <w:jc w:val="both"/>
        <w:rPr>
          <w:rFonts w:ascii="Arial" w:hAnsi="Arial"/>
          <w:u w:val="single"/>
          <w:rtl/>
        </w:rPr>
      </w:pPr>
      <w:r w:rsidRPr="00BE4C00">
        <w:rPr>
          <w:rFonts w:ascii="Arial" w:hAnsi="Arial"/>
          <w:u w:val="single"/>
          <w:rtl/>
        </w:rPr>
        <w:t>סוף דבר</w:t>
      </w:r>
    </w:p>
    <w:p w14:paraId="59B84C8E"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אשר על כן אני גוזר על הנאשם את העונשים שלהלן:</w:t>
      </w:r>
    </w:p>
    <w:p w14:paraId="0E5DC213" w14:textId="77777777" w:rsidR="00267AF8" w:rsidRPr="00BE4C00" w:rsidRDefault="00267AF8" w:rsidP="00267AF8">
      <w:pPr>
        <w:numPr>
          <w:ilvl w:val="0"/>
          <w:numId w:val="2"/>
        </w:numPr>
        <w:spacing w:after="160" w:line="360" w:lineRule="auto"/>
        <w:contextualSpacing/>
        <w:jc w:val="both"/>
        <w:rPr>
          <w:rFonts w:ascii="Arial" w:hAnsi="Arial"/>
          <w:rtl/>
        </w:rPr>
      </w:pPr>
      <w:r>
        <w:rPr>
          <w:rFonts w:ascii="Arial" w:hAnsi="Arial" w:hint="cs"/>
          <w:rtl/>
        </w:rPr>
        <w:t>10 חוד</w:t>
      </w:r>
      <w:r w:rsidRPr="00BE4C00">
        <w:rPr>
          <w:rFonts w:ascii="Arial" w:hAnsi="Arial"/>
          <w:rtl/>
        </w:rPr>
        <w:t xml:space="preserve">שי מאסר בפעול שמהם ינוכו הימים שבהם שהה במעצר 30.7.2013 – 1.8.2013. </w:t>
      </w:r>
    </w:p>
    <w:p w14:paraId="3DEB0840" w14:textId="77777777" w:rsidR="00267AF8" w:rsidRPr="00BE4C00" w:rsidRDefault="00267AF8" w:rsidP="00267AF8">
      <w:pPr>
        <w:numPr>
          <w:ilvl w:val="0"/>
          <w:numId w:val="2"/>
        </w:numPr>
        <w:spacing w:after="160" w:line="360" w:lineRule="auto"/>
        <w:contextualSpacing/>
        <w:jc w:val="both"/>
        <w:rPr>
          <w:rFonts w:ascii="Arial" w:hAnsi="Arial"/>
          <w:rtl/>
        </w:rPr>
      </w:pPr>
      <w:r w:rsidRPr="00BE4C00">
        <w:rPr>
          <w:rFonts w:ascii="Arial" w:hAnsi="Arial"/>
          <w:rtl/>
        </w:rPr>
        <w:t>מאסר על תנאי של 10 חודשים לשלש שנים, בגין עבירות בנשק מסוג פשע.</w:t>
      </w:r>
    </w:p>
    <w:p w14:paraId="7CA865AC" w14:textId="77777777" w:rsidR="00267AF8" w:rsidRDefault="00267AF8" w:rsidP="00267AF8">
      <w:pPr>
        <w:numPr>
          <w:ilvl w:val="0"/>
          <w:numId w:val="2"/>
        </w:numPr>
        <w:spacing w:after="160" w:line="360" w:lineRule="auto"/>
        <w:contextualSpacing/>
        <w:jc w:val="both"/>
        <w:rPr>
          <w:rFonts w:ascii="Arial" w:hAnsi="Arial"/>
        </w:rPr>
      </w:pPr>
      <w:r w:rsidRPr="00BE4C00">
        <w:rPr>
          <w:rFonts w:ascii="Arial" w:hAnsi="Arial"/>
          <w:rtl/>
        </w:rPr>
        <w:t xml:space="preserve">קנס בסך 5000 ₪ או חודשיים מאסר תמורתו. </w:t>
      </w:r>
    </w:p>
    <w:p w14:paraId="6351834C" w14:textId="77777777" w:rsidR="00267AF8" w:rsidRDefault="00267AF8" w:rsidP="00267AF8">
      <w:pPr>
        <w:spacing w:after="160" w:line="360" w:lineRule="auto"/>
        <w:ind w:left="1080"/>
        <w:contextualSpacing/>
        <w:jc w:val="both"/>
        <w:rPr>
          <w:rFonts w:ascii="Arial" w:hAnsi="Arial"/>
          <w:rtl/>
        </w:rPr>
      </w:pPr>
    </w:p>
    <w:p w14:paraId="4926F8B7" w14:textId="77777777" w:rsidR="00267AF8" w:rsidRDefault="00267AF8" w:rsidP="00267AF8">
      <w:pPr>
        <w:spacing w:after="160" w:line="360" w:lineRule="auto"/>
        <w:ind w:left="1080"/>
        <w:contextualSpacing/>
        <w:jc w:val="both"/>
        <w:rPr>
          <w:rFonts w:ascii="Arial" w:hAnsi="Arial"/>
          <w:rtl/>
        </w:rPr>
      </w:pPr>
      <w:r>
        <w:rPr>
          <w:rFonts w:ascii="Arial" w:hAnsi="Arial" w:hint="cs"/>
          <w:rtl/>
        </w:rPr>
        <w:t>הנאשם יתייצב לריצוי עונש המאסר ביום 30.4.2017 בשעה 10:00, בבית המעצר ניצן, שבמתחם בית הסוהר איילון.</w:t>
      </w:r>
    </w:p>
    <w:p w14:paraId="772052DA" w14:textId="77777777" w:rsidR="00267AF8" w:rsidRPr="00BE4C00" w:rsidRDefault="00267AF8" w:rsidP="00267AF8">
      <w:pPr>
        <w:spacing w:after="160" w:line="360" w:lineRule="auto"/>
        <w:ind w:left="1080"/>
        <w:contextualSpacing/>
        <w:jc w:val="both"/>
        <w:rPr>
          <w:rFonts w:ascii="Arial" w:hAnsi="Arial"/>
          <w:rtl/>
        </w:rPr>
      </w:pPr>
      <w:r w:rsidRPr="00BE4C00">
        <w:rPr>
          <w:rFonts w:ascii="Arial" w:hAnsi="Arial"/>
          <w:rtl/>
        </w:rPr>
        <w:t>את הקנס ישלם הנאשם בחמישה תשלומים שווים ורצופים החל ביום 1.5.2017. אי תשלום אחד התשלומים יעמיד את הקנס כולו לפירעון מידי.</w:t>
      </w:r>
    </w:p>
    <w:p w14:paraId="2E177540" w14:textId="77777777" w:rsidR="00267AF8" w:rsidRPr="00BE4C00" w:rsidRDefault="00267AF8" w:rsidP="00267AF8">
      <w:pPr>
        <w:spacing w:after="160" w:line="360" w:lineRule="auto"/>
        <w:ind w:left="720"/>
        <w:contextualSpacing/>
        <w:jc w:val="both"/>
        <w:rPr>
          <w:rFonts w:ascii="Arial" w:hAnsi="Arial"/>
          <w:rtl/>
        </w:rPr>
      </w:pPr>
    </w:p>
    <w:p w14:paraId="54F9DC0F" w14:textId="77777777" w:rsidR="00267AF8" w:rsidRPr="00BE4C00" w:rsidRDefault="00267AF8" w:rsidP="00267AF8">
      <w:pPr>
        <w:spacing w:after="160" w:line="360" w:lineRule="auto"/>
        <w:ind w:left="720"/>
        <w:contextualSpacing/>
        <w:jc w:val="both"/>
        <w:rPr>
          <w:rFonts w:ascii="Arial" w:hAnsi="Arial"/>
          <w:rtl/>
        </w:rPr>
      </w:pPr>
      <w:r w:rsidRPr="00BE4C00">
        <w:rPr>
          <w:rFonts w:ascii="Arial" w:hAnsi="Arial"/>
          <w:rtl/>
        </w:rPr>
        <w:t>זכות ערעור לבית המשפט העליון תוך 45 יום.</w:t>
      </w:r>
    </w:p>
    <w:p w14:paraId="107C140D" w14:textId="77777777" w:rsidR="00267AF8" w:rsidRPr="00B05847" w:rsidRDefault="00267AF8" w:rsidP="00267AF8">
      <w:pPr>
        <w:rPr>
          <w:rFonts w:ascii="Arial" w:hAnsi="Arial"/>
          <w:rtl/>
        </w:rPr>
      </w:pPr>
    </w:p>
    <w:p w14:paraId="031A0015" w14:textId="77777777" w:rsidR="00267AF8" w:rsidRPr="00B05847" w:rsidRDefault="00267AF8" w:rsidP="00267AF8">
      <w:pPr>
        <w:rPr>
          <w:rtl/>
        </w:rPr>
      </w:pPr>
    </w:p>
    <w:p w14:paraId="1781D270" w14:textId="77777777" w:rsidR="00267AF8" w:rsidRPr="006A6133" w:rsidRDefault="0050452E" w:rsidP="00267AF8">
      <w:pPr>
        <w:rPr>
          <w:rFonts w:cs="FrankRuehl"/>
          <w:sz w:val="28"/>
          <w:szCs w:val="28"/>
          <w:rtl/>
        </w:rPr>
      </w:pPr>
      <w:r>
        <w:rPr>
          <w:rFonts w:ascii="Arial" w:hAnsi="Arial"/>
          <w:rtl/>
        </w:rPr>
        <w:t xml:space="preserve">ניתן היום,  ט"ז אדר תשע"ז, 14 מרץ 2017, בפני הנאשם ובפני ב"כ הצדדים. </w:t>
      </w:r>
    </w:p>
    <w:p w14:paraId="6A72DDFE" w14:textId="77777777" w:rsidR="00267AF8" w:rsidRPr="0050452E" w:rsidRDefault="0050452E" w:rsidP="00267AF8">
      <w:pPr>
        <w:jc w:val="center"/>
        <w:rPr>
          <w:color w:val="FFFFFF"/>
          <w:sz w:val="2"/>
          <w:szCs w:val="2"/>
          <w:rtl/>
        </w:rPr>
      </w:pPr>
      <w:r w:rsidRPr="0050452E">
        <w:rPr>
          <w:color w:val="FFFFFF"/>
          <w:sz w:val="2"/>
          <w:szCs w:val="2"/>
          <w:rtl/>
        </w:rPr>
        <w:t>5129371</w:t>
      </w:r>
    </w:p>
    <w:p w14:paraId="53BB38CE" w14:textId="77777777" w:rsidR="00267AF8" w:rsidRPr="0050452E" w:rsidRDefault="0050452E" w:rsidP="00267AF8">
      <w:pPr>
        <w:jc w:val="center"/>
        <w:rPr>
          <w:color w:val="FFFFFF"/>
          <w:sz w:val="2"/>
          <w:szCs w:val="2"/>
          <w:rtl/>
        </w:rPr>
      </w:pPr>
      <w:r w:rsidRPr="0050452E">
        <w:rPr>
          <w:color w:val="FFFFFF"/>
          <w:sz w:val="2"/>
          <w:szCs w:val="2"/>
          <w:rtl/>
        </w:rPr>
        <w:t>54678313</w:t>
      </w:r>
    </w:p>
    <w:p w14:paraId="507F2761" w14:textId="77777777" w:rsidR="00267AF8" w:rsidRDefault="00267AF8" w:rsidP="00267AF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168756" w14:textId="77777777" w:rsidR="00267AF8" w:rsidRDefault="00267AF8" w:rsidP="00267AF8">
      <w:pPr>
        <w:jc w:val="center"/>
        <w:rPr>
          <w:rFonts w:ascii="Arial" w:hAnsi="Arial" w:cs="FrankRuehl"/>
          <w:sz w:val="28"/>
          <w:szCs w:val="28"/>
          <w:rtl/>
        </w:rPr>
      </w:pPr>
    </w:p>
    <w:p w14:paraId="3052B294" w14:textId="77777777" w:rsidR="00267AF8" w:rsidRDefault="00267AF8" w:rsidP="00267AF8">
      <w:pPr>
        <w:rPr>
          <w:rFonts w:cs="FrankRuehl"/>
          <w:sz w:val="28"/>
          <w:szCs w:val="28"/>
          <w:rtl/>
        </w:rPr>
      </w:pPr>
    </w:p>
    <w:p w14:paraId="6F99A46A" w14:textId="77777777" w:rsidR="00267AF8" w:rsidRDefault="00267AF8" w:rsidP="00267AF8">
      <w:pPr>
        <w:pStyle w:val="a3"/>
        <w:jc w:val="center"/>
        <w:rPr>
          <w:rtl/>
        </w:rPr>
      </w:pPr>
    </w:p>
    <w:p w14:paraId="74456FBD" w14:textId="77777777" w:rsidR="0050452E" w:rsidRPr="0050452E" w:rsidRDefault="0050452E" w:rsidP="0050452E">
      <w:pPr>
        <w:keepNext/>
        <w:rPr>
          <w:rFonts w:ascii="David" w:hAnsi="David"/>
          <w:color w:val="000000"/>
          <w:sz w:val="22"/>
          <w:szCs w:val="22"/>
          <w:rtl/>
        </w:rPr>
      </w:pPr>
    </w:p>
    <w:p w14:paraId="26DCA1F8" w14:textId="77777777" w:rsidR="0050452E" w:rsidRPr="0050452E" w:rsidRDefault="0050452E" w:rsidP="0050452E">
      <w:pPr>
        <w:keepNext/>
        <w:rPr>
          <w:rFonts w:ascii="David" w:hAnsi="David"/>
          <w:color w:val="000000"/>
          <w:sz w:val="22"/>
          <w:szCs w:val="22"/>
          <w:rtl/>
        </w:rPr>
      </w:pPr>
      <w:r w:rsidRPr="0050452E">
        <w:rPr>
          <w:rFonts w:ascii="David" w:hAnsi="David"/>
          <w:color w:val="000000"/>
          <w:sz w:val="22"/>
          <w:szCs w:val="22"/>
          <w:rtl/>
        </w:rPr>
        <w:t xml:space="preserve"> 54678313</w:t>
      </w:r>
    </w:p>
    <w:p w14:paraId="793E67C1" w14:textId="77777777" w:rsidR="0050452E" w:rsidRDefault="0050452E" w:rsidP="0050452E">
      <w:r w:rsidRPr="0050452E">
        <w:rPr>
          <w:color w:val="000000"/>
          <w:rtl/>
        </w:rPr>
        <w:t>נוסח מסמך זה כפוף לשינויי ניסוח ועריכה</w:t>
      </w:r>
    </w:p>
    <w:p w14:paraId="6A1F4DF3" w14:textId="77777777" w:rsidR="0050452E" w:rsidRDefault="0050452E" w:rsidP="0050452E">
      <w:pPr>
        <w:rPr>
          <w:rtl/>
        </w:rPr>
      </w:pPr>
    </w:p>
    <w:p w14:paraId="4DFE406A" w14:textId="77777777" w:rsidR="0050452E" w:rsidRDefault="0050452E" w:rsidP="0050452E">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FB551E">
        <w:rPr>
          <w:rFonts w:hint="cs"/>
          <w:color w:val="0000FF"/>
          <w:u w:val="single"/>
          <w:rtl/>
        </w:rPr>
        <w:t xml:space="preserve"> </w:t>
      </w:r>
    </w:p>
    <w:p w14:paraId="2DF9F3E2" w14:textId="77777777" w:rsidR="00B35717" w:rsidRPr="0050452E" w:rsidRDefault="00B35717" w:rsidP="0050452E">
      <w:pPr>
        <w:jc w:val="center"/>
        <w:rPr>
          <w:color w:val="0000FF"/>
          <w:u w:val="single"/>
        </w:rPr>
      </w:pPr>
    </w:p>
    <w:sectPr w:rsidR="00B35717" w:rsidRPr="0050452E" w:rsidSect="0050452E">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92B7B" w14:textId="77777777" w:rsidR="00261336" w:rsidRDefault="00261336">
      <w:r>
        <w:separator/>
      </w:r>
    </w:p>
  </w:endnote>
  <w:endnote w:type="continuationSeparator" w:id="0">
    <w:p w14:paraId="061D2152" w14:textId="77777777" w:rsidR="00261336" w:rsidRDefault="0026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A8CF2" w14:textId="77777777" w:rsidR="0050452E" w:rsidRDefault="0050452E" w:rsidP="0050452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29E096A" w14:textId="77777777" w:rsidR="0050452E" w:rsidRPr="0050452E" w:rsidRDefault="0050452E" w:rsidP="0050452E">
    <w:pPr>
      <w:pStyle w:val="a4"/>
      <w:pBdr>
        <w:top w:val="single" w:sz="4" w:space="1" w:color="auto"/>
        <w:between w:val="single" w:sz="4" w:space="0" w:color="auto"/>
      </w:pBdr>
      <w:spacing w:after="60"/>
      <w:jc w:val="center"/>
      <w:rPr>
        <w:rFonts w:ascii="FrankRuehl" w:hAnsi="FrankRuehl" w:cs="FrankRuehl"/>
        <w:color w:val="000000"/>
      </w:rPr>
    </w:pPr>
    <w:r w:rsidRPr="005045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C958E" w14:textId="77777777" w:rsidR="0050452E" w:rsidRDefault="0050452E" w:rsidP="0050452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5338">
      <w:rPr>
        <w:rFonts w:ascii="FrankRuehl" w:hAnsi="FrankRuehl" w:cs="FrankRuehl"/>
        <w:noProof/>
        <w:rtl/>
      </w:rPr>
      <w:t>1</w:t>
    </w:r>
    <w:r>
      <w:rPr>
        <w:rFonts w:ascii="FrankRuehl" w:hAnsi="FrankRuehl" w:cs="FrankRuehl"/>
        <w:rtl/>
      </w:rPr>
      <w:fldChar w:fldCharType="end"/>
    </w:r>
  </w:p>
  <w:p w14:paraId="75C25EBF" w14:textId="77777777" w:rsidR="0050452E" w:rsidRPr="0050452E" w:rsidRDefault="0050452E" w:rsidP="0050452E">
    <w:pPr>
      <w:pStyle w:val="a4"/>
      <w:pBdr>
        <w:top w:val="single" w:sz="4" w:space="1" w:color="auto"/>
        <w:between w:val="single" w:sz="4" w:space="0" w:color="auto"/>
      </w:pBdr>
      <w:spacing w:after="60"/>
      <w:jc w:val="center"/>
      <w:rPr>
        <w:rFonts w:ascii="FrankRuehl" w:hAnsi="FrankRuehl" w:cs="FrankRuehl"/>
        <w:color w:val="000000"/>
      </w:rPr>
    </w:pPr>
    <w:r w:rsidRPr="0050452E">
      <w:rPr>
        <w:rFonts w:ascii="FrankRuehl" w:hAnsi="FrankRuehl" w:cs="FrankRuehl"/>
        <w:color w:val="000000"/>
      </w:rPr>
      <w:pict w14:anchorId="0FAC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BA61B" w14:textId="77777777" w:rsidR="00261336" w:rsidRDefault="00261336">
      <w:r>
        <w:separator/>
      </w:r>
    </w:p>
  </w:footnote>
  <w:footnote w:type="continuationSeparator" w:id="0">
    <w:p w14:paraId="609411A9" w14:textId="77777777" w:rsidR="00261336" w:rsidRDefault="00261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8668A" w14:textId="77777777" w:rsidR="0050452E" w:rsidRPr="0050452E" w:rsidRDefault="0050452E" w:rsidP="005045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8192-08-15</w:t>
    </w:r>
    <w:r>
      <w:rPr>
        <w:rFonts w:ascii="David" w:hAnsi="David"/>
        <w:color w:val="000000"/>
        <w:sz w:val="22"/>
        <w:szCs w:val="22"/>
        <w:rtl/>
      </w:rPr>
      <w:tab/>
      <w:t xml:space="preserve"> מדינת ישראל נ' חסן מוסטפא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C4A1" w14:textId="77777777" w:rsidR="0050452E" w:rsidRPr="0050452E" w:rsidRDefault="0050452E" w:rsidP="005045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8192-08-15</w:t>
    </w:r>
    <w:r>
      <w:rPr>
        <w:rFonts w:ascii="David" w:hAnsi="David"/>
        <w:color w:val="000000"/>
        <w:sz w:val="22"/>
        <w:szCs w:val="22"/>
        <w:rtl/>
      </w:rPr>
      <w:tab/>
      <w:t xml:space="preserve"> מדינת ישראל נ' חסן מוסטפא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2CE"/>
    <w:multiLevelType w:val="hybridMultilevel"/>
    <w:tmpl w:val="B2505C58"/>
    <w:lvl w:ilvl="0" w:tplc="0EF4254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5F03B64"/>
    <w:multiLevelType w:val="hybridMultilevel"/>
    <w:tmpl w:val="5F523AC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67143046">
    <w:abstractNumId w:val="1"/>
  </w:num>
  <w:num w:numId="2" w16cid:durableId="101233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7AF8"/>
    <w:rsid w:val="00004B4A"/>
    <w:rsid w:val="000258C6"/>
    <w:rsid w:val="0002692B"/>
    <w:rsid w:val="00092DB2"/>
    <w:rsid w:val="000A672F"/>
    <w:rsid w:val="000B222D"/>
    <w:rsid w:val="000F3716"/>
    <w:rsid w:val="000F776E"/>
    <w:rsid w:val="001163D9"/>
    <w:rsid w:val="00123268"/>
    <w:rsid w:val="0013605C"/>
    <w:rsid w:val="0015154B"/>
    <w:rsid w:val="0017711A"/>
    <w:rsid w:val="00203146"/>
    <w:rsid w:val="002474C9"/>
    <w:rsid w:val="00261336"/>
    <w:rsid w:val="00267AF8"/>
    <w:rsid w:val="002B1389"/>
    <w:rsid w:val="002D2C1C"/>
    <w:rsid w:val="002E4BA2"/>
    <w:rsid w:val="00327617"/>
    <w:rsid w:val="00371D27"/>
    <w:rsid w:val="00374124"/>
    <w:rsid w:val="003C709F"/>
    <w:rsid w:val="003D65D3"/>
    <w:rsid w:val="003E51B4"/>
    <w:rsid w:val="003F02C5"/>
    <w:rsid w:val="00425338"/>
    <w:rsid w:val="004D1A95"/>
    <w:rsid w:val="004D5997"/>
    <w:rsid w:val="0050452E"/>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1CE9"/>
    <w:rsid w:val="00D11A80"/>
    <w:rsid w:val="00D308EF"/>
    <w:rsid w:val="00D357B5"/>
    <w:rsid w:val="00D36ED4"/>
    <w:rsid w:val="00D40041"/>
    <w:rsid w:val="00D56203"/>
    <w:rsid w:val="00D807AC"/>
    <w:rsid w:val="00DD36BA"/>
    <w:rsid w:val="00DD7069"/>
    <w:rsid w:val="00DE1662"/>
    <w:rsid w:val="00E45CCB"/>
    <w:rsid w:val="00E61C95"/>
    <w:rsid w:val="00E73ECD"/>
    <w:rsid w:val="00EA60CD"/>
    <w:rsid w:val="00EE2A1B"/>
    <w:rsid w:val="00F274FE"/>
    <w:rsid w:val="00F70D1C"/>
    <w:rsid w:val="00FB55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FD721F"/>
  <w15:chartTrackingRefBased/>
  <w15:docId w15:val="{3F4E3F9D-CCF0-47D6-AB2D-2E6DCD07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7AF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67AF8"/>
    <w:pPr>
      <w:tabs>
        <w:tab w:val="center" w:pos="4153"/>
        <w:tab w:val="right" w:pos="8306"/>
      </w:tabs>
    </w:pPr>
  </w:style>
  <w:style w:type="paragraph" w:styleId="a4">
    <w:name w:val="footer"/>
    <w:basedOn w:val="a"/>
    <w:rsid w:val="00267AF8"/>
    <w:pPr>
      <w:tabs>
        <w:tab w:val="center" w:pos="4153"/>
        <w:tab w:val="right" w:pos="8306"/>
      </w:tabs>
    </w:pPr>
  </w:style>
  <w:style w:type="character" w:styleId="a5">
    <w:name w:val="page number"/>
    <w:basedOn w:val="a0"/>
    <w:rsid w:val="00267AF8"/>
  </w:style>
  <w:style w:type="character" w:styleId="Hyperlink">
    <w:name w:val="Hyperlink"/>
    <w:rsid w:val="00504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5590091" TargetMode="External"/><Relationship Id="rId26" Type="http://schemas.openxmlformats.org/officeDocument/2006/relationships/hyperlink" Target="http://www.nevo.co.il/law/70301/144.a" TargetMode="External"/><Relationship Id="rId3" Type="http://schemas.openxmlformats.org/officeDocument/2006/relationships/settings" Target="settings.xml"/><Relationship Id="rId21" Type="http://schemas.openxmlformats.org/officeDocument/2006/relationships/hyperlink" Target="http://www.nevo.co.il/case/5958231"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13093744" TargetMode="External"/><Relationship Id="rId17" Type="http://schemas.openxmlformats.org/officeDocument/2006/relationships/hyperlink" Target="http://www.nevo.co.il/case/5568354" TargetMode="External"/><Relationship Id="rId25" Type="http://schemas.openxmlformats.org/officeDocument/2006/relationships/hyperlink" Target="http://www.nevo.co.il/law/70301/144.b"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950172" TargetMode="External"/><Relationship Id="rId20" Type="http://schemas.openxmlformats.org/officeDocument/2006/relationships/hyperlink" Target="http://www.nevo.co.il/case/607294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301550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995135" TargetMode="External"/><Relationship Id="rId23" Type="http://schemas.openxmlformats.org/officeDocument/2006/relationships/hyperlink" Target="http://www.nevo.co.il/case/5576212" TargetMode="External"/><Relationship Id="rId28" Type="http://schemas.openxmlformats.org/officeDocument/2006/relationships/hyperlink" Target="http://www.nevo.co.il/case/5957372"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85240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1474168" TargetMode="External"/><Relationship Id="rId22" Type="http://schemas.openxmlformats.org/officeDocument/2006/relationships/hyperlink" Target="http://www.nevo.co.il/case/5969313" TargetMode="External"/><Relationship Id="rId27" Type="http://schemas.openxmlformats.org/officeDocument/2006/relationships/hyperlink" Target="http://www.nevo.co.il/case/779149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1456</Words>
  <Characters>7284</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8723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3211389</vt:i4>
      </vt:variant>
      <vt:variant>
        <vt:i4>63</vt:i4>
      </vt:variant>
      <vt:variant>
        <vt:i4>0</vt:i4>
      </vt:variant>
      <vt:variant>
        <vt:i4>5</vt:i4>
      </vt:variant>
      <vt:variant>
        <vt:lpwstr>http://www.nevo.co.il/case/5957372</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3407987</vt:i4>
      </vt:variant>
      <vt:variant>
        <vt:i4>51</vt:i4>
      </vt:variant>
      <vt:variant>
        <vt:i4>0</vt:i4>
      </vt:variant>
      <vt:variant>
        <vt:i4>5</vt:i4>
      </vt:variant>
      <vt:variant>
        <vt:lpwstr>http://www.nevo.co.il/case/13015506</vt:lpwstr>
      </vt:variant>
      <vt:variant>
        <vt:lpwstr/>
      </vt:variant>
      <vt:variant>
        <vt:i4>3276918</vt:i4>
      </vt:variant>
      <vt:variant>
        <vt:i4>48</vt:i4>
      </vt:variant>
      <vt:variant>
        <vt:i4>0</vt:i4>
      </vt:variant>
      <vt:variant>
        <vt:i4>5</vt:i4>
      </vt:variant>
      <vt:variant>
        <vt:lpwstr>http://www.nevo.co.il/case/5576212</vt:lpwstr>
      </vt:variant>
      <vt:variant>
        <vt:lpwstr/>
      </vt:variant>
      <vt:variant>
        <vt:i4>3342453</vt:i4>
      </vt:variant>
      <vt:variant>
        <vt:i4>45</vt:i4>
      </vt:variant>
      <vt:variant>
        <vt:i4>0</vt:i4>
      </vt:variant>
      <vt:variant>
        <vt:i4>5</vt:i4>
      </vt:variant>
      <vt:variant>
        <vt:lpwstr>http://www.nevo.co.il/case/5969313</vt:lpwstr>
      </vt:variant>
      <vt:variant>
        <vt:lpwstr/>
      </vt:variant>
      <vt:variant>
        <vt:i4>3342454</vt:i4>
      </vt:variant>
      <vt:variant>
        <vt:i4>42</vt:i4>
      </vt:variant>
      <vt:variant>
        <vt:i4>0</vt:i4>
      </vt:variant>
      <vt:variant>
        <vt:i4>5</vt:i4>
      </vt:variant>
      <vt:variant>
        <vt:lpwstr>http://www.nevo.co.il/case/5958231</vt:lpwstr>
      </vt:variant>
      <vt:variant>
        <vt:lpwstr/>
      </vt:variant>
      <vt:variant>
        <vt:i4>3997810</vt:i4>
      </vt:variant>
      <vt:variant>
        <vt:i4>39</vt:i4>
      </vt:variant>
      <vt:variant>
        <vt:i4>0</vt:i4>
      </vt:variant>
      <vt:variant>
        <vt:i4>5</vt:i4>
      </vt:variant>
      <vt:variant>
        <vt:lpwstr>http://www.nevo.co.il/case/6072945</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3997816</vt:i4>
      </vt:variant>
      <vt:variant>
        <vt:i4>33</vt:i4>
      </vt:variant>
      <vt:variant>
        <vt:i4>0</vt:i4>
      </vt:variant>
      <vt:variant>
        <vt:i4>5</vt:i4>
      </vt:variant>
      <vt:variant>
        <vt:lpwstr>http://www.nevo.co.il/case/5590091</vt:lpwstr>
      </vt:variant>
      <vt:variant>
        <vt:lpwstr/>
      </vt:variant>
      <vt:variant>
        <vt:i4>3407996</vt:i4>
      </vt:variant>
      <vt:variant>
        <vt:i4>30</vt:i4>
      </vt:variant>
      <vt:variant>
        <vt:i4>0</vt:i4>
      </vt:variant>
      <vt:variant>
        <vt:i4>5</vt:i4>
      </vt:variant>
      <vt:variant>
        <vt:lpwstr>http://www.nevo.co.il/case/5568354</vt:lpwstr>
      </vt:variant>
      <vt:variant>
        <vt:lpwstr/>
      </vt:variant>
      <vt:variant>
        <vt:i4>3342458</vt:i4>
      </vt:variant>
      <vt:variant>
        <vt:i4>27</vt:i4>
      </vt:variant>
      <vt:variant>
        <vt:i4>0</vt:i4>
      </vt:variant>
      <vt:variant>
        <vt:i4>5</vt:i4>
      </vt:variant>
      <vt:variant>
        <vt:lpwstr>http://www.nevo.co.il/case/5950172</vt:lpwstr>
      </vt:variant>
      <vt:variant>
        <vt:lpwstr/>
      </vt:variant>
      <vt:variant>
        <vt:i4>3670139</vt:i4>
      </vt:variant>
      <vt:variant>
        <vt:i4>24</vt:i4>
      </vt:variant>
      <vt:variant>
        <vt:i4>0</vt:i4>
      </vt:variant>
      <vt:variant>
        <vt:i4>5</vt:i4>
      </vt:variant>
      <vt:variant>
        <vt:lpwstr>http://www.nevo.co.il/case/5995135</vt:lpwstr>
      </vt:variant>
      <vt:variant>
        <vt:lpwstr/>
      </vt:variant>
      <vt:variant>
        <vt:i4>3407987</vt:i4>
      </vt:variant>
      <vt:variant>
        <vt:i4>21</vt:i4>
      </vt:variant>
      <vt:variant>
        <vt:i4>0</vt:i4>
      </vt:variant>
      <vt:variant>
        <vt:i4>5</vt:i4>
      </vt:variant>
      <vt:variant>
        <vt:lpwstr>http://www.nevo.co.il/case/21474168</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3539065</vt:i4>
      </vt:variant>
      <vt:variant>
        <vt:i4>15</vt:i4>
      </vt:variant>
      <vt:variant>
        <vt:i4>0</vt:i4>
      </vt:variant>
      <vt:variant>
        <vt:i4>5</vt:i4>
      </vt:variant>
      <vt:variant>
        <vt:lpwstr>http://www.nevo.co.il/case/13093744</vt:lpwstr>
      </vt:variant>
      <vt:variant>
        <vt:lpwstr/>
      </vt:variant>
      <vt:variant>
        <vt:i4>983119</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983119</vt:i4>
      </vt:variant>
      <vt:variant>
        <vt:i4>3</vt:i4>
      </vt:variant>
      <vt:variant>
        <vt:i4>0</vt:i4>
      </vt:variant>
      <vt:variant>
        <vt:i4>5</vt:i4>
      </vt:variant>
      <vt:variant>
        <vt:lpwstr>http://www.nevo.co.il/law/70301/40.ja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8192</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חסן מוסטפא</vt:lpwstr>
  </property>
  <property fmtid="{D5CDD505-2E9C-101B-9397-08002B2CF9AE}" pid="10" name="CITY">
    <vt:lpwstr>י-ם</vt:lpwstr>
  </property>
  <property fmtid="{D5CDD505-2E9C-101B-9397-08002B2CF9AE}" pid="11" name="DATE">
    <vt:lpwstr>20170314</vt:lpwstr>
  </property>
  <property fmtid="{D5CDD505-2E9C-101B-9397-08002B2CF9AE}" pid="12" name="TYPE_N_DATE">
    <vt:lpwstr>39020170314</vt:lpwstr>
  </property>
  <property fmtid="{D5CDD505-2E9C-101B-9397-08002B2CF9AE}" pid="13" name="CASESLISTTMP1">
    <vt:lpwstr>13093744;7791493:2;21474168;5995135;5950172;5568354;5590091;5852404;6072945;5958231;5969313;5576212;13015506;5957372</vt:lpwstr>
  </property>
  <property fmtid="{D5CDD505-2E9C-101B-9397-08002B2CF9AE}" pid="14" name="WORDNUMPAGES">
    <vt:lpwstr>5</vt:lpwstr>
  </property>
  <property fmtid="{D5CDD505-2E9C-101B-9397-08002B2CF9AE}" pid="15" name="TYPE_ABS_DATE">
    <vt:lpwstr>390020170314</vt:lpwstr>
  </property>
  <property fmtid="{D5CDD505-2E9C-101B-9397-08002B2CF9AE}" pid="16" name="JUDGE">
    <vt:lpwstr>רפי כרמל</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70301/040.ja;144.b;144.a</vt:lpwstr>
  </property>
  <property fmtid="{D5CDD505-2E9C-101B-9397-08002B2CF9AE}" pid="36" name="ISABSTRACT">
    <vt:lpwstr>Y</vt:lpwstr>
  </property>
</Properties>
</file>