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293243" w:rsidRPr="000755C2" w14:paraId="397E8EBC" w14:textId="77777777" w:rsidTr="00DC3F7B">
        <w:trPr>
          <w:trHeight w:hRule="exact" w:val="418"/>
          <w:jc w:val="center"/>
        </w:trPr>
        <w:tc>
          <w:tcPr>
            <w:tcW w:w="8721" w:type="dxa"/>
            <w:gridSpan w:val="2"/>
          </w:tcPr>
          <w:p w14:paraId="31342BBC" w14:textId="77777777" w:rsidR="00293243" w:rsidRPr="000755C2" w:rsidRDefault="00293243" w:rsidP="00122857">
            <w:pPr>
              <w:pStyle w:val="a3"/>
              <w:jc w:val="center"/>
              <w:rPr>
                <w:rFonts w:ascii="Tahoma" w:hAnsi="Tahoma" w:cs="Tahoma"/>
                <w:color w:val="000080"/>
                <w:rtl/>
              </w:rPr>
            </w:pPr>
            <w:bookmarkStart w:id="0" w:name="LastJudge"/>
            <w:r w:rsidRPr="000755C2">
              <w:rPr>
                <w:rFonts w:ascii="Tahoma" w:hAnsi="Tahoma" w:cs="Tahoma"/>
                <w:b/>
                <w:bCs/>
                <w:color w:val="000080"/>
                <w:rtl/>
              </w:rPr>
              <w:t>בית המשפט המחוזי בירושלים</w:t>
            </w:r>
          </w:p>
        </w:tc>
      </w:tr>
      <w:tr w:rsidR="00293243" w:rsidRPr="000755C2" w14:paraId="4C6120A8" w14:textId="77777777" w:rsidTr="00DC3F7B">
        <w:trPr>
          <w:trHeight w:val="337"/>
          <w:jc w:val="center"/>
        </w:trPr>
        <w:tc>
          <w:tcPr>
            <w:tcW w:w="5059" w:type="dxa"/>
          </w:tcPr>
          <w:p w14:paraId="4736880E" w14:textId="77777777" w:rsidR="00293243" w:rsidRPr="000755C2" w:rsidRDefault="00293243" w:rsidP="00122857">
            <w:pPr>
              <w:rPr>
                <w:rFonts w:cs="FrankRuehl"/>
                <w:sz w:val="28"/>
                <w:szCs w:val="28"/>
                <w:rtl/>
              </w:rPr>
            </w:pPr>
            <w:r w:rsidRPr="000755C2">
              <w:rPr>
                <w:rFonts w:cs="FrankRuehl"/>
                <w:sz w:val="28"/>
                <w:szCs w:val="28"/>
                <w:rtl/>
              </w:rPr>
              <w:t>ת"פ</w:t>
            </w:r>
            <w:r w:rsidRPr="000755C2">
              <w:rPr>
                <w:rFonts w:cs="FrankRuehl" w:hint="cs"/>
                <w:sz w:val="28"/>
                <w:szCs w:val="28"/>
                <w:rtl/>
              </w:rPr>
              <w:t xml:space="preserve"> </w:t>
            </w:r>
            <w:r w:rsidRPr="000755C2">
              <w:rPr>
                <w:rFonts w:cs="FrankRuehl"/>
                <w:sz w:val="28"/>
                <w:szCs w:val="28"/>
                <w:rtl/>
              </w:rPr>
              <w:t>16835-07-16</w:t>
            </w:r>
            <w:r w:rsidRPr="000755C2">
              <w:rPr>
                <w:rFonts w:cs="FrankRuehl" w:hint="cs"/>
                <w:sz w:val="28"/>
                <w:szCs w:val="28"/>
                <w:rtl/>
              </w:rPr>
              <w:t xml:space="preserve"> </w:t>
            </w:r>
            <w:r w:rsidRPr="000755C2">
              <w:rPr>
                <w:rFonts w:cs="FrankRuehl"/>
                <w:sz w:val="28"/>
                <w:szCs w:val="28"/>
                <w:rtl/>
              </w:rPr>
              <w:t>מדינת ישראל נ' בורגאל(עציר) ואח'</w:t>
            </w:r>
          </w:p>
        </w:tc>
        <w:tc>
          <w:tcPr>
            <w:tcW w:w="3662" w:type="dxa"/>
          </w:tcPr>
          <w:p w14:paraId="120E5F0D" w14:textId="77777777" w:rsidR="00293243" w:rsidRPr="000755C2" w:rsidRDefault="00293243" w:rsidP="00122857">
            <w:pPr>
              <w:pStyle w:val="a3"/>
              <w:jc w:val="right"/>
              <w:rPr>
                <w:rFonts w:cs="FrankRuehl"/>
                <w:sz w:val="28"/>
                <w:szCs w:val="28"/>
                <w:rtl/>
              </w:rPr>
            </w:pPr>
          </w:p>
        </w:tc>
      </w:tr>
    </w:tbl>
    <w:p w14:paraId="452EA9F1" w14:textId="77777777" w:rsidR="00293243" w:rsidRPr="000755C2" w:rsidRDefault="00293243" w:rsidP="00293243">
      <w:pPr>
        <w:pStyle w:val="a3"/>
        <w:rPr>
          <w:rtl/>
        </w:rPr>
      </w:pPr>
      <w:r w:rsidRPr="000755C2">
        <w:rPr>
          <w:rFonts w:hint="cs"/>
          <w:rtl/>
        </w:rPr>
        <w:t xml:space="preserve"> </w:t>
      </w:r>
    </w:p>
    <w:p w14:paraId="2A3A6562" w14:textId="77777777" w:rsidR="00293243" w:rsidRPr="000755C2" w:rsidRDefault="00293243" w:rsidP="0029324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93243" w:rsidRPr="000755C2" w14:paraId="71244A5A" w14:textId="77777777" w:rsidTr="00293243">
        <w:trPr>
          <w:trHeight w:val="295"/>
          <w:jc w:val="center"/>
        </w:trPr>
        <w:tc>
          <w:tcPr>
            <w:tcW w:w="923" w:type="dxa"/>
            <w:tcBorders>
              <w:top w:val="nil"/>
              <w:left w:val="nil"/>
              <w:bottom w:val="nil"/>
              <w:right w:val="nil"/>
            </w:tcBorders>
            <w:shd w:val="clear" w:color="auto" w:fill="auto"/>
          </w:tcPr>
          <w:p w14:paraId="1D502A7C" w14:textId="77777777" w:rsidR="00293243" w:rsidRPr="000755C2" w:rsidRDefault="00293243" w:rsidP="00293243">
            <w:pPr>
              <w:jc w:val="both"/>
              <w:rPr>
                <w:rFonts w:ascii="Arial" w:hAnsi="Arial" w:cs="FrankRuehl"/>
                <w:sz w:val="28"/>
                <w:szCs w:val="28"/>
              </w:rPr>
            </w:pPr>
            <w:r w:rsidRPr="000755C2">
              <w:rPr>
                <w:rFonts w:ascii="Arial" w:hAnsi="Arial" w:cs="FrankRuehl" w:hint="cs"/>
                <w:sz w:val="28"/>
                <w:szCs w:val="28"/>
                <w:rtl/>
              </w:rPr>
              <w:t>ב</w:t>
            </w:r>
            <w:r w:rsidRPr="000755C2">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77A8E45" w14:textId="77777777" w:rsidR="00293243" w:rsidRPr="000755C2" w:rsidRDefault="00293243" w:rsidP="00122857">
            <w:pPr>
              <w:rPr>
                <w:rFonts w:ascii="Arial" w:hAnsi="Arial"/>
                <w:b/>
                <w:bCs/>
                <w:rtl/>
              </w:rPr>
            </w:pPr>
            <w:r w:rsidRPr="000755C2">
              <w:rPr>
                <w:rFonts w:ascii="Arial" w:hAnsi="Arial" w:hint="cs"/>
                <w:b/>
                <w:bCs/>
                <w:rtl/>
              </w:rPr>
              <w:t>כבוד ה</w:t>
            </w:r>
            <w:r w:rsidRPr="000755C2">
              <w:rPr>
                <w:rFonts w:ascii="Arial" w:hAnsi="Arial"/>
                <w:b/>
                <w:bCs/>
                <w:rtl/>
              </w:rPr>
              <w:t>שופט</w:t>
            </w:r>
            <w:r w:rsidRPr="000755C2">
              <w:rPr>
                <w:rFonts w:ascii="Arial" w:hAnsi="Arial" w:hint="cs"/>
                <w:b/>
                <w:bCs/>
                <w:rtl/>
              </w:rPr>
              <w:t xml:space="preserve">  </w:t>
            </w:r>
            <w:r w:rsidRPr="000755C2">
              <w:rPr>
                <w:rFonts w:ascii="Arial" w:hAnsi="Arial"/>
                <w:b/>
                <w:bCs/>
                <w:rtl/>
              </w:rPr>
              <w:t>אלי אברבנאל</w:t>
            </w:r>
          </w:p>
          <w:p w14:paraId="23B0C1E3" w14:textId="77777777" w:rsidR="00293243" w:rsidRPr="000755C2" w:rsidRDefault="00293243" w:rsidP="00122857">
            <w:pPr>
              <w:rPr>
                <w:rtl/>
              </w:rPr>
            </w:pPr>
          </w:p>
          <w:p w14:paraId="4F0AEC9E" w14:textId="77777777" w:rsidR="00293243" w:rsidRPr="000755C2" w:rsidRDefault="00293243" w:rsidP="00293243">
            <w:pPr>
              <w:jc w:val="both"/>
              <w:rPr>
                <w:rFonts w:ascii="Arial" w:hAnsi="Arial" w:cs="FrankRuehl"/>
                <w:sz w:val="28"/>
                <w:szCs w:val="28"/>
              </w:rPr>
            </w:pPr>
          </w:p>
        </w:tc>
      </w:tr>
      <w:tr w:rsidR="00293243" w:rsidRPr="000755C2" w14:paraId="38131472" w14:textId="77777777" w:rsidTr="00293243">
        <w:trPr>
          <w:trHeight w:val="355"/>
          <w:jc w:val="center"/>
        </w:trPr>
        <w:tc>
          <w:tcPr>
            <w:tcW w:w="923" w:type="dxa"/>
            <w:tcBorders>
              <w:top w:val="nil"/>
              <w:left w:val="nil"/>
              <w:bottom w:val="nil"/>
              <w:right w:val="nil"/>
            </w:tcBorders>
            <w:shd w:val="clear" w:color="auto" w:fill="auto"/>
          </w:tcPr>
          <w:p w14:paraId="1845608C" w14:textId="77777777" w:rsidR="00293243" w:rsidRPr="000755C2" w:rsidRDefault="00293243" w:rsidP="00293243">
            <w:pPr>
              <w:jc w:val="both"/>
              <w:rPr>
                <w:rFonts w:ascii="Arial" w:hAnsi="Arial" w:cs="FrankRuehl"/>
                <w:sz w:val="28"/>
                <w:szCs w:val="28"/>
              </w:rPr>
            </w:pPr>
            <w:bookmarkStart w:id="1" w:name="FirstAppellant"/>
            <w:r w:rsidRPr="000755C2">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895AC75" w14:textId="77777777" w:rsidR="00293243" w:rsidRPr="000755C2" w:rsidRDefault="00293243" w:rsidP="00122857">
            <w:r w:rsidRPr="000755C2">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6105D6EC" w14:textId="77777777" w:rsidR="00293243" w:rsidRPr="000755C2" w:rsidRDefault="00293243" w:rsidP="00293243">
            <w:pPr>
              <w:jc w:val="both"/>
              <w:rPr>
                <w:rFonts w:ascii="Arial" w:hAnsi="Arial" w:cs="FrankRuehl"/>
                <w:sz w:val="28"/>
                <w:szCs w:val="28"/>
              </w:rPr>
            </w:pPr>
          </w:p>
        </w:tc>
      </w:tr>
      <w:bookmarkEnd w:id="1"/>
      <w:tr w:rsidR="00293243" w:rsidRPr="000755C2" w14:paraId="77578CBC" w14:textId="77777777" w:rsidTr="00293243">
        <w:trPr>
          <w:trHeight w:val="355"/>
          <w:jc w:val="center"/>
        </w:trPr>
        <w:tc>
          <w:tcPr>
            <w:tcW w:w="923" w:type="dxa"/>
            <w:tcBorders>
              <w:top w:val="nil"/>
              <w:left w:val="nil"/>
              <w:bottom w:val="nil"/>
              <w:right w:val="nil"/>
            </w:tcBorders>
            <w:shd w:val="clear" w:color="auto" w:fill="auto"/>
          </w:tcPr>
          <w:p w14:paraId="4F0424CB" w14:textId="77777777" w:rsidR="00293243" w:rsidRPr="000755C2" w:rsidRDefault="00293243" w:rsidP="0029324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D044F3E" w14:textId="77777777" w:rsidR="00293243" w:rsidRPr="000755C2" w:rsidRDefault="00293243" w:rsidP="00293243">
            <w:pPr>
              <w:jc w:val="both"/>
              <w:rPr>
                <w:rtl/>
              </w:rPr>
            </w:pPr>
          </w:p>
        </w:tc>
        <w:tc>
          <w:tcPr>
            <w:tcW w:w="3771" w:type="dxa"/>
            <w:tcBorders>
              <w:top w:val="nil"/>
              <w:left w:val="nil"/>
              <w:bottom w:val="nil"/>
              <w:right w:val="nil"/>
            </w:tcBorders>
            <w:shd w:val="clear" w:color="auto" w:fill="auto"/>
          </w:tcPr>
          <w:p w14:paraId="5960F303" w14:textId="77777777" w:rsidR="00293243" w:rsidRPr="000755C2" w:rsidRDefault="00293243" w:rsidP="00293243">
            <w:pPr>
              <w:jc w:val="right"/>
              <w:rPr>
                <w:rFonts w:ascii="Arial" w:hAnsi="Arial" w:cs="FrankRuehl"/>
                <w:sz w:val="28"/>
                <w:szCs w:val="28"/>
                <w:rtl/>
              </w:rPr>
            </w:pPr>
            <w:r w:rsidRPr="000755C2">
              <w:rPr>
                <w:rFonts w:ascii="Arial" w:hAnsi="Arial" w:cs="FrankRuehl" w:hint="cs"/>
                <w:sz w:val="28"/>
                <w:szCs w:val="28"/>
                <w:rtl/>
              </w:rPr>
              <w:t>ה</w:t>
            </w:r>
            <w:r w:rsidRPr="000755C2">
              <w:rPr>
                <w:rFonts w:ascii="Arial" w:hAnsi="Arial" w:cs="FrankRuehl"/>
                <w:sz w:val="28"/>
                <w:szCs w:val="28"/>
                <w:rtl/>
              </w:rPr>
              <w:t>מאשימה</w:t>
            </w:r>
          </w:p>
        </w:tc>
      </w:tr>
      <w:tr w:rsidR="00293243" w:rsidRPr="000755C2" w14:paraId="7057C63A" w14:textId="77777777" w:rsidTr="00293243">
        <w:trPr>
          <w:trHeight w:val="355"/>
          <w:jc w:val="center"/>
        </w:trPr>
        <w:tc>
          <w:tcPr>
            <w:tcW w:w="923" w:type="dxa"/>
            <w:tcBorders>
              <w:top w:val="nil"/>
              <w:left w:val="nil"/>
              <w:bottom w:val="nil"/>
              <w:right w:val="nil"/>
            </w:tcBorders>
            <w:shd w:val="clear" w:color="auto" w:fill="auto"/>
          </w:tcPr>
          <w:p w14:paraId="74BEEF8C" w14:textId="77777777" w:rsidR="00293243" w:rsidRPr="000755C2" w:rsidRDefault="00293243" w:rsidP="00293243">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BF8B363" w14:textId="77777777" w:rsidR="00293243" w:rsidRPr="000755C2" w:rsidRDefault="00293243" w:rsidP="00293243">
            <w:pPr>
              <w:jc w:val="center"/>
              <w:rPr>
                <w:rFonts w:ascii="Arial" w:hAnsi="Arial" w:cs="FrankRuehl"/>
                <w:b/>
                <w:bCs/>
                <w:sz w:val="28"/>
                <w:szCs w:val="28"/>
                <w:rtl/>
              </w:rPr>
            </w:pPr>
            <w:r w:rsidRPr="000755C2">
              <w:rPr>
                <w:rFonts w:ascii="Arial" w:hAnsi="Arial" w:cs="FrankRuehl"/>
                <w:b/>
                <w:bCs/>
                <w:sz w:val="28"/>
                <w:szCs w:val="28"/>
                <w:rtl/>
              </w:rPr>
              <w:t>נגד</w:t>
            </w:r>
          </w:p>
          <w:p w14:paraId="6F06BB99" w14:textId="77777777" w:rsidR="00293243" w:rsidRPr="000755C2" w:rsidRDefault="00293243" w:rsidP="00293243">
            <w:pPr>
              <w:jc w:val="both"/>
              <w:rPr>
                <w:rFonts w:ascii="Arial" w:hAnsi="Arial" w:cs="FrankRuehl"/>
                <w:sz w:val="28"/>
                <w:szCs w:val="28"/>
              </w:rPr>
            </w:pPr>
          </w:p>
        </w:tc>
      </w:tr>
      <w:tr w:rsidR="00293243" w:rsidRPr="000755C2" w14:paraId="4B8BA6C4" w14:textId="77777777" w:rsidTr="00293243">
        <w:trPr>
          <w:trHeight w:val="355"/>
          <w:jc w:val="center"/>
        </w:trPr>
        <w:tc>
          <w:tcPr>
            <w:tcW w:w="923" w:type="dxa"/>
            <w:tcBorders>
              <w:top w:val="nil"/>
              <w:left w:val="nil"/>
              <w:bottom w:val="nil"/>
              <w:right w:val="nil"/>
            </w:tcBorders>
            <w:shd w:val="clear" w:color="auto" w:fill="auto"/>
          </w:tcPr>
          <w:p w14:paraId="725CA3C4" w14:textId="77777777" w:rsidR="00293243" w:rsidRPr="000755C2" w:rsidRDefault="00293243" w:rsidP="00122857">
            <w:pPr>
              <w:rPr>
                <w:rFonts w:ascii="Arial" w:hAnsi="Arial" w:cs="FrankRuehl"/>
                <w:sz w:val="28"/>
                <w:szCs w:val="28"/>
                <w:rtl/>
              </w:rPr>
            </w:pPr>
          </w:p>
        </w:tc>
        <w:tc>
          <w:tcPr>
            <w:tcW w:w="4126" w:type="dxa"/>
            <w:tcBorders>
              <w:top w:val="nil"/>
              <w:left w:val="nil"/>
              <w:bottom w:val="nil"/>
              <w:right w:val="nil"/>
            </w:tcBorders>
            <w:shd w:val="clear" w:color="auto" w:fill="auto"/>
          </w:tcPr>
          <w:p w14:paraId="67038A6A" w14:textId="77777777" w:rsidR="00293243" w:rsidRPr="000755C2" w:rsidRDefault="00293243" w:rsidP="00122857">
            <w:pPr>
              <w:rPr>
                <w:rtl/>
              </w:rPr>
            </w:pPr>
            <w:r w:rsidRPr="000755C2">
              <w:rPr>
                <w:rFonts w:ascii="Arial" w:hAnsi="Arial" w:cs="FrankRuehl"/>
                <w:sz w:val="28"/>
                <w:szCs w:val="28"/>
                <w:rtl/>
              </w:rPr>
              <w:t>1</w:t>
            </w:r>
            <w:r w:rsidRPr="000755C2">
              <w:rPr>
                <w:rFonts w:ascii="Arial" w:hAnsi="Arial" w:cs="FrankRuehl" w:hint="cs"/>
                <w:sz w:val="28"/>
                <w:szCs w:val="28"/>
                <w:rtl/>
              </w:rPr>
              <w:t>.</w:t>
            </w:r>
            <w:r w:rsidRPr="000755C2">
              <w:rPr>
                <w:rFonts w:ascii="Arial" w:hAnsi="Arial" w:cs="FrankRuehl"/>
                <w:sz w:val="28"/>
                <w:szCs w:val="28"/>
                <w:rtl/>
              </w:rPr>
              <w:t>אחמד בורגאל (עציר)</w:t>
            </w:r>
          </w:p>
          <w:p w14:paraId="0DE1FA39" w14:textId="77777777" w:rsidR="00293243" w:rsidRPr="000755C2" w:rsidRDefault="00293243" w:rsidP="00122857">
            <w:pPr>
              <w:rPr>
                <w:rtl/>
              </w:rPr>
            </w:pPr>
            <w:r w:rsidRPr="000755C2">
              <w:rPr>
                <w:rFonts w:ascii="Arial" w:hAnsi="Arial" w:cs="FrankRuehl"/>
                <w:sz w:val="28"/>
                <w:szCs w:val="28"/>
                <w:rtl/>
              </w:rPr>
              <w:t>2</w:t>
            </w:r>
            <w:r w:rsidRPr="000755C2">
              <w:rPr>
                <w:rFonts w:ascii="Arial" w:hAnsi="Arial" w:cs="FrankRuehl" w:hint="cs"/>
                <w:sz w:val="28"/>
                <w:szCs w:val="28"/>
                <w:rtl/>
              </w:rPr>
              <w:t>.</w:t>
            </w:r>
            <w:r w:rsidRPr="000755C2">
              <w:rPr>
                <w:rFonts w:ascii="Arial" w:hAnsi="Arial" w:cs="FrankRuehl"/>
                <w:sz w:val="28"/>
                <w:szCs w:val="28"/>
                <w:rtl/>
              </w:rPr>
              <w:t xml:space="preserve">מגד רשק </w:t>
            </w:r>
            <w:r w:rsidRPr="000755C2">
              <w:rPr>
                <w:rFonts w:ascii="Arial" w:hAnsi="Arial" w:cs="FrankRuehl" w:hint="cs"/>
                <w:sz w:val="28"/>
                <w:szCs w:val="28"/>
                <w:rtl/>
              </w:rPr>
              <w:t>(</w:t>
            </w:r>
            <w:r w:rsidRPr="000755C2">
              <w:rPr>
                <w:rFonts w:ascii="Arial" w:hAnsi="Arial" w:cs="FrankRuehl"/>
                <w:sz w:val="28"/>
                <w:szCs w:val="28"/>
                <w:rtl/>
              </w:rPr>
              <w:t>עציר)</w:t>
            </w:r>
          </w:p>
          <w:p w14:paraId="31491DE5" w14:textId="77777777" w:rsidR="00293243" w:rsidRPr="000755C2" w:rsidRDefault="00293243" w:rsidP="00122857">
            <w:pPr>
              <w:rPr>
                <w:rtl/>
              </w:rPr>
            </w:pPr>
            <w:r w:rsidRPr="000755C2">
              <w:rPr>
                <w:rFonts w:ascii="Arial" w:hAnsi="Arial" w:cs="FrankRuehl"/>
                <w:sz w:val="28"/>
                <w:szCs w:val="28"/>
                <w:rtl/>
              </w:rPr>
              <w:t>3</w:t>
            </w:r>
            <w:r w:rsidRPr="000755C2">
              <w:rPr>
                <w:rFonts w:ascii="Arial" w:hAnsi="Arial" w:cs="FrankRuehl" w:hint="cs"/>
                <w:sz w:val="28"/>
                <w:szCs w:val="28"/>
                <w:rtl/>
              </w:rPr>
              <w:t>.</w:t>
            </w:r>
            <w:r w:rsidRPr="000755C2">
              <w:rPr>
                <w:rFonts w:ascii="Arial" w:hAnsi="Arial" w:cs="FrankRuehl"/>
                <w:sz w:val="28"/>
                <w:szCs w:val="28"/>
                <w:rtl/>
              </w:rPr>
              <w:t>מגד מוסא (עציר)</w:t>
            </w:r>
          </w:p>
        </w:tc>
        <w:tc>
          <w:tcPr>
            <w:tcW w:w="3771" w:type="dxa"/>
            <w:tcBorders>
              <w:top w:val="nil"/>
              <w:left w:val="nil"/>
              <w:bottom w:val="nil"/>
              <w:right w:val="nil"/>
            </w:tcBorders>
            <w:shd w:val="clear" w:color="auto" w:fill="auto"/>
          </w:tcPr>
          <w:p w14:paraId="5D0CB514" w14:textId="77777777" w:rsidR="00293243" w:rsidRPr="000755C2" w:rsidRDefault="00293243" w:rsidP="00293243">
            <w:pPr>
              <w:jc w:val="right"/>
              <w:rPr>
                <w:rFonts w:ascii="Arial" w:hAnsi="Arial" w:cs="FrankRuehl"/>
                <w:sz w:val="28"/>
                <w:szCs w:val="28"/>
              </w:rPr>
            </w:pPr>
          </w:p>
        </w:tc>
      </w:tr>
      <w:tr w:rsidR="00293243" w:rsidRPr="000755C2" w14:paraId="315C291A" w14:textId="77777777" w:rsidTr="00293243">
        <w:trPr>
          <w:trHeight w:val="355"/>
          <w:jc w:val="center"/>
        </w:trPr>
        <w:tc>
          <w:tcPr>
            <w:tcW w:w="923" w:type="dxa"/>
            <w:tcBorders>
              <w:top w:val="nil"/>
              <w:left w:val="nil"/>
              <w:bottom w:val="nil"/>
              <w:right w:val="nil"/>
            </w:tcBorders>
            <w:shd w:val="clear" w:color="auto" w:fill="auto"/>
          </w:tcPr>
          <w:p w14:paraId="478999A0" w14:textId="77777777" w:rsidR="00293243" w:rsidRPr="000755C2" w:rsidRDefault="00293243" w:rsidP="0029324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4D76299" w14:textId="77777777" w:rsidR="00293243" w:rsidRPr="000755C2" w:rsidRDefault="00293243" w:rsidP="00293243">
            <w:pPr>
              <w:jc w:val="both"/>
              <w:rPr>
                <w:rtl/>
              </w:rPr>
            </w:pPr>
          </w:p>
        </w:tc>
        <w:tc>
          <w:tcPr>
            <w:tcW w:w="3771" w:type="dxa"/>
            <w:tcBorders>
              <w:top w:val="nil"/>
              <w:left w:val="nil"/>
              <w:bottom w:val="nil"/>
              <w:right w:val="nil"/>
            </w:tcBorders>
            <w:shd w:val="clear" w:color="auto" w:fill="auto"/>
          </w:tcPr>
          <w:p w14:paraId="55EE4865" w14:textId="77777777" w:rsidR="00293243" w:rsidRPr="000755C2" w:rsidRDefault="00293243" w:rsidP="00293243">
            <w:pPr>
              <w:jc w:val="right"/>
              <w:rPr>
                <w:rFonts w:ascii="Arial" w:hAnsi="Arial" w:cs="FrankRuehl"/>
                <w:sz w:val="28"/>
                <w:szCs w:val="28"/>
              </w:rPr>
            </w:pPr>
            <w:r w:rsidRPr="000755C2">
              <w:rPr>
                <w:rFonts w:ascii="Arial" w:hAnsi="Arial" w:cs="FrankRuehl" w:hint="cs"/>
                <w:sz w:val="28"/>
                <w:szCs w:val="28"/>
                <w:rtl/>
              </w:rPr>
              <w:t>ה</w:t>
            </w:r>
            <w:r w:rsidRPr="000755C2">
              <w:rPr>
                <w:rFonts w:ascii="Arial" w:hAnsi="Arial" w:cs="FrankRuehl"/>
                <w:sz w:val="28"/>
                <w:szCs w:val="28"/>
                <w:rtl/>
              </w:rPr>
              <w:t>נאשמים</w:t>
            </w:r>
          </w:p>
        </w:tc>
      </w:tr>
    </w:tbl>
    <w:p w14:paraId="37A19F31" w14:textId="77777777" w:rsidR="00293243" w:rsidRDefault="00293243" w:rsidP="00293243">
      <w:pPr>
        <w:rPr>
          <w:rFonts w:hint="cs"/>
          <w:rtl/>
        </w:rPr>
      </w:pPr>
    </w:p>
    <w:p w14:paraId="4E64DEFC" w14:textId="77777777" w:rsidR="00DC3F7B" w:rsidRPr="00DC3F7B" w:rsidRDefault="00DC3F7B" w:rsidP="00DC3F7B">
      <w:pPr>
        <w:spacing w:after="120" w:line="240" w:lineRule="exact"/>
        <w:ind w:left="283" w:hanging="283"/>
        <w:jc w:val="both"/>
        <w:rPr>
          <w:rFonts w:ascii="FrankRuehl" w:hAnsi="FrankRuehl" w:cs="FrankRuehl"/>
          <w:rtl/>
        </w:rPr>
      </w:pPr>
      <w:r w:rsidRPr="00DC3F7B">
        <w:rPr>
          <w:rFonts w:ascii="FrankRuehl" w:hAnsi="FrankRuehl" w:cs="FrankRuehl"/>
          <w:rtl/>
        </w:rPr>
        <w:t xml:space="preserve">חקיקה שאוזכרה: </w:t>
      </w:r>
    </w:p>
    <w:p w14:paraId="0ECB4EA1" w14:textId="77777777" w:rsidR="00DC3F7B" w:rsidRPr="00DC3F7B" w:rsidRDefault="00DC3F7B" w:rsidP="00DC3F7B">
      <w:pPr>
        <w:spacing w:after="120" w:line="240" w:lineRule="exact"/>
        <w:ind w:left="283" w:hanging="283"/>
        <w:jc w:val="both"/>
        <w:rPr>
          <w:rFonts w:ascii="FrankRuehl" w:hAnsi="FrankRuehl" w:cs="FrankRuehl"/>
          <w:rtl/>
        </w:rPr>
      </w:pPr>
      <w:hyperlink r:id="rId7" w:history="1">
        <w:r w:rsidRPr="00DC3F7B">
          <w:rPr>
            <w:rFonts w:ascii="FrankRuehl" w:hAnsi="FrankRuehl" w:cs="FrankRuehl"/>
            <w:color w:val="0000FF"/>
            <w:u w:val="single"/>
            <w:rtl/>
          </w:rPr>
          <w:t>חוק העונשין, תשל"ז-1977</w:t>
        </w:r>
      </w:hyperlink>
      <w:r w:rsidRPr="00DC3F7B">
        <w:rPr>
          <w:rFonts w:ascii="FrankRuehl" w:hAnsi="FrankRuehl" w:cs="FrankRuehl"/>
          <w:rtl/>
        </w:rPr>
        <w:t xml:space="preserve">: סע'  </w:t>
      </w:r>
      <w:hyperlink r:id="rId8" w:history="1">
        <w:r w:rsidRPr="00DC3F7B">
          <w:rPr>
            <w:rFonts w:ascii="FrankRuehl" w:hAnsi="FrankRuehl" w:cs="FrankRuehl"/>
            <w:color w:val="0000FF"/>
            <w:u w:val="single"/>
            <w:rtl/>
          </w:rPr>
          <w:t>144 (א)</w:t>
        </w:r>
      </w:hyperlink>
      <w:r w:rsidRPr="00DC3F7B">
        <w:rPr>
          <w:rFonts w:ascii="FrankRuehl" w:hAnsi="FrankRuehl" w:cs="FrankRuehl"/>
          <w:rtl/>
        </w:rPr>
        <w:t xml:space="preserve">, </w:t>
      </w:r>
      <w:hyperlink r:id="rId9" w:history="1">
        <w:r w:rsidRPr="00DC3F7B">
          <w:rPr>
            <w:rFonts w:ascii="FrankRuehl" w:hAnsi="FrankRuehl" w:cs="FrankRuehl"/>
            <w:color w:val="0000FF"/>
            <w:u w:val="single"/>
            <w:rtl/>
          </w:rPr>
          <w:t>144(ב)</w:t>
        </w:r>
      </w:hyperlink>
      <w:r w:rsidRPr="00DC3F7B">
        <w:rPr>
          <w:rFonts w:ascii="FrankRuehl" w:hAnsi="FrankRuehl" w:cs="FrankRuehl"/>
          <w:rtl/>
        </w:rPr>
        <w:t xml:space="preserve">, </w:t>
      </w:r>
      <w:hyperlink r:id="rId10" w:history="1">
        <w:r w:rsidRPr="00DC3F7B">
          <w:rPr>
            <w:rFonts w:ascii="FrankRuehl" w:hAnsi="FrankRuehl" w:cs="FrankRuehl"/>
            <w:color w:val="0000FF"/>
            <w:u w:val="single"/>
            <w:rtl/>
          </w:rPr>
          <w:t>144 (ב2)</w:t>
        </w:r>
      </w:hyperlink>
      <w:r w:rsidRPr="00DC3F7B">
        <w:rPr>
          <w:rFonts w:ascii="FrankRuehl" w:hAnsi="FrankRuehl" w:cs="FrankRuehl"/>
          <w:rtl/>
        </w:rPr>
        <w:t xml:space="preserve">, </w:t>
      </w:r>
      <w:hyperlink r:id="rId11" w:history="1">
        <w:r w:rsidRPr="00DC3F7B">
          <w:rPr>
            <w:rFonts w:ascii="FrankRuehl" w:hAnsi="FrankRuehl" w:cs="FrankRuehl"/>
            <w:color w:val="0000FF"/>
            <w:u w:val="single"/>
            <w:rtl/>
          </w:rPr>
          <w:t>152</w:t>
        </w:r>
      </w:hyperlink>
      <w:r w:rsidRPr="00DC3F7B">
        <w:rPr>
          <w:rFonts w:ascii="FrankRuehl" w:hAnsi="FrankRuehl" w:cs="FrankRuehl"/>
          <w:rtl/>
        </w:rPr>
        <w:t xml:space="preserve">, </w:t>
      </w:r>
      <w:hyperlink r:id="rId12" w:history="1">
        <w:r w:rsidRPr="00DC3F7B">
          <w:rPr>
            <w:rFonts w:ascii="FrankRuehl" w:hAnsi="FrankRuehl" w:cs="FrankRuehl"/>
            <w:color w:val="0000FF"/>
            <w:u w:val="single"/>
            <w:rtl/>
          </w:rPr>
          <w:t>275א</w:t>
        </w:r>
      </w:hyperlink>
    </w:p>
    <w:p w14:paraId="28942B3D" w14:textId="77777777" w:rsidR="00DC3F7B" w:rsidRPr="000755C2" w:rsidRDefault="00DC3F7B" w:rsidP="00293243">
      <w:pPr>
        <w:rPr>
          <w:rFonts w:hint="cs"/>
        </w:rPr>
      </w:pPr>
    </w:p>
    <w:p w14:paraId="574B9834" w14:textId="77777777" w:rsidR="00293243" w:rsidRPr="000755C2" w:rsidRDefault="00293243" w:rsidP="00293243">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93243" w:rsidRPr="000755C2" w14:paraId="448158DF" w14:textId="77777777" w:rsidTr="00293243">
        <w:trPr>
          <w:trHeight w:val="355"/>
          <w:jc w:val="center"/>
        </w:trPr>
        <w:tc>
          <w:tcPr>
            <w:tcW w:w="8820" w:type="dxa"/>
            <w:tcBorders>
              <w:top w:val="nil"/>
              <w:left w:val="nil"/>
              <w:bottom w:val="nil"/>
              <w:right w:val="nil"/>
            </w:tcBorders>
            <w:shd w:val="clear" w:color="auto" w:fill="auto"/>
          </w:tcPr>
          <w:p w14:paraId="0A1AE2F4" w14:textId="77777777" w:rsidR="00293243" w:rsidRPr="000755C2" w:rsidRDefault="00293243" w:rsidP="00293243">
            <w:pPr>
              <w:jc w:val="center"/>
              <w:rPr>
                <w:rFonts w:ascii="Arial" w:hAnsi="Arial" w:cs="FrankRuehl"/>
                <w:sz w:val="32"/>
                <w:szCs w:val="32"/>
                <w:rtl/>
              </w:rPr>
            </w:pPr>
            <w:bookmarkStart w:id="2" w:name="PsakDin"/>
            <w:r w:rsidRPr="000755C2">
              <w:rPr>
                <w:rFonts w:ascii="Arial" w:hAnsi="Arial" w:cs="FrankRuehl" w:hint="cs"/>
                <w:b/>
                <w:bCs/>
                <w:sz w:val="32"/>
                <w:szCs w:val="32"/>
                <w:rtl/>
              </w:rPr>
              <w:t xml:space="preserve">גזר דין </w:t>
            </w:r>
            <w:bookmarkEnd w:id="2"/>
            <w:r w:rsidRPr="000755C2">
              <w:rPr>
                <w:rFonts w:ascii="Arial" w:hAnsi="Arial" w:cs="FrankRuehl" w:hint="cs"/>
                <w:sz w:val="32"/>
                <w:szCs w:val="32"/>
                <w:rtl/>
              </w:rPr>
              <w:t>(הנאשם מס' 1)</w:t>
            </w:r>
          </w:p>
        </w:tc>
      </w:tr>
    </w:tbl>
    <w:p w14:paraId="313B3FA0" w14:textId="77777777" w:rsidR="00293243" w:rsidRPr="000755C2" w:rsidRDefault="00293243" w:rsidP="00293243">
      <w:pPr>
        <w:rPr>
          <w:rFonts w:ascii="Arial" w:hAnsi="Arial"/>
          <w:rtl/>
        </w:rPr>
      </w:pPr>
    </w:p>
    <w:p w14:paraId="4904A415" w14:textId="77777777" w:rsidR="00293243" w:rsidRPr="000755C2" w:rsidRDefault="00293243" w:rsidP="00293243">
      <w:pPr>
        <w:rPr>
          <w:rFonts w:ascii="Arial" w:hAnsi="Arial"/>
          <w:rtl/>
        </w:rPr>
      </w:pPr>
    </w:p>
    <w:p w14:paraId="521793FE" w14:textId="77777777" w:rsidR="00293243" w:rsidRPr="000755C2" w:rsidRDefault="00293243" w:rsidP="00293243">
      <w:pPr>
        <w:numPr>
          <w:ilvl w:val="0"/>
          <w:numId w:val="3"/>
        </w:numPr>
        <w:spacing w:line="360" w:lineRule="auto"/>
        <w:contextualSpacing/>
        <w:jc w:val="both"/>
        <w:rPr>
          <w:rFonts w:ascii="Calibri" w:hAnsi="Calibri" w:cs="FrankRuehl"/>
          <w:sz w:val="28"/>
          <w:szCs w:val="28"/>
          <w:rtl/>
          <w:lang w:eastAsia="he-IL"/>
        </w:rPr>
      </w:pPr>
      <w:bookmarkStart w:id="3" w:name="ABSTRACT_START"/>
      <w:bookmarkEnd w:id="3"/>
      <w:r w:rsidRPr="000755C2">
        <w:rPr>
          <w:rFonts w:ascii="Calibri" w:hAnsi="Calibri" w:cs="FrankRuehl" w:hint="eastAsia"/>
          <w:sz w:val="28"/>
          <w:szCs w:val="28"/>
          <w:rtl/>
          <w:lang w:eastAsia="he-IL"/>
        </w:rPr>
        <w:t>נגד</w:t>
      </w:r>
      <w:r w:rsidRPr="000755C2">
        <w:rPr>
          <w:rFonts w:ascii="Calibri" w:hAnsi="Calibri" w:cs="FrankRuehl"/>
          <w:sz w:val="28"/>
          <w:szCs w:val="28"/>
          <w:rtl/>
          <w:lang w:eastAsia="he-IL"/>
        </w:rPr>
        <w:t xml:space="preserve"> </w:t>
      </w:r>
      <w:r w:rsidRPr="000755C2">
        <w:rPr>
          <w:rFonts w:ascii="Calibri" w:hAnsi="Calibri" w:cs="FrankRuehl" w:hint="eastAsia"/>
          <w:sz w:val="28"/>
          <w:szCs w:val="28"/>
          <w:rtl/>
          <w:lang w:eastAsia="he-IL"/>
        </w:rPr>
        <w:t>הנאשם</w:t>
      </w:r>
      <w:r w:rsidRPr="000755C2">
        <w:rPr>
          <w:rFonts w:ascii="Calibri" w:hAnsi="Calibri" w:cs="FrankRuehl"/>
          <w:sz w:val="28"/>
          <w:szCs w:val="28"/>
          <w:rtl/>
          <w:lang w:eastAsia="he-IL"/>
        </w:rPr>
        <w:t xml:space="preserve"> 1 </w:t>
      </w:r>
      <w:r w:rsidRPr="000755C2">
        <w:rPr>
          <w:rFonts w:ascii="Calibri" w:hAnsi="Calibri" w:cs="FrankRuehl" w:hint="eastAsia"/>
          <w:sz w:val="28"/>
          <w:szCs w:val="28"/>
          <w:rtl/>
          <w:lang w:eastAsia="he-IL"/>
        </w:rPr>
        <w:t>ושניים</w:t>
      </w:r>
      <w:r w:rsidRPr="000755C2">
        <w:rPr>
          <w:rFonts w:ascii="Calibri" w:hAnsi="Calibri" w:cs="FrankRuehl"/>
          <w:sz w:val="28"/>
          <w:szCs w:val="28"/>
          <w:rtl/>
          <w:lang w:eastAsia="he-IL"/>
        </w:rPr>
        <w:t xml:space="preserve"> </w:t>
      </w:r>
      <w:r w:rsidRPr="000755C2">
        <w:rPr>
          <w:rFonts w:ascii="Calibri" w:hAnsi="Calibri" w:cs="FrankRuehl" w:hint="eastAsia"/>
          <w:sz w:val="28"/>
          <w:szCs w:val="28"/>
          <w:rtl/>
          <w:lang w:eastAsia="he-IL"/>
        </w:rPr>
        <w:t>נוספים</w:t>
      </w:r>
      <w:r w:rsidRPr="000755C2">
        <w:rPr>
          <w:rFonts w:ascii="Calibri" w:hAnsi="Calibri" w:cs="FrankRuehl"/>
          <w:sz w:val="28"/>
          <w:szCs w:val="28"/>
          <w:rtl/>
          <w:lang w:eastAsia="he-IL"/>
        </w:rPr>
        <w:t xml:space="preserve"> </w:t>
      </w:r>
      <w:r w:rsidRPr="000755C2">
        <w:rPr>
          <w:rFonts w:ascii="Calibri" w:hAnsi="Calibri" w:cs="FrankRuehl" w:hint="eastAsia"/>
          <w:sz w:val="28"/>
          <w:szCs w:val="28"/>
          <w:rtl/>
          <w:lang w:eastAsia="he-IL"/>
        </w:rPr>
        <w:t>הוגש</w:t>
      </w:r>
      <w:r w:rsidRPr="000755C2">
        <w:rPr>
          <w:rFonts w:ascii="Calibri" w:hAnsi="Calibri" w:cs="FrankRuehl"/>
          <w:sz w:val="28"/>
          <w:szCs w:val="28"/>
          <w:rtl/>
          <w:lang w:eastAsia="he-IL"/>
        </w:rPr>
        <w:t xml:space="preserve"> </w:t>
      </w:r>
      <w:r w:rsidRPr="000755C2">
        <w:rPr>
          <w:rFonts w:ascii="Calibri" w:hAnsi="Calibri" w:cs="FrankRuehl" w:hint="eastAsia"/>
          <w:sz w:val="28"/>
          <w:szCs w:val="28"/>
          <w:rtl/>
          <w:lang w:eastAsia="he-IL"/>
        </w:rPr>
        <w:t>כתב</w:t>
      </w:r>
      <w:r w:rsidRPr="000755C2">
        <w:rPr>
          <w:rFonts w:ascii="Calibri" w:hAnsi="Calibri" w:cs="FrankRuehl"/>
          <w:sz w:val="28"/>
          <w:szCs w:val="28"/>
          <w:rtl/>
          <w:lang w:eastAsia="he-IL"/>
        </w:rPr>
        <w:t xml:space="preserve"> </w:t>
      </w:r>
      <w:r w:rsidRPr="000755C2">
        <w:rPr>
          <w:rFonts w:ascii="Calibri" w:hAnsi="Calibri" w:cs="FrankRuehl" w:hint="eastAsia"/>
          <w:sz w:val="28"/>
          <w:szCs w:val="28"/>
          <w:rtl/>
          <w:lang w:eastAsia="he-IL"/>
        </w:rPr>
        <w:t>אישום</w:t>
      </w:r>
      <w:r w:rsidRPr="000755C2">
        <w:rPr>
          <w:rFonts w:ascii="Calibri" w:hAnsi="Calibri" w:cs="FrankRuehl"/>
          <w:sz w:val="28"/>
          <w:szCs w:val="28"/>
          <w:rtl/>
          <w:lang w:eastAsia="he-IL"/>
        </w:rPr>
        <w:t xml:space="preserve"> </w:t>
      </w:r>
      <w:r w:rsidRPr="000755C2">
        <w:rPr>
          <w:rFonts w:ascii="Calibri" w:hAnsi="Calibri" w:cs="FrankRuehl" w:hint="eastAsia"/>
          <w:sz w:val="28"/>
          <w:szCs w:val="28"/>
          <w:rtl/>
          <w:lang w:eastAsia="he-IL"/>
        </w:rPr>
        <w:t>המחזיק</w:t>
      </w:r>
      <w:r w:rsidRPr="000755C2">
        <w:rPr>
          <w:rFonts w:ascii="Calibri" w:hAnsi="Calibri" w:cs="FrankRuehl"/>
          <w:sz w:val="28"/>
          <w:szCs w:val="28"/>
          <w:rtl/>
          <w:lang w:eastAsia="he-IL"/>
        </w:rPr>
        <w:t xml:space="preserve"> </w:t>
      </w:r>
      <w:r w:rsidRPr="000755C2">
        <w:rPr>
          <w:rFonts w:ascii="Calibri" w:hAnsi="Calibri" w:cs="FrankRuehl" w:hint="eastAsia"/>
          <w:sz w:val="28"/>
          <w:szCs w:val="28"/>
          <w:rtl/>
          <w:lang w:eastAsia="he-IL"/>
        </w:rPr>
        <w:t>חמישה</w:t>
      </w:r>
      <w:r w:rsidRPr="000755C2">
        <w:rPr>
          <w:rFonts w:ascii="Calibri" w:hAnsi="Calibri" w:cs="FrankRuehl"/>
          <w:sz w:val="28"/>
          <w:szCs w:val="28"/>
          <w:rtl/>
          <w:lang w:eastAsia="he-IL"/>
        </w:rPr>
        <w:t xml:space="preserve"> </w:t>
      </w:r>
      <w:r w:rsidRPr="000755C2">
        <w:rPr>
          <w:rFonts w:ascii="Calibri" w:hAnsi="Calibri" w:cs="FrankRuehl" w:hint="eastAsia"/>
          <w:sz w:val="28"/>
          <w:szCs w:val="28"/>
          <w:rtl/>
          <w:lang w:eastAsia="he-IL"/>
        </w:rPr>
        <w:t>אישומים</w:t>
      </w:r>
      <w:r w:rsidRPr="000755C2">
        <w:rPr>
          <w:rFonts w:ascii="Calibri" w:hAnsi="Calibri" w:cs="FrankRuehl"/>
          <w:sz w:val="28"/>
          <w:szCs w:val="28"/>
          <w:rtl/>
          <w:lang w:eastAsia="he-IL"/>
        </w:rPr>
        <w:t xml:space="preserve">, </w:t>
      </w:r>
      <w:r w:rsidRPr="000755C2">
        <w:rPr>
          <w:rFonts w:ascii="Calibri" w:hAnsi="Calibri" w:cs="FrankRuehl" w:hint="eastAsia"/>
          <w:sz w:val="28"/>
          <w:szCs w:val="28"/>
          <w:rtl/>
          <w:lang w:eastAsia="he-IL"/>
        </w:rPr>
        <w:t>מהם</w:t>
      </w:r>
      <w:r w:rsidRPr="000755C2">
        <w:rPr>
          <w:rFonts w:ascii="Calibri" w:hAnsi="Calibri" w:cs="FrankRuehl"/>
          <w:sz w:val="28"/>
          <w:szCs w:val="28"/>
          <w:rtl/>
          <w:lang w:eastAsia="he-IL"/>
        </w:rPr>
        <w:t xml:space="preserve"> </w:t>
      </w:r>
      <w:r w:rsidRPr="000755C2">
        <w:rPr>
          <w:rFonts w:ascii="Calibri" w:hAnsi="Calibri" w:cs="FrankRuehl" w:hint="eastAsia"/>
          <w:sz w:val="28"/>
          <w:szCs w:val="28"/>
          <w:rtl/>
          <w:lang w:eastAsia="he-IL"/>
        </w:rPr>
        <w:t>יוחסו</w:t>
      </w:r>
      <w:r w:rsidRPr="000755C2">
        <w:rPr>
          <w:rFonts w:ascii="Calibri" w:hAnsi="Calibri" w:cs="FrankRuehl"/>
          <w:sz w:val="28"/>
          <w:szCs w:val="28"/>
          <w:rtl/>
          <w:lang w:eastAsia="he-IL"/>
        </w:rPr>
        <w:t xml:space="preserve"> </w:t>
      </w:r>
      <w:r w:rsidRPr="000755C2">
        <w:rPr>
          <w:rFonts w:ascii="Calibri" w:hAnsi="Calibri" w:cs="FrankRuehl" w:hint="eastAsia"/>
          <w:sz w:val="28"/>
          <w:szCs w:val="28"/>
          <w:rtl/>
          <w:lang w:eastAsia="he-IL"/>
        </w:rPr>
        <w:t>לנאשם</w:t>
      </w:r>
      <w:r w:rsidRPr="000755C2">
        <w:rPr>
          <w:rFonts w:ascii="Calibri" w:hAnsi="Calibri" w:cs="FrankRuehl"/>
          <w:sz w:val="28"/>
          <w:szCs w:val="28"/>
          <w:rtl/>
          <w:lang w:eastAsia="he-IL"/>
        </w:rPr>
        <w:t xml:space="preserve"> 1 </w:t>
      </w:r>
      <w:r w:rsidRPr="000755C2">
        <w:rPr>
          <w:rFonts w:ascii="Calibri" w:hAnsi="Calibri" w:cs="FrankRuehl" w:hint="eastAsia"/>
          <w:sz w:val="28"/>
          <w:szCs w:val="28"/>
          <w:rtl/>
          <w:lang w:eastAsia="he-IL"/>
        </w:rPr>
        <w:t>האישומים</w:t>
      </w:r>
      <w:r w:rsidRPr="000755C2">
        <w:rPr>
          <w:rFonts w:ascii="Calibri" w:hAnsi="Calibri" w:cs="FrankRuehl"/>
          <w:sz w:val="28"/>
          <w:szCs w:val="28"/>
          <w:rtl/>
          <w:lang w:eastAsia="he-IL"/>
        </w:rPr>
        <w:t xml:space="preserve"> </w:t>
      </w:r>
      <w:r w:rsidRPr="000755C2">
        <w:rPr>
          <w:rFonts w:ascii="Calibri" w:hAnsi="Calibri" w:cs="FrankRuehl" w:hint="eastAsia"/>
          <w:sz w:val="28"/>
          <w:szCs w:val="28"/>
          <w:rtl/>
          <w:lang w:eastAsia="he-IL"/>
        </w:rPr>
        <w:t>הראשון</w:t>
      </w:r>
      <w:r w:rsidRPr="000755C2">
        <w:rPr>
          <w:rFonts w:ascii="Calibri" w:hAnsi="Calibri" w:cs="FrankRuehl"/>
          <w:sz w:val="28"/>
          <w:szCs w:val="28"/>
          <w:rtl/>
          <w:lang w:eastAsia="he-IL"/>
        </w:rPr>
        <w:t xml:space="preserve">, </w:t>
      </w:r>
      <w:r w:rsidRPr="000755C2">
        <w:rPr>
          <w:rFonts w:ascii="Calibri" w:hAnsi="Calibri" w:cs="FrankRuehl" w:hint="eastAsia"/>
          <w:sz w:val="28"/>
          <w:szCs w:val="28"/>
          <w:rtl/>
          <w:lang w:eastAsia="he-IL"/>
        </w:rPr>
        <w:t>השלישי</w:t>
      </w:r>
      <w:r w:rsidRPr="000755C2">
        <w:rPr>
          <w:rFonts w:ascii="Calibri" w:hAnsi="Calibri" w:cs="FrankRuehl"/>
          <w:sz w:val="28"/>
          <w:szCs w:val="28"/>
          <w:rtl/>
          <w:lang w:eastAsia="he-IL"/>
        </w:rPr>
        <w:t xml:space="preserve"> </w:t>
      </w:r>
      <w:r w:rsidRPr="000755C2">
        <w:rPr>
          <w:rFonts w:ascii="Calibri" w:hAnsi="Calibri" w:cs="FrankRuehl" w:hint="eastAsia"/>
          <w:sz w:val="28"/>
          <w:szCs w:val="28"/>
          <w:rtl/>
          <w:lang w:eastAsia="he-IL"/>
        </w:rPr>
        <w:t>והחמישי</w:t>
      </w:r>
      <w:r w:rsidRPr="000755C2">
        <w:rPr>
          <w:rFonts w:ascii="Calibri" w:hAnsi="Calibri" w:cs="FrankRuehl"/>
          <w:sz w:val="28"/>
          <w:szCs w:val="28"/>
          <w:rtl/>
          <w:lang w:eastAsia="he-IL"/>
        </w:rPr>
        <w:t xml:space="preserve">. </w:t>
      </w:r>
      <w:r w:rsidRPr="000755C2">
        <w:rPr>
          <w:rFonts w:ascii="Calibri" w:hAnsi="Calibri" w:cs="FrankRuehl" w:hint="eastAsia"/>
          <w:sz w:val="28"/>
          <w:szCs w:val="28"/>
          <w:rtl/>
          <w:lang w:eastAsia="he-IL"/>
        </w:rPr>
        <w:t>לאחר</w:t>
      </w:r>
      <w:r w:rsidRPr="000755C2">
        <w:rPr>
          <w:rFonts w:ascii="Calibri" w:hAnsi="Calibri" w:cs="FrankRuehl"/>
          <w:sz w:val="28"/>
          <w:szCs w:val="28"/>
          <w:rtl/>
          <w:lang w:eastAsia="he-IL"/>
        </w:rPr>
        <w:t xml:space="preserve"> </w:t>
      </w:r>
      <w:r w:rsidRPr="000755C2">
        <w:rPr>
          <w:rFonts w:ascii="Calibri" w:hAnsi="Calibri" w:cs="FrankRuehl" w:hint="eastAsia"/>
          <w:sz w:val="28"/>
          <w:szCs w:val="28"/>
          <w:rtl/>
          <w:lang w:eastAsia="he-IL"/>
        </w:rPr>
        <w:t>שמיעת</w:t>
      </w:r>
      <w:r w:rsidRPr="000755C2">
        <w:rPr>
          <w:rFonts w:ascii="Calibri" w:hAnsi="Calibri" w:cs="FrankRuehl"/>
          <w:sz w:val="28"/>
          <w:szCs w:val="28"/>
          <w:rtl/>
          <w:lang w:eastAsia="he-IL"/>
        </w:rPr>
        <w:t xml:space="preserve"> </w:t>
      </w:r>
      <w:r w:rsidRPr="000755C2">
        <w:rPr>
          <w:rFonts w:ascii="Calibri" w:hAnsi="Calibri" w:cs="FrankRuehl" w:hint="eastAsia"/>
          <w:sz w:val="28"/>
          <w:szCs w:val="28"/>
          <w:rtl/>
          <w:lang w:eastAsia="he-IL"/>
        </w:rPr>
        <w:t>ראיות</w:t>
      </w:r>
      <w:r w:rsidRPr="000755C2">
        <w:rPr>
          <w:rFonts w:ascii="Calibri" w:hAnsi="Calibri" w:cs="FrankRuehl"/>
          <w:sz w:val="28"/>
          <w:szCs w:val="28"/>
          <w:rtl/>
          <w:lang w:eastAsia="he-IL"/>
        </w:rPr>
        <w:t xml:space="preserve"> </w:t>
      </w:r>
      <w:r w:rsidRPr="000755C2">
        <w:rPr>
          <w:rFonts w:ascii="Calibri" w:hAnsi="Calibri" w:cs="FrankRuehl" w:hint="eastAsia"/>
          <w:sz w:val="28"/>
          <w:szCs w:val="28"/>
          <w:rtl/>
          <w:lang w:eastAsia="he-IL"/>
        </w:rPr>
        <w:t>זוכה</w:t>
      </w:r>
      <w:r w:rsidRPr="000755C2">
        <w:rPr>
          <w:rFonts w:ascii="Calibri" w:hAnsi="Calibri" w:cs="FrankRuehl"/>
          <w:sz w:val="28"/>
          <w:szCs w:val="28"/>
          <w:rtl/>
          <w:lang w:eastAsia="he-IL"/>
        </w:rPr>
        <w:t xml:space="preserve"> </w:t>
      </w:r>
      <w:r w:rsidRPr="000755C2">
        <w:rPr>
          <w:rFonts w:ascii="Calibri" w:hAnsi="Calibri" w:cs="FrankRuehl" w:hint="eastAsia"/>
          <w:sz w:val="28"/>
          <w:szCs w:val="28"/>
          <w:rtl/>
          <w:lang w:eastAsia="he-IL"/>
        </w:rPr>
        <w:t>הנאשם</w:t>
      </w:r>
      <w:r w:rsidRPr="000755C2">
        <w:rPr>
          <w:rFonts w:ascii="Calibri" w:hAnsi="Calibri" w:cs="FrankRuehl"/>
          <w:sz w:val="28"/>
          <w:szCs w:val="28"/>
          <w:rtl/>
          <w:lang w:eastAsia="he-IL"/>
        </w:rPr>
        <w:t xml:space="preserve"> 1 </w:t>
      </w:r>
      <w:r w:rsidRPr="000755C2">
        <w:rPr>
          <w:rFonts w:ascii="Calibri" w:hAnsi="Calibri" w:cs="FrankRuehl" w:hint="eastAsia"/>
          <w:sz w:val="28"/>
          <w:szCs w:val="28"/>
          <w:rtl/>
          <w:lang w:eastAsia="he-IL"/>
        </w:rPr>
        <w:t>מהאישומים</w:t>
      </w:r>
      <w:r w:rsidRPr="000755C2">
        <w:rPr>
          <w:rFonts w:ascii="Calibri" w:hAnsi="Calibri" w:cs="FrankRuehl"/>
          <w:sz w:val="28"/>
          <w:szCs w:val="28"/>
          <w:rtl/>
          <w:lang w:eastAsia="he-IL"/>
        </w:rPr>
        <w:t xml:space="preserve"> </w:t>
      </w:r>
      <w:r w:rsidRPr="000755C2">
        <w:rPr>
          <w:rFonts w:ascii="Calibri" w:hAnsi="Calibri" w:cs="FrankRuehl" w:hint="eastAsia"/>
          <w:sz w:val="28"/>
          <w:szCs w:val="28"/>
          <w:rtl/>
          <w:lang w:eastAsia="he-IL"/>
        </w:rPr>
        <w:t>הראשון</w:t>
      </w:r>
      <w:r w:rsidRPr="000755C2">
        <w:rPr>
          <w:rFonts w:ascii="Calibri" w:hAnsi="Calibri" w:cs="FrankRuehl"/>
          <w:sz w:val="28"/>
          <w:szCs w:val="28"/>
          <w:rtl/>
          <w:lang w:eastAsia="he-IL"/>
        </w:rPr>
        <w:t xml:space="preserve"> </w:t>
      </w:r>
      <w:r w:rsidRPr="000755C2">
        <w:rPr>
          <w:rFonts w:ascii="Calibri" w:hAnsi="Calibri" w:cs="FrankRuehl" w:hint="eastAsia"/>
          <w:sz w:val="28"/>
          <w:szCs w:val="28"/>
          <w:rtl/>
          <w:lang w:eastAsia="he-IL"/>
        </w:rPr>
        <w:t>והחמישי</w:t>
      </w:r>
      <w:r w:rsidRPr="000755C2">
        <w:rPr>
          <w:rFonts w:ascii="Calibri" w:hAnsi="Calibri" w:cs="FrankRuehl"/>
          <w:sz w:val="28"/>
          <w:szCs w:val="28"/>
          <w:rtl/>
          <w:lang w:eastAsia="he-IL"/>
        </w:rPr>
        <w:t xml:space="preserve"> </w:t>
      </w:r>
      <w:r w:rsidRPr="000755C2">
        <w:rPr>
          <w:rFonts w:ascii="Calibri" w:hAnsi="Calibri" w:cs="FrankRuehl" w:hint="eastAsia"/>
          <w:sz w:val="28"/>
          <w:szCs w:val="28"/>
          <w:rtl/>
          <w:lang w:eastAsia="he-IL"/>
        </w:rPr>
        <w:t>והורשע</w:t>
      </w:r>
      <w:r w:rsidRPr="000755C2">
        <w:rPr>
          <w:rFonts w:ascii="Calibri" w:hAnsi="Calibri" w:cs="FrankRuehl"/>
          <w:sz w:val="28"/>
          <w:szCs w:val="28"/>
          <w:rtl/>
          <w:lang w:eastAsia="he-IL"/>
        </w:rPr>
        <w:t xml:space="preserve"> </w:t>
      </w:r>
      <w:r w:rsidRPr="000755C2">
        <w:rPr>
          <w:rFonts w:ascii="Calibri" w:hAnsi="Calibri" w:cs="FrankRuehl" w:hint="eastAsia"/>
          <w:sz w:val="28"/>
          <w:szCs w:val="28"/>
          <w:rtl/>
          <w:lang w:eastAsia="he-IL"/>
        </w:rPr>
        <w:t>באישום</w:t>
      </w:r>
      <w:r w:rsidRPr="000755C2">
        <w:rPr>
          <w:rFonts w:ascii="Calibri" w:hAnsi="Calibri" w:cs="FrankRuehl"/>
          <w:sz w:val="28"/>
          <w:szCs w:val="28"/>
          <w:rtl/>
          <w:lang w:eastAsia="he-IL"/>
        </w:rPr>
        <w:t xml:space="preserve"> </w:t>
      </w:r>
      <w:r w:rsidRPr="000755C2">
        <w:rPr>
          <w:rFonts w:ascii="Calibri" w:hAnsi="Calibri" w:cs="FrankRuehl" w:hint="eastAsia"/>
          <w:sz w:val="28"/>
          <w:szCs w:val="28"/>
          <w:rtl/>
          <w:lang w:eastAsia="he-IL"/>
        </w:rPr>
        <w:t>השלישי</w:t>
      </w:r>
      <w:r w:rsidRPr="000755C2">
        <w:rPr>
          <w:rFonts w:ascii="Calibri" w:hAnsi="Calibri" w:cs="FrankRuehl"/>
          <w:sz w:val="28"/>
          <w:szCs w:val="28"/>
          <w:rtl/>
          <w:lang w:eastAsia="he-IL"/>
        </w:rPr>
        <w:t xml:space="preserve"> </w:t>
      </w:r>
      <w:r w:rsidRPr="000755C2">
        <w:rPr>
          <w:rFonts w:ascii="Calibri" w:hAnsi="Calibri" w:cs="FrankRuehl" w:hint="eastAsia"/>
          <w:sz w:val="28"/>
          <w:szCs w:val="28"/>
          <w:rtl/>
          <w:lang w:eastAsia="he-IL"/>
        </w:rPr>
        <w:t>באופן</w:t>
      </w:r>
      <w:r w:rsidRPr="000755C2">
        <w:rPr>
          <w:rFonts w:ascii="Calibri" w:hAnsi="Calibri" w:cs="FrankRuehl"/>
          <w:sz w:val="28"/>
          <w:szCs w:val="28"/>
          <w:rtl/>
          <w:lang w:eastAsia="he-IL"/>
        </w:rPr>
        <w:t xml:space="preserve"> </w:t>
      </w:r>
      <w:r w:rsidRPr="000755C2">
        <w:rPr>
          <w:rFonts w:ascii="Calibri" w:hAnsi="Calibri" w:cs="FrankRuehl" w:hint="eastAsia"/>
          <w:sz w:val="28"/>
          <w:szCs w:val="28"/>
          <w:rtl/>
          <w:lang w:eastAsia="he-IL"/>
        </w:rPr>
        <w:t>חלקי</w:t>
      </w:r>
      <w:r w:rsidRPr="000755C2">
        <w:rPr>
          <w:rFonts w:ascii="Calibri" w:hAnsi="Calibri" w:cs="FrankRuehl"/>
          <w:sz w:val="28"/>
          <w:szCs w:val="28"/>
          <w:rtl/>
          <w:lang w:eastAsia="he-IL"/>
        </w:rPr>
        <w:t xml:space="preserve">.  </w:t>
      </w:r>
    </w:p>
    <w:p w14:paraId="6D95535C" w14:textId="77777777" w:rsidR="00293243" w:rsidRPr="000755C2" w:rsidRDefault="00293243" w:rsidP="00293243">
      <w:pPr>
        <w:spacing w:line="360" w:lineRule="auto"/>
        <w:ind w:left="1440"/>
        <w:contextualSpacing/>
        <w:jc w:val="both"/>
        <w:rPr>
          <w:rFonts w:ascii="Calibri" w:hAnsi="Calibri" w:cs="FrankRuehl"/>
          <w:sz w:val="28"/>
          <w:szCs w:val="28"/>
          <w:lang w:eastAsia="he-IL"/>
        </w:rPr>
      </w:pPr>
      <w:bookmarkStart w:id="4" w:name="ABSTRACT_END"/>
      <w:bookmarkEnd w:id="4"/>
    </w:p>
    <w:p w14:paraId="14ABD355" w14:textId="77777777" w:rsidR="00293243" w:rsidRPr="000755C2" w:rsidRDefault="00293243" w:rsidP="00293243">
      <w:pPr>
        <w:spacing w:line="360" w:lineRule="auto"/>
        <w:ind w:left="1440"/>
        <w:jc w:val="both"/>
        <w:rPr>
          <w:rFonts w:ascii="Arial" w:hAnsi="Arial" w:cs="FrankRuehl"/>
          <w:sz w:val="28"/>
          <w:szCs w:val="28"/>
          <w:rtl/>
        </w:rPr>
      </w:pPr>
      <w:r w:rsidRPr="000755C2">
        <w:rPr>
          <w:rFonts w:ascii="Arial" w:hAnsi="Arial" w:cs="FrankRuehl"/>
          <w:sz w:val="28"/>
          <w:szCs w:val="28"/>
          <w:rtl/>
        </w:rPr>
        <w:t xml:space="preserve">באישום השלישי (המתייחס לשלושת הנאשמים) נטען כי בתאריך בלתי ידוע החביא  הנאשם 2 אקדח מתוצרת בלגיה (להלן: האקדח) בסמוך לביתו. ביום 9.10.2015 בסמוך לשעה 13:00 פגש הנאשם 1 את הנאשם 2 וביקש ממנו למסור לו את האקדח, לדבריו כדי לירות במסיבה. אף שנאשם 2 לא האמין בכך, כעבור שעתיים הוא נפגש עם הנאשם 1 ומסר לו את האקדח, מחסנית תואמת ושמונה כדורים. הנאשם 1 לקח את האקדח והחביאו בארון שבביתו. בשעות הערב אירעה התפרעות בשועפאט, ובמהלכה יידו המתפרעים אבנים ובקבוקי תבערה לעבר כוחות הביטחון. הנאשם 1 לקח את האקדח ויצא למקום ההתפרעות בכוונה </w:t>
      </w:r>
      <w:r w:rsidRPr="000755C2">
        <w:rPr>
          <w:rFonts w:ascii="Arial" w:hAnsi="Arial" w:cs="FrankRuehl"/>
          <w:sz w:val="28"/>
          <w:szCs w:val="28"/>
          <w:rtl/>
        </w:rPr>
        <w:lastRenderedPageBreak/>
        <w:t xml:space="preserve">לירות לעבר כוחות המשטרה הנמצאים במגדל השמירה ("פילבוקס") שבמחסום שועפאט. בדרכו למקום ההתפרעות פגש הנאשם 1 את הנאשם 3 ואמר לו כי בכוונתו לירות באקדח כאמור, נאשם 3 השיב כי הוא יצטרף אליו. הנאשם 1 הכניס את הכדורים למחסנית ואת המחסנית לאקדח והשניים הגיעו למקום ההתפרעות כשהם מכסים את פניהם וכשעל ידיהם כפפות. משהגיעו למקום ההתפרעות, שלף הנאשם 1 את האקדח, דרך אותו וירה ארבעה כדורים לעבר מגדל השמירה שבו שהו באותה עת שוטרים. באותה עת יידה נאשם 3 כשלוש אבנים לעבר השוטרים. מיד לאחר מכן ברחו השניים מהמקום. עוד נטען כי זמן קצר לאחר מכן, הנאשם 1 פגש את הנאשם 2 והחזיר לידיו את האקדח, ואף סיפר לו כי ירה באקדח לעבר הפילבוקס. נאשם 2 כעס על נאשם 1, לקח את האקדח והחביא אותו במקום מסתור עד לחודש פברואר 2016, אז נלקח האקדח מהמקום בדרך שאינה ידועה למאשימה. בגין אירוע זה ייוחסו לנאשמים 1 ו-3 עבירות של התפרעות לפי </w:t>
      </w:r>
      <w:hyperlink r:id="rId13" w:history="1">
        <w:r w:rsidR="00DC3F7B" w:rsidRPr="00DC3F7B">
          <w:rPr>
            <w:rFonts w:ascii="Arial" w:hAnsi="Arial" w:cs="FrankRuehl"/>
            <w:color w:val="0000FF"/>
            <w:sz w:val="28"/>
            <w:szCs w:val="28"/>
            <w:u w:val="single"/>
            <w:rtl/>
          </w:rPr>
          <w:t>סעיף 152</w:t>
        </w:r>
      </w:hyperlink>
      <w:r w:rsidRPr="000755C2">
        <w:rPr>
          <w:rFonts w:ascii="Arial" w:hAnsi="Arial" w:cs="FrankRuehl"/>
          <w:sz w:val="28"/>
          <w:szCs w:val="28"/>
          <w:rtl/>
        </w:rPr>
        <w:t xml:space="preserve"> לחוק והפרעה לשוטר בנסיבות מחמירות לפי </w:t>
      </w:r>
      <w:hyperlink r:id="rId14" w:history="1">
        <w:r w:rsidR="00DC3F7B" w:rsidRPr="00DC3F7B">
          <w:rPr>
            <w:rFonts w:ascii="Arial" w:hAnsi="Arial" w:cs="FrankRuehl"/>
            <w:color w:val="0000FF"/>
            <w:sz w:val="28"/>
            <w:szCs w:val="28"/>
            <w:u w:val="single"/>
            <w:rtl/>
          </w:rPr>
          <w:t>סעיף 275א</w:t>
        </w:r>
      </w:hyperlink>
      <w:r w:rsidRPr="000755C2">
        <w:rPr>
          <w:rFonts w:ascii="Arial" w:hAnsi="Arial" w:cs="FrankRuehl"/>
          <w:sz w:val="28"/>
          <w:szCs w:val="28"/>
          <w:rtl/>
        </w:rPr>
        <w:t xml:space="preserve"> לחוק. לכל הנאשמים יוחסה עבירה של נשיאת נשק והובלתו לפי </w:t>
      </w:r>
      <w:hyperlink r:id="rId15" w:history="1">
        <w:r w:rsidR="00DC3F7B" w:rsidRPr="00DC3F7B">
          <w:rPr>
            <w:rFonts w:ascii="Arial" w:hAnsi="Arial" w:cs="FrankRuehl"/>
            <w:color w:val="0000FF"/>
            <w:sz w:val="28"/>
            <w:szCs w:val="28"/>
            <w:u w:val="single"/>
            <w:rtl/>
          </w:rPr>
          <w:t>סעיף 144(ב)</w:t>
        </w:r>
      </w:hyperlink>
      <w:r w:rsidRPr="000755C2">
        <w:rPr>
          <w:rFonts w:ascii="Arial" w:hAnsi="Arial" w:cs="FrankRuehl"/>
          <w:sz w:val="28"/>
          <w:szCs w:val="28"/>
          <w:rtl/>
        </w:rPr>
        <w:t xml:space="preserve"> רישא לחוק, ובנוסף,  לנאשמים 1 ו-2 יוחסה עבירה של עסקה אחרת בנשק לפי סעיף </w:t>
      </w:r>
      <w:hyperlink r:id="rId16" w:history="1">
        <w:r w:rsidR="00DC3F7B" w:rsidRPr="00DC3F7B">
          <w:rPr>
            <w:rFonts w:ascii="Arial" w:hAnsi="Arial" w:cs="FrankRuehl"/>
            <w:color w:val="0000FF"/>
            <w:sz w:val="28"/>
            <w:szCs w:val="28"/>
            <w:u w:val="single"/>
            <w:rtl/>
          </w:rPr>
          <w:t>144 (ב2)</w:t>
        </w:r>
      </w:hyperlink>
      <w:r w:rsidRPr="000755C2">
        <w:rPr>
          <w:rFonts w:ascii="Arial" w:hAnsi="Arial" w:cs="FrankRuehl"/>
          <w:sz w:val="28"/>
          <w:szCs w:val="28"/>
          <w:rtl/>
        </w:rPr>
        <w:t xml:space="preserve"> לחוק.</w:t>
      </w:r>
    </w:p>
    <w:p w14:paraId="1ED70E5E" w14:textId="77777777" w:rsidR="00293243" w:rsidRPr="000755C2" w:rsidRDefault="00293243" w:rsidP="00293243">
      <w:pPr>
        <w:spacing w:line="360" w:lineRule="auto"/>
        <w:ind w:left="1440"/>
        <w:jc w:val="both"/>
        <w:rPr>
          <w:rFonts w:ascii="Arial" w:hAnsi="Arial" w:cs="FrankRuehl"/>
          <w:sz w:val="28"/>
          <w:szCs w:val="28"/>
          <w:rtl/>
        </w:rPr>
      </w:pPr>
    </w:p>
    <w:p w14:paraId="3B4EDF40" w14:textId="77777777" w:rsidR="00293243" w:rsidRPr="000755C2" w:rsidRDefault="00293243" w:rsidP="00293243">
      <w:pPr>
        <w:spacing w:line="360" w:lineRule="auto"/>
        <w:ind w:left="1440" w:hanging="720"/>
        <w:contextualSpacing/>
        <w:jc w:val="both"/>
        <w:rPr>
          <w:rFonts w:ascii="Arial" w:hAnsi="Arial" w:cs="FrankRuehl"/>
          <w:sz w:val="28"/>
          <w:szCs w:val="28"/>
          <w:rtl/>
        </w:rPr>
      </w:pPr>
      <w:r w:rsidRPr="000755C2">
        <w:rPr>
          <w:rFonts w:ascii="Arial" w:hAnsi="Arial" w:cs="FrankRuehl"/>
          <w:sz w:val="28"/>
          <w:szCs w:val="28"/>
          <w:rtl/>
        </w:rPr>
        <w:t>2.</w:t>
      </w:r>
      <w:r w:rsidRPr="000755C2">
        <w:rPr>
          <w:rFonts w:ascii="Arial" w:hAnsi="Arial" w:cs="FrankRuehl"/>
          <w:sz w:val="28"/>
          <w:szCs w:val="28"/>
          <w:rtl/>
        </w:rPr>
        <w:tab/>
        <w:t xml:space="preserve">נאשם 2 הורשע על פי הודאתו במסגרת הסדר טיעון, בכתב אישום מתוקן באישום השלישי בלבד, ונדון ביום 22.11.2016 לשלש שנות מאסר בפועל ולמאסר על תנאי (בפני </w:t>
      </w:r>
      <w:r w:rsidRPr="000755C2">
        <w:rPr>
          <w:rFonts w:ascii="Arial" w:hAnsi="Arial" w:cs="Miriam"/>
          <w:rtl/>
        </w:rPr>
        <w:t>השופטת ח' מאק-קלמנוביץ</w:t>
      </w:r>
      <w:r w:rsidRPr="000755C2">
        <w:rPr>
          <w:rFonts w:ascii="Arial" w:hAnsi="Arial" w:cs="FrankRuehl"/>
          <w:sz w:val="28"/>
          <w:szCs w:val="28"/>
          <w:rtl/>
        </w:rPr>
        <w:t>).</w:t>
      </w:r>
    </w:p>
    <w:p w14:paraId="5BD76F71" w14:textId="77777777" w:rsidR="00293243" w:rsidRPr="000755C2" w:rsidRDefault="00293243" w:rsidP="00293243">
      <w:pPr>
        <w:spacing w:line="360" w:lineRule="auto"/>
        <w:ind w:left="720"/>
        <w:jc w:val="both"/>
        <w:rPr>
          <w:rFonts w:ascii="Arial" w:hAnsi="Arial" w:cs="FrankRuehl"/>
          <w:sz w:val="28"/>
          <w:szCs w:val="28"/>
          <w:rtl/>
        </w:rPr>
      </w:pPr>
    </w:p>
    <w:p w14:paraId="72DB300B" w14:textId="77777777" w:rsidR="00293243" w:rsidRPr="000755C2" w:rsidRDefault="00293243" w:rsidP="00293243">
      <w:pPr>
        <w:spacing w:line="360" w:lineRule="auto"/>
        <w:ind w:left="1440" w:hanging="720"/>
        <w:jc w:val="both"/>
        <w:rPr>
          <w:rFonts w:ascii="Arial" w:hAnsi="Arial" w:cs="FrankRuehl"/>
          <w:sz w:val="28"/>
          <w:szCs w:val="28"/>
          <w:rtl/>
        </w:rPr>
      </w:pPr>
      <w:r w:rsidRPr="000755C2">
        <w:rPr>
          <w:rFonts w:ascii="Arial" w:hAnsi="Arial" w:cs="FrankRuehl"/>
          <w:sz w:val="28"/>
          <w:szCs w:val="28"/>
          <w:rtl/>
        </w:rPr>
        <w:t>3.</w:t>
      </w:r>
      <w:r w:rsidRPr="000755C2">
        <w:rPr>
          <w:rFonts w:ascii="Arial" w:hAnsi="Arial" w:cs="FrankRuehl"/>
          <w:sz w:val="28"/>
          <w:szCs w:val="28"/>
          <w:rtl/>
        </w:rPr>
        <w:tab/>
        <w:t>נאשם 3, כפר בתחילה במיוחס לו, ולאחר ישיבת הוכחות אחת, הודה ביום 13.2.2017 במסגרת הסדר טיעון, בכתב אישום מתוקן והורשע על פיו. התיקון התבטא במחיקת האישום השני. בין הצדדים הוסכם לטעון במשותף להטלת עונש מאסר בפועל של שלש שנים ומאסר על תנאי.</w:t>
      </w:r>
    </w:p>
    <w:p w14:paraId="5DCF08B6" w14:textId="77777777" w:rsidR="00293243" w:rsidRPr="000755C2" w:rsidRDefault="00293243" w:rsidP="00293243">
      <w:pPr>
        <w:spacing w:line="360" w:lineRule="auto"/>
        <w:ind w:left="720"/>
        <w:jc w:val="both"/>
        <w:rPr>
          <w:rFonts w:ascii="Arial" w:hAnsi="Arial" w:cs="FrankRuehl"/>
          <w:sz w:val="28"/>
          <w:szCs w:val="28"/>
          <w:rtl/>
        </w:rPr>
      </w:pPr>
    </w:p>
    <w:p w14:paraId="6A8E0B8D" w14:textId="77777777" w:rsidR="00DC3F7B" w:rsidRDefault="00293243" w:rsidP="00293243">
      <w:pPr>
        <w:spacing w:line="360" w:lineRule="auto"/>
        <w:ind w:left="1440" w:hanging="720"/>
        <w:jc w:val="both"/>
        <w:rPr>
          <w:rFonts w:ascii="Arial" w:hAnsi="Arial" w:cs="FrankRuehl"/>
          <w:sz w:val="28"/>
          <w:szCs w:val="28"/>
          <w:rtl/>
        </w:rPr>
      </w:pPr>
      <w:r w:rsidRPr="000755C2">
        <w:rPr>
          <w:rFonts w:ascii="Arial" w:hAnsi="Arial" w:cs="FrankRuehl"/>
          <w:sz w:val="28"/>
          <w:szCs w:val="28"/>
          <w:rtl/>
        </w:rPr>
        <w:t>4.</w:t>
      </w:r>
      <w:r w:rsidRPr="000755C2">
        <w:rPr>
          <w:rFonts w:ascii="Arial" w:hAnsi="Arial" w:cs="FrankRuehl"/>
          <w:sz w:val="28"/>
          <w:szCs w:val="28"/>
          <w:rtl/>
        </w:rPr>
        <w:tab/>
        <w:t>נאשם 1 הכחיש את כל המיוחס לו בכתב האישום. לאחר שמיעת הוכחות, ניתנה בעניינו ביום 19.4.2017 הכרעת דין, שעל פיה הוא זוכה כאמור מאישומים 1 ו-5,</w:t>
      </w:r>
      <w:bookmarkStart w:id="5" w:name="LawTable"/>
      <w:bookmarkEnd w:id="5"/>
    </w:p>
    <w:p w14:paraId="665E0D77" w14:textId="77777777" w:rsidR="00DC3F7B" w:rsidRPr="00DC3F7B" w:rsidRDefault="00DC3F7B" w:rsidP="00DC3F7B">
      <w:pPr>
        <w:spacing w:after="120" w:line="240" w:lineRule="exact"/>
        <w:ind w:left="283" w:hanging="283"/>
        <w:jc w:val="both"/>
        <w:rPr>
          <w:rFonts w:ascii="FrankRuehl" w:hAnsi="FrankRuehl" w:cs="FrankRuehl"/>
          <w:rtl/>
        </w:rPr>
      </w:pPr>
    </w:p>
    <w:p w14:paraId="413787FD" w14:textId="77777777" w:rsidR="00DC3F7B" w:rsidRPr="00DC3F7B" w:rsidRDefault="00DC3F7B" w:rsidP="00DC3F7B">
      <w:pPr>
        <w:spacing w:after="120" w:line="240" w:lineRule="exact"/>
        <w:ind w:left="283" w:hanging="283"/>
        <w:jc w:val="both"/>
        <w:rPr>
          <w:rFonts w:ascii="FrankRuehl" w:hAnsi="FrankRuehl" w:cs="FrankRuehl"/>
          <w:rtl/>
        </w:rPr>
      </w:pPr>
    </w:p>
    <w:p w14:paraId="0A68D51F" w14:textId="77777777" w:rsidR="000755C2" w:rsidRPr="000755C2" w:rsidRDefault="000755C2" w:rsidP="00293243">
      <w:pPr>
        <w:spacing w:line="360" w:lineRule="auto"/>
        <w:ind w:left="1440" w:hanging="720"/>
        <w:jc w:val="both"/>
        <w:rPr>
          <w:rFonts w:ascii="Arial" w:hAnsi="Arial" w:cs="FrankRuehl"/>
          <w:sz w:val="28"/>
          <w:szCs w:val="28"/>
          <w:rtl/>
        </w:rPr>
      </w:pPr>
      <w:bookmarkStart w:id="6" w:name="LawTable_End"/>
      <w:bookmarkEnd w:id="6"/>
    </w:p>
    <w:bookmarkEnd w:id="0"/>
    <w:p w14:paraId="72C4C26D" w14:textId="77777777" w:rsidR="000755C2" w:rsidRPr="000755C2" w:rsidRDefault="000755C2" w:rsidP="000755C2">
      <w:pPr>
        <w:spacing w:line="360" w:lineRule="auto"/>
        <w:ind w:left="1440" w:hanging="720"/>
        <w:jc w:val="center"/>
        <w:rPr>
          <w:rFonts w:ascii="Arial" w:hAnsi="Arial" w:cs="FrankRuehl"/>
          <w:bCs/>
          <w:sz w:val="28"/>
          <w:szCs w:val="28"/>
          <w:rtl/>
        </w:rPr>
      </w:pPr>
      <w:r w:rsidRPr="000755C2">
        <w:rPr>
          <w:rFonts w:ascii="Arial" w:hAnsi="Arial" w:cs="FrankRuehl"/>
          <w:bCs/>
          <w:sz w:val="28"/>
          <w:szCs w:val="28"/>
          <w:rtl/>
        </w:rPr>
        <w:t>והורשע באישום 3 באופן חלקי, כאמור בהכרעת הדין:</w:t>
      </w:r>
    </w:p>
    <w:p w14:paraId="0163CA56" w14:textId="77777777" w:rsidR="00293243" w:rsidRPr="00251488" w:rsidRDefault="00293243" w:rsidP="00293243">
      <w:pPr>
        <w:spacing w:line="360" w:lineRule="auto"/>
        <w:ind w:left="1440" w:hanging="720"/>
        <w:jc w:val="both"/>
        <w:rPr>
          <w:rFonts w:ascii="Arial" w:hAnsi="Arial" w:cs="FrankRuehl"/>
          <w:sz w:val="28"/>
          <w:szCs w:val="28"/>
          <w:rtl/>
        </w:rPr>
      </w:pPr>
    </w:p>
    <w:p w14:paraId="6C55E6BC" w14:textId="77777777" w:rsidR="00293243" w:rsidRPr="00251488" w:rsidRDefault="00293243" w:rsidP="00293243">
      <w:pPr>
        <w:spacing w:line="360" w:lineRule="auto"/>
        <w:ind w:left="1440"/>
        <w:contextualSpacing/>
        <w:jc w:val="both"/>
        <w:rPr>
          <w:rFonts w:ascii="Arial" w:hAnsi="Arial" w:cs="Miriam"/>
          <w:rtl/>
        </w:rPr>
      </w:pPr>
      <w:r w:rsidRPr="00251488">
        <w:rPr>
          <w:rFonts w:ascii="Arial" w:hAnsi="Arial" w:cs="Miriam"/>
          <w:rtl/>
        </w:rPr>
        <w:t>"אשר על כן, נוכח משקלה הגבוה של ההודעה ת/4 והימצאותו של דבר מה לחיזוקה כאמור לעיל, הנני קובע ביחס לאישום מס' 3, כי ביום 9.10.2015 בשעות הערב, השתתף הנאשם בצוותא עם הנאשם 3...ועם נוספים, בהתפרעות בסמוך למחסום שועפאט, שבמהלכה הנאשם ירה שני כדורים באוויר באמצעות אקדח שקיבל מאחר. בירי האמור תרם הנאשם את חלקו להתפרעות האמורה שבה הוא נטל חלק.</w:t>
      </w:r>
    </w:p>
    <w:p w14:paraId="36819B8E" w14:textId="77777777" w:rsidR="00293243" w:rsidRPr="00251488" w:rsidRDefault="00293243" w:rsidP="00293243">
      <w:pPr>
        <w:spacing w:line="360" w:lineRule="auto"/>
        <w:ind w:left="1440"/>
        <w:jc w:val="both"/>
        <w:rPr>
          <w:rFonts w:ascii="Arial" w:hAnsi="Arial" w:cs="Miriam"/>
          <w:rtl/>
        </w:rPr>
      </w:pPr>
      <w:r w:rsidRPr="00251488">
        <w:rPr>
          <w:rFonts w:ascii="Arial" w:hAnsi="Arial" w:cs="Miriam"/>
          <w:rtl/>
        </w:rPr>
        <w:t>לעניין נסיבות השגת האקדח ששימש לירי – אין די בחומר הראיות שלפני כדי לאפשר קביעת ממצאים עובדתיים בשאלת זהותו של האדם שמסר לנאשם את האקדח ובעניין נסיבות ועיתוי מסירתו של האקדח לנאשם.</w:t>
      </w:r>
    </w:p>
    <w:p w14:paraId="25397320" w14:textId="77777777" w:rsidR="00293243" w:rsidRPr="00251488" w:rsidRDefault="00293243" w:rsidP="00293243">
      <w:pPr>
        <w:spacing w:line="360" w:lineRule="auto"/>
        <w:ind w:left="1440"/>
        <w:jc w:val="both"/>
        <w:rPr>
          <w:rFonts w:ascii="Arial" w:hAnsi="Arial" w:cs="Miriam"/>
          <w:rtl/>
        </w:rPr>
      </w:pPr>
      <w:r w:rsidRPr="00251488">
        <w:rPr>
          <w:rFonts w:ascii="Arial" w:hAnsi="Arial" w:cs="Miriam"/>
          <w:rtl/>
        </w:rPr>
        <w:t>בנוסף אין די בחומר הראיות כדי לקבוע כי הנאשם הגיע למקום ההתפרעות בצוותא עם נאשם 3 וכי שוחח עמו בטרם השתתפו השניים בהתפרעות, כנטען בכתב האישום.</w:t>
      </w:r>
    </w:p>
    <w:p w14:paraId="2802529E" w14:textId="77777777" w:rsidR="00293243" w:rsidRPr="00251488" w:rsidRDefault="00293243" w:rsidP="00293243">
      <w:pPr>
        <w:spacing w:line="360" w:lineRule="auto"/>
        <w:ind w:left="1440"/>
        <w:jc w:val="both"/>
        <w:rPr>
          <w:rFonts w:ascii="Arial" w:hAnsi="Arial" w:cs="FrankRuehl"/>
          <w:sz w:val="28"/>
          <w:szCs w:val="28"/>
          <w:rtl/>
        </w:rPr>
      </w:pPr>
      <w:r w:rsidRPr="00251488">
        <w:rPr>
          <w:rFonts w:ascii="Arial" w:hAnsi="Arial" w:cs="Miriam"/>
          <w:rtl/>
        </w:rPr>
        <w:t>בהתאם לכך, אני מרשיע את הנאשם בעבירה של התפרעות לפי סעיף 152 לחוק, ובעבירה של נשיאת נשק לפי סעיף 144(ב) רישא לחוק. כמו כן אני מזכה את הנאשם מעבירה של הפרעה לשוטר בנסיבות מחמירות ומעבירה של עסקה אחרת בנשק" סעיף 36 להכרעת הדין)"</w:t>
      </w:r>
      <w:r w:rsidRPr="00251488">
        <w:rPr>
          <w:rFonts w:ascii="Arial" w:hAnsi="Arial" w:cs="FrankRuehl"/>
          <w:sz w:val="28"/>
          <w:szCs w:val="28"/>
          <w:rtl/>
        </w:rPr>
        <w:t xml:space="preserve">. </w:t>
      </w:r>
    </w:p>
    <w:p w14:paraId="7C282F84" w14:textId="77777777" w:rsidR="00293243" w:rsidRPr="00251488" w:rsidRDefault="00293243" w:rsidP="00293243">
      <w:pPr>
        <w:spacing w:line="360" w:lineRule="auto"/>
        <w:ind w:left="1440"/>
        <w:jc w:val="both"/>
        <w:rPr>
          <w:rFonts w:ascii="Arial" w:hAnsi="Arial" w:cs="FrankRuehl"/>
          <w:sz w:val="28"/>
          <w:szCs w:val="28"/>
          <w:rtl/>
        </w:rPr>
      </w:pPr>
    </w:p>
    <w:p w14:paraId="2CB3DD08" w14:textId="77777777" w:rsidR="00293243" w:rsidRPr="00251488" w:rsidRDefault="00293243" w:rsidP="00293243">
      <w:pPr>
        <w:spacing w:line="360" w:lineRule="auto"/>
        <w:ind w:left="1440" w:hanging="720"/>
        <w:jc w:val="both"/>
        <w:rPr>
          <w:rFonts w:ascii="Arial" w:hAnsi="Arial" w:cs="FrankRuehl"/>
          <w:sz w:val="28"/>
          <w:szCs w:val="28"/>
          <w:rtl/>
        </w:rPr>
      </w:pPr>
      <w:r w:rsidRPr="00251488">
        <w:rPr>
          <w:rFonts w:ascii="Arial" w:hAnsi="Arial" w:cs="FrankRuehl"/>
          <w:sz w:val="28"/>
          <w:szCs w:val="28"/>
          <w:rtl/>
        </w:rPr>
        <w:t>5.</w:t>
      </w:r>
      <w:r w:rsidRPr="00251488">
        <w:rPr>
          <w:rFonts w:ascii="Arial" w:hAnsi="Arial" w:cs="FrankRuehl"/>
          <w:sz w:val="28"/>
          <w:szCs w:val="28"/>
          <w:rtl/>
        </w:rPr>
        <w:tab/>
        <w:t>מהמקובץ עולה כי בנוגע לאישום השלישי, הנאשם 1 הורשע, לאחר שמיעת ראיות, בעובדות שאינן חופפות את העובדות שבהן הודו הנאשמים 2 ו-3 בהסדרי הטיעון שעליהם חתמו ושעל פיהן הורשעו. בהכרעת דינו של הנאשם 1 לא נזכר הנאשם 2 כמי שסיפק לו את האקדח וכמי שקיבל אותו מידיו לאחר הירי. כמו כן לא נקבע כי הנאשם 3 חבר אל הנאשם 1 כשאקדח כבר היה מצוי ברשותו, ומתוך כוונה להגיע למקום ההתפרעות ולירות באמצעותו לעבר מגדל השמירה שבו היו באותה עת אנשי משטרה,  וכן לא נקבע כי הנאשם 1 ירה אל עמדת השמירה, אלא כי ירה באוויר. עובדות אלה שבהן הורשעו הנאשמים 2,3 על פי הודאתם, לא הוכחו בעניינו של הנאשם 1 מעל לכל ספק סביר, ולפיכך לא נקבעו בהכרעת דינו של הנאשם 1.</w:t>
      </w:r>
    </w:p>
    <w:p w14:paraId="0B333BF9" w14:textId="77777777" w:rsidR="00293243" w:rsidRPr="00251488" w:rsidRDefault="00293243" w:rsidP="00293243">
      <w:pPr>
        <w:spacing w:line="360" w:lineRule="auto"/>
        <w:ind w:left="720"/>
        <w:jc w:val="both"/>
        <w:rPr>
          <w:rFonts w:ascii="Arial" w:hAnsi="Arial" w:cs="FrankRuehl"/>
          <w:sz w:val="28"/>
          <w:szCs w:val="28"/>
          <w:rtl/>
        </w:rPr>
      </w:pPr>
    </w:p>
    <w:p w14:paraId="47907E8C" w14:textId="77777777" w:rsidR="00293243" w:rsidRPr="00251488" w:rsidRDefault="00293243" w:rsidP="00293243">
      <w:pPr>
        <w:spacing w:line="360" w:lineRule="auto"/>
        <w:ind w:left="1440" w:hanging="720"/>
        <w:jc w:val="both"/>
        <w:rPr>
          <w:rFonts w:ascii="Arial" w:hAnsi="Arial" w:cs="FrankRuehl"/>
          <w:sz w:val="28"/>
          <w:szCs w:val="28"/>
          <w:rtl/>
        </w:rPr>
      </w:pPr>
      <w:r w:rsidRPr="00251488">
        <w:rPr>
          <w:rFonts w:ascii="Arial" w:hAnsi="Arial" w:cs="FrankRuehl"/>
          <w:sz w:val="28"/>
          <w:szCs w:val="28"/>
          <w:rtl/>
        </w:rPr>
        <w:t>6.</w:t>
      </w:r>
      <w:r w:rsidRPr="00251488">
        <w:rPr>
          <w:rFonts w:ascii="Arial" w:hAnsi="Arial" w:cs="FrankRuehl"/>
          <w:sz w:val="28"/>
          <w:szCs w:val="28"/>
          <w:rtl/>
        </w:rPr>
        <w:tab/>
        <w:t>ביום 15.6.2017 נשמעו הטיעונים לעונש בעניינם של הנאשמים 1 ו-3 ובהם ביקש ב"כ נאשם 3 לחרוג מהסדר הטיעון ולהטיל על הנאשם 3 עונש קל מהעונש שהוסכם בין הצדדים - שלש שנות מאסר בפועל, זאת בשל הממצאים האמורים שנקבעו בהכרעת הדין בעניינו של הנאשם 1.</w:t>
      </w:r>
    </w:p>
    <w:p w14:paraId="0D539874" w14:textId="77777777" w:rsidR="00293243" w:rsidRPr="00251488" w:rsidRDefault="00293243" w:rsidP="00293243">
      <w:pPr>
        <w:spacing w:line="360" w:lineRule="auto"/>
        <w:ind w:left="1440"/>
        <w:jc w:val="both"/>
        <w:rPr>
          <w:rFonts w:ascii="Arial" w:hAnsi="Arial" w:cs="FrankRuehl"/>
          <w:sz w:val="28"/>
          <w:szCs w:val="28"/>
          <w:rtl/>
        </w:rPr>
      </w:pPr>
    </w:p>
    <w:p w14:paraId="5B0C5A94" w14:textId="77777777" w:rsidR="00293243" w:rsidRPr="00251488" w:rsidRDefault="00293243" w:rsidP="00293243">
      <w:pPr>
        <w:spacing w:line="360" w:lineRule="auto"/>
        <w:ind w:left="1440"/>
        <w:jc w:val="both"/>
        <w:rPr>
          <w:rFonts w:ascii="Arial" w:hAnsi="Arial" w:cs="FrankRuehl"/>
          <w:sz w:val="28"/>
          <w:szCs w:val="28"/>
          <w:rtl/>
        </w:rPr>
      </w:pPr>
      <w:r w:rsidRPr="00251488">
        <w:rPr>
          <w:rFonts w:ascii="Arial" w:hAnsi="Arial" w:cs="FrankRuehl"/>
          <w:sz w:val="28"/>
          <w:szCs w:val="28"/>
          <w:rtl/>
        </w:rPr>
        <w:t>ביום 29.6.2017 הגיש הנאשם 3 בקשה להתיר לו לחזור בו מהודאתו. בבקשתו טען בא כוחו כי הנאשם "</w:t>
      </w:r>
      <w:r w:rsidRPr="00251488">
        <w:rPr>
          <w:rFonts w:ascii="Arial" w:hAnsi="Arial" w:cs="Miriam"/>
          <w:rtl/>
        </w:rPr>
        <w:t>טעה בשיקוליו בעת שהודה ומבקש שתינתן לו הזדמנות להוכיח את חפותו וכי המבקש אינו יכול להשלים אם הודייתו בדבר שלא עשה וכאמור השותף נאשם 1... שלפי הנטען...הוא שביצע בפועל את העבירה של ירי זוכה בהכרעת הדין...".</w:t>
      </w:r>
      <w:r w:rsidRPr="00251488">
        <w:rPr>
          <w:rFonts w:ascii="Arial" w:hAnsi="Arial" w:cs="FrankRuehl"/>
          <w:sz w:val="28"/>
          <w:szCs w:val="28"/>
          <w:rtl/>
        </w:rPr>
        <w:t xml:space="preserve"> </w:t>
      </w:r>
    </w:p>
    <w:p w14:paraId="03FBC1B3" w14:textId="77777777" w:rsidR="00293243" w:rsidRPr="00251488" w:rsidRDefault="00293243" w:rsidP="00293243">
      <w:pPr>
        <w:spacing w:line="360" w:lineRule="auto"/>
        <w:ind w:left="1440"/>
        <w:jc w:val="both"/>
        <w:rPr>
          <w:rFonts w:ascii="Arial" w:hAnsi="Arial" w:cs="FrankRuehl"/>
          <w:sz w:val="28"/>
          <w:szCs w:val="28"/>
          <w:rtl/>
        </w:rPr>
      </w:pPr>
    </w:p>
    <w:p w14:paraId="6C42B303" w14:textId="77777777" w:rsidR="00293243" w:rsidRPr="00251488" w:rsidRDefault="00293243" w:rsidP="00293243">
      <w:pPr>
        <w:spacing w:line="360" w:lineRule="auto"/>
        <w:ind w:left="1440"/>
        <w:jc w:val="both"/>
        <w:rPr>
          <w:rFonts w:ascii="Arial" w:hAnsi="Arial" w:cs="FrankRuehl"/>
          <w:sz w:val="28"/>
          <w:szCs w:val="28"/>
          <w:rtl/>
        </w:rPr>
      </w:pPr>
      <w:r w:rsidRPr="00251488">
        <w:rPr>
          <w:rFonts w:ascii="Arial" w:hAnsi="Arial" w:cs="FrankRuehl"/>
          <w:sz w:val="28"/>
          <w:szCs w:val="28"/>
          <w:rtl/>
        </w:rPr>
        <w:t>ביום 9.7.2017, לאחר דיון, התקבלה בקשתו של נאשם 3, הרשעתו בוטלה והמשך משפטו נקבע ליום 13.7.2017.</w:t>
      </w:r>
    </w:p>
    <w:p w14:paraId="55DA62C3" w14:textId="77777777" w:rsidR="00293243" w:rsidRPr="00251488" w:rsidRDefault="00293243" w:rsidP="00293243">
      <w:pPr>
        <w:spacing w:line="360" w:lineRule="auto"/>
        <w:ind w:left="720"/>
        <w:jc w:val="both"/>
        <w:rPr>
          <w:rFonts w:ascii="Arial" w:hAnsi="Arial" w:cs="FrankRuehl"/>
          <w:sz w:val="28"/>
          <w:szCs w:val="28"/>
          <w:rtl/>
        </w:rPr>
      </w:pPr>
    </w:p>
    <w:p w14:paraId="360BC99A" w14:textId="77777777" w:rsidR="00293243" w:rsidRPr="00251488" w:rsidRDefault="00293243" w:rsidP="00293243">
      <w:pPr>
        <w:spacing w:line="360" w:lineRule="auto"/>
        <w:ind w:left="1440" w:hanging="720"/>
        <w:jc w:val="both"/>
        <w:rPr>
          <w:rFonts w:ascii="Arial" w:hAnsi="Arial" w:cs="FrankRuehl"/>
          <w:sz w:val="28"/>
          <w:szCs w:val="28"/>
          <w:rtl/>
        </w:rPr>
      </w:pPr>
      <w:r w:rsidRPr="00251488">
        <w:rPr>
          <w:rFonts w:ascii="Arial" w:hAnsi="Arial" w:cs="FrankRuehl"/>
          <w:sz w:val="28"/>
          <w:szCs w:val="28"/>
          <w:rtl/>
        </w:rPr>
        <w:t>7.</w:t>
      </w:r>
      <w:r w:rsidRPr="00251488">
        <w:rPr>
          <w:rFonts w:ascii="Arial" w:hAnsi="Arial" w:cs="FrankRuehl"/>
          <w:sz w:val="28"/>
          <w:szCs w:val="28"/>
          <w:rtl/>
        </w:rPr>
        <w:tab/>
        <w:t xml:space="preserve">הנאשם 1 יליד 1997 תושב מחנה הפליטים שועפאט. </w:t>
      </w:r>
      <w:r w:rsidRPr="00293243">
        <w:rPr>
          <w:rFonts w:ascii="Calibri" w:hAnsi="Calibri" w:cs="FrankRuehl" w:hint="eastAsia"/>
          <w:sz w:val="28"/>
          <w:szCs w:val="28"/>
          <w:rtl/>
          <w:lang w:eastAsia="he-IL"/>
        </w:rPr>
        <w:t>מתסקיר</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שירות</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המבחן</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שהוגש</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בעניינו</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עולה</w:t>
      </w:r>
      <w:r w:rsidRPr="00293243">
        <w:rPr>
          <w:rFonts w:ascii="Calibri" w:hAnsi="Calibri" w:cs="FrankRuehl"/>
          <w:sz w:val="28"/>
          <w:szCs w:val="28"/>
          <w:rtl/>
          <w:lang w:eastAsia="he-IL"/>
        </w:rPr>
        <w:t>,</w:t>
      </w:r>
      <w:r w:rsidRPr="00251488">
        <w:rPr>
          <w:rFonts w:ascii="Arial" w:hAnsi="Arial" w:cs="FrankRuehl"/>
          <w:sz w:val="28"/>
          <w:szCs w:val="28"/>
          <w:rtl/>
        </w:rPr>
        <w:t xml:space="preserve"> כי עד למעצרו ניהל הנאשם 1 אורח חיים נורמטיבי, עבד לפרנסתו ושמר על יציבות תעסוקתית. בשנים האחרונות עבר הנאשם 1 משבר בחיי המשפחה עת אביו התגרש מאימו ועזב את הבית.</w:t>
      </w:r>
    </w:p>
    <w:p w14:paraId="7D41EEF6" w14:textId="77777777" w:rsidR="00293243" w:rsidRPr="00251488" w:rsidRDefault="00293243" w:rsidP="00293243">
      <w:pPr>
        <w:spacing w:line="360" w:lineRule="auto"/>
        <w:ind w:left="1440"/>
        <w:jc w:val="both"/>
        <w:rPr>
          <w:rFonts w:ascii="Arial" w:hAnsi="Arial" w:cs="FrankRuehl"/>
          <w:sz w:val="28"/>
          <w:szCs w:val="28"/>
          <w:rtl/>
        </w:rPr>
      </w:pPr>
      <w:r w:rsidRPr="00251488">
        <w:rPr>
          <w:rFonts w:ascii="Arial" w:hAnsi="Arial" w:cs="FrankRuehl"/>
          <w:sz w:val="28"/>
          <w:szCs w:val="28"/>
          <w:rtl/>
        </w:rPr>
        <w:t>בשיחתו עם קצין המבחן הביע הנאשם 1 חרטה על הסתבכותו באירוע שבו הורשע. הוא טען כי אינו משתייך לארגון טרוריסטי, כי אינו פועל נגד בטחון המדינה וכי באירוע נשוא תיק זה לא התכוון לפגוע באנשי כוחות הביטחון. הוא חזר על גרסתו שבהודעתו ת/4 לפיה הגיע למקום ההתפרעות, פגש באקראי רעול פנים נושא אקדח, ומתוך סקרנות ביקש להתנסות בירי, ומשזה הסכים הוא ירה שתי יריות באוויר.</w:t>
      </w:r>
    </w:p>
    <w:p w14:paraId="65794149" w14:textId="77777777" w:rsidR="00293243" w:rsidRPr="00251488" w:rsidRDefault="00293243" w:rsidP="00293243">
      <w:pPr>
        <w:spacing w:line="360" w:lineRule="auto"/>
        <w:ind w:left="1440"/>
        <w:jc w:val="both"/>
        <w:rPr>
          <w:rFonts w:ascii="Arial" w:hAnsi="Arial" w:cs="FrankRuehl"/>
          <w:sz w:val="28"/>
          <w:szCs w:val="28"/>
          <w:rtl/>
        </w:rPr>
      </w:pPr>
    </w:p>
    <w:p w14:paraId="77CA7957" w14:textId="77777777" w:rsidR="00293243" w:rsidRPr="00251488" w:rsidRDefault="00293243" w:rsidP="00293243">
      <w:pPr>
        <w:spacing w:line="360" w:lineRule="auto"/>
        <w:ind w:left="1440" w:hanging="720"/>
        <w:jc w:val="both"/>
        <w:rPr>
          <w:rFonts w:ascii="Arial" w:hAnsi="Arial" w:cs="FrankRuehl"/>
          <w:sz w:val="28"/>
          <w:szCs w:val="28"/>
          <w:rtl/>
        </w:rPr>
      </w:pPr>
      <w:r w:rsidRPr="00251488">
        <w:rPr>
          <w:rFonts w:ascii="Arial" w:hAnsi="Arial" w:cs="FrankRuehl"/>
          <w:sz w:val="28"/>
          <w:szCs w:val="28"/>
          <w:rtl/>
        </w:rPr>
        <w:t>8.</w:t>
      </w:r>
      <w:r w:rsidRPr="00251488">
        <w:rPr>
          <w:rFonts w:ascii="Arial" w:hAnsi="Arial" w:cs="FrankRuehl"/>
          <w:sz w:val="28"/>
          <w:szCs w:val="28"/>
          <w:rtl/>
        </w:rPr>
        <w:tab/>
        <w:t>בטיעוניה הדגישה המאשימה את הסיכון הטמון בשימוש בנשק בעת התפרעות, וביקשה לקבוע כי מתחם העונש ההולם למעשה עומד על תקופת מאסר בפועל שבין שנתיים וחצי לבין חמש שנים. המאשימה הפנתה לעונש של שלש שנות מאסר בפועל שהוטל על הנאשם 2 ולעונש המוסכם של שלש שנות מאסר שנקבע בהסדר הטיעון האמור בעניינו של הנאשם 3. המאשימה טענה כי יש לקבוע את עונשו של הנאשם 1 בתחתית המתחם ולהטיל עליו שנתיים וחצי מאסר בפועל, מאסר על תנאי וקנס.</w:t>
      </w:r>
    </w:p>
    <w:p w14:paraId="2D9DE70F" w14:textId="77777777" w:rsidR="00293243" w:rsidRPr="00293243" w:rsidRDefault="00293243" w:rsidP="00293243">
      <w:pPr>
        <w:spacing w:line="360" w:lineRule="auto"/>
        <w:jc w:val="both"/>
        <w:rPr>
          <w:rFonts w:ascii="Calibri" w:hAnsi="Calibri" w:cs="FrankRuehl"/>
          <w:sz w:val="28"/>
          <w:szCs w:val="28"/>
          <w:rtl/>
          <w:lang w:eastAsia="he-IL"/>
        </w:rPr>
      </w:pPr>
      <w:r w:rsidRPr="00293243">
        <w:rPr>
          <w:rFonts w:ascii="Calibri" w:hAnsi="Calibri" w:cs="FrankRuehl"/>
          <w:sz w:val="28"/>
          <w:szCs w:val="28"/>
          <w:rtl/>
          <w:lang w:eastAsia="he-IL"/>
        </w:rPr>
        <w:tab/>
      </w:r>
    </w:p>
    <w:p w14:paraId="1DB5E605" w14:textId="77777777" w:rsidR="00293243" w:rsidRPr="00293243" w:rsidRDefault="00293243" w:rsidP="00293243">
      <w:pPr>
        <w:spacing w:line="360" w:lineRule="auto"/>
        <w:ind w:left="1440" w:hanging="720"/>
        <w:jc w:val="both"/>
        <w:rPr>
          <w:rFonts w:ascii="Calibri" w:hAnsi="Calibri" w:cs="FrankRuehl"/>
          <w:sz w:val="28"/>
          <w:szCs w:val="28"/>
          <w:rtl/>
          <w:lang w:eastAsia="he-IL"/>
        </w:rPr>
      </w:pPr>
      <w:r w:rsidRPr="00293243">
        <w:rPr>
          <w:rFonts w:ascii="Calibri" w:hAnsi="Calibri" w:cs="FrankRuehl"/>
          <w:sz w:val="28"/>
          <w:szCs w:val="28"/>
          <w:rtl/>
          <w:lang w:eastAsia="he-IL"/>
        </w:rPr>
        <w:t>9.</w:t>
      </w:r>
      <w:r w:rsidRPr="00293243">
        <w:rPr>
          <w:rFonts w:ascii="Calibri" w:hAnsi="Calibri" w:cs="FrankRuehl"/>
          <w:sz w:val="28"/>
          <w:szCs w:val="28"/>
          <w:rtl/>
          <w:lang w:eastAsia="he-IL"/>
        </w:rPr>
        <w:tab/>
      </w:r>
      <w:r w:rsidRPr="00293243">
        <w:rPr>
          <w:rFonts w:ascii="Calibri" w:hAnsi="Calibri" w:cs="FrankRuehl" w:hint="eastAsia"/>
          <w:sz w:val="28"/>
          <w:szCs w:val="28"/>
          <w:rtl/>
          <w:lang w:eastAsia="he-IL"/>
        </w:rPr>
        <w:t>ב</w:t>
      </w:r>
      <w:r w:rsidRPr="00293243">
        <w:rPr>
          <w:rFonts w:ascii="Calibri" w:hAnsi="Calibri" w:cs="FrankRuehl"/>
          <w:sz w:val="28"/>
          <w:szCs w:val="28"/>
          <w:rtl/>
          <w:lang w:eastAsia="he-IL"/>
        </w:rPr>
        <w:t>"</w:t>
      </w:r>
      <w:r w:rsidRPr="00293243">
        <w:rPr>
          <w:rFonts w:ascii="Calibri" w:hAnsi="Calibri" w:cs="FrankRuehl" w:hint="eastAsia"/>
          <w:sz w:val="28"/>
          <w:szCs w:val="28"/>
          <w:rtl/>
          <w:lang w:eastAsia="he-IL"/>
        </w:rPr>
        <w:t>כ</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הנאשם</w:t>
      </w:r>
      <w:r w:rsidRPr="00293243">
        <w:rPr>
          <w:rFonts w:ascii="Calibri" w:hAnsi="Calibri" w:cs="FrankRuehl"/>
          <w:sz w:val="28"/>
          <w:szCs w:val="28"/>
          <w:rtl/>
          <w:lang w:eastAsia="he-IL"/>
        </w:rPr>
        <w:t xml:space="preserve"> 1 </w:t>
      </w:r>
      <w:r w:rsidRPr="00293243">
        <w:rPr>
          <w:rFonts w:ascii="Calibri" w:hAnsi="Calibri" w:cs="FrankRuehl" w:hint="eastAsia"/>
          <w:sz w:val="28"/>
          <w:szCs w:val="28"/>
          <w:rtl/>
          <w:lang w:eastAsia="he-IL"/>
        </w:rPr>
        <w:t>טען</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כי</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מרשו</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פעל</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ללא</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תכנון</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מוקדם</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ובאופן</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אקראי</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וכי</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הוא</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לא</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התכוון</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לפגוע</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באנשי</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כוחות</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הביטחון</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לטענתו</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אין</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ללמוד</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דבר</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מענישתו</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של</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הנאשם</w:t>
      </w:r>
      <w:r w:rsidRPr="00293243">
        <w:rPr>
          <w:rFonts w:ascii="Calibri" w:hAnsi="Calibri" w:cs="FrankRuehl"/>
          <w:sz w:val="28"/>
          <w:szCs w:val="28"/>
          <w:rtl/>
          <w:lang w:eastAsia="he-IL"/>
        </w:rPr>
        <w:t xml:space="preserve"> 2 </w:t>
      </w:r>
      <w:r w:rsidRPr="00293243">
        <w:rPr>
          <w:rFonts w:ascii="Calibri" w:hAnsi="Calibri" w:cs="FrankRuehl" w:hint="eastAsia"/>
          <w:sz w:val="28"/>
          <w:szCs w:val="28"/>
          <w:rtl/>
          <w:lang w:eastAsia="he-IL"/>
        </w:rPr>
        <w:t>שהורשע</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בעבירות</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חמורות</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יותר</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וגם</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לא</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מהסדר</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הטיעון</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שנחתם</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עם</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הנאשם</w:t>
      </w:r>
      <w:r w:rsidRPr="00293243">
        <w:rPr>
          <w:rFonts w:ascii="Calibri" w:hAnsi="Calibri" w:cs="FrankRuehl"/>
          <w:sz w:val="28"/>
          <w:szCs w:val="28"/>
          <w:rtl/>
          <w:lang w:eastAsia="he-IL"/>
        </w:rPr>
        <w:t xml:space="preserve"> 3. </w:t>
      </w:r>
      <w:r w:rsidRPr="00293243">
        <w:rPr>
          <w:rFonts w:ascii="Calibri" w:hAnsi="Calibri" w:cs="FrankRuehl" w:hint="eastAsia"/>
          <w:sz w:val="28"/>
          <w:szCs w:val="28"/>
          <w:rtl/>
          <w:lang w:eastAsia="he-IL"/>
        </w:rPr>
        <w:t>הוא</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הוסיף</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כי</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הרשעתם</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של</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הנאשמים</w:t>
      </w:r>
      <w:r w:rsidRPr="00293243">
        <w:rPr>
          <w:rFonts w:ascii="Calibri" w:hAnsi="Calibri" w:cs="FrankRuehl"/>
          <w:sz w:val="28"/>
          <w:szCs w:val="28"/>
          <w:rtl/>
          <w:lang w:eastAsia="he-IL"/>
        </w:rPr>
        <w:t xml:space="preserve"> 2 </w:t>
      </w:r>
      <w:r w:rsidRPr="00293243">
        <w:rPr>
          <w:rFonts w:ascii="Calibri" w:hAnsi="Calibri" w:cs="FrankRuehl" w:hint="eastAsia"/>
          <w:sz w:val="28"/>
          <w:szCs w:val="28"/>
          <w:rtl/>
          <w:lang w:eastAsia="he-IL"/>
        </w:rPr>
        <w:t>ו</w:t>
      </w:r>
      <w:r w:rsidRPr="00293243">
        <w:rPr>
          <w:rFonts w:ascii="Calibri" w:hAnsi="Calibri" w:cs="FrankRuehl"/>
          <w:sz w:val="28"/>
          <w:szCs w:val="28"/>
          <w:rtl/>
          <w:lang w:eastAsia="he-IL"/>
        </w:rPr>
        <w:t xml:space="preserve">-3 </w:t>
      </w:r>
      <w:r w:rsidRPr="00293243">
        <w:rPr>
          <w:rFonts w:ascii="Calibri" w:hAnsi="Calibri" w:cs="FrankRuehl" w:hint="eastAsia"/>
          <w:sz w:val="28"/>
          <w:szCs w:val="28"/>
          <w:rtl/>
          <w:lang w:eastAsia="he-IL"/>
        </w:rPr>
        <w:t>מקורה</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בהסדר</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טיעון</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שאין</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הנאשם</w:t>
      </w:r>
      <w:r w:rsidRPr="00293243">
        <w:rPr>
          <w:rFonts w:ascii="Calibri" w:hAnsi="Calibri" w:cs="FrankRuehl"/>
          <w:sz w:val="28"/>
          <w:szCs w:val="28"/>
          <w:rtl/>
          <w:lang w:eastAsia="he-IL"/>
        </w:rPr>
        <w:t xml:space="preserve"> 1 </w:t>
      </w:r>
      <w:r w:rsidRPr="00293243">
        <w:rPr>
          <w:rFonts w:ascii="Calibri" w:hAnsi="Calibri" w:cs="FrankRuehl" w:hint="eastAsia"/>
          <w:sz w:val="28"/>
          <w:szCs w:val="28"/>
          <w:rtl/>
          <w:lang w:eastAsia="he-IL"/>
        </w:rPr>
        <w:t>קשור</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בו</w:t>
      </w:r>
      <w:r w:rsidRPr="00293243">
        <w:rPr>
          <w:rFonts w:ascii="Calibri" w:hAnsi="Calibri" w:cs="FrankRuehl"/>
          <w:sz w:val="28"/>
          <w:szCs w:val="28"/>
          <w:rtl/>
          <w:lang w:eastAsia="he-IL"/>
        </w:rPr>
        <w:t xml:space="preserve"> -  </w:t>
      </w:r>
      <w:r w:rsidRPr="00293243">
        <w:rPr>
          <w:rFonts w:ascii="Calibri" w:hAnsi="Calibri" w:cs="Miriam"/>
          <w:rtl/>
          <w:lang w:eastAsia="he-IL"/>
        </w:rPr>
        <w:t>"</w:t>
      </w:r>
      <w:r w:rsidRPr="00293243">
        <w:rPr>
          <w:rFonts w:ascii="Calibri" w:hAnsi="Calibri" w:cs="Miriam" w:hint="eastAsia"/>
          <w:rtl/>
          <w:lang w:eastAsia="he-IL"/>
        </w:rPr>
        <w:t>אני</w:t>
      </w:r>
      <w:r w:rsidRPr="00293243">
        <w:rPr>
          <w:rFonts w:ascii="Calibri" w:hAnsi="Calibri" w:cs="Miriam"/>
          <w:rtl/>
          <w:lang w:eastAsia="he-IL"/>
        </w:rPr>
        <w:t xml:space="preserve"> </w:t>
      </w:r>
      <w:r w:rsidRPr="00293243">
        <w:rPr>
          <w:rFonts w:ascii="Calibri" w:hAnsi="Calibri" w:cs="Miriam" w:hint="eastAsia"/>
          <w:rtl/>
          <w:lang w:eastAsia="he-IL"/>
        </w:rPr>
        <w:t>טוען</w:t>
      </w:r>
      <w:r w:rsidRPr="00293243">
        <w:rPr>
          <w:rFonts w:ascii="Calibri" w:hAnsi="Calibri" w:cs="Miriam"/>
          <w:rtl/>
          <w:lang w:eastAsia="he-IL"/>
        </w:rPr>
        <w:t xml:space="preserve"> </w:t>
      </w:r>
      <w:r w:rsidRPr="00293243">
        <w:rPr>
          <w:rFonts w:ascii="Calibri" w:hAnsi="Calibri" w:cs="Miriam" w:hint="eastAsia"/>
          <w:rtl/>
          <w:lang w:eastAsia="he-IL"/>
        </w:rPr>
        <w:t>ואני</w:t>
      </w:r>
      <w:r w:rsidRPr="00293243">
        <w:rPr>
          <w:rFonts w:ascii="Calibri" w:hAnsi="Calibri" w:cs="Miriam"/>
          <w:rtl/>
          <w:lang w:eastAsia="he-IL"/>
        </w:rPr>
        <w:t xml:space="preserve"> </w:t>
      </w:r>
      <w:r w:rsidRPr="00293243">
        <w:rPr>
          <w:rFonts w:ascii="Calibri" w:hAnsi="Calibri" w:cs="Miriam" w:hint="eastAsia"/>
          <w:rtl/>
          <w:lang w:eastAsia="he-IL"/>
        </w:rPr>
        <w:t>מבקש</w:t>
      </w:r>
      <w:r w:rsidRPr="00293243">
        <w:rPr>
          <w:rFonts w:ascii="Calibri" w:hAnsi="Calibri" w:cs="Miriam"/>
          <w:rtl/>
          <w:lang w:eastAsia="he-IL"/>
        </w:rPr>
        <w:t xml:space="preserve"> </w:t>
      </w:r>
      <w:r w:rsidRPr="00293243">
        <w:rPr>
          <w:rFonts w:ascii="Calibri" w:hAnsi="Calibri" w:cs="Miriam" w:hint="eastAsia"/>
          <w:rtl/>
          <w:lang w:eastAsia="he-IL"/>
        </w:rPr>
        <w:t>שבית</w:t>
      </w:r>
      <w:r w:rsidRPr="00293243">
        <w:rPr>
          <w:rFonts w:ascii="Calibri" w:hAnsi="Calibri" w:cs="Miriam"/>
          <w:rtl/>
          <w:lang w:eastAsia="he-IL"/>
        </w:rPr>
        <w:t xml:space="preserve"> </w:t>
      </w:r>
      <w:r w:rsidRPr="00293243">
        <w:rPr>
          <w:rFonts w:ascii="Calibri" w:hAnsi="Calibri" w:cs="Miriam" w:hint="eastAsia"/>
          <w:rtl/>
          <w:lang w:eastAsia="he-IL"/>
        </w:rPr>
        <w:t>המשפט</w:t>
      </w:r>
      <w:r w:rsidRPr="00293243">
        <w:rPr>
          <w:rFonts w:ascii="Calibri" w:hAnsi="Calibri" w:cs="Miriam"/>
          <w:rtl/>
          <w:lang w:eastAsia="he-IL"/>
        </w:rPr>
        <w:t xml:space="preserve"> </w:t>
      </w:r>
      <w:r w:rsidRPr="00293243">
        <w:rPr>
          <w:rFonts w:ascii="Calibri" w:hAnsi="Calibri" w:cs="Miriam" w:hint="eastAsia"/>
          <w:rtl/>
          <w:lang w:eastAsia="he-IL"/>
        </w:rPr>
        <w:t>יתייחס</w:t>
      </w:r>
      <w:r w:rsidRPr="00293243">
        <w:rPr>
          <w:rFonts w:ascii="Calibri" w:hAnsi="Calibri" w:cs="Miriam"/>
          <w:rtl/>
          <w:lang w:eastAsia="he-IL"/>
        </w:rPr>
        <w:t xml:space="preserve"> </w:t>
      </w:r>
      <w:r w:rsidRPr="00293243">
        <w:rPr>
          <w:rFonts w:ascii="Calibri" w:hAnsi="Calibri" w:cs="Miriam" w:hint="eastAsia"/>
          <w:rtl/>
          <w:lang w:eastAsia="he-IL"/>
        </w:rPr>
        <w:t>כאילו</w:t>
      </w:r>
      <w:r w:rsidRPr="00293243">
        <w:rPr>
          <w:rFonts w:ascii="Calibri" w:hAnsi="Calibri" w:cs="Miriam"/>
          <w:rtl/>
          <w:lang w:eastAsia="he-IL"/>
        </w:rPr>
        <w:t xml:space="preserve"> </w:t>
      </w:r>
      <w:r w:rsidRPr="00293243">
        <w:rPr>
          <w:rFonts w:ascii="Calibri" w:hAnsi="Calibri" w:cs="Miriam" w:hint="eastAsia"/>
          <w:rtl/>
          <w:lang w:eastAsia="he-IL"/>
        </w:rPr>
        <w:t>הנאשם</w:t>
      </w:r>
      <w:r w:rsidRPr="00293243">
        <w:rPr>
          <w:rFonts w:ascii="Calibri" w:hAnsi="Calibri" w:cs="Miriam"/>
          <w:rtl/>
          <w:lang w:eastAsia="he-IL"/>
        </w:rPr>
        <w:t xml:space="preserve"> </w:t>
      </w:r>
      <w:r w:rsidRPr="00293243">
        <w:rPr>
          <w:rFonts w:ascii="Calibri" w:hAnsi="Calibri" w:cs="Miriam" w:hint="eastAsia"/>
          <w:rtl/>
          <w:lang w:eastAsia="he-IL"/>
        </w:rPr>
        <w:t>עומד</w:t>
      </w:r>
      <w:r w:rsidRPr="00293243">
        <w:rPr>
          <w:rFonts w:ascii="Calibri" w:hAnsi="Calibri" w:cs="Miriam"/>
          <w:rtl/>
          <w:lang w:eastAsia="he-IL"/>
        </w:rPr>
        <w:t xml:space="preserve"> </w:t>
      </w:r>
      <w:r w:rsidRPr="00293243">
        <w:rPr>
          <w:rFonts w:ascii="Calibri" w:hAnsi="Calibri" w:cs="Miriam" w:hint="eastAsia"/>
          <w:rtl/>
          <w:lang w:eastAsia="he-IL"/>
        </w:rPr>
        <w:t>לדין</w:t>
      </w:r>
      <w:r w:rsidRPr="00293243">
        <w:rPr>
          <w:rFonts w:ascii="Calibri" w:hAnsi="Calibri" w:cs="Miriam"/>
          <w:rtl/>
          <w:lang w:eastAsia="he-IL"/>
        </w:rPr>
        <w:t xml:space="preserve"> </w:t>
      </w:r>
      <w:r w:rsidRPr="00293243">
        <w:rPr>
          <w:rFonts w:ascii="Calibri" w:hAnsi="Calibri" w:cs="Miriam" w:hint="eastAsia"/>
          <w:rtl/>
          <w:lang w:eastAsia="he-IL"/>
        </w:rPr>
        <w:t>לבדו</w:t>
      </w:r>
      <w:r w:rsidRPr="00293243">
        <w:rPr>
          <w:rFonts w:ascii="Calibri" w:hAnsi="Calibri" w:cs="Miriam"/>
          <w:rtl/>
          <w:lang w:eastAsia="he-IL"/>
        </w:rPr>
        <w:t xml:space="preserve">. </w:t>
      </w:r>
      <w:r w:rsidRPr="00293243">
        <w:rPr>
          <w:rFonts w:ascii="Calibri" w:hAnsi="Calibri" w:cs="Miriam" w:hint="eastAsia"/>
          <w:rtl/>
          <w:lang w:eastAsia="he-IL"/>
        </w:rPr>
        <w:t>זו</w:t>
      </w:r>
      <w:r w:rsidRPr="00293243">
        <w:rPr>
          <w:rFonts w:ascii="Calibri" w:hAnsi="Calibri" w:cs="Miriam"/>
          <w:rtl/>
          <w:lang w:eastAsia="he-IL"/>
        </w:rPr>
        <w:t xml:space="preserve"> </w:t>
      </w:r>
      <w:r w:rsidRPr="00293243">
        <w:rPr>
          <w:rFonts w:ascii="Calibri" w:hAnsi="Calibri" w:cs="Miriam" w:hint="eastAsia"/>
          <w:rtl/>
          <w:lang w:eastAsia="he-IL"/>
        </w:rPr>
        <w:t>הכרעת</w:t>
      </w:r>
      <w:r w:rsidRPr="00293243">
        <w:rPr>
          <w:rFonts w:ascii="Calibri" w:hAnsi="Calibri" w:cs="Miriam"/>
          <w:rtl/>
          <w:lang w:eastAsia="he-IL"/>
        </w:rPr>
        <w:t xml:space="preserve"> </w:t>
      </w:r>
      <w:r w:rsidRPr="00293243">
        <w:rPr>
          <w:rFonts w:ascii="Calibri" w:hAnsi="Calibri" w:cs="Miriam" w:hint="eastAsia"/>
          <w:rtl/>
          <w:lang w:eastAsia="he-IL"/>
        </w:rPr>
        <w:t>הדין</w:t>
      </w:r>
      <w:r w:rsidRPr="00293243">
        <w:rPr>
          <w:rFonts w:ascii="Calibri" w:hAnsi="Calibri" w:cs="Miriam"/>
          <w:rtl/>
          <w:lang w:eastAsia="he-IL"/>
        </w:rPr>
        <w:t xml:space="preserve"> </w:t>
      </w:r>
      <w:r w:rsidRPr="00293243">
        <w:rPr>
          <w:rFonts w:ascii="Calibri" w:hAnsi="Calibri" w:cs="Miriam" w:hint="eastAsia"/>
          <w:rtl/>
          <w:lang w:eastAsia="he-IL"/>
        </w:rPr>
        <w:t>שלו</w:t>
      </w:r>
      <w:r w:rsidRPr="00293243">
        <w:rPr>
          <w:rFonts w:ascii="Calibri" w:hAnsi="Calibri" w:cs="Miriam"/>
          <w:rtl/>
          <w:lang w:eastAsia="he-IL"/>
        </w:rPr>
        <w:t xml:space="preserve">. </w:t>
      </w:r>
      <w:r w:rsidRPr="00293243">
        <w:rPr>
          <w:rFonts w:ascii="Calibri" w:hAnsi="Calibri" w:cs="Miriam" w:hint="eastAsia"/>
          <w:rtl/>
          <w:lang w:eastAsia="he-IL"/>
        </w:rPr>
        <w:t>מה</w:t>
      </w:r>
      <w:r w:rsidRPr="00293243">
        <w:rPr>
          <w:rFonts w:ascii="Calibri" w:hAnsi="Calibri" w:cs="Miriam"/>
          <w:rtl/>
          <w:lang w:eastAsia="he-IL"/>
        </w:rPr>
        <w:t xml:space="preserve"> </w:t>
      </w:r>
      <w:r w:rsidRPr="00293243">
        <w:rPr>
          <w:rFonts w:ascii="Calibri" w:hAnsi="Calibri" w:cs="Miriam" w:hint="eastAsia"/>
          <w:rtl/>
          <w:lang w:eastAsia="he-IL"/>
        </w:rPr>
        <w:t>הודו</w:t>
      </w:r>
      <w:r w:rsidRPr="00293243">
        <w:rPr>
          <w:rFonts w:ascii="Calibri" w:hAnsi="Calibri" w:cs="Miriam"/>
          <w:rtl/>
          <w:lang w:eastAsia="he-IL"/>
        </w:rPr>
        <w:t xml:space="preserve"> </w:t>
      </w:r>
      <w:r w:rsidRPr="00293243">
        <w:rPr>
          <w:rFonts w:ascii="Calibri" w:hAnsi="Calibri" w:cs="Miriam" w:hint="eastAsia"/>
          <w:rtl/>
          <w:lang w:eastAsia="he-IL"/>
        </w:rPr>
        <w:t>אחרים</w:t>
      </w:r>
      <w:r w:rsidRPr="00293243">
        <w:rPr>
          <w:rFonts w:ascii="Calibri" w:hAnsi="Calibri" w:cs="Miriam"/>
          <w:rtl/>
          <w:lang w:eastAsia="he-IL"/>
        </w:rPr>
        <w:t xml:space="preserve">, </w:t>
      </w:r>
      <w:r w:rsidRPr="00293243">
        <w:rPr>
          <w:rFonts w:ascii="Calibri" w:hAnsi="Calibri" w:cs="Miriam" w:hint="eastAsia"/>
          <w:rtl/>
          <w:lang w:eastAsia="he-IL"/>
        </w:rPr>
        <w:t>למה</w:t>
      </w:r>
      <w:r w:rsidRPr="00293243">
        <w:rPr>
          <w:rFonts w:ascii="Calibri" w:hAnsi="Calibri" w:cs="Miriam"/>
          <w:rtl/>
          <w:lang w:eastAsia="he-IL"/>
        </w:rPr>
        <w:t xml:space="preserve"> </w:t>
      </w:r>
      <w:r w:rsidRPr="00293243">
        <w:rPr>
          <w:rFonts w:ascii="Calibri" w:hAnsi="Calibri" w:cs="Miriam" w:hint="eastAsia"/>
          <w:rtl/>
          <w:lang w:eastAsia="he-IL"/>
        </w:rPr>
        <w:t>הודו</w:t>
      </w:r>
      <w:r w:rsidRPr="00293243">
        <w:rPr>
          <w:rFonts w:ascii="Calibri" w:hAnsi="Calibri" w:cs="Miriam"/>
          <w:rtl/>
          <w:lang w:eastAsia="he-IL"/>
        </w:rPr>
        <w:t xml:space="preserve">, </w:t>
      </w:r>
      <w:r w:rsidRPr="00293243">
        <w:rPr>
          <w:rFonts w:ascii="Calibri" w:hAnsi="Calibri" w:cs="Miriam" w:hint="eastAsia"/>
          <w:rtl/>
          <w:lang w:eastAsia="he-IL"/>
        </w:rPr>
        <w:t>עסקות</w:t>
      </w:r>
      <w:r w:rsidRPr="00293243">
        <w:rPr>
          <w:rFonts w:ascii="Calibri" w:hAnsi="Calibri" w:cs="Miriam"/>
          <w:rtl/>
          <w:lang w:eastAsia="he-IL"/>
        </w:rPr>
        <w:t xml:space="preserve"> </w:t>
      </w:r>
      <w:r w:rsidRPr="00293243">
        <w:rPr>
          <w:rFonts w:ascii="Calibri" w:hAnsi="Calibri" w:cs="Miriam" w:hint="eastAsia"/>
          <w:rtl/>
          <w:lang w:eastAsia="he-IL"/>
        </w:rPr>
        <w:t>הטיעון</w:t>
      </w:r>
      <w:r w:rsidRPr="00293243">
        <w:rPr>
          <w:rFonts w:ascii="Calibri" w:hAnsi="Calibri" w:cs="Miriam"/>
          <w:rtl/>
          <w:lang w:eastAsia="he-IL"/>
        </w:rPr>
        <w:t xml:space="preserve"> </w:t>
      </w:r>
      <w:r w:rsidRPr="00293243">
        <w:rPr>
          <w:rFonts w:ascii="Calibri" w:hAnsi="Calibri" w:cs="Miriam" w:hint="eastAsia"/>
          <w:rtl/>
          <w:lang w:eastAsia="he-IL"/>
        </w:rPr>
        <w:t>שעשו</w:t>
      </w:r>
      <w:r w:rsidRPr="00293243">
        <w:rPr>
          <w:rFonts w:ascii="Calibri" w:hAnsi="Calibri" w:cs="Miriam"/>
          <w:rtl/>
          <w:lang w:eastAsia="he-IL"/>
        </w:rPr>
        <w:t xml:space="preserve"> </w:t>
      </w:r>
      <w:r w:rsidRPr="00293243">
        <w:rPr>
          <w:rFonts w:ascii="Calibri" w:hAnsi="Calibri" w:cs="Miriam" w:hint="eastAsia"/>
          <w:rtl/>
          <w:lang w:eastAsia="he-IL"/>
        </w:rPr>
        <w:t>זה</w:t>
      </w:r>
      <w:r w:rsidRPr="00293243">
        <w:rPr>
          <w:rFonts w:ascii="Calibri" w:hAnsi="Calibri" w:cs="Miriam"/>
          <w:rtl/>
          <w:lang w:eastAsia="he-IL"/>
        </w:rPr>
        <w:t xml:space="preserve"> </w:t>
      </w:r>
      <w:r w:rsidRPr="00293243">
        <w:rPr>
          <w:rFonts w:ascii="Calibri" w:hAnsi="Calibri" w:cs="Miriam" w:hint="eastAsia"/>
          <w:rtl/>
          <w:lang w:eastAsia="he-IL"/>
        </w:rPr>
        <w:t>לא</w:t>
      </w:r>
      <w:r w:rsidRPr="00293243">
        <w:rPr>
          <w:rFonts w:ascii="Calibri" w:hAnsi="Calibri" w:cs="Miriam"/>
          <w:rtl/>
          <w:lang w:eastAsia="he-IL"/>
        </w:rPr>
        <w:t xml:space="preserve"> </w:t>
      </w:r>
      <w:r w:rsidRPr="00293243">
        <w:rPr>
          <w:rFonts w:ascii="Calibri" w:hAnsi="Calibri" w:cs="Miriam" w:hint="eastAsia"/>
          <w:rtl/>
          <w:lang w:eastAsia="he-IL"/>
        </w:rPr>
        <w:t>מחייב</w:t>
      </w:r>
      <w:r w:rsidRPr="00293243">
        <w:rPr>
          <w:rFonts w:ascii="Calibri" w:hAnsi="Calibri" w:cs="Miriam"/>
          <w:rtl/>
          <w:lang w:eastAsia="he-IL"/>
        </w:rPr>
        <w:t xml:space="preserve"> </w:t>
      </w:r>
      <w:r w:rsidRPr="00293243">
        <w:rPr>
          <w:rFonts w:ascii="Calibri" w:hAnsi="Calibri" w:cs="Miriam" w:hint="eastAsia"/>
          <w:rtl/>
          <w:lang w:eastAsia="he-IL"/>
        </w:rPr>
        <w:t>כי</w:t>
      </w:r>
      <w:r w:rsidRPr="00293243">
        <w:rPr>
          <w:rFonts w:ascii="Calibri" w:hAnsi="Calibri" w:cs="Miriam"/>
          <w:rtl/>
          <w:lang w:eastAsia="he-IL"/>
        </w:rPr>
        <w:t xml:space="preserve"> </w:t>
      </w:r>
      <w:r w:rsidRPr="00293243">
        <w:rPr>
          <w:rFonts w:ascii="Calibri" w:hAnsi="Calibri" w:cs="Miriam" w:hint="eastAsia"/>
          <w:rtl/>
          <w:lang w:eastAsia="he-IL"/>
        </w:rPr>
        <w:t>זה</w:t>
      </w:r>
      <w:r w:rsidRPr="00293243">
        <w:rPr>
          <w:rFonts w:ascii="Calibri" w:hAnsi="Calibri" w:cs="Miriam"/>
          <w:rtl/>
          <w:lang w:eastAsia="he-IL"/>
        </w:rPr>
        <w:t xml:space="preserve"> </w:t>
      </w:r>
      <w:r w:rsidRPr="00293243">
        <w:rPr>
          <w:rFonts w:ascii="Calibri" w:hAnsi="Calibri" w:cs="Miriam" w:hint="eastAsia"/>
          <w:rtl/>
          <w:lang w:eastAsia="he-IL"/>
        </w:rPr>
        <w:t>עסקות</w:t>
      </w:r>
      <w:r w:rsidRPr="00293243">
        <w:rPr>
          <w:rFonts w:ascii="Calibri" w:hAnsi="Calibri" w:cs="Miriam"/>
          <w:rtl/>
          <w:lang w:eastAsia="he-IL"/>
        </w:rPr>
        <w:t xml:space="preserve"> </w:t>
      </w:r>
      <w:r w:rsidRPr="00293243">
        <w:rPr>
          <w:rFonts w:ascii="Calibri" w:hAnsi="Calibri" w:cs="Miriam" w:hint="eastAsia"/>
          <w:rtl/>
          <w:lang w:eastAsia="he-IL"/>
        </w:rPr>
        <w:t>טיעון</w:t>
      </w:r>
      <w:r w:rsidRPr="00293243">
        <w:rPr>
          <w:rFonts w:ascii="Calibri" w:hAnsi="Calibri" w:cs="Miriam"/>
          <w:rtl/>
          <w:lang w:eastAsia="he-IL"/>
        </w:rPr>
        <w:t xml:space="preserve">, </w:t>
      </w:r>
      <w:r w:rsidRPr="00293243">
        <w:rPr>
          <w:rFonts w:ascii="Calibri" w:hAnsi="Calibri" w:cs="Miriam" w:hint="eastAsia"/>
          <w:rtl/>
          <w:lang w:eastAsia="he-IL"/>
        </w:rPr>
        <w:t>מה</w:t>
      </w:r>
      <w:r w:rsidRPr="00293243">
        <w:rPr>
          <w:rFonts w:ascii="Calibri" w:hAnsi="Calibri" w:cs="Miriam"/>
          <w:rtl/>
          <w:lang w:eastAsia="he-IL"/>
        </w:rPr>
        <w:t xml:space="preserve"> </w:t>
      </w:r>
      <w:r w:rsidRPr="00293243">
        <w:rPr>
          <w:rFonts w:ascii="Calibri" w:hAnsi="Calibri" w:cs="Miriam" w:hint="eastAsia"/>
          <w:rtl/>
          <w:lang w:eastAsia="he-IL"/>
        </w:rPr>
        <w:t>היו</w:t>
      </w:r>
      <w:r w:rsidRPr="00293243">
        <w:rPr>
          <w:rFonts w:ascii="Calibri" w:hAnsi="Calibri" w:cs="Miriam"/>
          <w:rtl/>
          <w:lang w:eastAsia="he-IL"/>
        </w:rPr>
        <w:t xml:space="preserve"> </w:t>
      </w:r>
      <w:r w:rsidRPr="00293243">
        <w:rPr>
          <w:rFonts w:ascii="Calibri" w:hAnsi="Calibri" w:cs="Miriam" w:hint="eastAsia"/>
          <w:rtl/>
          <w:lang w:eastAsia="he-IL"/>
        </w:rPr>
        <w:t>השיקולים</w:t>
      </w:r>
      <w:r w:rsidRPr="00293243">
        <w:rPr>
          <w:rFonts w:ascii="Calibri" w:hAnsi="Calibri" w:cs="Miriam"/>
          <w:rtl/>
          <w:lang w:eastAsia="he-IL"/>
        </w:rPr>
        <w:t xml:space="preserve"> </w:t>
      </w:r>
      <w:r w:rsidRPr="00293243">
        <w:rPr>
          <w:rFonts w:ascii="Calibri" w:hAnsi="Calibri" w:cs="Miriam" w:hint="eastAsia"/>
          <w:rtl/>
          <w:lang w:eastAsia="he-IL"/>
        </w:rPr>
        <w:t>אינני</w:t>
      </w:r>
      <w:r w:rsidRPr="00293243">
        <w:rPr>
          <w:rFonts w:ascii="Calibri" w:hAnsi="Calibri" w:cs="Miriam"/>
          <w:rtl/>
          <w:lang w:eastAsia="he-IL"/>
        </w:rPr>
        <w:t xml:space="preserve"> </w:t>
      </w:r>
      <w:r w:rsidRPr="00293243">
        <w:rPr>
          <w:rFonts w:ascii="Calibri" w:hAnsi="Calibri" w:cs="Miriam" w:hint="eastAsia"/>
          <w:rtl/>
          <w:lang w:eastAsia="he-IL"/>
        </w:rPr>
        <w:t>יודע</w:t>
      </w:r>
      <w:r w:rsidRPr="00293243">
        <w:rPr>
          <w:rFonts w:ascii="Calibri" w:hAnsi="Calibri" w:cs="Miriam"/>
          <w:rtl/>
          <w:lang w:eastAsia="he-IL"/>
        </w:rPr>
        <w:t xml:space="preserve"> </w:t>
      </w:r>
      <w:r w:rsidRPr="00293243">
        <w:rPr>
          <w:rFonts w:ascii="Calibri" w:hAnsi="Calibri" w:cs="Miriam" w:hint="eastAsia"/>
          <w:rtl/>
          <w:lang w:eastAsia="he-IL"/>
        </w:rPr>
        <w:t>וזה</w:t>
      </w:r>
      <w:r w:rsidRPr="00293243">
        <w:rPr>
          <w:rFonts w:ascii="Calibri" w:hAnsi="Calibri" w:cs="Miriam"/>
          <w:rtl/>
          <w:lang w:eastAsia="he-IL"/>
        </w:rPr>
        <w:t xml:space="preserve"> </w:t>
      </w:r>
      <w:r w:rsidRPr="00293243">
        <w:rPr>
          <w:rFonts w:ascii="Calibri" w:hAnsi="Calibri" w:cs="Miriam" w:hint="eastAsia"/>
          <w:rtl/>
          <w:lang w:eastAsia="he-IL"/>
        </w:rPr>
        <w:t>לא</w:t>
      </w:r>
      <w:r w:rsidRPr="00293243">
        <w:rPr>
          <w:rFonts w:ascii="Calibri" w:hAnsi="Calibri" w:cs="Miriam"/>
          <w:rtl/>
          <w:lang w:eastAsia="he-IL"/>
        </w:rPr>
        <w:t xml:space="preserve"> </w:t>
      </w:r>
      <w:r w:rsidRPr="00293243">
        <w:rPr>
          <w:rFonts w:ascii="Calibri" w:hAnsi="Calibri" w:cs="Miriam" w:hint="eastAsia"/>
          <w:rtl/>
          <w:lang w:eastAsia="he-IL"/>
        </w:rPr>
        <w:t>באחריותי</w:t>
      </w:r>
      <w:r w:rsidRPr="00293243">
        <w:rPr>
          <w:rFonts w:ascii="Calibri" w:hAnsi="Calibri" w:cs="Miriam"/>
          <w:rtl/>
          <w:lang w:eastAsia="he-IL"/>
        </w:rPr>
        <w:t>...".</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לפיכך</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הוא</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טען</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כי</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אין</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בסיס</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לקבוע</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את</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עונשו</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של</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נאשם</w:t>
      </w:r>
      <w:r w:rsidRPr="00293243">
        <w:rPr>
          <w:rFonts w:ascii="Calibri" w:hAnsi="Calibri" w:cs="FrankRuehl"/>
          <w:sz w:val="28"/>
          <w:szCs w:val="28"/>
          <w:rtl/>
          <w:lang w:eastAsia="he-IL"/>
        </w:rPr>
        <w:t xml:space="preserve"> 1 </w:t>
      </w:r>
      <w:r w:rsidRPr="00293243">
        <w:rPr>
          <w:rFonts w:ascii="Calibri" w:hAnsi="Calibri" w:cs="FrankRuehl" w:hint="eastAsia"/>
          <w:sz w:val="28"/>
          <w:szCs w:val="28"/>
          <w:rtl/>
          <w:lang w:eastAsia="he-IL"/>
        </w:rPr>
        <w:t>לפי</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עקרון</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אחידות</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הענישה</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שהרי</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קיים</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שוני</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בין</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העובדות</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שבהן</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הורשע</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לבין</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אלה</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שבהן</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הורשעו</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הנאשמים</w:t>
      </w:r>
      <w:r w:rsidRPr="00293243">
        <w:rPr>
          <w:rFonts w:ascii="Calibri" w:hAnsi="Calibri" w:cs="FrankRuehl"/>
          <w:sz w:val="28"/>
          <w:szCs w:val="28"/>
          <w:rtl/>
          <w:lang w:eastAsia="he-IL"/>
        </w:rPr>
        <w:t xml:space="preserve"> 2 </w:t>
      </w:r>
      <w:r w:rsidRPr="00293243">
        <w:rPr>
          <w:rFonts w:ascii="Calibri" w:hAnsi="Calibri" w:cs="FrankRuehl" w:hint="eastAsia"/>
          <w:sz w:val="28"/>
          <w:szCs w:val="28"/>
          <w:rtl/>
          <w:lang w:eastAsia="he-IL"/>
        </w:rPr>
        <w:t>ו</w:t>
      </w:r>
      <w:r w:rsidRPr="00293243">
        <w:rPr>
          <w:rFonts w:ascii="Calibri" w:hAnsi="Calibri" w:cs="FrankRuehl"/>
          <w:sz w:val="28"/>
          <w:szCs w:val="28"/>
          <w:rtl/>
          <w:lang w:eastAsia="he-IL"/>
        </w:rPr>
        <w:t>-3 (</w:t>
      </w:r>
      <w:r w:rsidRPr="00293243">
        <w:rPr>
          <w:rFonts w:ascii="Calibri" w:hAnsi="Calibri" w:cs="FrankRuehl" w:hint="eastAsia"/>
          <w:sz w:val="28"/>
          <w:szCs w:val="28"/>
          <w:rtl/>
          <w:lang w:eastAsia="he-IL"/>
        </w:rPr>
        <w:t>שכאמור</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מאז</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בוטלה</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הרשעתו</w:t>
      </w:r>
      <w:r w:rsidRPr="00293243">
        <w:rPr>
          <w:rFonts w:ascii="Calibri" w:hAnsi="Calibri" w:cs="FrankRuehl"/>
          <w:sz w:val="28"/>
          <w:szCs w:val="28"/>
          <w:rtl/>
          <w:lang w:eastAsia="he-IL"/>
        </w:rPr>
        <w:t>).</w:t>
      </w:r>
    </w:p>
    <w:p w14:paraId="664610CD" w14:textId="77777777" w:rsidR="00293243" w:rsidRPr="00293243" w:rsidRDefault="00293243" w:rsidP="00293243">
      <w:pPr>
        <w:spacing w:line="360" w:lineRule="auto"/>
        <w:ind w:left="1440" w:hanging="720"/>
        <w:jc w:val="both"/>
        <w:rPr>
          <w:rFonts w:ascii="Calibri" w:hAnsi="Calibri" w:cs="FrankRuehl"/>
          <w:sz w:val="28"/>
          <w:szCs w:val="28"/>
          <w:rtl/>
          <w:lang w:eastAsia="he-IL"/>
        </w:rPr>
      </w:pPr>
    </w:p>
    <w:p w14:paraId="28FF7126" w14:textId="77777777" w:rsidR="00293243" w:rsidRPr="00293243" w:rsidRDefault="00293243" w:rsidP="00293243">
      <w:pPr>
        <w:spacing w:line="360" w:lineRule="auto"/>
        <w:ind w:left="720"/>
        <w:jc w:val="both"/>
        <w:rPr>
          <w:rFonts w:ascii="Calibri" w:hAnsi="Calibri" w:cs="FrankRuehl"/>
          <w:sz w:val="28"/>
          <w:szCs w:val="28"/>
          <w:rtl/>
          <w:lang w:eastAsia="he-IL"/>
        </w:rPr>
      </w:pPr>
      <w:r w:rsidRPr="00293243">
        <w:rPr>
          <w:rFonts w:ascii="Calibri" w:hAnsi="Calibri" w:cs="FrankRuehl" w:hint="eastAsia"/>
          <w:sz w:val="28"/>
          <w:szCs w:val="28"/>
          <w:u w:val="single"/>
          <w:rtl/>
          <w:lang w:eastAsia="he-IL"/>
        </w:rPr>
        <w:t>דיון</w:t>
      </w:r>
      <w:r w:rsidRPr="00293243">
        <w:rPr>
          <w:rFonts w:ascii="Calibri" w:hAnsi="Calibri" w:cs="FrankRuehl"/>
          <w:sz w:val="28"/>
          <w:szCs w:val="28"/>
          <w:u w:val="single"/>
          <w:rtl/>
          <w:lang w:eastAsia="he-IL"/>
        </w:rPr>
        <w:t xml:space="preserve"> </w:t>
      </w:r>
      <w:r w:rsidRPr="00293243">
        <w:rPr>
          <w:rFonts w:ascii="Calibri" w:hAnsi="Calibri" w:cs="FrankRuehl" w:hint="eastAsia"/>
          <w:sz w:val="28"/>
          <w:szCs w:val="28"/>
          <w:u w:val="single"/>
          <w:rtl/>
          <w:lang w:eastAsia="he-IL"/>
        </w:rPr>
        <w:t>והכרעה</w:t>
      </w:r>
    </w:p>
    <w:p w14:paraId="6AA48F20" w14:textId="77777777" w:rsidR="00293243" w:rsidRPr="00293243" w:rsidRDefault="00293243" w:rsidP="00293243">
      <w:pPr>
        <w:spacing w:line="360" w:lineRule="auto"/>
        <w:ind w:left="720"/>
        <w:jc w:val="both"/>
        <w:rPr>
          <w:rFonts w:ascii="Calibri" w:hAnsi="Calibri" w:cs="FrankRuehl"/>
          <w:sz w:val="28"/>
          <w:szCs w:val="28"/>
          <w:rtl/>
          <w:lang w:eastAsia="he-IL"/>
        </w:rPr>
      </w:pPr>
    </w:p>
    <w:p w14:paraId="4613B40A" w14:textId="77777777" w:rsidR="00293243" w:rsidRPr="00293243" w:rsidRDefault="00293243" w:rsidP="00293243">
      <w:pPr>
        <w:spacing w:line="360" w:lineRule="auto"/>
        <w:ind w:left="1440" w:hanging="720"/>
        <w:jc w:val="both"/>
        <w:rPr>
          <w:rFonts w:ascii="Calibri" w:hAnsi="Calibri" w:cs="FrankRuehl"/>
          <w:sz w:val="28"/>
          <w:szCs w:val="28"/>
          <w:rtl/>
          <w:lang w:eastAsia="he-IL"/>
        </w:rPr>
      </w:pPr>
      <w:r w:rsidRPr="00293243">
        <w:rPr>
          <w:rFonts w:ascii="Calibri" w:hAnsi="Calibri" w:cs="FrankRuehl"/>
          <w:sz w:val="28"/>
          <w:szCs w:val="28"/>
          <w:rtl/>
          <w:lang w:eastAsia="he-IL"/>
        </w:rPr>
        <w:t>10.</w:t>
      </w:r>
      <w:r w:rsidRPr="00293243">
        <w:rPr>
          <w:rFonts w:ascii="Calibri" w:hAnsi="Calibri" w:cs="FrankRuehl"/>
          <w:sz w:val="28"/>
          <w:szCs w:val="28"/>
          <w:rtl/>
          <w:lang w:eastAsia="he-IL"/>
        </w:rPr>
        <w:tab/>
      </w:r>
      <w:r w:rsidRPr="00293243">
        <w:rPr>
          <w:rFonts w:ascii="Calibri" w:hAnsi="Calibri" w:cs="FrankRuehl" w:hint="eastAsia"/>
          <w:sz w:val="28"/>
          <w:szCs w:val="28"/>
          <w:rtl/>
          <w:lang w:eastAsia="he-IL"/>
        </w:rPr>
        <w:t>הנאשם</w:t>
      </w:r>
      <w:r w:rsidRPr="00293243">
        <w:rPr>
          <w:rFonts w:ascii="Calibri" w:hAnsi="Calibri" w:cs="FrankRuehl"/>
          <w:sz w:val="28"/>
          <w:szCs w:val="28"/>
          <w:rtl/>
          <w:lang w:eastAsia="he-IL"/>
        </w:rPr>
        <w:t xml:space="preserve"> 1 </w:t>
      </w:r>
      <w:r w:rsidRPr="00293243">
        <w:rPr>
          <w:rFonts w:ascii="Calibri" w:hAnsi="Calibri" w:cs="FrankRuehl" w:hint="eastAsia"/>
          <w:sz w:val="28"/>
          <w:szCs w:val="28"/>
          <w:rtl/>
          <w:lang w:eastAsia="he-IL"/>
        </w:rPr>
        <w:t>נטל</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חלק</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בעבירת</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התפרעות</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שבמהלכה</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הוא</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עשה</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שימוש</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באקדח</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בכך</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שירה</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באוויר</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שני</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כדורים</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הנאשם</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שקיבל</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את</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האקדח</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מאחר</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נשא</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אותו</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זמן</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בלתי</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ידוע</w:t>
      </w:r>
      <w:r w:rsidRPr="00293243">
        <w:rPr>
          <w:rFonts w:ascii="Calibri" w:hAnsi="Calibri" w:cs="FrankRuehl"/>
          <w:sz w:val="28"/>
          <w:szCs w:val="28"/>
          <w:rtl/>
          <w:lang w:eastAsia="he-IL"/>
        </w:rPr>
        <w:t>.</w:t>
      </w:r>
    </w:p>
    <w:p w14:paraId="7CEEAF4F" w14:textId="77777777" w:rsidR="00293243" w:rsidRPr="00293243" w:rsidRDefault="00293243" w:rsidP="00293243">
      <w:pPr>
        <w:spacing w:line="360" w:lineRule="auto"/>
        <w:ind w:left="1440" w:hanging="720"/>
        <w:jc w:val="both"/>
        <w:rPr>
          <w:rFonts w:ascii="Calibri" w:hAnsi="Calibri" w:cs="FrankRuehl"/>
          <w:sz w:val="28"/>
          <w:szCs w:val="28"/>
          <w:rtl/>
          <w:lang w:eastAsia="he-IL"/>
        </w:rPr>
      </w:pPr>
    </w:p>
    <w:p w14:paraId="6BC85512" w14:textId="77777777" w:rsidR="00293243" w:rsidRDefault="00293243" w:rsidP="00293243">
      <w:pPr>
        <w:spacing w:line="360" w:lineRule="auto"/>
        <w:ind w:left="1440" w:hanging="720"/>
        <w:jc w:val="both"/>
        <w:rPr>
          <w:rFonts w:ascii="Franklin Gothic Medium" w:hAnsi="Franklin Gothic Medium" w:cs="FrankRuehl"/>
          <w:sz w:val="28"/>
          <w:szCs w:val="28"/>
          <w:rtl/>
        </w:rPr>
      </w:pPr>
      <w:r w:rsidRPr="00293243">
        <w:rPr>
          <w:rFonts w:ascii="Calibri" w:hAnsi="Calibri" w:cs="FrankRuehl"/>
          <w:sz w:val="28"/>
          <w:szCs w:val="28"/>
          <w:rtl/>
          <w:lang w:eastAsia="he-IL"/>
        </w:rPr>
        <w:t>11.</w:t>
      </w:r>
      <w:r w:rsidRPr="00293243">
        <w:rPr>
          <w:rFonts w:ascii="Calibri" w:hAnsi="Calibri" w:cs="FrankRuehl"/>
          <w:sz w:val="28"/>
          <w:szCs w:val="28"/>
          <w:rtl/>
          <w:lang w:eastAsia="he-IL"/>
        </w:rPr>
        <w:tab/>
      </w:r>
      <w:r w:rsidRPr="00293243">
        <w:rPr>
          <w:rFonts w:ascii="Calibri" w:hAnsi="Calibri" w:cs="FrankRuehl" w:hint="eastAsia"/>
          <w:sz w:val="28"/>
          <w:szCs w:val="28"/>
          <w:rtl/>
          <w:lang w:eastAsia="he-IL"/>
        </w:rPr>
        <w:t>בעבירות</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ההתפרעות</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המתרחשות</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בירושלים</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ובמקומות</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נוספים</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לאורך</w:t>
      </w:r>
      <w:r w:rsidRPr="00293243">
        <w:rPr>
          <w:rFonts w:ascii="Calibri" w:hAnsi="Calibri" w:cs="FrankRuehl"/>
          <w:sz w:val="28"/>
          <w:szCs w:val="28"/>
          <w:rtl/>
          <w:lang w:eastAsia="he-IL"/>
        </w:rPr>
        <w:t xml:space="preserve"> </w:t>
      </w:r>
      <w:r w:rsidRPr="00293243">
        <w:rPr>
          <w:rFonts w:ascii="Calibri" w:hAnsi="Calibri" w:cs="FrankRuehl" w:hint="eastAsia"/>
          <w:sz w:val="28"/>
          <w:szCs w:val="28"/>
          <w:rtl/>
          <w:lang w:eastAsia="he-IL"/>
        </w:rPr>
        <w:t>השנים</w:t>
      </w:r>
      <w:r>
        <w:rPr>
          <w:rFonts w:ascii="Franklin Gothic Medium" w:hAnsi="Franklin Gothic Medium" w:cs="FrankRuehl" w:hint="cs"/>
          <w:sz w:val="28"/>
          <w:szCs w:val="28"/>
          <w:rtl/>
        </w:rPr>
        <w:t>,</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וביתר</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שאת</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בתקופה</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הרלוונטית</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לעבירה</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שלפנינו</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טמונה</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סכנה</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לשלומם</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של</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אזרחים</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ושל</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אנשי</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כוחות</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הביטחון</w:t>
      </w:r>
      <w:r w:rsidRPr="00251488">
        <w:rPr>
          <w:rFonts w:ascii="Franklin Gothic Medium" w:hAnsi="Franklin Gothic Medium" w:cs="FrankRuehl"/>
          <w:sz w:val="28"/>
          <w:szCs w:val="28"/>
          <w:rtl/>
        </w:rPr>
        <w:t xml:space="preserve">. </w:t>
      </w:r>
    </w:p>
    <w:p w14:paraId="7F74789D" w14:textId="77777777" w:rsidR="00293243" w:rsidRDefault="00293243" w:rsidP="00293243">
      <w:pPr>
        <w:spacing w:line="360" w:lineRule="auto"/>
        <w:ind w:left="1440" w:hanging="720"/>
        <w:jc w:val="both"/>
        <w:rPr>
          <w:rFonts w:ascii="Franklin Gothic Medium" w:hAnsi="Franklin Gothic Medium" w:cs="FrankRuehl"/>
          <w:sz w:val="28"/>
          <w:szCs w:val="28"/>
          <w:rtl/>
        </w:rPr>
      </w:pPr>
    </w:p>
    <w:p w14:paraId="32442096" w14:textId="77777777" w:rsidR="00293243" w:rsidRDefault="00293243" w:rsidP="00293243">
      <w:pPr>
        <w:spacing w:line="360" w:lineRule="auto"/>
        <w:ind w:left="1440"/>
        <w:jc w:val="both"/>
        <w:rPr>
          <w:rFonts w:ascii="Franklin Gothic Medium" w:hAnsi="Franklin Gothic Medium" w:cs="FrankRuehl"/>
          <w:sz w:val="28"/>
          <w:szCs w:val="28"/>
          <w:rtl/>
        </w:rPr>
      </w:pPr>
      <w:r w:rsidRPr="00251488">
        <w:rPr>
          <w:rFonts w:ascii="Franklin Gothic Medium" w:hAnsi="Franklin Gothic Medium" w:cs="FrankRuehl" w:hint="eastAsia"/>
          <w:sz w:val="28"/>
          <w:szCs w:val="28"/>
          <w:rtl/>
        </w:rPr>
        <w:t>היקפ</w:t>
      </w:r>
      <w:r>
        <w:rPr>
          <w:rFonts w:ascii="Franklin Gothic Medium" w:hAnsi="Franklin Gothic Medium" w:cs="FrankRuehl" w:hint="cs"/>
          <w:sz w:val="28"/>
          <w:szCs w:val="28"/>
          <w:rtl/>
        </w:rPr>
        <w:t xml:space="preserve">ה הרחב של התופעה </w:t>
      </w:r>
      <w:r w:rsidRPr="00251488">
        <w:rPr>
          <w:rFonts w:ascii="Franklin Gothic Medium" w:hAnsi="Franklin Gothic Medium" w:cs="FrankRuehl" w:hint="eastAsia"/>
          <w:sz w:val="28"/>
          <w:szCs w:val="28"/>
          <w:rtl/>
        </w:rPr>
        <w:t>ומטרתם</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המוצהרת</w:t>
      </w:r>
      <w:r w:rsidRPr="00251488">
        <w:rPr>
          <w:rFonts w:ascii="Franklin Gothic Medium" w:hAnsi="Franklin Gothic Medium" w:cs="FrankRuehl"/>
          <w:sz w:val="28"/>
          <w:szCs w:val="28"/>
          <w:rtl/>
        </w:rPr>
        <w:t xml:space="preserve"> </w:t>
      </w:r>
      <w:r>
        <w:rPr>
          <w:rFonts w:ascii="Franklin Gothic Medium" w:hAnsi="Franklin Gothic Medium" w:cs="FrankRuehl" w:hint="cs"/>
          <w:sz w:val="28"/>
          <w:szCs w:val="28"/>
          <w:rtl/>
        </w:rPr>
        <w:t xml:space="preserve">של המתפרעים </w:t>
      </w:r>
      <w:r w:rsidRPr="00251488">
        <w:rPr>
          <w:rFonts w:ascii="Franklin Gothic Medium" w:hAnsi="Franklin Gothic Medium" w:cs="FrankRuehl" w:hint="eastAsia"/>
          <w:sz w:val="28"/>
          <w:szCs w:val="28"/>
          <w:rtl/>
        </w:rPr>
        <w:t>לפגוע</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במדינה</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וברשויותיה</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בדרך</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של</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פגיעה</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באנשי</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כוחות</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הביטחון</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מחייבת</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ענישה</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המעדיפה</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את</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שיקולי</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הגמול</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וההרתעה</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על</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פני</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שיקולים</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אחרים</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ובהם</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השיקול</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השיקומי</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על</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פי</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תפיסה</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זו</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החמירו</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בתי</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המשפט</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בתקופה</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האחרונה</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בעונשיהם</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של</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המורשעים</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בעבירות</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אלה</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ובתוך</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כך</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קיבל</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בית</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המשפט</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המחוזי</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בירושלים</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שורה</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של</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ערעורים</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על</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קולת</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העונש</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שהגישה</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המדינה</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והחמיר</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בעונשיהם</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של</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הנוטלים</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חלק</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בעבירות</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אלה</w:t>
      </w:r>
      <w:r w:rsidRPr="00251488">
        <w:rPr>
          <w:rFonts w:ascii="Franklin Gothic Medium" w:hAnsi="Franklin Gothic Medium" w:cs="FrankRuehl"/>
          <w:sz w:val="28"/>
          <w:szCs w:val="28"/>
          <w:rtl/>
        </w:rPr>
        <w:t xml:space="preserve"> (</w:t>
      </w:r>
      <w:hyperlink r:id="rId17" w:history="1">
        <w:r w:rsidR="000755C2" w:rsidRPr="000755C2">
          <w:rPr>
            <w:rFonts w:ascii="Franklin Gothic Medium" w:hAnsi="Franklin Gothic Medium" w:cs="FrankRuehl" w:hint="eastAsia"/>
            <w:color w:val="0000FF"/>
            <w:sz w:val="28"/>
            <w:szCs w:val="28"/>
            <w:u w:val="single"/>
            <w:rtl/>
          </w:rPr>
          <w:t>עפ</w:t>
        </w:r>
        <w:r w:rsidR="000755C2" w:rsidRPr="000755C2">
          <w:rPr>
            <w:rFonts w:ascii="Franklin Gothic Medium" w:hAnsi="Franklin Gothic Medium" w:cs="FrankRuehl"/>
            <w:color w:val="0000FF"/>
            <w:sz w:val="28"/>
            <w:szCs w:val="28"/>
            <w:u w:val="single"/>
            <w:rtl/>
          </w:rPr>
          <w:t>"</w:t>
        </w:r>
        <w:r w:rsidR="000755C2" w:rsidRPr="000755C2">
          <w:rPr>
            <w:rFonts w:ascii="Franklin Gothic Medium" w:hAnsi="Franklin Gothic Medium" w:cs="FrankRuehl" w:hint="eastAsia"/>
            <w:color w:val="0000FF"/>
            <w:sz w:val="28"/>
            <w:szCs w:val="28"/>
            <w:u w:val="single"/>
            <w:rtl/>
          </w:rPr>
          <w:t>ג</w:t>
        </w:r>
        <w:r w:rsidR="000755C2" w:rsidRPr="000755C2">
          <w:rPr>
            <w:rFonts w:ascii="Franklin Gothic Medium" w:hAnsi="Franklin Gothic Medium" w:cs="FrankRuehl"/>
            <w:color w:val="0000FF"/>
            <w:sz w:val="28"/>
            <w:szCs w:val="28"/>
            <w:u w:val="single"/>
            <w:rtl/>
          </w:rPr>
          <w:t xml:space="preserve"> (</w:t>
        </w:r>
        <w:r w:rsidR="000755C2" w:rsidRPr="000755C2">
          <w:rPr>
            <w:rFonts w:ascii="Franklin Gothic Medium" w:hAnsi="Franklin Gothic Medium" w:cs="FrankRuehl" w:hint="eastAsia"/>
            <w:color w:val="0000FF"/>
            <w:sz w:val="28"/>
            <w:szCs w:val="28"/>
            <w:u w:val="single"/>
            <w:rtl/>
          </w:rPr>
          <w:t>מחוזי</w:t>
        </w:r>
        <w:r w:rsidR="000755C2" w:rsidRPr="000755C2">
          <w:rPr>
            <w:rFonts w:ascii="Franklin Gothic Medium" w:hAnsi="Franklin Gothic Medium" w:cs="FrankRuehl"/>
            <w:color w:val="0000FF"/>
            <w:sz w:val="28"/>
            <w:szCs w:val="28"/>
            <w:u w:val="single"/>
            <w:rtl/>
          </w:rPr>
          <w:t xml:space="preserve"> </w:t>
        </w:r>
        <w:r w:rsidR="000755C2" w:rsidRPr="000755C2">
          <w:rPr>
            <w:rFonts w:ascii="Franklin Gothic Medium" w:hAnsi="Franklin Gothic Medium" w:cs="FrankRuehl" w:hint="eastAsia"/>
            <w:color w:val="0000FF"/>
            <w:sz w:val="28"/>
            <w:szCs w:val="28"/>
            <w:u w:val="single"/>
            <w:rtl/>
          </w:rPr>
          <w:t>י</w:t>
        </w:r>
        <w:r w:rsidR="000755C2" w:rsidRPr="000755C2">
          <w:rPr>
            <w:rFonts w:ascii="Franklin Gothic Medium" w:hAnsi="Franklin Gothic Medium" w:cs="FrankRuehl"/>
            <w:color w:val="0000FF"/>
            <w:sz w:val="28"/>
            <w:szCs w:val="28"/>
            <w:u w:val="single"/>
            <w:rtl/>
          </w:rPr>
          <w:t>-</w:t>
        </w:r>
        <w:r w:rsidR="000755C2" w:rsidRPr="000755C2">
          <w:rPr>
            <w:rFonts w:ascii="Franklin Gothic Medium" w:hAnsi="Franklin Gothic Medium" w:cs="FrankRuehl" w:hint="eastAsia"/>
            <w:color w:val="0000FF"/>
            <w:sz w:val="28"/>
            <w:szCs w:val="28"/>
            <w:u w:val="single"/>
            <w:rtl/>
          </w:rPr>
          <w:t>ם</w:t>
        </w:r>
        <w:r w:rsidR="000755C2" w:rsidRPr="000755C2">
          <w:rPr>
            <w:rFonts w:ascii="Franklin Gothic Medium" w:hAnsi="Franklin Gothic Medium" w:cs="FrankRuehl"/>
            <w:color w:val="0000FF"/>
            <w:sz w:val="28"/>
            <w:szCs w:val="28"/>
            <w:u w:val="single"/>
            <w:rtl/>
          </w:rPr>
          <w:t>) 15980-07-15</w:t>
        </w:r>
      </w:hyperlink>
      <w:r w:rsidRPr="00251488">
        <w:rPr>
          <w:rFonts w:ascii="Franklin Gothic Medium" w:hAnsi="Franklin Gothic Medium" w:cs="FrankRuehl"/>
          <w:sz w:val="28"/>
          <w:szCs w:val="28"/>
          <w:rtl/>
        </w:rPr>
        <w:t xml:space="preserve"> </w:t>
      </w:r>
      <w:r w:rsidRPr="00251488">
        <w:rPr>
          <w:rFonts w:ascii="Franklin Gothic Medium" w:hAnsi="Franklin Gothic Medium" w:cs="Miriam" w:hint="eastAsia"/>
          <w:rtl/>
        </w:rPr>
        <w:t>מדינת</w:t>
      </w:r>
      <w:r w:rsidRPr="00251488">
        <w:rPr>
          <w:rFonts w:ascii="Franklin Gothic Medium" w:hAnsi="Franklin Gothic Medium" w:cs="Miriam"/>
          <w:rtl/>
        </w:rPr>
        <w:t xml:space="preserve"> </w:t>
      </w:r>
      <w:r w:rsidRPr="00251488">
        <w:rPr>
          <w:rFonts w:ascii="Franklin Gothic Medium" w:hAnsi="Franklin Gothic Medium" w:cs="Miriam" w:hint="eastAsia"/>
          <w:rtl/>
        </w:rPr>
        <w:t>ישראל</w:t>
      </w:r>
      <w:r w:rsidRPr="00251488">
        <w:rPr>
          <w:rFonts w:ascii="Franklin Gothic Medium" w:hAnsi="Franklin Gothic Medium" w:cs="Miriam"/>
          <w:rtl/>
        </w:rPr>
        <w:t xml:space="preserve"> </w:t>
      </w:r>
      <w:r w:rsidRPr="00251488">
        <w:rPr>
          <w:rFonts w:ascii="Franklin Gothic Medium" w:hAnsi="Franklin Gothic Medium" w:cs="Miriam" w:hint="eastAsia"/>
          <w:rtl/>
        </w:rPr>
        <w:t>נ</w:t>
      </w:r>
      <w:r w:rsidRPr="00251488">
        <w:rPr>
          <w:rFonts w:ascii="Franklin Gothic Medium" w:hAnsi="Franklin Gothic Medium" w:cs="Miriam"/>
          <w:rtl/>
        </w:rPr>
        <w:t xml:space="preserve">' </w:t>
      </w:r>
      <w:r w:rsidRPr="00251488">
        <w:rPr>
          <w:rFonts w:ascii="Franklin Gothic Medium" w:hAnsi="Franklin Gothic Medium" w:cs="Miriam" w:hint="eastAsia"/>
          <w:rtl/>
        </w:rPr>
        <w:t>עוויסאת</w:t>
      </w:r>
      <w:r w:rsidRPr="00251488">
        <w:rPr>
          <w:rFonts w:ascii="Franklin Gothic Medium" w:hAnsi="Franklin Gothic Medium" w:cs="FrankRuehl"/>
          <w:sz w:val="28"/>
          <w:szCs w:val="28"/>
          <w:rtl/>
        </w:rPr>
        <w:t xml:space="preserve"> </w:t>
      </w:r>
      <w:r>
        <w:rPr>
          <w:rFonts w:ascii="Franklin Gothic Medium" w:hAnsi="Franklin Gothic Medium" w:cs="FrankRuehl" w:hint="cs"/>
          <w:sz w:val="28"/>
          <w:szCs w:val="28"/>
          <w:rtl/>
        </w:rPr>
        <w:t xml:space="preserve">  </w:t>
      </w:r>
      <w:r w:rsidRPr="00251488">
        <w:rPr>
          <w:rFonts w:ascii="Franklin Gothic Medium" w:hAnsi="Franklin Gothic Medium" w:cs="FrankRuehl"/>
          <w:sz w:val="28"/>
          <w:szCs w:val="28"/>
          <w:rtl/>
        </w:rPr>
        <w:t xml:space="preserve">(16.7.2015), </w:t>
      </w:r>
      <w:hyperlink r:id="rId18" w:history="1">
        <w:r w:rsidR="000755C2" w:rsidRPr="000755C2">
          <w:rPr>
            <w:rFonts w:ascii="Franklin Gothic Medium" w:hAnsi="Franklin Gothic Medium" w:cs="FrankRuehl" w:hint="eastAsia"/>
            <w:color w:val="0000FF"/>
            <w:sz w:val="28"/>
            <w:szCs w:val="28"/>
            <w:u w:val="single"/>
            <w:rtl/>
          </w:rPr>
          <w:t>עפ</w:t>
        </w:r>
        <w:r w:rsidR="000755C2" w:rsidRPr="000755C2">
          <w:rPr>
            <w:rFonts w:ascii="Franklin Gothic Medium" w:hAnsi="Franklin Gothic Medium" w:cs="FrankRuehl"/>
            <w:color w:val="0000FF"/>
            <w:sz w:val="28"/>
            <w:szCs w:val="28"/>
            <w:u w:val="single"/>
            <w:rtl/>
          </w:rPr>
          <w:t>"</w:t>
        </w:r>
        <w:r w:rsidR="000755C2" w:rsidRPr="000755C2">
          <w:rPr>
            <w:rFonts w:ascii="Franklin Gothic Medium" w:hAnsi="Franklin Gothic Medium" w:cs="FrankRuehl" w:hint="eastAsia"/>
            <w:color w:val="0000FF"/>
            <w:sz w:val="28"/>
            <w:szCs w:val="28"/>
            <w:u w:val="single"/>
            <w:rtl/>
          </w:rPr>
          <w:t>ג</w:t>
        </w:r>
        <w:r w:rsidR="000755C2" w:rsidRPr="000755C2">
          <w:rPr>
            <w:rFonts w:ascii="Franklin Gothic Medium" w:hAnsi="Franklin Gothic Medium" w:cs="FrankRuehl"/>
            <w:color w:val="0000FF"/>
            <w:sz w:val="28"/>
            <w:szCs w:val="28"/>
            <w:u w:val="single"/>
            <w:rtl/>
          </w:rPr>
          <w:t xml:space="preserve"> (</w:t>
        </w:r>
        <w:r w:rsidR="000755C2" w:rsidRPr="000755C2">
          <w:rPr>
            <w:rFonts w:ascii="Franklin Gothic Medium" w:hAnsi="Franklin Gothic Medium" w:cs="FrankRuehl" w:hint="eastAsia"/>
            <w:color w:val="0000FF"/>
            <w:sz w:val="28"/>
            <w:szCs w:val="28"/>
            <w:u w:val="single"/>
            <w:rtl/>
          </w:rPr>
          <w:t>מחוזי</w:t>
        </w:r>
        <w:r w:rsidR="000755C2" w:rsidRPr="000755C2">
          <w:rPr>
            <w:rFonts w:ascii="Franklin Gothic Medium" w:hAnsi="Franklin Gothic Medium" w:cs="FrankRuehl"/>
            <w:color w:val="0000FF"/>
            <w:sz w:val="28"/>
            <w:szCs w:val="28"/>
            <w:u w:val="single"/>
            <w:rtl/>
          </w:rPr>
          <w:t xml:space="preserve"> </w:t>
        </w:r>
        <w:r w:rsidR="000755C2" w:rsidRPr="000755C2">
          <w:rPr>
            <w:rFonts w:ascii="Franklin Gothic Medium" w:hAnsi="Franklin Gothic Medium" w:cs="FrankRuehl" w:hint="eastAsia"/>
            <w:color w:val="0000FF"/>
            <w:sz w:val="28"/>
            <w:szCs w:val="28"/>
            <w:u w:val="single"/>
            <w:rtl/>
          </w:rPr>
          <w:t>י</w:t>
        </w:r>
        <w:r w:rsidR="000755C2" w:rsidRPr="000755C2">
          <w:rPr>
            <w:rFonts w:ascii="Franklin Gothic Medium" w:hAnsi="Franklin Gothic Medium" w:cs="FrankRuehl"/>
            <w:color w:val="0000FF"/>
            <w:sz w:val="28"/>
            <w:szCs w:val="28"/>
            <w:u w:val="single"/>
            <w:rtl/>
          </w:rPr>
          <w:t>-</w:t>
        </w:r>
        <w:r w:rsidR="000755C2" w:rsidRPr="000755C2">
          <w:rPr>
            <w:rFonts w:ascii="Franklin Gothic Medium" w:hAnsi="Franklin Gothic Medium" w:cs="FrankRuehl" w:hint="eastAsia"/>
            <w:color w:val="0000FF"/>
            <w:sz w:val="28"/>
            <w:szCs w:val="28"/>
            <w:u w:val="single"/>
            <w:rtl/>
          </w:rPr>
          <w:t>ם</w:t>
        </w:r>
        <w:r w:rsidR="000755C2" w:rsidRPr="000755C2">
          <w:rPr>
            <w:rFonts w:ascii="Franklin Gothic Medium" w:hAnsi="Franklin Gothic Medium" w:cs="FrankRuehl"/>
            <w:color w:val="0000FF"/>
            <w:sz w:val="28"/>
            <w:szCs w:val="28"/>
            <w:u w:val="single"/>
            <w:rtl/>
          </w:rPr>
          <w:t>) 33871-01-15</w:t>
        </w:r>
      </w:hyperlink>
      <w:r w:rsidRPr="00251488">
        <w:rPr>
          <w:rFonts w:ascii="Franklin Gothic Medium" w:hAnsi="Franklin Gothic Medium" w:cs="FrankRuehl"/>
          <w:sz w:val="28"/>
          <w:szCs w:val="28"/>
          <w:rtl/>
        </w:rPr>
        <w:t xml:space="preserve"> </w:t>
      </w:r>
      <w:r w:rsidRPr="00251488">
        <w:rPr>
          <w:rFonts w:ascii="Franklin Gothic Medium" w:hAnsi="Franklin Gothic Medium" w:cs="Miriam" w:hint="eastAsia"/>
          <w:rtl/>
        </w:rPr>
        <w:t>מדינת</w:t>
      </w:r>
      <w:r w:rsidRPr="00251488">
        <w:rPr>
          <w:rFonts w:ascii="Franklin Gothic Medium" w:hAnsi="Franklin Gothic Medium" w:cs="Miriam"/>
          <w:rtl/>
        </w:rPr>
        <w:t xml:space="preserve"> </w:t>
      </w:r>
      <w:r w:rsidRPr="00251488">
        <w:rPr>
          <w:rFonts w:ascii="Franklin Gothic Medium" w:hAnsi="Franklin Gothic Medium" w:cs="Miriam" w:hint="eastAsia"/>
          <w:rtl/>
        </w:rPr>
        <w:t>ישראל</w:t>
      </w:r>
      <w:r w:rsidRPr="00251488">
        <w:rPr>
          <w:rFonts w:ascii="Franklin Gothic Medium" w:hAnsi="Franklin Gothic Medium" w:cs="Miriam"/>
          <w:rtl/>
        </w:rPr>
        <w:t xml:space="preserve"> </w:t>
      </w:r>
      <w:r w:rsidRPr="00251488">
        <w:rPr>
          <w:rFonts w:ascii="Franklin Gothic Medium" w:hAnsi="Franklin Gothic Medium" w:cs="Miriam" w:hint="eastAsia"/>
          <w:rtl/>
        </w:rPr>
        <w:t>נ</w:t>
      </w:r>
      <w:r w:rsidRPr="00251488">
        <w:rPr>
          <w:rFonts w:ascii="Franklin Gothic Medium" w:hAnsi="Franklin Gothic Medium" w:cs="Miriam"/>
          <w:rtl/>
        </w:rPr>
        <w:t xml:space="preserve">' </w:t>
      </w:r>
      <w:r w:rsidRPr="00251488">
        <w:rPr>
          <w:rFonts w:ascii="Franklin Gothic Medium" w:hAnsi="Franklin Gothic Medium" w:cs="Miriam" w:hint="eastAsia"/>
          <w:rtl/>
        </w:rPr>
        <w:t>עזאיזה</w:t>
      </w:r>
      <w:r w:rsidRPr="00251488">
        <w:rPr>
          <w:rFonts w:ascii="Franklin Gothic Medium" w:hAnsi="Franklin Gothic Medium" w:cs="FrankRuehl"/>
          <w:sz w:val="28"/>
          <w:szCs w:val="28"/>
          <w:rtl/>
        </w:rPr>
        <w:t xml:space="preserve"> (16.4.2015), </w:t>
      </w:r>
      <w:hyperlink r:id="rId19" w:history="1">
        <w:r w:rsidR="000755C2" w:rsidRPr="000755C2">
          <w:rPr>
            <w:rFonts w:ascii="Franklin Gothic Medium" w:hAnsi="Franklin Gothic Medium" w:cs="FrankRuehl" w:hint="eastAsia"/>
            <w:color w:val="0000FF"/>
            <w:sz w:val="28"/>
            <w:szCs w:val="28"/>
            <w:u w:val="single"/>
            <w:rtl/>
          </w:rPr>
          <w:t>עפ</w:t>
        </w:r>
        <w:r w:rsidR="000755C2" w:rsidRPr="000755C2">
          <w:rPr>
            <w:rFonts w:ascii="Franklin Gothic Medium" w:hAnsi="Franklin Gothic Medium" w:cs="FrankRuehl"/>
            <w:color w:val="0000FF"/>
            <w:sz w:val="28"/>
            <w:szCs w:val="28"/>
            <w:u w:val="single"/>
            <w:rtl/>
          </w:rPr>
          <w:t>"</w:t>
        </w:r>
        <w:r w:rsidR="000755C2" w:rsidRPr="000755C2">
          <w:rPr>
            <w:rFonts w:ascii="Franklin Gothic Medium" w:hAnsi="Franklin Gothic Medium" w:cs="FrankRuehl" w:hint="eastAsia"/>
            <w:color w:val="0000FF"/>
            <w:sz w:val="28"/>
            <w:szCs w:val="28"/>
            <w:u w:val="single"/>
            <w:rtl/>
          </w:rPr>
          <w:t>ג</w:t>
        </w:r>
        <w:r w:rsidR="000755C2" w:rsidRPr="000755C2">
          <w:rPr>
            <w:rFonts w:ascii="Franklin Gothic Medium" w:hAnsi="Franklin Gothic Medium" w:cs="FrankRuehl"/>
            <w:color w:val="0000FF"/>
            <w:sz w:val="28"/>
            <w:szCs w:val="28"/>
            <w:u w:val="single"/>
            <w:rtl/>
          </w:rPr>
          <w:t xml:space="preserve"> (</w:t>
        </w:r>
        <w:r w:rsidR="000755C2" w:rsidRPr="000755C2">
          <w:rPr>
            <w:rFonts w:ascii="Franklin Gothic Medium" w:hAnsi="Franklin Gothic Medium" w:cs="FrankRuehl" w:hint="eastAsia"/>
            <w:color w:val="0000FF"/>
            <w:sz w:val="28"/>
            <w:szCs w:val="28"/>
            <w:u w:val="single"/>
            <w:rtl/>
          </w:rPr>
          <w:t>מחוזי</w:t>
        </w:r>
        <w:r w:rsidR="000755C2" w:rsidRPr="000755C2">
          <w:rPr>
            <w:rFonts w:ascii="Franklin Gothic Medium" w:hAnsi="Franklin Gothic Medium" w:cs="FrankRuehl"/>
            <w:color w:val="0000FF"/>
            <w:sz w:val="28"/>
            <w:szCs w:val="28"/>
            <w:u w:val="single"/>
            <w:rtl/>
          </w:rPr>
          <w:t xml:space="preserve"> </w:t>
        </w:r>
        <w:r w:rsidR="000755C2" w:rsidRPr="000755C2">
          <w:rPr>
            <w:rFonts w:ascii="Franklin Gothic Medium" w:hAnsi="Franklin Gothic Medium" w:cs="FrankRuehl" w:hint="eastAsia"/>
            <w:color w:val="0000FF"/>
            <w:sz w:val="28"/>
            <w:szCs w:val="28"/>
            <w:u w:val="single"/>
            <w:rtl/>
          </w:rPr>
          <w:t>י</w:t>
        </w:r>
        <w:r w:rsidR="000755C2" w:rsidRPr="000755C2">
          <w:rPr>
            <w:rFonts w:ascii="Franklin Gothic Medium" w:hAnsi="Franklin Gothic Medium" w:cs="FrankRuehl"/>
            <w:color w:val="0000FF"/>
            <w:sz w:val="28"/>
            <w:szCs w:val="28"/>
            <w:u w:val="single"/>
            <w:rtl/>
          </w:rPr>
          <w:t>-</w:t>
        </w:r>
        <w:r w:rsidR="000755C2" w:rsidRPr="000755C2">
          <w:rPr>
            <w:rFonts w:ascii="Franklin Gothic Medium" w:hAnsi="Franklin Gothic Medium" w:cs="FrankRuehl" w:hint="eastAsia"/>
            <w:color w:val="0000FF"/>
            <w:sz w:val="28"/>
            <w:szCs w:val="28"/>
            <w:u w:val="single"/>
            <w:rtl/>
          </w:rPr>
          <w:t>ם</w:t>
        </w:r>
        <w:r w:rsidR="000755C2" w:rsidRPr="000755C2">
          <w:rPr>
            <w:rFonts w:ascii="Franklin Gothic Medium" w:hAnsi="Franklin Gothic Medium" w:cs="FrankRuehl"/>
            <w:color w:val="0000FF"/>
            <w:sz w:val="28"/>
            <w:szCs w:val="28"/>
            <w:u w:val="single"/>
            <w:rtl/>
          </w:rPr>
          <w:t>) 30191-02-15</w:t>
        </w:r>
      </w:hyperlink>
      <w:r w:rsidRPr="00251488">
        <w:rPr>
          <w:rFonts w:ascii="Franklin Gothic Medium" w:hAnsi="Franklin Gothic Medium" w:cs="FrankRuehl"/>
          <w:sz w:val="28"/>
          <w:szCs w:val="28"/>
          <w:rtl/>
        </w:rPr>
        <w:t xml:space="preserve"> </w:t>
      </w:r>
      <w:r w:rsidRPr="00251488">
        <w:rPr>
          <w:rFonts w:ascii="Franklin Gothic Medium" w:hAnsi="Franklin Gothic Medium" w:cs="Miriam" w:hint="eastAsia"/>
          <w:rtl/>
        </w:rPr>
        <w:t>מדינת</w:t>
      </w:r>
      <w:r w:rsidRPr="00251488">
        <w:rPr>
          <w:rFonts w:ascii="Franklin Gothic Medium" w:hAnsi="Franklin Gothic Medium" w:cs="Miriam"/>
          <w:rtl/>
        </w:rPr>
        <w:t xml:space="preserve"> </w:t>
      </w:r>
      <w:r w:rsidRPr="00251488">
        <w:rPr>
          <w:rFonts w:ascii="Franklin Gothic Medium" w:hAnsi="Franklin Gothic Medium" w:cs="Miriam" w:hint="eastAsia"/>
          <w:rtl/>
        </w:rPr>
        <w:t>ישראל</w:t>
      </w:r>
      <w:r w:rsidRPr="00251488">
        <w:rPr>
          <w:rFonts w:ascii="Franklin Gothic Medium" w:hAnsi="Franklin Gothic Medium" w:cs="Miriam"/>
          <w:rtl/>
        </w:rPr>
        <w:t xml:space="preserve"> </w:t>
      </w:r>
      <w:r w:rsidRPr="00251488">
        <w:rPr>
          <w:rFonts w:ascii="Franklin Gothic Medium" w:hAnsi="Franklin Gothic Medium" w:cs="Miriam" w:hint="eastAsia"/>
          <w:rtl/>
        </w:rPr>
        <w:t>נ</w:t>
      </w:r>
      <w:r w:rsidRPr="00251488">
        <w:rPr>
          <w:rFonts w:ascii="Franklin Gothic Medium" w:hAnsi="Franklin Gothic Medium" w:cs="Miriam"/>
          <w:rtl/>
        </w:rPr>
        <w:t xml:space="preserve">' </w:t>
      </w:r>
      <w:r w:rsidRPr="00251488">
        <w:rPr>
          <w:rFonts w:ascii="Franklin Gothic Medium" w:hAnsi="Franklin Gothic Medium" w:cs="Miriam" w:hint="eastAsia"/>
          <w:rtl/>
        </w:rPr>
        <w:t>ג</w:t>
      </w:r>
      <w:r w:rsidRPr="00251488">
        <w:rPr>
          <w:rFonts w:ascii="Franklin Gothic Medium" w:hAnsi="Franklin Gothic Medium" w:cs="Miriam"/>
          <w:rtl/>
        </w:rPr>
        <w:t>'</w:t>
      </w:r>
      <w:r w:rsidRPr="00251488">
        <w:rPr>
          <w:rFonts w:ascii="Franklin Gothic Medium" w:hAnsi="Franklin Gothic Medium" w:cs="Miriam" w:hint="eastAsia"/>
          <w:rtl/>
        </w:rPr>
        <w:t>רוף</w:t>
      </w:r>
      <w:r w:rsidRPr="00251488">
        <w:rPr>
          <w:rFonts w:ascii="Franklin Gothic Medium" w:hAnsi="Franklin Gothic Medium" w:cs="FrankRuehl"/>
          <w:sz w:val="28"/>
          <w:szCs w:val="28"/>
          <w:rtl/>
        </w:rPr>
        <w:t xml:space="preserve"> (31.3.2015), </w:t>
      </w:r>
      <w:hyperlink r:id="rId20" w:history="1">
        <w:r w:rsidR="000755C2" w:rsidRPr="000755C2">
          <w:rPr>
            <w:rFonts w:ascii="Franklin Gothic Medium" w:hAnsi="Franklin Gothic Medium" w:cs="FrankRuehl" w:hint="eastAsia"/>
            <w:color w:val="0000FF"/>
            <w:sz w:val="28"/>
            <w:szCs w:val="28"/>
            <w:u w:val="single"/>
            <w:rtl/>
          </w:rPr>
          <w:t>עפ</w:t>
        </w:r>
        <w:r w:rsidR="000755C2" w:rsidRPr="000755C2">
          <w:rPr>
            <w:rFonts w:ascii="Franklin Gothic Medium" w:hAnsi="Franklin Gothic Medium" w:cs="FrankRuehl"/>
            <w:color w:val="0000FF"/>
            <w:sz w:val="28"/>
            <w:szCs w:val="28"/>
            <w:u w:val="single"/>
            <w:rtl/>
          </w:rPr>
          <w:t>"</w:t>
        </w:r>
        <w:r w:rsidR="000755C2" w:rsidRPr="000755C2">
          <w:rPr>
            <w:rFonts w:ascii="Franklin Gothic Medium" w:hAnsi="Franklin Gothic Medium" w:cs="FrankRuehl" w:hint="eastAsia"/>
            <w:color w:val="0000FF"/>
            <w:sz w:val="28"/>
            <w:szCs w:val="28"/>
            <w:u w:val="single"/>
            <w:rtl/>
          </w:rPr>
          <w:t>ג</w:t>
        </w:r>
        <w:r w:rsidR="000755C2" w:rsidRPr="000755C2">
          <w:rPr>
            <w:rFonts w:ascii="Franklin Gothic Medium" w:hAnsi="Franklin Gothic Medium" w:cs="FrankRuehl"/>
            <w:color w:val="0000FF"/>
            <w:sz w:val="28"/>
            <w:szCs w:val="28"/>
            <w:u w:val="single"/>
            <w:rtl/>
          </w:rPr>
          <w:t xml:space="preserve"> (</w:t>
        </w:r>
        <w:r w:rsidR="000755C2" w:rsidRPr="000755C2">
          <w:rPr>
            <w:rFonts w:ascii="Franklin Gothic Medium" w:hAnsi="Franklin Gothic Medium" w:cs="FrankRuehl" w:hint="eastAsia"/>
            <w:color w:val="0000FF"/>
            <w:sz w:val="28"/>
            <w:szCs w:val="28"/>
            <w:u w:val="single"/>
            <w:rtl/>
          </w:rPr>
          <w:t>מחוזי</w:t>
        </w:r>
        <w:r w:rsidR="000755C2" w:rsidRPr="000755C2">
          <w:rPr>
            <w:rFonts w:ascii="Franklin Gothic Medium" w:hAnsi="Franklin Gothic Medium" w:cs="FrankRuehl"/>
            <w:color w:val="0000FF"/>
            <w:sz w:val="28"/>
            <w:szCs w:val="28"/>
            <w:u w:val="single"/>
            <w:rtl/>
          </w:rPr>
          <w:t xml:space="preserve"> </w:t>
        </w:r>
        <w:r w:rsidR="000755C2" w:rsidRPr="000755C2">
          <w:rPr>
            <w:rFonts w:ascii="Franklin Gothic Medium" w:hAnsi="Franklin Gothic Medium" w:cs="FrankRuehl" w:hint="eastAsia"/>
            <w:color w:val="0000FF"/>
            <w:sz w:val="28"/>
            <w:szCs w:val="28"/>
            <w:u w:val="single"/>
            <w:rtl/>
          </w:rPr>
          <w:t>י</w:t>
        </w:r>
        <w:r w:rsidR="000755C2" w:rsidRPr="000755C2">
          <w:rPr>
            <w:rFonts w:ascii="Franklin Gothic Medium" w:hAnsi="Franklin Gothic Medium" w:cs="FrankRuehl"/>
            <w:color w:val="0000FF"/>
            <w:sz w:val="28"/>
            <w:szCs w:val="28"/>
            <w:u w:val="single"/>
            <w:rtl/>
          </w:rPr>
          <w:t>-</w:t>
        </w:r>
        <w:r w:rsidR="000755C2" w:rsidRPr="000755C2">
          <w:rPr>
            <w:rFonts w:ascii="Franklin Gothic Medium" w:hAnsi="Franklin Gothic Medium" w:cs="FrankRuehl" w:hint="eastAsia"/>
            <w:color w:val="0000FF"/>
            <w:sz w:val="28"/>
            <w:szCs w:val="28"/>
            <w:u w:val="single"/>
            <w:rtl/>
          </w:rPr>
          <w:t>ם</w:t>
        </w:r>
        <w:r w:rsidR="000755C2" w:rsidRPr="000755C2">
          <w:rPr>
            <w:rFonts w:ascii="Franklin Gothic Medium" w:hAnsi="Franklin Gothic Medium" w:cs="FrankRuehl"/>
            <w:color w:val="0000FF"/>
            <w:sz w:val="28"/>
            <w:szCs w:val="28"/>
            <w:u w:val="single"/>
            <w:rtl/>
          </w:rPr>
          <w:t>) 21523-08-15</w:t>
        </w:r>
      </w:hyperlink>
      <w:r w:rsidRPr="00251488">
        <w:rPr>
          <w:rFonts w:ascii="Franklin Gothic Medium" w:hAnsi="Franklin Gothic Medium" w:cs="FrankRuehl"/>
          <w:sz w:val="28"/>
          <w:szCs w:val="28"/>
          <w:rtl/>
        </w:rPr>
        <w:t xml:space="preserve"> </w:t>
      </w:r>
      <w:r w:rsidRPr="00251488">
        <w:rPr>
          <w:rFonts w:ascii="Franklin Gothic Medium" w:hAnsi="Franklin Gothic Medium" w:cs="Miriam" w:hint="eastAsia"/>
          <w:rtl/>
        </w:rPr>
        <w:t>מדינת</w:t>
      </w:r>
      <w:r w:rsidRPr="00251488">
        <w:rPr>
          <w:rFonts w:ascii="Franklin Gothic Medium" w:hAnsi="Franklin Gothic Medium" w:cs="Miriam"/>
          <w:rtl/>
        </w:rPr>
        <w:t xml:space="preserve"> </w:t>
      </w:r>
      <w:r w:rsidRPr="00251488">
        <w:rPr>
          <w:rFonts w:ascii="Franklin Gothic Medium" w:hAnsi="Franklin Gothic Medium" w:cs="Miriam" w:hint="eastAsia"/>
          <w:rtl/>
        </w:rPr>
        <w:t>ישראל</w:t>
      </w:r>
      <w:r w:rsidRPr="00251488">
        <w:rPr>
          <w:rFonts w:ascii="Franklin Gothic Medium" w:hAnsi="Franklin Gothic Medium" w:cs="Miriam"/>
          <w:rtl/>
        </w:rPr>
        <w:t xml:space="preserve"> </w:t>
      </w:r>
      <w:r w:rsidRPr="00251488">
        <w:rPr>
          <w:rFonts w:ascii="Franklin Gothic Medium" w:hAnsi="Franklin Gothic Medium" w:cs="Miriam" w:hint="eastAsia"/>
          <w:rtl/>
        </w:rPr>
        <w:t>נ</w:t>
      </w:r>
      <w:r w:rsidRPr="00251488">
        <w:rPr>
          <w:rFonts w:ascii="Franklin Gothic Medium" w:hAnsi="Franklin Gothic Medium" w:cs="Miriam"/>
          <w:rtl/>
        </w:rPr>
        <w:t xml:space="preserve">' </w:t>
      </w:r>
      <w:r w:rsidRPr="00251488">
        <w:rPr>
          <w:rFonts w:ascii="Franklin Gothic Medium" w:hAnsi="Franklin Gothic Medium" w:cs="Miriam" w:hint="eastAsia"/>
          <w:rtl/>
        </w:rPr>
        <w:t>ענאתי</w:t>
      </w:r>
      <w:r w:rsidRPr="00251488">
        <w:rPr>
          <w:rFonts w:ascii="Franklin Gothic Medium" w:hAnsi="Franklin Gothic Medium" w:cs="FrankRuehl"/>
          <w:sz w:val="28"/>
          <w:szCs w:val="28"/>
          <w:rtl/>
        </w:rPr>
        <w:t xml:space="preserve"> (14.10.15).</w:t>
      </w:r>
    </w:p>
    <w:p w14:paraId="7AA2F693" w14:textId="77777777" w:rsidR="00293243" w:rsidRPr="00251488" w:rsidRDefault="00293243" w:rsidP="00293243">
      <w:pPr>
        <w:spacing w:line="360" w:lineRule="auto"/>
        <w:ind w:left="1440" w:hanging="720"/>
        <w:jc w:val="both"/>
        <w:rPr>
          <w:rFonts w:ascii="Franklin Gothic Medium" w:hAnsi="Franklin Gothic Medium" w:cs="FrankRuehl"/>
          <w:sz w:val="28"/>
          <w:szCs w:val="28"/>
          <w:rtl/>
        </w:rPr>
      </w:pPr>
    </w:p>
    <w:p w14:paraId="58DA6EAB" w14:textId="77777777" w:rsidR="00293243" w:rsidRPr="00251488" w:rsidRDefault="00293243" w:rsidP="00293243">
      <w:pPr>
        <w:spacing w:line="360" w:lineRule="auto"/>
        <w:ind w:left="1440"/>
        <w:contextualSpacing/>
        <w:jc w:val="both"/>
        <w:rPr>
          <w:rFonts w:ascii="Franklin Gothic Medium" w:hAnsi="Franklin Gothic Medium" w:cs="FrankRuehl"/>
          <w:sz w:val="28"/>
          <w:szCs w:val="28"/>
          <w:rtl/>
        </w:rPr>
      </w:pPr>
      <w:r w:rsidRPr="00251488">
        <w:rPr>
          <w:rFonts w:ascii="Franklin Gothic Medium" w:hAnsi="Franklin Gothic Medium" w:cs="FrankRuehl" w:hint="eastAsia"/>
          <w:sz w:val="28"/>
          <w:szCs w:val="28"/>
          <w:rtl/>
        </w:rPr>
        <w:t>במקרים</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רבים</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נלווי</w:t>
      </w:r>
      <w:r>
        <w:rPr>
          <w:rFonts w:ascii="Franklin Gothic Medium" w:hAnsi="Franklin Gothic Medium" w:cs="FrankRuehl" w:hint="cs"/>
          <w:sz w:val="28"/>
          <w:szCs w:val="28"/>
          <w:rtl/>
        </w:rPr>
        <w:t>ם</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לעבירת</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ההתפרעות</w:t>
      </w:r>
      <w:r w:rsidRPr="00251488">
        <w:rPr>
          <w:rFonts w:ascii="Franklin Gothic Medium" w:hAnsi="Franklin Gothic Medium" w:cs="FrankRuehl"/>
          <w:sz w:val="28"/>
          <w:szCs w:val="28"/>
          <w:rtl/>
        </w:rPr>
        <w:t xml:space="preserve"> </w:t>
      </w:r>
      <w:r>
        <w:rPr>
          <w:rFonts w:ascii="Franklin Gothic Medium" w:hAnsi="Franklin Gothic Medium" w:cs="FrankRuehl" w:hint="cs"/>
          <w:sz w:val="28"/>
          <w:szCs w:val="28"/>
          <w:rtl/>
        </w:rPr>
        <w:t xml:space="preserve">מעשים של </w:t>
      </w:r>
      <w:r w:rsidRPr="00251488">
        <w:rPr>
          <w:rFonts w:ascii="Franklin Gothic Medium" w:hAnsi="Franklin Gothic Medium" w:cs="FrankRuehl" w:hint="eastAsia"/>
          <w:sz w:val="28"/>
          <w:szCs w:val="28"/>
          <w:rtl/>
        </w:rPr>
        <w:t>ידויי</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אבנים</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לעבר</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כוחות</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הבטחון</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כאמור</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לעיל</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במקרה</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שלפנינו</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נלוותה</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לעבירת</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ההתפרעות</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עבירה</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של</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נשיאת</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נשק</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ושימוש</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בו</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לירי</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באוויר</w:t>
      </w:r>
      <w:r w:rsidRPr="00251488">
        <w:rPr>
          <w:rFonts w:ascii="Franklin Gothic Medium" w:hAnsi="Franklin Gothic Medium" w:cs="FrankRuehl"/>
          <w:sz w:val="28"/>
          <w:szCs w:val="28"/>
          <w:rtl/>
        </w:rPr>
        <w:t>.</w:t>
      </w:r>
    </w:p>
    <w:p w14:paraId="4ED48D55" w14:textId="77777777" w:rsidR="00293243" w:rsidRPr="00251488" w:rsidRDefault="00293243" w:rsidP="00293243">
      <w:pPr>
        <w:spacing w:line="360" w:lineRule="auto"/>
        <w:ind w:left="720"/>
        <w:contextualSpacing/>
        <w:jc w:val="both"/>
        <w:rPr>
          <w:rFonts w:ascii="Franklin Gothic Medium" w:hAnsi="Franklin Gothic Medium" w:cs="FrankRuehl"/>
          <w:sz w:val="28"/>
          <w:szCs w:val="28"/>
          <w:rtl/>
        </w:rPr>
      </w:pPr>
    </w:p>
    <w:p w14:paraId="4B3ECF58" w14:textId="77777777" w:rsidR="00293243" w:rsidRPr="00293243" w:rsidRDefault="00293243" w:rsidP="00293243">
      <w:pPr>
        <w:spacing w:line="360" w:lineRule="auto"/>
        <w:ind w:left="1440"/>
        <w:contextualSpacing/>
        <w:jc w:val="both"/>
        <w:rPr>
          <w:rFonts w:ascii="Calibri" w:hAnsi="Calibri" w:cs="FrankRuehl"/>
          <w:spacing w:val="10"/>
          <w:sz w:val="28"/>
          <w:szCs w:val="28"/>
          <w:rtl/>
        </w:rPr>
      </w:pPr>
      <w:r w:rsidRPr="00251488">
        <w:rPr>
          <w:rFonts w:ascii="Franklin Gothic Medium" w:hAnsi="Franklin Gothic Medium" w:cs="FrankRuehl" w:hint="eastAsia"/>
          <w:sz w:val="28"/>
          <w:szCs w:val="28"/>
          <w:rtl/>
        </w:rPr>
        <w:t>לעבירות</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של</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החזקת</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נשק</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שלא</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כדין</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ונשיאת</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נשק</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שלא</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כדין</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נודעת</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חומרה</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רבה</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זאת</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בשל</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הפוטנציאל</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המסוכן</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הגלום</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בהן</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והקשר</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הישיר</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שבינן</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לבין</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עבירות</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אלימות</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חמורות</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העלולות</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לגרום</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לפגיעה</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בחיי</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אדם</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לא</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בכדי</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קבע</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המחוקק</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עונש</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מרבי</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לעבירה</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של</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נשיאת</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נשק</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שלא</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כדין</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העומד</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על</w:t>
      </w:r>
      <w:r w:rsidRPr="00251488">
        <w:rPr>
          <w:rFonts w:ascii="Franklin Gothic Medium" w:hAnsi="Franklin Gothic Medium" w:cs="FrankRuehl"/>
          <w:sz w:val="28"/>
          <w:szCs w:val="28"/>
          <w:rtl/>
        </w:rPr>
        <w:t xml:space="preserve"> 10 </w:t>
      </w:r>
      <w:r w:rsidRPr="00251488">
        <w:rPr>
          <w:rFonts w:ascii="Franklin Gothic Medium" w:hAnsi="Franklin Gothic Medium" w:cs="FrankRuehl" w:hint="eastAsia"/>
          <w:sz w:val="28"/>
          <w:szCs w:val="28"/>
          <w:rtl/>
        </w:rPr>
        <w:t>שנות</w:t>
      </w:r>
      <w:r w:rsidRPr="00251488">
        <w:rPr>
          <w:rFonts w:ascii="Franklin Gothic Medium" w:hAnsi="Franklin Gothic Medium" w:cs="FrankRuehl"/>
          <w:sz w:val="28"/>
          <w:szCs w:val="28"/>
          <w:rtl/>
        </w:rPr>
        <w:t xml:space="preserve"> </w:t>
      </w:r>
      <w:r w:rsidRPr="00251488">
        <w:rPr>
          <w:rFonts w:ascii="Franklin Gothic Medium" w:hAnsi="Franklin Gothic Medium" w:cs="FrankRuehl" w:hint="eastAsia"/>
          <w:sz w:val="28"/>
          <w:szCs w:val="28"/>
          <w:rtl/>
        </w:rPr>
        <w:t>מאסר</w:t>
      </w:r>
      <w:r w:rsidRPr="00251488">
        <w:rPr>
          <w:rFonts w:ascii="Franklin Gothic Medium" w:hAnsi="Franklin Gothic Medium" w:cs="FrankRuehl"/>
          <w:sz w:val="28"/>
          <w:szCs w:val="28"/>
          <w:rtl/>
        </w:rPr>
        <w:t xml:space="preserve">. </w:t>
      </w:r>
      <w:r w:rsidRPr="00293243">
        <w:rPr>
          <w:rFonts w:ascii="Calibri" w:hAnsi="Calibri" w:cs="FrankRuehl" w:hint="eastAsia"/>
          <w:sz w:val="28"/>
          <w:szCs w:val="28"/>
          <w:rtl/>
        </w:rPr>
        <w:t>פסיקת</w:t>
      </w:r>
      <w:r w:rsidRPr="00293243">
        <w:rPr>
          <w:rFonts w:ascii="Calibri" w:hAnsi="Calibri" w:cs="FrankRuehl"/>
          <w:sz w:val="28"/>
          <w:szCs w:val="28"/>
          <w:rtl/>
        </w:rPr>
        <w:t xml:space="preserve"> </w:t>
      </w:r>
      <w:r w:rsidRPr="00293243">
        <w:rPr>
          <w:rFonts w:ascii="Calibri" w:hAnsi="Calibri" w:cs="FrankRuehl" w:hint="eastAsia"/>
          <w:sz w:val="28"/>
          <w:szCs w:val="28"/>
          <w:rtl/>
        </w:rPr>
        <w:t>בית</w:t>
      </w:r>
      <w:r w:rsidRPr="00293243">
        <w:rPr>
          <w:rFonts w:ascii="Calibri" w:hAnsi="Calibri" w:cs="FrankRuehl"/>
          <w:sz w:val="28"/>
          <w:szCs w:val="28"/>
          <w:rtl/>
        </w:rPr>
        <w:t xml:space="preserve"> </w:t>
      </w:r>
      <w:r w:rsidRPr="00293243">
        <w:rPr>
          <w:rFonts w:ascii="Calibri" w:hAnsi="Calibri" w:cs="FrankRuehl" w:hint="eastAsia"/>
          <w:sz w:val="28"/>
          <w:szCs w:val="28"/>
          <w:rtl/>
        </w:rPr>
        <w:t>המשפט</w:t>
      </w:r>
      <w:r w:rsidRPr="00293243">
        <w:rPr>
          <w:rFonts w:ascii="Calibri" w:hAnsi="Calibri" w:cs="FrankRuehl"/>
          <w:sz w:val="28"/>
          <w:szCs w:val="28"/>
          <w:rtl/>
        </w:rPr>
        <w:t xml:space="preserve"> </w:t>
      </w:r>
      <w:r w:rsidRPr="00293243">
        <w:rPr>
          <w:rFonts w:ascii="Calibri" w:hAnsi="Calibri" w:cs="FrankRuehl" w:hint="eastAsia"/>
          <w:sz w:val="28"/>
          <w:szCs w:val="28"/>
          <w:rtl/>
        </w:rPr>
        <w:t>העליון</w:t>
      </w:r>
      <w:r w:rsidRPr="00293243">
        <w:rPr>
          <w:rFonts w:ascii="Calibri" w:hAnsi="Calibri" w:cs="FrankRuehl"/>
          <w:sz w:val="28"/>
          <w:szCs w:val="28"/>
          <w:rtl/>
        </w:rPr>
        <w:t xml:space="preserve"> </w:t>
      </w:r>
      <w:r w:rsidRPr="00293243">
        <w:rPr>
          <w:rFonts w:ascii="Calibri" w:hAnsi="Calibri" w:cs="FrankRuehl" w:hint="eastAsia"/>
          <w:sz w:val="28"/>
          <w:szCs w:val="28"/>
          <w:rtl/>
        </w:rPr>
        <w:t>מלמדת</w:t>
      </w:r>
      <w:r w:rsidRPr="00293243">
        <w:rPr>
          <w:rFonts w:ascii="Calibri" w:hAnsi="Calibri" w:cs="FrankRuehl"/>
          <w:sz w:val="28"/>
          <w:szCs w:val="28"/>
          <w:rtl/>
        </w:rPr>
        <w:t xml:space="preserve"> </w:t>
      </w:r>
      <w:r w:rsidRPr="00293243">
        <w:rPr>
          <w:rFonts w:ascii="Calibri" w:hAnsi="Calibri" w:cs="FrankRuehl" w:hint="eastAsia"/>
          <w:sz w:val="28"/>
          <w:szCs w:val="28"/>
          <w:rtl/>
        </w:rPr>
        <w:t>כי</w:t>
      </w:r>
      <w:r w:rsidRPr="00293243">
        <w:rPr>
          <w:rFonts w:ascii="Calibri" w:hAnsi="Calibri" w:cs="FrankRuehl"/>
          <w:sz w:val="28"/>
          <w:szCs w:val="28"/>
          <w:rtl/>
        </w:rPr>
        <w:t xml:space="preserve"> </w:t>
      </w:r>
      <w:r w:rsidRPr="00293243">
        <w:rPr>
          <w:rFonts w:ascii="Calibri" w:hAnsi="Calibri" w:cs="FrankRuehl" w:hint="eastAsia"/>
          <w:sz w:val="28"/>
          <w:szCs w:val="28"/>
          <w:rtl/>
        </w:rPr>
        <w:t>בתחום</w:t>
      </w:r>
      <w:r w:rsidRPr="00293243">
        <w:rPr>
          <w:rFonts w:ascii="Calibri" w:hAnsi="Calibri" w:cs="FrankRuehl"/>
          <w:sz w:val="28"/>
          <w:szCs w:val="28"/>
          <w:rtl/>
        </w:rPr>
        <w:t xml:space="preserve"> </w:t>
      </w:r>
      <w:r w:rsidRPr="00293243">
        <w:rPr>
          <w:rFonts w:ascii="Calibri" w:hAnsi="Calibri" w:cs="FrankRuehl" w:hint="eastAsia"/>
          <w:sz w:val="28"/>
          <w:szCs w:val="28"/>
          <w:rtl/>
        </w:rPr>
        <w:t>הענישה</w:t>
      </w:r>
      <w:r w:rsidRPr="00293243">
        <w:rPr>
          <w:rFonts w:ascii="Calibri" w:hAnsi="Calibri" w:cs="FrankRuehl"/>
          <w:sz w:val="28"/>
          <w:szCs w:val="28"/>
          <w:rtl/>
        </w:rPr>
        <w:t xml:space="preserve"> </w:t>
      </w:r>
      <w:r w:rsidRPr="00293243">
        <w:rPr>
          <w:rFonts w:ascii="Calibri" w:hAnsi="Calibri" w:cs="FrankRuehl" w:hint="eastAsia"/>
          <w:sz w:val="28"/>
          <w:szCs w:val="28"/>
          <w:rtl/>
        </w:rPr>
        <w:t>בגין</w:t>
      </w:r>
      <w:r w:rsidRPr="00293243">
        <w:rPr>
          <w:rFonts w:ascii="Calibri" w:hAnsi="Calibri" w:cs="FrankRuehl"/>
          <w:sz w:val="28"/>
          <w:szCs w:val="28"/>
          <w:rtl/>
        </w:rPr>
        <w:t xml:space="preserve"> </w:t>
      </w:r>
      <w:r w:rsidRPr="00293243">
        <w:rPr>
          <w:rFonts w:ascii="Calibri" w:hAnsi="Calibri" w:cs="FrankRuehl" w:hint="eastAsia"/>
          <w:sz w:val="28"/>
          <w:szCs w:val="28"/>
          <w:rtl/>
        </w:rPr>
        <w:t>עבירות</w:t>
      </w:r>
      <w:r w:rsidRPr="00293243">
        <w:rPr>
          <w:rFonts w:ascii="Calibri" w:hAnsi="Calibri" w:cs="FrankRuehl"/>
          <w:sz w:val="28"/>
          <w:szCs w:val="28"/>
          <w:rtl/>
        </w:rPr>
        <w:t xml:space="preserve"> </w:t>
      </w:r>
      <w:r w:rsidRPr="00293243">
        <w:rPr>
          <w:rFonts w:ascii="Calibri" w:hAnsi="Calibri" w:cs="FrankRuehl" w:hint="eastAsia"/>
          <w:sz w:val="28"/>
          <w:szCs w:val="28"/>
          <w:rtl/>
        </w:rPr>
        <w:t>נשק</w:t>
      </w:r>
      <w:r w:rsidRPr="00293243">
        <w:rPr>
          <w:rFonts w:ascii="Calibri" w:hAnsi="Calibri" w:cs="FrankRuehl"/>
          <w:sz w:val="28"/>
          <w:szCs w:val="28"/>
          <w:rtl/>
        </w:rPr>
        <w:t xml:space="preserve"> </w:t>
      </w:r>
      <w:r w:rsidRPr="00293243">
        <w:rPr>
          <w:rFonts w:ascii="Calibri" w:hAnsi="Calibri" w:cs="FrankRuehl" w:hint="eastAsia"/>
          <w:sz w:val="28"/>
          <w:szCs w:val="28"/>
          <w:rtl/>
        </w:rPr>
        <w:t>חלה</w:t>
      </w:r>
      <w:r w:rsidRPr="00293243">
        <w:rPr>
          <w:rFonts w:ascii="Calibri" w:hAnsi="Calibri" w:cs="FrankRuehl"/>
          <w:sz w:val="28"/>
          <w:szCs w:val="28"/>
          <w:rtl/>
        </w:rPr>
        <w:t xml:space="preserve"> </w:t>
      </w:r>
      <w:r w:rsidRPr="00293243">
        <w:rPr>
          <w:rFonts w:ascii="Calibri" w:hAnsi="Calibri" w:cs="FrankRuehl" w:hint="eastAsia"/>
          <w:sz w:val="28"/>
          <w:szCs w:val="28"/>
          <w:rtl/>
        </w:rPr>
        <w:t>בשנים</w:t>
      </w:r>
      <w:r w:rsidRPr="00293243">
        <w:rPr>
          <w:rFonts w:ascii="Calibri" w:hAnsi="Calibri" w:cs="FrankRuehl"/>
          <w:sz w:val="28"/>
          <w:szCs w:val="28"/>
          <w:rtl/>
        </w:rPr>
        <w:t xml:space="preserve"> </w:t>
      </w:r>
      <w:r w:rsidRPr="00293243">
        <w:rPr>
          <w:rFonts w:ascii="Calibri" w:hAnsi="Calibri" w:cs="FrankRuehl" w:hint="eastAsia"/>
          <w:sz w:val="28"/>
          <w:szCs w:val="28"/>
          <w:rtl/>
        </w:rPr>
        <w:t>האחרונות</w:t>
      </w:r>
      <w:r w:rsidRPr="00293243">
        <w:rPr>
          <w:rFonts w:ascii="Calibri" w:hAnsi="Calibri" w:cs="FrankRuehl"/>
          <w:sz w:val="28"/>
          <w:szCs w:val="28"/>
          <w:rtl/>
        </w:rPr>
        <w:t xml:space="preserve"> </w:t>
      </w:r>
      <w:r w:rsidRPr="00293243">
        <w:rPr>
          <w:rFonts w:ascii="Calibri" w:hAnsi="Calibri" w:cs="FrankRuehl" w:hint="eastAsia"/>
          <w:sz w:val="28"/>
          <w:szCs w:val="28"/>
          <w:rtl/>
        </w:rPr>
        <w:t>החמרה</w:t>
      </w:r>
      <w:r w:rsidRPr="00293243">
        <w:rPr>
          <w:rFonts w:ascii="Calibri" w:hAnsi="Calibri" w:cs="FrankRuehl"/>
          <w:sz w:val="28"/>
          <w:szCs w:val="28"/>
          <w:rtl/>
        </w:rPr>
        <w:t xml:space="preserve"> ( </w:t>
      </w:r>
      <w:hyperlink r:id="rId21" w:history="1">
        <w:r w:rsidR="000755C2" w:rsidRPr="000755C2">
          <w:rPr>
            <w:rFonts w:ascii="Calibri" w:hAnsi="Calibri" w:cs="FrankRuehl" w:hint="eastAsia"/>
            <w:color w:val="0000FF"/>
            <w:sz w:val="28"/>
            <w:szCs w:val="28"/>
            <w:u w:val="single"/>
            <w:rtl/>
          </w:rPr>
          <w:t>ע</w:t>
        </w:r>
        <w:r w:rsidR="000755C2" w:rsidRPr="000755C2">
          <w:rPr>
            <w:rFonts w:ascii="Calibri" w:hAnsi="Calibri" w:cs="FrankRuehl"/>
            <w:color w:val="0000FF"/>
            <w:sz w:val="28"/>
            <w:szCs w:val="28"/>
            <w:u w:val="single"/>
            <w:rtl/>
          </w:rPr>
          <w:t>"</w:t>
        </w:r>
        <w:r w:rsidR="000755C2" w:rsidRPr="000755C2">
          <w:rPr>
            <w:rFonts w:ascii="Calibri" w:hAnsi="Calibri" w:cs="FrankRuehl" w:hint="eastAsia"/>
            <w:color w:val="0000FF"/>
            <w:sz w:val="28"/>
            <w:szCs w:val="28"/>
            <w:u w:val="single"/>
            <w:rtl/>
          </w:rPr>
          <w:t>פ</w:t>
        </w:r>
        <w:r w:rsidR="000755C2" w:rsidRPr="000755C2">
          <w:rPr>
            <w:rFonts w:ascii="Calibri" w:hAnsi="Calibri" w:cs="FrankRuehl"/>
            <w:color w:val="0000FF"/>
            <w:sz w:val="28"/>
            <w:szCs w:val="28"/>
            <w:u w:val="single"/>
            <w:rtl/>
          </w:rPr>
          <w:t xml:space="preserve"> 2398/14</w:t>
        </w:r>
      </w:hyperlink>
      <w:r w:rsidRPr="00293243">
        <w:rPr>
          <w:rFonts w:ascii="Calibri" w:hAnsi="Calibri" w:cs="FrankRuehl"/>
          <w:sz w:val="28"/>
          <w:szCs w:val="28"/>
          <w:rtl/>
        </w:rPr>
        <w:t xml:space="preserve"> </w:t>
      </w:r>
      <w:r w:rsidRPr="00293243">
        <w:rPr>
          <w:rFonts w:ascii="Calibri" w:hAnsi="Calibri" w:cs="Miriam" w:hint="eastAsia"/>
          <w:rtl/>
        </w:rPr>
        <w:t>אלהזייל</w:t>
      </w:r>
      <w:r w:rsidRPr="00293243">
        <w:rPr>
          <w:rFonts w:ascii="Calibri" w:hAnsi="Calibri" w:cs="Miriam"/>
          <w:rtl/>
        </w:rPr>
        <w:t xml:space="preserve"> </w:t>
      </w:r>
      <w:r w:rsidRPr="00293243">
        <w:rPr>
          <w:rFonts w:ascii="Calibri" w:hAnsi="Calibri" w:cs="Miriam" w:hint="eastAsia"/>
          <w:rtl/>
        </w:rPr>
        <w:t>נ</w:t>
      </w:r>
      <w:r w:rsidRPr="00293243">
        <w:rPr>
          <w:rFonts w:ascii="Calibri" w:hAnsi="Calibri" w:cs="Miriam"/>
          <w:rtl/>
        </w:rPr>
        <w:t xml:space="preserve">. </w:t>
      </w:r>
      <w:r w:rsidRPr="00293243">
        <w:rPr>
          <w:rFonts w:ascii="Calibri" w:hAnsi="Calibri" w:cs="Miriam" w:hint="eastAsia"/>
          <w:rtl/>
        </w:rPr>
        <w:t>מדינת</w:t>
      </w:r>
      <w:r w:rsidRPr="00293243">
        <w:rPr>
          <w:rFonts w:ascii="Calibri" w:hAnsi="Calibri" w:cs="Miriam"/>
          <w:rtl/>
        </w:rPr>
        <w:t xml:space="preserve"> </w:t>
      </w:r>
      <w:r w:rsidRPr="00293243">
        <w:rPr>
          <w:rFonts w:ascii="Calibri" w:hAnsi="Calibri" w:cs="Miriam" w:hint="eastAsia"/>
          <w:rtl/>
        </w:rPr>
        <w:t>ישראל</w:t>
      </w:r>
      <w:r w:rsidRPr="00293243">
        <w:rPr>
          <w:rFonts w:ascii="Calibri" w:hAnsi="Calibri" w:cs="Miriam"/>
          <w:rtl/>
        </w:rPr>
        <w:t xml:space="preserve"> </w:t>
      </w:r>
      <w:r w:rsidRPr="00293243">
        <w:rPr>
          <w:rFonts w:ascii="Calibri" w:hAnsi="Calibri" w:cs="FrankRuehl"/>
          <w:sz w:val="28"/>
          <w:szCs w:val="28"/>
          <w:rtl/>
        </w:rPr>
        <w:t xml:space="preserve">(8.7.2014) </w:t>
      </w:r>
      <w:hyperlink r:id="rId22" w:history="1">
        <w:r w:rsidR="000755C2" w:rsidRPr="000755C2">
          <w:rPr>
            <w:rFonts w:ascii="Calibri" w:hAnsi="Calibri" w:cs="FrankRuehl" w:hint="eastAsia"/>
            <w:color w:val="0000FF"/>
            <w:sz w:val="28"/>
            <w:szCs w:val="28"/>
            <w:u w:val="single"/>
            <w:rtl/>
          </w:rPr>
          <w:t>ע</w:t>
        </w:r>
        <w:r w:rsidR="000755C2" w:rsidRPr="000755C2">
          <w:rPr>
            <w:rFonts w:ascii="Calibri" w:hAnsi="Calibri" w:cs="FrankRuehl"/>
            <w:color w:val="0000FF"/>
            <w:sz w:val="28"/>
            <w:szCs w:val="28"/>
            <w:u w:val="single"/>
            <w:rtl/>
          </w:rPr>
          <w:t>"</w:t>
        </w:r>
        <w:r w:rsidR="000755C2" w:rsidRPr="000755C2">
          <w:rPr>
            <w:rFonts w:ascii="Calibri" w:hAnsi="Calibri" w:cs="FrankRuehl" w:hint="eastAsia"/>
            <w:color w:val="0000FF"/>
            <w:sz w:val="28"/>
            <w:szCs w:val="28"/>
            <w:u w:val="single"/>
            <w:rtl/>
          </w:rPr>
          <w:t>פ</w:t>
        </w:r>
        <w:r w:rsidR="000755C2" w:rsidRPr="000755C2">
          <w:rPr>
            <w:rFonts w:ascii="Calibri" w:hAnsi="Calibri" w:cs="FrankRuehl"/>
            <w:color w:val="0000FF"/>
            <w:sz w:val="28"/>
            <w:szCs w:val="28"/>
            <w:u w:val="single"/>
            <w:rtl/>
          </w:rPr>
          <w:t xml:space="preserve"> 3877/16</w:t>
        </w:r>
      </w:hyperlink>
      <w:r w:rsidRPr="00293243">
        <w:rPr>
          <w:rFonts w:ascii="Calibri" w:hAnsi="Calibri" w:cs="FrankRuehl"/>
          <w:sz w:val="28"/>
          <w:szCs w:val="28"/>
          <w:rtl/>
        </w:rPr>
        <w:t xml:space="preserve"> </w:t>
      </w:r>
      <w:r w:rsidRPr="00293243">
        <w:rPr>
          <w:rFonts w:ascii="Calibri" w:hAnsi="Calibri" w:cs="Miriam" w:hint="eastAsia"/>
          <w:rtl/>
        </w:rPr>
        <w:t>ג</w:t>
      </w:r>
      <w:r w:rsidRPr="00293243">
        <w:rPr>
          <w:rFonts w:ascii="Calibri" w:hAnsi="Calibri" w:cs="Miriam"/>
          <w:rtl/>
        </w:rPr>
        <w:t>'</w:t>
      </w:r>
      <w:r w:rsidRPr="00293243">
        <w:rPr>
          <w:rFonts w:ascii="Calibri" w:hAnsi="Calibri" w:cs="Miriam" w:hint="eastAsia"/>
          <w:rtl/>
        </w:rPr>
        <w:t>באלי</w:t>
      </w:r>
      <w:r w:rsidRPr="00293243">
        <w:rPr>
          <w:rFonts w:ascii="Calibri" w:hAnsi="Calibri" w:cs="Miriam"/>
          <w:rtl/>
        </w:rPr>
        <w:t xml:space="preserve"> </w:t>
      </w:r>
      <w:r w:rsidRPr="00293243">
        <w:rPr>
          <w:rFonts w:ascii="Calibri" w:hAnsi="Calibri" w:cs="Miriam" w:hint="eastAsia"/>
          <w:rtl/>
        </w:rPr>
        <w:t>נ</w:t>
      </w:r>
      <w:r w:rsidRPr="00293243">
        <w:rPr>
          <w:rFonts w:ascii="Calibri" w:hAnsi="Calibri" w:cs="Miriam"/>
          <w:rtl/>
        </w:rPr>
        <w:t xml:space="preserve">. </w:t>
      </w:r>
      <w:r w:rsidRPr="00293243">
        <w:rPr>
          <w:rFonts w:ascii="Calibri" w:hAnsi="Calibri" w:cs="Miriam" w:hint="eastAsia"/>
          <w:rtl/>
        </w:rPr>
        <w:t>מדינת</w:t>
      </w:r>
      <w:r w:rsidRPr="00293243">
        <w:rPr>
          <w:rFonts w:ascii="Calibri" w:hAnsi="Calibri" w:cs="Miriam"/>
          <w:rtl/>
        </w:rPr>
        <w:t xml:space="preserve"> </w:t>
      </w:r>
      <w:r w:rsidRPr="00293243">
        <w:rPr>
          <w:rFonts w:ascii="Calibri" w:hAnsi="Calibri" w:cs="Miriam" w:hint="eastAsia"/>
          <w:rtl/>
        </w:rPr>
        <w:t>ישראל</w:t>
      </w:r>
      <w:r w:rsidRPr="00293243">
        <w:rPr>
          <w:rFonts w:ascii="Calibri" w:hAnsi="Calibri" w:cs="Miriam"/>
          <w:rtl/>
        </w:rPr>
        <w:t xml:space="preserve"> </w:t>
      </w:r>
      <w:r w:rsidRPr="00293243">
        <w:rPr>
          <w:rFonts w:ascii="Calibri" w:hAnsi="Calibri" w:cs="FrankRuehl"/>
          <w:sz w:val="28"/>
          <w:szCs w:val="28"/>
          <w:rtl/>
        </w:rPr>
        <w:t>(17.11.2016)</w:t>
      </w:r>
      <w:r w:rsidRPr="00293243">
        <w:rPr>
          <w:rFonts w:ascii="Calibri" w:hAnsi="Calibri" w:cs="Miriam"/>
          <w:spacing w:val="10"/>
          <w:rtl/>
        </w:rPr>
        <w:t>)</w:t>
      </w:r>
      <w:r w:rsidRPr="00293243">
        <w:rPr>
          <w:rFonts w:ascii="Calibri" w:hAnsi="Calibri" w:cs="FrankRuehl"/>
          <w:spacing w:val="10"/>
          <w:sz w:val="28"/>
          <w:szCs w:val="28"/>
          <w:rtl/>
        </w:rPr>
        <w:t>.</w:t>
      </w:r>
    </w:p>
    <w:p w14:paraId="43A5382A" w14:textId="77777777" w:rsidR="00293243" w:rsidRPr="00293243" w:rsidRDefault="00293243" w:rsidP="00293243">
      <w:pPr>
        <w:spacing w:line="360" w:lineRule="auto"/>
        <w:ind w:left="720"/>
        <w:contextualSpacing/>
        <w:jc w:val="both"/>
        <w:rPr>
          <w:rFonts w:ascii="Calibri" w:hAnsi="Calibri" w:cs="FrankRuehl"/>
          <w:spacing w:val="10"/>
          <w:sz w:val="28"/>
          <w:szCs w:val="28"/>
          <w:rtl/>
        </w:rPr>
      </w:pPr>
    </w:p>
    <w:p w14:paraId="34686AE4" w14:textId="77777777" w:rsidR="00293243" w:rsidRPr="00293243" w:rsidRDefault="00293243" w:rsidP="00293243">
      <w:pPr>
        <w:spacing w:line="360" w:lineRule="auto"/>
        <w:ind w:left="1440" w:hanging="720"/>
        <w:contextualSpacing/>
        <w:jc w:val="both"/>
        <w:rPr>
          <w:rFonts w:ascii="Calibri" w:hAnsi="Calibri" w:cs="FrankRuehl"/>
          <w:spacing w:val="10"/>
          <w:sz w:val="28"/>
          <w:szCs w:val="28"/>
          <w:rtl/>
        </w:rPr>
      </w:pPr>
      <w:r w:rsidRPr="00293243">
        <w:rPr>
          <w:rFonts w:ascii="Calibri" w:hAnsi="Calibri" w:cs="FrankRuehl"/>
          <w:spacing w:val="10"/>
          <w:sz w:val="28"/>
          <w:szCs w:val="28"/>
          <w:rtl/>
        </w:rPr>
        <w:t>12.</w:t>
      </w:r>
      <w:r w:rsidRPr="00293243">
        <w:rPr>
          <w:rFonts w:ascii="Calibri" w:hAnsi="Calibri" w:cs="FrankRuehl"/>
          <w:spacing w:val="10"/>
          <w:sz w:val="28"/>
          <w:szCs w:val="28"/>
          <w:rtl/>
        </w:rPr>
        <w:tab/>
      </w:r>
      <w:r w:rsidRPr="00293243">
        <w:rPr>
          <w:rFonts w:ascii="Calibri" w:hAnsi="Calibri" w:cs="FrankRuehl" w:hint="eastAsia"/>
          <w:spacing w:val="10"/>
          <w:sz w:val="28"/>
          <w:szCs w:val="28"/>
          <w:rtl/>
        </w:rPr>
        <w:t>צירופן</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של</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שתי</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עבירות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אלה</w:t>
      </w:r>
      <w:r w:rsidRPr="00293243">
        <w:rPr>
          <w:rFonts w:ascii="Calibri" w:hAnsi="Calibri" w:cs="FrankRuehl"/>
          <w:spacing w:val="10"/>
          <w:sz w:val="28"/>
          <w:szCs w:val="28"/>
          <w:rtl/>
        </w:rPr>
        <w:t xml:space="preserve"> – </w:t>
      </w:r>
      <w:r w:rsidRPr="00293243">
        <w:rPr>
          <w:rFonts w:ascii="Calibri" w:hAnsi="Calibri" w:cs="FrankRuehl" w:hint="eastAsia"/>
          <w:spacing w:val="10"/>
          <w:sz w:val="28"/>
          <w:szCs w:val="28"/>
          <w:rtl/>
        </w:rPr>
        <w:t>עבירת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ההתפרעות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ועבירה</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של</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נשיאת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נשק</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שלא</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כדין</w:t>
      </w:r>
      <w:r w:rsidRPr="00293243">
        <w:rPr>
          <w:rFonts w:ascii="Calibri" w:hAnsi="Calibri" w:cs="FrankRuehl"/>
          <w:spacing w:val="10"/>
          <w:sz w:val="28"/>
          <w:szCs w:val="28"/>
          <w:rtl/>
        </w:rPr>
        <w:t xml:space="preserve"> – </w:t>
      </w:r>
      <w:r w:rsidRPr="00293243">
        <w:rPr>
          <w:rFonts w:ascii="Calibri" w:hAnsi="Calibri" w:cs="FrankRuehl" w:hint="eastAsia"/>
          <w:spacing w:val="10"/>
          <w:sz w:val="28"/>
          <w:szCs w:val="28"/>
          <w:rtl/>
        </w:rPr>
        <w:t>מחייב</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ענישה</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מחמירה</w:t>
      </w:r>
      <w:r w:rsidRPr="00293243">
        <w:rPr>
          <w:rFonts w:ascii="Calibri" w:hAnsi="Calibri" w:cs="FrankRuehl"/>
          <w:spacing w:val="10"/>
          <w:sz w:val="28"/>
          <w:szCs w:val="28"/>
          <w:rtl/>
        </w:rPr>
        <w:t xml:space="preserve">. </w:t>
      </w:r>
      <w:r w:rsidRPr="00293243">
        <w:rPr>
          <w:rFonts w:ascii="Calibri" w:hAnsi="Calibri" w:cs="FrankRuehl" w:hint="cs"/>
          <w:spacing w:val="10"/>
          <w:sz w:val="28"/>
          <w:szCs w:val="28"/>
          <w:rtl/>
        </w:rPr>
        <w:t>שימוש בנשק חם, לרבות ירי באוויר,  באירוע התפרעות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מעמיד</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בסכ</w:t>
      </w:r>
      <w:r w:rsidRPr="00293243">
        <w:rPr>
          <w:rFonts w:ascii="Calibri" w:hAnsi="Calibri" w:cs="FrankRuehl" w:hint="cs"/>
          <w:spacing w:val="10"/>
          <w:sz w:val="28"/>
          <w:szCs w:val="28"/>
          <w:rtl/>
        </w:rPr>
        <w:t>נה</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את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כל</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הנוכחים</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במקום</w:t>
      </w:r>
      <w:r w:rsidRPr="00293243">
        <w:rPr>
          <w:rFonts w:ascii="Calibri" w:hAnsi="Calibri" w:cs="FrankRuehl"/>
          <w:spacing w:val="10"/>
          <w:sz w:val="28"/>
          <w:szCs w:val="28"/>
          <w:rtl/>
        </w:rPr>
        <w:t xml:space="preserve"> - </w:t>
      </w:r>
      <w:r w:rsidRPr="00293243">
        <w:rPr>
          <w:rFonts w:ascii="Calibri" w:hAnsi="Calibri" w:cs="FrankRuehl" w:hint="eastAsia"/>
          <w:spacing w:val="10"/>
          <w:sz w:val="28"/>
          <w:szCs w:val="28"/>
          <w:rtl/>
        </w:rPr>
        <w:t>אנשי</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כוחות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הביטחון</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משתתפי</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ההתפרעות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ואחרים</w:t>
      </w:r>
      <w:r w:rsidRPr="00293243">
        <w:rPr>
          <w:rFonts w:ascii="Calibri" w:hAnsi="Calibri" w:cs="FrankRuehl" w:hint="cs"/>
          <w:spacing w:val="10"/>
          <w:sz w:val="28"/>
          <w:szCs w:val="28"/>
          <w:rtl/>
        </w:rPr>
        <w:t xml:space="preserve">, ובנוסף </w:t>
      </w:r>
      <w:r w:rsidRPr="00293243">
        <w:rPr>
          <w:rFonts w:ascii="Calibri" w:hAnsi="Calibri" w:cs="FrankRuehl" w:hint="eastAsia"/>
          <w:spacing w:val="10"/>
          <w:sz w:val="28"/>
          <w:szCs w:val="28"/>
          <w:rtl/>
        </w:rPr>
        <w:t>עלול</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להביא</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להסלמה</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של</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האירוע</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ולהחמרת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תוצאותיו</w:t>
      </w:r>
      <w:r w:rsidRPr="00293243">
        <w:rPr>
          <w:rFonts w:ascii="Calibri" w:hAnsi="Calibri" w:cs="FrankRuehl"/>
          <w:spacing w:val="10"/>
          <w:sz w:val="28"/>
          <w:szCs w:val="28"/>
          <w:rtl/>
        </w:rPr>
        <w:t xml:space="preserve">. </w:t>
      </w:r>
    </w:p>
    <w:p w14:paraId="24D9792F" w14:textId="77777777" w:rsidR="00293243" w:rsidRPr="00293243" w:rsidRDefault="00293243" w:rsidP="00293243">
      <w:pPr>
        <w:spacing w:line="360" w:lineRule="auto"/>
        <w:ind w:left="1440"/>
        <w:contextualSpacing/>
        <w:jc w:val="both"/>
        <w:rPr>
          <w:rFonts w:ascii="Calibri" w:hAnsi="Calibri" w:cs="FrankRuehl"/>
          <w:spacing w:val="10"/>
          <w:sz w:val="28"/>
          <w:szCs w:val="28"/>
          <w:rtl/>
        </w:rPr>
      </w:pPr>
    </w:p>
    <w:p w14:paraId="460AB712" w14:textId="77777777" w:rsidR="00293243" w:rsidRPr="00293243" w:rsidRDefault="00293243" w:rsidP="00293243">
      <w:pPr>
        <w:spacing w:line="360" w:lineRule="auto"/>
        <w:ind w:left="1440"/>
        <w:contextualSpacing/>
        <w:jc w:val="both"/>
        <w:rPr>
          <w:rFonts w:ascii="Calibri" w:hAnsi="Calibri" w:cs="FrankRuehl"/>
          <w:spacing w:val="10"/>
          <w:sz w:val="28"/>
          <w:szCs w:val="28"/>
          <w:rtl/>
        </w:rPr>
      </w:pPr>
      <w:r w:rsidRPr="00293243">
        <w:rPr>
          <w:rFonts w:ascii="Calibri" w:hAnsi="Calibri" w:cs="FrankRuehl" w:hint="eastAsia"/>
          <w:spacing w:val="10"/>
          <w:sz w:val="28"/>
          <w:szCs w:val="28"/>
          <w:rtl/>
        </w:rPr>
        <w:t>אירועי</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התפרעות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שבמהלכן</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מתעמתים</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צעירים</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עם</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אנשי</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כוחות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הביטחון</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מתאפיינים</w:t>
      </w:r>
      <w:r w:rsidRPr="00293243">
        <w:rPr>
          <w:rFonts w:ascii="Calibri" w:hAnsi="Calibri" w:cs="FrankRuehl"/>
          <w:spacing w:val="10"/>
          <w:sz w:val="28"/>
          <w:szCs w:val="28"/>
          <w:rtl/>
        </w:rPr>
        <w:t xml:space="preserve"> </w:t>
      </w:r>
      <w:r w:rsidRPr="00293243">
        <w:rPr>
          <w:rFonts w:ascii="Calibri" w:hAnsi="Calibri" w:cs="FrankRuehl" w:hint="cs"/>
          <w:spacing w:val="10"/>
          <w:sz w:val="28"/>
          <w:szCs w:val="28"/>
          <w:rtl/>
        </w:rPr>
        <w:t>ב</w:t>
      </w:r>
      <w:r w:rsidRPr="00293243">
        <w:rPr>
          <w:rFonts w:ascii="Calibri" w:hAnsi="Calibri" w:cs="FrankRuehl" w:hint="eastAsia"/>
          <w:spacing w:val="10"/>
          <w:sz w:val="28"/>
          <w:szCs w:val="28"/>
          <w:rtl/>
        </w:rPr>
        <w:t>מעשי</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התרסה</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ואלימות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כלפי</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אנשי</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כוחות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הביטחון</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הנוכחים</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במקום</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ירי</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מנשק</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חם</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במהלך</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אירוע</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שכזה</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גם</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אם</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הוא</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מכוון</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לאוויר</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עלול</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לעודד</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אחרים</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למעשים</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חמורים</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יותר</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ולתגובה</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בהתאם</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של</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אנשי</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כוחות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הביטחון</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התנהגות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מסוכנת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שכזו</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הטומנת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בחובה</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חשש</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לפגיעה</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בנפש</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מחייבת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ענישה</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מחמירה</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מעבר</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לזו</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הנוהגת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בעבירות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התפרעות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וידוי</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אבנים</w:t>
      </w:r>
      <w:r w:rsidRPr="00293243">
        <w:rPr>
          <w:rFonts w:ascii="Calibri" w:hAnsi="Calibri" w:cs="FrankRuehl"/>
          <w:spacing w:val="10"/>
          <w:sz w:val="28"/>
          <w:szCs w:val="28"/>
          <w:rtl/>
        </w:rPr>
        <w:t>.</w:t>
      </w:r>
    </w:p>
    <w:p w14:paraId="241E13D1" w14:textId="77777777" w:rsidR="00293243" w:rsidRPr="00293243" w:rsidRDefault="00293243" w:rsidP="00293243">
      <w:pPr>
        <w:spacing w:line="360" w:lineRule="auto"/>
        <w:ind w:left="1440" w:hanging="720"/>
        <w:contextualSpacing/>
        <w:jc w:val="both"/>
        <w:rPr>
          <w:rFonts w:ascii="Calibri" w:hAnsi="Calibri" w:cs="FrankRuehl"/>
          <w:spacing w:val="10"/>
          <w:sz w:val="28"/>
          <w:szCs w:val="28"/>
          <w:rtl/>
        </w:rPr>
      </w:pPr>
      <w:r w:rsidRPr="00293243">
        <w:rPr>
          <w:rFonts w:ascii="Calibri" w:hAnsi="Calibri" w:cs="FrankRuehl"/>
          <w:spacing w:val="10"/>
          <w:sz w:val="28"/>
          <w:szCs w:val="28"/>
          <w:rtl/>
        </w:rPr>
        <w:tab/>
      </w:r>
    </w:p>
    <w:p w14:paraId="30EB1071" w14:textId="77777777" w:rsidR="00293243" w:rsidRPr="00293243" w:rsidRDefault="00293243" w:rsidP="00293243">
      <w:pPr>
        <w:spacing w:line="360" w:lineRule="auto"/>
        <w:ind w:left="1440" w:hanging="720"/>
        <w:contextualSpacing/>
        <w:jc w:val="both"/>
        <w:rPr>
          <w:rFonts w:ascii="Calibri" w:hAnsi="Calibri" w:cs="FrankRuehl"/>
          <w:spacing w:val="10"/>
          <w:sz w:val="28"/>
          <w:szCs w:val="28"/>
          <w:rtl/>
        </w:rPr>
      </w:pPr>
      <w:r w:rsidRPr="00293243">
        <w:rPr>
          <w:rFonts w:ascii="Calibri" w:hAnsi="Calibri" w:cs="FrankRuehl"/>
          <w:spacing w:val="10"/>
          <w:sz w:val="28"/>
          <w:szCs w:val="28"/>
          <w:rtl/>
        </w:rPr>
        <w:t>13.</w:t>
      </w:r>
      <w:r w:rsidRPr="00293243">
        <w:rPr>
          <w:rFonts w:ascii="Calibri" w:hAnsi="Calibri" w:cs="FrankRuehl"/>
          <w:spacing w:val="10"/>
          <w:sz w:val="28"/>
          <w:szCs w:val="28"/>
          <w:rtl/>
        </w:rPr>
        <w:tab/>
      </w:r>
      <w:r w:rsidRPr="00293243">
        <w:rPr>
          <w:rFonts w:ascii="Calibri" w:hAnsi="Calibri" w:cs="FrankRuehl" w:hint="eastAsia"/>
          <w:spacing w:val="10"/>
          <w:sz w:val="28"/>
          <w:szCs w:val="28"/>
          <w:rtl/>
        </w:rPr>
        <w:t>בקביעת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מתחם</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העונש</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ההולם</w:t>
      </w:r>
      <w:r w:rsidRPr="00293243">
        <w:rPr>
          <w:rFonts w:ascii="Calibri" w:hAnsi="Calibri" w:cs="FrankRuehl"/>
          <w:spacing w:val="10"/>
          <w:sz w:val="28"/>
          <w:szCs w:val="28"/>
          <w:rtl/>
        </w:rPr>
        <w:t xml:space="preserve"> </w:t>
      </w:r>
      <w:r w:rsidRPr="00293243">
        <w:rPr>
          <w:rFonts w:ascii="Calibri" w:hAnsi="Calibri" w:cs="FrankRuehl" w:hint="cs"/>
          <w:spacing w:val="10"/>
          <w:sz w:val="28"/>
          <w:szCs w:val="28"/>
          <w:rtl/>
        </w:rPr>
        <w:t xml:space="preserve">בעניין שלפנינו </w:t>
      </w:r>
      <w:r w:rsidRPr="00293243">
        <w:rPr>
          <w:rFonts w:ascii="Calibri" w:hAnsi="Calibri" w:cs="FrankRuehl" w:hint="eastAsia"/>
          <w:spacing w:val="10"/>
          <w:sz w:val="28"/>
          <w:szCs w:val="28"/>
          <w:rtl/>
        </w:rPr>
        <w:t>אין</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מקום</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להביא</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בחשבון</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את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עונשו</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של</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הנאשם</w:t>
      </w:r>
      <w:r w:rsidRPr="00293243">
        <w:rPr>
          <w:rFonts w:ascii="Calibri" w:hAnsi="Calibri" w:cs="FrankRuehl"/>
          <w:spacing w:val="10"/>
          <w:sz w:val="28"/>
          <w:szCs w:val="28"/>
          <w:rtl/>
        </w:rPr>
        <w:t xml:space="preserve"> 2, </w:t>
      </w:r>
      <w:r w:rsidRPr="00293243">
        <w:rPr>
          <w:rFonts w:ascii="Calibri" w:hAnsi="Calibri" w:cs="FrankRuehl" w:hint="eastAsia"/>
          <w:spacing w:val="10"/>
          <w:sz w:val="28"/>
          <w:szCs w:val="28"/>
          <w:rtl/>
        </w:rPr>
        <w:t>שהורשע</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בעבירות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שונות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מאלה</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שבהן</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הורשע</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הנאשם</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נזכיר</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כי</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הנאשם</w:t>
      </w:r>
      <w:r w:rsidRPr="00293243">
        <w:rPr>
          <w:rFonts w:ascii="Calibri" w:hAnsi="Calibri" w:cs="FrankRuehl"/>
          <w:spacing w:val="10"/>
          <w:sz w:val="28"/>
          <w:szCs w:val="28"/>
          <w:rtl/>
        </w:rPr>
        <w:t xml:space="preserve"> 2 </w:t>
      </w:r>
      <w:r w:rsidRPr="00293243">
        <w:rPr>
          <w:rFonts w:ascii="Calibri" w:hAnsi="Calibri" w:cs="FrankRuehl" w:hint="eastAsia"/>
          <w:spacing w:val="10"/>
          <w:sz w:val="28"/>
          <w:szCs w:val="28"/>
          <w:rtl/>
        </w:rPr>
        <w:t>הורשע</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בכך</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שהחזיק</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שלא</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כדין</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באקדח</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לאורך</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זמן</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לפני</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האירוע</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ותקופה</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נוספת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לאחריו</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ובכך</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שמסר</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אותו</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לאחר</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ביודעו</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כי</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בכוונתו</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לעשות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בו</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שימוש</w:t>
      </w:r>
      <w:r w:rsidRPr="00293243">
        <w:rPr>
          <w:rFonts w:ascii="Calibri" w:hAnsi="Calibri" w:cs="FrankRuehl"/>
          <w:spacing w:val="10"/>
          <w:sz w:val="28"/>
          <w:szCs w:val="28"/>
          <w:rtl/>
        </w:rPr>
        <w:t xml:space="preserve"> – </w:t>
      </w:r>
      <w:r w:rsidRPr="00293243">
        <w:rPr>
          <w:rFonts w:ascii="Calibri" w:hAnsi="Calibri" w:cs="FrankRuehl" w:hint="eastAsia"/>
          <w:spacing w:val="10"/>
          <w:sz w:val="28"/>
          <w:szCs w:val="28"/>
          <w:rtl/>
        </w:rPr>
        <w:t>עובדות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אלה</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שונות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מהעובדות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שבהן</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הורשע</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הנאשם</w:t>
      </w:r>
      <w:r w:rsidRPr="00293243">
        <w:rPr>
          <w:rFonts w:ascii="Calibri" w:hAnsi="Calibri" w:cs="FrankRuehl"/>
          <w:spacing w:val="10"/>
          <w:sz w:val="28"/>
          <w:szCs w:val="28"/>
          <w:rtl/>
        </w:rPr>
        <w:t xml:space="preserve"> 1. </w:t>
      </w:r>
      <w:r w:rsidRPr="00293243">
        <w:rPr>
          <w:rFonts w:ascii="Calibri" w:hAnsi="Calibri" w:cs="FrankRuehl" w:hint="eastAsia"/>
          <w:spacing w:val="10"/>
          <w:sz w:val="28"/>
          <w:szCs w:val="28"/>
          <w:rtl/>
        </w:rPr>
        <w:t>גם</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השוואה</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לעניינו</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של</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הנאשם</w:t>
      </w:r>
      <w:r w:rsidRPr="00293243">
        <w:rPr>
          <w:rFonts w:ascii="Calibri" w:hAnsi="Calibri" w:cs="FrankRuehl"/>
          <w:spacing w:val="10"/>
          <w:sz w:val="28"/>
          <w:szCs w:val="28"/>
          <w:rtl/>
        </w:rPr>
        <w:t xml:space="preserve"> 3 </w:t>
      </w:r>
      <w:r w:rsidRPr="00293243">
        <w:rPr>
          <w:rFonts w:ascii="Calibri" w:hAnsi="Calibri" w:cs="FrankRuehl" w:hint="eastAsia"/>
          <w:spacing w:val="10"/>
          <w:sz w:val="28"/>
          <w:szCs w:val="28"/>
          <w:rtl/>
        </w:rPr>
        <w:t>אינה</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רלוונטית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נוכח</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ההתפתחות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המתוארת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לעיל</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בעניינו</w:t>
      </w:r>
      <w:r w:rsidRPr="00293243">
        <w:rPr>
          <w:rFonts w:ascii="Calibri" w:hAnsi="Calibri" w:cs="FrankRuehl"/>
          <w:spacing w:val="10"/>
          <w:sz w:val="28"/>
          <w:szCs w:val="28"/>
          <w:rtl/>
        </w:rPr>
        <w:t>.</w:t>
      </w:r>
    </w:p>
    <w:p w14:paraId="44E29EE2" w14:textId="77777777" w:rsidR="00293243" w:rsidRPr="00293243" w:rsidRDefault="00293243" w:rsidP="00293243">
      <w:pPr>
        <w:spacing w:line="360" w:lineRule="auto"/>
        <w:jc w:val="both"/>
        <w:rPr>
          <w:rFonts w:ascii="Calibri" w:hAnsi="Calibri" w:cs="FrankRuehl"/>
          <w:spacing w:val="10"/>
          <w:sz w:val="28"/>
          <w:szCs w:val="28"/>
          <w:rtl/>
        </w:rPr>
      </w:pPr>
    </w:p>
    <w:p w14:paraId="44F62A27" w14:textId="77777777" w:rsidR="00293243" w:rsidRPr="00293243" w:rsidRDefault="00293243" w:rsidP="00293243">
      <w:pPr>
        <w:spacing w:line="360" w:lineRule="auto"/>
        <w:ind w:left="1440" w:hanging="720"/>
        <w:jc w:val="both"/>
        <w:rPr>
          <w:rFonts w:ascii="Calibri" w:hAnsi="Calibri" w:cs="FrankRuehl"/>
          <w:spacing w:val="10"/>
          <w:sz w:val="28"/>
          <w:szCs w:val="28"/>
          <w:rtl/>
        </w:rPr>
      </w:pPr>
      <w:r w:rsidRPr="00293243">
        <w:rPr>
          <w:rFonts w:ascii="Calibri" w:hAnsi="Calibri" w:cs="FrankRuehl"/>
          <w:spacing w:val="10"/>
          <w:sz w:val="28"/>
          <w:szCs w:val="28"/>
          <w:rtl/>
        </w:rPr>
        <w:t>14.</w:t>
      </w:r>
      <w:r w:rsidRPr="00293243">
        <w:rPr>
          <w:rFonts w:ascii="Calibri" w:hAnsi="Calibri" w:cs="FrankRuehl"/>
          <w:spacing w:val="10"/>
          <w:sz w:val="28"/>
          <w:szCs w:val="28"/>
          <w:rtl/>
        </w:rPr>
        <w:tab/>
      </w:r>
      <w:r w:rsidRPr="00293243">
        <w:rPr>
          <w:rFonts w:ascii="Calibri" w:hAnsi="Calibri" w:cs="FrankRuehl" w:hint="eastAsia"/>
          <w:spacing w:val="10"/>
          <w:sz w:val="28"/>
          <w:szCs w:val="28"/>
          <w:rtl/>
        </w:rPr>
        <w:t>נוכח</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האמור</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לעיל</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אני</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קובע</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כי</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מתחם</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העונש</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ההולם</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למעשה</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שבו</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הורשע</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הנאשם</w:t>
      </w:r>
      <w:r w:rsidRPr="00293243">
        <w:rPr>
          <w:rFonts w:ascii="Calibri" w:hAnsi="Calibri" w:cs="FrankRuehl"/>
          <w:spacing w:val="10"/>
          <w:sz w:val="28"/>
          <w:szCs w:val="28"/>
          <w:rtl/>
        </w:rPr>
        <w:t xml:space="preserve"> 1 </w:t>
      </w:r>
      <w:r w:rsidRPr="00293243">
        <w:rPr>
          <w:rFonts w:ascii="Calibri" w:hAnsi="Calibri" w:cs="FrankRuehl" w:hint="eastAsia"/>
          <w:spacing w:val="10"/>
          <w:sz w:val="28"/>
          <w:szCs w:val="28"/>
          <w:rtl/>
        </w:rPr>
        <w:t>עומד</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על</w:t>
      </w:r>
      <w:r w:rsidRPr="00293243">
        <w:rPr>
          <w:rFonts w:ascii="Calibri" w:hAnsi="Calibri" w:cs="FrankRuehl"/>
          <w:spacing w:val="10"/>
          <w:sz w:val="28"/>
          <w:szCs w:val="28"/>
          <w:rtl/>
        </w:rPr>
        <w:t xml:space="preserve"> 15-30 </w:t>
      </w:r>
      <w:r w:rsidRPr="00293243">
        <w:rPr>
          <w:rFonts w:ascii="Calibri" w:hAnsi="Calibri" w:cs="FrankRuehl" w:hint="eastAsia"/>
          <w:spacing w:val="10"/>
          <w:sz w:val="28"/>
          <w:szCs w:val="28"/>
          <w:rtl/>
        </w:rPr>
        <w:t>חודשי</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מאסר</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בפועל</w:t>
      </w:r>
      <w:r w:rsidRPr="00293243">
        <w:rPr>
          <w:rFonts w:ascii="Calibri" w:hAnsi="Calibri" w:cs="FrankRuehl"/>
          <w:spacing w:val="10"/>
          <w:sz w:val="28"/>
          <w:szCs w:val="28"/>
          <w:rtl/>
        </w:rPr>
        <w:t>.</w:t>
      </w:r>
    </w:p>
    <w:p w14:paraId="32BC0325" w14:textId="77777777" w:rsidR="00293243" w:rsidRPr="00293243" w:rsidRDefault="00293243" w:rsidP="00293243">
      <w:pPr>
        <w:spacing w:line="360" w:lineRule="auto"/>
        <w:ind w:left="1440" w:hanging="720"/>
        <w:jc w:val="both"/>
        <w:rPr>
          <w:rFonts w:ascii="Calibri" w:hAnsi="Calibri" w:cs="FrankRuehl"/>
          <w:spacing w:val="10"/>
          <w:sz w:val="28"/>
          <w:szCs w:val="28"/>
          <w:rtl/>
        </w:rPr>
      </w:pPr>
    </w:p>
    <w:p w14:paraId="71D16846" w14:textId="77777777" w:rsidR="00293243" w:rsidRPr="00293243" w:rsidRDefault="00293243" w:rsidP="00293243">
      <w:pPr>
        <w:spacing w:line="360" w:lineRule="auto"/>
        <w:ind w:left="1440"/>
        <w:jc w:val="both"/>
        <w:rPr>
          <w:rFonts w:ascii="Calibri" w:hAnsi="Calibri" w:cs="FrankRuehl"/>
          <w:spacing w:val="10"/>
          <w:sz w:val="28"/>
          <w:szCs w:val="28"/>
          <w:rtl/>
        </w:rPr>
      </w:pPr>
      <w:r w:rsidRPr="00293243">
        <w:rPr>
          <w:rFonts w:ascii="Calibri" w:hAnsi="Calibri" w:cs="FrankRuehl" w:hint="eastAsia"/>
          <w:spacing w:val="10"/>
          <w:sz w:val="28"/>
          <w:szCs w:val="28"/>
          <w:rtl/>
        </w:rPr>
        <w:t>אשר</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לעונשו</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של</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הנאשם</w:t>
      </w:r>
      <w:r w:rsidRPr="00293243">
        <w:rPr>
          <w:rFonts w:ascii="Calibri" w:hAnsi="Calibri" w:cs="FrankRuehl"/>
          <w:spacing w:val="10"/>
          <w:sz w:val="28"/>
          <w:szCs w:val="28"/>
          <w:rtl/>
        </w:rPr>
        <w:t xml:space="preserve"> 1 - </w:t>
      </w:r>
      <w:r w:rsidRPr="00293243">
        <w:rPr>
          <w:rFonts w:ascii="Calibri" w:hAnsi="Calibri" w:cs="FrankRuehl" w:hint="eastAsia"/>
          <w:spacing w:val="10"/>
          <w:sz w:val="28"/>
          <w:szCs w:val="28"/>
          <w:rtl/>
        </w:rPr>
        <w:t>עברו</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הנקי</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גילו</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הצעיר</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ואורח</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חייו</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הנורמטיבי</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למעט</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אירוע</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זה</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מחייבים</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להעמיד</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את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עונשו</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בתחתית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המתחם</w:t>
      </w:r>
      <w:r w:rsidRPr="00293243">
        <w:rPr>
          <w:rFonts w:ascii="Calibri" w:hAnsi="Calibri" w:cs="FrankRuehl"/>
          <w:spacing w:val="10"/>
          <w:sz w:val="28"/>
          <w:szCs w:val="28"/>
          <w:rtl/>
        </w:rPr>
        <w:t>.</w:t>
      </w:r>
    </w:p>
    <w:p w14:paraId="099A2A5D" w14:textId="77777777" w:rsidR="00293243" w:rsidRPr="00293243" w:rsidRDefault="00293243" w:rsidP="00293243">
      <w:pPr>
        <w:spacing w:line="360" w:lineRule="auto"/>
        <w:ind w:left="1440"/>
        <w:jc w:val="both"/>
        <w:rPr>
          <w:rFonts w:ascii="Calibri" w:hAnsi="Calibri" w:cs="FrankRuehl"/>
          <w:spacing w:val="10"/>
          <w:sz w:val="28"/>
          <w:szCs w:val="28"/>
          <w:rtl/>
        </w:rPr>
      </w:pPr>
    </w:p>
    <w:p w14:paraId="7A57D8AB" w14:textId="77777777" w:rsidR="00293243" w:rsidRPr="00293243" w:rsidRDefault="00293243" w:rsidP="00293243">
      <w:pPr>
        <w:spacing w:line="360" w:lineRule="auto"/>
        <w:ind w:left="720"/>
        <w:contextualSpacing/>
        <w:jc w:val="both"/>
        <w:rPr>
          <w:rFonts w:ascii="Calibri" w:hAnsi="Calibri" w:cs="FrankRuehl"/>
          <w:spacing w:val="10"/>
          <w:sz w:val="28"/>
          <w:szCs w:val="28"/>
          <w:rtl/>
        </w:rPr>
      </w:pPr>
      <w:r w:rsidRPr="00293243">
        <w:rPr>
          <w:rFonts w:ascii="Calibri" w:hAnsi="Calibri" w:cs="FrankRuehl"/>
          <w:spacing w:val="10"/>
          <w:sz w:val="28"/>
          <w:szCs w:val="28"/>
          <w:rtl/>
        </w:rPr>
        <w:tab/>
      </w:r>
      <w:r w:rsidRPr="00293243">
        <w:rPr>
          <w:rFonts w:ascii="Calibri" w:hAnsi="Calibri" w:cs="FrankRuehl" w:hint="eastAsia"/>
          <w:spacing w:val="10"/>
          <w:sz w:val="28"/>
          <w:szCs w:val="28"/>
          <w:rtl/>
        </w:rPr>
        <w:t>אשר</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על</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כן</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אני</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גוזר</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על</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הנאשם</w:t>
      </w:r>
      <w:r w:rsidRPr="00293243">
        <w:rPr>
          <w:rFonts w:ascii="Calibri" w:hAnsi="Calibri" w:cs="FrankRuehl"/>
          <w:spacing w:val="10"/>
          <w:sz w:val="28"/>
          <w:szCs w:val="28"/>
          <w:rtl/>
        </w:rPr>
        <w:t xml:space="preserve"> 1 </w:t>
      </w:r>
      <w:r w:rsidRPr="00293243">
        <w:rPr>
          <w:rFonts w:ascii="Calibri" w:hAnsi="Calibri" w:cs="FrankRuehl" w:hint="eastAsia"/>
          <w:spacing w:val="10"/>
          <w:sz w:val="28"/>
          <w:szCs w:val="28"/>
          <w:rtl/>
        </w:rPr>
        <w:t>את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העונשים</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שלהלן</w:t>
      </w:r>
      <w:r w:rsidRPr="00293243">
        <w:rPr>
          <w:rFonts w:ascii="Calibri" w:hAnsi="Calibri" w:cs="FrankRuehl"/>
          <w:spacing w:val="10"/>
          <w:sz w:val="28"/>
          <w:szCs w:val="28"/>
          <w:rtl/>
        </w:rPr>
        <w:t>:</w:t>
      </w:r>
    </w:p>
    <w:p w14:paraId="172022BE" w14:textId="77777777" w:rsidR="00293243" w:rsidRPr="00293243" w:rsidRDefault="00293243" w:rsidP="00293243">
      <w:pPr>
        <w:spacing w:line="360" w:lineRule="auto"/>
        <w:ind w:left="720"/>
        <w:contextualSpacing/>
        <w:jc w:val="both"/>
        <w:rPr>
          <w:rFonts w:ascii="Calibri" w:hAnsi="Calibri" w:cs="FrankRuehl"/>
          <w:spacing w:val="10"/>
          <w:sz w:val="28"/>
          <w:szCs w:val="28"/>
          <w:rtl/>
        </w:rPr>
      </w:pPr>
    </w:p>
    <w:p w14:paraId="46E187FF" w14:textId="77777777" w:rsidR="00293243" w:rsidRPr="00293243" w:rsidRDefault="00293243" w:rsidP="00293243">
      <w:pPr>
        <w:spacing w:line="360" w:lineRule="auto"/>
        <w:ind w:left="2160" w:hanging="720"/>
        <w:contextualSpacing/>
        <w:jc w:val="both"/>
        <w:rPr>
          <w:rFonts w:ascii="Calibri" w:hAnsi="Calibri" w:cs="FrankRuehl"/>
          <w:spacing w:val="10"/>
          <w:sz w:val="28"/>
          <w:szCs w:val="28"/>
          <w:rtl/>
        </w:rPr>
      </w:pPr>
      <w:r w:rsidRPr="00293243">
        <w:rPr>
          <w:rFonts w:ascii="Calibri" w:hAnsi="Calibri" w:cs="FrankRuehl" w:hint="eastAsia"/>
          <w:spacing w:val="10"/>
          <w:sz w:val="28"/>
          <w:szCs w:val="28"/>
          <w:rtl/>
        </w:rPr>
        <w:t>א</w:t>
      </w:r>
      <w:r w:rsidRPr="00293243">
        <w:rPr>
          <w:rFonts w:ascii="Calibri" w:hAnsi="Calibri" w:cs="FrankRuehl"/>
          <w:spacing w:val="10"/>
          <w:sz w:val="28"/>
          <w:szCs w:val="28"/>
          <w:rtl/>
        </w:rPr>
        <w:t>.</w:t>
      </w:r>
      <w:r w:rsidRPr="00293243">
        <w:rPr>
          <w:rFonts w:ascii="Calibri" w:hAnsi="Calibri" w:cs="FrankRuehl"/>
          <w:spacing w:val="10"/>
          <w:sz w:val="28"/>
          <w:szCs w:val="28"/>
          <w:rtl/>
        </w:rPr>
        <w:tab/>
        <w:t xml:space="preserve">15 </w:t>
      </w:r>
      <w:r w:rsidRPr="00293243">
        <w:rPr>
          <w:rFonts w:ascii="Calibri" w:hAnsi="Calibri" w:cs="FrankRuehl" w:hint="eastAsia"/>
          <w:spacing w:val="10"/>
          <w:sz w:val="28"/>
          <w:szCs w:val="28"/>
          <w:rtl/>
        </w:rPr>
        <w:t>חודשי</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מאסר</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בפועל</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שירוצו</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החל</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מיום</w:t>
      </w:r>
      <w:r w:rsidRPr="00293243">
        <w:rPr>
          <w:rFonts w:ascii="Calibri" w:hAnsi="Calibri" w:cs="FrankRuehl"/>
          <w:spacing w:val="10"/>
          <w:sz w:val="28"/>
          <w:szCs w:val="28"/>
          <w:rtl/>
        </w:rPr>
        <w:t xml:space="preserve"> 7.6.201</w:t>
      </w:r>
      <w:r w:rsidRPr="00293243">
        <w:rPr>
          <w:rFonts w:ascii="Calibri" w:hAnsi="Calibri" w:cs="FrankRuehl" w:hint="cs"/>
          <w:spacing w:val="10"/>
          <w:sz w:val="28"/>
          <w:szCs w:val="28"/>
          <w:rtl/>
        </w:rPr>
        <w:t>6</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שהוא</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יום</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מעצרו</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בגין</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תיק</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זה</w:t>
      </w:r>
      <w:r w:rsidRPr="00293243">
        <w:rPr>
          <w:rFonts w:ascii="Calibri" w:hAnsi="Calibri" w:cs="FrankRuehl"/>
          <w:spacing w:val="10"/>
          <w:sz w:val="28"/>
          <w:szCs w:val="28"/>
          <w:rtl/>
        </w:rPr>
        <w:t>.</w:t>
      </w:r>
    </w:p>
    <w:p w14:paraId="552B2B96" w14:textId="77777777" w:rsidR="00293243" w:rsidRPr="00293243" w:rsidRDefault="00293243" w:rsidP="00293243">
      <w:pPr>
        <w:spacing w:line="360" w:lineRule="auto"/>
        <w:ind w:left="2160" w:hanging="720"/>
        <w:contextualSpacing/>
        <w:jc w:val="both"/>
        <w:rPr>
          <w:rFonts w:ascii="Calibri" w:hAnsi="Calibri" w:cs="FrankRuehl"/>
          <w:spacing w:val="10"/>
          <w:sz w:val="28"/>
          <w:szCs w:val="28"/>
          <w:rtl/>
        </w:rPr>
      </w:pPr>
      <w:r w:rsidRPr="00293243">
        <w:rPr>
          <w:rFonts w:ascii="Calibri" w:hAnsi="Calibri" w:cs="FrankRuehl" w:hint="eastAsia"/>
          <w:spacing w:val="10"/>
          <w:sz w:val="28"/>
          <w:szCs w:val="28"/>
          <w:rtl/>
        </w:rPr>
        <w:t>ב</w:t>
      </w:r>
      <w:r w:rsidRPr="00293243">
        <w:rPr>
          <w:rFonts w:ascii="Calibri" w:hAnsi="Calibri" w:cs="FrankRuehl"/>
          <w:spacing w:val="10"/>
          <w:sz w:val="28"/>
          <w:szCs w:val="28"/>
          <w:rtl/>
        </w:rPr>
        <w:t xml:space="preserve">. </w:t>
      </w:r>
      <w:r w:rsidRPr="00293243">
        <w:rPr>
          <w:rFonts w:ascii="Calibri" w:hAnsi="Calibri" w:cs="FrankRuehl"/>
          <w:spacing w:val="10"/>
          <w:sz w:val="28"/>
          <w:szCs w:val="28"/>
          <w:rtl/>
        </w:rPr>
        <w:tab/>
        <w:t xml:space="preserve">6 </w:t>
      </w:r>
      <w:r w:rsidRPr="00293243">
        <w:rPr>
          <w:rFonts w:ascii="Calibri" w:hAnsi="Calibri" w:cs="FrankRuehl" w:hint="eastAsia"/>
          <w:spacing w:val="10"/>
          <w:sz w:val="28"/>
          <w:szCs w:val="28"/>
          <w:rtl/>
        </w:rPr>
        <w:t>חודשי</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מאסר</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על</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תנאי</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לשלש</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שנים</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בגין</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עבירה</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של</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החזקת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נשק</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שלא</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כדין</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לפי</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סעיף</w:t>
      </w:r>
      <w:r w:rsidRPr="00293243">
        <w:rPr>
          <w:rFonts w:ascii="Calibri" w:hAnsi="Calibri" w:cs="FrankRuehl"/>
          <w:spacing w:val="10"/>
          <w:sz w:val="28"/>
          <w:szCs w:val="28"/>
          <w:rtl/>
        </w:rPr>
        <w:t xml:space="preserve"> </w:t>
      </w:r>
      <w:hyperlink r:id="rId23" w:history="1">
        <w:r w:rsidR="00DC3F7B" w:rsidRPr="00DC3F7B">
          <w:rPr>
            <w:rFonts w:ascii="Calibri" w:hAnsi="Calibri" w:cs="FrankRuehl"/>
            <w:color w:val="0000FF"/>
            <w:spacing w:val="10"/>
            <w:sz w:val="28"/>
            <w:szCs w:val="28"/>
            <w:u w:val="single"/>
            <w:rtl/>
          </w:rPr>
          <w:t>144 (</w:t>
        </w:r>
        <w:r w:rsidR="00DC3F7B" w:rsidRPr="00DC3F7B">
          <w:rPr>
            <w:rFonts w:ascii="Calibri" w:hAnsi="Calibri" w:cs="FrankRuehl" w:hint="eastAsia"/>
            <w:color w:val="0000FF"/>
            <w:spacing w:val="10"/>
            <w:sz w:val="28"/>
            <w:szCs w:val="28"/>
            <w:u w:val="single"/>
            <w:rtl/>
          </w:rPr>
          <w:t>א</w:t>
        </w:r>
        <w:r w:rsidR="00DC3F7B" w:rsidRPr="00DC3F7B">
          <w:rPr>
            <w:rFonts w:ascii="Calibri" w:hAnsi="Calibri" w:cs="FrankRuehl"/>
            <w:color w:val="0000FF"/>
            <w:spacing w:val="10"/>
            <w:sz w:val="28"/>
            <w:szCs w:val="28"/>
            <w:u w:val="single"/>
            <w:rtl/>
          </w:rPr>
          <w:t>)</w:t>
        </w:r>
      </w:hyperlink>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רישא</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ל</w:t>
      </w:r>
      <w:hyperlink r:id="rId24" w:history="1">
        <w:r w:rsidR="000755C2" w:rsidRPr="000755C2">
          <w:rPr>
            <w:rFonts w:ascii="Calibri" w:hAnsi="Calibri" w:cs="FrankRuehl" w:hint="eastAsia"/>
            <w:color w:val="0000FF"/>
            <w:spacing w:val="10"/>
            <w:sz w:val="28"/>
            <w:szCs w:val="28"/>
            <w:u w:val="single"/>
            <w:rtl/>
          </w:rPr>
          <w:t>חוק</w:t>
        </w:r>
        <w:r w:rsidR="000755C2" w:rsidRPr="000755C2">
          <w:rPr>
            <w:rFonts w:ascii="Calibri" w:hAnsi="Calibri" w:cs="FrankRuehl"/>
            <w:color w:val="0000FF"/>
            <w:spacing w:val="10"/>
            <w:sz w:val="28"/>
            <w:szCs w:val="28"/>
            <w:u w:val="single"/>
            <w:rtl/>
          </w:rPr>
          <w:t xml:space="preserve"> </w:t>
        </w:r>
        <w:r w:rsidR="000755C2" w:rsidRPr="000755C2">
          <w:rPr>
            <w:rFonts w:ascii="Calibri" w:hAnsi="Calibri" w:cs="FrankRuehl" w:hint="eastAsia"/>
            <w:color w:val="0000FF"/>
            <w:spacing w:val="10"/>
            <w:sz w:val="28"/>
            <w:szCs w:val="28"/>
            <w:u w:val="single"/>
            <w:rtl/>
          </w:rPr>
          <w:t>העונשין</w:t>
        </w:r>
      </w:hyperlink>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תשל</w:t>
      </w:r>
      <w:r w:rsidRPr="00293243">
        <w:rPr>
          <w:rFonts w:ascii="Calibri" w:hAnsi="Calibri" w:cs="FrankRuehl"/>
          <w:spacing w:val="10"/>
          <w:sz w:val="28"/>
          <w:szCs w:val="28"/>
          <w:rtl/>
        </w:rPr>
        <w:t>"</w:t>
      </w:r>
      <w:r w:rsidRPr="00293243">
        <w:rPr>
          <w:rFonts w:ascii="Calibri" w:hAnsi="Calibri" w:cs="FrankRuehl" w:hint="eastAsia"/>
          <w:spacing w:val="10"/>
          <w:sz w:val="28"/>
          <w:szCs w:val="28"/>
          <w:rtl/>
        </w:rPr>
        <w:t>ז</w:t>
      </w:r>
      <w:r w:rsidRPr="00293243">
        <w:rPr>
          <w:rFonts w:ascii="Calibri" w:hAnsi="Calibri" w:cs="FrankRuehl"/>
          <w:spacing w:val="10"/>
          <w:sz w:val="28"/>
          <w:szCs w:val="28"/>
          <w:rtl/>
        </w:rPr>
        <w:t>-1977(</w:t>
      </w:r>
      <w:r w:rsidRPr="00293243">
        <w:rPr>
          <w:rFonts w:ascii="Calibri" w:hAnsi="Calibri" w:cs="FrankRuehl" w:hint="eastAsia"/>
          <w:spacing w:val="10"/>
          <w:sz w:val="28"/>
          <w:szCs w:val="28"/>
          <w:rtl/>
        </w:rPr>
        <w:t>להלן</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החוק</w:t>
      </w:r>
      <w:r w:rsidRPr="00293243">
        <w:rPr>
          <w:rFonts w:ascii="Calibri" w:hAnsi="Calibri" w:cs="FrankRuehl"/>
          <w:spacing w:val="10"/>
          <w:sz w:val="28"/>
          <w:szCs w:val="28"/>
          <w:rtl/>
        </w:rPr>
        <w:t>).</w:t>
      </w:r>
    </w:p>
    <w:p w14:paraId="7433ED2F" w14:textId="77777777" w:rsidR="00293243" w:rsidRPr="00293243" w:rsidRDefault="00293243" w:rsidP="00293243">
      <w:pPr>
        <w:spacing w:line="360" w:lineRule="auto"/>
        <w:ind w:left="2160" w:hanging="720"/>
        <w:contextualSpacing/>
        <w:jc w:val="both"/>
        <w:rPr>
          <w:rFonts w:ascii="Calibri" w:hAnsi="Calibri" w:cs="FrankRuehl"/>
          <w:spacing w:val="10"/>
          <w:sz w:val="28"/>
          <w:szCs w:val="28"/>
          <w:rtl/>
        </w:rPr>
      </w:pPr>
      <w:r w:rsidRPr="00293243">
        <w:rPr>
          <w:rFonts w:ascii="Calibri" w:hAnsi="Calibri" w:cs="FrankRuehl" w:hint="eastAsia"/>
          <w:spacing w:val="10"/>
          <w:sz w:val="28"/>
          <w:szCs w:val="28"/>
          <w:rtl/>
        </w:rPr>
        <w:t>ג</w:t>
      </w:r>
      <w:r w:rsidRPr="00293243">
        <w:rPr>
          <w:rFonts w:ascii="Calibri" w:hAnsi="Calibri" w:cs="FrankRuehl"/>
          <w:spacing w:val="10"/>
          <w:sz w:val="28"/>
          <w:szCs w:val="28"/>
          <w:rtl/>
        </w:rPr>
        <w:t>.</w:t>
      </w:r>
      <w:r w:rsidRPr="00293243">
        <w:rPr>
          <w:rFonts w:ascii="Calibri" w:hAnsi="Calibri" w:cs="FrankRuehl"/>
          <w:spacing w:val="10"/>
          <w:sz w:val="28"/>
          <w:szCs w:val="28"/>
          <w:rtl/>
        </w:rPr>
        <w:tab/>
        <w:t xml:space="preserve">4 </w:t>
      </w:r>
      <w:r w:rsidRPr="00293243">
        <w:rPr>
          <w:rFonts w:ascii="Calibri" w:hAnsi="Calibri" w:cs="FrankRuehl" w:hint="eastAsia"/>
          <w:spacing w:val="10"/>
          <w:sz w:val="28"/>
          <w:szCs w:val="28"/>
          <w:rtl/>
        </w:rPr>
        <w:t>חודשי</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מאסר</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על</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תנאי</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לשלש</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שנים</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בגין</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עבירת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התפרעות</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לפי</w:t>
      </w:r>
      <w:r w:rsidRPr="00293243">
        <w:rPr>
          <w:rFonts w:ascii="Calibri" w:hAnsi="Calibri" w:cs="FrankRuehl"/>
          <w:spacing w:val="10"/>
          <w:sz w:val="28"/>
          <w:szCs w:val="28"/>
          <w:rtl/>
        </w:rPr>
        <w:t xml:space="preserve"> </w:t>
      </w:r>
      <w:hyperlink r:id="rId25" w:history="1">
        <w:r w:rsidR="00DC3F7B" w:rsidRPr="00DC3F7B">
          <w:rPr>
            <w:rFonts w:ascii="Calibri" w:hAnsi="Calibri" w:cs="FrankRuehl" w:hint="eastAsia"/>
            <w:color w:val="0000FF"/>
            <w:spacing w:val="10"/>
            <w:sz w:val="28"/>
            <w:szCs w:val="28"/>
            <w:u w:val="single"/>
            <w:rtl/>
          </w:rPr>
          <w:t>סעיף</w:t>
        </w:r>
        <w:r w:rsidR="00DC3F7B" w:rsidRPr="00DC3F7B">
          <w:rPr>
            <w:rFonts w:ascii="Calibri" w:hAnsi="Calibri" w:cs="FrankRuehl"/>
            <w:color w:val="0000FF"/>
            <w:spacing w:val="10"/>
            <w:sz w:val="28"/>
            <w:szCs w:val="28"/>
            <w:u w:val="single"/>
            <w:rtl/>
          </w:rPr>
          <w:t xml:space="preserve"> 152</w:t>
        </w:r>
      </w:hyperlink>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לחוק</w:t>
      </w:r>
      <w:r w:rsidRPr="00293243">
        <w:rPr>
          <w:rFonts w:ascii="Calibri" w:hAnsi="Calibri" w:cs="FrankRuehl"/>
          <w:spacing w:val="10"/>
          <w:sz w:val="28"/>
          <w:szCs w:val="28"/>
          <w:rtl/>
        </w:rPr>
        <w:t>.</w:t>
      </w:r>
    </w:p>
    <w:p w14:paraId="071F2029" w14:textId="77777777" w:rsidR="00293243" w:rsidRPr="00293243" w:rsidRDefault="00293243" w:rsidP="00293243">
      <w:pPr>
        <w:spacing w:line="360" w:lineRule="auto"/>
        <w:ind w:left="2160" w:hanging="720"/>
        <w:contextualSpacing/>
        <w:jc w:val="both"/>
        <w:rPr>
          <w:rFonts w:ascii="Calibri" w:hAnsi="Calibri" w:cs="FrankRuehl"/>
          <w:spacing w:val="10"/>
          <w:sz w:val="28"/>
          <w:szCs w:val="28"/>
          <w:rtl/>
        </w:rPr>
      </w:pPr>
      <w:r w:rsidRPr="00293243">
        <w:rPr>
          <w:rFonts w:ascii="Calibri" w:hAnsi="Calibri" w:cs="FrankRuehl" w:hint="eastAsia"/>
          <w:spacing w:val="10"/>
          <w:sz w:val="28"/>
          <w:szCs w:val="28"/>
          <w:rtl/>
        </w:rPr>
        <w:t>ד</w:t>
      </w:r>
      <w:r w:rsidRPr="00293243">
        <w:rPr>
          <w:rFonts w:ascii="Calibri" w:hAnsi="Calibri" w:cs="FrankRuehl"/>
          <w:spacing w:val="10"/>
          <w:sz w:val="28"/>
          <w:szCs w:val="28"/>
          <w:rtl/>
        </w:rPr>
        <w:t xml:space="preserve">. </w:t>
      </w:r>
      <w:r w:rsidRPr="00293243">
        <w:rPr>
          <w:rFonts w:ascii="Calibri" w:hAnsi="Calibri" w:cs="FrankRuehl"/>
          <w:spacing w:val="10"/>
          <w:sz w:val="28"/>
          <w:szCs w:val="28"/>
          <w:rtl/>
        </w:rPr>
        <w:tab/>
      </w:r>
      <w:r w:rsidRPr="00293243">
        <w:rPr>
          <w:rFonts w:ascii="Calibri" w:hAnsi="Calibri" w:cs="FrankRuehl" w:hint="eastAsia"/>
          <w:spacing w:val="10"/>
          <w:sz w:val="28"/>
          <w:szCs w:val="28"/>
          <w:rtl/>
        </w:rPr>
        <w:t>קנס</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בסך</w:t>
      </w:r>
      <w:r w:rsidRPr="00293243">
        <w:rPr>
          <w:rFonts w:ascii="Calibri" w:hAnsi="Calibri" w:cs="FrankRuehl"/>
          <w:spacing w:val="10"/>
          <w:sz w:val="28"/>
          <w:szCs w:val="28"/>
          <w:rtl/>
        </w:rPr>
        <w:t xml:space="preserve"> 3000 </w:t>
      </w:r>
      <w:r w:rsidRPr="00293243">
        <w:rPr>
          <w:rFonts w:ascii="Calibri" w:hAnsi="Calibri" w:cs="FrankRuehl" w:hint="eastAsia"/>
          <w:spacing w:val="10"/>
          <w:sz w:val="28"/>
          <w:szCs w:val="28"/>
          <w:rtl/>
        </w:rPr>
        <w:t>ש</w:t>
      </w:r>
      <w:r w:rsidRPr="00293243">
        <w:rPr>
          <w:rFonts w:ascii="Calibri" w:hAnsi="Calibri" w:cs="FrankRuehl"/>
          <w:spacing w:val="10"/>
          <w:sz w:val="28"/>
          <w:szCs w:val="28"/>
          <w:rtl/>
        </w:rPr>
        <w:t>"</w:t>
      </w:r>
      <w:r w:rsidRPr="00293243">
        <w:rPr>
          <w:rFonts w:ascii="Calibri" w:hAnsi="Calibri" w:cs="FrankRuehl" w:hint="eastAsia"/>
          <w:spacing w:val="10"/>
          <w:sz w:val="28"/>
          <w:szCs w:val="28"/>
          <w:rtl/>
        </w:rPr>
        <w:t>ח</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או</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חודש</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מאסר</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תמורתו</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לתשלום</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עד</w:t>
      </w:r>
      <w:r w:rsidRPr="00293243">
        <w:rPr>
          <w:rFonts w:ascii="Calibri" w:hAnsi="Calibri" w:cs="FrankRuehl"/>
          <w:spacing w:val="10"/>
          <w:sz w:val="28"/>
          <w:szCs w:val="28"/>
          <w:rtl/>
        </w:rPr>
        <w:t xml:space="preserve"> </w:t>
      </w:r>
      <w:r w:rsidRPr="00293243">
        <w:rPr>
          <w:rFonts w:ascii="Calibri" w:hAnsi="Calibri" w:cs="FrankRuehl" w:hint="eastAsia"/>
          <w:spacing w:val="10"/>
          <w:sz w:val="28"/>
          <w:szCs w:val="28"/>
          <w:rtl/>
        </w:rPr>
        <w:t>ליום</w:t>
      </w:r>
      <w:r w:rsidRPr="00293243">
        <w:rPr>
          <w:rFonts w:ascii="Calibri" w:hAnsi="Calibri" w:cs="FrankRuehl"/>
          <w:spacing w:val="10"/>
          <w:sz w:val="28"/>
          <w:szCs w:val="28"/>
          <w:rtl/>
        </w:rPr>
        <w:t xml:space="preserve"> 1.11.2017.</w:t>
      </w:r>
    </w:p>
    <w:p w14:paraId="50217094" w14:textId="77777777" w:rsidR="00293243" w:rsidRDefault="00293243" w:rsidP="00293243">
      <w:pPr>
        <w:spacing w:line="360" w:lineRule="auto"/>
        <w:jc w:val="both"/>
        <w:rPr>
          <w:rFonts w:ascii="Arial" w:hAnsi="Arial"/>
          <w:rtl/>
        </w:rPr>
      </w:pPr>
    </w:p>
    <w:p w14:paraId="2DE8B3A3" w14:textId="77777777" w:rsidR="00293243" w:rsidRDefault="000755C2" w:rsidP="00293243">
      <w:pPr>
        <w:ind w:left="5760"/>
        <w:jc w:val="center"/>
        <w:rPr>
          <w:rtl/>
        </w:rPr>
      </w:pPr>
      <w:r>
        <w:rPr>
          <w:rFonts w:ascii="Arial" w:hAnsi="Arial"/>
          <w:b/>
          <w:bCs/>
          <w:rtl/>
        </w:rPr>
        <w:t xml:space="preserve">ניתן היום,  י"ח תמוז תשע"ז, 12 יולי 2017, בנוכחות הנאשם וב"כ הצדדים. </w:t>
      </w:r>
    </w:p>
    <w:p w14:paraId="53402DD5" w14:textId="77777777" w:rsidR="00293243" w:rsidRPr="000755C2" w:rsidRDefault="000755C2" w:rsidP="00293243">
      <w:pPr>
        <w:ind w:left="5760"/>
        <w:jc w:val="center"/>
        <w:rPr>
          <w:color w:val="FFFFFF"/>
          <w:sz w:val="2"/>
          <w:szCs w:val="2"/>
          <w:rtl/>
        </w:rPr>
      </w:pPr>
      <w:r w:rsidRPr="000755C2">
        <w:rPr>
          <w:color w:val="FFFFFF"/>
          <w:sz w:val="2"/>
          <w:szCs w:val="2"/>
          <w:rtl/>
        </w:rPr>
        <w:t>5129371</w:t>
      </w:r>
      <w:r w:rsidR="00293243" w:rsidRPr="000755C2">
        <w:rPr>
          <w:rFonts w:hint="cs"/>
          <w:color w:val="FFFFFF"/>
          <w:sz w:val="2"/>
          <w:szCs w:val="2"/>
          <w:rtl/>
        </w:rPr>
        <w:t xml:space="preserve">   </w:t>
      </w:r>
      <w:r w:rsidR="00293243" w:rsidRPr="000755C2">
        <w:rPr>
          <w:rFonts w:hint="cs"/>
          <w:color w:val="FFFFFF"/>
          <w:sz w:val="2"/>
          <w:szCs w:val="2"/>
          <w:rtl/>
        </w:rPr>
        <w:tab/>
      </w:r>
      <w:r w:rsidR="00293243" w:rsidRPr="000755C2">
        <w:rPr>
          <w:rFonts w:hint="cs"/>
          <w:color w:val="FFFFFF"/>
          <w:sz w:val="2"/>
          <w:szCs w:val="2"/>
          <w:rtl/>
        </w:rPr>
        <w:tab/>
      </w:r>
      <w:r w:rsidR="00293243" w:rsidRPr="000755C2">
        <w:rPr>
          <w:rFonts w:hint="cs"/>
          <w:color w:val="FFFFFF"/>
          <w:sz w:val="2"/>
          <w:szCs w:val="2"/>
          <w:rtl/>
        </w:rPr>
        <w:tab/>
        <w:t xml:space="preserve"> </w:t>
      </w:r>
    </w:p>
    <w:tbl>
      <w:tblPr>
        <w:bidiVisual/>
        <w:tblW w:w="0" w:type="auto"/>
        <w:tblInd w:w="5760" w:type="dxa"/>
        <w:tblLook w:val="01E0" w:firstRow="1" w:lastRow="1" w:firstColumn="1" w:lastColumn="1" w:noHBand="0" w:noVBand="0"/>
      </w:tblPr>
      <w:tblGrid>
        <w:gridCol w:w="2294"/>
      </w:tblGrid>
      <w:tr w:rsidR="00293243" w14:paraId="751E4EE1" w14:textId="77777777" w:rsidTr="00293243">
        <w:tc>
          <w:tcPr>
            <w:tcW w:w="2294" w:type="dxa"/>
            <w:tcBorders>
              <w:bottom w:val="single" w:sz="4" w:space="0" w:color="auto"/>
            </w:tcBorders>
            <w:shd w:val="clear" w:color="auto" w:fill="auto"/>
          </w:tcPr>
          <w:p w14:paraId="602B385E" w14:textId="77777777" w:rsidR="00293243" w:rsidRPr="000755C2" w:rsidRDefault="000755C2" w:rsidP="00293243">
            <w:pPr>
              <w:spacing w:before="40" w:after="40"/>
              <w:jc w:val="center"/>
              <w:rPr>
                <w:color w:val="FFFFFF"/>
                <w:sz w:val="2"/>
                <w:szCs w:val="2"/>
                <w:rtl/>
              </w:rPr>
            </w:pPr>
            <w:r w:rsidRPr="000755C2">
              <w:rPr>
                <w:color w:val="FFFFFF"/>
                <w:sz w:val="2"/>
                <w:szCs w:val="2"/>
                <w:rtl/>
              </w:rPr>
              <w:t>54678313</w:t>
            </w:r>
          </w:p>
        </w:tc>
      </w:tr>
      <w:tr w:rsidR="00293243" w14:paraId="6DD1E99B" w14:textId="77777777" w:rsidTr="00293243">
        <w:tc>
          <w:tcPr>
            <w:tcW w:w="2294" w:type="dxa"/>
            <w:tcBorders>
              <w:top w:val="single" w:sz="4" w:space="0" w:color="auto"/>
            </w:tcBorders>
            <w:shd w:val="clear" w:color="auto" w:fill="auto"/>
          </w:tcPr>
          <w:p w14:paraId="26C4FAB0" w14:textId="77777777" w:rsidR="00293243" w:rsidRPr="00293243" w:rsidRDefault="00293243" w:rsidP="00293243">
            <w:pPr>
              <w:tabs>
                <w:tab w:val="center" w:pos="1039"/>
              </w:tabs>
              <w:spacing w:before="40" w:after="40"/>
              <w:rPr>
                <w:b/>
                <w:bCs/>
                <w:rtl/>
              </w:rPr>
            </w:pPr>
            <w:r w:rsidRPr="00293243">
              <w:rPr>
                <w:rFonts w:hint="cs"/>
                <w:b/>
                <w:bCs/>
                <w:rtl/>
              </w:rPr>
              <w:t>אלי אברבנאל, שופט</w:t>
            </w:r>
          </w:p>
        </w:tc>
      </w:tr>
    </w:tbl>
    <w:p w14:paraId="28FBDDF0" w14:textId="77777777" w:rsidR="00293243" w:rsidRPr="004B4593" w:rsidRDefault="00293243" w:rsidP="00293243"/>
    <w:p w14:paraId="617E1920" w14:textId="77777777" w:rsidR="00293243" w:rsidRDefault="00293243" w:rsidP="00293243">
      <w:pPr>
        <w:jc w:val="center"/>
        <w:rPr>
          <w:rtl/>
        </w:rPr>
      </w:pPr>
      <w:r>
        <w:rPr>
          <w:rFonts w:hint="cs"/>
          <w:rtl/>
        </w:rPr>
        <w:t xml:space="preserve">  </w:t>
      </w:r>
    </w:p>
    <w:p w14:paraId="3D96D1C4" w14:textId="77777777" w:rsidR="001E39F7" w:rsidRPr="000755C2" w:rsidRDefault="001E39F7" w:rsidP="000755C2">
      <w:pPr>
        <w:keepNext/>
        <w:rPr>
          <w:rFonts w:ascii="David" w:hAnsi="David"/>
          <w:color w:val="000000"/>
          <w:sz w:val="22"/>
          <w:szCs w:val="22"/>
          <w:rtl/>
        </w:rPr>
      </w:pPr>
    </w:p>
    <w:p w14:paraId="5DFA30AE" w14:textId="77777777" w:rsidR="000755C2" w:rsidRPr="000755C2" w:rsidRDefault="000755C2" w:rsidP="000755C2">
      <w:pPr>
        <w:keepNext/>
        <w:rPr>
          <w:rFonts w:ascii="David" w:hAnsi="David"/>
          <w:color w:val="000000"/>
          <w:sz w:val="22"/>
          <w:szCs w:val="22"/>
          <w:rtl/>
        </w:rPr>
      </w:pPr>
      <w:r w:rsidRPr="000755C2">
        <w:rPr>
          <w:rFonts w:ascii="David" w:hAnsi="David"/>
          <w:color w:val="000000"/>
          <w:sz w:val="22"/>
          <w:szCs w:val="22"/>
          <w:rtl/>
        </w:rPr>
        <w:t>אלי אברבנאל 54678313</w:t>
      </w:r>
    </w:p>
    <w:p w14:paraId="622A734D" w14:textId="77777777" w:rsidR="000755C2" w:rsidRDefault="000755C2" w:rsidP="000755C2">
      <w:r w:rsidRPr="000755C2">
        <w:rPr>
          <w:color w:val="000000"/>
          <w:rtl/>
        </w:rPr>
        <w:t>נוסח מסמך זה כפוף לשינויי ניסוח ועריכה</w:t>
      </w:r>
    </w:p>
    <w:p w14:paraId="119646FD" w14:textId="77777777" w:rsidR="000755C2" w:rsidRDefault="000755C2" w:rsidP="000755C2">
      <w:pPr>
        <w:rPr>
          <w:rtl/>
        </w:rPr>
      </w:pPr>
    </w:p>
    <w:p w14:paraId="4D2E0E9B" w14:textId="77777777" w:rsidR="000755C2" w:rsidRDefault="000755C2" w:rsidP="000755C2">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7AF34113" w14:textId="77777777" w:rsidR="000755C2" w:rsidRPr="000755C2" w:rsidRDefault="000755C2" w:rsidP="000755C2">
      <w:pPr>
        <w:jc w:val="center"/>
        <w:rPr>
          <w:color w:val="0000FF"/>
          <w:u w:val="single"/>
        </w:rPr>
      </w:pPr>
    </w:p>
    <w:sectPr w:rsidR="000755C2" w:rsidRPr="000755C2" w:rsidSect="000755C2">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5CB539" w14:textId="77777777" w:rsidR="008160B0" w:rsidRDefault="008160B0" w:rsidP="00FD463E">
      <w:r>
        <w:separator/>
      </w:r>
    </w:p>
  </w:endnote>
  <w:endnote w:type="continuationSeparator" w:id="0">
    <w:p w14:paraId="4CC90475" w14:textId="77777777" w:rsidR="008160B0" w:rsidRDefault="008160B0" w:rsidP="00FD4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0240A" w14:textId="77777777" w:rsidR="008160B0" w:rsidRDefault="008160B0" w:rsidP="000755C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62835053" w14:textId="77777777" w:rsidR="008160B0" w:rsidRPr="000755C2" w:rsidRDefault="008160B0" w:rsidP="000755C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FEE69" w14:textId="77777777" w:rsidR="008160B0" w:rsidRDefault="008160B0" w:rsidP="000755C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81C8C">
      <w:rPr>
        <w:rFonts w:ascii="FrankRuehl" w:hAnsi="FrankRuehl" w:cs="FrankRuehl"/>
        <w:noProof/>
        <w:rtl/>
      </w:rPr>
      <w:t>1</w:t>
    </w:r>
    <w:r>
      <w:rPr>
        <w:rFonts w:ascii="FrankRuehl" w:hAnsi="FrankRuehl" w:cs="FrankRuehl"/>
        <w:rtl/>
      </w:rPr>
      <w:fldChar w:fldCharType="end"/>
    </w:r>
  </w:p>
  <w:p w14:paraId="540A0816" w14:textId="77777777" w:rsidR="008160B0" w:rsidRPr="000755C2" w:rsidRDefault="008160B0" w:rsidP="000755C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8F00C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634540" w14:textId="77777777" w:rsidR="008160B0" w:rsidRDefault="008160B0" w:rsidP="00FD463E">
      <w:r>
        <w:separator/>
      </w:r>
    </w:p>
  </w:footnote>
  <w:footnote w:type="continuationSeparator" w:id="0">
    <w:p w14:paraId="2AD070A3" w14:textId="77777777" w:rsidR="008160B0" w:rsidRDefault="008160B0" w:rsidP="00FD46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20A4E" w14:textId="77777777" w:rsidR="008160B0" w:rsidRPr="000755C2" w:rsidRDefault="008160B0" w:rsidP="000755C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16835-07-16</w:t>
    </w:r>
    <w:r>
      <w:rPr>
        <w:rFonts w:ascii="David" w:hAnsi="David"/>
        <w:color w:val="000000"/>
        <w:sz w:val="22"/>
        <w:szCs w:val="22"/>
        <w:rtl/>
      </w:rPr>
      <w:tab/>
      <w:t xml:space="preserve"> מדינת ישראל נ' אחמד בורגאל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9DCC6" w14:textId="77777777" w:rsidR="008160B0" w:rsidRPr="000755C2" w:rsidRDefault="008160B0" w:rsidP="000755C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16835-07-16</w:t>
    </w:r>
    <w:r>
      <w:rPr>
        <w:rFonts w:ascii="David" w:hAnsi="David"/>
        <w:color w:val="000000"/>
        <w:sz w:val="22"/>
        <w:szCs w:val="22"/>
        <w:rtl/>
      </w:rPr>
      <w:tab/>
      <w:t xml:space="preserve"> מדינת ישראל נ' אחמד בורגאל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6F74528"/>
    <w:multiLevelType w:val="hybridMultilevel"/>
    <w:tmpl w:val="A9025A14"/>
    <w:lvl w:ilvl="0" w:tplc="80D6391E">
      <w:start w:val="1"/>
      <w:numFmt w:val="decimal"/>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4839000">
    <w:abstractNumId w:val="2"/>
  </w:num>
  <w:num w:numId="2" w16cid:durableId="328096431">
    <w:abstractNumId w:val="0"/>
  </w:num>
  <w:num w:numId="3" w16cid:durableId="1006791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93243"/>
    <w:rsid w:val="000755C2"/>
    <w:rsid w:val="0008094A"/>
    <w:rsid w:val="00122857"/>
    <w:rsid w:val="001E39F7"/>
    <w:rsid w:val="001F6587"/>
    <w:rsid w:val="00293243"/>
    <w:rsid w:val="00441BE7"/>
    <w:rsid w:val="008160B0"/>
    <w:rsid w:val="00B81C8C"/>
    <w:rsid w:val="00BD63AE"/>
    <w:rsid w:val="00DC3F7B"/>
    <w:rsid w:val="00FD46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7F8862A"/>
  <w15:chartTrackingRefBased/>
  <w15:docId w15:val="{2D0E56C2-B6E2-4129-AA67-E3B63AEB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93243"/>
    <w:pPr>
      <w:bidi/>
    </w:pPr>
    <w:rPr>
      <w:rFonts w:cs="David"/>
      <w:sz w:val="24"/>
      <w:szCs w:val="24"/>
    </w:rPr>
  </w:style>
  <w:style w:type="paragraph" w:styleId="1">
    <w:name w:val="heading 1"/>
    <w:basedOn w:val="a"/>
    <w:next w:val="a"/>
    <w:link w:val="10"/>
    <w:qFormat/>
    <w:rsid w:val="00293243"/>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293243"/>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293243"/>
    <w:rPr>
      <w:rFonts w:ascii="Arial" w:hAnsi="Arial" w:cs="Arial"/>
      <w:b/>
      <w:bCs/>
      <w:kern w:val="32"/>
      <w:sz w:val="32"/>
      <w:szCs w:val="32"/>
    </w:rPr>
  </w:style>
  <w:style w:type="character" w:customStyle="1" w:styleId="40">
    <w:name w:val="כותרת 4 תו"/>
    <w:link w:val="4"/>
    <w:rsid w:val="00293243"/>
    <w:rPr>
      <w:rFonts w:cs="Narkisim"/>
      <w:b/>
      <w:bCs/>
      <w:sz w:val="24"/>
      <w:szCs w:val="24"/>
    </w:rPr>
  </w:style>
  <w:style w:type="paragraph" w:styleId="a3">
    <w:name w:val="header"/>
    <w:basedOn w:val="a"/>
    <w:link w:val="a4"/>
    <w:rsid w:val="00293243"/>
    <w:pPr>
      <w:tabs>
        <w:tab w:val="center" w:pos="4153"/>
        <w:tab w:val="right" w:pos="8306"/>
      </w:tabs>
    </w:pPr>
  </w:style>
  <w:style w:type="character" w:customStyle="1" w:styleId="a4">
    <w:name w:val="כותרת עליונה תו"/>
    <w:link w:val="a3"/>
    <w:rsid w:val="00293243"/>
    <w:rPr>
      <w:rFonts w:cs="David"/>
      <w:sz w:val="24"/>
      <w:szCs w:val="24"/>
    </w:rPr>
  </w:style>
  <w:style w:type="paragraph" w:styleId="a5">
    <w:name w:val="footer"/>
    <w:basedOn w:val="a"/>
    <w:link w:val="a6"/>
    <w:rsid w:val="00293243"/>
    <w:pPr>
      <w:tabs>
        <w:tab w:val="center" w:pos="4153"/>
        <w:tab w:val="right" w:pos="8306"/>
      </w:tabs>
    </w:pPr>
  </w:style>
  <w:style w:type="character" w:customStyle="1" w:styleId="a6">
    <w:name w:val="כותרת תחתונה תו"/>
    <w:link w:val="a5"/>
    <w:rsid w:val="00293243"/>
    <w:rPr>
      <w:rFonts w:cs="David"/>
      <w:sz w:val="24"/>
      <w:szCs w:val="24"/>
    </w:rPr>
  </w:style>
  <w:style w:type="character" w:styleId="a7">
    <w:name w:val="annotation reference"/>
    <w:rsid w:val="00293243"/>
    <w:rPr>
      <w:sz w:val="16"/>
      <w:szCs w:val="16"/>
    </w:rPr>
  </w:style>
  <w:style w:type="paragraph" w:styleId="a8">
    <w:name w:val="annotation text"/>
    <w:basedOn w:val="a"/>
    <w:link w:val="a9"/>
    <w:rsid w:val="00293243"/>
    <w:rPr>
      <w:rFonts w:cs="Times New Roman"/>
      <w:lang w:eastAsia="he-IL"/>
    </w:rPr>
  </w:style>
  <w:style w:type="character" w:customStyle="1" w:styleId="a9">
    <w:name w:val="טקסט הערה תו"/>
    <w:link w:val="a8"/>
    <w:rsid w:val="00293243"/>
    <w:rPr>
      <w:sz w:val="24"/>
      <w:szCs w:val="24"/>
      <w:lang w:eastAsia="he-IL"/>
    </w:rPr>
  </w:style>
  <w:style w:type="paragraph" w:styleId="aa">
    <w:name w:val="Balloon Text"/>
    <w:basedOn w:val="a"/>
    <w:link w:val="ab"/>
    <w:rsid w:val="00293243"/>
    <w:rPr>
      <w:rFonts w:ascii="Tahoma" w:hAnsi="Tahoma" w:cs="Tahoma"/>
      <w:sz w:val="16"/>
      <w:szCs w:val="16"/>
    </w:rPr>
  </w:style>
  <w:style w:type="character" w:customStyle="1" w:styleId="ab">
    <w:name w:val="טקסט בלונים תו"/>
    <w:link w:val="aa"/>
    <w:rsid w:val="00293243"/>
    <w:rPr>
      <w:rFonts w:ascii="Tahoma" w:hAnsi="Tahoma" w:cs="Tahoma"/>
      <w:sz w:val="16"/>
      <w:szCs w:val="16"/>
    </w:rPr>
  </w:style>
  <w:style w:type="table" w:styleId="ac">
    <w:name w:val="Table Grid"/>
    <w:basedOn w:val="a1"/>
    <w:rsid w:val="0029324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293243"/>
  </w:style>
  <w:style w:type="paragraph" w:customStyle="1" w:styleId="ListParagraph">
    <w:name w:val="List Paragraph"/>
    <w:basedOn w:val="a"/>
    <w:qFormat/>
    <w:rsid w:val="00293243"/>
    <w:pPr>
      <w:spacing w:after="160" w:line="259" w:lineRule="auto"/>
      <w:ind w:left="720"/>
      <w:contextualSpacing/>
    </w:pPr>
    <w:rPr>
      <w:rFonts w:ascii="Calibri" w:hAnsi="Calibri" w:cs="Arial"/>
      <w:sz w:val="22"/>
      <w:szCs w:val="22"/>
    </w:rPr>
  </w:style>
  <w:style w:type="character" w:styleId="Hyperlink">
    <w:name w:val="Hyperlink"/>
    <w:rsid w:val="000755C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152" TargetMode="External"/><Relationship Id="rId18" Type="http://schemas.openxmlformats.org/officeDocument/2006/relationships/hyperlink" Target="http://www.nevo.co.il/case/18823031"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13093744"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275a" TargetMode="External"/><Relationship Id="rId17" Type="http://schemas.openxmlformats.org/officeDocument/2006/relationships/hyperlink" Target="http://www.nevo.co.il/case/20425092" TargetMode="External"/><Relationship Id="rId25" Type="http://schemas.openxmlformats.org/officeDocument/2006/relationships/hyperlink" Target="http://www.nevo.co.il/law/70301/152" TargetMode="External"/><Relationship Id="rId2" Type="http://schemas.openxmlformats.org/officeDocument/2006/relationships/styles" Target="styles.xml"/><Relationship Id="rId16" Type="http://schemas.openxmlformats.org/officeDocument/2006/relationships/hyperlink" Target="http://www.nevo.co.il/law/70301/144.b2" TargetMode="External"/><Relationship Id="rId20" Type="http://schemas.openxmlformats.org/officeDocument/2006/relationships/hyperlink" Target="http://www.nevo.co.il/case/20500769"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52" TargetMode="External"/><Relationship Id="rId24" Type="http://schemas.openxmlformats.org/officeDocument/2006/relationships/hyperlink" Target="http://www.nevo.co.il/law/70301"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law/70301/144.a" TargetMode="External"/><Relationship Id="rId28" Type="http://schemas.openxmlformats.org/officeDocument/2006/relationships/header" Target="header2.xml"/><Relationship Id="rId10" Type="http://schemas.openxmlformats.org/officeDocument/2006/relationships/hyperlink" Target="http://www.nevo.co.il/law/70301/144.b2" TargetMode="External"/><Relationship Id="rId19" Type="http://schemas.openxmlformats.org/officeDocument/2006/relationships/hyperlink" Target="http://www.nevo.co.il/case/2002725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275a" TargetMode="External"/><Relationship Id="rId22" Type="http://schemas.openxmlformats.org/officeDocument/2006/relationships/hyperlink" Target="http://www.nevo.co.il/case/21474168"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1858</Words>
  <Characters>9295</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11131</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6291556</vt:i4>
      </vt:variant>
      <vt:variant>
        <vt:i4>54</vt:i4>
      </vt:variant>
      <vt:variant>
        <vt:i4>0</vt:i4>
      </vt:variant>
      <vt:variant>
        <vt:i4>5</vt:i4>
      </vt:variant>
      <vt:variant>
        <vt:lpwstr>http://www.nevo.co.il/law/70301/152</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3407987</vt:i4>
      </vt:variant>
      <vt:variant>
        <vt:i4>45</vt:i4>
      </vt:variant>
      <vt:variant>
        <vt:i4>0</vt:i4>
      </vt:variant>
      <vt:variant>
        <vt:i4>5</vt:i4>
      </vt:variant>
      <vt:variant>
        <vt:lpwstr>http://www.nevo.co.il/case/21474168</vt:lpwstr>
      </vt:variant>
      <vt:variant>
        <vt:lpwstr/>
      </vt:variant>
      <vt:variant>
        <vt:i4>3539065</vt:i4>
      </vt:variant>
      <vt:variant>
        <vt:i4>42</vt:i4>
      </vt:variant>
      <vt:variant>
        <vt:i4>0</vt:i4>
      </vt:variant>
      <vt:variant>
        <vt:i4>5</vt:i4>
      </vt:variant>
      <vt:variant>
        <vt:lpwstr>http://www.nevo.co.il/case/13093744</vt:lpwstr>
      </vt:variant>
      <vt:variant>
        <vt:lpwstr/>
      </vt:variant>
      <vt:variant>
        <vt:i4>3211379</vt:i4>
      </vt:variant>
      <vt:variant>
        <vt:i4>39</vt:i4>
      </vt:variant>
      <vt:variant>
        <vt:i4>0</vt:i4>
      </vt:variant>
      <vt:variant>
        <vt:i4>5</vt:i4>
      </vt:variant>
      <vt:variant>
        <vt:lpwstr>http://www.nevo.co.il/case/20500769</vt:lpwstr>
      </vt:variant>
      <vt:variant>
        <vt:lpwstr/>
      </vt:variant>
      <vt:variant>
        <vt:i4>3145844</vt:i4>
      </vt:variant>
      <vt:variant>
        <vt:i4>36</vt:i4>
      </vt:variant>
      <vt:variant>
        <vt:i4>0</vt:i4>
      </vt:variant>
      <vt:variant>
        <vt:i4>5</vt:i4>
      </vt:variant>
      <vt:variant>
        <vt:lpwstr>http://www.nevo.co.il/case/20027255</vt:lpwstr>
      </vt:variant>
      <vt:variant>
        <vt:lpwstr/>
      </vt:variant>
      <vt:variant>
        <vt:i4>3735678</vt:i4>
      </vt:variant>
      <vt:variant>
        <vt:i4>33</vt:i4>
      </vt:variant>
      <vt:variant>
        <vt:i4>0</vt:i4>
      </vt:variant>
      <vt:variant>
        <vt:i4>5</vt:i4>
      </vt:variant>
      <vt:variant>
        <vt:lpwstr>http://www.nevo.co.il/case/18823031</vt:lpwstr>
      </vt:variant>
      <vt:variant>
        <vt:lpwstr/>
      </vt:variant>
      <vt:variant>
        <vt:i4>3801206</vt:i4>
      </vt:variant>
      <vt:variant>
        <vt:i4>30</vt:i4>
      </vt:variant>
      <vt:variant>
        <vt:i4>0</vt:i4>
      </vt:variant>
      <vt:variant>
        <vt:i4>5</vt:i4>
      </vt:variant>
      <vt:variant>
        <vt:lpwstr>http://www.nevo.co.il/case/20425092</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196690</vt:i4>
      </vt:variant>
      <vt:variant>
        <vt:i4>21</vt:i4>
      </vt:variant>
      <vt:variant>
        <vt:i4>0</vt:i4>
      </vt:variant>
      <vt:variant>
        <vt:i4>5</vt:i4>
      </vt:variant>
      <vt:variant>
        <vt:lpwstr>http://www.nevo.co.il/law/70301/275a</vt:lpwstr>
      </vt:variant>
      <vt:variant>
        <vt:lpwstr/>
      </vt:variant>
      <vt:variant>
        <vt:i4>6291556</vt:i4>
      </vt:variant>
      <vt:variant>
        <vt:i4>18</vt:i4>
      </vt:variant>
      <vt:variant>
        <vt:i4>0</vt:i4>
      </vt:variant>
      <vt:variant>
        <vt:i4>5</vt:i4>
      </vt:variant>
      <vt:variant>
        <vt:lpwstr>http://www.nevo.co.il/law/70301/152</vt:lpwstr>
      </vt:variant>
      <vt:variant>
        <vt:lpwstr/>
      </vt:variant>
      <vt:variant>
        <vt:i4>196690</vt:i4>
      </vt:variant>
      <vt:variant>
        <vt:i4>15</vt:i4>
      </vt:variant>
      <vt:variant>
        <vt:i4>0</vt:i4>
      </vt:variant>
      <vt:variant>
        <vt:i4>5</vt:i4>
      </vt:variant>
      <vt:variant>
        <vt:lpwstr>http://www.nevo.co.il/law/70301/275a</vt:lpwstr>
      </vt:variant>
      <vt:variant>
        <vt:lpwstr/>
      </vt:variant>
      <vt:variant>
        <vt:i4>6291556</vt:i4>
      </vt:variant>
      <vt:variant>
        <vt:i4>12</vt:i4>
      </vt:variant>
      <vt:variant>
        <vt:i4>0</vt:i4>
      </vt:variant>
      <vt:variant>
        <vt:i4>5</vt:i4>
      </vt:variant>
      <vt:variant>
        <vt:lpwstr>http://www.nevo.co.il/law/70301/152</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2025-04-25T10:39:00Z</dcterms:created>
  <dcterms:modified xsi:type="dcterms:W3CDTF">2025-04-25T10:39:00Z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16835</vt:lpwstr>
  </property>
  <property fmtid="{D5CDD505-2E9C-101B-9397-08002B2CF9AE}" pid="6" name="NEWPARTB">
    <vt:lpwstr>07</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אחמד בורגאל;מגד רשק;מגד מוסא</vt:lpwstr>
  </property>
  <property fmtid="{D5CDD505-2E9C-101B-9397-08002B2CF9AE}" pid="10" name="JUDGE">
    <vt:lpwstr>אלי אברבנאל</vt:lpwstr>
  </property>
  <property fmtid="{D5CDD505-2E9C-101B-9397-08002B2CF9AE}" pid="11" name="CITY">
    <vt:lpwstr>י-ם</vt:lpwstr>
  </property>
  <property fmtid="{D5CDD505-2E9C-101B-9397-08002B2CF9AE}" pid="12" name="DATE">
    <vt:lpwstr>20170712</vt:lpwstr>
  </property>
  <property fmtid="{D5CDD505-2E9C-101B-9397-08002B2CF9AE}" pid="13" name="TYPE_N_DATE">
    <vt:lpwstr>39020170712</vt:lpwstr>
  </property>
  <property fmtid="{D5CDD505-2E9C-101B-9397-08002B2CF9AE}" pid="14" name="CASESLISTTMP1">
    <vt:lpwstr>20425092;18823031;20027255;20500769;13093744;21474168</vt:lpwstr>
  </property>
  <property fmtid="{D5CDD505-2E9C-101B-9397-08002B2CF9AE}" pid="15" name="CASENOTES1">
    <vt:lpwstr>ProcID=235&amp;PartA=15&amp;PartC=30</vt:lpwstr>
  </property>
  <property fmtid="{D5CDD505-2E9C-101B-9397-08002B2CF9AE}" pid="16" name="WORDNUMPAGES">
    <vt:lpwstr>8</vt:lpwstr>
  </property>
  <property fmtid="{D5CDD505-2E9C-101B-9397-08002B2CF9AE}" pid="17" name="TYPE_ABS_DATE">
    <vt:lpwstr>390020170712</vt:lpwstr>
  </property>
  <property fmtid="{D5CDD505-2E9C-101B-9397-08002B2CF9AE}" pid="18" name="ISABSTRACT">
    <vt:lpwstr>Y</vt:lpwstr>
  </property>
  <property fmtid="{D5CDD505-2E9C-101B-9397-08002B2CF9AE}" pid="19" name="LAWLISTTMP1">
    <vt:lpwstr>70301/152:3;275a:2;144.b:2;144.b2:2;144.a:2</vt:lpwstr>
  </property>
</Properties>
</file>