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077C0" w:rsidRPr="000077C0" w14:paraId="1AC6231E" w14:textId="77777777" w:rsidTr="0034463A">
        <w:trPr>
          <w:trHeight w:hRule="exact" w:val="418"/>
          <w:jc w:val="center"/>
        </w:trPr>
        <w:tc>
          <w:tcPr>
            <w:tcW w:w="8721" w:type="dxa"/>
            <w:gridSpan w:val="2"/>
          </w:tcPr>
          <w:p w14:paraId="6D9F7E88" w14:textId="77777777" w:rsidR="000077C0" w:rsidRPr="000077C0" w:rsidRDefault="000077C0" w:rsidP="005738C9">
            <w:pPr>
              <w:pStyle w:val="a3"/>
              <w:jc w:val="center"/>
              <w:rPr>
                <w:rFonts w:ascii="Tahoma" w:hAnsi="Tahoma" w:cs="Tahoma"/>
                <w:color w:val="000080"/>
                <w:rtl/>
              </w:rPr>
            </w:pPr>
            <w:bookmarkStart w:id="0" w:name="LastJudge"/>
            <w:r w:rsidRPr="000077C0">
              <w:rPr>
                <w:rFonts w:ascii="Tahoma" w:hAnsi="Tahoma" w:cs="Tahoma"/>
                <w:b/>
                <w:bCs/>
                <w:color w:val="000080"/>
                <w:rtl/>
              </w:rPr>
              <w:t>בית המשפט המחוזי בחיפה</w:t>
            </w:r>
          </w:p>
        </w:tc>
      </w:tr>
      <w:tr w:rsidR="000077C0" w:rsidRPr="008941EF" w14:paraId="48F57F5F" w14:textId="77777777" w:rsidTr="0034463A">
        <w:trPr>
          <w:trHeight w:val="337"/>
          <w:jc w:val="center"/>
        </w:trPr>
        <w:tc>
          <w:tcPr>
            <w:tcW w:w="5057" w:type="dxa"/>
          </w:tcPr>
          <w:p w14:paraId="3E3DE52E" w14:textId="77777777" w:rsidR="000077C0" w:rsidRPr="008941EF" w:rsidRDefault="000077C0" w:rsidP="008941EF">
            <w:pPr>
              <w:pStyle w:val="a3"/>
              <w:spacing w:before="120" w:after="120" w:line="240" w:lineRule="exact"/>
              <w:rPr>
                <w:rFonts w:ascii="David" w:hAnsi="David"/>
                <w:b/>
                <w:bCs/>
                <w:sz w:val="26"/>
                <w:szCs w:val="26"/>
                <w:rtl/>
              </w:rPr>
            </w:pPr>
            <w:r w:rsidRPr="008941EF">
              <w:rPr>
                <w:rFonts w:ascii="David" w:hAnsi="David"/>
                <w:b/>
                <w:bCs/>
                <w:sz w:val="26"/>
                <w:szCs w:val="26"/>
                <w:rtl/>
              </w:rPr>
              <w:t>ת"פ 59934-02-24 מדינת ישראל נ' דעור(עציר)</w:t>
            </w:r>
          </w:p>
        </w:tc>
        <w:tc>
          <w:tcPr>
            <w:tcW w:w="3664" w:type="dxa"/>
          </w:tcPr>
          <w:p w14:paraId="678DE0C9" w14:textId="77777777" w:rsidR="000077C0" w:rsidRPr="008941EF" w:rsidRDefault="000077C0" w:rsidP="008941EF">
            <w:pPr>
              <w:pStyle w:val="a3"/>
              <w:spacing w:before="120" w:after="120" w:line="240" w:lineRule="exact"/>
              <w:jc w:val="right"/>
              <w:rPr>
                <w:rFonts w:ascii="David" w:hAnsi="David"/>
                <w:b/>
                <w:bCs/>
                <w:sz w:val="26"/>
                <w:szCs w:val="26"/>
                <w:rtl/>
              </w:rPr>
            </w:pPr>
          </w:p>
        </w:tc>
      </w:tr>
    </w:tbl>
    <w:p w14:paraId="0D243F20" w14:textId="77777777" w:rsidR="00D11AA2" w:rsidRPr="008941EF" w:rsidRDefault="000077C0" w:rsidP="008941EF">
      <w:pPr>
        <w:pStyle w:val="a3"/>
        <w:spacing w:before="120" w:after="120" w:line="240" w:lineRule="exact"/>
        <w:rPr>
          <w:rtl/>
        </w:rPr>
      </w:pPr>
      <w:r w:rsidRPr="008941EF">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0077C0" w:rsidRPr="008941EF" w14:paraId="1CF0E01F" w14:textId="77777777" w:rsidTr="005738C9">
        <w:trPr>
          <w:gridAfter w:val="1"/>
          <w:wAfter w:w="84" w:type="dxa"/>
        </w:trPr>
        <w:tc>
          <w:tcPr>
            <w:tcW w:w="8718" w:type="dxa"/>
            <w:gridSpan w:val="2"/>
            <w:shd w:val="clear" w:color="auto" w:fill="auto"/>
          </w:tcPr>
          <w:p w14:paraId="42965969" w14:textId="77777777" w:rsidR="000077C0" w:rsidRPr="008941EF" w:rsidRDefault="000077C0" w:rsidP="008941EF">
            <w:pPr>
              <w:spacing w:before="120" w:after="120" w:line="240" w:lineRule="exact"/>
              <w:rPr>
                <w:rFonts w:ascii="David" w:hAnsi="David"/>
                <w:b/>
                <w:bCs/>
                <w:sz w:val="26"/>
                <w:szCs w:val="26"/>
                <w:rtl/>
              </w:rPr>
            </w:pPr>
            <w:r w:rsidRPr="008941EF">
              <w:rPr>
                <w:rFonts w:ascii="David" w:hAnsi="David"/>
                <w:b/>
                <w:bCs/>
                <w:sz w:val="26"/>
                <w:szCs w:val="26"/>
                <w:rtl/>
              </w:rPr>
              <w:t>לפני כבוד השופט נתנאל בנישו</w:t>
            </w:r>
          </w:p>
        </w:tc>
      </w:tr>
      <w:tr w:rsidR="000077C0" w:rsidRPr="008941EF" w14:paraId="6BF58DED" w14:textId="77777777" w:rsidTr="005738C9">
        <w:trPr>
          <w:cantSplit/>
          <w:trHeight w:val="724"/>
        </w:trPr>
        <w:tc>
          <w:tcPr>
            <w:tcW w:w="2880" w:type="dxa"/>
            <w:shd w:val="clear" w:color="auto" w:fill="auto"/>
          </w:tcPr>
          <w:p w14:paraId="5FD2C9F8" w14:textId="77777777" w:rsidR="000077C0" w:rsidRPr="008941EF" w:rsidRDefault="000077C0" w:rsidP="008941EF">
            <w:pPr>
              <w:spacing w:before="120" w:after="120" w:line="240" w:lineRule="exact"/>
              <w:ind w:left="26"/>
              <w:rPr>
                <w:rFonts w:ascii="David" w:hAnsi="David"/>
                <w:b/>
                <w:bCs/>
                <w:sz w:val="26"/>
                <w:szCs w:val="26"/>
                <w:rtl/>
              </w:rPr>
            </w:pPr>
            <w:bookmarkStart w:id="1" w:name="FirstAppellant"/>
            <w:r w:rsidRPr="008941EF">
              <w:rPr>
                <w:rFonts w:ascii="David" w:hAnsi="David"/>
                <w:b/>
                <w:bCs/>
                <w:sz w:val="26"/>
                <w:szCs w:val="26"/>
                <w:rtl/>
              </w:rPr>
              <w:t>המאשימה</w:t>
            </w:r>
          </w:p>
        </w:tc>
        <w:tc>
          <w:tcPr>
            <w:tcW w:w="5922" w:type="dxa"/>
            <w:gridSpan w:val="2"/>
            <w:shd w:val="clear" w:color="auto" w:fill="auto"/>
          </w:tcPr>
          <w:p w14:paraId="349B1E97" w14:textId="77777777" w:rsidR="000077C0" w:rsidRPr="008941EF" w:rsidRDefault="000077C0" w:rsidP="008941EF">
            <w:pPr>
              <w:spacing w:before="120" w:after="120" w:line="240" w:lineRule="exact"/>
              <w:rPr>
                <w:rFonts w:ascii="David" w:hAnsi="David"/>
                <w:b/>
                <w:bCs/>
                <w:sz w:val="26"/>
                <w:szCs w:val="26"/>
                <w:rtl/>
              </w:rPr>
            </w:pPr>
            <w:r w:rsidRPr="008941EF">
              <w:rPr>
                <w:rFonts w:ascii="David" w:hAnsi="David"/>
                <w:b/>
                <w:bCs/>
                <w:sz w:val="26"/>
                <w:szCs w:val="26"/>
                <w:rtl/>
              </w:rPr>
              <w:t xml:space="preserve">מדינת ישראל  </w:t>
            </w:r>
          </w:p>
          <w:p w14:paraId="3DF1451F" w14:textId="77777777" w:rsidR="000077C0" w:rsidRPr="008941EF" w:rsidRDefault="000077C0" w:rsidP="008941EF">
            <w:pPr>
              <w:spacing w:before="120" w:after="120" w:line="240" w:lineRule="exact"/>
              <w:rPr>
                <w:rFonts w:ascii="David" w:hAnsi="David"/>
                <w:b/>
                <w:bCs/>
                <w:sz w:val="26"/>
                <w:szCs w:val="26"/>
                <w:rtl/>
              </w:rPr>
            </w:pPr>
            <w:r w:rsidRPr="008941EF">
              <w:rPr>
                <w:rFonts w:ascii="David" w:hAnsi="David"/>
                <w:b/>
                <w:bCs/>
                <w:sz w:val="26"/>
                <w:szCs w:val="26"/>
                <w:rtl/>
              </w:rPr>
              <w:t>באמצעות עו"ד מור בן אבו</w:t>
            </w:r>
          </w:p>
        </w:tc>
      </w:tr>
      <w:bookmarkEnd w:id="1"/>
      <w:tr w:rsidR="000077C0" w:rsidRPr="008941EF" w14:paraId="6C71E488" w14:textId="77777777" w:rsidTr="005738C9">
        <w:tc>
          <w:tcPr>
            <w:tcW w:w="8802" w:type="dxa"/>
            <w:gridSpan w:val="3"/>
            <w:shd w:val="clear" w:color="auto" w:fill="auto"/>
            <w:vAlign w:val="center"/>
          </w:tcPr>
          <w:p w14:paraId="4652AADE" w14:textId="77777777" w:rsidR="000077C0" w:rsidRPr="008941EF" w:rsidRDefault="000077C0" w:rsidP="008941EF">
            <w:pPr>
              <w:spacing w:before="240" w:after="240" w:line="240" w:lineRule="exact"/>
              <w:jc w:val="center"/>
              <w:rPr>
                <w:rFonts w:ascii="David" w:hAnsi="David" w:hint="cs"/>
                <w:b/>
                <w:bCs/>
                <w:sz w:val="26"/>
                <w:szCs w:val="26"/>
                <w:rtl/>
              </w:rPr>
            </w:pPr>
            <w:r w:rsidRPr="008941EF">
              <w:rPr>
                <w:rFonts w:ascii="David" w:hAnsi="David"/>
                <w:b/>
                <w:bCs/>
                <w:sz w:val="26"/>
                <w:szCs w:val="26"/>
                <w:rtl/>
              </w:rPr>
              <w:t>נגד</w:t>
            </w:r>
          </w:p>
        </w:tc>
      </w:tr>
      <w:tr w:rsidR="000077C0" w:rsidRPr="008941EF" w14:paraId="7B2CB1AC" w14:textId="77777777" w:rsidTr="005738C9">
        <w:tc>
          <w:tcPr>
            <w:tcW w:w="2880" w:type="dxa"/>
            <w:shd w:val="clear" w:color="auto" w:fill="auto"/>
          </w:tcPr>
          <w:p w14:paraId="68592619" w14:textId="77777777" w:rsidR="000077C0" w:rsidRPr="008941EF" w:rsidRDefault="000077C0" w:rsidP="008941EF">
            <w:pPr>
              <w:spacing w:before="120" w:after="120" w:line="240" w:lineRule="exact"/>
              <w:ind w:left="26"/>
              <w:rPr>
                <w:rFonts w:ascii="David" w:hAnsi="David"/>
                <w:b/>
                <w:bCs/>
                <w:sz w:val="26"/>
                <w:szCs w:val="26"/>
                <w:rtl/>
              </w:rPr>
            </w:pPr>
            <w:r w:rsidRPr="008941EF">
              <w:rPr>
                <w:rFonts w:ascii="David" w:hAnsi="David"/>
                <w:b/>
                <w:bCs/>
                <w:sz w:val="26"/>
                <w:szCs w:val="26"/>
                <w:rtl/>
              </w:rPr>
              <w:t>הנאשם</w:t>
            </w:r>
          </w:p>
          <w:p w14:paraId="3F176E1D" w14:textId="77777777" w:rsidR="000077C0" w:rsidRPr="008941EF" w:rsidRDefault="000077C0" w:rsidP="008941EF">
            <w:pPr>
              <w:spacing w:before="120" w:after="120" w:line="240" w:lineRule="exact"/>
              <w:ind w:left="26"/>
              <w:rPr>
                <w:rFonts w:ascii="David" w:hAnsi="David"/>
                <w:b/>
                <w:bCs/>
                <w:sz w:val="26"/>
                <w:szCs w:val="26"/>
              </w:rPr>
            </w:pPr>
          </w:p>
        </w:tc>
        <w:tc>
          <w:tcPr>
            <w:tcW w:w="5922" w:type="dxa"/>
            <w:gridSpan w:val="2"/>
            <w:shd w:val="clear" w:color="auto" w:fill="auto"/>
          </w:tcPr>
          <w:p w14:paraId="00E830FF" w14:textId="77777777" w:rsidR="000077C0" w:rsidRPr="008941EF" w:rsidRDefault="000077C0" w:rsidP="008941EF">
            <w:pPr>
              <w:spacing w:before="120" w:after="120" w:line="240" w:lineRule="exact"/>
              <w:rPr>
                <w:rFonts w:ascii="David" w:hAnsi="David"/>
                <w:b/>
                <w:bCs/>
                <w:sz w:val="26"/>
                <w:szCs w:val="26"/>
                <w:rtl/>
              </w:rPr>
            </w:pPr>
            <w:r w:rsidRPr="008941EF">
              <w:rPr>
                <w:rFonts w:ascii="David" w:hAnsi="David"/>
                <w:b/>
                <w:bCs/>
                <w:sz w:val="26"/>
                <w:szCs w:val="26"/>
                <w:rtl/>
              </w:rPr>
              <w:t xml:space="preserve">טארק דעור (עציר), ת"ז  </w:t>
            </w:r>
            <w:r w:rsidRPr="008941EF">
              <w:rPr>
                <w:rFonts w:ascii="David" w:hAnsi="David"/>
                <w:b/>
                <w:bCs/>
                <w:sz w:val="26"/>
                <w:szCs w:val="26"/>
              </w:rPr>
              <w:t>xxxxxxxxxx</w:t>
            </w:r>
          </w:p>
          <w:p w14:paraId="66AC4DAC" w14:textId="77777777" w:rsidR="000077C0" w:rsidRPr="008941EF" w:rsidRDefault="000077C0" w:rsidP="008941EF">
            <w:pPr>
              <w:pStyle w:val="12"/>
              <w:spacing w:before="120" w:after="120" w:line="240" w:lineRule="exact"/>
              <w:rPr>
                <w:rFonts w:ascii="David" w:hAnsi="David" w:hint="cs"/>
                <w:sz w:val="26"/>
                <w:szCs w:val="26"/>
                <w:u w:val="none"/>
                <w:rtl/>
              </w:rPr>
            </w:pPr>
            <w:r w:rsidRPr="008941EF">
              <w:rPr>
                <w:rFonts w:ascii="David" w:hAnsi="David"/>
                <w:sz w:val="26"/>
                <w:szCs w:val="26"/>
                <w:u w:val="none"/>
                <w:rtl/>
              </w:rPr>
              <w:t>באמצעות עו"ד מוחמד חאג'</w:t>
            </w:r>
          </w:p>
        </w:tc>
      </w:tr>
    </w:tbl>
    <w:p w14:paraId="7CA91841" w14:textId="77777777" w:rsidR="00507694" w:rsidRDefault="00507694" w:rsidP="0034463A">
      <w:pPr>
        <w:rPr>
          <w:rFonts w:ascii="Arial" w:hAnsi="Arial" w:hint="cs"/>
          <w:sz w:val="26"/>
          <w:szCs w:val="26"/>
          <w:rtl/>
        </w:rPr>
      </w:pPr>
    </w:p>
    <w:p w14:paraId="7E1470B8" w14:textId="77777777" w:rsidR="008941EF" w:rsidRPr="008941EF" w:rsidRDefault="008941EF" w:rsidP="008941EF">
      <w:pPr>
        <w:spacing w:before="120" w:after="120" w:line="240" w:lineRule="exact"/>
        <w:ind w:left="283" w:hanging="283"/>
        <w:jc w:val="both"/>
        <w:rPr>
          <w:rFonts w:ascii="FrankRuehl" w:hAnsi="FrankRuehl" w:cs="FrankRuehl"/>
          <w:rtl/>
        </w:rPr>
      </w:pPr>
      <w:r w:rsidRPr="008941EF">
        <w:rPr>
          <w:rFonts w:ascii="FrankRuehl" w:hAnsi="FrankRuehl" w:cs="FrankRuehl"/>
          <w:rtl/>
        </w:rPr>
        <w:t xml:space="preserve">חקיקה שאוזכרה: </w:t>
      </w:r>
    </w:p>
    <w:p w14:paraId="71352D77" w14:textId="77777777" w:rsidR="008941EF" w:rsidRPr="008941EF" w:rsidRDefault="008941EF" w:rsidP="008941EF">
      <w:pPr>
        <w:spacing w:before="120" w:after="120" w:line="240" w:lineRule="exact"/>
        <w:ind w:left="283" w:hanging="283"/>
        <w:jc w:val="both"/>
        <w:rPr>
          <w:rFonts w:ascii="FrankRuehl" w:hAnsi="FrankRuehl" w:cs="FrankRuehl"/>
          <w:color w:val="0000FF"/>
          <w:rtl/>
        </w:rPr>
      </w:pPr>
      <w:hyperlink r:id="rId8" w:history="1">
        <w:r w:rsidRPr="008941EF">
          <w:rPr>
            <w:rStyle w:val="Hyperlink"/>
            <w:rFonts w:ascii="FrankRuehl" w:hAnsi="FrankRuehl" w:cs="FrankRuehl"/>
            <w:u w:val="none"/>
            <w:rtl/>
          </w:rPr>
          <w:t>חוק העונשין, תשל"ז-1977</w:t>
        </w:r>
      </w:hyperlink>
      <w:r w:rsidRPr="008941EF">
        <w:rPr>
          <w:rFonts w:ascii="FrankRuehl" w:hAnsi="FrankRuehl" w:cs="FrankRuehl"/>
          <w:color w:val="0000FF"/>
          <w:rtl/>
        </w:rPr>
        <w:t xml:space="preserve">: סע'  </w:t>
      </w:r>
      <w:hyperlink r:id="rId9" w:history="1">
        <w:r w:rsidRPr="008941EF">
          <w:rPr>
            <w:rStyle w:val="Hyperlink"/>
            <w:rFonts w:ascii="FrankRuehl" w:hAnsi="FrankRuehl" w:cs="FrankRuehl"/>
            <w:u w:val="none"/>
          </w:rPr>
          <w:t>40</w:t>
        </w:r>
        <w:r w:rsidRPr="008941EF">
          <w:rPr>
            <w:rStyle w:val="Hyperlink"/>
            <w:rFonts w:ascii="FrankRuehl" w:hAnsi="FrankRuehl" w:cs="FrankRuehl"/>
            <w:u w:val="none"/>
            <w:rtl/>
          </w:rPr>
          <w:t>ג</w:t>
        </w:r>
      </w:hyperlink>
      <w:r w:rsidRPr="008941EF">
        <w:rPr>
          <w:rFonts w:ascii="FrankRuehl" w:hAnsi="FrankRuehl" w:cs="FrankRuehl"/>
          <w:color w:val="0000FF"/>
          <w:rtl/>
        </w:rPr>
        <w:t xml:space="preserve">(ב), </w:t>
      </w:r>
      <w:hyperlink r:id="rId10" w:history="1">
        <w:r w:rsidRPr="008941EF">
          <w:rPr>
            <w:rStyle w:val="Hyperlink"/>
            <w:rFonts w:ascii="FrankRuehl" w:hAnsi="FrankRuehl" w:cs="FrankRuehl"/>
            <w:u w:val="none"/>
          </w:rPr>
          <w:t>97</w:t>
        </w:r>
      </w:hyperlink>
      <w:r w:rsidRPr="008941EF">
        <w:rPr>
          <w:rFonts w:ascii="FrankRuehl" w:hAnsi="FrankRuehl" w:cs="FrankRuehl"/>
          <w:color w:val="0000FF"/>
          <w:rtl/>
        </w:rPr>
        <w:t xml:space="preserve">, </w:t>
      </w:r>
      <w:hyperlink r:id="rId11" w:history="1">
        <w:r w:rsidRPr="008941EF">
          <w:rPr>
            <w:rStyle w:val="Hyperlink"/>
            <w:rFonts w:ascii="FrankRuehl" w:hAnsi="FrankRuehl" w:cs="FrankRuehl"/>
            <w:u w:val="none"/>
          </w:rPr>
          <w:t>99</w:t>
        </w:r>
      </w:hyperlink>
      <w:r w:rsidRPr="008941EF">
        <w:rPr>
          <w:rFonts w:ascii="FrankRuehl" w:hAnsi="FrankRuehl" w:cs="FrankRuehl"/>
          <w:color w:val="0000FF"/>
          <w:rtl/>
        </w:rPr>
        <w:t xml:space="preserve">, </w:t>
      </w:r>
      <w:hyperlink r:id="rId12" w:history="1">
        <w:r w:rsidRPr="008941EF">
          <w:rPr>
            <w:rStyle w:val="Hyperlink"/>
            <w:rFonts w:ascii="FrankRuehl" w:hAnsi="FrankRuehl" w:cs="FrankRuehl"/>
            <w:u w:val="none"/>
          </w:rPr>
          <w:t>100</w:t>
        </w:r>
      </w:hyperlink>
      <w:r w:rsidRPr="008941EF">
        <w:rPr>
          <w:rFonts w:ascii="FrankRuehl" w:hAnsi="FrankRuehl" w:cs="FrankRuehl"/>
          <w:color w:val="0000FF"/>
          <w:rtl/>
        </w:rPr>
        <w:t xml:space="preserve">, </w:t>
      </w:r>
      <w:hyperlink r:id="rId13" w:history="1">
        <w:r w:rsidRPr="008941EF">
          <w:rPr>
            <w:rStyle w:val="Hyperlink"/>
            <w:rFonts w:ascii="FrankRuehl" w:hAnsi="FrankRuehl" w:cs="FrankRuehl"/>
            <w:u w:val="none"/>
          </w:rPr>
          <w:t>111</w:t>
        </w:r>
      </w:hyperlink>
      <w:r w:rsidRPr="008941EF">
        <w:rPr>
          <w:rFonts w:ascii="FrankRuehl" w:hAnsi="FrankRuehl" w:cs="FrankRuehl"/>
          <w:color w:val="0000FF"/>
          <w:rtl/>
        </w:rPr>
        <w:t xml:space="preserve">, </w:t>
      </w:r>
      <w:hyperlink r:id="rId14" w:history="1">
        <w:r w:rsidRPr="008941EF">
          <w:rPr>
            <w:rStyle w:val="Hyperlink"/>
            <w:rFonts w:ascii="FrankRuehl" w:hAnsi="FrankRuehl" w:cs="FrankRuehl"/>
            <w:u w:val="none"/>
          </w:rPr>
          <w:t>112</w:t>
        </w:r>
      </w:hyperlink>
      <w:r w:rsidRPr="008941EF">
        <w:rPr>
          <w:rFonts w:ascii="FrankRuehl" w:hAnsi="FrankRuehl" w:cs="FrankRuehl"/>
          <w:color w:val="0000FF"/>
          <w:rtl/>
        </w:rPr>
        <w:t xml:space="preserve">, </w:t>
      </w:r>
      <w:hyperlink r:id="rId15" w:history="1">
        <w:r w:rsidRPr="008941EF">
          <w:rPr>
            <w:rStyle w:val="Hyperlink"/>
            <w:rFonts w:ascii="FrankRuehl" w:hAnsi="FrankRuehl" w:cs="FrankRuehl"/>
            <w:u w:val="none"/>
          </w:rPr>
          <w:t>113</w:t>
        </w:r>
      </w:hyperlink>
      <w:r w:rsidRPr="008941EF">
        <w:rPr>
          <w:rFonts w:ascii="FrankRuehl" w:hAnsi="FrankRuehl" w:cs="FrankRuehl"/>
          <w:color w:val="0000FF"/>
          <w:rtl/>
        </w:rPr>
        <w:t xml:space="preserve">, </w:t>
      </w:r>
      <w:hyperlink r:id="rId16" w:history="1">
        <w:r w:rsidRPr="008941EF">
          <w:rPr>
            <w:rStyle w:val="Hyperlink"/>
            <w:rFonts w:ascii="FrankRuehl" w:hAnsi="FrankRuehl" w:cs="FrankRuehl"/>
            <w:u w:val="none"/>
          </w:rPr>
          <w:t>114</w:t>
        </w:r>
      </w:hyperlink>
      <w:r w:rsidRPr="008941EF">
        <w:rPr>
          <w:rFonts w:ascii="FrankRuehl" w:hAnsi="FrankRuehl" w:cs="FrankRuehl"/>
          <w:color w:val="0000FF"/>
          <w:rtl/>
        </w:rPr>
        <w:t xml:space="preserve">, </w:t>
      </w:r>
      <w:hyperlink r:id="rId17" w:history="1">
        <w:r w:rsidRPr="008941EF">
          <w:rPr>
            <w:rStyle w:val="Hyperlink"/>
            <w:rFonts w:ascii="FrankRuehl" w:hAnsi="FrankRuehl" w:cs="FrankRuehl"/>
            <w:u w:val="none"/>
          </w:rPr>
          <w:t>114</w:t>
        </w:r>
      </w:hyperlink>
      <w:r w:rsidRPr="008941EF">
        <w:rPr>
          <w:rFonts w:ascii="FrankRuehl" w:hAnsi="FrankRuehl" w:cs="FrankRuehl"/>
          <w:color w:val="0000FF"/>
          <w:rtl/>
        </w:rPr>
        <w:t xml:space="preserve">(א), </w:t>
      </w:r>
      <w:hyperlink r:id="rId18" w:history="1">
        <w:r w:rsidRPr="008941EF">
          <w:rPr>
            <w:rStyle w:val="Hyperlink"/>
            <w:rFonts w:ascii="FrankRuehl" w:hAnsi="FrankRuehl" w:cs="FrankRuehl"/>
            <w:u w:val="none"/>
          </w:rPr>
          <w:t>144</w:t>
        </w:r>
      </w:hyperlink>
    </w:p>
    <w:p w14:paraId="201E1A5B" w14:textId="77777777" w:rsidR="008941EF" w:rsidRPr="008941EF" w:rsidRDefault="008941EF" w:rsidP="008941EF">
      <w:pPr>
        <w:spacing w:before="120" w:after="120" w:line="240" w:lineRule="exact"/>
        <w:ind w:left="283" w:hanging="283"/>
        <w:jc w:val="both"/>
        <w:rPr>
          <w:rFonts w:ascii="FrankRuehl" w:hAnsi="FrankRuehl" w:cs="FrankRuehl"/>
          <w:color w:val="0000FF"/>
          <w:rtl/>
        </w:rPr>
      </w:pPr>
      <w:hyperlink r:id="rId19" w:history="1">
        <w:r w:rsidRPr="008941EF">
          <w:rPr>
            <w:rStyle w:val="Hyperlink"/>
            <w:rFonts w:ascii="FrankRuehl" w:hAnsi="FrankRuehl" w:cs="FrankRuehl"/>
            <w:u w:val="none"/>
            <w:rtl/>
          </w:rPr>
          <w:t>חוק המאבק בטרור, תשע"ו-2016</w:t>
        </w:r>
      </w:hyperlink>
    </w:p>
    <w:p w14:paraId="3DE5CCBB" w14:textId="77777777" w:rsidR="008941EF" w:rsidRDefault="008941EF" w:rsidP="008941EF">
      <w:pPr>
        <w:rPr>
          <w:rFonts w:ascii="Arial" w:hAnsi="Arial"/>
          <w:sz w:val="26"/>
          <w:szCs w:val="26"/>
        </w:rPr>
      </w:pPr>
      <w:bookmarkStart w:id="2" w:name="LawTable_End"/>
      <w:bookmarkEnd w:id="2"/>
    </w:p>
    <w:p w14:paraId="33EBFA33" w14:textId="77777777" w:rsidR="0095402C" w:rsidRDefault="0095402C" w:rsidP="0095402C">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7EEA4F50" w14:textId="77777777" w:rsidR="0095402C" w:rsidRPr="00803D7D" w:rsidRDefault="0095402C" w:rsidP="0095402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803D7D">
        <w:rPr>
          <w:rFonts w:cs="FrankRuehl" w:hint="cs"/>
          <w:szCs w:val="26"/>
          <w:rtl/>
        </w:rPr>
        <w:t xml:space="preserve">לאחר </w:t>
      </w:r>
      <w:r w:rsidRPr="00803D7D">
        <w:rPr>
          <w:rFonts w:cs="FrankRuehl"/>
          <w:szCs w:val="26"/>
          <w:rtl/>
        </w:rPr>
        <w:t>מעשי הזוועה שבוצעו על ידי ארגון החמאס ועוזריו ביום 07.10.2023</w:t>
      </w:r>
      <w:r w:rsidRPr="00803D7D">
        <w:rPr>
          <w:rFonts w:cs="FrankRuehl" w:hint="cs"/>
          <w:szCs w:val="26"/>
          <w:rtl/>
        </w:rPr>
        <w:t xml:space="preserve"> ו</w:t>
      </w:r>
      <w:r w:rsidRPr="00803D7D">
        <w:rPr>
          <w:rFonts w:cs="FrankRuehl"/>
          <w:szCs w:val="26"/>
          <w:rtl/>
        </w:rPr>
        <w:t>המלחמה בה מצויה מדינת ישראל</w:t>
      </w:r>
      <w:r w:rsidRPr="00803D7D">
        <w:rPr>
          <w:rFonts w:cs="FrankRuehl" w:hint="cs"/>
          <w:szCs w:val="26"/>
          <w:rtl/>
        </w:rPr>
        <w:t>,</w:t>
      </w:r>
      <w:r w:rsidRPr="00803D7D">
        <w:rPr>
          <w:rFonts w:cs="FrankRuehl"/>
          <w:szCs w:val="26"/>
          <w:rtl/>
        </w:rPr>
        <w:t xml:space="preserve"> בית המשפט נדרש לתרום את חלקו למיגור כל מגע עם ארגון חמאס, וזאת באמצעות הטלת עונשי מאסר ארוכים וחמורים לאין ערוך מהעונשים שהוטלו עד כה. במקרה דנן</w:t>
      </w:r>
      <w:r w:rsidRPr="00803D7D">
        <w:rPr>
          <w:rFonts w:cs="FrankRuehl" w:hint="cs"/>
          <w:szCs w:val="26"/>
          <w:rtl/>
        </w:rPr>
        <w:t>,</w:t>
      </w:r>
      <w:r w:rsidRPr="00803D7D">
        <w:rPr>
          <w:rFonts w:cs="FrankRuehl"/>
          <w:szCs w:val="26"/>
          <w:rtl/>
        </w:rPr>
        <w:t xml:space="preserve"> יש להטיל על הנאשם, </w:t>
      </w:r>
      <w:r w:rsidRPr="00803D7D">
        <w:rPr>
          <w:rFonts w:cs="FrankRuehl" w:hint="cs"/>
          <w:szCs w:val="26"/>
          <w:rtl/>
        </w:rPr>
        <w:t>שהורשע ב</w:t>
      </w:r>
      <w:r w:rsidRPr="00803D7D">
        <w:rPr>
          <w:rFonts w:cs="FrankRuehl"/>
          <w:szCs w:val="26"/>
          <w:rtl/>
        </w:rPr>
        <w:t>עבירה של מגע עם סוכן חוץ</w:t>
      </w:r>
      <w:r w:rsidRPr="00803D7D">
        <w:rPr>
          <w:rFonts w:cs="FrankRuehl" w:hint="cs"/>
          <w:szCs w:val="26"/>
          <w:rtl/>
        </w:rPr>
        <w:t>:</w:t>
      </w:r>
      <w:r w:rsidRPr="00803D7D">
        <w:rPr>
          <w:rFonts w:cs="FrankRuehl"/>
          <w:szCs w:val="26"/>
          <w:rtl/>
        </w:rPr>
        <w:t xml:space="preserve"> 54 חודשי מאסר בפועל ו- 12 חודשי מאסר מותנים.</w:t>
      </w:r>
    </w:p>
    <w:p w14:paraId="7DF1B9A1" w14:textId="77777777" w:rsidR="0095402C" w:rsidRDefault="0095402C" w:rsidP="0095402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ביטחון</w:t>
      </w:r>
    </w:p>
    <w:p w14:paraId="3D6B4236" w14:textId="77777777" w:rsidR="0095402C" w:rsidRPr="00803D7D" w:rsidRDefault="0095402C" w:rsidP="0095402C">
      <w:pPr>
        <w:pBdr>
          <w:top w:val="single" w:sz="4" w:space="1" w:color="auto"/>
          <w:bottom w:val="single" w:sz="4" w:space="1" w:color="auto"/>
        </w:pBdr>
        <w:spacing w:after="120" w:line="320" w:lineRule="exact"/>
        <w:jc w:val="both"/>
        <w:rPr>
          <w:rFonts w:cs="FrankRuehl"/>
          <w:szCs w:val="26"/>
          <w:rtl/>
        </w:rPr>
      </w:pPr>
      <w:r>
        <w:rPr>
          <w:rFonts w:cs="FrankRuehl"/>
          <w:szCs w:val="26"/>
        </w:rPr>
        <w:t>.</w:t>
      </w:r>
    </w:p>
    <w:p w14:paraId="56D7DAAC" w14:textId="77777777" w:rsidR="0095402C" w:rsidRPr="00803D7D" w:rsidRDefault="0095402C" w:rsidP="0095402C">
      <w:pPr>
        <w:pBdr>
          <w:top w:val="single" w:sz="4" w:space="1" w:color="auto"/>
          <w:bottom w:val="single" w:sz="4" w:space="1" w:color="auto"/>
        </w:pBdr>
        <w:spacing w:after="120" w:line="320" w:lineRule="exact"/>
        <w:jc w:val="both"/>
        <w:rPr>
          <w:rFonts w:cs="FrankRuehl"/>
          <w:szCs w:val="26"/>
          <w:rtl/>
        </w:rPr>
      </w:pPr>
      <w:r w:rsidRPr="00803D7D">
        <w:rPr>
          <w:rFonts w:cs="FrankRuehl"/>
          <w:szCs w:val="26"/>
          <w:rtl/>
        </w:rPr>
        <w:t xml:space="preserve">הנאשם הורשע על פי הודאתו בכתב אישום מתוקן, בעבירה של מגע עם סוכן חוץ, לפי </w:t>
      </w:r>
      <w:hyperlink r:id="rId20" w:history="1">
        <w:r w:rsidRPr="00803D7D">
          <w:rPr>
            <w:rStyle w:val="Hyperlink"/>
            <w:rFonts w:cs="FrankRuehl"/>
            <w:color w:val="auto"/>
            <w:szCs w:val="26"/>
            <w:u w:val="none"/>
            <w:rtl/>
          </w:rPr>
          <w:t>סעיף 114(א)</w:t>
        </w:r>
      </w:hyperlink>
      <w:r w:rsidRPr="00803D7D">
        <w:rPr>
          <w:rFonts w:cs="FrankRuehl"/>
          <w:szCs w:val="26"/>
          <w:rtl/>
        </w:rPr>
        <w:t xml:space="preserve"> ל</w:t>
      </w:r>
      <w:hyperlink r:id="rId21" w:history="1">
        <w:r w:rsidRPr="00803D7D">
          <w:rPr>
            <w:rStyle w:val="Hyperlink"/>
            <w:rFonts w:cs="FrankRuehl"/>
            <w:color w:val="auto"/>
            <w:szCs w:val="26"/>
            <w:u w:val="none"/>
            <w:rtl/>
          </w:rPr>
          <w:t>חוק העונשין</w:t>
        </w:r>
      </w:hyperlink>
      <w:r w:rsidRPr="00803D7D">
        <w:rPr>
          <w:rFonts w:cs="FrankRuehl"/>
          <w:szCs w:val="26"/>
          <w:rtl/>
        </w:rPr>
        <w:t>.</w:t>
      </w:r>
    </w:p>
    <w:p w14:paraId="31ECD625" w14:textId="77777777" w:rsidR="0095402C" w:rsidRDefault="0095402C" w:rsidP="0095402C">
      <w:pPr>
        <w:pBdr>
          <w:top w:val="single" w:sz="4" w:space="1" w:color="auto"/>
          <w:bottom w:val="single" w:sz="4" w:space="1" w:color="auto"/>
        </w:pBdr>
        <w:spacing w:after="120" w:line="320" w:lineRule="exact"/>
        <w:jc w:val="both"/>
        <w:rPr>
          <w:rFonts w:cs="FrankRuehl"/>
          <w:szCs w:val="26"/>
        </w:rPr>
      </w:pPr>
      <w:r>
        <w:rPr>
          <w:rFonts w:cs="FrankRuehl"/>
          <w:szCs w:val="26"/>
        </w:rPr>
        <w:t>.</w:t>
      </w:r>
    </w:p>
    <w:p w14:paraId="65E0253A" w14:textId="77777777" w:rsidR="0095402C" w:rsidRPr="00803D7D" w:rsidRDefault="0095402C" w:rsidP="0095402C">
      <w:pPr>
        <w:pBdr>
          <w:top w:val="single" w:sz="4" w:space="1" w:color="auto"/>
          <w:bottom w:val="single" w:sz="4" w:space="1" w:color="auto"/>
        </w:pBdr>
        <w:spacing w:after="120" w:line="320" w:lineRule="exact"/>
        <w:jc w:val="both"/>
        <w:rPr>
          <w:rFonts w:cs="FrankRuehl"/>
          <w:szCs w:val="26"/>
          <w:rtl/>
        </w:rPr>
      </w:pPr>
      <w:r w:rsidRPr="00803D7D">
        <w:rPr>
          <w:rFonts w:cs="FrankRuehl"/>
          <w:szCs w:val="26"/>
          <w:rtl/>
        </w:rPr>
        <w:t>בית המשפט המחוזי</w:t>
      </w:r>
      <w:r w:rsidRPr="00803D7D">
        <w:rPr>
          <w:rFonts w:cs="FrankRuehl" w:hint="cs"/>
          <w:szCs w:val="26"/>
          <w:rtl/>
        </w:rPr>
        <w:t xml:space="preserve"> גזר את הדין כדלהלן:</w:t>
      </w:r>
    </w:p>
    <w:p w14:paraId="63010F77" w14:textId="77777777" w:rsidR="0095402C" w:rsidRPr="00803D7D" w:rsidRDefault="0095402C" w:rsidP="0095402C">
      <w:pPr>
        <w:pBdr>
          <w:top w:val="single" w:sz="4" w:space="1" w:color="auto"/>
          <w:bottom w:val="single" w:sz="4" w:space="1" w:color="auto"/>
        </w:pBdr>
        <w:spacing w:after="120" w:line="320" w:lineRule="exact"/>
        <w:jc w:val="both"/>
        <w:rPr>
          <w:rFonts w:cs="FrankRuehl"/>
          <w:szCs w:val="26"/>
          <w:rtl/>
        </w:rPr>
      </w:pPr>
      <w:r w:rsidRPr="00803D7D">
        <w:rPr>
          <w:rFonts w:cs="FrankRuehl"/>
          <w:szCs w:val="26"/>
          <w:rtl/>
        </w:rPr>
        <w:t>עבירת מגע עם סוכן חוץ נועדה להגן על ערכים המצויים בליבת ביטחונה של מדינת ישראל ושל אזרחי</w:t>
      </w:r>
      <w:r w:rsidRPr="00803D7D">
        <w:rPr>
          <w:rFonts w:cs="FrankRuehl" w:hint="cs"/>
          <w:szCs w:val="26"/>
          <w:rtl/>
        </w:rPr>
        <w:t>ה ו</w:t>
      </w:r>
      <w:r w:rsidRPr="00803D7D">
        <w:rPr>
          <w:rFonts w:cs="FrankRuehl"/>
          <w:szCs w:val="26"/>
          <w:rtl/>
        </w:rPr>
        <w:t xml:space="preserve">יש לנהוג במי שעבר עבירה זו בחומרה. מעשי הזוועה שבוצעו על ידי ארגון החמאס ועוזריו ביום 07.10.2023, מחייבים בחינה מחודשת של הענישה הנוהגת לגבי פעילים בארגונים אלה וכן עם אלה שבאו עימם במגע, תוך התאמת הענישה לעוצמת האיום, לחומרה האינהרנטית למעשה ולצורך ההרתעתי המוגבר. המלחמה בה מצויה מדינת ישראל, במסגרתה היא נדרשת להתמודד עם אויביה בזירות רבות, קרובות ורחוקות, מורכבות אחת מזולתה, מחייבת שינוי מהותי אף באשר לתפיסה העונשית הראויה כלפי נאשמים שעמדו בקשר עם ארגוני טרור או הפועלים מטעמם. בית המשפט נדרש לתרום את חלקו למיגור כל מגע עם ארגון חמאס, וזאת באמצעות הטלת עונשי מאסר ארוכים וחמורים לאין ערוך מהעונשים </w:t>
      </w:r>
      <w:r w:rsidRPr="00803D7D">
        <w:rPr>
          <w:rFonts w:cs="FrankRuehl"/>
          <w:szCs w:val="26"/>
          <w:rtl/>
        </w:rPr>
        <w:lastRenderedPageBreak/>
        <w:t>שהוטלו עד כה. חומרה מיוחדת יש למצוא בעובדה שהנאשם אזרח ישראלי, הנהנה מיכולת תנועה ופעולה כמעט בלתי מוגבלים ברחבי המדינה.</w:t>
      </w:r>
    </w:p>
    <w:p w14:paraId="3ABB2990" w14:textId="77777777" w:rsidR="0095402C" w:rsidRPr="00803D7D" w:rsidRDefault="0095402C" w:rsidP="0095402C">
      <w:pPr>
        <w:pBdr>
          <w:top w:val="single" w:sz="4" w:space="1" w:color="auto"/>
          <w:bottom w:val="single" w:sz="4" w:space="1" w:color="auto"/>
        </w:pBdr>
        <w:spacing w:after="120" w:line="320" w:lineRule="exact"/>
        <w:jc w:val="both"/>
        <w:rPr>
          <w:rFonts w:cs="FrankRuehl"/>
          <w:szCs w:val="26"/>
          <w:rtl/>
        </w:rPr>
      </w:pPr>
      <w:r w:rsidRPr="00803D7D">
        <w:rPr>
          <w:rFonts w:cs="FrankRuehl"/>
          <w:szCs w:val="26"/>
          <w:rtl/>
        </w:rPr>
        <w:t>מתחם העונש ההולם את נסיבות העבירה נע בין 4-8 שנות מאסר בפועל, לצד מאסר מותנה וקנס במקרים המתאימים. בהתחשב בכלל הנסיבות והשיקולים במקרה דנן</w:t>
      </w:r>
      <w:r w:rsidRPr="00803D7D">
        <w:rPr>
          <w:rFonts w:cs="FrankRuehl" w:hint="cs"/>
          <w:szCs w:val="26"/>
          <w:rtl/>
        </w:rPr>
        <w:t>,</w:t>
      </w:r>
      <w:r w:rsidRPr="00803D7D">
        <w:rPr>
          <w:rFonts w:cs="FrankRuehl"/>
          <w:szCs w:val="26"/>
          <w:rtl/>
        </w:rPr>
        <w:t xml:space="preserve"> יש להטיל על הנאשם 54 חודשי מאסר לריצוי בפועל ו- 12 חודשי מאסר מותנים.</w:t>
      </w:r>
    </w:p>
    <w:p w14:paraId="39365147" w14:textId="77777777" w:rsidR="008941EF" w:rsidRPr="008941EF" w:rsidRDefault="008941EF" w:rsidP="008941EF">
      <w:pPr>
        <w:rPr>
          <w:rFonts w:ascii="Arial" w:hAnsi="Arial" w:hint="cs"/>
          <w:sz w:val="26"/>
          <w:szCs w:val="26"/>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77C0" w14:paraId="65184A3A" w14:textId="77777777" w:rsidTr="005738C9">
        <w:trPr>
          <w:trHeight w:val="355"/>
          <w:jc w:val="center"/>
        </w:trPr>
        <w:tc>
          <w:tcPr>
            <w:tcW w:w="8820" w:type="dxa"/>
            <w:tcBorders>
              <w:top w:val="nil"/>
              <w:left w:val="nil"/>
              <w:bottom w:val="nil"/>
              <w:right w:val="nil"/>
            </w:tcBorders>
            <w:shd w:val="clear" w:color="auto" w:fill="auto"/>
          </w:tcPr>
          <w:p w14:paraId="73D8F412" w14:textId="77777777" w:rsidR="000077C0" w:rsidRPr="000077C0" w:rsidRDefault="000077C0" w:rsidP="000077C0">
            <w:pPr>
              <w:jc w:val="center"/>
              <w:rPr>
                <w:rFonts w:ascii="David" w:hAnsi="David"/>
                <w:bCs/>
                <w:sz w:val="32"/>
                <w:szCs w:val="32"/>
                <w:u w:val="single"/>
                <w:rtl/>
              </w:rPr>
            </w:pPr>
            <w:bookmarkStart w:id="5" w:name="PsakDin" w:colFirst="0" w:colLast="0"/>
            <w:bookmarkEnd w:id="0"/>
            <w:r w:rsidRPr="000077C0">
              <w:rPr>
                <w:rFonts w:ascii="David" w:hAnsi="David"/>
                <w:b/>
                <w:bCs/>
                <w:sz w:val="32"/>
                <w:szCs w:val="32"/>
                <w:u w:val="single"/>
                <w:rtl/>
              </w:rPr>
              <w:t>גזר דין</w:t>
            </w:r>
          </w:p>
        </w:tc>
      </w:tr>
      <w:bookmarkEnd w:id="5"/>
    </w:tbl>
    <w:p w14:paraId="6FE47E4A" w14:textId="77777777" w:rsidR="000077C0" w:rsidRDefault="000077C0">
      <w:pPr>
        <w:rPr>
          <w:rFonts w:ascii="Arial" w:hAnsi="Arial"/>
          <w:b/>
          <w:bCs/>
          <w:sz w:val="26"/>
          <w:szCs w:val="26"/>
          <w:rtl/>
        </w:rPr>
      </w:pPr>
    </w:p>
    <w:p w14:paraId="2BCDDA50" w14:textId="77777777" w:rsidR="00507694" w:rsidRPr="000F2247" w:rsidRDefault="00376B80" w:rsidP="00395A32">
      <w:pPr>
        <w:spacing w:line="360" w:lineRule="auto"/>
        <w:jc w:val="both"/>
        <w:rPr>
          <w:rFonts w:ascii="Arial" w:hAnsi="Arial"/>
          <w:b/>
          <w:bCs/>
          <w:sz w:val="26"/>
          <w:szCs w:val="26"/>
          <w:rtl/>
        </w:rPr>
      </w:pPr>
      <w:r>
        <w:rPr>
          <w:rtl/>
        </w:rPr>
        <w:t xml:space="preserve">הנאשם הורשע על פי הודאתו </w:t>
      </w:r>
      <w:r w:rsidR="00395A32">
        <w:rPr>
          <w:rFonts w:hint="cs"/>
          <w:rtl/>
        </w:rPr>
        <w:t>ב</w:t>
      </w:r>
      <w:r>
        <w:rPr>
          <w:rtl/>
        </w:rPr>
        <w:t>כתב אישו</w:t>
      </w:r>
      <w:r w:rsidR="003302A2">
        <w:rPr>
          <w:rtl/>
        </w:rPr>
        <w:t>ם מתוקן, בעבירה של מגע עם סוכן חוץ</w:t>
      </w:r>
      <w:r w:rsidR="00395A32">
        <w:rPr>
          <w:rFonts w:hint="cs"/>
          <w:rtl/>
        </w:rPr>
        <w:t>,</w:t>
      </w:r>
      <w:r w:rsidR="003302A2">
        <w:rPr>
          <w:rtl/>
        </w:rPr>
        <w:t xml:space="preserve"> לפי </w:t>
      </w:r>
      <w:hyperlink r:id="rId22" w:history="1">
        <w:r w:rsidR="0034463A" w:rsidRPr="0034463A">
          <w:rPr>
            <w:rStyle w:val="Hyperlink"/>
            <w:rFonts w:hint="eastAsia"/>
            <w:rtl/>
          </w:rPr>
          <w:t>סעיף</w:t>
        </w:r>
        <w:r w:rsidR="0034463A" w:rsidRPr="0034463A">
          <w:rPr>
            <w:rStyle w:val="Hyperlink"/>
            <w:rtl/>
          </w:rPr>
          <w:t xml:space="preserve"> 114(א)</w:t>
        </w:r>
      </w:hyperlink>
      <w:r w:rsidR="003302A2">
        <w:rPr>
          <w:rtl/>
        </w:rPr>
        <w:t xml:space="preserve"> ל</w:t>
      </w:r>
      <w:hyperlink r:id="rId23" w:history="1">
        <w:r w:rsidR="000077C0" w:rsidRPr="000077C0">
          <w:rPr>
            <w:color w:val="0000FF"/>
            <w:u w:val="single"/>
            <w:rtl/>
          </w:rPr>
          <w:t>חוק העונשין</w:t>
        </w:r>
      </w:hyperlink>
      <w:r w:rsidR="003302A2">
        <w:rPr>
          <w:rFonts w:hint="cs"/>
          <w:rtl/>
        </w:rPr>
        <w:t>, תשל"ז -1977</w:t>
      </w:r>
      <w:r w:rsidR="00646387">
        <w:rPr>
          <w:rFonts w:hint="cs"/>
          <w:rtl/>
        </w:rPr>
        <w:t xml:space="preserve"> (להלן: חוק העונשין)</w:t>
      </w:r>
      <w:r w:rsidR="003302A2">
        <w:rPr>
          <w:rFonts w:hint="cs"/>
          <w:rtl/>
        </w:rPr>
        <w:t>.</w:t>
      </w:r>
    </w:p>
    <w:p w14:paraId="133D0B9A" w14:textId="77777777" w:rsidR="00C31CE9" w:rsidRPr="0047761F" w:rsidRDefault="00C31CE9">
      <w:pPr>
        <w:rPr>
          <w:rFonts w:ascii="Arial" w:hAnsi="Arial"/>
          <w:b/>
          <w:bCs/>
          <w:rtl/>
        </w:rPr>
      </w:pPr>
    </w:p>
    <w:p w14:paraId="27F2D2F0" w14:textId="77777777" w:rsidR="00BA474D" w:rsidRPr="004333D2" w:rsidRDefault="00BA474D" w:rsidP="00C31CE9">
      <w:pPr>
        <w:spacing w:line="360" w:lineRule="auto"/>
        <w:jc w:val="both"/>
        <w:rPr>
          <w:rFonts w:ascii="Arial" w:hAnsi="Arial"/>
          <w:b/>
          <w:bCs/>
          <w:u w:val="single"/>
          <w:rtl/>
        </w:rPr>
      </w:pPr>
      <w:r w:rsidRPr="004333D2">
        <w:rPr>
          <w:rFonts w:ascii="Arial" w:hAnsi="Arial" w:hint="cs"/>
          <w:b/>
          <w:bCs/>
          <w:u w:val="single"/>
          <w:rtl/>
        </w:rPr>
        <w:t>עובדות כתב האישום</w:t>
      </w:r>
      <w:r w:rsidR="00BC629C" w:rsidRPr="004333D2">
        <w:rPr>
          <w:rFonts w:ascii="Arial" w:hAnsi="Arial" w:hint="cs"/>
          <w:b/>
          <w:bCs/>
          <w:u w:val="single"/>
          <w:rtl/>
        </w:rPr>
        <w:t xml:space="preserve"> המתוקן</w:t>
      </w:r>
    </w:p>
    <w:p w14:paraId="2992F94F" w14:textId="77777777" w:rsidR="00BA474D" w:rsidRPr="00F94D03" w:rsidRDefault="00BA474D" w:rsidP="00C31CE9">
      <w:pPr>
        <w:spacing w:line="360" w:lineRule="auto"/>
        <w:jc w:val="both"/>
        <w:rPr>
          <w:rFonts w:ascii="Arial" w:hAnsi="Arial"/>
          <w:sz w:val="20"/>
          <w:szCs w:val="20"/>
          <w:rtl/>
        </w:rPr>
      </w:pPr>
    </w:p>
    <w:p w14:paraId="0673276A" w14:textId="77777777" w:rsidR="00C31CE9" w:rsidRPr="0047761F" w:rsidRDefault="00C31CE9" w:rsidP="0054275A">
      <w:pPr>
        <w:spacing w:line="360" w:lineRule="auto"/>
        <w:jc w:val="both"/>
        <w:rPr>
          <w:rFonts w:ascii="Arial" w:hAnsi="Arial"/>
          <w:rtl/>
        </w:rPr>
      </w:pPr>
      <w:r w:rsidRPr="0047761F">
        <w:rPr>
          <w:rFonts w:ascii="Arial" w:hAnsi="Arial" w:hint="cs"/>
          <w:rtl/>
        </w:rPr>
        <w:t>במהלך חודש ספטמבר 2023</w:t>
      </w:r>
      <w:r w:rsidR="00C121EB">
        <w:rPr>
          <w:rFonts w:ascii="Arial" w:hAnsi="Arial" w:hint="cs"/>
          <w:rtl/>
        </w:rPr>
        <w:t>,</w:t>
      </w:r>
      <w:r w:rsidRPr="0047761F">
        <w:rPr>
          <w:rFonts w:ascii="Arial" w:hAnsi="Arial" w:hint="cs"/>
          <w:rtl/>
        </w:rPr>
        <w:t xml:space="preserve"> יצר אדם המכונה "אבו עבדאללה" קשר עם הנאשם בהודעה</w:t>
      </w:r>
      <w:r w:rsidR="00C121EB">
        <w:rPr>
          <w:rFonts w:ascii="Arial" w:hAnsi="Arial" w:hint="cs"/>
          <w:rtl/>
        </w:rPr>
        <w:t>,</w:t>
      </w:r>
      <w:r w:rsidRPr="0047761F">
        <w:rPr>
          <w:rFonts w:ascii="Arial" w:hAnsi="Arial" w:hint="cs"/>
          <w:rtl/>
        </w:rPr>
        <w:t xml:space="preserve"> דרך הרשת החברתית "פייסבוק"</w:t>
      </w:r>
      <w:r w:rsidR="00BC629C">
        <w:rPr>
          <w:rFonts w:ascii="Arial" w:hAnsi="Arial" w:hint="cs"/>
          <w:rtl/>
        </w:rPr>
        <w:t>.</w:t>
      </w:r>
      <w:r w:rsidRPr="0047761F">
        <w:rPr>
          <w:rFonts w:ascii="Arial" w:hAnsi="Arial" w:hint="cs"/>
          <w:rtl/>
        </w:rPr>
        <w:t xml:space="preserve"> לאחר חילופי שלומות, לבקשתו של </w:t>
      </w:r>
      <w:r w:rsidR="00395A32">
        <w:rPr>
          <w:rFonts w:ascii="Arial" w:hAnsi="Arial" w:hint="cs"/>
          <w:rtl/>
        </w:rPr>
        <w:t>"</w:t>
      </w:r>
      <w:r w:rsidRPr="0047761F">
        <w:rPr>
          <w:rFonts w:ascii="Arial" w:hAnsi="Arial" w:hint="cs"/>
          <w:rtl/>
        </w:rPr>
        <w:t>אבו עבדאללה</w:t>
      </w:r>
      <w:r w:rsidR="00395A32">
        <w:rPr>
          <w:rFonts w:ascii="Arial" w:hAnsi="Arial" w:hint="cs"/>
          <w:rtl/>
        </w:rPr>
        <w:t>"</w:t>
      </w:r>
      <w:r w:rsidRPr="0047761F">
        <w:rPr>
          <w:rFonts w:ascii="Arial" w:hAnsi="Arial" w:hint="cs"/>
          <w:rtl/>
        </w:rPr>
        <w:t>,</w:t>
      </w:r>
      <w:r w:rsidR="00BC629C">
        <w:rPr>
          <w:rFonts w:ascii="Arial" w:hAnsi="Arial" w:hint="cs"/>
          <w:rtl/>
        </w:rPr>
        <w:t xml:space="preserve"> עברו </w:t>
      </w:r>
      <w:r w:rsidR="0054275A">
        <w:rPr>
          <w:rFonts w:ascii="Arial" w:hAnsi="Arial" w:hint="cs"/>
          <w:rtl/>
        </w:rPr>
        <w:t>השניים</w:t>
      </w:r>
      <w:r w:rsidRPr="0047761F">
        <w:rPr>
          <w:rFonts w:ascii="Arial" w:hAnsi="Arial" w:hint="cs"/>
          <w:rtl/>
        </w:rPr>
        <w:t xml:space="preserve"> לתכתובות באמצעות יישומון "טלגרם". </w:t>
      </w:r>
    </w:p>
    <w:p w14:paraId="0ABBCD93" w14:textId="77777777" w:rsidR="00C31CE9" w:rsidRPr="0047761F" w:rsidRDefault="00C31CE9" w:rsidP="00C31CE9">
      <w:pPr>
        <w:spacing w:line="360" w:lineRule="auto"/>
        <w:jc w:val="both"/>
        <w:rPr>
          <w:rFonts w:ascii="Arial" w:hAnsi="Arial"/>
          <w:rtl/>
        </w:rPr>
      </w:pPr>
    </w:p>
    <w:p w14:paraId="61CA3F7D" w14:textId="77777777" w:rsidR="00C31CE9" w:rsidRPr="0047761F" w:rsidRDefault="00C31CE9" w:rsidP="00AE6985">
      <w:pPr>
        <w:spacing w:line="360" w:lineRule="auto"/>
        <w:jc w:val="both"/>
        <w:rPr>
          <w:rFonts w:ascii="Arial" w:hAnsi="Arial"/>
          <w:rtl/>
        </w:rPr>
      </w:pPr>
      <w:r w:rsidRPr="0047761F">
        <w:rPr>
          <w:rFonts w:ascii="Arial" w:hAnsi="Arial" w:hint="cs"/>
          <w:rtl/>
        </w:rPr>
        <w:t>במסגרת ההתכתבות ב</w:t>
      </w:r>
      <w:r w:rsidR="00BC629C">
        <w:rPr>
          <w:rFonts w:ascii="Arial" w:hAnsi="Arial" w:hint="cs"/>
          <w:rtl/>
        </w:rPr>
        <w:t>"</w:t>
      </w:r>
      <w:r w:rsidRPr="0047761F">
        <w:rPr>
          <w:rFonts w:ascii="Arial" w:hAnsi="Arial" w:hint="cs"/>
          <w:rtl/>
        </w:rPr>
        <w:t>טלגרם</w:t>
      </w:r>
      <w:r w:rsidR="00BC629C">
        <w:rPr>
          <w:rFonts w:ascii="Arial" w:hAnsi="Arial" w:hint="cs"/>
          <w:rtl/>
        </w:rPr>
        <w:t>"</w:t>
      </w:r>
      <w:r w:rsidR="00C121EB">
        <w:rPr>
          <w:rFonts w:ascii="Arial" w:hAnsi="Arial" w:hint="cs"/>
          <w:rtl/>
        </w:rPr>
        <w:t>,</w:t>
      </w:r>
      <w:r w:rsidRPr="0047761F">
        <w:rPr>
          <w:rFonts w:ascii="Arial" w:hAnsi="Arial" w:hint="cs"/>
          <w:rtl/>
        </w:rPr>
        <w:t xml:space="preserve"> הציג עצמו </w:t>
      </w:r>
      <w:r w:rsidR="00914AFC">
        <w:rPr>
          <w:rFonts w:ascii="Arial" w:hAnsi="Arial" w:hint="cs"/>
          <w:rtl/>
        </w:rPr>
        <w:t>"</w:t>
      </w:r>
      <w:r w:rsidRPr="0047761F">
        <w:rPr>
          <w:rFonts w:ascii="Arial" w:hAnsi="Arial" w:hint="cs"/>
          <w:rtl/>
        </w:rPr>
        <w:t>אבו עבדאללה</w:t>
      </w:r>
      <w:r w:rsidR="00914AFC">
        <w:rPr>
          <w:rFonts w:ascii="Arial" w:hAnsi="Arial" w:hint="cs"/>
          <w:rtl/>
        </w:rPr>
        <w:t>"</w:t>
      </w:r>
      <w:r w:rsidRPr="0047761F">
        <w:rPr>
          <w:rFonts w:ascii="Arial" w:hAnsi="Arial" w:hint="cs"/>
          <w:rtl/>
        </w:rPr>
        <w:t xml:space="preserve"> בפני הנאשם כמי שמשתייך לגדודי עז אלדין אלק</w:t>
      </w:r>
      <w:r w:rsidR="007B1DC3" w:rsidRPr="0047761F">
        <w:rPr>
          <w:rFonts w:ascii="Arial" w:hAnsi="Arial" w:hint="cs"/>
          <w:rtl/>
        </w:rPr>
        <w:t>סאם</w:t>
      </w:r>
      <w:r w:rsidR="0054275A">
        <w:rPr>
          <w:rFonts w:ascii="Arial" w:hAnsi="Arial" w:hint="cs"/>
          <w:rtl/>
        </w:rPr>
        <w:t>, שהם הזרוע הצבאית</w:t>
      </w:r>
      <w:r w:rsidR="007B1DC3" w:rsidRPr="0047761F">
        <w:rPr>
          <w:rFonts w:ascii="Arial" w:hAnsi="Arial" w:hint="cs"/>
          <w:rtl/>
        </w:rPr>
        <w:t xml:space="preserve"> </w:t>
      </w:r>
      <w:r w:rsidR="00BC629C">
        <w:rPr>
          <w:rFonts w:ascii="Arial" w:hAnsi="Arial" w:hint="cs"/>
          <w:rtl/>
        </w:rPr>
        <w:t xml:space="preserve">של </w:t>
      </w:r>
      <w:r w:rsidR="007B1DC3" w:rsidRPr="0047761F">
        <w:rPr>
          <w:rFonts w:ascii="Arial" w:hAnsi="Arial" w:hint="cs"/>
          <w:rtl/>
        </w:rPr>
        <w:t xml:space="preserve">ארגון הטרור חמאס, וציין כי הם עוקבים אחרי הנאשם על רקע פעילותו למען </w:t>
      </w:r>
      <w:r w:rsidR="00BC629C">
        <w:rPr>
          <w:rFonts w:ascii="Arial" w:hAnsi="Arial" w:hint="cs"/>
          <w:rtl/>
        </w:rPr>
        <w:t>ה</w:t>
      </w:r>
      <w:r w:rsidR="007B1DC3" w:rsidRPr="0047761F">
        <w:rPr>
          <w:rFonts w:ascii="Arial" w:hAnsi="Arial" w:hint="cs"/>
          <w:rtl/>
        </w:rPr>
        <w:t xml:space="preserve">הגנה על </w:t>
      </w:r>
      <w:r w:rsidR="00BC629C">
        <w:rPr>
          <w:rFonts w:ascii="Arial" w:hAnsi="Arial" w:hint="cs"/>
          <w:rtl/>
        </w:rPr>
        <w:t>"</w:t>
      </w:r>
      <w:r w:rsidR="007B1DC3" w:rsidRPr="0047761F">
        <w:rPr>
          <w:rFonts w:ascii="Arial" w:hAnsi="Arial" w:hint="cs"/>
          <w:rtl/>
        </w:rPr>
        <w:t>אל אקצא</w:t>
      </w:r>
      <w:r w:rsidR="00BC629C">
        <w:rPr>
          <w:rFonts w:ascii="Arial" w:hAnsi="Arial" w:hint="cs"/>
          <w:rtl/>
        </w:rPr>
        <w:t>"</w:t>
      </w:r>
      <w:r w:rsidR="007B1DC3" w:rsidRPr="0047761F">
        <w:rPr>
          <w:rFonts w:ascii="Arial" w:hAnsi="Arial" w:hint="cs"/>
          <w:rtl/>
        </w:rPr>
        <w:t xml:space="preserve"> והם סומכים </w:t>
      </w:r>
      <w:r w:rsidR="006B5746" w:rsidRPr="0047761F">
        <w:rPr>
          <w:rFonts w:ascii="Arial" w:hAnsi="Arial" w:hint="cs"/>
          <w:rtl/>
        </w:rPr>
        <w:t>עליו</w:t>
      </w:r>
      <w:r w:rsidR="00BC629C">
        <w:rPr>
          <w:rFonts w:ascii="Arial" w:hAnsi="Arial" w:hint="cs"/>
          <w:rtl/>
        </w:rPr>
        <w:t xml:space="preserve">. </w:t>
      </w:r>
      <w:r w:rsidR="0054275A">
        <w:rPr>
          <w:rFonts w:ascii="Arial" w:hAnsi="Arial" w:hint="cs"/>
          <w:rtl/>
        </w:rPr>
        <w:t>"</w:t>
      </w:r>
      <w:r w:rsidR="00BC629C">
        <w:rPr>
          <w:rFonts w:ascii="Arial" w:hAnsi="Arial" w:hint="cs"/>
          <w:rtl/>
        </w:rPr>
        <w:t>אבו עב</w:t>
      </w:r>
      <w:r w:rsidR="00A15F53">
        <w:rPr>
          <w:rFonts w:ascii="Arial" w:hAnsi="Arial" w:hint="cs"/>
          <w:rtl/>
        </w:rPr>
        <w:t>ד</w:t>
      </w:r>
      <w:r w:rsidR="00BC629C">
        <w:rPr>
          <w:rFonts w:ascii="Arial" w:hAnsi="Arial" w:hint="cs"/>
          <w:rtl/>
        </w:rPr>
        <w:t>אללה</w:t>
      </w:r>
      <w:r w:rsidR="0054275A">
        <w:rPr>
          <w:rFonts w:ascii="Arial" w:hAnsi="Arial" w:hint="cs"/>
          <w:rtl/>
        </w:rPr>
        <w:t>"</w:t>
      </w:r>
      <w:r w:rsidR="006B5746" w:rsidRPr="0047761F">
        <w:rPr>
          <w:rFonts w:ascii="Arial" w:hAnsi="Arial" w:hint="cs"/>
          <w:rtl/>
        </w:rPr>
        <w:t xml:space="preserve"> ביקש מהנאשם לשתף עימם פעולה ולהתגייס </w:t>
      </w:r>
      <w:r w:rsidR="00395A32">
        <w:rPr>
          <w:rFonts w:ascii="Arial" w:hAnsi="Arial" w:hint="cs"/>
          <w:rtl/>
        </w:rPr>
        <w:t>לארגון</w:t>
      </w:r>
      <w:r w:rsidR="006B5746" w:rsidRPr="0047761F">
        <w:rPr>
          <w:rFonts w:ascii="Arial" w:hAnsi="Arial" w:hint="cs"/>
          <w:rtl/>
        </w:rPr>
        <w:t>.</w:t>
      </w:r>
    </w:p>
    <w:p w14:paraId="26F29C5E" w14:textId="77777777" w:rsidR="006B5746" w:rsidRPr="0047761F" w:rsidRDefault="006B5746" w:rsidP="006B5746">
      <w:pPr>
        <w:spacing w:line="360" w:lineRule="auto"/>
        <w:jc w:val="both"/>
        <w:rPr>
          <w:rFonts w:ascii="Arial" w:hAnsi="Arial"/>
          <w:rtl/>
        </w:rPr>
      </w:pPr>
    </w:p>
    <w:p w14:paraId="44658296" w14:textId="77777777" w:rsidR="006B5746" w:rsidRDefault="006B5746" w:rsidP="00C121EB">
      <w:pPr>
        <w:spacing w:line="360" w:lineRule="auto"/>
        <w:jc w:val="both"/>
        <w:rPr>
          <w:rFonts w:ascii="Arial" w:hAnsi="Arial"/>
          <w:rtl/>
        </w:rPr>
      </w:pPr>
      <w:r w:rsidRPr="0047761F">
        <w:rPr>
          <w:rFonts w:ascii="Arial" w:hAnsi="Arial" w:hint="cs"/>
          <w:rtl/>
        </w:rPr>
        <w:t>הנאשם ביקש מ</w:t>
      </w:r>
      <w:r w:rsidR="00395A32">
        <w:rPr>
          <w:rFonts w:ascii="Arial" w:hAnsi="Arial" w:hint="cs"/>
          <w:rtl/>
        </w:rPr>
        <w:t>"</w:t>
      </w:r>
      <w:r w:rsidRPr="0047761F">
        <w:rPr>
          <w:rFonts w:ascii="Arial" w:hAnsi="Arial" w:hint="cs"/>
          <w:rtl/>
        </w:rPr>
        <w:t>אבו עבדאללה</w:t>
      </w:r>
      <w:r w:rsidR="00395A32">
        <w:rPr>
          <w:rFonts w:ascii="Arial" w:hAnsi="Arial" w:hint="cs"/>
          <w:rtl/>
        </w:rPr>
        <w:t>"</w:t>
      </w:r>
      <w:r w:rsidRPr="0047761F">
        <w:rPr>
          <w:rFonts w:ascii="Arial" w:hAnsi="Arial" w:hint="cs"/>
          <w:rtl/>
        </w:rPr>
        <w:t xml:space="preserve"> לקבל הוכחה כי הוא באמת מגדודי עז אלדין אלקסאם</w:t>
      </w:r>
      <w:r w:rsidR="00395A32">
        <w:rPr>
          <w:rFonts w:ascii="Arial" w:hAnsi="Arial" w:hint="cs"/>
          <w:rtl/>
        </w:rPr>
        <w:t>.</w:t>
      </w:r>
      <w:r w:rsidRPr="0047761F">
        <w:rPr>
          <w:rFonts w:ascii="Arial" w:hAnsi="Arial" w:hint="cs"/>
          <w:rtl/>
        </w:rPr>
        <w:t xml:space="preserve"> בתגובה לכך, האחרון שלח לנאשם סרטון מיום השיחה ביניהם</w:t>
      </w:r>
      <w:r w:rsidR="00C121EB">
        <w:rPr>
          <w:rFonts w:ascii="Arial" w:hAnsi="Arial" w:hint="cs"/>
          <w:rtl/>
        </w:rPr>
        <w:t>,</w:t>
      </w:r>
      <w:r w:rsidRPr="0047761F">
        <w:rPr>
          <w:rFonts w:ascii="Arial" w:hAnsi="Arial" w:hint="cs"/>
          <w:rtl/>
        </w:rPr>
        <w:t xml:space="preserve"> המתעד את נמל עזה, בו נראות ספינות הנושאות את דגל פלסטי</w:t>
      </w:r>
      <w:r w:rsidR="00395A32">
        <w:rPr>
          <w:rFonts w:ascii="Arial" w:hAnsi="Arial" w:hint="cs"/>
          <w:rtl/>
        </w:rPr>
        <w:t>ני</w:t>
      </w:r>
      <w:r w:rsidRPr="0047761F">
        <w:rPr>
          <w:rFonts w:ascii="Arial" w:hAnsi="Arial" w:hint="cs"/>
          <w:rtl/>
        </w:rPr>
        <w:t xml:space="preserve"> ופעיל חמאס מדבר. </w:t>
      </w:r>
      <w:r w:rsidR="005C0B98" w:rsidRPr="0047761F">
        <w:rPr>
          <w:rFonts w:ascii="Arial" w:hAnsi="Arial" w:hint="cs"/>
          <w:rtl/>
        </w:rPr>
        <w:t xml:space="preserve">לאחר מכן, וכדי לספק לנאשם הוכחה נוספת, שאל </w:t>
      </w:r>
      <w:r w:rsidR="00AE6985">
        <w:rPr>
          <w:rFonts w:ascii="Arial" w:hAnsi="Arial" w:hint="cs"/>
          <w:rtl/>
        </w:rPr>
        <w:t>"</w:t>
      </w:r>
      <w:r w:rsidR="005C0B98" w:rsidRPr="0047761F">
        <w:rPr>
          <w:rFonts w:ascii="Arial" w:hAnsi="Arial" w:hint="cs"/>
          <w:rtl/>
        </w:rPr>
        <w:t>אבו עבדאללה</w:t>
      </w:r>
      <w:r w:rsidR="00AE6985">
        <w:rPr>
          <w:rFonts w:ascii="Arial" w:hAnsi="Arial" w:hint="cs"/>
          <w:rtl/>
        </w:rPr>
        <w:t>"</w:t>
      </w:r>
      <w:r w:rsidR="005C0B98" w:rsidRPr="0047761F">
        <w:rPr>
          <w:rFonts w:ascii="Arial" w:hAnsi="Arial" w:hint="cs"/>
          <w:rtl/>
        </w:rPr>
        <w:t xml:space="preserve"> את הנאשם </w:t>
      </w:r>
      <w:r w:rsidR="00C121EB">
        <w:rPr>
          <w:rFonts w:ascii="Arial" w:hAnsi="Arial" w:hint="cs"/>
          <w:rtl/>
        </w:rPr>
        <w:t>ה</w:t>
      </w:r>
      <w:r w:rsidR="005C0B98" w:rsidRPr="0047761F">
        <w:rPr>
          <w:rFonts w:ascii="Arial" w:hAnsi="Arial" w:hint="cs"/>
          <w:rtl/>
        </w:rPr>
        <w:t>אם הוא מכיר אדם תושב עזה</w:t>
      </w:r>
      <w:r w:rsidR="00395A32">
        <w:rPr>
          <w:rFonts w:ascii="Arial" w:hAnsi="Arial" w:hint="cs"/>
          <w:rtl/>
        </w:rPr>
        <w:t>.</w:t>
      </w:r>
      <w:r w:rsidR="005C0B98" w:rsidRPr="0047761F">
        <w:rPr>
          <w:rFonts w:ascii="Arial" w:hAnsi="Arial" w:hint="cs"/>
          <w:rtl/>
        </w:rPr>
        <w:t xml:space="preserve"> לאחר שהנאשם השיב בחיוב ומסר לו את שמו של המכר, פנה </w:t>
      </w:r>
      <w:r w:rsidR="00AE6985">
        <w:rPr>
          <w:rFonts w:ascii="Arial" w:hAnsi="Arial" w:hint="cs"/>
          <w:rtl/>
        </w:rPr>
        <w:t>"</w:t>
      </w:r>
      <w:r w:rsidR="005C0B98" w:rsidRPr="0047761F">
        <w:rPr>
          <w:rFonts w:ascii="Arial" w:hAnsi="Arial" w:hint="cs"/>
          <w:rtl/>
        </w:rPr>
        <w:t>אבו עבדאללה</w:t>
      </w:r>
      <w:r w:rsidR="00AE6985">
        <w:rPr>
          <w:rFonts w:ascii="Arial" w:hAnsi="Arial" w:hint="cs"/>
          <w:rtl/>
        </w:rPr>
        <w:t>"</w:t>
      </w:r>
      <w:r w:rsidR="005C0B98" w:rsidRPr="0047761F">
        <w:rPr>
          <w:rFonts w:ascii="Arial" w:hAnsi="Arial" w:hint="cs"/>
          <w:rtl/>
        </w:rPr>
        <w:t xml:space="preserve"> או מי מטעמו, למכר </w:t>
      </w:r>
      <w:r w:rsidR="00395A32">
        <w:rPr>
          <w:rFonts w:ascii="Arial" w:hAnsi="Arial" w:hint="cs"/>
          <w:rtl/>
        </w:rPr>
        <w:t xml:space="preserve">זה </w:t>
      </w:r>
      <w:r w:rsidR="005C0B98" w:rsidRPr="0047761F">
        <w:rPr>
          <w:rFonts w:ascii="Arial" w:hAnsi="Arial" w:hint="cs"/>
          <w:rtl/>
        </w:rPr>
        <w:t>ודאג שיצור קשר עם הנאשם וא</w:t>
      </w:r>
      <w:r w:rsidR="00C121EB">
        <w:rPr>
          <w:rFonts w:ascii="Arial" w:hAnsi="Arial" w:hint="cs"/>
          <w:rtl/>
        </w:rPr>
        <w:t>י</w:t>
      </w:r>
      <w:r w:rsidR="005C0B98" w:rsidRPr="0047761F">
        <w:rPr>
          <w:rFonts w:ascii="Arial" w:hAnsi="Arial" w:hint="cs"/>
          <w:rtl/>
        </w:rPr>
        <w:t>שר בפניו שפעילי חמאס הגיעו לביתו.</w:t>
      </w:r>
    </w:p>
    <w:p w14:paraId="054F966D" w14:textId="77777777" w:rsidR="00F94D03" w:rsidRPr="0047761F" w:rsidRDefault="00F94D03" w:rsidP="005C0B98">
      <w:pPr>
        <w:spacing w:line="360" w:lineRule="auto"/>
        <w:jc w:val="both"/>
        <w:rPr>
          <w:rFonts w:ascii="Arial" w:hAnsi="Arial"/>
          <w:rtl/>
        </w:rPr>
      </w:pPr>
    </w:p>
    <w:p w14:paraId="594A9695" w14:textId="77777777" w:rsidR="005C0B98" w:rsidRPr="0047761F" w:rsidRDefault="005C0B98" w:rsidP="00A554C2">
      <w:pPr>
        <w:spacing w:line="360" w:lineRule="auto"/>
        <w:jc w:val="both"/>
        <w:rPr>
          <w:rFonts w:ascii="Arial" w:hAnsi="Arial"/>
          <w:rtl/>
        </w:rPr>
      </w:pPr>
      <w:r w:rsidRPr="0047761F">
        <w:rPr>
          <w:rFonts w:ascii="Arial" w:hAnsi="Arial" w:hint="cs"/>
          <w:rtl/>
        </w:rPr>
        <w:t xml:space="preserve">לאחר קבלת שתי ההוכחות, השתכנע הנאשם כי </w:t>
      </w:r>
      <w:r w:rsidR="00395A32">
        <w:rPr>
          <w:rFonts w:ascii="Arial" w:hAnsi="Arial" w:hint="cs"/>
          <w:rtl/>
        </w:rPr>
        <w:t>"</w:t>
      </w:r>
      <w:r w:rsidRPr="0047761F">
        <w:rPr>
          <w:rFonts w:ascii="Arial" w:hAnsi="Arial" w:hint="cs"/>
          <w:rtl/>
        </w:rPr>
        <w:t>אבו עבדאללה</w:t>
      </w:r>
      <w:r w:rsidR="00395A32">
        <w:rPr>
          <w:rFonts w:ascii="Arial" w:hAnsi="Arial" w:hint="cs"/>
          <w:rtl/>
        </w:rPr>
        <w:t>"</w:t>
      </w:r>
      <w:r w:rsidRPr="0047761F">
        <w:rPr>
          <w:rFonts w:ascii="Arial" w:hAnsi="Arial" w:hint="cs"/>
          <w:rtl/>
        </w:rPr>
        <w:t xml:space="preserve"> חבר בארגון החמאס, והבין כי </w:t>
      </w:r>
      <w:r w:rsidR="00395A32">
        <w:rPr>
          <w:rFonts w:ascii="Arial" w:hAnsi="Arial" w:hint="cs"/>
          <w:rtl/>
        </w:rPr>
        <w:t>"</w:t>
      </w:r>
      <w:r w:rsidRPr="0047761F">
        <w:rPr>
          <w:rFonts w:ascii="Arial" w:hAnsi="Arial" w:hint="cs"/>
          <w:rtl/>
        </w:rPr>
        <w:t>אבו עבדאללה</w:t>
      </w:r>
      <w:r w:rsidR="00395A32">
        <w:rPr>
          <w:rFonts w:ascii="Arial" w:hAnsi="Arial" w:hint="cs"/>
          <w:rtl/>
        </w:rPr>
        <w:t>"</w:t>
      </w:r>
      <w:r w:rsidRPr="0047761F">
        <w:rPr>
          <w:rFonts w:ascii="Arial" w:hAnsi="Arial" w:hint="cs"/>
          <w:rtl/>
        </w:rPr>
        <w:t xml:space="preserve"> פועל לגייסו לפעילות למען הארגון. ביודעו זאת, </w:t>
      </w:r>
      <w:r w:rsidR="00C121EB" w:rsidRPr="0047761F">
        <w:rPr>
          <w:rFonts w:ascii="Arial" w:hAnsi="Arial" w:hint="cs"/>
          <w:rtl/>
        </w:rPr>
        <w:t>במהלך חודש ספטמבר</w:t>
      </w:r>
      <w:r w:rsidR="00C121EB">
        <w:rPr>
          <w:rFonts w:ascii="Arial" w:hAnsi="Arial" w:hint="cs"/>
          <w:rtl/>
        </w:rPr>
        <w:t xml:space="preserve"> 2023</w:t>
      </w:r>
      <w:r w:rsidR="00C121EB" w:rsidRPr="0047761F">
        <w:rPr>
          <w:rFonts w:ascii="Arial" w:hAnsi="Arial" w:hint="cs"/>
          <w:rtl/>
        </w:rPr>
        <w:t xml:space="preserve">, </w:t>
      </w:r>
      <w:r w:rsidRPr="0047761F">
        <w:rPr>
          <w:rFonts w:ascii="Arial" w:hAnsi="Arial" w:hint="cs"/>
          <w:rtl/>
        </w:rPr>
        <w:t xml:space="preserve">המשיך הנאשם בקשר עם </w:t>
      </w:r>
      <w:r w:rsidR="00914AFC">
        <w:rPr>
          <w:rFonts w:ascii="Arial" w:hAnsi="Arial" w:hint="cs"/>
          <w:rtl/>
        </w:rPr>
        <w:t>"</w:t>
      </w:r>
      <w:r w:rsidRPr="0047761F">
        <w:rPr>
          <w:rFonts w:ascii="Arial" w:hAnsi="Arial" w:hint="cs"/>
          <w:rtl/>
        </w:rPr>
        <w:t>אבו עבדאללה</w:t>
      </w:r>
      <w:r w:rsidR="00914AFC">
        <w:rPr>
          <w:rFonts w:ascii="Arial" w:hAnsi="Arial" w:hint="cs"/>
          <w:rtl/>
        </w:rPr>
        <w:t>"</w:t>
      </w:r>
      <w:r w:rsidRPr="0047761F">
        <w:rPr>
          <w:rFonts w:ascii="Arial" w:hAnsi="Arial" w:hint="cs"/>
          <w:rtl/>
        </w:rPr>
        <w:t>, וזאת באמצעות ה</w:t>
      </w:r>
      <w:r w:rsidR="009D3E02" w:rsidRPr="0047761F">
        <w:rPr>
          <w:rFonts w:ascii="Arial" w:hAnsi="Arial" w:hint="cs"/>
          <w:rtl/>
        </w:rPr>
        <w:t>תכתבות ב</w:t>
      </w:r>
      <w:r w:rsidR="00914AFC">
        <w:rPr>
          <w:rFonts w:ascii="Arial" w:hAnsi="Arial" w:hint="cs"/>
          <w:rtl/>
        </w:rPr>
        <w:t xml:space="preserve">רשת </w:t>
      </w:r>
      <w:r w:rsidR="00AE6985">
        <w:rPr>
          <w:rFonts w:ascii="Arial" w:hAnsi="Arial" w:hint="cs"/>
          <w:rtl/>
        </w:rPr>
        <w:t>"</w:t>
      </w:r>
      <w:r w:rsidR="009D3E02" w:rsidRPr="0047761F">
        <w:rPr>
          <w:rFonts w:ascii="Arial" w:hAnsi="Arial" w:hint="cs"/>
          <w:rtl/>
        </w:rPr>
        <w:t>טלגרם</w:t>
      </w:r>
      <w:r w:rsidR="00AE6985">
        <w:rPr>
          <w:rFonts w:ascii="Arial" w:hAnsi="Arial" w:hint="cs"/>
          <w:rtl/>
        </w:rPr>
        <w:t>"</w:t>
      </w:r>
      <w:r w:rsidR="006A3945" w:rsidRPr="0047761F">
        <w:rPr>
          <w:rFonts w:ascii="Arial" w:hAnsi="Arial" w:hint="cs"/>
          <w:rtl/>
        </w:rPr>
        <w:t xml:space="preserve"> (להלן: ההתכתבות)</w:t>
      </w:r>
      <w:r w:rsidR="00AE6985">
        <w:rPr>
          <w:rFonts w:ascii="Arial" w:hAnsi="Arial" w:hint="cs"/>
          <w:rtl/>
        </w:rPr>
        <w:t xml:space="preserve">. </w:t>
      </w:r>
    </w:p>
    <w:p w14:paraId="1D7FBACE" w14:textId="77777777" w:rsidR="009D3E02" w:rsidRPr="0047761F" w:rsidRDefault="006A3945" w:rsidP="00914AFC">
      <w:pPr>
        <w:spacing w:line="360" w:lineRule="auto"/>
        <w:jc w:val="both"/>
        <w:rPr>
          <w:rFonts w:ascii="Arial" w:hAnsi="Arial"/>
          <w:rtl/>
        </w:rPr>
      </w:pPr>
      <w:r w:rsidRPr="0047761F">
        <w:rPr>
          <w:rFonts w:ascii="Arial" w:hAnsi="Arial" w:hint="cs"/>
          <w:rtl/>
        </w:rPr>
        <w:t>במסגרת ההתכתבות</w:t>
      </w:r>
      <w:r w:rsidR="00914AFC">
        <w:rPr>
          <w:rFonts w:ascii="Arial" w:hAnsi="Arial" w:hint="cs"/>
          <w:rtl/>
        </w:rPr>
        <w:t>,</w:t>
      </w:r>
      <w:r w:rsidRPr="0047761F">
        <w:rPr>
          <w:rFonts w:ascii="Arial" w:hAnsi="Arial" w:hint="cs"/>
          <w:rtl/>
        </w:rPr>
        <w:t xml:space="preserve"> שאל הנאשם את </w:t>
      </w:r>
      <w:r w:rsidR="00914AFC">
        <w:rPr>
          <w:rFonts w:ascii="Arial" w:hAnsi="Arial" w:hint="cs"/>
          <w:rtl/>
        </w:rPr>
        <w:t>"</w:t>
      </w:r>
      <w:r w:rsidRPr="0047761F">
        <w:rPr>
          <w:rFonts w:ascii="Arial" w:hAnsi="Arial" w:hint="cs"/>
          <w:rtl/>
        </w:rPr>
        <w:t>אבו עבדאללה</w:t>
      </w:r>
      <w:r w:rsidR="00914AFC">
        <w:rPr>
          <w:rFonts w:ascii="Arial" w:hAnsi="Arial" w:hint="cs"/>
          <w:rtl/>
        </w:rPr>
        <w:t>"</w:t>
      </w:r>
      <w:r w:rsidRPr="0047761F">
        <w:rPr>
          <w:rFonts w:ascii="Arial" w:hAnsi="Arial" w:hint="cs"/>
          <w:rtl/>
        </w:rPr>
        <w:t xml:space="preserve"> מה נדרש ממנו, והאחרון השיב לו </w:t>
      </w:r>
      <w:r w:rsidR="00914AFC">
        <w:rPr>
          <w:rFonts w:ascii="Arial" w:hAnsi="Arial" w:hint="cs"/>
          <w:rtl/>
        </w:rPr>
        <w:t xml:space="preserve">כי </w:t>
      </w:r>
      <w:r w:rsidRPr="0047761F">
        <w:rPr>
          <w:rFonts w:ascii="Arial" w:hAnsi="Arial" w:hint="cs"/>
          <w:rtl/>
        </w:rPr>
        <w:t>יש להם מספר בקשות, אך ראשית על הנאשם לעבור לדבר איתו באמצעות כרטיס סים אחר, כדי שיוכלו לתקשר ביניהם בצורה חשאית. הנאשם הסכים לכך, והם סיכמו שישוחחו לאחר יומיים</w:t>
      </w:r>
      <w:r w:rsidR="00914AFC">
        <w:rPr>
          <w:rFonts w:ascii="Arial" w:hAnsi="Arial" w:hint="cs"/>
          <w:rtl/>
        </w:rPr>
        <w:t>-</w:t>
      </w:r>
      <w:r w:rsidRPr="0047761F">
        <w:rPr>
          <w:rFonts w:ascii="Arial" w:hAnsi="Arial" w:hint="cs"/>
          <w:rtl/>
        </w:rPr>
        <w:t>שלושה.</w:t>
      </w:r>
    </w:p>
    <w:p w14:paraId="482E4129" w14:textId="77777777" w:rsidR="006A3945" w:rsidRPr="0047761F" w:rsidRDefault="006A3945" w:rsidP="005C0B98">
      <w:pPr>
        <w:spacing w:line="360" w:lineRule="auto"/>
        <w:jc w:val="both"/>
        <w:rPr>
          <w:rFonts w:ascii="Arial" w:hAnsi="Arial"/>
          <w:rtl/>
        </w:rPr>
      </w:pPr>
    </w:p>
    <w:p w14:paraId="318690F2" w14:textId="77777777" w:rsidR="006A3945" w:rsidRPr="0047761F" w:rsidRDefault="0054275A" w:rsidP="00EE6296">
      <w:pPr>
        <w:spacing w:line="360" w:lineRule="auto"/>
        <w:jc w:val="both"/>
        <w:rPr>
          <w:rFonts w:ascii="Arial" w:hAnsi="Arial"/>
          <w:rtl/>
        </w:rPr>
      </w:pPr>
      <w:r>
        <w:rPr>
          <w:rFonts w:ascii="Arial" w:hAnsi="Arial" w:hint="cs"/>
          <w:rtl/>
        </w:rPr>
        <w:t xml:space="preserve">בהתאם לבקשת הפעיל, </w:t>
      </w:r>
      <w:r w:rsidR="006A3945" w:rsidRPr="0047761F">
        <w:rPr>
          <w:rFonts w:ascii="Arial" w:hAnsi="Arial" w:hint="cs"/>
          <w:rtl/>
        </w:rPr>
        <w:t>הנאשם רכש כרטיס סים חדש והפעיל אותו במכשיר הסלולרי שהיה ברשותו</w:t>
      </w:r>
      <w:r w:rsidR="00914AFC">
        <w:rPr>
          <w:rFonts w:ascii="Arial" w:hAnsi="Arial" w:hint="cs"/>
          <w:rtl/>
        </w:rPr>
        <w:t>.</w:t>
      </w:r>
      <w:r w:rsidR="006A3945" w:rsidRPr="0047761F">
        <w:rPr>
          <w:rFonts w:ascii="Arial" w:hAnsi="Arial" w:hint="cs"/>
          <w:rtl/>
        </w:rPr>
        <w:t xml:space="preserve"> לאחר מכן</w:t>
      </w:r>
      <w:r w:rsidR="00914AFC">
        <w:rPr>
          <w:rFonts w:ascii="Arial" w:hAnsi="Arial" w:hint="cs"/>
          <w:rtl/>
        </w:rPr>
        <w:t>,</w:t>
      </w:r>
      <w:r w:rsidR="006A3945" w:rsidRPr="0047761F">
        <w:rPr>
          <w:rFonts w:ascii="Arial" w:hAnsi="Arial" w:hint="cs"/>
          <w:rtl/>
        </w:rPr>
        <w:t xml:space="preserve"> במסגרת ההתכתבות ביניהם, שאל הנאשם את </w:t>
      </w:r>
      <w:r w:rsidR="00914AFC">
        <w:rPr>
          <w:rFonts w:ascii="Arial" w:hAnsi="Arial" w:hint="cs"/>
          <w:rtl/>
        </w:rPr>
        <w:t>"</w:t>
      </w:r>
      <w:r w:rsidR="006A3945" w:rsidRPr="0047761F">
        <w:rPr>
          <w:rFonts w:ascii="Arial" w:hAnsi="Arial" w:hint="cs"/>
          <w:rtl/>
        </w:rPr>
        <w:t>אבו עבדאללה</w:t>
      </w:r>
      <w:r w:rsidR="00914AFC">
        <w:rPr>
          <w:rFonts w:ascii="Arial" w:hAnsi="Arial" w:hint="cs"/>
          <w:rtl/>
        </w:rPr>
        <w:t>"</w:t>
      </w:r>
      <w:r w:rsidR="006A3945" w:rsidRPr="0047761F">
        <w:rPr>
          <w:rFonts w:ascii="Arial" w:hAnsi="Arial" w:hint="cs"/>
          <w:rtl/>
        </w:rPr>
        <w:t xml:space="preserve"> מה מבוקש ממנו</w:t>
      </w:r>
      <w:r w:rsidR="00914AFC">
        <w:rPr>
          <w:rFonts w:ascii="Arial" w:hAnsi="Arial" w:hint="cs"/>
          <w:rtl/>
        </w:rPr>
        <w:t>.</w:t>
      </w:r>
      <w:r w:rsidR="006A3945" w:rsidRPr="0047761F">
        <w:rPr>
          <w:rFonts w:ascii="Arial" w:hAnsi="Arial" w:hint="cs"/>
          <w:rtl/>
        </w:rPr>
        <w:t xml:space="preserve"> בתשובה לכך</w:t>
      </w:r>
      <w:r w:rsidR="00356326">
        <w:rPr>
          <w:rFonts w:ascii="Arial" w:hAnsi="Arial" w:hint="cs"/>
          <w:rtl/>
        </w:rPr>
        <w:t>,</w:t>
      </w:r>
      <w:r w:rsidR="006A3945" w:rsidRPr="0047761F">
        <w:rPr>
          <w:rFonts w:ascii="Arial" w:hAnsi="Arial" w:hint="cs"/>
          <w:rtl/>
        </w:rPr>
        <w:t xml:space="preserve"> השיב לו</w:t>
      </w:r>
      <w:r w:rsidR="00914AFC">
        <w:rPr>
          <w:rFonts w:ascii="Arial" w:hAnsi="Arial" w:hint="cs"/>
          <w:rtl/>
        </w:rPr>
        <w:t xml:space="preserve"> "אבו עבדאללה"</w:t>
      </w:r>
      <w:r w:rsidR="006A3945" w:rsidRPr="0047761F">
        <w:rPr>
          <w:rFonts w:ascii="Arial" w:hAnsi="Arial" w:hint="cs"/>
          <w:rtl/>
        </w:rPr>
        <w:t xml:space="preserve">, בין היתר, דברים בשבח הג'יהאד </w:t>
      </w:r>
      <w:r w:rsidR="00946C22">
        <w:rPr>
          <w:rFonts w:ascii="Arial" w:hAnsi="Arial" w:hint="cs"/>
          <w:rtl/>
        </w:rPr>
        <w:t>ו</w:t>
      </w:r>
      <w:r w:rsidR="006A3945" w:rsidRPr="0047761F">
        <w:rPr>
          <w:rFonts w:ascii="Arial" w:hAnsi="Arial" w:hint="cs"/>
          <w:rtl/>
        </w:rPr>
        <w:t>הקרבת הנפש</w:t>
      </w:r>
      <w:r w:rsidR="00AE6985">
        <w:rPr>
          <w:rFonts w:ascii="Arial" w:hAnsi="Arial" w:hint="cs"/>
          <w:rtl/>
        </w:rPr>
        <w:t xml:space="preserve"> במסגרת </w:t>
      </w:r>
      <w:r w:rsidR="006A3945" w:rsidRPr="0047761F">
        <w:rPr>
          <w:rFonts w:ascii="Arial" w:hAnsi="Arial" w:hint="cs"/>
          <w:rtl/>
        </w:rPr>
        <w:t>פיגוע התאבדות</w:t>
      </w:r>
      <w:r w:rsidR="004C477E" w:rsidRPr="0047761F">
        <w:rPr>
          <w:rFonts w:ascii="Arial" w:hAnsi="Arial" w:hint="cs"/>
          <w:rtl/>
        </w:rPr>
        <w:t xml:space="preserve">. לאחר מכן, כתב </w:t>
      </w:r>
      <w:r w:rsidR="00914AFC">
        <w:rPr>
          <w:rFonts w:ascii="Arial" w:hAnsi="Arial" w:hint="cs"/>
          <w:rtl/>
        </w:rPr>
        <w:t>"</w:t>
      </w:r>
      <w:r w:rsidR="00692CA5" w:rsidRPr="0047761F">
        <w:rPr>
          <w:rFonts w:ascii="Arial" w:hAnsi="Arial" w:hint="cs"/>
          <w:rtl/>
        </w:rPr>
        <w:t>אבו עבדאללה</w:t>
      </w:r>
      <w:r w:rsidR="00914AFC">
        <w:rPr>
          <w:rFonts w:ascii="Arial" w:hAnsi="Arial" w:hint="cs"/>
          <w:rtl/>
        </w:rPr>
        <w:t>"</w:t>
      </w:r>
      <w:r w:rsidR="00692CA5" w:rsidRPr="0047761F">
        <w:rPr>
          <w:rFonts w:ascii="Arial" w:hAnsi="Arial" w:hint="cs"/>
          <w:rtl/>
        </w:rPr>
        <w:t xml:space="preserve"> </w:t>
      </w:r>
      <w:r w:rsidR="004C477E" w:rsidRPr="0047761F">
        <w:rPr>
          <w:rFonts w:ascii="Arial" w:hAnsi="Arial" w:hint="cs"/>
          <w:rtl/>
        </w:rPr>
        <w:t xml:space="preserve">לנאשם </w:t>
      </w:r>
      <w:r w:rsidR="00692CA5" w:rsidRPr="0047761F">
        <w:rPr>
          <w:rFonts w:ascii="Arial" w:hAnsi="Arial" w:hint="cs"/>
          <w:rtl/>
        </w:rPr>
        <w:t>כי הם מבקשים לשלוח לו אמצעי לחימה וכסף על מנת שיבצע פיגוע טרור בתוך ישראל</w:t>
      </w:r>
      <w:r w:rsidR="00914AFC">
        <w:rPr>
          <w:rFonts w:ascii="Arial" w:hAnsi="Arial" w:hint="cs"/>
          <w:rtl/>
        </w:rPr>
        <w:t>,</w:t>
      </w:r>
      <w:r w:rsidR="00692CA5" w:rsidRPr="0047761F">
        <w:rPr>
          <w:rFonts w:ascii="Arial" w:hAnsi="Arial" w:hint="cs"/>
          <w:rtl/>
        </w:rPr>
        <w:t xml:space="preserve"> במטרה לגרום להרג של אזרחים (להלן: </w:t>
      </w:r>
      <w:r w:rsidR="00CA2396" w:rsidRPr="0047761F">
        <w:rPr>
          <w:rFonts w:ascii="Arial" w:hAnsi="Arial" w:hint="cs"/>
          <w:rtl/>
        </w:rPr>
        <w:t>ה</w:t>
      </w:r>
      <w:r w:rsidR="00692CA5" w:rsidRPr="0047761F">
        <w:rPr>
          <w:rFonts w:ascii="Arial" w:hAnsi="Arial" w:hint="cs"/>
          <w:rtl/>
        </w:rPr>
        <w:t>פיגוע)</w:t>
      </w:r>
      <w:r w:rsidR="00CA2396" w:rsidRPr="0047761F">
        <w:rPr>
          <w:rFonts w:ascii="Arial" w:hAnsi="Arial" w:hint="cs"/>
          <w:rtl/>
        </w:rPr>
        <w:t>, וציין כי ישלחו לו 60,000 ₪</w:t>
      </w:r>
      <w:r w:rsidR="00914AFC">
        <w:rPr>
          <w:rFonts w:ascii="Arial" w:hAnsi="Arial" w:hint="cs"/>
          <w:rtl/>
        </w:rPr>
        <w:t>,</w:t>
      </w:r>
      <w:r w:rsidR="00CA2396" w:rsidRPr="0047761F">
        <w:rPr>
          <w:rFonts w:ascii="Arial" w:hAnsi="Arial" w:hint="cs"/>
          <w:rtl/>
        </w:rPr>
        <w:t xml:space="preserve"> שאותם יוכל להשאיר למשפחתו במידה ו</w:t>
      </w:r>
      <w:r w:rsidR="00914AFC">
        <w:rPr>
          <w:rFonts w:ascii="Arial" w:hAnsi="Arial" w:hint="cs"/>
          <w:rtl/>
        </w:rPr>
        <w:t>י</w:t>
      </w:r>
      <w:r w:rsidR="00CA2396" w:rsidRPr="0047761F">
        <w:rPr>
          <w:rFonts w:ascii="Arial" w:hAnsi="Arial" w:hint="cs"/>
          <w:rtl/>
        </w:rPr>
        <w:t>יהרג.</w:t>
      </w:r>
    </w:p>
    <w:p w14:paraId="12735F98" w14:textId="77777777" w:rsidR="0047761F" w:rsidRPr="0047761F" w:rsidRDefault="0047761F" w:rsidP="005C0B98">
      <w:pPr>
        <w:spacing w:line="360" w:lineRule="auto"/>
        <w:jc w:val="both"/>
        <w:rPr>
          <w:rFonts w:ascii="Arial" w:hAnsi="Arial"/>
          <w:rtl/>
        </w:rPr>
      </w:pPr>
    </w:p>
    <w:p w14:paraId="6F270F3A" w14:textId="77777777" w:rsidR="0047761F" w:rsidRDefault="0047761F" w:rsidP="00EE6296">
      <w:pPr>
        <w:spacing w:line="360" w:lineRule="auto"/>
        <w:jc w:val="both"/>
        <w:rPr>
          <w:rFonts w:ascii="Arial" w:hAnsi="Arial"/>
          <w:rtl/>
        </w:rPr>
      </w:pPr>
      <w:r w:rsidRPr="0047761F">
        <w:rPr>
          <w:rFonts w:ascii="Arial" w:hAnsi="Arial" w:hint="cs"/>
          <w:rtl/>
        </w:rPr>
        <w:t>בתגובה</w:t>
      </w:r>
      <w:r w:rsidR="00EE6296">
        <w:rPr>
          <w:rFonts w:ascii="Arial" w:hAnsi="Arial" w:hint="cs"/>
          <w:rtl/>
        </w:rPr>
        <w:t>,</w:t>
      </w:r>
      <w:r w:rsidRPr="0047761F">
        <w:rPr>
          <w:rFonts w:ascii="Arial" w:hAnsi="Arial" w:hint="cs"/>
          <w:rtl/>
        </w:rPr>
        <w:t xml:space="preserve"> כתב הנאשם ל</w:t>
      </w:r>
      <w:r w:rsidR="00914AFC">
        <w:rPr>
          <w:rFonts w:ascii="Arial" w:hAnsi="Arial" w:hint="cs"/>
          <w:rtl/>
        </w:rPr>
        <w:t>"</w:t>
      </w:r>
      <w:r w:rsidRPr="0047761F">
        <w:rPr>
          <w:rFonts w:ascii="Arial" w:hAnsi="Arial" w:hint="cs"/>
          <w:rtl/>
        </w:rPr>
        <w:t>אבו עבדאללה</w:t>
      </w:r>
      <w:r w:rsidR="00914AFC">
        <w:rPr>
          <w:rFonts w:ascii="Arial" w:hAnsi="Arial" w:hint="cs"/>
          <w:rtl/>
        </w:rPr>
        <w:t>"</w:t>
      </w:r>
      <w:r w:rsidRPr="0047761F">
        <w:rPr>
          <w:rFonts w:ascii="Arial" w:hAnsi="Arial" w:hint="cs"/>
          <w:rtl/>
        </w:rPr>
        <w:t xml:space="preserve">, </w:t>
      </w:r>
      <w:r w:rsidR="00914AFC">
        <w:rPr>
          <w:rFonts w:ascii="Arial" w:hAnsi="Arial" w:hint="cs"/>
          <w:rtl/>
        </w:rPr>
        <w:t>ש</w:t>
      </w:r>
      <w:r w:rsidRPr="0047761F">
        <w:rPr>
          <w:rFonts w:ascii="Arial" w:hAnsi="Arial" w:hint="cs"/>
          <w:rtl/>
        </w:rPr>
        <w:t>ישמח לקבל נשק, אך לשימוש אישי ולא לטובת ביצוע הפיגוע, כי הוא חושש מכך</w:t>
      </w:r>
      <w:r>
        <w:rPr>
          <w:rFonts w:ascii="Arial" w:hAnsi="Arial" w:hint="cs"/>
          <w:rtl/>
        </w:rPr>
        <w:t>. למרות זאת</w:t>
      </w:r>
      <w:r w:rsidR="005A19F4">
        <w:rPr>
          <w:rFonts w:ascii="Arial" w:hAnsi="Arial" w:hint="cs"/>
          <w:rtl/>
        </w:rPr>
        <w:t>,</w:t>
      </w:r>
      <w:r>
        <w:rPr>
          <w:rFonts w:ascii="Arial" w:hAnsi="Arial" w:hint="cs"/>
          <w:rtl/>
        </w:rPr>
        <w:t xml:space="preserve"> המשיך </w:t>
      </w:r>
      <w:r w:rsidR="00914AFC">
        <w:rPr>
          <w:rFonts w:ascii="Arial" w:hAnsi="Arial" w:hint="cs"/>
          <w:rtl/>
        </w:rPr>
        <w:t>"</w:t>
      </w:r>
      <w:r>
        <w:rPr>
          <w:rFonts w:ascii="Arial" w:hAnsi="Arial" w:hint="cs"/>
          <w:rtl/>
        </w:rPr>
        <w:t>אבו עבדאללה</w:t>
      </w:r>
      <w:r w:rsidR="00914AFC">
        <w:rPr>
          <w:rFonts w:ascii="Arial" w:hAnsi="Arial" w:hint="cs"/>
          <w:rtl/>
        </w:rPr>
        <w:t>"</w:t>
      </w:r>
      <w:r w:rsidR="00E762F4">
        <w:rPr>
          <w:rFonts w:ascii="Arial" w:hAnsi="Arial" w:hint="cs"/>
          <w:rtl/>
        </w:rPr>
        <w:t xml:space="preserve"> לבקש מהנאשם לבצע פיגוע, תוך שפירט כי הדבר יב</w:t>
      </w:r>
      <w:r w:rsidR="00914AFC">
        <w:rPr>
          <w:rFonts w:ascii="Arial" w:hAnsi="Arial" w:hint="cs"/>
          <w:rtl/>
        </w:rPr>
        <w:t>ו</w:t>
      </w:r>
      <w:r w:rsidR="00E762F4">
        <w:rPr>
          <w:rFonts w:ascii="Arial" w:hAnsi="Arial" w:hint="cs"/>
          <w:rtl/>
        </w:rPr>
        <w:t>צע במתווה של התנקשות באישיות ישראלית בולטת</w:t>
      </w:r>
      <w:r w:rsidR="00914AFC">
        <w:rPr>
          <w:rFonts w:ascii="Arial" w:hAnsi="Arial" w:hint="cs"/>
          <w:rtl/>
        </w:rPr>
        <w:t>,</w:t>
      </w:r>
      <w:r w:rsidR="00E762F4">
        <w:rPr>
          <w:rFonts w:ascii="Arial" w:hAnsi="Arial" w:hint="cs"/>
          <w:rtl/>
        </w:rPr>
        <w:t xml:space="preserve"> </w:t>
      </w:r>
      <w:r w:rsidR="00342CFC">
        <w:rPr>
          <w:rFonts w:ascii="Arial" w:hAnsi="Arial" w:hint="cs"/>
          <w:rtl/>
        </w:rPr>
        <w:t xml:space="preserve">שהם יצביעו עליה. הנאשם ביקש לדעת יותר פרטים על התוכנית, אך </w:t>
      </w:r>
      <w:r w:rsidR="00914AFC">
        <w:rPr>
          <w:rFonts w:ascii="Arial" w:hAnsi="Arial" w:hint="cs"/>
          <w:rtl/>
        </w:rPr>
        <w:t>"</w:t>
      </w:r>
      <w:r w:rsidR="00342CFC">
        <w:rPr>
          <w:rFonts w:ascii="Arial" w:hAnsi="Arial" w:hint="cs"/>
          <w:rtl/>
        </w:rPr>
        <w:t>אבו עבדאללה</w:t>
      </w:r>
      <w:r w:rsidR="00914AFC">
        <w:rPr>
          <w:rFonts w:ascii="Arial" w:hAnsi="Arial" w:hint="cs"/>
          <w:rtl/>
        </w:rPr>
        <w:t>"</w:t>
      </w:r>
      <w:r w:rsidR="00342CFC">
        <w:rPr>
          <w:rFonts w:ascii="Arial" w:hAnsi="Arial" w:hint="cs"/>
          <w:rtl/>
        </w:rPr>
        <w:t xml:space="preserve"> השיב לו כי קודם </w:t>
      </w:r>
      <w:r w:rsidR="00914AFC">
        <w:rPr>
          <w:rFonts w:ascii="Arial" w:hAnsi="Arial" w:hint="cs"/>
          <w:rtl/>
        </w:rPr>
        <w:t>עליו</w:t>
      </w:r>
      <w:r w:rsidR="00342CFC">
        <w:rPr>
          <w:rFonts w:ascii="Arial" w:hAnsi="Arial" w:hint="cs"/>
          <w:rtl/>
        </w:rPr>
        <w:t xml:space="preserve"> להסכים</w:t>
      </w:r>
      <w:r w:rsidR="00914AFC">
        <w:rPr>
          <w:rFonts w:ascii="Arial" w:hAnsi="Arial" w:hint="cs"/>
          <w:rtl/>
        </w:rPr>
        <w:t xml:space="preserve"> לביצוע הפיגוע</w:t>
      </w:r>
      <w:r w:rsidR="00342CFC">
        <w:rPr>
          <w:rFonts w:ascii="Arial" w:hAnsi="Arial" w:hint="cs"/>
          <w:rtl/>
        </w:rPr>
        <w:t>, ו</w:t>
      </w:r>
      <w:r w:rsidR="00914AFC">
        <w:rPr>
          <w:rFonts w:ascii="Arial" w:hAnsi="Arial" w:hint="cs"/>
          <w:rtl/>
        </w:rPr>
        <w:t xml:space="preserve">לאחר מכן </w:t>
      </w:r>
      <w:r w:rsidR="00342CFC">
        <w:rPr>
          <w:rFonts w:ascii="Arial" w:hAnsi="Arial" w:hint="cs"/>
          <w:rtl/>
        </w:rPr>
        <w:t>יב</w:t>
      </w:r>
      <w:r w:rsidR="00914AFC">
        <w:rPr>
          <w:rFonts w:ascii="Arial" w:hAnsi="Arial" w:hint="cs"/>
          <w:rtl/>
        </w:rPr>
        <w:t>ו</w:t>
      </w:r>
      <w:r w:rsidR="00342CFC">
        <w:rPr>
          <w:rFonts w:ascii="Arial" w:hAnsi="Arial" w:hint="cs"/>
          <w:rtl/>
        </w:rPr>
        <w:t xml:space="preserve">צעו </w:t>
      </w:r>
      <w:r w:rsidR="00914AFC">
        <w:rPr>
          <w:rFonts w:ascii="Arial" w:hAnsi="Arial" w:hint="cs"/>
          <w:rtl/>
        </w:rPr>
        <w:t>כ</w:t>
      </w:r>
      <w:r w:rsidR="00342CFC">
        <w:rPr>
          <w:rFonts w:ascii="Arial" w:hAnsi="Arial" w:hint="cs"/>
          <w:rtl/>
        </w:rPr>
        <w:t>ל ההכנות, יעבירו לו נשק</w:t>
      </w:r>
      <w:r w:rsidR="00914AFC">
        <w:rPr>
          <w:rFonts w:ascii="Arial" w:hAnsi="Arial" w:hint="cs"/>
          <w:rtl/>
        </w:rPr>
        <w:t>,</w:t>
      </w:r>
      <w:r w:rsidR="00342CFC">
        <w:rPr>
          <w:rFonts w:ascii="Arial" w:hAnsi="Arial" w:hint="cs"/>
          <w:rtl/>
        </w:rPr>
        <w:t xml:space="preserve"> והוא יקבל הנחיות</w:t>
      </w:r>
      <w:r w:rsidR="00914AFC">
        <w:rPr>
          <w:rFonts w:ascii="Arial" w:hAnsi="Arial" w:hint="cs"/>
          <w:rtl/>
        </w:rPr>
        <w:t>,</w:t>
      </w:r>
      <w:r w:rsidR="00342CFC">
        <w:rPr>
          <w:rFonts w:ascii="Arial" w:hAnsi="Arial" w:hint="cs"/>
          <w:rtl/>
        </w:rPr>
        <w:t xml:space="preserve"> כולל פרטים על זהות האישיות</w:t>
      </w:r>
      <w:r w:rsidR="00914AFC">
        <w:rPr>
          <w:rFonts w:ascii="Arial" w:hAnsi="Arial" w:hint="cs"/>
          <w:rtl/>
        </w:rPr>
        <w:t>.</w:t>
      </w:r>
      <w:r w:rsidR="00342CFC">
        <w:rPr>
          <w:rFonts w:ascii="Arial" w:hAnsi="Arial" w:hint="cs"/>
          <w:rtl/>
        </w:rPr>
        <w:t xml:space="preserve"> הנאשם הסכים לחשוב על הדברים.</w:t>
      </w:r>
    </w:p>
    <w:p w14:paraId="48800913" w14:textId="77777777" w:rsidR="00342CFC" w:rsidRDefault="00342CFC" w:rsidP="005C0B98">
      <w:pPr>
        <w:spacing w:line="360" w:lineRule="auto"/>
        <w:jc w:val="both"/>
        <w:rPr>
          <w:rFonts w:ascii="Arial" w:hAnsi="Arial"/>
          <w:rtl/>
        </w:rPr>
      </w:pPr>
    </w:p>
    <w:p w14:paraId="72E8F20B" w14:textId="77777777" w:rsidR="00342CFC" w:rsidRDefault="00342CFC" w:rsidP="004333D2">
      <w:pPr>
        <w:spacing w:line="360" w:lineRule="auto"/>
        <w:jc w:val="both"/>
        <w:rPr>
          <w:rFonts w:ascii="Arial" w:hAnsi="Arial"/>
          <w:rtl/>
        </w:rPr>
      </w:pPr>
      <w:r w:rsidRPr="00A976C1">
        <w:rPr>
          <w:rFonts w:ascii="Arial" w:hAnsi="Arial" w:hint="cs"/>
          <w:rtl/>
        </w:rPr>
        <w:t xml:space="preserve">כעשרה ימים </w:t>
      </w:r>
      <w:r w:rsidR="00AE6985">
        <w:rPr>
          <w:rFonts w:ascii="Arial" w:hAnsi="Arial" w:hint="cs"/>
          <w:rtl/>
        </w:rPr>
        <w:t>טרם תאריך</w:t>
      </w:r>
      <w:r w:rsidRPr="00A976C1">
        <w:rPr>
          <w:rFonts w:ascii="Arial" w:hAnsi="Arial" w:hint="cs"/>
          <w:rtl/>
        </w:rPr>
        <w:t xml:space="preserve"> 07.10.2023, במסגרת ה</w:t>
      </w:r>
      <w:r w:rsidR="00914AFC" w:rsidRPr="00A976C1">
        <w:rPr>
          <w:rFonts w:ascii="Arial" w:hAnsi="Arial" w:hint="cs"/>
          <w:rtl/>
        </w:rPr>
        <w:t>ה</w:t>
      </w:r>
      <w:r w:rsidRPr="00A976C1">
        <w:rPr>
          <w:rFonts w:ascii="Arial" w:hAnsi="Arial" w:hint="cs"/>
          <w:rtl/>
        </w:rPr>
        <w:t xml:space="preserve">תכתבות, כתב </w:t>
      </w:r>
      <w:r w:rsidR="00F036FB" w:rsidRPr="00A976C1">
        <w:rPr>
          <w:rFonts w:ascii="Arial" w:hAnsi="Arial" w:hint="cs"/>
          <w:rtl/>
        </w:rPr>
        <w:t>"</w:t>
      </w:r>
      <w:r>
        <w:rPr>
          <w:rFonts w:ascii="Arial" w:hAnsi="Arial" w:hint="cs"/>
          <w:rtl/>
        </w:rPr>
        <w:t>אבו עבדאללה</w:t>
      </w:r>
      <w:r w:rsidR="00F036FB">
        <w:rPr>
          <w:rFonts w:ascii="Arial" w:hAnsi="Arial" w:hint="cs"/>
          <w:rtl/>
        </w:rPr>
        <w:t>"</w:t>
      </w:r>
      <w:r>
        <w:rPr>
          <w:rFonts w:ascii="Arial" w:hAnsi="Arial" w:hint="cs"/>
          <w:rtl/>
        </w:rPr>
        <w:t xml:space="preserve"> לנאשם שברצונו לשוחח עמו בדחיפות ושאל אותו אם חשב על הדברים</w:t>
      </w:r>
      <w:r w:rsidR="00F036FB">
        <w:rPr>
          <w:rFonts w:ascii="Arial" w:hAnsi="Arial" w:hint="cs"/>
          <w:rtl/>
        </w:rPr>
        <w:t>.</w:t>
      </w:r>
      <w:r>
        <w:rPr>
          <w:rFonts w:ascii="Arial" w:hAnsi="Arial" w:hint="cs"/>
          <w:rtl/>
        </w:rPr>
        <w:t xml:space="preserve"> הנאשם השיב לו כי אינו מתאים לביצוע הפיגוע. ל</w:t>
      </w:r>
      <w:r w:rsidR="00F036FB">
        <w:rPr>
          <w:rFonts w:ascii="Arial" w:hAnsi="Arial" w:hint="cs"/>
          <w:rtl/>
        </w:rPr>
        <w:t>אור זאת,</w:t>
      </w:r>
      <w:r>
        <w:rPr>
          <w:rFonts w:ascii="Arial" w:hAnsi="Arial" w:hint="cs"/>
          <w:rtl/>
        </w:rPr>
        <w:t xml:space="preserve"> ביקש </w:t>
      </w:r>
      <w:r w:rsidR="00F036FB">
        <w:rPr>
          <w:rFonts w:ascii="Arial" w:hAnsi="Arial" w:hint="cs"/>
          <w:rtl/>
        </w:rPr>
        <w:t>"</w:t>
      </w:r>
      <w:r>
        <w:rPr>
          <w:rFonts w:ascii="Arial" w:hAnsi="Arial" w:hint="cs"/>
          <w:rtl/>
        </w:rPr>
        <w:t>אבו עבדאללה</w:t>
      </w:r>
      <w:r w:rsidR="00F036FB">
        <w:rPr>
          <w:rFonts w:ascii="Arial" w:hAnsi="Arial" w:hint="cs"/>
          <w:rtl/>
        </w:rPr>
        <w:t>"</w:t>
      </w:r>
      <w:r>
        <w:rPr>
          <w:rFonts w:ascii="Arial" w:hAnsi="Arial" w:hint="cs"/>
          <w:rtl/>
        </w:rPr>
        <w:t xml:space="preserve"> מהנאשם ל</w:t>
      </w:r>
      <w:r w:rsidR="00AE6985">
        <w:rPr>
          <w:rFonts w:ascii="Arial" w:hAnsi="Arial" w:hint="cs"/>
          <w:rtl/>
        </w:rPr>
        <w:t>התגייס</w:t>
      </w:r>
      <w:r>
        <w:rPr>
          <w:rFonts w:ascii="Arial" w:hAnsi="Arial" w:hint="cs"/>
          <w:rtl/>
        </w:rPr>
        <w:t xml:space="preserve"> לביצוע משימות אחרות, </w:t>
      </w:r>
      <w:r w:rsidR="00A976C1">
        <w:rPr>
          <w:rFonts w:ascii="Arial" w:hAnsi="Arial" w:hint="cs"/>
          <w:rtl/>
        </w:rPr>
        <w:t xml:space="preserve">הכוללות </w:t>
      </w:r>
      <w:r>
        <w:rPr>
          <w:rFonts w:ascii="Arial" w:hAnsi="Arial" w:hint="cs"/>
          <w:rtl/>
        </w:rPr>
        <w:t>איתור מועמדים נוספים לגיוס. בתגובה לכך</w:t>
      </w:r>
      <w:r w:rsidR="00EE6296">
        <w:rPr>
          <w:rFonts w:ascii="Arial" w:hAnsi="Arial" w:hint="cs"/>
          <w:rtl/>
        </w:rPr>
        <w:t>,</w:t>
      </w:r>
      <w:r>
        <w:rPr>
          <w:rFonts w:ascii="Arial" w:hAnsi="Arial" w:hint="cs"/>
          <w:rtl/>
        </w:rPr>
        <w:t xml:space="preserve"> אמר הנאשם ל</w:t>
      </w:r>
      <w:r w:rsidR="00F036FB">
        <w:rPr>
          <w:rFonts w:ascii="Arial" w:hAnsi="Arial" w:hint="cs"/>
          <w:rtl/>
        </w:rPr>
        <w:t>"</w:t>
      </w:r>
      <w:r>
        <w:rPr>
          <w:rFonts w:ascii="Arial" w:hAnsi="Arial" w:hint="cs"/>
          <w:rtl/>
        </w:rPr>
        <w:t>אבו עבדאללה</w:t>
      </w:r>
      <w:r w:rsidR="00F036FB">
        <w:rPr>
          <w:rFonts w:ascii="Arial" w:hAnsi="Arial" w:hint="cs"/>
          <w:rtl/>
        </w:rPr>
        <w:t>"</w:t>
      </w:r>
      <w:r>
        <w:rPr>
          <w:rFonts w:ascii="Arial" w:hAnsi="Arial" w:hint="cs"/>
          <w:rtl/>
        </w:rPr>
        <w:t xml:space="preserve"> שיפנה בעצמו למועמדים, כי אם הוא יעשה </w:t>
      </w:r>
      <w:r w:rsidR="00A976C1">
        <w:rPr>
          <w:rFonts w:ascii="Arial" w:hAnsi="Arial" w:hint="cs"/>
          <w:rtl/>
        </w:rPr>
        <w:t>כך</w:t>
      </w:r>
      <w:r>
        <w:rPr>
          <w:rFonts w:ascii="Arial" w:hAnsi="Arial" w:hint="cs"/>
          <w:rtl/>
        </w:rPr>
        <w:t xml:space="preserve"> עלולים לחשו</w:t>
      </w:r>
      <w:r w:rsidR="00A976C1">
        <w:rPr>
          <w:rFonts w:ascii="Arial" w:hAnsi="Arial" w:hint="cs"/>
          <w:rtl/>
        </w:rPr>
        <w:t>ד בו שהוא מה</w:t>
      </w:r>
      <w:r w:rsidR="004333D2">
        <w:rPr>
          <w:rFonts w:ascii="Arial" w:hAnsi="Arial" w:hint="cs"/>
          <w:rtl/>
        </w:rPr>
        <w:t>מודיעין הישראלי</w:t>
      </w:r>
      <w:r w:rsidR="00A976C1">
        <w:rPr>
          <w:rFonts w:ascii="Arial" w:hAnsi="Arial" w:hint="cs"/>
          <w:rtl/>
        </w:rPr>
        <w:t xml:space="preserve">. </w:t>
      </w:r>
      <w:r>
        <w:rPr>
          <w:rFonts w:ascii="Arial" w:hAnsi="Arial" w:hint="cs"/>
          <w:rtl/>
        </w:rPr>
        <w:t>בת</w:t>
      </w:r>
      <w:r w:rsidR="00D07D4E">
        <w:rPr>
          <w:rFonts w:ascii="Arial" w:hAnsi="Arial" w:hint="cs"/>
          <w:rtl/>
        </w:rPr>
        <w:t xml:space="preserve">גובה </w:t>
      </w:r>
      <w:r w:rsidR="00F036FB">
        <w:rPr>
          <w:rFonts w:ascii="Arial" w:hAnsi="Arial" w:hint="cs"/>
          <w:rtl/>
        </w:rPr>
        <w:t>"</w:t>
      </w:r>
      <w:r w:rsidR="00D07D4E">
        <w:rPr>
          <w:rFonts w:ascii="Arial" w:hAnsi="Arial" w:hint="cs"/>
          <w:rtl/>
        </w:rPr>
        <w:t>אבו עבדאללה</w:t>
      </w:r>
      <w:r w:rsidR="00F036FB">
        <w:rPr>
          <w:rFonts w:ascii="Arial" w:hAnsi="Arial" w:hint="cs"/>
          <w:rtl/>
        </w:rPr>
        <w:t>"</w:t>
      </w:r>
      <w:r w:rsidR="00D07D4E">
        <w:rPr>
          <w:rFonts w:ascii="Arial" w:hAnsi="Arial" w:hint="cs"/>
          <w:rtl/>
        </w:rPr>
        <w:t xml:space="preserve"> אמר שעליו להתייעץ עם הממונים עליו ושהוא יחזור אל</w:t>
      </w:r>
      <w:r w:rsidR="00A976C1">
        <w:rPr>
          <w:rFonts w:ascii="Arial" w:hAnsi="Arial" w:hint="cs"/>
          <w:rtl/>
        </w:rPr>
        <w:t xml:space="preserve"> הנאשם</w:t>
      </w:r>
      <w:r w:rsidR="00D07D4E">
        <w:rPr>
          <w:rFonts w:ascii="Arial" w:hAnsi="Arial" w:hint="cs"/>
          <w:rtl/>
        </w:rPr>
        <w:t xml:space="preserve">, </w:t>
      </w:r>
      <w:r w:rsidR="00A976C1">
        <w:rPr>
          <w:rFonts w:ascii="Arial" w:hAnsi="Arial" w:hint="cs"/>
          <w:rtl/>
        </w:rPr>
        <w:t xml:space="preserve">אך </w:t>
      </w:r>
      <w:r w:rsidR="00D07D4E">
        <w:rPr>
          <w:rFonts w:ascii="Arial" w:hAnsi="Arial" w:hint="cs"/>
          <w:rtl/>
        </w:rPr>
        <w:t>בפועל לא חזר</w:t>
      </w:r>
      <w:r w:rsidR="00A976C1">
        <w:rPr>
          <w:rFonts w:ascii="Arial" w:hAnsi="Arial" w:hint="cs"/>
          <w:rtl/>
        </w:rPr>
        <w:t xml:space="preserve"> אליו</w:t>
      </w:r>
      <w:r w:rsidR="00D07D4E">
        <w:rPr>
          <w:rFonts w:ascii="Arial" w:hAnsi="Arial" w:hint="cs"/>
          <w:rtl/>
        </w:rPr>
        <w:t>.</w:t>
      </w:r>
    </w:p>
    <w:p w14:paraId="6D9A8F86" w14:textId="77777777" w:rsidR="00D07D4E" w:rsidRDefault="00D07D4E" w:rsidP="00342CFC">
      <w:pPr>
        <w:spacing w:line="360" w:lineRule="auto"/>
        <w:jc w:val="both"/>
        <w:rPr>
          <w:rFonts w:ascii="Arial" w:hAnsi="Arial"/>
          <w:rtl/>
        </w:rPr>
      </w:pPr>
    </w:p>
    <w:p w14:paraId="5D80E783" w14:textId="77777777" w:rsidR="00D07D4E" w:rsidRDefault="00D07D4E" w:rsidP="00342CFC">
      <w:pPr>
        <w:spacing w:line="360" w:lineRule="auto"/>
        <w:jc w:val="both"/>
        <w:rPr>
          <w:rFonts w:ascii="Arial" w:hAnsi="Arial"/>
          <w:rtl/>
        </w:rPr>
      </w:pPr>
      <w:r>
        <w:rPr>
          <w:rFonts w:ascii="Arial" w:hAnsi="Arial" w:hint="cs"/>
          <w:rtl/>
        </w:rPr>
        <w:t>בהמשך לאמור, במועדים 30.11.2023 ו-10.01.2024 שלח הנאשם ל</w:t>
      </w:r>
      <w:r w:rsidR="00F036FB">
        <w:rPr>
          <w:rFonts w:ascii="Arial" w:hAnsi="Arial" w:hint="cs"/>
          <w:rtl/>
        </w:rPr>
        <w:t>"</w:t>
      </w:r>
      <w:r>
        <w:rPr>
          <w:rFonts w:ascii="Arial" w:hAnsi="Arial" w:hint="cs"/>
          <w:rtl/>
        </w:rPr>
        <w:t>אבו עבדאללה</w:t>
      </w:r>
      <w:r w:rsidR="00F036FB">
        <w:rPr>
          <w:rFonts w:ascii="Arial" w:hAnsi="Arial" w:hint="cs"/>
          <w:rtl/>
        </w:rPr>
        <w:t>"</w:t>
      </w:r>
      <w:r>
        <w:rPr>
          <w:rFonts w:ascii="Arial" w:hAnsi="Arial" w:hint="cs"/>
          <w:rtl/>
        </w:rPr>
        <w:t xml:space="preserve"> הודעות</w:t>
      </w:r>
      <w:r w:rsidR="00AE6985">
        <w:rPr>
          <w:rFonts w:ascii="Arial" w:hAnsi="Arial" w:hint="cs"/>
          <w:rtl/>
        </w:rPr>
        <w:t>,</w:t>
      </w:r>
      <w:r>
        <w:rPr>
          <w:rFonts w:ascii="Arial" w:hAnsi="Arial" w:hint="cs"/>
          <w:rtl/>
        </w:rPr>
        <w:t xml:space="preserve"> אשר הכילו נקודות וסימני קריאה.</w:t>
      </w:r>
    </w:p>
    <w:p w14:paraId="353E72B8" w14:textId="77777777" w:rsidR="00D07D4E" w:rsidRDefault="00D07D4E" w:rsidP="00342CFC">
      <w:pPr>
        <w:spacing w:line="360" w:lineRule="auto"/>
        <w:jc w:val="both"/>
        <w:rPr>
          <w:rFonts w:ascii="Arial" w:hAnsi="Arial"/>
          <w:rtl/>
        </w:rPr>
      </w:pPr>
    </w:p>
    <w:p w14:paraId="37C3C66D" w14:textId="77777777" w:rsidR="00D07D4E" w:rsidRDefault="00D07D4E" w:rsidP="00AE6985">
      <w:pPr>
        <w:spacing w:line="360" w:lineRule="auto"/>
        <w:jc w:val="both"/>
        <w:rPr>
          <w:rFonts w:ascii="Arial" w:hAnsi="Arial"/>
          <w:rtl/>
        </w:rPr>
      </w:pPr>
      <w:r>
        <w:rPr>
          <w:rFonts w:ascii="Arial" w:hAnsi="Arial" w:hint="cs"/>
          <w:rtl/>
        </w:rPr>
        <w:t xml:space="preserve">במעשיו המתוארים לעיל, הנאשם קיים ביודעין מגע עם </w:t>
      </w:r>
      <w:r w:rsidR="00F036FB">
        <w:rPr>
          <w:rFonts w:ascii="Arial" w:hAnsi="Arial" w:hint="cs"/>
          <w:rtl/>
        </w:rPr>
        <w:t>"</w:t>
      </w:r>
      <w:r>
        <w:rPr>
          <w:rFonts w:ascii="Arial" w:hAnsi="Arial" w:hint="cs"/>
          <w:rtl/>
        </w:rPr>
        <w:t>אבו עבדאללה</w:t>
      </w:r>
      <w:r w:rsidR="00F036FB">
        <w:rPr>
          <w:rFonts w:ascii="Arial" w:hAnsi="Arial" w:hint="cs"/>
          <w:rtl/>
        </w:rPr>
        <w:t>"</w:t>
      </w:r>
      <w:r>
        <w:rPr>
          <w:rFonts w:ascii="Arial" w:hAnsi="Arial" w:hint="cs"/>
          <w:rtl/>
        </w:rPr>
        <w:t>, כשיש לו יסוד סביר לחשוד כי הוא חבר ב</w:t>
      </w:r>
      <w:r w:rsidR="00946C22">
        <w:rPr>
          <w:rFonts w:ascii="Arial" w:hAnsi="Arial" w:hint="cs"/>
          <w:rtl/>
        </w:rPr>
        <w:t xml:space="preserve">זרוע הצבאית של </w:t>
      </w:r>
      <w:r>
        <w:rPr>
          <w:rFonts w:ascii="Arial" w:hAnsi="Arial" w:hint="cs"/>
          <w:rtl/>
        </w:rPr>
        <w:t xml:space="preserve">ארגון </w:t>
      </w:r>
      <w:r w:rsidR="00AE6985">
        <w:rPr>
          <w:rFonts w:ascii="Arial" w:hAnsi="Arial" w:hint="cs"/>
          <w:rtl/>
        </w:rPr>
        <w:t>חמאס</w:t>
      </w:r>
      <w:r>
        <w:rPr>
          <w:rFonts w:ascii="Arial" w:hAnsi="Arial" w:hint="cs"/>
          <w:rtl/>
        </w:rPr>
        <w:t xml:space="preserve"> ופועל בשליחותו</w:t>
      </w:r>
      <w:r w:rsidR="00AE6985">
        <w:rPr>
          <w:rFonts w:ascii="Arial" w:hAnsi="Arial" w:hint="cs"/>
          <w:rtl/>
        </w:rPr>
        <w:t>.</w:t>
      </w:r>
    </w:p>
    <w:p w14:paraId="6CA0054F" w14:textId="77777777" w:rsidR="0047761F" w:rsidRPr="004333D2" w:rsidRDefault="00BA474D" w:rsidP="005C0B98">
      <w:pPr>
        <w:spacing w:line="360" w:lineRule="auto"/>
        <w:jc w:val="both"/>
        <w:rPr>
          <w:rFonts w:ascii="Arial" w:hAnsi="Arial"/>
          <w:b/>
          <w:bCs/>
          <w:u w:val="single"/>
          <w:rtl/>
        </w:rPr>
      </w:pPr>
      <w:r w:rsidRPr="004333D2">
        <w:rPr>
          <w:rFonts w:ascii="Arial" w:hAnsi="Arial" w:hint="cs"/>
          <w:b/>
          <w:bCs/>
          <w:u w:val="single"/>
          <w:rtl/>
        </w:rPr>
        <w:t>טיעוני הצדדים</w:t>
      </w:r>
      <w:r w:rsidR="00A554C2">
        <w:rPr>
          <w:rFonts w:ascii="Arial" w:hAnsi="Arial" w:hint="cs"/>
          <w:b/>
          <w:bCs/>
          <w:u w:val="single"/>
          <w:rtl/>
        </w:rPr>
        <w:t xml:space="preserve"> לעונש</w:t>
      </w:r>
    </w:p>
    <w:p w14:paraId="51F88D00" w14:textId="77777777" w:rsidR="00F94D03" w:rsidRPr="00F94D03" w:rsidRDefault="00F94D03" w:rsidP="005C0B98">
      <w:pPr>
        <w:spacing w:line="360" w:lineRule="auto"/>
        <w:jc w:val="both"/>
        <w:rPr>
          <w:rFonts w:ascii="Arial" w:hAnsi="Arial"/>
          <w:b/>
          <w:bCs/>
          <w:sz w:val="20"/>
          <w:szCs w:val="20"/>
          <w:rtl/>
        </w:rPr>
      </w:pPr>
    </w:p>
    <w:p w14:paraId="47462905" w14:textId="77777777" w:rsidR="0047761F" w:rsidRDefault="009012BE" w:rsidP="00A554C2">
      <w:pPr>
        <w:spacing w:line="360" w:lineRule="auto"/>
        <w:jc w:val="both"/>
        <w:rPr>
          <w:rFonts w:ascii="Arial" w:hAnsi="Arial"/>
          <w:rtl/>
        </w:rPr>
      </w:pPr>
      <w:r w:rsidRPr="00F94D03">
        <w:rPr>
          <w:rFonts w:ascii="Arial" w:hAnsi="Arial" w:hint="cs"/>
          <w:b/>
          <w:bCs/>
          <w:rtl/>
        </w:rPr>
        <w:t>ב"כ המאשימה</w:t>
      </w:r>
      <w:r w:rsidRPr="008A5DB7">
        <w:rPr>
          <w:rFonts w:ascii="Arial" w:hAnsi="Arial" w:hint="cs"/>
          <w:rtl/>
        </w:rPr>
        <w:t xml:space="preserve"> סקר את עובדות כתב האישום המתוקן, וציין כי במסגרת הקשר של </w:t>
      </w:r>
      <w:r w:rsidR="00A976C1">
        <w:rPr>
          <w:rFonts w:ascii="Arial" w:hAnsi="Arial" w:hint="cs"/>
          <w:rtl/>
        </w:rPr>
        <w:t>"</w:t>
      </w:r>
      <w:r w:rsidRPr="008A5DB7">
        <w:rPr>
          <w:rFonts w:ascii="Arial" w:hAnsi="Arial" w:hint="cs"/>
          <w:rtl/>
        </w:rPr>
        <w:t>אבו עבדאללה</w:t>
      </w:r>
      <w:r w:rsidR="00A976C1">
        <w:rPr>
          <w:rFonts w:ascii="Arial" w:hAnsi="Arial" w:hint="cs"/>
          <w:rtl/>
        </w:rPr>
        <w:t>"</w:t>
      </w:r>
      <w:r w:rsidRPr="008A5DB7">
        <w:rPr>
          <w:rFonts w:ascii="Arial" w:hAnsi="Arial" w:hint="cs"/>
          <w:rtl/>
        </w:rPr>
        <w:t xml:space="preserve"> עם הנאשם </w:t>
      </w:r>
      <w:r w:rsidR="00AE6985">
        <w:rPr>
          <w:rFonts w:ascii="Arial" w:hAnsi="Arial" w:hint="cs"/>
          <w:rtl/>
        </w:rPr>
        <w:t>זה האחרון</w:t>
      </w:r>
      <w:r w:rsidRPr="008A5DB7">
        <w:rPr>
          <w:rFonts w:ascii="Arial" w:hAnsi="Arial" w:hint="cs"/>
          <w:rtl/>
        </w:rPr>
        <w:t xml:space="preserve"> הציע לו מספר הצעות, בין היתר לבצע פיגוע. עוד ציין כי אין חולק שהנאשם חשב על הדברים, כאשר בסופו של יום לא הסכים ל</w:t>
      </w:r>
      <w:r w:rsidR="00A554C2">
        <w:rPr>
          <w:rFonts w:ascii="Arial" w:hAnsi="Arial" w:hint="cs"/>
          <w:rtl/>
        </w:rPr>
        <w:t>הם</w:t>
      </w:r>
      <w:r w:rsidR="005F3F19">
        <w:rPr>
          <w:rFonts w:ascii="Arial" w:hAnsi="Arial" w:hint="cs"/>
          <w:rtl/>
        </w:rPr>
        <w:t>.</w:t>
      </w:r>
      <w:r w:rsidRPr="008A5DB7">
        <w:rPr>
          <w:rFonts w:ascii="Arial" w:hAnsi="Arial" w:hint="cs"/>
          <w:rtl/>
        </w:rPr>
        <w:t xml:space="preserve"> עם זאת</w:t>
      </w:r>
      <w:r w:rsidR="005F3F19">
        <w:rPr>
          <w:rFonts w:ascii="Arial" w:hAnsi="Arial" w:hint="cs"/>
          <w:rtl/>
        </w:rPr>
        <w:t>,</w:t>
      </w:r>
      <w:r w:rsidRPr="008A5DB7">
        <w:rPr>
          <w:rFonts w:ascii="Arial" w:hAnsi="Arial" w:hint="cs"/>
          <w:rtl/>
        </w:rPr>
        <w:t xml:space="preserve"> הנאשם המשיך בקשר עם הפעיל</w:t>
      </w:r>
      <w:r w:rsidR="005F3F19">
        <w:rPr>
          <w:rFonts w:ascii="Arial" w:hAnsi="Arial" w:hint="cs"/>
          <w:rtl/>
        </w:rPr>
        <w:t>. יתרה מזו,</w:t>
      </w:r>
      <w:r w:rsidRPr="008A5DB7">
        <w:rPr>
          <w:rFonts w:ascii="Arial" w:hAnsi="Arial" w:hint="cs"/>
          <w:rtl/>
        </w:rPr>
        <w:t xml:space="preserve"> </w:t>
      </w:r>
      <w:r w:rsidR="00A976C1">
        <w:rPr>
          <w:rFonts w:ascii="Arial" w:hAnsi="Arial" w:hint="cs"/>
          <w:rtl/>
        </w:rPr>
        <w:t>גם ב</w:t>
      </w:r>
      <w:r w:rsidRPr="008A5DB7">
        <w:rPr>
          <w:rFonts w:ascii="Arial" w:hAnsi="Arial" w:hint="cs"/>
          <w:rtl/>
        </w:rPr>
        <w:t>חודשים נובמבר 2023 וינואר 2024, שלח</w:t>
      </w:r>
      <w:r w:rsidR="005F3F19">
        <w:rPr>
          <w:rFonts w:ascii="Arial" w:hAnsi="Arial" w:hint="cs"/>
          <w:rtl/>
        </w:rPr>
        <w:t xml:space="preserve"> הנאשם</w:t>
      </w:r>
      <w:r w:rsidRPr="008A5DB7">
        <w:rPr>
          <w:rFonts w:ascii="Arial" w:hAnsi="Arial" w:hint="cs"/>
          <w:rtl/>
        </w:rPr>
        <w:t xml:space="preserve"> הודעות ל</w:t>
      </w:r>
      <w:r w:rsidR="00A976C1">
        <w:rPr>
          <w:rFonts w:ascii="Arial" w:hAnsi="Arial" w:hint="cs"/>
          <w:rtl/>
        </w:rPr>
        <w:t>"</w:t>
      </w:r>
      <w:r w:rsidRPr="008A5DB7">
        <w:rPr>
          <w:rFonts w:ascii="Arial" w:hAnsi="Arial" w:hint="cs"/>
          <w:rtl/>
        </w:rPr>
        <w:t>אבו עבדאללה</w:t>
      </w:r>
      <w:r w:rsidR="00A976C1">
        <w:rPr>
          <w:rFonts w:ascii="Arial" w:hAnsi="Arial" w:hint="cs"/>
          <w:rtl/>
        </w:rPr>
        <w:t>".</w:t>
      </w:r>
      <w:r w:rsidRPr="008A5DB7">
        <w:rPr>
          <w:rFonts w:ascii="Arial" w:hAnsi="Arial" w:hint="cs"/>
          <w:rtl/>
        </w:rPr>
        <w:t xml:space="preserve"> </w:t>
      </w:r>
      <w:r w:rsidR="00A976C1">
        <w:rPr>
          <w:rFonts w:ascii="Arial" w:hAnsi="Arial" w:hint="cs"/>
          <w:rtl/>
        </w:rPr>
        <w:t>לשיטת התובע, ה</w:t>
      </w:r>
      <w:r w:rsidR="007F2A96" w:rsidRPr="008A5DB7">
        <w:rPr>
          <w:rFonts w:ascii="Arial" w:hAnsi="Arial" w:hint="cs"/>
          <w:rtl/>
        </w:rPr>
        <w:t>דבר מ</w:t>
      </w:r>
      <w:r w:rsidR="00A976C1">
        <w:rPr>
          <w:rFonts w:ascii="Arial" w:hAnsi="Arial" w:hint="cs"/>
          <w:rtl/>
        </w:rPr>
        <w:t>למד</w:t>
      </w:r>
      <w:r w:rsidR="007F2A96" w:rsidRPr="008A5DB7">
        <w:rPr>
          <w:rFonts w:ascii="Arial" w:hAnsi="Arial" w:hint="cs"/>
          <w:rtl/>
        </w:rPr>
        <w:t xml:space="preserve"> כי הנאשם היה מודע באופן מלא לפעילותו של </w:t>
      </w:r>
      <w:r w:rsidR="00A976C1">
        <w:rPr>
          <w:rFonts w:ascii="Arial" w:hAnsi="Arial" w:hint="cs"/>
          <w:rtl/>
        </w:rPr>
        <w:t>"</w:t>
      </w:r>
      <w:r w:rsidR="007F2A96" w:rsidRPr="008A5DB7">
        <w:rPr>
          <w:rFonts w:ascii="Arial" w:hAnsi="Arial" w:hint="cs"/>
          <w:rtl/>
        </w:rPr>
        <w:t>אבו עבדאללה</w:t>
      </w:r>
      <w:r w:rsidR="00A976C1">
        <w:rPr>
          <w:rFonts w:ascii="Arial" w:hAnsi="Arial" w:hint="cs"/>
          <w:rtl/>
        </w:rPr>
        <w:t>"</w:t>
      </w:r>
      <w:r w:rsidR="00EE6296">
        <w:rPr>
          <w:rFonts w:ascii="Arial" w:hAnsi="Arial" w:hint="cs"/>
          <w:rtl/>
        </w:rPr>
        <w:t>,</w:t>
      </w:r>
      <w:r w:rsidR="007F2A96" w:rsidRPr="008A5DB7">
        <w:rPr>
          <w:rFonts w:ascii="Arial" w:hAnsi="Arial" w:hint="cs"/>
          <w:rtl/>
        </w:rPr>
        <w:t xml:space="preserve"> ו</w:t>
      </w:r>
      <w:r w:rsidR="00AA1258">
        <w:rPr>
          <w:rFonts w:ascii="Arial" w:hAnsi="Arial" w:hint="cs"/>
          <w:rtl/>
        </w:rPr>
        <w:t xml:space="preserve">כן </w:t>
      </w:r>
      <w:r w:rsidR="007F2A96" w:rsidRPr="008A5DB7">
        <w:rPr>
          <w:rFonts w:ascii="Arial" w:hAnsi="Arial" w:hint="cs"/>
          <w:rtl/>
        </w:rPr>
        <w:t>מעיד על הנאשם עצמו, שבחר ליצור קשר</w:t>
      </w:r>
      <w:r w:rsidR="00AA1258">
        <w:rPr>
          <w:rFonts w:ascii="Arial" w:hAnsi="Arial" w:hint="cs"/>
          <w:rtl/>
        </w:rPr>
        <w:t xml:space="preserve"> כאמור,</w:t>
      </w:r>
      <w:r w:rsidR="007F2A96" w:rsidRPr="008A5DB7">
        <w:rPr>
          <w:rFonts w:ascii="Arial" w:hAnsi="Arial" w:hint="cs"/>
          <w:rtl/>
        </w:rPr>
        <w:t xml:space="preserve"> </w:t>
      </w:r>
      <w:r w:rsidR="00AA1258">
        <w:rPr>
          <w:rFonts w:ascii="Arial" w:hAnsi="Arial" w:hint="cs"/>
          <w:rtl/>
        </w:rPr>
        <w:t xml:space="preserve">גם </w:t>
      </w:r>
      <w:r w:rsidR="007F2A96" w:rsidRPr="008A5DB7">
        <w:rPr>
          <w:rFonts w:ascii="Arial" w:hAnsi="Arial" w:hint="cs"/>
          <w:rtl/>
        </w:rPr>
        <w:t>לאחר זוועות 07.10</w:t>
      </w:r>
      <w:r w:rsidR="00AA1258">
        <w:rPr>
          <w:rFonts w:ascii="Arial" w:hAnsi="Arial" w:hint="cs"/>
          <w:rtl/>
        </w:rPr>
        <w:t>.2023</w:t>
      </w:r>
      <w:r w:rsidR="007F2A96" w:rsidRPr="008A5DB7">
        <w:rPr>
          <w:rFonts w:ascii="Arial" w:hAnsi="Arial" w:hint="cs"/>
          <w:rtl/>
        </w:rPr>
        <w:t>.</w:t>
      </w:r>
    </w:p>
    <w:p w14:paraId="69A06D7F" w14:textId="77777777" w:rsidR="00112F04" w:rsidRDefault="00112F04" w:rsidP="009012BE">
      <w:pPr>
        <w:spacing w:line="360" w:lineRule="auto"/>
        <w:jc w:val="both"/>
        <w:rPr>
          <w:rFonts w:ascii="Arial" w:hAnsi="Arial"/>
          <w:rtl/>
        </w:rPr>
      </w:pPr>
    </w:p>
    <w:p w14:paraId="4A958252" w14:textId="77777777" w:rsidR="00660106" w:rsidRDefault="00AA1258" w:rsidP="00946C22">
      <w:pPr>
        <w:spacing w:line="360" w:lineRule="auto"/>
        <w:jc w:val="both"/>
        <w:rPr>
          <w:rFonts w:ascii="Arial" w:hAnsi="Arial"/>
          <w:rtl/>
        </w:rPr>
      </w:pPr>
      <w:r>
        <w:rPr>
          <w:rFonts w:ascii="Arial" w:hAnsi="Arial" w:hint="cs"/>
          <w:rtl/>
        </w:rPr>
        <w:t xml:space="preserve">ב"כ המאשימה עמד על </w:t>
      </w:r>
      <w:r w:rsidR="00660106">
        <w:rPr>
          <w:rFonts w:ascii="Arial" w:hAnsi="Arial" w:hint="cs"/>
          <w:rtl/>
        </w:rPr>
        <w:t>הערכים שנפגעו ממעשיו של הנאשם</w:t>
      </w:r>
      <w:r>
        <w:rPr>
          <w:rFonts w:ascii="Arial" w:hAnsi="Arial" w:hint="cs"/>
          <w:rtl/>
        </w:rPr>
        <w:t>,</w:t>
      </w:r>
      <w:r w:rsidR="00660106">
        <w:rPr>
          <w:rFonts w:ascii="Arial" w:hAnsi="Arial" w:hint="cs"/>
          <w:rtl/>
        </w:rPr>
        <w:t xml:space="preserve"> ביטחו</w:t>
      </w:r>
      <w:r>
        <w:rPr>
          <w:rFonts w:ascii="Arial" w:hAnsi="Arial" w:hint="cs"/>
          <w:rtl/>
        </w:rPr>
        <w:t>ן המדינה וכן שלום הציבור וביטחונו.</w:t>
      </w:r>
      <w:r w:rsidR="00660106">
        <w:rPr>
          <w:rFonts w:ascii="Arial" w:hAnsi="Arial" w:hint="cs"/>
          <w:rtl/>
        </w:rPr>
        <w:t xml:space="preserve"> </w:t>
      </w:r>
      <w:r>
        <w:rPr>
          <w:rFonts w:ascii="Arial" w:hAnsi="Arial" w:hint="cs"/>
          <w:rtl/>
        </w:rPr>
        <w:t xml:space="preserve">התובע טען </w:t>
      </w:r>
      <w:r w:rsidR="00660106">
        <w:rPr>
          <w:rFonts w:ascii="Arial" w:hAnsi="Arial" w:hint="cs"/>
          <w:rtl/>
        </w:rPr>
        <w:t xml:space="preserve">כי העבירה בה הורשע </w:t>
      </w:r>
      <w:r>
        <w:rPr>
          <w:rFonts w:ascii="Arial" w:hAnsi="Arial" w:hint="cs"/>
          <w:rtl/>
        </w:rPr>
        <w:t xml:space="preserve">הנאשם </w:t>
      </w:r>
      <w:r w:rsidR="00660106">
        <w:rPr>
          <w:rFonts w:ascii="Arial" w:hAnsi="Arial" w:hint="cs"/>
          <w:rtl/>
        </w:rPr>
        <w:t>חמורה</w:t>
      </w:r>
      <w:r>
        <w:rPr>
          <w:rFonts w:ascii="Arial" w:hAnsi="Arial" w:hint="cs"/>
          <w:rtl/>
        </w:rPr>
        <w:t>,</w:t>
      </w:r>
      <w:r w:rsidR="00660106">
        <w:rPr>
          <w:rFonts w:ascii="Arial" w:hAnsi="Arial" w:hint="cs"/>
          <w:rtl/>
        </w:rPr>
        <w:t xml:space="preserve"> </w:t>
      </w:r>
      <w:r>
        <w:rPr>
          <w:rFonts w:ascii="Arial" w:hAnsi="Arial" w:hint="cs"/>
          <w:rtl/>
        </w:rPr>
        <w:t>ולה</w:t>
      </w:r>
      <w:r w:rsidR="00660106">
        <w:rPr>
          <w:rFonts w:ascii="Arial" w:hAnsi="Arial" w:hint="cs"/>
          <w:rtl/>
        </w:rPr>
        <w:t xml:space="preserve"> פוטנציאל פגיעה </w:t>
      </w:r>
      <w:r>
        <w:rPr>
          <w:rFonts w:ascii="Arial" w:hAnsi="Arial" w:hint="cs"/>
          <w:rtl/>
        </w:rPr>
        <w:t xml:space="preserve">רב </w:t>
      </w:r>
      <w:r w:rsidR="00660106">
        <w:rPr>
          <w:rFonts w:ascii="Arial" w:hAnsi="Arial" w:hint="cs"/>
          <w:rtl/>
        </w:rPr>
        <w:t>בביטחו</w:t>
      </w:r>
      <w:r w:rsidR="005F3F19">
        <w:rPr>
          <w:rFonts w:ascii="Arial" w:hAnsi="Arial" w:hint="cs"/>
          <w:rtl/>
        </w:rPr>
        <w:t>ן</w:t>
      </w:r>
      <w:r w:rsidR="00660106">
        <w:rPr>
          <w:rFonts w:ascii="Arial" w:hAnsi="Arial" w:hint="cs"/>
          <w:rtl/>
        </w:rPr>
        <w:t xml:space="preserve"> המדינה</w:t>
      </w:r>
      <w:r>
        <w:rPr>
          <w:rFonts w:ascii="Arial" w:hAnsi="Arial" w:hint="cs"/>
          <w:rtl/>
        </w:rPr>
        <w:t xml:space="preserve">. עוד נטען כי </w:t>
      </w:r>
      <w:r w:rsidR="00660106">
        <w:rPr>
          <w:rFonts w:ascii="Arial" w:hAnsi="Arial" w:hint="cs"/>
          <w:rtl/>
        </w:rPr>
        <w:t>מעשיו של הנאשם חותרים תחת קיומה וריבונותה של מדינת ישראל. בנוסף</w:t>
      </w:r>
      <w:r w:rsidR="005F3F19">
        <w:rPr>
          <w:rFonts w:ascii="Arial" w:hAnsi="Arial" w:hint="cs"/>
          <w:rtl/>
        </w:rPr>
        <w:t>,</w:t>
      </w:r>
      <w:r w:rsidR="00660106">
        <w:rPr>
          <w:rFonts w:ascii="Arial" w:hAnsi="Arial" w:hint="cs"/>
          <w:rtl/>
        </w:rPr>
        <w:t xml:space="preserve"> הדגיש </w:t>
      </w:r>
      <w:r>
        <w:rPr>
          <w:rFonts w:ascii="Arial" w:hAnsi="Arial" w:hint="cs"/>
          <w:rtl/>
        </w:rPr>
        <w:t xml:space="preserve">בא כוח המאשימה </w:t>
      </w:r>
      <w:r w:rsidR="00660106">
        <w:rPr>
          <w:rFonts w:ascii="Arial" w:hAnsi="Arial" w:hint="cs"/>
          <w:rtl/>
        </w:rPr>
        <w:t xml:space="preserve">כי </w:t>
      </w:r>
      <w:r>
        <w:rPr>
          <w:rFonts w:ascii="Arial" w:hAnsi="Arial" w:hint="cs"/>
          <w:rtl/>
        </w:rPr>
        <w:t>העובדה</w:t>
      </w:r>
      <w:r w:rsidR="00660106">
        <w:rPr>
          <w:rFonts w:ascii="Arial" w:hAnsi="Arial" w:hint="cs"/>
          <w:rtl/>
        </w:rPr>
        <w:t xml:space="preserve"> </w:t>
      </w:r>
      <w:r>
        <w:rPr>
          <w:rFonts w:ascii="Arial" w:hAnsi="Arial" w:hint="cs"/>
          <w:rtl/>
        </w:rPr>
        <w:t>ש</w:t>
      </w:r>
      <w:r w:rsidR="00660106">
        <w:rPr>
          <w:rFonts w:ascii="Arial" w:hAnsi="Arial" w:hint="cs"/>
          <w:rtl/>
        </w:rPr>
        <w:t>הנאשם אזרח ישראלי מעצי</w:t>
      </w:r>
      <w:r>
        <w:rPr>
          <w:rFonts w:ascii="Arial" w:hAnsi="Arial" w:hint="cs"/>
          <w:rtl/>
        </w:rPr>
        <w:t>מה</w:t>
      </w:r>
      <w:r w:rsidR="00660106">
        <w:rPr>
          <w:rFonts w:ascii="Arial" w:hAnsi="Arial" w:hint="cs"/>
          <w:rtl/>
        </w:rPr>
        <w:t xml:space="preserve"> את חומרת </w:t>
      </w:r>
      <w:r>
        <w:rPr>
          <w:rFonts w:ascii="Arial" w:hAnsi="Arial" w:hint="cs"/>
          <w:rtl/>
        </w:rPr>
        <w:t xml:space="preserve">מעשיו </w:t>
      </w:r>
      <w:r w:rsidR="00660106">
        <w:rPr>
          <w:rFonts w:ascii="Arial" w:hAnsi="Arial" w:hint="cs"/>
          <w:rtl/>
        </w:rPr>
        <w:t xml:space="preserve">ואת פוטנציאל הנזק הטמון </w:t>
      </w:r>
      <w:r>
        <w:rPr>
          <w:rFonts w:ascii="Arial" w:hAnsi="Arial" w:hint="cs"/>
          <w:rtl/>
        </w:rPr>
        <w:t>בהם,</w:t>
      </w:r>
      <w:r w:rsidR="00660106">
        <w:rPr>
          <w:rFonts w:ascii="Arial" w:hAnsi="Arial" w:hint="cs"/>
          <w:rtl/>
        </w:rPr>
        <w:t xml:space="preserve"> </w:t>
      </w:r>
      <w:r>
        <w:rPr>
          <w:rFonts w:ascii="Arial" w:hAnsi="Arial" w:hint="cs"/>
          <w:rtl/>
        </w:rPr>
        <w:t>בהיותם</w:t>
      </w:r>
      <w:r w:rsidR="00660106">
        <w:rPr>
          <w:rFonts w:ascii="Arial" w:hAnsi="Arial" w:hint="cs"/>
          <w:rtl/>
        </w:rPr>
        <w:t xml:space="preserve"> פגיעה מ</w:t>
      </w:r>
      <w:r>
        <w:rPr>
          <w:rFonts w:ascii="Arial" w:hAnsi="Arial" w:hint="cs"/>
          <w:rtl/>
        </w:rPr>
        <w:t>"</w:t>
      </w:r>
      <w:r w:rsidR="00660106">
        <w:rPr>
          <w:rFonts w:ascii="Arial" w:hAnsi="Arial" w:hint="cs"/>
          <w:rtl/>
        </w:rPr>
        <w:t>בית</w:t>
      </w:r>
      <w:r>
        <w:rPr>
          <w:rFonts w:ascii="Arial" w:hAnsi="Arial" w:hint="cs"/>
          <w:rtl/>
        </w:rPr>
        <w:t>"</w:t>
      </w:r>
      <w:r w:rsidR="00660106">
        <w:rPr>
          <w:rFonts w:ascii="Arial" w:hAnsi="Arial" w:hint="cs"/>
          <w:rtl/>
        </w:rPr>
        <w:t>.</w:t>
      </w:r>
    </w:p>
    <w:p w14:paraId="64B54DD1" w14:textId="77777777" w:rsidR="004C5156" w:rsidRDefault="004C5156" w:rsidP="00AA1258">
      <w:pPr>
        <w:spacing w:line="360" w:lineRule="auto"/>
        <w:jc w:val="both"/>
        <w:rPr>
          <w:rFonts w:ascii="Arial" w:hAnsi="Arial"/>
          <w:rtl/>
        </w:rPr>
      </w:pPr>
    </w:p>
    <w:p w14:paraId="1A773673" w14:textId="77777777" w:rsidR="00E351C3" w:rsidRDefault="00695A26" w:rsidP="00A554C2">
      <w:pPr>
        <w:spacing w:line="360" w:lineRule="auto"/>
        <w:jc w:val="both"/>
        <w:rPr>
          <w:rFonts w:ascii="Arial" w:hAnsi="Arial"/>
          <w:rtl/>
        </w:rPr>
      </w:pPr>
      <w:r w:rsidRPr="00946C22">
        <w:rPr>
          <w:rFonts w:ascii="Arial" w:hAnsi="Arial" w:hint="cs"/>
          <w:rtl/>
        </w:rPr>
        <w:t xml:space="preserve">בנוסף, </w:t>
      </w:r>
      <w:r w:rsidR="00A554C2">
        <w:rPr>
          <w:rFonts w:ascii="Arial" w:hAnsi="Arial" w:hint="cs"/>
          <w:rtl/>
        </w:rPr>
        <w:t>הזכיר</w:t>
      </w:r>
      <w:r w:rsidRPr="00946C22">
        <w:rPr>
          <w:rFonts w:ascii="Arial" w:hAnsi="Arial" w:hint="cs"/>
          <w:rtl/>
        </w:rPr>
        <w:t xml:space="preserve"> התובע את אירועי </w:t>
      </w:r>
      <w:r w:rsidR="00946C22">
        <w:rPr>
          <w:rFonts w:ascii="Arial" w:hAnsi="Arial" w:hint="cs"/>
          <w:rtl/>
        </w:rPr>
        <w:t>07.10.</w:t>
      </w:r>
      <w:r w:rsidR="00EE235E">
        <w:rPr>
          <w:rFonts w:ascii="Arial" w:hAnsi="Arial" w:hint="cs"/>
          <w:rtl/>
        </w:rPr>
        <w:t>20</w:t>
      </w:r>
      <w:r w:rsidR="00946C22">
        <w:rPr>
          <w:rFonts w:ascii="Arial" w:hAnsi="Arial" w:hint="cs"/>
          <w:rtl/>
        </w:rPr>
        <w:t>23</w:t>
      </w:r>
      <w:r w:rsidRPr="00946C22">
        <w:rPr>
          <w:rFonts w:ascii="Arial" w:hAnsi="Arial" w:hint="cs"/>
          <w:rtl/>
        </w:rPr>
        <w:t xml:space="preserve">, </w:t>
      </w:r>
      <w:r w:rsidR="00946C22">
        <w:rPr>
          <w:rFonts w:ascii="Arial" w:hAnsi="Arial" w:hint="cs"/>
          <w:rtl/>
        </w:rPr>
        <w:t xml:space="preserve">במהלכם נגרם נזק </w:t>
      </w:r>
      <w:r w:rsidR="00A554C2">
        <w:rPr>
          <w:rFonts w:ascii="Arial" w:hAnsi="Arial" w:hint="cs"/>
          <w:rtl/>
        </w:rPr>
        <w:t>עצום</w:t>
      </w:r>
      <w:r w:rsidR="00946C22">
        <w:rPr>
          <w:rFonts w:ascii="Arial" w:hAnsi="Arial" w:hint="cs"/>
          <w:rtl/>
        </w:rPr>
        <w:t>, בין היתר על בסיס המידע הרב</w:t>
      </w:r>
      <w:r>
        <w:rPr>
          <w:rFonts w:ascii="Arial" w:hAnsi="Arial" w:hint="cs"/>
          <w:rtl/>
        </w:rPr>
        <w:t xml:space="preserve"> שהצליח להשיג האויב על מדינת ישראל, מוסדותיה</w:t>
      </w:r>
      <w:r w:rsidR="005843AB">
        <w:rPr>
          <w:rFonts w:ascii="Arial" w:hAnsi="Arial" w:hint="cs"/>
          <w:rtl/>
        </w:rPr>
        <w:t xml:space="preserve"> האזרחיים, נכסיה הצבאיים ואזרחיה. </w:t>
      </w:r>
      <w:r w:rsidR="00946C22">
        <w:rPr>
          <w:rFonts w:ascii="Arial" w:hAnsi="Arial" w:hint="cs"/>
          <w:rtl/>
        </w:rPr>
        <w:t xml:space="preserve">לטעמו, </w:t>
      </w:r>
      <w:r w:rsidR="005843AB">
        <w:rPr>
          <w:rFonts w:ascii="Arial" w:hAnsi="Arial" w:hint="cs"/>
          <w:rtl/>
        </w:rPr>
        <w:t>כל אלה ממחישים את הסיכון הגלום</w:t>
      </w:r>
      <w:r>
        <w:rPr>
          <w:rFonts w:ascii="Arial" w:hAnsi="Arial" w:hint="cs"/>
          <w:rtl/>
        </w:rPr>
        <w:t xml:space="preserve"> </w:t>
      </w:r>
      <w:r w:rsidR="005843AB">
        <w:rPr>
          <w:rFonts w:ascii="Arial" w:hAnsi="Arial" w:hint="cs"/>
          <w:rtl/>
        </w:rPr>
        <w:t>ב</w:t>
      </w:r>
      <w:r>
        <w:rPr>
          <w:rFonts w:ascii="Arial" w:hAnsi="Arial" w:hint="cs"/>
          <w:rtl/>
        </w:rPr>
        <w:t>מגע</w:t>
      </w:r>
      <w:r w:rsidR="00236BB1">
        <w:rPr>
          <w:rFonts w:ascii="Arial" w:hAnsi="Arial" w:hint="cs"/>
          <w:rtl/>
        </w:rPr>
        <w:t xml:space="preserve">ים דוגמת אלה שקיים </w:t>
      </w:r>
      <w:r>
        <w:rPr>
          <w:rFonts w:ascii="Arial" w:hAnsi="Arial" w:hint="cs"/>
          <w:rtl/>
        </w:rPr>
        <w:t xml:space="preserve">הנאשם עם פעיל </w:t>
      </w:r>
      <w:r w:rsidR="005843AB">
        <w:rPr>
          <w:rFonts w:ascii="Arial" w:hAnsi="Arial" w:hint="cs"/>
          <w:rtl/>
        </w:rPr>
        <w:t xml:space="preserve">החמאס, וכן </w:t>
      </w:r>
      <w:r w:rsidR="00236BB1">
        <w:rPr>
          <w:rFonts w:ascii="Arial" w:hAnsi="Arial" w:hint="cs"/>
          <w:rtl/>
        </w:rPr>
        <w:t xml:space="preserve">את </w:t>
      </w:r>
      <w:r w:rsidR="005843AB">
        <w:rPr>
          <w:rFonts w:ascii="Arial" w:hAnsi="Arial" w:hint="cs"/>
          <w:rtl/>
        </w:rPr>
        <w:t>ה</w:t>
      </w:r>
      <w:r>
        <w:rPr>
          <w:rFonts w:ascii="Arial" w:hAnsi="Arial" w:hint="cs"/>
          <w:rtl/>
        </w:rPr>
        <w:t xml:space="preserve">סכנה </w:t>
      </w:r>
      <w:r w:rsidR="005843AB">
        <w:rPr>
          <w:rFonts w:ascii="Arial" w:hAnsi="Arial" w:hint="cs"/>
          <w:rtl/>
        </w:rPr>
        <w:t>ה</w:t>
      </w:r>
      <w:r>
        <w:rPr>
          <w:rFonts w:ascii="Arial" w:hAnsi="Arial" w:hint="cs"/>
          <w:rtl/>
        </w:rPr>
        <w:t xml:space="preserve">מוחשית לביטחון המדינה </w:t>
      </w:r>
      <w:r w:rsidR="005843AB">
        <w:rPr>
          <w:rFonts w:ascii="Arial" w:hAnsi="Arial" w:hint="cs"/>
          <w:rtl/>
        </w:rPr>
        <w:t>מ</w:t>
      </w:r>
      <w:r>
        <w:rPr>
          <w:rFonts w:ascii="Arial" w:hAnsi="Arial" w:hint="cs"/>
          <w:rtl/>
        </w:rPr>
        <w:t>מעשיו של הנאשם</w:t>
      </w:r>
      <w:r w:rsidR="00236BB1">
        <w:rPr>
          <w:rFonts w:ascii="Arial" w:hAnsi="Arial" w:hint="cs"/>
          <w:rtl/>
        </w:rPr>
        <w:t>. זאת</w:t>
      </w:r>
      <w:r w:rsidR="00A554C2">
        <w:rPr>
          <w:rFonts w:ascii="Arial" w:hAnsi="Arial" w:hint="cs"/>
          <w:rtl/>
        </w:rPr>
        <w:t>,</w:t>
      </w:r>
      <w:r w:rsidR="00236BB1">
        <w:rPr>
          <w:rFonts w:ascii="Arial" w:hAnsi="Arial" w:hint="cs"/>
          <w:rtl/>
        </w:rPr>
        <w:t xml:space="preserve"> כאשר אלה </w:t>
      </w:r>
      <w:r w:rsidR="005843AB">
        <w:rPr>
          <w:rFonts w:ascii="Arial" w:hAnsi="Arial" w:hint="cs"/>
          <w:rtl/>
        </w:rPr>
        <w:t>ה</w:t>
      </w:r>
      <w:r>
        <w:rPr>
          <w:rFonts w:ascii="Arial" w:hAnsi="Arial" w:hint="cs"/>
          <w:rtl/>
        </w:rPr>
        <w:t>מהווים חלק בלתי נפרד מהטרור הפוקד את המדינה וחושף את אזרחי</w:t>
      </w:r>
      <w:r w:rsidR="005843AB">
        <w:rPr>
          <w:rFonts w:ascii="Arial" w:hAnsi="Arial" w:hint="cs"/>
          <w:rtl/>
        </w:rPr>
        <w:t>ה</w:t>
      </w:r>
      <w:r>
        <w:rPr>
          <w:rFonts w:ascii="Arial" w:hAnsi="Arial" w:hint="cs"/>
          <w:rtl/>
        </w:rPr>
        <w:t xml:space="preserve"> לסכנה ממשית על חייהם</w:t>
      </w:r>
      <w:r w:rsidR="005843AB">
        <w:rPr>
          <w:rFonts w:ascii="Arial" w:hAnsi="Arial" w:hint="cs"/>
          <w:rtl/>
        </w:rPr>
        <w:t xml:space="preserve">. </w:t>
      </w:r>
      <w:r w:rsidR="00946C22">
        <w:rPr>
          <w:rFonts w:ascii="Arial" w:hAnsi="Arial" w:hint="cs"/>
          <w:rtl/>
        </w:rPr>
        <w:t>לשיטת התובע</w:t>
      </w:r>
      <w:r w:rsidR="005843AB">
        <w:rPr>
          <w:rFonts w:ascii="Arial" w:hAnsi="Arial" w:hint="cs"/>
          <w:rtl/>
        </w:rPr>
        <w:t>,</w:t>
      </w:r>
      <w:r w:rsidR="00946C22">
        <w:rPr>
          <w:rFonts w:ascii="Arial" w:hAnsi="Arial" w:hint="cs"/>
          <w:rtl/>
        </w:rPr>
        <w:t xml:space="preserve"> </w:t>
      </w:r>
      <w:r w:rsidR="00E534FF">
        <w:rPr>
          <w:rFonts w:ascii="Arial" w:hAnsi="Arial" w:hint="cs"/>
          <w:rtl/>
        </w:rPr>
        <w:t xml:space="preserve">הסיכונים האמורים </w:t>
      </w:r>
      <w:r w:rsidR="00946C22">
        <w:rPr>
          <w:rFonts w:ascii="Arial" w:hAnsi="Arial" w:hint="cs"/>
          <w:rtl/>
        </w:rPr>
        <w:t>מתקיימים</w:t>
      </w:r>
      <w:r>
        <w:rPr>
          <w:rFonts w:ascii="Arial" w:hAnsi="Arial" w:hint="cs"/>
          <w:rtl/>
        </w:rPr>
        <w:t xml:space="preserve"> גם אם בסופו של דבר התכנונים</w:t>
      </w:r>
      <w:r w:rsidR="00347469">
        <w:rPr>
          <w:rFonts w:ascii="Arial" w:hAnsi="Arial" w:hint="cs"/>
          <w:rtl/>
        </w:rPr>
        <w:t xml:space="preserve"> להם </w:t>
      </w:r>
      <w:r w:rsidR="00803BA2">
        <w:rPr>
          <w:rFonts w:ascii="Arial" w:hAnsi="Arial" w:hint="cs"/>
          <w:rtl/>
        </w:rPr>
        <w:t xml:space="preserve">היה </w:t>
      </w:r>
      <w:r w:rsidR="00347469">
        <w:rPr>
          <w:rFonts w:ascii="Arial" w:hAnsi="Arial" w:hint="cs"/>
          <w:rtl/>
        </w:rPr>
        <w:t>הנאשם</w:t>
      </w:r>
      <w:r w:rsidR="00803BA2">
        <w:rPr>
          <w:rFonts w:ascii="Arial" w:hAnsi="Arial" w:hint="cs"/>
          <w:rtl/>
        </w:rPr>
        <w:t xml:space="preserve"> שותף</w:t>
      </w:r>
      <w:r>
        <w:rPr>
          <w:rFonts w:ascii="Arial" w:hAnsi="Arial" w:hint="cs"/>
          <w:rtl/>
        </w:rPr>
        <w:t xml:space="preserve"> לא הגיעו לכדי מימוש.</w:t>
      </w:r>
      <w:r w:rsidR="00E351C3">
        <w:rPr>
          <w:rFonts w:ascii="Arial" w:hAnsi="Arial" w:hint="cs"/>
          <w:rtl/>
        </w:rPr>
        <w:t xml:space="preserve"> בנוסף, הדגיש התובע כי בעבירת מגע עם סוכן חוץ אין לייחס משקל "למבחן התוצאה". חומרת העבירה לא נמדדת ביחס לנזק המוחשי שנגרם, אלא מעצם מהותה. </w:t>
      </w:r>
    </w:p>
    <w:p w14:paraId="6A70A65A" w14:textId="77777777" w:rsidR="00695A26" w:rsidRDefault="00695A26" w:rsidP="00695A26">
      <w:pPr>
        <w:spacing w:line="360" w:lineRule="auto"/>
        <w:jc w:val="both"/>
        <w:rPr>
          <w:rFonts w:ascii="Arial" w:hAnsi="Arial"/>
          <w:rtl/>
        </w:rPr>
      </w:pPr>
    </w:p>
    <w:p w14:paraId="7EAABCF5" w14:textId="77777777" w:rsidR="00695A26" w:rsidRDefault="005843AB" w:rsidP="00347469">
      <w:pPr>
        <w:spacing w:line="360" w:lineRule="auto"/>
        <w:jc w:val="both"/>
        <w:rPr>
          <w:rFonts w:ascii="Arial" w:hAnsi="Arial"/>
          <w:rtl/>
        </w:rPr>
      </w:pPr>
      <w:r>
        <w:rPr>
          <w:rFonts w:ascii="Arial" w:hAnsi="Arial" w:hint="cs"/>
          <w:rtl/>
        </w:rPr>
        <w:t xml:space="preserve">מעבר לכך, </w:t>
      </w:r>
      <w:r w:rsidR="00695A26">
        <w:rPr>
          <w:rFonts w:ascii="Arial" w:hAnsi="Arial" w:hint="cs"/>
          <w:rtl/>
        </w:rPr>
        <w:t>סקר ב"כ המאשימה פסיקה ש</w:t>
      </w:r>
      <w:r w:rsidR="006F641E">
        <w:rPr>
          <w:rFonts w:ascii="Arial" w:hAnsi="Arial" w:hint="cs"/>
          <w:rtl/>
        </w:rPr>
        <w:t xml:space="preserve">ל </w:t>
      </w:r>
      <w:r>
        <w:rPr>
          <w:rFonts w:ascii="Arial" w:hAnsi="Arial" w:hint="cs"/>
          <w:rtl/>
        </w:rPr>
        <w:t xml:space="preserve">בית המשפט </w:t>
      </w:r>
      <w:r w:rsidR="006F641E">
        <w:rPr>
          <w:rFonts w:ascii="Arial" w:hAnsi="Arial" w:hint="cs"/>
          <w:rtl/>
        </w:rPr>
        <w:t xml:space="preserve">העליון, בה הודגשה המסוכנות של </w:t>
      </w:r>
      <w:r>
        <w:rPr>
          <w:rFonts w:ascii="Arial" w:hAnsi="Arial" w:hint="cs"/>
          <w:rtl/>
        </w:rPr>
        <w:t>עבירת</w:t>
      </w:r>
      <w:r w:rsidR="006F641E">
        <w:rPr>
          <w:rFonts w:ascii="Arial" w:hAnsi="Arial" w:hint="cs"/>
          <w:rtl/>
        </w:rPr>
        <w:t xml:space="preserve"> מגע עם סוכן חוץ, ואת הצורך בענישה מחמירה, גם כש</w:t>
      </w:r>
      <w:r w:rsidR="00347469">
        <w:rPr>
          <w:rFonts w:ascii="Arial" w:hAnsi="Arial" w:hint="cs"/>
          <w:rtl/>
        </w:rPr>
        <w:t>זו התבצעה</w:t>
      </w:r>
      <w:r w:rsidR="006F641E">
        <w:rPr>
          <w:rFonts w:ascii="Arial" w:hAnsi="Arial" w:hint="cs"/>
          <w:rtl/>
        </w:rPr>
        <w:t xml:space="preserve"> בעולם ה</w:t>
      </w:r>
      <w:r w:rsidR="00DF176E">
        <w:rPr>
          <w:rFonts w:ascii="Arial" w:hAnsi="Arial" w:hint="cs"/>
          <w:rtl/>
        </w:rPr>
        <w:t>ו</w:t>
      </w:r>
      <w:r w:rsidR="006F641E">
        <w:rPr>
          <w:rFonts w:ascii="Arial" w:hAnsi="Arial" w:hint="cs"/>
          <w:rtl/>
        </w:rPr>
        <w:t>וירטואלי.</w:t>
      </w:r>
    </w:p>
    <w:p w14:paraId="77200347" w14:textId="77777777" w:rsidR="00660106" w:rsidRPr="008A5DB7" w:rsidRDefault="00660106" w:rsidP="009012BE">
      <w:pPr>
        <w:spacing w:line="360" w:lineRule="auto"/>
        <w:jc w:val="both"/>
        <w:rPr>
          <w:rFonts w:ascii="Arial" w:hAnsi="Arial"/>
          <w:rtl/>
        </w:rPr>
      </w:pPr>
    </w:p>
    <w:p w14:paraId="222AB9CC" w14:textId="77777777" w:rsidR="007F2A96" w:rsidRDefault="006F641E" w:rsidP="00A554C2">
      <w:pPr>
        <w:spacing w:line="360" w:lineRule="auto"/>
        <w:jc w:val="both"/>
        <w:rPr>
          <w:rFonts w:ascii="Arial" w:hAnsi="Arial"/>
          <w:rtl/>
        </w:rPr>
      </w:pPr>
      <w:r w:rsidRPr="0027068A">
        <w:rPr>
          <w:rFonts w:ascii="Arial" w:hAnsi="Arial" w:hint="cs"/>
          <w:rtl/>
        </w:rPr>
        <w:t xml:space="preserve">עוד </w:t>
      </w:r>
      <w:r w:rsidR="00A554C2">
        <w:rPr>
          <w:rFonts w:ascii="Arial" w:hAnsi="Arial" w:hint="cs"/>
          <w:rtl/>
        </w:rPr>
        <w:t>טען</w:t>
      </w:r>
      <w:r w:rsidRPr="0027068A">
        <w:rPr>
          <w:rFonts w:ascii="Arial" w:hAnsi="Arial" w:hint="cs"/>
          <w:rtl/>
        </w:rPr>
        <w:t xml:space="preserve"> ב"כ המאשימה כי עקרון ההלימה מבסס צורך בה</w:t>
      </w:r>
      <w:r w:rsidR="0027068A" w:rsidRPr="0027068A">
        <w:rPr>
          <w:rFonts w:ascii="Arial" w:hAnsi="Arial" w:hint="cs"/>
          <w:rtl/>
        </w:rPr>
        <w:t>טלת ענישה משמעותית על הנאשם, אשר תשקף את חומרת מעשיו, חשיבות הערכים המוגנים שנפגעו, מידת הפגיעה הגבוהה בהם ומידת אשמתו.</w:t>
      </w:r>
    </w:p>
    <w:p w14:paraId="5C269C74" w14:textId="77777777" w:rsidR="0027068A" w:rsidRDefault="0027068A" w:rsidP="006F641E">
      <w:pPr>
        <w:spacing w:line="360" w:lineRule="auto"/>
        <w:jc w:val="both"/>
        <w:rPr>
          <w:rFonts w:ascii="Arial" w:hAnsi="Arial"/>
          <w:rtl/>
        </w:rPr>
      </w:pPr>
    </w:p>
    <w:p w14:paraId="504CE3B5" w14:textId="77777777" w:rsidR="00E534FF" w:rsidRDefault="00E534FF" w:rsidP="000C6A14">
      <w:pPr>
        <w:spacing w:line="360" w:lineRule="auto"/>
        <w:jc w:val="both"/>
        <w:rPr>
          <w:rFonts w:ascii="Arial" w:hAnsi="Arial"/>
          <w:rtl/>
        </w:rPr>
      </w:pPr>
      <w:r>
        <w:rPr>
          <w:rFonts w:ascii="Arial" w:hAnsi="Arial" w:hint="cs"/>
          <w:rtl/>
        </w:rPr>
        <w:t>בנוסף</w:t>
      </w:r>
      <w:r w:rsidR="00A554C2">
        <w:rPr>
          <w:rFonts w:ascii="Arial" w:hAnsi="Arial" w:hint="cs"/>
          <w:rtl/>
        </w:rPr>
        <w:t>,</w:t>
      </w:r>
      <w:r w:rsidR="005539F3">
        <w:rPr>
          <w:rFonts w:ascii="Arial" w:hAnsi="Arial" w:hint="cs"/>
          <w:rtl/>
        </w:rPr>
        <w:t xml:space="preserve"> הדגיש </w:t>
      </w:r>
      <w:r w:rsidR="00AE6E99">
        <w:rPr>
          <w:rFonts w:ascii="Arial" w:hAnsi="Arial" w:hint="cs"/>
          <w:rtl/>
        </w:rPr>
        <w:t xml:space="preserve">התובע כי </w:t>
      </w:r>
      <w:r w:rsidR="005539F3">
        <w:rPr>
          <w:rFonts w:ascii="Arial" w:hAnsi="Arial" w:hint="cs"/>
          <w:rtl/>
        </w:rPr>
        <w:t xml:space="preserve">הנאשם היה </w:t>
      </w:r>
      <w:r w:rsidR="00AE6E99">
        <w:rPr>
          <w:rFonts w:ascii="Arial" w:hAnsi="Arial" w:hint="cs"/>
          <w:rtl/>
        </w:rPr>
        <w:t>מודע ל</w:t>
      </w:r>
      <w:r w:rsidR="005539F3">
        <w:rPr>
          <w:rFonts w:ascii="Arial" w:hAnsi="Arial" w:hint="cs"/>
          <w:rtl/>
        </w:rPr>
        <w:t xml:space="preserve">מהות </w:t>
      </w:r>
      <w:r w:rsidR="00AE6E99">
        <w:rPr>
          <w:rFonts w:ascii="Arial" w:hAnsi="Arial" w:hint="cs"/>
          <w:rtl/>
        </w:rPr>
        <w:t xml:space="preserve">ארגון הטרור חמאס, </w:t>
      </w:r>
      <w:r w:rsidR="00EE291E">
        <w:rPr>
          <w:rFonts w:ascii="Arial" w:hAnsi="Arial" w:hint="cs"/>
          <w:rtl/>
        </w:rPr>
        <w:t>כאשר "אבו עבדאללה"</w:t>
      </w:r>
      <w:r w:rsidR="005539F3">
        <w:rPr>
          <w:rFonts w:ascii="Arial" w:hAnsi="Arial" w:hint="cs"/>
          <w:rtl/>
        </w:rPr>
        <w:t xml:space="preserve"> יצר עמו קשר. הוא </w:t>
      </w:r>
      <w:r w:rsidR="00AE6E99">
        <w:rPr>
          <w:rFonts w:ascii="Arial" w:hAnsi="Arial" w:hint="cs"/>
          <w:rtl/>
        </w:rPr>
        <w:t xml:space="preserve">הבין את מטרות הארגון ולשם מה זקוקים לעזרתו. </w:t>
      </w:r>
      <w:r w:rsidR="005539F3">
        <w:rPr>
          <w:rFonts w:ascii="Arial" w:hAnsi="Arial" w:hint="cs"/>
          <w:rtl/>
        </w:rPr>
        <w:t>למרות האמור</w:t>
      </w:r>
      <w:r w:rsidR="00AE6E99">
        <w:rPr>
          <w:rFonts w:ascii="Arial" w:hAnsi="Arial" w:hint="cs"/>
          <w:rtl/>
        </w:rPr>
        <w:t xml:space="preserve">, הנאשם שיתף פעולה עם </w:t>
      </w:r>
      <w:r w:rsidR="005539F3">
        <w:rPr>
          <w:rFonts w:ascii="Arial" w:hAnsi="Arial" w:hint="cs"/>
          <w:rtl/>
        </w:rPr>
        <w:t>"</w:t>
      </w:r>
      <w:r w:rsidR="00AE6E99">
        <w:rPr>
          <w:rFonts w:ascii="Arial" w:hAnsi="Arial" w:hint="cs"/>
          <w:rtl/>
        </w:rPr>
        <w:t>אבו עבדאללה</w:t>
      </w:r>
      <w:r w:rsidR="005539F3">
        <w:rPr>
          <w:rFonts w:ascii="Arial" w:hAnsi="Arial" w:hint="cs"/>
          <w:rtl/>
        </w:rPr>
        <w:t>"</w:t>
      </w:r>
      <w:r w:rsidR="00AE6E99">
        <w:rPr>
          <w:rFonts w:ascii="Arial" w:hAnsi="Arial" w:hint="cs"/>
          <w:rtl/>
        </w:rPr>
        <w:t>, ועל אף סירובו לביצוע מעשים שונים, לא ניתק את הקשר עמו</w:t>
      </w:r>
      <w:r w:rsidR="005539F3">
        <w:rPr>
          <w:rFonts w:ascii="Arial" w:hAnsi="Arial" w:hint="cs"/>
          <w:rtl/>
        </w:rPr>
        <w:t>.</w:t>
      </w:r>
      <w:r w:rsidR="00AE6E99">
        <w:rPr>
          <w:rFonts w:ascii="Arial" w:hAnsi="Arial" w:hint="cs"/>
          <w:rtl/>
        </w:rPr>
        <w:t xml:space="preserve"> זאת</w:t>
      </w:r>
      <w:r w:rsidR="005539F3">
        <w:rPr>
          <w:rFonts w:ascii="Arial" w:hAnsi="Arial" w:hint="cs"/>
          <w:rtl/>
        </w:rPr>
        <w:t>,</w:t>
      </w:r>
      <w:r w:rsidR="00AE6E99">
        <w:rPr>
          <w:rFonts w:ascii="Arial" w:hAnsi="Arial" w:hint="cs"/>
          <w:rtl/>
        </w:rPr>
        <w:t xml:space="preserve"> גם לאחר הטבח הנוראי שאירע ב</w:t>
      </w:r>
      <w:r w:rsidR="005539F3">
        <w:rPr>
          <w:rFonts w:ascii="Arial" w:hAnsi="Arial" w:hint="cs"/>
          <w:rtl/>
        </w:rPr>
        <w:t>יום</w:t>
      </w:r>
      <w:r w:rsidR="00140AF3">
        <w:rPr>
          <w:rFonts w:ascii="Arial" w:hAnsi="Arial"/>
        </w:rPr>
        <w:t xml:space="preserve"> </w:t>
      </w:r>
      <w:r w:rsidR="00AE6E99">
        <w:rPr>
          <w:rFonts w:ascii="Arial" w:hAnsi="Arial" w:hint="cs"/>
          <w:rtl/>
        </w:rPr>
        <w:t>07.10.</w:t>
      </w:r>
      <w:r w:rsidR="005539F3">
        <w:rPr>
          <w:rFonts w:ascii="Arial" w:hAnsi="Arial" w:hint="cs"/>
          <w:rtl/>
        </w:rPr>
        <w:t>20</w:t>
      </w:r>
      <w:r w:rsidR="00AE6E99">
        <w:rPr>
          <w:rFonts w:ascii="Arial" w:hAnsi="Arial" w:hint="cs"/>
          <w:rtl/>
        </w:rPr>
        <w:t>23</w:t>
      </w:r>
      <w:r w:rsidR="00140AF3">
        <w:rPr>
          <w:rFonts w:ascii="Arial" w:hAnsi="Arial" w:hint="cs"/>
          <w:rtl/>
        </w:rPr>
        <w:t xml:space="preserve"> והבנת ממדי האסון.</w:t>
      </w:r>
    </w:p>
    <w:p w14:paraId="30C8813A" w14:textId="77777777" w:rsidR="005539F3" w:rsidRDefault="007F2A96" w:rsidP="005539F3">
      <w:pPr>
        <w:spacing w:line="360" w:lineRule="auto"/>
        <w:jc w:val="both"/>
        <w:rPr>
          <w:rFonts w:ascii="Arial" w:hAnsi="Arial"/>
          <w:rtl/>
        </w:rPr>
      </w:pPr>
      <w:r w:rsidRPr="0008059B">
        <w:rPr>
          <w:rFonts w:ascii="Arial" w:hAnsi="Arial" w:hint="cs"/>
          <w:rtl/>
        </w:rPr>
        <w:t xml:space="preserve">ב"כ המאשימה </w:t>
      </w:r>
      <w:r w:rsidR="00D50E4A" w:rsidRPr="0008059B">
        <w:rPr>
          <w:rFonts w:ascii="Arial" w:hAnsi="Arial" w:hint="cs"/>
          <w:rtl/>
        </w:rPr>
        <w:t xml:space="preserve">הוסיף </w:t>
      </w:r>
      <w:r w:rsidR="005539F3">
        <w:rPr>
          <w:rFonts w:ascii="Arial" w:hAnsi="Arial" w:hint="cs"/>
          <w:rtl/>
        </w:rPr>
        <w:t xml:space="preserve">כי הנאשם </w:t>
      </w:r>
      <w:r w:rsidR="005539F3" w:rsidRPr="0008059B">
        <w:rPr>
          <w:rFonts w:ascii="Arial" w:hAnsi="Arial" w:hint="cs"/>
          <w:rtl/>
        </w:rPr>
        <w:t>הבין היטב את מעשיו ואת השלכות</w:t>
      </w:r>
      <w:r w:rsidR="005539F3">
        <w:rPr>
          <w:rFonts w:ascii="Arial" w:hAnsi="Arial" w:hint="cs"/>
          <w:rtl/>
        </w:rPr>
        <w:t>יהם</w:t>
      </w:r>
      <w:r w:rsidR="005539F3" w:rsidRPr="0008059B">
        <w:rPr>
          <w:rFonts w:ascii="Arial" w:hAnsi="Arial" w:hint="cs"/>
          <w:rtl/>
        </w:rPr>
        <w:t>, אינו קטין, לא היה במצוקה נפשית ולא קדמה למעשיו כל התגרות.</w:t>
      </w:r>
      <w:r w:rsidR="005539F3">
        <w:rPr>
          <w:rFonts w:ascii="Arial" w:hAnsi="Arial" w:hint="cs"/>
          <w:rtl/>
        </w:rPr>
        <w:t xml:space="preserve"> </w:t>
      </w:r>
    </w:p>
    <w:p w14:paraId="17126C2F" w14:textId="77777777" w:rsidR="005539F3" w:rsidRDefault="005539F3" w:rsidP="005539F3">
      <w:pPr>
        <w:spacing w:line="360" w:lineRule="auto"/>
        <w:jc w:val="both"/>
        <w:rPr>
          <w:rFonts w:ascii="Arial" w:hAnsi="Arial"/>
          <w:rtl/>
        </w:rPr>
      </w:pPr>
    </w:p>
    <w:p w14:paraId="38CCFFF2" w14:textId="77777777" w:rsidR="007F2A96" w:rsidRPr="0008059B" w:rsidRDefault="005539F3" w:rsidP="005539F3">
      <w:pPr>
        <w:spacing w:line="360" w:lineRule="auto"/>
        <w:jc w:val="both"/>
        <w:rPr>
          <w:rFonts w:ascii="Arial" w:hAnsi="Arial"/>
          <w:rtl/>
        </w:rPr>
      </w:pPr>
      <w:r>
        <w:rPr>
          <w:rFonts w:ascii="Arial" w:hAnsi="Arial" w:hint="cs"/>
          <w:rtl/>
        </w:rPr>
        <w:t>לצד הקולא</w:t>
      </w:r>
      <w:r w:rsidR="00E15398">
        <w:rPr>
          <w:rFonts w:ascii="Arial" w:hAnsi="Arial" w:hint="cs"/>
          <w:rtl/>
        </w:rPr>
        <w:t>,</w:t>
      </w:r>
      <w:r>
        <w:rPr>
          <w:rFonts w:ascii="Arial" w:hAnsi="Arial" w:hint="cs"/>
          <w:rtl/>
        </w:rPr>
        <w:t xml:space="preserve"> פירט התובע את </w:t>
      </w:r>
      <w:r w:rsidR="00D50E4A" w:rsidRPr="0008059B">
        <w:rPr>
          <w:rFonts w:ascii="Arial" w:hAnsi="Arial" w:hint="cs"/>
          <w:rtl/>
        </w:rPr>
        <w:t xml:space="preserve">הודאת הנאשם בכתב האישום המתוקן בטרם שמיעת ראיות בתיק, </w:t>
      </w:r>
      <w:r>
        <w:rPr>
          <w:rFonts w:ascii="Arial" w:hAnsi="Arial" w:hint="cs"/>
          <w:rtl/>
        </w:rPr>
        <w:t xml:space="preserve">ואת </w:t>
      </w:r>
      <w:r w:rsidR="00D50E4A" w:rsidRPr="0008059B">
        <w:rPr>
          <w:rFonts w:ascii="Arial" w:hAnsi="Arial" w:hint="cs"/>
          <w:rtl/>
        </w:rPr>
        <w:t>החיסכון בזמן שיפוטי יקר</w:t>
      </w:r>
      <w:r>
        <w:rPr>
          <w:rFonts w:ascii="Arial" w:hAnsi="Arial" w:hint="cs"/>
          <w:rtl/>
        </w:rPr>
        <w:t xml:space="preserve"> כתוצאה מכך. </w:t>
      </w:r>
      <w:r w:rsidR="00D50E4A" w:rsidRPr="0008059B">
        <w:rPr>
          <w:rFonts w:ascii="Arial" w:hAnsi="Arial" w:hint="cs"/>
          <w:rtl/>
        </w:rPr>
        <w:t xml:space="preserve"> </w:t>
      </w:r>
    </w:p>
    <w:p w14:paraId="2B83BB96" w14:textId="77777777" w:rsidR="002E4811" w:rsidRDefault="002E4811" w:rsidP="009012BE">
      <w:pPr>
        <w:spacing w:line="360" w:lineRule="auto"/>
        <w:jc w:val="both"/>
        <w:rPr>
          <w:rFonts w:ascii="Arial" w:hAnsi="Arial"/>
          <w:sz w:val="26"/>
          <w:szCs w:val="26"/>
          <w:rtl/>
        </w:rPr>
      </w:pPr>
    </w:p>
    <w:p w14:paraId="77C026B5" w14:textId="77777777" w:rsidR="002E4811" w:rsidRPr="008A5DB7" w:rsidRDefault="002E4811" w:rsidP="00E15398">
      <w:pPr>
        <w:spacing w:line="360" w:lineRule="auto"/>
        <w:jc w:val="both"/>
        <w:rPr>
          <w:rFonts w:ascii="Arial" w:hAnsi="Arial"/>
          <w:rtl/>
        </w:rPr>
      </w:pPr>
      <w:r w:rsidRPr="008A5DB7">
        <w:rPr>
          <w:rFonts w:ascii="Arial" w:hAnsi="Arial" w:hint="cs"/>
          <w:rtl/>
        </w:rPr>
        <w:t>לאור האמור, בשים לב לאופי הקשר</w:t>
      </w:r>
      <w:r w:rsidR="00140AF3">
        <w:rPr>
          <w:rFonts w:ascii="Arial" w:hAnsi="Arial" w:hint="cs"/>
          <w:rtl/>
        </w:rPr>
        <w:t xml:space="preserve"> של הנאשם עם</w:t>
      </w:r>
      <w:r w:rsidR="00F45C01">
        <w:rPr>
          <w:rFonts w:ascii="Arial" w:hAnsi="Arial" w:hint="cs"/>
          <w:rtl/>
        </w:rPr>
        <w:t xml:space="preserve"> "אבו עבדאללה" </w:t>
      </w:r>
      <w:r w:rsidR="00803BA2">
        <w:rPr>
          <w:rFonts w:ascii="Arial" w:hAnsi="Arial" w:hint="cs"/>
          <w:rtl/>
        </w:rPr>
        <w:t>ומהותו</w:t>
      </w:r>
      <w:r w:rsidR="00FD4228">
        <w:rPr>
          <w:rFonts w:ascii="Arial" w:hAnsi="Arial" w:hint="cs"/>
          <w:rtl/>
        </w:rPr>
        <w:t>, השתייכותו של זה לארגון החמאס</w:t>
      </w:r>
      <w:r w:rsidR="008622B1">
        <w:rPr>
          <w:rFonts w:ascii="Arial" w:hAnsi="Arial" w:hint="cs"/>
          <w:rtl/>
        </w:rPr>
        <w:t>, ה</w:t>
      </w:r>
      <w:r w:rsidR="00E53AD6">
        <w:rPr>
          <w:rFonts w:ascii="Arial" w:hAnsi="Arial" w:hint="cs"/>
          <w:rtl/>
        </w:rPr>
        <w:t>תמשכות</w:t>
      </w:r>
      <w:r w:rsidR="008622B1">
        <w:rPr>
          <w:rFonts w:ascii="Arial" w:hAnsi="Arial" w:hint="cs"/>
          <w:rtl/>
        </w:rPr>
        <w:t xml:space="preserve"> הקשר גם לאחר תחילת </w:t>
      </w:r>
      <w:r w:rsidR="00E53AD6">
        <w:rPr>
          <w:rFonts w:ascii="Arial" w:hAnsi="Arial" w:hint="cs"/>
          <w:rtl/>
        </w:rPr>
        <w:t xml:space="preserve">מלחמת </w:t>
      </w:r>
      <w:r w:rsidR="00E15398">
        <w:rPr>
          <w:rFonts w:ascii="Arial" w:hAnsi="Arial" w:hint="cs"/>
          <w:rtl/>
        </w:rPr>
        <w:t>"</w:t>
      </w:r>
      <w:r w:rsidR="00E53AD6">
        <w:rPr>
          <w:rFonts w:ascii="Arial" w:hAnsi="Arial" w:hint="cs"/>
          <w:rtl/>
        </w:rPr>
        <w:t>חרבות ברזל</w:t>
      </w:r>
      <w:r w:rsidR="00E15398">
        <w:rPr>
          <w:rFonts w:ascii="Arial" w:hAnsi="Arial" w:hint="cs"/>
          <w:rtl/>
        </w:rPr>
        <w:t>"</w:t>
      </w:r>
      <w:r w:rsidRPr="008A5DB7">
        <w:rPr>
          <w:rFonts w:ascii="Arial" w:hAnsi="Arial" w:hint="cs"/>
          <w:rtl/>
        </w:rPr>
        <w:t xml:space="preserve">, </w:t>
      </w:r>
      <w:r w:rsidR="00E15398">
        <w:rPr>
          <w:rFonts w:ascii="Arial" w:hAnsi="Arial" w:hint="cs"/>
          <w:rtl/>
        </w:rPr>
        <w:t xml:space="preserve">וכן </w:t>
      </w:r>
      <w:r w:rsidR="00E53AD6">
        <w:rPr>
          <w:rFonts w:ascii="Arial" w:hAnsi="Arial" w:hint="cs"/>
          <w:rtl/>
        </w:rPr>
        <w:t>ה</w:t>
      </w:r>
      <w:r w:rsidRPr="008A5DB7">
        <w:rPr>
          <w:rFonts w:ascii="Arial" w:hAnsi="Arial" w:hint="cs"/>
          <w:rtl/>
        </w:rPr>
        <w:t xml:space="preserve">צורך </w:t>
      </w:r>
      <w:r w:rsidR="0000486E">
        <w:rPr>
          <w:rFonts w:ascii="Arial" w:hAnsi="Arial" w:hint="cs"/>
          <w:rtl/>
        </w:rPr>
        <w:t>ב</w:t>
      </w:r>
      <w:r w:rsidRPr="008A5DB7">
        <w:rPr>
          <w:rFonts w:ascii="Arial" w:hAnsi="Arial" w:hint="cs"/>
          <w:rtl/>
        </w:rPr>
        <w:t>הרתעת הרבים</w:t>
      </w:r>
      <w:r w:rsidR="00E53AD6">
        <w:rPr>
          <w:rFonts w:ascii="Arial" w:hAnsi="Arial" w:hint="cs"/>
          <w:rtl/>
        </w:rPr>
        <w:t xml:space="preserve"> הנלמד מ</w:t>
      </w:r>
      <w:r w:rsidR="00E15398">
        <w:rPr>
          <w:rFonts w:ascii="Arial" w:hAnsi="Arial" w:hint="cs"/>
          <w:rtl/>
        </w:rPr>
        <w:t xml:space="preserve">טבח </w:t>
      </w:r>
      <w:r w:rsidR="00EE291E">
        <w:rPr>
          <w:rFonts w:ascii="Arial" w:hAnsi="Arial" w:hint="cs"/>
          <w:rtl/>
        </w:rPr>
        <w:t>0</w:t>
      </w:r>
      <w:r w:rsidR="00E53AD6">
        <w:rPr>
          <w:rFonts w:ascii="Arial" w:hAnsi="Arial" w:hint="cs"/>
          <w:rtl/>
        </w:rPr>
        <w:t>7/10,</w:t>
      </w:r>
      <w:r w:rsidRPr="008A5DB7">
        <w:rPr>
          <w:rFonts w:ascii="Arial" w:hAnsi="Arial" w:hint="cs"/>
          <w:rtl/>
        </w:rPr>
        <w:t xml:space="preserve"> </w:t>
      </w:r>
      <w:r w:rsidR="0000486E">
        <w:rPr>
          <w:rFonts w:ascii="Arial" w:hAnsi="Arial" w:hint="cs"/>
          <w:rtl/>
        </w:rPr>
        <w:t xml:space="preserve">טען בא כוח המאשימה </w:t>
      </w:r>
      <w:r w:rsidRPr="008A5DB7">
        <w:rPr>
          <w:rFonts w:ascii="Arial" w:hAnsi="Arial" w:hint="cs"/>
          <w:rtl/>
        </w:rPr>
        <w:t>כי</w:t>
      </w:r>
      <w:r w:rsidR="008A5DB7" w:rsidRPr="008A5DB7">
        <w:rPr>
          <w:rFonts w:ascii="Arial" w:hAnsi="Arial" w:hint="cs"/>
          <w:rtl/>
        </w:rPr>
        <w:t xml:space="preserve"> יש להחמיר </w:t>
      </w:r>
      <w:r w:rsidR="0000486E">
        <w:rPr>
          <w:rFonts w:ascii="Arial" w:hAnsi="Arial" w:hint="cs"/>
          <w:rtl/>
        </w:rPr>
        <w:t>בענישה, תוך קביעת</w:t>
      </w:r>
      <w:r w:rsidRPr="008A5DB7">
        <w:rPr>
          <w:rFonts w:ascii="Arial" w:hAnsi="Arial" w:hint="cs"/>
          <w:rtl/>
        </w:rPr>
        <w:t xml:space="preserve"> מתחם </w:t>
      </w:r>
      <w:r w:rsidR="0000486E">
        <w:rPr>
          <w:rFonts w:ascii="Arial" w:hAnsi="Arial" w:hint="cs"/>
          <w:rtl/>
        </w:rPr>
        <w:t>ה</w:t>
      </w:r>
      <w:r w:rsidRPr="008A5DB7">
        <w:rPr>
          <w:rFonts w:ascii="Arial" w:hAnsi="Arial" w:hint="cs"/>
          <w:rtl/>
        </w:rPr>
        <w:t>נע בין 4-8 שנות מאסר</w:t>
      </w:r>
      <w:r w:rsidR="0000486E">
        <w:rPr>
          <w:rFonts w:ascii="Arial" w:hAnsi="Arial" w:hint="cs"/>
          <w:rtl/>
        </w:rPr>
        <w:t xml:space="preserve"> בפועל, </w:t>
      </w:r>
      <w:r w:rsidR="0000486E" w:rsidRPr="008A5DB7">
        <w:rPr>
          <w:rFonts w:ascii="Arial" w:hAnsi="Arial" w:hint="cs"/>
          <w:rtl/>
        </w:rPr>
        <w:t>לצד מאסר מותנה וקנס</w:t>
      </w:r>
      <w:r w:rsidR="0000486E">
        <w:rPr>
          <w:rFonts w:ascii="Arial" w:hAnsi="Arial" w:hint="cs"/>
          <w:rtl/>
        </w:rPr>
        <w:t>.</w:t>
      </w:r>
      <w:r w:rsidRPr="008A5DB7">
        <w:rPr>
          <w:rFonts w:ascii="Arial" w:hAnsi="Arial" w:hint="cs"/>
          <w:rtl/>
        </w:rPr>
        <w:t xml:space="preserve"> </w:t>
      </w:r>
      <w:r w:rsidR="0000486E">
        <w:rPr>
          <w:rFonts w:ascii="Arial" w:hAnsi="Arial" w:hint="cs"/>
          <w:rtl/>
        </w:rPr>
        <w:t xml:space="preserve">זאת כאשר, לטעמו של התובע, </w:t>
      </w:r>
      <w:r w:rsidRPr="008A5DB7">
        <w:rPr>
          <w:rFonts w:ascii="Arial" w:hAnsi="Arial" w:hint="cs"/>
          <w:rtl/>
        </w:rPr>
        <w:t xml:space="preserve">יש למקם את </w:t>
      </w:r>
      <w:r w:rsidR="0000486E">
        <w:rPr>
          <w:rFonts w:ascii="Arial" w:hAnsi="Arial" w:hint="cs"/>
          <w:rtl/>
        </w:rPr>
        <w:t>עונשו של</w:t>
      </w:r>
      <w:r w:rsidRPr="008A5DB7">
        <w:rPr>
          <w:rFonts w:ascii="Arial" w:hAnsi="Arial" w:hint="cs"/>
          <w:rtl/>
        </w:rPr>
        <w:t xml:space="preserve"> הנאשם בחלקו האמצעי של המתחם.</w:t>
      </w:r>
    </w:p>
    <w:p w14:paraId="2199D6F5" w14:textId="77777777" w:rsidR="00631EC4" w:rsidRDefault="00631EC4" w:rsidP="00447C43">
      <w:pPr>
        <w:spacing w:line="360" w:lineRule="auto"/>
        <w:jc w:val="both"/>
        <w:rPr>
          <w:rFonts w:ascii="Arial" w:hAnsi="Arial"/>
          <w:b/>
          <w:bCs/>
          <w:rtl/>
        </w:rPr>
      </w:pPr>
    </w:p>
    <w:p w14:paraId="25D82961" w14:textId="77777777" w:rsidR="00CC127D" w:rsidRDefault="00797513" w:rsidP="00E534FF">
      <w:pPr>
        <w:spacing w:line="360" w:lineRule="auto"/>
        <w:jc w:val="both"/>
        <w:rPr>
          <w:rFonts w:ascii="Arial" w:hAnsi="Arial"/>
          <w:rtl/>
        </w:rPr>
      </w:pPr>
      <w:r>
        <w:rPr>
          <w:rFonts w:ascii="Arial" w:hAnsi="Arial" w:hint="cs"/>
          <w:b/>
          <w:bCs/>
          <w:rtl/>
        </w:rPr>
        <w:t xml:space="preserve">ב"כ הנאשם </w:t>
      </w:r>
      <w:r w:rsidR="0000486E">
        <w:rPr>
          <w:rFonts w:ascii="Arial" w:hAnsi="Arial" w:hint="cs"/>
          <w:rtl/>
        </w:rPr>
        <w:t xml:space="preserve">פתח את דבריו בציינו כי </w:t>
      </w:r>
      <w:r w:rsidR="00CC127D" w:rsidRPr="00CC127D">
        <w:rPr>
          <w:rFonts w:ascii="Arial" w:hAnsi="Arial" w:hint="cs"/>
          <w:rtl/>
        </w:rPr>
        <w:t xml:space="preserve">אין מחלוקת </w:t>
      </w:r>
      <w:r w:rsidR="0000486E">
        <w:rPr>
          <w:rFonts w:ascii="Arial" w:hAnsi="Arial" w:hint="cs"/>
          <w:rtl/>
        </w:rPr>
        <w:t>בנוגע</w:t>
      </w:r>
      <w:r w:rsidR="00CC127D" w:rsidRPr="00CC127D">
        <w:rPr>
          <w:rFonts w:ascii="Arial" w:hAnsi="Arial" w:hint="cs"/>
          <w:rtl/>
        </w:rPr>
        <w:t xml:space="preserve"> </w:t>
      </w:r>
      <w:r w:rsidR="0000486E">
        <w:rPr>
          <w:rFonts w:ascii="Arial" w:hAnsi="Arial" w:hint="cs"/>
          <w:rtl/>
        </w:rPr>
        <w:t>ל</w:t>
      </w:r>
      <w:r w:rsidR="00CC127D" w:rsidRPr="00CC127D">
        <w:rPr>
          <w:rFonts w:ascii="Arial" w:hAnsi="Arial" w:hint="cs"/>
          <w:rtl/>
        </w:rPr>
        <w:t xml:space="preserve">פגיעה </w:t>
      </w:r>
      <w:r w:rsidR="0000486E">
        <w:rPr>
          <w:rFonts w:ascii="Arial" w:hAnsi="Arial" w:hint="cs"/>
          <w:rtl/>
        </w:rPr>
        <w:t>ה</w:t>
      </w:r>
      <w:r w:rsidR="00CC127D" w:rsidRPr="00CC127D">
        <w:rPr>
          <w:rFonts w:ascii="Arial" w:hAnsi="Arial" w:hint="cs"/>
          <w:rtl/>
        </w:rPr>
        <w:t>חמורה בערך החברתי</w:t>
      </w:r>
      <w:r w:rsidR="005A19F4">
        <w:rPr>
          <w:rFonts w:ascii="Arial" w:hAnsi="Arial" w:hint="cs"/>
          <w:rtl/>
        </w:rPr>
        <w:t>,</w:t>
      </w:r>
      <w:r w:rsidR="00CC127D" w:rsidRPr="00CC127D">
        <w:rPr>
          <w:rFonts w:ascii="Arial" w:hAnsi="Arial" w:hint="cs"/>
          <w:rtl/>
        </w:rPr>
        <w:t xml:space="preserve"> ולו רק בשל אופייה של העבירה</w:t>
      </w:r>
      <w:r w:rsidR="0000486E">
        <w:rPr>
          <w:rFonts w:ascii="Arial" w:hAnsi="Arial" w:hint="cs"/>
          <w:rtl/>
        </w:rPr>
        <w:t>.</w:t>
      </w:r>
      <w:r w:rsidR="00CC127D" w:rsidRPr="00CC127D">
        <w:rPr>
          <w:rFonts w:ascii="Arial" w:hAnsi="Arial" w:hint="cs"/>
          <w:rtl/>
        </w:rPr>
        <w:t xml:space="preserve"> עם זאת,</w:t>
      </w:r>
      <w:r w:rsidR="006A34D6">
        <w:rPr>
          <w:rFonts w:ascii="Arial" w:hAnsi="Arial" w:hint="cs"/>
          <w:rtl/>
        </w:rPr>
        <w:t xml:space="preserve"> סבר הסנגור כי במקרה דנן</w:t>
      </w:r>
      <w:r w:rsidR="00CC127D" w:rsidRPr="00CC127D">
        <w:rPr>
          <w:rFonts w:ascii="Arial" w:hAnsi="Arial" w:hint="cs"/>
          <w:rtl/>
        </w:rPr>
        <w:t xml:space="preserve"> מידת הפגיעה אינה גבוהה, ל</w:t>
      </w:r>
      <w:r w:rsidR="006A34D6">
        <w:rPr>
          <w:rFonts w:ascii="Arial" w:hAnsi="Arial" w:hint="cs"/>
          <w:rtl/>
        </w:rPr>
        <w:t>נוכח</w:t>
      </w:r>
      <w:r w:rsidR="00CC127D" w:rsidRPr="00CC127D">
        <w:rPr>
          <w:rFonts w:ascii="Arial" w:hAnsi="Arial" w:hint="cs"/>
          <w:rtl/>
        </w:rPr>
        <w:t xml:space="preserve"> מעשיו המצומצמים </w:t>
      </w:r>
      <w:r w:rsidR="0000486E">
        <w:rPr>
          <w:rFonts w:ascii="Arial" w:hAnsi="Arial" w:hint="cs"/>
          <w:rtl/>
        </w:rPr>
        <w:t xml:space="preserve">של הנאשם, </w:t>
      </w:r>
      <w:r w:rsidR="00CC127D" w:rsidRPr="00CC127D">
        <w:rPr>
          <w:rFonts w:ascii="Arial" w:hAnsi="Arial" w:hint="cs"/>
          <w:rtl/>
        </w:rPr>
        <w:t xml:space="preserve">שלא </w:t>
      </w:r>
      <w:r w:rsidR="00CC127D" w:rsidRPr="00631EC4">
        <w:rPr>
          <w:rFonts w:ascii="Arial" w:hAnsi="Arial" w:hint="cs"/>
          <w:rtl/>
        </w:rPr>
        <w:t>הבשילו לכדי ביצוע עבירות חמורות וקשות</w:t>
      </w:r>
      <w:r w:rsidR="00CC127D" w:rsidRPr="00CC127D">
        <w:rPr>
          <w:rFonts w:ascii="Arial" w:hAnsi="Arial" w:hint="cs"/>
          <w:rtl/>
        </w:rPr>
        <w:t xml:space="preserve"> יותר</w:t>
      </w:r>
      <w:r w:rsidR="0000486E">
        <w:rPr>
          <w:rFonts w:ascii="Arial" w:hAnsi="Arial" w:hint="cs"/>
          <w:rtl/>
        </w:rPr>
        <w:t>.</w:t>
      </w:r>
      <w:r w:rsidR="00CC127D" w:rsidRPr="00CC127D">
        <w:rPr>
          <w:rFonts w:ascii="Arial" w:hAnsi="Arial" w:hint="cs"/>
          <w:rtl/>
        </w:rPr>
        <w:t xml:space="preserve"> </w:t>
      </w:r>
      <w:r w:rsidR="00447C43">
        <w:rPr>
          <w:rFonts w:ascii="Arial" w:hAnsi="Arial" w:hint="cs"/>
          <w:rtl/>
        </w:rPr>
        <w:t xml:space="preserve">על כך הוסיף כי </w:t>
      </w:r>
      <w:r w:rsidR="00CC127D">
        <w:rPr>
          <w:rFonts w:ascii="Arial" w:hAnsi="Arial" w:hint="cs"/>
          <w:rtl/>
        </w:rPr>
        <w:t xml:space="preserve">כתב האישום מתבסס על </w:t>
      </w:r>
      <w:r w:rsidR="00447C43">
        <w:rPr>
          <w:rFonts w:ascii="Arial" w:hAnsi="Arial" w:hint="cs"/>
          <w:rtl/>
        </w:rPr>
        <w:t>דברי</w:t>
      </w:r>
      <w:r w:rsidR="006A34D6">
        <w:rPr>
          <w:rFonts w:ascii="Arial" w:hAnsi="Arial" w:hint="cs"/>
          <w:rtl/>
        </w:rPr>
        <w:t xml:space="preserve"> </w:t>
      </w:r>
      <w:r w:rsidR="00447C43">
        <w:rPr>
          <w:rFonts w:ascii="Arial" w:hAnsi="Arial" w:hint="cs"/>
          <w:rtl/>
        </w:rPr>
        <w:t>הנאשם בלבד</w:t>
      </w:r>
      <w:r w:rsidR="00CC127D">
        <w:rPr>
          <w:rFonts w:ascii="Arial" w:hAnsi="Arial" w:hint="cs"/>
          <w:rtl/>
        </w:rPr>
        <w:t xml:space="preserve">, </w:t>
      </w:r>
      <w:r w:rsidR="00447C43">
        <w:rPr>
          <w:rFonts w:ascii="Arial" w:hAnsi="Arial" w:hint="cs"/>
          <w:rtl/>
        </w:rPr>
        <w:t>בלעדיה</w:t>
      </w:r>
      <w:r w:rsidR="00E15398">
        <w:rPr>
          <w:rFonts w:ascii="Arial" w:hAnsi="Arial" w:hint="cs"/>
          <w:rtl/>
        </w:rPr>
        <w:t>ם</w:t>
      </w:r>
      <w:r w:rsidR="00447C43">
        <w:rPr>
          <w:rFonts w:ascii="Arial" w:hAnsi="Arial" w:hint="cs"/>
          <w:rtl/>
        </w:rPr>
        <w:t xml:space="preserve"> לא הייתה מתגלית העבירה. </w:t>
      </w:r>
      <w:r w:rsidR="00CC127D">
        <w:rPr>
          <w:rFonts w:ascii="Arial" w:hAnsi="Arial" w:hint="cs"/>
          <w:rtl/>
        </w:rPr>
        <w:t xml:space="preserve">בנוסף, ציין הסנגור כי הנאשם סירב לבצע כל משימה שהוצעה לו, </w:t>
      </w:r>
      <w:r w:rsidR="00467CD8">
        <w:rPr>
          <w:rFonts w:ascii="Arial" w:hAnsi="Arial" w:hint="cs"/>
          <w:rtl/>
        </w:rPr>
        <w:t xml:space="preserve">ובכלל זה </w:t>
      </w:r>
      <w:r w:rsidR="00E42178">
        <w:rPr>
          <w:rFonts w:ascii="Arial" w:hAnsi="Arial" w:hint="cs"/>
          <w:rtl/>
        </w:rPr>
        <w:t xml:space="preserve">ביצוע </w:t>
      </w:r>
      <w:r w:rsidR="00CC127D">
        <w:rPr>
          <w:rFonts w:ascii="Arial" w:hAnsi="Arial" w:hint="cs"/>
          <w:rtl/>
        </w:rPr>
        <w:t xml:space="preserve">פיגועים </w:t>
      </w:r>
      <w:r w:rsidR="00E42178">
        <w:rPr>
          <w:rFonts w:ascii="Arial" w:hAnsi="Arial" w:hint="cs"/>
          <w:rtl/>
        </w:rPr>
        <w:t xml:space="preserve">וגיוס </w:t>
      </w:r>
      <w:r w:rsidR="00467CD8">
        <w:rPr>
          <w:rFonts w:ascii="Arial" w:hAnsi="Arial" w:hint="cs"/>
          <w:rtl/>
        </w:rPr>
        <w:t>אחרים, כך שבסופם של דברים לא עשה מאומה</w:t>
      </w:r>
      <w:r w:rsidR="006A34D6">
        <w:rPr>
          <w:rFonts w:ascii="Arial" w:hAnsi="Arial" w:hint="cs"/>
          <w:rtl/>
        </w:rPr>
        <w:t xml:space="preserve"> ולא </w:t>
      </w:r>
      <w:r w:rsidR="004D0BBA">
        <w:rPr>
          <w:rFonts w:ascii="Arial" w:hAnsi="Arial" w:hint="cs"/>
          <w:rtl/>
        </w:rPr>
        <w:t xml:space="preserve">פגע בביטחון המדינה. </w:t>
      </w:r>
    </w:p>
    <w:p w14:paraId="70B846CD" w14:textId="77777777" w:rsidR="00E42178" w:rsidRDefault="00E42178" w:rsidP="00E42178">
      <w:pPr>
        <w:spacing w:line="360" w:lineRule="auto"/>
        <w:jc w:val="both"/>
        <w:rPr>
          <w:rFonts w:ascii="Arial" w:hAnsi="Arial"/>
          <w:rtl/>
        </w:rPr>
      </w:pPr>
    </w:p>
    <w:p w14:paraId="68811B22" w14:textId="77777777" w:rsidR="00B5789F" w:rsidRDefault="00B5789F" w:rsidP="00FA7814">
      <w:pPr>
        <w:spacing w:line="360" w:lineRule="auto"/>
        <w:jc w:val="both"/>
        <w:rPr>
          <w:rFonts w:ascii="Arial" w:hAnsi="Arial"/>
          <w:rtl/>
        </w:rPr>
      </w:pPr>
      <w:r>
        <w:rPr>
          <w:rFonts w:ascii="Arial" w:hAnsi="Arial" w:hint="cs"/>
          <w:rtl/>
        </w:rPr>
        <w:t>בדומה,</w:t>
      </w:r>
      <w:r w:rsidR="00E42178">
        <w:rPr>
          <w:rFonts w:ascii="Arial" w:hAnsi="Arial" w:hint="cs"/>
          <w:rtl/>
        </w:rPr>
        <w:t xml:space="preserve"> </w:t>
      </w:r>
      <w:r>
        <w:rPr>
          <w:rFonts w:ascii="Arial" w:hAnsi="Arial" w:hint="cs"/>
          <w:rtl/>
        </w:rPr>
        <w:t xml:space="preserve">הטעים הסנגור כי אומנם הנאשם הסכים לקבל </w:t>
      </w:r>
      <w:r w:rsidR="00E42178">
        <w:rPr>
          <w:rFonts w:ascii="Arial" w:hAnsi="Arial" w:hint="cs"/>
          <w:rtl/>
        </w:rPr>
        <w:t>נשק,</w:t>
      </w:r>
      <w:r>
        <w:rPr>
          <w:rFonts w:ascii="Arial" w:hAnsi="Arial" w:hint="cs"/>
          <w:rtl/>
        </w:rPr>
        <w:t xml:space="preserve"> </w:t>
      </w:r>
      <w:r w:rsidR="00E42178">
        <w:rPr>
          <w:rFonts w:ascii="Arial" w:hAnsi="Arial" w:hint="cs"/>
          <w:rtl/>
        </w:rPr>
        <w:t xml:space="preserve">אך </w:t>
      </w:r>
      <w:r>
        <w:rPr>
          <w:rFonts w:ascii="Arial" w:hAnsi="Arial" w:hint="cs"/>
          <w:rtl/>
        </w:rPr>
        <w:t xml:space="preserve">זאת </w:t>
      </w:r>
      <w:r w:rsidR="00E42178">
        <w:rPr>
          <w:rFonts w:ascii="Arial" w:hAnsi="Arial" w:hint="cs"/>
          <w:rtl/>
        </w:rPr>
        <w:t xml:space="preserve">לצורך שימוש עצמי </w:t>
      </w:r>
      <w:r>
        <w:rPr>
          <w:rFonts w:ascii="Arial" w:hAnsi="Arial" w:hint="cs"/>
          <w:rtl/>
        </w:rPr>
        <w:t>בלבד ולא לב</w:t>
      </w:r>
      <w:r w:rsidR="00E42178">
        <w:rPr>
          <w:rFonts w:ascii="Arial" w:hAnsi="Arial" w:hint="cs"/>
          <w:rtl/>
        </w:rPr>
        <w:t xml:space="preserve">יצוע פיגועים. </w:t>
      </w:r>
    </w:p>
    <w:p w14:paraId="3BFAE083" w14:textId="77777777" w:rsidR="00B5789F" w:rsidRDefault="00B5789F" w:rsidP="00B5789F">
      <w:pPr>
        <w:spacing w:line="360" w:lineRule="auto"/>
        <w:jc w:val="both"/>
        <w:rPr>
          <w:rFonts w:ascii="Arial" w:hAnsi="Arial"/>
          <w:rtl/>
        </w:rPr>
      </w:pPr>
    </w:p>
    <w:p w14:paraId="2283D06B" w14:textId="77777777" w:rsidR="00E42178" w:rsidRDefault="00B5789F" w:rsidP="00E534FF">
      <w:pPr>
        <w:spacing w:line="360" w:lineRule="auto"/>
        <w:jc w:val="both"/>
        <w:rPr>
          <w:rFonts w:ascii="Arial" w:hAnsi="Arial"/>
          <w:rtl/>
        </w:rPr>
      </w:pPr>
      <w:r>
        <w:rPr>
          <w:rFonts w:ascii="Arial" w:hAnsi="Arial" w:hint="cs"/>
          <w:rtl/>
        </w:rPr>
        <w:t>הס</w:t>
      </w:r>
      <w:r w:rsidR="004C5156">
        <w:rPr>
          <w:rFonts w:ascii="Arial" w:hAnsi="Arial" w:hint="cs"/>
          <w:rtl/>
        </w:rPr>
        <w:t>נ</w:t>
      </w:r>
      <w:r>
        <w:rPr>
          <w:rFonts w:ascii="Arial" w:hAnsi="Arial" w:hint="cs"/>
          <w:rtl/>
        </w:rPr>
        <w:t>גור הוסיף והתייחס</w:t>
      </w:r>
      <w:r w:rsidR="00E42178">
        <w:rPr>
          <w:rFonts w:ascii="Arial" w:hAnsi="Arial" w:hint="cs"/>
          <w:rtl/>
        </w:rPr>
        <w:t xml:space="preserve"> להודעות שהנאשם שלח לפעיל חמאס</w:t>
      </w:r>
      <w:r>
        <w:rPr>
          <w:rFonts w:ascii="Arial" w:hAnsi="Arial" w:hint="cs"/>
          <w:rtl/>
        </w:rPr>
        <w:t xml:space="preserve"> לאחר 07.10.2023. צ</w:t>
      </w:r>
      <w:r w:rsidR="004D0BBA">
        <w:rPr>
          <w:rFonts w:ascii="Arial" w:hAnsi="Arial" w:hint="cs"/>
          <w:rtl/>
        </w:rPr>
        <w:t>ו</w:t>
      </w:r>
      <w:r>
        <w:rPr>
          <w:rFonts w:ascii="Arial" w:hAnsi="Arial" w:hint="cs"/>
          <w:rtl/>
        </w:rPr>
        <w:t xml:space="preserve">ין כי ההודעות אינן כוללות שום </w:t>
      </w:r>
      <w:r w:rsidR="00E42178">
        <w:rPr>
          <w:rFonts w:ascii="Arial" w:hAnsi="Arial" w:hint="cs"/>
          <w:rtl/>
        </w:rPr>
        <w:t>מלל</w:t>
      </w:r>
      <w:r>
        <w:rPr>
          <w:rFonts w:ascii="Arial" w:hAnsi="Arial" w:hint="cs"/>
          <w:rtl/>
        </w:rPr>
        <w:t>,</w:t>
      </w:r>
      <w:r w:rsidR="00E42178">
        <w:rPr>
          <w:rFonts w:ascii="Arial" w:hAnsi="Arial" w:hint="cs"/>
          <w:rtl/>
        </w:rPr>
        <w:t xml:space="preserve"> פרט לסימני קריאה וסימני שאלה</w:t>
      </w:r>
      <w:r>
        <w:rPr>
          <w:rFonts w:ascii="Arial" w:hAnsi="Arial" w:hint="cs"/>
          <w:rtl/>
        </w:rPr>
        <w:t xml:space="preserve">. </w:t>
      </w:r>
      <w:r w:rsidR="004D0BBA">
        <w:rPr>
          <w:rFonts w:ascii="Arial" w:hAnsi="Arial" w:hint="cs"/>
          <w:rtl/>
        </w:rPr>
        <w:t>כן</w:t>
      </w:r>
      <w:r>
        <w:rPr>
          <w:rFonts w:ascii="Arial" w:hAnsi="Arial" w:hint="cs"/>
          <w:rtl/>
        </w:rPr>
        <w:t xml:space="preserve"> הפנה הסנגור לדברי </w:t>
      </w:r>
      <w:r w:rsidR="00E42178">
        <w:rPr>
          <w:rFonts w:ascii="Arial" w:hAnsi="Arial" w:hint="cs"/>
          <w:rtl/>
        </w:rPr>
        <w:t>הנאשם בחקי</w:t>
      </w:r>
      <w:r>
        <w:rPr>
          <w:rFonts w:ascii="Arial" w:hAnsi="Arial" w:hint="cs"/>
          <w:rtl/>
        </w:rPr>
        <w:t xml:space="preserve">רתו, לפיהם </w:t>
      </w:r>
      <w:r w:rsidR="00E42178">
        <w:rPr>
          <w:rFonts w:ascii="Arial" w:hAnsi="Arial" w:hint="cs"/>
          <w:rtl/>
        </w:rPr>
        <w:t xml:space="preserve">היה לו חשד האם </w:t>
      </w:r>
      <w:r>
        <w:rPr>
          <w:rFonts w:ascii="Arial" w:hAnsi="Arial" w:hint="cs"/>
          <w:rtl/>
        </w:rPr>
        <w:t>"</w:t>
      </w:r>
      <w:r w:rsidR="00E42178">
        <w:rPr>
          <w:rFonts w:ascii="Arial" w:hAnsi="Arial" w:hint="cs"/>
          <w:rtl/>
        </w:rPr>
        <w:t>אבו עבדאללה</w:t>
      </w:r>
      <w:r>
        <w:rPr>
          <w:rFonts w:ascii="Arial" w:hAnsi="Arial" w:hint="cs"/>
          <w:rtl/>
        </w:rPr>
        <w:t>"</w:t>
      </w:r>
      <w:r w:rsidR="00E42178">
        <w:rPr>
          <w:rFonts w:ascii="Arial" w:hAnsi="Arial" w:hint="cs"/>
          <w:rtl/>
        </w:rPr>
        <w:t xml:space="preserve"> אכן מהחמאס</w:t>
      </w:r>
      <w:r w:rsidR="00E534FF">
        <w:rPr>
          <w:rFonts w:ascii="Arial" w:hAnsi="Arial" w:hint="cs"/>
          <w:rtl/>
        </w:rPr>
        <w:t>,</w:t>
      </w:r>
      <w:r w:rsidR="00E42178">
        <w:rPr>
          <w:rFonts w:ascii="Arial" w:hAnsi="Arial" w:hint="cs"/>
          <w:rtl/>
        </w:rPr>
        <w:t xml:space="preserve"> ו</w:t>
      </w:r>
      <w:r>
        <w:rPr>
          <w:rFonts w:ascii="Arial" w:hAnsi="Arial" w:hint="cs"/>
          <w:rtl/>
        </w:rPr>
        <w:t xml:space="preserve">הוא </w:t>
      </w:r>
      <w:r w:rsidR="00E42178">
        <w:rPr>
          <w:rFonts w:ascii="Arial" w:hAnsi="Arial" w:hint="cs"/>
          <w:rtl/>
        </w:rPr>
        <w:t>שלח את ההודעות</w:t>
      </w:r>
      <w:r>
        <w:rPr>
          <w:rFonts w:ascii="Arial" w:hAnsi="Arial" w:hint="cs"/>
          <w:rtl/>
        </w:rPr>
        <w:t xml:space="preserve"> האמורות מסקרנות</w:t>
      </w:r>
      <w:r w:rsidR="00E42178">
        <w:rPr>
          <w:rFonts w:ascii="Arial" w:hAnsi="Arial" w:hint="cs"/>
          <w:rtl/>
        </w:rPr>
        <w:t>.</w:t>
      </w:r>
    </w:p>
    <w:p w14:paraId="35DF4FA5" w14:textId="77777777" w:rsidR="00057E59" w:rsidRDefault="00057E59" w:rsidP="00E42178">
      <w:pPr>
        <w:spacing w:line="360" w:lineRule="auto"/>
        <w:jc w:val="both"/>
        <w:rPr>
          <w:rFonts w:ascii="Arial" w:hAnsi="Arial"/>
          <w:rtl/>
        </w:rPr>
      </w:pPr>
    </w:p>
    <w:p w14:paraId="52FF3E50" w14:textId="77777777" w:rsidR="00721602" w:rsidRDefault="00721602" w:rsidP="00A554C2">
      <w:pPr>
        <w:spacing w:line="360" w:lineRule="auto"/>
        <w:jc w:val="both"/>
        <w:rPr>
          <w:rFonts w:ascii="Arial" w:hAnsi="Arial"/>
          <w:rtl/>
        </w:rPr>
      </w:pPr>
      <w:r>
        <w:rPr>
          <w:rFonts w:ascii="Arial" w:hAnsi="Arial" w:hint="cs"/>
          <w:rtl/>
        </w:rPr>
        <w:t xml:space="preserve">עוד ציין ב"כ הנאשם כי </w:t>
      </w:r>
      <w:r w:rsidR="00B5789F">
        <w:rPr>
          <w:rFonts w:ascii="Arial" w:hAnsi="Arial" w:hint="cs"/>
          <w:rtl/>
        </w:rPr>
        <w:t>מרשו</w:t>
      </w:r>
      <w:r>
        <w:rPr>
          <w:rFonts w:ascii="Arial" w:hAnsi="Arial" w:hint="cs"/>
          <w:rtl/>
        </w:rPr>
        <w:t xml:space="preserve"> לא פגש את פעיל החמאס,</w:t>
      </w:r>
      <w:r w:rsidR="00A554C2">
        <w:rPr>
          <w:rFonts w:ascii="Arial" w:hAnsi="Arial" w:hint="cs"/>
          <w:rtl/>
        </w:rPr>
        <w:t xml:space="preserve"> ו</w:t>
      </w:r>
      <w:r>
        <w:rPr>
          <w:rFonts w:ascii="Arial" w:hAnsi="Arial" w:hint="cs"/>
          <w:rtl/>
        </w:rPr>
        <w:t>המגע המהותי</w:t>
      </w:r>
      <w:r w:rsidR="004D0BBA">
        <w:rPr>
          <w:rFonts w:ascii="Arial" w:hAnsi="Arial" w:hint="cs"/>
          <w:rtl/>
        </w:rPr>
        <w:t xml:space="preserve"> בין השניים נמשך</w:t>
      </w:r>
      <w:r>
        <w:rPr>
          <w:rFonts w:ascii="Arial" w:hAnsi="Arial" w:hint="cs"/>
          <w:rtl/>
        </w:rPr>
        <w:t xml:space="preserve"> מספר ימים</w:t>
      </w:r>
      <w:r w:rsidR="00B5789F">
        <w:rPr>
          <w:rFonts w:ascii="Arial" w:hAnsi="Arial" w:hint="cs"/>
          <w:rtl/>
        </w:rPr>
        <w:t xml:space="preserve"> בודדים</w:t>
      </w:r>
      <w:r>
        <w:rPr>
          <w:rFonts w:ascii="Arial" w:hAnsi="Arial" w:hint="cs"/>
          <w:rtl/>
        </w:rPr>
        <w:t xml:space="preserve">, באמצעות </w:t>
      </w:r>
      <w:r w:rsidR="00A554C2">
        <w:rPr>
          <w:rFonts w:ascii="Arial" w:hAnsi="Arial" w:hint="cs"/>
          <w:rtl/>
        </w:rPr>
        <w:t>ה</w:t>
      </w:r>
      <w:r>
        <w:rPr>
          <w:rFonts w:ascii="Arial" w:hAnsi="Arial" w:hint="cs"/>
          <w:rtl/>
        </w:rPr>
        <w:t xml:space="preserve">רשתות </w:t>
      </w:r>
      <w:r w:rsidR="00A554C2">
        <w:rPr>
          <w:rFonts w:ascii="Arial" w:hAnsi="Arial" w:hint="cs"/>
          <w:rtl/>
        </w:rPr>
        <w:t>ה</w:t>
      </w:r>
      <w:r>
        <w:rPr>
          <w:rFonts w:ascii="Arial" w:hAnsi="Arial" w:hint="cs"/>
          <w:rtl/>
        </w:rPr>
        <w:t>חברתיות</w:t>
      </w:r>
      <w:r w:rsidR="00B5789F">
        <w:rPr>
          <w:rFonts w:ascii="Arial" w:hAnsi="Arial" w:hint="cs"/>
          <w:rtl/>
        </w:rPr>
        <w:t xml:space="preserve"> בלבד</w:t>
      </w:r>
      <w:r w:rsidR="004D1ED8">
        <w:rPr>
          <w:rFonts w:ascii="Arial" w:hAnsi="Arial" w:hint="cs"/>
          <w:rtl/>
        </w:rPr>
        <w:t>.</w:t>
      </w:r>
      <w:r>
        <w:rPr>
          <w:rFonts w:ascii="Arial" w:hAnsi="Arial" w:hint="cs"/>
          <w:rtl/>
        </w:rPr>
        <w:t xml:space="preserve"> </w:t>
      </w:r>
    </w:p>
    <w:p w14:paraId="250666F2" w14:textId="77777777" w:rsidR="004D1ED8" w:rsidRDefault="004D1ED8" w:rsidP="004D1ED8">
      <w:pPr>
        <w:spacing w:line="360" w:lineRule="auto"/>
        <w:jc w:val="both"/>
        <w:rPr>
          <w:rFonts w:ascii="Arial" w:hAnsi="Arial"/>
          <w:rtl/>
        </w:rPr>
      </w:pPr>
    </w:p>
    <w:p w14:paraId="01A80A44" w14:textId="77777777" w:rsidR="00AB1D2D" w:rsidRDefault="004D1ED8" w:rsidP="00BC5FF5">
      <w:pPr>
        <w:spacing w:line="360" w:lineRule="auto"/>
        <w:jc w:val="both"/>
        <w:rPr>
          <w:rFonts w:ascii="Arial" w:hAnsi="Arial"/>
          <w:rtl/>
        </w:rPr>
      </w:pPr>
      <w:r>
        <w:rPr>
          <w:rFonts w:ascii="Arial" w:hAnsi="Arial" w:hint="cs"/>
          <w:rtl/>
        </w:rPr>
        <w:t xml:space="preserve">הסנגור </w:t>
      </w:r>
      <w:r w:rsidR="00B5789F">
        <w:rPr>
          <w:rFonts w:ascii="Arial" w:hAnsi="Arial" w:hint="cs"/>
          <w:rtl/>
        </w:rPr>
        <w:t xml:space="preserve">עמד על </w:t>
      </w:r>
      <w:r>
        <w:rPr>
          <w:rFonts w:ascii="Arial" w:hAnsi="Arial" w:hint="cs"/>
          <w:rtl/>
        </w:rPr>
        <w:t>נסיבותיו האישיות של הנאשם</w:t>
      </w:r>
      <w:r w:rsidR="00B5789F">
        <w:rPr>
          <w:rFonts w:ascii="Arial" w:hAnsi="Arial" w:hint="cs"/>
          <w:rtl/>
        </w:rPr>
        <w:t>. בעניין זה</w:t>
      </w:r>
      <w:r w:rsidR="00E853DA">
        <w:rPr>
          <w:rFonts w:ascii="Arial" w:hAnsi="Arial" w:hint="cs"/>
          <w:rtl/>
        </w:rPr>
        <w:t>,</w:t>
      </w:r>
      <w:r w:rsidR="00B5789F">
        <w:rPr>
          <w:rFonts w:ascii="Arial" w:hAnsi="Arial" w:hint="cs"/>
          <w:rtl/>
        </w:rPr>
        <w:t xml:space="preserve"> ציין כי</w:t>
      </w:r>
      <w:r w:rsidR="00E853DA">
        <w:rPr>
          <w:rFonts w:ascii="Arial" w:hAnsi="Arial" w:hint="cs"/>
          <w:rtl/>
        </w:rPr>
        <w:t xml:space="preserve"> הנאשם </w:t>
      </w:r>
      <w:r w:rsidR="00A554C2">
        <w:rPr>
          <w:rFonts w:ascii="Arial" w:hAnsi="Arial" w:hint="cs"/>
          <w:rtl/>
        </w:rPr>
        <w:t xml:space="preserve">בן 40, </w:t>
      </w:r>
      <w:r w:rsidR="00E853DA">
        <w:rPr>
          <w:rFonts w:ascii="Arial" w:hAnsi="Arial" w:hint="cs"/>
          <w:rtl/>
        </w:rPr>
        <w:t>ללא עבר פלילי</w:t>
      </w:r>
      <w:r w:rsidR="00BC5FF5">
        <w:rPr>
          <w:rFonts w:ascii="Arial" w:hAnsi="Arial" w:hint="cs"/>
          <w:rtl/>
        </w:rPr>
        <w:t>.</w:t>
      </w:r>
      <w:r>
        <w:rPr>
          <w:rFonts w:ascii="Arial" w:hAnsi="Arial" w:hint="cs"/>
          <w:rtl/>
        </w:rPr>
        <w:t xml:space="preserve"> הוא </w:t>
      </w:r>
      <w:r w:rsidR="008B71EB">
        <w:rPr>
          <w:rFonts w:ascii="Arial" w:hAnsi="Arial" w:hint="cs"/>
          <w:rtl/>
        </w:rPr>
        <w:t>נשוי</w:t>
      </w:r>
      <w:r w:rsidR="00BC5FF5">
        <w:rPr>
          <w:rFonts w:ascii="Arial" w:hAnsi="Arial" w:hint="cs"/>
          <w:rtl/>
        </w:rPr>
        <w:t>,</w:t>
      </w:r>
      <w:r w:rsidR="008B71EB">
        <w:rPr>
          <w:rFonts w:ascii="Arial" w:hAnsi="Arial" w:hint="cs"/>
          <w:rtl/>
        </w:rPr>
        <w:t xml:space="preserve"> </w:t>
      </w:r>
      <w:r>
        <w:rPr>
          <w:rFonts w:ascii="Arial" w:hAnsi="Arial" w:hint="cs"/>
          <w:rtl/>
        </w:rPr>
        <w:t xml:space="preserve">אב לארבעה ילדים קטנים </w:t>
      </w:r>
      <w:r w:rsidR="00BC5FF5">
        <w:rPr>
          <w:rFonts w:ascii="Arial" w:hAnsi="Arial" w:hint="cs"/>
          <w:rtl/>
        </w:rPr>
        <w:t xml:space="preserve">ומצבו הסוציו-אקונומי נמוך </w:t>
      </w:r>
      <w:r>
        <w:rPr>
          <w:rFonts w:ascii="Arial" w:hAnsi="Arial" w:hint="cs"/>
          <w:rtl/>
        </w:rPr>
        <w:t>(</w:t>
      </w:r>
      <w:r w:rsidR="00AB1D2D">
        <w:rPr>
          <w:rFonts w:ascii="Arial" w:hAnsi="Arial" w:hint="cs"/>
          <w:rtl/>
        </w:rPr>
        <w:t xml:space="preserve">הסנגור </w:t>
      </w:r>
      <w:r>
        <w:rPr>
          <w:rFonts w:ascii="Arial" w:hAnsi="Arial" w:hint="cs"/>
          <w:rtl/>
        </w:rPr>
        <w:t>הפנה לדו"ח רווחה</w:t>
      </w:r>
      <w:r w:rsidR="003E49B7">
        <w:rPr>
          <w:rFonts w:ascii="Arial" w:hAnsi="Arial" w:hint="cs"/>
          <w:rtl/>
        </w:rPr>
        <w:t xml:space="preserve">, </w:t>
      </w:r>
      <w:r w:rsidR="00AB1D2D">
        <w:rPr>
          <w:rFonts w:ascii="Arial" w:hAnsi="Arial" w:hint="cs"/>
          <w:rtl/>
        </w:rPr>
        <w:t>ש</w:t>
      </w:r>
      <w:r w:rsidR="003E49B7">
        <w:rPr>
          <w:rFonts w:ascii="Arial" w:hAnsi="Arial" w:hint="cs"/>
          <w:rtl/>
        </w:rPr>
        <w:t xml:space="preserve">הוגש </w:t>
      </w:r>
      <w:r w:rsidR="00AB1D2D">
        <w:rPr>
          <w:rFonts w:ascii="Arial" w:hAnsi="Arial" w:hint="cs"/>
          <w:rtl/>
        </w:rPr>
        <w:t xml:space="preserve">במסגרת הראיות לעונש </w:t>
      </w:r>
      <w:r w:rsidR="003E49B7">
        <w:rPr>
          <w:rFonts w:ascii="Arial" w:hAnsi="Arial" w:hint="cs"/>
          <w:rtl/>
        </w:rPr>
        <w:t>וסומן ס/1</w:t>
      </w:r>
      <w:r>
        <w:rPr>
          <w:rFonts w:ascii="Arial" w:hAnsi="Arial" w:hint="cs"/>
          <w:rtl/>
        </w:rPr>
        <w:t>)</w:t>
      </w:r>
      <w:r w:rsidR="00223720">
        <w:rPr>
          <w:rFonts w:ascii="Arial" w:hAnsi="Arial" w:hint="cs"/>
          <w:rtl/>
        </w:rPr>
        <w:t xml:space="preserve">. </w:t>
      </w:r>
    </w:p>
    <w:p w14:paraId="269E7698" w14:textId="77777777" w:rsidR="00AB1D2D" w:rsidRDefault="00AB1D2D" w:rsidP="00AB1D2D">
      <w:pPr>
        <w:spacing w:line="360" w:lineRule="auto"/>
        <w:jc w:val="both"/>
        <w:rPr>
          <w:rFonts w:ascii="Arial" w:hAnsi="Arial"/>
          <w:rtl/>
        </w:rPr>
      </w:pPr>
    </w:p>
    <w:p w14:paraId="28387F49" w14:textId="77777777" w:rsidR="00223720" w:rsidRDefault="00AB1D2D" w:rsidP="00BC5FF5">
      <w:pPr>
        <w:spacing w:line="360" w:lineRule="auto"/>
        <w:jc w:val="both"/>
        <w:rPr>
          <w:rFonts w:ascii="Arial" w:hAnsi="Arial"/>
          <w:rtl/>
        </w:rPr>
      </w:pPr>
      <w:r>
        <w:rPr>
          <w:rFonts w:ascii="Arial" w:hAnsi="Arial" w:hint="cs"/>
          <w:rtl/>
        </w:rPr>
        <w:t xml:space="preserve">מעבר לכך, הדגיש </w:t>
      </w:r>
      <w:r w:rsidR="00223720">
        <w:rPr>
          <w:rFonts w:ascii="Arial" w:hAnsi="Arial" w:hint="cs"/>
          <w:rtl/>
        </w:rPr>
        <w:t xml:space="preserve">ב"כ הנאשם </w:t>
      </w:r>
      <w:r>
        <w:rPr>
          <w:rFonts w:ascii="Arial" w:hAnsi="Arial" w:hint="cs"/>
          <w:rtl/>
        </w:rPr>
        <w:t xml:space="preserve">את </w:t>
      </w:r>
      <w:r w:rsidR="00223720">
        <w:rPr>
          <w:rFonts w:ascii="Arial" w:hAnsi="Arial" w:hint="cs"/>
          <w:rtl/>
        </w:rPr>
        <w:t xml:space="preserve">הודאתו </w:t>
      </w:r>
      <w:r>
        <w:rPr>
          <w:rFonts w:ascii="Arial" w:hAnsi="Arial" w:hint="cs"/>
          <w:rtl/>
        </w:rPr>
        <w:t>באשמה, אשר חסכה לא רק זמן שיפוטי יקר</w:t>
      </w:r>
      <w:r w:rsidR="00E305C8">
        <w:rPr>
          <w:rFonts w:ascii="Arial" w:hAnsi="Arial" w:hint="cs"/>
          <w:rtl/>
        </w:rPr>
        <w:t>,</w:t>
      </w:r>
      <w:r>
        <w:rPr>
          <w:rFonts w:ascii="Arial" w:hAnsi="Arial" w:hint="cs"/>
          <w:rtl/>
        </w:rPr>
        <w:t xml:space="preserve"> אלא אף את</w:t>
      </w:r>
      <w:r w:rsidR="000635EA">
        <w:rPr>
          <w:rFonts w:ascii="Arial" w:hAnsi="Arial" w:hint="cs"/>
          <w:rtl/>
        </w:rPr>
        <w:t xml:space="preserve"> העדת</w:t>
      </w:r>
      <w:r>
        <w:rPr>
          <w:rFonts w:ascii="Arial" w:hAnsi="Arial" w:hint="cs"/>
          <w:rtl/>
        </w:rPr>
        <w:t>ם של</w:t>
      </w:r>
      <w:r w:rsidR="000635EA">
        <w:rPr>
          <w:rFonts w:ascii="Arial" w:hAnsi="Arial" w:hint="cs"/>
          <w:rtl/>
        </w:rPr>
        <w:t xml:space="preserve"> </w:t>
      </w:r>
      <w:r w:rsidR="00223720">
        <w:rPr>
          <w:rFonts w:ascii="Arial" w:hAnsi="Arial" w:hint="cs"/>
          <w:rtl/>
        </w:rPr>
        <w:t>אנשי שב"כ</w:t>
      </w:r>
      <w:r>
        <w:rPr>
          <w:rFonts w:ascii="Arial" w:hAnsi="Arial" w:hint="cs"/>
          <w:rtl/>
        </w:rPr>
        <w:t xml:space="preserve">. הסנגור טען כי הודאה זו </w:t>
      </w:r>
      <w:r w:rsidR="00223720">
        <w:rPr>
          <w:rFonts w:ascii="Arial" w:hAnsi="Arial" w:hint="cs"/>
          <w:rtl/>
        </w:rPr>
        <w:t xml:space="preserve">יש </w:t>
      </w:r>
      <w:r>
        <w:rPr>
          <w:rFonts w:ascii="Arial" w:hAnsi="Arial" w:hint="cs"/>
          <w:rtl/>
        </w:rPr>
        <w:t xml:space="preserve">בה </w:t>
      </w:r>
      <w:r w:rsidR="00223720">
        <w:rPr>
          <w:rFonts w:ascii="Arial" w:hAnsi="Arial" w:hint="cs"/>
          <w:rtl/>
        </w:rPr>
        <w:t xml:space="preserve">משום הרכנת ראש </w:t>
      </w:r>
      <w:r w:rsidR="00BC5FF5">
        <w:rPr>
          <w:rFonts w:ascii="Arial" w:hAnsi="Arial" w:hint="cs"/>
          <w:rtl/>
        </w:rPr>
        <w:t xml:space="preserve">מפני </w:t>
      </w:r>
      <w:r w:rsidR="00223720">
        <w:rPr>
          <w:rFonts w:ascii="Arial" w:hAnsi="Arial" w:hint="cs"/>
          <w:rtl/>
        </w:rPr>
        <w:t>ביטחון ה</w:t>
      </w:r>
      <w:r w:rsidR="00451631">
        <w:rPr>
          <w:rFonts w:ascii="Arial" w:hAnsi="Arial" w:hint="cs"/>
          <w:rtl/>
        </w:rPr>
        <w:t>מדינה ומערכת המשפט</w:t>
      </w:r>
      <w:r w:rsidR="00E305C8">
        <w:rPr>
          <w:rFonts w:ascii="Arial" w:hAnsi="Arial" w:hint="cs"/>
          <w:rtl/>
        </w:rPr>
        <w:t>,</w:t>
      </w:r>
      <w:r w:rsidR="00223720">
        <w:rPr>
          <w:rFonts w:ascii="Arial" w:hAnsi="Arial" w:hint="cs"/>
          <w:rtl/>
        </w:rPr>
        <w:t xml:space="preserve"> </w:t>
      </w:r>
      <w:r w:rsidR="00451631">
        <w:rPr>
          <w:rFonts w:ascii="Arial" w:hAnsi="Arial" w:hint="cs"/>
          <w:rtl/>
        </w:rPr>
        <w:t>ו</w:t>
      </w:r>
      <w:r w:rsidR="00223720">
        <w:rPr>
          <w:rFonts w:ascii="Arial" w:hAnsi="Arial" w:hint="cs"/>
          <w:rtl/>
        </w:rPr>
        <w:t xml:space="preserve">לקיחת אחריות. </w:t>
      </w:r>
    </w:p>
    <w:p w14:paraId="1A77DF3D" w14:textId="77777777" w:rsidR="000635EA" w:rsidRDefault="000635EA" w:rsidP="000635EA">
      <w:pPr>
        <w:spacing w:line="360" w:lineRule="auto"/>
        <w:jc w:val="both"/>
        <w:rPr>
          <w:rFonts w:ascii="Arial" w:hAnsi="Arial"/>
          <w:rtl/>
        </w:rPr>
      </w:pPr>
    </w:p>
    <w:p w14:paraId="03BBDC7A" w14:textId="77777777" w:rsidR="000635EA" w:rsidRDefault="000635EA" w:rsidP="00E15398">
      <w:pPr>
        <w:spacing w:line="360" w:lineRule="auto"/>
        <w:jc w:val="both"/>
        <w:rPr>
          <w:rFonts w:ascii="Arial" w:hAnsi="Arial"/>
          <w:rtl/>
        </w:rPr>
      </w:pPr>
      <w:r>
        <w:rPr>
          <w:rFonts w:ascii="Arial" w:hAnsi="Arial" w:hint="cs"/>
          <w:rtl/>
        </w:rPr>
        <w:t>עוד הוסיף ב"כ הנאשם כי לאור סיווגו כ</w:t>
      </w:r>
      <w:r w:rsidR="00451631">
        <w:rPr>
          <w:rFonts w:ascii="Arial" w:hAnsi="Arial" w:hint="cs"/>
          <w:rtl/>
        </w:rPr>
        <w:t>"</w:t>
      </w:r>
      <w:r>
        <w:rPr>
          <w:rFonts w:ascii="Arial" w:hAnsi="Arial" w:hint="cs"/>
          <w:rtl/>
        </w:rPr>
        <w:t>אסיר ביטחוני</w:t>
      </w:r>
      <w:r w:rsidR="00451631">
        <w:rPr>
          <w:rFonts w:ascii="Arial" w:hAnsi="Arial" w:hint="cs"/>
          <w:rtl/>
        </w:rPr>
        <w:t>"</w:t>
      </w:r>
      <w:r>
        <w:rPr>
          <w:rFonts w:ascii="Arial" w:hAnsi="Arial" w:hint="cs"/>
          <w:rtl/>
        </w:rPr>
        <w:t xml:space="preserve"> </w:t>
      </w:r>
      <w:r w:rsidR="00451631">
        <w:rPr>
          <w:rFonts w:ascii="Arial" w:hAnsi="Arial" w:hint="cs"/>
          <w:rtl/>
        </w:rPr>
        <w:t xml:space="preserve">תנאי כליאתו קשים ביותר. על כן, </w:t>
      </w:r>
      <w:r w:rsidR="00AE078F">
        <w:rPr>
          <w:rFonts w:ascii="Arial" w:hAnsi="Arial" w:hint="cs"/>
          <w:rtl/>
        </w:rPr>
        <w:t xml:space="preserve">ביקש </w:t>
      </w:r>
      <w:r w:rsidR="00451631">
        <w:rPr>
          <w:rFonts w:ascii="Arial" w:hAnsi="Arial" w:hint="cs"/>
          <w:rtl/>
        </w:rPr>
        <w:t xml:space="preserve">הסנגור כי אלה יילקחו </w:t>
      </w:r>
      <w:r w:rsidR="00AE078F">
        <w:rPr>
          <w:rFonts w:ascii="Arial" w:hAnsi="Arial" w:hint="cs"/>
          <w:rtl/>
        </w:rPr>
        <w:t>בחשבון בעת גזירת העונש.</w:t>
      </w:r>
    </w:p>
    <w:p w14:paraId="5905DDB8" w14:textId="77777777" w:rsidR="004D1ED8" w:rsidRDefault="00451631" w:rsidP="00812E81">
      <w:pPr>
        <w:spacing w:line="360" w:lineRule="auto"/>
        <w:jc w:val="both"/>
        <w:rPr>
          <w:rFonts w:ascii="Arial" w:hAnsi="Arial"/>
          <w:rtl/>
        </w:rPr>
      </w:pPr>
      <w:r>
        <w:rPr>
          <w:rFonts w:ascii="Arial" w:hAnsi="Arial"/>
          <w:rtl/>
        </w:rPr>
        <w:softHyphen/>
      </w:r>
      <w:r>
        <w:rPr>
          <w:rFonts w:ascii="Arial" w:hAnsi="Arial"/>
          <w:rtl/>
        </w:rPr>
        <w:softHyphen/>
      </w:r>
    </w:p>
    <w:p w14:paraId="5117B02D" w14:textId="77777777" w:rsidR="004D1ED8" w:rsidRDefault="00812E81" w:rsidP="00A3174E">
      <w:pPr>
        <w:spacing w:line="360" w:lineRule="auto"/>
        <w:jc w:val="both"/>
        <w:rPr>
          <w:rFonts w:ascii="Arial" w:hAnsi="Arial"/>
          <w:rtl/>
        </w:rPr>
      </w:pPr>
      <w:r>
        <w:rPr>
          <w:rFonts w:ascii="Arial" w:hAnsi="Arial" w:hint="cs"/>
          <w:rtl/>
        </w:rPr>
        <w:t xml:space="preserve">בהמשך דבריו, </w:t>
      </w:r>
      <w:r w:rsidR="004D1ED8">
        <w:rPr>
          <w:rFonts w:ascii="Arial" w:hAnsi="Arial" w:hint="cs"/>
          <w:rtl/>
        </w:rPr>
        <w:t xml:space="preserve">הסנגור סקר </w:t>
      </w:r>
      <w:r>
        <w:rPr>
          <w:rFonts w:ascii="Arial" w:hAnsi="Arial" w:hint="cs"/>
          <w:rtl/>
        </w:rPr>
        <w:t xml:space="preserve">שורה של פסקי דין, חלקם </w:t>
      </w:r>
      <w:r w:rsidR="004D1ED8">
        <w:rPr>
          <w:rFonts w:ascii="Arial" w:hAnsi="Arial" w:hint="cs"/>
          <w:rtl/>
        </w:rPr>
        <w:t>משנים קודמות</w:t>
      </w:r>
      <w:r>
        <w:rPr>
          <w:rFonts w:ascii="Arial" w:hAnsi="Arial" w:hint="cs"/>
          <w:rtl/>
        </w:rPr>
        <w:t xml:space="preserve">, אך גם כאלה שניתנו </w:t>
      </w:r>
      <w:r w:rsidR="003E49B7">
        <w:rPr>
          <w:rFonts w:ascii="Arial" w:hAnsi="Arial" w:hint="cs"/>
          <w:rtl/>
        </w:rPr>
        <w:t>במהלך המלחמה</w:t>
      </w:r>
      <w:r w:rsidR="00E305C8">
        <w:rPr>
          <w:rFonts w:ascii="Arial" w:hAnsi="Arial" w:hint="cs"/>
          <w:rtl/>
        </w:rPr>
        <w:t xml:space="preserve"> הנוכחית</w:t>
      </w:r>
      <w:r>
        <w:rPr>
          <w:rFonts w:ascii="Arial" w:hAnsi="Arial" w:hint="cs"/>
          <w:rtl/>
        </w:rPr>
        <w:t>. לשיטת הסנגור</w:t>
      </w:r>
      <w:r w:rsidR="003E49B7">
        <w:rPr>
          <w:rFonts w:ascii="Arial" w:hAnsi="Arial" w:hint="cs"/>
          <w:rtl/>
        </w:rPr>
        <w:t xml:space="preserve">, </w:t>
      </w:r>
      <w:r w:rsidR="00A3174E">
        <w:rPr>
          <w:rFonts w:ascii="Arial" w:hAnsi="Arial" w:hint="cs"/>
          <w:rtl/>
        </w:rPr>
        <w:t>בהתאם ל</w:t>
      </w:r>
      <w:r>
        <w:rPr>
          <w:rFonts w:ascii="Arial" w:hAnsi="Arial" w:hint="cs"/>
          <w:rtl/>
        </w:rPr>
        <w:t>אות</w:t>
      </w:r>
      <w:r w:rsidR="00A3174E">
        <w:rPr>
          <w:rFonts w:ascii="Arial" w:hAnsi="Arial" w:hint="cs"/>
          <w:rtl/>
        </w:rPr>
        <w:t xml:space="preserve">ם תקדימים, חלקם בעלי נסיבות דומות או חמורות יותר, </w:t>
      </w:r>
      <w:r w:rsidR="00AE3D25">
        <w:rPr>
          <w:rFonts w:ascii="Arial" w:hAnsi="Arial" w:hint="cs"/>
          <w:rtl/>
        </w:rPr>
        <w:t xml:space="preserve">המתחם העונשי </w:t>
      </w:r>
      <w:r w:rsidR="00A3174E">
        <w:rPr>
          <w:rFonts w:ascii="Arial" w:hAnsi="Arial" w:hint="cs"/>
          <w:rtl/>
        </w:rPr>
        <w:t xml:space="preserve">הראוי </w:t>
      </w:r>
      <w:r w:rsidR="00AE3D25">
        <w:rPr>
          <w:rFonts w:ascii="Arial" w:hAnsi="Arial" w:hint="cs"/>
          <w:rtl/>
        </w:rPr>
        <w:t>בענייננו נע בין 18-24 חודשי מאסר בפועל.</w:t>
      </w:r>
    </w:p>
    <w:p w14:paraId="14CE85B8" w14:textId="77777777" w:rsidR="00AB3AC3" w:rsidRDefault="00AB3AC3" w:rsidP="002D3B03">
      <w:pPr>
        <w:spacing w:line="360" w:lineRule="auto"/>
        <w:jc w:val="both"/>
        <w:rPr>
          <w:rFonts w:ascii="Arial" w:hAnsi="Arial"/>
          <w:rtl/>
        </w:rPr>
      </w:pPr>
    </w:p>
    <w:p w14:paraId="51EC8F60" w14:textId="77777777" w:rsidR="008622B1" w:rsidRDefault="00AB3AC3" w:rsidP="00BC5FF5">
      <w:pPr>
        <w:spacing w:line="360" w:lineRule="auto"/>
        <w:jc w:val="both"/>
        <w:rPr>
          <w:rFonts w:ascii="Arial" w:hAnsi="Arial"/>
          <w:rtl/>
        </w:rPr>
      </w:pPr>
      <w:r w:rsidRPr="00AB3AC3">
        <w:rPr>
          <w:rFonts w:ascii="Arial" w:hAnsi="Arial" w:hint="cs"/>
          <w:b/>
          <w:bCs/>
          <w:rtl/>
        </w:rPr>
        <w:t>הנאשם בדברו האחרון</w:t>
      </w:r>
      <w:r>
        <w:rPr>
          <w:rFonts w:ascii="Arial" w:hAnsi="Arial" w:hint="cs"/>
          <w:b/>
          <w:bCs/>
          <w:rtl/>
        </w:rPr>
        <w:t xml:space="preserve"> </w:t>
      </w:r>
      <w:r w:rsidR="00A3174E">
        <w:rPr>
          <w:rFonts w:ascii="Arial" w:hAnsi="Arial" w:hint="cs"/>
          <w:rtl/>
        </w:rPr>
        <w:t xml:space="preserve">הביע צער </w:t>
      </w:r>
      <w:r>
        <w:rPr>
          <w:rFonts w:ascii="Arial" w:hAnsi="Arial" w:hint="cs"/>
          <w:rtl/>
        </w:rPr>
        <w:t>על מעשיו</w:t>
      </w:r>
      <w:r w:rsidR="00A3174E">
        <w:rPr>
          <w:rFonts w:ascii="Arial" w:hAnsi="Arial" w:hint="cs"/>
          <w:rtl/>
        </w:rPr>
        <w:t xml:space="preserve">. הוא </w:t>
      </w:r>
      <w:r>
        <w:rPr>
          <w:rFonts w:ascii="Arial" w:hAnsi="Arial" w:hint="cs"/>
          <w:rtl/>
        </w:rPr>
        <w:t xml:space="preserve">טען כי הטעות שעשה גרמה נזק </w:t>
      </w:r>
      <w:r w:rsidR="00A3174E">
        <w:rPr>
          <w:rFonts w:ascii="Arial" w:hAnsi="Arial" w:hint="cs"/>
          <w:rtl/>
        </w:rPr>
        <w:t>לו ו</w:t>
      </w:r>
      <w:r>
        <w:rPr>
          <w:rFonts w:ascii="Arial" w:hAnsi="Arial" w:hint="cs"/>
          <w:rtl/>
        </w:rPr>
        <w:t>למשפח</w:t>
      </w:r>
      <w:r w:rsidR="00A3174E">
        <w:rPr>
          <w:rFonts w:ascii="Arial" w:hAnsi="Arial" w:hint="cs"/>
          <w:rtl/>
        </w:rPr>
        <w:t>תו</w:t>
      </w:r>
      <w:r>
        <w:rPr>
          <w:rFonts w:ascii="Arial" w:hAnsi="Arial" w:hint="cs"/>
          <w:rtl/>
        </w:rPr>
        <w:t>, אמו, אשתו ולילדיו הקטנים. בנוסף, ציין כי הוא המפרנס של המשפחה וביקש מבית המשפט ל</w:t>
      </w:r>
      <w:r w:rsidR="008B110A">
        <w:rPr>
          <w:rFonts w:ascii="Arial" w:hAnsi="Arial" w:hint="cs"/>
          <w:rtl/>
        </w:rPr>
        <w:t xml:space="preserve">חזור </w:t>
      </w:r>
      <w:r w:rsidR="00A3174E">
        <w:rPr>
          <w:rFonts w:ascii="Arial" w:hAnsi="Arial" w:hint="cs"/>
          <w:rtl/>
        </w:rPr>
        <w:t>אליה</w:t>
      </w:r>
      <w:r w:rsidR="008B110A">
        <w:rPr>
          <w:rFonts w:ascii="Arial" w:hAnsi="Arial" w:hint="cs"/>
          <w:rtl/>
        </w:rPr>
        <w:t>.</w:t>
      </w:r>
    </w:p>
    <w:p w14:paraId="7B45442B" w14:textId="77777777" w:rsidR="004C5156" w:rsidRDefault="004C5156" w:rsidP="00A3174E">
      <w:pPr>
        <w:spacing w:line="360" w:lineRule="auto"/>
        <w:jc w:val="both"/>
        <w:rPr>
          <w:rFonts w:ascii="Arial" w:hAnsi="Arial"/>
          <w:rtl/>
        </w:rPr>
      </w:pPr>
    </w:p>
    <w:p w14:paraId="2B550DD9" w14:textId="77777777" w:rsidR="0047761F" w:rsidRPr="00F679BF" w:rsidRDefault="00F679BF" w:rsidP="00BA474D">
      <w:pPr>
        <w:spacing w:line="360" w:lineRule="auto"/>
        <w:jc w:val="both"/>
        <w:rPr>
          <w:rFonts w:ascii="Arial" w:hAnsi="Arial"/>
          <w:b/>
          <w:bCs/>
          <w:sz w:val="26"/>
          <w:szCs w:val="26"/>
          <w:u w:val="single"/>
          <w:rtl/>
        </w:rPr>
      </w:pPr>
      <w:r w:rsidRPr="00F679BF">
        <w:rPr>
          <w:rFonts w:ascii="Arial" w:hAnsi="Arial" w:hint="cs"/>
          <w:b/>
          <w:bCs/>
          <w:u w:val="single"/>
          <w:rtl/>
        </w:rPr>
        <w:t>הערכים המוגנים</w:t>
      </w:r>
    </w:p>
    <w:p w14:paraId="79010AC8" w14:textId="77777777" w:rsidR="00AB1D2D" w:rsidRPr="004C5156" w:rsidRDefault="00AB1D2D" w:rsidP="00BA474D">
      <w:pPr>
        <w:spacing w:line="360" w:lineRule="auto"/>
        <w:jc w:val="both"/>
        <w:rPr>
          <w:rFonts w:ascii="Arial" w:hAnsi="Arial"/>
          <w:b/>
          <w:bCs/>
          <w:sz w:val="20"/>
          <w:szCs w:val="20"/>
          <w:rtl/>
        </w:rPr>
      </w:pPr>
    </w:p>
    <w:p w14:paraId="38078967" w14:textId="77777777" w:rsidR="00E15398" w:rsidRDefault="00A963EF" w:rsidP="00C44326">
      <w:pPr>
        <w:spacing w:line="360" w:lineRule="auto"/>
        <w:jc w:val="both"/>
        <w:rPr>
          <w:rtl/>
        </w:rPr>
      </w:pPr>
      <w:r w:rsidRPr="00255EB5">
        <w:rPr>
          <w:rFonts w:hint="cs"/>
          <w:rtl/>
        </w:rPr>
        <w:t xml:space="preserve">עבירת מגע עם סוכן חוץ </w:t>
      </w:r>
      <w:r w:rsidR="00214636" w:rsidRPr="00255EB5">
        <w:rPr>
          <w:rFonts w:hint="cs"/>
          <w:rtl/>
        </w:rPr>
        <w:t>נועדה להגן על ערכים המצויים בליבת ביטחונה של מדינת ישראל ושל אזרחיה</w:t>
      </w:r>
      <w:r w:rsidR="00214636" w:rsidRPr="00956EB9">
        <w:rPr>
          <w:rFonts w:hint="cs"/>
          <w:rtl/>
        </w:rPr>
        <w:t xml:space="preserve">. </w:t>
      </w:r>
    </w:p>
    <w:p w14:paraId="142EF9E1" w14:textId="77777777" w:rsidR="00E15398" w:rsidRDefault="00E15398" w:rsidP="00C44326">
      <w:pPr>
        <w:spacing w:line="360" w:lineRule="auto"/>
        <w:jc w:val="both"/>
        <w:rPr>
          <w:rtl/>
        </w:rPr>
      </w:pPr>
    </w:p>
    <w:p w14:paraId="6934EED3" w14:textId="77777777" w:rsidR="00C44326" w:rsidRDefault="00214636" w:rsidP="008B71EB">
      <w:pPr>
        <w:spacing w:line="360" w:lineRule="auto"/>
        <w:jc w:val="both"/>
        <w:rPr>
          <w:rtl/>
        </w:rPr>
      </w:pPr>
      <w:r w:rsidRPr="00956EB9">
        <w:rPr>
          <w:rFonts w:hint="cs"/>
          <w:rtl/>
        </w:rPr>
        <w:t>משכך</w:t>
      </w:r>
      <w:r w:rsidR="00E15398">
        <w:rPr>
          <w:rFonts w:hint="cs"/>
          <w:rtl/>
        </w:rPr>
        <w:t>,</w:t>
      </w:r>
      <w:r w:rsidR="00E305C8">
        <w:rPr>
          <w:rFonts w:hint="cs"/>
          <w:rtl/>
        </w:rPr>
        <w:t xml:space="preserve"> נקבע כי</w:t>
      </w:r>
      <w:r w:rsidRPr="00956EB9">
        <w:rPr>
          <w:rFonts w:hint="cs"/>
          <w:rtl/>
        </w:rPr>
        <w:t xml:space="preserve"> העובר</w:t>
      </w:r>
      <w:r w:rsidR="00E305C8">
        <w:rPr>
          <w:rFonts w:hint="cs"/>
          <w:rtl/>
        </w:rPr>
        <w:t xml:space="preserve"> על</w:t>
      </w:r>
      <w:r w:rsidRPr="00956EB9">
        <w:rPr>
          <w:rFonts w:hint="cs"/>
          <w:rtl/>
        </w:rPr>
        <w:t xml:space="preserve"> עבירה זו </w:t>
      </w:r>
      <w:r w:rsidR="00E15398">
        <w:rPr>
          <w:rFonts w:hint="cs"/>
          <w:rtl/>
        </w:rPr>
        <w:t xml:space="preserve">פוגע פגיעה </w:t>
      </w:r>
      <w:r w:rsidR="009E6B18" w:rsidRPr="00956EB9">
        <w:rPr>
          <w:rFonts w:hint="cs"/>
          <w:rtl/>
        </w:rPr>
        <w:t>משמעותי</w:t>
      </w:r>
      <w:r w:rsidR="00E15398">
        <w:rPr>
          <w:rFonts w:hint="cs"/>
          <w:rtl/>
        </w:rPr>
        <w:t>ת</w:t>
      </w:r>
      <w:r w:rsidR="009E6B18" w:rsidRPr="00956EB9">
        <w:rPr>
          <w:rFonts w:hint="cs"/>
          <w:rtl/>
        </w:rPr>
        <w:t xml:space="preserve"> </w:t>
      </w:r>
      <w:r w:rsidR="00E15398">
        <w:rPr>
          <w:rFonts w:hint="cs"/>
          <w:rtl/>
        </w:rPr>
        <w:t>ב</w:t>
      </w:r>
      <w:r w:rsidR="009E6B18" w:rsidRPr="00956EB9">
        <w:rPr>
          <w:rFonts w:hint="cs"/>
          <w:rtl/>
        </w:rPr>
        <w:t>ערכים אלה, בין אם מומש פוטנציאל הנזק הגלום בעבירה ובין אם לאו</w:t>
      </w:r>
      <w:r w:rsidR="00255EB5" w:rsidRPr="00956EB9">
        <w:rPr>
          <w:rFonts w:hint="cs"/>
          <w:rtl/>
        </w:rPr>
        <w:t xml:space="preserve"> </w:t>
      </w:r>
      <w:r w:rsidR="00255EB5" w:rsidRPr="00956EB9">
        <w:rPr>
          <w:rtl/>
        </w:rPr>
        <w:t>(</w:t>
      </w:r>
      <w:r w:rsidR="00956EB9" w:rsidRPr="00956EB9">
        <w:rPr>
          <w:rFonts w:hint="cs"/>
          <w:rtl/>
        </w:rPr>
        <w:t xml:space="preserve">ראו </w:t>
      </w:r>
      <w:hyperlink r:id="rId24" w:history="1">
        <w:r w:rsidR="000077C0" w:rsidRPr="000077C0">
          <w:rPr>
            <w:color w:val="0000FF"/>
            <w:u w:val="single"/>
            <w:rtl/>
          </w:rPr>
          <w:t>ע"פ 6356/16</w:t>
        </w:r>
      </w:hyperlink>
      <w:r w:rsidR="00255EB5" w:rsidRPr="00956EB9">
        <w:rPr>
          <w:rtl/>
        </w:rPr>
        <w:t xml:space="preserve"> </w:t>
      </w:r>
      <w:r w:rsidR="00255EB5" w:rsidRPr="00956EB9">
        <w:rPr>
          <w:b/>
          <w:bCs/>
          <w:rtl/>
        </w:rPr>
        <w:t>כנג'ו</w:t>
      </w:r>
      <w:r w:rsidR="00255EB5" w:rsidRPr="00956EB9">
        <w:rPr>
          <w:rtl/>
        </w:rPr>
        <w:t xml:space="preserve"> נ' </w:t>
      </w:r>
      <w:r w:rsidR="00255EB5" w:rsidRPr="00956EB9">
        <w:rPr>
          <w:b/>
          <w:bCs/>
          <w:rtl/>
        </w:rPr>
        <w:t>מדינת</w:t>
      </w:r>
      <w:r w:rsidR="00255EB5" w:rsidRPr="00956EB9">
        <w:rPr>
          <w:rtl/>
        </w:rPr>
        <w:t xml:space="preserve"> </w:t>
      </w:r>
      <w:r w:rsidR="00255EB5" w:rsidRPr="00956EB9">
        <w:rPr>
          <w:b/>
          <w:bCs/>
          <w:rtl/>
        </w:rPr>
        <w:t>ישראל</w:t>
      </w:r>
      <w:r w:rsidR="00255EB5" w:rsidRPr="00956EB9">
        <w:rPr>
          <w:rtl/>
        </w:rPr>
        <w:t xml:space="preserve"> </w:t>
      </w:r>
      <w:r w:rsidR="00255EB5" w:rsidRPr="00956EB9">
        <w:rPr>
          <w:rFonts w:hint="cs"/>
          <w:rtl/>
        </w:rPr>
        <w:t>(</w:t>
      </w:r>
      <w:r w:rsidR="004F43B8" w:rsidRPr="00956EB9">
        <w:rPr>
          <w:rtl/>
        </w:rPr>
        <w:t>פורסם בנבו</w:t>
      </w:r>
      <w:r w:rsidR="004F43B8" w:rsidRPr="00956EB9">
        <w:rPr>
          <w:rFonts w:hint="cs"/>
          <w:rtl/>
        </w:rPr>
        <w:t xml:space="preserve">, </w:t>
      </w:r>
      <w:r w:rsidR="00956EB9" w:rsidRPr="00956EB9">
        <w:rPr>
          <w:rtl/>
        </w:rPr>
        <w:t>11.12.2016)</w:t>
      </w:r>
      <w:r w:rsidR="00956EB9" w:rsidRPr="00956EB9">
        <w:rPr>
          <w:rFonts w:hint="cs"/>
          <w:rtl/>
        </w:rPr>
        <w:t>,</w:t>
      </w:r>
      <w:r w:rsidR="00255EB5" w:rsidRPr="00956EB9">
        <w:rPr>
          <w:rtl/>
        </w:rPr>
        <w:t xml:space="preserve"> וראו עוד </w:t>
      </w:r>
      <w:hyperlink r:id="rId25" w:history="1">
        <w:r w:rsidR="000077C0" w:rsidRPr="000077C0">
          <w:rPr>
            <w:color w:val="0000FF"/>
            <w:u w:val="single"/>
            <w:rtl/>
          </w:rPr>
          <w:t>ע"פ 4143/17</w:t>
        </w:r>
      </w:hyperlink>
      <w:r w:rsidR="00255EB5" w:rsidRPr="00956EB9">
        <w:rPr>
          <w:rtl/>
        </w:rPr>
        <w:t xml:space="preserve"> </w:t>
      </w:r>
      <w:r w:rsidR="00255EB5" w:rsidRPr="00956EB9">
        <w:rPr>
          <w:b/>
          <w:bCs/>
          <w:rtl/>
        </w:rPr>
        <w:t>עאבד</w:t>
      </w:r>
      <w:r w:rsidR="00255EB5" w:rsidRPr="00956EB9">
        <w:rPr>
          <w:rtl/>
        </w:rPr>
        <w:t xml:space="preserve"> נ' </w:t>
      </w:r>
      <w:r w:rsidR="00255EB5" w:rsidRPr="00956EB9">
        <w:rPr>
          <w:b/>
          <w:bCs/>
          <w:rtl/>
        </w:rPr>
        <w:t>מדינת</w:t>
      </w:r>
      <w:r w:rsidR="00255EB5" w:rsidRPr="00956EB9">
        <w:rPr>
          <w:rtl/>
        </w:rPr>
        <w:t xml:space="preserve"> </w:t>
      </w:r>
      <w:r w:rsidR="00255EB5" w:rsidRPr="00956EB9">
        <w:rPr>
          <w:b/>
          <w:bCs/>
          <w:rtl/>
        </w:rPr>
        <w:t>ישראל</w:t>
      </w:r>
      <w:r w:rsidR="00255EB5" w:rsidRPr="00956EB9">
        <w:rPr>
          <w:rtl/>
        </w:rPr>
        <w:t xml:space="preserve"> </w:t>
      </w:r>
      <w:r w:rsidR="004F43B8" w:rsidRPr="00956EB9">
        <w:rPr>
          <w:rFonts w:hint="cs"/>
          <w:rtl/>
        </w:rPr>
        <w:t>(</w:t>
      </w:r>
      <w:r w:rsidR="004F43B8" w:rsidRPr="00956EB9">
        <w:rPr>
          <w:rtl/>
        </w:rPr>
        <w:t>פורסם בנבו</w:t>
      </w:r>
      <w:r w:rsidR="004F43B8" w:rsidRPr="00956EB9">
        <w:rPr>
          <w:rFonts w:hint="cs"/>
          <w:rtl/>
        </w:rPr>
        <w:t>,</w:t>
      </w:r>
      <w:r w:rsidR="00255EB5" w:rsidRPr="00956EB9">
        <w:rPr>
          <w:rtl/>
        </w:rPr>
        <w:t xml:space="preserve"> 13.</w:t>
      </w:r>
      <w:r w:rsidR="004F43B8" w:rsidRPr="00956EB9">
        <w:rPr>
          <w:rFonts w:hint="cs"/>
          <w:rtl/>
        </w:rPr>
        <w:t>0</w:t>
      </w:r>
      <w:r w:rsidR="00956EB9" w:rsidRPr="00956EB9">
        <w:rPr>
          <w:rtl/>
        </w:rPr>
        <w:t>8.2018)</w:t>
      </w:r>
      <w:r w:rsidR="00255EB5" w:rsidRPr="00956EB9">
        <w:rPr>
          <w:rtl/>
        </w:rPr>
        <w:t xml:space="preserve"> </w:t>
      </w:r>
      <w:r w:rsidR="00A865F2">
        <w:rPr>
          <w:rFonts w:hint="cs"/>
          <w:rtl/>
        </w:rPr>
        <w:t>ו</w:t>
      </w:r>
      <w:hyperlink r:id="rId26" w:history="1">
        <w:r w:rsidR="000077C0" w:rsidRPr="000077C0">
          <w:rPr>
            <w:color w:val="0000FF"/>
            <w:u w:val="single"/>
            <w:rtl/>
          </w:rPr>
          <w:t>ע"פ 3667/13</w:t>
        </w:r>
      </w:hyperlink>
      <w:r w:rsidR="00255EB5" w:rsidRPr="00956EB9">
        <w:rPr>
          <w:rtl/>
        </w:rPr>
        <w:t xml:space="preserve"> </w:t>
      </w:r>
      <w:r w:rsidR="00255EB5" w:rsidRPr="00956EB9">
        <w:rPr>
          <w:b/>
          <w:bCs/>
          <w:rtl/>
        </w:rPr>
        <w:t>ח'טיב</w:t>
      </w:r>
      <w:r w:rsidR="00255EB5" w:rsidRPr="00956EB9">
        <w:rPr>
          <w:rtl/>
        </w:rPr>
        <w:t xml:space="preserve"> נ' </w:t>
      </w:r>
      <w:r w:rsidR="00255EB5" w:rsidRPr="00956EB9">
        <w:rPr>
          <w:b/>
          <w:bCs/>
          <w:rtl/>
        </w:rPr>
        <w:t>מדינת</w:t>
      </w:r>
      <w:r w:rsidR="00255EB5" w:rsidRPr="00956EB9">
        <w:rPr>
          <w:rtl/>
        </w:rPr>
        <w:t xml:space="preserve"> </w:t>
      </w:r>
      <w:r w:rsidR="00255EB5" w:rsidRPr="00956EB9">
        <w:rPr>
          <w:b/>
          <w:bCs/>
          <w:rtl/>
        </w:rPr>
        <w:t>ישראל</w:t>
      </w:r>
      <w:r w:rsidR="00255EB5" w:rsidRPr="00956EB9">
        <w:rPr>
          <w:rtl/>
        </w:rPr>
        <w:t xml:space="preserve"> </w:t>
      </w:r>
      <w:r w:rsidR="004F43B8" w:rsidRPr="00956EB9">
        <w:rPr>
          <w:rFonts w:hint="cs"/>
          <w:rtl/>
        </w:rPr>
        <w:t>(</w:t>
      </w:r>
      <w:r w:rsidR="004F43B8" w:rsidRPr="00956EB9">
        <w:rPr>
          <w:rtl/>
        </w:rPr>
        <w:t>פורסם בנבו</w:t>
      </w:r>
      <w:r w:rsidR="004F43B8" w:rsidRPr="00956EB9">
        <w:rPr>
          <w:rFonts w:hint="cs"/>
          <w:rtl/>
        </w:rPr>
        <w:t>,</w:t>
      </w:r>
      <w:r w:rsidR="00255EB5" w:rsidRPr="00956EB9">
        <w:rPr>
          <w:rtl/>
        </w:rPr>
        <w:t xml:space="preserve"> 14.10.2014)</w:t>
      </w:r>
      <w:r w:rsidR="00C44326">
        <w:rPr>
          <w:rFonts w:hint="cs"/>
          <w:rtl/>
        </w:rPr>
        <w:t>)</w:t>
      </w:r>
      <w:r w:rsidR="00A865F2">
        <w:rPr>
          <w:rFonts w:hint="cs"/>
          <w:rtl/>
        </w:rPr>
        <w:t>.</w:t>
      </w:r>
    </w:p>
    <w:p w14:paraId="2EBAF66F" w14:textId="77777777" w:rsidR="00E15398" w:rsidRDefault="00E15398" w:rsidP="00A865F2">
      <w:pPr>
        <w:spacing w:line="360" w:lineRule="auto"/>
        <w:jc w:val="both"/>
        <w:rPr>
          <w:rtl/>
        </w:rPr>
      </w:pPr>
    </w:p>
    <w:p w14:paraId="558CDBBC" w14:textId="77777777" w:rsidR="00E15398" w:rsidRDefault="009E6B18" w:rsidP="008B71EB">
      <w:pPr>
        <w:spacing w:line="360" w:lineRule="auto"/>
        <w:jc w:val="both"/>
        <w:rPr>
          <w:rtl/>
        </w:rPr>
      </w:pPr>
      <w:r w:rsidRPr="00255EB5">
        <w:rPr>
          <w:rFonts w:hint="cs"/>
          <w:rtl/>
        </w:rPr>
        <w:t>על רקע האמור, נקבע כי יש לנהוג במי שעבר עבירה זו בחומרה</w:t>
      </w:r>
      <w:r w:rsidR="00255EB5" w:rsidRPr="00255EB5">
        <w:rPr>
          <w:rFonts w:hint="cs"/>
          <w:rtl/>
        </w:rPr>
        <w:t xml:space="preserve"> </w:t>
      </w:r>
      <w:r w:rsidR="004F43B8" w:rsidRPr="00956EB9">
        <w:rPr>
          <w:rFonts w:hint="cs"/>
          <w:rtl/>
        </w:rPr>
        <w:t>(</w:t>
      </w:r>
      <w:hyperlink r:id="rId27" w:history="1">
        <w:r w:rsidR="000077C0" w:rsidRPr="000077C0">
          <w:rPr>
            <w:color w:val="0000FF"/>
            <w:u w:val="single"/>
            <w:rtl/>
          </w:rPr>
          <w:t>ע"פ 1803/08</w:t>
        </w:r>
      </w:hyperlink>
      <w:r w:rsidR="004F43B8">
        <w:rPr>
          <w:rtl/>
        </w:rPr>
        <w:t xml:space="preserve"> </w:t>
      </w:r>
      <w:r w:rsidR="004F43B8" w:rsidRPr="00956EB9">
        <w:rPr>
          <w:b/>
          <w:bCs/>
          <w:rtl/>
        </w:rPr>
        <w:t>שמיר</w:t>
      </w:r>
      <w:r w:rsidR="004F43B8" w:rsidRPr="00956EB9">
        <w:rPr>
          <w:rtl/>
        </w:rPr>
        <w:t xml:space="preserve"> נ' </w:t>
      </w:r>
      <w:r w:rsidR="004F43B8" w:rsidRPr="00956EB9">
        <w:rPr>
          <w:b/>
          <w:bCs/>
          <w:rtl/>
        </w:rPr>
        <w:t>מד</w:t>
      </w:r>
      <w:r w:rsidR="004F43B8" w:rsidRPr="00956EB9">
        <w:rPr>
          <w:rFonts w:hint="cs"/>
          <w:b/>
          <w:bCs/>
          <w:rtl/>
        </w:rPr>
        <w:t>י</w:t>
      </w:r>
      <w:r w:rsidR="004F43B8" w:rsidRPr="00956EB9">
        <w:rPr>
          <w:b/>
          <w:bCs/>
          <w:rtl/>
        </w:rPr>
        <w:t>נת</w:t>
      </w:r>
      <w:r w:rsidR="004F43B8" w:rsidRPr="00956EB9">
        <w:rPr>
          <w:rtl/>
        </w:rPr>
        <w:t xml:space="preserve"> </w:t>
      </w:r>
      <w:r w:rsidR="004F43B8" w:rsidRPr="00956EB9">
        <w:rPr>
          <w:b/>
          <w:bCs/>
          <w:rtl/>
        </w:rPr>
        <w:t>ישראל</w:t>
      </w:r>
      <w:r w:rsidR="004F43B8">
        <w:rPr>
          <w:rtl/>
        </w:rPr>
        <w:t xml:space="preserve">, </w:t>
      </w:r>
      <w:r w:rsidR="00956EB9">
        <w:rPr>
          <w:rFonts w:hint="cs"/>
          <w:rtl/>
        </w:rPr>
        <w:t>(פ</w:t>
      </w:r>
      <w:r w:rsidR="00956EB9">
        <w:rPr>
          <w:rtl/>
        </w:rPr>
        <w:t>ורסם בנבו</w:t>
      </w:r>
      <w:r w:rsidR="00956EB9">
        <w:rPr>
          <w:rFonts w:hint="cs"/>
          <w:rtl/>
        </w:rPr>
        <w:t>,</w:t>
      </w:r>
      <w:r w:rsidR="004F43B8" w:rsidRPr="00956EB9">
        <w:rPr>
          <w:rtl/>
        </w:rPr>
        <w:t xml:space="preserve"> </w:t>
      </w:r>
      <w:r w:rsidR="00956EB9">
        <w:rPr>
          <w:rFonts w:hint="cs"/>
          <w:rtl/>
        </w:rPr>
        <w:t>0</w:t>
      </w:r>
      <w:r w:rsidR="004F43B8">
        <w:rPr>
          <w:rtl/>
        </w:rPr>
        <w:t>9.</w:t>
      </w:r>
      <w:r w:rsidR="00956EB9" w:rsidRPr="00956EB9">
        <w:rPr>
          <w:rFonts w:hint="cs"/>
          <w:rtl/>
        </w:rPr>
        <w:t>0</w:t>
      </w:r>
      <w:r w:rsidR="004F43B8" w:rsidRPr="00956EB9">
        <w:rPr>
          <w:rtl/>
        </w:rPr>
        <w:t>3.2009)</w:t>
      </w:r>
      <w:r w:rsidR="00956EB9" w:rsidRPr="00956EB9">
        <w:rPr>
          <w:rFonts w:hint="cs"/>
          <w:rtl/>
        </w:rPr>
        <w:t xml:space="preserve"> </w:t>
      </w:r>
      <w:r w:rsidR="004F43B8" w:rsidRPr="00956EB9">
        <w:rPr>
          <w:rFonts w:hint="cs"/>
          <w:rtl/>
        </w:rPr>
        <w:t>ו</w:t>
      </w:r>
      <w:hyperlink r:id="rId28" w:history="1">
        <w:r w:rsidR="000077C0" w:rsidRPr="000077C0">
          <w:rPr>
            <w:color w:val="0000FF"/>
            <w:u w:val="single"/>
            <w:rtl/>
          </w:rPr>
          <w:t>ע"פ 6833/14</w:t>
        </w:r>
      </w:hyperlink>
      <w:r w:rsidR="00255EB5" w:rsidRPr="00956EB9">
        <w:rPr>
          <w:rtl/>
        </w:rPr>
        <w:t xml:space="preserve"> </w:t>
      </w:r>
      <w:r w:rsidR="00255EB5" w:rsidRPr="00956EB9">
        <w:rPr>
          <w:b/>
          <w:bCs/>
          <w:rtl/>
        </w:rPr>
        <w:t>נפאע</w:t>
      </w:r>
      <w:r w:rsidR="00255EB5" w:rsidRPr="00956EB9">
        <w:rPr>
          <w:rtl/>
        </w:rPr>
        <w:t xml:space="preserve"> נ' </w:t>
      </w:r>
      <w:r w:rsidR="00255EB5" w:rsidRPr="00956EB9">
        <w:rPr>
          <w:b/>
          <w:bCs/>
          <w:rtl/>
        </w:rPr>
        <w:t>מדינת</w:t>
      </w:r>
      <w:r w:rsidR="00255EB5" w:rsidRPr="00956EB9">
        <w:rPr>
          <w:rtl/>
        </w:rPr>
        <w:t xml:space="preserve"> </w:t>
      </w:r>
      <w:r w:rsidR="00255EB5" w:rsidRPr="00956EB9">
        <w:rPr>
          <w:b/>
          <w:bCs/>
          <w:rtl/>
        </w:rPr>
        <w:t>ישראל</w:t>
      </w:r>
      <w:r w:rsidR="00956EB9" w:rsidRPr="00956EB9">
        <w:rPr>
          <w:rFonts w:hint="cs"/>
          <w:rtl/>
        </w:rPr>
        <w:t xml:space="preserve"> (</w:t>
      </w:r>
      <w:r w:rsidR="00255EB5" w:rsidRPr="00956EB9">
        <w:rPr>
          <w:rtl/>
        </w:rPr>
        <w:t>פורסם בנבו</w:t>
      </w:r>
      <w:r w:rsidR="00956EB9" w:rsidRPr="00956EB9">
        <w:rPr>
          <w:rFonts w:hint="cs"/>
          <w:rtl/>
        </w:rPr>
        <w:t>,</w:t>
      </w:r>
      <w:r w:rsidR="00255EB5" w:rsidRPr="00956EB9">
        <w:rPr>
          <w:rtl/>
        </w:rPr>
        <w:t>31.8.2015))</w:t>
      </w:r>
      <w:r w:rsidRPr="00956EB9">
        <w:rPr>
          <w:rFonts w:hint="cs"/>
          <w:rtl/>
        </w:rPr>
        <w:t xml:space="preserve">. </w:t>
      </w:r>
    </w:p>
    <w:p w14:paraId="17D6AC37" w14:textId="77777777" w:rsidR="00E15398" w:rsidRDefault="00E15398" w:rsidP="00E15398">
      <w:pPr>
        <w:spacing w:line="360" w:lineRule="auto"/>
        <w:jc w:val="both"/>
        <w:rPr>
          <w:rtl/>
        </w:rPr>
      </w:pPr>
    </w:p>
    <w:p w14:paraId="2199898E" w14:textId="77777777" w:rsidR="009E6B18" w:rsidRDefault="009E6B18" w:rsidP="00E15398">
      <w:pPr>
        <w:spacing w:line="360" w:lineRule="auto"/>
        <w:jc w:val="both"/>
        <w:rPr>
          <w:rtl/>
        </w:rPr>
      </w:pPr>
      <w:r w:rsidRPr="00956EB9">
        <w:rPr>
          <w:rFonts w:hint="cs"/>
          <w:rtl/>
        </w:rPr>
        <w:t xml:space="preserve">הדבר נלמד אף מהעונש המשמעותי שנקבע לצד העבירה, אשר </w:t>
      </w:r>
      <w:r w:rsidR="00BC5FF5">
        <w:rPr>
          <w:rFonts w:hint="cs"/>
          <w:rtl/>
        </w:rPr>
        <w:t xml:space="preserve">אף </w:t>
      </w:r>
      <w:r w:rsidR="00A20CFF">
        <w:rPr>
          <w:rFonts w:hint="cs"/>
          <w:rtl/>
        </w:rPr>
        <w:t>הוגדרה בפסיקה כ"מן הח</w:t>
      </w:r>
      <w:r w:rsidR="00255EB5" w:rsidRPr="00956EB9">
        <w:rPr>
          <w:rFonts w:hint="cs"/>
          <w:rtl/>
        </w:rPr>
        <w:t>מ</w:t>
      </w:r>
      <w:r w:rsidR="00A20CFF">
        <w:rPr>
          <w:rFonts w:hint="cs"/>
          <w:rtl/>
        </w:rPr>
        <w:t>ורות ביותר עלי ספר"</w:t>
      </w:r>
      <w:r w:rsidR="00255EB5" w:rsidRPr="00956EB9">
        <w:rPr>
          <w:rtl/>
        </w:rPr>
        <w:t xml:space="preserve"> (</w:t>
      </w:r>
      <w:hyperlink r:id="rId29" w:history="1">
        <w:r w:rsidR="000077C0" w:rsidRPr="000077C0">
          <w:rPr>
            <w:color w:val="0000FF"/>
            <w:u w:val="single"/>
            <w:rtl/>
          </w:rPr>
          <w:t>ע"פ 5236/05</w:t>
        </w:r>
      </w:hyperlink>
      <w:r w:rsidR="00255EB5" w:rsidRPr="00956EB9">
        <w:rPr>
          <w:rtl/>
        </w:rPr>
        <w:t xml:space="preserve"> </w:t>
      </w:r>
      <w:r w:rsidR="00255EB5" w:rsidRPr="00956EB9">
        <w:rPr>
          <w:b/>
          <w:bCs/>
          <w:rtl/>
        </w:rPr>
        <w:t>עמאשה</w:t>
      </w:r>
      <w:r w:rsidR="00255EB5" w:rsidRPr="00956EB9">
        <w:rPr>
          <w:rtl/>
        </w:rPr>
        <w:t xml:space="preserve"> נ' </w:t>
      </w:r>
      <w:r w:rsidR="00255EB5" w:rsidRPr="00956EB9">
        <w:rPr>
          <w:b/>
          <w:bCs/>
          <w:rtl/>
        </w:rPr>
        <w:t>מדינת</w:t>
      </w:r>
      <w:r w:rsidR="00255EB5" w:rsidRPr="00956EB9">
        <w:rPr>
          <w:rtl/>
        </w:rPr>
        <w:t xml:space="preserve"> </w:t>
      </w:r>
      <w:r w:rsidR="00255EB5" w:rsidRPr="00956EB9">
        <w:rPr>
          <w:b/>
          <w:bCs/>
          <w:rtl/>
        </w:rPr>
        <w:t>ישראל</w:t>
      </w:r>
      <w:r w:rsidR="00C44326">
        <w:rPr>
          <w:rFonts w:hint="cs"/>
          <w:b/>
          <w:bCs/>
          <w:rtl/>
        </w:rPr>
        <w:t xml:space="preserve"> </w:t>
      </w:r>
      <w:r w:rsidR="00956EB9" w:rsidRPr="00956EB9">
        <w:rPr>
          <w:rFonts w:hint="cs"/>
          <w:rtl/>
        </w:rPr>
        <w:t>(</w:t>
      </w:r>
      <w:r w:rsidR="00956EB9" w:rsidRPr="00956EB9">
        <w:rPr>
          <w:rtl/>
        </w:rPr>
        <w:t>פורסם בנבו</w:t>
      </w:r>
      <w:r w:rsidR="00956EB9" w:rsidRPr="00956EB9">
        <w:rPr>
          <w:rFonts w:hint="cs"/>
          <w:rtl/>
        </w:rPr>
        <w:t>, 0</w:t>
      </w:r>
      <w:r w:rsidR="00255EB5" w:rsidRPr="00956EB9">
        <w:rPr>
          <w:rtl/>
        </w:rPr>
        <w:t>4.</w:t>
      </w:r>
      <w:r w:rsidR="00956EB9" w:rsidRPr="00956EB9">
        <w:rPr>
          <w:rFonts w:hint="cs"/>
          <w:rtl/>
        </w:rPr>
        <w:t>0</w:t>
      </w:r>
      <w:r w:rsidR="00255EB5" w:rsidRPr="00956EB9">
        <w:rPr>
          <w:rtl/>
        </w:rPr>
        <w:t>3.2009)</w:t>
      </w:r>
      <w:r w:rsidR="00E15398">
        <w:rPr>
          <w:rFonts w:hint="cs"/>
          <w:rtl/>
        </w:rPr>
        <w:t xml:space="preserve">, </w:t>
      </w:r>
      <w:hyperlink r:id="rId30" w:history="1">
        <w:r w:rsidR="000077C0" w:rsidRPr="000077C0">
          <w:rPr>
            <w:color w:val="0000FF"/>
            <w:u w:val="single"/>
            <w:rtl/>
          </w:rPr>
          <w:t>ע"פ 1683/23</w:t>
        </w:r>
      </w:hyperlink>
      <w:r w:rsidR="00E15398" w:rsidRPr="00956EB9">
        <w:rPr>
          <w:rtl/>
        </w:rPr>
        <w:t xml:space="preserve"> </w:t>
      </w:r>
      <w:r w:rsidR="00E15398" w:rsidRPr="00956EB9">
        <w:rPr>
          <w:b/>
          <w:bCs/>
          <w:rtl/>
        </w:rPr>
        <w:t>מדינת</w:t>
      </w:r>
      <w:r w:rsidR="00E15398" w:rsidRPr="00956EB9">
        <w:rPr>
          <w:rtl/>
        </w:rPr>
        <w:t xml:space="preserve"> </w:t>
      </w:r>
      <w:r w:rsidR="00E15398" w:rsidRPr="00956EB9">
        <w:rPr>
          <w:b/>
          <w:bCs/>
          <w:rtl/>
        </w:rPr>
        <w:t>ישראל</w:t>
      </w:r>
      <w:r w:rsidR="00E15398" w:rsidRPr="00956EB9">
        <w:rPr>
          <w:rtl/>
        </w:rPr>
        <w:t xml:space="preserve"> נ' </w:t>
      </w:r>
      <w:r w:rsidR="00E15398" w:rsidRPr="00956EB9">
        <w:rPr>
          <w:b/>
          <w:bCs/>
          <w:rtl/>
        </w:rPr>
        <w:t>ראמי</w:t>
      </w:r>
      <w:r w:rsidR="00E15398" w:rsidRPr="00956EB9">
        <w:rPr>
          <w:rtl/>
        </w:rPr>
        <w:t xml:space="preserve"> </w:t>
      </w:r>
      <w:r w:rsidR="00E15398" w:rsidRPr="00956EB9">
        <w:rPr>
          <w:b/>
          <w:bCs/>
          <w:rtl/>
        </w:rPr>
        <w:t>שאמי</w:t>
      </w:r>
      <w:r w:rsidR="00E15398" w:rsidRPr="00956EB9">
        <w:rPr>
          <w:rtl/>
        </w:rPr>
        <w:t xml:space="preserve"> (</w:t>
      </w:r>
      <w:r w:rsidR="00E15398">
        <w:rPr>
          <w:rFonts w:hint="cs"/>
          <w:rtl/>
        </w:rPr>
        <w:t xml:space="preserve">פורסם בנבו, </w:t>
      </w:r>
      <w:r w:rsidR="00E15398" w:rsidRPr="00956EB9">
        <w:rPr>
          <w:rtl/>
        </w:rPr>
        <w:t>25.01.</w:t>
      </w:r>
      <w:r w:rsidR="00E15398" w:rsidRPr="00956EB9">
        <w:rPr>
          <w:rFonts w:hint="cs"/>
          <w:rtl/>
        </w:rPr>
        <w:t>20</w:t>
      </w:r>
      <w:r w:rsidR="00E15398" w:rsidRPr="00956EB9">
        <w:rPr>
          <w:rtl/>
        </w:rPr>
        <w:t>24)</w:t>
      </w:r>
      <w:r w:rsidR="00255EB5" w:rsidRPr="00956EB9">
        <w:rPr>
          <w:rtl/>
        </w:rPr>
        <w:t>).</w:t>
      </w:r>
    </w:p>
    <w:p w14:paraId="1A3EE2AE" w14:textId="77777777" w:rsidR="00255EB5" w:rsidRPr="00255EB5" w:rsidRDefault="00255EB5" w:rsidP="009E6B18">
      <w:pPr>
        <w:spacing w:line="360" w:lineRule="auto"/>
        <w:jc w:val="both"/>
        <w:rPr>
          <w:rtl/>
        </w:rPr>
      </w:pPr>
    </w:p>
    <w:p w14:paraId="798AFBBC" w14:textId="77777777" w:rsidR="00255EB5" w:rsidRPr="004F43B8" w:rsidRDefault="00255EB5" w:rsidP="004F43B8">
      <w:pPr>
        <w:pStyle w:val="Ruller4"/>
        <w:numPr>
          <w:ilvl w:val="0"/>
          <w:numId w:val="0"/>
        </w:numPr>
        <w:rPr>
          <w:rFonts w:ascii="Times New Roman" w:hAnsi="Times New Roman" w:cs="David"/>
          <w:spacing w:val="0"/>
          <w:szCs w:val="24"/>
          <w:rtl/>
        </w:rPr>
      </w:pPr>
      <w:r w:rsidRPr="004F43B8">
        <w:rPr>
          <w:rFonts w:ascii="Times New Roman" w:hAnsi="Times New Roman" w:cs="David" w:hint="cs"/>
          <w:spacing w:val="0"/>
          <w:szCs w:val="24"/>
          <w:rtl/>
        </w:rPr>
        <w:t>על כגון דא, כבר נקבע בעבר, במציאות ביטחונית קלה מזו השוררת כיום:</w:t>
      </w:r>
    </w:p>
    <w:p w14:paraId="63E842EC" w14:textId="77777777" w:rsidR="00C05E90" w:rsidRPr="006B56DD" w:rsidRDefault="00C05E90" w:rsidP="006B56DD">
      <w:pPr>
        <w:pStyle w:val="Ruller5"/>
        <w:tabs>
          <w:tab w:val="left" w:pos="7654"/>
        </w:tabs>
        <w:spacing w:line="360" w:lineRule="auto"/>
        <w:ind w:left="1134" w:right="851"/>
        <w:rPr>
          <w:b/>
          <w:bCs/>
          <w:sz w:val="24"/>
          <w:szCs w:val="24"/>
          <w:rtl/>
        </w:rPr>
      </w:pPr>
      <w:r w:rsidRPr="006B56DD">
        <w:rPr>
          <w:rFonts w:ascii="David" w:hAnsi="David" w:cs="David"/>
          <w:b/>
          <w:bCs/>
          <w:i/>
          <w:iCs/>
          <w:sz w:val="24"/>
          <w:szCs w:val="24"/>
          <w:rtl/>
        </w:rPr>
        <w:t>'אכן, בימים אלה בהם נעשה מאמץ עילאי להבטיח את שלומם של אזרחי המדינה כולם מפני אלה המבקשים לפגוע בהם, קיימת חשיבות בענישה מרתיעה שתביא למשיכת היד מעיסוק בכל פעילות שיש בה להקל או לסייע לפעילותם של ארגוני הטרור</w:t>
      </w:r>
      <w:r w:rsidR="008B71EB">
        <w:rPr>
          <w:rFonts w:ascii="David" w:hAnsi="David" w:cs="David" w:hint="cs"/>
          <w:b/>
          <w:bCs/>
          <w:i/>
          <w:iCs/>
          <w:sz w:val="24"/>
          <w:szCs w:val="24"/>
          <w:rtl/>
        </w:rPr>
        <w:t xml:space="preserve">. </w:t>
      </w:r>
    </w:p>
    <w:p w14:paraId="605C39AA" w14:textId="77777777" w:rsidR="004F43B8" w:rsidRPr="00BA0D08" w:rsidRDefault="00C05E90" w:rsidP="008B71EB">
      <w:pPr>
        <w:pStyle w:val="Ruller5"/>
        <w:tabs>
          <w:tab w:val="left" w:pos="7654"/>
        </w:tabs>
        <w:spacing w:line="360" w:lineRule="auto"/>
        <w:ind w:left="1134" w:right="851"/>
        <w:rPr>
          <w:rFonts w:ascii="David" w:hAnsi="David" w:cs="David"/>
          <w:sz w:val="24"/>
          <w:szCs w:val="24"/>
          <w:rtl/>
        </w:rPr>
      </w:pPr>
      <w:r w:rsidRPr="00956EB9">
        <w:rPr>
          <w:rFonts w:ascii="David" w:hAnsi="David" w:cs="David"/>
          <w:b/>
          <w:bCs/>
          <w:i/>
          <w:iCs/>
          <w:sz w:val="24"/>
          <w:szCs w:val="24"/>
          <w:rtl/>
        </w:rPr>
        <w:t>הדברים נאמרו לגבי ארגוני טרור, ומובן שהם יפים גם ביחס למי שיוצר מגע עם סוכן חוץ..."</w:t>
      </w:r>
      <w:r w:rsidR="004F43B8" w:rsidRPr="00BA0D08">
        <w:rPr>
          <w:rFonts w:ascii="David" w:hAnsi="David" w:cs="David"/>
          <w:sz w:val="24"/>
          <w:szCs w:val="24"/>
          <w:rtl/>
        </w:rPr>
        <w:t xml:space="preserve"> (</w:t>
      </w:r>
      <w:hyperlink r:id="rId31" w:history="1">
        <w:r w:rsidR="000077C0" w:rsidRPr="000077C0">
          <w:rPr>
            <w:rFonts w:ascii="David" w:hAnsi="David" w:cs="David"/>
            <w:color w:val="0000FF"/>
            <w:sz w:val="24"/>
            <w:szCs w:val="24"/>
            <w:u w:val="single"/>
            <w:rtl/>
          </w:rPr>
          <w:t>ע"פ 10680/04</w:t>
        </w:r>
      </w:hyperlink>
      <w:r w:rsidR="004F43B8" w:rsidRPr="00BA0D08">
        <w:rPr>
          <w:rFonts w:ascii="David" w:hAnsi="David" w:cs="David"/>
          <w:sz w:val="24"/>
          <w:szCs w:val="24"/>
          <w:rtl/>
        </w:rPr>
        <w:t xml:space="preserve"> </w:t>
      </w:r>
      <w:r w:rsidR="004F43B8" w:rsidRPr="00BA0D08">
        <w:rPr>
          <w:rFonts w:ascii="David" w:hAnsi="David" w:cs="David"/>
          <w:b/>
          <w:bCs/>
          <w:spacing w:val="0"/>
          <w:sz w:val="24"/>
          <w:szCs w:val="24"/>
          <w:rtl/>
        </w:rPr>
        <w:t>מדינת</w:t>
      </w:r>
      <w:r w:rsidR="004F43B8" w:rsidRPr="00BA0D08">
        <w:rPr>
          <w:rFonts w:ascii="David" w:hAnsi="David" w:cs="David"/>
          <w:spacing w:val="0"/>
          <w:sz w:val="24"/>
          <w:szCs w:val="24"/>
          <w:rtl/>
        </w:rPr>
        <w:t xml:space="preserve"> </w:t>
      </w:r>
      <w:r w:rsidR="004F43B8" w:rsidRPr="00BA0D08">
        <w:rPr>
          <w:rFonts w:ascii="David" w:hAnsi="David" w:cs="David"/>
          <w:b/>
          <w:bCs/>
          <w:spacing w:val="0"/>
          <w:sz w:val="24"/>
          <w:szCs w:val="24"/>
          <w:rtl/>
        </w:rPr>
        <w:t>ישראל</w:t>
      </w:r>
      <w:r w:rsidR="004F43B8" w:rsidRPr="00BA0D08">
        <w:rPr>
          <w:rFonts w:ascii="David" w:hAnsi="David" w:cs="David"/>
          <w:spacing w:val="0"/>
          <w:sz w:val="24"/>
          <w:szCs w:val="24"/>
          <w:rtl/>
        </w:rPr>
        <w:t xml:space="preserve"> נ' </w:t>
      </w:r>
      <w:r w:rsidR="004F43B8" w:rsidRPr="00BA0D08">
        <w:rPr>
          <w:rFonts w:ascii="David" w:hAnsi="David" w:cs="David"/>
          <w:b/>
          <w:bCs/>
          <w:spacing w:val="0"/>
          <w:sz w:val="24"/>
          <w:szCs w:val="24"/>
          <w:rtl/>
        </w:rPr>
        <w:t>כנעאנה</w:t>
      </w:r>
      <w:r w:rsidR="004F43B8" w:rsidRPr="00BA0D08">
        <w:rPr>
          <w:rFonts w:ascii="David" w:hAnsi="David" w:cs="David"/>
          <w:sz w:val="24"/>
          <w:szCs w:val="24"/>
          <w:rtl/>
        </w:rPr>
        <w:t xml:space="preserve"> </w:t>
      </w:r>
      <w:r w:rsidR="00A20CFF">
        <w:rPr>
          <w:rFonts w:ascii="David" w:hAnsi="David" w:cs="David" w:hint="cs"/>
          <w:sz w:val="24"/>
          <w:szCs w:val="24"/>
          <w:rtl/>
        </w:rPr>
        <w:t>(</w:t>
      </w:r>
      <w:r w:rsidR="004F43B8" w:rsidRPr="00BA0D08">
        <w:rPr>
          <w:rFonts w:ascii="David" w:hAnsi="David" w:cs="David" w:hint="cs"/>
          <w:sz w:val="24"/>
          <w:szCs w:val="24"/>
          <w:rtl/>
        </w:rPr>
        <w:t>פ</w:t>
      </w:r>
      <w:r w:rsidR="004F43B8" w:rsidRPr="00BA0D08">
        <w:rPr>
          <w:rFonts w:ascii="David" w:hAnsi="David" w:cs="David"/>
          <w:sz w:val="24"/>
          <w:szCs w:val="24"/>
          <w:rtl/>
        </w:rPr>
        <w:t>ורסם</w:t>
      </w:r>
      <w:r w:rsidR="004F43B8" w:rsidRPr="00BA0D08">
        <w:rPr>
          <w:rFonts w:ascii="David" w:hAnsi="David" w:cs="David" w:hint="cs"/>
          <w:sz w:val="24"/>
          <w:szCs w:val="24"/>
          <w:rtl/>
        </w:rPr>
        <w:t xml:space="preserve"> בנבו</w:t>
      </w:r>
      <w:r w:rsidR="004F43B8" w:rsidRPr="00BA0D08">
        <w:rPr>
          <w:rFonts w:ascii="David" w:hAnsi="David" w:cs="David"/>
          <w:sz w:val="24"/>
          <w:szCs w:val="24"/>
          <w:rtl/>
        </w:rPr>
        <w:t>, 10.11.</w:t>
      </w:r>
      <w:r w:rsidR="000C6A14">
        <w:rPr>
          <w:rFonts w:ascii="David" w:hAnsi="David" w:cs="David" w:hint="cs"/>
          <w:sz w:val="24"/>
          <w:szCs w:val="24"/>
          <w:rtl/>
        </w:rPr>
        <w:t>20</w:t>
      </w:r>
      <w:r w:rsidR="004F43B8" w:rsidRPr="00BA0D08">
        <w:rPr>
          <w:rFonts w:ascii="David" w:hAnsi="David" w:cs="David"/>
          <w:sz w:val="24"/>
          <w:szCs w:val="24"/>
          <w:rtl/>
        </w:rPr>
        <w:t>06)</w:t>
      </w:r>
      <w:r w:rsidR="00A20CFF">
        <w:rPr>
          <w:rFonts w:ascii="David" w:hAnsi="David" w:cs="David" w:hint="cs"/>
          <w:sz w:val="24"/>
          <w:szCs w:val="24"/>
          <w:rtl/>
        </w:rPr>
        <w:t>)</w:t>
      </w:r>
      <w:r w:rsidR="004F43B8" w:rsidRPr="00BA0D08">
        <w:rPr>
          <w:rFonts w:ascii="David" w:hAnsi="David" w:cs="David"/>
          <w:sz w:val="24"/>
          <w:szCs w:val="24"/>
          <w:rtl/>
        </w:rPr>
        <w:t xml:space="preserve">. </w:t>
      </w:r>
    </w:p>
    <w:p w14:paraId="4D1D181B" w14:textId="77777777" w:rsidR="004F43B8" w:rsidRDefault="00641F71" w:rsidP="00BA0D08">
      <w:pPr>
        <w:spacing w:before="240" w:line="360" w:lineRule="auto"/>
        <w:jc w:val="both"/>
        <w:rPr>
          <w:rtl/>
        </w:rPr>
      </w:pPr>
      <w:r w:rsidRPr="008604E8">
        <w:rPr>
          <w:rFonts w:ascii="David" w:hAnsi="David" w:hint="cs"/>
          <w:color w:val="000000"/>
          <w:rtl/>
        </w:rPr>
        <w:t xml:space="preserve">ואם כך היו פני הדברים בשנים עברו, הרי בתקופה הנוכחית, בה נחשפנו </w:t>
      </w:r>
      <w:r w:rsidR="00BA0D08">
        <w:rPr>
          <w:rFonts w:ascii="David" w:hAnsi="David" w:hint="cs"/>
          <w:color w:val="000000"/>
          <w:rtl/>
        </w:rPr>
        <w:t xml:space="preserve">למלוא עצמת האיום והסיכון </w:t>
      </w:r>
      <w:r w:rsidRPr="008604E8">
        <w:rPr>
          <w:rFonts w:ascii="David" w:hAnsi="David" w:hint="cs"/>
          <w:color w:val="000000"/>
          <w:rtl/>
        </w:rPr>
        <w:t>אותו מציבים ארגוני טרור, בראשם החמאס, בפני מדינת ישראל</w:t>
      </w:r>
      <w:r w:rsidR="00BA0D08">
        <w:rPr>
          <w:rFonts w:ascii="David" w:hAnsi="David" w:hint="cs"/>
          <w:color w:val="000000"/>
          <w:rtl/>
        </w:rPr>
        <w:t>,</w:t>
      </w:r>
      <w:r w:rsidRPr="008604E8">
        <w:rPr>
          <w:rFonts w:ascii="David" w:hAnsi="David" w:hint="cs"/>
          <w:color w:val="000000"/>
          <w:rtl/>
        </w:rPr>
        <w:t xml:space="preserve"> על אחת כמה וכמה.</w:t>
      </w:r>
      <w:r w:rsidR="00D24011">
        <w:rPr>
          <w:rFonts w:ascii="David" w:hAnsi="David" w:hint="cs"/>
          <w:color w:val="000000"/>
          <w:rtl/>
        </w:rPr>
        <w:t xml:space="preserve"> </w:t>
      </w:r>
    </w:p>
    <w:p w14:paraId="7032AC7B" w14:textId="77777777" w:rsidR="00C05E90" w:rsidRDefault="00C05E90" w:rsidP="004C5156">
      <w:pPr>
        <w:pStyle w:val="Ruller5"/>
        <w:tabs>
          <w:tab w:val="left" w:pos="7654"/>
        </w:tabs>
        <w:ind w:left="1134" w:right="851"/>
        <w:rPr>
          <w:rtl/>
        </w:rPr>
      </w:pPr>
      <w:r>
        <w:rPr>
          <w:rtl/>
        </w:rPr>
        <w:tab/>
      </w:r>
    </w:p>
    <w:p w14:paraId="630FE15E" w14:textId="77777777" w:rsidR="00DC12DE" w:rsidRDefault="001C2641" w:rsidP="001C2641">
      <w:pPr>
        <w:spacing w:line="360" w:lineRule="auto"/>
        <w:jc w:val="both"/>
        <w:rPr>
          <w:rFonts w:ascii="David" w:hAnsi="David"/>
          <w:b/>
          <w:bCs/>
          <w:u w:val="single"/>
        </w:rPr>
      </w:pPr>
      <w:r>
        <w:rPr>
          <w:rFonts w:ascii="David" w:hAnsi="David"/>
          <w:b/>
          <w:bCs/>
          <w:u w:val="single"/>
          <w:rtl/>
        </w:rPr>
        <w:t>נסיבות הקשורות בביצוע העביר</w:t>
      </w:r>
      <w:r>
        <w:rPr>
          <w:rFonts w:ascii="David" w:hAnsi="David" w:hint="cs"/>
          <w:b/>
          <w:bCs/>
          <w:u w:val="single"/>
          <w:rtl/>
        </w:rPr>
        <w:t>ה</w:t>
      </w:r>
    </w:p>
    <w:p w14:paraId="7345C88F" w14:textId="77777777" w:rsidR="00CD09DC" w:rsidRPr="008A6889" w:rsidRDefault="00CD09DC" w:rsidP="00CD09DC">
      <w:pPr>
        <w:spacing w:before="240" w:line="360" w:lineRule="auto"/>
        <w:ind w:left="-58"/>
        <w:contextualSpacing/>
        <w:jc w:val="both"/>
        <w:rPr>
          <w:rFonts w:ascii="Arial" w:hAnsi="Arial"/>
          <w:sz w:val="20"/>
          <w:szCs w:val="20"/>
          <w:rtl/>
        </w:rPr>
      </w:pPr>
    </w:p>
    <w:p w14:paraId="572C07FD" w14:textId="77777777" w:rsidR="00A9094E" w:rsidRDefault="001C2641" w:rsidP="00BA0D08">
      <w:pPr>
        <w:spacing w:before="240" w:line="360" w:lineRule="auto"/>
        <w:ind w:left="-58"/>
        <w:contextualSpacing/>
        <w:jc w:val="both"/>
        <w:rPr>
          <w:rFonts w:ascii="Arial" w:hAnsi="Arial"/>
          <w:rtl/>
        </w:rPr>
      </w:pPr>
      <w:r>
        <w:rPr>
          <w:rFonts w:ascii="Arial" w:hAnsi="Arial" w:hint="cs"/>
          <w:rtl/>
        </w:rPr>
        <w:t>כאמור</w:t>
      </w:r>
      <w:r w:rsidR="008B71EB">
        <w:rPr>
          <w:rFonts w:ascii="Arial" w:hAnsi="Arial" w:hint="cs"/>
          <w:rtl/>
        </w:rPr>
        <w:t>,</w:t>
      </w:r>
      <w:r>
        <w:rPr>
          <w:rFonts w:ascii="Arial" w:hAnsi="Arial" w:hint="cs"/>
          <w:rtl/>
        </w:rPr>
        <w:t xml:space="preserve"> הנאשם עמד בקשר עם תושב רצועת עזה, שהזדהה </w:t>
      </w:r>
      <w:r w:rsidR="008B71EB">
        <w:rPr>
          <w:rFonts w:ascii="Arial" w:hAnsi="Arial" w:hint="cs"/>
          <w:rtl/>
        </w:rPr>
        <w:t>כ</w:t>
      </w:r>
      <w:r w:rsidR="00A9094E" w:rsidRPr="0047761F">
        <w:rPr>
          <w:rFonts w:ascii="Arial" w:hAnsi="Arial" w:hint="cs"/>
          <w:rtl/>
        </w:rPr>
        <w:t>משתייך לגדודי עז אלדין אלקסאם</w:t>
      </w:r>
      <w:r w:rsidR="009724C8">
        <w:rPr>
          <w:rFonts w:ascii="Arial" w:hAnsi="Arial" w:hint="cs"/>
          <w:rtl/>
        </w:rPr>
        <w:t>, הזרוע הצבא</w:t>
      </w:r>
      <w:r w:rsidR="007C0AC7">
        <w:rPr>
          <w:rFonts w:ascii="Arial" w:hAnsi="Arial" w:hint="cs"/>
          <w:rtl/>
        </w:rPr>
        <w:t>י</w:t>
      </w:r>
      <w:r w:rsidR="009724C8">
        <w:rPr>
          <w:rFonts w:ascii="Arial" w:hAnsi="Arial" w:hint="cs"/>
          <w:rtl/>
        </w:rPr>
        <w:t>ת</w:t>
      </w:r>
      <w:r w:rsidR="007C0AC7">
        <w:rPr>
          <w:rFonts w:ascii="Arial" w:hAnsi="Arial" w:hint="cs"/>
          <w:rtl/>
        </w:rPr>
        <w:t xml:space="preserve"> של </w:t>
      </w:r>
      <w:r w:rsidR="00A9094E" w:rsidRPr="0047761F">
        <w:rPr>
          <w:rFonts w:ascii="Arial" w:hAnsi="Arial" w:hint="cs"/>
          <w:rtl/>
        </w:rPr>
        <w:t xml:space="preserve"> ארגון הטרור חמאס</w:t>
      </w:r>
      <w:r w:rsidR="00A9094E">
        <w:rPr>
          <w:rFonts w:ascii="Arial" w:hAnsi="Arial" w:hint="cs"/>
          <w:rtl/>
        </w:rPr>
        <w:t xml:space="preserve">. הנאשם לא יצר את הקשר האמור, ברם גם לאחר ש"אבו עבדאללה" חשף בפניו את השתייכותו הארגונית, הנאשם לא ניתק עמו </w:t>
      </w:r>
      <w:r w:rsidR="00BA0D08">
        <w:rPr>
          <w:rFonts w:ascii="Arial" w:hAnsi="Arial" w:hint="cs"/>
          <w:rtl/>
        </w:rPr>
        <w:t>מגע</w:t>
      </w:r>
      <w:r w:rsidR="00A9094E">
        <w:rPr>
          <w:rFonts w:ascii="Arial" w:hAnsi="Arial" w:hint="cs"/>
          <w:rtl/>
        </w:rPr>
        <w:t xml:space="preserve"> אלא העמיק את ההתקשרות, ביקש לקבל הוכחות להשתייכותו הארגונית האמורה, וגם לאחר קבלתן המשיך </w:t>
      </w:r>
      <w:r w:rsidR="00BA0D08">
        <w:rPr>
          <w:rFonts w:ascii="Arial" w:hAnsi="Arial" w:hint="cs"/>
          <w:rtl/>
        </w:rPr>
        <w:t>להתכתב עמו</w:t>
      </w:r>
      <w:r w:rsidR="00A9094E">
        <w:rPr>
          <w:rFonts w:ascii="Arial" w:hAnsi="Arial" w:hint="cs"/>
          <w:rtl/>
        </w:rPr>
        <w:t>.</w:t>
      </w:r>
    </w:p>
    <w:p w14:paraId="4F3B606F" w14:textId="77777777" w:rsidR="009724C8" w:rsidRDefault="009724C8" w:rsidP="007C0AC7">
      <w:pPr>
        <w:spacing w:before="240" w:line="360" w:lineRule="auto"/>
        <w:ind w:left="-58"/>
        <w:contextualSpacing/>
        <w:jc w:val="both"/>
        <w:rPr>
          <w:rFonts w:ascii="Arial" w:hAnsi="Arial"/>
          <w:rtl/>
        </w:rPr>
      </w:pPr>
    </w:p>
    <w:p w14:paraId="33EF4EE7" w14:textId="77777777" w:rsidR="009724C8" w:rsidRDefault="009724C8" w:rsidP="008B71EB">
      <w:pPr>
        <w:spacing w:before="240" w:line="360" w:lineRule="auto"/>
        <w:ind w:left="-58"/>
        <w:contextualSpacing/>
        <w:jc w:val="both"/>
        <w:rPr>
          <w:rFonts w:ascii="Arial" w:hAnsi="Arial"/>
          <w:rtl/>
        </w:rPr>
      </w:pPr>
      <w:r>
        <w:rPr>
          <w:rFonts w:ascii="Arial" w:hAnsi="Arial" w:hint="cs"/>
          <w:rtl/>
        </w:rPr>
        <w:t>הנאשם בגיר, בן 40, ו</w:t>
      </w:r>
      <w:r w:rsidR="008B71EB">
        <w:rPr>
          <w:rFonts w:ascii="Arial" w:hAnsi="Arial" w:hint="cs"/>
          <w:rtl/>
        </w:rPr>
        <w:t>הוא</w:t>
      </w:r>
      <w:r>
        <w:rPr>
          <w:rFonts w:ascii="Arial" w:hAnsi="Arial" w:hint="cs"/>
          <w:rtl/>
        </w:rPr>
        <w:t xml:space="preserve"> הבין היטב את משמעות מעשיו</w:t>
      </w:r>
      <w:r w:rsidR="00BA0D08">
        <w:rPr>
          <w:rFonts w:ascii="Arial" w:hAnsi="Arial" w:hint="cs"/>
          <w:rtl/>
        </w:rPr>
        <w:t>,</w:t>
      </w:r>
      <w:r>
        <w:rPr>
          <w:rFonts w:ascii="Arial" w:hAnsi="Arial" w:hint="cs"/>
          <w:rtl/>
        </w:rPr>
        <w:t xml:space="preserve"> כאשר מצד אחד המשיך בקשר עם פעיל החמאס, אך גם ידע לעמוד על שלו</w:t>
      </w:r>
      <w:r w:rsidR="008B71EB">
        <w:rPr>
          <w:rFonts w:ascii="Arial" w:hAnsi="Arial" w:hint="cs"/>
          <w:rtl/>
        </w:rPr>
        <w:t>. כך,</w:t>
      </w:r>
      <w:r>
        <w:rPr>
          <w:rFonts w:ascii="Arial" w:hAnsi="Arial" w:hint="cs"/>
          <w:rtl/>
        </w:rPr>
        <w:t xml:space="preserve"> </w:t>
      </w:r>
      <w:r w:rsidR="008B71EB">
        <w:rPr>
          <w:rFonts w:ascii="Arial" w:hAnsi="Arial" w:hint="cs"/>
          <w:rtl/>
        </w:rPr>
        <w:t xml:space="preserve">הנאשם </w:t>
      </w:r>
      <w:r>
        <w:rPr>
          <w:rFonts w:ascii="Arial" w:hAnsi="Arial" w:hint="cs"/>
          <w:rtl/>
        </w:rPr>
        <w:t xml:space="preserve">היה נכון לשתף פעולה </w:t>
      </w:r>
      <w:r w:rsidR="00BA0D08">
        <w:rPr>
          <w:rFonts w:ascii="Arial" w:hAnsi="Arial" w:hint="cs"/>
          <w:rtl/>
        </w:rPr>
        <w:t xml:space="preserve">עם </w:t>
      </w:r>
      <w:r>
        <w:rPr>
          <w:rFonts w:ascii="Arial" w:hAnsi="Arial" w:hint="cs"/>
          <w:rtl/>
        </w:rPr>
        <w:t>חלק מבקשותיו של אותו פעיל ודחה אחרות.</w:t>
      </w:r>
    </w:p>
    <w:p w14:paraId="7EB2BFD1" w14:textId="77777777" w:rsidR="00A9094E" w:rsidRDefault="00A9094E" w:rsidP="00A9094E">
      <w:pPr>
        <w:spacing w:before="240" w:line="360" w:lineRule="auto"/>
        <w:ind w:left="-58"/>
        <w:contextualSpacing/>
        <w:jc w:val="both"/>
        <w:rPr>
          <w:rFonts w:ascii="Arial" w:hAnsi="Arial"/>
          <w:rtl/>
        </w:rPr>
      </w:pPr>
    </w:p>
    <w:p w14:paraId="2A75B534" w14:textId="77777777" w:rsidR="00A9094E" w:rsidRDefault="00BA0D08" w:rsidP="003011C7">
      <w:pPr>
        <w:spacing w:before="240" w:line="360" w:lineRule="auto"/>
        <w:ind w:left="-58"/>
        <w:contextualSpacing/>
        <w:jc w:val="both"/>
        <w:rPr>
          <w:rFonts w:ascii="Arial" w:hAnsi="Arial"/>
          <w:rtl/>
        </w:rPr>
      </w:pPr>
      <w:r>
        <w:rPr>
          <w:rFonts w:ascii="Arial" w:hAnsi="Arial" w:hint="cs"/>
          <w:rtl/>
        </w:rPr>
        <w:t xml:space="preserve">זאת ועוד, </w:t>
      </w:r>
      <w:r w:rsidR="00A9094E">
        <w:rPr>
          <w:rFonts w:ascii="Arial" w:hAnsi="Arial" w:hint="cs"/>
          <w:rtl/>
        </w:rPr>
        <w:t xml:space="preserve">הקשר </w:t>
      </w:r>
      <w:r>
        <w:rPr>
          <w:rFonts w:ascii="Arial" w:hAnsi="Arial" w:hint="cs"/>
          <w:rtl/>
        </w:rPr>
        <w:t xml:space="preserve">בין השניים </w:t>
      </w:r>
      <w:r w:rsidR="00A9094E">
        <w:rPr>
          <w:rFonts w:ascii="Arial" w:hAnsi="Arial" w:hint="cs"/>
          <w:rtl/>
        </w:rPr>
        <w:t xml:space="preserve">לווה בנקיטת אמצעי ביטחון על מנת להבטיח את חשאיותו, הן </w:t>
      </w:r>
      <w:r w:rsidR="003011C7">
        <w:rPr>
          <w:rFonts w:ascii="Arial" w:hAnsi="Arial" w:hint="cs"/>
          <w:rtl/>
        </w:rPr>
        <w:t xml:space="preserve">ברכישת כרטיס סים ייעודי ובשימוש בו והן </w:t>
      </w:r>
      <w:r w:rsidR="00A9094E">
        <w:rPr>
          <w:rFonts w:ascii="Arial" w:hAnsi="Arial" w:hint="cs"/>
          <w:rtl/>
        </w:rPr>
        <w:t>בשימוש ב</w:t>
      </w:r>
      <w:r>
        <w:rPr>
          <w:rFonts w:ascii="Arial" w:hAnsi="Arial" w:hint="cs"/>
          <w:rtl/>
        </w:rPr>
        <w:t>י</w:t>
      </w:r>
      <w:r w:rsidR="003011C7">
        <w:rPr>
          <w:rFonts w:ascii="Arial" w:hAnsi="Arial" w:hint="cs"/>
          <w:rtl/>
        </w:rPr>
        <w:t>י</w:t>
      </w:r>
      <w:r w:rsidR="00A9094E" w:rsidRPr="0047761F">
        <w:rPr>
          <w:rFonts w:ascii="Arial" w:hAnsi="Arial" w:hint="cs"/>
          <w:rtl/>
        </w:rPr>
        <w:t>שומון</w:t>
      </w:r>
      <w:r w:rsidR="00BC5FF5">
        <w:rPr>
          <w:rFonts w:ascii="Arial" w:hAnsi="Arial" w:hint="cs"/>
          <w:rtl/>
        </w:rPr>
        <w:t>,</w:t>
      </w:r>
      <w:r w:rsidR="00A9094E">
        <w:rPr>
          <w:rFonts w:ascii="Arial" w:hAnsi="Arial" w:hint="cs"/>
          <w:rtl/>
        </w:rPr>
        <w:t xml:space="preserve"> האמור להיות מוגן יותר.</w:t>
      </w:r>
      <w:r w:rsidR="003011C7">
        <w:rPr>
          <w:rFonts w:ascii="Arial" w:hAnsi="Arial" w:hint="cs"/>
          <w:rtl/>
        </w:rPr>
        <w:t xml:space="preserve"> הנאשם היה שותף מלא למאמצים אלה לשמור על חשאיות הקשר, דבר המחזק כי הבין היטב את הפסול במעשיו. כמו כן, ניתן להתרשם מנכונותו של הנאשם לפעול לקיום הקשר, גם כאשר הדבר היה כרוך במעשים פוזיטיביים מצדו. </w:t>
      </w:r>
    </w:p>
    <w:p w14:paraId="00B56489" w14:textId="77777777" w:rsidR="00A9094E" w:rsidRDefault="00A9094E" w:rsidP="00A9094E">
      <w:pPr>
        <w:spacing w:before="240" w:line="360" w:lineRule="auto"/>
        <w:ind w:left="-58"/>
        <w:contextualSpacing/>
        <w:jc w:val="both"/>
        <w:rPr>
          <w:rFonts w:ascii="Arial" w:hAnsi="Arial"/>
          <w:rtl/>
        </w:rPr>
      </w:pPr>
    </w:p>
    <w:p w14:paraId="49DE8AAD" w14:textId="77777777" w:rsidR="005C08BA" w:rsidRDefault="003011C7" w:rsidP="00BC5FF5">
      <w:pPr>
        <w:spacing w:line="360" w:lineRule="auto"/>
        <w:jc w:val="both"/>
        <w:rPr>
          <w:rFonts w:ascii="Arial" w:hAnsi="Arial"/>
          <w:rtl/>
        </w:rPr>
      </w:pPr>
      <w:r>
        <w:rPr>
          <w:rFonts w:ascii="Arial" w:hAnsi="Arial" w:hint="cs"/>
          <w:rtl/>
        </w:rPr>
        <w:t xml:space="preserve">יתרה מזו, </w:t>
      </w:r>
      <w:r w:rsidR="00A9094E">
        <w:rPr>
          <w:rFonts w:ascii="Arial" w:hAnsi="Arial" w:hint="cs"/>
          <w:rtl/>
        </w:rPr>
        <w:t xml:space="preserve">הנאשם המשיך בקשר גם לאחר ש"אבו עבדאללה" כתב לו דברים בשבח </w:t>
      </w:r>
      <w:r w:rsidR="00BC5FF5">
        <w:rPr>
          <w:rFonts w:ascii="Arial" w:hAnsi="Arial" w:hint="cs"/>
          <w:rtl/>
        </w:rPr>
        <w:t>ה</w:t>
      </w:r>
      <w:r w:rsidR="00A9094E">
        <w:rPr>
          <w:rFonts w:ascii="Arial" w:hAnsi="Arial" w:hint="cs"/>
          <w:rtl/>
        </w:rPr>
        <w:t>"ג'יהאד" וביצוע פיגועי התאבדות</w:t>
      </w:r>
      <w:r w:rsidR="00BA0D08">
        <w:rPr>
          <w:rFonts w:ascii="Arial" w:hAnsi="Arial" w:hint="cs"/>
          <w:rtl/>
        </w:rPr>
        <w:t>,</w:t>
      </w:r>
      <w:r w:rsidR="00A9094E">
        <w:rPr>
          <w:rFonts w:ascii="Arial" w:hAnsi="Arial" w:hint="cs"/>
          <w:rtl/>
        </w:rPr>
        <w:t xml:space="preserve"> </w:t>
      </w:r>
      <w:r>
        <w:rPr>
          <w:rFonts w:ascii="Arial" w:hAnsi="Arial" w:hint="cs"/>
          <w:rtl/>
        </w:rPr>
        <w:t>וכן הציע ל</w:t>
      </w:r>
      <w:r w:rsidR="00BC5FF5">
        <w:rPr>
          <w:rFonts w:ascii="Arial" w:hAnsi="Arial" w:hint="cs"/>
          <w:rtl/>
        </w:rPr>
        <w:t>ו</w:t>
      </w:r>
      <w:r>
        <w:rPr>
          <w:rFonts w:ascii="Arial" w:hAnsi="Arial" w:hint="cs"/>
          <w:rtl/>
        </w:rPr>
        <w:t xml:space="preserve"> לבצע פיגועים כאמור במספר מתווים. הוא אף </w:t>
      </w:r>
      <w:r w:rsidR="00A9094E">
        <w:rPr>
          <w:rFonts w:ascii="Arial" w:hAnsi="Arial" w:hint="cs"/>
          <w:rtl/>
        </w:rPr>
        <w:t>הסכים לקבל נשק</w:t>
      </w:r>
      <w:r w:rsidR="001F1EE5">
        <w:rPr>
          <w:rFonts w:ascii="Arial" w:hAnsi="Arial" w:hint="cs"/>
          <w:rtl/>
        </w:rPr>
        <w:t xml:space="preserve"> לשימוש אישי</w:t>
      </w:r>
      <w:r w:rsidR="00A9094E">
        <w:rPr>
          <w:rFonts w:ascii="Arial" w:hAnsi="Arial" w:hint="cs"/>
          <w:rtl/>
        </w:rPr>
        <w:t xml:space="preserve">, </w:t>
      </w:r>
      <w:r>
        <w:rPr>
          <w:rFonts w:ascii="Arial" w:hAnsi="Arial" w:hint="cs"/>
          <w:rtl/>
        </w:rPr>
        <w:t xml:space="preserve">גם אם </w:t>
      </w:r>
      <w:r w:rsidR="00A9094E">
        <w:rPr>
          <w:rFonts w:ascii="Arial" w:hAnsi="Arial" w:hint="cs"/>
          <w:rtl/>
        </w:rPr>
        <w:t>סירב לבצע פיגוע</w:t>
      </w:r>
      <w:r>
        <w:rPr>
          <w:rFonts w:ascii="Arial" w:hAnsi="Arial" w:hint="cs"/>
          <w:rtl/>
        </w:rPr>
        <w:t xml:space="preserve">ים או לגייס אחרים. בעניין זה, יש להדגיש כי הנאשם </w:t>
      </w:r>
      <w:r w:rsidR="00864FA9">
        <w:rPr>
          <w:rFonts w:ascii="Arial" w:hAnsi="Arial" w:hint="cs"/>
          <w:rtl/>
        </w:rPr>
        <w:t>ביקש תחילה לקבל פרטים לגבי הפיגוע, ו</w:t>
      </w:r>
      <w:r>
        <w:rPr>
          <w:rFonts w:ascii="Arial" w:hAnsi="Arial" w:hint="cs"/>
          <w:rtl/>
        </w:rPr>
        <w:t xml:space="preserve">דחה את בקשותיו של הפעיל הצבאי </w:t>
      </w:r>
      <w:r w:rsidR="00864FA9">
        <w:rPr>
          <w:rFonts w:ascii="Arial" w:hAnsi="Arial" w:hint="cs"/>
          <w:rtl/>
        </w:rPr>
        <w:t>בשל</w:t>
      </w:r>
      <w:r>
        <w:rPr>
          <w:rFonts w:ascii="Arial" w:hAnsi="Arial" w:hint="cs"/>
          <w:rtl/>
        </w:rPr>
        <w:t xml:space="preserve"> חשש, ולא מתוך תפיסת הפסול </w:t>
      </w:r>
      <w:r w:rsidR="00864FA9">
        <w:rPr>
          <w:rFonts w:ascii="Arial" w:hAnsi="Arial" w:hint="cs"/>
          <w:rtl/>
        </w:rPr>
        <w:t xml:space="preserve">הערכי </w:t>
      </w:r>
      <w:r>
        <w:rPr>
          <w:rFonts w:ascii="Arial" w:hAnsi="Arial" w:hint="cs"/>
          <w:rtl/>
        </w:rPr>
        <w:t>שבמעשים</w:t>
      </w:r>
      <w:r w:rsidR="00A9094E">
        <w:rPr>
          <w:rFonts w:ascii="Arial" w:hAnsi="Arial" w:hint="cs"/>
          <w:rtl/>
        </w:rPr>
        <w:t>.</w:t>
      </w:r>
    </w:p>
    <w:p w14:paraId="797ADD72" w14:textId="77777777" w:rsidR="00322C13" w:rsidRDefault="00322C13" w:rsidP="0079670B">
      <w:pPr>
        <w:spacing w:line="360" w:lineRule="auto"/>
        <w:jc w:val="both"/>
        <w:rPr>
          <w:rFonts w:ascii="Arial" w:hAnsi="Arial"/>
          <w:rtl/>
        </w:rPr>
      </w:pPr>
    </w:p>
    <w:p w14:paraId="798E5878" w14:textId="77777777" w:rsidR="00BA0D08" w:rsidRDefault="00BA0D08" w:rsidP="00BA0D08">
      <w:pPr>
        <w:tabs>
          <w:tab w:val="left" w:pos="567"/>
          <w:tab w:val="left" w:pos="1134"/>
          <w:tab w:val="left" w:pos="1701"/>
        </w:tabs>
        <w:spacing w:line="360" w:lineRule="auto"/>
        <w:jc w:val="both"/>
        <w:rPr>
          <w:rFonts w:ascii="Calibri" w:hAnsi="Calibri"/>
          <w:rtl/>
        </w:rPr>
      </w:pPr>
      <w:r>
        <w:rPr>
          <w:rFonts w:hint="cs"/>
          <w:rtl/>
        </w:rPr>
        <w:t>לצד האמור,</w:t>
      </w:r>
      <w:r>
        <w:rPr>
          <w:rtl/>
        </w:rPr>
        <w:t xml:space="preserve"> </w:t>
      </w:r>
      <w:r>
        <w:rPr>
          <w:rFonts w:hint="cs"/>
          <w:rtl/>
        </w:rPr>
        <w:t>עומד לזכותו של ה</w:t>
      </w:r>
      <w:r>
        <w:rPr>
          <w:rtl/>
        </w:rPr>
        <w:t>נאשם</w:t>
      </w:r>
      <w:r>
        <w:rPr>
          <w:rFonts w:hint="cs"/>
          <w:rtl/>
        </w:rPr>
        <w:t xml:space="preserve"> סירובו לבצע כל משימה שהוצעה לו, וכן </w:t>
      </w:r>
      <w:r>
        <w:rPr>
          <w:rFonts w:ascii="Calibri" w:hAnsi="Calibri" w:hint="cs"/>
          <w:rtl/>
        </w:rPr>
        <w:t>העובדה כי</w:t>
      </w:r>
      <w:r>
        <w:rPr>
          <w:rFonts w:ascii="Calibri" w:hAnsi="Calibri"/>
          <w:rtl/>
        </w:rPr>
        <w:t xml:space="preserve"> </w:t>
      </w:r>
      <w:r>
        <w:rPr>
          <w:rFonts w:ascii="Calibri" w:hAnsi="Calibri" w:hint="cs"/>
          <w:rtl/>
        </w:rPr>
        <w:t xml:space="preserve">בסופו של דבר </w:t>
      </w:r>
      <w:r>
        <w:rPr>
          <w:rFonts w:ascii="Calibri" w:hAnsi="Calibri"/>
          <w:rtl/>
        </w:rPr>
        <w:t>תכניות</w:t>
      </w:r>
      <w:r>
        <w:rPr>
          <w:rFonts w:ascii="Calibri" w:hAnsi="Calibri" w:hint="cs"/>
          <w:rtl/>
        </w:rPr>
        <w:t>יו של פעיל החמאס, בהקשרו של הנאשם,</w:t>
      </w:r>
      <w:r>
        <w:rPr>
          <w:rFonts w:ascii="Calibri" w:hAnsi="Calibri"/>
          <w:rtl/>
        </w:rPr>
        <w:t xml:space="preserve"> לא יצאו אל הפועל</w:t>
      </w:r>
      <w:r>
        <w:rPr>
          <w:rFonts w:ascii="Calibri" w:hAnsi="Calibri" w:hint="cs"/>
          <w:rtl/>
        </w:rPr>
        <w:t>.</w:t>
      </w:r>
    </w:p>
    <w:p w14:paraId="64E4EFBF" w14:textId="77777777" w:rsidR="00BA0D08" w:rsidRDefault="00BA0D08" w:rsidP="00BA0D08">
      <w:pPr>
        <w:tabs>
          <w:tab w:val="left" w:pos="567"/>
          <w:tab w:val="left" w:pos="1134"/>
          <w:tab w:val="left" w:pos="1701"/>
        </w:tabs>
        <w:spacing w:line="360" w:lineRule="auto"/>
        <w:jc w:val="both"/>
        <w:rPr>
          <w:rFonts w:ascii="Calibri" w:hAnsi="Calibri"/>
          <w:rtl/>
        </w:rPr>
      </w:pPr>
    </w:p>
    <w:p w14:paraId="3DCE71D7" w14:textId="77777777" w:rsidR="00BA0D08" w:rsidRPr="009D15E2" w:rsidRDefault="00BA0D08" w:rsidP="00BC5FF5">
      <w:pPr>
        <w:tabs>
          <w:tab w:val="left" w:pos="567"/>
          <w:tab w:val="left" w:pos="1134"/>
          <w:tab w:val="left" w:pos="1701"/>
        </w:tabs>
        <w:spacing w:line="360" w:lineRule="auto"/>
        <w:jc w:val="both"/>
        <w:rPr>
          <w:rtl/>
        </w:rPr>
      </w:pPr>
      <w:r>
        <w:rPr>
          <w:rFonts w:ascii="Calibri" w:hAnsi="Calibri" w:hint="cs"/>
          <w:rtl/>
        </w:rPr>
        <w:t>בהקשר אחרון זה, מצאתי לדייק כי אמנם קיימת חשיבות לעובדה כי בסופו של דבר המגע אותו קיים הנאשם לא הבשיל לכדי ביצוע עבירות נוספות, אך אין בדבר כדי להקל משמעותית את ההסתכלות הנדרשת כלפי עבירת המגע. ואכן, תכלית עבירת מגע עם סוכן חוץ היא למנוע כל קשר בין אזרחי המדינה לבין גורמים עוינים, דוגמת הקשר אותו קיים הנאשם, זאת גם אם הקשר לא הוביל בסופו של דבר לפגיעה נוספת בביטחון, בדמות עבירות נוספות. אשר על כן, קיום מגע כאמור מהווה עבירה עצמאית, הזוקקת ענישה הולמת, בין אם הוביל המגע לביצוע עבירות נוספות ובין אם לאו.</w:t>
      </w:r>
      <w:r>
        <w:rPr>
          <w:rFonts w:hint="cs"/>
          <w:rtl/>
        </w:rPr>
        <w:t xml:space="preserve"> </w:t>
      </w:r>
    </w:p>
    <w:p w14:paraId="33F21DD2" w14:textId="77777777" w:rsidR="000F5082" w:rsidRDefault="000F5082" w:rsidP="000F5082">
      <w:pPr>
        <w:spacing w:line="360" w:lineRule="auto"/>
        <w:jc w:val="both"/>
        <w:rPr>
          <w:rFonts w:ascii="Arial" w:hAnsi="Arial"/>
          <w:rtl/>
        </w:rPr>
      </w:pPr>
    </w:p>
    <w:p w14:paraId="6A6EDD86" w14:textId="77777777" w:rsidR="00FD72FF" w:rsidRDefault="00FD72FF" w:rsidP="00E54770">
      <w:pPr>
        <w:spacing w:line="360" w:lineRule="auto"/>
        <w:jc w:val="both"/>
        <w:rPr>
          <w:rFonts w:ascii="Arial" w:hAnsi="Arial"/>
          <w:rtl/>
        </w:rPr>
      </w:pPr>
      <w:r>
        <w:rPr>
          <w:rFonts w:ascii="Arial" w:hAnsi="Arial" w:hint="cs"/>
          <w:rtl/>
        </w:rPr>
        <w:t xml:space="preserve">אורך המגע בין הנאשם לבין פעיל החמאס וכן תדירות ההתקשרות ביניהם, אף </w:t>
      </w:r>
      <w:r w:rsidR="00E54770">
        <w:rPr>
          <w:rFonts w:ascii="Arial" w:hAnsi="Arial" w:hint="cs"/>
          <w:rtl/>
        </w:rPr>
        <w:t xml:space="preserve">הם </w:t>
      </w:r>
      <w:r>
        <w:rPr>
          <w:rFonts w:ascii="Arial" w:hAnsi="Arial" w:hint="cs"/>
          <w:rtl/>
        </w:rPr>
        <w:t>מהוו</w:t>
      </w:r>
      <w:r w:rsidR="00E54770">
        <w:rPr>
          <w:rFonts w:ascii="Arial" w:hAnsi="Arial" w:hint="cs"/>
          <w:rtl/>
        </w:rPr>
        <w:t>ים</w:t>
      </w:r>
      <w:r>
        <w:rPr>
          <w:rFonts w:ascii="Arial" w:hAnsi="Arial" w:hint="cs"/>
          <w:rtl/>
        </w:rPr>
        <w:t xml:space="preserve"> נסיבות אשר מן הראוי </w:t>
      </w:r>
      <w:r w:rsidR="00BA0D08">
        <w:rPr>
          <w:rFonts w:ascii="Arial" w:hAnsi="Arial" w:hint="cs"/>
          <w:rtl/>
        </w:rPr>
        <w:t>ש</w:t>
      </w:r>
      <w:r>
        <w:rPr>
          <w:rFonts w:ascii="Arial" w:hAnsi="Arial" w:hint="cs"/>
          <w:rtl/>
        </w:rPr>
        <w:t xml:space="preserve">ישקלו. כפי שפורט בכתב האישום, עיקר הקשר ארך כחודש, וזאת לפני תחילת מלחמת "חרבות ברזל". עם זאת, הנאשם שלח הודעות לפעיל גם בסוף חודש נובמבר 2023 ובתחילת חודש ינואר 2024, כאשר הציבור כבר ידע היטב אילו זוועות חוללו ארגון החמאס והנספחים אליו. </w:t>
      </w:r>
    </w:p>
    <w:p w14:paraId="3A354E86" w14:textId="77777777" w:rsidR="00FD72FF" w:rsidRDefault="00FD72FF" w:rsidP="000F5082">
      <w:pPr>
        <w:spacing w:line="360" w:lineRule="auto"/>
        <w:jc w:val="both"/>
        <w:rPr>
          <w:rFonts w:ascii="Arial" w:hAnsi="Arial"/>
          <w:rtl/>
        </w:rPr>
      </w:pPr>
    </w:p>
    <w:p w14:paraId="2A123349" w14:textId="77777777" w:rsidR="00126BB0" w:rsidRDefault="006D3F6A" w:rsidP="00BC5FF5">
      <w:pPr>
        <w:spacing w:line="360" w:lineRule="auto"/>
        <w:jc w:val="both"/>
        <w:rPr>
          <w:rFonts w:ascii="Arial" w:hAnsi="Arial"/>
          <w:rtl/>
        </w:rPr>
      </w:pPr>
      <w:r>
        <w:rPr>
          <w:rFonts w:ascii="Arial" w:hAnsi="Arial" w:hint="cs"/>
          <w:rtl/>
        </w:rPr>
        <w:t>בעיניי</w:t>
      </w:r>
      <w:r w:rsidR="00FD72FF">
        <w:rPr>
          <w:rFonts w:ascii="Arial" w:hAnsi="Arial" w:hint="cs"/>
          <w:rtl/>
        </w:rPr>
        <w:t xml:space="preserve">, </w:t>
      </w:r>
      <w:r w:rsidR="000F5082">
        <w:rPr>
          <w:rFonts w:ascii="Arial" w:hAnsi="Arial" w:hint="cs"/>
          <w:rtl/>
        </w:rPr>
        <w:t xml:space="preserve">העובדה כי גם לאחר </w:t>
      </w:r>
      <w:r w:rsidR="00864FA9">
        <w:rPr>
          <w:rFonts w:ascii="Arial" w:hAnsi="Arial" w:hint="cs"/>
          <w:rtl/>
        </w:rPr>
        <w:t>טבח שמ</w:t>
      </w:r>
      <w:r w:rsidR="004D2532">
        <w:rPr>
          <w:rFonts w:ascii="Arial" w:hAnsi="Arial" w:hint="cs"/>
          <w:rtl/>
        </w:rPr>
        <w:t xml:space="preserve">חת תורה </w:t>
      </w:r>
      <w:r w:rsidR="00BC5FF5" w:rsidRPr="00BC5FF5">
        <w:rPr>
          <w:rFonts w:ascii="Arial" w:hAnsi="Arial" w:hint="cs"/>
          <w:rtl/>
        </w:rPr>
        <w:t>תשפ"ד</w:t>
      </w:r>
      <w:r w:rsidR="000F5082">
        <w:rPr>
          <w:rFonts w:ascii="Arial" w:hAnsi="Arial" w:hint="cs"/>
          <w:rtl/>
        </w:rPr>
        <w:t xml:space="preserve">, </w:t>
      </w:r>
      <w:r w:rsidR="00FD72FF">
        <w:rPr>
          <w:rFonts w:ascii="Arial" w:hAnsi="Arial" w:hint="cs"/>
          <w:rtl/>
        </w:rPr>
        <w:t xml:space="preserve">הנאשם </w:t>
      </w:r>
      <w:r w:rsidR="000F5082">
        <w:rPr>
          <w:rFonts w:ascii="Arial" w:hAnsi="Arial" w:hint="cs"/>
          <w:rtl/>
        </w:rPr>
        <w:t xml:space="preserve">ראה לנכון </w:t>
      </w:r>
      <w:r w:rsidR="00FD72FF">
        <w:rPr>
          <w:rFonts w:ascii="Arial" w:hAnsi="Arial" w:hint="cs"/>
          <w:rtl/>
        </w:rPr>
        <w:t>לשלוח ה</w:t>
      </w:r>
      <w:r w:rsidR="000F5082">
        <w:rPr>
          <w:rFonts w:ascii="Arial" w:hAnsi="Arial" w:hint="cs"/>
          <w:rtl/>
        </w:rPr>
        <w:t xml:space="preserve">ודעות לאותו פעיל, גם אם הודעות </w:t>
      </w:r>
      <w:r>
        <w:rPr>
          <w:rFonts w:ascii="Arial" w:hAnsi="Arial" w:hint="cs"/>
          <w:rtl/>
        </w:rPr>
        <w:t xml:space="preserve">אלה </w:t>
      </w:r>
      <w:r w:rsidR="000F5082">
        <w:rPr>
          <w:rFonts w:ascii="Arial" w:hAnsi="Arial" w:hint="cs"/>
          <w:rtl/>
        </w:rPr>
        <w:t xml:space="preserve">לא </w:t>
      </w:r>
      <w:r w:rsidR="007C0AC7">
        <w:rPr>
          <w:rFonts w:ascii="Arial" w:hAnsi="Arial" w:hint="cs"/>
          <w:rtl/>
        </w:rPr>
        <w:t>הכילו מלל ברור</w:t>
      </w:r>
      <w:r w:rsidR="00FD72FF">
        <w:rPr>
          <w:rFonts w:ascii="Arial" w:hAnsi="Arial" w:hint="cs"/>
          <w:rtl/>
        </w:rPr>
        <w:t>, מהווה נסיבה מחמירה בולטת.</w:t>
      </w:r>
      <w:r w:rsidR="007C0AC7">
        <w:rPr>
          <w:rFonts w:ascii="Arial" w:hAnsi="Arial" w:hint="cs"/>
          <w:rtl/>
        </w:rPr>
        <w:t xml:space="preserve"> העובדה כי הנאשם יזם את ההתקשרו</w:t>
      </w:r>
      <w:r w:rsidR="00864FA9">
        <w:rPr>
          <w:rFonts w:ascii="Arial" w:hAnsi="Arial" w:hint="cs"/>
          <w:rtl/>
        </w:rPr>
        <w:t>יו</w:t>
      </w:r>
      <w:r w:rsidR="007C0AC7">
        <w:rPr>
          <w:rFonts w:ascii="Arial" w:hAnsi="Arial" w:hint="cs"/>
          <w:rtl/>
        </w:rPr>
        <w:t xml:space="preserve">ת </w:t>
      </w:r>
      <w:r>
        <w:rPr>
          <w:rFonts w:ascii="Arial" w:hAnsi="Arial" w:hint="cs"/>
          <w:rtl/>
        </w:rPr>
        <w:t>האחרונ</w:t>
      </w:r>
      <w:r w:rsidR="00864FA9">
        <w:rPr>
          <w:rFonts w:ascii="Arial" w:hAnsi="Arial" w:hint="cs"/>
          <w:rtl/>
        </w:rPr>
        <w:t>ות</w:t>
      </w:r>
      <w:r>
        <w:rPr>
          <w:rFonts w:ascii="Arial" w:hAnsi="Arial" w:hint="cs"/>
          <w:rtl/>
        </w:rPr>
        <w:t xml:space="preserve"> </w:t>
      </w:r>
      <w:r w:rsidR="007C0AC7">
        <w:rPr>
          <w:rFonts w:ascii="Arial" w:hAnsi="Arial" w:hint="cs"/>
          <w:rtl/>
        </w:rPr>
        <w:t>האמור</w:t>
      </w:r>
      <w:r w:rsidR="00864FA9">
        <w:rPr>
          <w:rFonts w:ascii="Arial" w:hAnsi="Arial" w:hint="cs"/>
          <w:rtl/>
        </w:rPr>
        <w:t>ות</w:t>
      </w:r>
      <w:r w:rsidR="007C0AC7">
        <w:rPr>
          <w:rFonts w:ascii="Arial" w:hAnsi="Arial" w:hint="cs"/>
          <w:rtl/>
        </w:rPr>
        <w:t xml:space="preserve">, </w:t>
      </w:r>
      <w:r w:rsidR="005C28CE">
        <w:rPr>
          <w:rFonts w:ascii="Arial" w:hAnsi="Arial" w:hint="cs"/>
          <w:rtl/>
        </w:rPr>
        <w:t xml:space="preserve">מתוך מה שנראה כרצון לחדש את הקשר עם </w:t>
      </w:r>
      <w:r>
        <w:rPr>
          <w:rFonts w:ascii="Arial" w:hAnsi="Arial" w:hint="cs"/>
          <w:rtl/>
        </w:rPr>
        <w:t>ה</w:t>
      </w:r>
      <w:r w:rsidR="005C28CE">
        <w:rPr>
          <w:rFonts w:ascii="Arial" w:hAnsi="Arial" w:hint="cs"/>
          <w:rtl/>
        </w:rPr>
        <w:t>פעיל ה</w:t>
      </w:r>
      <w:r>
        <w:rPr>
          <w:rFonts w:ascii="Arial" w:hAnsi="Arial" w:hint="cs"/>
          <w:rtl/>
        </w:rPr>
        <w:t>צבאי</w:t>
      </w:r>
      <w:r w:rsidR="005C28CE">
        <w:rPr>
          <w:rFonts w:ascii="Arial" w:hAnsi="Arial" w:hint="cs"/>
          <w:rtl/>
        </w:rPr>
        <w:t xml:space="preserve">, </w:t>
      </w:r>
      <w:r w:rsidR="00FD72FF">
        <w:rPr>
          <w:rFonts w:ascii="Arial" w:hAnsi="Arial" w:hint="cs"/>
          <w:rtl/>
        </w:rPr>
        <w:t>אף היא מצטרפת לנסיבות לחומרה</w:t>
      </w:r>
      <w:r w:rsidR="007C0AC7">
        <w:rPr>
          <w:rFonts w:ascii="Arial" w:hAnsi="Arial" w:hint="cs"/>
          <w:rtl/>
        </w:rPr>
        <w:t>.</w:t>
      </w:r>
      <w:r w:rsidR="00FD72FF">
        <w:rPr>
          <w:rFonts w:ascii="Arial" w:hAnsi="Arial" w:hint="cs"/>
          <w:rtl/>
        </w:rPr>
        <w:t xml:space="preserve"> זאת במיוחד, כאשר הרקע למגע </w:t>
      </w:r>
      <w:r w:rsidR="006D7732">
        <w:rPr>
          <w:rFonts w:ascii="Arial" w:hAnsi="Arial" w:hint="cs"/>
          <w:rtl/>
        </w:rPr>
        <w:t xml:space="preserve">היה ברור לנאשם עוד קודם לכן, </w:t>
      </w:r>
      <w:r>
        <w:rPr>
          <w:rFonts w:ascii="Arial" w:hAnsi="Arial" w:hint="cs"/>
          <w:rtl/>
        </w:rPr>
        <w:t>ו</w:t>
      </w:r>
      <w:r w:rsidR="006D7732">
        <w:rPr>
          <w:rFonts w:ascii="Arial" w:hAnsi="Arial" w:hint="cs"/>
          <w:rtl/>
        </w:rPr>
        <w:t xml:space="preserve">כלל </w:t>
      </w:r>
      <w:r w:rsidR="00190058">
        <w:rPr>
          <w:rFonts w:ascii="Arial" w:hAnsi="Arial" w:hint="cs"/>
          <w:rtl/>
        </w:rPr>
        <w:t xml:space="preserve">ידיעה מלאה </w:t>
      </w:r>
      <w:r w:rsidR="005A19F4">
        <w:rPr>
          <w:rFonts w:ascii="Arial" w:hAnsi="Arial" w:hint="cs"/>
          <w:rtl/>
        </w:rPr>
        <w:t xml:space="preserve">של הנאשם כי </w:t>
      </w:r>
      <w:r w:rsidR="00BC5FF5">
        <w:rPr>
          <w:rFonts w:ascii="Arial" w:hAnsi="Arial" w:hint="cs"/>
          <w:rtl/>
        </w:rPr>
        <w:t>הפעיל הצבאי</w:t>
      </w:r>
      <w:r>
        <w:rPr>
          <w:rFonts w:ascii="Arial" w:hAnsi="Arial" w:hint="cs"/>
          <w:rtl/>
        </w:rPr>
        <w:t>,</w:t>
      </w:r>
      <w:r w:rsidR="006D7732">
        <w:rPr>
          <w:rFonts w:ascii="Arial" w:hAnsi="Arial" w:hint="cs"/>
          <w:rtl/>
        </w:rPr>
        <w:t xml:space="preserve"> </w:t>
      </w:r>
      <w:r w:rsidR="003576D4">
        <w:rPr>
          <w:rFonts w:ascii="Arial" w:hAnsi="Arial" w:hint="cs"/>
          <w:rtl/>
        </w:rPr>
        <w:t>ו</w:t>
      </w:r>
      <w:r>
        <w:rPr>
          <w:rFonts w:ascii="Arial" w:hAnsi="Arial" w:hint="cs"/>
          <w:rtl/>
        </w:rPr>
        <w:t xml:space="preserve">באמצעותו </w:t>
      </w:r>
      <w:r w:rsidR="003576D4">
        <w:rPr>
          <w:rFonts w:ascii="Arial" w:hAnsi="Arial" w:hint="cs"/>
          <w:rtl/>
        </w:rPr>
        <w:t>ארגון חמאס</w:t>
      </w:r>
      <w:r>
        <w:rPr>
          <w:rFonts w:ascii="Arial" w:hAnsi="Arial" w:hint="cs"/>
          <w:rtl/>
        </w:rPr>
        <w:t>,</w:t>
      </w:r>
      <w:r w:rsidR="003576D4">
        <w:rPr>
          <w:rFonts w:ascii="Arial" w:hAnsi="Arial" w:hint="cs"/>
          <w:rtl/>
        </w:rPr>
        <w:t xml:space="preserve"> </w:t>
      </w:r>
      <w:r w:rsidR="005A19F4">
        <w:rPr>
          <w:rFonts w:ascii="Arial" w:hAnsi="Arial" w:hint="cs"/>
          <w:rtl/>
        </w:rPr>
        <w:t>מ</w:t>
      </w:r>
      <w:r>
        <w:rPr>
          <w:rFonts w:ascii="Arial" w:hAnsi="Arial" w:hint="cs"/>
          <w:rtl/>
        </w:rPr>
        <w:t>בקשים</w:t>
      </w:r>
      <w:r w:rsidR="005A19F4">
        <w:rPr>
          <w:rFonts w:ascii="Arial" w:hAnsi="Arial" w:hint="cs"/>
          <w:rtl/>
        </w:rPr>
        <w:t xml:space="preserve"> </w:t>
      </w:r>
      <w:r w:rsidR="00190058">
        <w:rPr>
          <w:rFonts w:ascii="Arial" w:hAnsi="Arial" w:hint="cs"/>
          <w:rtl/>
        </w:rPr>
        <w:t xml:space="preserve">להיעזר </w:t>
      </w:r>
      <w:r w:rsidR="005A19F4">
        <w:rPr>
          <w:rFonts w:ascii="Arial" w:hAnsi="Arial" w:hint="cs"/>
          <w:rtl/>
        </w:rPr>
        <w:t xml:space="preserve">בו לצורך </w:t>
      </w:r>
      <w:r w:rsidR="00190058">
        <w:rPr>
          <w:rFonts w:ascii="Arial" w:hAnsi="Arial" w:hint="cs"/>
          <w:rtl/>
        </w:rPr>
        <w:t>ביצוע פיגועים</w:t>
      </w:r>
      <w:r>
        <w:rPr>
          <w:rFonts w:ascii="Arial" w:hAnsi="Arial" w:hint="cs"/>
          <w:rtl/>
        </w:rPr>
        <w:t>.</w:t>
      </w:r>
      <w:r w:rsidR="006D7732">
        <w:rPr>
          <w:rFonts w:ascii="Arial" w:hAnsi="Arial" w:hint="cs"/>
          <w:rtl/>
        </w:rPr>
        <w:t xml:space="preserve"> </w:t>
      </w:r>
    </w:p>
    <w:p w14:paraId="174651BC" w14:textId="77777777" w:rsidR="00126BB0" w:rsidRDefault="00126BB0" w:rsidP="006D7732">
      <w:pPr>
        <w:spacing w:line="360" w:lineRule="auto"/>
        <w:jc w:val="both"/>
        <w:rPr>
          <w:rFonts w:ascii="Arial" w:hAnsi="Arial"/>
          <w:rtl/>
        </w:rPr>
      </w:pPr>
    </w:p>
    <w:p w14:paraId="7FBA6772" w14:textId="77777777" w:rsidR="00126BB0" w:rsidRDefault="006D7732" w:rsidP="006D3F6A">
      <w:pPr>
        <w:spacing w:line="360" w:lineRule="auto"/>
        <w:jc w:val="both"/>
        <w:rPr>
          <w:rFonts w:ascii="Arial" w:hAnsi="Arial"/>
          <w:rtl/>
        </w:rPr>
      </w:pPr>
      <w:r>
        <w:rPr>
          <w:rFonts w:ascii="Arial" w:hAnsi="Arial" w:hint="cs"/>
          <w:rtl/>
        </w:rPr>
        <w:t>כל זאת</w:t>
      </w:r>
      <w:r w:rsidR="00126BB0">
        <w:rPr>
          <w:rFonts w:ascii="Arial" w:hAnsi="Arial" w:hint="cs"/>
          <w:rtl/>
        </w:rPr>
        <w:t xml:space="preserve"> עשה הנאשם</w:t>
      </w:r>
      <w:r>
        <w:rPr>
          <w:rFonts w:ascii="Arial" w:hAnsi="Arial" w:hint="cs"/>
          <w:rtl/>
        </w:rPr>
        <w:t xml:space="preserve"> </w:t>
      </w:r>
      <w:r w:rsidR="00126BB0">
        <w:rPr>
          <w:rFonts w:ascii="Arial" w:hAnsi="Arial" w:hint="cs"/>
          <w:rtl/>
        </w:rPr>
        <w:t>למרות</w:t>
      </w:r>
      <w:r w:rsidR="00190058">
        <w:rPr>
          <w:rFonts w:ascii="Arial" w:hAnsi="Arial" w:hint="cs"/>
          <w:rtl/>
        </w:rPr>
        <w:t xml:space="preserve"> היות</w:t>
      </w:r>
      <w:r w:rsidR="00126BB0">
        <w:rPr>
          <w:rFonts w:ascii="Arial" w:hAnsi="Arial" w:hint="cs"/>
          <w:rtl/>
        </w:rPr>
        <w:t>ו</w:t>
      </w:r>
      <w:r w:rsidR="00190058">
        <w:rPr>
          <w:rFonts w:ascii="Arial" w:hAnsi="Arial" w:hint="cs"/>
          <w:rtl/>
        </w:rPr>
        <w:t xml:space="preserve"> אזרח </w:t>
      </w:r>
      <w:r>
        <w:rPr>
          <w:rFonts w:ascii="Arial" w:hAnsi="Arial" w:hint="cs"/>
          <w:rtl/>
        </w:rPr>
        <w:t>מדינת ישראל</w:t>
      </w:r>
      <w:r w:rsidR="00126BB0">
        <w:rPr>
          <w:rFonts w:ascii="Arial" w:hAnsi="Arial" w:hint="cs"/>
          <w:rtl/>
        </w:rPr>
        <w:t>.</w:t>
      </w:r>
      <w:r w:rsidR="006D3F6A">
        <w:rPr>
          <w:rFonts w:hint="cs"/>
          <w:rtl/>
        </w:rPr>
        <w:t xml:space="preserve"> בעניין זה</w:t>
      </w:r>
      <w:r w:rsidR="00B4217A">
        <w:rPr>
          <w:rFonts w:hint="cs"/>
          <w:rtl/>
        </w:rPr>
        <w:t>,</w:t>
      </w:r>
      <w:r w:rsidR="006D3F6A">
        <w:rPr>
          <w:rFonts w:hint="cs"/>
          <w:rtl/>
        </w:rPr>
        <w:t xml:space="preserve"> יש להדגיש את </w:t>
      </w:r>
      <w:r w:rsidR="003576D4">
        <w:rPr>
          <w:rtl/>
        </w:rPr>
        <w:t xml:space="preserve">פוטנציאל </w:t>
      </w:r>
      <w:r w:rsidR="00126BB0">
        <w:rPr>
          <w:rFonts w:hint="cs"/>
          <w:rtl/>
        </w:rPr>
        <w:t>ה</w:t>
      </w:r>
      <w:r w:rsidR="003576D4">
        <w:rPr>
          <w:rtl/>
        </w:rPr>
        <w:t>פגיעה בביטחונה של המדינה ושל אזרחיה</w:t>
      </w:r>
      <w:r w:rsidR="00126BB0">
        <w:rPr>
          <w:rFonts w:hint="cs"/>
          <w:rtl/>
        </w:rPr>
        <w:t xml:space="preserve"> על רקע היות הנאשם אזרח, בעל ידע בנוגע לסדרי ההתנהלות במדינה, הכרות השפה, התמצאות במרחב וכן</w:t>
      </w:r>
      <w:r w:rsidR="00126BB0">
        <w:rPr>
          <w:rFonts w:ascii="Arial" w:hAnsi="Arial" w:hint="cs"/>
          <w:rtl/>
        </w:rPr>
        <w:t xml:space="preserve"> היכולת לנוע בה בחופשיות. כל אלה מגבירים משמעותית את פוטנציאל הפגיעה הטמון במגע עם פעיל ארגון טרור, דוגמת המגע אותו קיים הנאשם.</w:t>
      </w:r>
    </w:p>
    <w:p w14:paraId="2D1F6B90" w14:textId="77777777" w:rsidR="00126BB0" w:rsidRDefault="00126BB0" w:rsidP="00126BB0">
      <w:pPr>
        <w:tabs>
          <w:tab w:val="left" w:pos="567"/>
          <w:tab w:val="left" w:pos="1134"/>
          <w:tab w:val="left" w:pos="1701"/>
        </w:tabs>
        <w:spacing w:line="360" w:lineRule="auto"/>
        <w:jc w:val="both"/>
        <w:rPr>
          <w:rtl/>
        </w:rPr>
      </w:pPr>
    </w:p>
    <w:p w14:paraId="296E4390" w14:textId="77777777" w:rsidR="00B4217A" w:rsidRDefault="00B4217A" w:rsidP="00BC5FF5">
      <w:pPr>
        <w:tabs>
          <w:tab w:val="left" w:pos="567"/>
          <w:tab w:val="left" w:pos="1134"/>
          <w:tab w:val="left" w:pos="1701"/>
        </w:tabs>
        <w:spacing w:line="360" w:lineRule="auto"/>
        <w:jc w:val="both"/>
        <w:rPr>
          <w:rtl/>
        </w:rPr>
      </w:pPr>
      <w:r>
        <w:rPr>
          <w:rFonts w:hint="cs"/>
          <w:rtl/>
        </w:rPr>
        <w:t>לבסוף, מצאתי לציין כי העובדה שהקשר בין הנאשם לפעיל הצבאי בוצעה ברשת האינטרנט, אינ</w:t>
      </w:r>
      <w:r w:rsidR="00BC5FF5">
        <w:rPr>
          <w:rFonts w:hint="cs"/>
          <w:rtl/>
        </w:rPr>
        <w:t>ה</w:t>
      </w:r>
      <w:r>
        <w:rPr>
          <w:rFonts w:hint="cs"/>
          <w:rtl/>
        </w:rPr>
        <w:t xml:space="preserve"> גורע</w:t>
      </w:r>
      <w:r w:rsidR="00BC5FF5">
        <w:rPr>
          <w:rFonts w:hint="cs"/>
          <w:rtl/>
        </w:rPr>
        <w:t>ת</w:t>
      </w:r>
      <w:r>
        <w:rPr>
          <w:rFonts w:hint="cs"/>
          <w:rtl/>
        </w:rPr>
        <w:t xml:space="preserve"> מחומרתו, כאשר בימינו רשת זו מהווה דרך קלה לקידום מעשים אסורים ומסוכנים ביותר </w:t>
      </w:r>
      <w:r w:rsidRPr="00A000A3">
        <w:rPr>
          <w:rFonts w:hint="cs"/>
          <w:rtl/>
        </w:rPr>
        <w:t>(ראו</w:t>
      </w:r>
      <w:r w:rsidR="00A000A3" w:rsidRPr="00A000A3">
        <w:rPr>
          <w:rFonts w:hint="cs"/>
          <w:rtl/>
        </w:rPr>
        <w:t xml:space="preserve"> </w:t>
      </w:r>
      <w:hyperlink r:id="rId32" w:history="1">
        <w:r w:rsidR="000077C0" w:rsidRPr="000077C0">
          <w:rPr>
            <w:color w:val="0000FF"/>
            <w:u w:val="single"/>
            <w:rtl/>
          </w:rPr>
          <w:t>ע"פ 2791/13</w:t>
        </w:r>
      </w:hyperlink>
      <w:r w:rsidR="00A000A3" w:rsidRPr="00A000A3">
        <w:rPr>
          <w:rFonts w:hint="cs"/>
          <w:rtl/>
        </w:rPr>
        <w:t xml:space="preserve"> </w:t>
      </w:r>
      <w:r w:rsidR="00A000A3" w:rsidRPr="00A000A3">
        <w:rPr>
          <w:rFonts w:hint="cs"/>
          <w:b/>
          <w:bCs/>
          <w:rtl/>
        </w:rPr>
        <w:t>פלוני</w:t>
      </w:r>
      <w:r w:rsidR="00A000A3" w:rsidRPr="00A000A3">
        <w:rPr>
          <w:rFonts w:hint="cs"/>
          <w:rtl/>
        </w:rPr>
        <w:t xml:space="preserve"> </w:t>
      </w:r>
      <w:r w:rsidR="00A000A3" w:rsidRPr="00A000A3">
        <w:rPr>
          <w:rFonts w:hint="cs"/>
          <w:b/>
          <w:bCs/>
          <w:rtl/>
        </w:rPr>
        <w:t>ואח'</w:t>
      </w:r>
      <w:r w:rsidR="00A000A3" w:rsidRPr="00A000A3">
        <w:rPr>
          <w:rFonts w:hint="cs"/>
          <w:rtl/>
        </w:rPr>
        <w:t xml:space="preserve"> נ' </w:t>
      </w:r>
      <w:r w:rsidR="00A000A3" w:rsidRPr="00A000A3">
        <w:rPr>
          <w:rFonts w:hint="cs"/>
          <w:b/>
          <w:bCs/>
          <w:rtl/>
        </w:rPr>
        <w:t>מדינת</w:t>
      </w:r>
      <w:r w:rsidR="00A000A3" w:rsidRPr="00A000A3">
        <w:rPr>
          <w:rFonts w:hint="cs"/>
          <w:rtl/>
        </w:rPr>
        <w:t xml:space="preserve"> </w:t>
      </w:r>
      <w:r w:rsidR="00A000A3" w:rsidRPr="00A000A3">
        <w:rPr>
          <w:rFonts w:hint="cs"/>
          <w:b/>
          <w:bCs/>
          <w:rtl/>
        </w:rPr>
        <w:t>ישראל</w:t>
      </w:r>
      <w:r w:rsidR="000C6A14">
        <w:rPr>
          <w:rFonts w:hint="cs"/>
          <w:b/>
          <w:bCs/>
          <w:rtl/>
        </w:rPr>
        <w:t xml:space="preserve"> </w:t>
      </w:r>
      <w:r w:rsidR="000C6A14">
        <w:rPr>
          <w:rFonts w:ascii="Calibri" w:hAnsi="Calibri" w:hint="cs"/>
          <w:rtl/>
        </w:rPr>
        <w:t>(</w:t>
      </w:r>
      <w:r w:rsidR="000C6A14">
        <w:rPr>
          <w:rFonts w:ascii="Calibri" w:hAnsi="Calibri"/>
          <w:rtl/>
        </w:rPr>
        <w:t>פורסם בנבו</w:t>
      </w:r>
      <w:r w:rsidR="000C6A14">
        <w:rPr>
          <w:rFonts w:ascii="Calibri" w:hAnsi="Calibri" w:hint="cs"/>
          <w:rtl/>
        </w:rPr>
        <w:t>,</w:t>
      </w:r>
      <w:r w:rsidR="000C6A14">
        <w:rPr>
          <w:rFonts w:ascii="Calibri" w:hAnsi="Calibri"/>
          <w:rtl/>
        </w:rPr>
        <w:t xml:space="preserve"> </w:t>
      </w:r>
      <w:r w:rsidR="000C6A14">
        <w:rPr>
          <w:rFonts w:ascii="Calibri" w:hAnsi="Calibri" w:hint="cs"/>
          <w:rtl/>
        </w:rPr>
        <w:t>0</w:t>
      </w:r>
      <w:r w:rsidR="000C6A14">
        <w:rPr>
          <w:rFonts w:ascii="Calibri" w:hAnsi="Calibri"/>
          <w:rtl/>
        </w:rPr>
        <w:t>3.</w:t>
      </w:r>
      <w:r w:rsidR="000C6A14">
        <w:rPr>
          <w:rFonts w:ascii="Calibri" w:hAnsi="Calibri" w:hint="cs"/>
          <w:rtl/>
        </w:rPr>
        <w:t>0</w:t>
      </w:r>
      <w:r w:rsidR="000C6A14">
        <w:rPr>
          <w:rFonts w:ascii="Calibri" w:hAnsi="Calibri"/>
          <w:rtl/>
        </w:rPr>
        <w:t>2.2014)</w:t>
      </w:r>
      <w:r w:rsidR="00A000A3">
        <w:rPr>
          <w:rFonts w:hint="cs"/>
          <w:rtl/>
        </w:rPr>
        <w:t>)</w:t>
      </w:r>
      <w:r>
        <w:rPr>
          <w:rFonts w:hint="cs"/>
          <w:rtl/>
        </w:rPr>
        <w:t xml:space="preserve">. </w:t>
      </w:r>
    </w:p>
    <w:p w14:paraId="0622B366" w14:textId="77777777" w:rsidR="00B4217A" w:rsidRDefault="00B4217A" w:rsidP="00126BB0">
      <w:pPr>
        <w:tabs>
          <w:tab w:val="left" w:pos="567"/>
          <w:tab w:val="left" w:pos="1134"/>
          <w:tab w:val="left" w:pos="1701"/>
        </w:tabs>
        <w:spacing w:line="360" w:lineRule="auto"/>
        <w:jc w:val="both"/>
        <w:rPr>
          <w:rtl/>
        </w:rPr>
      </w:pPr>
      <w:r>
        <w:rPr>
          <w:rFonts w:hint="cs"/>
          <w:rtl/>
        </w:rPr>
        <w:t xml:space="preserve"> </w:t>
      </w:r>
    </w:p>
    <w:p w14:paraId="7C48F97D" w14:textId="77777777" w:rsidR="009004A1" w:rsidRPr="009004A1" w:rsidRDefault="00DC12DE" w:rsidP="009004A1">
      <w:pPr>
        <w:spacing w:line="360" w:lineRule="auto"/>
        <w:jc w:val="both"/>
        <w:rPr>
          <w:rFonts w:ascii="Arial" w:hAnsi="Arial"/>
          <w:b/>
          <w:bCs/>
          <w:u w:val="single"/>
          <w:rtl/>
        </w:rPr>
      </w:pPr>
      <w:r w:rsidRPr="009004A1">
        <w:rPr>
          <w:rFonts w:ascii="Arial" w:hAnsi="Arial"/>
          <w:b/>
          <w:bCs/>
          <w:u w:val="single"/>
          <w:rtl/>
        </w:rPr>
        <w:t>הענישה הנוהגת וקביעת מתחם הענישה</w:t>
      </w:r>
    </w:p>
    <w:p w14:paraId="16981B69" w14:textId="77777777" w:rsidR="00A000A3" w:rsidRDefault="00A409AE" w:rsidP="00BC79BB">
      <w:pPr>
        <w:widowControl w:val="0"/>
        <w:spacing w:before="240" w:after="240" w:line="360" w:lineRule="auto"/>
        <w:jc w:val="both"/>
        <w:rPr>
          <w:rFonts w:ascii="Calibri" w:hAnsi="Calibri"/>
          <w:rtl/>
        </w:rPr>
      </w:pPr>
      <w:r>
        <w:rPr>
          <w:rFonts w:ascii="Calibri" w:hAnsi="Calibri" w:hint="cs"/>
          <w:rtl/>
        </w:rPr>
        <w:t xml:space="preserve">כאמור, נקבע לא אחת כי עבירת קיום מגע עם סוכן חוץ מהווה עבירה חמורה. </w:t>
      </w:r>
    </w:p>
    <w:p w14:paraId="64604D4E" w14:textId="77777777" w:rsidR="00CC1D43" w:rsidRDefault="00A409AE" w:rsidP="00520BD1">
      <w:pPr>
        <w:widowControl w:val="0"/>
        <w:spacing w:before="240" w:after="240" w:line="360" w:lineRule="auto"/>
        <w:jc w:val="both"/>
        <w:rPr>
          <w:rFonts w:ascii="Calibri" w:hAnsi="Calibri"/>
          <w:rtl/>
        </w:rPr>
      </w:pPr>
      <w:r>
        <w:rPr>
          <w:rFonts w:ascii="Calibri" w:hAnsi="Calibri" w:hint="cs"/>
          <w:rtl/>
        </w:rPr>
        <w:t>עם זאת, דומה כי בתי המשפט נהגו עד כה</w:t>
      </w:r>
      <w:r w:rsidR="00520BD1">
        <w:rPr>
          <w:rFonts w:ascii="Calibri" w:hAnsi="Calibri" w:hint="cs"/>
          <w:rtl/>
        </w:rPr>
        <w:t>,</w:t>
      </w:r>
      <w:r>
        <w:rPr>
          <w:rFonts w:ascii="Calibri" w:hAnsi="Calibri" w:hint="cs"/>
          <w:rtl/>
        </w:rPr>
        <w:t xml:space="preserve"> </w:t>
      </w:r>
      <w:r w:rsidR="00520BD1">
        <w:rPr>
          <w:rFonts w:ascii="Calibri" w:hAnsi="Calibri" w:hint="cs"/>
          <w:rtl/>
        </w:rPr>
        <w:t xml:space="preserve">לרוב, </w:t>
      </w:r>
      <w:r>
        <w:rPr>
          <w:rFonts w:ascii="Calibri" w:hAnsi="Calibri" w:hint="cs"/>
          <w:rtl/>
        </w:rPr>
        <w:t>במידה משמעותית של ריסון</w:t>
      </w:r>
      <w:r w:rsidR="00BC79BB">
        <w:rPr>
          <w:rFonts w:ascii="Calibri" w:hAnsi="Calibri" w:hint="cs"/>
          <w:rtl/>
        </w:rPr>
        <w:t xml:space="preserve"> עונשי כלפי המעורבים בעבירה זו. א</w:t>
      </w:r>
      <w:r w:rsidR="00C025FF">
        <w:rPr>
          <w:rFonts w:ascii="Calibri" w:hAnsi="Calibri" w:hint="cs"/>
          <w:rtl/>
        </w:rPr>
        <w:t>עמוד על ענישה שנהגה עד כה ובהמשך אתייחס לענישה הראויה לטעמי, בעקבות השינויים המהותיים שחלו במצב הביטחוני ובעקבותיה</w:t>
      </w:r>
      <w:r w:rsidR="00BC79BB">
        <w:rPr>
          <w:rFonts w:ascii="Calibri" w:hAnsi="Calibri" w:hint="cs"/>
          <w:rtl/>
        </w:rPr>
        <w:t>ם</w:t>
      </w:r>
      <w:r w:rsidR="00C025FF">
        <w:rPr>
          <w:rFonts w:ascii="Calibri" w:hAnsi="Calibri" w:hint="cs"/>
          <w:rtl/>
        </w:rPr>
        <w:t xml:space="preserve"> בהערכת </w:t>
      </w:r>
      <w:r w:rsidR="00BC79BB">
        <w:rPr>
          <w:rFonts w:ascii="Calibri" w:hAnsi="Calibri" w:hint="cs"/>
          <w:rtl/>
        </w:rPr>
        <w:t>החומרה ו</w:t>
      </w:r>
      <w:r w:rsidR="00C025FF">
        <w:rPr>
          <w:rFonts w:ascii="Calibri" w:hAnsi="Calibri" w:hint="cs"/>
          <w:rtl/>
        </w:rPr>
        <w:t>הסיכון של העבירה</w:t>
      </w:r>
      <w:r w:rsidR="00BC79BB">
        <w:rPr>
          <w:rFonts w:ascii="Calibri" w:hAnsi="Calibri" w:hint="cs"/>
          <w:rtl/>
        </w:rPr>
        <w:t xml:space="preserve"> שבוצעה על ידי הנאשם</w:t>
      </w:r>
      <w:r w:rsidR="00C025FF">
        <w:rPr>
          <w:rFonts w:ascii="Calibri" w:hAnsi="Calibri" w:hint="cs"/>
          <w:rtl/>
        </w:rPr>
        <w:t>.</w:t>
      </w:r>
    </w:p>
    <w:p w14:paraId="5D829216" w14:textId="77777777" w:rsidR="00A865F2" w:rsidRDefault="00BC79BB" w:rsidP="000C6A14">
      <w:pPr>
        <w:widowControl w:val="0"/>
        <w:numPr>
          <w:ilvl w:val="0"/>
          <w:numId w:val="8"/>
        </w:numPr>
        <w:spacing w:before="240" w:after="240" w:line="360" w:lineRule="auto"/>
        <w:contextualSpacing/>
        <w:jc w:val="both"/>
        <w:rPr>
          <w:rFonts w:ascii="Calibri" w:hAnsi="Calibri"/>
        </w:rPr>
      </w:pPr>
      <w:r>
        <w:rPr>
          <w:rFonts w:ascii="Calibri" w:hAnsi="Calibri" w:hint="cs"/>
          <w:rtl/>
        </w:rPr>
        <w:t>ב</w:t>
      </w:r>
      <w:hyperlink r:id="rId33" w:history="1">
        <w:r w:rsidR="000077C0" w:rsidRPr="000077C0">
          <w:rPr>
            <w:rFonts w:ascii="Calibri" w:hAnsi="Calibri" w:hint="eastAsia"/>
            <w:color w:val="0000FF"/>
            <w:u w:val="single"/>
            <w:rtl/>
          </w:rPr>
          <w:t>ע</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2791/13</w:t>
        </w:r>
      </w:hyperlink>
      <w:r w:rsidR="00CC1D43">
        <w:rPr>
          <w:rFonts w:ascii="Calibri" w:hAnsi="Calibri"/>
          <w:rtl/>
        </w:rPr>
        <w:t xml:space="preserve"> </w:t>
      </w:r>
      <w:r w:rsidR="00CC1D43">
        <w:rPr>
          <w:rFonts w:ascii="Calibri" w:hAnsi="Calibri"/>
          <w:b/>
          <w:bCs/>
          <w:rtl/>
        </w:rPr>
        <w:t xml:space="preserve">פלוני </w:t>
      </w:r>
      <w:r w:rsidR="00CC1D43" w:rsidRPr="007F0336">
        <w:rPr>
          <w:rFonts w:ascii="Calibri" w:hAnsi="Calibri"/>
          <w:rtl/>
        </w:rPr>
        <w:t>נ'</w:t>
      </w:r>
      <w:r w:rsidR="00CC1D43">
        <w:rPr>
          <w:rFonts w:ascii="Calibri" w:hAnsi="Calibri"/>
          <w:b/>
          <w:bCs/>
          <w:rtl/>
        </w:rPr>
        <w:t xml:space="preserve"> מדינת ישראל</w:t>
      </w:r>
      <w:r w:rsidR="00C025FF">
        <w:rPr>
          <w:rFonts w:ascii="Calibri" w:hAnsi="Calibri"/>
          <w:rtl/>
        </w:rPr>
        <w:t xml:space="preserve"> </w:t>
      </w:r>
      <w:r w:rsidR="000C6A14">
        <w:rPr>
          <w:rFonts w:ascii="Calibri" w:hAnsi="Calibri" w:hint="cs"/>
          <w:rtl/>
        </w:rPr>
        <w:t>הנ"ל</w:t>
      </w:r>
      <w:r w:rsidR="008941EF">
        <w:rPr>
          <w:rFonts w:ascii="Calibri" w:hAnsi="Calibri" w:hint="cs"/>
          <w:rtl/>
        </w:rPr>
        <w:t>, [נבו]</w:t>
      </w:r>
      <w:r w:rsidR="000C6A14">
        <w:rPr>
          <w:rFonts w:ascii="Calibri" w:hAnsi="Calibri" w:hint="cs"/>
          <w:rtl/>
        </w:rPr>
        <w:t xml:space="preserve">, </w:t>
      </w:r>
      <w:r w:rsidR="00C025FF">
        <w:rPr>
          <w:rFonts w:ascii="Calibri" w:hAnsi="Calibri" w:hint="cs"/>
          <w:rtl/>
        </w:rPr>
        <w:t xml:space="preserve">בית המשפט העליון דחה ערעור על חומרת העונש, </w:t>
      </w:r>
      <w:r w:rsidR="00C025FF" w:rsidRPr="00E6705C">
        <w:rPr>
          <w:rFonts w:ascii="Calibri" w:hAnsi="Calibri" w:hint="cs"/>
          <w:u w:val="single"/>
          <w:rtl/>
        </w:rPr>
        <w:t>6 ו-6.5 שנות מאסר</w:t>
      </w:r>
      <w:r w:rsidRPr="00E6705C">
        <w:rPr>
          <w:rFonts w:ascii="Calibri" w:hAnsi="Calibri" w:hint="cs"/>
          <w:u w:val="single"/>
          <w:rtl/>
        </w:rPr>
        <w:t xml:space="preserve"> בפועל</w:t>
      </w:r>
      <w:r>
        <w:rPr>
          <w:rFonts w:ascii="Calibri" w:hAnsi="Calibri" w:hint="cs"/>
          <w:rtl/>
        </w:rPr>
        <w:t>,</w:t>
      </w:r>
      <w:r w:rsidR="00C025FF">
        <w:rPr>
          <w:rFonts w:ascii="Calibri" w:hAnsi="Calibri" w:hint="cs"/>
          <w:rtl/>
        </w:rPr>
        <w:t xml:space="preserve"> שהוטלו בהתאמה על שני המערערים שהורשעו </w:t>
      </w:r>
      <w:r w:rsidR="00207E15" w:rsidRPr="00A000A3">
        <w:rPr>
          <w:rFonts w:ascii="Calibri" w:hAnsi="Calibri" w:hint="cs"/>
          <w:rtl/>
        </w:rPr>
        <w:t xml:space="preserve">על </w:t>
      </w:r>
      <w:r w:rsidR="00520BD1">
        <w:rPr>
          <w:rFonts w:ascii="Calibri" w:hAnsi="Calibri" w:hint="cs"/>
          <w:rtl/>
        </w:rPr>
        <w:t>יסוד</w:t>
      </w:r>
      <w:r w:rsidR="00207E15" w:rsidRPr="00A000A3">
        <w:rPr>
          <w:rFonts w:ascii="Calibri" w:hAnsi="Calibri" w:hint="cs"/>
          <w:rtl/>
        </w:rPr>
        <w:t xml:space="preserve"> הודאתם במסגרת הסדר טיעון,</w:t>
      </w:r>
      <w:r w:rsidR="00207E15">
        <w:rPr>
          <w:rFonts w:ascii="Calibri" w:hAnsi="Calibri" w:hint="cs"/>
          <w:rtl/>
        </w:rPr>
        <w:t xml:space="preserve"> </w:t>
      </w:r>
      <w:r w:rsidR="00C025FF">
        <w:rPr>
          <w:rFonts w:ascii="Calibri" w:hAnsi="Calibri" w:hint="cs"/>
          <w:rtl/>
        </w:rPr>
        <w:t>במגע עם סוכן חוץ ו</w:t>
      </w:r>
      <w:r w:rsidR="00520BD1">
        <w:rPr>
          <w:rFonts w:ascii="Calibri" w:hAnsi="Calibri" w:hint="cs"/>
          <w:rtl/>
        </w:rPr>
        <w:t>ב</w:t>
      </w:r>
      <w:r w:rsidR="00C025FF">
        <w:rPr>
          <w:rFonts w:ascii="Calibri" w:hAnsi="Calibri" w:hint="cs"/>
          <w:rtl/>
        </w:rPr>
        <w:t>ניסיון לקשר לסיוע לאויב במלחמה, בכך ש</w:t>
      </w:r>
      <w:r w:rsidR="00520BD1">
        <w:rPr>
          <w:rFonts w:ascii="Calibri" w:hAnsi="Calibri" w:hint="cs"/>
          <w:rtl/>
        </w:rPr>
        <w:t xml:space="preserve">במשך פרק זמן ממושך, </w:t>
      </w:r>
      <w:r w:rsidR="007F0336">
        <w:rPr>
          <w:rFonts w:ascii="Calibri" w:hAnsi="Calibri" w:hint="cs"/>
          <w:rtl/>
        </w:rPr>
        <w:t xml:space="preserve">קיימו מגע באמצעות הרשת החברתית עם </w:t>
      </w:r>
      <w:r w:rsidR="00520BD1">
        <w:rPr>
          <w:rFonts w:ascii="Calibri" w:hAnsi="Calibri" w:hint="cs"/>
          <w:rtl/>
        </w:rPr>
        <w:t xml:space="preserve">מספר פעילי </w:t>
      </w:r>
      <w:r w:rsidR="007F0336">
        <w:rPr>
          <w:rFonts w:ascii="Calibri" w:hAnsi="Calibri" w:hint="cs"/>
          <w:rtl/>
        </w:rPr>
        <w:t>חמאס ו</w:t>
      </w:r>
      <w:r w:rsidR="00C025FF">
        <w:rPr>
          <w:rFonts w:ascii="Calibri" w:hAnsi="Calibri" w:hint="cs"/>
          <w:rtl/>
        </w:rPr>
        <w:t xml:space="preserve">קישרו </w:t>
      </w:r>
      <w:r w:rsidR="007F0336">
        <w:rPr>
          <w:rFonts w:ascii="Calibri" w:hAnsi="Calibri" w:hint="cs"/>
          <w:rtl/>
        </w:rPr>
        <w:t xml:space="preserve">ביניהם לבין אחרים במטרה שיבוצע על ידם פיגוע. </w:t>
      </w:r>
      <w:r w:rsidR="00CC1D43">
        <w:rPr>
          <w:rFonts w:ascii="Calibri" w:hAnsi="Calibri"/>
          <w:rtl/>
        </w:rPr>
        <w:t xml:space="preserve"> </w:t>
      </w:r>
    </w:p>
    <w:p w14:paraId="752B2D48" w14:textId="77777777" w:rsidR="00957B76" w:rsidRPr="00957B76" w:rsidRDefault="009D15E2" w:rsidP="000304FB">
      <w:pPr>
        <w:widowControl w:val="0"/>
        <w:numPr>
          <w:ilvl w:val="0"/>
          <w:numId w:val="8"/>
        </w:numPr>
        <w:spacing w:before="240" w:after="240" w:line="360" w:lineRule="auto"/>
        <w:contextualSpacing/>
        <w:jc w:val="both"/>
        <w:rPr>
          <w:rFonts w:ascii="Calibri" w:hAnsi="Calibri"/>
        </w:rPr>
      </w:pPr>
      <w:r>
        <w:rPr>
          <w:rFonts w:hint="cs"/>
          <w:rtl/>
        </w:rPr>
        <w:t>ב</w:t>
      </w:r>
      <w:hyperlink r:id="rId34" w:history="1">
        <w:r w:rsidR="000077C0" w:rsidRPr="000077C0">
          <w:rPr>
            <w:color w:val="0000FF"/>
            <w:u w:val="single"/>
            <w:rtl/>
          </w:rPr>
          <w:t>ע"פ 6356/16</w:t>
        </w:r>
      </w:hyperlink>
      <w:r w:rsidR="00A865F2" w:rsidRPr="00956EB9">
        <w:rPr>
          <w:rtl/>
        </w:rPr>
        <w:t xml:space="preserve"> </w:t>
      </w:r>
      <w:r w:rsidR="00A865F2" w:rsidRPr="00A865F2">
        <w:rPr>
          <w:b/>
          <w:bCs/>
          <w:rtl/>
        </w:rPr>
        <w:t>כנג'ו</w:t>
      </w:r>
      <w:r w:rsidR="00A865F2" w:rsidRPr="00956EB9">
        <w:rPr>
          <w:rtl/>
        </w:rPr>
        <w:t xml:space="preserve"> נ' </w:t>
      </w:r>
      <w:r w:rsidR="00A865F2" w:rsidRPr="00A865F2">
        <w:rPr>
          <w:b/>
          <w:bCs/>
          <w:rtl/>
        </w:rPr>
        <w:t>מדינת</w:t>
      </w:r>
      <w:r w:rsidR="00A865F2" w:rsidRPr="00956EB9">
        <w:rPr>
          <w:rtl/>
        </w:rPr>
        <w:t xml:space="preserve"> </w:t>
      </w:r>
      <w:r w:rsidR="00A865F2" w:rsidRPr="00A865F2">
        <w:rPr>
          <w:b/>
          <w:bCs/>
          <w:rtl/>
        </w:rPr>
        <w:t>ישראל</w:t>
      </w:r>
      <w:r w:rsidR="00A865F2">
        <w:rPr>
          <w:rFonts w:hint="cs"/>
          <w:b/>
          <w:bCs/>
          <w:rtl/>
        </w:rPr>
        <w:t xml:space="preserve"> (</w:t>
      </w:r>
      <w:r w:rsidR="00957B76" w:rsidRPr="00957B76">
        <w:rPr>
          <w:rFonts w:hint="cs"/>
          <w:rtl/>
        </w:rPr>
        <w:t>פורסם בנבו,</w:t>
      </w:r>
      <w:r w:rsidR="00957B76">
        <w:rPr>
          <w:rFonts w:hint="cs"/>
          <w:rtl/>
        </w:rPr>
        <w:t xml:space="preserve"> </w:t>
      </w:r>
      <w:r w:rsidR="00957B76" w:rsidRPr="00957B76">
        <w:rPr>
          <w:rFonts w:hint="cs"/>
          <w:rtl/>
        </w:rPr>
        <w:t>11.12.2016</w:t>
      </w:r>
      <w:r w:rsidR="00A865F2">
        <w:rPr>
          <w:rFonts w:hint="cs"/>
          <w:b/>
          <w:bCs/>
          <w:rtl/>
        </w:rPr>
        <w:t xml:space="preserve">) </w:t>
      </w:r>
      <w:r w:rsidR="00BC79BB">
        <w:rPr>
          <w:rFonts w:ascii="Calibri" w:hAnsi="Calibri" w:hint="cs"/>
          <w:rtl/>
        </w:rPr>
        <w:t xml:space="preserve">בית המשפט העליון דחה </w:t>
      </w:r>
      <w:r w:rsidR="00A865F2" w:rsidRPr="00957B76">
        <w:rPr>
          <w:rFonts w:ascii="Calibri" w:hAnsi="Calibri" w:hint="cs"/>
          <w:rtl/>
        </w:rPr>
        <w:t xml:space="preserve">ערעור על חומרת העונש, </w:t>
      </w:r>
      <w:r w:rsidR="00A865F2" w:rsidRPr="00E6705C">
        <w:rPr>
          <w:rFonts w:ascii="Calibri" w:hAnsi="Calibri" w:hint="cs"/>
          <w:u w:val="single"/>
          <w:rtl/>
        </w:rPr>
        <w:t>22 חודשי מא</w:t>
      </w:r>
      <w:r w:rsidR="00957B76" w:rsidRPr="00E6705C">
        <w:rPr>
          <w:rFonts w:ascii="Calibri" w:hAnsi="Calibri" w:hint="cs"/>
          <w:u w:val="single"/>
          <w:rtl/>
        </w:rPr>
        <w:t>סר בפועל</w:t>
      </w:r>
      <w:r w:rsidR="00520BD1">
        <w:rPr>
          <w:rFonts w:ascii="Calibri" w:hAnsi="Calibri" w:hint="cs"/>
          <w:rtl/>
        </w:rPr>
        <w:t>.</w:t>
      </w:r>
      <w:r w:rsidR="00957B76" w:rsidRPr="00957B76">
        <w:rPr>
          <w:rFonts w:ascii="Calibri" w:hAnsi="Calibri" w:hint="cs"/>
          <w:rtl/>
        </w:rPr>
        <w:t xml:space="preserve"> באותו עניין הורשעה</w:t>
      </w:r>
      <w:r w:rsidR="00957B76">
        <w:rPr>
          <w:rFonts w:hint="cs"/>
          <w:b/>
          <w:bCs/>
          <w:rtl/>
        </w:rPr>
        <w:t xml:space="preserve"> </w:t>
      </w:r>
      <w:r w:rsidR="00957B76" w:rsidRPr="00957B76">
        <w:rPr>
          <w:rFonts w:hint="cs"/>
          <w:rtl/>
        </w:rPr>
        <w:t>הנאשמת</w:t>
      </w:r>
      <w:r w:rsidR="00BC79BB">
        <w:rPr>
          <w:rFonts w:hint="cs"/>
          <w:rtl/>
        </w:rPr>
        <w:t>,</w:t>
      </w:r>
      <w:r w:rsidR="00957B76" w:rsidRPr="00957B76">
        <w:rPr>
          <w:rFonts w:hint="cs"/>
          <w:rtl/>
        </w:rPr>
        <w:t xml:space="preserve"> על פי הודאתה</w:t>
      </w:r>
      <w:r w:rsidR="00BC79BB">
        <w:rPr>
          <w:rFonts w:hint="cs"/>
          <w:rtl/>
        </w:rPr>
        <w:t>,</w:t>
      </w:r>
      <w:r w:rsidR="00957B76" w:rsidRPr="00957B76">
        <w:rPr>
          <w:rFonts w:hint="cs"/>
          <w:rtl/>
        </w:rPr>
        <w:t xml:space="preserve"> במגע עם גורם חוץ וניסיון ליציאה שלא כדין לפי החוק למניעת הסתננות. המערערת</w:t>
      </w:r>
      <w:r w:rsidR="00957B76">
        <w:rPr>
          <w:rFonts w:ascii="Calibri" w:hAnsi="Calibri" w:hint="cs"/>
          <w:rtl/>
        </w:rPr>
        <w:t xml:space="preserve"> יצרה קשר באמצעות הרשת החברתית עם גורם דא</w:t>
      </w:r>
      <w:r w:rsidR="00BC79BB">
        <w:rPr>
          <w:rFonts w:ascii="Calibri" w:hAnsi="Calibri" w:hint="cs"/>
          <w:rtl/>
        </w:rPr>
        <w:t>ע"</w:t>
      </w:r>
      <w:r w:rsidR="00957B76">
        <w:rPr>
          <w:rFonts w:ascii="Calibri" w:hAnsi="Calibri" w:hint="cs"/>
          <w:rtl/>
        </w:rPr>
        <w:t>ש</w:t>
      </w:r>
      <w:r w:rsidR="00BC79BB">
        <w:rPr>
          <w:rFonts w:ascii="Calibri" w:hAnsi="Calibri" w:hint="cs"/>
          <w:rtl/>
        </w:rPr>
        <w:t>,</w:t>
      </w:r>
      <w:r w:rsidR="00957B76">
        <w:rPr>
          <w:rFonts w:ascii="Calibri" w:hAnsi="Calibri" w:hint="cs"/>
          <w:rtl/>
        </w:rPr>
        <w:t xml:space="preserve"> ביקשה סיוע לצאת לסוריה</w:t>
      </w:r>
      <w:r w:rsidR="00520BD1">
        <w:rPr>
          <w:rFonts w:ascii="Calibri" w:hAnsi="Calibri" w:hint="cs"/>
          <w:rtl/>
        </w:rPr>
        <w:t>,</w:t>
      </w:r>
      <w:r w:rsidR="00957B76">
        <w:rPr>
          <w:rFonts w:ascii="Calibri" w:hAnsi="Calibri" w:hint="cs"/>
          <w:rtl/>
        </w:rPr>
        <w:t xml:space="preserve"> לחיות שם במסגרת הארגון ולפעול למענו.</w:t>
      </w:r>
    </w:p>
    <w:p w14:paraId="14751473" w14:textId="77777777" w:rsidR="001349D3" w:rsidRDefault="00BC79BB" w:rsidP="00957B76">
      <w:pPr>
        <w:widowControl w:val="0"/>
        <w:numPr>
          <w:ilvl w:val="0"/>
          <w:numId w:val="8"/>
        </w:numPr>
        <w:spacing w:before="240" w:after="240" w:line="360" w:lineRule="auto"/>
        <w:contextualSpacing/>
        <w:jc w:val="both"/>
        <w:rPr>
          <w:rFonts w:ascii="Calibri" w:hAnsi="Calibri"/>
        </w:rPr>
      </w:pPr>
      <w:r>
        <w:rPr>
          <w:rFonts w:ascii="Calibri" w:hAnsi="Calibri" w:hint="cs"/>
          <w:rtl/>
        </w:rPr>
        <w:t>ב</w:t>
      </w:r>
      <w:hyperlink r:id="rId35" w:history="1">
        <w:r w:rsidR="000077C0" w:rsidRPr="000077C0">
          <w:rPr>
            <w:rFonts w:ascii="Calibri" w:hAnsi="Calibri" w:hint="eastAsia"/>
            <w:color w:val="0000FF"/>
            <w:u w:val="single"/>
            <w:rtl/>
          </w:rPr>
          <w:t>ע</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4070/23</w:t>
        </w:r>
      </w:hyperlink>
      <w:r w:rsidR="001349D3" w:rsidRPr="00957B76">
        <w:rPr>
          <w:rFonts w:ascii="Calibri" w:hAnsi="Calibri"/>
          <w:rtl/>
        </w:rPr>
        <w:t xml:space="preserve"> </w:t>
      </w:r>
      <w:r w:rsidR="001349D3" w:rsidRPr="00957B76">
        <w:rPr>
          <w:rFonts w:ascii="Calibri" w:hAnsi="Calibri"/>
          <w:b/>
          <w:bCs/>
          <w:rtl/>
        </w:rPr>
        <w:t>זהרה</w:t>
      </w:r>
      <w:r w:rsidR="001349D3" w:rsidRPr="00957B76">
        <w:rPr>
          <w:rFonts w:ascii="Calibri" w:hAnsi="Calibri"/>
          <w:rtl/>
        </w:rPr>
        <w:t xml:space="preserve"> נ'</w:t>
      </w:r>
      <w:r w:rsidR="001349D3" w:rsidRPr="00957B76">
        <w:rPr>
          <w:rFonts w:ascii="Calibri" w:hAnsi="Calibri"/>
          <w:b/>
          <w:bCs/>
          <w:rtl/>
        </w:rPr>
        <w:t xml:space="preserve"> מדינת ישראל</w:t>
      </w:r>
      <w:r w:rsidR="001349D3" w:rsidRPr="00957B76">
        <w:rPr>
          <w:rFonts w:ascii="Calibri" w:hAnsi="Calibri" w:hint="cs"/>
          <w:rtl/>
        </w:rPr>
        <w:t xml:space="preserve"> (פורסם בנבו,</w:t>
      </w:r>
      <w:r w:rsidR="001349D3" w:rsidRPr="00957B76">
        <w:rPr>
          <w:rFonts w:ascii="Calibri" w:hAnsi="Calibri"/>
          <w:rtl/>
        </w:rPr>
        <w:t xml:space="preserve"> </w:t>
      </w:r>
      <w:r w:rsidR="001349D3" w:rsidRPr="00957B76">
        <w:rPr>
          <w:rFonts w:ascii="Calibri" w:hAnsi="Calibri" w:hint="cs"/>
          <w:rtl/>
        </w:rPr>
        <w:t>04.04.</w:t>
      </w:r>
      <w:r w:rsidR="001349D3" w:rsidRPr="00957B76">
        <w:rPr>
          <w:rFonts w:ascii="Calibri" w:hAnsi="Calibri"/>
          <w:rtl/>
        </w:rPr>
        <w:t>2024</w:t>
      </w:r>
      <w:r w:rsidR="001349D3" w:rsidRPr="00957B76">
        <w:rPr>
          <w:rFonts w:ascii="Calibri" w:hAnsi="Calibri" w:hint="cs"/>
          <w:rtl/>
        </w:rPr>
        <w:t>)</w:t>
      </w:r>
      <w:r w:rsidR="00506578">
        <w:rPr>
          <w:rFonts w:ascii="Calibri" w:hAnsi="Calibri" w:hint="cs"/>
          <w:rtl/>
        </w:rPr>
        <w:t>,</w:t>
      </w:r>
      <w:r w:rsidR="001349D3" w:rsidRPr="00957B76">
        <w:rPr>
          <w:rFonts w:ascii="Calibri" w:hAnsi="Calibri"/>
          <w:rtl/>
        </w:rPr>
        <w:t xml:space="preserve"> בית המשפט העליון ד</w:t>
      </w:r>
      <w:r w:rsidR="001349D3" w:rsidRPr="00957B76">
        <w:rPr>
          <w:rFonts w:ascii="Calibri" w:hAnsi="Calibri" w:hint="cs"/>
          <w:rtl/>
        </w:rPr>
        <w:t xml:space="preserve">חה </w:t>
      </w:r>
      <w:r w:rsidR="001349D3" w:rsidRPr="00957B76">
        <w:rPr>
          <w:rFonts w:ascii="Calibri" w:hAnsi="Calibri"/>
          <w:rtl/>
        </w:rPr>
        <w:t>ערעור</w:t>
      </w:r>
      <w:r w:rsidR="001349D3" w:rsidRPr="00957B76">
        <w:rPr>
          <w:rFonts w:ascii="Calibri" w:hAnsi="Calibri" w:hint="cs"/>
          <w:rtl/>
        </w:rPr>
        <w:t xml:space="preserve"> על חומרת העונש, </w:t>
      </w:r>
      <w:r w:rsidR="001349D3" w:rsidRPr="00E6705C">
        <w:rPr>
          <w:rFonts w:ascii="Calibri" w:hAnsi="Calibri" w:hint="cs"/>
          <w:u w:val="single"/>
          <w:rtl/>
        </w:rPr>
        <w:t>5 שנות מאסר</w:t>
      </w:r>
      <w:r w:rsidRPr="00E6705C">
        <w:rPr>
          <w:rFonts w:ascii="Calibri" w:hAnsi="Calibri" w:hint="cs"/>
          <w:u w:val="single"/>
          <w:rtl/>
        </w:rPr>
        <w:t xml:space="preserve"> בפועל</w:t>
      </w:r>
      <w:r>
        <w:rPr>
          <w:rFonts w:ascii="Calibri" w:hAnsi="Calibri" w:hint="cs"/>
          <w:rtl/>
        </w:rPr>
        <w:t>,</w:t>
      </w:r>
      <w:r w:rsidR="001349D3" w:rsidRPr="00957B76">
        <w:rPr>
          <w:rFonts w:ascii="Calibri" w:hAnsi="Calibri" w:hint="cs"/>
          <w:rtl/>
        </w:rPr>
        <w:t xml:space="preserve"> שנגזרו על נאשם בגין </w:t>
      </w:r>
      <w:r w:rsidR="001349D3" w:rsidRPr="00957B76">
        <w:rPr>
          <w:rFonts w:ascii="Calibri" w:hAnsi="Calibri"/>
          <w:rtl/>
        </w:rPr>
        <w:t xml:space="preserve">עבירות של מגע עם סוכן חוץ, מסירת ידיעה לאויב שעלולה להיות לתועלת האויב ויציאה שלא כדין. </w:t>
      </w:r>
      <w:r w:rsidR="001349D3" w:rsidRPr="00957B76">
        <w:rPr>
          <w:rFonts w:ascii="Calibri" w:hAnsi="Calibri" w:hint="cs"/>
          <w:rtl/>
        </w:rPr>
        <w:t xml:space="preserve">באותו עניין, </w:t>
      </w:r>
      <w:r w:rsidR="001349D3" w:rsidRPr="00957B76">
        <w:rPr>
          <w:rFonts w:ascii="Calibri" w:hAnsi="Calibri"/>
          <w:rtl/>
        </w:rPr>
        <w:t xml:space="preserve">המערער </w:t>
      </w:r>
      <w:r w:rsidR="001349D3" w:rsidRPr="00957B76">
        <w:rPr>
          <w:rFonts w:ascii="Calibri" w:hAnsi="Calibri" w:hint="cs"/>
          <w:rtl/>
        </w:rPr>
        <w:t>יצר</w:t>
      </w:r>
      <w:r w:rsidR="001349D3" w:rsidRPr="00957B76">
        <w:rPr>
          <w:rFonts w:ascii="Calibri" w:hAnsi="Calibri"/>
          <w:rtl/>
        </w:rPr>
        <w:t xml:space="preserve"> קשר עם ארגון הטרור חיזבאללה על מנת לסייע לו בביצוע פעילות ביטחונית נגד ישראל ממניע לאומני. הוא ביקר בלבנון, נפגש עם פעיל חיזבאללה, קיבל מכשיר קשר ובו תוכנת הצפנה נעולה בקוד ומלווה בהוראות שימוש</w:t>
      </w:r>
      <w:r w:rsidR="001349D3" w:rsidRPr="00957B76">
        <w:rPr>
          <w:rFonts w:ascii="Calibri" w:hAnsi="Calibri" w:hint="cs"/>
          <w:rtl/>
        </w:rPr>
        <w:t>. המערער</w:t>
      </w:r>
      <w:r w:rsidR="001349D3" w:rsidRPr="00957B76">
        <w:rPr>
          <w:rFonts w:ascii="Calibri" w:hAnsi="Calibri"/>
          <w:rtl/>
        </w:rPr>
        <w:t xml:space="preserve"> עמד בקשר עם אנשי חיזבאללה, מסר להם דיווחים שונים, קיבל מהם הוראות והציע לפעול למענם. </w:t>
      </w:r>
    </w:p>
    <w:p w14:paraId="6A9E4BD4" w14:textId="77777777" w:rsidR="00506578" w:rsidRPr="00506578" w:rsidRDefault="002B7BFA" w:rsidP="000304FB">
      <w:pPr>
        <w:widowControl w:val="0"/>
        <w:numPr>
          <w:ilvl w:val="0"/>
          <w:numId w:val="8"/>
        </w:numPr>
        <w:spacing w:before="240" w:after="240" w:line="360" w:lineRule="auto"/>
        <w:contextualSpacing/>
        <w:jc w:val="both"/>
        <w:rPr>
          <w:rFonts w:ascii="Calibri" w:hAnsi="Calibri"/>
        </w:rPr>
      </w:pPr>
      <w:r>
        <w:rPr>
          <w:rFonts w:ascii="Calibri" w:hAnsi="Calibri" w:hint="cs"/>
          <w:rtl/>
        </w:rPr>
        <w:t>ב</w:t>
      </w:r>
      <w:hyperlink r:id="rId36" w:history="1">
        <w:r w:rsidR="000077C0" w:rsidRPr="000077C0">
          <w:rPr>
            <w:rFonts w:ascii="Calibri" w:hAnsi="Calibri" w:hint="eastAsia"/>
            <w:color w:val="0000FF"/>
            <w:u w:val="single"/>
            <w:rtl/>
          </w:rPr>
          <w:t>ת</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w:t>
        </w:r>
        <w:r w:rsidR="000077C0" w:rsidRPr="000077C0">
          <w:rPr>
            <w:rFonts w:ascii="Calibri" w:hAnsi="Calibri" w:hint="eastAsia"/>
            <w:color w:val="0000FF"/>
            <w:u w:val="single"/>
            <w:rtl/>
          </w:rPr>
          <w:t>מחוזי</w:t>
        </w:r>
        <w:r w:rsidR="000077C0" w:rsidRPr="000077C0">
          <w:rPr>
            <w:rFonts w:ascii="Calibri" w:hAnsi="Calibri"/>
            <w:color w:val="0000FF"/>
            <w:u w:val="single"/>
            <w:rtl/>
          </w:rPr>
          <w:t xml:space="preserve"> </w:t>
        </w:r>
        <w:r w:rsidR="000077C0" w:rsidRPr="000077C0">
          <w:rPr>
            <w:rFonts w:ascii="Calibri" w:hAnsi="Calibri" w:hint="eastAsia"/>
            <w:color w:val="0000FF"/>
            <w:u w:val="single"/>
            <w:rtl/>
          </w:rPr>
          <w:t>חיפה</w:t>
        </w:r>
        <w:r w:rsidR="000077C0" w:rsidRPr="000077C0">
          <w:rPr>
            <w:rFonts w:ascii="Calibri" w:hAnsi="Calibri"/>
            <w:color w:val="0000FF"/>
            <w:u w:val="single"/>
            <w:rtl/>
          </w:rPr>
          <w:t>) 2060-01-19</w:t>
        </w:r>
      </w:hyperlink>
      <w:r w:rsidR="00506578" w:rsidRPr="00957B76">
        <w:rPr>
          <w:rFonts w:ascii="Calibri" w:hAnsi="Calibri" w:hint="cs"/>
          <w:rtl/>
        </w:rPr>
        <w:t xml:space="preserve"> </w:t>
      </w:r>
      <w:r w:rsidR="00506578" w:rsidRPr="00957B76">
        <w:rPr>
          <w:rFonts w:ascii="Calibri" w:hAnsi="Calibri" w:hint="cs"/>
          <w:b/>
          <w:bCs/>
          <w:rtl/>
        </w:rPr>
        <w:t>מדינת</w:t>
      </w:r>
      <w:r w:rsidR="00506578" w:rsidRPr="00957B76">
        <w:rPr>
          <w:rFonts w:ascii="Calibri" w:hAnsi="Calibri" w:hint="cs"/>
          <w:rtl/>
        </w:rPr>
        <w:t xml:space="preserve"> </w:t>
      </w:r>
      <w:r w:rsidR="00506578" w:rsidRPr="00957B76">
        <w:rPr>
          <w:rFonts w:ascii="Calibri" w:hAnsi="Calibri" w:hint="cs"/>
          <w:b/>
          <w:bCs/>
          <w:rtl/>
        </w:rPr>
        <w:t>ישראל</w:t>
      </w:r>
      <w:r w:rsidR="00506578" w:rsidRPr="00957B76">
        <w:rPr>
          <w:rFonts w:ascii="Calibri" w:hAnsi="Calibri" w:hint="cs"/>
          <w:rtl/>
        </w:rPr>
        <w:t xml:space="preserve"> נ' </w:t>
      </w:r>
      <w:r w:rsidR="00506578" w:rsidRPr="00957B76">
        <w:rPr>
          <w:rFonts w:ascii="Calibri" w:hAnsi="Calibri" w:hint="cs"/>
          <w:b/>
          <w:bCs/>
          <w:rtl/>
        </w:rPr>
        <w:t>סרחאן</w:t>
      </w:r>
      <w:r w:rsidR="00506578" w:rsidRPr="00957B76">
        <w:rPr>
          <w:rFonts w:ascii="Calibri" w:hAnsi="Calibri" w:hint="cs"/>
          <w:rtl/>
        </w:rPr>
        <w:t xml:space="preserve"> (פורסם בנבו</w:t>
      </w:r>
      <w:r w:rsidR="00506578" w:rsidRPr="002B7BFA">
        <w:rPr>
          <w:rFonts w:ascii="Calibri" w:hAnsi="Calibri" w:hint="cs"/>
          <w:rtl/>
        </w:rPr>
        <w:t xml:space="preserve">, </w:t>
      </w:r>
      <w:r w:rsidR="00132E7C" w:rsidRPr="002B7BFA">
        <w:rPr>
          <w:rFonts w:ascii="Calibri" w:hAnsi="Calibri" w:hint="cs"/>
          <w:rtl/>
        </w:rPr>
        <w:t>09.01.2022</w:t>
      </w:r>
      <w:r w:rsidR="00506578" w:rsidRPr="002B7BFA">
        <w:rPr>
          <w:rFonts w:ascii="Calibri" w:hAnsi="Calibri" w:hint="cs"/>
          <w:rtl/>
        </w:rPr>
        <w:t>)</w:t>
      </w:r>
      <w:r w:rsidR="00506578" w:rsidRPr="00957B76">
        <w:rPr>
          <w:rFonts w:ascii="Calibri" w:hAnsi="Calibri" w:hint="cs"/>
          <w:rtl/>
        </w:rPr>
        <w:t xml:space="preserve"> נגזר דינו של הנאשם בגין עבירות של מגע עם סוכן חוץ,</w:t>
      </w:r>
      <w:r w:rsidR="00506578">
        <w:rPr>
          <w:rFonts w:ascii="Calibri" w:hAnsi="Calibri" w:hint="cs"/>
          <w:rtl/>
        </w:rPr>
        <w:t xml:space="preserve"> </w:t>
      </w:r>
      <w:r w:rsidR="00506578" w:rsidRPr="00957B76">
        <w:rPr>
          <w:rFonts w:ascii="Calibri" w:hAnsi="Calibri" w:hint="cs"/>
          <w:rtl/>
        </w:rPr>
        <w:t>הסתה לטרור וגילוי הזדהות עם ארגון טרור (4 עבירות), בכך שיצר קשר דרך הרשת החברתית עם אדם שהזדהה כמנהל קבוצה בה פורסמו תכנים אוהדי חיזבאללה. במסגרת זו</w:t>
      </w:r>
      <w:r>
        <w:rPr>
          <w:rFonts w:ascii="Calibri" w:hAnsi="Calibri" w:hint="cs"/>
          <w:rtl/>
        </w:rPr>
        <w:t>,</w:t>
      </w:r>
      <w:r w:rsidR="00506578" w:rsidRPr="00957B76">
        <w:rPr>
          <w:rFonts w:ascii="Calibri" w:hAnsi="Calibri" w:hint="cs"/>
          <w:rtl/>
        </w:rPr>
        <w:t xml:space="preserve"> התבקש הנאשם לבצע משימות שונות הכוללות רישום מסרים התומכים בחיזבאללה</w:t>
      </w:r>
      <w:r w:rsidR="00520BD1">
        <w:rPr>
          <w:rFonts w:ascii="Calibri" w:hAnsi="Calibri" w:hint="cs"/>
          <w:rtl/>
        </w:rPr>
        <w:t xml:space="preserve">, </w:t>
      </w:r>
      <w:r w:rsidR="00506578" w:rsidRPr="00957B76">
        <w:rPr>
          <w:rFonts w:ascii="Calibri" w:hAnsi="Calibri" w:hint="cs"/>
          <w:rtl/>
        </w:rPr>
        <w:t xml:space="preserve">צילומם והעברתם לאותו אדם. כמו כן, פרסם הנאשם פרסומי הסתה שונים נגד חיילי צה"ל ובשבח חיזבאללה. עונשו של הנאשם הועמד על </w:t>
      </w:r>
      <w:r w:rsidR="00506578" w:rsidRPr="00E6705C">
        <w:rPr>
          <w:rFonts w:ascii="Calibri" w:hAnsi="Calibri" w:hint="cs"/>
          <w:u w:val="single"/>
          <w:rtl/>
        </w:rPr>
        <w:t>13 חודשי מאסר לריצוי בפועל</w:t>
      </w:r>
      <w:r w:rsidR="00506578" w:rsidRPr="00957B76">
        <w:rPr>
          <w:rFonts w:ascii="Calibri" w:hAnsi="Calibri" w:hint="cs"/>
          <w:rtl/>
        </w:rPr>
        <w:t>.</w:t>
      </w:r>
    </w:p>
    <w:p w14:paraId="55CFEBDD" w14:textId="77777777" w:rsidR="00957B76" w:rsidRPr="0089070E" w:rsidRDefault="002B7BFA" w:rsidP="00E6705C">
      <w:pPr>
        <w:widowControl w:val="0"/>
        <w:numPr>
          <w:ilvl w:val="0"/>
          <w:numId w:val="8"/>
        </w:numPr>
        <w:spacing w:before="240" w:after="240" w:line="360" w:lineRule="auto"/>
        <w:contextualSpacing/>
        <w:jc w:val="both"/>
        <w:rPr>
          <w:rFonts w:ascii="Calibri" w:hAnsi="Calibri"/>
        </w:rPr>
      </w:pPr>
      <w:r>
        <w:rPr>
          <w:rFonts w:ascii="Calibri" w:hAnsi="Calibri" w:hint="cs"/>
          <w:rtl/>
        </w:rPr>
        <w:t>ב</w:t>
      </w:r>
      <w:hyperlink r:id="rId37" w:history="1">
        <w:r w:rsidR="000077C0" w:rsidRPr="000077C0">
          <w:rPr>
            <w:rFonts w:ascii="Calibri" w:hAnsi="Calibri" w:hint="eastAsia"/>
            <w:color w:val="0000FF"/>
            <w:u w:val="single"/>
            <w:rtl/>
          </w:rPr>
          <w:t>ת</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43979-09-20</w:t>
        </w:r>
      </w:hyperlink>
      <w:r w:rsidR="00957B76">
        <w:rPr>
          <w:rFonts w:ascii="Calibri" w:hAnsi="Calibri" w:hint="cs"/>
          <w:rtl/>
        </w:rPr>
        <w:t xml:space="preserve"> </w:t>
      </w:r>
      <w:r w:rsidR="0089070E">
        <w:rPr>
          <w:rFonts w:ascii="Calibri" w:hAnsi="Calibri" w:hint="cs"/>
          <w:rtl/>
        </w:rPr>
        <w:t xml:space="preserve">(מחוזי ירושלים) </w:t>
      </w:r>
      <w:r w:rsidR="00957B76" w:rsidRPr="0089070E">
        <w:rPr>
          <w:rFonts w:ascii="Calibri" w:hAnsi="Calibri" w:hint="cs"/>
          <w:b/>
          <w:bCs/>
          <w:rtl/>
        </w:rPr>
        <w:t>מדינת ישראל</w:t>
      </w:r>
      <w:r w:rsidR="00957B76" w:rsidRPr="0089070E">
        <w:rPr>
          <w:rFonts w:ascii="Calibri" w:hAnsi="Calibri" w:hint="cs"/>
          <w:rtl/>
        </w:rPr>
        <w:t xml:space="preserve"> נ' </w:t>
      </w:r>
      <w:r w:rsidR="00957B76" w:rsidRPr="0089070E">
        <w:rPr>
          <w:rFonts w:ascii="Calibri" w:hAnsi="Calibri" w:hint="cs"/>
          <w:b/>
          <w:bCs/>
          <w:rtl/>
        </w:rPr>
        <w:t>ג'</w:t>
      </w:r>
      <w:r w:rsidR="0089070E" w:rsidRPr="0089070E">
        <w:rPr>
          <w:rFonts w:ascii="Calibri" w:hAnsi="Calibri" w:hint="cs"/>
          <w:b/>
          <w:bCs/>
          <w:rtl/>
        </w:rPr>
        <w:t>א</w:t>
      </w:r>
      <w:r w:rsidR="00957B76" w:rsidRPr="0089070E">
        <w:rPr>
          <w:rFonts w:ascii="Calibri" w:hAnsi="Calibri" w:hint="cs"/>
          <w:b/>
          <w:bCs/>
          <w:rtl/>
        </w:rPr>
        <w:t>בר</w:t>
      </w:r>
      <w:r w:rsidR="00957B76" w:rsidRPr="0089070E">
        <w:rPr>
          <w:rFonts w:ascii="Calibri" w:hAnsi="Calibri" w:hint="cs"/>
          <w:rtl/>
        </w:rPr>
        <w:t xml:space="preserve"> (פורסם בנבו, 04.07.2021), הנאשמת הורשעה</w:t>
      </w:r>
      <w:r w:rsidR="00520BD1">
        <w:rPr>
          <w:rFonts w:ascii="Calibri" w:hAnsi="Calibri" w:hint="cs"/>
          <w:rtl/>
        </w:rPr>
        <w:t>,</w:t>
      </w:r>
      <w:r>
        <w:rPr>
          <w:rFonts w:ascii="Calibri" w:hAnsi="Calibri" w:hint="cs"/>
          <w:rtl/>
        </w:rPr>
        <w:t xml:space="preserve"> במסגרת הסדר טיעון,</w:t>
      </w:r>
      <w:r w:rsidR="00957B76" w:rsidRPr="0089070E">
        <w:rPr>
          <w:rFonts w:ascii="Calibri" w:hAnsi="Calibri" w:hint="cs"/>
          <w:rtl/>
        </w:rPr>
        <w:t xml:space="preserve"> בעבירות של מגע עם סוכן חוץ, חברות בארגון </w:t>
      </w:r>
      <w:r w:rsidR="00520BD1">
        <w:rPr>
          <w:rFonts w:ascii="Calibri" w:hAnsi="Calibri" w:hint="cs"/>
          <w:rtl/>
        </w:rPr>
        <w:t xml:space="preserve">חזבאללה במשך שלוש שנים </w:t>
      </w:r>
      <w:r w:rsidR="00957B76" w:rsidRPr="0089070E">
        <w:rPr>
          <w:rFonts w:ascii="Calibri" w:hAnsi="Calibri" w:hint="cs"/>
          <w:rtl/>
        </w:rPr>
        <w:t xml:space="preserve">טרור ויציאה שלא כדין לפי חוק למניעת הסתננות, </w:t>
      </w:r>
      <w:r w:rsidR="00520BD1">
        <w:rPr>
          <w:rFonts w:ascii="Calibri" w:hAnsi="Calibri" w:hint="cs"/>
          <w:rtl/>
        </w:rPr>
        <w:t>כאשר נסעה פעמי</w:t>
      </w:r>
      <w:r w:rsidR="00E6705C">
        <w:rPr>
          <w:rFonts w:ascii="Calibri" w:hAnsi="Calibri" w:hint="cs"/>
          <w:rtl/>
        </w:rPr>
        <w:t xml:space="preserve">ים ללבנון ופעם לטורקיה לטובת מפגש עם פעיל טרור. כן קיבלה הנאשמת כספים מפעיל טרור. </w:t>
      </w:r>
      <w:r w:rsidR="00957B76" w:rsidRPr="0089070E">
        <w:rPr>
          <w:rFonts w:ascii="Calibri" w:hAnsi="Calibri" w:hint="cs"/>
          <w:rtl/>
        </w:rPr>
        <w:t>היא נידונה ל-</w:t>
      </w:r>
      <w:r w:rsidR="00957B76" w:rsidRPr="00E6705C">
        <w:rPr>
          <w:rFonts w:ascii="Calibri" w:hAnsi="Calibri" w:hint="cs"/>
          <w:u w:val="single"/>
          <w:rtl/>
        </w:rPr>
        <w:t>30 חודשי מאסר בפועל</w:t>
      </w:r>
      <w:r w:rsidR="00957B76" w:rsidRPr="0089070E">
        <w:rPr>
          <w:rFonts w:ascii="Calibri" w:hAnsi="Calibri" w:hint="cs"/>
          <w:rtl/>
        </w:rPr>
        <w:t>.</w:t>
      </w:r>
      <w:r w:rsidR="0089070E" w:rsidRPr="0089070E">
        <w:rPr>
          <w:rFonts w:ascii="Calibri" w:hAnsi="Calibri" w:hint="cs"/>
          <w:rtl/>
        </w:rPr>
        <w:t xml:space="preserve"> </w:t>
      </w:r>
    </w:p>
    <w:p w14:paraId="2498740C" w14:textId="77777777" w:rsidR="00506578" w:rsidRPr="002E5305" w:rsidRDefault="002B7BFA" w:rsidP="002B7BFA">
      <w:pPr>
        <w:widowControl w:val="0"/>
        <w:numPr>
          <w:ilvl w:val="0"/>
          <w:numId w:val="8"/>
        </w:numPr>
        <w:spacing w:before="240" w:after="240" w:line="360" w:lineRule="auto"/>
        <w:contextualSpacing/>
        <w:jc w:val="both"/>
        <w:rPr>
          <w:rFonts w:ascii="Calibri" w:hAnsi="Calibri"/>
        </w:rPr>
      </w:pPr>
      <w:r>
        <w:rPr>
          <w:rFonts w:ascii="Calibri" w:hAnsi="Calibri" w:hint="cs"/>
          <w:rtl/>
        </w:rPr>
        <w:t>ב</w:t>
      </w:r>
      <w:hyperlink r:id="rId38" w:history="1">
        <w:r w:rsidR="008941EF" w:rsidRPr="008941EF">
          <w:rPr>
            <w:rStyle w:val="Hyperlink"/>
            <w:rFonts w:ascii="Calibri" w:hAnsi="Calibri" w:hint="eastAsia"/>
            <w:rtl/>
          </w:rPr>
          <w:t>ת</w:t>
        </w:r>
        <w:r w:rsidR="008941EF" w:rsidRPr="008941EF">
          <w:rPr>
            <w:rStyle w:val="Hyperlink"/>
            <w:rFonts w:ascii="Calibri" w:hAnsi="Calibri"/>
            <w:rtl/>
          </w:rPr>
          <w:t>"פ 24413-07-21</w:t>
        </w:r>
      </w:hyperlink>
      <w:r w:rsidR="008673E4" w:rsidRPr="00957B76">
        <w:rPr>
          <w:rFonts w:ascii="Calibri" w:hAnsi="Calibri" w:hint="cs"/>
          <w:rtl/>
        </w:rPr>
        <w:t xml:space="preserve"> </w:t>
      </w:r>
      <w:r w:rsidR="0089070E">
        <w:rPr>
          <w:rFonts w:ascii="Calibri" w:hAnsi="Calibri" w:hint="cs"/>
          <w:rtl/>
        </w:rPr>
        <w:t xml:space="preserve">(מחוזי באר שבע) </w:t>
      </w:r>
      <w:r w:rsidR="008673E4" w:rsidRPr="00957B76">
        <w:rPr>
          <w:rFonts w:ascii="Calibri" w:hAnsi="Calibri" w:hint="cs"/>
          <w:b/>
          <w:bCs/>
          <w:rtl/>
        </w:rPr>
        <w:t>מדינת</w:t>
      </w:r>
      <w:r w:rsidR="008673E4" w:rsidRPr="00957B76">
        <w:rPr>
          <w:rFonts w:ascii="Calibri" w:hAnsi="Calibri" w:hint="cs"/>
          <w:rtl/>
        </w:rPr>
        <w:t xml:space="preserve"> </w:t>
      </w:r>
      <w:r w:rsidR="008673E4" w:rsidRPr="00957B76">
        <w:rPr>
          <w:rFonts w:ascii="Calibri" w:hAnsi="Calibri" w:hint="cs"/>
          <w:b/>
          <w:bCs/>
          <w:rtl/>
        </w:rPr>
        <w:t>ישראל</w:t>
      </w:r>
      <w:r w:rsidR="008673E4" w:rsidRPr="00957B76">
        <w:rPr>
          <w:rFonts w:ascii="Calibri" w:hAnsi="Calibri" w:hint="cs"/>
          <w:rtl/>
        </w:rPr>
        <w:t xml:space="preserve"> נ' </w:t>
      </w:r>
      <w:r w:rsidR="008673E4" w:rsidRPr="00957B76">
        <w:rPr>
          <w:rFonts w:ascii="Calibri" w:hAnsi="Calibri" w:hint="cs"/>
          <w:b/>
          <w:bCs/>
          <w:rtl/>
        </w:rPr>
        <w:t>אבואלגיעאן</w:t>
      </w:r>
      <w:r w:rsidR="008673E4" w:rsidRPr="00957B76">
        <w:rPr>
          <w:rFonts w:ascii="Calibri" w:hAnsi="Calibri" w:hint="cs"/>
          <w:rtl/>
        </w:rPr>
        <w:t xml:space="preserve"> (פורסם בנבו, 11.04.2024), נדון הנאשם ל</w:t>
      </w:r>
      <w:r w:rsidR="008673E4" w:rsidRPr="00E6705C">
        <w:rPr>
          <w:rFonts w:ascii="Calibri" w:hAnsi="Calibri" w:hint="cs"/>
          <w:u w:val="single"/>
          <w:rtl/>
        </w:rPr>
        <w:t>שנת מאסר</w:t>
      </w:r>
      <w:r w:rsidR="008673E4" w:rsidRPr="00957B76">
        <w:rPr>
          <w:rFonts w:ascii="Calibri" w:hAnsi="Calibri" w:hint="cs"/>
          <w:rtl/>
        </w:rPr>
        <w:t xml:space="preserve"> בגין הרשעתו במגע עם סוכן חוץ וכן מסירת ידיעה לאויב, בכך שבשנת 2019 נוצר קשר בינו לבין אזרח עיראקי המתגורר בטורקיה</w:t>
      </w:r>
      <w:r w:rsidR="00E6705C">
        <w:rPr>
          <w:rFonts w:ascii="Calibri" w:hAnsi="Calibri" w:hint="cs"/>
          <w:rtl/>
        </w:rPr>
        <w:t>,</w:t>
      </w:r>
      <w:r w:rsidR="008673E4" w:rsidRPr="00957B76">
        <w:rPr>
          <w:rFonts w:ascii="Calibri" w:hAnsi="Calibri" w:hint="cs"/>
          <w:rtl/>
        </w:rPr>
        <w:t xml:space="preserve"> על רקע עסקי. הנאשם הציג עצמו בפני אותו אדם כחבר הקבינט הב</w:t>
      </w:r>
      <w:r w:rsidR="0089070E">
        <w:rPr>
          <w:rFonts w:ascii="Calibri" w:hAnsi="Calibri" w:hint="cs"/>
          <w:rtl/>
        </w:rPr>
        <w:t>י</w:t>
      </w:r>
      <w:r w:rsidR="008673E4" w:rsidRPr="00957B76">
        <w:rPr>
          <w:rFonts w:ascii="Calibri" w:hAnsi="Calibri" w:hint="cs"/>
          <w:rtl/>
        </w:rPr>
        <w:t xml:space="preserve">טחוני </w:t>
      </w:r>
      <w:r>
        <w:rPr>
          <w:rFonts w:ascii="Calibri" w:hAnsi="Calibri" w:hint="cs"/>
          <w:rtl/>
        </w:rPr>
        <w:t xml:space="preserve">הישראלי, </w:t>
      </w:r>
      <w:r w:rsidR="008673E4" w:rsidRPr="00957B76">
        <w:rPr>
          <w:rFonts w:ascii="Calibri" w:hAnsi="Calibri" w:hint="cs"/>
          <w:rtl/>
        </w:rPr>
        <w:t xml:space="preserve">שבידיו מידע רב. בהמשך, ניסה אותו אדם לקדם פגישה בין הנאשם לבין גורמים אירנים ללא הצלחה. </w:t>
      </w:r>
    </w:p>
    <w:p w14:paraId="07A8C661" w14:textId="77777777" w:rsidR="00506578" w:rsidRDefault="002B7BFA" w:rsidP="002B7BFA">
      <w:pPr>
        <w:widowControl w:val="0"/>
        <w:numPr>
          <w:ilvl w:val="0"/>
          <w:numId w:val="8"/>
        </w:numPr>
        <w:spacing w:before="240" w:after="240" w:line="360" w:lineRule="auto"/>
        <w:contextualSpacing/>
        <w:jc w:val="both"/>
        <w:rPr>
          <w:rFonts w:ascii="Calibri" w:hAnsi="Calibri"/>
        </w:rPr>
      </w:pPr>
      <w:r>
        <w:rPr>
          <w:rFonts w:ascii="Calibri" w:hAnsi="Calibri" w:hint="cs"/>
          <w:rtl/>
        </w:rPr>
        <w:t>ב</w:t>
      </w:r>
      <w:hyperlink r:id="rId39" w:history="1">
        <w:r w:rsidR="000077C0" w:rsidRPr="000077C0">
          <w:rPr>
            <w:rFonts w:ascii="Calibri" w:hAnsi="Calibri" w:hint="eastAsia"/>
            <w:color w:val="0000FF"/>
            <w:u w:val="single"/>
            <w:rtl/>
          </w:rPr>
          <w:t>ת</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5274-07-22</w:t>
        </w:r>
      </w:hyperlink>
      <w:r w:rsidR="00506578" w:rsidRPr="00506578">
        <w:rPr>
          <w:rFonts w:ascii="Calibri" w:hAnsi="Calibri" w:hint="cs"/>
          <w:rtl/>
        </w:rPr>
        <w:t xml:space="preserve"> </w:t>
      </w:r>
      <w:r w:rsidR="00885502">
        <w:rPr>
          <w:rFonts w:ascii="Calibri" w:hAnsi="Calibri" w:hint="cs"/>
          <w:rtl/>
        </w:rPr>
        <w:t xml:space="preserve">(מחוזי ירושלים) </w:t>
      </w:r>
      <w:r w:rsidR="00506578" w:rsidRPr="00506578">
        <w:rPr>
          <w:rFonts w:ascii="Calibri" w:hAnsi="Calibri" w:hint="cs"/>
          <w:b/>
          <w:bCs/>
          <w:rtl/>
        </w:rPr>
        <w:t>מדינת</w:t>
      </w:r>
      <w:r w:rsidR="00506578" w:rsidRPr="00506578">
        <w:rPr>
          <w:rFonts w:ascii="Calibri" w:hAnsi="Calibri" w:hint="cs"/>
          <w:rtl/>
        </w:rPr>
        <w:t xml:space="preserve"> </w:t>
      </w:r>
      <w:r w:rsidR="00506578" w:rsidRPr="00506578">
        <w:rPr>
          <w:rFonts w:ascii="Calibri" w:hAnsi="Calibri" w:hint="cs"/>
          <w:b/>
          <w:bCs/>
          <w:rtl/>
        </w:rPr>
        <w:t>ישראל</w:t>
      </w:r>
      <w:r w:rsidR="00506578" w:rsidRPr="00506578">
        <w:rPr>
          <w:rFonts w:ascii="Calibri" w:hAnsi="Calibri" w:hint="cs"/>
          <w:rtl/>
        </w:rPr>
        <w:t xml:space="preserve"> נ' </w:t>
      </w:r>
      <w:r w:rsidR="00506578" w:rsidRPr="00506578">
        <w:rPr>
          <w:rFonts w:ascii="Calibri" w:hAnsi="Calibri" w:hint="cs"/>
          <w:b/>
          <w:bCs/>
          <w:rtl/>
        </w:rPr>
        <w:t>אבו</w:t>
      </w:r>
      <w:r w:rsidR="00506578" w:rsidRPr="00506578">
        <w:rPr>
          <w:rFonts w:ascii="Calibri" w:hAnsi="Calibri" w:hint="cs"/>
          <w:rtl/>
        </w:rPr>
        <w:t xml:space="preserve"> </w:t>
      </w:r>
      <w:r w:rsidR="00506578" w:rsidRPr="00506578">
        <w:rPr>
          <w:rFonts w:ascii="Calibri" w:hAnsi="Calibri" w:hint="cs"/>
          <w:b/>
          <w:bCs/>
          <w:rtl/>
        </w:rPr>
        <w:t>ח'דיר</w:t>
      </w:r>
      <w:r w:rsidR="00506578" w:rsidRPr="00506578">
        <w:rPr>
          <w:rFonts w:ascii="Calibri" w:hAnsi="Calibri" w:hint="cs"/>
          <w:rtl/>
        </w:rPr>
        <w:t xml:space="preserve"> (פורסם בנבו, 06.02.2024) הודה הנאשם</w:t>
      </w:r>
      <w:r w:rsidR="00E6705C">
        <w:rPr>
          <w:rFonts w:ascii="Calibri" w:hAnsi="Calibri" w:hint="cs"/>
          <w:rtl/>
        </w:rPr>
        <w:t>,</w:t>
      </w:r>
      <w:r w:rsidR="00506578" w:rsidRPr="00506578">
        <w:rPr>
          <w:rFonts w:ascii="Calibri" w:hAnsi="Calibri" w:hint="cs"/>
          <w:rtl/>
        </w:rPr>
        <w:t xml:space="preserve"> במסגרת הסדר טיעון</w:t>
      </w:r>
      <w:r w:rsidR="00E6705C">
        <w:rPr>
          <w:rFonts w:ascii="Calibri" w:hAnsi="Calibri" w:hint="cs"/>
          <w:rtl/>
        </w:rPr>
        <w:t>,</w:t>
      </w:r>
      <w:r w:rsidR="00506578" w:rsidRPr="00506578">
        <w:rPr>
          <w:rFonts w:ascii="Calibri" w:hAnsi="Calibri" w:hint="cs"/>
          <w:rtl/>
        </w:rPr>
        <w:t xml:space="preserve"> בעבירות של מגע עם סוכן חוץ ופעולה ברכוש טרור. הנאשם נסע לטורקיה</w:t>
      </w:r>
      <w:r>
        <w:rPr>
          <w:rFonts w:ascii="Calibri" w:hAnsi="Calibri" w:hint="cs"/>
          <w:rtl/>
        </w:rPr>
        <w:t>,</w:t>
      </w:r>
      <w:r w:rsidR="00506578" w:rsidRPr="00506578">
        <w:rPr>
          <w:rFonts w:ascii="Calibri" w:hAnsi="Calibri" w:hint="cs"/>
          <w:rtl/>
        </w:rPr>
        <w:t xml:space="preserve"> שם פגש בפעיל חמאס שהציע לו להשתתף בפעילות צבאית. הנאשם סירב לכך וכן סירב להעביר כספים מטורקיה לישראל</w:t>
      </w:r>
      <w:r>
        <w:rPr>
          <w:rFonts w:ascii="Calibri" w:hAnsi="Calibri" w:hint="cs"/>
          <w:rtl/>
        </w:rPr>
        <w:t>.</w:t>
      </w:r>
      <w:r w:rsidR="00506578" w:rsidRPr="00506578">
        <w:rPr>
          <w:rFonts w:ascii="Calibri" w:hAnsi="Calibri" w:hint="cs"/>
          <w:rtl/>
        </w:rPr>
        <w:t xml:space="preserve"> עם זאת</w:t>
      </w:r>
      <w:r>
        <w:rPr>
          <w:rFonts w:ascii="Calibri" w:hAnsi="Calibri" w:hint="cs"/>
          <w:rtl/>
        </w:rPr>
        <w:t>,</w:t>
      </w:r>
      <w:r w:rsidR="00506578" w:rsidRPr="00506578">
        <w:rPr>
          <w:rFonts w:ascii="Calibri" w:hAnsi="Calibri" w:hint="cs"/>
          <w:rtl/>
        </w:rPr>
        <w:t xml:space="preserve"> </w:t>
      </w:r>
      <w:r>
        <w:rPr>
          <w:rFonts w:ascii="Calibri" w:hAnsi="Calibri" w:hint="cs"/>
          <w:rtl/>
        </w:rPr>
        <w:t xml:space="preserve">לבקשת הפעיל </w:t>
      </w:r>
      <w:r w:rsidR="00506578" w:rsidRPr="00506578">
        <w:rPr>
          <w:rFonts w:ascii="Calibri" w:hAnsi="Calibri" w:hint="cs"/>
          <w:rtl/>
        </w:rPr>
        <w:t>הסכים הנאשם לרכוש שני אקדחים לטובת פעילות צבאית של חמאס</w:t>
      </w:r>
      <w:r>
        <w:rPr>
          <w:rFonts w:ascii="Calibri" w:hAnsi="Calibri" w:hint="cs"/>
          <w:rtl/>
        </w:rPr>
        <w:t>,</w:t>
      </w:r>
      <w:r w:rsidR="00506578" w:rsidRPr="00506578">
        <w:rPr>
          <w:rFonts w:ascii="Calibri" w:hAnsi="Calibri" w:hint="cs"/>
          <w:rtl/>
        </w:rPr>
        <w:t xml:space="preserve"> באמצעות כספים שימסרו לו על ידי הפעיל. סוכמו דרכי העברת הכספים וכן מקום בו יושארו כלי הנשק. הנאשם קיבל בפועל 20 אלף דולר לשם רכישת כלי הנשק, אך לא רכש את כלי הנשק. על הנאשם, בעל הרשעות קודמות, הוטלו </w:t>
      </w:r>
      <w:r w:rsidR="00506578" w:rsidRPr="00E6705C">
        <w:rPr>
          <w:rFonts w:ascii="Calibri" w:hAnsi="Calibri" w:hint="cs"/>
          <w:u w:val="single"/>
          <w:rtl/>
        </w:rPr>
        <w:t>18 חודשי מאסר לריצוי בפועל</w:t>
      </w:r>
      <w:r w:rsidR="00506578" w:rsidRPr="00506578">
        <w:rPr>
          <w:rFonts w:ascii="Calibri" w:hAnsi="Calibri" w:hint="cs"/>
          <w:rtl/>
        </w:rPr>
        <w:t>.</w:t>
      </w:r>
    </w:p>
    <w:p w14:paraId="70CF3ECB" w14:textId="77777777" w:rsidR="00B263E8" w:rsidRDefault="000077C0" w:rsidP="00B263E8">
      <w:pPr>
        <w:widowControl w:val="0"/>
        <w:numPr>
          <w:ilvl w:val="0"/>
          <w:numId w:val="8"/>
        </w:numPr>
        <w:spacing w:before="240" w:after="240" w:line="360" w:lineRule="auto"/>
        <w:contextualSpacing/>
        <w:jc w:val="both"/>
        <w:rPr>
          <w:rFonts w:ascii="Calibri" w:hAnsi="Calibri"/>
        </w:rPr>
      </w:pPr>
      <w:hyperlink r:id="rId40" w:history="1">
        <w:r w:rsidRPr="000077C0">
          <w:rPr>
            <w:rFonts w:ascii="Calibri" w:hAnsi="Calibri" w:hint="eastAsia"/>
            <w:color w:val="0000FF"/>
            <w:u w:val="single"/>
            <w:rtl/>
          </w:rPr>
          <w:t>ת</w:t>
        </w:r>
        <w:r w:rsidRPr="000077C0">
          <w:rPr>
            <w:rFonts w:ascii="Calibri" w:hAnsi="Calibri"/>
            <w:color w:val="0000FF"/>
            <w:u w:val="single"/>
            <w:rtl/>
          </w:rPr>
          <w:t>"</w:t>
        </w:r>
        <w:r w:rsidRPr="000077C0">
          <w:rPr>
            <w:rFonts w:ascii="Calibri" w:hAnsi="Calibri" w:hint="eastAsia"/>
            <w:color w:val="0000FF"/>
            <w:u w:val="single"/>
            <w:rtl/>
          </w:rPr>
          <w:t>פ</w:t>
        </w:r>
        <w:r w:rsidRPr="000077C0">
          <w:rPr>
            <w:rFonts w:ascii="Calibri" w:hAnsi="Calibri"/>
            <w:color w:val="0000FF"/>
            <w:u w:val="single"/>
            <w:rtl/>
          </w:rPr>
          <w:t xml:space="preserve"> (</w:t>
        </w:r>
        <w:r w:rsidRPr="000077C0">
          <w:rPr>
            <w:rFonts w:ascii="Calibri" w:hAnsi="Calibri" w:hint="eastAsia"/>
            <w:color w:val="0000FF"/>
            <w:u w:val="single"/>
            <w:rtl/>
          </w:rPr>
          <w:t>מחוזי</w:t>
        </w:r>
        <w:r w:rsidRPr="000077C0">
          <w:rPr>
            <w:rFonts w:ascii="Calibri" w:hAnsi="Calibri"/>
            <w:color w:val="0000FF"/>
            <w:u w:val="single"/>
            <w:rtl/>
          </w:rPr>
          <w:t xml:space="preserve"> </w:t>
        </w:r>
        <w:r w:rsidRPr="000077C0">
          <w:rPr>
            <w:rFonts w:ascii="Calibri" w:hAnsi="Calibri" w:hint="eastAsia"/>
            <w:color w:val="0000FF"/>
            <w:u w:val="single"/>
            <w:rtl/>
          </w:rPr>
          <w:t>ירושלים</w:t>
        </w:r>
        <w:r w:rsidRPr="000077C0">
          <w:rPr>
            <w:rFonts w:ascii="Calibri" w:hAnsi="Calibri"/>
            <w:color w:val="0000FF"/>
            <w:u w:val="single"/>
            <w:rtl/>
          </w:rPr>
          <w:t>) 61528-08-23</w:t>
        </w:r>
      </w:hyperlink>
      <w:r w:rsidR="00506578" w:rsidRPr="002B7BFA">
        <w:rPr>
          <w:rFonts w:ascii="Calibri" w:hAnsi="Calibri"/>
          <w:rtl/>
        </w:rPr>
        <w:t xml:space="preserve"> </w:t>
      </w:r>
      <w:r w:rsidR="00506578" w:rsidRPr="002B7BFA">
        <w:rPr>
          <w:rFonts w:ascii="Calibri" w:hAnsi="Calibri"/>
          <w:b/>
          <w:bCs/>
          <w:rtl/>
        </w:rPr>
        <w:t xml:space="preserve">מדינת </w:t>
      </w:r>
      <w:r w:rsidR="00506578" w:rsidRPr="00506578">
        <w:rPr>
          <w:rFonts w:ascii="Calibri" w:hAnsi="Calibri"/>
          <w:b/>
          <w:bCs/>
          <w:rtl/>
        </w:rPr>
        <w:t xml:space="preserve">ישראל </w:t>
      </w:r>
      <w:r w:rsidR="00506578" w:rsidRPr="00506578">
        <w:rPr>
          <w:rFonts w:ascii="Calibri" w:hAnsi="Calibri"/>
          <w:rtl/>
        </w:rPr>
        <w:t xml:space="preserve">נ' </w:t>
      </w:r>
      <w:r w:rsidR="00506578" w:rsidRPr="00506578">
        <w:rPr>
          <w:rFonts w:ascii="Calibri" w:hAnsi="Calibri"/>
          <w:b/>
          <w:bCs/>
          <w:rtl/>
        </w:rPr>
        <w:t>גמגום</w:t>
      </w:r>
      <w:r w:rsidR="00506578" w:rsidRPr="00506578">
        <w:rPr>
          <w:rFonts w:ascii="Calibri" w:hAnsi="Calibri" w:hint="cs"/>
          <w:rtl/>
        </w:rPr>
        <w:t xml:space="preserve"> (פורסם בנבו,</w:t>
      </w:r>
      <w:r w:rsidR="00506578" w:rsidRPr="00506578">
        <w:rPr>
          <w:rFonts w:ascii="Calibri" w:hAnsi="Calibri"/>
          <w:rtl/>
        </w:rPr>
        <w:t xml:space="preserve"> 11</w:t>
      </w:r>
      <w:r w:rsidR="00506578" w:rsidRPr="00506578">
        <w:rPr>
          <w:rFonts w:ascii="Calibri" w:hAnsi="Calibri" w:hint="cs"/>
          <w:rtl/>
        </w:rPr>
        <w:t>.0</w:t>
      </w:r>
      <w:r w:rsidR="00506578" w:rsidRPr="00506578">
        <w:rPr>
          <w:rFonts w:ascii="Calibri" w:hAnsi="Calibri"/>
          <w:rtl/>
        </w:rPr>
        <w:t>9</w:t>
      </w:r>
      <w:r w:rsidR="00506578" w:rsidRPr="00506578">
        <w:rPr>
          <w:rFonts w:ascii="Calibri" w:hAnsi="Calibri" w:hint="cs"/>
          <w:rtl/>
        </w:rPr>
        <w:t>.</w:t>
      </w:r>
      <w:r w:rsidR="00506578" w:rsidRPr="00506578">
        <w:rPr>
          <w:rFonts w:ascii="Calibri" w:hAnsi="Calibri"/>
          <w:rtl/>
        </w:rPr>
        <w:t>2023</w:t>
      </w:r>
      <w:r w:rsidR="00506578" w:rsidRPr="00506578">
        <w:rPr>
          <w:rFonts w:ascii="Calibri" w:hAnsi="Calibri" w:hint="cs"/>
          <w:rtl/>
        </w:rPr>
        <w:t>)</w:t>
      </w:r>
      <w:r w:rsidR="00DB5860">
        <w:rPr>
          <w:rFonts w:ascii="Calibri" w:hAnsi="Calibri" w:hint="cs"/>
          <w:rtl/>
        </w:rPr>
        <w:t>,</w:t>
      </w:r>
      <w:r w:rsidR="00506578" w:rsidRPr="00506578">
        <w:rPr>
          <w:rFonts w:ascii="Calibri" w:hAnsi="Calibri" w:hint="cs"/>
          <w:rtl/>
        </w:rPr>
        <w:t xml:space="preserve"> </w:t>
      </w:r>
      <w:r w:rsidR="00506578" w:rsidRPr="00506578">
        <w:rPr>
          <w:rFonts w:ascii="Calibri" w:hAnsi="Calibri"/>
          <w:rtl/>
        </w:rPr>
        <w:t xml:space="preserve"> </w:t>
      </w:r>
      <w:r w:rsidR="00506578" w:rsidRPr="00506578">
        <w:rPr>
          <w:rFonts w:ascii="Calibri" w:hAnsi="Calibri" w:hint="cs"/>
          <w:rtl/>
        </w:rPr>
        <w:t>ה</w:t>
      </w:r>
      <w:r w:rsidR="00506578" w:rsidRPr="00506578">
        <w:rPr>
          <w:rFonts w:ascii="Calibri" w:hAnsi="Calibri"/>
          <w:rtl/>
        </w:rPr>
        <w:t>נאשם שהורשע בשתי עבירות של מגע עם סוכן חוץ</w:t>
      </w:r>
      <w:r w:rsidR="00DB5860">
        <w:rPr>
          <w:rFonts w:ascii="Calibri" w:hAnsi="Calibri" w:hint="cs"/>
          <w:rtl/>
        </w:rPr>
        <w:t>,</w:t>
      </w:r>
      <w:r w:rsidR="00506578" w:rsidRPr="00506578">
        <w:rPr>
          <w:rFonts w:ascii="Calibri" w:hAnsi="Calibri"/>
          <w:rtl/>
        </w:rPr>
        <w:t xml:space="preserve"> נדון לעונש </w:t>
      </w:r>
      <w:r w:rsidR="00506578" w:rsidRPr="00E6705C">
        <w:rPr>
          <w:rFonts w:ascii="Calibri" w:hAnsi="Calibri"/>
          <w:u w:val="single"/>
          <w:rtl/>
        </w:rPr>
        <w:t xml:space="preserve">מאסר בפועל </w:t>
      </w:r>
      <w:r w:rsidR="00DB5860" w:rsidRPr="00E6705C">
        <w:rPr>
          <w:rFonts w:ascii="Calibri" w:hAnsi="Calibri" w:hint="cs"/>
          <w:u w:val="single"/>
          <w:rtl/>
        </w:rPr>
        <w:t>בן</w:t>
      </w:r>
      <w:r w:rsidR="00506578" w:rsidRPr="00E6705C">
        <w:rPr>
          <w:rFonts w:ascii="Calibri" w:hAnsi="Calibri"/>
          <w:u w:val="single"/>
          <w:rtl/>
        </w:rPr>
        <w:t xml:space="preserve"> שנתיים</w:t>
      </w:r>
      <w:r w:rsidR="00506578" w:rsidRPr="00506578">
        <w:rPr>
          <w:rFonts w:ascii="Calibri" w:hAnsi="Calibri" w:hint="cs"/>
          <w:rtl/>
        </w:rPr>
        <w:t>.</w:t>
      </w:r>
      <w:r w:rsidR="00506578" w:rsidRPr="00506578">
        <w:rPr>
          <w:rFonts w:ascii="Calibri" w:hAnsi="Calibri"/>
          <w:rtl/>
        </w:rPr>
        <w:t xml:space="preserve"> </w:t>
      </w:r>
      <w:r w:rsidR="00506578" w:rsidRPr="00506578">
        <w:rPr>
          <w:rFonts w:ascii="Calibri" w:hAnsi="Calibri" w:hint="cs"/>
          <w:rtl/>
        </w:rPr>
        <w:t>באותו עניין, הנאשם קיים מגע עם אדם</w:t>
      </w:r>
      <w:r w:rsidR="00506578" w:rsidRPr="00506578">
        <w:rPr>
          <w:rFonts w:ascii="Calibri" w:hAnsi="Calibri"/>
          <w:rtl/>
        </w:rPr>
        <w:t xml:space="preserve"> שהציג עצמו כתושב עזה וכפעיל בארגון החמאס</w:t>
      </w:r>
      <w:r w:rsidR="00506578" w:rsidRPr="00506578">
        <w:rPr>
          <w:rFonts w:ascii="Calibri" w:hAnsi="Calibri" w:hint="cs"/>
          <w:rtl/>
        </w:rPr>
        <w:t>.</w:t>
      </w:r>
      <w:r w:rsidR="00506578" w:rsidRPr="00506578">
        <w:rPr>
          <w:rFonts w:ascii="Calibri" w:hAnsi="Calibri"/>
          <w:rtl/>
        </w:rPr>
        <w:t xml:space="preserve"> </w:t>
      </w:r>
      <w:r w:rsidR="00506578" w:rsidRPr="00506578">
        <w:rPr>
          <w:rFonts w:ascii="Calibri" w:hAnsi="Calibri" w:hint="cs"/>
          <w:rtl/>
        </w:rPr>
        <w:t xml:space="preserve">הנאשם </w:t>
      </w:r>
      <w:r w:rsidR="00506578" w:rsidRPr="00506578">
        <w:rPr>
          <w:rFonts w:ascii="Calibri" w:hAnsi="Calibri"/>
          <w:rtl/>
        </w:rPr>
        <w:t xml:space="preserve">הביע נכונות להצטרף לחמאס ומסר </w:t>
      </w:r>
      <w:r w:rsidR="00506578" w:rsidRPr="00506578">
        <w:rPr>
          <w:rFonts w:ascii="Calibri" w:hAnsi="Calibri" w:hint="cs"/>
          <w:rtl/>
        </w:rPr>
        <w:t xml:space="preserve">לפעיל </w:t>
      </w:r>
      <w:r w:rsidR="00506578" w:rsidRPr="00506578">
        <w:rPr>
          <w:rFonts w:ascii="Calibri" w:hAnsi="Calibri"/>
          <w:rtl/>
        </w:rPr>
        <w:t xml:space="preserve">מידע בנוגע להר הבית. </w:t>
      </w:r>
      <w:r w:rsidR="00506578" w:rsidRPr="00506578">
        <w:rPr>
          <w:rFonts w:ascii="Calibri" w:hAnsi="Calibri" w:hint="cs"/>
          <w:rtl/>
        </w:rPr>
        <w:t xml:space="preserve">יחד </w:t>
      </w:r>
      <w:r w:rsidR="00506578" w:rsidRPr="00506578">
        <w:rPr>
          <w:rFonts w:ascii="Calibri" w:hAnsi="Calibri"/>
          <w:rtl/>
        </w:rPr>
        <w:t>עם זאת, הנאשם סירב לבקשות ה</w:t>
      </w:r>
      <w:r w:rsidR="00506578" w:rsidRPr="00506578">
        <w:rPr>
          <w:rFonts w:ascii="Calibri" w:hAnsi="Calibri" w:hint="cs"/>
          <w:rtl/>
        </w:rPr>
        <w:t xml:space="preserve">פעיל </w:t>
      </w:r>
      <w:r w:rsidR="00506578" w:rsidRPr="00506578">
        <w:rPr>
          <w:rFonts w:ascii="Calibri" w:hAnsi="Calibri"/>
          <w:rtl/>
        </w:rPr>
        <w:t>ל</w:t>
      </w:r>
      <w:r w:rsidR="00506578" w:rsidRPr="00506578">
        <w:rPr>
          <w:rFonts w:ascii="Calibri" w:hAnsi="Calibri" w:hint="cs"/>
          <w:rtl/>
        </w:rPr>
        <w:t xml:space="preserve">בצע משימות שונות, וכן </w:t>
      </w:r>
      <w:r w:rsidR="00506578" w:rsidRPr="00506578">
        <w:rPr>
          <w:rFonts w:ascii="Calibri" w:hAnsi="Calibri"/>
          <w:rtl/>
        </w:rPr>
        <w:t xml:space="preserve">לבצע פיגוע דקירה </w:t>
      </w:r>
      <w:r w:rsidR="00506578" w:rsidRPr="00506578">
        <w:rPr>
          <w:rFonts w:ascii="Calibri" w:hAnsi="Calibri" w:hint="cs"/>
          <w:rtl/>
        </w:rPr>
        <w:t xml:space="preserve">או ירי. </w:t>
      </w:r>
      <w:r w:rsidR="00506578" w:rsidRPr="00506578">
        <w:rPr>
          <w:rFonts w:ascii="Calibri" w:hAnsi="Calibri"/>
          <w:rtl/>
        </w:rPr>
        <w:t xml:space="preserve">בסופו של דבר, הנאשם ביקש </w:t>
      </w:r>
      <w:r w:rsidR="00506578" w:rsidRPr="00506578">
        <w:rPr>
          <w:rFonts w:ascii="Calibri" w:hAnsi="Calibri" w:hint="cs"/>
          <w:rtl/>
        </w:rPr>
        <w:t>מהפעיל</w:t>
      </w:r>
      <w:r w:rsidR="00506578" w:rsidRPr="00506578">
        <w:rPr>
          <w:rFonts w:ascii="Calibri" w:hAnsi="Calibri"/>
          <w:rtl/>
        </w:rPr>
        <w:t xml:space="preserve"> שלא ייצור איתו קשר. </w:t>
      </w:r>
      <w:r w:rsidR="00506578" w:rsidRPr="00506578">
        <w:rPr>
          <w:rFonts w:ascii="Calibri" w:hAnsi="Calibri" w:hint="cs"/>
          <w:rtl/>
        </w:rPr>
        <w:t>בנוסף</w:t>
      </w:r>
      <w:r w:rsidR="00E6705C">
        <w:rPr>
          <w:rFonts w:ascii="Calibri" w:hAnsi="Calibri" w:hint="cs"/>
          <w:rtl/>
        </w:rPr>
        <w:t>,</w:t>
      </w:r>
      <w:r w:rsidR="00506578" w:rsidRPr="00506578">
        <w:rPr>
          <w:rFonts w:ascii="Calibri" w:hAnsi="Calibri" w:hint="cs"/>
          <w:rtl/>
        </w:rPr>
        <w:t xml:space="preserve"> הורשע הנאשם בכך שסייע למסור כספים השי</w:t>
      </w:r>
      <w:r w:rsidR="00DB5860">
        <w:rPr>
          <w:rFonts w:ascii="Calibri" w:hAnsi="Calibri" w:hint="cs"/>
          <w:rtl/>
        </w:rPr>
        <w:t>י</w:t>
      </w:r>
      <w:r w:rsidR="00506578" w:rsidRPr="00506578">
        <w:rPr>
          <w:rFonts w:ascii="Calibri" w:hAnsi="Calibri" w:hint="cs"/>
          <w:rtl/>
        </w:rPr>
        <w:t>כים לפעיל חמאס המתגורר בטורקיה לאחר</w:t>
      </w:r>
      <w:r w:rsidR="00E6705C">
        <w:rPr>
          <w:rFonts w:ascii="Calibri" w:hAnsi="Calibri" w:hint="cs"/>
          <w:rtl/>
        </w:rPr>
        <w:t>,</w:t>
      </w:r>
      <w:r w:rsidR="00506578" w:rsidRPr="00506578">
        <w:rPr>
          <w:rFonts w:ascii="Calibri" w:hAnsi="Calibri" w:hint="cs"/>
          <w:rtl/>
        </w:rPr>
        <w:t xml:space="preserve"> תושב ישראל.</w:t>
      </w:r>
      <w:r w:rsidR="009B7690">
        <w:rPr>
          <w:rFonts w:ascii="Calibri" w:hAnsi="Calibri" w:hint="cs"/>
          <w:rtl/>
        </w:rPr>
        <w:t xml:space="preserve"> </w:t>
      </w:r>
    </w:p>
    <w:p w14:paraId="59A8DD7E" w14:textId="77777777" w:rsidR="00B263E8" w:rsidRDefault="00DB5860" w:rsidP="00E17307">
      <w:pPr>
        <w:widowControl w:val="0"/>
        <w:numPr>
          <w:ilvl w:val="0"/>
          <w:numId w:val="8"/>
        </w:numPr>
        <w:spacing w:before="240" w:after="240" w:line="360" w:lineRule="auto"/>
        <w:contextualSpacing/>
        <w:jc w:val="both"/>
        <w:rPr>
          <w:rFonts w:ascii="Calibri" w:hAnsi="Calibri"/>
        </w:rPr>
      </w:pPr>
      <w:r w:rsidRPr="00B263E8">
        <w:rPr>
          <w:rFonts w:ascii="Calibri" w:hAnsi="Calibri" w:hint="cs"/>
          <w:rtl/>
        </w:rPr>
        <w:t>ב</w:t>
      </w:r>
      <w:hyperlink r:id="rId41" w:history="1">
        <w:r w:rsidR="000077C0" w:rsidRPr="000077C0">
          <w:rPr>
            <w:rFonts w:ascii="Calibri" w:hAnsi="Calibri" w:hint="eastAsia"/>
            <w:color w:val="0000FF"/>
            <w:u w:val="single"/>
            <w:rtl/>
          </w:rPr>
          <w:t>ת</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w:t>
        </w:r>
        <w:r w:rsidR="000077C0" w:rsidRPr="000077C0">
          <w:rPr>
            <w:rFonts w:ascii="Calibri" w:hAnsi="Calibri" w:hint="eastAsia"/>
            <w:color w:val="0000FF"/>
            <w:u w:val="single"/>
            <w:rtl/>
          </w:rPr>
          <w:t>מחוזי</w:t>
        </w:r>
        <w:r w:rsidR="000077C0" w:rsidRPr="000077C0">
          <w:rPr>
            <w:rFonts w:ascii="Calibri" w:hAnsi="Calibri"/>
            <w:color w:val="0000FF"/>
            <w:u w:val="single"/>
            <w:rtl/>
          </w:rPr>
          <w:t xml:space="preserve"> </w:t>
        </w:r>
        <w:r w:rsidR="000077C0" w:rsidRPr="000077C0">
          <w:rPr>
            <w:rFonts w:ascii="Calibri" w:hAnsi="Calibri" w:hint="eastAsia"/>
            <w:color w:val="0000FF"/>
            <w:u w:val="single"/>
            <w:rtl/>
          </w:rPr>
          <w:t>חיפה</w:t>
        </w:r>
        <w:r w:rsidR="000077C0" w:rsidRPr="000077C0">
          <w:rPr>
            <w:rFonts w:ascii="Calibri" w:hAnsi="Calibri"/>
            <w:color w:val="0000FF"/>
            <w:u w:val="single"/>
            <w:rtl/>
          </w:rPr>
          <w:t>)  17629-09-23</w:t>
        </w:r>
      </w:hyperlink>
      <w:r w:rsidR="00A865F2" w:rsidRPr="00B263E8">
        <w:rPr>
          <w:rFonts w:ascii="David" w:hAnsi="David"/>
          <w:b/>
          <w:bCs/>
          <w:rtl/>
        </w:rPr>
        <w:t xml:space="preserve">מדינת </w:t>
      </w:r>
      <w:r w:rsidR="00A865F2" w:rsidRPr="00B263E8">
        <w:rPr>
          <w:rFonts w:ascii="Calibri" w:hAnsi="Calibri" w:hint="cs"/>
          <w:b/>
          <w:bCs/>
          <w:rtl/>
        </w:rPr>
        <w:t xml:space="preserve">ישראל </w:t>
      </w:r>
      <w:r w:rsidR="00A865F2" w:rsidRPr="00B263E8">
        <w:rPr>
          <w:rFonts w:ascii="Calibri" w:hAnsi="Calibri" w:hint="cs"/>
          <w:rtl/>
        </w:rPr>
        <w:t xml:space="preserve">נ' </w:t>
      </w:r>
      <w:r w:rsidR="00A865F2" w:rsidRPr="00B263E8">
        <w:rPr>
          <w:rFonts w:ascii="Calibri" w:hAnsi="Calibri" w:hint="cs"/>
          <w:b/>
          <w:bCs/>
          <w:rtl/>
        </w:rPr>
        <w:t>נדאף</w:t>
      </w:r>
      <w:r w:rsidR="00A865F2" w:rsidRPr="00B263E8">
        <w:rPr>
          <w:rFonts w:ascii="Calibri" w:hAnsi="Calibri" w:hint="cs"/>
          <w:rtl/>
        </w:rPr>
        <w:t xml:space="preserve"> (פורסם בנבו, 13.11.2024), הורשע הנאשם</w:t>
      </w:r>
      <w:r w:rsidRPr="00B263E8">
        <w:rPr>
          <w:rFonts w:ascii="Calibri" w:hAnsi="Calibri" w:hint="cs"/>
          <w:rtl/>
        </w:rPr>
        <w:t>, נעדר עבר פלילי,</w:t>
      </w:r>
      <w:r w:rsidR="00A865F2" w:rsidRPr="00B263E8">
        <w:rPr>
          <w:rFonts w:ascii="Calibri" w:hAnsi="Calibri" w:hint="cs"/>
          <w:rtl/>
        </w:rPr>
        <w:t xml:space="preserve"> על פי הודאתו </w:t>
      </w:r>
      <w:r w:rsidRPr="00B263E8">
        <w:rPr>
          <w:rFonts w:ascii="Calibri" w:hAnsi="Calibri" w:hint="cs"/>
          <w:rtl/>
        </w:rPr>
        <w:t xml:space="preserve">במסגרת הסדר טיעון, </w:t>
      </w:r>
      <w:r w:rsidR="00A865F2" w:rsidRPr="00B263E8">
        <w:rPr>
          <w:rFonts w:ascii="Calibri" w:hAnsi="Calibri" w:hint="cs"/>
          <w:rtl/>
        </w:rPr>
        <w:t>במגע עם סוכן חוץ</w:t>
      </w:r>
      <w:r w:rsidRPr="00B263E8">
        <w:rPr>
          <w:rFonts w:ascii="Calibri" w:hAnsi="Calibri" w:hint="cs"/>
          <w:rtl/>
        </w:rPr>
        <w:t>,</w:t>
      </w:r>
      <w:r w:rsidR="00A865F2" w:rsidRPr="00B263E8">
        <w:rPr>
          <w:rFonts w:ascii="Calibri" w:hAnsi="Calibri" w:hint="cs"/>
          <w:rtl/>
        </w:rPr>
        <w:t xml:space="preserve"> בכך שהיה בקשר עם גורמים בחזית העממית. </w:t>
      </w:r>
      <w:r w:rsidR="00686F38">
        <w:rPr>
          <w:rFonts w:ascii="Calibri" w:hAnsi="Calibri" w:hint="cs"/>
          <w:rtl/>
        </w:rPr>
        <w:t>במסגרת אות</w:t>
      </w:r>
      <w:r w:rsidR="00E17307">
        <w:rPr>
          <w:rFonts w:ascii="Calibri" w:hAnsi="Calibri" w:hint="cs"/>
          <w:rtl/>
        </w:rPr>
        <w:t>ו</w:t>
      </w:r>
      <w:r w:rsidR="00686F38">
        <w:rPr>
          <w:rFonts w:ascii="Calibri" w:hAnsi="Calibri" w:hint="cs"/>
          <w:rtl/>
        </w:rPr>
        <w:t xml:space="preserve"> קשר, שארך כשבועיים</w:t>
      </w:r>
      <w:r w:rsidR="00E17307">
        <w:rPr>
          <w:rFonts w:ascii="Calibri" w:hAnsi="Calibri" w:hint="cs"/>
          <w:rtl/>
        </w:rPr>
        <w:t>,</w:t>
      </w:r>
      <w:r w:rsidR="00686F38">
        <w:rPr>
          <w:rFonts w:ascii="Calibri" w:hAnsi="Calibri" w:hint="cs"/>
          <w:rtl/>
        </w:rPr>
        <w:t xml:space="preserve"> נפגש הנאשם עם פעילה בארגון. </w:t>
      </w:r>
      <w:r w:rsidR="00A865F2" w:rsidRPr="00B263E8">
        <w:rPr>
          <w:rFonts w:ascii="Calibri" w:hAnsi="Calibri" w:hint="cs"/>
          <w:rtl/>
        </w:rPr>
        <w:t>נגזרו על</w:t>
      </w:r>
      <w:r w:rsidRPr="00B263E8">
        <w:rPr>
          <w:rFonts w:ascii="Calibri" w:hAnsi="Calibri" w:hint="cs"/>
          <w:rtl/>
        </w:rPr>
        <w:t xml:space="preserve"> הנאשם</w:t>
      </w:r>
      <w:r w:rsidR="00A865F2" w:rsidRPr="00B263E8">
        <w:rPr>
          <w:rFonts w:ascii="Calibri" w:hAnsi="Calibri" w:hint="cs"/>
          <w:rtl/>
        </w:rPr>
        <w:t xml:space="preserve"> </w:t>
      </w:r>
      <w:r w:rsidR="00A865F2" w:rsidRPr="00455787">
        <w:rPr>
          <w:rFonts w:ascii="Calibri" w:hAnsi="Calibri" w:hint="cs"/>
          <w:u w:val="single"/>
          <w:rtl/>
        </w:rPr>
        <w:t>27 חודשי מאסר בפועל</w:t>
      </w:r>
      <w:r w:rsidR="00E17307">
        <w:rPr>
          <w:rFonts w:ascii="Calibri" w:hAnsi="Calibri" w:hint="cs"/>
          <w:rtl/>
        </w:rPr>
        <w:t>.</w:t>
      </w:r>
    </w:p>
    <w:p w14:paraId="3E460C68" w14:textId="77777777" w:rsidR="00E42ACF" w:rsidRPr="00B263E8" w:rsidRDefault="00DB5860" w:rsidP="00B263E8">
      <w:pPr>
        <w:widowControl w:val="0"/>
        <w:numPr>
          <w:ilvl w:val="0"/>
          <w:numId w:val="8"/>
        </w:numPr>
        <w:spacing w:before="240" w:after="240" w:line="360" w:lineRule="auto"/>
        <w:contextualSpacing/>
        <w:jc w:val="both"/>
        <w:rPr>
          <w:rFonts w:ascii="Calibri" w:hAnsi="Calibri"/>
          <w:rtl/>
        </w:rPr>
      </w:pPr>
      <w:r w:rsidRPr="00B263E8">
        <w:rPr>
          <w:rFonts w:ascii="Calibri" w:hAnsi="Calibri" w:hint="cs"/>
          <w:rtl/>
        </w:rPr>
        <w:t>ב</w:t>
      </w:r>
      <w:hyperlink r:id="rId42" w:history="1">
        <w:r w:rsidR="000077C0" w:rsidRPr="000077C0">
          <w:rPr>
            <w:rFonts w:ascii="Calibri" w:hAnsi="Calibri" w:hint="eastAsia"/>
            <w:color w:val="0000FF"/>
            <w:u w:val="single"/>
            <w:rtl/>
          </w:rPr>
          <w:t>ת</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49523-09-23</w:t>
        </w:r>
      </w:hyperlink>
      <w:r w:rsidR="000B3D8F" w:rsidRPr="00B263E8">
        <w:rPr>
          <w:rFonts w:ascii="Calibri" w:hAnsi="Calibri" w:hint="cs"/>
          <w:rtl/>
        </w:rPr>
        <w:t xml:space="preserve"> (מחוזי ירושלים)</w:t>
      </w:r>
      <w:r w:rsidR="001349D3" w:rsidRPr="00B263E8">
        <w:rPr>
          <w:rFonts w:ascii="Calibri" w:hAnsi="Calibri" w:hint="cs"/>
          <w:rtl/>
        </w:rPr>
        <w:t xml:space="preserve"> </w:t>
      </w:r>
      <w:r w:rsidR="001349D3" w:rsidRPr="00B263E8">
        <w:rPr>
          <w:rFonts w:ascii="Calibri" w:hAnsi="Calibri" w:hint="cs"/>
          <w:b/>
          <w:bCs/>
          <w:rtl/>
        </w:rPr>
        <w:t>מדינת</w:t>
      </w:r>
      <w:r w:rsidR="001349D3" w:rsidRPr="00B263E8">
        <w:rPr>
          <w:rFonts w:ascii="Calibri" w:hAnsi="Calibri" w:hint="cs"/>
          <w:rtl/>
        </w:rPr>
        <w:t xml:space="preserve"> </w:t>
      </w:r>
      <w:r w:rsidR="001349D3" w:rsidRPr="00B263E8">
        <w:rPr>
          <w:rFonts w:ascii="Calibri" w:hAnsi="Calibri" w:hint="cs"/>
          <w:b/>
          <w:bCs/>
          <w:rtl/>
        </w:rPr>
        <w:t>ישראל</w:t>
      </w:r>
      <w:r w:rsidR="001349D3" w:rsidRPr="00B263E8">
        <w:rPr>
          <w:rFonts w:ascii="Calibri" w:hAnsi="Calibri" w:hint="cs"/>
          <w:rtl/>
        </w:rPr>
        <w:t xml:space="preserve"> נ' </w:t>
      </w:r>
      <w:r w:rsidR="001349D3" w:rsidRPr="00B263E8">
        <w:rPr>
          <w:rFonts w:ascii="Calibri" w:hAnsi="Calibri" w:hint="cs"/>
          <w:b/>
          <w:bCs/>
          <w:rtl/>
        </w:rPr>
        <w:t>בעראני</w:t>
      </w:r>
      <w:r w:rsidR="001349D3" w:rsidRPr="00B263E8">
        <w:rPr>
          <w:rFonts w:ascii="Calibri" w:hAnsi="Calibri" w:hint="cs"/>
          <w:rtl/>
        </w:rPr>
        <w:t xml:space="preserve"> </w:t>
      </w:r>
      <w:r w:rsidR="001349D3" w:rsidRPr="00B263E8">
        <w:rPr>
          <w:rFonts w:ascii="Calibri" w:hAnsi="Calibri" w:hint="cs"/>
          <w:b/>
          <w:bCs/>
          <w:rtl/>
        </w:rPr>
        <w:t>ואח'</w:t>
      </w:r>
      <w:r w:rsidR="00E42ACF" w:rsidRPr="00B263E8">
        <w:rPr>
          <w:rFonts w:ascii="Calibri" w:hAnsi="Calibri" w:hint="cs"/>
          <w:rtl/>
        </w:rPr>
        <w:t xml:space="preserve"> (פורסם בנבו, 08.07.2024)</w:t>
      </w:r>
      <w:r w:rsidR="001349D3" w:rsidRPr="00B263E8">
        <w:rPr>
          <w:rFonts w:ascii="Calibri" w:hAnsi="Calibri" w:hint="cs"/>
          <w:rtl/>
        </w:rPr>
        <w:t xml:space="preserve"> הורשע הנאשם</w:t>
      </w:r>
      <w:r w:rsidRPr="00B263E8">
        <w:rPr>
          <w:rFonts w:ascii="Calibri" w:hAnsi="Calibri" w:hint="cs"/>
          <w:rtl/>
        </w:rPr>
        <w:t>,</w:t>
      </w:r>
      <w:r w:rsidR="001349D3" w:rsidRPr="00B263E8">
        <w:rPr>
          <w:rFonts w:ascii="Calibri" w:hAnsi="Calibri" w:hint="cs"/>
          <w:rtl/>
        </w:rPr>
        <w:t xml:space="preserve"> במסגרת הסדר טיעון</w:t>
      </w:r>
      <w:r w:rsidRPr="00B263E8">
        <w:rPr>
          <w:rFonts w:ascii="Calibri" w:hAnsi="Calibri" w:hint="cs"/>
          <w:rtl/>
        </w:rPr>
        <w:t>,</w:t>
      </w:r>
      <w:r w:rsidR="001349D3" w:rsidRPr="00B263E8">
        <w:rPr>
          <w:rFonts w:ascii="Calibri" w:hAnsi="Calibri" w:hint="cs"/>
          <w:rtl/>
        </w:rPr>
        <w:t xml:space="preserve"> בעבירה של מגע עם סוכן חוץ ואיסור פעולה ברכוש למטרות טרור. באותו עניין</w:t>
      </w:r>
      <w:r w:rsidRPr="00B263E8">
        <w:rPr>
          <w:rFonts w:ascii="Calibri" w:hAnsi="Calibri" w:hint="cs"/>
          <w:rtl/>
        </w:rPr>
        <w:t>,</w:t>
      </w:r>
      <w:r w:rsidR="001349D3" w:rsidRPr="00B263E8">
        <w:rPr>
          <w:rFonts w:ascii="Calibri" w:hAnsi="Calibri" w:hint="cs"/>
          <w:rtl/>
        </w:rPr>
        <w:t xml:space="preserve"> יצר פעיל עזתי של ארגון החמאס קשר </w:t>
      </w:r>
      <w:r w:rsidRPr="00B263E8">
        <w:rPr>
          <w:rFonts w:ascii="Calibri" w:hAnsi="Calibri" w:hint="cs"/>
          <w:rtl/>
        </w:rPr>
        <w:t xml:space="preserve">עם הנאשם </w:t>
      </w:r>
      <w:r w:rsidR="001349D3" w:rsidRPr="00B263E8">
        <w:rPr>
          <w:rFonts w:ascii="Calibri" w:hAnsi="Calibri" w:hint="cs"/>
          <w:rtl/>
        </w:rPr>
        <w:t>דרך הרשתות החברתיות. בהמשך</w:t>
      </w:r>
      <w:r w:rsidRPr="00B263E8">
        <w:rPr>
          <w:rFonts w:ascii="Calibri" w:hAnsi="Calibri" w:hint="cs"/>
          <w:rtl/>
        </w:rPr>
        <w:t>,</w:t>
      </w:r>
      <w:r w:rsidR="001349D3" w:rsidRPr="00B263E8">
        <w:rPr>
          <w:rFonts w:ascii="Calibri" w:hAnsi="Calibri" w:hint="cs"/>
          <w:rtl/>
        </w:rPr>
        <w:t xml:space="preserve"> הנחה אותו לרכוש טלפון סלולרי וכרטיס סים חדשים. הוצע לנאשם לבצע פיגוע ירי</w:t>
      </w:r>
      <w:r w:rsidR="00AC40C8">
        <w:rPr>
          <w:rFonts w:ascii="Calibri" w:hAnsi="Calibri" w:hint="cs"/>
          <w:rtl/>
        </w:rPr>
        <w:t>,</w:t>
      </w:r>
      <w:r w:rsidR="001349D3" w:rsidRPr="00B263E8">
        <w:rPr>
          <w:rFonts w:ascii="Calibri" w:hAnsi="Calibri" w:hint="cs"/>
          <w:rtl/>
        </w:rPr>
        <w:t xml:space="preserve"> אך הוא סירב. לאור סירוב זה נשאל הנאשם אם מכיר אחרים שיוכל לסייע בגיוסם </w:t>
      </w:r>
      <w:r w:rsidRPr="00B263E8">
        <w:rPr>
          <w:rFonts w:ascii="Calibri" w:hAnsi="Calibri" w:hint="cs"/>
          <w:rtl/>
        </w:rPr>
        <w:t>ל</w:t>
      </w:r>
      <w:r w:rsidR="001349D3" w:rsidRPr="00B263E8">
        <w:rPr>
          <w:rFonts w:ascii="Calibri" w:hAnsi="Calibri" w:hint="cs"/>
          <w:rtl/>
        </w:rPr>
        <w:t>ביצוע פיגוע</w:t>
      </w:r>
      <w:r w:rsidRPr="00B263E8">
        <w:rPr>
          <w:rFonts w:ascii="Calibri" w:hAnsi="Calibri" w:hint="cs"/>
          <w:rtl/>
        </w:rPr>
        <w:t>,</w:t>
      </w:r>
      <w:r w:rsidR="001349D3" w:rsidRPr="00B263E8">
        <w:rPr>
          <w:rFonts w:ascii="Calibri" w:hAnsi="Calibri" w:hint="cs"/>
          <w:rtl/>
        </w:rPr>
        <w:t xml:space="preserve"> אך הוא סירב גם לכך. בהמשך התבקש הנאשם לסייע בהעברת כספים ולאחר שנתן את הסכמתו, נסע לרמאללה בהנחיית הפעיל, קיבל סכום כסף </w:t>
      </w:r>
      <w:r w:rsidR="00E42ACF" w:rsidRPr="00B263E8">
        <w:rPr>
          <w:rFonts w:ascii="Calibri" w:hAnsi="Calibri" w:hint="cs"/>
          <w:rtl/>
        </w:rPr>
        <w:t xml:space="preserve">ומסר אותו לאחרים על פי בקשת הפעיל. על הנאשם, בעל עבר פלילי, הוטלו </w:t>
      </w:r>
      <w:r w:rsidR="00E42ACF" w:rsidRPr="00455787">
        <w:rPr>
          <w:rFonts w:ascii="Calibri" w:hAnsi="Calibri" w:hint="cs"/>
          <w:u w:val="single"/>
          <w:rtl/>
        </w:rPr>
        <w:t>27 חודשי מאסר לריצוי בפועל</w:t>
      </w:r>
      <w:r w:rsidR="009D15E2" w:rsidRPr="00B263E8">
        <w:rPr>
          <w:rFonts w:ascii="Calibri" w:hAnsi="Calibri" w:hint="cs"/>
          <w:rtl/>
        </w:rPr>
        <w:t>.</w:t>
      </w:r>
      <w:r w:rsidR="00E42ACF" w:rsidRPr="00B263E8">
        <w:rPr>
          <w:rFonts w:ascii="Calibri" w:hAnsi="Calibri" w:hint="cs"/>
          <w:rtl/>
        </w:rPr>
        <w:t xml:space="preserve"> </w:t>
      </w:r>
    </w:p>
    <w:p w14:paraId="2056BF42" w14:textId="77777777" w:rsidR="00C35BF1" w:rsidRDefault="00C35BF1" w:rsidP="00C35BF1">
      <w:pPr>
        <w:spacing w:line="360" w:lineRule="auto"/>
        <w:jc w:val="both"/>
        <w:rPr>
          <w:rFonts w:ascii="Calibri" w:hAnsi="Calibri"/>
          <w:rtl/>
        </w:rPr>
      </w:pPr>
    </w:p>
    <w:p w14:paraId="3AF419C6" w14:textId="77777777" w:rsidR="00F46077" w:rsidRPr="00E42ACF" w:rsidRDefault="00F46077" w:rsidP="001E3BAA">
      <w:pPr>
        <w:spacing w:line="360" w:lineRule="auto"/>
        <w:jc w:val="both"/>
        <w:rPr>
          <w:rFonts w:ascii="Calibri" w:hAnsi="Calibri"/>
          <w:rtl/>
        </w:rPr>
      </w:pPr>
      <w:r w:rsidRPr="00C35BF1">
        <w:rPr>
          <w:rFonts w:ascii="Calibri" w:hAnsi="Calibri" w:hint="cs"/>
          <w:rtl/>
        </w:rPr>
        <w:t xml:space="preserve">עינינו הרואות כי </w:t>
      </w:r>
      <w:r w:rsidR="00DB5860" w:rsidRPr="00C35BF1">
        <w:rPr>
          <w:rFonts w:ascii="Calibri" w:hAnsi="Calibri" w:hint="cs"/>
          <w:rtl/>
        </w:rPr>
        <w:t>הרשעה בעבירה של מגע עם סוכן חוץ עשויה להביא להטלת ע</w:t>
      </w:r>
      <w:r w:rsidR="00C35BF1" w:rsidRPr="00C35BF1">
        <w:rPr>
          <w:rFonts w:ascii="Calibri" w:hAnsi="Calibri" w:hint="cs"/>
          <w:rtl/>
        </w:rPr>
        <w:t xml:space="preserve">ונשי מאסר באורך שונה, בהתאם לקשת ההתנהגויות המקימות עבירה זו. עם זאת, דומה כי בנסיבות קרובות לאלו של מקרה דנן ראו בתי המשפט המחוזיים שלא להכביד את ידם על הנאשם, זאת גם במקרים בהם ניתן גזר הדין לאחר טבח </w:t>
      </w:r>
      <w:r w:rsidR="001E3BAA">
        <w:rPr>
          <w:rFonts w:ascii="Calibri" w:hAnsi="Calibri" w:hint="cs"/>
          <w:rtl/>
        </w:rPr>
        <w:t>0</w:t>
      </w:r>
      <w:r w:rsidR="00C35BF1" w:rsidRPr="00C35BF1">
        <w:rPr>
          <w:rFonts w:ascii="Calibri" w:hAnsi="Calibri" w:hint="cs"/>
          <w:rtl/>
        </w:rPr>
        <w:t>7.10.</w:t>
      </w:r>
      <w:r w:rsidR="001E3BAA">
        <w:rPr>
          <w:rFonts w:ascii="Calibri" w:hAnsi="Calibri" w:hint="cs"/>
          <w:rtl/>
        </w:rPr>
        <w:t>20</w:t>
      </w:r>
      <w:r w:rsidR="00C35BF1" w:rsidRPr="00C35BF1">
        <w:rPr>
          <w:rFonts w:ascii="Calibri" w:hAnsi="Calibri" w:hint="cs"/>
          <w:rtl/>
        </w:rPr>
        <w:t xml:space="preserve">23. </w:t>
      </w:r>
    </w:p>
    <w:p w14:paraId="418D8FC1" w14:textId="77777777" w:rsidR="00F46077" w:rsidRDefault="00F46077" w:rsidP="00F46077">
      <w:pPr>
        <w:spacing w:line="360" w:lineRule="auto"/>
        <w:jc w:val="both"/>
        <w:rPr>
          <w:rFonts w:ascii="Calibri" w:hAnsi="Calibri"/>
          <w:rtl/>
        </w:rPr>
      </w:pPr>
    </w:p>
    <w:p w14:paraId="6ED0BC3F" w14:textId="77777777" w:rsidR="00E02028" w:rsidRDefault="00F46077" w:rsidP="00455787">
      <w:pPr>
        <w:spacing w:line="360" w:lineRule="auto"/>
        <w:jc w:val="both"/>
        <w:rPr>
          <w:rFonts w:ascii="Calibri" w:hAnsi="Calibri"/>
          <w:rtl/>
        </w:rPr>
      </w:pPr>
      <w:r w:rsidRPr="00C35BF1">
        <w:rPr>
          <w:rFonts w:ascii="Calibri" w:hAnsi="Calibri" w:hint="cs"/>
          <w:rtl/>
        </w:rPr>
        <w:t xml:space="preserve">ברם, בעיניי </w:t>
      </w:r>
      <w:r w:rsidRPr="00C35BF1">
        <w:rPr>
          <w:rFonts w:ascii="Calibri" w:hAnsi="Calibri"/>
          <w:rtl/>
        </w:rPr>
        <w:t xml:space="preserve">מעשי הטבח, ההתעללות, החטיפה, הפגיעה והביזה שבוצעו </w:t>
      </w:r>
      <w:r w:rsidRPr="00C35BF1">
        <w:rPr>
          <w:rFonts w:ascii="Calibri" w:hAnsi="Calibri" w:hint="cs"/>
          <w:rtl/>
        </w:rPr>
        <w:t>על ידי ארגון החמאס ו</w:t>
      </w:r>
      <w:r w:rsidR="00455787">
        <w:rPr>
          <w:rFonts w:ascii="Calibri" w:hAnsi="Calibri" w:hint="cs"/>
          <w:rtl/>
        </w:rPr>
        <w:t>עוזריו</w:t>
      </w:r>
      <w:r w:rsidRPr="00C35BF1">
        <w:rPr>
          <w:rFonts w:ascii="Calibri" w:hAnsi="Calibri" w:hint="cs"/>
          <w:rtl/>
        </w:rPr>
        <w:t xml:space="preserve"> </w:t>
      </w:r>
      <w:r w:rsidRPr="00C35BF1">
        <w:rPr>
          <w:rFonts w:ascii="Calibri" w:hAnsi="Calibri"/>
          <w:rtl/>
        </w:rPr>
        <w:t xml:space="preserve">ביום 07.10.2023, מחייבים בחינה מחודשת של </w:t>
      </w:r>
      <w:r w:rsidRPr="00C35BF1">
        <w:rPr>
          <w:rFonts w:ascii="Calibri" w:hAnsi="Calibri" w:hint="cs"/>
          <w:rtl/>
        </w:rPr>
        <w:t>הענישה הנוהגת לגבי פעילים בארגו</w:t>
      </w:r>
      <w:r w:rsidR="00C35BF1" w:rsidRPr="00C35BF1">
        <w:rPr>
          <w:rFonts w:ascii="Calibri" w:hAnsi="Calibri" w:hint="cs"/>
          <w:rtl/>
        </w:rPr>
        <w:t>נים אלה</w:t>
      </w:r>
      <w:r w:rsidRPr="00C35BF1">
        <w:rPr>
          <w:rFonts w:ascii="Calibri" w:hAnsi="Calibri" w:hint="cs"/>
          <w:rtl/>
        </w:rPr>
        <w:t xml:space="preserve"> וכן </w:t>
      </w:r>
      <w:r w:rsidR="00C35BF1" w:rsidRPr="00C35BF1">
        <w:rPr>
          <w:rFonts w:ascii="Calibri" w:hAnsi="Calibri" w:hint="cs"/>
          <w:rtl/>
        </w:rPr>
        <w:t xml:space="preserve">עם </w:t>
      </w:r>
      <w:r w:rsidRPr="00C35BF1">
        <w:rPr>
          <w:rFonts w:ascii="Calibri" w:hAnsi="Calibri" w:hint="cs"/>
          <w:rtl/>
        </w:rPr>
        <w:t xml:space="preserve">אלה שבאו עימם במגע, תוך </w:t>
      </w:r>
      <w:r w:rsidRPr="00C35BF1">
        <w:rPr>
          <w:rFonts w:ascii="Calibri" w:hAnsi="Calibri"/>
          <w:rtl/>
        </w:rPr>
        <w:t>התאמת</w:t>
      </w:r>
      <w:r w:rsidR="00455787">
        <w:rPr>
          <w:rFonts w:ascii="Calibri" w:hAnsi="Calibri" w:hint="cs"/>
          <w:rtl/>
        </w:rPr>
        <w:t xml:space="preserve"> הענישה </w:t>
      </w:r>
      <w:r w:rsidRPr="00C35BF1">
        <w:rPr>
          <w:rFonts w:ascii="Calibri" w:hAnsi="Calibri"/>
          <w:rtl/>
        </w:rPr>
        <w:t>לעוצמת האיום</w:t>
      </w:r>
      <w:r w:rsidRPr="00C35BF1">
        <w:rPr>
          <w:rFonts w:ascii="Calibri" w:hAnsi="Calibri" w:hint="cs"/>
          <w:rtl/>
        </w:rPr>
        <w:t xml:space="preserve">, </w:t>
      </w:r>
      <w:r w:rsidR="00C35BF1" w:rsidRPr="00C35BF1">
        <w:rPr>
          <w:rFonts w:ascii="Calibri" w:hAnsi="Calibri" w:hint="cs"/>
          <w:rtl/>
        </w:rPr>
        <w:t xml:space="preserve">לחומרה האינהרנטית למעשה </w:t>
      </w:r>
      <w:r w:rsidRPr="00C35BF1">
        <w:rPr>
          <w:rFonts w:ascii="Calibri" w:hAnsi="Calibri" w:hint="cs"/>
          <w:rtl/>
        </w:rPr>
        <w:t>ולצורך ההרתעתי המוגבר</w:t>
      </w:r>
      <w:r w:rsidRPr="00C35BF1">
        <w:rPr>
          <w:rFonts w:ascii="Calibri" w:hAnsi="Calibri"/>
          <w:rtl/>
        </w:rPr>
        <w:t>.</w:t>
      </w:r>
    </w:p>
    <w:p w14:paraId="58D2B49F" w14:textId="77777777" w:rsidR="004333D2" w:rsidRPr="00641F71" w:rsidRDefault="004333D2" w:rsidP="000304FB">
      <w:pPr>
        <w:spacing w:before="240" w:line="360" w:lineRule="atLeast"/>
        <w:jc w:val="both"/>
        <w:rPr>
          <w:rFonts w:cs="Times New Roman"/>
          <w:color w:val="000000"/>
          <w:highlight w:val="yellow"/>
          <w:rtl/>
        </w:rPr>
      </w:pPr>
      <w:r>
        <w:rPr>
          <w:rFonts w:hint="cs"/>
          <w:rtl/>
        </w:rPr>
        <w:t xml:space="preserve">ואכן, מאז אירועי </w:t>
      </w:r>
      <w:r w:rsidR="000304FB">
        <w:rPr>
          <w:rFonts w:hint="cs"/>
          <w:rtl/>
        </w:rPr>
        <w:t xml:space="preserve">הזוועה של </w:t>
      </w:r>
      <w:r w:rsidR="00B66A41">
        <w:rPr>
          <w:rFonts w:hint="cs"/>
          <w:rtl/>
        </w:rPr>
        <w:t>0</w:t>
      </w:r>
      <w:r>
        <w:rPr>
          <w:rFonts w:hint="cs"/>
          <w:rtl/>
        </w:rPr>
        <w:t>7</w:t>
      </w:r>
      <w:r w:rsidR="000304FB">
        <w:rPr>
          <w:rFonts w:hint="cs"/>
          <w:rtl/>
        </w:rPr>
        <w:t>.</w:t>
      </w:r>
      <w:r>
        <w:rPr>
          <w:rFonts w:hint="cs"/>
          <w:rtl/>
        </w:rPr>
        <w:t>10</w:t>
      </w:r>
      <w:r w:rsidR="000304FB">
        <w:rPr>
          <w:rFonts w:hint="cs"/>
          <w:rtl/>
        </w:rPr>
        <w:t>.23</w:t>
      </w:r>
      <w:r>
        <w:rPr>
          <w:rFonts w:hint="cs"/>
          <w:rtl/>
        </w:rPr>
        <w:t xml:space="preserve">, נחשפה מדינת ישראל לעומק ולהיקף חומרתו של הסיכון אותו מציב ארגון החמאס בפניה, עד כדי צורך במלחמה ממושכת ועקובה מדם. </w:t>
      </w:r>
      <w:r w:rsidRPr="00455787">
        <w:rPr>
          <w:rFonts w:ascii="David" w:hAnsi="David"/>
          <w:color w:val="000000"/>
          <w:rtl/>
        </w:rPr>
        <w:t xml:space="preserve">הטבח, במהלכו נרצחו </w:t>
      </w:r>
      <w:r w:rsidR="000304FB">
        <w:rPr>
          <w:rFonts w:ascii="David" w:hAnsi="David" w:hint="cs"/>
          <w:color w:val="000000"/>
          <w:rtl/>
        </w:rPr>
        <w:t>למעלה מ</w:t>
      </w:r>
      <w:r w:rsidR="00455787">
        <w:rPr>
          <w:rFonts w:ascii="David" w:hAnsi="David" w:hint="cs"/>
          <w:color w:val="000000"/>
          <w:rtl/>
        </w:rPr>
        <w:t>-</w:t>
      </w:r>
      <w:r w:rsidRPr="00455787">
        <w:rPr>
          <w:rFonts w:ascii="David" w:hAnsi="David"/>
          <w:color w:val="000000"/>
          <w:rtl/>
        </w:rPr>
        <w:t>1,</w:t>
      </w:r>
      <w:r w:rsidR="00455787">
        <w:rPr>
          <w:rFonts w:ascii="David" w:hAnsi="David" w:hint="cs"/>
          <w:color w:val="000000"/>
          <w:rtl/>
        </w:rPr>
        <w:t>2</w:t>
      </w:r>
      <w:r w:rsidRPr="00455787">
        <w:rPr>
          <w:rFonts w:ascii="David" w:hAnsi="David"/>
          <w:color w:val="000000"/>
          <w:rtl/>
        </w:rPr>
        <w:t xml:space="preserve">00 </w:t>
      </w:r>
      <w:r w:rsidR="00455787">
        <w:rPr>
          <w:rFonts w:ascii="David" w:hAnsi="David" w:hint="cs"/>
          <w:color w:val="000000"/>
          <w:rtl/>
        </w:rPr>
        <w:t>אזרחים ו</w:t>
      </w:r>
      <w:r w:rsidRPr="00455787">
        <w:rPr>
          <w:rFonts w:ascii="David" w:hAnsi="David"/>
          <w:color w:val="000000"/>
          <w:rtl/>
        </w:rPr>
        <w:t xml:space="preserve">חיילים, נשים וגברים, קשישים וילדים, מעשי ההתעללות, החטיפות ויתר מעשי הפשע המחרידים שהתרחשו ביום </w:t>
      </w:r>
      <w:r w:rsidR="002C1B07" w:rsidRPr="00455787">
        <w:rPr>
          <w:rFonts w:ascii="David" w:hAnsi="David" w:hint="cs"/>
          <w:color w:val="000000"/>
          <w:rtl/>
        </w:rPr>
        <w:t>שמחת תורה תשפ"ה</w:t>
      </w:r>
      <w:r w:rsidRPr="00455787">
        <w:rPr>
          <w:rFonts w:ascii="David" w:hAnsi="David"/>
          <w:color w:val="000000"/>
          <w:rtl/>
        </w:rPr>
        <w:t>, חשפו בפנינו מציאות שלא הכרנו עד כה, בה ארגוני טרור, כחמאס והגא"פ, מציבים בפני מדינת ישראל סיכון ביטחוני חמור מאין כמותו</w:t>
      </w:r>
      <w:r w:rsidR="004C48EF" w:rsidRPr="00455787">
        <w:rPr>
          <w:rFonts w:ascii="David" w:hAnsi="David" w:hint="cs"/>
          <w:color w:val="000000"/>
          <w:rtl/>
        </w:rPr>
        <w:t xml:space="preserve"> (באשר לסיכון הביטחוני כאמור ראו </w:t>
      </w:r>
      <w:hyperlink r:id="rId43" w:history="1">
        <w:r w:rsidR="000077C0" w:rsidRPr="000077C0">
          <w:rPr>
            <w:rFonts w:ascii="David" w:hAnsi="David"/>
            <w:color w:val="0000FF"/>
            <w:u w:val="single"/>
            <w:rtl/>
          </w:rPr>
          <w:t>עמ"מ (יבמ"ש) 4416/23</w:t>
        </w:r>
      </w:hyperlink>
      <w:r w:rsidR="004C48EF" w:rsidRPr="00455787">
        <w:rPr>
          <w:rFonts w:ascii="David" w:hAnsi="David"/>
          <w:color w:val="000000"/>
          <w:rtl/>
        </w:rPr>
        <w:t xml:space="preserve"> ‏</w:t>
      </w:r>
      <w:r w:rsidR="004C48EF" w:rsidRPr="00455787">
        <w:rPr>
          <w:rFonts w:ascii="David" w:hAnsi="David"/>
          <w:b/>
          <w:bCs/>
          <w:color w:val="000000"/>
          <w:rtl/>
        </w:rPr>
        <w:t>התביעה</w:t>
      </w:r>
      <w:r w:rsidR="004C48EF" w:rsidRPr="00455787">
        <w:rPr>
          <w:rFonts w:ascii="David" w:hAnsi="David"/>
          <w:color w:val="000000"/>
          <w:rtl/>
        </w:rPr>
        <w:t xml:space="preserve"> </w:t>
      </w:r>
      <w:r w:rsidR="004C48EF" w:rsidRPr="00455787">
        <w:rPr>
          <w:rFonts w:ascii="David" w:hAnsi="David"/>
          <w:b/>
          <w:bCs/>
          <w:color w:val="000000"/>
          <w:rtl/>
        </w:rPr>
        <w:t>הצבאית</w:t>
      </w:r>
      <w:r w:rsidR="004C48EF" w:rsidRPr="00455787">
        <w:rPr>
          <w:rFonts w:ascii="David" w:hAnsi="David"/>
          <w:color w:val="000000"/>
          <w:rtl/>
        </w:rPr>
        <w:t xml:space="preserve"> נ' </w:t>
      </w:r>
      <w:r w:rsidR="004C48EF" w:rsidRPr="00455787">
        <w:rPr>
          <w:rFonts w:ascii="David" w:hAnsi="David"/>
          <w:b/>
          <w:bCs/>
          <w:color w:val="000000"/>
          <w:rtl/>
        </w:rPr>
        <w:t>אבו</w:t>
      </w:r>
      <w:r w:rsidR="004C48EF" w:rsidRPr="00455787">
        <w:rPr>
          <w:rFonts w:ascii="David" w:hAnsi="David"/>
          <w:color w:val="000000"/>
          <w:rtl/>
        </w:rPr>
        <w:t xml:space="preserve"> </w:t>
      </w:r>
      <w:r w:rsidR="004C48EF" w:rsidRPr="00455787">
        <w:rPr>
          <w:rFonts w:ascii="David" w:hAnsi="David"/>
          <w:b/>
          <w:bCs/>
          <w:color w:val="000000"/>
          <w:rtl/>
        </w:rPr>
        <w:t>מאריה</w:t>
      </w:r>
      <w:r w:rsidR="004C48EF" w:rsidRPr="00455787">
        <w:rPr>
          <w:rFonts w:ascii="David" w:hAnsi="David" w:hint="cs"/>
          <w:color w:val="000000"/>
          <w:rtl/>
        </w:rPr>
        <w:t xml:space="preserve"> (פורסם בנבו, </w:t>
      </w:r>
      <w:r w:rsidR="001E3BAA" w:rsidRPr="00455787">
        <w:rPr>
          <w:rFonts w:ascii="David" w:hAnsi="David" w:hint="cs"/>
          <w:color w:val="000000"/>
          <w:rtl/>
        </w:rPr>
        <w:t>24.10.2023</w:t>
      </w:r>
      <w:r w:rsidR="004C48EF" w:rsidRPr="00455787">
        <w:rPr>
          <w:rFonts w:ascii="David" w:hAnsi="David" w:hint="cs"/>
          <w:color w:val="000000"/>
          <w:rtl/>
        </w:rPr>
        <w:t>)</w:t>
      </w:r>
      <w:r w:rsidR="00AC40C8">
        <w:rPr>
          <w:rFonts w:ascii="David" w:hAnsi="David" w:hint="cs"/>
          <w:color w:val="000000"/>
          <w:rtl/>
        </w:rPr>
        <w:t>)</w:t>
      </w:r>
      <w:r w:rsidRPr="00455787">
        <w:rPr>
          <w:rFonts w:ascii="David" w:hAnsi="David"/>
          <w:color w:val="000000"/>
          <w:rtl/>
        </w:rPr>
        <w:t>.</w:t>
      </w:r>
    </w:p>
    <w:p w14:paraId="26681BCB" w14:textId="77777777" w:rsidR="004333D2" w:rsidRDefault="004333D2" w:rsidP="00AC40C8">
      <w:pPr>
        <w:spacing w:before="240" w:line="360" w:lineRule="auto"/>
        <w:jc w:val="both"/>
        <w:rPr>
          <w:rFonts w:cs="Times New Roman"/>
          <w:color w:val="000000"/>
          <w:rtl/>
        </w:rPr>
      </w:pPr>
      <w:r w:rsidRPr="00455787">
        <w:rPr>
          <w:rFonts w:ascii="David" w:hAnsi="David"/>
          <w:color w:val="000000"/>
          <w:rtl/>
        </w:rPr>
        <w:t>לנוכח האמור, הכריזה מדינת ישראל על מלחמה נגד ארגון החמאס, מצב שלא התקיים עד כה מעולם במאבק המתמשך של מדינת ישראל מול ארגון טרור זה. המצב המלחמתי האמור שונה מהותית בממדיו, ובעיקר בחומרת הסיכון שבו, מכל מצבי הטרור עימם התמודדנו בעשרות השנים האחרונות.</w:t>
      </w:r>
    </w:p>
    <w:p w14:paraId="02FF0108" w14:textId="77777777" w:rsidR="00A45E82" w:rsidRDefault="00A45E82" w:rsidP="00E17307">
      <w:pPr>
        <w:spacing w:line="360" w:lineRule="auto"/>
        <w:jc w:val="both"/>
        <w:rPr>
          <w:rFonts w:ascii="Calibri" w:hAnsi="Calibri"/>
          <w:rtl/>
        </w:rPr>
      </w:pPr>
    </w:p>
    <w:p w14:paraId="0BD751EC" w14:textId="77777777" w:rsidR="004333D2" w:rsidRPr="00AD3133" w:rsidRDefault="002C1B07" w:rsidP="000E280D">
      <w:pPr>
        <w:spacing w:line="360" w:lineRule="auto"/>
        <w:jc w:val="both"/>
        <w:rPr>
          <w:rFonts w:eastAsia="Calibri"/>
          <w:sz w:val="22"/>
          <w:rtl/>
        </w:rPr>
      </w:pPr>
      <w:r w:rsidRPr="00D16131">
        <w:rPr>
          <w:rFonts w:ascii="Calibri" w:hAnsi="Calibri" w:hint="cs"/>
          <w:rtl/>
        </w:rPr>
        <w:t>בהתאם, בעיניי</w:t>
      </w:r>
      <w:r w:rsidR="004333D2" w:rsidRPr="00D16131">
        <w:rPr>
          <w:rFonts w:ascii="Calibri" w:hAnsi="Calibri" w:hint="cs"/>
          <w:rtl/>
        </w:rPr>
        <w:t>, יש בשינוי שחל בהבנת האיום הנשקף למדינת ישראל מפעילותם של אותם ארגוני טרור והפועלים עימם כדי להשפיע על ה</w:t>
      </w:r>
      <w:r w:rsidR="004333D2" w:rsidRPr="00D16131">
        <w:rPr>
          <w:rFonts w:ascii="Calibri" w:hAnsi="Calibri"/>
          <w:rtl/>
        </w:rPr>
        <w:t>א</w:t>
      </w:r>
      <w:r w:rsidR="00E17307">
        <w:rPr>
          <w:rFonts w:ascii="Calibri" w:hAnsi="Calibri" w:hint="cs"/>
          <w:rtl/>
        </w:rPr>
        <w:t>י</w:t>
      </w:r>
      <w:r w:rsidR="00E17307">
        <w:rPr>
          <w:rFonts w:ascii="Calibri" w:hAnsi="Calibri"/>
          <w:rtl/>
        </w:rPr>
        <w:t>ז</w:t>
      </w:r>
      <w:r w:rsidR="00E17307">
        <w:rPr>
          <w:rFonts w:ascii="Calibri" w:hAnsi="Calibri" w:hint="cs"/>
          <w:rtl/>
        </w:rPr>
        <w:t>ו</w:t>
      </w:r>
      <w:r w:rsidR="004333D2" w:rsidRPr="00D16131">
        <w:rPr>
          <w:rFonts w:ascii="Calibri" w:hAnsi="Calibri"/>
          <w:rtl/>
        </w:rPr>
        <w:t>נים הראויים בין זכויות הפרט לבין</w:t>
      </w:r>
      <w:r w:rsidR="000077C0">
        <w:rPr>
          <w:rFonts w:ascii="Calibri" w:hAnsi="Calibri"/>
          <w:rtl/>
        </w:rPr>
        <w:t xml:space="preserve"> </w:t>
      </w:r>
      <w:r w:rsidR="004333D2" w:rsidRPr="00D16131">
        <w:rPr>
          <w:rFonts w:ascii="Calibri" w:hAnsi="Calibri"/>
          <w:rtl/>
        </w:rPr>
        <w:t>הצורך הביטחוני, המתפרטים</w:t>
      </w:r>
      <w:r w:rsidR="000077C0">
        <w:rPr>
          <w:rFonts w:ascii="Calibri" w:hAnsi="Calibri"/>
          <w:rtl/>
        </w:rPr>
        <w:t xml:space="preserve"> </w:t>
      </w:r>
      <w:r w:rsidR="004333D2" w:rsidRPr="00D16131">
        <w:rPr>
          <w:rFonts w:ascii="Calibri" w:hAnsi="Calibri" w:hint="cs"/>
          <w:rtl/>
        </w:rPr>
        <w:t>בהליך הפלילי בשיקולי הענישה השונים ובמשקל הניתן לכל אחד מהם (</w:t>
      </w:r>
      <w:r w:rsidR="004333D2" w:rsidRPr="00AD3133">
        <w:rPr>
          <w:rFonts w:eastAsia="Calibri" w:hint="cs"/>
          <w:sz w:val="22"/>
          <w:rtl/>
        </w:rPr>
        <w:t xml:space="preserve">והשוו </w:t>
      </w:r>
      <w:hyperlink r:id="rId44" w:history="1">
        <w:r w:rsidR="000077C0" w:rsidRPr="000077C0">
          <w:rPr>
            <w:rFonts w:eastAsia="Calibri"/>
            <w:color w:val="0000FF"/>
            <w:sz w:val="22"/>
            <w:u w:val="single"/>
            <w:rtl/>
          </w:rPr>
          <w:t>רע"פ 7908/23</w:t>
        </w:r>
      </w:hyperlink>
      <w:r w:rsidR="004333D2" w:rsidRPr="00AD3133">
        <w:rPr>
          <w:rFonts w:eastAsia="Calibri"/>
          <w:sz w:val="22"/>
          <w:rtl/>
        </w:rPr>
        <w:t xml:space="preserve"> </w:t>
      </w:r>
      <w:r w:rsidR="004333D2" w:rsidRPr="00AD3133">
        <w:rPr>
          <w:rFonts w:eastAsia="Calibri"/>
          <w:b/>
          <w:bCs/>
          <w:sz w:val="22"/>
          <w:rtl/>
        </w:rPr>
        <w:t>אלנגאר</w:t>
      </w:r>
      <w:r w:rsidR="004333D2" w:rsidRPr="00AD3133">
        <w:rPr>
          <w:rFonts w:eastAsia="Calibri"/>
          <w:sz w:val="22"/>
          <w:rtl/>
        </w:rPr>
        <w:t xml:space="preserve"> </w:t>
      </w:r>
      <w:r w:rsidR="004333D2" w:rsidRPr="00AD5E78">
        <w:rPr>
          <w:rFonts w:eastAsia="Calibri"/>
          <w:b/>
          <w:bCs/>
          <w:sz w:val="22"/>
          <w:rtl/>
        </w:rPr>
        <w:t xml:space="preserve">ואח' </w:t>
      </w:r>
      <w:r w:rsidR="004333D2" w:rsidRPr="00AD3133">
        <w:rPr>
          <w:rFonts w:eastAsia="Calibri"/>
          <w:sz w:val="22"/>
          <w:rtl/>
        </w:rPr>
        <w:t xml:space="preserve">נ' </w:t>
      </w:r>
      <w:r w:rsidR="004333D2" w:rsidRPr="00AD3133">
        <w:rPr>
          <w:rFonts w:eastAsia="Calibri"/>
          <w:b/>
          <w:bCs/>
          <w:sz w:val="22"/>
          <w:rtl/>
        </w:rPr>
        <w:t>מדינת</w:t>
      </w:r>
      <w:r w:rsidR="004333D2" w:rsidRPr="00AD3133">
        <w:rPr>
          <w:rFonts w:eastAsia="Calibri"/>
          <w:sz w:val="22"/>
          <w:rtl/>
        </w:rPr>
        <w:t xml:space="preserve"> </w:t>
      </w:r>
      <w:r w:rsidR="004333D2" w:rsidRPr="00AD3133">
        <w:rPr>
          <w:rFonts w:eastAsia="Calibri"/>
          <w:b/>
          <w:bCs/>
          <w:sz w:val="22"/>
          <w:rtl/>
        </w:rPr>
        <w:t>ישראל</w:t>
      </w:r>
      <w:r w:rsidR="004333D2" w:rsidRPr="00AD3133">
        <w:rPr>
          <w:rFonts w:eastAsia="Calibri"/>
          <w:sz w:val="22"/>
          <w:rtl/>
        </w:rPr>
        <w:t xml:space="preserve"> </w:t>
      </w:r>
      <w:r w:rsidR="004333D2">
        <w:rPr>
          <w:rFonts w:eastAsia="Calibri" w:hint="cs"/>
          <w:sz w:val="22"/>
          <w:rtl/>
        </w:rPr>
        <w:t>(</w:t>
      </w:r>
      <w:r w:rsidR="004333D2">
        <w:rPr>
          <w:rFonts w:eastAsia="Calibri"/>
          <w:sz w:val="22"/>
          <w:rtl/>
        </w:rPr>
        <w:t>פורסם בנבו</w:t>
      </w:r>
      <w:r w:rsidR="004333D2" w:rsidRPr="00AD3133">
        <w:rPr>
          <w:rFonts w:eastAsia="Calibri" w:hint="cs"/>
          <w:sz w:val="22"/>
          <w:rtl/>
        </w:rPr>
        <w:t>,</w:t>
      </w:r>
      <w:r w:rsidR="004333D2" w:rsidRPr="00AD3133">
        <w:rPr>
          <w:rFonts w:eastAsia="Calibri"/>
          <w:sz w:val="22"/>
          <w:rtl/>
        </w:rPr>
        <w:t xml:space="preserve"> 27.11.23)</w:t>
      </w:r>
      <w:r w:rsidR="00D16131">
        <w:rPr>
          <w:rFonts w:eastAsia="Calibri" w:hint="cs"/>
          <w:sz w:val="22"/>
          <w:rtl/>
        </w:rPr>
        <w:t>,</w:t>
      </w:r>
      <w:r w:rsidR="004333D2" w:rsidRPr="00AD3133">
        <w:rPr>
          <w:rFonts w:eastAsia="Calibri" w:hint="cs"/>
          <w:sz w:val="22"/>
          <w:rtl/>
        </w:rPr>
        <w:t xml:space="preserve"> וכן </w:t>
      </w:r>
      <w:hyperlink r:id="rId45" w:history="1">
        <w:r w:rsidR="000077C0" w:rsidRPr="000077C0">
          <w:rPr>
            <w:rFonts w:eastAsia="Calibri"/>
            <w:color w:val="0000FF"/>
            <w:sz w:val="22"/>
            <w:u w:val="single"/>
            <w:rtl/>
          </w:rPr>
          <w:t>עפ"ג 38304-01-24</w:t>
        </w:r>
      </w:hyperlink>
      <w:r w:rsidR="004333D2" w:rsidRPr="00AD3133">
        <w:rPr>
          <w:rFonts w:eastAsia="Calibri" w:hint="cs"/>
          <w:sz w:val="22"/>
          <w:rtl/>
        </w:rPr>
        <w:t xml:space="preserve"> </w:t>
      </w:r>
      <w:r w:rsidR="004333D2" w:rsidRPr="00AD3133">
        <w:rPr>
          <w:rFonts w:eastAsia="Calibri" w:hint="cs"/>
          <w:b/>
          <w:bCs/>
          <w:sz w:val="22"/>
          <w:rtl/>
        </w:rPr>
        <w:t>מדינת</w:t>
      </w:r>
      <w:r w:rsidR="004333D2" w:rsidRPr="00AD3133">
        <w:rPr>
          <w:rFonts w:eastAsia="Calibri" w:hint="cs"/>
          <w:sz w:val="22"/>
          <w:rtl/>
        </w:rPr>
        <w:t xml:space="preserve"> </w:t>
      </w:r>
      <w:r w:rsidR="004333D2" w:rsidRPr="00AD3133">
        <w:rPr>
          <w:rFonts w:eastAsia="Calibri" w:hint="cs"/>
          <w:b/>
          <w:bCs/>
          <w:sz w:val="22"/>
          <w:rtl/>
        </w:rPr>
        <w:t>ישראל</w:t>
      </w:r>
      <w:r w:rsidR="004333D2" w:rsidRPr="00AD3133">
        <w:rPr>
          <w:rFonts w:eastAsia="Calibri" w:hint="cs"/>
          <w:sz w:val="22"/>
          <w:rtl/>
        </w:rPr>
        <w:t xml:space="preserve"> נ' </w:t>
      </w:r>
      <w:r w:rsidR="004333D2" w:rsidRPr="00AD3133">
        <w:rPr>
          <w:rFonts w:eastAsia="Calibri" w:hint="cs"/>
          <w:b/>
          <w:bCs/>
          <w:sz w:val="22"/>
          <w:rtl/>
        </w:rPr>
        <w:t>עתמאן</w:t>
      </w:r>
      <w:r w:rsidR="004333D2" w:rsidRPr="00AD3133">
        <w:rPr>
          <w:rFonts w:eastAsia="Calibri" w:hint="cs"/>
          <w:sz w:val="22"/>
          <w:rtl/>
        </w:rPr>
        <w:t xml:space="preserve"> (פורסם בנבו, 25.01.2024) והפסיקה המובאת בהם</w:t>
      </w:r>
      <w:r w:rsidR="004333D2">
        <w:rPr>
          <w:rFonts w:eastAsia="Calibri" w:hint="cs"/>
          <w:sz w:val="22"/>
          <w:rtl/>
        </w:rPr>
        <w:t xml:space="preserve">, בנוגע להשפעה של המצב הביטחוני </w:t>
      </w:r>
      <w:r w:rsidR="00D16131">
        <w:rPr>
          <w:rFonts w:eastAsia="Calibri" w:hint="cs"/>
          <w:sz w:val="22"/>
          <w:rtl/>
        </w:rPr>
        <w:t xml:space="preserve">העכשווי </w:t>
      </w:r>
      <w:r w:rsidR="004333D2">
        <w:rPr>
          <w:rFonts w:eastAsia="Calibri" w:hint="cs"/>
          <w:sz w:val="22"/>
          <w:rtl/>
        </w:rPr>
        <w:t>על הענישה הראויה בעבירות של שהייה בלתי חוקית)</w:t>
      </w:r>
      <w:r w:rsidR="004333D2" w:rsidRPr="00AD3133">
        <w:rPr>
          <w:rFonts w:eastAsia="Calibri" w:hint="cs"/>
          <w:sz w:val="22"/>
          <w:rtl/>
        </w:rPr>
        <w:t>.</w:t>
      </w:r>
    </w:p>
    <w:p w14:paraId="5E6E7F2F" w14:textId="77777777" w:rsidR="004333D2" w:rsidRPr="00641F71" w:rsidRDefault="007F767D" w:rsidP="002C1B07">
      <w:pPr>
        <w:spacing w:before="240" w:line="360" w:lineRule="atLeast"/>
        <w:jc w:val="both"/>
        <w:rPr>
          <w:rFonts w:cs="Times New Roman"/>
          <w:color w:val="000000"/>
          <w:rtl/>
        </w:rPr>
      </w:pPr>
      <w:r>
        <w:rPr>
          <w:rFonts w:hint="cs"/>
          <w:rtl/>
        </w:rPr>
        <w:t>כך, בעיניי</w:t>
      </w:r>
      <w:r w:rsidR="00D16131">
        <w:rPr>
          <w:rFonts w:hint="cs"/>
          <w:rtl/>
        </w:rPr>
        <w:t>,</w:t>
      </w:r>
      <w:r>
        <w:rPr>
          <w:rFonts w:hint="cs"/>
          <w:rtl/>
        </w:rPr>
        <w:t xml:space="preserve"> ה</w:t>
      </w:r>
      <w:r w:rsidRPr="00255EB5">
        <w:rPr>
          <w:rFonts w:hint="cs"/>
          <w:rtl/>
        </w:rPr>
        <w:t>מלחמה</w:t>
      </w:r>
      <w:r>
        <w:rPr>
          <w:rFonts w:hint="cs"/>
          <w:rtl/>
        </w:rPr>
        <w:t xml:space="preserve"> בה מצויה מדינת ישראל</w:t>
      </w:r>
      <w:r w:rsidRPr="00255EB5">
        <w:rPr>
          <w:rFonts w:hint="cs"/>
          <w:rtl/>
        </w:rPr>
        <w:t xml:space="preserve">, במסגרתה </w:t>
      </w:r>
      <w:r>
        <w:rPr>
          <w:rFonts w:hint="cs"/>
          <w:rtl/>
        </w:rPr>
        <w:t xml:space="preserve">היא </w:t>
      </w:r>
      <w:r w:rsidRPr="00255EB5">
        <w:rPr>
          <w:rFonts w:hint="cs"/>
          <w:rtl/>
        </w:rPr>
        <w:t>נדרשת להתמודד עם אויביה בזירות רבות, קרובות ורחוקות, מורכבות אחת מזולתה</w:t>
      </w:r>
      <w:r>
        <w:rPr>
          <w:rFonts w:hint="cs"/>
          <w:rtl/>
        </w:rPr>
        <w:t xml:space="preserve">, מחייבת שינוי מהותי אף באשר לתפיסה העונשית הראויה כלפי נאשמים שעמדו בקשר עם ארגוני טרור או </w:t>
      </w:r>
      <w:r w:rsidR="002C1B07">
        <w:rPr>
          <w:rFonts w:hint="cs"/>
          <w:rtl/>
        </w:rPr>
        <w:t>ה</w:t>
      </w:r>
      <w:r>
        <w:rPr>
          <w:rFonts w:hint="cs"/>
          <w:rtl/>
        </w:rPr>
        <w:t>פ</w:t>
      </w:r>
      <w:r w:rsidR="002C1B07">
        <w:rPr>
          <w:rFonts w:hint="cs"/>
          <w:rtl/>
        </w:rPr>
        <w:t>ו</w:t>
      </w:r>
      <w:r>
        <w:rPr>
          <w:rFonts w:hint="cs"/>
          <w:rtl/>
        </w:rPr>
        <w:t>על</w:t>
      </w:r>
      <w:r w:rsidR="002C1B07">
        <w:rPr>
          <w:rFonts w:hint="cs"/>
          <w:rtl/>
        </w:rPr>
        <w:t>ים</w:t>
      </w:r>
      <w:r>
        <w:rPr>
          <w:rFonts w:hint="cs"/>
          <w:rtl/>
        </w:rPr>
        <w:t xml:space="preserve"> מטעמם.  </w:t>
      </w:r>
    </w:p>
    <w:p w14:paraId="5012249A" w14:textId="77777777" w:rsidR="004333D2" w:rsidRDefault="004333D2" w:rsidP="00C35BF1">
      <w:pPr>
        <w:spacing w:line="360" w:lineRule="auto"/>
        <w:jc w:val="both"/>
        <w:rPr>
          <w:rFonts w:ascii="Calibri" w:hAnsi="Calibri"/>
          <w:rtl/>
        </w:rPr>
      </w:pPr>
    </w:p>
    <w:p w14:paraId="63130022" w14:textId="77777777" w:rsidR="00E02028" w:rsidRDefault="007F767D" w:rsidP="00D16131">
      <w:pPr>
        <w:spacing w:line="360" w:lineRule="auto"/>
        <w:jc w:val="both"/>
        <w:rPr>
          <w:rFonts w:ascii="Calibri" w:hAnsi="Calibri"/>
          <w:rtl/>
        </w:rPr>
      </w:pPr>
      <w:r>
        <w:rPr>
          <w:rFonts w:ascii="Calibri" w:hAnsi="Calibri" w:hint="cs"/>
          <w:rtl/>
        </w:rPr>
        <w:t>שינוי כאמור תואם את עקרונות הענישה הפלילית, אשר הו</w:t>
      </w:r>
      <w:r w:rsidR="00D16131">
        <w:rPr>
          <w:rFonts w:ascii="Calibri" w:hAnsi="Calibri" w:hint="cs"/>
          <w:rtl/>
        </w:rPr>
        <w:t>ת</w:t>
      </w:r>
      <w:r>
        <w:rPr>
          <w:rFonts w:ascii="Calibri" w:hAnsi="Calibri" w:hint="cs"/>
          <w:rtl/>
        </w:rPr>
        <w:t>וו זה מכבר בפסיקתנו. כך נקבע לדוגמא</w:t>
      </w:r>
      <w:r w:rsidR="00E02028">
        <w:rPr>
          <w:rFonts w:ascii="Calibri" w:hAnsi="Calibri" w:hint="cs"/>
          <w:rtl/>
        </w:rPr>
        <w:t>:</w:t>
      </w:r>
    </w:p>
    <w:p w14:paraId="6AF91089" w14:textId="77777777" w:rsidR="00E02028" w:rsidRPr="009860BA" w:rsidRDefault="00E02028" w:rsidP="00E02028">
      <w:pPr>
        <w:spacing w:line="360" w:lineRule="auto"/>
        <w:jc w:val="both"/>
        <w:rPr>
          <w:rFonts w:ascii="Calibri" w:hAnsi="Calibri"/>
          <w:sz w:val="20"/>
          <w:szCs w:val="20"/>
          <w:rtl/>
        </w:rPr>
      </w:pPr>
    </w:p>
    <w:p w14:paraId="6FFC3F18" w14:textId="77777777" w:rsidR="00E02028" w:rsidRPr="00E02028" w:rsidRDefault="00E02028" w:rsidP="006C5C02">
      <w:pPr>
        <w:spacing w:line="360" w:lineRule="auto"/>
        <w:ind w:left="992" w:right="567"/>
        <w:jc w:val="both"/>
        <w:rPr>
          <w:rFonts w:ascii="Calibri" w:hAnsi="Calibri"/>
          <w:rtl/>
        </w:rPr>
      </w:pPr>
      <w:r w:rsidRPr="009860BA">
        <w:rPr>
          <w:rFonts w:ascii="Calibri" w:hAnsi="Calibri" w:hint="cs"/>
          <w:b/>
          <w:bCs/>
          <w:i/>
          <w:iCs/>
          <w:rtl/>
        </w:rPr>
        <w:t>"</w:t>
      </w:r>
      <w:r w:rsidRPr="009860BA">
        <w:rPr>
          <w:rFonts w:ascii="Calibri" w:hAnsi="Calibri"/>
          <w:b/>
          <w:bCs/>
          <w:i/>
          <w:iCs/>
          <w:rtl/>
        </w:rPr>
        <w:t>אולם,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r w:rsidR="009860BA">
        <w:rPr>
          <w:rFonts w:ascii="Calibri" w:hAnsi="Calibri" w:hint="cs"/>
          <w:b/>
          <w:bCs/>
          <w:i/>
          <w:iCs/>
          <w:rtl/>
        </w:rPr>
        <w:t>...".</w:t>
      </w:r>
      <w:r w:rsidRPr="00E02028">
        <w:rPr>
          <w:rFonts w:ascii="Calibri" w:hAnsi="Calibri" w:hint="cs"/>
          <w:rtl/>
        </w:rPr>
        <w:t xml:space="preserve"> (</w:t>
      </w:r>
      <w:hyperlink r:id="rId46" w:history="1">
        <w:r w:rsidR="000077C0" w:rsidRPr="000077C0">
          <w:rPr>
            <w:rFonts w:ascii="Calibri" w:hAnsi="Calibri" w:hint="eastAsia"/>
            <w:color w:val="0000FF"/>
            <w:u w:val="single"/>
            <w:rtl/>
          </w:rPr>
          <w:t>ע</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4406/19</w:t>
        </w:r>
      </w:hyperlink>
      <w:r w:rsidR="009860BA">
        <w:rPr>
          <w:rFonts w:ascii="Calibri" w:hAnsi="Calibri" w:hint="cs"/>
          <w:rtl/>
        </w:rPr>
        <w:t xml:space="preserve"> </w:t>
      </w:r>
      <w:r w:rsidR="009860BA" w:rsidRPr="009860BA">
        <w:rPr>
          <w:rFonts w:ascii="Calibri" w:hAnsi="Calibri" w:hint="cs"/>
          <w:b/>
          <w:bCs/>
          <w:rtl/>
        </w:rPr>
        <w:t>מדינת</w:t>
      </w:r>
      <w:r w:rsidR="009860BA">
        <w:rPr>
          <w:rFonts w:ascii="Calibri" w:hAnsi="Calibri" w:hint="cs"/>
          <w:rtl/>
        </w:rPr>
        <w:t xml:space="preserve"> </w:t>
      </w:r>
      <w:r w:rsidR="009860BA" w:rsidRPr="009860BA">
        <w:rPr>
          <w:rFonts w:ascii="Calibri" w:hAnsi="Calibri" w:hint="cs"/>
          <w:b/>
          <w:bCs/>
          <w:rtl/>
        </w:rPr>
        <w:t>ישראל</w:t>
      </w:r>
      <w:r w:rsidR="009860BA">
        <w:rPr>
          <w:rFonts w:ascii="Calibri" w:hAnsi="Calibri" w:hint="cs"/>
          <w:rtl/>
        </w:rPr>
        <w:t xml:space="preserve"> נ' </w:t>
      </w:r>
      <w:r w:rsidR="009860BA" w:rsidRPr="009860BA">
        <w:rPr>
          <w:rFonts w:ascii="Calibri" w:hAnsi="Calibri" w:hint="cs"/>
          <w:b/>
          <w:bCs/>
          <w:rtl/>
        </w:rPr>
        <w:t>סובח</w:t>
      </w:r>
      <w:r w:rsidR="009860BA">
        <w:rPr>
          <w:rFonts w:ascii="Calibri" w:hAnsi="Calibri" w:hint="cs"/>
          <w:rtl/>
        </w:rPr>
        <w:t xml:space="preserve"> (פורסם בנבו, 05.11.2019)</w:t>
      </w:r>
      <w:r w:rsidR="00F909BD">
        <w:rPr>
          <w:rFonts w:ascii="Calibri" w:hAnsi="Calibri" w:hint="cs"/>
          <w:rtl/>
        </w:rPr>
        <w:t>).</w:t>
      </w:r>
      <w:r w:rsidR="006C5C02">
        <w:rPr>
          <w:rFonts w:ascii="Calibri" w:hAnsi="Calibri" w:hint="cs"/>
          <w:rtl/>
        </w:rPr>
        <w:t xml:space="preserve"> </w:t>
      </w:r>
    </w:p>
    <w:p w14:paraId="3B0D6824" w14:textId="77777777" w:rsidR="00F573AD" w:rsidRDefault="00F573AD" w:rsidP="00C80FD7">
      <w:pPr>
        <w:spacing w:line="360" w:lineRule="auto"/>
        <w:jc w:val="both"/>
        <w:rPr>
          <w:rFonts w:ascii="Calibri" w:hAnsi="Calibri"/>
          <w:rtl/>
        </w:rPr>
      </w:pPr>
    </w:p>
    <w:p w14:paraId="0C6100A0" w14:textId="77777777" w:rsidR="000C6A14" w:rsidRDefault="000C6A14" w:rsidP="00C80FD7">
      <w:pPr>
        <w:spacing w:line="360" w:lineRule="auto"/>
        <w:jc w:val="both"/>
        <w:rPr>
          <w:rFonts w:ascii="Calibri" w:hAnsi="Calibri"/>
          <w:rtl/>
        </w:rPr>
      </w:pPr>
    </w:p>
    <w:p w14:paraId="0061C1E9" w14:textId="77777777" w:rsidR="000C6A14" w:rsidRDefault="000C6A14" w:rsidP="00C80FD7">
      <w:pPr>
        <w:spacing w:line="360" w:lineRule="auto"/>
        <w:jc w:val="both"/>
        <w:rPr>
          <w:rFonts w:ascii="Calibri" w:hAnsi="Calibri"/>
          <w:rtl/>
        </w:rPr>
      </w:pPr>
    </w:p>
    <w:p w14:paraId="4158BB92" w14:textId="77777777" w:rsidR="00C80FD7" w:rsidRPr="0011120C" w:rsidRDefault="006C5C02" w:rsidP="00C80FD7">
      <w:pPr>
        <w:spacing w:line="360" w:lineRule="auto"/>
        <w:jc w:val="both"/>
        <w:rPr>
          <w:rFonts w:ascii="Calibri" w:hAnsi="Calibri"/>
          <w:rtl/>
        </w:rPr>
      </w:pPr>
      <w:r w:rsidRPr="0011120C">
        <w:rPr>
          <w:rFonts w:ascii="Calibri" w:hAnsi="Calibri" w:hint="cs"/>
          <w:rtl/>
        </w:rPr>
        <w:t>וכן</w:t>
      </w:r>
      <w:r w:rsidR="007F767D">
        <w:rPr>
          <w:rFonts w:ascii="Calibri" w:hAnsi="Calibri" w:hint="cs"/>
          <w:rtl/>
        </w:rPr>
        <w:t xml:space="preserve"> בהקשר שונה </w:t>
      </w:r>
      <w:r w:rsidR="00F573AD">
        <w:rPr>
          <w:rFonts w:ascii="Calibri" w:hAnsi="Calibri" w:hint="cs"/>
          <w:rtl/>
        </w:rPr>
        <w:t>במקצת:</w:t>
      </w:r>
    </w:p>
    <w:p w14:paraId="0420A52A" w14:textId="77777777" w:rsidR="006C5C02" w:rsidRPr="0011120C" w:rsidRDefault="0011120C" w:rsidP="0011120C">
      <w:pPr>
        <w:spacing w:line="360" w:lineRule="auto"/>
        <w:ind w:left="992" w:right="567"/>
        <w:jc w:val="both"/>
        <w:rPr>
          <w:rFonts w:ascii="Calibri" w:hAnsi="Calibri"/>
          <w:b/>
          <w:bCs/>
          <w:i/>
          <w:iCs/>
          <w:rtl/>
        </w:rPr>
      </w:pPr>
      <w:r>
        <w:rPr>
          <w:rFonts w:ascii="Calibri" w:hAnsi="Calibri" w:hint="cs"/>
          <w:b/>
          <w:bCs/>
          <w:i/>
          <w:iCs/>
          <w:rtl/>
        </w:rPr>
        <w:t>"</w:t>
      </w:r>
      <w:r w:rsidR="006C5C02" w:rsidRPr="006C5C02">
        <w:rPr>
          <w:rFonts w:ascii="Calibri" w:hAnsi="Calibri"/>
          <w:b/>
          <w:bCs/>
          <w:i/>
          <w:iCs/>
          <w:rtl/>
        </w:rPr>
        <w:t>מכאן דעתנו, שגם אם ה</w:t>
      </w:r>
      <w:r w:rsidR="00642839">
        <w:rPr>
          <w:rFonts w:ascii="Calibri" w:hAnsi="Calibri" w:hint="cs"/>
          <w:b/>
          <w:bCs/>
          <w:i/>
          <w:iCs/>
          <w:rtl/>
        </w:rPr>
        <w:t>י</w:t>
      </w:r>
      <w:r w:rsidR="006C5C02" w:rsidRPr="006C5C02">
        <w:rPr>
          <w:rFonts w:ascii="Calibri" w:hAnsi="Calibri"/>
          <w:b/>
          <w:bCs/>
          <w:i/>
          <w:iCs/>
          <w:rtl/>
        </w:rPr>
        <w:t>יתה נהוגה בעבר בבתי הדין הצבאיים רמת ענישה מתונה יותר, אין מקום להתמיד בה נוכח התגברותם של יוזמות הטרור להן עדים אזרחי ישראל ותושביה בשנים האחרונות</w:t>
      </w:r>
      <w:r w:rsidR="006C5C02" w:rsidRPr="0011120C">
        <w:rPr>
          <w:rFonts w:ascii="Calibri" w:hAnsi="Calibri"/>
          <w:b/>
          <w:bCs/>
          <w:i/>
          <w:iCs/>
          <w:rtl/>
        </w:rPr>
        <w:t>.</w:t>
      </w:r>
      <w:r w:rsidRPr="0011120C">
        <w:rPr>
          <w:rFonts w:ascii="Calibri" w:hAnsi="Calibri" w:hint="cs"/>
          <w:b/>
          <w:bCs/>
          <w:i/>
          <w:iCs/>
          <w:rtl/>
        </w:rPr>
        <w:t xml:space="preserve">" </w:t>
      </w:r>
      <w:r w:rsidRPr="0011120C">
        <w:rPr>
          <w:rFonts w:ascii="Calibri" w:hAnsi="Calibri" w:hint="cs"/>
          <w:rtl/>
        </w:rPr>
        <w:t>(</w:t>
      </w:r>
      <w:hyperlink r:id="rId47" w:history="1">
        <w:r w:rsidR="000077C0" w:rsidRPr="000077C0">
          <w:rPr>
            <w:rFonts w:ascii="Calibri" w:hAnsi="Calibri" w:hint="eastAsia"/>
            <w:color w:val="0000FF"/>
            <w:u w:val="single"/>
            <w:rtl/>
          </w:rPr>
          <w:t>ע</w:t>
        </w:r>
        <w:r w:rsidR="000077C0" w:rsidRPr="000077C0">
          <w:rPr>
            <w:rFonts w:ascii="Calibri" w:hAnsi="Calibri"/>
            <w:color w:val="0000FF"/>
            <w:u w:val="single"/>
            <w:rtl/>
          </w:rPr>
          <w:t>"</w:t>
        </w:r>
        <w:r w:rsidR="000077C0" w:rsidRPr="000077C0">
          <w:rPr>
            <w:rFonts w:ascii="Calibri" w:hAnsi="Calibri" w:hint="eastAsia"/>
            <w:color w:val="0000FF"/>
            <w:u w:val="single"/>
            <w:rtl/>
          </w:rPr>
          <w:t>פ</w:t>
        </w:r>
        <w:r w:rsidR="000077C0" w:rsidRPr="000077C0">
          <w:rPr>
            <w:rFonts w:ascii="Calibri" w:hAnsi="Calibri"/>
            <w:color w:val="0000FF"/>
            <w:u w:val="single"/>
            <w:rtl/>
          </w:rPr>
          <w:t xml:space="preserve"> 6930/06</w:t>
        </w:r>
      </w:hyperlink>
      <w:r w:rsidR="006C5C02" w:rsidRPr="0011120C">
        <w:rPr>
          <w:rFonts w:ascii="Calibri" w:hAnsi="Calibri" w:hint="cs"/>
          <w:rtl/>
        </w:rPr>
        <w:t xml:space="preserve"> </w:t>
      </w:r>
      <w:r w:rsidR="006C5C02" w:rsidRPr="0011120C">
        <w:rPr>
          <w:rFonts w:ascii="Calibri" w:hAnsi="Calibri" w:hint="cs"/>
          <w:b/>
          <w:bCs/>
          <w:rtl/>
        </w:rPr>
        <w:t>פלוני</w:t>
      </w:r>
      <w:r w:rsidR="006C5C02">
        <w:rPr>
          <w:rFonts w:ascii="Calibri" w:hAnsi="Calibri" w:hint="cs"/>
          <w:rtl/>
        </w:rPr>
        <w:t xml:space="preserve"> נ' </w:t>
      </w:r>
      <w:r w:rsidR="006C5C02" w:rsidRPr="0011120C">
        <w:rPr>
          <w:rFonts w:ascii="Calibri" w:hAnsi="Calibri" w:hint="cs"/>
          <w:b/>
          <w:bCs/>
          <w:rtl/>
        </w:rPr>
        <w:t>מדינת</w:t>
      </w:r>
      <w:r w:rsidR="006C5C02">
        <w:rPr>
          <w:rFonts w:ascii="Calibri" w:hAnsi="Calibri" w:hint="cs"/>
          <w:rtl/>
        </w:rPr>
        <w:t xml:space="preserve"> </w:t>
      </w:r>
      <w:r w:rsidR="006C5C02" w:rsidRPr="0011120C">
        <w:rPr>
          <w:rFonts w:ascii="Calibri" w:hAnsi="Calibri" w:hint="cs"/>
          <w:b/>
          <w:bCs/>
          <w:rtl/>
        </w:rPr>
        <w:t>ישראל</w:t>
      </w:r>
      <w:r w:rsidR="006C5C02">
        <w:rPr>
          <w:rFonts w:ascii="Calibri" w:hAnsi="Calibri" w:hint="cs"/>
          <w:rtl/>
        </w:rPr>
        <w:t xml:space="preserve"> (פורסם בנבו, 25.05.2008)</w:t>
      </w:r>
      <w:r w:rsidR="006C5C02" w:rsidRPr="00E02028">
        <w:rPr>
          <w:rFonts w:ascii="Calibri" w:hAnsi="Calibri" w:hint="cs"/>
          <w:rtl/>
        </w:rPr>
        <w:t>)</w:t>
      </w:r>
      <w:r w:rsidR="006C5C02">
        <w:rPr>
          <w:rFonts w:ascii="Calibri" w:hAnsi="Calibri" w:hint="cs"/>
          <w:rtl/>
        </w:rPr>
        <w:t>.</w:t>
      </w:r>
    </w:p>
    <w:p w14:paraId="736CE4F1" w14:textId="77777777" w:rsidR="00F74EA4" w:rsidRPr="006B56DD" w:rsidRDefault="002C1B07" w:rsidP="000E280D">
      <w:pPr>
        <w:spacing w:before="240" w:line="360" w:lineRule="atLeast"/>
        <w:jc w:val="both"/>
        <w:rPr>
          <w:rFonts w:ascii="David" w:hAnsi="David"/>
          <w:color w:val="000000"/>
          <w:highlight w:val="yellow"/>
          <w:rtl/>
        </w:rPr>
      </w:pPr>
      <w:r>
        <w:rPr>
          <w:rFonts w:hint="cs"/>
          <w:rtl/>
        </w:rPr>
        <w:t xml:space="preserve">הנה כי כן, לטעמי, </w:t>
      </w:r>
      <w:r w:rsidR="001C2641">
        <w:rPr>
          <w:rFonts w:hint="cs"/>
          <w:rtl/>
        </w:rPr>
        <w:t>הבנה מחודשת זו של הסיכון הטמון בארגוני הטרור דוגמת החמאס, העולה באופן משמעותי על כל אשר היה ידוע עד כה, משלי</w:t>
      </w:r>
      <w:r w:rsidR="004177B9">
        <w:rPr>
          <w:rFonts w:hint="cs"/>
          <w:rtl/>
        </w:rPr>
        <w:t>כה</w:t>
      </w:r>
      <w:r w:rsidR="001C2641">
        <w:rPr>
          <w:rFonts w:hint="cs"/>
          <w:rtl/>
        </w:rPr>
        <w:t xml:space="preserve"> באופן ישיר על הערכת החומרה </w:t>
      </w:r>
      <w:r w:rsidR="004177B9">
        <w:rPr>
          <w:rFonts w:hint="cs"/>
          <w:rtl/>
        </w:rPr>
        <w:t xml:space="preserve">והמסוכנות </w:t>
      </w:r>
      <w:r w:rsidR="001C2641">
        <w:rPr>
          <w:rFonts w:hint="cs"/>
          <w:rtl/>
        </w:rPr>
        <w:t xml:space="preserve">של העבירה בה עירב עצמו הנאשם. מאז </w:t>
      </w:r>
      <w:r w:rsidR="00D16131">
        <w:rPr>
          <w:rFonts w:hint="cs"/>
          <w:rtl/>
        </w:rPr>
        <w:t>טבח</w:t>
      </w:r>
      <w:r w:rsidR="001C2641">
        <w:rPr>
          <w:rFonts w:hint="cs"/>
          <w:rtl/>
        </w:rPr>
        <w:t xml:space="preserve"> </w:t>
      </w:r>
      <w:r w:rsidR="00A45E82">
        <w:rPr>
          <w:rFonts w:hint="cs"/>
          <w:rtl/>
        </w:rPr>
        <w:t>0</w:t>
      </w:r>
      <w:r w:rsidR="001C2641">
        <w:rPr>
          <w:rFonts w:hint="cs"/>
          <w:rtl/>
        </w:rPr>
        <w:t>7</w:t>
      </w:r>
      <w:r w:rsidR="000E280D">
        <w:rPr>
          <w:rFonts w:hint="cs"/>
          <w:rtl/>
        </w:rPr>
        <w:t>.</w:t>
      </w:r>
      <w:r w:rsidR="001C2641">
        <w:rPr>
          <w:rFonts w:hint="cs"/>
          <w:rtl/>
        </w:rPr>
        <w:t>10</w:t>
      </w:r>
      <w:r w:rsidR="000E280D">
        <w:rPr>
          <w:rFonts w:hint="cs"/>
          <w:rtl/>
        </w:rPr>
        <w:t>.23</w:t>
      </w:r>
      <w:r w:rsidR="001C2641">
        <w:rPr>
          <w:rFonts w:hint="cs"/>
          <w:rtl/>
        </w:rPr>
        <w:t xml:space="preserve">, מסוכנות זו נצבעה בצבעים עזים הרבה יותר </w:t>
      </w:r>
      <w:r w:rsidR="00F74EA4">
        <w:rPr>
          <w:rFonts w:hint="cs"/>
          <w:rtl/>
        </w:rPr>
        <w:t xml:space="preserve">כאמור, </w:t>
      </w:r>
      <w:r w:rsidR="001C2641">
        <w:rPr>
          <w:rFonts w:hint="cs"/>
          <w:rtl/>
        </w:rPr>
        <w:t>ומכאן גם הצורך בענישה מותאמת, אשר תהלום את הצורך בהעברת מסר חד וברור כי כל קשר עם ארגוני מחבלים</w:t>
      </w:r>
      <w:r w:rsidR="0034394F">
        <w:rPr>
          <w:rFonts w:hint="cs"/>
          <w:rtl/>
        </w:rPr>
        <w:t>,</w:t>
      </w:r>
      <w:r w:rsidR="001C2641">
        <w:rPr>
          <w:rFonts w:hint="cs"/>
          <w:rtl/>
        </w:rPr>
        <w:t xml:space="preserve"> בראשם חמאס</w:t>
      </w:r>
      <w:r w:rsidR="0034394F">
        <w:rPr>
          <w:rFonts w:hint="cs"/>
          <w:rtl/>
        </w:rPr>
        <w:t>,</w:t>
      </w:r>
      <w:r w:rsidR="001C2641">
        <w:rPr>
          <w:rFonts w:hint="cs"/>
          <w:rtl/>
        </w:rPr>
        <w:t xml:space="preserve"> בלתי מתקבל על הדעת ויביא לענישה בלתי מתפשרת</w:t>
      </w:r>
      <w:r>
        <w:rPr>
          <w:rFonts w:hint="cs"/>
          <w:rtl/>
        </w:rPr>
        <w:t>.</w:t>
      </w:r>
    </w:p>
    <w:p w14:paraId="3397E398" w14:textId="77777777" w:rsidR="00D16131" w:rsidRDefault="00CA581D" w:rsidP="00E17307">
      <w:pPr>
        <w:spacing w:before="240" w:line="360" w:lineRule="atLeast"/>
        <w:jc w:val="both"/>
        <w:rPr>
          <w:rFonts w:ascii="David" w:hAnsi="David"/>
          <w:color w:val="000000"/>
          <w:rtl/>
        </w:rPr>
      </w:pPr>
      <w:r w:rsidRPr="00CA581D">
        <w:rPr>
          <w:rFonts w:ascii="David" w:hAnsi="David" w:hint="cs"/>
          <w:color w:val="000000"/>
          <w:rtl/>
        </w:rPr>
        <w:t>בהתאם לכך, לקשר</w:t>
      </w:r>
      <w:r w:rsidR="001C2641" w:rsidRPr="00CA581D">
        <w:rPr>
          <w:rFonts w:ascii="David" w:hAnsi="David"/>
          <w:color w:val="000000"/>
          <w:rtl/>
        </w:rPr>
        <w:t xml:space="preserve"> עם </w:t>
      </w:r>
      <w:r w:rsidRPr="00CA581D">
        <w:rPr>
          <w:rFonts w:ascii="David" w:hAnsi="David" w:hint="cs"/>
          <w:color w:val="000000"/>
          <w:rtl/>
        </w:rPr>
        <w:t>פעילים ב</w:t>
      </w:r>
      <w:r w:rsidR="001C2641" w:rsidRPr="00CA581D">
        <w:rPr>
          <w:rFonts w:ascii="David" w:hAnsi="David"/>
          <w:color w:val="000000"/>
          <w:rtl/>
        </w:rPr>
        <w:t>תנועה שחרתה על דגלה את השמדת מדינת ישראל חומרה עצמאית. חומרה זו מועצמת לאין שיעור כאשר התנועה האמורה הוכיחה במעשים שאינם נופלים מהזוועות שבוצעו על ידי ארגוני הטרור האסלמיים השפלים ביותר, דוגמת דאע"ש ואל קאע</w:t>
      </w:r>
      <w:r w:rsidR="00A45E82">
        <w:rPr>
          <w:rFonts w:ascii="David" w:hAnsi="David" w:hint="cs"/>
          <w:color w:val="000000"/>
          <w:rtl/>
        </w:rPr>
        <w:t>י</w:t>
      </w:r>
      <w:r w:rsidR="001C2641" w:rsidRPr="00CA581D">
        <w:rPr>
          <w:rFonts w:ascii="David" w:hAnsi="David"/>
          <w:color w:val="000000"/>
          <w:rtl/>
        </w:rPr>
        <w:t xml:space="preserve">דה, ובעיניי אף עולים עליהם, כי היא נחושה ומסוגלת לממש את האידאולוגיה שלה. </w:t>
      </w:r>
    </w:p>
    <w:p w14:paraId="65030360" w14:textId="77777777" w:rsidR="00AD5E78" w:rsidRDefault="001C2641" w:rsidP="00AD5E78">
      <w:pPr>
        <w:spacing w:before="240" w:line="360" w:lineRule="atLeast"/>
        <w:jc w:val="both"/>
        <w:rPr>
          <w:rFonts w:cs="Times New Roman"/>
          <w:color w:val="000000"/>
          <w:rtl/>
        </w:rPr>
      </w:pPr>
      <w:r w:rsidRPr="00CA581D">
        <w:rPr>
          <w:rFonts w:ascii="David" w:hAnsi="David"/>
          <w:color w:val="000000"/>
          <w:rtl/>
        </w:rPr>
        <w:t xml:space="preserve">בהינתן האמור, </w:t>
      </w:r>
      <w:r w:rsidR="00CA581D" w:rsidRPr="00CA581D">
        <w:rPr>
          <w:rFonts w:ascii="David" w:hAnsi="David" w:hint="cs"/>
          <w:color w:val="000000"/>
          <w:rtl/>
        </w:rPr>
        <w:t xml:space="preserve">נדרש בית המשפט לתרום את חלקו למיגור כל מגע עם ארגון חמאס, וזאת באמצעות הטלת עונשי מאסר ארוכים וחמורים לאין </w:t>
      </w:r>
      <w:r w:rsidR="00CA581D">
        <w:rPr>
          <w:rFonts w:ascii="David" w:hAnsi="David" w:hint="cs"/>
          <w:color w:val="000000"/>
          <w:rtl/>
        </w:rPr>
        <w:t>ערוך</w:t>
      </w:r>
      <w:r w:rsidR="00CA581D" w:rsidRPr="00CA581D">
        <w:rPr>
          <w:rFonts w:ascii="David" w:hAnsi="David" w:hint="cs"/>
          <w:color w:val="000000"/>
          <w:rtl/>
        </w:rPr>
        <w:t xml:space="preserve"> מהעונשים שהוטלו עד כה.</w:t>
      </w:r>
    </w:p>
    <w:p w14:paraId="3FA56CD1" w14:textId="77777777" w:rsidR="00E57770" w:rsidRPr="00AD5E78" w:rsidRDefault="00CA581D" w:rsidP="009F666F">
      <w:pPr>
        <w:spacing w:before="240" w:line="360" w:lineRule="atLeast"/>
        <w:jc w:val="both"/>
        <w:rPr>
          <w:rFonts w:cs="Times New Roman"/>
          <w:color w:val="000000"/>
        </w:rPr>
      </w:pPr>
      <w:r>
        <w:rPr>
          <w:rFonts w:hint="cs"/>
          <w:rtl/>
        </w:rPr>
        <w:t xml:space="preserve">חומרה מיוחדת </w:t>
      </w:r>
      <w:r w:rsidR="004C48EF">
        <w:rPr>
          <w:rFonts w:hint="cs"/>
          <w:rtl/>
        </w:rPr>
        <w:t xml:space="preserve">מצאתי בעובדה שהנאשם </w:t>
      </w:r>
      <w:r>
        <w:rPr>
          <w:rFonts w:hint="cs"/>
          <w:rtl/>
        </w:rPr>
        <w:t>אזרח ישראלי</w:t>
      </w:r>
      <w:r w:rsidR="00D16131">
        <w:rPr>
          <w:rFonts w:hint="cs"/>
          <w:rtl/>
        </w:rPr>
        <w:t>,</w:t>
      </w:r>
      <w:r>
        <w:rPr>
          <w:rFonts w:hint="cs"/>
          <w:rtl/>
        </w:rPr>
        <w:t xml:space="preserve"> הנהנה מיכולת תנועה ופעולה כמעט בלתי מוגבל</w:t>
      </w:r>
      <w:r w:rsidR="004C48EF">
        <w:rPr>
          <w:rFonts w:hint="cs"/>
          <w:rtl/>
        </w:rPr>
        <w:t>ים</w:t>
      </w:r>
      <w:r>
        <w:rPr>
          <w:rFonts w:hint="cs"/>
          <w:rtl/>
        </w:rPr>
        <w:t xml:space="preserve"> ברחבי המדינה</w:t>
      </w:r>
      <w:r w:rsidR="00D16131">
        <w:rPr>
          <w:rFonts w:hint="cs"/>
          <w:rtl/>
        </w:rPr>
        <w:t>. נסיבה זו מ</w:t>
      </w:r>
      <w:r w:rsidR="009F666F">
        <w:rPr>
          <w:rFonts w:hint="cs"/>
          <w:rtl/>
        </w:rPr>
        <w:t xml:space="preserve">גבירה את </w:t>
      </w:r>
      <w:r>
        <w:rPr>
          <w:rFonts w:hint="cs"/>
          <w:rtl/>
        </w:rPr>
        <w:t>מסוכנ</w:t>
      </w:r>
      <w:r w:rsidR="009F666F">
        <w:rPr>
          <w:rFonts w:hint="cs"/>
          <w:rtl/>
        </w:rPr>
        <w:t>ו</w:t>
      </w:r>
      <w:r>
        <w:rPr>
          <w:rFonts w:hint="cs"/>
          <w:rtl/>
        </w:rPr>
        <w:t>ת</w:t>
      </w:r>
      <w:r w:rsidR="004C48EF">
        <w:rPr>
          <w:rFonts w:hint="cs"/>
          <w:rtl/>
        </w:rPr>
        <w:t xml:space="preserve"> קשריו עם ארגון טרור, בשל הסיכון </w:t>
      </w:r>
      <w:r w:rsidR="009F666F">
        <w:rPr>
          <w:rFonts w:hint="cs"/>
          <w:rtl/>
        </w:rPr>
        <w:t xml:space="preserve">כי יתרום לביצוע </w:t>
      </w:r>
      <w:r>
        <w:rPr>
          <w:rFonts w:hint="cs"/>
          <w:rtl/>
        </w:rPr>
        <w:t xml:space="preserve">פעולות </w:t>
      </w:r>
      <w:r w:rsidR="004C48EF">
        <w:rPr>
          <w:rFonts w:hint="cs"/>
          <w:rtl/>
        </w:rPr>
        <w:t>ח</w:t>
      </w:r>
      <w:r>
        <w:rPr>
          <w:rFonts w:hint="cs"/>
          <w:rtl/>
        </w:rPr>
        <w:t>בלניות ישירות</w:t>
      </w:r>
      <w:r w:rsidR="004C48EF">
        <w:rPr>
          <w:rFonts w:hint="cs"/>
          <w:rtl/>
        </w:rPr>
        <w:t>,</w:t>
      </w:r>
      <w:r>
        <w:rPr>
          <w:rFonts w:hint="cs"/>
          <w:rtl/>
        </w:rPr>
        <w:t xml:space="preserve"> אך גם </w:t>
      </w:r>
      <w:r w:rsidR="009F666F">
        <w:rPr>
          <w:rFonts w:hint="cs"/>
          <w:rtl/>
        </w:rPr>
        <w:t xml:space="preserve">בשל האפשרות כי ישולב </w:t>
      </w:r>
      <w:r>
        <w:rPr>
          <w:rFonts w:hint="cs"/>
          <w:rtl/>
        </w:rPr>
        <w:t>בפעולות אחרות</w:t>
      </w:r>
      <w:r w:rsidR="00087884">
        <w:rPr>
          <w:rFonts w:hint="cs"/>
          <w:rtl/>
        </w:rPr>
        <w:t>,</w:t>
      </w:r>
      <w:r>
        <w:rPr>
          <w:rFonts w:hint="cs"/>
          <w:rtl/>
        </w:rPr>
        <w:t xml:space="preserve"> המאפשרות לארגוני </w:t>
      </w:r>
      <w:r w:rsidRPr="00E57770">
        <w:rPr>
          <w:rFonts w:hint="cs"/>
          <w:rtl/>
        </w:rPr>
        <w:t>הטרור לקנות אחיזה במדינה</w:t>
      </w:r>
      <w:r w:rsidR="004C48EF">
        <w:rPr>
          <w:rFonts w:hint="cs"/>
          <w:rtl/>
        </w:rPr>
        <w:t xml:space="preserve"> </w:t>
      </w:r>
      <w:r w:rsidR="00087884">
        <w:rPr>
          <w:rFonts w:hint="cs"/>
          <w:rtl/>
        </w:rPr>
        <w:t>ולהגדיל את היקפי השפעתם</w:t>
      </w:r>
      <w:r w:rsidRPr="00E57770">
        <w:rPr>
          <w:rFonts w:hint="cs"/>
          <w:rtl/>
        </w:rPr>
        <w:t>.</w:t>
      </w:r>
    </w:p>
    <w:p w14:paraId="484C59D4" w14:textId="77777777" w:rsidR="00BE428E" w:rsidRPr="009F666F" w:rsidRDefault="00BE428E" w:rsidP="00BE428E">
      <w:pPr>
        <w:pStyle w:val="ruller400"/>
        <w:bidi/>
        <w:spacing w:before="0" w:beforeAutospacing="0" w:after="0" w:afterAutospacing="0" w:line="330" w:lineRule="atLeast"/>
        <w:jc w:val="both"/>
        <w:rPr>
          <w:rFonts w:ascii="Arial TUR" w:hAnsi="Arial TUR" w:cs="Arial TUR"/>
          <w:color w:val="000000"/>
          <w:spacing w:val="10"/>
          <w:sz w:val="22"/>
          <w:szCs w:val="22"/>
          <w:rtl/>
        </w:rPr>
      </w:pPr>
    </w:p>
    <w:p w14:paraId="341EF3EE" w14:textId="77777777" w:rsidR="00BE428E" w:rsidRPr="004177B9" w:rsidRDefault="004177B9" w:rsidP="009F666F">
      <w:pPr>
        <w:tabs>
          <w:tab w:val="left" w:pos="567"/>
          <w:tab w:val="left" w:pos="1134"/>
          <w:tab w:val="left" w:pos="1701"/>
        </w:tabs>
        <w:spacing w:line="360" w:lineRule="auto"/>
        <w:jc w:val="both"/>
        <w:rPr>
          <w:rtl/>
        </w:rPr>
      </w:pPr>
      <w:r w:rsidRPr="004177B9">
        <w:rPr>
          <w:rFonts w:hint="cs"/>
          <w:rtl/>
        </w:rPr>
        <w:t xml:space="preserve">על רקע כלל האמור, סבורני כי </w:t>
      </w:r>
      <w:r>
        <w:rPr>
          <w:rFonts w:hint="cs"/>
          <w:rtl/>
        </w:rPr>
        <w:t xml:space="preserve">יש לסטות מהענישה הנוהגת </w:t>
      </w:r>
      <w:r w:rsidR="009F666F">
        <w:rPr>
          <w:rFonts w:hint="cs"/>
          <w:rtl/>
        </w:rPr>
        <w:t>עליה עמדתי</w:t>
      </w:r>
      <w:r w:rsidR="00087884">
        <w:rPr>
          <w:rFonts w:hint="cs"/>
          <w:rtl/>
        </w:rPr>
        <w:t xml:space="preserve">, </w:t>
      </w:r>
      <w:r>
        <w:rPr>
          <w:rFonts w:hint="cs"/>
          <w:rtl/>
        </w:rPr>
        <w:t>ולקבוע מתחם הולם בהתאם למעשי העבירה בהקשר</w:t>
      </w:r>
      <w:r w:rsidR="00087884">
        <w:rPr>
          <w:rFonts w:hint="cs"/>
          <w:rtl/>
        </w:rPr>
        <w:t>ם</w:t>
      </w:r>
      <w:r>
        <w:rPr>
          <w:rFonts w:hint="cs"/>
          <w:rtl/>
        </w:rPr>
        <w:t xml:space="preserve"> הנוכחי, מתוך התחשבות בפגיעה החמורה בערך החברתי </w:t>
      </w:r>
      <w:r w:rsidR="000E280D">
        <w:rPr>
          <w:rFonts w:hint="cs"/>
          <w:rtl/>
        </w:rPr>
        <w:t xml:space="preserve">המוגן </w:t>
      </w:r>
      <w:r>
        <w:rPr>
          <w:rFonts w:hint="cs"/>
          <w:rtl/>
        </w:rPr>
        <w:t xml:space="preserve">ובנסיבות הקשורות בביצוע העבירה. </w:t>
      </w:r>
    </w:p>
    <w:p w14:paraId="2280CA1A" w14:textId="77777777" w:rsidR="004177B9" w:rsidRPr="00BE428E" w:rsidRDefault="004177B9" w:rsidP="004177B9">
      <w:pPr>
        <w:pStyle w:val="ruller400"/>
        <w:bidi/>
        <w:spacing w:before="0" w:beforeAutospacing="0" w:after="0" w:afterAutospacing="0" w:line="330" w:lineRule="atLeast"/>
        <w:jc w:val="both"/>
        <w:rPr>
          <w:rFonts w:ascii="Arial TUR" w:hAnsi="Arial TUR" w:cs="Arial TUR"/>
          <w:color w:val="000000"/>
          <w:spacing w:val="10"/>
          <w:sz w:val="22"/>
          <w:szCs w:val="22"/>
        </w:rPr>
      </w:pPr>
    </w:p>
    <w:p w14:paraId="41D61CB7" w14:textId="77777777" w:rsidR="00CA0581" w:rsidRPr="00F74EA4" w:rsidRDefault="00CA0581" w:rsidP="00BE428E">
      <w:pPr>
        <w:tabs>
          <w:tab w:val="left" w:pos="567"/>
          <w:tab w:val="left" w:pos="1134"/>
          <w:tab w:val="left" w:pos="1701"/>
        </w:tabs>
        <w:spacing w:line="360" w:lineRule="auto"/>
        <w:jc w:val="both"/>
      </w:pPr>
      <w:r>
        <w:rPr>
          <w:rFonts w:hint="cs"/>
          <w:rtl/>
        </w:rPr>
        <w:t>בהמשך לאמור לעיל, ובשים לב ל</w:t>
      </w:r>
      <w:r>
        <w:rPr>
          <w:rtl/>
        </w:rPr>
        <w:t xml:space="preserve">ערכים המוגנים שנפגעו כתוצאה מביצוע </w:t>
      </w:r>
      <w:r>
        <w:rPr>
          <w:rFonts w:hint="cs"/>
          <w:rtl/>
        </w:rPr>
        <w:t>העבירה</w:t>
      </w:r>
      <w:r>
        <w:rPr>
          <w:rtl/>
        </w:rPr>
        <w:t xml:space="preserve">, </w:t>
      </w:r>
      <w:r w:rsidR="00BE428E">
        <w:rPr>
          <w:rFonts w:hint="cs"/>
          <w:rtl/>
        </w:rPr>
        <w:t>ל</w:t>
      </w:r>
      <w:r>
        <w:rPr>
          <w:rtl/>
        </w:rPr>
        <w:t xml:space="preserve">נסיבות </w:t>
      </w:r>
      <w:r>
        <w:rPr>
          <w:rFonts w:hint="cs"/>
          <w:rtl/>
        </w:rPr>
        <w:t>ביצועה, מועד ביצועה</w:t>
      </w:r>
      <w:r w:rsidR="00BE428E">
        <w:rPr>
          <w:rFonts w:hint="cs"/>
          <w:rtl/>
        </w:rPr>
        <w:t xml:space="preserve"> וסיומה</w:t>
      </w:r>
      <w:r>
        <w:rPr>
          <w:rFonts w:hint="cs"/>
          <w:rtl/>
        </w:rPr>
        <w:t xml:space="preserve">, משך ההתקשרות, פוטנציאל הנזק הטמון במהות העבירה, וקיום הקשר עם פעיל </w:t>
      </w:r>
      <w:r w:rsidR="000E280D">
        <w:rPr>
          <w:rFonts w:hint="cs"/>
          <w:rtl/>
        </w:rPr>
        <w:t xml:space="preserve">צבאי </w:t>
      </w:r>
      <w:r>
        <w:rPr>
          <w:rFonts w:hint="cs"/>
          <w:rtl/>
        </w:rPr>
        <w:t xml:space="preserve">מטעם ארגון חמאס, </w:t>
      </w:r>
      <w:r>
        <w:rPr>
          <w:rtl/>
        </w:rPr>
        <w:t>ו</w:t>
      </w:r>
      <w:r w:rsidR="00BE428E">
        <w:rPr>
          <w:rFonts w:hint="cs"/>
          <w:rtl/>
        </w:rPr>
        <w:t xml:space="preserve">כן לאור הצורך בהחמרה עונשית לנוכח השינוי המהותי במצב הביטחוני ובהבנת הסיכון כאמור, </w:t>
      </w:r>
      <w:r>
        <w:rPr>
          <w:rtl/>
        </w:rPr>
        <w:t xml:space="preserve">אני קובע כי מתחם העונש ההולם את נסיבות </w:t>
      </w:r>
      <w:r>
        <w:rPr>
          <w:rFonts w:hint="cs"/>
          <w:rtl/>
        </w:rPr>
        <w:t xml:space="preserve">העבירה </w:t>
      </w:r>
      <w:r>
        <w:rPr>
          <w:rtl/>
        </w:rPr>
        <w:t>נע בין</w:t>
      </w:r>
      <w:r w:rsidR="00F74EA4">
        <w:rPr>
          <w:rFonts w:hint="cs"/>
          <w:rtl/>
        </w:rPr>
        <w:t xml:space="preserve"> 4-8 שנות מאסר בפועל</w:t>
      </w:r>
      <w:r w:rsidR="00F74EA4" w:rsidRPr="00F74EA4">
        <w:rPr>
          <w:rFonts w:hint="cs"/>
          <w:rtl/>
        </w:rPr>
        <w:t xml:space="preserve">, לצד </w:t>
      </w:r>
      <w:r w:rsidR="00F74EA4">
        <w:rPr>
          <w:rFonts w:hint="cs"/>
          <w:rtl/>
        </w:rPr>
        <w:t>מאסר מותנה וקנס במקרים המתאימים</w:t>
      </w:r>
      <w:r w:rsidRPr="00F74EA4">
        <w:rPr>
          <w:rFonts w:hint="cs"/>
          <w:rtl/>
        </w:rPr>
        <w:t>.</w:t>
      </w:r>
    </w:p>
    <w:p w14:paraId="4E186714" w14:textId="77777777" w:rsidR="001C2641" w:rsidRPr="000E280D" w:rsidRDefault="001C2641">
      <w:pPr>
        <w:rPr>
          <w:rFonts w:ascii="Arial" w:hAnsi="Arial"/>
          <w:b/>
          <w:bCs/>
          <w:sz w:val="26"/>
          <w:szCs w:val="26"/>
          <w:rtl/>
        </w:rPr>
      </w:pPr>
    </w:p>
    <w:p w14:paraId="193758DD" w14:textId="77777777" w:rsidR="000C6A14" w:rsidRDefault="000C6A14">
      <w:pPr>
        <w:rPr>
          <w:rFonts w:ascii="David" w:hAnsi="David"/>
          <w:b/>
          <w:bCs/>
          <w:u w:val="single"/>
          <w:rtl/>
        </w:rPr>
      </w:pPr>
    </w:p>
    <w:p w14:paraId="7B58CDA7" w14:textId="77777777" w:rsidR="000C6A14" w:rsidRDefault="000C6A14">
      <w:pPr>
        <w:rPr>
          <w:rFonts w:ascii="David" w:hAnsi="David"/>
          <w:b/>
          <w:bCs/>
          <w:u w:val="single"/>
          <w:rtl/>
        </w:rPr>
      </w:pPr>
    </w:p>
    <w:p w14:paraId="18D688CA" w14:textId="77777777" w:rsidR="00DC12DE" w:rsidRPr="00087884" w:rsidRDefault="00DC12DE">
      <w:pPr>
        <w:rPr>
          <w:rFonts w:ascii="Arial" w:hAnsi="Arial"/>
          <w:b/>
          <w:bCs/>
          <w:sz w:val="26"/>
          <w:szCs w:val="26"/>
          <w:u w:val="single"/>
          <w:rtl/>
        </w:rPr>
      </w:pPr>
      <w:r w:rsidRPr="00087884">
        <w:rPr>
          <w:rFonts w:ascii="David" w:hAnsi="David"/>
          <w:b/>
          <w:bCs/>
          <w:u w:val="single"/>
          <w:rtl/>
        </w:rPr>
        <w:t>נסיבותיו האישיות של הנאשם</w:t>
      </w:r>
    </w:p>
    <w:p w14:paraId="794A7071" w14:textId="77777777" w:rsidR="00DC12DE" w:rsidRDefault="00DC12DE" w:rsidP="00DC12DE">
      <w:pPr>
        <w:spacing w:line="360" w:lineRule="auto"/>
        <w:jc w:val="both"/>
        <w:rPr>
          <w:rFonts w:ascii="Arial" w:hAnsi="Arial"/>
          <w:b/>
          <w:bCs/>
          <w:rtl/>
        </w:rPr>
      </w:pPr>
    </w:p>
    <w:p w14:paraId="37C88EB2" w14:textId="77777777" w:rsidR="00F06402" w:rsidRDefault="002A762B" w:rsidP="002A762B">
      <w:pPr>
        <w:spacing w:line="360" w:lineRule="auto"/>
        <w:jc w:val="both"/>
        <w:rPr>
          <w:rFonts w:ascii="Arial" w:hAnsi="Arial"/>
          <w:rtl/>
        </w:rPr>
      </w:pPr>
      <w:r w:rsidRPr="002A762B">
        <w:rPr>
          <w:rFonts w:ascii="Arial" w:hAnsi="Arial" w:hint="cs"/>
          <w:rtl/>
        </w:rPr>
        <w:t xml:space="preserve">לצד האמור, </w:t>
      </w:r>
      <w:r>
        <w:rPr>
          <w:rFonts w:ascii="Arial" w:hAnsi="Arial" w:hint="cs"/>
          <w:rtl/>
        </w:rPr>
        <w:t xml:space="preserve">מן הראוי כי העונש שיוטל על הנאשם יביא לידי ביטוי את נסיבותיו האישיות. </w:t>
      </w:r>
    </w:p>
    <w:p w14:paraId="24170F05" w14:textId="77777777" w:rsidR="00F06402" w:rsidRDefault="00F06402" w:rsidP="002A762B">
      <w:pPr>
        <w:spacing w:line="360" w:lineRule="auto"/>
        <w:jc w:val="both"/>
        <w:rPr>
          <w:rFonts w:ascii="Arial" w:hAnsi="Arial"/>
          <w:rtl/>
        </w:rPr>
      </w:pPr>
    </w:p>
    <w:p w14:paraId="23A7E9D1" w14:textId="77777777" w:rsidR="00F06402" w:rsidRDefault="009F666F" w:rsidP="009F666F">
      <w:pPr>
        <w:spacing w:line="360" w:lineRule="auto"/>
        <w:jc w:val="both"/>
        <w:rPr>
          <w:rFonts w:ascii="Arial" w:hAnsi="Arial"/>
          <w:rtl/>
        </w:rPr>
      </w:pPr>
      <w:r>
        <w:rPr>
          <w:rFonts w:ascii="Arial" w:hAnsi="Arial" w:hint="cs"/>
          <w:rtl/>
        </w:rPr>
        <w:t xml:space="preserve">כאמור, </w:t>
      </w:r>
      <w:r w:rsidR="00F06402">
        <w:rPr>
          <w:rFonts w:ascii="Arial" w:hAnsi="Arial" w:hint="cs"/>
          <w:rtl/>
        </w:rPr>
        <w:t xml:space="preserve">הנאשם כבן 40, ללא עבר פלילי. טרם מעצרו עבד כחשמלאי, </w:t>
      </w:r>
      <w:r>
        <w:rPr>
          <w:rFonts w:ascii="Arial" w:hAnsi="Arial" w:hint="cs"/>
          <w:rtl/>
        </w:rPr>
        <w:t>ופרנס את</w:t>
      </w:r>
      <w:r w:rsidR="00F06402">
        <w:rPr>
          <w:rFonts w:ascii="Arial" w:hAnsi="Arial" w:hint="cs"/>
          <w:rtl/>
        </w:rPr>
        <w:t xml:space="preserve"> משפחתו המונה ארבעה ילדים בגילאי 5-14.</w:t>
      </w:r>
    </w:p>
    <w:p w14:paraId="7BC1B6D6" w14:textId="77777777" w:rsidR="00F06402" w:rsidRDefault="00F06402" w:rsidP="002A762B">
      <w:pPr>
        <w:spacing w:line="360" w:lineRule="auto"/>
        <w:jc w:val="both"/>
        <w:rPr>
          <w:rFonts w:ascii="Arial" w:hAnsi="Arial"/>
          <w:rtl/>
        </w:rPr>
      </w:pPr>
    </w:p>
    <w:p w14:paraId="51902D9F" w14:textId="77777777" w:rsidR="00F06402" w:rsidRDefault="002A762B" w:rsidP="00087884">
      <w:pPr>
        <w:spacing w:line="360" w:lineRule="auto"/>
        <w:jc w:val="both"/>
        <w:rPr>
          <w:rFonts w:ascii="David" w:hAnsi="David"/>
          <w:rtl/>
        </w:rPr>
      </w:pPr>
      <w:r>
        <w:rPr>
          <w:rFonts w:ascii="Arial" w:hAnsi="Arial" w:hint="cs"/>
          <w:rtl/>
        </w:rPr>
        <w:t xml:space="preserve">כפי שנטען על ידי הסנגור, ולדברים סמך בדו"ח הרווחה שהוגש (ס/1), </w:t>
      </w:r>
      <w:r w:rsidR="00DC12DE" w:rsidRPr="0000043E">
        <w:rPr>
          <w:rFonts w:ascii="David" w:hAnsi="David"/>
          <w:rtl/>
        </w:rPr>
        <w:t>לנאשם נסיבות חיים לא פשוטות</w:t>
      </w:r>
      <w:r>
        <w:rPr>
          <w:rFonts w:ascii="David" w:hAnsi="David" w:hint="cs"/>
          <w:rtl/>
        </w:rPr>
        <w:t>.</w:t>
      </w:r>
      <w:r w:rsidRPr="0000043E">
        <w:rPr>
          <w:rFonts w:ascii="David" w:hAnsi="David" w:hint="cs"/>
          <w:rtl/>
        </w:rPr>
        <w:t xml:space="preserve"> </w:t>
      </w:r>
      <w:r>
        <w:rPr>
          <w:rFonts w:ascii="David" w:hAnsi="David" w:hint="cs"/>
          <w:rtl/>
        </w:rPr>
        <w:t xml:space="preserve">הוא </w:t>
      </w:r>
      <w:r w:rsidR="0000043E" w:rsidRPr="0000043E">
        <w:rPr>
          <w:rFonts w:ascii="David" w:hAnsi="David" w:hint="cs"/>
          <w:rtl/>
        </w:rPr>
        <w:t>גדל בבית המוכר לרווחה</w:t>
      </w:r>
      <w:r w:rsidR="009F666F">
        <w:rPr>
          <w:rFonts w:ascii="David" w:hAnsi="David" w:hint="cs"/>
          <w:rtl/>
        </w:rPr>
        <w:t>,</w:t>
      </w:r>
      <w:r w:rsidR="0000043E" w:rsidRPr="0000043E">
        <w:rPr>
          <w:rFonts w:ascii="David" w:hAnsi="David" w:hint="cs"/>
          <w:rtl/>
        </w:rPr>
        <w:t xml:space="preserve"> על רקע התמכרות אביו לסמים</w:t>
      </w:r>
      <w:r>
        <w:rPr>
          <w:rFonts w:ascii="David" w:hAnsi="David" w:hint="cs"/>
          <w:rtl/>
        </w:rPr>
        <w:t xml:space="preserve">, </w:t>
      </w:r>
      <w:r w:rsidR="00087884">
        <w:rPr>
          <w:rFonts w:ascii="David" w:hAnsi="David" w:hint="cs"/>
          <w:rtl/>
        </w:rPr>
        <w:t>בצל</w:t>
      </w:r>
      <w:r w:rsidR="0000043E" w:rsidRPr="0000043E">
        <w:rPr>
          <w:rFonts w:ascii="David" w:hAnsi="David" w:hint="cs"/>
          <w:rtl/>
        </w:rPr>
        <w:t xml:space="preserve"> </w:t>
      </w:r>
      <w:r>
        <w:rPr>
          <w:rFonts w:ascii="David" w:hAnsi="David" w:hint="cs"/>
          <w:rtl/>
        </w:rPr>
        <w:t>קשיים כלכלים וקשיים בתפקוד הוריו</w:t>
      </w:r>
      <w:r w:rsidR="0000043E" w:rsidRPr="0000043E">
        <w:rPr>
          <w:rFonts w:ascii="David" w:hAnsi="David" w:hint="cs"/>
          <w:rtl/>
        </w:rPr>
        <w:t>.</w:t>
      </w:r>
      <w:r>
        <w:rPr>
          <w:rFonts w:ascii="David" w:hAnsi="David" w:hint="cs"/>
          <w:rtl/>
        </w:rPr>
        <w:t xml:space="preserve"> כבכור, ו</w:t>
      </w:r>
      <w:r w:rsidR="00087884">
        <w:rPr>
          <w:rFonts w:ascii="David" w:hAnsi="David" w:hint="cs"/>
          <w:rtl/>
        </w:rPr>
        <w:t>לנוכח</w:t>
      </w:r>
      <w:r>
        <w:rPr>
          <w:rFonts w:ascii="David" w:hAnsi="David" w:hint="cs"/>
          <w:rtl/>
        </w:rPr>
        <w:t xml:space="preserve"> חוסר תפקוד אבהי</w:t>
      </w:r>
      <w:r w:rsidR="009F666F">
        <w:rPr>
          <w:rFonts w:ascii="David" w:hAnsi="David" w:hint="cs"/>
          <w:rtl/>
        </w:rPr>
        <w:t>,</w:t>
      </w:r>
      <w:r>
        <w:rPr>
          <w:rFonts w:ascii="David" w:hAnsi="David" w:hint="cs"/>
          <w:rtl/>
        </w:rPr>
        <w:t xml:space="preserve"> הוא נאלץ למלא את תפקיד האב, עבד ומימן את משפחתו כבר מגיל צעיר. </w:t>
      </w:r>
    </w:p>
    <w:p w14:paraId="23330C99" w14:textId="77777777" w:rsidR="00F06402" w:rsidRDefault="00F06402" w:rsidP="002A762B">
      <w:pPr>
        <w:spacing w:line="360" w:lineRule="auto"/>
        <w:jc w:val="both"/>
        <w:rPr>
          <w:rFonts w:ascii="David" w:hAnsi="David"/>
          <w:rtl/>
        </w:rPr>
      </w:pPr>
    </w:p>
    <w:p w14:paraId="78770945" w14:textId="77777777" w:rsidR="00DC12DE" w:rsidRDefault="00087884" w:rsidP="00F06402">
      <w:pPr>
        <w:spacing w:line="360" w:lineRule="auto"/>
        <w:jc w:val="both"/>
        <w:rPr>
          <w:rFonts w:ascii="David" w:hAnsi="David"/>
          <w:rtl/>
        </w:rPr>
      </w:pPr>
      <w:r>
        <w:rPr>
          <w:rFonts w:ascii="David" w:hAnsi="David" w:hint="cs"/>
          <w:rtl/>
        </w:rPr>
        <w:t xml:space="preserve">לאור זאת, </w:t>
      </w:r>
      <w:r w:rsidR="00F06402">
        <w:rPr>
          <w:rFonts w:ascii="David" w:hAnsi="David" w:hint="cs"/>
          <w:rtl/>
        </w:rPr>
        <w:t>מאז מעצרו</w:t>
      </w:r>
      <w:r w:rsidR="000E280D">
        <w:rPr>
          <w:rFonts w:ascii="David" w:hAnsi="David" w:hint="cs"/>
          <w:rtl/>
        </w:rPr>
        <w:t>,</w:t>
      </w:r>
      <w:r w:rsidR="00F06402">
        <w:rPr>
          <w:rFonts w:ascii="David" w:hAnsi="David" w:hint="cs"/>
          <w:rtl/>
        </w:rPr>
        <w:t xml:space="preserve"> סובלת משפחתו מקשיים כלכליים ורגשיים ונעזרת בסיוע של </w:t>
      </w:r>
      <w:r w:rsidR="009F666F">
        <w:rPr>
          <w:rFonts w:ascii="David" w:hAnsi="David" w:hint="cs"/>
          <w:rtl/>
        </w:rPr>
        <w:t xml:space="preserve">שירותי </w:t>
      </w:r>
      <w:r w:rsidR="00F06402">
        <w:rPr>
          <w:rFonts w:ascii="David" w:hAnsi="David" w:hint="cs"/>
          <w:rtl/>
        </w:rPr>
        <w:t>הרווחה</w:t>
      </w:r>
      <w:r w:rsidR="00DC12DE" w:rsidRPr="0000043E">
        <w:rPr>
          <w:rFonts w:ascii="David" w:hAnsi="David"/>
          <w:rtl/>
        </w:rPr>
        <w:t xml:space="preserve">. </w:t>
      </w:r>
    </w:p>
    <w:p w14:paraId="09AB850B" w14:textId="77777777" w:rsidR="0000043E" w:rsidRDefault="0000043E" w:rsidP="0000043E">
      <w:pPr>
        <w:spacing w:line="360" w:lineRule="auto"/>
        <w:jc w:val="both"/>
        <w:rPr>
          <w:rFonts w:ascii="David" w:hAnsi="David"/>
          <w:rtl/>
        </w:rPr>
      </w:pPr>
    </w:p>
    <w:p w14:paraId="141BBCE8" w14:textId="77777777" w:rsidR="00F06402" w:rsidRDefault="009F666F" w:rsidP="00087884">
      <w:pPr>
        <w:spacing w:line="360" w:lineRule="auto"/>
        <w:jc w:val="both"/>
        <w:rPr>
          <w:rFonts w:ascii="David" w:hAnsi="David"/>
          <w:rtl/>
        </w:rPr>
      </w:pPr>
      <w:r>
        <w:rPr>
          <w:rFonts w:ascii="David" w:hAnsi="David" w:hint="cs"/>
          <w:rtl/>
        </w:rPr>
        <w:t xml:space="preserve">זאת ועוד, </w:t>
      </w:r>
      <w:r w:rsidR="00181D55">
        <w:rPr>
          <w:rFonts w:ascii="David" w:hAnsi="David" w:hint="cs"/>
          <w:rtl/>
        </w:rPr>
        <w:t>הנאשם</w:t>
      </w:r>
      <w:r w:rsidR="00F06402">
        <w:rPr>
          <w:rFonts w:ascii="David" w:hAnsi="David" w:hint="cs"/>
          <w:rtl/>
        </w:rPr>
        <w:t xml:space="preserve"> </w:t>
      </w:r>
      <w:r w:rsidR="00DC12DE">
        <w:rPr>
          <w:rFonts w:ascii="David" w:hAnsi="David"/>
          <w:rtl/>
        </w:rPr>
        <w:t>הוד</w:t>
      </w:r>
      <w:r w:rsidR="00F06402">
        <w:rPr>
          <w:rFonts w:ascii="David" w:hAnsi="David" w:hint="cs"/>
          <w:rtl/>
        </w:rPr>
        <w:t>ה</w:t>
      </w:r>
      <w:r w:rsidR="00F06402">
        <w:rPr>
          <w:rFonts w:ascii="David" w:hAnsi="David"/>
          <w:rtl/>
        </w:rPr>
        <w:t xml:space="preserve"> בעבירה</w:t>
      </w:r>
      <w:r w:rsidR="00F06402">
        <w:rPr>
          <w:rFonts w:ascii="David" w:hAnsi="David" w:hint="cs"/>
          <w:rtl/>
        </w:rPr>
        <w:t>,</w:t>
      </w:r>
      <w:r w:rsidR="00DC12DE">
        <w:rPr>
          <w:rFonts w:ascii="David" w:hAnsi="David"/>
          <w:rtl/>
        </w:rPr>
        <w:t xml:space="preserve"> </w:t>
      </w:r>
      <w:r w:rsidR="00F06402">
        <w:rPr>
          <w:rFonts w:ascii="David" w:hAnsi="David" w:hint="cs"/>
          <w:rtl/>
        </w:rPr>
        <w:t xml:space="preserve">קיבל עליה </w:t>
      </w:r>
      <w:r w:rsidR="00DC12DE">
        <w:rPr>
          <w:rFonts w:ascii="David" w:hAnsi="David"/>
          <w:rtl/>
        </w:rPr>
        <w:t>אחריות</w:t>
      </w:r>
      <w:r w:rsidR="00F06402">
        <w:rPr>
          <w:rFonts w:ascii="David" w:hAnsi="David" w:hint="cs"/>
          <w:rtl/>
        </w:rPr>
        <w:t xml:space="preserve"> והביע חרטה. הודאת הנאשם חסכה זמן יקר, הן של בית המשפט והן </w:t>
      </w:r>
      <w:r w:rsidR="00087884">
        <w:rPr>
          <w:rFonts w:ascii="David" w:hAnsi="David" w:hint="cs"/>
          <w:rtl/>
        </w:rPr>
        <w:t xml:space="preserve">של </w:t>
      </w:r>
      <w:r w:rsidR="00F06402">
        <w:rPr>
          <w:rFonts w:ascii="David" w:hAnsi="David" w:hint="cs"/>
          <w:rtl/>
        </w:rPr>
        <w:t>עדים שונים.</w:t>
      </w:r>
      <w:r w:rsidR="00A42C6F">
        <w:rPr>
          <w:rFonts w:ascii="David" w:hAnsi="David" w:hint="cs"/>
          <w:rtl/>
        </w:rPr>
        <w:t xml:space="preserve"> </w:t>
      </w:r>
    </w:p>
    <w:p w14:paraId="072AD5D2" w14:textId="77777777" w:rsidR="001C0F85" w:rsidRPr="001C0F85" w:rsidRDefault="001C0F85" w:rsidP="001C0F85">
      <w:pPr>
        <w:spacing w:line="360" w:lineRule="auto"/>
        <w:jc w:val="both"/>
        <w:rPr>
          <w:rFonts w:ascii="David" w:hAnsi="David"/>
          <w:rtl/>
        </w:rPr>
      </w:pPr>
    </w:p>
    <w:p w14:paraId="11597BFC" w14:textId="77777777" w:rsidR="001F1EE5" w:rsidRDefault="001C0F85" w:rsidP="001C0F85">
      <w:pPr>
        <w:spacing w:line="360" w:lineRule="auto"/>
        <w:jc w:val="both"/>
        <w:rPr>
          <w:rFonts w:ascii="David" w:hAnsi="David"/>
          <w:rtl/>
        </w:rPr>
      </w:pPr>
      <w:r>
        <w:rPr>
          <w:rFonts w:ascii="David" w:hAnsi="David" w:hint="cs"/>
          <w:rtl/>
        </w:rPr>
        <w:t xml:space="preserve">יחד עם זאת, בשים לב לעוצמת שיקולי הגמול והרתעה כפי שהובהרה לעיל, יש לקבוע כי שיקולים הנוגעים לנסיבות הנאשם כפי שפורטו, יקבלו ביטוי מצומצם בגזירת הדין (ראו </w:t>
      </w:r>
      <w:hyperlink r:id="rId48" w:history="1">
        <w:r w:rsidR="000077C0" w:rsidRPr="000077C0">
          <w:rPr>
            <w:rFonts w:ascii="David" w:hAnsi="David"/>
            <w:color w:val="0000FF"/>
            <w:u w:val="single"/>
            <w:rtl/>
          </w:rPr>
          <w:t>ע"פ 3289/05</w:t>
        </w:r>
      </w:hyperlink>
      <w:r>
        <w:rPr>
          <w:rFonts w:ascii="David" w:hAnsi="David" w:hint="cs"/>
          <w:rtl/>
        </w:rPr>
        <w:t xml:space="preserve"> </w:t>
      </w:r>
      <w:r w:rsidRPr="001C0F85">
        <w:rPr>
          <w:rFonts w:ascii="David" w:hAnsi="David" w:hint="cs"/>
          <w:b/>
          <w:bCs/>
          <w:rtl/>
        </w:rPr>
        <w:t>מחאג'נה</w:t>
      </w:r>
      <w:r>
        <w:rPr>
          <w:rFonts w:ascii="David" w:hAnsi="David" w:hint="cs"/>
          <w:rtl/>
        </w:rPr>
        <w:t xml:space="preserve"> נ' </w:t>
      </w:r>
      <w:r w:rsidRPr="001C0F85">
        <w:rPr>
          <w:rFonts w:ascii="David" w:hAnsi="David" w:hint="cs"/>
          <w:b/>
          <w:bCs/>
          <w:rtl/>
        </w:rPr>
        <w:t>מדינת</w:t>
      </w:r>
      <w:r>
        <w:rPr>
          <w:rFonts w:ascii="David" w:hAnsi="David" w:hint="cs"/>
          <w:rtl/>
        </w:rPr>
        <w:t xml:space="preserve"> </w:t>
      </w:r>
      <w:r w:rsidRPr="001C0F85">
        <w:rPr>
          <w:rFonts w:ascii="David" w:hAnsi="David" w:hint="cs"/>
          <w:b/>
          <w:bCs/>
          <w:rtl/>
        </w:rPr>
        <w:t>ישראל</w:t>
      </w:r>
      <w:r>
        <w:rPr>
          <w:rFonts w:ascii="David" w:hAnsi="David" w:hint="cs"/>
          <w:rtl/>
        </w:rPr>
        <w:t>, (פורסם בנבו 10.10.2005))</w:t>
      </w:r>
      <w:r w:rsidR="009D15E2">
        <w:rPr>
          <w:rFonts w:ascii="David" w:hAnsi="David" w:hint="cs"/>
          <w:rtl/>
        </w:rPr>
        <w:t>.</w:t>
      </w:r>
    </w:p>
    <w:p w14:paraId="30F629D8" w14:textId="77777777" w:rsidR="005F12EC" w:rsidRDefault="005F12EC" w:rsidP="00F73E0A">
      <w:pPr>
        <w:spacing w:line="360" w:lineRule="auto"/>
        <w:jc w:val="both"/>
        <w:rPr>
          <w:rFonts w:ascii="David" w:hAnsi="David"/>
          <w:rtl/>
        </w:rPr>
      </w:pPr>
    </w:p>
    <w:p w14:paraId="6EB01F41" w14:textId="77777777" w:rsidR="001F1EE5" w:rsidRDefault="001F1EE5" w:rsidP="0002786E">
      <w:pPr>
        <w:spacing w:line="360" w:lineRule="auto"/>
        <w:jc w:val="both"/>
        <w:rPr>
          <w:rFonts w:ascii="David" w:hAnsi="David"/>
          <w:rtl/>
        </w:rPr>
      </w:pPr>
      <w:r>
        <w:rPr>
          <w:rFonts w:ascii="David" w:hAnsi="David" w:hint="cs"/>
          <w:rtl/>
        </w:rPr>
        <w:t>על כל אלה יש ל</w:t>
      </w:r>
      <w:r w:rsidR="00087884">
        <w:rPr>
          <w:rFonts w:ascii="David" w:hAnsi="David" w:hint="cs"/>
          <w:rtl/>
        </w:rPr>
        <w:t>חזור ול</w:t>
      </w:r>
      <w:r>
        <w:rPr>
          <w:rFonts w:ascii="David" w:hAnsi="David" w:hint="cs"/>
          <w:rtl/>
        </w:rPr>
        <w:t>ציין את העובדה כי הנאשם אזרח ישראלי, אשר מעל באמון הבסיסי ה</w:t>
      </w:r>
      <w:r w:rsidR="0002786E">
        <w:rPr>
          <w:rFonts w:ascii="David" w:hAnsi="David" w:hint="cs"/>
          <w:rtl/>
        </w:rPr>
        <w:t xml:space="preserve">מתקיים </w:t>
      </w:r>
      <w:r>
        <w:rPr>
          <w:rFonts w:ascii="David" w:hAnsi="David" w:hint="cs"/>
          <w:rtl/>
        </w:rPr>
        <w:t>בין המדינה ל</w:t>
      </w:r>
      <w:r w:rsidR="00087884">
        <w:rPr>
          <w:rFonts w:ascii="David" w:hAnsi="David" w:hint="cs"/>
          <w:rtl/>
        </w:rPr>
        <w:t xml:space="preserve">בין </w:t>
      </w:r>
      <w:r>
        <w:rPr>
          <w:rFonts w:ascii="David" w:hAnsi="David" w:hint="cs"/>
          <w:rtl/>
        </w:rPr>
        <w:t>אזרחיה, כאשר ראה להתחבר עם אויביה ולהמשיך לקיים מגע עם אדם אשר הזדהה כפעיל צבאי בארגון טרור</w:t>
      </w:r>
      <w:r w:rsidR="00087884">
        <w:rPr>
          <w:rFonts w:ascii="David" w:hAnsi="David" w:hint="cs"/>
          <w:rtl/>
        </w:rPr>
        <w:t>.</w:t>
      </w:r>
      <w:r>
        <w:rPr>
          <w:rFonts w:ascii="David" w:hAnsi="David" w:hint="cs"/>
          <w:rtl/>
        </w:rPr>
        <w:t xml:space="preserve"> כוונ</w:t>
      </w:r>
      <w:r w:rsidR="00087884">
        <w:rPr>
          <w:rFonts w:ascii="David" w:hAnsi="David" w:hint="cs"/>
          <w:rtl/>
        </w:rPr>
        <w:t>ו</w:t>
      </w:r>
      <w:r>
        <w:rPr>
          <w:rFonts w:ascii="David" w:hAnsi="David" w:hint="cs"/>
          <w:rtl/>
        </w:rPr>
        <w:t>ת</w:t>
      </w:r>
      <w:r w:rsidR="00087884">
        <w:rPr>
          <w:rFonts w:ascii="David" w:hAnsi="David" w:hint="cs"/>
          <w:rtl/>
        </w:rPr>
        <w:t>י</w:t>
      </w:r>
      <w:r>
        <w:rPr>
          <w:rFonts w:ascii="David" w:hAnsi="David" w:hint="cs"/>
          <w:rtl/>
        </w:rPr>
        <w:t xml:space="preserve">ו </w:t>
      </w:r>
      <w:r w:rsidR="00087884">
        <w:rPr>
          <w:rFonts w:ascii="David" w:hAnsi="David" w:hint="cs"/>
          <w:rtl/>
        </w:rPr>
        <w:t xml:space="preserve">של הפעיל הצבאי </w:t>
      </w:r>
      <w:r>
        <w:rPr>
          <w:rFonts w:ascii="David" w:hAnsi="David" w:hint="cs"/>
          <w:rtl/>
        </w:rPr>
        <w:t>היו ברורות, קרי להוציא לפועל פיגוע באמצעות הנאשם או לגייס פעילים נוספים</w:t>
      </w:r>
      <w:r w:rsidR="00087884">
        <w:rPr>
          <w:rFonts w:ascii="David" w:hAnsi="David" w:hint="cs"/>
          <w:rtl/>
        </w:rPr>
        <w:t xml:space="preserve"> למטרה דומה</w:t>
      </w:r>
      <w:r>
        <w:rPr>
          <w:rFonts w:ascii="David" w:hAnsi="David" w:hint="cs"/>
          <w:rtl/>
        </w:rPr>
        <w:t xml:space="preserve">. הנאשם הגדיל לעשות כאשר ניסה לחדש את הקשר </w:t>
      </w:r>
      <w:r w:rsidR="005C28CE">
        <w:rPr>
          <w:rFonts w:ascii="David" w:hAnsi="David" w:hint="cs"/>
          <w:rtl/>
        </w:rPr>
        <w:t xml:space="preserve">עם הפעיל </w:t>
      </w:r>
      <w:r>
        <w:rPr>
          <w:rFonts w:ascii="David" w:hAnsi="David" w:hint="cs"/>
          <w:rtl/>
        </w:rPr>
        <w:t xml:space="preserve">לאחר פרוץ מלחמת "חרבות ברזל". </w:t>
      </w:r>
      <w:r w:rsidR="00F73E0A">
        <w:rPr>
          <w:rFonts w:ascii="David" w:hAnsi="David" w:hint="cs"/>
          <w:rtl/>
        </w:rPr>
        <w:t xml:space="preserve">בעשותו כן, </w:t>
      </w:r>
      <w:r>
        <w:rPr>
          <w:rFonts w:ascii="David" w:hAnsi="David" w:hint="cs"/>
          <w:rtl/>
        </w:rPr>
        <w:t>פגע הנאשם באופן אנוש בחובתו הבסיסית כאזרח.</w:t>
      </w:r>
    </w:p>
    <w:p w14:paraId="75ABEE01" w14:textId="77777777" w:rsidR="00FC45A5" w:rsidRDefault="00FC45A5" w:rsidP="00F73E0A">
      <w:pPr>
        <w:spacing w:line="360" w:lineRule="auto"/>
        <w:jc w:val="both"/>
        <w:rPr>
          <w:rFonts w:ascii="David" w:hAnsi="David"/>
          <w:rtl/>
        </w:rPr>
      </w:pPr>
    </w:p>
    <w:p w14:paraId="5FD6A40F" w14:textId="77777777" w:rsidR="00FC45A5" w:rsidRPr="009004A1" w:rsidRDefault="00FC45A5" w:rsidP="00252391">
      <w:pPr>
        <w:spacing w:line="360" w:lineRule="auto"/>
        <w:jc w:val="both"/>
        <w:rPr>
          <w:rFonts w:ascii="David" w:hAnsi="David"/>
          <w:rtl/>
        </w:rPr>
      </w:pPr>
      <w:r>
        <w:rPr>
          <w:rFonts w:ascii="David" w:hAnsi="David" w:hint="cs"/>
          <w:rtl/>
        </w:rPr>
        <w:t>לבסוף</w:t>
      </w:r>
      <w:r w:rsidR="00087884">
        <w:rPr>
          <w:rFonts w:ascii="David" w:hAnsi="David" w:hint="cs"/>
          <w:rtl/>
        </w:rPr>
        <w:t>,</w:t>
      </w:r>
      <w:r>
        <w:rPr>
          <w:rFonts w:ascii="David" w:hAnsi="David" w:hint="cs"/>
          <w:rtl/>
        </w:rPr>
        <w:t xml:space="preserve"> מצאתי לדחות את טענת הסנגור בנוגע להתחשבות </w:t>
      </w:r>
      <w:r w:rsidR="0002786E">
        <w:rPr>
          <w:rFonts w:ascii="David" w:hAnsi="David" w:hint="cs"/>
          <w:rtl/>
        </w:rPr>
        <w:t xml:space="preserve">בסיווג </w:t>
      </w:r>
      <w:r>
        <w:rPr>
          <w:rFonts w:ascii="David" w:hAnsi="David" w:hint="cs"/>
          <w:rtl/>
        </w:rPr>
        <w:t>הנאשם כ"אסיר ביטחוני", אשר תנאי מעצרו קשים</w:t>
      </w:r>
      <w:r w:rsidR="0002786E">
        <w:rPr>
          <w:rFonts w:ascii="David" w:hAnsi="David" w:hint="cs"/>
          <w:rtl/>
        </w:rPr>
        <w:t xml:space="preserve">. לטעמי, אין בטענה זו, שלא בוססה עובדתית, כדי להביא הקלה בדין, כאשר הנאשם הביא על עצמו מעצר זה </w:t>
      </w:r>
      <w:r>
        <w:rPr>
          <w:rFonts w:ascii="David" w:hAnsi="David" w:hint="cs"/>
          <w:rtl/>
        </w:rPr>
        <w:t>(</w:t>
      </w:r>
      <w:r w:rsidR="0002786E">
        <w:rPr>
          <w:rFonts w:ascii="David" w:hAnsi="David" w:hint="cs"/>
          <w:rtl/>
        </w:rPr>
        <w:t>ו</w:t>
      </w:r>
      <w:r>
        <w:rPr>
          <w:rFonts w:ascii="David" w:hAnsi="David" w:hint="cs"/>
          <w:rtl/>
        </w:rPr>
        <w:t xml:space="preserve">ראו בעניין זה הערת בית המשפט בעניין </w:t>
      </w:r>
      <w:r w:rsidRPr="00FC45A5">
        <w:rPr>
          <w:rFonts w:ascii="David" w:hAnsi="David" w:hint="cs"/>
          <w:b/>
          <w:bCs/>
          <w:rtl/>
        </w:rPr>
        <w:t>שאמי</w:t>
      </w:r>
      <w:r>
        <w:rPr>
          <w:rFonts w:ascii="David" w:hAnsi="David" w:hint="cs"/>
          <w:rtl/>
        </w:rPr>
        <w:t xml:space="preserve"> הנ"ל, פסקה 19).</w:t>
      </w:r>
      <w:r w:rsidR="0002786E">
        <w:rPr>
          <w:rFonts w:ascii="David" w:hAnsi="David" w:hint="cs"/>
          <w:rtl/>
        </w:rPr>
        <w:t xml:space="preserve"> </w:t>
      </w:r>
    </w:p>
    <w:p w14:paraId="4860AB7D" w14:textId="77777777" w:rsidR="001403F1" w:rsidRDefault="001403F1">
      <w:pPr>
        <w:rPr>
          <w:rFonts w:ascii="David" w:hAnsi="David"/>
          <w:b/>
          <w:bCs/>
          <w:u w:val="single"/>
          <w:rtl/>
        </w:rPr>
      </w:pPr>
    </w:p>
    <w:p w14:paraId="3F9FC4A9" w14:textId="77777777" w:rsidR="001C0F85" w:rsidRPr="000C6A14" w:rsidRDefault="001C0F85" w:rsidP="000C6A14">
      <w:pPr>
        <w:spacing w:line="360" w:lineRule="auto"/>
        <w:jc w:val="both"/>
        <w:rPr>
          <w:rFonts w:ascii="David" w:hAnsi="David"/>
          <w:rtl/>
        </w:rPr>
      </w:pPr>
      <w:r w:rsidRPr="0002786E">
        <w:rPr>
          <w:rFonts w:ascii="David" w:hAnsi="David"/>
          <w:rtl/>
        </w:rPr>
        <w:t>על רקע כלל  האמור, לנוכח מהות העבירה ו</w:t>
      </w:r>
      <w:r w:rsidR="00EB24D3">
        <w:rPr>
          <w:rFonts w:ascii="David" w:hAnsi="David" w:hint="cs"/>
          <w:rtl/>
        </w:rPr>
        <w:t>נסיבותיה, ומאידך גיסא</w:t>
      </w:r>
      <w:r w:rsidRPr="0002786E">
        <w:rPr>
          <w:rFonts w:ascii="David" w:hAnsi="David"/>
          <w:rtl/>
        </w:rPr>
        <w:t xml:space="preserve"> נסיבותיו האישיות והודאתו באשמה, נראה כי יש להעמיד את עונשו של הנאשם ברף </w:t>
      </w:r>
      <w:r w:rsidRPr="0002786E">
        <w:rPr>
          <w:rFonts w:ascii="David" w:hAnsi="David" w:hint="cs"/>
          <w:rtl/>
        </w:rPr>
        <w:t>הנמוך</w:t>
      </w:r>
      <w:r w:rsidRPr="0002786E">
        <w:rPr>
          <w:rFonts w:ascii="David" w:hAnsi="David"/>
          <w:rtl/>
        </w:rPr>
        <w:t xml:space="preserve"> של מתחם הענישה שנקבע לעיל</w:t>
      </w:r>
      <w:r w:rsidRPr="0002786E">
        <w:rPr>
          <w:rFonts w:ascii="David" w:hAnsi="David" w:hint="cs"/>
          <w:rtl/>
        </w:rPr>
        <w:t>, גם אם לא ברף הנמוך ביותר.</w:t>
      </w:r>
    </w:p>
    <w:p w14:paraId="6F485099" w14:textId="77777777" w:rsidR="00252391" w:rsidRDefault="00252391">
      <w:pPr>
        <w:rPr>
          <w:rFonts w:ascii="David" w:hAnsi="David"/>
          <w:b/>
          <w:bCs/>
          <w:u w:val="single"/>
          <w:rtl/>
        </w:rPr>
      </w:pPr>
    </w:p>
    <w:p w14:paraId="4448E92E" w14:textId="77777777" w:rsidR="00DC12DE" w:rsidRDefault="00DC12DE">
      <w:pPr>
        <w:rPr>
          <w:rFonts w:ascii="Arial" w:hAnsi="Arial"/>
          <w:b/>
          <w:bCs/>
          <w:sz w:val="26"/>
          <w:szCs w:val="26"/>
          <w:rtl/>
        </w:rPr>
      </w:pPr>
      <w:r>
        <w:rPr>
          <w:rFonts w:ascii="David" w:hAnsi="David"/>
          <w:b/>
          <w:bCs/>
          <w:u w:val="single"/>
          <w:rtl/>
        </w:rPr>
        <w:t>סוף דבר</w:t>
      </w:r>
    </w:p>
    <w:p w14:paraId="3C265D42" w14:textId="77777777" w:rsidR="00DC12DE" w:rsidRDefault="00DC12DE" w:rsidP="009004A1">
      <w:pPr>
        <w:spacing w:line="360" w:lineRule="auto"/>
        <w:rPr>
          <w:rFonts w:ascii="Arial" w:hAnsi="Arial"/>
          <w:b/>
          <w:bCs/>
          <w:sz w:val="26"/>
          <w:szCs w:val="26"/>
          <w:rtl/>
        </w:rPr>
      </w:pPr>
    </w:p>
    <w:p w14:paraId="26D474C2" w14:textId="77777777" w:rsidR="00EB4BF3" w:rsidRDefault="00EB4BF3" w:rsidP="00E751F7">
      <w:pPr>
        <w:spacing w:line="360" w:lineRule="auto"/>
        <w:jc w:val="both"/>
        <w:rPr>
          <w:rFonts w:ascii="Arial" w:hAnsi="Arial"/>
          <w:rtl/>
        </w:rPr>
      </w:pPr>
      <w:r w:rsidRPr="00EB24D3">
        <w:rPr>
          <w:rFonts w:ascii="Arial" w:hAnsi="Arial" w:hint="cs"/>
          <w:rtl/>
        </w:rPr>
        <w:t>נחזור על כן על אשר כבר אמרנו</w:t>
      </w:r>
      <w:r w:rsidR="00755C26">
        <w:rPr>
          <w:rFonts w:ascii="Arial" w:hAnsi="Arial" w:hint="cs"/>
          <w:rtl/>
        </w:rPr>
        <w:t>,</w:t>
      </w:r>
      <w:r w:rsidR="00E751F7">
        <w:rPr>
          <w:rFonts w:ascii="Arial" w:hAnsi="Arial" w:hint="cs"/>
          <w:rtl/>
        </w:rPr>
        <w:t xml:space="preserve"> כי לנוכח אופי</w:t>
      </w:r>
      <w:r w:rsidRPr="00EB24D3">
        <w:rPr>
          <w:rFonts w:ascii="Arial" w:hAnsi="Arial" w:hint="cs"/>
          <w:rtl/>
        </w:rPr>
        <w:t xml:space="preserve"> מעשיו של הנאשם </w:t>
      </w:r>
      <w:r w:rsidR="00E751F7">
        <w:rPr>
          <w:rFonts w:ascii="Arial" w:hAnsi="Arial" w:hint="cs"/>
          <w:rtl/>
        </w:rPr>
        <w:t xml:space="preserve">וחומרתם </w:t>
      </w:r>
      <w:r w:rsidRPr="00EB24D3">
        <w:rPr>
          <w:rFonts w:ascii="Arial" w:hAnsi="Arial" w:hint="cs"/>
          <w:rtl/>
        </w:rPr>
        <w:t xml:space="preserve">כפי שנלמדת </w:t>
      </w:r>
      <w:r w:rsidR="00EB24D3" w:rsidRPr="00EB24D3">
        <w:rPr>
          <w:rFonts w:ascii="Arial" w:hAnsi="Arial" w:hint="cs"/>
          <w:rtl/>
        </w:rPr>
        <w:t>באספקלר</w:t>
      </w:r>
      <w:r w:rsidR="00EB24D3">
        <w:rPr>
          <w:rFonts w:ascii="Arial" w:hAnsi="Arial" w:hint="cs"/>
          <w:rtl/>
        </w:rPr>
        <w:t>יי</w:t>
      </w:r>
      <w:r w:rsidR="00EB24D3" w:rsidRPr="00EB24D3">
        <w:rPr>
          <w:rFonts w:ascii="Arial" w:hAnsi="Arial" w:hint="cs"/>
          <w:rtl/>
        </w:rPr>
        <w:t>ת</w:t>
      </w:r>
      <w:r w:rsidRPr="00EB24D3">
        <w:rPr>
          <w:rFonts w:ascii="Arial" w:hAnsi="Arial" w:hint="cs"/>
          <w:rtl/>
        </w:rPr>
        <w:t xml:space="preserve"> המציאות הביטחונית </w:t>
      </w:r>
      <w:r w:rsidR="00EB24D3" w:rsidRPr="00EB24D3">
        <w:rPr>
          <w:rFonts w:ascii="Arial" w:hAnsi="Arial" w:hint="cs"/>
          <w:rtl/>
        </w:rPr>
        <w:t xml:space="preserve">שנגלתה לנגד עינינו החל מיום </w:t>
      </w:r>
      <w:r w:rsidR="00E751F7">
        <w:rPr>
          <w:rFonts w:ascii="Arial" w:hAnsi="Arial" w:hint="cs"/>
          <w:rtl/>
        </w:rPr>
        <w:t>0</w:t>
      </w:r>
      <w:r w:rsidR="00EB24D3" w:rsidRPr="00EB24D3">
        <w:rPr>
          <w:rFonts w:ascii="Arial" w:hAnsi="Arial" w:hint="cs"/>
          <w:rtl/>
        </w:rPr>
        <w:t>7.10.</w:t>
      </w:r>
      <w:r w:rsidR="00E751F7">
        <w:rPr>
          <w:rFonts w:ascii="Arial" w:hAnsi="Arial" w:hint="cs"/>
          <w:rtl/>
        </w:rPr>
        <w:t>20</w:t>
      </w:r>
      <w:r w:rsidR="00EB24D3" w:rsidRPr="00EB24D3">
        <w:rPr>
          <w:rFonts w:ascii="Arial" w:hAnsi="Arial" w:hint="cs"/>
          <w:rtl/>
        </w:rPr>
        <w:t>2</w:t>
      </w:r>
      <w:r w:rsidR="00755C26">
        <w:rPr>
          <w:rFonts w:ascii="Arial" w:hAnsi="Arial" w:hint="cs"/>
          <w:rtl/>
        </w:rPr>
        <w:t>3</w:t>
      </w:r>
      <w:r w:rsidR="00EB24D3" w:rsidRPr="00EB24D3">
        <w:rPr>
          <w:rFonts w:ascii="Arial" w:hAnsi="Arial" w:hint="cs"/>
          <w:rtl/>
        </w:rPr>
        <w:t xml:space="preserve"> המר ועד ימים אלה</w:t>
      </w:r>
      <w:r w:rsidRPr="00EB24D3">
        <w:rPr>
          <w:rFonts w:ascii="Arial" w:hAnsi="Arial" w:hint="cs"/>
          <w:rtl/>
        </w:rPr>
        <w:t>, ראוי כי ייגזר עליו עונש מאסר משמעותי, במסגרתו תינתן הבכורה לשיקולי הגמול וההרתעה</w:t>
      </w:r>
      <w:r w:rsidR="00EB24D3" w:rsidRPr="00EB24D3">
        <w:rPr>
          <w:rFonts w:ascii="Arial" w:hAnsi="Arial" w:hint="cs"/>
          <w:rtl/>
        </w:rPr>
        <w:t xml:space="preserve"> הפרטית והכללית</w:t>
      </w:r>
      <w:r w:rsidRPr="00EB24D3">
        <w:rPr>
          <w:rFonts w:ascii="Arial" w:hAnsi="Arial" w:hint="cs"/>
          <w:rtl/>
        </w:rPr>
        <w:t>.</w:t>
      </w:r>
    </w:p>
    <w:p w14:paraId="3F9010C4" w14:textId="77777777" w:rsidR="000C6A14" w:rsidRPr="00EB24D3" w:rsidRDefault="000C6A14" w:rsidP="00755C26">
      <w:pPr>
        <w:spacing w:line="360" w:lineRule="auto"/>
        <w:jc w:val="both"/>
        <w:rPr>
          <w:rFonts w:ascii="Arial" w:hAnsi="Arial"/>
          <w:rtl/>
        </w:rPr>
      </w:pPr>
    </w:p>
    <w:p w14:paraId="14E00453" w14:textId="77777777" w:rsidR="00EB4BF3" w:rsidRPr="00E54770" w:rsidRDefault="00E55360" w:rsidP="00EB24D3">
      <w:pPr>
        <w:spacing w:line="360" w:lineRule="auto"/>
        <w:jc w:val="both"/>
        <w:rPr>
          <w:rFonts w:ascii="Arial" w:hAnsi="Arial"/>
          <w:i/>
          <w:iCs/>
          <w:rtl/>
        </w:rPr>
      </w:pPr>
      <w:r w:rsidRPr="00E54770">
        <w:rPr>
          <w:rFonts w:ascii="Arial" w:hAnsi="Arial" w:hint="cs"/>
          <w:rtl/>
        </w:rPr>
        <w:t>כך הורה</w:t>
      </w:r>
      <w:r w:rsidR="00EB4BF3" w:rsidRPr="00E54770">
        <w:rPr>
          <w:rFonts w:ascii="Arial" w:hAnsi="Arial" w:hint="cs"/>
          <w:rtl/>
        </w:rPr>
        <w:t xml:space="preserve"> בית המשפט העליון </w:t>
      </w:r>
      <w:r w:rsidRPr="00E54770">
        <w:rPr>
          <w:rFonts w:ascii="Arial" w:hAnsi="Arial" w:hint="cs"/>
          <w:rtl/>
        </w:rPr>
        <w:t xml:space="preserve">לפני למעלה מעשרים שנה, במציאות ביטחונית דומה, </w:t>
      </w:r>
      <w:r w:rsidR="00EB24D3">
        <w:rPr>
          <w:rFonts w:ascii="Arial" w:hAnsi="Arial" w:hint="cs"/>
          <w:rtl/>
        </w:rPr>
        <w:t xml:space="preserve">ואולי אף </w:t>
      </w:r>
      <w:r w:rsidRPr="00E54770">
        <w:rPr>
          <w:rFonts w:ascii="Arial" w:hAnsi="Arial" w:hint="cs"/>
          <w:rtl/>
        </w:rPr>
        <w:t>קלה יותר מזו הנוכחית</w:t>
      </w:r>
      <w:r w:rsidR="00EB24D3" w:rsidRPr="00EB24D3">
        <w:rPr>
          <w:rFonts w:ascii="Arial" w:hAnsi="Arial" w:hint="cs"/>
          <w:rtl/>
        </w:rPr>
        <w:t>:</w:t>
      </w:r>
    </w:p>
    <w:p w14:paraId="7112A4D0" w14:textId="77777777" w:rsidR="005F12EC" w:rsidRPr="00252391" w:rsidRDefault="005F12EC" w:rsidP="00C64189">
      <w:pPr>
        <w:spacing w:line="360" w:lineRule="auto"/>
        <w:jc w:val="both"/>
        <w:rPr>
          <w:rFonts w:ascii="Arial" w:hAnsi="Arial"/>
          <w:b/>
          <w:bCs/>
          <w:i/>
          <w:iCs/>
          <w:sz w:val="14"/>
          <w:szCs w:val="14"/>
          <w:rtl/>
        </w:rPr>
      </w:pPr>
    </w:p>
    <w:p w14:paraId="7349B665" w14:textId="77777777" w:rsidR="00E55360" w:rsidRPr="005F12EC" w:rsidRDefault="00E55360" w:rsidP="00755C26">
      <w:pPr>
        <w:spacing w:line="360" w:lineRule="auto"/>
        <w:ind w:left="850" w:right="851"/>
        <w:jc w:val="both"/>
        <w:rPr>
          <w:rFonts w:ascii="Arial" w:hAnsi="Arial"/>
          <w:b/>
          <w:bCs/>
          <w:i/>
          <w:iCs/>
          <w:rtl/>
        </w:rPr>
      </w:pPr>
      <w:r>
        <w:rPr>
          <w:rFonts w:hint="cs"/>
          <w:b/>
          <w:bCs/>
          <w:i/>
          <w:iCs/>
          <w:rtl/>
        </w:rPr>
        <w:t>"</w:t>
      </w:r>
      <w:r w:rsidR="005F12EC" w:rsidRPr="005F12EC">
        <w:rPr>
          <w:b/>
          <w:bCs/>
          <w:i/>
          <w:iCs/>
          <w:rtl/>
        </w:rPr>
        <w:t>התקופה בה אנו חיים היא עקובה מדם, והכול, ובעיקר אלה החייבים נאמנות למדינת ישראל, מצווים לנקוט בכל אמצעי אשר עשוי לצמצם את היקפם של מעשי הטרור. לאותה מטרה מצווים גם בתי המשפט להרי</w:t>
      </w:r>
      <w:r>
        <w:rPr>
          <w:b/>
          <w:bCs/>
          <w:i/>
          <w:iCs/>
          <w:rtl/>
        </w:rPr>
        <w:t>ם את תרומתם כדי להרתיע את הרבים</w:t>
      </w:r>
      <w:r>
        <w:rPr>
          <w:rFonts w:hint="cs"/>
          <w:b/>
          <w:bCs/>
          <w:i/>
          <w:iCs/>
          <w:rtl/>
        </w:rPr>
        <w:t>..."</w:t>
      </w:r>
      <w:r w:rsidR="00E54770">
        <w:rPr>
          <w:rFonts w:hint="cs"/>
          <w:b/>
          <w:bCs/>
          <w:i/>
          <w:iCs/>
          <w:rtl/>
        </w:rPr>
        <w:t xml:space="preserve"> </w:t>
      </w:r>
      <w:r w:rsidR="00E54770" w:rsidRPr="00E54770">
        <w:rPr>
          <w:rFonts w:ascii="Arial" w:hAnsi="Arial" w:hint="cs"/>
          <w:rtl/>
        </w:rPr>
        <w:t>(</w:t>
      </w:r>
      <w:hyperlink r:id="rId49" w:history="1">
        <w:r w:rsidR="000077C0" w:rsidRPr="000077C0">
          <w:rPr>
            <w:rFonts w:ascii="Arial" w:hAnsi="Arial"/>
            <w:color w:val="0000FF"/>
            <w:u w:val="single"/>
            <w:rtl/>
          </w:rPr>
          <w:t>ע"פ 2131/03</w:t>
        </w:r>
      </w:hyperlink>
      <w:r w:rsidR="00EB24D3" w:rsidRPr="00E54770">
        <w:rPr>
          <w:rFonts w:ascii="Arial" w:hAnsi="Arial" w:hint="cs"/>
          <w:rtl/>
        </w:rPr>
        <w:t xml:space="preserve"> </w:t>
      </w:r>
      <w:r w:rsidR="00EB24D3" w:rsidRPr="00E54770">
        <w:rPr>
          <w:rFonts w:ascii="Arial" w:hAnsi="Arial" w:hint="cs"/>
          <w:b/>
          <w:bCs/>
          <w:rtl/>
        </w:rPr>
        <w:t xml:space="preserve">סעדי </w:t>
      </w:r>
      <w:r w:rsidR="00EB24D3" w:rsidRPr="00E54770">
        <w:rPr>
          <w:rFonts w:ascii="Arial" w:hAnsi="Arial" w:hint="cs"/>
          <w:rtl/>
        </w:rPr>
        <w:t>נ'</w:t>
      </w:r>
      <w:r w:rsidR="00EB24D3" w:rsidRPr="00E54770">
        <w:rPr>
          <w:rFonts w:ascii="Arial" w:hAnsi="Arial" w:hint="cs"/>
          <w:b/>
          <w:bCs/>
          <w:rtl/>
        </w:rPr>
        <w:t xml:space="preserve"> מדינת ישראל </w:t>
      </w:r>
      <w:r w:rsidR="00EB24D3" w:rsidRPr="00E54770">
        <w:rPr>
          <w:rFonts w:ascii="Arial" w:hAnsi="Arial" w:hint="cs"/>
          <w:rtl/>
        </w:rPr>
        <w:t>(פורסם בנבו, 22.12.2003)</w:t>
      </w:r>
      <w:r w:rsidR="00EB24D3">
        <w:rPr>
          <w:rFonts w:ascii="Arial" w:hAnsi="Arial" w:hint="cs"/>
          <w:rtl/>
        </w:rPr>
        <w:t xml:space="preserve"> </w:t>
      </w:r>
      <w:r w:rsidR="00E54770" w:rsidRPr="00E54770">
        <w:rPr>
          <w:rFonts w:ascii="Arial" w:hAnsi="Arial" w:hint="cs"/>
          <w:rtl/>
        </w:rPr>
        <w:t xml:space="preserve">וראו גם </w:t>
      </w:r>
      <w:r w:rsidR="00E54770" w:rsidRPr="00E54770">
        <w:rPr>
          <w:rFonts w:ascii="Arial" w:hAnsi="Arial"/>
          <w:rtl/>
        </w:rPr>
        <w:t>ב</w:t>
      </w:r>
      <w:hyperlink r:id="rId50" w:history="1">
        <w:r w:rsidR="000077C0" w:rsidRPr="000077C0">
          <w:rPr>
            <w:rFonts w:ascii="Arial" w:hAnsi="Arial"/>
            <w:color w:val="0000FF"/>
            <w:u w:val="single"/>
            <w:rtl/>
          </w:rPr>
          <w:t>ע"פ 10680/04</w:t>
        </w:r>
      </w:hyperlink>
      <w:r w:rsidR="00E54770" w:rsidRPr="00E54770">
        <w:rPr>
          <w:rFonts w:ascii="Arial" w:hAnsi="Arial"/>
          <w:rtl/>
        </w:rPr>
        <w:t xml:space="preserve"> </w:t>
      </w:r>
      <w:r w:rsidR="00E54770" w:rsidRPr="00E54770">
        <w:rPr>
          <w:rFonts w:ascii="Arial" w:hAnsi="Arial"/>
          <w:b/>
          <w:bCs/>
          <w:rtl/>
        </w:rPr>
        <w:t>מדינת</w:t>
      </w:r>
      <w:r w:rsidR="00E54770" w:rsidRPr="00E54770">
        <w:rPr>
          <w:rFonts w:ascii="Arial" w:hAnsi="Arial"/>
          <w:rtl/>
        </w:rPr>
        <w:t xml:space="preserve"> </w:t>
      </w:r>
      <w:r w:rsidR="00E54770" w:rsidRPr="00E54770">
        <w:rPr>
          <w:rFonts w:ascii="Arial" w:hAnsi="Arial"/>
          <w:b/>
          <w:bCs/>
          <w:rtl/>
        </w:rPr>
        <w:t>ישראל</w:t>
      </w:r>
      <w:r w:rsidR="00E54770" w:rsidRPr="00E54770">
        <w:rPr>
          <w:rFonts w:ascii="Arial" w:hAnsi="Arial"/>
          <w:rtl/>
        </w:rPr>
        <w:t xml:space="preserve"> נ' </w:t>
      </w:r>
      <w:r w:rsidR="00E54770" w:rsidRPr="00E54770">
        <w:rPr>
          <w:rFonts w:ascii="Arial" w:hAnsi="Arial"/>
          <w:b/>
          <w:bCs/>
          <w:rtl/>
        </w:rPr>
        <w:t>כנעאנה</w:t>
      </w:r>
      <w:r w:rsidR="00E54770" w:rsidRPr="00E54770">
        <w:rPr>
          <w:rFonts w:ascii="Arial" w:hAnsi="Arial" w:hint="cs"/>
          <w:rtl/>
        </w:rPr>
        <w:t xml:space="preserve"> (פורסם בנבו, 10.11.2005)</w:t>
      </w:r>
      <w:r w:rsidR="00E54770">
        <w:rPr>
          <w:rFonts w:ascii="Arial" w:hAnsi="Arial" w:hint="cs"/>
          <w:rtl/>
        </w:rPr>
        <w:t>)</w:t>
      </w:r>
      <w:r w:rsidRPr="00E54770">
        <w:rPr>
          <w:rFonts w:ascii="Arial" w:hAnsi="Arial" w:hint="cs"/>
          <w:rtl/>
        </w:rPr>
        <w:t>.</w:t>
      </w:r>
    </w:p>
    <w:p w14:paraId="6DE74430" w14:textId="77777777" w:rsidR="005F12EC" w:rsidRPr="00252391" w:rsidRDefault="005F12EC" w:rsidP="00C64189">
      <w:pPr>
        <w:spacing w:line="360" w:lineRule="auto"/>
        <w:jc w:val="both"/>
        <w:rPr>
          <w:rFonts w:ascii="Arial" w:hAnsi="Arial"/>
          <w:b/>
          <w:bCs/>
          <w:i/>
          <w:iCs/>
          <w:sz w:val="18"/>
          <w:szCs w:val="18"/>
          <w:rtl/>
        </w:rPr>
      </w:pPr>
    </w:p>
    <w:p w14:paraId="5C2FDD3F" w14:textId="77777777" w:rsidR="00F73E0A" w:rsidRDefault="00F73E0A" w:rsidP="000E280D">
      <w:pPr>
        <w:spacing w:line="360" w:lineRule="auto"/>
        <w:jc w:val="both"/>
        <w:rPr>
          <w:rFonts w:ascii="David" w:hAnsi="David"/>
          <w:rtl/>
        </w:rPr>
      </w:pPr>
      <w:r>
        <w:rPr>
          <w:rFonts w:ascii="David" w:hAnsi="David" w:hint="cs"/>
          <w:rtl/>
        </w:rPr>
        <w:t xml:space="preserve">לאור כלל האמור לעיל, </w:t>
      </w:r>
      <w:r w:rsidR="00EB24D3">
        <w:rPr>
          <w:rFonts w:ascii="David" w:hAnsi="David" w:hint="cs"/>
          <w:rtl/>
        </w:rPr>
        <w:t>ו</w:t>
      </w:r>
      <w:r w:rsidR="00C64189">
        <w:rPr>
          <w:rFonts w:ascii="David" w:hAnsi="David" w:hint="cs"/>
          <w:rtl/>
        </w:rPr>
        <w:t>לאור ה</w:t>
      </w:r>
      <w:r>
        <w:rPr>
          <w:rFonts w:ascii="David" w:hAnsi="David" w:hint="cs"/>
          <w:rtl/>
        </w:rPr>
        <w:t xml:space="preserve">שינוי הפרדיגמטי של הבנת הסיכון הטמון בארגון החמאס, הגעתי למסקנה כי </w:t>
      </w:r>
      <w:r w:rsidR="00EB24D3">
        <w:rPr>
          <w:rFonts w:ascii="David" w:hAnsi="David" w:hint="cs"/>
          <w:rtl/>
        </w:rPr>
        <w:t>י</w:t>
      </w:r>
      <w:r w:rsidR="00B66035">
        <w:rPr>
          <w:rFonts w:ascii="David" w:hAnsi="David" w:hint="cs"/>
          <w:rtl/>
        </w:rPr>
        <w:t xml:space="preserve">ש </w:t>
      </w:r>
      <w:r>
        <w:rPr>
          <w:rFonts w:ascii="David" w:hAnsi="David" w:hint="cs"/>
          <w:rtl/>
        </w:rPr>
        <w:t>להחמיר באופן מהותי בענישה בעבירת מגע עם סוכן חוץ דוגמת זו שנעברה על ידי הנאשם, וכך אקבע גם לגביו.</w:t>
      </w:r>
    </w:p>
    <w:p w14:paraId="3347A4CF" w14:textId="77777777" w:rsidR="00F73E0A" w:rsidRDefault="00F73E0A" w:rsidP="00F73E0A">
      <w:pPr>
        <w:spacing w:line="360" w:lineRule="auto"/>
        <w:jc w:val="both"/>
        <w:rPr>
          <w:rFonts w:ascii="David" w:hAnsi="David"/>
          <w:rtl/>
        </w:rPr>
      </w:pPr>
    </w:p>
    <w:p w14:paraId="5E8A7AC1" w14:textId="77777777" w:rsidR="0011120C" w:rsidRPr="0011120C" w:rsidRDefault="00F73E0A" w:rsidP="00755C26">
      <w:pPr>
        <w:spacing w:line="360" w:lineRule="auto"/>
        <w:jc w:val="both"/>
        <w:rPr>
          <w:rFonts w:ascii="David" w:hAnsi="David"/>
          <w:rtl/>
        </w:rPr>
      </w:pPr>
      <w:r>
        <w:rPr>
          <w:rFonts w:ascii="David" w:hAnsi="David" w:hint="cs"/>
          <w:rtl/>
        </w:rPr>
        <w:t xml:space="preserve">יחד עם זאת, אדגיש כי לא </w:t>
      </w:r>
      <w:r w:rsidR="00B66035">
        <w:rPr>
          <w:rFonts w:ascii="David" w:hAnsi="David" w:hint="cs"/>
          <w:rtl/>
        </w:rPr>
        <w:t>אמצה</w:t>
      </w:r>
      <w:r>
        <w:rPr>
          <w:rFonts w:ascii="David" w:hAnsi="David" w:hint="cs"/>
          <w:rtl/>
        </w:rPr>
        <w:t xml:space="preserve"> את הדין עם הנאשם, בשל ההלכה לפיה החמרה בענישה נדרשת להיות הדרגתית </w:t>
      </w:r>
      <w:r w:rsidR="0011120C">
        <w:rPr>
          <w:rFonts w:ascii="David" w:hAnsi="David" w:hint="cs"/>
          <w:rtl/>
        </w:rPr>
        <w:t xml:space="preserve">(ראו </w:t>
      </w:r>
      <w:hyperlink r:id="rId51" w:history="1">
        <w:r w:rsidR="000077C0" w:rsidRPr="000077C0">
          <w:rPr>
            <w:rFonts w:ascii="David" w:hAnsi="David"/>
            <w:color w:val="0000FF"/>
            <w:u w:val="single"/>
            <w:rtl/>
          </w:rPr>
          <w:t>ע"פ 2247/10</w:t>
        </w:r>
      </w:hyperlink>
      <w:r w:rsidR="0011120C" w:rsidRPr="000077C0">
        <w:rPr>
          <w:rFonts w:ascii="David" w:hAnsi="David"/>
          <w:color w:val="000000"/>
          <w:rtl/>
        </w:rPr>
        <w:t xml:space="preserve"> </w:t>
      </w:r>
      <w:r w:rsidR="0011120C" w:rsidRPr="000077C0">
        <w:rPr>
          <w:rFonts w:ascii="David" w:hAnsi="David"/>
          <w:b/>
          <w:bCs/>
          <w:color w:val="000000"/>
          <w:rtl/>
        </w:rPr>
        <w:t>ימיני</w:t>
      </w:r>
      <w:r w:rsidR="0011120C" w:rsidRPr="000077C0">
        <w:rPr>
          <w:rFonts w:ascii="David" w:hAnsi="David"/>
          <w:color w:val="000000"/>
          <w:rtl/>
        </w:rPr>
        <w:t xml:space="preserve"> נ' </w:t>
      </w:r>
      <w:r w:rsidR="0011120C" w:rsidRPr="000077C0">
        <w:rPr>
          <w:rFonts w:ascii="David" w:hAnsi="David"/>
          <w:b/>
          <w:bCs/>
          <w:color w:val="000000"/>
          <w:rtl/>
        </w:rPr>
        <w:t>מדינת</w:t>
      </w:r>
      <w:r w:rsidR="0011120C" w:rsidRPr="000077C0">
        <w:rPr>
          <w:rFonts w:ascii="David" w:hAnsi="David"/>
          <w:color w:val="000000"/>
          <w:rtl/>
        </w:rPr>
        <w:t xml:space="preserve"> </w:t>
      </w:r>
      <w:r w:rsidR="0011120C" w:rsidRPr="000077C0">
        <w:rPr>
          <w:rFonts w:ascii="David" w:hAnsi="David"/>
          <w:b/>
          <w:bCs/>
          <w:color w:val="000000"/>
          <w:rtl/>
        </w:rPr>
        <w:t>ישראל</w:t>
      </w:r>
      <w:r w:rsidR="0011120C" w:rsidRPr="000077C0">
        <w:rPr>
          <w:rFonts w:ascii="David" w:hAnsi="David"/>
          <w:color w:val="000000"/>
          <w:rtl/>
        </w:rPr>
        <w:t xml:space="preserve"> </w:t>
      </w:r>
      <w:r w:rsidR="00B66035">
        <w:rPr>
          <w:rFonts w:ascii="David" w:hAnsi="David" w:hint="cs"/>
          <w:rtl/>
        </w:rPr>
        <w:t xml:space="preserve">(פורסם </w:t>
      </w:r>
      <w:r w:rsidR="00B66035" w:rsidRPr="00755C26">
        <w:rPr>
          <w:rFonts w:ascii="David" w:hAnsi="David" w:hint="cs"/>
          <w:rtl/>
        </w:rPr>
        <w:t xml:space="preserve">בנבו, </w:t>
      </w:r>
      <w:r w:rsidR="00AD5E78" w:rsidRPr="00755C26">
        <w:rPr>
          <w:rFonts w:ascii="David" w:hAnsi="David" w:hint="cs"/>
          <w:rtl/>
        </w:rPr>
        <w:t>12.01.2011</w:t>
      </w:r>
      <w:r w:rsidR="00B66035" w:rsidRPr="00755C26">
        <w:rPr>
          <w:rFonts w:ascii="David" w:hAnsi="David" w:hint="cs"/>
          <w:rtl/>
        </w:rPr>
        <w:t>),</w:t>
      </w:r>
      <w:r w:rsidR="0011120C">
        <w:rPr>
          <w:rFonts w:ascii="David" w:hAnsi="David" w:hint="cs"/>
          <w:rtl/>
        </w:rPr>
        <w:t xml:space="preserve"> </w:t>
      </w:r>
      <w:hyperlink r:id="rId52" w:history="1">
        <w:r w:rsidR="000077C0" w:rsidRPr="000077C0">
          <w:rPr>
            <w:rFonts w:ascii="David" w:hAnsi="David"/>
            <w:color w:val="0000FF"/>
            <w:u w:val="single"/>
            <w:rtl/>
          </w:rPr>
          <w:t>ע"פ 8465/15</w:t>
        </w:r>
      </w:hyperlink>
      <w:r w:rsidR="000077C0">
        <w:rPr>
          <w:rFonts w:ascii="David" w:hAnsi="David"/>
        </w:rPr>
        <w:t xml:space="preserve"> </w:t>
      </w:r>
      <w:r w:rsidR="0011120C" w:rsidRPr="0011120C">
        <w:rPr>
          <w:rFonts w:ascii="David" w:hAnsi="David"/>
          <w:b/>
          <w:bCs/>
          <w:rtl/>
        </w:rPr>
        <w:t>בן</w:t>
      </w:r>
      <w:r w:rsidR="0011120C" w:rsidRPr="0011120C">
        <w:rPr>
          <w:rFonts w:ascii="David" w:hAnsi="David"/>
          <w:rtl/>
        </w:rPr>
        <w:t xml:space="preserve"> </w:t>
      </w:r>
      <w:r w:rsidR="0011120C" w:rsidRPr="0011120C">
        <w:rPr>
          <w:rFonts w:ascii="David" w:hAnsi="David"/>
          <w:b/>
          <w:bCs/>
          <w:rtl/>
        </w:rPr>
        <w:t>זקן</w:t>
      </w:r>
      <w:r w:rsidR="0011120C" w:rsidRPr="0011120C">
        <w:rPr>
          <w:rFonts w:ascii="David" w:hAnsi="David"/>
          <w:rtl/>
        </w:rPr>
        <w:t xml:space="preserve"> נ' </w:t>
      </w:r>
      <w:r w:rsidR="0011120C" w:rsidRPr="0011120C">
        <w:rPr>
          <w:rFonts w:ascii="David" w:hAnsi="David"/>
          <w:b/>
          <w:bCs/>
          <w:rtl/>
        </w:rPr>
        <w:t>מדינת</w:t>
      </w:r>
      <w:r w:rsidR="0011120C" w:rsidRPr="0011120C">
        <w:rPr>
          <w:rFonts w:ascii="David" w:hAnsi="David"/>
          <w:rtl/>
        </w:rPr>
        <w:t xml:space="preserve"> </w:t>
      </w:r>
      <w:r w:rsidR="0011120C" w:rsidRPr="0011120C">
        <w:rPr>
          <w:rFonts w:ascii="David" w:hAnsi="David"/>
          <w:b/>
          <w:bCs/>
          <w:rtl/>
        </w:rPr>
        <w:t>ישראל</w:t>
      </w:r>
      <w:r w:rsidR="00B66035" w:rsidRPr="0011120C">
        <w:rPr>
          <w:rFonts w:ascii="David" w:hAnsi="David"/>
          <w:rtl/>
        </w:rPr>
        <w:t xml:space="preserve"> </w:t>
      </w:r>
      <w:r w:rsidR="00B66035">
        <w:rPr>
          <w:rFonts w:ascii="David" w:hAnsi="David" w:hint="cs"/>
          <w:rtl/>
        </w:rPr>
        <w:t>(</w:t>
      </w:r>
      <w:r w:rsidR="0011120C" w:rsidRPr="0011120C">
        <w:rPr>
          <w:rFonts w:ascii="David" w:hAnsi="David"/>
          <w:rtl/>
        </w:rPr>
        <w:t>פורסם בנבו</w:t>
      </w:r>
      <w:r w:rsidR="00B66035">
        <w:rPr>
          <w:rFonts w:ascii="David" w:hAnsi="David" w:hint="cs"/>
          <w:rtl/>
        </w:rPr>
        <w:t xml:space="preserve">, 12.09.2016), </w:t>
      </w:r>
      <w:hyperlink r:id="rId53" w:history="1">
        <w:r w:rsidR="000077C0" w:rsidRPr="000077C0">
          <w:rPr>
            <w:rFonts w:ascii="David" w:hAnsi="David"/>
            <w:color w:val="0000FF"/>
            <w:u w:val="single"/>
            <w:rtl/>
          </w:rPr>
          <w:t>ע"פ 1656/16</w:t>
        </w:r>
      </w:hyperlink>
      <w:r w:rsidR="000077C0">
        <w:rPr>
          <w:rFonts w:ascii="David" w:hAnsi="David"/>
        </w:rPr>
        <w:t xml:space="preserve"> </w:t>
      </w:r>
      <w:r w:rsidR="0011120C" w:rsidRPr="0011120C">
        <w:rPr>
          <w:rFonts w:ascii="David" w:hAnsi="David"/>
          <w:b/>
          <w:bCs/>
          <w:rtl/>
        </w:rPr>
        <w:t>דוידוביץ</w:t>
      </w:r>
      <w:r w:rsidR="0011120C" w:rsidRPr="0011120C">
        <w:rPr>
          <w:rFonts w:ascii="David" w:hAnsi="David"/>
          <w:rtl/>
        </w:rPr>
        <w:t xml:space="preserve"> נ' </w:t>
      </w:r>
      <w:r w:rsidR="0011120C" w:rsidRPr="0011120C">
        <w:rPr>
          <w:rFonts w:ascii="David" w:hAnsi="David"/>
          <w:b/>
          <w:bCs/>
          <w:rtl/>
        </w:rPr>
        <w:t>מדינת</w:t>
      </w:r>
      <w:r w:rsidR="0011120C" w:rsidRPr="0011120C">
        <w:rPr>
          <w:rFonts w:ascii="David" w:hAnsi="David"/>
          <w:rtl/>
        </w:rPr>
        <w:t xml:space="preserve"> </w:t>
      </w:r>
      <w:r w:rsidR="0011120C" w:rsidRPr="0011120C">
        <w:rPr>
          <w:rFonts w:ascii="David" w:hAnsi="David"/>
          <w:b/>
          <w:bCs/>
          <w:rtl/>
        </w:rPr>
        <w:t>ישראל</w:t>
      </w:r>
      <w:r w:rsidR="00B66035" w:rsidRPr="0011120C">
        <w:rPr>
          <w:rFonts w:ascii="David" w:hAnsi="David"/>
          <w:rtl/>
        </w:rPr>
        <w:t xml:space="preserve"> </w:t>
      </w:r>
      <w:r w:rsidR="00B66035">
        <w:rPr>
          <w:rFonts w:ascii="David" w:hAnsi="David" w:hint="cs"/>
          <w:rtl/>
        </w:rPr>
        <w:t>(פ</w:t>
      </w:r>
      <w:r w:rsidR="0011120C" w:rsidRPr="0011120C">
        <w:rPr>
          <w:rFonts w:ascii="David" w:hAnsi="David"/>
          <w:rtl/>
        </w:rPr>
        <w:t>ורסם בנבו</w:t>
      </w:r>
      <w:r w:rsidR="00B66035">
        <w:rPr>
          <w:rFonts w:ascii="David" w:hAnsi="David" w:hint="cs"/>
          <w:rtl/>
        </w:rPr>
        <w:t>, 20.03.2017),</w:t>
      </w:r>
      <w:r w:rsidR="0011120C" w:rsidRPr="0011120C">
        <w:rPr>
          <w:rFonts w:ascii="David" w:hAnsi="David"/>
          <w:rtl/>
        </w:rPr>
        <w:t xml:space="preserve"> </w:t>
      </w:r>
      <w:hyperlink r:id="rId54" w:history="1">
        <w:r w:rsidR="000077C0" w:rsidRPr="000077C0">
          <w:rPr>
            <w:rFonts w:ascii="David" w:hAnsi="David"/>
            <w:color w:val="0000FF"/>
            <w:u w:val="single"/>
            <w:rtl/>
          </w:rPr>
          <w:t>ע"פ 8718/20</w:t>
        </w:r>
      </w:hyperlink>
      <w:r w:rsidR="000077C0">
        <w:rPr>
          <w:rFonts w:ascii="David" w:hAnsi="David"/>
          <w:rtl/>
        </w:rPr>
        <w:t xml:space="preserve"> </w:t>
      </w:r>
      <w:r w:rsidR="0011120C" w:rsidRPr="00B66035">
        <w:rPr>
          <w:rFonts w:ascii="David" w:hAnsi="David"/>
          <w:b/>
          <w:bCs/>
          <w:rtl/>
        </w:rPr>
        <w:t>פלוני</w:t>
      </w:r>
      <w:r w:rsidR="0011120C" w:rsidRPr="0011120C">
        <w:rPr>
          <w:rFonts w:ascii="David" w:hAnsi="David"/>
          <w:rtl/>
        </w:rPr>
        <w:t xml:space="preserve"> נ' </w:t>
      </w:r>
      <w:r w:rsidR="0011120C" w:rsidRPr="00B66035">
        <w:rPr>
          <w:rFonts w:ascii="David" w:hAnsi="David"/>
          <w:b/>
          <w:bCs/>
          <w:rtl/>
        </w:rPr>
        <w:t>מדינת</w:t>
      </w:r>
      <w:r w:rsidR="0011120C" w:rsidRPr="0011120C">
        <w:rPr>
          <w:rFonts w:ascii="David" w:hAnsi="David"/>
          <w:rtl/>
        </w:rPr>
        <w:t xml:space="preserve"> </w:t>
      </w:r>
      <w:r w:rsidR="0011120C" w:rsidRPr="00B66035">
        <w:rPr>
          <w:rFonts w:ascii="David" w:hAnsi="David"/>
          <w:b/>
          <w:bCs/>
          <w:rtl/>
        </w:rPr>
        <w:t>ישראל</w:t>
      </w:r>
      <w:r w:rsidR="00B66035">
        <w:rPr>
          <w:rFonts w:ascii="David" w:hAnsi="David" w:hint="cs"/>
          <w:rtl/>
        </w:rPr>
        <w:t xml:space="preserve"> (</w:t>
      </w:r>
      <w:r w:rsidR="0011120C" w:rsidRPr="0011120C">
        <w:rPr>
          <w:rFonts w:ascii="David" w:hAnsi="David"/>
          <w:rtl/>
        </w:rPr>
        <w:t>פורסם בנבו</w:t>
      </w:r>
      <w:r w:rsidR="00B66035">
        <w:rPr>
          <w:rFonts w:ascii="David" w:hAnsi="David" w:hint="cs"/>
          <w:rtl/>
        </w:rPr>
        <w:t xml:space="preserve">, </w:t>
      </w:r>
      <w:r w:rsidR="00AD5E78">
        <w:rPr>
          <w:rFonts w:ascii="David" w:hAnsi="David" w:hint="cs"/>
          <w:rtl/>
        </w:rPr>
        <w:t>0</w:t>
      </w:r>
      <w:r w:rsidR="0011120C" w:rsidRPr="0011120C">
        <w:rPr>
          <w:rFonts w:ascii="David" w:hAnsi="David"/>
          <w:rtl/>
        </w:rPr>
        <w:t>7.12.2022)</w:t>
      </w:r>
      <w:r w:rsidR="00B66035">
        <w:rPr>
          <w:rFonts w:ascii="David" w:hAnsi="David" w:hint="cs"/>
          <w:rtl/>
        </w:rPr>
        <w:t xml:space="preserve">, </w:t>
      </w:r>
      <w:hyperlink r:id="rId55" w:history="1">
        <w:r w:rsidR="000077C0" w:rsidRPr="000077C0">
          <w:rPr>
            <w:rFonts w:ascii="David" w:hAnsi="David"/>
            <w:color w:val="0000FF"/>
            <w:u w:val="single"/>
            <w:rtl/>
          </w:rPr>
          <w:t>ע"פ 510/22</w:t>
        </w:r>
      </w:hyperlink>
      <w:r w:rsidR="00B66035" w:rsidRPr="00755C26">
        <w:rPr>
          <w:rFonts w:ascii="David" w:hAnsi="David" w:hint="cs"/>
          <w:rtl/>
        </w:rPr>
        <w:t xml:space="preserve"> </w:t>
      </w:r>
      <w:r w:rsidR="00AD5E78" w:rsidRPr="00755C26">
        <w:rPr>
          <w:rFonts w:ascii="David" w:hAnsi="David" w:hint="cs"/>
          <w:b/>
          <w:bCs/>
          <w:rtl/>
        </w:rPr>
        <w:t xml:space="preserve">טויטו </w:t>
      </w:r>
      <w:r w:rsidR="00AD5E78" w:rsidRPr="00755C26">
        <w:rPr>
          <w:rFonts w:ascii="David" w:hAnsi="David" w:hint="cs"/>
          <w:rtl/>
        </w:rPr>
        <w:t xml:space="preserve">נ' </w:t>
      </w:r>
      <w:r w:rsidR="00AD5E78" w:rsidRPr="00755C26">
        <w:rPr>
          <w:rFonts w:ascii="David" w:hAnsi="David" w:hint="cs"/>
          <w:b/>
          <w:bCs/>
          <w:rtl/>
        </w:rPr>
        <w:t>מדינת</w:t>
      </w:r>
      <w:r w:rsidR="00AD5E78" w:rsidRPr="00755C26">
        <w:rPr>
          <w:rFonts w:ascii="David" w:hAnsi="David" w:hint="cs"/>
          <w:rtl/>
        </w:rPr>
        <w:t xml:space="preserve"> </w:t>
      </w:r>
      <w:r w:rsidR="00AD5E78" w:rsidRPr="00755C26">
        <w:rPr>
          <w:rFonts w:ascii="David" w:hAnsi="David" w:hint="cs"/>
          <w:b/>
          <w:bCs/>
          <w:rtl/>
        </w:rPr>
        <w:t>ישראל</w:t>
      </w:r>
      <w:r w:rsidR="00AD5E78" w:rsidRPr="00755C26">
        <w:rPr>
          <w:rFonts w:ascii="David" w:hAnsi="David" w:hint="cs"/>
          <w:rtl/>
        </w:rPr>
        <w:t xml:space="preserve"> (פורסם בנבו, 27.12.2022)</w:t>
      </w:r>
      <w:r w:rsidR="00252391">
        <w:rPr>
          <w:rFonts w:ascii="David" w:hAnsi="David" w:hint="cs"/>
          <w:rtl/>
        </w:rPr>
        <w:t>)</w:t>
      </w:r>
      <w:r w:rsidR="00755C26">
        <w:rPr>
          <w:rFonts w:ascii="David" w:hAnsi="David" w:hint="cs"/>
          <w:rtl/>
        </w:rPr>
        <w:t>,</w:t>
      </w:r>
      <w:r w:rsidR="00AD5E78" w:rsidRPr="00755C26">
        <w:rPr>
          <w:rFonts w:ascii="David" w:hAnsi="David" w:hint="cs"/>
          <w:rtl/>
        </w:rPr>
        <w:t xml:space="preserve"> </w:t>
      </w:r>
      <w:r w:rsidRPr="00755C26">
        <w:rPr>
          <w:rFonts w:ascii="David" w:hAnsi="David" w:hint="cs"/>
          <w:rtl/>
        </w:rPr>
        <w:t>וכן בהתחשב בהודאתו באשמה, נסיבותיו ה</w:t>
      </w:r>
      <w:r>
        <w:rPr>
          <w:rFonts w:ascii="David" w:hAnsi="David" w:hint="cs"/>
          <w:rtl/>
        </w:rPr>
        <w:t>אישיות ועברו הנקי. לולא נסיבות אלה</w:t>
      </w:r>
      <w:r w:rsidR="000E280D">
        <w:rPr>
          <w:rFonts w:ascii="David" w:hAnsi="David" w:hint="cs"/>
          <w:rtl/>
        </w:rPr>
        <w:t>,</w:t>
      </w:r>
      <w:r>
        <w:rPr>
          <w:rFonts w:ascii="David" w:hAnsi="David" w:hint="cs"/>
          <w:rtl/>
        </w:rPr>
        <w:t xml:space="preserve"> </w:t>
      </w:r>
      <w:r w:rsidR="00C64189">
        <w:rPr>
          <w:rFonts w:ascii="David" w:hAnsi="David" w:hint="cs"/>
          <w:rtl/>
        </w:rPr>
        <w:t xml:space="preserve">בעיניי </w:t>
      </w:r>
      <w:r>
        <w:rPr>
          <w:rFonts w:ascii="David" w:hAnsi="David" w:hint="cs"/>
          <w:rtl/>
        </w:rPr>
        <w:t xml:space="preserve">היה מקום להטיל </w:t>
      </w:r>
      <w:r w:rsidR="00C64189">
        <w:rPr>
          <w:rFonts w:ascii="David" w:hAnsi="David" w:hint="cs"/>
          <w:rtl/>
        </w:rPr>
        <w:t>על הנאשם עונש כבד יותר.</w:t>
      </w:r>
    </w:p>
    <w:p w14:paraId="01942AFD" w14:textId="77777777" w:rsidR="0011120C" w:rsidRDefault="0011120C" w:rsidP="00F73E0A">
      <w:pPr>
        <w:spacing w:line="360" w:lineRule="auto"/>
        <w:jc w:val="both"/>
        <w:rPr>
          <w:rFonts w:ascii="David" w:hAnsi="David"/>
          <w:rtl/>
        </w:rPr>
      </w:pPr>
    </w:p>
    <w:p w14:paraId="2C41DC77" w14:textId="77777777" w:rsidR="00661EA4" w:rsidRDefault="00E02028" w:rsidP="00252391">
      <w:pPr>
        <w:spacing w:line="360" w:lineRule="auto"/>
        <w:jc w:val="both"/>
        <w:rPr>
          <w:rFonts w:ascii="David" w:hAnsi="David"/>
          <w:rtl/>
        </w:rPr>
      </w:pPr>
      <w:r>
        <w:rPr>
          <w:rFonts w:ascii="David" w:hAnsi="David" w:hint="cs"/>
          <w:rtl/>
        </w:rPr>
        <w:t>יודגש עוד כי גם אם הייתי מאמץ את רמת הענישה אשר נהגה עד כה וקובע מתחם ענישה בהתאם לה בלבד, ראוי היה לחרוג ממתחם זה בשל שיקולים של הגנה על שלום הציבור (</w:t>
      </w:r>
      <w:hyperlink r:id="rId56" w:history="1">
        <w:r w:rsidR="0034463A" w:rsidRPr="0034463A">
          <w:rPr>
            <w:rStyle w:val="Hyperlink"/>
            <w:rFonts w:ascii="David" w:hAnsi="David" w:hint="eastAsia"/>
            <w:rtl/>
          </w:rPr>
          <w:t>סעיף</w:t>
        </w:r>
        <w:r w:rsidR="0034463A" w:rsidRPr="0034463A">
          <w:rPr>
            <w:rStyle w:val="Hyperlink"/>
            <w:rFonts w:ascii="David" w:hAnsi="David"/>
            <w:rtl/>
          </w:rPr>
          <w:t xml:space="preserve"> 40ג(ב)</w:t>
        </w:r>
      </w:hyperlink>
      <w:r>
        <w:rPr>
          <w:rFonts w:ascii="David" w:hAnsi="David" w:hint="cs"/>
          <w:rtl/>
        </w:rPr>
        <w:t xml:space="preserve"> ל</w:t>
      </w:r>
      <w:hyperlink r:id="rId57" w:history="1">
        <w:r w:rsidR="000077C0" w:rsidRPr="000077C0">
          <w:rPr>
            <w:rFonts w:ascii="David" w:hAnsi="David"/>
            <w:color w:val="0000FF"/>
            <w:u w:val="single"/>
            <w:rtl/>
          </w:rPr>
          <w:t>חוק העונשין</w:t>
        </w:r>
      </w:hyperlink>
      <w:r>
        <w:rPr>
          <w:rFonts w:ascii="David" w:hAnsi="David" w:hint="cs"/>
          <w:rtl/>
        </w:rPr>
        <w:t>)</w:t>
      </w:r>
      <w:r w:rsidR="000C6A14">
        <w:rPr>
          <w:rFonts w:ascii="David" w:hAnsi="David" w:hint="cs"/>
          <w:rtl/>
        </w:rPr>
        <w:t>.</w:t>
      </w:r>
    </w:p>
    <w:p w14:paraId="75B38FAE" w14:textId="77777777" w:rsidR="00252391" w:rsidRDefault="00252391" w:rsidP="00252391">
      <w:pPr>
        <w:spacing w:line="360" w:lineRule="auto"/>
        <w:jc w:val="both"/>
        <w:rPr>
          <w:rFonts w:ascii="David" w:hAnsi="David"/>
          <w:rtl/>
        </w:rPr>
      </w:pPr>
    </w:p>
    <w:p w14:paraId="049BF260" w14:textId="77777777" w:rsidR="00252391" w:rsidRDefault="00252391" w:rsidP="00F4260A">
      <w:pPr>
        <w:spacing w:line="360" w:lineRule="auto"/>
        <w:jc w:val="both"/>
        <w:rPr>
          <w:rFonts w:ascii="David" w:hAnsi="David"/>
          <w:rtl/>
        </w:rPr>
      </w:pPr>
    </w:p>
    <w:p w14:paraId="6DADF4CF" w14:textId="77777777" w:rsidR="00252391" w:rsidRDefault="00252391" w:rsidP="00F4260A">
      <w:pPr>
        <w:spacing w:line="360" w:lineRule="auto"/>
        <w:jc w:val="both"/>
        <w:rPr>
          <w:rFonts w:ascii="David" w:hAnsi="David"/>
          <w:rtl/>
        </w:rPr>
      </w:pPr>
    </w:p>
    <w:p w14:paraId="4595A249" w14:textId="77777777" w:rsidR="00252391" w:rsidRDefault="00252391" w:rsidP="00F4260A">
      <w:pPr>
        <w:spacing w:line="360" w:lineRule="auto"/>
        <w:jc w:val="both"/>
        <w:rPr>
          <w:rFonts w:ascii="David" w:hAnsi="David"/>
          <w:rtl/>
        </w:rPr>
      </w:pPr>
    </w:p>
    <w:p w14:paraId="187F9261" w14:textId="77777777" w:rsidR="00252391" w:rsidRDefault="00252391" w:rsidP="00F4260A">
      <w:pPr>
        <w:spacing w:line="360" w:lineRule="auto"/>
        <w:jc w:val="both"/>
        <w:rPr>
          <w:rFonts w:ascii="David" w:hAnsi="David"/>
          <w:rtl/>
        </w:rPr>
      </w:pPr>
    </w:p>
    <w:p w14:paraId="711F4E21" w14:textId="77777777" w:rsidR="00DC12DE" w:rsidRDefault="00DC12DE" w:rsidP="00F4260A">
      <w:pPr>
        <w:spacing w:line="360" w:lineRule="auto"/>
        <w:jc w:val="both"/>
        <w:rPr>
          <w:rFonts w:ascii="David" w:hAnsi="David"/>
        </w:rPr>
      </w:pPr>
      <w:r>
        <w:rPr>
          <w:rFonts w:ascii="David" w:hAnsi="David"/>
          <w:rtl/>
        </w:rPr>
        <w:t>על רקע כלל האמור, ובשים לב ל</w:t>
      </w:r>
      <w:r w:rsidR="00F4260A">
        <w:rPr>
          <w:rFonts w:ascii="David" w:hAnsi="David" w:hint="cs"/>
          <w:rtl/>
        </w:rPr>
        <w:t xml:space="preserve">כלל שיקולי הענישה </w:t>
      </w:r>
      <w:r w:rsidR="00E57770">
        <w:rPr>
          <w:rFonts w:ascii="David" w:hAnsi="David" w:hint="cs"/>
          <w:rtl/>
        </w:rPr>
        <w:t xml:space="preserve">כפי שפורטו, </w:t>
      </w:r>
      <w:r>
        <w:rPr>
          <w:rFonts w:ascii="David" w:hAnsi="David"/>
          <w:rtl/>
        </w:rPr>
        <w:t>הנני גוזר על</w:t>
      </w:r>
      <w:r w:rsidR="00E57770">
        <w:rPr>
          <w:rFonts w:ascii="David" w:hAnsi="David" w:hint="cs"/>
          <w:rtl/>
        </w:rPr>
        <w:t xml:space="preserve"> הנאשם</w:t>
      </w:r>
      <w:r>
        <w:rPr>
          <w:rFonts w:ascii="David" w:hAnsi="David"/>
          <w:rtl/>
        </w:rPr>
        <w:t xml:space="preserve"> את העונשים הבאים:</w:t>
      </w:r>
    </w:p>
    <w:p w14:paraId="59053F59" w14:textId="77777777" w:rsidR="00DC12DE" w:rsidRPr="00252391" w:rsidRDefault="00DC12DE" w:rsidP="00DC12DE">
      <w:pPr>
        <w:spacing w:line="360" w:lineRule="auto"/>
        <w:jc w:val="both"/>
        <w:rPr>
          <w:rFonts w:ascii="David" w:hAnsi="David"/>
          <w:b/>
          <w:bCs/>
          <w:sz w:val="14"/>
          <w:szCs w:val="14"/>
          <w:rtl/>
        </w:rPr>
      </w:pPr>
    </w:p>
    <w:p w14:paraId="395C20CF" w14:textId="77777777" w:rsidR="00DC12DE" w:rsidRPr="00F909BD" w:rsidRDefault="00755C26" w:rsidP="005A5C8D">
      <w:pPr>
        <w:pStyle w:val="ac"/>
        <w:numPr>
          <w:ilvl w:val="0"/>
          <w:numId w:val="5"/>
        </w:numPr>
        <w:spacing w:line="360" w:lineRule="auto"/>
        <w:jc w:val="both"/>
        <w:rPr>
          <w:rFonts w:ascii="David" w:hAnsi="David"/>
          <w:b/>
          <w:bCs/>
          <w:rtl/>
        </w:rPr>
      </w:pPr>
      <w:r w:rsidRPr="00F909BD">
        <w:rPr>
          <w:rFonts w:ascii="David" w:hAnsi="David" w:hint="cs"/>
          <w:b/>
          <w:bCs/>
          <w:rtl/>
        </w:rPr>
        <w:t>54</w:t>
      </w:r>
      <w:r w:rsidR="00DC12DE" w:rsidRPr="00F909BD">
        <w:rPr>
          <w:rFonts w:ascii="David" w:hAnsi="David"/>
          <w:b/>
          <w:bCs/>
          <w:rtl/>
        </w:rPr>
        <w:t xml:space="preserve"> חודשי מאסר ל</w:t>
      </w:r>
      <w:r w:rsidR="00C922A0" w:rsidRPr="00F909BD">
        <w:rPr>
          <w:rFonts w:ascii="David" w:hAnsi="David"/>
          <w:b/>
          <w:bCs/>
          <w:rtl/>
        </w:rPr>
        <w:t>ריצוי בפועל, מיום מעצרו בתיק זה</w:t>
      </w:r>
      <w:r w:rsidR="005A5C8D" w:rsidRPr="00F909BD">
        <w:rPr>
          <w:rFonts w:ascii="David" w:hAnsi="David" w:hint="cs"/>
          <w:b/>
          <w:bCs/>
          <w:rtl/>
        </w:rPr>
        <w:t xml:space="preserve"> </w:t>
      </w:r>
      <w:r w:rsidR="00C922A0" w:rsidRPr="00F909BD">
        <w:rPr>
          <w:rFonts w:ascii="David" w:hAnsi="David" w:hint="cs"/>
          <w:b/>
          <w:bCs/>
          <w:rtl/>
        </w:rPr>
        <w:t>14.01.2024</w:t>
      </w:r>
      <w:r w:rsidR="00DC12DE" w:rsidRPr="00F909BD">
        <w:rPr>
          <w:rFonts w:ascii="David" w:hAnsi="David"/>
          <w:b/>
          <w:bCs/>
          <w:rtl/>
        </w:rPr>
        <w:t>.</w:t>
      </w:r>
    </w:p>
    <w:p w14:paraId="1E63791F" w14:textId="77777777" w:rsidR="000C6A14" w:rsidRDefault="00DC12DE" w:rsidP="000C6A14">
      <w:pPr>
        <w:pStyle w:val="ac"/>
        <w:numPr>
          <w:ilvl w:val="0"/>
          <w:numId w:val="5"/>
        </w:numPr>
        <w:spacing w:line="360" w:lineRule="auto"/>
        <w:jc w:val="both"/>
        <w:rPr>
          <w:rFonts w:ascii="David" w:hAnsi="David"/>
          <w:b/>
          <w:bCs/>
        </w:rPr>
      </w:pPr>
      <w:r w:rsidRPr="00F909BD">
        <w:rPr>
          <w:rFonts w:ascii="David" w:hAnsi="David"/>
          <w:b/>
          <w:bCs/>
          <w:rtl/>
        </w:rPr>
        <w:t>12 חודשי מאסר מותנים והתנאי הוא כי במשך 3 שנים מיו</w:t>
      </w:r>
      <w:r w:rsidR="00E17307" w:rsidRPr="00F909BD">
        <w:rPr>
          <w:rFonts w:ascii="David" w:hAnsi="David"/>
          <w:b/>
          <w:bCs/>
          <w:rtl/>
        </w:rPr>
        <w:t xml:space="preserve">ם שחרורו לא יעבור עבירה לפי </w:t>
      </w:r>
      <w:r w:rsidR="007F5566" w:rsidRPr="00F909BD">
        <w:rPr>
          <w:rFonts w:ascii="David" w:hAnsi="David" w:hint="cs"/>
          <w:b/>
          <w:bCs/>
          <w:rtl/>
        </w:rPr>
        <w:t>אחד ה</w:t>
      </w:r>
      <w:r w:rsidR="00E17307" w:rsidRPr="00F909BD">
        <w:rPr>
          <w:rFonts w:ascii="David" w:hAnsi="David"/>
          <w:b/>
          <w:bCs/>
          <w:rtl/>
        </w:rPr>
        <w:t>סעי</w:t>
      </w:r>
      <w:r w:rsidR="00E17307" w:rsidRPr="00F909BD">
        <w:rPr>
          <w:rFonts w:ascii="David" w:hAnsi="David" w:hint="cs"/>
          <w:b/>
          <w:bCs/>
          <w:rtl/>
        </w:rPr>
        <w:t>פים</w:t>
      </w:r>
      <w:r w:rsidR="007F5566" w:rsidRPr="00F909BD">
        <w:rPr>
          <w:rFonts w:ascii="David" w:hAnsi="David" w:hint="cs"/>
          <w:b/>
          <w:bCs/>
          <w:rtl/>
        </w:rPr>
        <w:t xml:space="preserve"> הבאים:</w:t>
      </w:r>
      <w:r w:rsidR="00E17307" w:rsidRPr="00F909BD">
        <w:rPr>
          <w:rFonts w:ascii="David" w:hAnsi="David" w:hint="cs"/>
          <w:b/>
          <w:bCs/>
          <w:rtl/>
        </w:rPr>
        <w:t xml:space="preserve"> </w:t>
      </w:r>
      <w:hyperlink r:id="rId58" w:history="1">
        <w:r w:rsidR="0034463A" w:rsidRPr="0034463A">
          <w:rPr>
            <w:rStyle w:val="Hyperlink"/>
            <w:rFonts w:ascii="David" w:hAnsi="David"/>
            <w:b/>
            <w:bCs/>
            <w:rtl/>
          </w:rPr>
          <w:t>97</w:t>
        </w:r>
      </w:hyperlink>
      <w:r w:rsidR="00E17307" w:rsidRPr="00F909BD">
        <w:rPr>
          <w:rFonts w:ascii="David" w:hAnsi="David" w:hint="cs"/>
          <w:b/>
          <w:bCs/>
          <w:rtl/>
        </w:rPr>
        <w:t xml:space="preserve">, </w:t>
      </w:r>
      <w:hyperlink r:id="rId59" w:history="1">
        <w:r w:rsidR="0034463A" w:rsidRPr="0034463A">
          <w:rPr>
            <w:rStyle w:val="Hyperlink"/>
            <w:rFonts w:ascii="David" w:hAnsi="David"/>
            <w:b/>
            <w:bCs/>
            <w:rtl/>
          </w:rPr>
          <w:t>99</w:t>
        </w:r>
      </w:hyperlink>
      <w:r w:rsidR="00E17307" w:rsidRPr="00F909BD">
        <w:rPr>
          <w:rFonts w:ascii="David" w:hAnsi="David" w:hint="cs"/>
          <w:b/>
          <w:bCs/>
          <w:rtl/>
        </w:rPr>
        <w:t>,</w:t>
      </w:r>
      <w:r w:rsidR="00FB73CE" w:rsidRPr="00F909BD">
        <w:rPr>
          <w:rFonts w:ascii="David" w:hAnsi="David" w:hint="cs"/>
          <w:b/>
          <w:bCs/>
          <w:rtl/>
        </w:rPr>
        <w:t xml:space="preserve"> </w:t>
      </w:r>
      <w:hyperlink r:id="rId60" w:history="1">
        <w:r w:rsidR="0034463A" w:rsidRPr="0034463A">
          <w:rPr>
            <w:rStyle w:val="Hyperlink"/>
            <w:rFonts w:ascii="David" w:hAnsi="David"/>
            <w:b/>
            <w:bCs/>
            <w:rtl/>
          </w:rPr>
          <w:t>100</w:t>
        </w:r>
      </w:hyperlink>
      <w:r w:rsidR="00FB73CE" w:rsidRPr="00F909BD">
        <w:rPr>
          <w:rFonts w:ascii="David" w:hAnsi="David" w:hint="cs"/>
          <w:b/>
          <w:bCs/>
          <w:rtl/>
        </w:rPr>
        <w:t xml:space="preserve">, </w:t>
      </w:r>
      <w:hyperlink r:id="rId61" w:history="1">
        <w:r w:rsidR="0034463A" w:rsidRPr="0034463A">
          <w:rPr>
            <w:rStyle w:val="Hyperlink"/>
            <w:rFonts w:ascii="David" w:hAnsi="David"/>
            <w:b/>
            <w:bCs/>
            <w:rtl/>
          </w:rPr>
          <w:t>111</w:t>
        </w:r>
      </w:hyperlink>
      <w:r w:rsidR="00FB73CE" w:rsidRPr="00F909BD">
        <w:rPr>
          <w:rFonts w:ascii="David" w:hAnsi="David" w:hint="cs"/>
          <w:b/>
          <w:bCs/>
          <w:rtl/>
        </w:rPr>
        <w:t xml:space="preserve">, </w:t>
      </w:r>
      <w:hyperlink r:id="rId62" w:history="1">
        <w:r w:rsidR="0034463A" w:rsidRPr="0034463A">
          <w:rPr>
            <w:rStyle w:val="Hyperlink"/>
            <w:rFonts w:ascii="David" w:hAnsi="David"/>
            <w:b/>
            <w:bCs/>
            <w:rtl/>
          </w:rPr>
          <w:t>112</w:t>
        </w:r>
      </w:hyperlink>
      <w:r w:rsidR="00FB73CE" w:rsidRPr="00F909BD">
        <w:rPr>
          <w:rFonts w:ascii="David" w:hAnsi="David" w:hint="cs"/>
          <w:b/>
          <w:bCs/>
          <w:rtl/>
        </w:rPr>
        <w:t xml:space="preserve">, </w:t>
      </w:r>
      <w:hyperlink r:id="rId63" w:history="1">
        <w:r w:rsidR="0034463A" w:rsidRPr="0034463A">
          <w:rPr>
            <w:rStyle w:val="Hyperlink"/>
            <w:rFonts w:ascii="David" w:hAnsi="David"/>
            <w:b/>
            <w:bCs/>
            <w:rtl/>
          </w:rPr>
          <w:t>113</w:t>
        </w:r>
      </w:hyperlink>
      <w:r w:rsidR="00FB73CE" w:rsidRPr="00F909BD">
        <w:rPr>
          <w:rFonts w:ascii="David" w:hAnsi="David" w:hint="cs"/>
          <w:b/>
          <w:bCs/>
          <w:rtl/>
        </w:rPr>
        <w:t>,</w:t>
      </w:r>
      <w:r w:rsidR="005A5C8D" w:rsidRPr="00F909BD">
        <w:rPr>
          <w:rFonts w:ascii="David" w:hAnsi="David" w:hint="cs"/>
          <w:b/>
          <w:bCs/>
          <w:rtl/>
        </w:rPr>
        <w:t xml:space="preserve"> </w:t>
      </w:r>
      <w:hyperlink r:id="rId64" w:history="1">
        <w:r w:rsidR="0034463A" w:rsidRPr="0034463A">
          <w:rPr>
            <w:rStyle w:val="Hyperlink"/>
            <w:rFonts w:ascii="David" w:hAnsi="David"/>
            <w:b/>
            <w:bCs/>
            <w:rtl/>
          </w:rPr>
          <w:t>114</w:t>
        </w:r>
      </w:hyperlink>
      <w:r w:rsidR="00FB73CE" w:rsidRPr="00F909BD">
        <w:rPr>
          <w:rFonts w:ascii="David" w:hAnsi="David" w:hint="cs"/>
          <w:b/>
          <w:bCs/>
          <w:rtl/>
        </w:rPr>
        <w:t xml:space="preserve">, </w:t>
      </w:r>
      <w:hyperlink r:id="rId65" w:history="1">
        <w:r w:rsidR="0034463A" w:rsidRPr="0034463A">
          <w:rPr>
            <w:rStyle w:val="Hyperlink"/>
            <w:rFonts w:ascii="David" w:hAnsi="David"/>
            <w:b/>
            <w:bCs/>
            <w:rtl/>
          </w:rPr>
          <w:t>144</w:t>
        </w:r>
      </w:hyperlink>
      <w:r w:rsidRPr="00F909BD">
        <w:rPr>
          <w:rFonts w:ascii="David" w:hAnsi="David"/>
          <w:b/>
          <w:bCs/>
          <w:rtl/>
        </w:rPr>
        <w:t xml:space="preserve"> ל</w:t>
      </w:r>
      <w:hyperlink r:id="rId66" w:history="1">
        <w:r w:rsidR="000077C0" w:rsidRPr="000077C0">
          <w:rPr>
            <w:rFonts w:ascii="David" w:hAnsi="David"/>
            <w:b/>
            <w:bCs/>
            <w:color w:val="0000FF"/>
            <w:u w:val="single"/>
            <w:rtl/>
          </w:rPr>
          <w:t>חוק העונשין</w:t>
        </w:r>
      </w:hyperlink>
      <w:r w:rsidRPr="00F909BD">
        <w:rPr>
          <w:rFonts w:ascii="David" w:hAnsi="David"/>
          <w:b/>
          <w:bCs/>
          <w:rtl/>
        </w:rPr>
        <w:t xml:space="preserve">, </w:t>
      </w:r>
      <w:r w:rsidR="007F5566" w:rsidRPr="00F909BD">
        <w:rPr>
          <w:rFonts w:ascii="David" w:hAnsi="David"/>
          <w:b/>
          <w:bCs/>
          <w:rtl/>
        </w:rPr>
        <w:t>התשל"ז- 1977</w:t>
      </w:r>
      <w:r w:rsidR="007F5566" w:rsidRPr="00F909BD">
        <w:rPr>
          <w:rFonts w:ascii="David" w:hAnsi="David" w:hint="cs"/>
          <w:b/>
          <w:bCs/>
          <w:rtl/>
        </w:rPr>
        <w:t>, 22,23,25,29,30  ל</w:t>
      </w:r>
      <w:hyperlink r:id="rId67" w:history="1">
        <w:r w:rsidR="000077C0" w:rsidRPr="000077C0">
          <w:rPr>
            <w:rFonts w:ascii="David" w:hAnsi="David"/>
            <w:b/>
            <w:bCs/>
            <w:color w:val="0000FF"/>
            <w:u w:val="single"/>
            <w:rtl/>
          </w:rPr>
          <w:t>חוק המאבק בטרור, תשע"ו- 2016</w:t>
        </w:r>
      </w:hyperlink>
      <w:r w:rsidR="007F5566" w:rsidRPr="00F909BD">
        <w:rPr>
          <w:rFonts w:ascii="David" w:hAnsi="David" w:hint="cs"/>
          <w:b/>
          <w:bCs/>
          <w:rtl/>
        </w:rPr>
        <w:t>.</w:t>
      </w:r>
    </w:p>
    <w:p w14:paraId="692A5E85" w14:textId="77777777" w:rsidR="00A42C6F" w:rsidRPr="000C6A14" w:rsidRDefault="000077C0" w:rsidP="000C6A14">
      <w:pPr>
        <w:pStyle w:val="ac"/>
        <w:numPr>
          <w:ilvl w:val="0"/>
          <w:numId w:val="5"/>
        </w:numPr>
        <w:spacing w:line="360" w:lineRule="auto"/>
        <w:jc w:val="both"/>
        <w:rPr>
          <w:rFonts w:ascii="David" w:hAnsi="David"/>
        </w:rPr>
      </w:pPr>
      <w:r w:rsidRPr="000077C0">
        <w:rPr>
          <w:rFonts w:ascii="Arial" w:hAnsi="Arial"/>
          <w:color w:val="FFFFFF"/>
          <w:sz w:val="2"/>
          <w:szCs w:val="2"/>
          <w:rtl/>
        </w:rPr>
        <w:t>5129371</w:t>
      </w:r>
      <w:r w:rsidR="00E57770" w:rsidRPr="000C6A14">
        <w:rPr>
          <w:rFonts w:ascii="Arial" w:hAnsi="Arial" w:hint="cs"/>
          <w:rtl/>
        </w:rPr>
        <w:t>בשים לב לעונש המאסר המשמעותי שנגזר על הנאשם, לנוכח נסיבותיו האישיות והמשפחתיות</w:t>
      </w:r>
      <w:r w:rsidR="00E17307" w:rsidRPr="000C6A14">
        <w:rPr>
          <w:rFonts w:ascii="Arial" w:hAnsi="Arial" w:hint="cs"/>
          <w:rtl/>
        </w:rPr>
        <w:t>,</w:t>
      </w:r>
      <w:r w:rsidR="00E57770" w:rsidRPr="000C6A14">
        <w:rPr>
          <w:rFonts w:ascii="Arial" w:hAnsi="Arial" w:hint="cs"/>
          <w:rtl/>
        </w:rPr>
        <w:t xml:space="preserve"> לא מצאתי להטיל על הנאשם קנס.</w:t>
      </w:r>
    </w:p>
    <w:p w14:paraId="1979005E" w14:textId="77777777" w:rsidR="00DC12DE" w:rsidRPr="000077C0" w:rsidRDefault="000077C0" w:rsidP="00DC12DE">
      <w:pPr>
        <w:spacing w:line="360" w:lineRule="auto"/>
        <w:jc w:val="both"/>
        <w:rPr>
          <w:rFonts w:ascii="David" w:hAnsi="David"/>
          <w:color w:val="FFFFFF"/>
          <w:sz w:val="2"/>
          <w:szCs w:val="2"/>
        </w:rPr>
      </w:pPr>
      <w:r w:rsidRPr="000077C0">
        <w:rPr>
          <w:rFonts w:ascii="David" w:hAnsi="David"/>
          <w:color w:val="FFFFFF"/>
          <w:sz w:val="2"/>
          <w:szCs w:val="2"/>
          <w:rtl/>
        </w:rPr>
        <w:t>54678313</w:t>
      </w:r>
    </w:p>
    <w:p w14:paraId="520FC6C7" w14:textId="77777777" w:rsidR="00DC12DE" w:rsidRDefault="00DC12DE" w:rsidP="00DC12DE">
      <w:pPr>
        <w:spacing w:line="360" w:lineRule="auto"/>
        <w:jc w:val="both"/>
        <w:rPr>
          <w:rFonts w:ascii="David" w:hAnsi="David"/>
          <w:b/>
          <w:bCs/>
          <w:rtl/>
        </w:rPr>
      </w:pPr>
      <w:r>
        <w:rPr>
          <w:rFonts w:ascii="David" w:hAnsi="David"/>
          <w:b/>
          <w:bCs/>
          <w:rtl/>
        </w:rPr>
        <w:t>זכות ערעור לבית המשפט העליון תוך 45 ימים מהיום.</w:t>
      </w:r>
    </w:p>
    <w:p w14:paraId="424995B6" w14:textId="77777777" w:rsidR="00DC12DE" w:rsidRPr="000F2247" w:rsidRDefault="00DC12DE">
      <w:pPr>
        <w:rPr>
          <w:rFonts w:ascii="Arial" w:hAnsi="Arial"/>
          <w:b/>
          <w:bCs/>
          <w:sz w:val="26"/>
          <w:szCs w:val="26"/>
          <w:rtl/>
        </w:rPr>
      </w:pPr>
    </w:p>
    <w:p w14:paraId="1C0143A8" w14:textId="77777777" w:rsidR="00507694" w:rsidRPr="000F2247" w:rsidRDefault="000077C0" w:rsidP="00FD7CF9">
      <w:pPr>
        <w:spacing w:line="360" w:lineRule="auto"/>
        <w:jc w:val="both"/>
        <w:rPr>
          <w:rFonts w:ascii="Arial" w:hAnsi="Arial"/>
          <w:b/>
          <w:bCs/>
          <w:sz w:val="26"/>
          <w:szCs w:val="26"/>
          <w:rtl/>
        </w:rPr>
      </w:pPr>
      <w:bookmarkStart w:id="6" w:name="Nitan"/>
      <w:r>
        <w:rPr>
          <w:rFonts w:ascii="Arial" w:hAnsi="Arial"/>
          <w:b/>
          <w:bCs/>
          <w:sz w:val="26"/>
          <w:szCs w:val="26"/>
          <w:rtl/>
        </w:rPr>
        <w:t xml:space="preserve">ניתן היום,  ג' אדר תשפ"ה, 03 מרץ 2025, בפומבי ובמעמד הצדדים </w:t>
      </w:r>
      <w:bookmarkEnd w:id="6"/>
      <w:r w:rsidR="00ED4465">
        <w:rPr>
          <w:rFonts w:ascii="Arial" w:hAnsi="Arial"/>
          <w:b/>
          <w:bCs/>
          <w:sz w:val="26"/>
          <w:szCs w:val="26"/>
          <w:rtl/>
        </w:rPr>
        <w:tab/>
      </w:r>
      <w:r w:rsidR="00ED4465">
        <w:rPr>
          <w:rFonts w:ascii="Arial" w:hAnsi="Arial"/>
          <w:b/>
          <w:bCs/>
          <w:sz w:val="26"/>
          <w:szCs w:val="26"/>
          <w:rtl/>
        </w:rPr>
        <w:tab/>
      </w:r>
      <w:r w:rsidR="00ED4465">
        <w:rPr>
          <w:rFonts w:ascii="Arial" w:hAnsi="Arial"/>
          <w:b/>
          <w:bCs/>
          <w:sz w:val="26"/>
          <w:szCs w:val="26"/>
          <w:rtl/>
        </w:rPr>
        <w:tab/>
      </w:r>
      <w:r w:rsidR="00ED4465">
        <w:rPr>
          <w:rFonts w:ascii="Arial" w:hAnsi="Arial"/>
          <w:b/>
          <w:bCs/>
          <w:sz w:val="26"/>
          <w:szCs w:val="26"/>
          <w:rtl/>
        </w:rPr>
        <w:tab/>
      </w:r>
      <w:r w:rsidR="00ED4465">
        <w:rPr>
          <w:rFonts w:ascii="Arial" w:hAnsi="Arial"/>
          <w:b/>
          <w:bCs/>
          <w:sz w:val="26"/>
          <w:szCs w:val="26"/>
          <w:rtl/>
        </w:rPr>
        <w:tab/>
      </w:r>
      <w:r w:rsidR="00ED4465">
        <w:rPr>
          <w:rFonts w:ascii="Arial" w:hAnsi="Arial"/>
          <w:b/>
          <w:bCs/>
          <w:sz w:val="26"/>
          <w:szCs w:val="26"/>
          <w:rtl/>
        </w:rPr>
        <w:tab/>
      </w:r>
      <w:r w:rsidR="00ED4465">
        <w:rPr>
          <w:rFonts w:ascii="Arial" w:hAnsi="Arial"/>
          <w:b/>
          <w:bCs/>
          <w:sz w:val="26"/>
          <w:szCs w:val="26"/>
          <w:rtl/>
        </w:rPr>
        <w:tab/>
      </w:r>
      <w:r w:rsidR="00ED4465">
        <w:rPr>
          <w:rFonts w:ascii="Arial" w:hAnsi="Arial" w:hint="cs"/>
          <w:b/>
          <w:bCs/>
          <w:sz w:val="26"/>
          <w:szCs w:val="26"/>
          <w:rtl/>
        </w:rPr>
        <w:t xml:space="preserve">     </w:t>
      </w:r>
      <w:r w:rsidR="004902D6">
        <w:rPr>
          <w:rFonts w:ascii="Arial" w:hAnsi="Arial" w:hint="cs"/>
          <w:b/>
          <w:bCs/>
          <w:sz w:val="26"/>
          <w:szCs w:val="26"/>
          <w:rtl/>
        </w:rPr>
        <w:t xml:space="preserve">    </w:t>
      </w:r>
    </w:p>
    <w:p w14:paraId="778D4404" w14:textId="77777777" w:rsidR="00507694" w:rsidRPr="000F2247" w:rsidRDefault="003E0C9F" w:rsidP="000077C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77524E" w14:textId="77777777" w:rsidR="00507694" w:rsidRPr="000077C0" w:rsidRDefault="00507694" w:rsidP="000077C0">
      <w:pPr>
        <w:keepNext/>
        <w:rPr>
          <w:rFonts w:ascii="David" w:hAnsi="David"/>
          <w:color w:val="000000"/>
          <w:sz w:val="22"/>
          <w:szCs w:val="22"/>
          <w:rtl/>
        </w:rPr>
      </w:pPr>
    </w:p>
    <w:p w14:paraId="599D2FC2" w14:textId="77777777" w:rsidR="000077C0" w:rsidRPr="000077C0" w:rsidRDefault="000077C0" w:rsidP="000077C0">
      <w:pPr>
        <w:keepNext/>
        <w:rPr>
          <w:rFonts w:ascii="David" w:hAnsi="David"/>
          <w:color w:val="000000"/>
          <w:sz w:val="22"/>
          <w:szCs w:val="22"/>
          <w:rtl/>
        </w:rPr>
      </w:pPr>
      <w:r w:rsidRPr="000077C0">
        <w:rPr>
          <w:rFonts w:ascii="David" w:hAnsi="David"/>
          <w:color w:val="000000"/>
          <w:sz w:val="22"/>
          <w:szCs w:val="22"/>
          <w:rtl/>
        </w:rPr>
        <w:t>נתנאל בנישו 54678313</w:t>
      </w:r>
    </w:p>
    <w:p w14:paraId="7E3E12DF" w14:textId="77777777" w:rsidR="000077C0" w:rsidRDefault="000077C0" w:rsidP="000077C0">
      <w:pPr>
        <w:rPr>
          <w:rFonts w:ascii="Arial" w:hAnsi="Arial"/>
          <w:b/>
          <w:bCs/>
          <w:sz w:val="26"/>
          <w:szCs w:val="26"/>
          <w:rtl/>
        </w:rPr>
      </w:pPr>
      <w:r w:rsidRPr="000077C0">
        <w:rPr>
          <w:rFonts w:ascii="Arial" w:hAnsi="Arial"/>
          <w:b/>
          <w:bCs/>
          <w:color w:val="000000"/>
          <w:sz w:val="26"/>
          <w:szCs w:val="26"/>
          <w:rtl/>
        </w:rPr>
        <w:t>נוסח מסמך זה כפוף לשינויי ניסוח ועריכה</w:t>
      </w:r>
    </w:p>
    <w:p w14:paraId="2E66E1CF" w14:textId="77777777" w:rsidR="000077C0" w:rsidRDefault="000077C0" w:rsidP="000077C0">
      <w:pPr>
        <w:rPr>
          <w:rFonts w:ascii="Arial" w:hAnsi="Arial"/>
          <w:b/>
          <w:bCs/>
          <w:sz w:val="26"/>
          <w:szCs w:val="26"/>
          <w:rtl/>
        </w:rPr>
      </w:pPr>
    </w:p>
    <w:p w14:paraId="3BF19226" w14:textId="77777777" w:rsidR="000077C0" w:rsidRDefault="000077C0" w:rsidP="000077C0">
      <w:pPr>
        <w:jc w:val="center"/>
        <w:rPr>
          <w:rFonts w:ascii="Arial" w:hAnsi="Arial"/>
          <w:b/>
          <w:bCs/>
          <w:color w:val="0000FF"/>
          <w:sz w:val="26"/>
          <w:u w:val="single"/>
          <w:rtl/>
        </w:rPr>
      </w:pPr>
      <w:hyperlink r:id="rId68" w:history="1">
        <w:r>
          <w:rPr>
            <w:rFonts w:ascii="Arial" w:hAnsi="Arial"/>
            <w:b/>
            <w:bCs/>
            <w:color w:val="0000FF"/>
            <w:sz w:val="26"/>
            <w:u w:val="single"/>
            <w:rtl/>
          </w:rPr>
          <w:t>בעניין עריכה ושינויים במסמכי פסיקה, חקיקה ועוד באתר נבו – הקש כאן</w:t>
        </w:r>
      </w:hyperlink>
    </w:p>
    <w:p w14:paraId="3D808E60" w14:textId="77777777" w:rsidR="000077C0" w:rsidRPr="000077C0" w:rsidRDefault="000077C0" w:rsidP="000077C0">
      <w:pPr>
        <w:jc w:val="center"/>
        <w:rPr>
          <w:rFonts w:ascii="Arial" w:hAnsi="Arial"/>
          <w:b/>
          <w:bCs/>
          <w:color w:val="0000FF"/>
          <w:sz w:val="26"/>
          <w:u w:val="single"/>
          <w:rtl/>
        </w:rPr>
      </w:pPr>
    </w:p>
    <w:sectPr w:rsidR="000077C0" w:rsidRPr="000077C0" w:rsidSect="000077C0">
      <w:headerReference w:type="even" r:id="rId69"/>
      <w:headerReference w:type="default" r:id="rId70"/>
      <w:footerReference w:type="even" r:id="rId71"/>
      <w:footerReference w:type="default" r:id="rId72"/>
      <w:pgSz w:w="11907" w:h="16840" w:code="9"/>
      <w:pgMar w:top="1701" w:right="1701" w:bottom="2127"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3E660" w14:textId="77777777" w:rsidR="00FB6E61" w:rsidRDefault="00FB6E61">
      <w:r>
        <w:separator/>
      </w:r>
    </w:p>
  </w:endnote>
  <w:endnote w:type="continuationSeparator" w:id="0">
    <w:p w14:paraId="605606CE" w14:textId="77777777" w:rsidR="00FB6E61" w:rsidRDefault="00FB6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6C29" w14:textId="77777777" w:rsidR="000077C0" w:rsidRDefault="000077C0" w:rsidP="000077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BC4D8B" w14:textId="77777777" w:rsidR="00BD67E7" w:rsidRPr="000077C0" w:rsidRDefault="000077C0" w:rsidP="000077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9490A" w14:textId="77777777" w:rsidR="000077C0" w:rsidRDefault="000077C0" w:rsidP="000077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232E">
      <w:rPr>
        <w:rFonts w:ascii="FrankRuehl" w:hAnsi="FrankRuehl" w:cs="FrankRuehl"/>
        <w:noProof/>
        <w:rtl/>
      </w:rPr>
      <w:t>3</w:t>
    </w:r>
    <w:r>
      <w:rPr>
        <w:rFonts w:ascii="FrankRuehl" w:hAnsi="FrankRuehl" w:cs="FrankRuehl"/>
        <w:rtl/>
      </w:rPr>
      <w:fldChar w:fldCharType="end"/>
    </w:r>
  </w:p>
  <w:p w14:paraId="6D83E42A" w14:textId="77777777" w:rsidR="00BD67E7" w:rsidRPr="000077C0" w:rsidRDefault="000077C0" w:rsidP="000077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3F7A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1BD08" w14:textId="77777777" w:rsidR="00FB6E61" w:rsidRDefault="00FB6E61">
      <w:r>
        <w:separator/>
      </w:r>
    </w:p>
  </w:footnote>
  <w:footnote w:type="continuationSeparator" w:id="0">
    <w:p w14:paraId="0EB2429E" w14:textId="77777777" w:rsidR="00FB6E61" w:rsidRDefault="00FB6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F90EB" w14:textId="77777777" w:rsidR="000077C0" w:rsidRPr="000077C0" w:rsidRDefault="000077C0" w:rsidP="000077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59934-02-24</w:t>
    </w:r>
    <w:r>
      <w:rPr>
        <w:rFonts w:ascii="David" w:hAnsi="David"/>
        <w:color w:val="000000"/>
        <w:sz w:val="22"/>
        <w:szCs w:val="22"/>
        <w:rtl/>
      </w:rPr>
      <w:tab/>
      <w:t xml:space="preserve"> מדינת ישראל נ' טארק דעור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83E15" w14:textId="77777777" w:rsidR="00507694" w:rsidRPr="000077C0" w:rsidRDefault="000077C0" w:rsidP="000077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59934-02-24</w:t>
    </w:r>
    <w:r>
      <w:rPr>
        <w:rFonts w:ascii="David" w:hAnsi="David"/>
        <w:color w:val="000000"/>
        <w:sz w:val="22"/>
        <w:szCs w:val="22"/>
        <w:rtl/>
      </w:rPr>
      <w:tab/>
      <w:t xml:space="preserve"> מדינת ישראל נ' טארק דעור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478409B8"/>
    <w:lvl w:ilvl="0" w:tplc="4B708DAA">
      <w:start w:val="1"/>
      <w:numFmt w:val="decimal"/>
      <w:pStyle w:val="Ruller4"/>
      <w:lvlText w:val="%1."/>
      <w:lvlJc w:val="left"/>
      <w:pPr>
        <w:tabs>
          <w:tab w:val="num" w:pos="907"/>
        </w:tabs>
        <w:ind w:left="0" w:firstLine="0"/>
      </w:pPr>
      <w:rPr>
        <w:lang w:val="en-U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8F5A38"/>
    <w:multiLevelType w:val="hybridMultilevel"/>
    <w:tmpl w:val="CB60D0F0"/>
    <w:lvl w:ilvl="0" w:tplc="34A284D4">
      <w:start w:val="1"/>
      <w:numFmt w:val="decimal"/>
      <w:lvlText w:val="%1."/>
      <w:lvlJc w:val="left"/>
      <w:pPr>
        <w:ind w:left="720" w:hanging="360"/>
      </w:pPr>
      <w:rPr>
        <w:rFonts w:cs="David"/>
        <w:b w:val="0"/>
        <w:bCs w:val="0"/>
        <w:color w:val="auto"/>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5916852"/>
    <w:multiLevelType w:val="hybridMultilevel"/>
    <w:tmpl w:val="898C587A"/>
    <w:lvl w:ilvl="0" w:tplc="AC74552C">
      <w:start w:val="1"/>
      <w:numFmt w:val="hebrew1"/>
      <w:lvlText w:val="%1."/>
      <w:lvlJc w:val="left"/>
      <w:pPr>
        <w:ind w:left="567" w:hanging="567"/>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627C6F20"/>
    <w:multiLevelType w:val="hybridMultilevel"/>
    <w:tmpl w:val="0DCA4F70"/>
    <w:lvl w:ilvl="0" w:tplc="156635D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64267A"/>
    <w:multiLevelType w:val="hybridMultilevel"/>
    <w:tmpl w:val="77020196"/>
    <w:lvl w:ilvl="0" w:tplc="73D2DE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16035727">
    <w:abstractNumId w:val="4"/>
  </w:num>
  <w:num w:numId="2" w16cid:durableId="1426420187">
    <w:abstractNumId w:val="1"/>
  </w:num>
  <w:num w:numId="3" w16cid:durableId="745610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8154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96924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77526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97982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33103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1127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043E"/>
    <w:rsid w:val="00000600"/>
    <w:rsid w:val="0000486E"/>
    <w:rsid w:val="0000752B"/>
    <w:rsid w:val="000077C0"/>
    <w:rsid w:val="0002237F"/>
    <w:rsid w:val="0002786E"/>
    <w:rsid w:val="000304FB"/>
    <w:rsid w:val="00031F8A"/>
    <w:rsid w:val="000367B9"/>
    <w:rsid w:val="000454A8"/>
    <w:rsid w:val="00054FC4"/>
    <w:rsid w:val="00057E59"/>
    <w:rsid w:val="000635EA"/>
    <w:rsid w:val="0006726A"/>
    <w:rsid w:val="0008059B"/>
    <w:rsid w:val="00087884"/>
    <w:rsid w:val="000A5419"/>
    <w:rsid w:val="000B3D8F"/>
    <w:rsid w:val="000C0D90"/>
    <w:rsid w:val="000C6A14"/>
    <w:rsid w:val="000E280D"/>
    <w:rsid w:val="000F2247"/>
    <w:rsid w:val="000F5082"/>
    <w:rsid w:val="00100577"/>
    <w:rsid w:val="00101B7E"/>
    <w:rsid w:val="00103237"/>
    <w:rsid w:val="00105685"/>
    <w:rsid w:val="0011120C"/>
    <w:rsid w:val="00112F04"/>
    <w:rsid w:val="00126BB0"/>
    <w:rsid w:val="00132E7C"/>
    <w:rsid w:val="001349D3"/>
    <w:rsid w:val="001352F8"/>
    <w:rsid w:val="001403F1"/>
    <w:rsid w:val="00140AF3"/>
    <w:rsid w:val="00157EE3"/>
    <w:rsid w:val="00181D55"/>
    <w:rsid w:val="00190058"/>
    <w:rsid w:val="00192B7D"/>
    <w:rsid w:val="001C0F85"/>
    <w:rsid w:val="001C2641"/>
    <w:rsid w:val="001E3BAA"/>
    <w:rsid w:val="001E5660"/>
    <w:rsid w:val="001F1EE5"/>
    <w:rsid w:val="00207E15"/>
    <w:rsid w:val="00212125"/>
    <w:rsid w:val="00214636"/>
    <w:rsid w:val="00221C88"/>
    <w:rsid w:val="00223720"/>
    <w:rsid w:val="00224AC0"/>
    <w:rsid w:val="00236BB1"/>
    <w:rsid w:val="00252391"/>
    <w:rsid w:val="00255EB5"/>
    <w:rsid w:val="0025773E"/>
    <w:rsid w:val="0027068A"/>
    <w:rsid w:val="002738B0"/>
    <w:rsid w:val="002A762B"/>
    <w:rsid w:val="002B6158"/>
    <w:rsid w:val="002B7BFA"/>
    <w:rsid w:val="002B7D23"/>
    <w:rsid w:val="002C1B07"/>
    <w:rsid w:val="002D3B03"/>
    <w:rsid w:val="002D6C61"/>
    <w:rsid w:val="002E4811"/>
    <w:rsid w:val="002E5305"/>
    <w:rsid w:val="002F75D3"/>
    <w:rsid w:val="003011C7"/>
    <w:rsid w:val="00313A87"/>
    <w:rsid w:val="00320E18"/>
    <w:rsid w:val="00322C13"/>
    <w:rsid w:val="003302A2"/>
    <w:rsid w:val="00337D37"/>
    <w:rsid w:val="0034258D"/>
    <w:rsid w:val="00342CFC"/>
    <w:rsid w:val="0034394F"/>
    <w:rsid w:val="0034463A"/>
    <w:rsid w:val="00347469"/>
    <w:rsid w:val="00347554"/>
    <w:rsid w:val="003558E2"/>
    <w:rsid w:val="00356326"/>
    <w:rsid w:val="003576D4"/>
    <w:rsid w:val="00367565"/>
    <w:rsid w:val="00367E62"/>
    <w:rsid w:val="00376B80"/>
    <w:rsid w:val="00395A32"/>
    <w:rsid w:val="003D7D8A"/>
    <w:rsid w:val="003E0C9F"/>
    <w:rsid w:val="003E49B7"/>
    <w:rsid w:val="00412E99"/>
    <w:rsid w:val="004177B9"/>
    <w:rsid w:val="004215DC"/>
    <w:rsid w:val="004333D2"/>
    <w:rsid w:val="00446865"/>
    <w:rsid w:val="00447C43"/>
    <w:rsid w:val="00451631"/>
    <w:rsid w:val="00455787"/>
    <w:rsid w:val="00460DE8"/>
    <w:rsid w:val="00466D82"/>
    <w:rsid w:val="00467CD8"/>
    <w:rsid w:val="00474802"/>
    <w:rsid w:val="0047761F"/>
    <w:rsid w:val="004902D6"/>
    <w:rsid w:val="004908A7"/>
    <w:rsid w:val="004A0635"/>
    <w:rsid w:val="004A49F0"/>
    <w:rsid w:val="004C477E"/>
    <w:rsid w:val="004C48EF"/>
    <w:rsid w:val="004C5156"/>
    <w:rsid w:val="004C6882"/>
    <w:rsid w:val="004D0BBA"/>
    <w:rsid w:val="004D1ED8"/>
    <w:rsid w:val="004D2532"/>
    <w:rsid w:val="004F43B8"/>
    <w:rsid w:val="00506578"/>
    <w:rsid w:val="00507694"/>
    <w:rsid w:val="00520BD1"/>
    <w:rsid w:val="00532166"/>
    <w:rsid w:val="00534CCE"/>
    <w:rsid w:val="0054275A"/>
    <w:rsid w:val="00543EA4"/>
    <w:rsid w:val="005539F3"/>
    <w:rsid w:val="00571655"/>
    <w:rsid w:val="005738C9"/>
    <w:rsid w:val="005843AB"/>
    <w:rsid w:val="005A19F4"/>
    <w:rsid w:val="005A5C8D"/>
    <w:rsid w:val="005C08BA"/>
    <w:rsid w:val="005C0B98"/>
    <w:rsid w:val="005C28CE"/>
    <w:rsid w:val="005C7B0B"/>
    <w:rsid w:val="005F12EC"/>
    <w:rsid w:val="005F3167"/>
    <w:rsid w:val="005F3F19"/>
    <w:rsid w:val="005F5196"/>
    <w:rsid w:val="00604142"/>
    <w:rsid w:val="00631EC4"/>
    <w:rsid w:val="00641F71"/>
    <w:rsid w:val="00642839"/>
    <w:rsid w:val="00646387"/>
    <w:rsid w:val="00660106"/>
    <w:rsid w:val="00660868"/>
    <w:rsid w:val="00661EA4"/>
    <w:rsid w:val="006736E2"/>
    <w:rsid w:val="00683ABD"/>
    <w:rsid w:val="00684E84"/>
    <w:rsid w:val="00686F38"/>
    <w:rsid w:val="00692CA5"/>
    <w:rsid w:val="00695A26"/>
    <w:rsid w:val="006A34D6"/>
    <w:rsid w:val="006A3945"/>
    <w:rsid w:val="006B3E93"/>
    <w:rsid w:val="006B56DD"/>
    <w:rsid w:val="006B5746"/>
    <w:rsid w:val="006C18DE"/>
    <w:rsid w:val="006C2095"/>
    <w:rsid w:val="006C5C02"/>
    <w:rsid w:val="006D2333"/>
    <w:rsid w:val="006D3F6A"/>
    <w:rsid w:val="006D4E03"/>
    <w:rsid w:val="006D7732"/>
    <w:rsid w:val="006F641E"/>
    <w:rsid w:val="00702620"/>
    <w:rsid w:val="00706644"/>
    <w:rsid w:val="00721602"/>
    <w:rsid w:val="00725661"/>
    <w:rsid w:val="00735212"/>
    <w:rsid w:val="007534DB"/>
    <w:rsid w:val="00755C26"/>
    <w:rsid w:val="00756A69"/>
    <w:rsid w:val="00757983"/>
    <w:rsid w:val="00785F85"/>
    <w:rsid w:val="0079670B"/>
    <w:rsid w:val="00797513"/>
    <w:rsid w:val="007A0E17"/>
    <w:rsid w:val="007B1DC3"/>
    <w:rsid w:val="007C0AC7"/>
    <w:rsid w:val="007C4CD3"/>
    <w:rsid w:val="007E0676"/>
    <w:rsid w:val="007F0336"/>
    <w:rsid w:val="007F2A96"/>
    <w:rsid w:val="007F5566"/>
    <w:rsid w:val="007F735B"/>
    <w:rsid w:val="007F767D"/>
    <w:rsid w:val="00800357"/>
    <w:rsid w:val="00803BA2"/>
    <w:rsid w:val="00812E81"/>
    <w:rsid w:val="00821F29"/>
    <w:rsid w:val="00822550"/>
    <w:rsid w:val="00832D73"/>
    <w:rsid w:val="008604E8"/>
    <w:rsid w:val="008622B1"/>
    <w:rsid w:val="00864974"/>
    <w:rsid w:val="00864FA9"/>
    <w:rsid w:val="008673E4"/>
    <w:rsid w:val="008718F6"/>
    <w:rsid w:val="0087247E"/>
    <w:rsid w:val="008809B5"/>
    <w:rsid w:val="008819B4"/>
    <w:rsid w:val="00885502"/>
    <w:rsid w:val="0089070E"/>
    <w:rsid w:val="008941EF"/>
    <w:rsid w:val="0089420B"/>
    <w:rsid w:val="0089664B"/>
    <w:rsid w:val="008A5DB7"/>
    <w:rsid w:val="008A6889"/>
    <w:rsid w:val="008B110A"/>
    <w:rsid w:val="008B71EB"/>
    <w:rsid w:val="008E101B"/>
    <w:rsid w:val="008F161F"/>
    <w:rsid w:val="009004A1"/>
    <w:rsid w:val="009012BE"/>
    <w:rsid w:val="00914AFC"/>
    <w:rsid w:val="00920215"/>
    <w:rsid w:val="0094202F"/>
    <w:rsid w:val="00945187"/>
    <w:rsid w:val="00946C22"/>
    <w:rsid w:val="00947B38"/>
    <w:rsid w:val="0095402C"/>
    <w:rsid w:val="00956EB9"/>
    <w:rsid w:val="00957B76"/>
    <w:rsid w:val="00960B8B"/>
    <w:rsid w:val="009705CC"/>
    <w:rsid w:val="009724C8"/>
    <w:rsid w:val="00973C24"/>
    <w:rsid w:val="009860BA"/>
    <w:rsid w:val="00994B63"/>
    <w:rsid w:val="009A730D"/>
    <w:rsid w:val="009B11F5"/>
    <w:rsid w:val="009B7690"/>
    <w:rsid w:val="009D15E2"/>
    <w:rsid w:val="009D2382"/>
    <w:rsid w:val="009D3E02"/>
    <w:rsid w:val="009D7A88"/>
    <w:rsid w:val="009E35A7"/>
    <w:rsid w:val="009E49A1"/>
    <w:rsid w:val="009E6B18"/>
    <w:rsid w:val="009F232E"/>
    <w:rsid w:val="009F504D"/>
    <w:rsid w:val="009F666F"/>
    <w:rsid w:val="00A000A3"/>
    <w:rsid w:val="00A05E7F"/>
    <w:rsid w:val="00A1213A"/>
    <w:rsid w:val="00A15F53"/>
    <w:rsid w:val="00A20CFF"/>
    <w:rsid w:val="00A3174E"/>
    <w:rsid w:val="00A409AE"/>
    <w:rsid w:val="00A42C6F"/>
    <w:rsid w:val="00A45E82"/>
    <w:rsid w:val="00A504C4"/>
    <w:rsid w:val="00A554C2"/>
    <w:rsid w:val="00A865F2"/>
    <w:rsid w:val="00A9094E"/>
    <w:rsid w:val="00A94526"/>
    <w:rsid w:val="00A963EF"/>
    <w:rsid w:val="00A976C1"/>
    <w:rsid w:val="00AA0482"/>
    <w:rsid w:val="00AA1258"/>
    <w:rsid w:val="00AB1D2D"/>
    <w:rsid w:val="00AB3AC3"/>
    <w:rsid w:val="00AC40C8"/>
    <w:rsid w:val="00AD3133"/>
    <w:rsid w:val="00AD5E78"/>
    <w:rsid w:val="00AE078F"/>
    <w:rsid w:val="00AE246A"/>
    <w:rsid w:val="00AE3D25"/>
    <w:rsid w:val="00AE4473"/>
    <w:rsid w:val="00AE6985"/>
    <w:rsid w:val="00AE6E99"/>
    <w:rsid w:val="00AF5125"/>
    <w:rsid w:val="00B05847"/>
    <w:rsid w:val="00B07F5F"/>
    <w:rsid w:val="00B11901"/>
    <w:rsid w:val="00B22E0A"/>
    <w:rsid w:val="00B263E8"/>
    <w:rsid w:val="00B4217A"/>
    <w:rsid w:val="00B547B8"/>
    <w:rsid w:val="00B5789F"/>
    <w:rsid w:val="00B66035"/>
    <w:rsid w:val="00B66A41"/>
    <w:rsid w:val="00BA0D08"/>
    <w:rsid w:val="00BA100A"/>
    <w:rsid w:val="00BA1B7A"/>
    <w:rsid w:val="00BA474D"/>
    <w:rsid w:val="00BC5FF5"/>
    <w:rsid w:val="00BC629C"/>
    <w:rsid w:val="00BC66AF"/>
    <w:rsid w:val="00BC79BB"/>
    <w:rsid w:val="00BD67E7"/>
    <w:rsid w:val="00BE0015"/>
    <w:rsid w:val="00BE428E"/>
    <w:rsid w:val="00BE4D21"/>
    <w:rsid w:val="00BE5C10"/>
    <w:rsid w:val="00C02463"/>
    <w:rsid w:val="00C025FF"/>
    <w:rsid w:val="00C03465"/>
    <w:rsid w:val="00C05E90"/>
    <w:rsid w:val="00C121EB"/>
    <w:rsid w:val="00C31CE9"/>
    <w:rsid w:val="00C35BF1"/>
    <w:rsid w:val="00C40C79"/>
    <w:rsid w:val="00C435C5"/>
    <w:rsid w:val="00C44326"/>
    <w:rsid w:val="00C45023"/>
    <w:rsid w:val="00C5555D"/>
    <w:rsid w:val="00C55E62"/>
    <w:rsid w:val="00C572E8"/>
    <w:rsid w:val="00C63079"/>
    <w:rsid w:val="00C64189"/>
    <w:rsid w:val="00C80FD7"/>
    <w:rsid w:val="00C922A0"/>
    <w:rsid w:val="00CA0581"/>
    <w:rsid w:val="00CA2396"/>
    <w:rsid w:val="00CA581D"/>
    <w:rsid w:val="00CA662C"/>
    <w:rsid w:val="00CC127D"/>
    <w:rsid w:val="00CC1D43"/>
    <w:rsid w:val="00CC38F1"/>
    <w:rsid w:val="00CD09DC"/>
    <w:rsid w:val="00CF1F8E"/>
    <w:rsid w:val="00CF2B3A"/>
    <w:rsid w:val="00D07D4E"/>
    <w:rsid w:val="00D11AA2"/>
    <w:rsid w:val="00D139B6"/>
    <w:rsid w:val="00D16131"/>
    <w:rsid w:val="00D202F4"/>
    <w:rsid w:val="00D23986"/>
    <w:rsid w:val="00D24011"/>
    <w:rsid w:val="00D24164"/>
    <w:rsid w:val="00D3203D"/>
    <w:rsid w:val="00D33BE7"/>
    <w:rsid w:val="00D50E4A"/>
    <w:rsid w:val="00D65433"/>
    <w:rsid w:val="00D811D4"/>
    <w:rsid w:val="00DB5860"/>
    <w:rsid w:val="00DC12DE"/>
    <w:rsid w:val="00DC355F"/>
    <w:rsid w:val="00DF176E"/>
    <w:rsid w:val="00E02028"/>
    <w:rsid w:val="00E02306"/>
    <w:rsid w:val="00E15398"/>
    <w:rsid w:val="00E17307"/>
    <w:rsid w:val="00E305C8"/>
    <w:rsid w:val="00E351C3"/>
    <w:rsid w:val="00E40309"/>
    <w:rsid w:val="00E42178"/>
    <w:rsid w:val="00E42ACF"/>
    <w:rsid w:val="00E44F9E"/>
    <w:rsid w:val="00E534FF"/>
    <w:rsid w:val="00E53AD6"/>
    <w:rsid w:val="00E54770"/>
    <w:rsid w:val="00E55360"/>
    <w:rsid w:val="00E57770"/>
    <w:rsid w:val="00E61E1B"/>
    <w:rsid w:val="00E6705C"/>
    <w:rsid w:val="00E70F9C"/>
    <w:rsid w:val="00E72F13"/>
    <w:rsid w:val="00E751F7"/>
    <w:rsid w:val="00E762F4"/>
    <w:rsid w:val="00E853DA"/>
    <w:rsid w:val="00E87662"/>
    <w:rsid w:val="00EB24D3"/>
    <w:rsid w:val="00EB4BF3"/>
    <w:rsid w:val="00EB67B7"/>
    <w:rsid w:val="00EC236A"/>
    <w:rsid w:val="00ED4465"/>
    <w:rsid w:val="00EE235E"/>
    <w:rsid w:val="00EE291E"/>
    <w:rsid w:val="00EE6296"/>
    <w:rsid w:val="00F036FB"/>
    <w:rsid w:val="00F06402"/>
    <w:rsid w:val="00F071D1"/>
    <w:rsid w:val="00F25DDB"/>
    <w:rsid w:val="00F4260A"/>
    <w:rsid w:val="00F45C01"/>
    <w:rsid w:val="00F46077"/>
    <w:rsid w:val="00F573AD"/>
    <w:rsid w:val="00F63E8F"/>
    <w:rsid w:val="00F679BF"/>
    <w:rsid w:val="00F70965"/>
    <w:rsid w:val="00F715AD"/>
    <w:rsid w:val="00F73E0A"/>
    <w:rsid w:val="00F74EA4"/>
    <w:rsid w:val="00F75AFC"/>
    <w:rsid w:val="00F909BD"/>
    <w:rsid w:val="00F94A24"/>
    <w:rsid w:val="00F94D03"/>
    <w:rsid w:val="00FA7814"/>
    <w:rsid w:val="00FB6E61"/>
    <w:rsid w:val="00FB73CE"/>
    <w:rsid w:val="00FC45A5"/>
    <w:rsid w:val="00FD4228"/>
    <w:rsid w:val="00FD72FF"/>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4AAE35"/>
  <w15:chartTrackingRefBased/>
  <w15:docId w15:val="{7BFBDFC9-5E9F-468B-8369-61B52D08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A7B41"/>
    <w:pPr>
      <w:tabs>
        <w:tab w:val="center" w:pos="4153"/>
        <w:tab w:val="right" w:pos="8306"/>
      </w:tabs>
    </w:pPr>
  </w:style>
  <w:style w:type="paragraph" w:styleId="a5">
    <w:name w:val="footer"/>
    <w:basedOn w:val="a"/>
    <w:rsid w:val="003A7B41"/>
    <w:pPr>
      <w:tabs>
        <w:tab w:val="center" w:pos="4153"/>
        <w:tab w:val="right" w:pos="8306"/>
      </w:tabs>
    </w:pPr>
  </w:style>
  <w:style w:type="character" w:styleId="a6">
    <w:name w:val="annotation reference"/>
    <w:semiHidden/>
    <w:rsid w:val="003A7B41"/>
    <w:rPr>
      <w:sz w:val="16"/>
      <w:szCs w:val="16"/>
    </w:rPr>
  </w:style>
  <w:style w:type="paragraph" w:styleId="a7">
    <w:name w:val="annotation text"/>
    <w:basedOn w:val="a"/>
    <w:semiHidden/>
    <w:rsid w:val="003A7B41"/>
    <w:rPr>
      <w:rFonts w:cs="Times New Roman"/>
      <w:lang w:eastAsia="he-IL"/>
    </w:rPr>
  </w:style>
  <w:style w:type="paragraph" w:styleId="a8">
    <w:name w:val="Balloon Text"/>
    <w:basedOn w:val="a"/>
    <w:semiHidden/>
    <w:rsid w:val="003A7B41"/>
    <w:rPr>
      <w:rFonts w:ascii="Tahoma" w:hAnsi="Tahoma" w:cs="Tahoma"/>
      <w:sz w:val="16"/>
      <w:szCs w:val="16"/>
    </w:rPr>
  </w:style>
  <w:style w:type="table" w:styleId="a9">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BD67E7"/>
  </w:style>
  <w:style w:type="character" w:styleId="ab">
    <w:name w:val="Placeholder Text"/>
    <w:uiPriority w:val="99"/>
    <w:semiHidden/>
    <w:rsid w:val="003D7D8A"/>
    <w:rPr>
      <w:color w:val="808080"/>
    </w:rPr>
  </w:style>
  <w:style w:type="character" w:customStyle="1" w:styleId="a4">
    <w:name w:val="כותרת עליונה תו"/>
    <w:link w:val="a3"/>
    <w:uiPriority w:val="99"/>
    <w:rPr>
      <w:rFonts w:cs="David"/>
      <w:sz w:val="24"/>
      <w:szCs w:val="24"/>
    </w:rPr>
  </w:style>
  <w:style w:type="paragraph" w:customStyle="1" w:styleId="12">
    <w:name w:val="רגיל + ‏12 נק'"/>
    <w:aliases w:val="מיושר לשני הצדדים,מרווח בין שורות:  שורה וחצי"/>
    <w:basedOn w:val="a"/>
    <w:rPr>
      <w:b/>
      <w:bCs/>
      <w:u w:val="single"/>
    </w:rPr>
  </w:style>
  <w:style w:type="paragraph" w:customStyle="1" w:styleId="David">
    <w:name w:val="סגנון (עברית ושפות אחרות) David מיושר לשני הצדדים מרווח בין שורות..."/>
    <w:basedOn w:val="a"/>
    <w:pPr>
      <w:spacing w:line="360" w:lineRule="auto"/>
      <w:jc w:val="both"/>
    </w:pPr>
  </w:style>
  <w:style w:type="character" w:customStyle="1" w:styleId="TimesNewRomanTimesNewRoman">
    <w:name w:val="סגנון (לטיני) Times New Roman (עברית ושפות אחרות) Times New Roman..."/>
    <w:rPr>
      <w:rFonts w:ascii="Times New Roman" w:hAnsi="Times New Roman" w:cs="David" w:hint="default"/>
      <w:b/>
      <w:bCs/>
      <w:sz w:val="26"/>
      <w:szCs w:val="26"/>
    </w:rPr>
  </w:style>
  <w:style w:type="character" w:styleId="Hyperlink">
    <w:name w:val="Hyperlink"/>
    <w:unhideWhenUsed/>
    <w:rsid w:val="00CD09DC"/>
    <w:rPr>
      <w:color w:val="0000FF"/>
      <w:u w:val="single"/>
    </w:rPr>
  </w:style>
  <w:style w:type="paragraph" w:customStyle="1" w:styleId="Ruller40">
    <w:name w:val="Ruller4"/>
    <w:basedOn w:val="a"/>
    <w:rsid w:val="00C05E90"/>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C05E90"/>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38">
    <w:name w:val="סגנון Ruller 3 + (מורכב) ‏8 נק"/>
    <w:basedOn w:val="a"/>
    <w:rsid w:val="00C05E90"/>
    <w:pPr>
      <w:overflowPunct w:val="0"/>
      <w:autoSpaceDE w:val="0"/>
      <w:autoSpaceDN w:val="0"/>
      <w:adjustRightInd w:val="0"/>
    </w:pPr>
    <w:rPr>
      <w:sz w:val="22"/>
      <w:szCs w:val="16"/>
    </w:rPr>
  </w:style>
  <w:style w:type="paragraph" w:customStyle="1" w:styleId="Ruller4">
    <w:name w:val="Ruller 4 ממוספר"/>
    <w:basedOn w:val="Ruller40"/>
    <w:next w:val="Ruller40"/>
    <w:rsid w:val="00C05E90"/>
    <w:pPr>
      <w:numPr>
        <w:numId w:val="4"/>
      </w:numPr>
    </w:pPr>
    <w:rPr>
      <w:rFonts w:ascii="Garamond" w:hAnsi="Garamond"/>
      <w:sz w:val="24"/>
    </w:rPr>
  </w:style>
  <w:style w:type="paragraph" w:styleId="ac">
    <w:name w:val="List Paragraph"/>
    <w:basedOn w:val="a"/>
    <w:uiPriority w:val="34"/>
    <w:qFormat/>
    <w:rsid w:val="00DC12DE"/>
    <w:pPr>
      <w:ind w:left="720"/>
      <w:contextualSpacing/>
    </w:pPr>
    <w:rPr>
      <w:noProof/>
    </w:rPr>
  </w:style>
  <w:style w:type="character" w:styleId="FollowedHyperlink">
    <w:name w:val="FollowedHyperlink"/>
    <w:semiHidden/>
    <w:unhideWhenUsed/>
    <w:rsid w:val="005A19F4"/>
    <w:rPr>
      <w:color w:val="800080"/>
      <w:u w:val="single"/>
    </w:rPr>
  </w:style>
  <w:style w:type="character" w:customStyle="1" w:styleId="propclass">
    <w:name w:val="propclass"/>
    <w:basedOn w:val="a0"/>
    <w:rsid w:val="00A865F2"/>
  </w:style>
  <w:style w:type="character" w:customStyle="1" w:styleId="expressionclass">
    <w:name w:val="expressionclass"/>
    <w:basedOn w:val="a0"/>
    <w:rsid w:val="00A865F2"/>
  </w:style>
  <w:style w:type="paragraph" w:customStyle="1" w:styleId="ruller400">
    <w:name w:val="ruller40"/>
    <w:basedOn w:val="a"/>
    <w:rsid w:val="001E5660"/>
    <w:pPr>
      <w:bidi w:val="0"/>
      <w:spacing w:before="100" w:beforeAutospacing="1" w:after="100" w:afterAutospacing="1"/>
    </w:pPr>
    <w:rPr>
      <w:rFonts w:cs="Times New Roman"/>
    </w:rPr>
  </w:style>
  <w:style w:type="paragraph" w:customStyle="1" w:styleId="ruller41">
    <w:name w:val="ruller4"/>
    <w:basedOn w:val="a"/>
    <w:rsid w:val="00BE428E"/>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9058">
      <w:bodyDiv w:val="1"/>
      <w:marLeft w:val="0"/>
      <w:marRight w:val="0"/>
      <w:marTop w:val="0"/>
      <w:marBottom w:val="0"/>
      <w:divBdr>
        <w:top w:val="none" w:sz="0" w:space="0" w:color="auto"/>
        <w:left w:val="none" w:sz="0" w:space="0" w:color="auto"/>
        <w:bottom w:val="none" w:sz="0" w:space="0" w:color="auto"/>
        <w:right w:val="none" w:sz="0" w:space="0" w:color="auto"/>
      </w:divBdr>
    </w:div>
    <w:div w:id="37097061">
      <w:bodyDiv w:val="1"/>
      <w:marLeft w:val="0"/>
      <w:marRight w:val="0"/>
      <w:marTop w:val="0"/>
      <w:marBottom w:val="0"/>
      <w:divBdr>
        <w:top w:val="none" w:sz="0" w:space="0" w:color="auto"/>
        <w:left w:val="none" w:sz="0" w:space="0" w:color="auto"/>
        <w:bottom w:val="none" w:sz="0" w:space="0" w:color="auto"/>
        <w:right w:val="none" w:sz="0" w:space="0" w:color="auto"/>
      </w:divBdr>
    </w:div>
    <w:div w:id="43137935">
      <w:bodyDiv w:val="1"/>
      <w:marLeft w:val="0"/>
      <w:marRight w:val="0"/>
      <w:marTop w:val="0"/>
      <w:marBottom w:val="0"/>
      <w:divBdr>
        <w:top w:val="none" w:sz="0" w:space="0" w:color="auto"/>
        <w:left w:val="none" w:sz="0" w:space="0" w:color="auto"/>
        <w:bottom w:val="none" w:sz="0" w:space="0" w:color="auto"/>
        <w:right w:val="none" w:sz="0" w:space="0" w:color="auto"/>
      </w:divBdr>
    </w:div>
    <w:div w:id="57678853">
      <w:bodyDiv w:val="1"/>
      <w:marLeft w:val="0"/>
      <w:marRight w:val="0"/>
      <w:marTop w:val="0"/>
      <w:marBottom w:val="0"/>
      <w:divBdr>
        <w:top w:val="none" w:sz="0" w:space="0" w:color="auto"/>
        <w:left w:val="none" w:sz="0" w:space="0" w:color="auto"/>
        <w:bottom w:val="none" w:sz="0" w:space="0" w:color="auto"/>
        <w:right w:val="none" w:sz="0" w:space="0" w:color="auto"/>
      </w:divBdr>
    </w:div>
    <w:div w:id="163518177">
      <w:bodyDiv w:val="1"/>
      <w:marLeft w:val="0"/>
      <w:marRight w:val="0"/>
      <w:marTop w:val="0"/>
      <w:marBottom w:val="0"/>
      <w:divBdr>
        <w:top w:val="none" w:sz="0" w:space="0" w:color="auto"/>
        <w:left w:val="none" w:sz="0" w:space="0" w:color="auto"/>
        <w:bottom w:val="none" w:sz="0" w:space="0" w:color="auto"/>
        <w:right w:val="none" w:sz="0" w:space="0" w:color="auto"/>
      </w:divBdr>
    </w:div>
    <w:div w:id="192035940">
      <w:bodyDiv w:val="1"/>
      <w:marLeft w:val="0"/>
      <w:marRight w:val="0"/>
      <w:marTop w:val="0"/>
      <w:marBottom w:val="0"/>
      <w:divBdr>
        <w:top w:val="none" w:sz="0" w:space="0" w:color="auto"/>
        <w:left w:val="none" w:sz="0" w:space="0" w:color="auto"/>
        <w:bottom w:val="none" w:sz="0" w:space="0" w:color="auto"/>
        <w:right w:val="none" w:sz="0" w:space="0" w:color="auto"/>
      </w:divBdr>
      <w:divsChild>
        <w:div w:id="963929343">
          <w:marLeft w:val="0"/>
          <w:marRight w:val="0"/>
          <w:marTop w:val="15"/>
          <w:marBottom w:val="0"/>
          <w:divBdr>
            <w:top w:val="none" w:sz="0" w:space="0" w:color="auto"/>
            <w:left w:val="none" w:sz="0" w:space="0" w:color="auto"/>
            <w:bottom w:val="none" w:sz="0" w:space="0" w:color="auto"/>
            <w:right w:val="none" w:sz="0" w:space="0" w:color="auto"/>
          </w:divBdr>
          <w:divsChild>
            <w:div w:id="1191263898">
              <w:marLeft w:val="0"/>
              <w:marRight w:val="0"/>
              <w:marTop w:val="0"/>
              <w:marBottom w:val="0"/>
              <w:divBdr>
                <w:top w:val="none" w:sz="0" w:space="0" w:color="auto"/>
                <w:left w:val="none" w:sz="0" w:space="0" w:color="auto"/>
                <w:bottom w:val="none" w:sz="0" w:space="0" w:color="auto"/>
                <w:right w:val="none" w:sz="0" w:space="0" w:color="auto"/>
              </w:divBdr>
              <w:divsChild>
                <w:div w:id="2634661">
                  <w:marLeft w:val="0"/>
                  <w:marRight w:val="0"/>
                  <w:marTop w:val="0"/>
                  <w:marBottom w:val="0"/>
                  <w:divBdr>
                    <w:top w:val="none" w:sz="0" w:space="0" w:color="auto"/>
                    <w:left w:val="none" w:sz="0" w:space="0" w:color="auto"/>
                    <w:bottom w:val="none" w:sz="0" w:space="0" w:color="auto"/>
                    <w:right w:val="none" w:sz="0" w:space="0" w:color="auto"/>
                  </w:divBdr>
                </w:div>
                <w:div w:id="20521718">
                  <w:marLeft w:val="0"/>
                  <w:marRight w:val="0"/>
                  <w:marTop w:val="0"/>
                  <w:marBottom w:val="0"/>
                  <w:divBdr>
                    <w:top w:val="none" w:sz="0" w:space="0" w:color="auto"/>
                    <w:left w:val="none" w:sz="0" w:space="0" w:color="auto"/>
                    <w:bottom w:val="none" w:sz="0" w:space="0" w:color="auto"/>
                    <w:right w:val="none" w:sz="0" w:space="0" w:color="auto"/>
                  </w:divBdr>
                </w:div>
                <w:div w:id="35618735">
                  <w:marLeft w:val="0"/>
                  <w:marRight w:val="0"/>
                  <w:marTop w:val="0"/>
                  <w:marBottom w:val="0"/>
                  <w:divBdr>
                    <w:top w:val="none" w:sz="0" w:space="0" w:color="auto"/>
                    <w:left w:val="none" w:sz="0" w:space="0" w:color="auto"/>
                    <w:bottom w:val="none" w:sz="0" w:space="0" w:color="auto"/>
                    <w:right w:val="none" w:sz="0" w:space="0" w:color="auto"/>
                  </w:divBdr>
                </w:div>
                <w:div w:id="55512583">
                  <w:marLeft w:val="0"/>
                  <w:marRight w:val="0"/>
                  <w:marTop w:val="0"/>
                  <w:marBottom w:val="0"/>
                  <w:divBdr>
                    <w:top w:val="none" w:sz="0" w:space="0" w:color="auto"/>
                    <w:left w:val="none" w:sz="0" w:space="0" w:color="auto"/>
                    <w:bottom w:val="none" w:sz="0" w:space="0" w:color="auto"/>
                    <w:right w:val="none" w:sz="0" w:space="0" w:color="auto"/>
                  </w:divBdr>
                </w:div>
                <w:div w:id="69085058">
                  <w:marLeft w:val="0"/>
                  <w:marRight w:val="0"/>
                  <w:marTop w:val="0"/>
                  <w:marBottom w:val="0"/>
                  <w:divBdr>
                    <w:top w:val="none" w:sz="0" w:space="0" w:color="auto"/>
                    <w:left w:val="none" w:sz="0" w:space="0" w:color="auto"/>
                    <w:bottom w:val="none" w:sz="0" w:space="0" w:color="auto"/>
                    <w:right w:val="none" w:sz="0" w:space="0" w:color="auto"/>
                  </w:divBdr>
                </w:div>
                <w:div w:id="71510233">
                  <w:marLeft w:val="0"/>
                  <w:marRight w:val="0"/>
                  <w:marTop w:val="0"/>
                  <w:marBottom w:val="0"/>
                  <w:divBdr>
                    <w:top w:val="none" w:sz="0" w:space="0" w:color="auto"/>
                    <w:left w:val="none" w:sz="0" w:space="0" w:color="auto"/>
                    <w:bottom w:val="none" w:sz="0" w:space="0" w:color="auto"/>
                    <w:right w:val="none" w:sz="0" w:space="0" w:color="auto"/>
                  </w:divBdr>
                </w:div>
                <w:div w:id="86511498">
                  <w:marLeft w:val="0"/>
                  <w:marRight w:val="0"/>
                  <w:marTop w:val="0"/>
                  <w:marBottom w:val="0"/>
                  <w:divBdr>
                    <w:top w:val="none" w:sz="0" w:space="0" w:color="auto"/>
                    <w:left w:val="none" w:sz="0" w:space="0" w:color="auto"/>
                    <w:bottom w:val="none" w:sz="0" w:space="0" w:color="auto"/>
                    <w:right w:val="none" w:sz="0" w:space="0" w:color="auto"/>
                  </w:divBdr>
                </w:div>
                <w:div w:id="87508874">
                  <w:marLeft w:val="0"/>
                  <w:marRight w:val="0"/>
                  <w:marTop w:val="0"/>
                  <w:marBottom w:val="0"/>
                  <w:divBdr>
                    <w:top w:val="none" w:sz="0" w:space="0" w:color="auto"/>
                    <w:left w:val="none" w:sz="0" w:space="0" w:color="auto"/>
                    <w:bottom w:val="none" w:sz="0" w:space="0" w:color="auto"/>
                    <w:right w:val="none" w:sz="0" w:space="0" w:color="auto"/>
                  </w:divBdr>
                </w:div>
                <w:div w:id="89785621">
                  <w:marLeft w:val="0"/>
                  <w:marRight w:val="0"/>
                  <w:marTop w:val="0"/>
                  <w:marBottom w:val="0"/>
                  <w:divBdr>
                    <w:top w:val="none" w:sz="0" w:space="0" w:color="auto"/>
                    <w:left w:val="none" w:sz="0" w:space="0" w:color="auto"/>
                    <w:bottom w:val="none" w:sz="0" w:space="0" w:color="auto"/>
                    <w:right w:val="none" w:sz="0" w:space="0" w:color="auto"/>
                  </w:divBdr>
                </w:div>
                <w:div w:id="91779479">
                  <w:marLeft w:val="0"/>
                  <w:marRight w:val="0"/>
                  <w:marTop w:val="0"/>
                  <w:marBottom w:val="0"/>
                  <w:divBdr>
                    <w:top w:val="none" w:sz="0" w:space="0" w:color="auto"/>
                    <w:left w:val="none" w:sz="0" w:space="0" w:color="auto"/>
                    <w:bottom w:val="none" w:sz="0" w:space="0" w:color="auto"/>
                    <w:right w:val="none" w:sz="0" w:space="0" w:color="auto"/>
                  </w:divBdr>
                </w:div>
                <w:div w:id="106583378">
                  <w:marLeft w:val="0"/>
                  <w:marRight w:val="0"/>
                  <w:marTop w:val="0"/>
                  <w:marBottom w:val="0"/>
                  <w:divBdr>
                    <w:top w:val="none" w:sz="0" w:space="0" w:color="auto"/>
                    <w:left w:val="none" w:sz="0" w:space="0" w:color="auto"/>
                    <w:bottom w:val="none" w:sz="0" w:space="0" w:color="auto"/>
                    <w:right w:val="none" w:sz="0" w:space="0" w:color="auto"/>
                  </w:divBdr>
                </w:div>
                <w:div w:id="111634125">
                  <w:marLeft w:val="0"/>
                  <w:marRight w:val="0"/>
                  <w:marTop w:val="0"/>
                  <w:marBottom w:val="0"/>
                  <w:divBdr>
                    <w:top w:val="none" w:sz="0" w:space="0" w:color="auto"/>
                    <w:left w:val="none" w:sz="0" w:space="0" w:color="auto"/>
                    <w:bottom w:val="none" w:sz="0" w:space="0" w:color="auto"/>
                    <w:right w:val="none" w:sz="0" w:space="0" w:color="auto"/>
                  </w:divBdr>
                </w:div>
                <w:div w:id="132598412">
                  <w:marLeft w:val="0"/>
                  <w:marRight w:val="0"/>
                  <w:marTop w:val="0"/>
                  <w:marBottom w:val="0"/>
                  <w:divBdr>
                    <w:top w:val="none" w:sz="0" w:space="0" w:color="auto"/>
                    <w:left w:val="none" w:sz="0" w:space="0" w:color="auto"/>
                    <w:bottom w:val="none" w:sz="0" w:space="0" w:color="auto"/>
                    <w:right w:val="none" w:sz="0" w:space="0" w:color="auto"/>
                  </w:divBdr>
                </w:div>
                <w:div w:id="133184647">
                  <w:marLeft w:val="0"/>
                  <w:marRight w:val="0"/>
                  <w:marTop w:val="0"/>
                  <w:marBottom w:val="0"/>
                  <w:divBdr>
                    <w:top w:val="none" w:sz="0" w:space="0" w:color="auto"/>
                    <w:left w:val="none" w:sz="0" w:space="0" w:color="auto"/>
                    <w:bottom w:val="none" w:sz="0" w:space="0" w:color="auto"/>
                    <w:right w:val="none" w:sz="0" w:space="0" w:color="auto"/>
                  </w:divBdr>
                </w:div>
                <w:div w:id="133720161">
                  <w:marLeft w:val="0"/>
                  <w:marRight w:val="0"/>
                  <w:marTop w:val="0"/>
                  <w:marBottom w:val="0"/>
                  <w:divBdr>
                    <w:top w:val="none" w:sz="0" w:space="0" w:color="auto"/>
                    <w:left w:val="none" w:sz="0" w:space="0" w:color="auto"/>
                    <w:bottom w:val="none" w:sz="0" w:space="0" w:color="auto"/>
                    <w:right w:val="none" w:sz="0" w:space="0" w:color="auto"/>
                  </w:divBdr>
                </w:div>
                <w:div w:id="135952049">
                  <w:marLeft w:val="0"/>
                  <w:marRight w:val="0"/>
                  <w:marTop w:val="0"/>
                  <w:marBottom w:val="0"/>
                  <w:divBdr>
                    <w:top w:val="none" w:sz="0" w:space="0" w:color="auto"/>
                    <w:left w:val="none" w:sz="0" w:space="0" w:color="auto"/>
                    <w:bottom w:val="none" w:sz="0" w:space="0" w:color="auto"/>
                    <w:right w:val="none" w:sz="0" w:space="0" w:color="auto"/>
                  </w:divBdr>
                </w:div>
                <w:div w:id="141503981">
                  <w:marLeft w:val="0"/>
                  <w:marRight w:val="0"/>
                  <w:marTop w:val="0"/>
                  <w:marBottom w:val="0"/>
                  <w:divBdr>
                    <w:top w:val="none" w:sz="0" w:space="0" w:color="auto"/>
                    <w:left w:val="none" w:sz="0" w:space="0" w:color="auto"/>
                    <w:bottom w:val="none" w:sz="0" w:space="0" w:color="auto"/>
                    <w:right w:val="none" w:sz="0" w:space="0" w:color="auto"/>
                  </w:divBdr>
                </w:div>
                <w:div w:id="151650727">
                  <w:marLeft w:val="0"/>
                  <w:marRight w:val="0"/>
                  <w:marTop w:val="0"/>
                  <w:marBottom w:val="0"/>
                  <w:divBdr>
                    <w:top w:val="none" w:sz="0" w:space="0" w:color="auto"/>
                    <w:left w:val="none" w:sz="0" w:space="0" w:color="auto"/>
                    <w:bottom w:val="none" w:sz="0" w:space="0" w:color="auto"/>
                    <w:right w:val="none" w:sz="0" w:space="0" w:color="auto"/>
                  </w:divBdr>
                </w:div>
                <w:div w:id="154035265">
                  <w:marLeft w:val="0"/>
                  <w:marRight w:val="0"/>
                  <w:marTop w:val="0"/>
                  <w:marBottom w:val="0"/>
                  <w:divBdr>
                    <w:top w:val="none" w:sz="0" w:space="0" w:color="auto"/>
                    <w:left w:val="none" w:sz="0" w:space="0" w:color="auto"/>
                    <w:bottom w:val="none" w:sz="0" w:space="0" w:color="auto"/>
                    <w:right w:val="none" w:sz="0" w:space="0" w:color="auto"/>
                  </w:divBdr>
                </w:div>
                <w:div w:id="158230196">
                  <w:marLeft w:val="0"/>
                  <w:marRight w:val="0"/>
                  <w:marTop w:val="0"/>
                  <w:marBottom w:val="0"/>
                  <w:divBdr>
                    <w:top w:val="none" w:sz="0" w:space="0" w:color="auto"/>
                    <w:left w:val="none" w:sz="0" w:space="0" w:color="auto"/>
                    <w:bottom w:val="none" w:sz="0" w:space="0" w:color="auto"/>
                    <w:right w:val="none" w:sz="0" w:space="0" w:color="auto"/>
                  </w:divBdr>
                </w:div>
                <w:div w:id="179314878">
                  <w:marLeft w:val="0"/>
                  <w:marRight w:val="0"/>
                  <w:marTop w:val="0"/>
                  <w:marBottom w:val="0"/>
                  <w:divBdr>
                    <w:top w:val="none" w:sz="0" w:space="0" w:color="auto"/>
                    <w:left w:val="none" w:sz="0" w:space="0" w:color="auto"/>
                    <w:bottom w:val="none" w:sz="0" w:space="0" w:color="auto"/>
                    <w:right w:val="none" w:sz="0" w:space="0" w:color="auto"/>
                  </w:divBdr>
                </w:div>
                <w:div w:id="188834682">
                  <w:marLeft w:val="0"/>
                  <w:marRight w:val="0"/>
                  <w:marTop w:val="0"/>
                  <w:marBottom w:val="0"/>
                  <w:divBdr>
                    <w:top w:val="none" w:sz="0" w:space="0" w:color="auto"/>
                    <w:left w:val="none" w:sz="0" w:space="0" w:color="auto"/>
                    <w:bottom w:val="none" w:sz="0" w:space="0" w:color="auto"/>
                    <w:right w:val="none" w:sz="0" w:space="0" w:color="auto"/>
                  </w:divBdr>
                </w:div>
                <w:div w:id="202862142">
                  <w:marLeft w:val="0"/>
                  <w:marRight w:val="0"/>
                  <w:marTop w:val="0"/>
                  <w:marBottom w:val="0"/>
                  <w:divBdr>
                    <w:top w:val="none" w:sz="0" w:space="0" w:color="auto"/>
                    <w:left w:val="none" w:sz="0" w:space="0" w:color="auto"/>
                    <w:bottom w:val="none" w:sz="0" w:space="0" w:color="auto"/>
                    <w:right w:val="none" w:sz="0" w:space="0" w:color="auto"/>
                  </w:divBdr>
                </w:div>
                <w:div w:id="211239124">
                  <w:marLeft w:val="0"/>
                  <w:marRight w:val="0"/>
                  <w:marTop w:val="0"/>
                  <w:marBottom w:val="0"/>
                  <w:divBdr>
                    <w:top w:val="none" w:sz="0" w:space="0" w:color="auto"/>
                    <w:left w:val="none" w:sz="0" w:space="0" w:color="auto"/>
                    <w:bottom w:val="none" w:sz="0" w:space="0" w:color="auto"/>
                    <w:right w:val="none" w:sz="0" w:space="0" w:color="auto"/>
                  </w:divBdr>
                </w:div>
                <w:div w:id="222495688">
                  <w:marLeft w:val="0"/>
                  <w:marRight w:val="0"/>
                  <w:marTop w:val="0"/>
                  <w:marBottom w:val="0"/>
                  <w:divBdr>
                    <w:top w:val="none" w:sz="0" w:space="0" w:color="auto"/>
                    <w:left w:val="none" w:sz="0" w:space="0" w:color="auto"/>
                    <w:bottom w:val="none" w:sz="0" w:space="0" w:color="auto"/>
                    <w:right w:val="none" w:sz="0" w:space="0" w:color="auto"/>
                  </w:divBdr>
                </w:div>
                <w:div w:id="223033129">
                  <w:marLeft w:val="0"/>
                  <w:marRight w:val="0"/>
                  <w:marTop w:val="0"/>
                  <w:marBottom w:val="0"/>
                  <w:divBdr>
                    <w:top w:val="none" w:sz="0" w:space="0" w:color="auto"/>
                    <w:left w:val="none" w:sz="0" w:space="0" w:color="auto"/>
                    <w:bottom w:val="none" w:sz="0" w:space="0" w:color="auto"/>
                    <w:right w:val="none" w:sz="0" w:space="0" w:color="auto"/>
                  </w:divBdr>
                </w:div>
                <w:div w:id="237136701">
                  <w:marLeft w:val="0"/>
                  <w:marRight w:val="0"/>
                  <w:marTop w:val="0"/>
                  <w:marBottom w:val="0"/>
                  <w:divBdr>
                    <w:top w:val="none" w:sz="0" w:space="0" w:color="auto"/>
                    <w:left w:val="none" w:sz="0" w:space="0" w:color="auto"/>
                    <w:bottom w:val="none" w:sz="0" w:space="0" w:color="auto"/>
                    <w:right w:val="none" w:sz="0" w:space="0" w:color="auto"/>
                  </w:divBdr>
                </w:div>
                <w:div w:id="246119157">
                  <w:marLeft w:val="0"/>
                  <w:marRight w:val="0"/>
                  <w:marTop w:val="0"/>
                  <w:marBottom w:val="0"/>
                  <w:divBdr>
                    <w:top w:val="none" w:sz="0" w:space="0" w:color="auto"/>
                    <w:left w:val="none" w:sz="0" w:space="0" w:color="auto"/>
                    <w:bottom w:val="none" w:sz="0" w:space="0" w:color="auto"/>
                    <w:right w:val="none" w:sz="0" w:space="0" w:color="auto"/>
                  </w:divBdr>
                </w:div>
                <w:div w:id="255675418">
                  <w:marLeft w:val="0"/>
                  <w:marRight w:val="0"/>
                  <w:marTop w:val="0"/>
                  <w:marBottom w:val="0"/>
                  <w:divBdr>
                    <w:top w:val="none" w:sz="0" w:space="0" w:color="auto"/>
                    <w:left w:val="none" w:sz="0" w:space="0" w:color="auto"/>
                    <w:bottom w:val="none" w:sz="0" w:space="0" w:color="auto"/>
                    <w:right w:val="none" w:sz="0" w:space="0" w:color="auto"/>
                  </w:divBdr>
                </w:div>
                <w:div w:id="259920952">
                  <w:marLeft w:val="0"/>
                  <w:marRight w:val="0"/>
                  <w:marTop w:val="0"/>
                  <w:marBottom w:val="0"/>
                  <w:divBdr>
                    <w:top w:val="none" w:sz="0" w:space="0" w:color="auto"/>
                    <w:left w:val="none" w:sz="0" w:space="0" w:color="auto"/>
                    <w:bottom w:val="none" w:sz="0" w:space="0" w:color="auto"/>
                    <w:right w:val="none" w:sz="0" w:space="0" w:color="auto"/>
                  </w:divBdr>
                </w:div>
                <w:div w:id="260071295">
                  <w:marLeft w:val="0"/>
                  <w:marRight w:val="0"/>
                  <w:marTop w:val="0"/>
                  <w:marBottom w:val="0"/>
                  <w:divBdr>
                    <w:top w:val="none" w:sz="0" w:space="0" w:color="auto"/>
                    <w:left w:val="none" w:sz="0" w:space="0" w:color="auto"/>
                    <w:bottom w:val="none" w:sz="0" w:space="0" w:color="auto"/>
                    <w:right w:val="none" w:sz="0" w:space="0" w:color="auto"/>
                  </w:divBdr>
                </w:div>
                <w:div w:id="264965269">
                  <w:marLeft w:val="0"/>
                  <w:marRight w:val="0"/>
                  <w:marTop w:val="0"/>
                  <w:marBottom w:val="0"/>
                  <w:divBdr>
                    <w:top w:val="none" w:sz="0" w:space="0" w:color="auto"/>
                    <w:left w:val="none" w:sz="0" w:space="0" w:color="auto"/>
                    <w:bottom w:val="none" w:sz="0" w:space="0" w:color="auto"/>
                    <w:right w:val="none" w:sz="0" w:space="0" w:color="auto"/>
                  </w:divBdr>
                </w:div>
                <w:div w:id="277371506">
                  <w:marLeft w:val="0"/>
                  <w:marRight w:val="0"/>
                  <w:marTop w:val="0"/>
                  <w:marBottom w:val="0"/>
                  <w:divBdr>
                    <w:top w:val="none" w:sz="0" w:space="0" w:color="auto"/>
                    <w:left w:val="none" w:sz="0" w:space="0" w:color="auto"/>
                    <w:bottom w:val="none" w:sz="0" w:space="0" w:color="auto"/>
                    <w:right w:val="none" w:sz="0" w:space="0" w:color="auto"/>
                  </w:divBdr>
                </w:div>
                <w:div w:id="280962172">
                  <w:marLeft w:val="0"/>
                  <w:marRight w:val="0"/>
                  <w:marTop w:val="0"/>
                  <w:marBottom w:val="0"/>
                  <w:divBdr>
                    <w:top w:val="none" w:sz="0" w:space="0" w:color="auto"/>
                    <w:left w:val="none" w:sz="0" w:space="0" w:color="auto"/>
                    <w:bottom w:val="none" w:sz="0" w:space="0" w:color="auto"/>
                    <w:right w:val="none" w:sz="0" w:space="0" w:color="auto"/>
                  </w:divBdr>
                </w:div>
                <w:div w:id="281234197">
                  <w:marLeft w:val="0"/>
                  <w:marRight w:val="0"/>
                  <w:marTop w:val="0"/>
                  <w:marBottom w:val="0"/>
                  <w:divBdr>
                    <w:top w:val="none" w:sz="0" w:space="0" w:color="auto"/>
                    <w:left w:val="none" w:sz="0" w:space="0" w:color="auto"/>
                    <w:bottom w:val="none" w:sz="0" w:space="0" w:color="auto"/>
                    <w:right w:val="none" w:sz="0" w:space="0" w:color="auto"/>
                  </w:divBdr>
                </w:div>
                <w:div w:id="282615262">
                  <w:marLeft w:val="0"/>
                  <w:marRight w:val="0"/>
                  <w:marTop w:val="0"/>
                  <w:marBottom w:val="0"/>
                  <w:divBdr>
                    <w:top w:val="none" w:sz="0" w:space="0" w:color="auto"/>
                    <w:left w:val="none" w:sz="0" w:space="0" w:color="auto"/>
                    <w:bottom w:val="none" w:sz="0" w:space="0" w:color="auto"/>
                    <w:right w:val="none" w:sz="0" w:space="0" w:color="auto"/>
                  </w:divBdr>
                </w:div>
                <w:div w:id="293601537">
                  <w:marLeft w:val="0"/>
                  <w:marRight w:val="0"/>
                  <w:marTop w:val="0"/>
                  <w:marBottom w:val="0"/>
                  <w:divBdr>
                    <w:top w:val="none" w:sz="0" w:space="0" w:color="auto"/>
                    <w:left w:val="none" w:sz="0" w:space="0" w:color="auto"/>
                    <w:bottom w:val="none" w:sz="0" w:space="0" w:color="auto"/>
                    <w:right w:val="none" w:sz="0" w:space="0" w:color="auto"/>
                  </w:divBdr>
                </w:div>
                <w:div w:id="295259728">
                  <w:marLeft w:val="0"/>
                  <w:marRight w:val="0"/>
                  <w:marTop w:val="0"/>
                  <w:marBottom w:val="0"/>
                  <w:divBdr>
                    <w:top w:val="none" w:sz="0" w:space="0" w:color="auto"/>
                    <w:left w:val="none" w:sz="0" w:space="0" w:color="auto"/>
                    <w:bottom w:val="none" w:sz="0" w:space="0" w:color="auto"/>
                    <w:right w:val="none" w:sz="0" w:space="0" w:color="auto"/>
                  </w:divBdr>
                </w:div>
                <w:div w:id="296181068">
                  <w:marLeft w:val="0"/>
                  <w:marRight w:val="0"/>
                  <w:marTop w:val="0"/>
                  <w:marBottom w:val="0"/>
                  <w:divBdr>
                    <w:top w:val="none" w:sz="0" w:space="0" w:color="auto"/>
                    <w:left w:val="none" w:sz="0" w:space="0" w:color="auto"/>
                    <w:bottom w:val="none" w:sz="0" w:space="0" w:color="auto"/>
                    <w:right w:val="none" w:sz="0" w:space="0" w:color="auto"/>
                  </w:divBdr>
                </w:div>
                <w:div w:id="306473039">
                  <w:marLeft w:val="0"/>
                  <w:marRight w:val="0"/>
                  <w:marTop w:val="0"/>
                  <w:marBottom w:val="0"/>
                  <w:divBdr>
                    <w:top w:val="none" w:sz="0" w:space="0" w:color="auto"/>
                    <w:left w:val="none" w:sz="0" w:space="0" w:color="auto"/>
                    <w:bottom w:val="none" w:sz="0" w:space="0" w:color="auto"/>
                    <w:right w:val="none" w:sz="0" w:space="0" w:color="auto"/>
                  </w:divBdr>
                </w:div>
                <w:div w:id="308561154">
                  <w:marLeft w:val="0"/>
                  <w:marRight w:val="0"/>
                  <w:marTop w:val="0"/>
                  <w:marBottom w:val="0"/>
                  <w:divBdr>
                    <w:top w:val="none" w:sz="0" w:space="0" w:color="auto"/>
                    <w:left w:val="none" w:sz="0" w:space="0" w:color="auto"/>
                    <w:bottom w:val="none" w:sz="0" w:space="0" w:color="auto"/>
                    <w:right w:val="none" w:sz="0" w:space="0" w:color="auto"/>
                  </w:divBdr>
                </w:div>
                <w:div w:id="326901404">
                  <w:marLeft w:val="0"/>
                  <w:marRight w:val="0"/>
                  <w:marTop w:val="0"/>
                  <w:marBottom w:val="0"/>
                  <w:divBdr>
                    <w:top w:val="none" w:sz="0" w:space="0" w:color="auto"/>
                    <w:left w:val="none" w:sz="0" w:space="0" w:color="auto"/>
                    <w:bottom w:val="none" w:sz="0" w:space="0" w:color="auto"/>
                    <w:right w:val="none" w:sz="0" w:space="0" w:color="auto"/>
                  </w:divBdr>
                </w:div>
                <w:div w:id="330067092">
                  <w:marLeft w:val="0"/>
                  <w:marRight w:val="0"/>
                  <w:marTop w:val="0"/>
                  <w:marBottom w:val="0"/>
                  <w:divBdr>
                    <w:top w:val="none" w:sz="0" w:space="0" w:color="auto"/>
                    <w:left w:val="none" w:sz="0" w:space="0" w:color="auto"/>
                    <w:bottom w:val="none" w:sz="0" w:space="0" w:color="auto"/>
                    <w:right w:val="none" w:sz="0" w:space="0" w:color="auto"/>
                  </w:divBdr>
                </w:div>
                <w:div w:id="336881643">
                  <w:marLeft w:val="0"/>
                  <w:marRight w:val="0"/>
                  <w:marTop w:val="0"/>
                  <w:marBottom w:val="0"/>
                  <w:divBdr>
                    <w:top w:val="none" w:sz="0" w:space="0" w:color="auto"/>
                    <w:left w:val="none" w:sz="0" w:space="0" w:color="auto"/>
                    <w:bottom w:val="none" w:sz="0" w:space="0" w:color="auto"/>
                    <w:right w:val="none" w:sz="0" w:space="0" w:color="auto"/>
                  </w:divBdr>
                </w:div>
                <w:div w:id="341709376">
                  <w:marLeft w:val="0"/>
                  <w:marRight w:val="0"/>
                  <w:marTop w:val="0"/>
                  <w:marBottom w:val="0"/>
                  <w:divBdr>
                    <w:top w:val="none" w:sz="0" w:space="0" w:color="auto"/>
                    <w:left w:val="none" w:sz="0" w:space="0" w:color="auto"/>
                    <w:bottom w:val="none" w:sz="0" w:space="0" w:color="auto"/>
                    <w:right w:val="none" w:sz="0" w:space="0" w:color="auto"/>
                  </w:divBdr>
                </w:div>
                <w:div w:id="344329510">
                  <w:marLeft w:val="0"/>
                  <w:marRight w:val="0"/>
                  <w:marTop w:val="0"/>
                  <w:marBottom w:val="0"/>
                  <w:divBdr>
                    <w:top w:val="none" w:sz="0" w:space="0" w:color="auto"/>
                    <w:left w:val="none" w:sz="0" w:space="0" w:color="auto"/>
                    <w:bottom w:val="none" w:sz="0" w:space="0" w:color="auto"/>
                    <w:right w:val="none" w:sz="0" w:space="0" w:color="auto"/>
                  </w:divBdr>
                </w:div>
                <w:div w:id="345836686">
                  <w:marLeft w:val="0"/>
                  <w:marRight w:val="0"/>
                  <w:marTop w:val="0"/>
                  <w:marBottom w:val="0"/>
                  <w:divBdr>
                    <w:top w:val="none" w:sz="0" w:space="0" w:color="auto"/>
                    <w:left w:val="none" w:sz="0" w:space="0" w:color="auto"/>
                    <w:bottom w:val="none" w:sz="0" w:space="0" w:color="auto"/>
                    <w:right w:val="none" w:sz="0" w:space="0" w:color="auto"/>
                  </w:divBdr>
                </w:div>
                <w:div w:id="357852824">
                  <w:marLeft w:val="0"/>
                  <w:marRight w:val="0"/>
                  <w:marTop w:val="0"/>
                  <w:marBottom w:val="0"/>
                  <w:divBdr>
                    <w:top w:val="none" w:sz="0" w:space="0" w:color="auto"/>
                    <w:left w:val="none" w:sz="0" w:space="0" w:color="auto"/>
                    <w:bottom w:val="none" w:sz="0" w:space="0" w:color="auto"/>
                    <w:right w:val="none" w:sz="0" w:space="0" w:color="auto"/>
                  </w:divBdr>
                </w:div>
                <w:div w:id="372735020">
                  <w:marLeft w:val="0"/>
                  <w:marRight w:val="0"/>
                  <w:marTop w:val="0"/>
                  <w:marBottom w:val="0"/>
                  <w:divBdr>
                    <w:top w:val="none" w:sz="0" w:space="0" w:color="auto"/>
                    <w:left w:val="none" w:sz="0" w:space="0" w:color="auto"/>
                    <w:bottom w:val="none" w:sz="0" w:space="0" w:color="auto"/>
                    <w:right w:val="none" w:sz="0" w:space="0" w:color="auto"/>
                  </w:divBdr>
                </w:div>
                <w:div w:id="388039467">
                  <w:marLeft w:val="0"/>
                  <w:marRight w:val="0"/>
                  <w:marTop w:val="0"/>
                  <w:marBottom w:val="0"/>
                  <w:divBdr>
                    <w:top w:val="none" w:sz="0" w:space="0" w:color="auto"/>
                    <w:left w:val="none" w:sz="0" w:space="0" w:color="auto"/>
                    <w:bottom w:val="none" w:sz="0" w:space="0" w:color="auto"/>
                    <w:right w:val="none" w:sz="0" w:space="0" w:color="auto"/>
                  </w:divBdr>
                </w:div>
                <w:div w:id="394007734">
                  <w:marLeft w:val="0"/>
                  <w:marRight w:val="0"/>
                  <w:marTop w:val="0"/>
                  <w:marBottom w:val="0"/>
                  <w:divBdr>
                    <w:top w:val="none" w:sz="0" w:space="0" w:color="auto"/>
                    <w:left w:val="none" w:sz="0" w:space="0" w:color="auto"/>
                    <w:bottom w:val="none" w:sz="0" w:space="0" w:color="auto"/>
                    <w:right w:val="none" w:sz="0" w:space="0" w:color="auto"/>
                  </w:divBdr>
                </w:div>
                <w:div w:id="396128097">
                  <w:marLeft w:val="0"/>
                  <w:marRight w:val="0"/>
                  <w:marTop w:val="0"/>
                  <w:marBottom w:val="0"/>
                  <w:divBdr>
                    <w:top w:val="none" w:sz="0" w:space="0" w:color="auto"/>
                    <w:left w:val="none" w:sz="0" w:space="0" w:color="auto"/>
                    <w:bottom w:val="none" w:sz="0" w:space="0" w:color="auto"/>
                    <w:right w:val="none" w:sz="0" w:space="0" w:color="auto"/>
                  </w:divBdr>
                </w:div>
                <w:div w:id="398014129">
                  <w:marLeft w:val="0"/>
                  <w:marRight w:val="0"/>
                  <w:marTop w:val="0"/>
                  <w:marBottom w:val="0"/>
                  <w:divBdr>
                    <w:top w:val="none" w:sz="0" w:space="0" w:color="auto"/>
                    <w:left w:val="none" w:sz="0" w:space="0" w:color="auto"/>
                    <w:bottom w:val="none" w:sz="0" w:space="0" w:color="auto"/>
                    <w:right w:val="none" w:sz="0" w:space="0" w:color="auto"/>
                  </w:divBdr>
                </w:div>
                <w:div w:id="436490144">
                  <w:marLeft w:val="0"/>
                  <w:marRight w:val="0"/>
                  <w:marTop w:val="0"/>
                  <w:marBottom w:val="0"/>
                  <w:divBdr>
                    <w:top w:val="none" w:sz="0" w:space="0" w:color="auto"/>
                    <w:left w:val="none" w:sz="0" w:space="0" w:color="auto"/>
                    <w:bottom w:val="none" w:sz="0" w:space="0" w:color="auto"/>
                    <w:right w:val="none" w:sz="0" w:space="0" w:color="auto"/>
                  </w:divBdr>
                </w:div>
                <w:div w:id="438254312">
                  <w:marLeft w:val="0"/>
                  <w:marRight w:val="0"/>
                  <w:marTop w:val="0"/>
                  <w:marBottom w:val="0"/>
                  <w:divBdr>
                    <w:top w:val="none" w:sz="0" w:space="0" w:color="auto"/>
                    <w:left w:val="none" w:sz="0" w:space="0" w:color="auto"/>
                    <w:bottom w:val="none" w:sz="0" w:space="0" w:color="auto"/>
                    <w:right w:val="none" w:sz="0" w:space="0" w:color="auto"/>
                  </w:divBdr>
                </w:div>
                <w:div w:id="439373211">
                  <w:marLeft w:val="0"/>
                  <w:marRight w:val="0"/>
                  <w:marTop w:val="0"/>
                  <w:marBottom w:val="0"/>
                  <w:divBdr>
                    <w:top w:val="none" w:sz="0" w:space="0" w:color="auto"/>
                    <w:left w:val="none" w:sz="0" w:space="0" w:color="auto"/>
                    <w:bottom w:val="none" w:sz="0" w:space="0" w:color="auto"/>
                    <w:right w:val="none" w:sz="0" w:space="0" w:color="auto"/>
                  </w:divBdr>
                </w:div>
                <w:div w:id="440875863">
                  <w:marLeft w:val="0"/>
                  <w:marRight w:val="0"/>
                  <w:marTop w:val="0"/>
                  <w:marBottom w:val="0"/>
                  <w:divBdr>
                    <w:top w:val="none" w:sz="0" w:space="0" w:color="auto"/>
                    <w:left w:val="none" w:sz="0" w:space="0" w:color="auto"/>
                    <w:bottom w:val="none" w:sz="0" w:space="0" w:color="auto"/>
                    <w:right w:val="none" w:sz="0" w:space="0" w:color="auto"/>
                  </w:divBdr>
                </w:div>
                <w:div w:id="463239345">
                  <w:marLeft w:val="0"/>
                  <w:marRight w:val="0"/>
                  <w:marTop w:val="0"/>
                  <w:marBottom w:val="0"/>
                  <w:divBdr>
                    <w:top w:val="none" w:sz="0" w:space="0" w:color="auto"/>
                    <w:left w:val="none" w:sz="0" w:space="0" w:color="auto"/>
                    <w:bottom w:val="none" w:sz="0" w:space="0" w:color="auto"/>
                    <w:right w:val="none" w:sz="0" w:space="0" w:color="auto"/>
                  </w:divBdr>
                </w:div>
                <w:div w:id="465900734">
                  <w:marLeft w:val="0"/>
                  <w:marRight w:val="0"/>
                  <w:marTop w:val="0"/>
                  <w:marBottom w:val="0"/>
                  <w:divBdr>
                    <w:top w:val="none" w:sz="0" w:space="0" w:color="auto"/>
                    <w:left w:val="none" w:sz="0" w:space="0" w:color="auto"/>
                    <w:bottom w:val="none" w:sz="0" w:space="0" w:color="auto"/>
                    <w:right w:val="none" w:sz="0" w:space="0" w:color="auto"/>
                  </w:divBdr>
                </w:div>
                <w:div w:id="466973552">
                  <w:marLeft w:val="0"/>
                  <w:marRight w:val="0"/>
                  <w:marTop w:val="0"/>
                  <w:marBottom w:val="0"/>
                  <w:divBdr>
                    <w:top w:val="none" w:sz="0" w:space="0" w:color="auto"/>
                    <w:left w:val="none" w:sz="0" w:space="0" w:color="auto"/>
                    <w:bottom w:val="none" w:sz="0" w:space="0" w:color="auto"/>
                    <w:right w:val="none" w:sz="0" w:space="0" w:color="auto"/>
                  </w:divBdr>
                </w:div>
                <w:div w:id="475147811">
                  <w:marLeft w:val="0"/>
                  <w:marRight w:val="0"/>
                  <w:marTop w:val="0"/>
                  <w:marBottom w:val="0"/>
                  <w:divBdr>
                    <w:top w:val="none" w:sz="0" w:space="0" w:color="auto"/>
                    <w:left w:val="none" w:sz="0" w:space="0" w:color="auto"/>
                    <w:bottom w:val="none" w:sz="0" w:space="0" w:color="auto"/>
                    <w:right w:val="none" w:sz="0" w:space="0" w:color="auto"/>
                  </w:divBdr>
                </w:div>
                <w:div w:id="479422846">
                  <w:marLeft w:val="0"/>
                  <w:marRight w:val="0"/>
                  <w:marTop w:val="0"/>
                  <w:marBottom w:val="0"/>
                  <w:divBdr>
                    <w:top w:val="none" w:sz="0" w:space="0" w:color="auto"/>
                    <w:left w:val="none" w:sz="0" w:space="0" w:color="auto"/>
                    <w:bottom w:val="none" w:sz="0" w:space="0" w:color="auto"/>
                    <w:right w:val="none" w:sz="0" w:space="0" w:color="auto"/>
                  </w:divBdr>
                </w:div>
                <w:div w:id="479886098">
                  <w:marLeft w:val="0"/>
                  <w:marRight w:val="0"/>
                  <w:marTop w:val="0"/>
                  <w:marBottom w:val="0"/>
                  <w:divBdr>
                    <w:top w:val="none" w:sz="0" w:space="0" w:color="auto"/>
                    <w:left w:val="none" w:sz="0" w:space="0" w:color="auto"/>
                    <w:bottom w:val="none" w:sz="0" w:space="0" w:color="auto"/>
                    <w:right w:val="none" w:sz="0" w:space="0" w:color="auto"/>
                  </w:divBdr>
                </w:div>
                <w:div w:id="484324031">
                  <w:marLeft w:val="0"/>
                  <w:marRight w:val="0"/>
                  <w:marTop w:val="0"/>
                  <w:marBottom w:val="0"/>
                  <w:divBdr>
                    <w:top w:val="none" w:sz="0" w:space="0" w:color="auto"/>
                    <w:left w:val="none" w:sz="0" w:space="0" w:color="auto"/>
                    <w:bottom w:val="none" w:sz="0" w:space="0" w:color="auto"/>
                    <w:right w:val="none" w:sz="0" w:space="0" w:color="auto"/>
                  </w:divBdr>
                </w:div>
                <w:div w:id="491333210">
                  <w:marLeft w:val="0"/>
                  <w:marRight w:val="0"/>
                  <w:marTop w:val="0"/>
                  <w:marBottom w:val="0"/>
                  <w:divBdr>
                    <w:top w:val="none" w:sz="0" w:space="0" w:color="auto"/>
                    <w:left w:val="none" w:sz="0" w:space="0" w:color="auto"/>
                    <w:bottom w:val="none" w:sz="0" w:space="0" w:color="auto"/>
                    <w:right w:val="none" w:sz="0" w:space="0" w:color="auto"/>
                  </w:divBdr>
                </w:div>
                <w:div w:id="492568823">
                  <w:marLeft w:val="0"/>
                  <w:marRight w:val="0"/>
                  <w:marTop w:val="0"/>
                  <w:marBottom w:val="0"/>
                  <w:divBdr>
                    <w:top w:val="none" w:sz="0" w:space="0" w:color="auto"/>
                    <w:left w:val="none" w:sz="0" w:space="0" w:color="auto"/>
                    <w:bottom w:val="none" w:sz="0" w:space="0" w:color="auto"/>
                    <w:right w:val="none" w:sz="0" w:space="0" w:color="auto"/>
                  </w:divBdr>
                </w:div>
                <w:div w:id="493451330">
                  <w:marLeft w:val="0"/>
                  <w:marRight w:val="0"/>
                  <w:marTop w:val="0"/>
                  <w:marBottom w:val="0"/>
                  <w:divBdr>
                    <w:top w:val="none" w:sz="0" w:space="0" w:color="auto"/>
                    <w:left w:val="none" w:sz="0" w:space="0" w:color="auto"/>
                    <w:bottom w:val="none" w:sz="0" w:space="0" w:color="auto"/>
                    <w:right w:val="none" w:sz="0" w:space="0" w:color="auto"/>
                  </w:divBdr>
                </w:div>
                <w:div w:id="502476884">
                  <w:marLeft w:val="0"/>
                  <w:marRight w:val="0"/>
                  <w:marTop w:val="0"/>
                  <w:marBottom w:val="0"/>
                  <w:divBdr>
                    <w:top w:val="none" w:sz="0" w:space="0" w:color="auto"/>
                    <w:left w:val="none" w:sz="0" w:space="0" w:color="auto"/>
                    <w:bottom w:val="none" w:sz="0" w:space="0" w:color="auto"/>
                    <w:right w:val="none" w:sz="0" w:space="0" w:color="auto"/>
                  </w:divBdr>
                </w:div>
                <w:div w:id="505291971">
                  <w:marLeft w:val="0"/>
                  <w:marRight w:val="0"/>
                  <w:marTop w:val="0"/>
                  <w:marBottom w:val="0"/>
                  <w:divBdr>
                    <w:top w:val="none" w:sz="0" w:space="0" w:color="auto"/>
                    <w:left w:val="none" w:sz="0" w:space="0" w:color="auto"/>
                    <w:bottom w:val="none" w:sz="0" w:space="0" w:color="auto"/>
                    <w:right w:val="none" w:sz="0" w:space="0" w:color="auto"/>
                  </w:divBdr>
                </w:div>
                <w:div w:id="513766875">
                  <w:marLeft w:val="0"/>
                  <w:marRight w:val="0"/>
                  <w:marTop w:val="0"/>
                  <w:marBottom w:val="0"/>
                  <w:divBdr>
                    <w:top w:val="none" w:sz="0" w:space="0" w:color="auto"/>
                    <w:left w:val="none" w:sz="0" w:space="0" w:color="auto"/>
                    <w:bottom w:val="none" w:sz="0" w:space="0" w:color="auto"/>
                    <w:right w:val="none" w:sz="0" w:space="0" w:color="auto"/>
                  </w:divBdr>
                </w:div>
                <w:div w:id="515198469">
                  <w:marLeft w:val="0"/>
                  <w:marRight w:val="0"/>
                  <w:marTop w:val="0"/>
                  <w:marBottom w:val="0"/>
                  <w:divBdr>
                    <w:top w:val="none" w:sz="0" w:space="0" w:color="auto"/>
                    <w:left w:val="none" w:sz="0" w:space="0" w:color="auto"/>
                    <w:bottom w:val="none" w:sz="0" w:space="0" w:color="auto"/>
                    <w:right w:val="none" w:sz="0" w:space="0" w:color="auto"/>
                  </w:divBdr>
                </w:div>
                <w:div w:id="516118851">
                  <w:marLeft w:val="0"/>
                  <w:marRight w:val="0"/>
                  <w:marTop w:val="0"/>
                  <w:marBottom w:val="0"/>
                  <w:divBdr>
                    <w:top w:val="none" w:sz="0" w:space="0" w:color="auto"/>
                    <w:left w:val="none" w:sz="0" w:space="0" w:color="auto"/>
                    <w:bottom w:val="none" w:sz="0" w:space="0" w:color="auto"/>
                    <w:right w:val="none" w:sz="0" w:space="0" w:color="auto"/>
                  </w:divBdr>
                </w:div>
                <w:div w:id="523598518">
                  <w:marLeft w:val="0"/>
                  <w:marRight w:val="0"/>
                  <w:marTop w:val="0"/>
                  <w:marBottom w:val="0"/>
                  <w:divBdr>
                    <w:top w:val="none" w:sz="0" w:space="0" w:color="auto"/>
                    <w:left w:val="none" w:sz="0" w:space="0" w:color="auto"/>
                    <w:bottom w:val="none" w:sz="0" w:space="0" w:color="auto"/>
                    <w:right w:val="none" w:sz="0" w:space="0" w:color="auto"/>
                  </w:divBdr>
                </w:div>
                <w:div w:id="525752575">
                  <w:marLeft w:val="0"/>
                  <w:marRight w:val="0"/>
                  <w:marTop w:val="0"/>
                  <w:marBottom w:val="0"/>
                  <w:divBdr>
                    <w:top w:val="none" w:sz="0" w:space="0" w:color="auto"/>
                    <w:left w:val="none" w:sz="0" w:space="0" w:color="auto"/>
                    <w:bottom w:val="none" w:sz="0" w:space="0" w:color="auto"/>
                    <w:right w:val="none" w:sz="0" w:space="0" w:color="auto"/>
                  </w:divBdr>
                </w:div>
                <w:div w:id="526985598">
                  <w:marLeft w:val="0"/>
                  <w:marRight w:val="0"/>
                  <w:marTop w:val="0"/>
                  <w:marBottom w:val="0"/>
                  <w:divBdr>
                    <w:top w:val="none" w:sz="0" w:space="0" w:color="auto"/>
                    <w:left w:val="none" w:sz="0" w:space="0" w:color="auto"/>
                    <w:bottom w:val="none" w:sz="0" w:space="0" w:color="auto"/>
                    <w:right w:val="none" w:sz="0" w:space="0" w:color="auto"/>
                  </w:divBdr>
                </w:div>
                <w:div w:id="530849893">
                  <w:marLeft w:val="0"/>
                  <w:marRight w:val="0"/>
                  <w:marTop w:val="0"/>
                  <w:marBottom w:val="0"/>
                  <w:divBdr>
                    <w:top w:val="none" w:sz="0" w:space="0" w:color="auto"/>
                    <w:left w:val="none" w:sz="0" w:space="0" w:color="auto"/>
                    <w:bottom w:val="none" w:sz="0" w:space="0" w:color="auto"/>
                    <w:right w:val="none" w:sz="0" w:space="0" w:color="auto"/>
                  </w:divBdr>
                </w:div>
                <w:div w:id="540946024">
                  <w:marLeft w:val="0"/>
                  <w:marRight w:val="0"/>
                  <w:marTop w:val="0"/>
                  <w:marBottom w:val="0"/>
                  <w:divBdr>
                    <w:top w:val="none" w:sz="0" w:space="0" w:color="auto"/>
                    <w:left w:val="none" w:sz="0" w:space="0" w:color="auto"/>
                    <w:bottom w:val="none" w:sz="0" w:space="0" w:color="auto"/>
                    <w:right w:val="none" w:sz="0" w:space="0" w:color="auto"/>
                  </w:divBdr>
                </w:div>
                <w:div w:id="551499520">
                  <w:marLeft w:val="0"/>
                  <w:marRight w:val="0"/>
                  <w:marTop w:val="0"/>
                  <w:marBottom w:val="0"/>
                  <w:divBdr>
                    <w:top w:val="none" w:sz="0" w:space="0" w:color="auto"/>
                    <w:left w:val="none" w:sz="0" w:space="0" w:color="auto"/>
                    <w:bottom w:val="none" w:sz="0" w:space="0" w:color="auto"/>
                    <w:right w:val="none" w:sz="0" w:space="0" w:color="auto"/>
                  </w:divBdr>
                </w:div>
                <w:div w:id="558201676">
                  <w:marLeft w:val="0"/>
                  <w:marRight w:val="0"/>
                  <w:marTop w:val="0"/>
                  <w:marBottom w:val="0"/>
                  <w:divBdr>
                    <w:top w:val="none" w:sz="0" w:space="0" w:color="auto"/>
                    <w:left w:val="none" w:sz="0" w:space="0" w:color="auto"/>
                    <w:bottom w:val="none" w:sz="0" w:space="0" w:color="auto"/>
                    <w:right w:val="none" w:sz="0" w:space="0" w:color="auto"/>
                  </w:divBdr>
                </w:div>
                <w:div w:id="561065076">
                  <w:marLeft w:val="0"/>
                  <w:marRight w:val="0"/>
                  <w:marTop w:val="0"/>
                  <w:marBottom w:val="0"/>
                  <w:divBdr>
                    <w:top w:val="none" w:sz="0" w:space="0" w:color="auto"/>
                    <w:left w:val="none" w:sz="0" w:space="0" w:color="auto"/>
                    <w:bottom w:val="none" w:sz="0" w:space="0" w:color="auto"/>
                    <w:right w:val="none" w:sz="0" w:space="0" w:color="auto"/>
                  </w:divBdr>
                </w:div>
                <w:div w:id="566108539">
                  <w:marLeft w:val="0"/>
                  <w:marRight w:val="0"/>
                  <w:marTop w:val="0"/>
                  <w:marBottom w:val="0"/>
                  <w:divBdr>
                    <w:top w:val="none" w:sz="0" w:space="0" w:color="auto"/>
                    <w:left w:val="none" w:sz="0" w:space="0" w:color="auto"/>
                    <w:bottom w:val="none" w:sz="0" w:space="0" w:color="auto"/>
                    <w:right w:val="none" w:sz="0" w:space="0" w:color="auto"/>
                  </w:divBdr>
                </w:div>
                <w:div w:id="576017742">
                  <w:marLeft w:val="0"/>
                  <w:marRight w:val="0"/>
                  <w:marTop w:val="0"/>
                  <w:marBottom w:val="0"/>
                  <w:divBdr>
                    <w:top w:val="none" w:sz="0" w:space="0" w:color="auto"/>
                    <w:left w:val="none" w:sz="0" w:space="0" w:color="auto"/>
                    <w:bottom w:val="none" w:sz="0" w:space="0" w:color="auto"/>
                    <w:right w:val="none" w:sz="0" w:space="0" w:color="auto"/>
                  </w:divBdr>
                </w:div>
                <w:div w:id="579145357">
                  <w:marLeft w:val="0"/>
                  <w:marRight w:val="0"/>
                  <w:marTop w:val="0"/>
                  <w:marBottom w:val="0"/>
                  <w:divBdr>
                    <w:top w:val="none" w:sz="0" w:space="0" w:color="auto"/>
                    <w:left w:val="none" w:sz="0" w:space="0" w:color="auto"/>
                    <w:bottom w:val="none" w:sz="0" w:space="0" w:color="auto"/>
                    <w:right w:val="none" w:sz="0" w:space="0" w:color="auto"/>
                  </w:divBdr>
                </w:div>
                <w:div w:id="580139827">
                  <w:marLeft w:val="0"/>
                  <w:marRight w:val="0"/>
                  <w:marTop w:val="0"/>
                  <w:marBottom w:val="0"/>
                  <w:divBdr>
                    <w:top w:val="none" w:sz="0" w:space="0" w:color="auto"/>
                    <w:left w:val="none" w:sz="0" w:space="0" w:color="auto"/>
                    <w:bottom w:val="none" w:sz="0" w:space="0" w:color="auto"/>
                    <w:right w:val="none" w:sz="0" w:space="0" w:color="auto"/>
                  </w:divBdr>
                </w:div>
                <w:div w:id="603731480">
                  <w:marLeft w:val="0"/>
                  <w:marRight w:val="0"/>
                  <w:marTop w:val="0"/>
                  <w:marBottom w:val="0"/>
                  <w:divBdr>
                    <w:top w:val="none" w:sz="0" w:space="0" w:color="auto"/>
                    <w:left w:val="none" w:sz="0" w:space="0" w:color="auto"/>
                    <w:bottom w:val="none" w:sz="0" w:space="0" w:color="auto"/>
                    <w:right w:val="none" w:sz="0" w:space="0" w:color="auto"/>
                  </w:divBdr>
                </w:div>
                <w:div w:id="612370787">
                  <w:marLeft w:val="0"/>
                  <w:marRight w:val="0"/>
                  <w:marTop w:val="0"/>
                  <w:marBottom w:val="0"/>
                  <w:divBdr>
                    <w:top w:val="none" w:sz="0" w:space="0" w:color="auto"/>
                    <w:left w:val="none" w:sz="0" w:space="0" w:color="auto"/>
                    <w:bottom w:val="none" w:sz="0" w:space="0" w:color="auto"/>
                    <w:right w:val="none" w:sz="0" w:space="0" w:color="auto"/>
                  </w:divBdr>
                </w:div>
                <w:div w:id="614364989">
                  <w:marLeft w:val="0"/>
                  <w:marRight w:val="0"/>
                  <w:marTop w:val="0"/>
                  <w:marBottom w:val="0"/>
                  <w:divBdr>
                    <w:top w:val="none" w:sz="0" w:space="0" w:color="auto"/>
                    <w:left w:val="none" w:sz="0" w:space="0" w:color="auto"/>
                    <w:bottom w:val="none" w:sz="0" w:space="0" w:color="auto"/>
                    <w:right w:val="none" w:sz="0" w:space="0" w:color="auto"/>
                  </w:divBdr>
                </w:div>
                <w:div w:id="616915385">
                  <w:marLeft w:val="0"/>
                  <w:marRight w:val="0"/>
                  <w:marTop w:val="0"/>
                  <w:marBottom w:val="0"/>
                  <w:divBdr>
                    <w:top w:val="none" w:sz="0" w:space="0" w:color="auto"/>
                    <w:left w:val="none" w:sz="0" w:space="0" w:color="auto"/>
                    <w:bottom w:val="none" w:sz="0" w:space="0" w:color="auto"/>
                    <w:right w:val="none" w:sz="0" w:space="0" w:color="auto"/>
                  </w:divBdr>
                </w:div>
                <w:div w:id="625819729">
                  <w:marLeft w:val="0"/>
                  <w:marRight w:val="0"/>
                  <w:marTop w:val="0"/>
                  <w:marBottom w:val="0"/>
                  <w:divBdr>
                    <w:top w:val="none" w:sz="0" w:space="0" w:color="auto"/>
                    <w:left w:val="none" w:sz="0" w:space="0" w:color="auto"/>
                    <w:bottom w:val="none" w:sz="0" w:space="0" w:color="auto"/>
                    <w:right w:val="none" w:sz="0" w:space="0" w:color="auto"/>
                  </w:divBdr>
                </w:div>
                <w:div w:id="628438936">
                  <w:marLeft w:val="0"/>
                  <w:marRight w:val="0"/>
                  <w:marTop w:val="0"/>
                  <w:marBottom w:val="0"/>
                  <w:divBdr>
                    <w:top w:val="none" w:sz="0" w:space="0" w:color="auto"/>
                    <w:left w:val="none" w:sz="0" w:space="0" w:color="auto"/>
                    <w:bottom w:val="none" w:sz="0" w:space="0" w:color="auto"/>
                    <w:right w:val="none" w:sz="0" w:space="0" w:color="auto"/>
                  </w:divBdr>
                </w:div>
                <w:div w:id="639386957">
                  <w:marLeft w:val="0"/>
                  <w:marRight w:val="0"/>
                  <w:marTop w:val="0"/>
                  <w:marBottom w:val="0"/>
                  <w:divBdr>
                    <w:top w:val="none" w:sz="0" w:space="0" w:color="auto"/>
                    <w:left w:val="none" w:sz="0" w:space="0" w:color="auto"/>
                    <w:bottom w:val="none" w:sz="0" w:space="0" w:color="auto"/>
                    <w:right w:val="none" w:sz="0" w:space="0" w:color="auto"/>
                  </w:divBdr>
                </w:div>
                <w:div w:id="641234002">
                  <w:marLeft w:val="0"/>
                  <w:marRight w:val="0"/>
                  <w:marTop w:val="0"/>
                  <w:marBottom w:val="0"/>
                  <w:divBdr>
                    <w:top w:val="none" w:sz="0" w:space="0" w:color="auto"/>
                    <w:left w:val="none" w:sz="0" w:space="0" w:color="auto"/>
                    <w:bottom w:val="none" w:sz="0" w:space="0" w:color="auto"/>
                    <w:right w:val="none" w:sz="0" w:space="0" w:color="auto"/>
                  </w:divBdr>
                </w:div>
                <w:div w:id="671642327">
                  <w:marLeft w:val="0"/>
                  <w:marRight w:val="0"/>
                  <w:marTop w:val="0"/>
                  <w:marBottom w:val="0"/>
                  <w:divBdr>
                    <w:top w:val="none" w:sz="0" w:space="0" w:color="auto"/>
                    <w:left w:val="none" w:sz="0" w:space="0" w:color="auto"/>
                    <w:bottom w:val="none" w:sz="0" w:space="0" w:color="auto"/>
                    <w:right w:val="none" w:sz="0" w:space="0" w:color="auto"/>
                  </w:divBdr>
                </w:div>
                <w:div w:id="673068128">
                  <w:marLeft w:val="0"/>
                  <w:marRight w:val="0"/>
                  <w:marTop w:val="0"/>
                  <w:marBottom w:val="0"/>
                  <w:divBdr>
                    <w:top w:val="none" w:sz="0" w:space="0" w:color="auto"/>
                    <w:left w:val="none" w:sz="0" w:space="0" w:color="auto"/>
                    <w:bottom w:val="none" w:sz="0" w:space="0" w:color="auto"/>
                    <w:right w:val="none" w:sz="0" w:space="0" w:color="auto"/>
                  </w:divBdr>
                </w:div>
                <w:div w:id="684601598">
                  <w:marLeft w:val="0"/>
                  <w:marRight w:val="0"/>
                  <w:marTop w:val="0"/>
                  <w:marBottom w:val="0"/>
                  <w:divBdr>
                    <w:top w:val="none" w:sz="0" w:space="0" w:color="auto"/>
                    <w:left w:val="none" w:sz="0" w:space="0" w:color="auto"/>
                    <w:bottom w:val="none" w:sz="0" w:space="0" w:color="auto"/>
                    <w:right w:val="none" w:sz="0" w:space="0" w:color="auto"/>
                  </w:divBdr>
                </w:div>
                <w:div w:id="690834547">
                  <w:marLeft w:val="0"/>
                  <w:marRight w:val="0"/>
                  <w:marTop w:val="0"/>
                  <w:marBottom w:val="0"/>
                  <w:divBdr>
                    <w:top w:val="none" w:sz="0" w:space="0" w:color="auto"/>
                    <w:left w:val="none" w:sz="0" w:space="0" w:color="auto"/>
                    <w:bottom w:val="none" w:sz="0" w:space="0" w:color="auto"/>
                    <w:right w:val="none" w:sz="0" w:space="0" w:color="auto"/>
                  </w:divBdr>
                </w:div>
                <w:div w:id="697003145">
                  <w:marLeft w:val="0"/>
                  <w:marRight w:val="0"/>
                  <w:marTop w:val="0"/>
                  <w:marBottom w:val="0"/>
                  <w:divBdr>
                    <w:top w:val="none" w:sz="0" w:space="0" w:color="auto"/>
                    <w:left w:val="none" w:sz="0" w:space="0" w:color="auto"/>
                    <w:bottom w:val="none" w:sz="0" w:space="0" w:color="auto"/>
                    <w:right w:val="none" w:sz="0" w:space="0" w:color="auto"/>
                  </w:divBdr>
                </w:div>
                <w:div w:id="701714109">
                  <w:marLeft w:val="0"/>
                  <w:marRight w:val="0"/>
                  <w:marTop w:val="0"/>
                  <w:marBottom w:val="0"/>
                  <w:divBdr>
                    <w:top w:val="none" w:sz="0" w:space="0" w:color="auto"/>
                    <w:left w:val="none" w:sz="0" w:space="0" w:color="auto"/>
                    <w:bottom w:val="none" w:sz="0" w:space="0" w:color="auto"/>
                    <w:right w:val="none" w:sz="0" w:space="0" w:color="auto"/>
                  </w:divBdr>
                </w:div>
                <w:div w:id="709190277">
                  <w:marLeft w:val="0"/>
                  <w:marRight w:val="0"/>
                  <w:marTop w:val="0"/>
                  <w:marBottom w:val="0"/>
                  <w:divBdr>
                    <w:top w:val="none" w:sz="0" w:space="0" w:color="auto"/>
                    <w:left w:val="none" w:sz="0" w:space="0" w:color="auto"/>
                    <w:bottom w:val="none" w:sz="0" w:space="0" w:color="auto"/>
                    <w:right w:val="none" w:sz="0" w:space="0" w:color="auto"/>
                  </w:divBdr>
                </w:div>
                <w:div w:id="737900259">
                  <w:marLeft w:val="0"/>
                  <w:marRight w:val="0"/>
                  <w:marTop w:val="0"/>
                  <w:marBottom w:val="0"/>
                  <w:divBdr>
                    <w:top w:val="none" w:sz="0" w:space="0" w:color="auto"/>
                    <w:left w:val="none" w:sz="0" w:space="0" w:color="auto"/>
                    <w:bottom w:val="none" w:sz="0" w:space="0" w:color="auto"/>
                    <w:right w:val="none" w:sz="0" w:space="0" w:color="auto"/>
                  </w:divBdr>
                </w:div>
                <w:div w:id="749548075">
                  <w:marLeft w:val="0"/>
                  <w:marRight w:val="0"/>
                  <w:marTop w:val="0"/>
                  <w:marBottom w:val="0"/>
                  <w:divBdr>
                    <w:top w:val="none" w:sz="0" w:space="0" w:color="auto"/>
                    <w:left w:val="none" w:sz="0" w:space="0" w:color="auto"/>
                    <w:bottom w:val="none" w:sz="0" w:space="0" w:color="auto"/>
                    <w:right w:val="none" w:sz="0" w:space="0" w:color="auto"/>
                  </w:divBdr>
                </w:div>
                <w:div w:id="767191722">
                  <w:marLeft w:val="0"/>
                  <w:marRight w:val="0"/>
                  <w:marTop w:val="0"/>
                  <w:marBottom w:val="0"/>
                  <w:divBdr>
                    <w:top w:val="none" w:sz="0" w:space="0" w:color="auto"/>
                    <w:left w:val="none" w:sz="0" w:space="0" w:color="auto"/>
                    <w:bottom w:val="none" w:sz="0" w:space="0" w:color="auto"/>
                    <w:right w:val="none" w:sz="0" w:space="0" w:color="auto"/>
                  </w:divBdr>
                </w:div>
                <w:div w:id="769349184">
                  <w:marLeft w:val="0"/>
                  <w:marRight w:val="0"/>
                  <w:marTop w:val="0"/>
                  <w:marBottom w:val="0"/>
                  <w:divBdr>
                    <w:top w:val="none" w:sz="0" w:space="0" w:color="auto"/>
                    <w:left w:val="none" w:sz="0" w:space="0" w:color="auto"/>
                    <w:bottom w:val="none" w:sz="0" w:space="0" w:color="auto"/>
                    <w:right w:val="none" w:sz="0" w:space="0" w:color="auto"/>
                  </w:divBdr>
                </w:div>
                <w:div w:id="784228500">
                  <w:marLeft w:val="0"/>
                  <w:marRight w:val="0"/>
                  <w:marTop w:val="0"/>
                  <w:marBottom w:val="0"/>
                  <w:divBdr>
                    <w:top w:val="none" w:sz="0" w:space="0" w:color="auto"/>
                    <w:left w:val="none" w:sz="0" w:space="0" w:color="auto"/>
                    <w:bottom w:val="none" w:sz="0" w:space="0" w:color="auto"/>
                    <w:right w:val="none" w:sz="0" w:space="0" w:color="auto"/>
                  </w:divBdr>
                </w:div>
                <w:div w:id="785391777">
                  <w:marLeft w:val="0"/>
                  <w:marRight w:val="0"/>
                  <w:marTop w:val="0"/>
                  <w:marBottom w:val="0"/>
                  <w:divBdr>
                    <w:top w:val="none" w:sz="0" w:space="0" w:color="auto"/>
                    <w:left w:val="none" w:sz="0" w:space="0" w:color="auto"/>
                    <w:bottom w:val="none" w:sz="0" w:space="0" w:color="auto"/>
                    <w:right w:val="none" w:sz="0" w:space="0" w:color="auto"/>
                  </w:divBdr>
                </w:div>
                <w:div w:id="790394865">
                  <w:marLeft w:val="0"/>
                  <w:marRight w:val="0"/>
                  <w:marTop w:val="0"/>
                  <w:marBottom w:val="0"/>
                  <w:divBdr>
                    <w:top w:val="none" w:sz="0" w:space="0" w:color="auto"/>
                    <w:left w:val="none" w:sz="0" w:space="0" w:color="auto"/>
                    <w:bottom w:val="none" w:sz="0" w:space="0" w:color="auto"/>
                    <w:right w:val="none" w:sz="0" w:space="0" w:color="auto"/>
                  </w:divBdr>
                </w:div>
                <w:div w:id="836575411">
                  <w:marLeft w:val="0"/>
                  <w:marRight w:val="0"/>
                  <w:marTop w:val="0"/>
                  <w:marBottom w:val="0"/>
                  <w:divBdr>
                    <w:top w:val="none" w:sz="0" w:space="0" w:color="auto"/>
                    <w:left w:val="none" w:sz="0" w:space="0" w:color="auto"/>
                    <w:bottom w:val="none" w:sz="0" w:space="0" w:color="auto"/>
                    <w:right w:val="none" w:sz="0" w:space="0" w:color="auto"/>
                  </w:divBdr>
                </w:div>
                <w:div w:id="838890736">
                  <w:marLeft w:val="0"/>
                  <w:marRight w:val="0"/>
                  <w:marTop w:val="0"/>
                  <w:marBottom w:val="0"/>
                  <w:divBdr>
                    <w:top w:val="none" w:sz="0" w:space="0" w:color="auto"/>
                    <w:left w:val="none" w:sz="0" w:space="0" w:color="auto"/>
                    <w:bottom w:val="none" w:sz="0" w:space="0" w:color="auto"/>
                    <w:right w:val="none" w:sz="0" w:space="0" w:color="auto"/>
                  </w:divBdr>
                </w:div>
                <w:div w:id="845438518">
                  <w:marLeft w:val="0"/>
                  <w:marRight w:val="0"/>
                  <w:marTop w:val="0"/>
                  <w:marBottom w:val="0"/>
                  <w:divBdr>
                    <w:top w:val="none" w:sz="0" w:space="0" w:color="auto"/>
                    <w:left w:val="none" w:sz="0" w:space="0" w:color="auto"/>
                    <w:bottom w:val="none" w:sz="0" w:space="0" w:color="auto"/>
                    <w:right w:val="none" w:sz="0" w:space="0" w:color="auto"/>
                  </w:divBdr>
                </w:div>
                <w:div w:id="852718898">
                  <w:marLeft w:val="0"/>
                  <w:marRight w:val="0"/>
                  <w:marTop w:val="0"/>
                  <w:marBottom w:val="0"/>
                  <w:divBdr>
                    <w:top w:val="none" w:sz="0" w:space="0" w:color="auto"/>
                    <w:left w:val="none" w:sz="0" w:space="0" w:color="auto"/>
                    <w:bottom w:val="none" w:sz="0" w:space="0" w:color="auto"/>
                    <w:right w:val="none" w:sz="0" w:space="0" w:color="auto"/>
                  </w:divBdr>
                </w:div>
                <w:div w:id="859468625">
                  <w:marLeft w:val="0"/>
                  <w:marRight w:val="0"/>
                  <w:marTop w:val="0"/>
                  <w:marBottom w:val="0"/>
                  <w:divBdr>
                    <w:top w:val="none" w:sz="0" w:space="0" w:color="auto"/>
                    <w:left w:val="none" w:sz="0" w:space="0" w:color="auto"/>
                    <w:bottom w:val="none" w:sz="0" w:space="0" w:color="auto"/>
                    <w:right w:val="none" w:sz="0" w:space="0" w:color="auto"/>
                  </w:divBdr>
                </w:div>
                <w:div w:id="870344149">
                  <w:marLeft w:val="0"/>
                  <w:marRight w:val="0"/>
                  <w:marTop w:val="0"/>
                  <w:marBottom w:val="0"/>
                  <w:divBdr>
                    <w:top w:val="none" w:sz="0" w:space="0" w:color="auto"/>
                    <w:left w:val="none" w:sz="0" w:space="0" w:color="auto"/>
                    <w:bottom w:val="none" w:sz="0" w:space="0" w:color="auto"/>
                    <w:right w:val="none" w:sz="0" w:space="0" w:color="auto"/>
                  </w:divBdr>
                </w:div>
                <w:div w:id="870723341">
                  <w:marLeft w:val="0"/>
                  <w:marRight w:val="0"/>
                  <w:marTop w:val="0"/>
                  <w:marBottom w:val="0"/>
                  <w:divBdr>
                    <w:top w:val="none" w:sz="0" w:space="0" w:color="auto"/>
                    <w:left w:val="none" w:sz="0" w:space="0" w:color="auto"/>
                    <w:bottom w:val="none" w:sz="0" w:space="0" w:color="auto"/>
                    <w:right w:val="none" w:sz="0" w:space="0" w:color="auto"/>
                  </w:divBdr>
                </w:div>
                <w:div w:id="873620424">
                  <w:marLeft w:val="0"/>
                  <w:marRight w:val="0"/>
                  <w:marTop w:val="0"/>
                  <w:marBottom w:val="0"/>
                  <w:divBdr>
                    <w:top w:val="none" w:sz="0" w:space="0" w:color="auto"/>
                    <w:left w:val="none" w:sz="0" w:space="0" w:color="auto"/>
                    <w:bottom w:val="none" w:sz="0" w:space="0" w:color="auto"/>
                    <w:right w:val="none" w:sz="0" w:space="0" w:color="auto"/>
                  </w:divBdr>
                </w:div>
                <w:div w:id="896550942">
                  <w:marLeft w:val="0"/>
                  <w:marRight w:val="0"/>
                  <w:marTop w:val="0"/>
                  <w:marBottom w:val="0"/>
                  <w:divBdr>
                    <w:top w:val="none" w:sz="0" w:space="0" w:color="auto"/>
                    <w:left w:val="none" w:sz="0" w:space="0" w:color="auto"/>
                    <w:bottom w:val="none" w:sz="0" w:space="0" w:color="auto"/>
                    <w:right w:val="none" w:sz="0" w:space="0" w:color="auto"/>
                  </w:divBdr>
                </w:div>
                <w:div w:id="897278243">
                  <w:marLeft w:val="0"/>
                  <w:marRight w:val="0"/>
                  <w:marTop w:val="0"/>
                  <w:marBottom w:val="0"/>
                  <w:divBdr>
                    <w:top w:val="none" w:sz="0" w:space="0" w:color="auto"/>
                    <w:left w:val="none" w:sz="0" w:space="0" w:color="auto"/>
                    <w:bottom w:val="none" w:sz="0" w:space="0" w:color="auto"/>
                    <w:right w:val="none" w:sz="0" w:space="0" w:color="auto"/>
                  </w:divBdr>
                </w:div>
                <w:div w:id="901021197">
                  <w:marLeft w:val="0"/>
                  <w:marRight w:val="0"/>
                  <w:marTop w:val="0"/>
                  <w:marBottom w:val="0"/>
                  <w:divBdr>
                    <w:top w:val="none" w:sz="0" w:space="0" w:color="auto"/>
                    <w:left w:val="none" w:sz="0" w:space="0" w:color="auto"/>
                    <w:bottom w:val="none" w:sz="0" w:space="0" w:color="auto"/>
                    <w:right w:val="none" w:sz="0" w:space="0" w:color="auto"/>
                  </w:divBdr>
                </w:div>
                <w:div w:id="906841091">
                  <w:marLeft w:val="0"/>
                  <w:marRight w:val="0"/>
                  <w:marTop w:val="0"/>
                  <w:marBottom w:val="0"/>
                  <w:divBdr>
                    <w:top w:val="none" w:sz="0" w:space="0" w:color="auto"/>
                    <w:left w:val="none" w:sz="0" w:space="0" w:color="auto"/>
                    <w:bottom w:val="none" w:sz="0" w:space="0" w:color="auto"/>
                    <w:right w:val="none" w:sz="0" w:space="0" w:color="auto"/>
                  </w:divBdr>
                </w:div>
                <w:div w:id="908735081">
                  <w:marLeft w:val="0"/>
                  <w:marRight w:val="0"/>
                  <w:marTop w:val="0"/>
                  <w:marBottom w:val="0"/>
                  <w:divBdr>
                    <w:top w:val="none" w:sz="0" w:space="0" w:color="auto"/>
                    <w:left w:val="none" w:sz="0" w:space="0" w:color="auto"/>
                    <w:bottom w:val="none" w:sz="0" w:space="0" w:color="auto"/>
                    <w:right w:val="none" w:sz="0" w:space="0" w:color="auto"/>
                  </w:divBdr>
                </w:div>
                <w:div w:id="909199011">
                  <w:marLeft w:val="0"/>
                  <w:marRight w:val="0"/>
                  <w:marTop w:val="0"/>
                  <w:marBottom w:val="0"/>
                  <w:divBdr>
                    <w:top w:val="none" w:sz="0" w:space="0" w:color="auto"/>
                    <w:left w:val="none" w:sz="0" w:space="0" w:color="auto"/>
                    <w:bottom w:val="none" w:sz="0" w:space="0" w:color="auto"/>
                    <w:right w:val="none" w:sz="0" w:space="0" w:color="auto"/>
                  </w:divBdr>
                </w:div>
                <w:div w:id="910582443">
                  <w:marLeft w:val="0"/>
                  <w:marRight w:val="0"/>
                  <w:marTop w:val="0"/>
                  <w:marBottom w:val="0"/>
                  <w:divBdr>
                    <w:top w:val="none" w:sz="0" w:space="0" w:color="auto"/>
                    <w:left w:val="none" w:sz="0" w:space="0" w:color="auto"/>
                    <w:bottom w:val="none" w:sz="0" w:space="0" w:color="auto"/>
                    <w:right w:val="none" w:sz="0" w:space="0" w:color="auto"/>
                  </w:divBdr>
                </w:div>
                <w:div w:id="924337948">
                  <w:marLeft w:val="0"/>
                  <w:marRight w:val="0"/>
                  <w:marTop w:val="0"/>
                  <w:marBottom w:val="0"/>
                  <w:divBdr>
                    <w:top w:val="none" w:sz="0" w:space="0" w:color="auto"/>
                    <w:left w:val="none" w:sz="0" w:space="0" w:color="auto"/>
                    <w:bottom w:val="none" w:sz="0" w:space="0" w:color="auto"/>
                    <w:right w:val="none" w:sz="0" w:space="0" w:color="auto"/>
                  </w:divBdr>
                </w:div>
                <w:div w:id="928275503">
                  <w:marLeft w:val="0"/>
                  <w:marRight w:val="0"/>
                  <w:marTop w:val="0"/>
                  <w:marBottom w:val="0"/>
                  <w:divBdr>
                    <w:top w:val="none" w:sz="0" w:space="0" w:color="auto"/>
                    <w:left w:val="none" w:sz="0" w:space="0" w:color="auto"/>
                    <w:bottom w:val="none" w:sz="0" w:space="0" w:color="auto"/>
                    <w:right w:val="none" w:sz="0" w:space="0" w:color="auto"/>
                  </w:divBdr>
                </w:div>
                <w:div w:id="928582473">
                  <w:marLeft w:val="0"/>
                  <w:marRight w:val="0"/>
                  <w:marTop w:val="0"/>
                  <w:marBottom w:val="0"/>
                  <w:divBdr>
                    <w:top w:val="none" w:sz="0" w:space="0" w:color="auto"/>
                    <w:left w:val="none" w:sz="0" w:space="0" w:color="auto"/>
                    <w:bottom w:val="none" w:sz="0" w:space="0" w:color="auto"/>
                    <w:right w:val="none" w:sz="0" w:space="0" w:color="auto"/>
                  </w:divBdr>
                </w:div>
                <w:div w:id="929581186">
                  <w:marLeft w:val="0"/>
                  <w:marRight w:val="0"/>
                  <w:marTop w:val="0"/>
                  <w:marBottom w:val="0"/>
                  <w:divBdr>
                    <w:top w:val="none" w:sz="0" w:space="0" w:color="auto"/>
                    <w:left w:val="none" w:sz="0" w:space="0" w:color="auto"/>
                    <w:bottom w:val="none" w:sz="0" w:space="0" w:color="auto"/>
                    <w:right w:val="none" w:sz="0" w:space="0" w:color="auto"/>
                  </w:divBdr>
                </w:div>
                <w:div w:id="932933768">
                  <w:marLeft w:val="0"/>
                  <w:marRight w:val="0"/>
                  <w:marTop w:val="0"/>
                  <w:marBottom w:val="0"/>
                  <w:divBdr>
                    <w:top w:val="none" w:sz="0" w:space="0" w:color="auto"/>
                    <w:left w:val="none" w:sz="0" w:space="0" w:color="auto"/>
                    <w:bottom w:val="none" w:sz="0" w:space="0" w:color="auto"/>
                    <w:right w:val="none" w:sz="0" w:space="0" w:color="auto"/>
                  </w:divBdr>
                </w:div>
                <w:div w:id="936131173">
                  <w:marLeft w:val="0"/>
                  <w:marRight w:val="0"/>
                  <w:marTop w:val="0"/>
                  <w:marBottom w:val="0"/>
                  <w:divBdr>
                    <w:top w:val="none" w:sz="0" w:space="0" w:color="auto"/>
                    <w:left w:val="none" w:sz="0" w:space="0" w:color="auto"/>
                    <w:bottom w:val="none" w:sz="0" w:space="0" w:color="auto"/>
                    <w:right w:val="none" w:sz="0" w:space="0" w:color="auto"/>
                  </w:divBdr>
                </w:div>
                <w:div w:id="947128699">
                  <w:marLeft w:val="0"/>
                  <w:marRight w:val="0"/>
                  <w:marTop w:val="0"/>
                  <w:marBottom w:val="0"/>
                  <w:divBdr>
                    <w:top w:val="none" w:sz="0" w:space="0" w:color="auto"/>
                    <w:left w:val="none" w:sz="0" w:space="0" w:color="auto"/>
                    <w:bottom w:val="none" w:sz="0" w:space="0" w:color="auto"/>
                    <w:right w:val="none" w:sz="0" w:space="0" w:color="auto"/>
                  </w:divBdr>
                </w:div>
                <w:div w:id="947617195">
                  <w:marLeft w:val="0"/>
                  <w:marRight w:val="0"/>
                  <w:marTop w:val="0"/>
                  <w:marBottom w:val="0"/>
                  <w:divBdr>
                    <w:top w:val="none" w:sz="0" w:space="0" w:color="auto"/>
                    <w:left w:val="none" w:sz="0" w:space="0" w:color="auto"/>
                    <w:bottom w:val="none" w:sz="0" w:space="0" w:color="auto"/>
                    <w:right w:val="none" w:sz="0" w:space="0" w:color="auto"/>
                  </w:divBdr>
                </w:div>
                <w:div w:id="948004143">
                  <w:marLeft w:val="0"/>
                  <w:marRight w:val="0"/>
                  <w:marTop w:val="0"/>
                  <w:marBottom w:val="0"/>
                  <w:divBdr>
                    <w:top w:val="none" w:sz="0" w:space="0" w:color="auto"/>
                    <w:left w:val="none" w:sz="0" w:space="0" w:color="auto"/>
                    <w:bottom w:val="none" w:sz="0" w:space="0" w:color="auto"/>
                    <w:right w:val="none" w:sz="0" w:space="0" w:color="auto"/>
                  </w:divBdr>
                </w:div>
                <w:div w:id="967006272">
                  <w:marLeft w:val="0"/>
                  <w:marRight w:val="0"/>
                  <w:marTop w:val="0"/>
                  <w:marBottom w:val="0"/>
                  <w:divBdr>
                    <w:top w:val="none" w:sz="0" w:space="0" w:color="auto"/>
                    <w:left w:val="none" w:sz="0" w:space="0" w:color="auto"/>
                    <w:bottom w:val="none" w:sz="0" w:space="0" w:color="auto"/>
                    <w:right w:val="none" w:sz="0" w:space="0" w:color="auto"/>
                  </w:divBdr>
                </w:div>
                <w:div w:id="973947695">
                  <w:marLeft w:val="0"/>
                  <w:marRight w:val="0"/>
                  <w:marTop w:val="0"/>
                  <w:marBottom w:val="0"/>
                  <w:divBdr>
                    <w:top w:val="none" w:sz="0" w:space="0" w:color="auto"/>
                    <w:left w:val="none" w:sz="0" w:space="0" w:color="auto"/>
                    <w:bottom w:val="none" w:sz="0" w:space="0" w:color="auto"/>
                    <w:right w:val="none" w:sz="0" w:space="0" w:color="auto"/>
                  </w:divBdr>
                </w:div>
                <w:div w:id="990257475">
                  <w:marLeft w:val="0"/>
                  <w:marRight w:val="0"/>
                  <w:marTop w:val="0"/>
                  <w:marBottom w:val="0"/>
                  <w:divBdr>
                    <w:top w:val="none" w:sz="0" w:space="0" w:color="auto"/>
                    <w:left w:val="none" w:sz="0" w:space="0" w:color="auto"/>
                    <w:bottom w:val="none" w:sz="0" w:space="0" w:color="auto"/>
                    <w:right w:val="none" w:sz="0" w:space="0" w:color="auto"/>
                  </w:divBdr>
                </w:div>
                <w:div w:id="991637717">
                  <w:marLeft w:val="0"/>
                  <w:marRight w:val="0"/>
                  <w:marTop w:val="0"/>
                  <w:marBottom w:val="0"/>
                  <w:divBdr>
                    <w:top w:val="none" w:sz="0" w:space="0" w:color="auto"/>
                    <w:left w:val="none" w:sz="0" w:space="0" w:color="auto"/>
                    <w:bottom w:val="none" w:sz="0" w:space="0" w:color="auto"/>
                    <w:right w:val="none" w:sz="0" w:space="0" w:color="auto"/>
                  </w:divBdr>
                </w:div>
                <w:div w:id="993724208">
                  <w:marLeft w:val="0"/>
                  <w:marRight w:val="0"/>
                  <w:marTop w:val="0"/>
                  <w:marBottom w:val="0"/>
                  <w:divBdr>
                    <w:top w:val="none" w:sz="0" w:space="0" w:color="auto"/>
                    <w:left w:val="none" w:sz="0" w:space="0" w:color="auto"/>
                    <w:bottom w:val="none" w:sz="0" w:space="0" w:color="auto"/>
                    <w:right w:val="none" w:sz="0" w:space="0" w:color="auto"/>
                  </w:divBdr>
                </w:div>
                <w:div w:id="1006785605">
                  <w:marLeft w:val="0"/>
                  <w:marRight w:val="0"/>
                  <w:marTop w:val="0"/>
                  <w:marBottom w:val="0"/>
                  <w:divBdr>
                    <w:top w:val="none" w:sz="0" w:space="0" w:color="auto"/>
                    <w:left w:val="none" w:sz="0" w:space="0" w:color="auto"/>
                    <w:bottom w:val="none" w:sz="0" w:space="0" w:color="auto"/>
                    <w:right w:val="none" w:sz="0" w:space="0" w:color="auto"/>
                  </w:divBdr>
                </w:div>
                <w:div w:id="1012801732">
                  <w:marLeft w:val="0"/>
                  <w:marRight w:val="0"/>
                  <w:marTop w:val="0"/>
                  <w:marBottom w:val="0"/>
                  <w:divBdr>
                    <w:top w:val="none" w:sz="0" w:space="0" w:color="auto"/>
                    <w:left w:val="none" w:sz="0" w:space="0" w:color="auto"/>
                    <w:bottom w:val="none" w:sz="0" w:space="0" w:color="auto"/>
                    <w:right w:val="none" w:sz="0" w:space="0" w:color="auto"/>
                  </w:divBdr>
                </w:div>
                <w:div w:id="1030953197">
                  <w:marLeft w:val="0"/>
                  <w:marRight w:val="0"/>
                  <w:marTop w:val="0"/>
                  <w:marBottom w:val="0"/>
                  <w:divBdr>
                    <w:top w:val="none" w:sz="0" w:space="0" w:color="auto"/>
                    <w:left w:val="none" w:sz="0" w:space="0" w:color="auto"/>
                    <w:bottom w:val="none" w:sz="0" w:space="0" w:color="auto"/>
                    <w:right w:val="none" w:sz="0" w:space="0" w:color="auto"/>
                  </w:divBdr>
                </w:div>
                <w:div w:id="1035153423">
                  <w:marLeft w:val="0"/>
                  <w:marRight w:val="0"/>
                  <w:marTop w:val="0"/>
                  <w:marBottom w:val="0"/>
                  <w:divBdr>
                    <w:top w:val="none" w:sz="0" w:space="0" w:color="auto"/>
                    <w:left w:val="none" w:sz="0" w:space="0" w:color="auto"/>
                    <w:bottom w:val="none" w:sz="0" w:space="0" w:color="auto"/>
                    <w:right w:val="none" w:sz="0" w:space="0" w:color="auto"/>
                  </w:divBdr>
                </w:div>
                <w:div w:id="1037202651">
                  <w:marLeft w:val="0"/>
                  <w:marRight w:val="0"/>
                  <w:marTop w:val="0"/>
                  <w:marBottom w:val="0"/>
                  <w:divBdr>
                    <w:top w:val="none" w:sz="0" w:space="0" w:color="auto"/>
                    <w:left w:val="none" w:sz="0" w:space="0" w:color="auto"/>
                    <w:bottom w:val="none" w:sz="0" w:space="0" w:color="auto"/>
                    <w:right w:val="none" w:sz="0" w:space="0" w:color="auto"/>
                  </w:divBdr>
                </w:div>
                <w:div w:id="1038436828">
                  <w:marLeft w:val="0"/>
                  <w:marRight w:val="0"/>
                  <w:marTop w:val="0"/>
                  <w:marBottom w:val="0"/>
                  <w:divBdr>
                    <w:top w:val="none" w:sz="0" w:space="0" w:color="auto"/>
                    <w:left w:val="none" w:sz="0" w:space="0" w:color="auto"/>
                    <w:bottom w:val="none" w:sz="0" w:space="0" w:color="auto"/>
                    <w:right w:val="none" w:sz="0" w:space="0" w:color="auto"/>
                  </w:divBdr>
                </w:div>
                <w:div w:id="1047724486">
                  <w:marLeft w:val="0"/>
                  <w:marRight w:val="0"/>
                  <w:marTop w:val="0"/>
                  <w:marBottom w:val="0"/>
                  <w:divBdr>
                    <w:top w:val="none" w:sz="0" w:space="0" w:color="auto"/>
                    <w:left w:val="none" w:sz="0" w:space="0" w:color="auto"/>
                    <w:bottom w:val="none" w:sz="0" w:space="0" w:color="auto"/>
                    <w:right w:val="none" w:sz="0" w:space="0" w:color="auto"/>
                  </w:divBdr>
                </w:div>
                <w:div w:id="1066999696">
                  <w:marLeft w:val="0"/>
                  <w:marRight w:val="0"/>
                  <w:marTop w:val="0"/>
                  <w:marBottom w:val="0"/>
                  <w:divBdr>
                    <w:top w:val="none" w:sz="0" w:space="0" w:color="auto"/>
                    <w:left w:val="none" w:sz="0" w:space="0" w:color="auto"/>
                    <w:bottom w:val="none" w:sz="0" w:space="0" w:color="auto"/>
                    <w:right w:val="none" w:sz="0" w:space="0" w:color="auto"/>
                  </w:divBdr>
                </w:div>
                <w:div w:id="1089735501">
                  <w:marLeft w:val="0"/>
                  <w:marRight w:val="0"/>
                  <w:marTop w:val="0"/>
                  <w:marBottom w:val="0"/>
                  <w:divBdr>
                    <w:top w:val="none" w:sz="0" w:space="0" w:color="auto"/>
                    <w:left w:val="none" w:sz="0" w:space="0" w:color="auto"/>
                    <w:bottom w:val="none" w:sz="0" w:space="0" w:color="auto"/>
                    <w:right w:val="none" w:sz="0" w:space="0" w:color="auto"/>
                  </w:divBdr>
                </w:div>
                <w:div w:id="1089886194">
                  <w:marLeft w:val="0"/>
                  <w:marRight w:val="0"/>
                  <w:marTop w:val="0"/>
                  <w:marBottom w:val="0"/>
                  <w:divBdr>
                    <w:top w:val="none" w:sz="0" w:space="0" w:color="auto"/>
                    <w:left w:val="none" w:sz="0" w:space="0" w:color="auto"/>
                    <w:bottom w:val="none" w:sz="0" w:space="0" w:color="auto"/>
                    <w:right w:val="none" w:sz="0" w:space="0" w:color="auto"/>
                  </w:divBdr>
                </w:div>
                <w:div w:id="1111391437">
                  <w:marLeft w:val="0"/>
                  <w:marRight w:val="0"/>
                  <w:marTop w:val="0"/>
                  <w:marBottom w:val="0"/>
                  <w:divBdr>
                    <w:top w:val="none" w:sz="0" w:space="0" w:color="auto"/>
                    <w:left w:val="none" w:sz="0" w:space="0" w:color="auto"/>
                    <w:bottom w:val="none" w:sz="0" w:space="0" w:color="auto"/>
                    <w:right w:val="none" w:sz="0" w:space="0" w:color="auto"/>
                  </w:divBdr>
                </w:div>
                <w:div w:id="1131292354">
                  <w:marLeft w:val="0"/>
                  <w:marRight w:val="0"/>
                  <w:marTop w:val="0"/>
                  <w:marBottom w:val="0"/>
                  <w:divBdr>
                    <w:top w:val="none" w:sz="0" w:space="0" w:color="auto"/>
                    <w:left w:val="none" w:sz="0" w:space="0" w:color="auto"/>
                    <w:bottom w:val="none" w:sz="0" w:space="0" w:color="auto"/>
                    <w:right w:val="none" w:sz="0" w:space="0" w:color="auto"/>
                  </w:divBdr>
                </w:div>
                <w:div w:id="1133257941">
                  <w:marLeft w:val="0"/>
                  <w:marRight w:val="0"/>
                  <w:marTop w:val="0"/>
                  <w:marBottom w:val="0"/>
                  <w:divBdr>
                    <w:top w:val="none" w:sz="0" w:space="0" w:color="auto"/>
                    <w:left w:val="none" w:sz="0" w:space="0" w:color="auto"/>
                    <w:bottom w:val="none" w:sz="0" w:space="0" w:color="auto"/>
                    <w:right w:val="none" w:sz="0" w:space="0" w:color="auto"/>
                  </w:divBdr>
                </w:div>
                <w:div w:id="1138719941">
                  <w:marLeft w:val="0"/>
                  <w:marRight w:val="0"/>
                  <w:marTop w:val="0"/>
                  <w:marBottom w:val="0"/>
                  <w:divBdr>
                    <w:top w:val="none" w:sz="0" w:space="0" w:color="auto"/>
                    <w:left w:val="none" w:sz="0" w:space="0" w:color="auto"/>
                    <w:bottom w:val="none" w:sz="0" w:space="0" w:color="auto"/>
                    <w:right w:val="none" w:sz="0" w:space="0" w:color="auto"/>
                  </w:divBdr>
                </w:div>
                <w:div w:id="1143279448">
                  <w:marLeft w:val="0"/>
                  <w:marRight w:val="0"/>
                  <w:marTop w:val="0"/>
                  <w:marBottom w:val="0"/>
                  <w:divBdr>
                    <w:top w:val="none" w:sz="0" w:space="0" w:color="auto"/>
                    <w:left w:val="none" w:sz="0" w:space="0" w:color="auto"/>
                    <w:bottom w:val="none" w:sz="0" w:space="0" w:color="auto"/>
                    <w:right w:val="none" w:sz="0" w:space="0" w:color="auto"/>
                  </w:divBdr>
                </w:div>
                <w:div w:id="1148206378">
                  <w:marLeft w:val="0"/>
                  <w:marRight w:val="0"/>
                  <w:marTop w:val="0"/>
                  <w:marBottom w:val="0"/>
                  <w:divBdr>
                    <w:top w:val="none" w:sz="0" w:space="0" w:color="auto"/>
                    <w:left w:val="none" w:sz="0" w:space="0" w:color="auto"/>
                    <w:bottom w:val="none" w:sz="0" w:space="0" w:color="auto"/>
                    <w:right w:val="none" w:sz="0" w:space="0" w:color="auto"/>
                  </w:divBdr>
                </w:div>
                <w:div w:id="1162744564">
                  <w:marLeft w:val="0"/>
                  <w:marRight w:val="0"/>
                  <w:marTop w:val="0"/>
                  <w:marBottom w:val="0"/>
                  <w:divBdr>
                    <w:top w:val="none" w:sz="0" w:space="0" w:color="auto"/>
                    <w:left w:val="none" w:sz="0" w:space="0" w:color="auto"/>
                    <w:bottom w:val="none" w:sz="0" w:space="0" w:color="auto"/>
                    <w:right w:val="none" w:sz="0" w:space="0" w:color="auto"/>
                  </w:divBdr>
                </w:div>
                <w:div w:id="1165903515">
                  <w:marLeft w:val="0"/>
                  <w:marRight w:val="0"/>
                  <w:marTop w:val="0"/>
                  <w:marBottom w:val="0"/>
                  <w:divBdr>
                    <w:top w:val="none" w:sz="0" w:space="0" w:color="auto"/>
                    <w:left w:val="none" w:sz="0" w:space="0" w:color="auto"/>
                    <w:bottom w:val="none" w:sz="0" w:space="0" w:color="auto"/>
                    <w:right w:val="none" w:sz="0" w:space="0" w:color="auto"/>
                  </w:divBdr>
                </w:div>
                <w:div w:id="1169372579">
                  <w:marLeft w:val="0"/>
                  <w:marRight w:val="0"/>
                  <w:marTop w:val="0"/>
                  <w:marBottom w:val="0"/>
                  <w:divBdr>
                    <w:top w:val="none" w:sz="0" w:space="0" w:color="auto"/>
                    <w:left w:val="none" w:sz="0" w:space="0" w:color="auto"/>
                    <w:bottom w:val="none" w:sz="0" w:space="0" w:color="auto"/>
                    <w:right w:val="none" w:sz="0" w:space="0" w:color="auto"/>
                  </w:divBdr>
                </w:div>
                <w:div w:id="1174031456">
                  <w:marLeft w:val="0"/>
                  <w:marRight w:val="0"/>
                  <w:marTop w:val="0"/>
                  <w:marBottom w:val="0"/>
                  <w:divBdr>
                    <w:top w:val="none" w:sz="0" w:space="0" w:color="auto"/>
                    <w:left w:val="none" w:sz="0" w:space="0" w:color="auto"/>
                    <w:bottom w:val="none" w:sz="0" w:space="0" w:color="auto"/>
                    <w:right w:val="none" w:sz="0" w:space="0" w:color="auto"/>
                  </w:divBdr>
                </w:div>
                <w:div w:id="1182552794">
                  <w:marLeft w:val="0"/>
                  <w:marRight w:val="0"/>
                  <w:marTop w:val="0"/>
                  <w:marBottom w:val="0"/>
                  <w:divBdr>
                    <w:top w:val="none" w:sz="0" w:space="0" w:color="auto"/>
                    <w:left w:val="none" w:sz="0" w:space="0" w:color="auto"/>
                    <w:bottom w:val="none" w:sz="0" w:space="0" w:color="auto"/>
                    <w:right w:val="none" w:sz="0" w:space="0" w:color="auto"/>
                  </w:divBdr>
                </w:div>
                <w:div w:id="1188179034">
                  <w:marLeft w:val="0"/>
                  <w:marRight w:val="0"/>
                  <w:marTop w:val="0"/>
                  <w:marBottom w:val="0"/>
                  <w:divBdr>
                    <w:top w:val="none" w:sz="0" w:space="0" w:color="auto"/>
                    <w:left w:val="none" w:sz="0" w:space="0" w:color="auto"/>
                    <w:bottom w:val="none" w:sz="0" w:space="0" w:color="auto"/>
                    <w:right w:val="none" w:sz="0" w:space="0" w:color="auto"/>
                  </w:divBdr>
                </w:div>
                <w:div w:id="1191531046">
                  <w:marLeft w:val="0"/>
                  <w:marRight w:val="0"/>
                  <w:marTop w:val="0"/>
                  <w:marBottom w:val="0"/>
                  <w:divBdr>
                    <w:top w:val="none" w:sz="0" w:space="0" w:color="auto"/>
                    <w:left w:val="none" w:sz="0" w:space="0" w:color="auto"/>
                    <w:bottom w:val="none" w:sz="0" w:space="0" w:color="auto"/>
                    <w:right w:val="none" w:sz="0" w:space="0" w:color="auto"/>
                  </w:divBdr>
                </w:div>
                <w:div w:id="1203438193">
                  <w:marLeft w:val="0"/>
                  <w:marRight w:val="0"/>
                  <w:marTop w:val="0"/>
                  <w:marBottom w:val="0"/>
                  <w:divBdr>
                    <w:top w:val="none" w:sz="0" w:space="0" w:color="auto"/>
                    <w:left w:val="none" w:sz="0" w:space="0" w:color="auto"/>
                    <w:bottom w:val="none" w:sz="0" w:space="0" w:color="auto"/>
                    <w:right w:val="none" w:sz="0" w:space="0" w:color="auto"/>
                  </w:divBdr>
                </w:div>
                <w:div w:id="1203714256">
                  <w:marLeft w:val="0"/>
                  <w:marRight w:val="0"/>
                  <w:marTop w:val="0"/>
                  <w:marBottom w:val="0"/>
                  <w:divBdr>
                    <w:top w:val="none" w:sz="0" w:space="0" w:color="auto"/>
                    <w:left w:val="none" w:sz="0" w:space="0" w:color="auto"/>
                    <w:bottom w:val="none" w:sz="0" w:space="0" w:color="auto"/>
                    <w:right w:val="none" w:sz="0" w:space="0" w:color="auto"/>
                  </w:divBdr>
                </w:div>
                <w:div w:id="1212957047">
                  <w:marLeft w:val="0"/>
                  <w:marRight w:val="0"/>
                  <w:marTop w:val="0"/>
                  <w:marBottom w:val="0"/>
                  <w:divBdr>
                    <w:top w:val="none" w:sz="0" w:space="0" w:color="auto"/>
                    <w:left w:val="none" w:sz="0" w:space="0" w:color="auto"/>
                    <w:bottom w:val="none" w:sz="0" w:space="0" w:color="auto"/>
                    <w:right w:val="none" w:sz="0" w:space="0" w:color="auto"/>
                  </w:divBdr>
                </w:div>
                <w:div w:id="1222788916">
                  <w:marLeft w:val="0"/>
                  <w:marRight w:val="0"/>
                  <w:marTop w:val="0"/>
                  <w:marBottom w:val="0"/>
                  <w:divBdr>
                    <w:top w:val="none" w:sz="0" w:space="0" w:color="auto"/>
                    <w:left w:val="none" w:sz="0" w:space="0" w:color="auto"/>
                    <w:bottom w:val="none" w:sz="0" w:space="0" w:color="auto"/>
                    <w:right w:val="none" w:sz="0" w:space="0" w:color="auto"/>
                  </w:divBdr>
                </w:div>
                <w:div w:id="1230380290">
                  <w:marLeft w:val="0"/>
                  <w:marRight w:val="0"/>
                  <w:marTop w:val="0"/>
                  <w:marBottom w:val="0"/>
                  <w:divBdr>
                    <w:top w:val="none" w:sz="0" w:space="0" w:color="auto"/>
                    <w:left w:val="none" w:sz="0" w:space="0" w:color="auto"/>
                    <w:bottom w:val="none" w:sz="0" w:space="0" w:color="auto"/>
                    <w:right w:val="none" w:sz="0" w:space="0" w:color="auto"/>
                  </w:divBdr>
                </w:div>
                <w:div w:id="1231425950">
                  <w:marLeft w:val="0"/>
                  <w:marRight w:val="0"/>
                  <w:marTop w:val="0"/>
                  <w:marBottom w:val="0"/>
                  <w:divBdr>
                    <w:top w:val="none" w:sz="0" w:space="0" w:color="auto"/>
                    <w:left w:val="none" w:sz="0" w:space="0" w:color="auto"/>
                    <w:bottom w:val="none" w:sz="0" w:space="0" w:color="auto"/>
                    <w:right w:val="none" w:sz="0" w:space="0" w:color="auto"/>
                  </w:divBdr>
                </w:div>
                <w:div w:id="1241328100">
                  <w:marLeft w:val="0"/>
                  <w:marRight w:val="0"/>
                  <w:marTop w:val="0"/>
                  <w:marBottom w:val="0"/>
                  <w:divBdr>
                    <w:top w:val="none" w:sz="0" w:space="0" w:color="auto"/>
                    <w:left w:val="none" w:sz="0" w:space="0" w:color="auto"/>
                    <w:bottom w:val="none" w:sz="0" w:space="0" w:color="auto"/>
                    <w:right w:val="none" w:sz="0" w:space="0" w:color="auto"/>
                  </w:divBdr>
                </w:div>
                <w:div w:id="1242331954">
                  <w:marLeft w:val="0"/>
                  <w:marRight w:val="0"/>
                  <w:marTop w:val="0"/>
                  <w:marBottom w:val="0"/>
                  <w:divBdr>
                    <w:top w:val="none" w:sz="0" w:space="0" w:color="auto"/>
                    <w:left w:val="none" w:sz="0" w:space="0" w:color="auto"/>
                    <w:bottom w:val="none" w:sz="0" w:space="0" w:color="auto"/>
                    <w:right w:val="none" w:sz="0" w:space="0" w:color="auto"/>
                  </w:divBdr>
                </w:div>
                <w:div w:id="1245187465">
                  <w:marLeft w:val="0"/>
                  <w:marRight w:val="0"/>
                  <w:marTop w:val="0"/>
                  <w:marBottom w:val="0"/>
                  <w:divBdr>
                    <w:top w:val="none" w:sz="0" w:space="0" w:color="auto"/>
                    <w:left w:val="none" w:sz="0" w:space="0" w:color="auto"/>
                    <w:bottom w:val="none" w:sz="0" w:space="0" w:color="auto"/>
                    <w:right w:val="none" w:sz="0" w:space="0" w:color="auto"/>
                  </w:divBdr>
                </w:div>
                <w:div w:id="1252817682">
                  <w:marLeft w:val="0"/>
                  <w:marRight w:val="0"/>
                  <w:marTop w:val="0"/>
                  <w:marBottom w:val="0"/>
                  <w:divBdr>
                    <w:top w:val="none" w:sz="0" w:space="0" w:color="auto"/>
                    <w:left w:val="none" w:sz="0" w:space="0" w:color="auto"/>
                    <w:bottom w:val="none" w:sz="0" w:space="0" w:color="auto"/>
                    <w:right w:val="none" w:sz="0" w:space="0" w:color="auto"/>
                  </w:divBdr>
                </w:div>
                <w:div w:id="1260215735">
                  <w:marLeft w:val="0"/>
                  <w:marRight w:val="0"/>
                  <w:marTop w:val="0"/>
                  <w:marBottom w:val="0"/>
                  <w:divBdr>
                    <w:top w:val="none" w:sz="0" w:space="0" w:color="auto"/>
                    <w:left w:val="none" w:sz="0" w:space="0" w:color="auto"/>
                    <w:bottom w:val="none" w:sz="0" w:space="0" w:color="auto"/>
                    <w:right w:val="none" w:sz="0" w:space="0" w:color="auto"/>
                  </w:divBdr>
                </w:div>
                <w:div w:id="1261260291">
                  <w:marLeft w:val="0"/>
                  <w:marRight w:val="0"/>
                  <w:marTop w:val="0"/>
                  <w:marBottom w:val="0"/>
                  <w:divBdr>
                    <w:top w:val="none" w:sz="0" w:space="0" w:color="auto"/>
                    <w:left w:val="none" w:sz="0" w:space="0" w:color="auto"/>
                    <w:bottom w:val="none" w:sz="0" w:space="0" w:color="auto"/>
                    <w:right w:val="none" w:sz="0" w:space="0" w:color="auto"/>
                  </w:divBdr>
                </w:div>
                <w:div w:id="1274677798">
                  <w:marLeft w:val="0"/>
                  <w:marRight w:val="0"/>
                  <w:marTop w:val="0"/>
                  <w:marBottom w:val="0"/>
                  <w:divBdr>
                    <w:top w:val="none" w:sz="0" w:space="0" w:color="auto"/>
                    <w:left w:val="none" w:sz="0" w:space="0" w:color="auto"/>
                    <w:bottom w:val="none" w:sz="0" w:space="0" w:color="auto"/>
                    <w:right w:val="none" w:sz="0" w:space="0" w:color="auto"/>
                  </w:divBdr>
                </w:div>
                <w:div w:id="1302541245">
                  <w:marLeft w:val="0"/>
                  <w:marRight w:val="0"/>
                  <w:marTop w:val="0"/>
                  <w:marBottom w:val="0"/>
                  <w:divBdr>
                    <w:top w:val="none" w:sz="0" w:space="0" w:color="auto"/>
                    <w:left w:val="none" w:sz="0" w:space="0" w:color="auto"/>
                    <w:bottom w:val="none" w:sz="0" w:space="0" w:color="auto"/>
                    <w:right w:val="none" w:sz="0" w:space="0" w:color="auto"/>
                  </w:divBdr>
                </w:div>
                <w:div w:id="1308050163">
                  <w:marLeft w:val="0"/>
                  <w:marRight w:val="0"/>
                  <w:marTop w:val="0"/>
                  <w:marBottom w:val="0"/>
                  <w:divBdr>
                    <w:top w:val="none" w:sz="0" w:space="0" w:color="auto"/>
                    <w:left w:val="none" w:sz="0" w:space="0" w:color="auto"/>
                    <w:bottom w:val="none" w:sz="0" w:space="0" w:color="auto"/>
                    <w:right w:val="none" w:sz="0" w:space="0" w:color="auto"/>
                  </w:divBdr>
                </w:div>
                <w:div w:id="1337422177">
                  <w:marLeft w:val="0"/>
                  <w:marRight w:val="0"/>
                  <w:marTop w:val="0"/>
                  <w:marBottom w:val="0"/>
                  <w:divBdr>
                    <w:top w:val="none" w:sz="0" w:space="0" w:color="auto"/>
                    <w:left w:val="none" w:sz="0" w:space="0" w:color="auto"/>
                    <w:bottom w:val="none" w:sz="0" w:space="0" w:color="auto"/>
                    <w:right w:val="none" w:sz="0" w:space="0" w:color="auto"/>
                  </w:divBdr>
                </w:div>
                <w:div w:id="1344480880">
                  <w:marLeft w:val="0"/>
                  <w:marRight w:val="0"/>
                  <w:marTop w:val="0"/>
                  <w:marBottom w:val="0"/>
                  <w:divBdr>
                    <w:top w:val="none" w:sz="0" w:space="0" w:color="auto"/>
                    <w:left w:val="none" w:sz="0" w:space="0" w:color="auto"/>
                    <w:bottom w:val="none" w:sz="0" w:space="0" w:color="auto"/>
                    <w:right w:val="none" w:sz="0" w:space="0" w:color="auto"/>
                  </w:divBdr>
                </w:div>
                <w:div w:id="1349723129">
                  <w:marLeft w:val="0"/>
                  <w:marRight w:val="0"/>
                  <w:marTop w:val="0"/>
                  <w:marBottom w:val="0"/>
                  <w:divBdr>
                    <w:top w:val="none" w:sz="0" w:space="0" w:color="auto"/>
                    <w:left w:val="none" w:sz="0" w:space="0" w:color="auto"/>
                    <w:bottom w:val="none" w:sz="0" w:space="0" w:color="auto"/>
                    <w:right w:val="none" w:sz="0" w:space="0" w:color="auto"/>
                  </w:divBdr>
                </w:div>
                <w:div w:id="1355644708">
                  <w:marLeft w:val="0"/>
                  <w:marRight w:val="0"/>
                  <w:marTop w:val="0"/>
                  <w:marBottom w:val="0"/>
                  <w:divBdr>
                    <w:top w:val="none" w:sz="0" w:space="0" w:color="auto"/>
                    <w:left w:val="none" w:sz="0" w:space="0" w:color="auto"/>
                    <w:bottom w:val="none" w:sz="0" w:space="0" w:color="auto"/>
                    <w:right w:val="none" w:sz="0" w:space="0" w:color="auto"/>
                  </w:divBdr>
                </w:div>
                <w:div w:id="1379627628">
                  <w:marLeft w:val="0"/>
                  <w:marRight w:val="0"/>
                  <w:marTop w:val="0"/>
                  <w:marBottom w:val="0"/>
                  <w:divBdr>
                    <w:top w:val="none" w:sz="0" w:space="0" w:color="auto"/>
                    <w:left w:val="none" w:sz="0" w:space="0" w:color="auto"/>
                    <w:bottom w:val="none" w:sz="0" w:space="0" w:color="auto"/>
                    <w:right w:val="none" w:sz="0" w:space="0" w:color="auto"/>
                  </w:divBdr>
                </w:div>
                <w:div w:id="1386373471">
                  <w:marLeft w:val="0"/>
                  <w:marRight w:val="0"/>
                  <w:marTop w:val="0"/>
                  <w:marBottom w:val="0"/>
                  <w:divBdr>
                    <w:top w:val="none" w:sz="0" w:space="0" w:color="auto"/>
                    <w:left w:val="none" w:sz="0" w:space="0" w:color="auto"/>
                    <w:bottom w:val="none" w:sz="0" w:space="0" w:color="auto"/>
                    <w:right w:val="none" w:sz="0" w:space="0" w:color="auto"/>
                  </w:divBdr>
                </w:div>
                <w:div w:id="1392534912">
                  <w:marLeft w:val="0"/>
                  <w:marRight w:val="0"/>
                  <w:marTop w:val="0"/>
                  <w:marBottom w:val="0"/>
                  <w:divBdr>
                    <w:top w:val="none" w:sz="0" w:space="0" w:color="auto"/>
                    <w:left w:val="none" w:sz="0" w:space="0" w:color="auto"/>
                    <w:bottom w:val="none" w:sz="0" w:space="0" w:color="auto"/>
                    <w:right w:val="none" w:sz="0" w:space="0" w:color="auto"/>
                  </w:divBdr>
                </w:div>
                <w:div w:id="1405108193">
                  <w:marLeft w:val="0"/>
                  <w:marRight w:val="0"/>
                  <w:marTop w:val="0"/>
                  <w:marBottom w:val="0"/>
                  <w:divBdr>
                    <w:top w:val="none" w:sz="0" w:space="0" w:color="auto"/>
                    <w:left w:val="none" w:sz="0" w:space="0" w:color="auto"/>
                    <w:bottom w:val="none" w:sz="0" w:space="0" w:color="auto"/>
                    <w:right w:val="none" w:sz="0" w:space="0" w:color="auto"/>
                  </w:divBdr>
                </w:div>
                <w:div w:id="1415666798">
                  <w:marLeft w:val="0"/>
                  <w:marRight w:val="0"/>
                  <w:marTop w:val="0"/>
                  <w:marBottom w:val="0"/>
                  <w:divBdr>
                    <w:top w:val="none" w:sz="0" w:space="0" w:color="auto"/>
                    <w:left w:val="none" w:sz="0" w:space="0" w:color="auto"/>
                    <w:bottom w:val="none" w:sz="0" w:space="0" w:color="auto"/>
                    <w:right w:val="none" w:sz="0" w:space="0" w:color="auto"/>
                  </w:divBdr>
                </w:div>
                <w:div w:id="1421029021">
                  <w:marLeft w:val="0"/>
                  <w:marRight w:val="0"/>
                  <w:marTop w:val="0"/>
                  <w:marBottom w:val="0"/>
                  <w:divBdr>
                    <w:top w:val="none" w:sz="0" w:space="0" w:color="auto"/>
                    <w:left w:val="none" w:sz="0" w:space="0" w:color="auto"/>
                    <w:bottom w:val="none" w:sz="0" w:space="0" w:color="auto"/>
                    <w:right w:val="none" w:sz="0" w:space="0" w:color="auto"/>
                  </w:divBdr>
                </w:div>
                <w:div w:id="1423062929">
                  <w:marLeft w:val="0"/>
                  <w:marRight w:val="0"/>
                  <w:marTop w:val="0"/>
                  <w:marBottom w:val="0"/>
                  <w:divBdr>
                    <w:top w:val="none" w:sz="0" w:space="0" w:color="auto"/>
                    <w:left w:val="none" w:sz="0" w:space="0" w:color="auto"/>
                    <w:bottom w:val="none" w:sz="0" w:space="0" w:color="auto"/>
                    <w:right w:val="none" w:sz="0" w:space="0" w:color="auto"/>
                  </w:divBdr>
                </w:div>
                <w:div w:id="1424493577">
                  <w:marLeft w:val="0"/>
                  <w:marRight w:val="0"/>
                  <w:marTop w:val="0"/>
                  <w:marBottom w:val="0"/>
                  <w:divBdr>
                    <w:top w:val="none" w:sz="0" w:space="0" w:color="auto"/>
                    <w:left w:val="none" w:sz="0" w:space="0" w:color="auto"/>
                    <w:bottom w:val="none" w:sz="0" w:space="0" w:color="auto"/>
                    <w:right w:val="none" w:sz="0" w:space="0" w:color="auto"/>
                  </w:divBdr>
                </w:div>
                <w:div w:id="1425221733">
                  <w:marLeft w:val="0"/>
                  <w:marRight w:val="0"/>
                  <w:marTop w:val="0"/>
                  <w:marBottom w:val="0"/>
                  <w:divBdr>
                    <w:top w:val="none" w:sz="0" w:space="0" w:color="auto"/>
                    <w:left w:val="none" w:sz="0" w:space="0" w:color="auto"/>
                    <w:bottom w:val="none" w:sz="0" w:space="0" w:color="auto"/>
                    <w:right w:val="none" w:sz="0" w:space="0" w:color="auto"/>
                  </w:divBdr>
                </w:div>
                <w:div w:id="1433621840">
                  <w:marLeft w:val="0"/>
                  <w:marRight w:val="0"/>
                  <w:marTop w:val="0"/>
                  <w:marBottom w:val="0"/>
                  <w:divBdr>
                    <w:top w:val="none" w:sz="0" w:space="0" w:color="auto"/>
                    <w:left w:val="none" w:sz="0" w:space="0" w:color="auto"/>
                    <w:bottom w:val="none" w:sz="0" w:space="0" w:color="auto"/>
                    <w:right w:val="none" w:sz="0" w:space="0" w:color="auto"/>
                  </w:divBdr>
                </w:div>
                <w:div w:id="1434476014">
                  <w:marLeft w:val="0"/>
                  <w:marRight w:val="0"/>
                  <w:marTop w:val="0"/>
                  <w:marBottom w:val="0"/>
                  <w:divBdr>
                    <w:top w:val="none" w:sz="0" w:space="0" w:color="auto"/>
                    <w:left w:val="none" w:sz="0" w:space="0" w:color="auto"/>
                    <w:bottom w:val="none" w:sz="0" w:space="0" w:color="auto"/>
                    <w:right w:val="none" w:sz="0" w:space="0" w:color="auto"/>
                  </w:divBdr>
                </w:div>
                <w:div w:id="1452285578">
                  <w:marLeft w:val="0"/>
                  <w:marRight w:val="0"/>
                  <w:marTop w:val="0"/>
                  <w:marBottom w:val="0"/>
                  <w:divBdr>
                    <w:top w:val="none" w:sz="0" w:space="0" w:color="auto"/>
                    <w:left w:val="none" w:sz="0" w:space="0" w:color="auto"/>
                    <w:bottom w:val="none" w:sz="0" w:space="0" w:color="auto"/>
                    <w:right w:val="none" w:sz="0" w:space="0" w:color="auto"/>
                  </w:divBdr>
                </w:div>
                <w:div w:id="1457525585">
                  <w:marLeft w:val="0"/>
                  <w:marRight w:val="0"/>
                  <w:marTop w:val="0"/>
                  <w:marBottom w:val="0"/>
                  <w:divBdr>
                    <w:top w:val="none" w:sz="0" w:space="0" w:color="auto"/>
                    <w:left w:val="none" w:sz="0" w:space="0" w:color="auto"/>
                    <w:bottom w:val="none" w:sz="0" w:space="0" w:color="auto"/>
                    <w:right w:val="none" w:sz="0" w:space="0" w:color="auto"/>
                  </w:divBdr>
                </w:div>
                <w:div w:id="1460297054">
                  <w:marLeft w:val="0"/>
                  <w:marRight w:val="0"/>
                  <w:marTop w:val="0"/>
                  <w:marBottom w:val="0"/>
                  <w:divBdr>
                    <w:top w:val="none" w:sz="0" w:space="0" w:color="auto"/>
                    <w:left w:val="none" w:sz="0" w:space="0" w:color="auto"/>
                    <w:bottom w:val="none" w:sz="0" w:space="0" w:color="auto"/>
                    <w:right w:val="none" w:sz="0" w:space="0" w:color="auto"/>
                  </w:divBdr>
                </w:div>
                <w:div w:id="1466193897">
                  <w:marLeft w:val="0"/>
                  <w:marRight w:val="0"/>
                  <w:marTop w:val="0"/>
                  <w:marBottom w:val="0"/>
                  <w:divBdr>
                    <w:top w:val="none" w:sz="0" w:space="0" w:color="auto"/>
                    <w:left w:val="none" w:sz="0" w:space="0" w:color="auto"/>
                    <w:bottom w:val="none" w:sz="0" w:space="0" w:color="auto"/>
                    <w:right w:val="none" w:sz="0" w:space="0" w:color="auto"/>
                  </w:divBdr>
                </w:div>
                <w:div w:id="1469206847">
                  <w:marLeft w:val="0"/>
                  <w:marRight w:val="0"/>
                  <w:marTop w:val="0"/>
                  <w:marBottom w:val="0"/>
                  <w:divBdr>
                    <w:top w:val="none" w:sz="0" w:space="0" w:color="auto"/>
                    <w:left w:val="none" w:sz="0" w:space="0" w:color="auto"/>
                    <w:bottom w:val="none" w:sz="0" w:space="0" w:color="auto"/>
                    <w:right w:val="none" w:sz="0" w:space="0" w:color="auto"/>
                  </w:divBdr>
                </w:div>
                <w:div w:id="1492673916">
                  <w:marLeft w:val="0"/>
                  <w:marRight w:val="0"/>
                  <w:marTop w:val="0"/>
                  <w:marBottom w:val="0"/>
                  <w:divBdr>
                    <w:top w:val="none" w:sz="0" w:space="0" w:color="auto"/>
                    <w:left w:val="none" w:sz="0" w:space="0" w:color="auto"/>
                    <w:bottom w:val="none" w:sz="0" w:space="0" w:color="auto"/>
                    <w:right w:val="none" w:sz="0" w:space="0" w:color="auto"/>
                  </w:divBdr>
                </w:div>
                <w:div w:id="1503929775">
                  <w:marLeft w:val="0"/>
                  <w:marRight w:val="0"/>
                  <w:marTop w:val="0"/>
                  <w:marBottom w:val="0"/>
                  <w:divBdr>
                    <w:top w:val="none" w:sz="0" w:space="0" w:color="auto"/>
                    <w:left w:val="none" w:sz="0" w:space="0" w:color="auto"/>
                    <w:bottom w:val="none" w:sz="0" w:space="0" w:color="auto"/>
                    <w:right w:val="none" w:sz="0" w:space="0" w:color="auto"/>
                  </w:divBdr>
                </w:div>
                <w:div w:id="1504855867">
                  <w:marLeft w:val="0"/>
                  <w:marRight w:val="0"/>
                  <w:marTop w:val="0"/>
                  <w:marBottom w:val="0"/>
                  <w:divBdr>
                    <w:top w:val="none" w:sz="0" w:space="0" w:color="auto"/>
                    <w:left w:val="none" w:sz="0" w:space="0" w:color="auto"/>
                    <w:bottom w:val="none" w:sz="0" w:space="0" w:color="auto"/>
                    <w:right w:val="none" w:sz="0" w:space="0" w:color="auto"/>
                  </w:divBdr>
                </w:div>
                <w:div w:id="1511986639">
                  <w:marLeft w:val="0"/>
                  <w:marRight w:val="0"/>
                  <w:marTop w:val="0"/>
                  <w:marBottom w:val="0"/>
                  <w:divBdr>
                    <w:top w:val="none" w:sz="0" w:space="0" w:color="auto"/>
                    <w:left w:val="none" w:sz="0" w:space="0" w:color="auto"/>
                    <w:bottom w:val="none" w:sz="0" w:space="0" w:color="auto"/>
                    <w:right w:val="none" w:sz="0" w:space="0" w:color="auto"/>
                  </w:divBdr>
                </w:div>
                <w:div w:id="1519856529">
                  <w:marLeft w:val="0"/>
                  <w:marRight w:val="0"/>
                  <w:marTop w:val="0"/>
                  <w:marBottom w:val="0"/>
                  <w:divBdr>
                    <w:top w:val="none" w:sz="0" w:space="0" w:color="auto"/>
                    <w:left w:val="none" w:sz="0" w:space="0" w:color="auto"/>
                    <w:bottom w:val="none" w:sz="0" w:space="0" w:color="auto"/>
                    <w:right w:val="none" w:sz="0" w:space="0" w:color="auto"/>
                  </w:divBdr>
                </w:div>
                <w:div w:id="1526284812">
                  <w:marLeft w:val="0"/>
                  <w:marRight w:val="0"/>
                  <w:marTop w:val="0"/>
                  <w:marBottom w:val="0"/>
                  <w:divBdr>
                    <w:top w:val="none" w:sz="0" w:space="0" w:color="auto"/>
                    <w:left w:val="none" w:sz="0" w:space="0" w:color="auto"/>
                    <w:bottom w:val="none" w:sz="0" w:space="0" w:color="auto"/>
                    <w:right w:val="none" w:sz="0" w:space="0" w:color="auto"/>
                  </w:divBdr>
                </w:div>
                <w:div w:id="1526554425">
                  <w:marLeft w:val="0"/>
                  <w:marRight w:val="0"/>
                  <w:marTop w:val="0"/>
                  <w:marBottom w:val="0"/>
                  <w:divBdr>
                    <w:top w:val="none" w:sz="0" w:space="0" w:color="auto"/>
                    <w:left w:val="none" w:sz="0" w:space="0" w:color="auto"/>
                    <w:bottom w:val="none" w:sz="0" w:space="0" w:color="auto"/>
                    <w:right w:val="none" w:sz="0" w:space="0" w:color="auto"/>
                  </w:divBdr>
                </w:div>
                <w:div w:id="1531147337">
                  <w:marLeft w:val="0"/>
                  <w:marRight w:val="0"/>
                  <w:marTop w:val="0"/>
                  <w:marBottom w:val="0"/>
                  <w:divBdr>
                    <w:top w:val="none" w:sz="0" w:space="0" w:color="auto"/>
                    <w:left w:val="none" w:sz="0" w:space="0" w:color="auto"/>
                    <w:bottom w:val="none" w:sz="0" w:space="0" w:color="auto"/>
                    <w:right w:val="none" w:sz="0" w:space="0" w:color="auto"/>
                  </w:divBdr>
                </w:div>
                <w:div w:id="1533760405">
                  <w:marLeft w:val="0"/>
                  <w:marRight w:val="0"/>
                  <w:marTop w:val="0"/>
                  <w:marBottom w:val="0"/>
                  <w:divBdr>
                    <w:top w:val="none" w:sz="0" w:space="0" w:color="auto"/>
                    <w:left w:val="none" w:sz="0" w:space="0" w:color="auto"/>
                    <w:bottom w:val="none" w:sz="0" w:space="0" w:color="auto"/>
                    <w:right w:val="none" w:sz="0" w:space="0" w:color="auto"/>
                  </w:divBdr>
                </w:div>
                <w:div w:id="1539394285">
                  <w:marLeft w:val="0"/>
                  <w:marRight w:val="0"/>
                  <w:marTop w:val="0"/>
                  <w:marBottom w:val="0"/>
                  <w:divBdr>
                    <w:top w:val="none" w:sz="0" w:space="0" w:color="auto"/>
                    <w:left w:val="none" w:sz="0" w:space="0" w:color="auto"/>
                    <w:bottom w:val="none" w:sz="0" w:space="0" w:color="auto"/>
                    <w:right w:val="none" w:sz="0" w:space="0" w:color="auto"/>
                  </w:divBdr>
                </w:div>
                <w:div w:id="1553733605">
                  <w:marLeft w:val="0"/>
                  <w:marRight w:val="0"/>
                  <w:marTop w:val="0"/>
                  <w:marBottom w:val="0"/>
                  <w:divBdr>
                    <w:top w:val="none" w:sz="0" w:space="0" w:color="auto"/>
                    <w:left w:val="none" w:sz="0" w:space="0" w:color="auto"/>
                    <w:bottom w:val="none" w:sz="0" w:space="0" w:color="auto"/>
                    <w:right w:val="none" w:sz="0" w:space="0" w:color="auto"/>
                  </w:divBdr>
                </w:div>
                <w:div w:id="1557887866">
                  <w:marLeft w:val="0"/>
                  <w:marRight w:val="0"/>
                  <w:marTop w:val="0"/>
                  <w:marBottom w:val="0"/>
                  <w:divBdr>
                    <w:top w:val="none" w:sz="0" w:space="0" w:color="auto"/>
                    <w:left w:val="none" w:sz="0" w:space="0" w:color="auto"/>
                    <w:bottom w:val="none" w:sz="0" w:space="0" w:color="auto"/>
                    <w:right w:val="none" w:sz="0" w:space="0" w:color="auto"/>
                  </w:divBdr>
                </w:div>
                <w:div w:id="1570456804">
                  <w:marLeft w:val="0"/>
                  <w:marRight w:val="0"/>
                  <w:marTop w:val="0"/>
                  <w:marBottom w:val="0"/>
                  <w:divBdr>
                    <w:top w:val="none" w:sz="0" w:space="0" w:color="auto"/>
                    <w:left w:val="none" w:sz="0" w:space="0" w:color="auto"/>
                    <w:bottom w:val="none" w:sz="0" w:space="0" w:color="auto"/>
                    <w:right w:val="none" w:sz="0" w:space="0" w:color="auto"/>
                  </w:divBdr>
                </w:div>
                <w:div w:id="1578859954">
                  <w:marLeft w:val="0"/>
                  <w:marRight w:val="0"/>
                  <w:marTop w:val="0"/>
                  <w:marBottom w:val="0"/>
                  <w:divBdr>
                    <w:top w:val="none" w:sz="0" w:space="0" w:color="auto"/>
                    <w:left w:val="none" w:sz="0" w:space="0" w:color="auto"/>
                    <w:bottom w:val="none" w:sz="0" w:space="0" w:color="auto"/>
                    <w:right w:val="none" w:sz="0" w:space="0" w:color="auto"/>
                  </w:divBdr>
                </w:div>
                <w:div w:id="1582717782">
                  <w:marLeft w:val="0"/>
                  <w:marRight w:val="0"/>
                  <w:marTop w:val="0"/>
                  <w:marBottom w:val="0"/>
                  <w:divBdr>
                    <w:top w:val="none" w:sz="0" w:space="0" w:color="auto"/>
                    <w:left w:val="none" w:sz="0" w:space="0" w:color="auto"/>
                    <w:bottom w:val="none" w:sz="0" w:space="0" w:color="auto"/>
                    <w:right w:val="none" w:sz="0" w:space="0" w:color="auto"/>
                  </w:divBdr>
                </w:div>
                <w:div w:id="1591431215">
                  <w:marLeft w:val="0"/>
                  <w:marRight w:val="0"/>
                  <w:marTop w:val="0"/>
                  <w:marBottom w:val="0"/>
                  <w:divBdr>
                    <w:top w:val="none" w:sz="0" w:space="0" w:color="auto"/>
                    <w:left w:val="none" w:sz="0" w:space="0" w:color="auto"/>
                    <w:bottom w:val="none" w:sz="0" w:space="0" w:color="auto"/>
                    <w:right w:val="none" w:sz="0" w:space="0" w:color="auto"/>
                  </w:divBdr>
                </w:div>
                <w:div w:id="1591618484">
                  <w:marLeft w:val="0"/>
                  <w:marRight w:val="0"/>
                  <w:marTop w:val="0"/>
                  <w:marBottom w:val="0"/>
                  <w:divBdr>
                    <w:top w:val="none" w:sz="0" w:space="0" w:color="auto"/>
                    <w:left w:val="none" w:sz="0" w:space="0" w:color="auto"/>
                    <w:bottom w:val="none" w:sz="0" w:space="0" w:color="auto"/>
                    <w:right w:val="none" w:sz="0" w:space="0" w:color="auto"/>
                  </w:divBdr>
                </w:div>
                <w:div w:id="1595628508">
                  <w:marLeft w:val="0"/>
                  <w:marRight w:val="0"/>
                  <w:marTop w:val="0"/>
                  <w:marBottom w:val="0"/>
                  <w:divBdr>
                    <w:top w:val="none" w:sz="0" w:space="0" w:color="auto"/>
                    <w:left w:val="none" w:sz="0" w:space="0" w:color="auto"/>
                    <w:bottom w:val="none" w:sz="0" w:space="0" w:color="auto"/>
                    <w:right w:val="none" w:sz="0" w:space="0" w:color="auto"/>
                  </w:divBdr>
                </w:div>
                <w:div w:id="1602297254">
                  <w:marLeft w:val="0"/>
                  <w:marRight w:val="0"/>
                  <w:marTop w:val="0"/>
                  <w:marBottom w:val="0"/>
                  <w:divBdr>
                    <w:top w:val="none" w:sz="0" w:space="0" w:color="auto"/>
                    <w:left w:val="none" w:sz="0" w:space="0" w:color="auto"/>
                    <w:bottom w:val="none" w:sz="0" w:space="0" w:color="auto"/>
                    <w:right w:val="none" w:sz="0" w:space="0" w:color="auto"/>
                  </w:divBdr>
                </w:div>
                <w:div w:id="1611014917">
                  <w:marLeft w:val="0"/>
                  <w:marRight w:val="0"/>
                  <w:marTop w:val="0"/>
                  <w:marBottom w:val="0"/>
                  <w:divBdr>
                    <w:top w:val="none" w:sz="0" w:space="0" w:color="auto"/>
                    <w:left w:val="none" w:sz="0" w:space="0" w:color="auto"/>
                    <w:bottom w:val="none" w:sz="0" w:space="0" w:color="auto"/>
                    <w:right w:val="none" w:sz="0" w:space="0" w:color="auto"/>
                  </w:divBdr>
                </w:div>
                <w:div w:id="1622036589">
                  <w:marLeft w:val="0"/>
                  <w:marRight w:val="0"/>
                  <w:marTop w:val="0"/>
                  <w:marBottom w:val="0"/>
                  <w:divBdr>
                    <w:top w:val="none" w:sz="0" w:space="0" w:color="auto"/>
                    <w:left w:val="none" w:sz="0" w:space="0" w:color="auto"/>
                    <w:bottom w:val="none" w:sz="0" w:space="0" w:color="auto"/>
                    <w:right w:val="none" w:sz="0" w:space="0" w:color="auto"/>
                  </w:divBdr>
                </w:div>
                <w:div w:id="1649241223">
                  <w:marLeft w:val="0"/>
                  <w:marRight w:val="0"/>
                  <w:marTop w:val="0"/>
                  <w:marBottom w:val="0"/>
                  <w:divBdr>
                    <w:top w:val="none" w:sz="0" w:space="0" w:color="auto"/>
                    <w:left w:val="none" w:sz="0" w:space="0" w:color="auto"/>
                    <w:bottom w:val="none" w:sz="0" w:space="0" w:color="auto"/>
                    <w:right w:val="none" w:sz="0" w:space="0" w:color="auto"/>
                  </w:divBdr>
                </w:div>
                <w:div w:id="1674265046">
                  <w:marLeft w:val="0"/>
                  <w:marRight w:val="0"/>
                  <w:marTop w:val="0"/>
                  <w:marBottom w:val="0"/>
                  <w:divBdr>
                    <w:top w:val="none" w:sz="0" w:space="0" w:color="auto"/>
                    <w:left w:val="none" w:sz="0" w:space="0" w:color="auto"/>
                    <w:bottom w:val="none" w:sz="0" w:space="0" w:color="auto"/>
                    <w:right w:val="none" w:sz="0" w:space="0" w:color="auto"/>
                  </w:divBdr>
                </w:div>
                <w:div w:id="1690182859">
                  <w:marLeft w:val="0"/>
                  <w:marRight w:val="0"/>
                  <w:marTop w:val="0"/>
                  <w:marBottom w:val="0"/>
                  <w:divBdr>
                    <w:top w:val="none" w:sz="0" w:space="0" w:color="auto"/>
                    <w:left w:val="none" w:sz="0" w:space="0" w:color="auto"/>
                    <w:bottom w:val="none" w:sz="0" w:space="0" w:color="auto"/>
                    <w:right w:val="none" w:sz="0" w:space="0" w:color="auto"/>
                  </w:divBdr>
                </w:div>
                <w:div w:id="1699965008">
                  <w:marLeft w:val="0"/>
                  <w:marRight w:val="0"/>
                  <w:marTop w:val="0"/>
                  <w:marBottom w:val="0"/>
                  <w:divBdr>
                    <w:top w:val="none" w:sz="0" w:space="0" w:color="auto"/>
                    <w:left w:val="none" w:sz="0" w:space="0" w:color="auto"/>
                    <w:bottom w:val="none" w:sz="0" w:space="0" w:color="auto"/>
                    <w:right w:val="none" w:sz="0" w:space="0" w:color="auto"/>
                  </w:divBdr>
                </w:div>
                <w:div w:id="1702197346">
                  <w:marLeft w:val="0"/>
                  <w:marRight w:val="0"/>
                  <w:marTop w:val="0"/>
                  <w:marBottom w:val="0"/>
                  <w:divBdr>
                    <w:top w:val="none" w:sz="0" w:space="0" w:color="auto"/>
                    <w:left w:val="none" w:sz="0" w:space="0" w:color="auto"/>
                    <w:bottom w:val="none" w:sz="0" w:space="0" w:color="auto"/>
                    <w:right w:val="none" w:sz="0" w:space="0" w:color="auto"/>
                  </w:divBdr>
                </w:div>
                <w:div w:id="1703166350">
                  <w:marLeft w:val="0"/>
                  <w:marRight w:val="0"/>
                  <w:marTop w:val="0"/>
                  <w:marBottom w:val="0"/>
                  <w:divBdr>
                    <w:top w:val="none" w:sz="0" w:space="0" w:color="auto"/>
                    <w:left w:val="none" w:sz="0" w:space="0" w:color="auto"/>
                    <w:bottom w:val="none" w:sz="0" w:space="0" w:color="auto"/>
                    <w:right w:val="none" w:sz="0" w:space="0" w:color="auto"/>
                  </w:divBdr>
                </w:div>
                <w:div w:id="1711228749">
                  <w:marLeft w:val="0"/>
                  <w:marRight w:val="0"/>
                  <w:marTop w:val="0"/>
                  <w:marBottom w:val="0"/>
                  <w:divBdr>
                    <w:top w:val="none" w:sz="0" w:space="0" w:color="auto"/>
                    <w:left w:val="none" w:sz="0" w:space="0" w:color="auto"/>
                    <w:bottom w:val="none" w:sz="0" w:space="0" w:color="auto"/>
                    <w:right w:val="none" w:sz="0" w:space="0" w:color="auto"/>
                  </w:divBdr>
                </w:div>
                <w:div w:id="1745562813">
                  <w:marLeft w:val="0"/>
                  <w:marRight w:val="0"/>
                  <w:marTop w:val="0"/>
                  <w:marBottom w:val="0"/>
                  <w:divBdr>
                    <w:top w:val="none" w:sz="0" w:space="0" w:color="auto"/>
                    <w:left w:val="none" w:sz="0" w:space="0" w:color="auto"/>
                    <w:bottom w:val="none" w:sz="0" w:space="0" w:color="auto"/>
                    <w:right w:val="none" w:sz="0" w:space="0" w:color="auto"/>
                  </w:divBdr>
                </w:div>
                <w:div w:id="1760128445">
                  <w:marLeft w:val="0"/>
                  <w:marRight w:val="0"/>
                  <w:marTop w:val="0"/>
                  <w:marBottom w:val="0"/>
                  <w:divBdr>
                    <w:top w:val="none" w:sz="0" w:space="0" w:color="auto"/>
                    <w:left w:val="none" w:sz="0" w:space="0" w:color="auto"/>
                    <w:bottom w:val="none" w:sz="0" w:space="0" w:color="auto"/>
                    <w:right w:val="none" w:sz="0" w:space="0" w:color="auto"/>
                  </w:divBdr>
                </w:div>
                <w:div w:id="1770929992">
                  <w:marLeft w:val="0"/>
                  <w:marRight w:val="0"/>
                  <w:marTop w:val="0"/>
                  <w:marBottom w:val="0"/>
                  <w:divBdr>
                    <w:top w:val="none" w:sz="0" w:space="0" w:color="auto"/>
                    <w:left w:val="none" w:sz="0" w:space="0" w:color="auto"/>
                    <w:bottom w:val="none" w:sz="0" w:space="0" w:color="auto"/>
                    <w:right w:val="none" w:sz="0" w:space="0" w:color="auto"/>
                  </w:divBdr>
                </w:div>
                <w:div w:id="1790776073">
                  <w:marLeft w:val="0"/>
                  <w:marRight w:val="0"/>
                  <w:marTop w:val="0"/>
                  <w:marBottom w:val="0"/>
                  <w:divBdr>
                    <w:top w:val="none" w:sz="0" w:space="0" w:color="auto"/>
                    <w:left w:val="none" w:sz="0" w:space="0" w:color="auto"/>
                    <w:bottom w:val="none" w:sz="0" w:space="0" w:color="auto"/>
                    <w:right w:val="none" w:sz="0" w:space="0" w:color="auto"/>
                  </w:divBdr>
                </w:div>
                <w:div w:id="1796563582">
                  <w:marLeft w:val="0"/>
                  <w:marRight w:val="0"/>
                  <w:marTop w:val="0"/>
                  <w:marBottom w:val="0"/>
                  <w:divBdr>
                    <w:top w:val="none" w:sz="0" w:space="0" w:color="auto"/>
                    <w:left w:val="none" w:sz="0" w:space="0" w:color="auto"/>
                    <w:bottom w:val="none" w:sz="0" w:space="0" w:color="auto"/>
                    <w:right w:val="none" w:sz="0" w:space="0" w:color="auto"/>
                  </w:divBdr>
                </w:div>
                <w:div w:id="1799181291">
                  <w:marLeft w:val="0"/>
                  <w:marRight w:val="0"/>
                  <w:marTop w:val="0"/>
                  <w:marBottom w:val="0"/>
                  <w:divBdr>
                    <w:top w:val="none" w:sz="0" w:space="0" w:color="auto"/>
                    <w:left w:val="none" w:sz="0" w:space="0" w:color="auto"/>
                    <w:bottom w:val="none" w:sz="0" w:space="0" w:color="auto"/>
                    <w:right w:val="none" w:sz="0" w:space="0" w:color="auto"/>
                  </w:divBdr>
                </w:div>
                <w:div w:id="1820884374">
                  <w:marLeft w:val="0"/>
                  <w:marRight w:val="0"/>
                  <w:marTop w:val="0"/>
                  <w:marBottom w:val="0"/>
                  <w:divBdr>
                    <w:top w:val="none" w:sz="0" w:space="0" w:color="auto"/>
                    <w:left w:val="none" w:sz="0" w:space="0" w:color="auto"/>
                    <w:bottom w:val="none" w:sz="0" w:space="0" w:color="auto"/>
                    <w:right w:val="none" w:sz="0" w:space="0" w:color="auto"/>
                  </w:divBdr>
                </w:div>
                <w:div w:id="1823035872">
                  <w:marLeft w:val="0"/>
                  <w:marRight w:val="0"/>
                  <w:marTop w:val="0"/>
                  <w:marBottom w:val="0"/>
                  <w:divBdr>
                    <w:top w:val="none" w:sz="0" w:space="0" w:color="auto"/>
                    <w:left w:val="none" w:sz="0" w:space="0" w:color="auto"/>
                    <w:bottom w:val="none" w:sz="0" w:space="0" w:color="auto"/>
                    <w:right w:val="none" w:sz="0" w:space="0" w:color="auto"/>
                  </w:divBdr>
                </w:div>
                <w:div w:id="1832795470">
                  <w:marLeft w:val="0"/>
                  <w:marRight w:val="0"/>
                  <w:marTop w:val="0"/>
                  <w:marBottom w:val="0"/>
                  <w:divBdr>
                    <w:top w:val="none" w:sz="0" w:space="0" w:color="auto"/>
                    <w:left w:val="none" w:sz="0" w:space="0" w:color="auto"/>
                    <w:bottom w:val="none" w:sz="0" w:space="0" w:color="auto"/>
                    <w:right w:val="none" w:sz="0" w:space="0" w:color="auto"/>
                  </w:divBdr>
                </w:div>
                <w:div w:id="1834449465">
                  <w:marLeft w:val="0"/>
                  <w:marRight w:val="0"/>
                  <w:marTop w:val="0"/>
                  <w:marBottom w:val="0"/>
                  <w:divBdr>
                    <w:top w:val="none" w:sz="0" w:space="0" w:color="auto"/>
                    <w:left w:val="none" w:sz="0" w:space="0" w:color="auto"/>
                    <w:bottom w:val="none" w:sz="0" w:space="0" w:color="auto"/>
                    <w:right w:val="none" w:sz="0" w:space="0" w:color="auto"/>
                  </w:divBdr>
                </w:div>
                <w:div w:id="1839610223">
                  <w:marLeft w:val="0"/>
                  <w:marRight w:val="0"/>
                  <w:marTop w:val="0"/>
                  <w:marBottom w:val="0"/>
                  <w:divBdr>
                    <w:top w:val="none" w:sz="0" w:space="0" w:color="auto"/>
                    <w:left w:val="none" w:sz="0" w:space="0" w:color="auto"/>
                    <w:bottom w:val="none" w:sz="0" w:space="0" w:color="auto"/>
                    <w:right w:val="none" w:sz="0" w:space="0" w:color="auto"/>
                  </w:divBdr>
                </w:div>
                <w:div w:id="1864972338">
                  <w:marLeft w:val="0"/>
                  <w:marRight w:val="0"/>
                  <w:marTop w:val="0"/>
                  <w:marBottom w:val="0"/>
                  <w:divBdr>
                    <w:top w:val="none" w:sz="0" w:space="0" w:color="auto"/>
                    <w:left w:val="none" w:sz="0" w:space="0" w:color="auto"/>
                    <w:bottom w:val="none" w:sz="0" w:space="0" w:color="auto"/>
                    <w:right w:val="none" w:sz="0" w:space="0" w:color="auto"/>
                  </w:divBdr>
                </w:div>
                <w:div w:id="1874076497">
                  <w:marLeft w:val="0"/>
                  <w:marRight w:val="0"/>
                  <w:marTop w:val="0"/>
                  <w:marBottom w:val="0"/>
                  <w:divBdr>
                    <w:top w:val="none" w:sz="0" w:space="0" w:color="auto"/>
                    <w:left w:val="none" w:sz="0" w:space="0" w:color="auto"/>
                    <w:bottom w:val="none" w:sz="0" w:space="0" w:color="auto"/>
                    <w:right w:val="none" w:sz="0" w:space="0" w:color="auto"/>
                  </w:divBdr>
                </w:div>
                <w:div w:id="1889221427">
                  <w:marLeft w:val="0"/>
                  <w:marRight w:val="0"/>
                  <w:marTop w:val="0"/>
                  <w:marBottom w:val="0"/>
                  <w:divBdr>
                    <w:top w:val="none" w:sz="0" w:space="0" w:color="auto"/>
                    <w:left w:val="none" w:sz="0" w:space="0" w:color="auto"/>
                    <w:bottom w:val="none" w:sz="0" w:space="0" w:color="auto"/>
                    <w:right w:val="none" w:sz="0" w:space="0" w:color="auto"/>
                  </w:divBdr>
                </w:div>
                <w:div w:id="1894344759">
                  <w:marLeft w:val="0"/>
                  <w:marRight w:val="0"/>
                  <w:marTop w:val="0"/>
                  <w:marBottom w:val="0"/>
                  <w:divBdr>
                    <w:top w:val="none" w:sz="0" w:space="0" w:color="auto"/>
                    <w:left w:val="none" w:sz="0" w:space="0" w:color="auto"/>
                    <w:bottom w:val="none" w:sz="0" w:space="0" w:color="auto"/>
                    <w:right w:val="none" w:sz="0" w:space="0" w:color="auto"/>
                  </w:divBdr>
                </w:div>
                <w:div w:id="1894463574">
                  <w:marLeft w:val="0"/>
                  <w:marRight w:val="0"/>
                  <w:marTop w:val="0"/>
                  <w:marBottom w:val="0"/>
                  <w:divBdr>
                    <w:top w:val="none" w:sz="0" w:space="0" w:color="auto"/>
                    <w:left w:val="none" w:sz="0" w:space="0" w:color="auto"/>
                    <w:bottom w:val="none" w:sz="0" w:space="0" w:color="auto"/>
                    <w:right w:val="none" w:sz="0" w:space="0" w:color="auto"/>
                  </w:divBdr>
                </w:div>
                <w:div w:id="1897625444">
                  <w:marLeft w:val="0"/>
                  <w:marRight w:val="0"/>
                  <w:marTop w:val="0"/>
                  <w:marBottom w:val="0"/>
                  <w:divBdr>
                    <w:top w:val="none" w:sz="0" w:space="0" w:color="auto"/>
                    <w:left w:val="none" w:sz="0" w:space="0" w:color="auto"/>
                    <w:bottom w:val="none" w:sz="0" w:space="0" w:color="auto"/>
                    <w:right w:val="none" w:sz="0" w:space="0" w:color="auto"/>
                  </w:divBdr>
                </w:div>
                <w:div w:id="1905335629">
                  <w:marLeft w:val="0"/>
                  <w:marRight w:val="0"/>
                  <w:marTop w:val="0"/>
                  <w:marBottom w:val="0"/>
                  <w:divBdr>
                    <w:top w:val="none" w:sz="0" w:space="0" w:color="auto"/>
                    <w:left w:val="none" w:sz="0" w:space="0" w:color="auto"/>
                    <w:bottom w:val="none" w:sz="0" w:space="0" w:color="auto"/>
                    <w:right w:val="none" w:sz="0" w:space="0" w:color="auto"/>
                  </w:divBdr>
                </w:div>
                <w:div w:id="1906640708">
                  <w:marLeft w:val="0"/>
                  <w:marRight w:val="0"/>
                  <w:marTop w:val="0"/>
                  <w:marBottom w:val="0"/>
                  <w:divBdr>
                    <w:top w:val="none" w:sz="0" w:space="0" w:color="auto"/>
                    <w:left w:val="none" w:sz="0" w:space="0" w:color="auto"/>
                    <w:bottom w:val="none" w:sz="0" w:space="0" w:color="auto"/>
                    <w:right w:val="none" w:sz="0" w:space="0" w:color="auto"/>
                  </w:divBdr>
                </w:div>
                <w:div w:id="1925913212">
                  <w:marLeft w:val="0"/>
                  <w:marRight w:val="0"/>
                  <w:marTop w:val="0"/>
                  <w:marBottom w:val="0"/>
                  <w:divBdr>
                    <w:top w:val="none" w:sz="0" w:space="0" w:color="auto"/>
                    <w:left w:val="none" w:sz="0" w:space="0" w:color="auto"/>
                    <w:bottom w:val="none" w:sz="0" w:space="0" w:color="auto"/>
                    <w:right w:val="none" w:sz="0" w:space="0" w:color="auto"/>
                  </w:divBdr>
                </w:div>
                <w:div w:id="1940214399">
                  <w:marLeft w:val="0"/>
                  <w:marRight w:val="0"/>
                  <w:marTop w:val="0"/>
                  <w:marBottom w:val="0"/>
                  <w:divBdr>
                    <w:top w:val="none" w:sz="0" w:space="0" w:color="auto"/>
                    <w:left w:val="none" w:sz="0" w:space="0" w:color="auto"/>
                    <w:bottom w:val="none" w:sz="0" w:space="0" w:color="auto"/>
                    <w:right w:val="none" w:sz="0" w:space="0" w:color="auto"/>
                  </w:divBdr>
                </w:div>
                <w:div w:id="1947535757">
                  <w:marLeft w:val="0"/>
                  <w:marRight w:val="0"/>
                  <w:marTop w:val="0"/>
                  <w:marBottom w:val="0"/>
                  <w:divBdr>
                    <w:top w:val="none" w:sz="0" w:space="0" w:color="auto"/>
                    <w:left w:val="none" w:sz="0" w:space="0" w:color="auto"/>
                    <w:bottom w:val="none" w:sz="0" w:space="0" w:color="auto"/>
                    <w:right w:val="none" w:sz="0" w:space="0" w:color="auto"/>
                  </w:divBdr>
                </w:div>
                <w:div w:id="1949310970">
                  <w:marLeft w:val="0"/>
                  <w:marRight w:val="0"/>
                  <w:marTop w:val="0"/>
                  <w:marBottom w:val="0"/>
                  <w:divBdr>
                    <w:top w:val="none" w:sz="0" w:space="0" w:color="auto"/>
                    <w:left w:val="none" w:sz="0" w:space="0" w:color="auto"/>
                    <w:bottom w:val="none" w:sz="0" w:space="0" w:color="auto"/>
                    <w:right w:val="none" w:sz="0" w:space="0" w:color="auto"/>
                  </w:divBdr>
                </w:div>
                <w:div w:id="1949465110">
                  <w:marLeft w:val="0"/>
                  <w:marRight w:val="0"/>
                  <w:marTop w:val="0"/>
                  <w:marBottom w:val="0"/>
                  <w:divBdr>
                    <w:top w:val="none" w:sz="0" w:space="0" w:color="auto"/>
                    <w:left w:val="none" w:sz="0" w:space="0" w:color="auto"/>
                    <w:bottom w:val="none" w:sz="0" w:space="0" w:color="auto"/>
                    <w:right w:val="none" w:sz="0" w:space="0" w:color="auto"/>
                  </w:divBdr>
                </w:div>
                <w:div w:id="1951082206">
                  <w:marLeft w:val="0"/>
                  <w:marRight w:val="0"/>
                  <w:marTop w:val="0"/>
                  <w:marBottom w:val="0"/>
                  <w:divBdr>
                    <w:top w:val="none" w:sz="0" w:space="0" w:color="auto"/>
                    <w:left w:val="none" w:sz="0" w:space="0" w:color="auto"/>
                    <w:bottom w:val="none" w:sz="0" w:space="0" w:color="auto"/>
                    <w:right w:val="none" w:sz="0" w:space="0" w:color="auto"/>
                  </w:divBdr>
                </w:div>
                <w:div w:id="1957253248">
                  <w:marLeft w:val="0"/>
                  <w:marRight w:val="0"/>
                  <w:marTop w:val="0"/>
                  <w:marBottom w:val="0"/>
                  <w:divBdr>
                    <w:top w:val="none" w:sz="0" w:space="0" w:color="auto"/>
                    <w:left w:val="none" w:sz="0" w:space="0" w:color="auto"/>
                    <w:bottom w:val="none" w:sz="0" w:space="0" w:color="auto"/>
                    <w:right w:val="none" w:sz="0" w:space="0" w:color="auto"/>
                  </w:divBdr>
                </w:div>
                <w:div w:id="1966736355">
                  <w:marLeft w:val="0"/>
                  <w:marRight w:val="0"/>
                  <w:marTop w:val="0"/>
                  <w:marBottom w:val="0"/>
                  <w:divBdr>
                    <w:top w:val="none" w:sz="0" w:space="0" w:color="auto"/>
                    <w:left w:val="none" w:sz="0" w:space="0" w:color="auto"/>
                    <w:bottom w:val="none" w:sz="0" w:space="0" w:color="auto"/>
                    <w:right w:val="none" w:sz="0" w:space="0" w:color="auto"/>
                  </w:divBdr>
                </w:div>
                <w:div w:id="1967463118">
                  <w:marLeft w:val="0"/>
                  <w:marRight w:val="0"/>
                  <w:marTop w:val="0"/>
                  <w:marBottom w:val="0"/>
                  <w:divBdr>
                    <w:top w:val="none" w:sz="0" w:space="0" w:color="auto"/>
                    <w:left w:val="none" w:sz="0" w:space="0" w:color="auto"/>
                    <w:bottom w:val="none" w:sz="0" w:space="0" w:color="auto"/>
                    <w:right w:val="none" w:sz="0" w:space="0" w:color="auto"/>
                  </w:divBdr>
                </w:div>
                <w:div w:id="1976829702">
                  <w:marLeft w:val="0"/>
                  <w:marRight w:val="0"/>
                  <w:marTop w:val="0"/>
                  <w:marBottom w:val="0"/>
                  <w:divBdr>
                    <w:top w:val="none" w:sz="0" w:space="0" w:color="auto"/>
                    <w:left w:val="none" w:sz="0" w:space="0" w:color="auto"/>
                    <w:bottom w:val="none" w:sz="0" w:space="0" w:color="auto"/>
                    <w:right w:val="none" w:sz="0" w:space="0" w:color="auto"/>
                  </w:divBdr>
                </w:div>
                <w:div w:id="1991398750">
                  <w:marLeft w:val="0"/>
                  <w:marRight w:val="0"/>
                  <w:marTop w:val="0"/>
                  <w:marBottom w:val="0"/>
                  <w:divBdr>
                    <w:top w:val="none" w:sz="0" w:space="0" w:color="auto"/>
                    <w:left w:val="none" w:sz="0" w:space="0" w:color="auto"/>
                    <w:bottom w:val="none" w:sz="0" w:space="0" w:color="auto"/>
                    <w:right w:val="none" w:sz="0" w:space="0" w:color="auto"/>
                  </w:divBdr>
                </w:div>
                <w:div w:id="1993556035">
                  <w:marLeft w:val="0"/>
                  <w:marRight w:val="0"/>
                  <w:marTop w:val="0"/>
                  <w:marBottom w:val="0"/>
                  <w:divBdr>
                    <w:top w:val="none" w:sz="0" w:space="0" w:color="auto"/>
                    <w:left w:val="none" w:sz="0" w:space="0" w:color="auto"/>
                    <w:bottom w:val="none" w:sz="0" w:space="0" w:color="auto"/>
                    <w:right w:val="none" w:sz="0" w:space="0" w:color="auto"/>
                  </w:divBdr>
                </w:div>
                <w:div w:id="2006979199">
                  <w:marLeft w:val="0"/>
                  <w:marRight w:val="0"/>
                  <w:marTop w:val="0"/>
                  <w:marBottom w:val="0"/>
                  <w:divBdr>
                    <w:top w:val="none" w:sz="0" w:space="0" w:color="auto"/>
                    <w:left w:val="none" w:sz="0" w:space="0" w:color="auto"/>
                    <w:bottom w:val="none" w:sz="0" w:space="0" w:color="auto"/>
                    <w:right w:val="none" w:sz="0" w:space="0" w:color="auto"/>
                  </w:divBdr>
                </w:div>
                <w:div w:id="2025017489">
                  <w:marLeft w:val="0"/>
                  <w:marRight w:val="0"/>
                  <w:marTop w:val="0"/>
                  <w:marBottom w:val="0"/>
                  <w:divBdr>
                    <w:top w:val="none" w:sz="0" w:space="0" w:color="auto"/>
                    <w:left w:val="none" w:sz="0" w:space="0" w:color="auto"/>
                    <w:bottom w:val="none" w:sz="0" w:space="0" w:color="auto"/>
                    <w:right w:val="none" w:sz="0" w:space="0" w:color="auto"/>
                  </w:divBdr>
                </w:div>
                <w:div w:id="2026590165">
                  <w:marLeft w:val="0"/>
                  <w:marRight w:val="0"/>
                  <w:marTop w:val="0"/>
                  <w:marBottom w:val="0"/>
                  <w:divBdr>
                    <w:top w:val="none" w:sz="0" w:space="0" w:color="auto"/>
                    <w:left w:val="none" w:sz="0" w:space="0" w:color="auto"/>
                    <w:bottom w:val="none" w:sz="0" w:space="0" w:color="auto"/>
                    <w:right w:val="none" w:sz="0" w:space="0" w:color="auto"/>
                  </w:divBdr>
                </w:div>
                <w:div w:id="2036996490">
                  <w:marLeft w:val="0"/>
                  <w:marRight w:val="0"/>
                  <w:marTop w:val="0"/>
                  <w:marBottom w:val="0"/>
                  <w:divBdr>
                    <w:top w:val="none" w:sz="0" w:space="0" w:color="auto"/>
                    <w:left w:val="none" w:sz="0" w:space="0" w:color="auto"/>
                    <w:bottom w:val="none" w:sz="0" w:space="0" w:color="auto"/>
                    <w:right w:val="none" w:sz="0" w:space="0" w:color="auto"/>
                  </w:divBdr>
                </w:div>
                <w:div w:id="2041471668">
                  <w:marLeft w:val="0"/>
                  <w:marRight w:val="0"/>
                  <w:marTop w:val="0"/>
                  <w:marBottom w:val="0"/>
                  <w:divBdr>
                    <w:top w:val="none" w:sz="0" w:space="0" w:color="auto"/>
                    <w:left w:val="none" w:sz="0" w:space="0" w:color="auto"/>
                    <w:bottom w:val="none" w:sz="0" w:space="0" w:color="auto"/>
                    <w:right w:val="none" w:sz="0" w:space="0" w:color="auto"/>
                  </w:divBdr>
                </w:div>
                <w:div w:id="2049255027">
                  <w:marLeft w:val="0"/>
                  <w:marRight w:val="0"/>
                  <w:marTop w:val="0"/>
                  <w:marBottom w:val="0"/>
                  <w:divBdr>
                    <w:top w:val="none" w:sz="0" w:space="0" w:color="auto"/>
                    <w:left w:val="none" w:sz="0" w:space="0" w:color="auto"/>
                    <w:bottom w:val="none" w:sz="0" w:space="0" w:color="auto"/>
                    <w:right w:val="none" w:sz="0" w:space="0" w:color="auto"/>
                  </w:divBdr>
                </w:div>
                <w:div w:id="2050836703">
                  <w:marLeft w:val="0"/>
                  <w:marRight w:val="0"/>
                  <w:marTop w:val="0"/>
                  <w:marBottom w:val="0"/>
                  <w:divBdr>
                    <w:top w:val="none" w:sz="0" w:space="0" w:color="auto"/>
                    <w:left w:val="none" w:sz="0" w:space="0" w:color="auto"/>
                    <w:bottom w:val="none" w:sz="0" w:space="0" w:color="auto"/>
                    <w:right w:val="none" w:sz="0" w:space="0" w:color="auto"/>
                  </w:divBdr>
                </w:div>
                <w:div w:id="2051490943">
                  <w:marLeft w:val="0"/>
                  <w:marRight w:val="0"/>
                  <w:marTop w:val="0"/>
                  <w:marBottom w:val="0"/>
                  <w:divBdr>
                    <w:top w:val="none" w:sz="0" w:space="0" w:color="auto"/>
                    <w:left w:val="none" w:sz="0" w:space="0" w:color="auto"/>
                    <w:bottom w:val="none" w:sz="0" w:space="0" w:color="auto"/>
                    <w:right w:val="none" w:sz="0" w:space="0" w:color="auto"/>
                  </w:divBdr>
                </w:div>
                <w:div w:id="2053843230">
                  <w:marLeft w:val="0"/>
                  <w:marRight w:val="0"/>
                  <w:marTop w:val="0"/>
                  <w:marBottom w:val="0"/>
                  <w:divBdr>
                    <w:top w:val="none" w:sz="0" w:space="0" w:color="auto"/>
                    <w:left w:val="none" w:sz="0" w:space="0" w:color="auto"/>
                    <w:bottom w:val="none" w:sz="0" w:space="0" w:color="auto"/>
                    <w:right w:val="none" w:sz="0" w:space="0" w:color="auto"/>
                  </w:divBdr>
                </w:div>
                <w:div w:id="2062051243">
                  <w:marLeft w:val="0"/>
                  <w:marRight w:val="0"/>
                  <w:marTop w:val="0"/>
                  <w:marBottom w:val="0"/>
                  <w:divBdr>
                    <w:top w:val="none" w:sz="0" w:space="0" w:color="auto"/>
                    <w:left w:val="none" w:sz="0" w:space="0" w:color="auto"/>
                    <w:bottom w:val="none" w:sz="0" w:space="0" w:color="auto"/>
                    <w:right w:val="none" w:sz="0" w:space="0" w:color="auto"/>
                  </w:divBdr>
                </w:div>
                <w:div w:id="2091076938">
                  <w:marLeft w:val="0"/>
                  <w:marRight w:val="0"/>
                  <w:marTop w:val="0"/>
                  <w:marBottom w:val="0"/>
                  <w:divBdr>
                    <w:top w:val="none" w:sz="0" w:space="0" w:color="auto"/>
                    <w:left w:val="none" w:sz="0" w:space="0" w:color="auto"/>
                    <w:bottom w:val="none" w:sz="0" w:space="0" w:color="auto"/>
                    <w:right w:val="none" w:sz="0" w:space="0" w:color="auto"/>
                  </w:divBdr>
                </w:div>
                <w:div w:id="2096588559">
                  <w:marLeft w:val="0"/>
                  <w:marRight w:val="0"/>
                  <w:marTop w:val="0"/>
                  <w:marBottom w:val="0"/>
                  <w:divBdr>
                    <w:top w:val="none" w:sz="0" w:space="0" w:color="auto"/>
                    <w:left w:val="none" w:sz="0" w:space="0" w:color="auto"/>
                    <w:bottom w:val="none" w:sz="0" w:space="0" w:color="auto"/>
                    <w:right w:val="none" w:sz="0" w:space="0" w:color="auto"/>
                  </w:divBdr>
                </w:div>
                <w:div w:id="2097435458">
                  <w:marLeft w:val="0"/>
                  <w:marRight w:val="0"/>
                  <w:marTop w:val="0"/>
                  <w:marBottom w:val="0"/>
                  <w:divBdr>
                    <w:top w:val="none" w:sz="0" w:space="0" w:color="auto"/>
                    <w:left w:val="none" w:sz="0" w:space="0" w:color="auto"/>
                    <w:bottom w:val="none" w:sz="0" w:space="0" w:color="auto"/>
                    <w:right w:val="none" w:sz="0" w:space="0" w:color="auto"/>
                  </w:divBdr>
                </w:div>
                <w:div w:id="21359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81484">
      <w:bodyDiv w:val="1"/>
      <w:marLeft w:val="0"/>
      <w:marRight w:val="0"/>
      <w:marTop w:val="0"/>
      <w:marBottom w:val="0"/>
      <w:divBdr>
        <w:top w:val="none" w:sz="0" w:space="0" w:color="auto"/>
        <w:left w:val="none" w:sz="0" w:space="0" w:color="auto"/>
        <w:bottom w:val="none" w:sz="0" w:space="0" w:color="auto"/>
        <w:right w:val="none" w:sz="0" w:space="0" w:color="auto"/>
      </w:divBdr>
    </w:div>
    <w:div w:id="328213916">
      <w:bodyDiv w:val="1"/>
      <w:marLeft w:val="0"/>
      <w:marRight w:val="0"/>
      <w:marTop w:val="0"/>
      <w:marBottom w:val="0"/>
      <w:divBdr>
        <w:top w:val="none" w:sz="0" w:space="0" w:color="auto"/>
        <w:left w:val="none" w:sz="0" w:space="0" w:color="auto"/>
        <w:bottom w:val="none" w:sz="0" w:space="0" w:color="auto"/>
        <w:right w:val="none" w:sz="0" w:space="0" w:color="auto"/>
      </w:divBdr>
    </w:div>
    <w:div w:id="380983457">
      <w:bodyDiv w:val="1"/>
      <w:marLeft w:val="0"/>
      <w:marRight w:val="0"/>
      <w:marTop w:val="0"/>
      <w:marBottom w:val="0"/>
      <w:divBdr>
        <w:top w:val="none" w:sz="0" w:space="0" w:color="auto"/>
        <w:left w:val="none" w:sz="0" w:space="0" w:color="auto"/>
        <w:bottom w:val="none" w:sz="0" w:space="0" w:color="auto"/>
        <w:right w:val="none" w:sz="0" w:space="0" w:color="auto"/>
      </w:divBdr>
    </w:div>
    <w:div w:id="395974773">
      <w:bodyDiv w:val="1"/>
      <w:marLeft w:val="0"/>
      <w:marRight w:val="0"/>
      <w:marTop w:val="0"/>
      <w:marBottom w:val="0"/>
      <w:divBdr>
        <w:top w:val="none" w:sz="0" w:space="0" w:color="auto"/>
        <w:left w:val="none" w:sz="0" w:space="0" w:color="auto"/>
        <w:bottom w:val="none" w:sz="0" w:space="0" w:color="auto"/>
        <w:right w:val="none" w:sz="0" w:space="0" w:color="auto"/>
      </w:divBdr>
    </w:div>
    <w:div w:id="718474923">
      <w:bodyDiv w:val="1"/>
      <w:marLeft w:val="0"/>
      <w:marRight w:val="0"/>
      <w:marTop w:val="0"/>
      <w:marBottom w:val="0"/>
      <w:divBdr>
        <w:top w:val="none" w:sz="0" w:space="0" w:color="auto"/>
        <w:left w:val="none" w:sz="0" w:space="0" w:color="auto"/>
        <w:bottom w:val="none" w:sz="0" w:space="0" w:color="auto"/>
        <w:right w:val="none" w:sz="0" w:space="0" w:color="auto"/>
      </w:divBdr>
    </w:div>
    <w:div w:id="732234547">
      <w:bodyDiv w:val="1"/>
      <w:marLeft w:val="0"/>
      <w:marRight w:val="0"/>
      <w:marTop w:val="0"/>
      <w:marBottom w:val="0"/>
      <w:divBdr>
        <w:top w:val="none" w:sz="0" w:space="0" w:color="auto"/>
        <w:left w:val="none" w:sz="0" w:space="0" w:color="auto"/>
        <w:bottom w:val="none" w:sz="0" w:space="0" w:color="auto"/>
        <w:right w:val="none" w:sz="0" w:space="0" w:color="auto"/>
      </w:divBdr>
    </w:div>
    <w:div w:id="813066131">
      <w:bodyDiv w:val="1"/>
      <w:marLeft w:val="0"/>
      <w:marRight w:val="0"/>
      <w:marTop w:val="0"/>
      <w:marBottom w:val="0"/>
      <w:divBdr>
        <w:top w:val="none" w:sz="0" w:space="0" w:color="auto"/>
        <w:left w:val="none" w:sz="0" w:space="0" w:color="auto"/>
        <w:bottom w:val="none" w:sz="0" w:space="0" w:color="auto"/>
        <w:right w:val="none" w:sz="0" w:space="0" w:color="auto"/>
      </w:divBdr>
    </w:div>
    <w:div w:id="821435573">
      <w:bodyDiv w:val="1"/>
      <w:marLeft w:val="0"/>
      <w:marRight w:val="0"/>
      <w:marTop w:val="0"/>
      <w:marBottom w:val="0"/>
      <w:divBdr>
        <w:top w:val="none" w:sz="0" w:space="0" w:color="auto"/>
        <w:left w:val="none" w:sz="0" w:space="0" w:color="auto"/>
        <w:bottom w:val="none" w:sz="0" w:space="0" w:color="auto"/>
        <w:right w:val="none" w:sz="0" w:space="0" w:color="auto"/>
      </w:divBdr>
    </w:div>
    <w:div w:id="843864554">
      <w:bodyDiv w:val="1"/>
      <w:marLeft w:val="0"/>
      <w:marRight w:val="0"/>
      <w:marTop w:val="0"/>
      <w:marBottom w:val="0"/>
      <w:divBdr>
        <w:top w:val="none" w:sz="0" w:space="0" w:color="auto"/>
        <w:left w:val="none" w:sz="0" w:space="0" w:color="auto"/>
        <w:bottom w:val="none" w:sz="0" w:space="0" w:color="auto"/>
        <w:right w:val="none" w:sz="0" w:space="0" w:color="auto"/>
      </w:divBdr>
    </w:div>
    <w:div w:id="852449745">
      <w:bodyDiv w:val="1"/>
      <w:marLeft w:val="0"/>
      <w:marRight w:val="0"/>
      <w:marTop w:val="0"/>
      <w:marBottom w:val="0"/>
      <w:divBdr>
        <w:top w:val="none" w:sz="0" w:space="0" w:color="auto"/>
        <w:left w:val="none" w:sz="0" w:space="0" w:color="auto"/>
        <w:bottom w:val="none" w:sz="0" w:space="0" w:color="auto"/>
        <w:right w:val="none" w:sz="0" w:space="0" w:color="auto"/>
      </w:divBdr>
    </w:div>
    <w:div w:id="979455218">
      <w:bodyDiv w:val="1"/>
      <w:marLeft w:val="0"/>
      <w:marRight w:val="0"/>
      <w:marTop w:val="0"/>
      <w:marBottom w:val="0"/>
      <w:divBdr>
        <w:top w:val="none" w:sz="0" w:space="0" w:color="auto"/>
        <w:left w:val="none" w:sz="0" w:space="0" w:color="auto"/>
        <w:bottom w:val="none" w:sz="0" w:space="0" w:color="auto"/>
        <w:right w:val="none" w:sz="0" w:space="0" w:color="auto"/>
      </w:divBdr>
    </w:div>
    <w:div w:id="1033966705">
      <w:bodyDiv w:val="1"/>
      <w:marLeft w:val="0"/>
      <w:marRight w:val="0"/>
      <w:marTop w:val="0"/>
      <w:marBottom w:val="0"/>
      <w:divBdr>
        <w:top w:val="none" w:sz="0" w:space="0" w:color="auto"/>
        <w:left w:val="none" w:sz="0" w:space="0" w:color="auto"/>
        <w:bottom w:val="none" w:sz="0" w:space="0" w:color="auto"/>
        <w:right w:val="none" w:sz="0" w:space="0" w:color="auto"/>
      </w:divBdr>
    </w:div>
    <w:div w:id="1042823257">
      <w:bodyDiv w:val="1"/>
      <w:marLeft w:val="0"/>
      <w:marRight w:val="0"/>
      <w:marTop w:val="0"/>
      <w:marBottom w:val="0"/>
      <w:divBdr>
        <w:top w:val="none" w:sz="0" w:space="0" w:color="auto"/>
        <w:left w:val="none" w:sz="0" w:space="0" w:color="auto"/>
        <w:bottom w:val="none" w:sz="0" w:space="0" w:color="auto"/>
        <w:right w:val="none" w:sz="0" w:space="0" w:color="auto"/>
      </w:divBdr>
    </w:div>
    <w:div w:id="1242985817">
      <w:bodyDiv w:val="1"/>
      <w:marLeft w:val="0"/>
      <w:marRight w:val="0"/>
      <w:marTop w:val="0"/>
      <w:marBottom w:val="0"/>
      <w:divBdr>
        <w:top w:val="none" w:sz="0" w:space="0" w:color="auto"/>
        <w:left w:val="none" w:sz="0" w:space="0" w:color="auto"/>
        <w:bottom w:val="none" w:sz="0" w:space="0" w:color="auto"/>
        <w:right w:val="none" w:sz="0" w:space="0" w:color="auto"/>
      </w:divBdr>
    </w:div>
    <w:div w:id="1253472276">
      <w:bodyDiv w:val="1"/>
      <w:marLeft w:val="0"/>
      <w:marRight w:val="0"/>
      <w:marTop w:val="0"/>
      <w:marBottom w:val="0"/>
      <w:divBdr>
        <w:top w:val="none" w:sz="0" w:space="0" w:color="auto"/>
        <w:left w:val="none" w:sz="0" w:space="0" w:color="auto"/>
        <w:bottom w:val="none" w:sz="0" w:space="0" w:color="auto"/>
        <w:right w:val="none" w:sz="0" w:space="0" w:color="auto"/>
      </w:divBdr>
    </w:div>
    <w:div w:id="1342587808">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659114046">
      <w:bodyDiv w:val="1"/>
      <w:marLeft w:val="0"/>
      <w:marRight w:val="0"/>
      <w:marTop w:val="0"/>
      <w:marBottom w:val="0"/>
      <w:divBdr>
        <w:top w:val="none" w:sz="0" w:space="0" w:color="auto"/>
        <w:left w:val="none" w:sz="0" w:space="0" w:color="auto"/>
        <w:bottom w:val="none" w:sz="0" w:space="0" w:color="auto"/>
        <w:right w:val="none" w:sz="0" w:space="0" w:color="auto"/>
      </w:divBdr>
    </w:div>
    <w:div w:id="1726834910">
      <w:bodyDiv w:val="1"/>
      <w:marLeft w:val="0"/>
      <w:marRight w:val="0"/>
      <w:marTop w:val="0"/>
      <w:marBottom w:val="0"/>
      <w:divBdr>
        <w:top w:val="none" w:sz="0" w:space="0" w:color="auto"/>
        <w:left w:val="none" w:sz="0" w:space="0" w:color="auto"/>
        <w:bottom w:val="none" w:sz="0" w:space="0" w:color="auto"/>
        <w:right w:val="none" w:sz="0" w:space="0" w:color="auto"/>
      </w:divBdr>
    </w:div>
    <w:div w:id="1733968590">
      <w:bodyDiv w:val="1"/>
      <w:marLeft w:val="0"/>
      <w:marRight w:val="0"/>
      <w:marTop w:val="0"/>
      <w:marBottom w:val="0"/>
      <w:divBdr>
        <w:top w:val="none" w:sz="0" w:space="0" w:color="auto"/>
        <w:left w:val="none" w:sz="0" w:space="0" w:color="auto"/>
        <w:bottom w:val="none" w:sz="0" w:space="0" w:color="auto"/>
        <w:right w:val="none" w:sz="0" w:space="0" w:color="auto"/>
      </w:divBdr>
    </w:div>
    <w:div w:id="1738167142">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 w:id="1862238183">
      <w:bodyDiv w:val="1"/>
      <w:marLeft w:val="0"/>
      <w:marRight w:val="0"/>
      <w:marTop w:val="0"/>
      <w:marBottom w:val="0"/>
      <w:divBdr>
        <w:top w:val="none" w:sz="0" w:space="0" w:color="auto"/>
        <w:left w:val="none" w:sz="0" w:space="0" w:color="auto"/>
        <w:bottom w:val="none" w:sz="0" w:space="0" w:color="auto"/>
        <w:right w:val="none" w:sz="0" w:space="0" w:color="auto"/>
      </w:divBdr>
    </w:div>
    <w:div w:id="1866407185">
      <w:bodyDiv w:val="1"/>
      <w:marLeft w:val="0"/>
      <w:marRight w:val="0"/>
      <w:marTop w:val="0"/>
      <w:marBottom w:val="0"/>
      <w:divBdr>
        <w:top w:val="none" w:sz="0" w:space="0" w:color="auto"/>
        <w:left w:val="none" w:sz="0" w:space="0" w:color="auto"/>
        <w:bottom w:val="none" w:sz="0" w:space="0" w:color="auto"/>
        <w:right w:val="none" w:sz="0" w:space="0" w:color="auto"/>
      </w:divBdr>
    </w:div>
    <w:div w:id="1940218544">
      <w:bodyDiv w:val="1"/>
      <w:marLeft w:val="0"/>
      <w:marRight w:val="0"/>
      <w:marTop w:val="0"/>
      <w:marBottom w:val="0"/>
      <w:divBdr>
        <w:top w:val="none" w:sz="0" w:space="0" w:color="auto"/>
        <w:left w:val="none" w:sz="0" w:space="0" w:color="auto"/>
        <w:bottom w:val="none" w:sz="0" w:space="0" w:color="auto"/>
        <w:right w:val="none" w:sz="0" w:space="0" w:color="auto"/>
      </w:divBdr>
    </w:div>
    <w:div w:id="1975913653">
      <w:bodyDiv w:val="1"/>
      <w:marLeft w:val="0"/>
      <w:marRight w:val="0"/>
      <w:marTop w:val="0"/>
      <w:marBottom w:val="0"/>
      <w:divBdr>
        <w:top w:val="none" w:sz="0" w:space="0" w:color="auto"/>
        <w:left w:val="none" w:sz="0" w:space="0" w:color="auto"/>
        <w:bottom w:val="none" w:sz="0" w:space="0" w:color="auto"/>
        <w:right w:val="none" w:sz="0" w:space="0" w:color="auto"/>
      </w:divBdr>
    </w:div>
    <w:div w:id="20174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17954542"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30056633" TargetMode="External"/><Relationship Id="rId47" Type="http://schemas.openxmlformats.org/officeDocument/2006/relationships/hyperlink" Target="http://www.nevo.co.il/case/6235300" TargetMode="External"/><Relationship Id="rId63" Type="http://schemas.openxmlformats.org/officeDocument/2006/relationships/hyperlink" Target="http://www.nevo.co.il/law/70301/113" TargetMode="External"/><Relationship Id="rId68" Type="http://schemas.openxmlformats.org/officeDocument/2006/relationships/hyperlink" Target="http://www.nevo.co.il/advertisements/nevo-100.doc" TargetMode="External"/><Relationship Id="rId2" Type="http://schemas.openxmlformats.org/officeDocument/2006/relationships/numbering" Target="numbering.xml"/><Relationship Id="rId16" Type="http://schemas.openxmlformats.org/officeDocument/2006/relationships/hyperlink" Target="http://www.nevo.co.il/law/70301/114" TargetMode="External"/><Relationship Id="rId29" Type="http://schemas.openxmlformats.org/officeDocument/2006/relationships/hyperlink" Target="http://www.nevo.co.il/case/5736890" TargetMode="External"/><Relationship Id="rId11" Type="http://schemas.openxmlformats.org/officeDocument/2006/relationships/hyperlink" Target="http://www.nevo.co.il/law/70301/99" TargetMode="External"/><Relationship Id="rId24" Type="http://schemas.openxmlformats.org/officeDocument/2006/relationships/hyperlink" Target="http://www.nevo.co.il/case/21478076" TargetMode="External"/><Relationship Id="rId32" Type="http://schemas.openxmlformats.org/officeDocument/2006/relationships/hyperlink" Target="http://www.nevo.co.il/case/10442467" TargetMode="External"/><Relationship Id="rId37" Type="http://schemas.openxmlformats.org/officeDocument/2006/relationships/hyperlink" Target="http://www.nevo.co.il/case/27014930" TargetMode="External"/><Relationship Id="rId40" Type="http://schemas.openxmlformats.org/officeDocument/2006/relationships/hyperlink" Target="http://www.nevo.co.il/case/29974035" TargetMode="External"/><Relationship Id="rId45" Type="http://schemas.openxmlformats.org/officeDocument/2006/relationships/hyperlink" Target="http://www.nevo.co.il/case/30359710" TargetMode="External"/><Relationship Id="rId53" Type="http://schemas.openxmlformats.org/officeDocument/2006/relationships/hyperlink" Target="http://www.nevo.co.il/case/21003552" TargetMode="External"/><Relationship Id="rId58" Type="http://schemas.openxmlformats.org/officeDocument/2006/relationships/hyperlink" Target="http://www.nevo.co.il/law/70301/97" TargetMode="External"/><Relationship Id="rId66" Type="http://schemas.openxmlformats.org/officeDocument/2006/relationships/hyperlink" Target="http://www.nevo.co.il/law/70301"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nevo.co.il/law/70301/111" TargetMode="External"/><Relationship Id="rId19" Type="http://schemas.openxmlformats.org/officeDocument/2006/relationships/hyperlink" Target="http://www.nevo.co.il/law/141771" TargetMode="External"/><Relationship Id="rId14" Type="http://schemas.openxmlformats.org/officeDocument/2006/relationships/hyperlink" Target="http://www.nevo.co.il/law/70301/112" TargetMode="External"/><Relationship Id="rId22" Type="http://schemas.openxmlformats.org/officeDocument/2006/relationships/hyperlink" Target="http://www.nevo.co.il/law/70301/114.a" TargetMode="External"/><Relationship Id="rId27" Type="http://schemas.openxmlformats.org/officeDocument/2006/relationships/hyperlink" Target="http://www.nevo.co.il/case/5792444" TargetMode="External"/><Relationship Id="rId30" Type="http://schemas.openxmlformats.org/officeDocument/2006/relationships/hyperlink" Target="http://www.nevo.co.il/case/29441583" TargetMode="External"/><Relationship Id="rId35" Type="http://schemas.openxmlformats.org/officeDocument/2006/relationships/hyperlink" Target="http://www.nevo.co.il/case/29700356" TargetMode="External"/><Relationship Id="rId43" Type="http://schemas.openxmlformats.org/officeDocument/2006/relationships/hyperlink" Target="http://www.nevo.co.il/case/33153322" TargetMode="External"/><Relationship Id="rId48" Type="http://schemas.openxmlformats.org/officeDocument/2006/relationships/hyperlink" Target="http://www.nevo.co.il/case/5887272" TargetMode="External"/><Relationship Id="rId56" Type="http://schemas.openxmlformats.org/officeDocument/2006/relationships/hyperlink" Target="http://www.nevo.co.il/law/70301/40c.b" TargetMode="External"/><Relationship Id="rId64" Type="http://schemas.openxmlformats.org/officeDocument/2006/relationships/hyperlink" Target="http://www.nevo.co.il/law/70301/114" TargetMode="External"/><Relationship Id="rId69"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hyperlink" Target="http://www.nevo.co.il/case/5821139"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nevo.co.il/law/70301/100" TargetMode="External"/><Relationship Id="rId17" Type="http://schemas.openxmlformats.org/officeDocument/2006/relationships/hyperlink" Target="http://www.nevo.co.il/law/70301/114.a" TargetMode="External"/><Relationship Id="rId25" Type="http://schemas.openxmlformats.org/officeDocument/2006/relationships/hyperlink" Target="http://www.nevo.co.il/case/22690326" TargetMode="External"/><Relationship Id="rId33" Type="http://schemas.openxmlformats.org/officeDocument/2006/relationships/hyperlink" Target="http://www.nevo.co.il/case/10442467" TargetMode="External"/><Relationship Id="rId38" Type="http://schemas.openxmlformats.org/officeDocument/2006/relationships/hyperlink" Target="http://www.nevo.co.il/case/30627214" TargetMode="External"/><Relationship Id="rId46" Type="http://schemas.openxmlformats.org/officeDocument/2006/relationships/hyperlink" Target="http://www.nevo.co.il/case/25824863" TargetMode="External"/><Relationship Id="rId59" Type="http://schemas.openxmlformats.org/officeDocument/2006/relationships/hyperlink" Target="http://www.nevo.co.il/law/70301/99" TargetMode="External"/><Relationship Id="rId67" Type="http://schemas.openxmlformats.org/officeDocument/2006/relationships/hyperlink" Target="http://www.nevo.co.il/law/141771" TargetMode="External"/><Relationship Id="rId20" Type="http://schemas.openxmlformats.org/officeDocument/2006/relationships/hyperlink" Target="http://www.nevo.co.il/law/70301/114.a" TargetMode="External"/><Relationship Id="rId41" Type="http://schemas.openxmlformats.org/officeDocument/2006/relationships/hyperlink" Target="http://www.nevo.co.il/case/30019609" TargetMode="External"/><Relationship Id="rId54" Type="http://schemas.openxmlformats.org/officeDocument/2006/relationships/hyperlink" Target="http://www.nevo.co.il/case/27238781" TargetMode="External"/><Relationship Id="rId62" Type="http://schemas.openxmlformats.org/officeDocument/2006/relationships/hyperlink" Target="http://www.nevo.co.il/law/70301/112" TargetMode="External"/><Relationship Id="rId7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1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8098716" TargetMode="External"/><Relationship Id="rId36" Type="http://schemas.openxmlformats.org/officeDocument/2006/relationships/hyperlink" Target="http://www.nevo.co.il/case/25280833" TargetMode="External"/><Relationship Id="rId49" Type="http://schemas.openxmlformats.org/officeDocument/2006/relationships/hyperlink" Target="http://www.nevo.co.il/case/581343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97" TargetMode="External"/><Relationship Id="rId31" Type="http://schemas.openxmlformats.org/officeDocument/2006/relationships/hyperlink" Target="http://www.nevo.co.il/case/6173293" TargetMode="External"/><Relationship Id="rId44" Type="http://schemas.openxmlformats.org/officeDocument/2006/relationships/hyperlink" Target="http://www.nevo.co.il/case/30150632" TargetMode="External"/><Relationship Id="rId52" Type="http://schemas.openxmlformats.org/officeDocument/2006/relationships/hyperlink" Target="http://www.nevo.co.il/case/20787999" TargetMode="External"/><Relationship Id="rId60" Type="http://schemas.openxmlformats.org/officeDocument/2006/relationships/hyperlink" Target="http://www.nevo.co.il/law/70301/100" TargetMode="External"/><Relationship Id="rId65" Type="http://schemas.openxmlformats.org/officeDocument/2006/relationships/hyperlink" Target="http://www.nevo.co.il/law/70301/144"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40c.b" TargetMode="External"/><Relationship Id="rId13" Type="http://schemas.openxmlformats.org/officeDocument/2006/relationships/hyperlink" Target="http://www.nevo.co.il/law/70301/111" TargetMode="External"/><Relationship Id="rId18" Type="http://schemas.openxmlformats.org/officeDocument/2006/relationships/hyperlink" Target="http://www.nevo.co.il/law/70301/144" TargetMode="External"/><Relationship Id="rId39" Type="http://schemas.openxmlformats.org/officeDocument/2006/relationships/hyperlink" Target="http://www.nevo.co.il/case/28744633" TargetMode="External"/><Relationship Id="rId34" Type="http://schemas.openxmlformats.org/officeDocument/2006/relationships/hyperlink" Target="http://www.nevo.co.il/case/21478076" TargetMode="External"/><Relationship Id="rId50" Type="http://schemas.openxmlformats.org/officeDocument/2006/relationships/hyperlink" Target="http://www.nevo.co.il/case/6173293" TargetMode="External"/><Relationship Id="rId55" Type="http://schemas.openxmlformats.org/officeDocument/2006/relationships/hyperlink" Target="http://www.nevo.co.il/case/28262326" TargetMode="External"/><Relationship Id="rId7" Type="http://schemas.openxmlformats.org/officeDocument/2006/relationships/endnotes" Target="endnotes.xm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5217</Words>
  <Characters>26089</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31244</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4718679</vt:i4>
      </vt:variant>
      <vt:variant>
        <vt:i4>177</vt:i4>
      </vt:variant>
      <vt:variant>
        <vt:i4>0</vt:i4>
      </vt:variant>
      <vt:variant>
        <vt:i4>5</vt:i4>
      </vt:variant>
      <vt:variant>
        <vt:lpwstr>http://www.nevo.co.il/law/141771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6357092</vt:i4>
      </vt:variant>
      <vt:variant>
        <vt:i4>171</vt:i4>
      </vt:variant>
      <vt:variant>
        <vt:i4>0</vt:i4>
      </vt:variant>
      <vt:variant>
        <vt:i4>5</vt:i4>
      </vt:variant>
      <vt:variant>
        <vt:lpwstr>http://www.nevo.co.il/law/70301/144</vt:lpwstr>
      </vt:variant>
      <vt:variant>
        <vt:lpwstr/>
      </vt:variant>
      <vt:variant>
        <vt:i4>6553700</vt:i4>
      </vt:variant>
      <vt:variant>
        <vt:i4>168</vt:i4>
      </vt:variant>
      <vt:variant>
        <vt:i4>0</vt:i4>
      </vt:variant>
      <vt:variant>
        <vt:i4>5</vt:i4>
      </vt:variant>
      <vt:variant>
        <vt:lpwstr>http://www.nevo.co.il/law/70301/114</vt:lpwstr>
      </vt:variant>
      <vt:variant>
        <vt:lpwstr/>
      </vt:variant>
      <vt:variant>
        <vt:i4>6553700</vt:i4>
      </vt:variant>
      <vt:variant>
        <vt:i4>165</vt:i4>
      </vt:variant>
      <vt:variant>
        <vt:i4>0</vt:i4>
      </vt:variant>
      <vt:variant>
        <vt:i4>5</vt:i4>
      </vt:variant>
      <vt:variant>
        <vt:lpwstr>http://www.nevo.co.il/law/70301/113</vt:lpwstr>
      </vt:variant>
      <vt:variant>
        <vt:lpwstr/>
      </vt:variant>
      <vt:variant>
        <vt:i4>6553700</vt:i4>
      </vt:variant>
      <vt:variant>
        <vt:i4>162</vt:i4>
      </vt:variant>
      <vt:variant>
        <vt:i4>0</vt:i4>
      </vt:variant>
      <vt:variant>
        <vt:i4>5</vt:i4>
      </vt:variant>
      <vt:variant>
        <vt:lpwstr>http://www.nevo.co.il/law/70301/112</vt:lpwstr>
      </vt:variant>
      <vt:variant>
        <vt:lpwstr/>
      </vt:variant>
      <vt:variant>
        <vt:i4>6553700</vt:i4>
      </vt:variant>
      <vt:variant>
        <vt:i4>159</vt:i4>
      </vt:variant>
      <vt:variant>
        <vt:i4>0</vt:i4>
      </vt:variant>
      <vt:variant>
        <vt:i4>5</vt:i4>
      </vt:variant>
      <vt:variant>
        <vt:lpwstr>http://www.nevo.co.il/law/70301/111</vt:lpwstr>
      </vt:variant>
      <vt:variant>
        <vt:lpwstr/>
      </vt:variant>
      <vt:variant>
        <vt:i4>6619236</vt:i4>
      </vt:variant>
      <vt:variant>
        <vt:i4>156</vt:i4>
      </vt:variant>
      <vt:variant>
        <vt:i4>0</vt:i4>
      </vt:variant>
      <vt:variant>
        <vt:i4>5</vt:i4>
      </vt:variant>
      <vt:variant>
        <vt:lpwstr>http://www.nevo.co.il/law/70301/100</vt:lpwstr>
      </vt:variant>
      <vt:variant>
        <vt:lpwstr/>
      </vt:variant>
      <vt:variant>
        <vt:i4>7077996</vt:i4>
      </vt:variant>
      <vt:variant>
        <vt:i4>153</vt:i4>
      </vt:variant>
      <vt:variant>
        <vt:i4>0</vt:i4>
      </vt:variant>
      <vt:variant>
        <vt:i4>5</vt:i4>
      </vt:variant>
      <vt:variant>
        <vt:lpwstr>http://www.nevo.co.il/law/70301/99</vt:lpwstr>
      </vt:variant>
      <vt:variant>
        <vt:lpwstr/>
      </vt:variant>
      <vt:variant>
        <vt:i4>6422636</vt:i4>
      </vt:variant>
      <vt:variant>
        <vt:i4>150</vt:i4>
      </vt:variant>
      <vt:variant>
        <vt:i4>0</vt:i4>
      </vt:variant>
      <vt:variant>
        <vt:i4>5</vt:i4>
      </vt:variant>
      <vt:variant>
        <vt:lpwstr>http://www.nevo.co.il/law/70301/97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http://www.nevo.co.il/law/70301/40c.b</vt:lpwstr>
      </vt:variant>
      <vt:variant>
        <vt:lpwstr/>
      </vt:variant>
      <vt:variant>
        <vt:i4>3145849</vt:i4>
      </vt:variant>
      <vt:variant>
        <vt:i4>141</vt:i4>
      </vt:variant>
      <vt:variant>
        <vt:i4>0</vt:i4>
      </vt:variant>
      <vt:variant>
        <vt:i4>5</vt:i4>
      </vt:variant>
      <vt:variant>
        <vt:lpwstr>http://www.nevo.co.il/case/28262326</vt:lpwstr>
      </vt:variant>
      <vt:variant>
        <vt:lpwstr/>
      </vt:variant>
      <vt:variant>
        <vt:i4>3145847</vt:i4>
      </vt:variant>
      <vt:variant>
        <vt:i4>138</vt:i4>
      </vt:variant>
      <vt:variant>
        <vt:i4>0</vt:i4>
      </vt:variant>
      <vt:variant>
        <vt:i4>5</vt:i4>
      </vt:variant>
      <vt:variant>
        <vt:lpwstr>http://www.nevo.co.il/case/27238781</vt:lpwstr>
      </vt:variant>
      <vt:variant>
        <vt:lpwstr/>
      </vt:variant>
      <vt:variant>
        <vt:i4>3407984</vt:i4>
      </vt:variant>
      <vt:variant>
        <vt:i4>135</vt:i4>
      </vt:variant>
      <vt:variant>
        <vt:i4>0</vt:i4>
      </vt:variant>
      <vt:variant>
        <vt:i4>5</vt:i4>
      </vt:variant>
      <vt:variant>
        <vt:lpwstr>http://www.nevo.co.il/case/21003552</vt:lpwstr>
      </vt:variant>
      <vt:variant>
        <vt:lpwstr/>
      </vt:variant>
      <vt:variant>
        <vt:i4>3866741</vt:i4>
      </vt:variant>
      <vt:variant>
        <vt:i4>132</vt:i4>
      </vt:variant>
      <vt:variant>
        <vt:i4>0</vt:i4>
      </vt:variant>
      <vt:variant>
        <vt:i4>5</vt:i4>
      </vt:variant>
      <vt:variant>
        <vt:lpwstr>http://www.nevo.co.il/case/20787999</vt:lpwstr>
      </vt:variant>
      <vt:variant>
        <vt:lpwstr/>
      </vt:variant>
      <vt:variant>
        <vt:i4>4128894</vt:i4>
      </vt:variant>
      <vt:variant>
        <vt:i4>129</vt:i4>
      </vt:variant>
      <vt:variant>
        <vt:i4>0</vt:i4>
      </vt:variant>
      <vt:variant>
        <vt:i4>5</vt:i4>
      </vt:variant>
      <vt:variant>
        <vt:lpwstr>http://www.nevo.co.il/case/5821139</vt:lpwstr>
      </vt:variant>
      <vt:variant>
        <vt:lpwstr/>
      </vt:variant>
      <vt:variant>
        <vt:i4>3145855</vt:i4>
      </vt:variant>
      <vt:variant>
        <vt:i4>126</vt:i4>
      </vt:variant>
      <vt:variant>
        <vt:i4>0</vt:i4>
      </vt:variant>
      <vt:variant>
        <vt:i4>5</vt:i4>
      </vt:variant>
      <vt:variant>
        <vt:lpwstr>http://www.nevo.co.il/case/6173293</vt:lpwstr>
      </vt:variant>
      <vt:variant>
        <vt:lpwstr/>
      </vt:variant>
      <vt:variant>
        <vt:i4>3211388</vt:i4>
      </vt:variant>
      <vt:variant>
        <vt:i4>123</vt:i4>
      </vt:variant>
      <vt:variant>
        <vt:i4>0</vt:i4>
      </vt:variant>
      <vt:variant>
        <vt:i4>5</vt:i4>
      </vt:variant>
      <vt:variant>
        <vt:lpwstr>http://www.nevo.co.il/case/5813431</vt:lpwstr>
      </vt:variant>
      <vt:variant>
        <vt:lpwstr/>
      </vt:variant>
      <vt:variant>
        <vt:i4>3997820</vt:i4>
      </vt:variant>
      <vt:variant>
        <vt:i4>120</vt:i4>
      </vt:variant>
      <vt:variant>
        <vt:i4>0</vt:i4>
      </vt:variant>
      <vt:variant>
        <vt:i4>5</vt:i4>
      </vt:variant>
      <vt:variant>
        <vt:lpwstr>http://www.nevo.co.il/case/5887272</vt:lpwstr>
      </vt:variant>
      <vt:variant>
        <vt:lpwstr/>
      </vt:variant>
      <vt:variant>
        <vt:i4>3539059</vt:i4>
      </vt:variant>
      <vt:variant>
        <vt:i4>117</vt:i4>
      </vt:variant>
      <vt:variant>
        <vt:i4>0</vt:i4>
      </vt:variant>
      <vt:variant>
        <vt:i4>5</vt:i4>
      </vt:variant>
      <vt:variant>
        <vt:lpwstr>http://www.nevo.co.il/case/6235300</vt:lpwstr>
      </vt:variant>
      <vt:variant>
        <vt:lpwstr/>
      </vt:variant>
      <vt:variant>
        <vt:i4>3670139</vt:i4>
      </vt:variant>
      <vt:variant>
        <vt:i4>114</vt:i4>
      </vt:variant>
      <vt:variant>
        <vt:i4>0</vt:i4>
      </vt:variant>
      <vt:variant>
        <vt:i4>5</vt:i4>
      </vt:variant>
      <vt:variant>
        <vt:lpwstr>http://www.nevo.co.il/case/25824863</vt:lpwstr>
      </vt:variant>
      <vt:variant>
        <vt:lpwstr/>
      </vt:variant>
      <vt:variant>
        <vt:i4>3670134</vt:i4>
      </vt:variant>
      <vt:variant>
        <vt:i4>111</vt:i4>
      </vt:variant>
      <vt:variant>
        <vt:i4>0</vt:i4>
      </vt:variant>
      <vt:variant>
        <vt:i4>5</vt:i4>
      </vt:variant>
      <vt:variant>
        <vt:lpwstr>http://www.nevo.co.il/case/30359710</vt:lpwstr>
      </vt:variant>
      <vt:variant>
        <vt:lpwstr/>
      </vt:variant>
      <vt:variant>
        <vt:i4>3211383</vt:i4>
      </vt:variant>
      <vt:variant>
        <vt:i4>108</vt:i4>
      </vt:variant>
      <vt:variant>
        <vt:i4>0</vt:i4>
      </vt:variant>
      <vt:variant>
        <vt:i4>5</vt:i4>
      </vt:variant>
      <vt:variant>
        <vt:lpwstr>http://www.nevo.co.il/case/30150632</vt:lpwstr>
      </vt:variant>
      <vt:variant>
        <vt:lpwstr/>
      </vt:variant>
      <vt:variant>
        <vt:i4>3342449</vt:i4>
      </vt:variant>
      <vt:variant>
        <vt:i4>105</vt:i4>
      </vt:variant>
      <vt:variant>
        <vt:i4>0</vt:i4>
      </vt:variant>
      <vt:variant>
        <vt:i4>5</vt:i4>
      </vt:variant>
      <vt:variant>
        <vt:lpwstr>http://www.nevo.co.il/case/33153322</vt:lpwstr>
      </vt:variant>
      <vt:variant>
        <vt:lpwstr/>
      </vt:variant>
      <vt:variant>
        <vt:i4>3539063</vt:i4>
      </vt:variant>
      <vt:variant>
        <vt:i4>102</vt:i4>
      </vt:variant>
      <vt:variant>
        <vt:i4>0</vt:i4>
      </vt:variant>
      <vt:variant>
        <vt:i4>5</vt:i4>
      </vt:variant>
      <vt:variant>
        <vt:lpwstr>http://www.nevo.co.il/case/30056633</vt:lpwstr>
      </vt:variant>
      <vt:variant>
        <vt:lpwstr/>
      </vt:variant>
      <vt:variant>
        <vt:i4>3801203</vt:i4>
      </vt:variant>
      <vt:variant>
        <vt:i4>99</vt:i4>
      </vt:variant>
      <vt:variant>
        <vt:i4>0</vt:i4>
      </vt:variant>
      <vt:variant>
        <vt:i4>5</vt:i4>
      </vt:variant>
      <vt:variant>
        <vt:lpwstr>http://www.nevo.co.il/case/30019609</vt:lpwstr>
      </vt:variant>
      <vt:variant>
        <vt:lpwstr/>
      </vt:variant>
      <vt:variant>
        <vt:i4>3932282</vt:i4>
      </vt:variant>
      <vt:variant>
        <vt:i4>96</vt:i4>
      </vt:variant>
      <vt:variant>
        <vt:i4>0</vt:i4>
      </vt:variant>
      <vt:variant>
        <vt:i4>5</vt:i4>
      </vt:variant>
      <vt:variant>
        <vt:lpwstr>http://www.nevo.co.il/case/29974035</vt:lpwstr>
      </vt:variant>
      <vt:variant>
        <vt:lpwstr/>
      </vt:variant>
      <vt:variant>
        <vt:i4>3276926</vt:i4>
      </vt:variant>
      <vt:variant>
        <vt:i4>93</vt:i4>
      </vt:variant>
      <vt:variant>
        <vt:i4>0</vt:i4>
      </vt:variant>
      <vt:variant>
        <vt:i4>5</vt:i4>
      </vt:variant>
      <vt:variant>
        <vt:lpwstr>http://www.nevo.co.il/case/28744633</vt:lpwstr>
      </vt:variant>
      <vt:variant>
        <vt:lpwstr/>
      </vt:variant>
      <vt:variant>
        <vt:i4>3342452</vt:i4>
      </vt:variant>
      <vt:variant>
        <vt:i4>90</vt:i4>
      </vt:variant>
      <vt:variant>
        <vt:i4>0</vt:i4>
      </vt:variant>
      <vt:variant>
        <vt:i4>5</vt:i4>
      </vt:variant>
      <vt:variant>
        <vt:lpwstr>http://www.nevo.co.il/case/30627214</vt:lpwstr>
      </vt:variant>
      <vt:variant>
        <vt:lpwstr/>
      </vt:variant>
      <vt:variant>
        <vt:i4>3473531</vt:i4>
      </vt:variant>
      <vt:variant>
        <vt:i4>87</vt:i4>
      </vt:variant>
      <vt:variant>
        <vt:i4>0</vt:i4>
      </vt:variant>
      <vt:variant>
        <vt:i4>5</vt:i4>
      </vt:variant>
      <vt:variant>
        <vt:lpwstr>http://www.nevo.co.il/case/27014930</vt:lpwstr>
      </vt:variant>
      <vt:variant>
        <vt:lpwstr/>
      </vt:variant>
      <vt:variant>
        <vt:i4>3342449</vt:i4>
      </vt:variant>
      <vt:variant>
        <vt:i4>84</vt:i4>
      </vt:variant>
      <vt:variant>
        <vt:i4>0</vt:i4>
      </vt:variant>
      <vt:variant>
        <vt:i4>5</vt:i4>
      </vt:variant>
      <vt:variant>
        <vt:lpwstr>http://www.nevo.co.il/case/25280833</vt:lpwstr>
      </vt:variant>
      <vt:variant>
        <vt:lpwstr/>
      </vt:variant>
      <vt:variant>
        <vt:i4>3145854</vt:i4>
      </vt:variant>
      <vt:variant>
        <vt:i4>81</vt:i4>
      </vt:variant>
      <vt:variant>
        <vt:i4>0</vt:i4>
      </vt:variant>
      <vt:variant>
        <vt:i4>5</vt:i4>
      </vt:variant>
      <vt:variant>
        <vt:lpwstr>http://www.nevo.co.il/case/29700356</vt:lpwstr>
      </vt:variant>
      <vt:variant>
        <vt:lpwstr/>
      </vt:variant>
      <vt:variant>
        <vt:i4>3735666</vt:i4>
      </vt:variant>
      <vt:variant>
        <vt:i4>78</vt:i4>
      </vt:variant>
      <vt:variant>
        <vt:i4>0</vt:i4>
      </vt:variant>
      <vt:variant>
        <vt:i4>5</vt:i4>
      </vt:variant>
      <vt:variant>
        <vt:lpwstr>http://www.nevo.co.il/case/21478076</vt:lpwstr>
      </vt:variant>
      <vt:variant>
        <vt:lpwstr/>
      </vt:variant>
      <vt:variant>
        <vt:i4>3211380</vt:i4>
      </vt:variant>
      <vt:variant>
        <vt:i4>75</vt:i4>
      </vt:variant>
      <vt:variant>
        <vt:i4>0</vt:i4>
      </vt:variant>
      <vt:variant>
        <vt:i4>5</vt:i4>
      </vt:variant>
      <vt:variant>
        <vt:lpwstr>http://www.nevo.co.il/case/10442467</vt:lpwstr>
      </vt:variant>
      <vt:variant>
        <vt:lpwstr/>
      </vt:variant>
      <vt:variant>
        <vt:i4>3211380</vt:i4>
      </vt:variant>
      <vt:variant>
        <vt:i4>72</vt:i4>
      </vt:variant>
      <vt:variant>
        <vt:i4>0</vt:i4>
      </vt:variant>
      <vt:variant>
        <vt:i4>5</vt:i4>
      </vt:variant>
      <vt:variant>
        <vt:lpwstr>http://www.nevo.co.il/case/10442467</vt:lpwstr>
      </vt:variant>
      <vt:variant>
        <vt:lpwstr/>
      </vt:variant>
      <vt:variant>
        <vt:i4>3145855</vt:i4>
      </vt:variant>
      <vt:variant>
        <vt:i4>69</vt:i4>
      </vt:variant>
      <vt:variant>
        <vt:i4>0</vt:i4>
      </vt:variant>
      <vt:variant>
        <vt:i4>5</vt:i4>
      </vt:variant>
      <vt:variant>
        <vt:lpwstr>http://www.nevo.co.il/case/6173293</vt:lpwstr>
      </vt:variant>
      <vt:variant>
        <vt:lpwstr/>
      </vt:variant>
      <vt:variant>
        <vt:i4>4128892</vt:i4>
      </vt:variant>
      <vt:variant>
        <vt:i4>66</vt:i4>
      </vt:variant>
      <vt:variant>
        <vt:i4>0</vt:i4>
      </vt:variant>
      <vt:variant>
        <vt:i4>5</vt:i4>
      </vt:variant>
      <vt:variant>
        <vt:lpwstr>http://www.nevo.co.il/case/29441583</vt:lpwstr>
      </vt:variant>
      <vt:variant>
        <vt:lpwstr/>
      </vt:variant>
      <vt:variant>
        <vt:i4>4063356</vt:i4>
      </vt:variant>
      <vt:variant>
        <vt:i4>63</vt:i4>
      </vt:variant>
      <vt:variant>
        <vt:i4>0</vt:i4>
      </vt:variant>
      <vt:variant>
        <vt:i4>5</vt:i4>
      </vt:variant>
      <vt:variant>
        <vt:lpwstr>http://www.nevo.co.il/case/5736890</vt:lpwstr>
      </vt:variant>
      <vt:variant>
        <vt:lpwstr/>
      </vt:variant>
      <vt:variant>
        <vt:i4>3670130</vt:i4>
      </vt:variant>
      <vt:variant>
        <vt:i4>60</vt:i4>
      </vt:variant>
      <vt:variant>
        <vt:i4>0</vt:i4>
      </vt:variant>
      <vt:variant>
        <vt:i4>5</vt:i4>
      </vt:variant>
      <vt:variant>
        <vt:lpwstr>http://www.nevo.co.il/case/18098716</vt:lpwstr>
      </vt:variant>
      <vt:variant>
        <vt:lpwstr/>
      </vt:variant>
      <vt:variant>
        <vt:i4>3932277</vt:i4>
      </vt:variant>
      <vt:variant>
        <vt:i4>57</vt:i4>
      </vt:variant>
      <vt:variant>
        <vt:i4>0</vt:i4>
      </vt:variant>
      <vt:variant>
        <vt:i4>5</vt:i4>
      </vt:variant>
      <vt:variant>
        <vt:lpwstr>http://www.nevo.co.il/case/5792444</vt:lpwstr>
      </vt:variant>
      <vt:variant>
        <vt:lpwstr/>
      </vt:variant>
      <vt:variant>
        <vt:i4>3670131</vt:i4>
      </vt:variant>
      <vt:variant>
        <vt:i4>54</vt:i4>
      </vt:variant>
      <vt:variant>
        <vt:i4>0</vt:i4>
      </vt:variant>
      <vt:variant>
        <vt:i4>5</vt:i4>
      </vt:variant>
      <vt:variant>
        <vt:lpwstr>http://www.nevo.co.il/case/17954542</vt:lpwstr>
      </vt:variant>
      <vt:variant>
        <vt:lpwstr/>
      </vt:variant>
      <vt:variant>
        <vt:i4>3539068</vt:i4>
      </vt:variant>
      <vt:variant>
        <vt:i4>51</vt:i4>
      </vt:variant>
      <vt:variant>
        <vt:i4>0</vt:i4>
      </vt:variant>
      <vt:variant>
        <vt:i4>5</vt:i4>
      </vt:variant>
      <vt:variant>
        <vt:lpwstr>http://www.nevo.co.il/case/22690326</vt:lpwstr>
      </vt:variant>
      <vt:variant>
        <vt:lpwstr/>
      </vt:variant>
      <vt:variant>
        <vt:i4>3735666</vt:i4>
      </vt:variant>
      <vt:variant>
        <vt:i4>48</vt:i4>
      </vt:variant>
      <vt:variant>
        <vt:i4>0</vt:i4>
      </vt:variant>
      <vt:variant>
        <vt:i4>5</vt:i4>
      </vt:variant>
      <vt:variant>
        <vt:lpwstr>http://www.nevo.co.il/case/21478076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4849744</vt:i4>
      </vt:variant>
      <vt:variant>
        <vt:i4>42</vt:i4>
      </vt:variant>
      <vt:variant>
        <vt:i4>0</vt:i4>
      </vt:variant>
      <vt:variant>
        <vt:i4>5</vt:i4>
      </vt:variant>
      <vt:variant>
        <vt:lpwstr>http://www.nevo.co.il/law/70301/114.a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4849744</vt:i4>
      </vt:variant>
      <vt:variant>
        <vt:i4>36</vt:i4>
      </vt:variant>
      <vt:variant>
        <vt:i4>0</vt:i4>
      </vt:variant>
      <vt:variant>
        <vt:i4>5</vt:i4>
      </vt:variant>
      <vt:variant>
        <vt:lpwstr>http://www.nevo.co.il/law/70301/114.a</vt:lpwstr>
      </vt:variant>
      <vt:variant>
        <vt:lpwstr/>
      </vt:variant>
      <vt:variant>
        <vt:i4>4718679</vt:i4>
      </vt:variant>
      <vt:variant>
        <vt:i4>33</vt:i4>
      </vt:variant>
      <vt:variant>
        <vt:i4>0</vt:i4>
      </vt:variant>
      <vt:variant>
        <vt:i4>5</vt:i4>
      </vt:variant>
      <vt:variant>
        <vt:lpwstr>http://www.nevo.co.il/law/141771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4849744</vt:i4>
      </vt:variant>
      <vt:variant>
        <vt:i4>27</vt:i4>
      </vt:variant>
      <vt:variant>
        <vt:i4>0</vt:i4>
      </vt:variant>
      <vt:variant>
        <vt:i4>5</vt:i4>
      </vt:variant>
      <vt:variant>
        <vt:lpwstr>http://www.nevo.co.il/law/70301/114.a</vt:lpwstr>
      </vt:variant>
      <vt:variant>
        <vt:lpwstr/>
      </vt:variant>
      <vt:variant>
        <vt:i4>6553700</vt:i4>
      </vt:variant>
      <vt:variant>
        <vt:i4>24</vt:i4>
      </vt:variant>
      <vt:variant>
        <vt:i4>0</vt:i4>
      </vt:variant>
      <vt:variant>
        <vt:i4>5</vt:i4>
      </vt:variant>
      <vt:variant>
        <vt:lpwstr>http://www.nevo.co.il/law/70301/114</vt:lpwstr>
      </vt:variant>
      <vt:variant>
        <vt:lpwstr/>
      </vt:variant>
      <vt:variant>
        <vt:i4>6553700</vt:i4>
      </vt:variant>
      <vt:variant>
        <vt:i4>21</vt:i4>
      </vt:variant>
      <vt:variant>
        <vt:i4>0</vt:i4>
      </vt:variant>
      <vt:variant>
        <vt:i4>5</vt:i4>
      </vt:variant>
      <vt:variant>
        <vt:lpwstr>http://www.nevo.co.il/law/70301/113</vt:lpwstr>
      </vt:variant>
      <vt:variant>
        <vt:lpwstr/>
      </vt:variant>
      <vt:variant>
        <vt:i4>6553700</vt:i4>
      </vt:variant>
      <vt:variant>
        <vt:i4>18</vt:i4>
      </vt:variant>
      <vt:variant>
        <vt:i4>0</vt:i4>
      </vt:variant>
      <vt:variant>
        <vt:i4>5</vt:i4>
      </vt:variant>
      <vt:variant>
        <vt:lpwstr>http://www.nevo.co.il/law/70301/112</vt:lpwstr>
      </vt:variant>
      <vt:variant>
        <vt:lpwstr/>
      </vt:variant>
      <vt:variant>
        <vt:i4>6553700</vt:i4>
      </vt:variant>
      <vt:variant>
        <vt:i4>15</vt:i4>
      </vt:variant>
      <vt:variant>
        <vt:i4>0</vt:i4>
      </vt:variant>
      <vt:variant>
        <vt:i4>5</vt:i4>
      </vt:variant>
      <vt:variant>
        <vt:lpwstr>http://www.nevo.co.il/law/70301/111</vt:lpwstr>
      </vt:variant>
      <vt:variant>
        <vt:lpwstr/>
      </vt:variant>
      <vt:variant>
        <vt:i4>6619236</vt:i4>
      </vt:variant>
      <vt:variant>
        <vt:i4>12</vt:i4>
      </vt:variant>
      <vt:variant>
        <vt:i4>0</vt:i4>
      </vt:variant>
      <vt:variant>
        <vt:i4>5</vt:i4>
      </vt:variant>
      <vt:variant>
        <vt:lpwstr>http://www.nevo.co.il/law/70301/100</vt:lpwstr>
      </vt:variant>
      <vt:variant>
        <vt:lpwstr/>
      </vt:variant>
      <vt:variant>
        <vt:i4>7077996</vt:i4>
      </vt:variant>
      <vt:variant>
        <vt:i4>9</vt:i4>
      </vt:variant>
      <vt:variant>
        <vt:i4>0</vt:i4>
      </vt:variant>
      <vt:variant>
        <vt:i4>5</vt:i4>
      </vt:variant>
      <vt:variant>
        <vt:lpwstr>http://www.nevo.co.il/law/70301/99</vt:lpwstr>
      </vt:variant>
      <vt:variant>
        <vt:lpwstr/>
      </vt:variant>
      <vt:variant>
        <vt:i4>6422636</vt:i4>
      </vt:variant>
      <vt:variant>
        <vt:i4>6</vt:i4>
      </vt:variant>
      <vt:variant>
        <vt:i4>0</vt:i4>
      </vt:variant>
      <vt:variant>
        <vt:i4>5</vt:i4>
      </vt:variant>
      <vt:variant>
        <vt:lpwstr>http://www.nevo.co.il/law/70301/97</vt:lpwstr>
      </vt:variant>
      <vt:variant>
        <vt:lpwstr/>
      </vt:variant>
      <vt:variant>
        <vt:i4>4915202</vt:i4>
      </vt:variant>
      <vt:variant>
        <vt:i4>3</vt:i4>
      </vt:variant>
      <vt:variant>
        <vt:i4>0</vt:i4>
      </vt:variant>
      <vt:variant>
        <vt:i4>5</vt:i4>
      </vt:variant>
      <vt:variant>
        <vt:lpwstr>http://www.nevo.co.il/law/70301/40c.b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2025-01-27T11:59:00Z</cp:lastPrinted>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59934</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טארק דעור</vt:lpwstr>
  </property>
  <property fmtid="{D5CDD505-2E9C-101B-9397-08002B2CF9AE}" pid="10" name="JUDGE">
    <vt:lpwstr>נתנאל בנישו</vt:lpwstr>
  </property>
  <property fmtid="{D5CDD505-2E9C-101B-9397-08002B2CF9AE}" pid="11" name="CITY">
    <vt:lpwstr>חי'</vt:lpwstr>
  </property>
  <property fmtid="{D5CDD505-2E9C-101B-9397-08002B2CF9AE}" pid="12" name="DATE">
    <vt:lpwstr>20250303</vt:lpwstr>
  </property>
  <property fmtid="{D5CDD505-2E9C-101B-9397-08002B2CF9AE}" pid="13" name="TYPE_N_DATE">
    <vt:lpwstr>39020250303</vt:lpwstr>
  </property>
  <property fmtid="{D5CDD505-2E9C-101B-9397-08002B2CF9AE}" pid="14" name="WORDNUMPAGES">
    <vt:lpwstr>15</vt:lpwstr>
  </property>
  <property fmtid="{D5CDD505-2E9C-101B-9397-08002B2CF9AE}" pid="15" name="TYPE_ABS_DATE">
    <vt:lpwstr>390120250303</vt:lpwstr>
  </property>
  <property fmtid="{D5CDD505-2E9C-101B-9397-08002B2CF9AE}" pid="16" name="ISABSTRACT">
    <vt:lpwstr>Y</vt:lpwstr>
  </property>
  <property fmtid="{D5CDD505-2E9C-101B-9397-08002B2CF9AE}" pid="17" name="LAWYER">
    <vt:lpwstr>מור בן אבו;מוחמד חאג'</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21478076:2;22690326;17954542;5792444;18098716;5736890;29441583;6173293:2;10442467:2;29700356;25280833;27014930;30627214;28744633;29974035;30019609;30056633;33153322;30150632;30359710;25824863;6235300;5887272;5813431;5821139;20787999;21003552;27238781</vt:lpwstr>
  </property>
  <property fmtid="{D5CDD505-2E9C-101B-9397-08002B2CF9AE}" pid="36" name="CASESLISTTMP2">
    <vt:lpwstr>28262326</vt:lpwstr>
  </property>
  <property fmtid="{D5CDD505-2E9C-101B-9397-08002B2CF9AE}" pid="37" name="LAWLISTTMP1">
    <vt:lpwstr>70301/114.a;040c.b;097;099;100;111;112;113;114;144</vt:lpwstr>
  </property>
  <property fmtid="{D5CDD505-2E9C-101B-9397-08002B2CF9AE}" pid="38" name="LAWLISTTMP2">
    <vt:lpwstr>141771</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8985</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ביטחון</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20250305</vt:lpwstr>
  </property>
  <property fmtid="{D5CDD505-2E9C-101B-9397-08002B2CF9AE}" pid="73" name="METAKZER">
    <vt:lpwstr>מיכל</vt:lpwstr>
  </property>
</Properties>
</file>