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1592"/>
        <w:gridCol w:w="4804"/>
        <w:gridCol w:w="236"/>
        <w:gridCol w:w="2088"/>
      </w:tblGrid>
      <w:tr w:rsidR="00BA305D" w:rsidRPr="006B7121" w14:paraId="79FD800A" w14:textId="77777777" w:rsidTr="006B7121">
        <w:trPr>
          <w:trHeight w:hRule="exact" w:val="418"/>
          <w:jc w:val="center"/>
        </w:trPr>
        <w:tc>
          <w:tcPr>
            <w:tcW w:w="8720" w:type="dxa"/>
            <w:gridSpan w:val="4"/>
          </w:tcPr>
          <w:p w14:paraId="08B09980" w14:textId="77777777" w:rsidR="00BA305D" w:rsidRPr="006B7121" w:rsidRDefault="00BA305D" w:rsidP="006B7121">
            <w:pPr>
              <w:pStyle w:val="a4"/>
              <w:tabs>
                <w:tab w:val="clear" w:pos="8306"/>
              </w:tabs>
              <w:jc w:val="center"/>
              <w:rPr>
                <w:rFonts w:ascii="Tahoma" w:hAnsi="Tahoma" w:cs="Tahoma"/>
                <w:b/>
                <w:bCs/>
                <w:color w:val="000080"/>
                <w:sz w:val="20"/>
                <w:szCs w:val="20"/>
                <w:rtl/>
              </w:rPr>
            </w:pPr>
            <w:r w:rsidRPr="006B7121">
              <w:rPr>
                <w:rFonts w:ascii="Tahoma" w:hAnsi="Tahoma" w:cs="Tahoma"/>
                <w:b/>
                <w:bCs/>
                <w:color w:val="000080"/>
                <w:sz w:val="20"/>
                <w:szCs w:val="20"/>
                <w:rtl/>
              </w:rPr>
              <w:t>בית משפט השלום בפתח תקווה</w:t>
            </w:r>
          </w:p>
        </w:tc>
      </w:tr>
      <w:tr w:rsidR="00BA305D" w:rsidRPr="006B7121" w14:paraId="03F0A256" w14:textId="77777777" w:rsidTr="006B7121">
        <w:trPr>
          <w:trHeight w:val="337"/>
          <w:jc w:val="center"/>
        </w:trPr>
        <w:tc>
          <w:tcPr>
            <w:tcW w:w="6396" w:type="dxa"/>
            <w:gridSpan w:val="2"/>
          </w:tcPr>
          <w:p w14:paraId="0D25F6D9" w14:textId="77777777" w:rsidR="00BA305D" w:rsidRPr="006B7121" w:rsidRDefault="00BA305D" w:rsidP="006B7121">
            <w:pPr>
              <w:rPr>
                <w:b/>
                <w:bCs/>
                <w:sz w:val="26"/>
                <w:szCs w:val="26"/>
                <w:rtl/>
              </w:rPr>
            </w:pPr>
            <w:r w:rsidRPr="006B7121">
              <w:rPr>
                <w:b/>
                <w:bCs/>
                <w:sz w:val="26"/>
                <w:szCs w:val="26"/>
                <w:rtl/>
              </w:rPr>
              <w:t>ת"פ</w:t>
            </w:r>
            <w:r w:rsidRPr="006B7121">
              <w:rPr>
                <w:rFonts w:hint="cs"/>
                <w:b/>
                <w:bCs/>
                <w:sz w:val="26"/>
                <w:szCs w:val="26"/>
                <w:rtl/>
              </w:rPr>
              <w:t xml:space="preserve"> </w:t>
            </w:r>
            <w:r w:rsidRPr="006B7121">
              <w:rPr>
                <w:b/>
                <w:bCs/>
                <w:sz w:val="26"/>
                <w:szCs w:val="26"/>
                <w:rtl/>
              </w:rPr>
              <w:t>14385-07-16</w:t>
            </w:r>
            <w:r w:rsidRPr="006B7121">
              <w:rPr>
                <w:rFonts w:hint="cs"/>
                <w:b/>
                <w:bCs/>
                <w:sz w:val="26"/>
                <w:szCs w:val="26"/>
                <w:rtl/>
              </w:rPr>
              <w:t xml:space="preserve"> </w:t>
            </w:r>
            <w:r w:rsidRPr="006B7121">
              <w:rPr>
                <w:b/>
                <w:bCs/>
                <w:sz w:val="26"/>
                <w:szCs w:val="26"/>
                <w:rtl/>
              </w:rPr>
              <w:t>מדינת ישראל נ' אזרן</w:t>
            </w:r>
          </w:p>
          <w:p w14:paraId="047B9603" w14:textId="77777777" w:rsidR="00BA305D" w:rsidRPr="006B7121" w:rsidRDefault="00BA305D" w:rsidP="006B7121">
            <w:pPr>
              <w:rPr>
                <w:b/>
                <w:bCs/>
                <w:sz w:val="26"/>
                <w:szCs w:val="26"/>
                <w:rtl/>
              </w:rPr>
            </w:pPr>
          </w:p>
        </w:tc>
        <w:tc>
          <w:tcPr>
            <w:tcW w:w="236" w:type="dxa"/>
          </w:tcPr>
          <w:p w14:paraId="1436A6E4" w14:textId="77777777" w:rsidR="00BA305D" w:rsidRPr="006B7121" w:rsidRDefault="00BA305D" w:rsidP="006B7121">
            <w:pPr>
              <w:pStyle w:val="a4"/>
              <w:jc w:val="right"/>
              <w:rPr>
                <w:b/>
                <w:bCs/>
                <w:sz w:val="26"/>
                <w:szCs w:val="26"/>
                <w:rtl/>
              </w:rPr>
            </w:pPr>
          </w:p>
        </w:tc>
        <w:tc>
          <w:tcPr>
            <w:tcW w:w="2088" w:type="dxa"/>
          </w:tcPr>
          <w:p w14:paraId="0FAD3C57" w14:textId="77777777" w:rsidR="00BA305D" w:rsidRPr="006B7121" w:rsidRDefault="00BA305D" w:rsidP="006B7121">
            <w:pPr>
              <w:pStyle w:val="a4"/>
              <w:tabs>
                <w:tab w:val="clear" w:pos="4153"/>
              </w:tabs>
              <w:jc w:val="right"/>
              <w:rPr>
                <w:b/>
                <w:bCs/>
                <w:sz w:val="26"/>
                <w:szCs w:val="26"/>
                <w:rtl/>
              </w:rPr>
            </w:pPr>
            <w:r w:rsidRPr="006B7121">
              <w:rPr>
                <w:b/>
                <w:bCs/>
                <w:sz w:val="26"/>
                <w:szCs w:val="26"/>
                <w:rtl/>
              </w:rPr>
              <w:t>16 פברואר 2017</w:t>
            </w:r>
          </w:p>
        </w:tc>
      </w:tr>
      <w:tr w:rsidR="00BA305D" w:rsidRPr="006B7121" w14:paraId="24BCE558" w14:textId="77777777" w:rsidTr="006B7121">
        <w:trPr>
          <w:trHeight w:val="337"/>
          <w:jc w:val="center"/>
        </w:trPr>
        <w:tc>
          <w:tcPr>
            <w:tcW w:w="1592" w:type="dxa"/>
          </w:tcPr>
          <w:p w14:paraId="419070B8" w14:textId="77777777" w:rsidR="00BA305D" w:rsidRPr="006B7121" w:rsidRDefault="00BA305D" w:rsidP="002D659C">
            <w:pPr>
              <w:bidi w:val="0"/>
              <w:rPr>
                <w:rFonts w:ascii="Times New Roman" w:hAnsi="Times New Roman"/>
              </w:rPr>
            </w:pPr>
          </w:p>
        </w:tc>
        <w:tc>
          <w:tcPr>
            <w:tcW w:w="7128" w:type="dxa"/>
            <w:gridSpan w:val="3"/>
          </w:tcPr>
          <w:p w14:paraId="5D411484" w14:textId="77777777" w:rsidR="00BA305D" w:rsidRPr="006B7121" w:rsidRDefault="00BA305D" w:rsidP="006B7121">
            <w:pPr>
              <w:pStyle w:val="a4"/>
              <w:rPr>
                <w:b/>
                <w:bCs/>
                <w:sz w:val="4"/>
                <w:szCs w:val="4"/>
                <w:rtl/>
              </w:rPr>
            </w:pPr>
            <w:r w:rsidRPr="006B7121">
              <w:rPr>
                <w:rFonts w:hint="cs"/>
                <w:b/>
                <w:bCs/>
                <w:rtl/>
              </w:rPr>
              <w:t xml:space="preserve">                      </w:t>
            </w:r>
            <w:r w:rsidRPr="006B7121">
              <w:rPr>
                <w:b/>
                <w:bCs/>
                <w:rtl/>
              </w:rPr>
              <w:t xml:space="preserve"> </w:t>
            </w:r>
            <w:r w:rsidRPr="006B7121">
              <w:rPr>
                <w:rFonts w:hint="cs"/>
                <w:b/>
                <w:bCs/>
                <w:rtl/>
              </w:rPr>
              <w:t>מספר פל"א 67270/2016</w:t>
            </w:r>
          </w:p>
        </w:tc>
      </w:tr>
    </w:tbl>
    <w:p w14:paraId="7DB72F31" w14:textId="77777777" w:rsidR="00BA305D" w:rsidRPr="006B7121" w:rsidRDefault="00BA305D" w:rsidP="00BA305D">
      <w:pPr>
        <w:spacing w:line="360" w:lineRule="auto"/>
        <w:rPr>
          <w:rFonts w:ascii="Times New Roman" w:eastAsia="Times New Roman" w:hAnsi="Times New Roman" w:hint="cs"/>
          <w:b/>
          <w:bCs/>
          <w:rtl/>
        </w:rPr>
      </w:pPr>
    </w:p>
    <w:tbl>
      <w:tblPr>
        <w:bidiVisual/>
        <w:tblW w:w="8802" w:type="dxa"/>
        <w:tblInd w:w="-28" w:type="dxa"/>
        <w:tblLook w:val="01E0" w:firstRow="1" w:lastRow="1" w:firstColumn="1" w:lastColumn="1" w:noHBand="0" w:noVBand="0"/>
      </w:tblPr>
      <w:tblGrid>
        <w:gridCol w:w="2880"/>
        <w:gridCol w:w="5838"/>
        <w:gridCol w:w="84"/>
      </w:tblGrid>
      <w:tr w:rsidR="00BA305D" w:rsidRPr="006B7121" w14:paraId="77EB6F6C" w14:textId="77777777" w:rsidTr="006B7121">
        <w:trPr>
          <w:gridAfter w:val="1"/>
          <w:wAfter w:w="56" w:type="dxa"/>
        </w:trPr>
        <w:tc>
          <w:tcPr>
            <w:tcW w:w="8718" w:type="dxa"/>
            <w:gridSpan w:val="2"/>
            <w:shd w:val="clear" w:color="auto" w:fill="auto"/>
          </w:tcPr>
          <w:p w14:paraId="779A5CEA" w14:textId="77777777" w:rsidR="00BA305D" w:rsidRPr="006B7121" w:rsidRDefault="00BA305D" w:rsidP="006B7121">
            <w:pPr>
              <w:rPr>
                <w:rFonts w:ascii="Times New Roman" w:eastAsia="Times New Roman" w:hAnsi="Times New Roman"/>
                <w:b/>
                <w:bCs/>
                <w:sz w:val="26"/>
                <w:szCs w:val="26"/>
                <w:rtl/>
              </w:rPr>
            </w:pPr>
            <w:r w:rsidRPr="006B7121">
              <w:rPr>
                <w:rFonts w:ascii="Times New Roman" w:eastAsia="Times New Roman" w:hAnsi="Times New Roman" w:hint="cs"/>
                <w:b/>
                <w:bCs/>
                <w:sz w:val="26"/>
                <w:szCs w:val="26"/>
                <w:rtl/>
              </w:rPr>
              <w:t>לפני כבוד ה</w:t>
            </w:r>
            <w:r w:rsidRPr="006B7121">
              <w:rPr>
                <w:rFonts w:ascii="Times New Roman" w:eastAsia="Times New Roman" w:hAnsi="Times New Roman" w:hint="cs"/>
                <w:rtl/>
              </w:rPr>
              <w:t>שופט, סגן נשיאה חגי טרסי</w:t>
            </w:r>
            <w:r w:rsidRPr="006B7121">
              <w:rPr>
                <w:rStyle w:val="TimesNewRomanTimesNewRoman"/>
                <w:rFonts w:eastAsia="Times New Roman"/>
                <w:rtl/>
              </w:rPr>
              <w:t xml:space="preserve"> </w:t>
            </w:r>
          </w:p>
        </w:tc>
      </w:tr>
      <w:tr w:rsidR="00BA305D" w:rsidRPr="006B7121" w14:paraId="24BC003F" w14:textId="77777777" w:rsidTr="006B7121">
        <w:trPr>
          <w:cantSplit/>
          <w:trHeight w:val="724"/>
        </w:trPr>
        <w:tc>
          <w:tcPr>
            <w:tcW w:w="2880" w:type="dxa"/>
            <w:shd w:val="clear" w:color="auto" w:fill="auto"/>
          </w:tcPr>
          <w:p w14:paraId="1E1E6A2A" w14:textId="77777777" w:rsidR="00BA305D" w:rsidRPr="006B7121" w:rsidRDefault="00BA305D" w:rsidP="006B7121">
            <w:pPr>
              <w:ind w:left="26"/>
              <w:rPr>
                <w:rFonts w:ascii="Times New Roman" w:eastAsia="Times New Roman" w:hAnsi="Times New Roman"/>
                <w:b/>
                <w:bCs/>
                <w:sz w:val="26"/>
                <w:szCs w:val="26"/>
                <w:rtl/>
              </w:rPr>
            </w:pPr>
            <w:bookmarkStart w:id="0" w:name="FirstAppellant"/>
            <w:bookmarkStart w:id="1" w:name="LastJudge"/>
            <w:bookmarkEnd w:id="1"/>
          </w:p>
          <w:p w14:paraId="0FDB7E57" w14:textId="77777777" w:rsidR="00BA305D" w:rsidRPr="006B7121" w:rsidRDefault="00BA305D" w:rsidP="006B7121">
            <w:pPr>
              <w:ind w:left="26"/>
              <w:rPr>
                <w:rFonts w:ascii="Times New Roman" w:eastAsia="Times New Roman" w:hAnsi="Times New Roman"/>
                <w:b/>
                <w:bCs/>
                <w:sz w:val="26"/>
                <w:szCs w:val="26"/>
                <w:rtl/>
              </w:rPr>
            </w:pPr>
            <w:r w:rsidRPr="006B7121">
              <w:rPr>
                <w:rFonts w:ascii="Times New Roman" w:eastAsia="Times New Roman" w:hAnsi="Times New Roman" w:hint="cs"/>
                <w:b/>
                <w:bCs/>
                <w:sz w:val="26"/>
                <w:szCs w:val="26"/>
                <w:rtl/>
              </w:rPr>
              <w:t>המאשימה</w:t>
            </w:r>
          </w:p>
        </w:tc>
        <w:tc>
          <w:tcPr>
            <w:tcW w:w="5922" w:type="dxa"/>
            <w:gridSpan w:val="2"/>
            <w:shd w:val="clear" w:color="auto" w:fill="auto"/>
          </w:tcPr>
          <w:p w14:paraId="728A821B" w14:textId="77777777" w:rsidR="00BA305D" w:rsidRPr="006B7121" w:rsidRDefault="00BA305D" w:rsidP="006B7121">
            <w:pPr>
              <w:rPr>
                <w:rFonts w:ascii="Times New Roman" w:eastAsia="Times New Roman" w:hAnsi="Times New Roman" w:cs="Times New Roman"/>
                <w:rtl/>
              </w:rPr>
            </w:pPr>
          </w:p>
          <w:p w14:paraId="46AE2FFB" w14:textId="77777777" w:rsidR="00BA305D" w:rsidRPr="006B7121" w:rsidRDefault="00BA305D" w:rsidP="006B7121">
            <w:pPr>
              <w:rPr>
                <w:rFonts w:ascii="Times New Roman" w:eastAsia="Times New Roman" w:hAnsi="Times New Roman"/>
                <w:b/>
                <w:bCs/>
                <w:sz w:val="26"/>
                <w:szCs w:val="26"/>
                <w:rtl/>
              </w:rPr>
            </w:pPr>
            <w:r w:rsidRPr="006B7121">
              <w:rPr>
                <w:rFonts w:ascii="Times New Roman" w:eastAsia="Times New Roman" w:hAnsi="Times New Roman" w:cs="Times New Roman" w:hint="cs"/>
                <w:rtl/>
              </w:rPr>
              <w:t xml:space="preserve"> </w:t>
            </w:r>
            <w:r w:rsidRPr="006B7121">
              <w:rPr>
                <w:rFonts w:ascii="Times New Roman" w:eastAsia="Times New Roman" w:hAnsi="Times New Roman" w:hint="cs"/>
                <w:rtl/>
              </w:rPr>
              <w:t>מדינת ישראל</w:t>
            </w:r>
          </w:p>
          <w:p w14:paraId="237398DC" w14:textId="77777777" w:rsidR="00BA305D" w:rsidRPr="006B7121" w:rsidRDefault="00BA305D" w:rsidP="006B7121">
            <w:pPr>
              <w:rPr>
                <w:rFonts w:ascii="Times New Roman" w:eastAsia="Times New Roman" w:hAnsi="Times New Roman"/>
                <w:b/>
                <w:bCs/>
                <w:sz w:val="26"/>
                <w:szCs w:val="26"/>
                <w:rtl/>
              </w:rPr>
            </w:pPr>
          </w:p>
        </w:tc>
      </w:tr>
      <w:bookmarkEnd w:id="0"/>
      <w:tr w:rsidR="00BA305D" w:rsidRPr="006B7121" w14:paraId="5DDAE408" w14:textId="77777777" w:rsidTr="006B7121">
        <w:tc>
          <w:tcPr>
            <w:tcW w:w="8802" w:type="dxa"/>
            <w:gridSpan w:val="3"/>
            <w:shd w:val="clear" w:color="auto" w:fill="auto"/>
            <w:vAlign w:val="center"/>
          </w:tcPr>
          <w:p w14:paraId="5B623FEF" w14:textId="77777777" w:rsidR="00BA305D" w:rsidRPr="006B7121" w:rsidRDefault="00BA305D" w:rsidP="006B7121">
            <w:pPr>
              <w:jc w:val="center"/>
              <w:rPr>
                <w:rFonts w:ascii="Arial" w:eastAsia="Times New Roman" w:hAnsi="Arial"/>
                <w:b/>
                <w:bCs/>
                <w:sz w:val="26"/>
                <w:szCs w:val="26"/>
                <w:rtl/>
              </w:rPr>
            </w:pPr>
          </w:p>
          <w:p w14:paraId="633BA5DD" w14:textId="77777777" w:rsidR="00BA305D" w:rsidRPr="006B7121" w:rsidRDefault="00BA305D" w:rsidP="006B7121">
            <w:pPr>
              <w:jc w:val="center"/>
              <w:rPr>
                <w:rFonts w:ascii="Arial" w:eastAsia="Times New Roman" w:hAnsi="Arial"/>
                <w:b/>
                <w:bCs/>
                <w:sz w:val="26"/>
                <w:szCs w:val="26"/>
                <w:rtl/>
              </w:rPr>
            </w:pPr>
            <w:r w:rsidRPr="006B7121">
              <w:rPr>
                <w:rFonts w:ascii="Arial" w:eastAsia="Times New Roman" w:hAnsi="Arial"/>
                <w:b/>
                <w:bCs/>
                <w:sz w:val="26"/>
                <w:szCs w:val="26"/>
                <w:rtl/>
              </w:rPr>
              <w:t>נגד</w:t>
            </w:r>
          </w:p>
          <w:p w14:paraId="0256FAA9" w14:textId="77777777" w:rsidR="00BA305D" w:rsidRPr="006B7121" w:rsidRDefault="00BA305D" w:rsidP="006B7121">
            <w:pPr>
              <w:rPr>
                <w:rFonts w:ascii="Arial" w:eastAsia="Times New Roman" w:hAnsi="Arial"/>
                <w:b/>
                <w:bCs/>
                <w:sz w:val="26"/>
                <w:szCs w:val="26"/>
              </w:rPr>
            </w:pPr>
          </w:p>
        </w:tc>
      </w:tr>
      <w:tr w:rsidR="00BA305D" w:rsidRPr="006B7121" w14:paraId="5AAF6C2B" w14:textId="77777777" w:rsidTr="006B7121">
        <w:tc>
          <w:tcPr>
            <w:tcW w:w="2880" w:type="dxa"/>
            <w:shd w:val="clear" w:color="auto" w:fill="auto"/>
          </w:tcPr>
          <w:p w14:paraId="316B016B" w14:textId="77777777" w:rsidR="00BA305D" w:rsidRPr="006B7121" w:rsidRDefault="00BA305D" w:rsidP="006B7121">
            <w:pPr>
              <w:ind w:left="26"/>
              <w:rPr>
                <w:rFonts w:ascii="Times New Roman" w:eastAsia="Times New Roman" w:hAnsi="Times New Roman"/>
                <w:b/>
                <w:bCs/>
                <w:sz w:val="26"/>
                <w:szCs w:val="26"/>
                <w:rtl/>
              </w:rPr>
            </w:pPr>
            <w:r w:rsidRPr="006B7121">
              <w:rPr>
                <w:rFonts w:ascii="Times New Roman" w:eastAsia="Times New Roman" w:hAnsi="Times New Roman" w:hint="cs"/>
                <w:b/>
                <w:bCs/>
                <w:sz w:val="26"/>
                <w:szCs w:val="26"/>
                <w:rtl/>
              </w:rPr>
              <w:t>הנאשם</w:t>
            </w:r>
          </w:p>
        </w:tc>
        <w:tc>
          <w:tcPr>
            <w:tcW w:w="5922" w:type="dxa"/>
            <w:gridSpan w:val="2"/>
            <w:shd w:val="clear" w:color="auto" w:fill="auto"/>
          </w:tcPr>
          <w:p w14:paraId="71222FAC" w14:textId="77777777" w:rsidR="00BA305D" w:rsidRPr="006B7121" w:rsidRDefault="00BA305D" w:rsidP="006B7121">
            <w:pPr>
              <w:rPr>
                <w:rFonts w:ascii="Times New Roman" w:eastAsia="Times New Roman" w:hAnsi="Times New Roman"/>
                <w:b/>
                <w:bCs/>
                <w:sz w:val="26"/>
                <w:szCs w:val="26"/>
                <w:rtl/>
              </w:rPr>
            </w:pPr>
            <w:r w:rsidRPr="006B7121">
              <w:rPr>
                <w:rFonts w:ascii="Times New Roman" w:eastAsia="Times New Roman" w:hAnsi="Times New Roman" w:cs="Times New Roman" w:hint="cs"/>
                <w:rtl/>
              </w:rPr>
              <w:t xml:space="preserve"> </w:t>
            </w:r>
            <w:r w:rsidRPr="006B7121">
              <w:rPr>
                <w:rFonts w:ascii="Times New Roman" w:eastAsia="Times New Roman" w:hAnsi="Times New Roman" w:hint="cs"/>
                <w:rtl/>
              </w:rPr>
              <w:t>נאור כפיר אזרן</w:t>
            </w:r>
            <w:r w:rsidRPr="006B7121">
              <w:rPr>
                <w:rFonts w:ascii="Times New Roman" w:eastAsia="Times New Roman" w:hAnsi="Times New Roman" w:cs="Times New Roman" w:hint="cs"/>
                <w:rtl/>
              </w:rPr>
              <w:t xml:space="preserve"> </w:t>
            </w:r>
            <w:r w:rsidRPr="006B7121">
              <w:rPr>
                <w:rFonts w:ascii="Times New Roman" w:eastAsia="Times New Roman" w:hAnsi="Times New Roman" w:hint="cs"/>
                <w:b/>
                <w:bCs/>
                <w:sz w:val="26"/>
                <w:szCs w:val="26"/>
                <w:rtl/>
              </w:rPr>
              <w:t>ת.ז.</w:t>
            </w:r>
            <w:r w:rsidRPr="006B7121">
              <w:rPr>
                <w:rFonts w:ascii="Times New Roman" w:eastAsia="Times New Roman" w:hAnsi="Times New Roman"/>
                <w:b/>
                <w:bCs/>
                <w:sz w:val="26"/>
                <w:szCs w:val="26"/>
                <w:rtl/>
              </w:rPr>
              <w:t xml:space="preserve"> </w:t>
            </w:r>
            <w:r w:rsidRPr="006B7121">
              <w:rPr>
                <w:rFonts w:ascii="Times New Roman" w:eastAsia="Times New Roman" w:hAnsi="Times New Roman" w:hint="cs"/>
                <w:b/>
                <w:bCs/>
                <w:sz w:val="26"/>
                <w:szCs w:val="26"/>
                <w:rtl/>
              </w:rPr>
              <w:t xml:space="preserve"> </w:t>
            </w:r>
            <w:r w:rsidR="006B7121">
              <w:rPr>
                <w:rFonts w:ascii="Times New Roman" w:eastAsia="Times New Roman" w:hAnsi="Times New Roman"/>
                <w:b/>
                <w:bCs/>
                <w:sz w:val="26"/>
                <w:szCs w:val="26"/>
              </w:rPr>
              <w:t>xxxxxxxxxx</w:t>
            </w:r>
          </w:p>
          <w:p w14:paraId="478BD677" w14:textId="77777777" w:rsidR="00BA305D" w:rsidRPr="006B7121" w:rsidRDefault="00BA305D" w:rsidP="006B7121">
            <w:pPr>
              <w:rPr>
                <w:rFonts w:ascii="Times New Roman" w:eastAsia="Times New Roman" w:hAnsi="Times New Roman"/>
                <w:b/>
                <w:bCs/>
                <w:sz w:val="26"/>
                <w:szCs w:val="26"/>
                <w:rtl/>
              </w:rPr>
            </w:pPr>
          </w:p>
        </w:tc>
      </w:tr>
    </w:tbl>
    <w:p w14:paraId="16D59EC4" w14:textId="77777777" w:rsidR="00BA305D" w:rsidRPr="006B7121" w:rsidRDefault="00BA305D" w:rsidP="00BA305D">
      <w:pPr>
        <w:spacing w:line="360" w:lineRule="auto"/>
        <w:rPr>
          <w:rFonts w:ascii="Times New Roman" w:eastAsia="Times New Roman" w:hAnsi="Times New Roman"/>
          <w:b/>
          <w:bCs/>
          <w:rtl/>
        </w:rPr>
      </w:pPr>
      <w:r w:rsidRPr="006B7121">
        <w:rPr>
          <w:rFonts w:ascii="Times New Roman" w:eastAsia="Times New Roman" w:hAnsi="Times New Roman"/>
          <w:b/>
          <w:bCs/>
          <w:rtl/>
        </w:rPr>
        <w:t>נוכחים:</w:t>
      </w:r>
    </w:p>
    <w:p w14:paraId="1C388352" w14:textId="77777777" w:rsidR="00BA305D" w:rsidRPr="006B7121" w:rsidRDefault="00BA305D" w:rsidP="00BA305D">
      <w:pPr>
        <w:spacing w:line="360" w:lineRule="auto"/>
        <w:rPr>
          <w:rFonts w:ascii="Times New Roman" w:eastAsia="Times New Roman" w:hAnsi="Times New Roman"/>
          <w:rtl/>
        </w:rPr>
      </w:pPr>
      <w:bookmarkStart w:id="2" w:name="FirstLawyer"/>
      <w:r w:rsidRPr="006B7121">
        <w:rPr>
          <w:rFonts w:ascii="Times New Roman" w:eastAsia="Times New Roman" w:hAnsi="Times New Roman"/>
          <w:rtl/>
        </w:rPr>
        <w:t>ב"כ</w:t>
      </w:r>
      <w:bookmarkEnd w:id="2"/>
      <w:r w:rsidRPr="006B7121">
        <w:rPr>
          <w:rFonts w:ascii="Times New Roman" w:eastAsia="Times New Roman" w:hAnsi="Times New Roman"/>
          <w:rtl/>
        </w:rPr>
        <w:t xml:space="preserve"> המאשימה – עו"ד מוניר ברהום </w:t>
      </w:r>
    </w:p>
    <w:p w14:paraId="3F12AA85" w14:textId="77777777" w:rsidR="00BA305D" w:rsidRPr="006B7121" w:rsidRDefault="00BA305D" w:rsidP="00BA305D">
      <w:pPr>
        <w:spacing w:line="360" w:lineRule="auto"/>
        <w:rPr>
          <w:rFonts w:ascii="Times New Roman" w:eastAsia="Times New Roman" w:hAnsi="Times New Roman"/>
          <w:rtl/>
        </w:rPr>
      </w:pPr>
      <w:r w:rsidRPr="006B7121">
        <w:rPr>
          <w:rFonts w:ascii="Times New Roman" w:eastAsia="Times New Roman" w:hAnsi="Times New Roman"/>
          <w:rtl/>
        </w:rPr>
        <w:tab/>
      </w:r>
      <w:r w:rsidRPr="006B7121">
        <w:rPr>
          <w:rFonts w:ascii="Times New Roman" w:eastAsia="Times New Roman" w:hAnsi="Times New Roman"/>
          <w:rtl/>
        </w:rPr>
        <w:tab/>
        <w:t xml:space="preserve"> הגב' שני מימון ונוי שקד - מתמחות</w:t>
      </w:r>
    </w:p>
    <w:p w14:paraId="4A247FF7" w14:textId="77777777" w:rsidR="00BA305D" w:rsidRPr="006B7121" w:rsidRDefault="00BA305D" w:rsidP="00BA305D">
      <w:pPr>
        <w:spacing w:line="360" w:lineRule="auto"/>
        <w:rPr>
          <w:rtl/>
        </w:rPr>
      </w:pPr>
      <w:r w:rsidRPr="006B7121">
        <w:rPr>
          <w:rFonts w:ascii="Times New Roman" w:eastAsia="Times New Roman" w:hAnsi="Times New Roman"/>
          <w:rtl/>
        </w:rPr>
        <w:t>הנאשם וב"כ – עו"ד</w:t>
      </w:r>
      <w:r w:rsidRPr="006B7121">
        <w:rPr>
          <w:rFonts w:ascii="Times New Roman" w:eastAsia="Times New Roman" w:hAnsi="Times New Roman" w:hint="cs"/>
          <w:rtl/>
        </w:rPr>
        <w:t xml:space="preserve"> תום הלפרין ממשרד עו"ד  נס בן נתן</w:t>
      </w:r>
    </w:p>
    <w:p w14:paraId="754E03CA" w14:textId="77777777" w:rsidR="00BA305D" w:rsidRPr="006B7121" w:rsidRDefault="00BA305D" w:rsidP="00BA305D">
      <w:pPr>
        <w:spacing w:line="360" w:lineRule="auto"/>
        <w:jc w:val="both"/>
        <w:rPr>
          <w:sz w:val="6"/>
          <w:szCs w:val="6"/>
          <w:rtl/>
        </w:rPr>
      </w:pPr>
      <w:r w:rsidRPr="006B7121">
        <w:rPr>
          <w:sz w:val="6"/>
          <w:szCs w:val="6"/>
          <w:rtl/>
        </w:rPr>
        <w:t>&lt;#1#&gt;</w:t>
      </w:r>
    </w:p>
    <w:p w14:paraId="4CF44D26" w14:textId="77777777" w:rsidR="00BA305D" w:rsidRPr="006B7121" w:rsidRDefault="00BA305D" w:rsidP="00BA305D">
      <w:pPr>
        <w:pStyle w:val="12"/>
        <w:rPr>
          <w:b w:val="0"/>
          <w:bCs w:val="0"/>
          <w:u w:val="none"/>
          <w:rtl/>
        </w:rPr>
      </w:pPr>
    </w:p>
    <w:p w14:paraId="534092E1" w14:textId="77777777" w:rsidR="002D659C" w:rsidRDefault="00BA305D" w:rsidP="00BA305D">
      <w:pPr>
        <w:spacing w:line="360" w:lineRule="auto"/>
        <w:jc w:val="center"/>
        <w:rPr>
          <w:rFonts w:ascii="Arial" w:hAnsi="Arial"/>
          <w:sz w:val="28"/>
          <w:szCs w:val="28"/>
          <w:rtl/>
        </w:rPr>
      </w:pPr>
      <w:r w:rsidRPr="006B7121">
        <w:rPr>
          <w:rFonts w:ascii="Arial" w:hAnsi="Arial"/>
          <w:b/>
          <w:color w:val="FF0000"/>
          <w:sz w:val="28"/>
          <w:rtl/>
        </w:rPr>
        <w:t>במסמך זה הושמטו פרוטוקולים</w:t>
      </w:r>
      <w:bookmarkStart w:id="3" w:name="LawTable"/>
      <w:bookmarkEnd w:id="3"/>
    </w:p>
    <w:p w14:paraId="6F4FA70A" w14:textId="77777777" w:rsidR="002D659C" w:rsidRPr="002D659C" w:rsidRDefault="002D659C" w:rsidP="002D659C">
      <w:pPr>
        <w:spacing w:after="120" w:line="240" w:lineRule="exact"/>
        <w:ind w:left="283" w:hanging="283"/>
        <w:jc w:val="both"/>
        <w:rPr>
          <w:rFonts w:ascii="FrankRuehl" w:hAnsi="FrankRuehl" w:cs="FrankRuehl"/>
          <w:rtl/>
        </w:rPr>
      </w:pPr>
      <w:r w:rsidRPr="002D659C">
        <w:rPr>
          <w:rFonts w:ascii="FrankRuehl" w:hAnsi="FrankRuehl" w:cs="FrankRuehl"/>
          <w:rtl/>
        </w:rPr>
        <w:t xml:space="preserve">חקיקה שאוזכרה: </w:t>
      </w:r>
    </w:p>
    <w:p w14:paraId="5DC81AA6" w14:textId="77777777" w:rsidR="002D659C" w:rsidRPr="002D659C" w:rsidRDefault="002D659C" w:rsidP="002D659C">
      <w:pPr>
        <w:spacing w:after="120" w:line="240" w:lineRule="exact"/>
        <w:ind w:left="283" w:hanging="283"/>
        <w:jc w:val="both"/>
        <w:rPr>
          <w:rFonts w:ascii="FrankRuehl" w:hAnsi="FrankRuehl" w:cs="FrankRuehl"/>
          <w:rtl/>
        </w:rPr>
      </w:pPr>
      <w:hyperlink r:id="rId6" w:history="1">
        <w:r w:rsidRPr="002D659C">
          <w:rPr>
            <w:rFonts w:ascii="FrankRuehl" w:hAnsi="FrankRuehl" w:cs="FrankRuehl"/>
            <w:color w:val="0000FF"/>
            <w:u w:val="single"/>
            <w:rtl/>
          </w:rPr>
          <w:t>חוק העונשין, תשל"ז-1977</w:t>
        </w:r>
      </w:hyperlink>
      <w:r w:rsidRPr="002D659C">
        <w:rPr>
          <w:rFonts w:ascii="FrankRuehl" w:hAnsi="FrankRuehl" w:cs="FrankRuehl"/>
          <w:rtl/>
        </w:rPr>
        <w:t xml:space="preserve">: סע'  </w:t>
      </w:r>
      <w:hyperlink r:id="rId7" w:history="1">
        <w:r w:rsidRPr="002D659C">
          <w:rPr>
            <w:rFonts w:ascii="FrankRuehl" w:hAnsi="FrankRuehl" w:cs="FrankRuehl"/>
            <w:color w:val="0000FF"/>
            <w:u w:val="single"/>
            <w:rtl/>
          </w:rPr>
          <w:t>144</w:t>
        </w:r>
      </w:hyperlink>
    </w:p>
    <w:p w14:paraId="60B3416C" w14:textId="77777777" w:rsidR="002D659C" w:rsidRPr="002D659C" w:rsidRDefault="002D659C" w:rsidP="002D659C">
      <w:pPr>
        <w:spacing w:after="120" w:line="240" w:lineRule="exact"/>
        <w:ind w:left="283" w:hanging="283"/>
        <w:jc w:val="both"/>
        <w:rPr>
          <w:rFonts w:ascii="FrankRuehl" w:hAnsi="FrankRuehl" w:cs="FrankRuehl"/>
          <w:rtl/>
        </w:rPr>
      </w:pPr>
    </w:p>
    <w:p w14:paraId="57E1B462" w14:textId="77777777" w:rsidR="006B7121" w:rsidRPr="006B7121" w:rsidRDefault="006B7121" w:rsidP="00BA305D">
      <w:pPr>
        <w:spacing w:line="360" w:lineRule="auto"/>
        <w:jc w:val="center"/>
        <w:rPr>
          <w:rFonts w:ascii="Arial" w:hAnsi="Arial"/>
          <w:b/>
          <w:bCs/>
          <w:sz w:val="28"/>
          <w:szCs w:val="28"/>
          <w:rtl/>
        </w:rPr>
      </w:pPr>
      <w:bookmarkStart w:id="4" w:name="LawTable_End"/>
      <w:bookmarkEnd w:id="4"/>
    </w:p>
    <w:p w14:paraId="08D1FFE0" w14:textId="77777777" w:rsidR="006B7121" w:rsidRPr="006B7121" w:rsidRDefault="006B7121" w:rsidP="006B7121">
      <w:pPr>
        <w:spacing w:line="360" w:lineRule="auto"/>
        <w:jc w:val="center"/>
        <w:rPr>
          <w:rFonts w:ascii="Arial" w:hAnsi="Arial"/>
          <w:b/>
          <w:bCs/>
          <w:sz w:val="28"/>
          <w:szCs w:val="28"/>
          <w:u w:val="single"/>
          <w:rtl/>
        </w:rPr>
      </w:pPr>
      <w:bookmarkStart w:id="5" w:name="PsakDin"/>
      <w:r w:rsidRPr="006B7121">
        <w:rPr>
          <w:rFonts w:ascii="Arial" w:hAnsi="Arial"/>
          <w:b/>
          <w:bCs/>
          <w:sz w:val="28"/>
          <w:szCs w:val="28"/>
          <w:u w:val="single"/>
          <w:rtl/>
        </w:rPr>
        <w:t>גזר דין</w:t>
      </w:r>
    </w:p>
    <w:p w14:paraId="7B51F9E8" w14:textId="77777777" w:rsidR="00BA305D" w:rsidRDefault="00BA305D" w:rsidP="00BA305D">
      <w:pPr>
        <w:spacing w:line="360" w:lineRule="auto"/>
        <w:jc w:val="both"/>
        <w:rPr>
          <w:rFonts w:ascii="Arial" w:hAnsi="Arial"/>
          <w:rtl/>
        </w:rPr>
      </w:pPr>
      <w:bookmarkStart w:id="6" w:name="ABSTRACT_START"/>
      <w:bookmarkEnd w:id="5"/>
      <w:bookmarkEnd w:id="6"/>
      <w:r>
        <w:rPr>
          <w:rFonts w:ascii="Arial" w:hAnsi="Arial" w:hint="cs"/>
          <w:rtl/>
        </w:rPr>
        <w:t xml:space="preserve">הנאשם הורשע על פי הודאתו במסגרת הסדר טיעון בכתב אישום מתוקן בו יוחסה לו עבירה של החזקת נשק בכך שביום 14.2.16 החזיק ברימון הלם סינוור ברחוב בפתח תקוה. </w:t>
      </w:r>
    </w:p>
    <w:p w14:paraId="12ED28B4" w14:textId="77777777" w:rsidR="00BA305D" w:rsidRDefault="00BA305D" w:rsidP="00BA305D">
      <w:pPr>
        <w:spacing w:line="360" w:lineRule="auto"/>
        <w:jc w:val="both"/>
        <w:rPr>
          <w:rFonts w:ascii="Arial" w:hAnsi="Arial"/>
          <w:rtl/>
        </w:rPr>
      </w:pPr>
      <w:bookmarkStart w:id="7" w:name="ABSTRACT_END"/>
      <w:bookmarkEnd w:id="7"/>
    </w:p>
    <w:p w14:paraId="2F3F38C4" w14:textId="77777777" w:rsidR="00BA305D" w:rsidRDefault="00BA305D" w:rsidP="00BA305D">
      <w:pPr>
        <w:spacing w:line="360" w:lineRule="auto"/>
        <w:jc w:val="both"/>
        <w:rPr>
          <w:rFonts w:ascii="Arial" w:hAnsi="Arial"/>
          <w:rtl/>
        </w:rPr>
      </w:pPr>
      <w:r>
        <w:rPr>
          <w:rFonts w:ascii="Arial" w:hAnsi="Arial" w:hint="cs"/>
          <w:rtl/>
        </w:rPr>
        <w:t xml:space="preserve">ב"כ הצדדים עותרים במשותף להשית על הנאשם מאסר בפועל אשר ירוצה בעבודות שירות לפרק זמן של שלושה וחצי חודשים וכן מאסר על תנאי. כתב האישום תוקן לקולא והנאשם הודה, נטל אחריות וחסך זמן ציבורי. לחובת הנאשם הרשעות קודמות במספר תחומים אך מדובר בהרשעות ישנות, אשר אינם נוגעות בתחום הנשק. מבלי להקל ראש, אין מדובר בנשק בעל פוטנציאל קטלני ובשים לב לעובדה שהנאשם הוחזק במעצר פרק זמן ממשי, של כחודש וחצי, הרי דומה כי ההסדר המוצע סביר ועל כן אכבדו. </w:t>
      </w:r>
    </w:p>
    <w:p w14:paraId="27717399" w14:textId="77777777" w:rsidR="00BA305D" w:rsidRDefault="00BA305D" w:rsidP="00BA305D">
      <w:pPr>
        <w:spacing w:line="360" w:lineRule="auto"/>
        <w:jc w:val="both"/>
        <w:rPr>
          <w:rFonts w:ascii="Arial" w:hAnsi="Arial"/>
          <w:rtl/>
        </w:rPr>
      </w:pPr>
    </w:p>
    <w:p w14:paraId="466C777E" w14:textId="77777777" w:rsidR="00BA305D" w:rsidRPr="00A5646F" w:rsidRDefault="00BA305D" w:rsidP="00BA305D">
      <w:pPr>
        <w:spacing w:line="360" w:lineRule="auto"/>
        <w:jc w:val="both"/>
        <w:rPr>
          <w:rFonts w:ascii="Arial" w:hAnsi="Arial"/>
          <w:b/>
          <w:bCs/>
          <w:u w:val="single"/>
          <w:rtl/>
        </w:rPr>
      </w:pPr>
      <w:r w:rsidRPr="00A5646F">
        <w:rPr>
          <w:rFonts w:ascii="Arial" w:hAnsi="Arial" w:hint="cs"/>
          <w:b/>
          <w:bCs/>
          <w:u w:val="single"/>
          <w:rtl/>
        </w:rPr>
        <w:t>לפיכך אני גוזר על הנאשם את העונשים הבאים:</w:t>
      </w:r>
    </w:p>
    <w:p w14:paraId="4A30FE7B" w14:textId="77777777" w:rsidR="00BA305D" w:rsidRDefault="00BA305D" w:rsidP="00BA305D">
      <w:pPr>
        <w:spacing w:line="360" w:lineRule="auto"/>
        <w:ind w:left="720" w:hanging="720"/>
        <w:jc w:val="both"/>
        <w:rPr>
          <w:rFonts w:ascii="Arial" w:hAnsi="Arial"/>
          <w:rtl/>
        </w:rPr>
      </w:pPr>
      <w:r>
        <w:rPr>
          <w:rFonts w:ascii="Arial" w:hAnsi="Arial" w:hint="cs"/>
          <w:rtl/>
        </w:rPr>
        <w:t>1.</w:t>
      </w:r>
      <w:r>
        <w:rPr>
          <w:rFonts w:ascii="Arial" w:hAnsi="Arial" w:hint="cs"/>
          <w:rtl/>
        </w:rPr>
        <w:tab/>
        <w:t>מאסר בפועל למשך 3 חודשים ו-15 ימים אשר ירוצה בעבודות שירות, במועדה הדתית אשדוד, החל מיום 20.4.17. תשומת לב הנאשם לאזהרות המניות בסעיף 4.2 בחוות דעת הממונה.</w:t>
      </w:r>
    </w:p>
    <w:p w14:paraId="549F8920" w14:textId="77777777" w:rsidR="00BA305D" w:rsidRDefault="00BA305D" w:rsidP="00BA305D">
      <w:pPr>
        <w:spacing w:line="360" w:lineRule="auto"/>
        <w:ind w:left="720" w:hanging="720"/>
        <w:jc w:val="both"/>
        <w:rPr>
          <w:rFonts w:ascii="Arial" w:hAnsi="Arial"/>
          <w:rtl/>
        </w:rPr>
      </w:pPr>
    </w:p>
    <w:p w14:paraId="075C85AB" w14:textId="77777777" w:rsidR="00BA305D" w:rsidRDefault="00BA305D" w:rsidP="00BA305D">
      <w:pPr>
        <w:spacing w:line="360" w:lineRule="auto"/>
        <w:ind w:left="720" w:hanging="720"/>
        <w:jc w:val="both"/>
        <w:rPr>
          <w:rFonts w:ascii="Arial" w:hAnsi="Arial"/>
          <w:rtl/>
        </w:rPr>
      </w:pPr>
      <w:r>
        <w:rPr>
          <w:rFonts w:ascii="Arial" w:hAnsi="Arial" w:hint="cs"/>
          <w:rtl/>
        </w:rPr>
        <w:lastRenderedPageBreak/>
        <w:t>2.</w:t>
      </w:r>
      <w:r>
        <w:rPr>
          <w:rFonts w:ascii="Arial" w:hAnsi="Arial" w:hint="cs"/>
          <w:rtl/>
        </w:rPr>
        <w:tab/>
        <w:t xml:space="preserve">5 חודשי מאסר על תנאי והתנאי הוא כי במשך  3 שנים מהיום לא יעבור הנאשם עבירה על </w:t>
      </w:r>
      <w:hyperlink r:id="rId8" w:history="1">
        <w:r w:rsidR="002D659C" w:rsidRPr="002D659C">
          <w:rPr>
            <w:rFonts w:ascii="Arial" w:hAnsi="Arial"/>
            <w:color w:val="0000FF"/>
            <w:u w:val="single"/>
            <w:rtl/>
          </w:rPr>
          <w:t>סעיף 144</w:t>
        </w:r>
      </w:hyperlink>
      <w:r>
        <w:rPr>
          <w:rFonts w:ascii="Arial" w:hAnsi="Arial" w:hint="cs"/>
          <w:rtl/>
        </w:rPr>
        <w:t xml:space="preserve"> ל</w:t>
      </w:r>
      <w:hyperlink r:id="rId9" w:history="1">
        <w:r w:rsidR="006B7121" w:rsidRPr="006B7121">
          <w:rPr>
            <w:rStyle w:val="Hyperlink"/>
            <w:rFonts w:ascii="Arial" w:hAnsi="Arial" w:hint="eastAsia"/>
            <w:rtl/>
          </w:rPr>
          <w:t>חוק</w:t>
        </w:r>
        <w:r w:rsidR="006B7121" w:rsidRPr="006B7121">
          <w:rPr>
            <w:rStyle w:val="Hyperlink"/>
            <w:rFonts w:ascii="Arial" w:hAnsi="Arial"/>
            <w:rtl/>
          </w:rPr>
          <w:t xml:space="preserve"> העונשין</w:t>
        </w:r>
      </w:hyperlink>
      <w:r>
        <w:rPr>
          <w:rFonts w:ascii="Arial" w:hAnsi="Arial" w:hint="cs"/>
          <w:rtl/>
        </w:rPr>
        <w:t xml:space="preserve">. </w:t>
      </w:r>
    </w:p>
    <w:p w14:paraId="038099F6" w14:textId="77777777" w:rsidR="00BA305D" w:rsidRDefault="00BA305D" w:rsidP="00BA305D">
      <w:pPr>
        <w:spacing w:line="360" w:lineRule="auto"/>
        <w:ind w:left="720" w:hanging="720"/>
        <w:jc w:val="both"/>
        <w:rPr>
          <w:rFonts w:ascii="Arial" w:hAnsi="Arial"/>
          <w:rtl/>
        </w:rPr>
      </w:pPr>
    </w:p>
    <w:p w14:paraId="779F259D" w14:textId="77777777" w:rsidR="00BA305D" w:rsidRDefault="00BA305D" w:rsidP="00BA305D">
      <w:pPr>
        <w:spacing w:line="360" w:lineRule="auto"/>
        <w:ind w:left="720" w:hanging="720"/>
        <w:jc w:val="both"/>
        <w:rPr>
          <w:rFonts w:ascii="Arial" w:hAnsi="Arial"/>
          <w:b/>
          <w:bCs/>
          <w:u w:val="single"/>
          <w:rtl/>
        </w:rPr>
      </w:pPr>
      <w:r w:rsidRPr="00A5646F">
        <w:rPr>
          <w:rFonts w:ascii="Arial" w:hAnsi="Arial" w:hint="cs"/>
          <w:b/>
          <w:bCs/>
          <w:u w:val="single"/>
          <w:rtl/>
        </w:rPr>
        <w:t xml:space="preserve">הפקדה מתיק המעצר תוחזר למפקיד, בכפוף לכל הוראה מחייבת אחרת. </w:t>
      </w:r>
    </w:p>
    <w:p w14:paraId="2F730188" w14:textId="77777777" w:rsidR="00BA305D" w:rsidRPr="00A5646F" w:rsidRDefault="00BA305D" w:rsidP="00BA305D">
      <w:pPr>
        <w:spacing w:line="360" w:lineRule="auto"/>
        <w:ind w:left="720" w:hanging="720"/>
        <w:jc w:val="both"/>
        <w:rPr>
          <w:rFonts w:ascii="Arial" w:hAnsi="Arial"/>
          <w:b/>
          <w:bCs/>
          <w:u w:val="single"/>
          <w:rtl/>
        </w:rPr>
      </w:pPr>
      <w:r w:rsidRPr="00A5646F">
        <w:rPr>
          <w:rFonts w:ascii="Arial" w:hAnsi="Arial" w:hint="cs"/>
          <w:b/>
          <w:bCs/>
          <w:u w:val="single"/>
          <w:rtl/>
        </w:rPr>
        <w:t xml:space="preserve">המוצגים יושמדו. </w:t>
      </w:r>
    </w:p>
    <w:p w14:paraId="6A0E7DDE" w14:textId="77777777" w:rsidR="00BA305D" w:rsidRPr="00A5646F" w:rsidRDefault="00BA305D" w:rsidP="00BA305D">
      <w:pPr>
        <w:spacing w:line="360" w:lineRule="auto"/>
        <w:ind w:left="720" w:hanging="720"/>
        <w:jc w:val="both"/>
        <w:rPr>
          <w:rFonts w:ascii="Arial" w:hAnsi="Arial"/>
          <w:b/>
          <w:bCs/>
          <w:u w:val="single"/>
          <w:rtl/>
        </w:rPr>
      </w:pPr>
      <w:r w:rsidRPr="00A5646F">
        <w:rPr>
          <w:rFonts w:ascii="Arial" w:hAnsi="Arial" w:hint="cs"/>
          <w:b/>
          <w:bCs/>
          <w:u w:val="single"/>
          <w:rtl/>
        </w:rPr>
        <w:t>המזכירות תסרוק את המסמך ע/1.</w:t>
      </w:r>
    </w:p>
    <w:p w14:paraId="48FFA815" w14:textId="77777777" w:rsidR="00BA305D" w:rsidRPr="00A5646F" w:rsidRDefault="00BA305D" w:rsidP="00BA305D">
      <w:pPr>
        <w:spacing w:line="360" w:lineRule="auto"/>
        <w:ind w:left="720" w:hanging="720"/>
        <w:jc w:val="both"/>
        <w:rPr>
          <w:rFonts w:ascii="Arial" w:hAnsi="Arial"/>
          <w:b/>
          <w:bCs/>
          <w:u w:val="single"/>
        </w:rPr>
      </w:pPr>
      <w:r w:rsidRPr="00A5646F">
        <w:rPr>
          <w:rFonts w:ascii="Arial" w:hAnsi="Arial" w:hint="cs"/>
          <w:b/>
          <w:bCs/>
          <w:u w:val="single"/>
          <w:rtl/>
        </w:rPr>
        <w:t>זכות ערעור בתוך 45 ימים.</w:t>
      </w:r>
    </w:p>
    <w:p w14:paraId="12DFFFD4" w14:textId="77777777" w:rsidR="00BA305D" w:rsidRDefault="00BA305D" w:rsidP="00BA305D">
      <w:pPr>
        <w:spacing w:line="360" w:lineRule="auto"/>
        <w:jc w:val="both"/>
        <w:rPr>
          <w:sz w:val="6"/>
          <w:szCs w:val="6"/>
          <w:rtl/>
        </w:rPr>
      </w:pPr>
      <w:r>
        <w:rPr>
          <w:sz w:val="6"/>
          <w:szCs w:val="6"/>
          <w:rtl/>
        </w:rPr>
        <w:t>4#&gt;</w:t>
      </w:r>
    </w:p>
    <w:p w14:paraId="36662575" w14:textId="77777777" w:rsidR="00BA305D" w:rsidRPr="006B7121" w:rsidRDefault="006B7121" w:rsidP="00BA305D">
      <w:pPr>
        <w:jc w:val="right"/>
        <w:rPr>
          <w:color w:val="FFFFFF"/>
          <w:sz w:val="2"/>
          <w:szCs w:val="2"/>
          <w:rtl/>
        </w:rPr>
      </w:pPr>
      <w:r w:rsidRPr="006B7121">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A305D" w14:paraId="7325E007" w14:textId="77777777" w:rsidTr="006B7121">
        <w:trPr>
          <w:trHeight w:val="316"/>
          <w:jc w:val="right"/>
        </w:trPr>
        <w:tc>
          <w:tcPr>
            <w:tcW w:w="3936" w:type="dxa"/>
            <w:shd w:val="clear" w:color="auto" w:fill="auto"/>
          </w:tcPr>
          <w:p w14:paraId="07B7D140" w14:textId="77777777" w:rsidR="00BA305D" w:rsidRPr="00854B04" w:rsidRDefault="006B7121" w:rsidP="006B7121">
            <w:pPr>
              <w:jc w:val="center"/>
              <w:rPr>
                <w:rFonts w:ascii="Times New Roman" w:eastAsia="Times New Roman" w:hAnsi="Times New Roman" w:cs="Times New Roman"/>
              </w:rPr>
            </w:pPr>
            <w:r w:rsidRPr="006B7121">
              <w:rPr>
                <w:b/>
                <w:bCs/>
                <w:color w:val="FFFFFF"/>
                <w:sz w:val="2"/>
                <w:szCs w:val="2"/>
                <w:rtl/>
              </w:rPr>
              <w:t>54678313</w:t>
            </w:r>
            <w:r>
              <w:rPr>
                <w:b/>
                <w:bCs/>
                <w:rtl/>
              </w:rPr>
              <w:t xml:space="preserve">ניתנה והודעה היום כ' שבט תשע"ז, 16/02/2017 במעמד הנוכחים. </w:t>
            </w:r>
          </w:p>
          <w:p w14:paraId="31E32C43" w14:textId="77777777" w:rsidR="00BA305D" w:rsidRPr="00854B04" w:rsidRDefault="00BA305D" w:rsidP="006B7121">
            <w:pPr>
              <w:jc w:val="center"/>
              <w:rPr>
                <w:rFonts w:ascii="Times New Roman" w:eastAsia="Times New Roman" w:hAnsi="Times New Roman" w:cs="Times New Roman"/>
                <w:rtl/>
              </w:rPr>
            </w:pPr>
          </w:p>
        </w:tc>
      </w:tr>
      <w:tr w:rsidR="00BA305D" w14:paraId="00D8B337" w14:textId="77777777" w:rsidTr="006B7121">
        <w:trPr>
          <w:trHeight w:val="361"/>
          <w:jc w:val="right"/>
        </w:trPr>
        <w:tc>
          <w:tcPr>
            <w:tcW w:w="3936" w:type="dxa"/>
            <w:shd w:val="clear" w:color="auto" w:fill="auto"/>
          </w:tcPr>
          <w:p w14:paraId="0F1056A5" w14:textId="77777777" w:rsidR="00BA305D" w:rsidRPr="00854B04" w:rsidRDefault="00BA305D" w:rsidP="006B7121">
            <w:pPr>
              <w:jc w:val="center"/>
              <w:rPr>
                <w:rFonts w:ascii="Times New Roman" w:eastAsia="Times New Roman" w:hAnsi="Times New Roman"/>
                <w:b/>
                <w:bCs/>
                <w:rtl/>
              </w:rPr>
            </w:pPr>
            <w:r w:rsidRPr="00854B04">
              <w:rPr>
                <w:rFonts w:ascii="Times New Roman" w:eastAsia="Times New Roman" w:hAnsi="Times New Roman" w:hint="cs"/>
                <w:b/>
                <w:bCs/>
                <w:rtl/>
              </w:rPr>
              <w:t>חגי טרסי</w:t>
            </w:r>
            <w:r w:rsidRPr="00854B04">
              <w:rPr>
                <w:rFonts w:ascii="Times New Roman" w:eastAsia="Times New Roman" w:hAnsi="Times New Roman"/>
                <w:b/>
                <w:bCs/>
                <w:rtl/>
              </w:rPr>
              <w:t xml:space="preserve"> </w:t>
            </w:r>
            <w:r w:rsidRPr="00854B04">
              <w:rPr>
                <w:rFonts w:ascii="Times New Roman" w:eastAsia="Times New Roman" w:hAnsi="Times New Roman" w:hint="cs"/>
                <w:b/>
                <w:bCs/>
                <w:rtl/>
              </w:rPr>
              <w:t>, שופט, סגן נשיאה</w:t>
            </w:r>
            <w:r w:rsidRPr="00854B04">
              <w:rPr>
                <w:rFonts w:ascii="Times New Roman" w:eastAsia="Times New Roman" w:hAnsi="Times New Roman"/>
                <w:b/>
                <w:bCs/>
                <w:rtl/>
              </w:rPr>
              <w:t xml:space="preserve"> </w:t>
            </w:r>
          </w:p>
        </w:tc>
      </w:tr>
    </w:tbl>
    <w:p w14:paraId="145FEC19" w14:textId="77777777" w:rsidR="00BA305D" w:rsidRPr="00BD242A" w:rsidRDefault="00BA305D" w:rsidP="00BA305D">
      <w:pPr>
        <w:spacing w:line="360" w:lineRule="auto"/>
        <w:jc w:val="both"/>
        <w:rPr>
          <w:rtl/>
        </w:rPr>
      </w:pPr>
    </w:p>
    <w:p w14:paraId="3EF12784" w14:textId="77777777" w:rsidR="00BA305D" w:rsidRDefault="002D659C" w:rsidP="00BA305D">
      <w:r w:rsidRPr="002D659C">
        <w:rPr>
          <w:color w:val="FFFFFF"/>
          <w:sz w:val="2"/>
          <w:szCs w:val="2"/>
          <w:rtl/>
        </w:rPr>
        <w:t>5129371</w:t>
      </w:r>
      <w:r w:rsidR="00BA305D">
        <w:rPr>
          <w:rtl/>
        </w:rPr>
        <w:t>הוקלד</w:t>
      </w:r>
      <w:r w:rsidR="00BA305D">
        <w:t xml:space="preserve"> </w:t>
      </w:r>
      <w:r w:rsidR="00BA305D">
        <w:rPr>
          <w:rtl/>
        </w:rPr>
        <w:t>על</w:t>
      </w:r>
      <w:r w:rsidR="00BA305D">
        <w:t xml:space="preserve"> </w:t>
      </w:r>
      <w:r w:rsidR="00BA305D">
        <w:rPr>
          <w:rtl/>
        </w:rPr>
        <w:t>ידי</w:t>
      </w:r>
      <w:r w:rsidR="00BA305D">
        <w:t xml:space="preserve"> </w:t>
      </w:r>
      <w:r w:rsidR="00BA305D">
        <w:rPr>
          <w:rtl/>
        </w:rPr>
        <w:t>דורית</w:t>
      </w:r>
      <w:r w:rsidR="00BA305D">
        <w:t xml:space="preserve"> </w:t>
      </w:r>
      <w:r w:rsidR="00BA305D">
        <w:rPr>
          <w:rtl/>
        </w:rPr>
        <w:t>סבג</w:t>
      </w:r>
    </w:p>
    <w:p w14:paraId="4485CD47" w14:textId="77777777" w:rsidR="006B7121" w:rsidRPr="002D659C" w:rsidRDefault="002D659C" w:rsidP="006B7121">
      <w:pPr>
        <w:keepNext/>
        <w:rPr>
          <w:color w:val="FFFFFF"/>
          <w:sz w:val="2"/>
          <w:szCs w:val="2"/>
          <w:rtl/>
        </w:rPr>
      </w:pPr>
      <w:r w:rsidRPr="002D659C">
        <w:rPr>
          <w:color w:val="FFFFFF"/>
          <w:sz w:val="2"/>
          <w:szCs w:val="2"/>
          <w:rtl/>
        </w:rPr>
        <w:t>54678313</w:t>
      </w:r>
    </w:p>
    <w:p w14:paraId="5C21088A" w14:textId="77777777" w:rsidR="006B7121" w:rsidRPr="006B7121" w:rsidRDefault="006B7121" w:rsidP="006B7121">
      <w:pPr>
        <w:keepNext/>
        <w:rPr>
          <w:color w:val="000000"/>
          <w:sz w:val="22"/>
          <w:szCs w:val="22"/>
          <w:rtl/>
        </w:rPr>
      </w:pPr>
      <w:r w:rsidRPr="006B7121">
        <w:rPr>
          <w:color w:val="000000"/>
          <w:sz w:val="22"/>
          <w:szCs w:val="22"/>
          <w:rtl/>
        </w:rPr>
        <w:t>ה חגי טרסי 54678313</w:t>
      </w:r>
    </w:p>
    <w:p w14:paraId="7A51779C" w14:textId="77777777" w:rsidR="006B7121" w:rsidRDefault="006B7121" w:rsidP="006B7121">
      <w:pPr>
        <w:rPr>
          <w:color w:val="000000"/>
          <w:rtl/>
        </w:rPr>
      </w:pPr>
      <w:r w:rsidRPr="006B7121">
        <w:rPr>
          <w:color w:val="000000"/>
          <w:rtl/>
        </w:rPr>
        <w:t>נוסח מסמך זה כפוף לשינויי ניסוח ועריכה</w:t>
      </w:r>
    </w:p>
    <w:p w14:paraId="2266A7F1" w14:textId="77777777" w:rsidR="006B7121" w:rsidRDefault="006B7121" w:rsidP="006B7121">
      <w:pPr>
        <w:rPr>
          <w:rtl/>
        </w:rPr>
      </w:pPr>
    </w:p>
    <w:p w14:paraId="57457D39" w14:textId="77777777" w:rsidR="006B7121" w:rsidRDefault="006B7121" w:rsidP="006B7121">
      <w:pPr>
        <w:jc w:val="center"/>
        <w:rPr>
          <w:color w:val="0000FF"/>
          <w:u w:val="single"/>
          <w:rtl/>
        </w:rPr>
      </w:pPr>
      <w:hyperlink r:id="rId10" w:history="1">
        <w:r>
          <w:rPr>
            <w:rStyle w:val="Hyperlink"/>
            <w:rtl/>
          </w:rPr>
          <w:t>בעניין עריכה ושינויים במסמכי פסיקה, חקיקה ועוד באתר נבו – הקש כאן</w:t>
        </w:r>
      </w:hyperlink>
    </w:p>
    <w:p w14:paraId="1FE1E826" w14:textId="77777777" w:rsidR="002D659C" w:rsidRPr="002D659C" w:rsidRDefault="002D659C" w:rsidP="002D659C">
      <w:pPr>
        <w:keepNext/>
        <w:rPr>
          <w:color w:val="000000"/>
          <w:sz w:val="22"/>
          <w:szCs w:val="22"/>
          <w:rtl/>
        </w:rPr>
      </w:pPr>
    </w:p>
    <w:sectPr w:rsidR="002D659C" w:rsidRPr="002D659C" w:rsidSect="002D659C">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A117E" w14:textId="77777777" w:rsidR="008712F1" w:rsidRPr="0039532B" w:rsidRDefault="008712F1">
      <w:pPr>
        <w:rPr>
          <w:rFonts w:cs="Times New Roman"/>
        </w:rPr>
      </w:pPr>
      <w:r>
        <w:separator/>
      </w:r>
    </w:p>
  </w:endnote>
  <w:endnote w:type="continuationSeparator" w:id="0">
    <w:p w14:paraId="3992741B" w14:textId="77777777" w:rsidR="008712F1" w:rsidRPr="0039532B" w:rsidRDefault="008712F1">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D62D2" w14:textId="77777777" w:rsidR="008712F1" w:rsidRDefault="008712F1" w:rsidP="002D65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54E17E" w14:textId="77777777" w:rsidR="008712F1" w:rsidRPr="002D659C" w:rsidRDefault="008712F1" w:rsidP="002D659C">
    <w:pPr>
      <w:pStyle w:val="a5"/>
      <w:pBdr>
        <w:top w:val="single" w:sz="4" w:space="1" w:color="auto"/>
        <w:between w:val="single" w:sz="4" w:space="0" w:color="auto"/>
      </w:pBdr>
      <w:spacing w:after="60"/>
      <w:jc w:val="center"/>
      <w:rPr>
        <w:rFonts w:ascii="FrankRuehl" w:hAnsi="FrankRuehl" w:cs="FrankRuehl"/>
        <w:color w:val="000000"/>
      </w:rPr>
    </w:pPr>
    <w:r w:rsidRPr="002D65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69350" w14:textId="77777777" w:rsidR="008712F1" w:rsidRDefault="008712F1" w:rsidP="002D65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83D54">
      <w:rPr>
        <w:rFonts w:ascii="FrankRuehl" w:hAnsi="FrankRuehl" w:cs="FrankRuehl"/>
        <w:noProof/>
        <w:rtl/>
      </w:rPr>
      <w:t>1</w:t>
    </w:r>
    <w:r>
      <w:rPr>
        <w:rFonts w:ascii="FrankRuehl" w:hAnsi="FrankRuehl" w:cs="FrankRuehl"/>
        <w:rtl/>
      </w:rPr>
      <w:fldChar w:fldCharType="end"/>
    </w:r>
  </w:p>
  <w:p w14:paraId="482E2374" w14:textId="77777777" w:rsidR="008712F1" w:rsidRPr="002D659C" w:rsidRDefault="008712F1" w:rsidP="002D659C">
    <w:pPr>
      <w:pStyle w:val="a5"/>
      <w:pBdr>
        <w:top w:val="single" w:sz="4" w:space="1" w:color="auto"/>
        <w:between w:val="single" w:sz="4" w:space="0" w:color="auto"/>
      </w:pBdr>
      <w:spacing w:after="60"/>
      <w:jc w:val="center"/>
      <w:rPr>
        <w:rFonts w:ascii="FrankRuehl" w:hAnsi="FrankRuehl" w:cs="FrankRuehl"/>
        <w:color w:val="000000"/>
      </w:rPr>
    </w:pPr>
    <w:r w:rsidRPr="002D659C">
      <w:rPr>
        <w:rFonts w:ascii="FrankRuehl" w:hAnsi="FrankRuehl" w:cs="FrankRuehl"/>
        <w:color w:val="000000"/>
      </w:rPr>
      <w:pict w14:anchorId="2C9B5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822FC" w14:textId="77777777" w:rsidR="008712F1" w:rsidRPr="0039532B" w:rsidRDefault="008712F1">
      <w:pPr>
        <w:rPr>
          <w:rFonts w:cs="Times New Roman"/>
        </w:rPr>
      </w:pPr>
      <w:r>
        <w:separator/>
      </w:r>
    </w:p>
  </w:footnote>
  <w:footnote w:type="continuationSeparator" w:id="0">
    <w:p w14:paraId="49EB19FD" w14:textId="77777777" w:rsidR="008712F1" w:rsidRPr="0039532B" w:rsidRDefault="008712F1">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D7040" w14:textId="77777777" w:rsidR="008712F1" w:rsidRPr="002D659C" w:rsidRDefault="008712F1" w:rsidP="002D659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14385-07-16</w:t>
    </w:r>
    <w:r>
      <w:rPr>
        <w:color w:val="000000"/>
        <w:sz w:val="22"/>
        <w:szCs w:val="22"/>
        <w:rtl/>
      </w:rPr>
      <w:tab/>
      <w:t xml:space="preserve"> מדינת ישראל נ' נאור כפיר אזרן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A6663" w14:textId="77777777" w:rsidR="008712F1" w:rsidRPr="002D659C" w:rsidRDefault="008712F1" w:rsidP="002D659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14385-07-16</w:t>
    </w:r>
    <w:r>
      <w:rPr>
        <w:color w:val="000000"/>
        <w:sz w:val="22"/>
        <w:szCs w:val="22"/>
        <w:rtl/>
      </w:rPr>
      <w:tab/>
      <w:t xml:space="preserve"> מדינת ישראל נ' נאור כפיר אזרן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305D"/>
    <w:rsid w:val="00034B14"/>
    <w:rsid w:val="00183D54"/>
    <w:rsid w:val="002D659C"/>
    <w:rsid w:val="00446EF4"/>
    <w:rsid w:val="006B7121"/>
    <w:rsid w:val="008712F1"/>
    <w:rsid w:val="00B27718"/>
    <w:rsid w:val="00BA305D"/>
    <w:rsid w:val="00CD2419"/>
    <w:rsid w:val="00DF27D7"/>
    <w:rsid w:val="00EF67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A0A5E4"/>
  <w15:chartTrackingRefBased/>
  <w15:docId w15:val="{BECF223A-0C03-489E-B560-96DCFE02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305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A305D"/>
  </w:style>
  <w:style w:type="paragraph" w:styleId="a4">
    <w:name w:val="header"/>
    <w:basedOn w:val="a"/>
    <w:rsid w:val="00BA305D"/>
    <w:pPr>
      <w:tabs>
        <w:tab w:val="center" w:pos="4153"/>
        <w:tab w:val="right" w:pos="8306"/>
      </w:tabs>
    </w:pPr>
  </w:style>
  <w:style w:type="paragraph" w:styleId="a5">
    <w:name w:val="footer"/>
    <w:basedOn w:val="a"/>
    <w:rsid w:val="00BA305D"/>
    <w:pPr>
      <w:tabs>
        <w:tab w:val="center" w:pos="4153"/>
        <w:tab w:val="right" w:pos="8306"/>
      </w:tabs>
    </w:pPr>
  </w:style>
  <w:style w:type="character" w:styleId="a6">
    <w:name w:val="page number"/>
    <w:basedOn w:val="a0"/>
    <w:rsid w:val="00BA305D"/>
  </w:style>
  <w:style w:type="character" w:customStyle="1" w:styleId="TimesNewRomanTimesNewRoman">
    <w:name w:val="סגנון (לטיני) Times New Roman (עברית ושפות אחרות) Times New Roman..."/>
    <w:rsid w:val="00BA305D"/>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BA305D"/>
    <w:rPr>
      <w:rFonts w:ascii="Times New Roman" w:eastAsia="Times New Roman" w:hAnsi="Times New Roman"/>
      <w:b/>
      <w:bCs/>
      <w:u w:val="single"/>
    </w:rPr>
  </w:style>
  <w:style w:type="character" w:styleId="Hyperlink">
    <w:name w:val="Hyperlink"/>
    <w:basedOn w:val="a0"/>
    <w:rsid w:val="006B7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144"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1696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2031</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2025-01-19T17:38:00Z</dcterms:created>
  <dcterms:modified xsi:type="dcterms:W3CDTF">2025-01-19T17:38:00Z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14385</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נאור כפיר אזרן </vt:lpwstr>
  </property>
  <property fmtid="{D5CDD505-2E9C-101B-9397-08002B2CF9AE}" pid="10" name="LAWYER">
    <vt:lpwstr>מוניר ברהום;תום הלפרין ;נס בן נתן</vt:lpwstr>
  </property>
  <property fmtid="{D5CDD505-2E9C-101B-9397-08002B2CF9AE}" pid="11" name="JUDGE">
    <vt:lpwstr> חגי טרסי</vt:lpwstr>
  </property>
  <property fmtid="{D5CDD505-2E9C-101B-9397-08002B2CF9AE}" pid="12" name="CITY">
    <vt:lpwstr>פ"ת</vt:lpwstr>
  </property>
  <property fmtid="{D5CDD505-2E9C-101B-9397-08002B2CF9AE}" pid="13" name="DATE">
    <vt:lpwstr>20170216</vt:lpwstr>
  </property>
  <property fmtid="{D5CDD505-2E9C-101B-9397-08002B2CF9AE}" pid="14" name="TYPE_N_DATE">
    <vt:lpwstr>38020170216</vt:lpwstr>
  </property>
  <property fmtid="{D5CDD505-2E9C-101B-9397-08002B2CF9AE}" pid="15" name="WORDNUMPAGES">
    <vt:lpwstr>2</vt:lpwstr>
  </property>
  <property fmtid="{D5CDD505-2E9C-101B-9397-08002B2CF9AE}" pid="16" name="TYPE_ABS_DATE">
    <vt:lpwstr>380020170216</vt:lpwstr>
  </property>
  <property fmtid="{D5CDD505-2E9C-101B-9397-08002B2CF9AE}" pid="17" name="ISABSTRACT">
    <vt:lpwstr>Y</vt:lpwstr>
  </property>
  <property fmtid="{D5CDD505-2E9C-101B-9397-08002B2CF9AE}" pid="18" name="LAWLISTTMP1">
    <vt:lpwstr>70301/144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