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4501B" w14:textId="77777777" w:rsidR="008643AF" w:rsidRDefault="008643AF" w:rsidP="008643AF">
      <w:pPr>
        <w:rPr>
          <w:b/>
          <w:bCs/>
        </w:rPr>
      </w:pPr>
    </w:p>
    <w:p w14:paraId="1528E3E8" w14:textId="1C064DFB" w:rsidR="008643AF" w:rsidRPr="008643AF" w:rsidRDefault="008643AF" w:rsidP="008643AF">
      <w:pPr>
        <w:rPr>
          <w:b/>
          <w:bCs/>
          <w:sz w:val="40"/>
          <w:szCs w:val="40"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643AF">
        <w:rPr>
          <w:b/>
          <w:bCs/>
          <w:sz w:val="40"/>
          <w:szCs w:val="40"/>
          <w:u w:val="single"/>
        </w:rPr>
        <w:t xml:space="preserve">Downgrade attack </w:t>
      </w:r>
    </w:p>
    <w:p w14:paraId="3338DDD4" w14:textId="77777777" w:rsidR="008643AF" w:rsidRDefault="008643AF" w:rsidP="008643AF">
      <w:pPr>
        <w:rPr>
          <w:b/>
          <w:bCs/>
        </w:rPr>
      </w:pPr>
    </w:p>
    <w:p w14:paraId="29622AE0" w14:textId="5CBBFF2A" w:rsidR="008643AF" w:rsidRPr="008643AF" w:rsidRDefault="008643AF" w:rsidP="008643AF">
      <w:pPr>
        <w:rPr>
          <w:b/>
          <w:bCs/>
        </w:rPr>
      </w:pPr>
      <w:r w:rsidRPr="008643AF">
        <w:rPr>
          <w:b/>
          <w:bCs/>
        </w:rPr>
        <w:t xml:space="preserve">Context: the </w:t>
      </w:r>
      <w:r w:rsidRPr="008643AF">
        <w:rPr>
          <w:b/>
          <w:bCs/>
          <w:i/>
          <w:iCs/>
        </w:rPr>
        <w:t>downgrade</w:t>
      </w:r>
      <w:r w:rsidRPr="008643AF">
        <w:rPr>
          <w:b/>
          <w:bCs/>
        </w:rPr>
        <w:t xml:space="preserve"> vulnerability in QUIC v1</w:t>
      </w:r>
    </w:p>
    <w:p w14:paraId="3613A5DF" w14:textId="77777777" w:rsidR="008643AF" w:rsidRPr="008643AF" w:rsidRDefault="008643AF" w:rsidP="008643AF">
      <w:pPr>
        <w:ind w:left="720"/>
      </w:pPr>
      <w:r w:rsidRPr="008643AF">
        <w:t xml:space="preserve">In the early versions of QUIC (including v1), there was a risk that an attacker could intercept and modify version negotiation packets to force the client and server to </w:t>
      </w:r>
      <w:r w:rsidRPr="008643AF">
        <w:rPr>
          <w:b/>
          <w:bCs/>
        </w:rPr>
        <w:t>fall back</w:t>
      </w:r>
      <w:r w:rsidRPr="008643AF">
        <w:t xml:space="preserve"> to an older protocol version (or another protocol like HTTP/2 over TCP).</w:t>
      </w:r>
    </w:p>
    <w:p w14:paraId="2ACF3554" w14:textId="77777777" w:rsidR="008643AF" w:rsidRPr="008643AF" w:rsidRDefault="008643AF" w:rsidP="008643AF">
      <w:pPr>
        <w:ind w:left="720"/>
      </w:pPr>
      <w:r w:rsidRPr="008643AF">
        <w:t xml:space="preserve">Typically, a QUIC client sends a list of the versions it supports (QUIC v1, v2, etc.), and the server replies with the actual chosen version. In an attack scenario, a malicious intermediary could alter these messages to </w:t>
      </w:r>
      <w:r w:rsidRPr="008643AF">
        <w:rPr>
          <w:b/>
          <w:bCs/>
        </w:rPr>
        <w:t>trick</w:t>
      </w:r>
      <w:r w:rsidRPr="008643AF">
        <w:t xml:space="preserve"> the client and server into believing that the other side did not support QUIC v1 or v2, thus forcing a </w:t>
      </w:r>
      <w:r w:rsidRPr="008643AF">
        <w:rPr>
          <w:i/>
          <w:iCs/>
        </w:rPr>
        <w:t>fallback</w:t>
      </w:r>
      <w:r w:rsidRPr="008643AF">
        <w:t xml:space="preserve"> to a less secure or older protocol.</w:t>
      </w:r>
    </w:p>
    <w:p w14:paraId="6A3D9EC5" w14:textId="77777777" w:rsidR="008643AF" w:rsidRPr="008643AF" w:rsidRDefault="008643AF" w:rsidP="008643AF">
      <w:pPr>
        <w:rPr>
          <w:b/>
          <w:bCs/>
        </w:rPr>
      </w:pPr>
      <w:r w:rsidRPr="008643AF">
        <w:rPr>
          <w:b/>
          <w:bCs/>
        </w:rPr>
        <w:t>QUIC v2: authenticated version negotiation</w:t>
      </w:r>
    </w:p>
    <w:p w14:paraId="5900E1CD" w14:textId="77777777" w:rsidR="008643AF" w:rsidRPr="008643AF" w:rsidRDefault="008643AF" w:rsidP="008643AF">
      <w:r w:rsidRPr="008643AF">
        <w:t>In QUIC v2, the version negotiation mechanism has been redesigned to thwart this type of attack:</w:t>
      </w:r>
    </w:p>
    <w:p w14:paraId="11E36771" w14:textId="77777777" w:rsidR="008643AF" w:rsidRPr="008643AF" w:rsidRDefault="008643AF" w:rsidP="008643AF">
      <w:pPr>
        <w:numPr>
          <w:ilvl w:val="0"/>
          <w:numId w:val="2"/>
        </w:numPr>
      </w:pPr>
      <w:r w:rsidRPr="008643AF">
        <w:rPr>
          <w:b/>
          <w:bCs/>
        </w:rPr>
        <w:t>Cryptographic authentication</w:t>
      </w:r>
      <w:r w:rsidRPr="008643AF">
        <w:t>:</w:t>
      </w:r>
    </w:p>
    <w:p w14:paraId="5C041817" w14:textId="77777777" w:rsidR="008643AF" w:rsidRPr="008643AF" w:rsidRDefault="008643AF" w:rsidP="008643AF">
      <w:pPr>
        <w:ind w:left="1440"/>
      </w:pPr>
      <w:r w:rsidRPr="008643AF">
        <w:t xml:space="preserve">Version negotiation messages are now protected so that both the client and server can be sure, by the end of the handshake, that </w:t>
      </w:r>
      <w:r w:rsidRPr="008643AF">
        <w:rPr>
          <w:b/>
          <w:bCs/>
        </w:rPr>
        <w:t>no one has tampered</w:t>
      </w:r>
      <w:r w:rsidRPr="008643AF">
        <w:t xml:space="preserve"> with the chosen version </w:t>
      </w:r>
      <w:proofErr w:type="spellStart"/>
      <w:r w:rsidRPr="008643AF">
        <w:t>en</w:t>
      </w:r>
      <w:proofErr w:type="spellEnd"/>
      <w:r w:rsidRPr="008643AF">
        <w:t xml:space="preserve"> route.</w:t>
      </w:r>
    </w:p>
    <w:p w14:paraId="241D137B" w14:textId="77777777" w:rsidR="008643AF" w:rsidRPr="008643AF" w:rsidRDefault="008643AF" w:rsidP="008643AF">
      <w:pPr>
        <w:ind w:left="1440"/>
      </w:pPr>
      <w:r w:rsidRPr="008643AF">
        <w:t xml:space="preserve">Concretely, a token and/or a similar cryptographic element is used to </w:t>
      </w:r>
      <w:r w:rsidRPr="008643AF">
        <w:rPr>
          <w:b/>
          <w:bCs/>
        </w:rPr>
        <w:t>sign or validate</w:t>
      </w:r>
      <w:r w:rsidRPr="008643AF">
        <w:t xml:space="preserve"> the version.</w:t>
      </w:r>
    </w:p>
    <w:p w14:paraId="0A812975" w14:textId="77777777" w:rsidR="008643AF" w:rsidRPr="008643AF" w:rsidRDefault="008643AF" w:rsidP="008643AF">
      <w:pPr>
        <w:numPr>
          <w:ilvl w:val="0"/>
          <w:numId w:val="2"/>
        </w:numPr>
      </w:pPr>
      <w:r w:rsidRPr="008643AF">
        <w:rPr>
          <w:b/>
          <w:bCs/>
        </w:rPr>
        <w:t>Mutual validation</w:t>
      </w:r>
      <w:r w:rsidRPr="008643AF">
        <w:t>:</w:t>
      </w:r>
    </w:p>
    <w:p w14:paraId="182023D4" w14:textId="77777777" w:rsidR="008643AF" w:rsidRPr="008643AF" w:rsidRDefault="008643AF" w:rsidP="008643AF">
      <w:pPr>
        <w:ind w:left="1440"/>
      </w:pPr>
      <w:r w:rsidRPr="008643AF">
        <w:t>The client remembers the negotiated version and, upon receiving the server’s response, checks that this same version is indeed supported and accepted.</w:t>
      </w:r>
    </w:p>
    <w:p w14:paraId="240B49F1" w14:textId="77777777" w:rsidR="008643AF" w:rsidRPr="008643AF" w:rsidRDefault="008643AF" w:rsidP="008643AF">
      <w:pPr>
        <w:ind w:left="1440"/>
      </w:pPr>
      <w:r w:rsidRPr="008643AF">
        <w:t>If there is any discrepancy (e.g., an unexpected version not listed by either the client or server), the connection fails.</w:t>
      </w:r>
    </w:p>
    <w:p w14:paraId="602078CB" w14:textId="77777777" w:rsidR="008643AF" w:rsidRPr="008643AF" w:rsidRDefault="008643AF" w:rsidP="008643AF">
      <w:pPr>
        <w:numPr>
          <w:ilvl w:val="0"/>
          <w:numId w:val="2"/>
        </w:numPr>
      </w:pPr>
      <w:r w:rsidRPr="008643AF">
        <w:rPr>
          <w:b/>
          <w:bCs/>
        </w:rPr>
        <w:t>Explicit prevention of fallback</w:t>
      </w:r>
      <w:r w:rsidRPr="008643AF">
        <w:t>:</w:t>
      </w:r>
    </w:p>
    <w:p w14:paraId="58C6E035" w14:textId="77777777" w:rsidR="008643AF" w:rsidRPr="008643AF" w:rsidRDefault="008643AF" w:rsidP="008643AF">
      <w:pPr>
        <w:ind w:left="1440"/>
      </w:pPr>
      <w:r w:rsidRPr="008643AF">
        <w:t>If an attacker tries to force a fallback to HTTP/2 (which runs over TCP + TLS, not QUIC), the client (or the server) will detect that the QUIC negotiation no longer aligns with what was announced.</w:t>
      </w:r>
    </w:p>
    <w:p w14:paraId="609430A3" w14:textId="77777777" w:rsidR="008643AF" w:rsidRPr="008643AF" w:rsidRDefault="008643AF" w:rsidP="008643AF">
      <w:pPr>
        <w:ind w:left="1440"/>
      </w:pPr>
      <w:r w:rsidRPr="008643AF">
        <w:t xml:space="preserve">The result is a </w:t>
      </w:r>
      <w:r w:rsidRPr="008643AF">
        <w:rPr>
          <w:b/>
          <w:bCs/>
        </w:rPr>
        <w:t>connection failure</w:t>
      </w:r>
      <w:r w:rsidRPr="008643AF">
        <w:t xml:space="preserve"> rather than a silent fallback.</w:t>
      </w:r>
    </w:p>
    <w:p w14:paraId="301ABFD2" w14:textId="27694683" w:rsidR="008643AF" w:rsidRPr="008643AF" w:rsidRDefault="008643AF" w:rsidP="008643AF">
      <w:pPr>
        <w:rPr>
          <w:b/>
          <w:bCs/>
        </w:rPr>
      </w:pPr>
      <w:r w:rsidRPr="008643AF">
        <w:rPr>
          <w:b/>
          <w:bCs/>
        </w:rPr>
        <w:t xml:space="preserve">Outcome: no more </w:t>
      </w:r>
      <w:r w:rsidRPr="008643AF">
        <w:rPr>
          <w:b/>
          <w:bCs/>
          <w:i/>
          <w:iCs/>
        </w:rPr>
        <w:t>downgrades</w:t>
      </w:r>
      <w:r w:rsidRPr="008643AF">
        <w:rPr>
          <w:b/>
          <w:bCs/>
        </w:rPr>
        <w:t xml:space="preserve"> to HTTP/2</w:t>
      </w:r>
      <w:r>
        <w:rPr>
          <w:b/>
          <w:bCs/>
        </w:rPr>
        <w:t xml:space="preserve"> or other versions :</w:t>
      </w:r>
    </w:p>
    <w:p w14:paraId="0D3DB6A1" w14:textId="77777777" w:rsidR="008643AF" w:rsidRPr="008643AF" w:rsidRDefault="008643AF" w:rsidP="008643AF">
      <w:pPr>
        <w:ind w:left="720"/>
      </w:pPr>
      <w:r w:rsidRPr="008643AF">
        <w:t xml:space="preserve">Thanks to this protection, it is no longer possible (or at least </w:t>
      </w:r>
      <w:r w:rsidRPr="008643AF">
        <w:rPr>
          <w:i/>
          <w:iCs/>
        </w:rPr>
        <w:t>extremely</w:t>
      </w:r>
      <w:r w:rsidRPr="008643AF">
        <w:t xml:space="preserve"> difficult) to trick the client and server into </w:t>
      </w:r>
      <w:r w:rsidRPr="008643AF">
        <w:rPr>
          <w:b/>
          <w:bCs/>
        </w:rPr>
        <w:t>switching to HTTP/2</w:t>
      </w:r>
      <w:r w:rsidRPr="008643AF">
        <w:t xml:space="preserve"> (or QUIC v1, or another less secure protocol) </w:t>
      </w:r>
      <w:r w:rsidRPr="008643AF">
        <w:rPr>
          <w:b/>
          <w:bCs/>
        </w:rPr>
        <w:t>without their knowledge</w:t>
      </w:r>
      <w:r w:rsidRPr="008643AF">
        <w:t>.</w:t>
      </w:r>
    </w:p>
    <w:p w14:paraId="13940214" w14:textId="77777777" w:rsidR="008643AF" w:rsidRPr="008643AF" w:rsidRDefault="008643AF" w:rsidP="008643AF">
      <w:pPr>
        <w:ind w:left="720"/>
      </w:pPr>
      <w:r w:rsidRPr="008643AF">
        <w:t>Of course, if the server truly does not support QUIC v2 or HTTP/3, the connection may ultimately fall back to HTTP/2 or HTTP/1.1 — but only because the server legitimately indicates that it cannot support these newer protocols, not because of a malicious intermediary.</w:t>
      </w:r>
    </w:p>
    <w:p w14:paraId="30206699" w14:textId="77777777" w:rsidR="008643AF" w:rsidRPr="008643AF" w:rsidRDefault="008643AF" w:rsidP="008643AF">
      <w:r w:rsidRPr="008643AF">
        <w:lastRenderedPageBreak/>
        <w:t xml:space="preserve">In summary, QUIC v2 establishes a secure version negotiation process that addresses most of the </w:t>
      </w:r>
      <w:r w:rsidRPr="008643AF">
        <w:rPr>
          <w:i/>
          <w:iCs/>
        </w:rPr>
        <w:t>downgrade</w:t>
      </w:r>
      <w:r w:rsidRPr="008643AF">
        <w:t xml:space="preserve"> attacks encountered in earlier versions of QUIC. It is now much harder for an attacker to force a return to an older protocol version, such as HTTP/2 (or an outdated version of QUIC), because the final version is cryptographically verified end to end.</w:t>
      </w:r>
    </w:p>
    <w:p w14:paraId="37D0903E" w14:textId="77777777" w:rsidR="0053559C" w:rsidRDefault="0053559C"/>
    <w:sectPr w:rsidR="0053559C" w:rsidSect="00923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63296"/>
    <w:multiLevelType w:val="multilevel"/>
    <w:tmpl w:val="ABE6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23F70"/>
    <w:multiLevelType w:val="multilevel"/>
    <w:tmpl w:val="E2DC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B5CED"/>
    <w:multiLevelType w:val="multilevel"/>
    <w:tmpl w:val="86B4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402291">
    <w:abstractNumId w:val="1"/>
  </w:num>
  <w:num w:numId="2" w16cid:durableId="1013648306">
    <w:abstractNumId w:val="0"/>
  </w:num>
  <w:num w:numId="3" w16cid:durableId="2129732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AD"/>
    <w:rsid w:val="00122C38"/>
    <w:rsid w:val="0025052C"/>
    <w:rsid w:val="003305DC"/>
    <w:rsid w:val="00340FFE"/>
    <w:rsid w:val="003979AD"/>
    <w:rsid w:val="0053559C"/>
    <w:rsid w:val="006E56C9"/>
    <w:rsid w:val="00817DFA"/>
    <w:rsid w:val="008643AF"/>
    <w:rsid w:val="0089786C"/>
    <w:rsid w:val="00923762"/>
    <w:rsid w:val="00C3532E"/>
    <w:rsid w:val="00E9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11FA"/>
  <w15:chartTrackingRefBased/>
  <w15:docId w15:val="{FDD486F6-6CCA-4DBC-BD97-2F1A2F30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7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7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7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7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7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7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7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7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7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7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97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7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979A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79A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79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979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979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979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97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7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7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7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97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79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979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979A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7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79A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979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Chicheportiche</dc:creator>
  <cp:keywords/>
  <dc:description/>
  <cp:lastModifiedBy>Yann Chicheportiche</cp:lastModifiedBy>
  <cp:revision>3</cp:revision>
  <dcterms:created xsi:type="dcterms:W3CDTF">2025-01-15T16:52:00Z</dcterms:created>
  <dcterms:modified xsi:type="dcterms:W3CDTF">2025-01-15T17:04:00Z</dcterms:modified>
</cp:coreProperties>
</file>