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ED" w:rsidRPr="00ED7CA3" w:rsidRDefault="000D25FF">
      <w:pPr>
        <w:rPr>
          <w:b/>
          <w:sz w:val="28"/>
        </w:rPr>
      </w:pPr>
      <w:r w:rsidRPr="00ED7CA3">
        <w:rPr>
          <w:b/>
          <w:sz w:val="28"/>
        </w:rPr>
        <w:t>Glossary</w:t>
      </w:r>
    </w:p>
    <w:p w:rsidR="000D25FF" w:rsidRPr="00ED7CA3" w:rsidRDefault="000D25FF">
      <w:pPr>
        <w:rPr>
          <w:b/>
        </w:rPr>
      </w:pPr>
      <w:r w:rsidRPr="00ED7CA3">
        <w:rPr>
          <w:b/>
        </w:rPr>
        <w:t xml:space="preserve">.apk </w:t>
      </w:r>
      <w:proofErr w:type="gramStart"/>
      <w:r w:rsidRPr="00ED7CA3">
        <w:rPr>
          <w:b/>
        </w:rPr>
        <w:t>file</w:t>
      </w:r>
      <w:proofErr w:type="gramEnd"/>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Android application package file.</w:t>
      </w:r>
      <w:proofErr w:type="gramEnd"/>
      <w:r w:rsidRPr="00ED7CA3">
        <w:rPr>
          <w:rFonts w:cs="Arial"/>
          <w:shd w:val="clear" w:color="auto" w:fill="F9F9F9"/>
        </w:rPr>
        <w:t xml:space="preserve"> Each Android application is compiled and packaged in a single file that includes all of the application's code (.dex files), resources, assets, and manifest file. The application package file can have any name but</w:t>
      </w:r>
      <w:r w:rsidRPr="00ED7CA3">
        <w:rPr>
          <w:rStyle w:val="apple-converted-space"/>
          <w:rFonts w:cs="Arial"/>
          <w:shd w:val="clear" w:color="auto" w:fill="F9F9F9"/>
        </w:rPr>
        <w:t> </w:t>
      </w:r>
      <w:r w:rsidRPr="00ED7CA3">
        <w:rPr>
          <w:rStyle w:val="Emphasis"/>
          <w:rFonts w:cs="Arial"/>
          <w:shd w:val="clear" w:color="auto" w:fill="F9F9F9"/>
        </w:rPr>
        <w:t>must</w:t>
      </w:r>
      <w:r w:rsidRPr="00ED7CA3">
        <w:rPr>
          <w:rStyle w:val="apple-converted-space"/>
          <w:rFonts w:cs="Arial"/>
          <w:shd w:val="clear" w:color="auto" w:fill="F9F9F9"/>
        </w:rPr>
        <w:t> </w:t>
      </w:r>
      <w:r w:rsidRPr="00ED7CA3">
        <w:rPr>
          <w:rFonts w:cs="Arial"/>
          <w:shd w:val="clear" w:color="auto" w:fill="F9F9F9"/>
        </w:rPr>
        <w:t>use the</w:t>
      </w:r>
      <w:r w:rsidRPr="00ED7CA3">
        <w:rPr>
          <w:rStyle w:val="apple-converted-space"/>
          <w:rFonts w:cs="Arial"/>
          <w:shd w:val="clear" w:color="auto" w:fill="F9F9F9"/>
        </w:rPr>
        <w:t> </w:t>
      </w:r>
      <w:r w:rsidRPr="00ED7CA3">
        <w:rPr>
          <w:rStyle w:val="HTMLCode"/>
          <w:rFonts w:asciiTheme="minorHAnsi" w:eastAsiaTheme="minorHAnsi" w:hAnsiTheme="minorHAnsi"/>
          <w:sz w:val="22"/>
          <w:szCs w:val="22"/>
          <w:shd w:val="clear" w:color="auto" w:fill="F9F9F9"/>
        </w:rPr>
        <w:t>.apk</w:t>
      </w:r>
      <w:r w:rsidRPr="00ED7CA3">
        <w:rPr>
          <w:rStyle w:val="apple-converted-space"/>
          <w:rFonts w:cs="Arial"/>
          <w:shd w:val="clear" w:color="auto" w:fill="F9F9F9"/>
        </w:rPr>
        <w:t> </w:t>
      </w:r>
      <w:r w:rsidRPr="00ED7CA3">
        <w:rPr>
          <w:rFonts w:cs="Arial"/>
          <w:shd w:val="clear" w:color="auto" w:fill="F9F9F9"/>
        </w:rPr>
        <w:t>extension.</w:t>
      </w:r>
    </w:p>
    <w:p w:rsidR="000D25FF" w:rsidRPr="00ED7CA3" w:rsidRDefault="000D25FF">
      <w:pPr>
        <w:rPr>
          <w:rFonts w:cs="Arial"/>
          <w:b/>
          <w:shd w:val="clear" w:color="auto" w:fill="F9F9F9"/>
        </w:rPr>
      </w:pPr>
      <w:r w:rsidRPr="00ED7CA3">
        <w:rPr>
          <w:rFonts w:cs="Arial"/>
          <w:b/>
          <w:shd w:val="clear" w:color="auto" w:fill="F9F9F9"/>
        </w:rPr>
        <w:t>Action</w:t>
      </w:r>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A description of something that an Intent sender wants done.</w:t>
      </w:r>
      <w:proofErr w:type="gramEnd"/>
      <w:r w:rsidRPr="00ED7CA3">
        <w:rPr>
          <w:rFonts w:cs="Arial"/>
          <w:shd w:val="clear" w:color="auto" w:fill="F9F9F9"/>
        </w:rPr>
        <w:t xml:space="preserve"> An action is a string value assigned to an Intent. Action strings can be defined by Android or by a third-party developer. For example, android.intent.action.VIEW for a Web URL, or com.example.rumbler.SHAKE_PHONE for a custom application to vibrate the phone.</w:t>
      </w:r>
    </w:p>
    <w:p w:rsidR="000D25FF" w:rsidRPr="00ED7CA3" w:rsidRDefault="000D25FF">
      <w:pPr>
        <w:rPr>
          <w:rFonts w:cs="Arial"/>
          <w:b/>
          <w:shd w:val="clear" w:color="auto" w:fill="F9F9F9"/>
        </w:rPr>
      </w:pPr>
      <w:r w:rsidRPr="00ED7CA3">
        <w:rPr>
          <w:rFonts w:cs="Arial"/>
          <w:b/>
          <w:shd w:val="clear" w:color="auto" w:fill="F9F9F9"/>
        </w:rPr>
        <w:t>Activity</w:t>
      </w:r>
      <w:r w:rsidR="00A031B3">
        <w:rPr>
          <w:b/>
        </w:rPr>
        <w:t xml:space="preserve"> </w:t>
      </w:r>
      <w:r w:rsidR="00A031B3">
        <w:t>[1]</w:t>
      </w:r>
    </w:p>
    <w:p w:rsidR="000D25FF" w:rsidRPr="00ED7CA3" w:rsidRDefault="000D25FF">
      <w:pPr>
        <w:rPr>
          <w:rFonts w:cs="Arial"/>
          <w:shd w:val="clear" w:color="auto" w:fill="F9F9F9"/>
        </w:rPr>
      </w:pPr>
      <w:r w:rsidRPr="00ED7CA3">
        <w:rPr>
          <w:rFonts w:cs="Arial"/>
          <w:shd w:val="clear" w:color="auto" w:fill="F9F9F9"/>
        </w:rPr>
        <w:t>A single screen in an application, with supporting Java code, derived from the</w:t>
      </w:r>
      <w:r w:rsidRPr="00ED7CA3">
        <w:rPr>
          <w:rStyle w:val="apple-converted-space"/>
          <w:rFonts w:cs="Arial"/>
          <w:shd w:val="clear" w:color="auto" w:fill="F9F9F9"/>
        </w:rPr>
        <w:t> </w:t>
      </w:r>
      <w:hyperlink r:id="rId5" w:history="1">
        <w:r w:rsidRPr="00ED7CA3">
          <w:rPr>
            <w:rStyle w:val="Hyperlink"/>
            <w:color w:val="auto"/>
            <w:u w:val="none"/>
            <w:shd w:val="clear" w:color="auto" w:fill="F9F9F9"/>
          </w:rPr>
          <w:t>Activity</w:t>
        </w:r>
      </w:hyperlink>
      <w:r w:rsidRPr="00ED7CA3">
        <w:rPr>
          <w:rStyle w:val="apple-converted-space"/>
          <w:rFonts w:cs="Arial"/>
          <w:shd w:val="clear" w:color="auto" w:fill="F9F9F9"/>
        </w:rPr>
        <w:t> </w:t>
      </w:r>
      <w:r w:rsidRPr="00ED7CA3">
        <w:rPr>
          <w:rFonts w:cs="Arial"/>
          <w:shd w:val="clear" w:color="auto" w:fill="F9F9F9"/>
        </w:rPr>
        <w:t>class. Most commonly, an activity is visibly represented by a full screen window that can receive and handle UI events and perform complex tasks, because of the Window it uses to render its window. Though an Activity is typically full screen, it can also be floating or transparent.</w:t>
      </w:r>
    </w:p>
    <w:p w:rsidR="00AC302A" w:rsidRPr="00ED7CA3" w:rsidRDefault="00AC302A">
      <w:pPr>
        <w:rPr>
          <w:rFonts w:cs="Arial"/>
          <w:b/>
          <w:shd w:val="clear" w:color="auto" w:fill="F9F9F9"/>
        </w:rPr>
      </w:pPr>
      <w:r w:rsidRPr="00ED7CA3">
        <w:rPr>
          <w:rFonts w:cs="Arial"/>
          <w:b/>
          <w:shd w:val="clear" w:color="auto" w:fill="F9F9F9"/>
        </w:rPr>
        <w:t>Android</w:t>
      </w:r>
      <w:r w:rsidR="00A031B3">
        <w:rPr>
          <w:b/>
        </w:rPr>
        <w:t xml:space="preserve"> </w:t>
      </w:r>
      <w:r w:rsidR="00A031B3">
        <w:t>[2]</w:t>
      </w:r>
    </w:p>
    <w:p w:rsidR="00AC302A" w:rsidRPr="00ED7CA3" w:rsidRDefault="00AC302A">
      <w:pPr>
        <w:rPr>
          <w:rFonts w:cs="Arial"/>
          <w:shd w:val="clear" w:color="auto" w:fill="F9F9F9"/>
        </w:rPr>
      </w:pPr>
      <w:proofErr w:type="gramStart"/>
      <w:r w:rsidRPr="00ED7CA3">
        <w:rPr>
          <w:rFonts w:cs="Helvetica"/>
          <w:shd w:val="clear" w:color="auto" w:fill="FFFFFF"/>
        </w:rPr>
        <w:t>Google's open-source mobile operating system.</w:t>
      </w:r>
      <w:proofErr w:type="gramEnd"/>
      <w:r w:rsidRPr="00ED7CA3">
        <w:rPr>
          <w:rFonts w:cs="Helvetica"/>
          <w:shd w:val="clear" w:color="auto" w:fill="FFFFFF"/>
        </w:rPr>
        <w:t xml:space="preserve"> It's used primarily in smartphones but also can be found on tablets, Mobile Internet Devices (MIDs) or even in kitchen appliances and automobile navigation. </w:t>
      </w:r>
    </w:p>
    <w:p w:rsidR="00DF4007" w:rsidRPr="006D7A9A" w:rsidRDefault="00DF4007" w:rsidP="00DF4007">
      <w:pPr>
        <w:rPr>
          <w:rFonts w:cs="Helvetica"/>
          <w:shd w:val="clear" w:color="auto" w:fill="FFFFFF"/>
        </w:rPr>
      </w:pPr>
      <w:r>
        <w:rPr>
          <w:rFonts w:cs="Helvetica"/>
          <w:b/>
          <w:shd w:val="clear" w:color="auto" w:fill="FFFFFF"/>
        </w:rPr>
        <w:t xml:space="preserve">API </w:t>
      </w:r>
      <w:r>
        <w:rPr>
          <w:rFonts w:cs="Helvetica"/>
          <w:shd w:val="clear" w:color="auto" w:fill="FFFFFF"/>
        </w:rPr>
        <w:t>[3]</w:t>
      </w:r>
    </w:p>
    <w:p w:rsidR="00DF4007" w:rsidRPr="00A031B3" w:rsidRDefault="00DF4007" w:rsidP="00DF4007">
      <w:pPr>
        <w:rPr>
          <w:rFonts w:cs="Helvetica"/>
          <w:shd w:val="clear" w:color="auto" w:fill="FFFFFF"/>
        </w:rPr>
      </w:pPr>
      <w:r w:rsidRPr="006D7A9A">
        <w:rPr>
          <w:rFonts w:cs="Helvetica"/>
          <w:shd w:val="clear" w:color="auto" w:fill="FFFFFF"/>
        </w:rPr>
        <w:t>API, an abbreviation of </w:t>
      </w:r>
      <w:r w:rsidRPr="006D7A9A">
        <w:rPr>
          <w:rFonts w:cs="Helvetica"/>
          <w:b/>
          <w:bCs/>
          <w:shd w:val="clear" w:color="auto" w:fill="FFFFFF"/>
        </w:rPr>
        <w:t>a</w:t>
      </w:r>
      <w:r w:rsidRPr="006D7A9A">
        <w:rPr>
          <w:rFonts w:cs="Helvetica"/>
          <w:i/>
          <w:iCs/>
          <w:shd w:val="clear" w:color="auto" w:fill="FFFFFF"/>
        </w:rPr>
        <w:t>pplication</w:t>
      </w:r>
      <w:r w:rsidRPr="006D7A9A">
        <w:rPr>
          <w:rFonts w:cs="Helvetica"/>
          <w:shd w:val="clear" w:color="auto" w:fill="FFFFFF"/>
        </w:rPr>
        <w:t> </w:t>
      </w:r>
      <w:r w:rsidRPr="006D7A9A">
        <w:rPr>
          <w:rFonts w:cs="Helvetica"/>
          <w:b/>
          <w:bCs/>
          <w:shd w:val="clear" w:color="auto" w:fill="FFFFFF"/>
        </w:rPr>
        <w:t>p</w:t>
      </w:r>
      <w:r w:rsidRPr="006D7A9A">
        <w:rPr>
          <w:rFonts w:cs="Helvetica"/>
          <w:i/>
          <w:iCs/>
          <w:shd w:val="clear" w:color="auto" w:fill="FFFFFF"/>
        </w:rPr>
        <w:t>rogram</w:t>
      </w:r>
      <w:r w:rsidRPr="006D7A9A">
        <w:rPr>
          <w:rFonts w:cs="Helvetica"/>
          <w:shd w:val="clear" w:color="auto" w:fill="FFFFFF"/>
        </w:rPr>
        <w:t> </w:t>
      </w:r>
      <w:r w:rsidRPr="006D7A9A">
        <w:rPr>
          <w:rFonts w:cs="Helvetica"/>
          <w:b/>
          <w:bCs/>
          <w:shd w:val="clear" w:color="auto" w:fill="FFFFFF"/>
        </w:rPr>
        <w:t>i</w:t>
      </w:r>
      <w:r w:rsidRPr="006D7A9A">
        <w:rPr>
          <w:rFonts w:cs="Helvetica"/>
          <w:i/>
          <w:iCs/>
          <w:shd w:val="clear" w:color="auto" w:fill="FFFFFF"/>
        </w:rPr>
        <w:t>nterface</w:t>
      </w:r>
      <w:r w:rsidRPr="006D7A9A">
        <w:rPr>
          <w:rFonts w:cs="Helvetica"/>
          <w:shd w:val="clear" w:color="auto" w:fill="FFFFFF"/>
        </w:rPr>
        <w:t>, is a set of </w:t>
      </w:r>
      <w:hyperlink r:id="rId6" w:history="1">
        <w:r w:rsidRPr="006D7A9A">
          <w:rPr>
            <w:rFonts w:cs="Helvetica"/>
            <w:shd w:val="clear" w:color="auto" w:fill="FFFFFF"/>
          </w:rPr>
          <w:t>routines</w:t>
        </w:r>
      </w:hyperlink>
      <w:r w:rsidRPr="006D7A9A">
        <w:rPr>
          <w:rFonts w:cs="Helvetica"/>
          <w:shd w:val="clear" w:color="auto" w:fill="FFFFFF"/>
        </w:rPr>
        <w:t>,</w:t>
      </w:r>
      <w:r>
        <w:rPr>
          <w:rFonts w:cs="Helvetica"/>
          <w:shd w:val="clear" w:color="auto" w:fill="FFFFFF"/>
        </w:rPr>
        <w:t xml:space="preserve"> </w:t>
      </w:r>
      <w:hyperlink r:id="rId7" w:history="1">
        <w:r w:rsidRPr="006D7A9A">
          <w:rPr>
            <w:rFonts w:cs="Helvetica"/>
            <w:shd w:val="clear" w:color="auto" w:fill="FFFFFF"/>
          </w:rPr>
          <w:t>protocols</w:t>
        </w:r>
      </w:hyperlink>
      <w:r w:rsidRPr="006D7A9A">
        <w:rPr>
          <w:rFonts w:cs="Helvetica"/>
          <w:shd w:val="clear" w:color="auto" w:fill="FFFFFF"/>
        </w:rPr>
        <w:t>, and tools for building </w:t>
      </w:r>
      <w:hyperlink r:id="rId8" w:history="1">
        <w:r w:rsidRPr="006D7A9A">
          <w:rPr>
            <w:rFonts w:cs="Helvetica"/>
            <w:shd w:val="clear" w:color="auto" w:fill="FFFFFF"/>
          </w:rPr>
          <w:t>software applications</w:t>
        </w:r>
      </w:hyperlink>
      <w:r w:rsidRPr="006D7A9A">
        <w:rPr>
          <w:rFonts w:cs="Helvetica"/>
          <w:shd w:val="clear" w:color="auto" w:fill="FFFFFF"/>
        </w:rPr>
        <w:t>. A good API makes it easier to develop a </w:t>
      </w:r>
      <w:hyperlink r:id="rId9" w:history="1">
        <w:r w:rsidRPr="006D7A9A">
          <w:rPr>
            <w:rFonts w:cs="Helvetica"/>
            <w:shd w:val="clear" w:color="auto" w:fill="FFFFFF"/>
          </w:rPr>
          <w:t>program</w:t>
        </w:r>
      </w:hyperlink>
      <w:r w:rsidRPr="006D7A9A">
        <w:rPr>
          <w:rFonts w:cs="Helvetica"/>
          <w:shd w:val="clear" w:color="auto" w:fill="FFFFFF"/>
        </w:rPr>
        <w:t> by providing all the building blocks. A</w:t>
      </w:r>
      <w:r>
        <w:rPr>
          <w:rFonts w:cs="Helvetica"/>
          <w:shd w:val="clear" w:color="auto" w:fill="FFFFFF"/>
        </w:rPr>
        <w:t xml:space="preserve"> </w:t>
      </w:r>
      <w:hyperlink r:id="rId10" w:history="1">
        <w:r w:rsidRPr="006D7A9A">
          <w:rPr>
            <w:rFonts w:cs="Helvetica"/>
            <w:shd w:val="clear" w:color="auto" w:fill="FFFFFF"/>
          </w:rPr>
          <w:t>programmer</w:t>
        </w:r>
      </w:hyperlink>
      <w:r w:rsidRPr="006D7A9A">
        <w:rPr>
          <w:rFonts w:cs="Helvetica"/>
          <w:shd w:val="clear" w:color="auto" w:fill="FFFFFF"/>
        </w:rPr>
        <w:t> then puts the blocks together.</w:t>
      </w:r>
    </w:p>
    <w:p w:rsidR="000D25FF" w:rsidRPr="00ED7CA3" w:rsidRDefault="000D25FF">
      <w:pPr>
        <w:rPr>
          <w:rFonts w:cs="Arial"/>
          <w:b/>
          <w:shd w:val="clear" w:color="auto" w:fill="F9F9F9"/>
        </w:rPr>
      </w:pPr>
      <w:r w:rsidRPr="00ED7CA3">
        <w:rPr>
          <w:rFonts w:cs="Arial"/>
          <w:b/>
          <w:shd w:val="clear" w:color="auto" w:fill="F9F9F9"/>
        </w:rPr>
        <w:t>Application</w:t>
      </w:r>
      <w:r w:rsidR="00A031B3">
        <w:rPr>
          <w:b/>
        </w:rPr>
        <w:t xml:space="preserve"> </w:t>
      </w:r>
      <w:r w:rsidR="00A031B3">
        <w:t>[1]</w:t>
      </w:r>
    </w:p>
    <w:p w:rsidR="000D25FF" w:rsidRPr="00ED7CA3" w:rsidRDefault="000D25FF">
      <w:pPr>
        <w:rPr>
          <w:rFonts w:cs="Arial"/>
          <w:shd w:val="clear" w:color="auto" w:fill="F9F9F9"/>
        </w:rPr>
      </w:pPr>
      <w:r w:rsidRPr="00ED7CA3">
        <w:rPr>
          <w:rFonts w:cs="Arial"/>
          <w:shd w:val="clear" w:color="auto" w:fill="F9F9F9"/>
        </w:rPr>
        <w:t>From a component perspective, an Android application consists of one or more activities, services, listeners, and intent receivers. From a source file perspective, an Android application consists of code, resources, assets, and a single manifest. During compilation, these files are packaged in a single file called an application package file (.apk).</w:t>
      </w:r>
    </w:p>
    <w:p w:rsidR="00AC302A" w:rsidRPr="00ED7CA3" w:rsidRDefault="00AC302A">
      <w:pPr>
        <w:rPr>
          <w:rFonts w:cs="Arial"/>
          <w:b/>
          <w:shd w:val="clear" w:color="auto" w:fill="F9F9F9"/>
        </w:rPr>
      </w:pPr>
      <w:r w:rsidRPr="00ED7CA3">
        <w:rPr>
          <w:rFonts w:cs="Arial"/>
          <w:b/>
          <w:shd w:val="clear" w:color="auto" w:fill="F9F9F9"/>
        </w:rPr>
        <w:t>Bluetooth</w:t>
      </w:r>
      <w:r w:rsidR="00A031B3">
        <w:rPr>
          <w:b/>
        </w:rPr>
        <w:t xml:space="preserve"> </w:t>
      </w:r>
      <w:r w:rsidR="00A031B3">
        <w:t>[2]</w:t>
      </w:r>
    </w:p>
    <w:p w:rsidR="00AC302A" w:rsidRDefault="00AC302A">
      <w:pPr>
        <w:rPr>
          <w:rFonts w:cs="Helvetica"/>
          <w:shd w:val="clear" w:color="auto" w:fill="FFFFFF"/>
        </w:rPr>
      </w:pPr>
      <w:r w:rsidRPr="00ED7CA3">
        <w:rPr>
          <w:rFonts w:cs="Helvetica"/>
          <w:shd w:val="clear" w:color="auto" w:fill="FFFFFF"/>
        </w:rPr>
        <w:t>A short-range radio build into smartphones that lets you connect headsets, speakerphones or even computers to your smartphone.</w:t>
      </w:r>
    </w:p>
    <w:p w:rsidR="00DF4007" w:rsidRPr="00ED7CA3" w:rsidRDefault="00DF4007" w:rsidP="00DF4007">
      <w:pPr>
        <w:rPr>
          <w:rFonts w:cs="Arial"/>
          <w:b/>
          <w:shd w:val="clear" w:color="auto" w:fill="F9F9F9"/>
        </w:rPr>
      </w:pPr>
      <w:r w:rsidRPr="00ED7CA3">
        <w:rPr>
          <w:rFonts w:cs="Arial"/>
          <w:b/>
          <w:shd w:val="clear" w:color="auto" w:fill="F9F9F9"/>
        </w:rPr>
        <w:t>Broadcast Receiver</w:t>
      </w:r>
      <w:r>
        <w:rPr>
          <w:b/>
        </w:rPr>
        <w:t xml:space="preserve"> </w:t>
      </w:r>
      <w:r>
        <w:t>[1]</w:t>
      </w:r>
    </w:p>
    <w:p w:rsidR="00DF4007" w:rsidRPr="00ED7CA3" w:rsidRDefault="00DF4007" w:rsidP="00DF4007">
      <w:pPr>
        <w:rPr>
          <w:rFonts w:cs="Arial"/>
          <w:shd w:val="clear" w:color="auto" w:fill="F9F9F9"/>
        </w:rPr>
      </w:pPr>
      <w:proofErr w:type="gramStart"/>
      <w:r w:rsidRPr="00ED7CA3">
        <w:rPr>
          <w:rFonts w:cs="Arial"/>
          <w:shd w:val="clear" w:color="auto" w:fill="F9F9F9"/>
        </w:rPr>
        <w:lastRenderedPageBreak/>
        <w:t>An application class that listens for Intents that are broadcast, rather than being sent to a single target application/activity.</w:t>
      </w:r>
      <w:proofErr w:type="gramEnd"/>
      <w:r w:rsidRPr="00ED7CA3">
        <w:rPr>
          <w:rFonts w:cs="Arial"/>
          <w:shd w:val="clear" w:color="auto" w:fill="F9F9F9"/>
        </w:rPr>
        <w:t xml:space="preserve"> The system delivers a broadcast Intent to all interested broadcast receivers, which handle the Intent sequentially.</w:t>
      </w:r>
    </w:p>
    <w:p w:rsidR="000D25FF" w:rsidRPr="00ED7CA3" w:rsidRDefault="000D25FF">
      <w:pPr>
        <w:rPr>
          <w:rFonts w:cs="Arial"/>
          <w:b/>
          <w:shd w:val="clear" w:color="auto" w:fill="F9F9F9"/>
        </w:rPr>
      </w:pPr>
      <w:r w:rsidRPr="00ED7CA3">
        <w:rPr>
          <w:rFonts w:cs="Arial"/>
          <w:b/>
          <w:shd w:val="clear" w:color="auto" w:fill="F9F9F9"/>
        </w:rPr>
        <w:t>Dialog</w:t>
      </w:r>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A floating window that that acts as a lightweight form.</w:t>
      </w:r>
      <w:proofErr w:type="gramEnd"/>
      <w:r w:rsidRPr="00ED7CA3">
        <w:rPr>
          <w:rFonts w:cs="Arial"/>
          <w:shd w:val="clear" w:color="auto" w:fill="F9F9F9"/>
        </w:rPr>
        <w:t xml:space="preserve"> A dialog can have button controls only and is intended to perform a simple action (such as button choice) and perhaps return a value. A dialog is not intended to persist in the history stack, contain complex layout, or perform complex actions. Android provides a default simple dialog for you with optional buttons, though you can define your own dialog layout. The base class for dialogs is</w:t>
      </w:r>
      <w:r w:rsidRPr="00ED7CA3">
        <w:rPr>
          <w:rStyle w:val="apple-converted-space"/>
          <w:rFonts w:cs="Arial"/>
          <w:shd w:val="clear" w:color="auto" w:fill="F9F9F9"/>
        </w:rPr>
        <w:t> </w:t>
      </w:r>
      <w:hyperlink r:id="rId11" w:history="1">
        <w:r w:rsidRPr="00ED7CA3">
          <w:rPr>
            <w:rStyle w:val="Hyperlink"/>
            <w:color w:val="auto"/>
            <w:u w:val="none"/>
            <w:shd w:val="clear" w:color="auto" w:fill="F9F9F9"/>
          </w:rPr>
          <w:t>Dialog</w:t>
        </w:r>
      </w:hyperlink>
      <w:r w:rsidRPr="00ED7CA3">
        <w:rPr>
          <w:rFonts w:cs="Arial"/>
          <w:shd w:val="clear" w:color="auto" w:fill="F9F9F9"/>
        </w:rPr>
        <w:t>.</w:t>
      </w:r>
    </w:p>
    <w:p w:rsidR="00DF4007" w:rsidRPr="00ED7CA3" w:rsidRDefault="00DF4007" w:rsidP="00DF4007">
      <w:pPr>
        <w:rPr>
          <w:rFonts w:cs="Arial"/>
          <w:b/>
          <w:shd w:val="clear" w:color="auto" w:fill="F9F9F9"/>
        </w:rPr>
      </w:pPr>
      <w:r w:rsidRPr="00ED7CA3">
        <w:rPr>
          <w:rFonts w:cs="Arial"/>
          <w:b/>
          <w:shd w:val="clear" w:color="auto" w:fill="F9F9F9"/>
        </w:rPr>
        <w:t>Fragment</w:t>
      </w:r>
      <w:r>
        <w:rPr>
          <w:b/>
        </w:rPr>
        <w:t xml:space="preserve"> </w:t>
      </w:r>
      <w:r>
        <w:t>[2]</w:t>
      </w:r>
    </w:p>
    <w:p w:rsidR="00DF4007" w:rsidRPr="00ED7CA3" w:rsidRDefault="00DF4007" w:rsidP="00DF4007">
      <w:pPr>
        <w:rPr>
          <w:rFonts w:cs="Arial"/>
          <w:shd w:val="clear" w:color="auto" w:fill="F9F9F9"/>
        </w:rPr>
      </w:pPr>
      <w:r w:rsidRPr="00ED7CA3">
        <w:rPr>
          <w:rFonts w:cs="Arial"/>
          <w:shd w:val="clear" w:color="auto" w:fill="F9F9F9"/>
        </w:rPr>
        <w:t>A</w:t>
      </w:r>
      <w:r w:rsidRPr="00ED7CA3">
        <w:rPr>
          <w:rStyle w:val="apple-converted-space"/>
          <w:rFonts w:cs="Arial"/>
          <w:shd w:val="clear" w:color="auto" w:fill="F9F9F9"/>
        </w:rPr>
        <w:t> </w:t>
      </w:r>
      <w:hyperlink r:id="rId12" w:history="1">
        <w:r w:rsidRPr="00ED7CA3">
          <w:rPr>
            <w:rStyle w:val="Hyperlink"/>
            <w:color w:val="auto"/>
            <w:u w:val="none"/>
            <w:shd w:val="clear" w:color="auto" w:fill="F9F9F9"/>
          </w:rPr>
          <w:t>Fragment</w:t>
        </w:r>
      </w:hyperlink>
      <w:r w:rsidRPr="00ED7CA3">
        <w:rPr>
          <w:rStyle w:val="apple-converted-space"/>
          <w:rFonts w:cs="Arial"/>
          <w:shd w:val="clear" w:color="auto" w:fill="F9F9F9"/>
        </w:rPr>
        <w:t> </w:t>
      </w:r>
      <w:r w:rsidRPr="00ED7CA3">
        <w:rPr>
          <w:rFonts w:cs="Arial"/>
          <w:shd w:val="clear" w:color="auto" w:fill="F9F9F9"/>
        </w:rPr>
        <w:t xml:space="preserve">represents a behavior or a portion of user interface in an </w:t>
      </w:r>
      <w:hyperlink r:id="rId13" w:history="1">
        <w:r w:rsidRPr="00ED7CA3">
          <w:rPr>
            <w:rStyle w:val="Hyperlink"/>
            <w:color w:val="auto"/>
            <w:u w:val="none"/>
            <w:shd w:val="clear" w:color="auto" w:fill="F9F9F9"/>
          </w:rPr>
          <w:t>Activity</w:t>
        </w:r>
      </w:hyperlink>
      <w:r w:rsidRPr="00ED7CA3">
        <w:rPr>
          <w:rFonts w:cs="Arial"/>
          <w:shd w:val="clear" w:color="auto" w:fill="F9F9F9"/>
        </w:rPr>
        <w:t>. You can c</w:t>
      </w:r>
      <w:bookmarkStart w:id="0" w:name="_GoBack"/>
      <w:bookmarkEnd w:id="0"/>
      <w:r w:rsidRPr="00ED7CA3">
        <w:rPr>
          <w:rFonts w:cs="Arial"/>
          <w:shd w:val="clear" w:color="auto" w:fill="F9F9F9"/>
        </w:rPr>
        <w:t>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"sub activity" that you can reuse in different activities).</w:t>
      </w:r>
    </w:p>
    <w:p w:rsidR="00DF4007" w:rsidRPr="00ED7CA3" w:rsidRDefault="00DF4007" w:rsidP="00DF4007">
      <w:pPr>
        <w:rPr>
          <w:rFonts w:cs="Helvetica"/>
          <w:b/>
          <w:shd w:val="clear" w:color="auto" w:fill="FFFFFF"/>
        </w:rPr>
      </w:pPr>
      <w:r w:rsidRPr="00ED7CA3">
        <w:rPr>
          <w:rFonts w:cs="Helvetica"/>
          <w:b/>
          <w:shd w:val="clear" w:color="auto" w:fill="FFFFFF"/>
        </w:rPr>
        <w:t>Google</w:t>
      </w:r>
      <w:r>
        <w:rPr>
          <w:rFonts w:ascii="Arial" w:hAnsi="Arial" w:cs="Arial"/>
          <w:color w:val="000000"/>
          <w:shd w:val="clear" w:color="auto" w:fill="FFFFFF"/>
        </w:rPr>
        <w:t>™</w:t>
      </w:r>
      <w:r>
        <w:rPr>
          <w:b/>
        </w:rPr>
        <w:t xml:space="preserve"> </w:t>
      </w:r>
      <w:r>
        <w:t>[2]</w:t>
      </w:r>
    </w:p>
    <w:p w:rsidR="00DF4007" w:rsidRPr="00ED7CA3" w:rsidRDefault="00DF4007" w:rsidP="00DF4007">
      <w:pPr>
        <w:rPr>
          <w:rFonts w:cs="Helvetica"/>
          <w:shd w:val="clear" w:color="auto" w:fill="FFFFFF"/>
        </w:rPr>
      </w:pPr>
      <w:r w:rsidRPr="00ED7CA3">
        <w:rPr>
          <w:rFonts w:cs="Helvetica"/>
          <w:shd w:val="clear" w:color="auto" w:fill="FFFFFF"/>
        </w:rPr>
        <w:t xml:space="preserve">Our benevolent </w:t>
      </w:r>
      <w:proofErr w:type="gramStart"/>
      <w:r w:rsidRPr="00ED7CA3">
        <w:rPr>
          <w:rFonts w:cs="Helvetica"/>
          <w:shd w:val="clear" w:color="auto" w:fill="FFFFFF"/>
        </w:rPr>
        <w:t>overlord,</w:t>
      </w:r>
      <w:proofErr w:type="gramEnd"/>
      <w:r w:rsidRPr="00ED7CA3">
        <w:rPr>
          <w:rFonts w:cs="Helvetica"/>
          <w:shd w:val="clear" w:color="auto" w:fill="FFFFFF"/>
        </w:rPr>
        <w:t xml:space="preserve"> and owner of Android.</w:t>
      </w:r>
    </w:p>
    <w:p w:rsidR="000D25FF" w:rsidRPr="00ED7CA3" w:rsidRDefault="000D25FF">
      <w:pPr>
        <w:rPr>
          <w:rFonts w:cs="Arial"/>
          <w:b/>
          <w:shd w:val="clear" w:color="auto" w:fill="F9F9F9"/>
        </w:rPr>
      </w:pPr>
      <w:r w:rsidRPr="00ED7CA3">
        <w:rPr>
          <w:rFonts w:cs="Arial"/>
          <w:b/>
          <w:shd w:val="clear" w:color="auto" w:fill="F9F9F9"/>
        </w:rPr>
        <w:t>Intent</w:t>
      </w:r>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A message object</w:t>
      </w:r>
      <w:proofErr w:type="gramEnd"/>
      <w:r w:rsidRPr="00ED7CA3">
        <w:rPr>
          <w:rFonts w:cs="Arial"/>
          <w:shd w:val="clear" w:color="auto" w:fill="F9F9F9"/>
        </w:rPr>
        <w:t xml:space="preserve"> that you can use to launch or communicate with other applications/activities asynchronously. An Intent object is an instance of</w:t>
      </w:r>
      <w:r w:rsidRPr="00ED7CA3">
        <w:rPr>
          <w:rStyle w:val="apple-converted-space"/>
          <w:rFonts w:cs="Arial"/>
          <w:shd w:val="clear" w:color="auto" w:fill="F9F9F9"/>
        </w:rPr>
        <w:t> </w:t>
      </w:r>
      <w:hyperlink r:id="rId14" w:history="1">
        <w:r w:rsidRPr="00ED7CA3">
          <w:rPr>
            <w:rStyle w:val="Hyperlink"/>
            <w:color w:val="auto"/>
            <w:u w:val="none"/>
            <w:shd w:val="clear" w:color="auto" w:fill="F9F9F9"/>
          </w:rPr>
          <w:t>Intent</w:t>
        </w:r>
      </w:hyperlink>
      <w:r w:rsidRPr="00ED7CA3">
        <w:rPr>
          <w:rFonts w:cs="Arial"/>
          <w:shd w:val="clear" w:color="auto" w:fill="F9F9F9"/>
        </w:rPr>
        <w:t xml:space="preserve">. It includes several criteria fields that you can supply, to determine what application/activity receives the Intent and what the receiver does when handling the Intent. Available criteria include the desired action, a category, </w:t>
      </w:r>
      <w:proofErr w:type="gramStart"/>
      <w:r w:rsidRPr="00ED7CA3">
        <w:rPr>
          <w:rFonts w:cs="Arial"/>
          <w:shd w:val="clear" w:color="auto" w:fill="F9F9F9"/>
        </w:rPr>
        <w:t>a</w:t>
      </w:r>
      <w:proofErr w:type="gramEnd"/>
      <w:r w:rsidRPr="00ED7CA3">
        <w:rPr>
          <w:rFonts w:cs="Arial"/>
          <w:shd w:val="clear" w:color="auto" w:fill="F9F9F9"/>
        </w:rPr>
        <w:t xml:space="preserve"> data string, the MIME type of the data, a handling class, and others. An application sends an Intent to the Android system, rather than sending it directly to another application/activity. The application can send the Intent to a single target application or it can send it as a broadcast, which can in turn be handled by multiple applications sequentially. The Android system is responsible for resolving the best-available receiver for each Intent, based on the criteria supplied in the Intent and the Intent Filters defined by other applications. For more information, see</w:t>
      </w:r>
      <w:r w:rsidRPr="00ED7CA3">
        <w:rPr>
          <w:rStyle w:val="apple-converted-space"/>
          <w:rFonts w:cs="Arial"/>
          <w:shd w:val="clear" w:color="auto" w:fill="F9F9F9"/>
        </w:rPr>
        <w:t> </w:t>
      </w:r>
      <w:hyperlink r:id="rId15" w:history="1">
        <w:r w:rsidRPr="00ED7CA3">
          <w:rPr>
            <w:rStyle w:val="Hyperlink"/>
            <w:rFonts w:cs="Arial"/>
            <w:color w:val="auto"/>
            <w:u w:val="none"/>
            <w:shd w:val="clear" w:color="auto" w:fill="F9F9F9"/>
          </w:rPr>
          <w:t>Intents and Intent Filters</w:t>
        </w:r>
      </w:hyperlink>
      <w:r w:rsidRPr="00ED7CA3">
        <w:rPr>
          <w:rFonts w:cs="Arial"/>
          <w:shd w:val="clear" w:color="auto" w:fill="F9F9F9"/>
        </w:rPr>
        <w:t>.</w:t>
      </w:r>
    </w:p>
    <w:p w:rsidR="00DF4007" w:rsidRPr="006D7A9A" w:rsidRDefault="00DF4007" w:rsidP="00DF4007">
      <w:pPr>
        <w:rPr>
          <w:rFonts w:cs="Helvetica"/>
          <w:shd w:val="clear" w:color="auto" w:fill="FFFFFF"/>
        </w:rPr>
      </w:pPr>
      <w:r>
        <w:rPr>
          <w:rFonts w:cs="Helvetica"/>
          <w:b/>
          <w:shd w:val="clear" w:color="auto" w:fill="FFFFFF"/>
        </w:rPr>
        <w:t xml:space="preserve">Intuitive </w:t>
      </w:r>
      <w:r>
        <w:rPr>
          <w:rFonts w:cs="Helvetica"/>
          <w:shd w:val="clear" w:color="auto" w:fill="FFFFFF"/>
        </w:rPr>
        <w:t>[4]</w:t>
      </w:r>
    </w:p>
    <w:p w:rsidR="00DF4007" w:rsidRDefault="00DF4007" w:rsidP="00DF4007">
      <w:pPr>
        <w:rPr>
          <w:rFonts w:cs="Helvetica"/>
          <w:shd w:val="clear" w:color="auto" w:fill="FFFFFF"/>
        </w:rPr>
      </w:pPr>
      <w:r>
        <w:rPr>
          <w:rFonts w:cs="Helvetica"/>
        </w:rPr>
        <w:t>An a</w:t>
      </w:r>
      <w:r w:rsidRPr="006D7A9A">
        <w:rPr>
          <w:rFonts w:cs="Helvetica"/>
        </w:rPr>
        <w:t>djective</w:t>
      </w:r>
      <w:r>
        <w:rPr>
          <w:rFonts w:cs="Helvetica"/>
        </w:rPr>
        <w:t xml:space="preserve"> meaning: </w:t>
      </w:r>
      <w:r w:rsidRPr="006D7A9A">
        <w:rPr>
          <w:rFonts w:cs="Helvetica"/>
          <w:shd w:val="clear" w:color="auto" w:fill="FFFFFF"/>
        </w:rPr>
        <w:t>perceived by, resulting from, or involving </w:t>
      </w:r>
      <w:hyperlink r:id="rId16" w:history="1">
        <w:r w:rsidRPr="006D7A9A">
          <w:rPr>
            <w:rFonts w:cs="Helvetica"/>
            <w:shd w:val="clear" w:color="auto" w:fill="FFFFFF"/>
          </w:rPr>
          <w:t>intuition</w:t>
        </w:r>
      </w:hyperlink>
      <w:r w:rsidRPr="006D7A9A">
        <w:rPr>
          <w:rFonts w:cs="Helvetica"/>
          <w:shd w:val="clear" w:color="auto" w:fill="FFFFFF"/>
        </w:rPr>
        <w:t>.</w:t>
      </w:r>
    </w:p>
    <w:p w:rsidR="000D25FF" w:rsidRPr="00ED7CA3" w:rsidRDefault="000D25FF">
      <w:pPr>
        <w:rPr>
          <w:rFonts w:cs="Arial"/>
          <w:b/>
          <w:shd w:val="clear" w:color="auto" w:fill="F9F9F9"/>
        </w:rPr>
      </w:pPr>
      <w:r w:rsidRPr="00ED7CA3">
        <w:rPr>
          <w:rFonts w:cs="Arial"/>
          <w:b/>
          <w:shd w:val="clear" w:color="auto" w:fill="F9F9F9"/>
        </w:rPr>
        <w:t>Layout Resource</w:t>
      </w:r>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An XML file that describes the layout of an Activity screen.</w:t>
      </w:r>
      <w:proofErr w:type="gramEnd"/>
    </w:p>
    <w:p w:rsidR="000D25FF" w:rsidRPr="00ED7CA3" w:rsidRDefault="000D25FF">
      <w:pPr>
        <w:rPr>
          <w:rFonts w:cs="Arial"/>
          <w:b/>
          <w:shd w:val="clear" w:color="auto" w:fill="F9F9F9"/>
        </w:rPr>
      </w:pPr>
      <w:r w:rsidRPr="00ED7CA3">
        <w:rPr>
          <w:rFonts w:cs="Arial"/>
          <w:b/>
          <w:shd w:val="clear" w:color="auto" w:fill="F9F9F9"/>
        </w:rPr>
        <w:t>Manifest File</w:t>
      </w:r>
      <w:r w:rsidR="00A031B3">
        <w:rPr>
          <w:b/>
        </w:rPr>
        <w:t xml:space="preserve"> </w:t>
      </w:r>
      <w:r w:rsidR="00A031B3">
        <w:t>[1]</w:t>
      </w:r>
    </w:p>
    <w:p w:rsidR="000D25FF" w:rsidRPr="00ED7CA3" w:rsidRDefault="000D25FF">
      <w:pPr>
        <w:rPr>
          <w:rFonts w:cs="Arial"/>
          <w:shd w:val="clear" w:color="auto" w:fill="F9F9F9"/>
        </w:rPr>
      </w:pPr>
      <w:r w:rsidRPr="00ED7CA3">
        <w:rPr>
          <w:rFonts w:cs="Arial"/>
          <w:shd w:val="clear" w:color="auto" w:fill="F9F9F9"/>
        </w:rPr>
        <w:lastRenderedPageBreak/>
        <w:t>An XML file that each application must define, to describe the application's package name, version, components (activities, intent filters, services), imported libraries, and describes the various activities, and so on. See</w:t>
      </w:r>
      <w:r w:rsidRPr="00ED7CA3">
        <w:rPr>
          <w:rStyle w:val="apple-converted-space"/>
          <w:rFonts w:cs="Arial"/>
          <w:shd w:val="clear" w:color="auto" w:fill="F9F9F9"/>
        </w:rPr>
        <w:t> </w:t>
      </w:r>
      <w:hyperlink r:id="rId17" w:history="1">
        <w:r w:rsidRPr="00ED7CA3">
          <w:rPr>
            <w:rStyle w:val="Hyperlink"/>
            <w:rFonts w:cs="Arial"/>
            <w:color w:val="auto"/>
            <w:u w:val="none"/>
            <w:shd w:val="clear" w:color="auto" w:fill="F9F9F9"/>
          </w:rPr>
          <w:t>The AndroidManifest.xml File</w:t>
        </w:r>
      </w:hyperlink>
      <w:r w:rsidRPr="00ED7CA3">
        <w:rPr>
          <w:rStyle w:val="apple-converted-space"/>
          <w:rFonts w:cs="Arial"/>
          <w:shd w:val="clear" w:color="auto" w:fill="F9F9F9"/>
        </w:rPr>
        <w:t> </w:t>
      </w:r>
      <w:r w:rsidRPr="00ED7CA3">
        <w:rPr>
          <w:rFonts w:cs="Arial"/>
          <w:shd w:val="clear" w:color="auto" w:fill="F9F9F9"/>
        </w:rPr>
        <w:t>for complete information.</w:t>
      </w:r>
    </w:p>
    <w:p w:rsidR="00DF4007" w:rsidRPr="00ED7CA3" w:rsidRDefault="00DF4007" w:rsidP="00DF4007">
      <w:pPr>
        <w:rPr>
          <w:b/>
        </w:rPr>
      </w:pPr>
      <w:r w:rsidRPr="00ED7CA3">
        <w:rPr>
          <w:b/>
        </w:rPr>
        <w:t>NFC</w:t>
      </w:r>
      <w:r>
        <w:rPr>
          <w:b/>
        </w:rPr>
        <w:t xml:space="preserve"> </w:t>
      </w:r>
      <w:r>
        <w:t>[2]</w:t>
      </w:r>
    </w:p>
    <w:p w:rsidR="00DF4007" w:rsidRPr="00ED7CA3" w:rsidRDefault="00DF4007" w:rsidP="00DF4007">
      <w:pPr>
        <w:rPr>
          <w:rFonts w:cs="Helvetica"/>
          <w:shd w:val="clear" w:color="auto" w:fill="FFFFFF"/>
        </w:rPr>
      </w:pPr>
      <w:proofErr w:type="gramStart"/>
      <w:r w:rsidRPr="00ED7CA3">
        <w:rPr>
          <w:rFonts w:cs="Helvetica"/>
          <w:shd w:val="clear" w:color="auto" w:fill="FFFFFF"/>
        </w:rPr>
        <w:t>Near-field communication.</w:t>
      </w:r>
      <w:proofErr w:type="gramEnd"/>
      <w:r w:rsidRPr="00ED7CA3">
        <w:rPr>
          <w:rFonts w:cs="Helvetica"/>
          <w:shd w:val="clear" w:color="auto" w:fill="FFFFFF"/>
        </w:rPr>
        <w:t xml:space="preserve"> </w:t>
      </w:r>
      <w:proofErr w:type="gramStart"/>
      <w:r w:rsidRPr="00ED7CA3">
        <w:rPr>
          <w:rFonts w:cs="Helvetica"/>
          <w:shd w:val="clear" w:color="auto" w:fill="FFFFFF"/>
        </w:rPr>
        <w:t>Short-range communication between your phone and something else -- another phone, a cash register, etc.</w:t>
      </w:r>
      <w:proofErr w:type="gramEnd"/>
      <w:r w:rsidRPr="00ED7CA3">
        <w:rPr>
          <w:rFonts w:cs="Helvetica"/>
          <w:shd w:val="clear" w:color="auto" w:fill="FFFFFF"/>
        </w:rPr>
        <w:t xml:space="preserve"> Used by some credit cards as a method of quick payment.</w:t>
      </w:r>
    </w:p>
    <w:p w:rsidR="00DF4007" w:rsidRPr="00ED7CA3" w:rsidRDefault="00DF4007" w:rsidP="00DF4007">
      <w:pPr>
        <w:rPr>
          <w:rFonts w:cs="Helvetica"/>
          <w:b/>
          <w:shd w:val="clear" w:color="auto" w:fill="FFFFFF"/>
        </w:rPr>
      </w:pPr>
      <w:r w:rsidRPr="00ED7CA3">
        <w:rPr>
          <w:rFonts w:cs="Helvetica"/>
          <w:b/>
          <w:shd w:val="clear" w:color="auto" w:fill="FFFFFF"/>
        </w:rPr>
        <w:t>Open Source</w:t>
      </w:r>
      <w:r>
        <w:rPr>
          <w:b/>
        </w:rPr>
        <w:t xml:space="preserve"> </w:t>
      </w:r>
      <w:r>
        <w:t>[2]</w:t>
      </w:r>
    </w:p>
    <w:p w:rsidR="00DF4007" w:rsidRPr="00ED7CA3" w:rsidRDefault="00DF4007" w:rsidP="00DF4007">
      <w:pPr>
        <w:rPr>
          <w:rFonts w:cs="Helvetica"/>
          <w:shd w:val="clear" w:color="auto" w:fill="FFFFFF"/>
        </w:rPr>
      </w:pPr>
      <w:r w:rsidRPr="00ED7CA3">
        <w:rPr>
          <w:rFonts w:cs="Helvetica"/>
          <w:shd w:val="clear" w:color="auto" w:fill="FFFFFF"/>
        </w:rPr>
        <w:t xml:space="preserve">Software which is liberally licensed to grant the right of users to study, change, and improve </w:t>
      </w:r>
      <w:proofErr w:type="spellStart"/>
      <w:proofErr w:type="gramStart"/>
      <w:r w:rsidRPr="00ED7CA3">
        <w:rPr>
          <w:rFonts w:cs="Helvetica"/>
          <w:shd w:val="clear" w:color="auto" w:fill="FFFFFF"/>
        </w:rPr>
        <w:t>it</w:t>
      </w:r>
      <w:r>
        <w:rPr>
          <w:rFonts w:cs="Helvetica"/>
          <w:shd w:val="clear" w:color="auto" w:fill="FFFFFF"/>
        </w:rPr>
        <w:t>’</w:t>
      </w:r>
      <w:r w:rsidRPr="00ED7CA3">
        <w:rPr>
          <w:rFonts w:cs="Helvetica"/>
          <w:shd w:val="clear" w:color="auto" w:fill="FFFFFF"/>
        </w:rPr>
        <w:t>s</w:t>
      </w:r>
      <w:proofErr w:type="spellEnd"/>
      <w:proofErr w:type="gramEnd"/>
      <w:r w:rsidRPr="00ED7CA3">
        <w:rPr>
          <w:rFonts w:cs="Helvetica"/>
          <w:shd w:val="clear" w:color="auto" w:fill="FFFFFF"/>
        </w:rPr>
        <w:t xml:space="preserve"> design through the availability of its source code.</w:t>
      </w:r>
    </w:p>
    <w:p w:rsidR="00DF4007" w:rsidRPr="00ED7CA3" w:rsidRDefault="00DF4007" w:rsidP="00DF4007">
      <w:pPr>
        <w:rPr>
          <w:rStyle w:val="Strong"/>
          <w:rFonts w:cs="Helvetica"/>
          <w:bdr w:val="none" w:sz="0" w:space="0" w:color="auto" w:frame="1"/>
          <w:shd w:val="clear" w:color="auto" w:fill="FFFFFF"/>
        </w:rPr>
      </w:pPr>
      <w:r w:rsidRPr="00ED7CA3">
        <w:rPr>
          <w:rStyle w:val="Strong"/>
          <w:rFonts w:cs="Helvetica"/>
          <w:bdr w:val="none" w:sz="0" w:space="0" w:color="auto" w:frame="1"/>
          <w:shd w:val="clear" w:color="auto" w:fill="FFFFFF"/>
        </w:rPr>
        <w:t>SDK</w:t>
      </w:r>
      <w:r>
        <w:rPr>
          <w:b/>
        </w:rPr>
        <w:t xml:space="preserve"> </w:t>
      </w:r>
      <w:r>
        <w:t>[2]</w:t>
      </w:r>
    </w:p>
    <w:p w:rsidR="00DF4007" w:rsidRPr="00ED7CA3" w:rsidRDefault="00DF4007" w:rsidP="00DF4007">
      <w:pPr>
        <w:rPr>
          <w:rFonts w:cs="Helvetica"/>
          <w:shd w:val="clear" w:color="auto" w:fill="FFFFFF"/>
        </w:rPr>
      </w:pPr>
      <w:proofErr w:type="gramStart"/>
      <w:r w:rsidRPr="00ED7CA3">
        <w:rPr>
          <w:rFonts w:cs="Helvetica"/>
          <w:shd w:val="clear" w:color="auto" w:fill="FFFFFF"/>
        </w:rPr>
        <w:t>Stands for Software Development Kit.</w:t>
      </w:r>
      <w:proofErr w:type="gramEnd"/>
      <w:r w:rsidRPr="00ED7CA3">
        <w:rPr>
          <w:rFonts w:cs="Helvetica"/>
          <w:shd w:val="clear" w:color="auto" w:fill="FFFFFF"/>
        </w:rPr>
        <w:t xml:space="preserve"> Generally, a set of tools used to create software for a certain platform following guidelines provided in the kit. For Android, the SDK provides tools to create applications that run on Android devices.</w:t>
      </w:r>
    </w:p>
    <w:p w:rsidR="000D25FF" w:rsidRPr="00ED7CA3" w:rsidRDefault="000D25FF">
      <w:pPr>
        <w:rPr>
          <w:rFonts w:cs="Arial"/>
          <w:b/>
          <w:shd w:val="clear" w:color="auto" w:fill="F9F9F9"/>
        </w:rPr>
      </w:pPr>
      <w:r w:rsidRPr="00ED7CA3">
        <w:rPr>
          <w:rFonts w:cs="Arial"/>
          <w:b/>
          <w:shd w:val="clear" w:color="auto" w:fill="F9F9F9"/>
        </w:rPr>
        <w:t>Service</w:t>
      </w:r>
      <w:r w:rsidR="00A031B3">
        <w:rPr>
          <w:b/>
        </w:rPr>
        <w:t xml:space="preserve"> </w:t>
      </w:r>
      <w:r w:rsidR="00A031B3">
        <w:t>[1]</w:t>
      </w:r>
    </w:p>
    <w:p w:rsidR="000D25FF" w:rsidRPr="00ED7CA3" w:rsidRDefault="000D25FF">
      <w:pPr>
        <w:rPr>
          <w:rFonts w:cs="Arial"/>
          <w:shd w:val="clear" w:color="auto" w:fill="F9F9F9"/>
        </w:rPr>
      </w:pPr>
      <w:r w:rsidRPr="00ED7CA3">
        <w:rPr>
          <w:rFonts w:cs="Arial"/>
          <w:shd w:val="clear" w:color="auto" w:fill="F9F9F9"/>
        </w:rPr>
        <w:t>An object of class</w:t>
      </w:r>
      <w:r w:rsidRPr="00ED7CA3">
        <w:rPr>
          <w:rStyle w:val="apple-converted-space"/>
          <w:rFonts w:cs="Arial"/>
          <w:shd w:val="clear" w:color="auto" w:fill="F9F9F9"/>
        </w:rPr>
        <w:t> </w:t>
      </w:r>
      <w:hyperlink r:id="rId18" w:history="1">
        <w:r w:rsidRPr="00ED7CA3">
          <w:rPr>
            <w:rStyle w:val="Hyperlink"/>
            <w:color w:val="auto"/>
            <w:u w:val="none"/>
            <w:shd w:val="clear" w:color="auto" w:fill="F9F9F9"/>
          </w:rPr>
          <w:t>Service</w:t>
        </w:r>
      </w:hyperlink>
      <w:r w:rsidRPr="00ED7CA3">
        <w:rPr>
          <w:rStyle w:val="apple-converted-space"/>
          <w:rFonts w:cs="Arial"/>
          <w:shd w:val="clear" w:color="auto" w:fill="F9F9F9"/>
        </w:rPr>
        <w:t> </w:t>
      </w:r>
      <w:r w:rsidRPr="00ED7CA3">
        <w:rPr>
          <w:rFonts w:cs="Arial"/>
          <w:shd w:val="clear" w:color="auto" w:fill="F9F9F9"/>
        </w:rPr>
        <w:t>that runs in the background (without any UI presence) to perform various persistent actions, such as playing music or monitoring network activity.</w:t>
      </w:r>
    </w:p>
    <w:p w:rsidR="000D25FF" w:rsidRPr="00ED7CA3" w:rsidRDefault="000D25FF">
      <w:pPr>
        <w:rPr>
          <w:rFonts w:cs="Arial"/>
          <w:b/>
          <w:shd w:val="clear" w:color="auto" w:fill="F9F9F9"/>
        </w:rPr>
      </w:pPr>
      <w:r w:rsidRPr="00ED7CA3">
        <w:rPr>
          <w:rFonts w:cs="Arial"/>
          <w:b/>
          <w:shd w:val="clear" w:color="auto" w:fill="F9F9F9"/>
        </w:rPr>
        <w:t>View</w:t>
      </w:r>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An object that draws to a rectangular area on the screen and handles click, keystroke, and other interaction events.</w:t>
      </w:r>
      <w:proofErr w:type="gramEnd"/>
      <w:r w:rsidRPr="00ED7CA3">
        <w:rPr>
          <w:rFonts w:cs="Arial"/>
          <w:shd w:val="clear" w:color="auto" w:fill="F9F9F9"/>
        </w:rPr>
        <w:t xml:space="preserve"> A View is a base class for most layout components of an Activity or Dialog screen (text boxes, windows, and so on). It receives calls from its parent object (see viewgroup, below)</w:t>
      </w:r>
      <w:r w:rsidR="00ED7CA3">
        <w:rPr>
          <w:rFonts w:cs="Arial"/>
          <w:shd w:val="clear" w:color="auto" w:fill="F9F9F9"/>
        </w:rPr>
        <w:t xml:space="preserve"> </w:t>
      </w:r>
      <w:r w:rsidRPr="00ED7CA3">
        <w:rPr>
          <w:rFonts w:cs="Arial"/>
          <w:shd w:val="clear" w:color="auto" w:fill="F9F9F9"/>
        </w:rPr>
        <w:t>to draw itself, and informs its parent object about where and how big it would like to be (which may or may not be respected by the parent). For more information, see</w:t>
      </w:r>
      <w:r w:rsidRPr="00ED7CA3">
        <w:rPr>
          <w:rStyle w:val="apple-converted-space"/>
          <w:rFonts w:cs="Arial"/>
          <w:shd w:val="clear" w:color="auto" w:fill="F9F9F9"/>
        </w:rPr>
        <w:t> </w:t>
      </w:r>
      <w:hyperlink r:id="rId19" w:history="1">
        <w:r w:rsidRPr="00ED7CA3">
          <w:rPr>
            <w:rStyle w:val="Hyperlink"/>
            <w:color w:val="auto"/>
            <w:u w:val="none"/>
            <w:shd w:val="clear" w:color="auto" w:fill="F9F9F9"/>
          </w:rPr>
          <w:t>View</w:t>
        </w:r>
      </w:hyperlink>
      <w:r w:rsidRPr="00ED7CA3">
        <w:rPr>
          <w:rFonts w:cs="Arial"/>
          <w:shd w:val="clear" w:color="auto" w:fill="F9F9F9"/>
        </w:rPr>
        <w:t>.</w:t>
      </w:r>
    </w:p>
    <w:p w:rsidR="000D25FF" w:rsidRPr="00ED7CA3" w:rsidRDefault="000D25FF">
      <w:pPr>
        <w:rPr>
          <w:rFonts w:cs="Arial"/>
          <w:b/>
          <w:shd w:val="clear" w:color="auto" w:fill="F9F9F9"/>
        </w:rPr>
      </w:pPr>
      <w:r w:rsidRPr="00ED7CA3">
        <w:rPr>
          <w:rFonts w:cs="Arial"/>
          <w:b/>
          <w:shd w:val="clear" w:color="auto" w:fill="F9F9F9"/>
        </w:rPr>
        <w:t>Widget</w:t>
      </w:r>
      <w:r w:rsidR="00A031B3">
        <w:rPr>
          <w:b/>
        </w:rPr>
        <w:t xml:space="preserve"> </w:t>
      </w:r>
      <w:r w:rsidR="00A031B3">
        <w:t>[1]</w:t>
      </w:r>
    </w:p>
    <w:p w:rsidR="000D25FF" w:rsidRPr="00ED7CA3" w:rsidRDefault="000D25FF">
      <w:pPr>
        <w:rPr>
          <w:rFonts w:cs="Arial"/>
          <w:shd w:val="clear" w:color="auto" w:fill="F9F9F9"/>
        </w:rPr>
      </w:pPr>
      <w:proofErr w:type="gramStart"/>
      <w:r w:rsidRPr="00ED7CA3">
        <w:rPr>
          <w:rFonts w:cs="Arial"/>
          <w:shd w:val="clear" w:color="auto" w:fill="F9F9F9"/>
        </w:rPr>
        <w:t>One of a set of fully implemented View subclasses that render form elements and other UI components, such as a text box or popup menu.</w:t>
      </w:r>
      <w:proofErr w:type="gramEnd"/>
      <w:r w:rsidRPr="00ED7CA3">
        <w:rPr>
          <w:rFonts w:cs="Arial"/>
          <w:shd w:val="clear" w:color="auto" w:fill="F9F9F9"/>
        </w:rPr>
        <w:t xml:space="preserve"> Because a widget is fully implemented, it handles measuring and drawing itself and responding to screen events. Widgets are all in the</w:t>
      </w:r>
      <w:r w:rsidRPr="00ED7CA3">
        <w:rPr>
          <w:rStyle w:val="apple-converted-space"/>
          <w:rFonts w:cs="Arial"/>
          <w:shd w:val="clear" w:color="auto" w:fill="F9F9F9"/>
        </w:rPr>
        <w:t> </w:t>
      </w:r>
      <w:hyperlink r:id="rId20" w:history="1">
        <w:r w:rsidRPr="00ED7CA3">
          <w:rPr>
            <w:rStyle w:val="Hyperlink"/>
            <w:color w:val="auto"/>
            <w:u w:val="none"/>
            <w:shd w:val="clear" w:color="auto" w:fill="F9F9F9"/>
          </w:rPr>
          <w:t>android.widget</w:t>
        </w:r>
      </w:hyperlink>
      <w:r w:rsidRPr="00ED7CA3">
        <w:rPr>
          <w:rStyle w:val="apple-converted-space"/>
          <w:rFonts w:cs="Arial"/>
          <w:shd w:val="clear" w:color="auto" w:fill="F9F9F9"/>
        </w:rPr>
        <w:t> </w:t>
      </w:r>
      <w:r w:rsidRPr="00ED7CA3">
        <w:rPr>
          <w:rFonts w:cs="Arial"/>
          <w:shd w:val="clear" w:color="auto" w:fill="F9F9F9"/>
        </w:rPr>
        <w:t>package.</w:t>
      </w:r>
    </w:p>
    <w:p w:rsidR="00A031B3" w:rsidRDefault="00DF4007" w:rsidP="00AC302A">
      <w:hyperlink r:id="rId21" w:history="1">
        <w:r w:rsidR="00A031B3">
          <w:rPr>
            <w:rStyle w:val="Hyperlink"/>
          </w:rPr>
          <w:t>http://developer.android.com/guide/appendix/glossary.html</w:t>
        </w:r>
      </w:hyperlink>
      <w:r w:rsidR="00A031B3">
        <w:t xml:space="preserve"> [1]</w:t>
      </w:r>
    </w:p>
    <w:p w:rsidR="00A031B3" w:rsidRDefault="00DF4007" w:rsidP="00AC302A">
      <w:hyperlink r:id="rId22" w:history="1">
        <w:r w:rsidR="006D7A9A" w:rsidRPr="00FD169D">
          <w:rPr>
            <w:rStyle w:val="Hyperlink"/>
          </w:rPr>
          <w:t>http://www.androidcentral.com/dictionary [2</w:t>
        </w:r>
      </w:hyperlink>
      <w:r w:rsidR="00A031B3">
        <w:t>]</w:t>
      </w:r>
    </w:p>
    <w:p w:rsidR="006D7A9A" w:rsidRDefault="00DF4007" w:rsidP="00AC302A">
      <w:hyperlink r:id="rId23" w:history="1">
        <w:r w:rsidR="006D7A9A">
          <w:rPr>
            <w:rStyle w:val="Hyperlink"/>
          </w:rPr>
          <w:t>http://www.webopedia.com/TERM/A/API.html</w:t>
        </w:r>
      </w:hyperlink>
      <w:r w:rsidR="006D7A9A">
        <w:t xml:space="preserve"> [3]</w:t>
      </w:r>
    </w:p>
    <w:p w:rsidR="006D7A9A" w:rsidRPr="00A031B3" w:rsidRDefault="00DF4007" w:rsidP="00AC302A">
      <w:pPr>
        <w:rPr>
          <w:rFonts w:cs="Helvetica"/>
          <w:shd w:val="clear" w:color="auto" w:fill="FFFFFF"/>
        </w:rPr>
      </w:pPr>
      <w:hyperlink r:id="rId24" w:history="1">
        <w:r w:rsidR="006D7A9A">
          <w:rPr>
            <w:rStyle w:val="Hyperlink"/>
          </w:rPr>
          <w:t>http://dictionary.reference.com/browse/intuitive</w:t>
        </w:r>
      </w:hyperlink>
      <w:r w:rsidR="006D7A9A">
        <w:t xml:space="preserve"> [4]</w:t>
      </w:r>
    </w:p>
    <w:sectPr w:rsidR="006D7A9A" w:rsidRPr="00A0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FF"/>
    <w:rsid w:val="000D25FF"/>
    <w:rsid w:val="003B717B"/>
    <w:rsid w:val="006D7A9A"/>
    <w:rsid w:val="00A031B3"/>
    <w:rsid w:val="00AC302A"/>
    <w:rsid w:val="00AE6530"/>
    <w:rsid w:val="00DF4007"/>
    <w:rsid w:val="00E67806"/>
    <w:rsid w:val="00ED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25FF"/>
  </w:style>
  <w:style w:type="character" w:styleId="Emphasis">
    <w:name w:val="Emphasis"/>
    <w:basedOn w:val="DefaultParagraphFont"/>
    <w:uiPriority w:val="20"/>
    <w:qFormat/>
    <w:rsid w:val="000D25FF"/>
    <w:rPr>
      <w:i/>
      <w:iCs/>
    </w:rPr>
  </w:style>
  <w:style w:type="character" w:styleId="HTMLCode">
    <w:name w:val="HTML Code"/>
    <w:basedOn w:val="DefaultParagraphFont"/>
    <w:uiPriority w:val="99"/>
    <w:semiHidden/>
    <w:unhideWhenUsed/>
    <w:rsid w:val="000D25FF"/>
    <w:rPr>
      <w:rFonts w:ascii="Courier New" w:eastAsia="Times New Roman" w:hAnsi="Courier New" w:cs="Courier New"/>
      <w:sz w:val="20"/>
      <w:szCs w:val="20"/>
    </w:rPr>
  </w:style>
  <w:style w:type="character" w:styleId="Hyperlink">
    <w:name w:val="Hyperlink"/>
    <w:basedOn w:val="DefaultParagraphFont"/>
    <w:uiPriority w:val="99"/>
    <w:unhideWhenUsed/>
    <w:rsid w:val="000D25FF"/>
    <w:rPr>
      <w:color w:val="0000FF"/>
      <w:u w:val="single"/>
    </w:rPr>
  </w:style>
  <w:style w:type="character" w:styleId="Strong">
    <w:name w:val="Strong"/>
    <w:basedOn w:val="DefaultParagraphFont"/>
    <w:uiPriority w:val="22"/>
    <w:qFormat/>
    <w:rsid w:val="00AC302A"/>
    <w:rPr>
      <w:b/>
      <w:bCs/>
    </w:rPr>
  </w:style>
  <w:style w:type="character" w:customStyle="1" w:styleId="pg">
    <w:name w:val="pg"/>
    <w:basedOn w:val="DefaultParagraphFont"/>
    <w:rsid w:val="006D7A9A"/>
  </w:style>
  <w:style w:type="character" w:customStyle="1" w:styleId="dnindex">
    <w:name w:val="dnindex"/>
    <w:basedOn w:val="DefaultParagraphFont"/>
    <w:rsid w:val="006D7A9A"/>
  </w:style>
  <w:style w:type="character" w:customStyle="1" w:styleId="ital-inline">
    <w:name w:val="ital-inline"/>
    <w:basedOn w:val="DefaultParagraphFont"/>
    <w:rsid w:val="006D7A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25FF"/>
  </w:style>
  <w:style w:type="character" w:styleId="Emphasis">
    <w:name w:val="Emphasis"/>
    <w:basedOn w:val="DefaultParagraphFont"/>
    <w:uiPriority w:val="20"/>
    <w:qFormat/>
    <w:rsid w:val="000D25FF"/>
    <w:rPr>
      <w:i/>
      <w:iCs/>
    </w:rPr>
  </w:style>
  <w:style w:type="character" w:styleId="HTMLCode">
    <w:name w:val="HTML Code"/>
    <w:basedOn w:val="DefaultParagraphFont"/>
    <w:uiPriority w:val="99"/>
    <w:semiHidden/>
    <w:unhideWhenUsed/>
    <w:rsid w:val="000D25FF"/>
    <w:rPr>
      <w:rFonts w:ascii="Courier New" w:eastAsia="Times New Roman" w:hAnsi="Courier New" w:cs="Courier New"/>
      <w:sz w:val="20"/>
      <w:szCs w:val="20"/>
    </w:rPr>
  </w:style>
  <w:style w:type="character" w:styleId="Hyperlink">
    <w:name w:val="Hyperlink"/>
    <w:basedOn w:val="DefaultParagraphFont"/>
    <w:uiPriority w:val="99"/>
    <w:unhideWhenUsed/>
    <w:rsid w:val="000D25FF"/>
    <w:rPr>
      <w:color w:val="0000FF"/>
      <w:u w:val="single"/>
    </w:rPr>
  </w:style>
  <w:style w:type="character" w:styleId="Strong">
    <w:name w:val="Strong"/>
    <w:basedOn w:val="DefaultParagraphFont"/>
    <w:uiPriority w:val="22"/>
    <w:qFormat/>
    <w:rsid w:val="00AC302A"/>
    <w:rPr>
      <w:b/>
      <w:bCs/>
    </w:rPr>
  </w:style>
  <w:style w:type="character" w:customStyle="1" w:styleId="pg">
    <w:name w:val="pg"/>
    <w:basedOn w:val="DefaultParagraphFont"/>
    <w:rsid w:val="006D7A9A"/>
  </w:style>
  <w:style w:type="character" w:customStyle="1" w:styleId="dnindex">
    <w:name w:val="dnindex"/>
    <w:basedOn w:val="DefaultParagraphFont"/>
    <w:rsid w:val="006D7A9A"/>
  </w:style>
  <w:style w:type="character" w:customStyle="1" w:styleId="ital-inline">
    <w:name w:val="ital-inline"/>
    <w:basedOn w:val="DefaultParagraphFont"/>
    <w:rsid w:val="006D7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3910">
      <w:bodyDiv w:val="1"/>
      <w:marLeft w:val="0"/>
      <w:marRight w:val="0"/>
      <w:marTop w:val="0"/>
      <w:marBottom w:val="0"/>
      <w:divBdr>
        <w:top w:val="none" w:sz="0" w:space="0" w:color="auto"/>
        <w:left w:val="none" w:sz="0" w:space="0" w:color="auto"/>
        <w:bottom w:val="none" w:sz="0" w:space="0" w:color="auto"/>
        <w:right w:val="none" w:sz="0" w:space="0" w:color="auto"/>
      </w:divBdr>
      <w:divsChild>
        <w:div w:id="443038821">
          <w:marLeft w:val="0"/>
          <w:marRight w:val="0"/>
          <w:marTop w:val="0"/>
          <w:marBottom w:val="0"/>
          <w:divBdr>
            <w:top w:val="none" w:sz="0" w:space="0" w:color="auto"/>
            <w:left w:val="none" w:sz="0" w:space="0" w:color="auto"/>
            <w:bottom w:val="none" w:sz="0" w:space="0" w:color="auto"/>
            <w:right w:val="none" w:sz="0" w:space="0" w:color="auto"/>
          </w:divBdr>
          <w:divsChild>
            <w:div w:id="10202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5656">
      <w:bodyDiv w:val="1"/>
      <w:marLeft w:val="0"/>
      <w:marRight w:val="0"/>
      <w:marTop w:val="0"/>
      <w:marBottom w:val="0"/>
      <w:divBdr>
        <w:top w:val="none" w:sz="0" w:space="0" w:color="auto"/>
        <w:left w:val="none" w:sz="0" w:space="0" w:color="auto"/>
        <w:bottom w:val="none" w:sz="0" w:space="0" w:color="auto"/>
        <w:right w:val="none" w:sz="0" w:space="0" w:color="auto"/>
      </w:divBdr>
      <w:divsChild>
        <w:div w:id="609244322">
          <w:marLeft w:val="0"/>
          <w:marRight w:val="0"/>
          <w:marTop w:val="0"/>
          <w:marBottom w:val="0"/>
          <w:divBdr>
            <w:top w:val="none" w:sz="0" w:space="0" w:color="auto"/>
            <w:left w:val="none" w:sz="0" w:space="0" w:color="auto"/>
            <w:bottom w:val="none" w:sz="0" w:space="0" w:color="auto"/>
            <w:right w:val="none" w:sz="0" w:space="0" w:color="auto"/>
          </w:divBdr>
        </w:div>
        <w:div w:id="1617903192">
          <w:marLeft w:val="0"/>
          <w:marRight w:val="0"/>
          <w:marTop w:val="0"/>
          <w:marBottom w:val="0"/>
          <w:divBdr>
            <w:top w:val="none" w:sz="0" w:space="0" w:color="auto"/>
            <w:left w:val="none" w:sz="0" w:space="0" w:color="auto"/>
            <w:bottom w:val="none" w:sz="0" w:space="0" w:color="auto"/>
            <w:right w:val="none" w:sz="0" w:space="0" w:color="auto"/>
          </w:divBdr>
        </w:div>
        <w:div w:id="1293631985">
          <w:marLeft w:val="0"/>
          <w:marRight w:val="0"/>
          <w:marTop w:val="0"/>
          <w:marBottom w:val="0"/>
          <w:divBdr>
            <w:top w:val="none" w:sz="0" w:space="0" w:color="auto"/>
            <w:left w:val="none" w:sz="0" w:space="0" w:color="auto"/>
            <w:bottom w:val="none" w:sz="0" w:space="0" w:color="auto"/>
            <w:right w:val="none" w:sz="0" w:space="0" w:color="auto"/>
          </w:divBdr>
        </w:div>
        <w:div w:id="121203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A/application.html" TargetMode="External"/><Relationship Id="rId13" Type="http://schemas.openxmlformats.org/officeDocument/2006/relationships/hyperlink" Target="http://developer.android.com/reference/android/app/Activity.html" TargetMode="External"/><Relationship Id="rId18" Type="http://schemas.openxmlformats.org/officeDocument/2006/relationships/hyperlink" Target="http://developer.android.com/reference/android/app/Servic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guide/appendix/glossary.html" TargetMode="External"/><Relationship Id="rId7" Type="http://schemas.openxmlformats.org/officeDocument/2006/relationships/hyperlink" Target="http://www.webopedia.com/TERM/P/protocol.html" TargetMode="External"/><Relationship Id="rId12" Type="http://schemas.openxmlformats.org/officeDocument/2006/relationships/hyperlink" Target="http://developer.android.com/reference/android/app/Fragment.html" TargetMode="External"/><Relationship Id="rId17" Type="http://schemas.openxmlformats.org/officeDocument/2006/relationships/hyperlink" Target="http://developer.android.com/guide/topics/manifest/manifest-intro.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dictionary.reference.com/browse/intuition" TargetMode="External"/><Relationship Id="rId20" Type="http://schemas.openxmlformats.org/officeDocument/2006/relationships/hyperlink" Target="http://developer.android.com/reference/android/widget/package-summary.html" TargetMode="External"/><Relationship Id="rId1" Type="http://schemas.openxmlformats.org/officeDocument/2006/relationships/styles" Target="styles.xml"/><Relationship Id="rId6" Type="http://schemas.openxmlformats.org/officeDocument/2006/relationships/hyperlink" Target="http://www.webopedia.com/TERM/R/routine.html" TargetMode="External"/><Relationship Id="rId11" Type="http://schemas.openxmlformats.org/officeDocument/2006/relationships/hyperlink" Target="http://developer.android.com/reference/android/app/Dialog.html" TargetMode="External"/><Relationship Id="rId24" Type="http://schemas.openxmlformats.org/officeDocument/2006/relationships/hyperlink" Target="http://dictionary.reference.com/browse/intuitive" TargetMode="External"/><Relationship Id="rId5" Type="http://schemas.openxmlformats.org/officeDocument/2006/relationships/hyperlink" Target="http://developer.android.com/reference/android/app/Activity.html" TargetMode="External"/><Relationship Id="rId15" Type="http://schemas.openxmlformats.org/officeDocument/2006/relationships/hyperlink" Target="http://developer.android.com/guide/components/intents-filters.html" TargetMode="External"/><Relationship Id="rId23" Type="http://schemas.openxmlformats.org/officeDocument/2006/relationships/hyperlink" Target="http://www.webopedia.com/TERM/A/API.html" TargetMode="External"/><Relationship Id="rId10" Type="http://schemas.openxmlformats.org/officeDocument/2006/relationships/hyperlink" Target="http://www.webopedia.com/TERM/P/programmer.html" TargetMode="External"/><Relationship Id="rId19" Type="http://schemas.openxmlformats.org/officeDocument/2006/relationships/hyperlink" Target="http://developer.android.com/reference/android/view/View.html" TargetMode="External"/><Relationship Id="rId4" Type="http://schemas.openxmlformats.org/officeDocument/2006/relationships/webSettings" Target="webSettings.xml"/><Relationship Id="rId9" Type="http://schemas.openxmlformats.org/officeDocument/2006/relationships/hyperlink" Target="http://www.webopedia.com/TERM/P/program.html" TargetMode="External"/><Relationship Id="rId14" Type="http://schemas.openxmlformats.org/officeDocument/2006/relationships/hyperlink" Target="http://developer.android.com/reference/android/content/Intent.html" TargetMode="External"/><Relationship Id="rId22" Type="http://schemas.openxmlformats.org/officeDocument/2006/relationships/hyperlink" Target="http://www.androidcentral.com/dictionary%20%5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6</cp:revision>
  <dcterms:created xsi:type="dcterms:W3CDTF">2013-04-30T08:51:00Z</dcterms:created>
  <dcterms:modified xsi:type="dcterms:W3CDTF">2013-04-30T20:49:00Z</dcterms:modified>
</cp:coreProperties>
</file>