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64D" w:rsidRDefault="0088526C" w:rsidP="0088526C">
      <w:pPr>
        <w:pStyle w:val="NoSpacing"/>
        <w:rPr>
          <w:b/>
        </w:rPr>
      </w:pPr>
      <w:r>
        <w:rPr>
          <w:b/>
        </w:rPr>
        <w:t>Action Executer</w:t>
      </w:r>
    </w:p>
    <w:p w:rsidR="0088526C" w:rsidRDefault="0088526C" w:rsidP="0088526C">
      <w:pPr>
        <w:pStyle w:val="NoSpacing"/>
      </w:pPr>
    </w:p>
    <w:p w:rsidR="0088526C" w:rsidRDefault="0088526C" w:rsidP="0088526C">
      <w:pPr>
        <w:pStyle w:val="NoSpacing"/>
      </w:pPr>
      <w:r>
        <w:t xml:space="preserve">The main function of the action executer is the carrying out of effects of a positively evaluated rule. The action executer is what carries out the actual actions that are associated with a rule. </w:t>
      </w:r>
    </w:p>
    <w:p w:rsidR="0088526C" w:rsidRDefault="0088526C" w:rsidP="0088526C">
      <w:pPr>
        <w:pStyle w:val="NoSpacing"/>
      </w:pPr>
    </w:p>
    <w:p w:rsidR="00F43C33" w:rsidRDefault="00C66C2C" w:rsidP="0088526C">
      <w:pPr>
        <w:pStyle w:val="NoSpacing"/>
      </w:pPr>
      <w:r>
        <w:t>The action e</w:t>
      </w:r>
      <w:r w:rsidR="00D4430D">
        <w:t>xe</w:t>
      </w:r>
      <w:r>
        <w:t>cuter object is created by the rules e</w:t>
      </w:r>
      <w:r w:rsidR="00D4430D">
        <w:t>ngine each time a rule ha</w:t>
      </w:r>
      <w:r>
        <w:t>s been evaluated at true. Many a</w:t>
      </w:r>
      <w:r w:rsidR="00D4430D">
        <w:t>cti</w:t>
      </w:r>
      <w:r>
        <w:t>on e</w:t>
      </w:r>
      <w:r w:rsidR="00D4430D">
        <w:t xml:space="preserve">xecuters can exist at one time is multiple rules have been triggered. </w:t>
      </w:r>
      <w:r>
        <w:t xml:space="preserve">The rules engine passes the context of the current state of the application as well as an array list of the </w:t>
      </w:r>
      <w:proofErr w:type="spellStart"/>
      <w:r>
        <w:t>rEffect</w:t>
      </w:r>
      <w:proofErr w:type="spellEnd"/>
      <w:r>
        <w:t xml:space="preserve"> objects from the rule. Once the object has been constructed, the action executor will loop through all the effects in the array list. In each loop, the “type” of the effect is enumerated and evaluated as the argument in a switch statement. This is more efficient than using many if statements. The individual</w:t>
      </w:r>
      <w:r w:rsidR="00F43C33">
        <w:t xml:space="preserve"> case that is evaluated would create a new action object and execute the action. </w:t>
      </w:r>
    </w:p>
    <w:p w:rsidR="00F43C33" w:rsidRDefault="00F43C33" w:rsidP="0088526C">
      <w:pPr>
        <w:pStyle w:val="NoSpacing"/>
      </w:pPr>
    </w:p>
    <w:p w:rsidR="00F43C33" w:rsidRDefault="00F43C33" w:rsidP="0088526C">
      <w:pPr>
        <w:pStyle w:val="NoSpacing"/>
      </w:pPr>
      <w:r>
        <w:t xml:space="preserve">Each rule type has a unique action class that inherits from </w:t>
      </w:r>
      <w:proofErr w:type="spellStart"/>
      <w:r>
        <w:t>AsyncTask</w:t>
      </w:r>
      <w:proofErr w:type="spellEnd"/>
      <w:r>
        <w:t xml:space="preserve">. </w:t>
      </w:r>
      <w:proofErr w:type="spellStart"/>
      <w:r>
        <w:t>AsyncTasks</w:t>
      </w:r>
      <w:proofErr w:type="spellEnd"/>
      <w:r>
        <w:t xml:space="preserve"> are Android’s native method of threading and allows for the parallelization of actions being executed. Each thread will be made of an action that can be executed. For instance, a separate thread is created to execute a “toast” (Android’s most simple notification to the user). The individual action classes are passed both the context of the action and the parameters needed to execute that action in the form of a string. </w:t>
      </w:r>
      <w:r w:rsidR="00A47E2B">
        <w:t xml:space="preserve">The constructor of the action will parse the parameters to make sense of one long string before executing the action. </w:t>
      </w:r>
      <w:r w:rsidR="00CA1CFF">
        <w:t xml:space="preserve">Each action type has a unique method for parsing the parameters because different rules require different parameters (some rules do not have any parameters). The “execute” function of the action class contains source code that will carry out the individual task, using both the application context and the parsed parameters. </w:t>
      </w:r>
      <w:bookmarkStart w:id="0" w:name="_GoBack"/>
      <w:bookmarkEnd w:id="0"/>
    </w:p>
    <w:p w:rsidR="006109E6" w:rsidRDefault="006109E6" w:rsidP="0088526C">
      <w:pPr>
        <w:pStyle w:val="NoSpacing"/>
      </w:pPr>
    </w:p>
    <w:p w:rsidR="006109E6" w:rsidRDefault="006109E6" w:rsidP="0088526C">
      <w:pPr>
        <w:pStyle w:val="NoSpacing"/>
      </w:pPr>
      <w:r>
        <w:t xml:space="preserve">The specifications of the action executer require it to be very lightweight and adaptable. The possibility of several action executors existing in memory and executing effects at one time is very probable. </w:t>
      </w:r>
      <w:r w:rsidR="0018400A">
        <w:t xml:space="preserve">The action executer must also be able to execute any type of action. It must be universal enough to create an action object of any type needed and pass the necessary application context and parameters. </w:t>
      </w:r>
    </w:p>
    <w:p w:rsidR="00636AA5" w:rsidRDefault="00636AA5" w:rsidP="0088526C">
      <w:pPr>
        <w:pStyle w:val="NoSpacing"/>
      </w:pPr>
    </w:p>
    <w:p w:rsidR="00636AA5" w:rsidRDefault="00636AA5" w:rsidP="0088526C">
      <w:pPr>
        <w:pStyle w:val="NoSpacing"/>
        <w:rPr>
          <w:b/>
        </w:rPr>
      </w:pPr>
      <w:r>
        <w:rPr>
          <w:b/>
        </w:rPr>
        <w:t>Thread Diagram</w:t>
      </w:r>
    </w:p>
    <w:p w:rsidR="00636AA5" w:rsidRDefault="00636AA5" w:rsidP="0088526C">
      <w:pPr>
        <w:pStyle w:val="NoSpacing"/>
        <w:rPr>
          <w:b/>
        </w:rPr>
      </w:pPr>
      <w:r>
        <w:rPr>
          <w:b/>
          <w:noProof/>
        </w:rPr>
        <mc:AlternateContent>
          <mc:Choice Requires="wpg">
            <w:drawing>
              <wp:anchor distT="0" distB="0" distL="114300" distR="114300" simplePos="0" relativeHeight="251692032" behindDoc="0" locked="0" layoutInCell="1" allowOverlap="1" wp14:anchorId="157E950D" wp14:editId="3428E28C">
                <wp:simplePos x="0" y="0"/>
                <wp:positionH relativeFrom="column">
                  <wp:posOffset>1508760</wp:posOffset>
                </wp:positionH>
                <wp:positionV relativeFrom="paragraph">
                  <wp:posOffset>141605</wp:posOffset>
                </wp:positionV>
                <wp:extent cx="3101340" cy="2613660"/>
                <wp:effectExtent l="0" t="0" r="3810" b="0"/>
                <wp:wrapNone/>
                <wp:docPr id="19" name="Group 19"/>
                <wp:cNvGraphicFramePr/>
                <a:graphic xmlns:a="http://schemas.openxmlformats.org/drawingml/2006/main">
                  <a:graphicData uri="http://schemas.microsoft.com/office/word/2010/wordprocessingGroup">
                    <wpg:wgp>
                      <wpg:cNvGrpSpPr/>
                      <wpg:grpSpPr>
                        <a:xfrm>
                          <a:off x="0" y="0"/>
                          <a:ext cx="3101340" cy="2613660"/>
                          <a:chOff x="0" y="0"/>
                          <a:chExt cx="3101340" cy="2613660"/>
                        </a:xfrm>
                      </wpg:grpSpPr>
                      <wps:wsp>
                        <wps:cNvPr id="1" name="Text Box 1"/>
                        <wps:cNvSpPr txBox="1"/>
                        <wps:spPr>
                          <a:xfrm>
                            <a:off x="960120" y="655320"/>
                            <a:ext cx="109728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AA5" w:rsidRDefault="00636AA5">
                              <w:r>
                                <w:t>Action Executor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76200" y="1607820"/>
                            <a:ext cx="56388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AA5" w:rsidRDefault="00636AA5" w:rsidP="00636AA5">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249680" y="1607820"/>
                            <a:ext cx="55626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AA5" w:rsidRDefault="00636AA5" w:rsidP="00636AA5">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415540" y="1607820"/>
                            <a:ext cx="60960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AA5" w:rsidRDefault="00636AA5" w:rsidP="00636AA5">
                              <w: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1531620" y="0"/>
                            <a:ext cx="0" cy="655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524000" y="944880"/>
                            <a:ext cx="20089" cy="662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381000" y="944880"/>
                            <a:ext cx="708660" cy="662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51660" y="944880"/>
                            <a:ext cx="792480" cy="662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1028700" y="236220"/>
                            <a:ext cx="11201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A5" w:rsidRPr="00636AA5" w:rsidRDefault="00636AA5">
                              <w:pPr>
                                <w:rPr>
                                  <w:i/>
                                  <w:sz w:val="18"/>
                                </w:rPr>
                              </w:pPr>
                              <w:r w:rsidRPr="00636AA5">
                                <w:rPr>
                                  <w:i/>
                                  <w:sz w:val="18"/>
                                </w:rPr>
                                <w:t>Context, Effects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76200" y="1013460"/>
                            <a:ext cx="117348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A5" w:rsidRPr="00636AA5" w:rsidRDefault="00636AA5" w:rsidP="00636AA5">
                              <w:pPr>
                                <w:rPr>
                                  <w:i/>
                                  <w:sz w:val="18"/>
                                </w:rPr>
                              </w:pPr>
                              <w:r w:rsidRPr="00636AA5">
                                <w:rPr>
                                  <w:i/>
                                  <w:sz w:val="18"/>
                                </w:rPr>
                                <w:t xml:space="preserve">Context, </w:t>
                              </w:r>
                              <w:r>
                                <w:rPr>
                                  <w:i/>
                                  <w:sz w:val="18"/>
                                </w:rPr>
                                <w:t>Parameters</w:t>
                              </w:r>
                              <w:r w:rsidRPr="00636AA5">
                                <w:rPr>
                                  <w:i/>
                                  <w:sz w:val="18"/>
                                </w:rPr>
                                <w:t xml:space="preserv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960120" y="1280160"/>
                            <a:ext cx="117348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A5" w:rsidRPr="00636AA5" w:rsidRDefault="00636AA5" w:rsidP="00636AA5">
                              <w:pPr>
                                <w:rPr>
                                  <w:i/>
                                  <w:sz w:val="18"/>
                                </w:rPr>
                              </w:pPr>
                              <w:r w:rsidRPr="00636AA5">
                                <w:rPr>
                                  <w:i/>
                                  <w:sz w:val="18"/>
                                </w:rPr>
                                <w:t xml:space="preserve">Context, </w:t>
                              </w:r>
                              <w:r>
                                <w:rPr>
                                  <w:i/>
                                  <w:sz w:val="18"/>
                                </w:rPr>
                                <w:t>Parameters</w:t>
                              </w:r>
                              <w:r w:rsidRPr="00636AA5">
                                <w:rPr>
                                  <w:i/>
                                  <w:sz w:val="18"/>
                                </w:rPr>
                                <w:t xml:space="preserv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851660" y="1013460"/>
                            <a:ext cx="117348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A5" w:rsidRPr="00636AA5" w:rsidRDefault="00636AA5" w:rsidP="00636AA5">
                              <w:pPr>
                                <w:rPr>
                                  <w:i/>
                                  <w:sz w:val="18"/>
                                </w:rPr>
                              </w:pPr>
                              <w:r w:rsidRPr="00636AA5">
                                <w:rPr>
                                  <w:i/>
                                  <w:sz w:val="18"/>
                                </w:rPr>
                                <w:t xml:space="preserve">Context, </w:t>
                              </w:r>
                              <w:r>
                                <w:rPr>
                                  <w:i/>
                                  <w:sz w:val="18"/>
                                </w:rPr>
                                <w:t>Parameters</w:t>
                              </w:r>
                              <w:r w:rsidRPr="00636AA5">
                                <w:rPr>
                                  <w:i/>
                                  <w:sz w:val="18"/>
                                </w:rPr>
                                <w:t xml:space="preserv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350520" y="1897380"/>
                            <a:ext cx="15240" cy="502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546860" y="1897380"/>
                            <a:ext cx="15240" cy="502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750820" y="1897380"/>
                            <a:ext cx="15240" cy="502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0" y="2400300"/>
                            <a:ext cx="64008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A5" w:rsidRPr="00636AA5" w:rsidRDefault="00636AA5" w:rsidP="00636AA5">
                              <w:pPr>
                                <w:rPr>
                                  <w:i/>
                                  <w:sz w:val="18"/>
                                </w:rPr>
                              </w:pPr>
                              <w:proofErr w:type="gramStart"/>
                              <w:r>
                                <w:rPr>
                                  <w:i/>
                                  <w:sz w:val="18"/>
                                </w:rPr>
                                <w:t>execute()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234440" y="2400300"/>
                            <a:ext cx="64008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A5" w:rsidRPr="00636AA5" w:rsidRDefault="00636AA5" w:rsidP="00636AA5">
                              <w:pPr>
                                <w:rPr>
                                  <w:i/>
                                  <w:sz w:val="18"/>
                                </w:rPr>
                              </w:pPr>
                              <w:proofErr w:type="gramStart"/>
                              <w:r>
                                <w:rPr>
                                  <w:i/>
                                  <w:sz w:val="18"/>
                                </w:rPr>
                                <w:t>execute()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2461260" y="2400300"/>
                            <a:ext cx="64008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AA5" w:rsidRPr="00636AA5" w:rsidRDefault="00636AA5" w:rsidP="00636AA5">
                              <w:pPr>
                                <w:rPr>
                                  <w:i/>
                                  <w:sz w:val="18"/>
                                </w:rPr>
                              </w:pPr>
                              <w:proofErr w:type="gramStart"/>
                              <w:r>
                                <w:rPr>
                                  <w:i/>
                                  <w:sz w:val="18"/>
                                </w:rPr>
                                <w:t>execute()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9" o:spid="_x0000_s1026" style="position:absolute;margin-left:118.8pt;margin-top:11.15pt;width:244.2pt;height:205.8pt;z-index:251692032" coordsize="31013,2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">
                <v:shapetype id="_x0000_t202" coordsize="21600,21600" o:spt="202" path="m,l,21600r21600,l21600,xe">
                  <v:stroke joinstyle="miter"/>
                  <v:path gradientshapeok="t" o:connecttype="rect"/>
                </v:shapetype>
                <v:shape id="Text Box 1" o:spid="_x0000_s1027" type="#_x0000_t202" style="position:absolute;left:9601;top:6553;width:1097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636AA5" w:rsidRDefault="00636AA5">
                        <w:r>
                          <w:t>Action Executor</w:t>
                        </w:r>
                      </w:p>
                    </w:txbxContent>
                  </v:textbox>
                </v:shape>
                <v:shape id="Text Box 2" o:spid="_x0000_s1028" type="#_x0000_t202" style="position:absolute;left:762;top:16078;width:5638;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636AA5" w:rsidRDefault="00636AA5" w:rsidP="00636AA5">
                        <w:r>
                          <w:t>Action</w:t>
                        </w:r>
                      </w:p>
                    </w:txbxContent>
                  </v:textbox>
                </v:shape>
                <v:shape id="Text Box 3" o:spid="_x0000_s1029" type="#_x0000_t202" style="position:absolute;left:12496;top:16078;width:5563;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636AA5" w:rsidRDefault="00636AA5" w:rsidP="00636AA5">
                        <w:r>
                          <w:t>Action</w:t>
                        </w:r>
                      </w:p>
                    </w:txbxContent>
                  </v:textbox>
                </v:shape>
                <v:shape id="Text Box 4" o:spid="_x0000_s1030" type="#_x0000_t202" style="position:absolute;left:24155;top:16078;width:6096;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636AA5" w:rsidRDefault="00636AA5" w:rsidP="00636AA5">
                        <w:r>
                          <w:t>Action</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left:15316;width:0;height:6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ORpMEAAADaAAAADwAAAGRycy9kb3ducmV2LnhtbESPT4vCMBTE78J+h/AW9mZTVyqlaxQR&#10;ynr1H+jtbfNsi81LaVLtfnsjCB6HmfkNM18OphE36lxtWcEkikEQF1bXXCo47PNxCsJ5ZI2NZVLw&#10;Tw6Wi4/RHDNt77yl286XIkDYZaig8r7NpHRFRQZdZFvi4F1sZ9AH2ZVSd3gPcNPI7zieSYM1h4UK&#10;W1pXVFx3vVEwvfwNv6lfyTQ/2XXfJ0lyzM9KfX0Oqx8Qngb/Dr/aG60ggeeVc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5GkwQAAANoAAAAPAAAAAAAAAAAAAAAA&#10;AKECAABkcnMvZG93bnJldi54bWxQSwUGAAAAAAQABAD5AAAAjwMAAAAA&#10;" strokecolor="#4579b8 [3044]">
                  <v:stroke endarrow="open"/>
                </v:shape>
                <v:shape id="Straight Arrow Connector 6" o:spid="_x0000_s1032" type="#_x0000_t32" style="position:absolute;left:15240;top:9448;width:200;height:6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Straight Arrow Connector 7" o:spid="_x0000_s1033" type="#_x0000_t32" style="position:absolute;left:3810;top:9448;width:7086;height:66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v:shape id="Straight Arrow Connector 8" o:spid="_x0000_s1034" type="#_x0000_t32" style="position:absolute;left:18516;top:9448;width:7925;height:6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Text Box 9" o:spid="_x0000_s1035" type="#_x0000_t202" style="position:absolute;left:10287;top:2362;width:1120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636AA5" w:rsidRPr="00636AA5" w:rsidRDefault="00636AA5">
                        <w:pPr>
                          <w:rPr>
                            <w:i/>
                            <w:sz w:val="18"/>
                          </w:rPr>
                        </w:pPr>
                        <w:r w:rsidRPr="00636AA5">
                          <w:rPr>
                            <w:i/>
                            <w:sz w:val="18"/>
                          </w:rPr>
                          <w:t>Context, Effects list</w:t>
                        </w:r>
                      </w:p>
                    </w:txbxContent>
                  </v:textbox>
                </v:shape>
                <v:shape id="Text Box 10" o:spid="_x0000_s1036" type="#_x0000_t202" style="position:absolute;left:762;top:10134;width:11734;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636AA5" w:rsidRPr="00636AA5" w:rsidRDefault="00636AA5" w:rsidP="00636AA5">
                        <w:pPr>
                          <w:rPr>
                            <w:i/>
                            <w:sz w:val="18"/>
                          </w:rPr>
                        </w:pPr>
                        <w:r w:rsidRPr="00636AA5">
                          <w:rPr>
                            <w:i/>
                            <w:sz w:val="18"/>
                          </w:rPr>
                          <w:t xml:space="preserve">Context, </w:t>
                        </w:r>
                        <w:r>
                          <w:rPr>
                            <w:i/>
                            <w:sz w:val="18"/>
                          </w:rPr>
                          <w:t>Parameters</w:t>
                        </w:r>
                        <w:r w:rsidRPr="00636AA5">
                          <w:rPr>
                            <w:i/>
                            <w:sz w:val="18"/>
                          </w:rPr>
                          <w:t xml:space="preserve"> list</w:t>
                        </w:r>
                      </w:p>
                    </w:txbxContent>
                  </v:textbox>
                </v:shape>
                <v:shape id="Text Box 11" o:spid="_x0000_s1037" type="#_x0000_t202" style="position:absolute;left:9601;top:12801;width:11735;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36AA5" w:rsidRPr="00636AA5" w:rsidRDefault="00636AA5" w:rsidP="00636AA5">
                        <w:pPr>
                          <w:rPr>
                            <w:i/>
                            <w:sz w:val="18"/>
                          </w:rPr>
                        </w:pPr>
                        <w:r w:rsidRPr="00636AA5">
                          <w:rPr>
                            <w:i/>
                            <w:sz w:val="18"/>
                          </w:rPr>
                          <w:t xml:space="preserve">Context, </w:t>
                        </w:r>
                        <w:r>
                          <w:rPr>
                            <w:i/>
                            <w:sz w:val="18"/>
                          </w:rPr>
                          <w:t>Parameters</w:t>
                        </w:r>
                        <w:r w:rsidRPr="00636AA5">
                          <w:rPr>
                            <w:i/>
                            <w:sz w:val="18"/>
                          </w:rPr>
                          <w:t xml:space="preserve"> list</w:t>
                        </w:r>
                      </w:p>
                    </w:txbxContent>
                  </v:textbox>
                </v:shape>
                <v:shape id="Text Box 12" o:spid="_x0000_s1038" type="#_x0000_t202" style="position:absolute;left:18516;top:10134;width:11735;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636AA5" w:rsidRPr="00636AA5" w:rsidRDefault="00636AA5" w:rsidP="00636AA5">
                        <w:pPr>
                          <w:rPr>
                            <w:i/>
                            <w:sz w:val="18"/>
                          </w:rPr>
                        </w:pPr>
                        <w:r w:rsidRPr="00636AA5">
                          <w:rPr>
                            <w:i/>
                            <w:sz w:val="18"/>
                          </w:rPr>
                          <w:t xml:space="preserve">Context, </w:t>
                        </w:r>
                        <w:r>
                          <w:rPr>
                            <w:i/>
                            <w:sz w:val="18"/>
                          </w:rPr>
                          <w:t>Parameters</w:t>
                        </w:r>
                        <w:r w:rsidRPr="00636AA5">
                          <w:rPr>
                            <w:i/>
                            <w:sz w:val="18"/>
                          </w:rPr>
                          <w:t xml:space="preserve"> list</w:t>
                        </w:r>
                      </w:p>
                    </w:txbxContent>
                  </v:textbox>
                </v:shape>
                <v:shape id="Straight Arrow Connector 13" o:spid="_x0000_s1039" type="#_x0000_t32" style="position:absolute;left:3505;top:18973;width:152;height:5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Straight Arrow Connector 14" o:spid="_x0000_s1040" type="#_x0000_t32" style="position:absolute;left:15468;top:18973;width:153;height:5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Straight Arrow Connector 15" o:spid="_x0000_s1041" type="#_x0000_t32" style="position:absolute;left:27508;top:18973;width:152;height:5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hTsAAAADbAAAADwAAAGRycy9kb3ducmV2LnhtbERPS4vCMBC+C/sfwizszaauVErXKCKU&#10;9eoL9DbbjG2xmZQm1e6/N4LgbT6+58yXg2nEjTpXW1YwiWIQxIXVNZcKDvt8nIJwHlljY5kU/JOD&#10;5eJjNMdM2ztv6bbzpQgh7DJUUHnfZlK6oiKDLrItceAutjPoA+xKqTu8h3DTyO84nkmDNYeGClta&#10;V1Rcd71RML38Db+pX8k0P9l13ydJcszPSn19DqsfEJ4G/xa/3Bsd5ifw/CUcIB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v4U7AAAAA2wAAAA8AAAAAAAAAAAAAAAAA&#10;oQIAAGRycy9kb3ducmV2LnhtbFBLBQYAAAAABAAEAPkAAACOAwAAAAA=&#10;" strokecolor="#4579b8 [3044]">
                  <v:stroke endarrow="open"/>
                </v:shape>
                <v:shape id="Text Box 16" o:spid="_x0000_s1042" type="#_x0000_t202" style="position:absolute;top:24003;width:6400;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636AA5" w:rsidRPr="00636AA5" w:rsidRDefault="00636AA5" w:rsidP="00636AA5">
                        <w:pPr>
                          <w:rPr>
                            <w:i/>
                            <w:sz w:val="18"/>
                          </w:rPr>
                        </w:pPr>
                        <w:proofErr w:type="gramStart"/>
                        <w:r>
                          <w:rPr>
                            <w:i/>
                            <w:sz w:val="18"/>
                          </w:rPr>
                          <w:t>execute()</w:t>
                        </w:r>
                        <w:proofErr w:type="gramEnd"/>
                      </w:p>
                    </w:txbxContent>
                  </v:textbox>
                </v:shape>
                <v:shape id="Text Box 17" o:spid="_x0000_s1043" type="#_x0000_t202" style="position:absolute;left:12344;top:24003;width:640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636AA5" w:rsidRPr="00636AA5" w:rsidRDefault="00636AA5" w:rsidP="00636AA5">
                        <w:pPr>
                          <w:rPr>
                            <w:i/>
                            <w:sz w:val="18"/>
                          </w:rPr>
                        </w:pPr>
                        <w:proofErr w:type="gramStart"/>
                        <w:r>
                          <w:rPr>
                            <w:i/>
                            <w:sz w:val="18"/>
                          </w:rPr>
                          <w:t>execute()</w:t>
                        </w:r>
                        <w:proofErr w:type="gramEnd"/>
                      </w:p>
                    </w:txbxContent>
                  </v:textbox>
                </v:shape>
                <v:shape id="Text Box 18" o:spid="_x0000_s1044" type="#_x0000_t202" style="position:absolute;left:24612;top:24003;width:6401;height:2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636AA5" w:rsidRPr="00636AA5" w:rsidRDefault="00636AA5" w:rsidP="00636AA5">
                        <w:pPr>
                          <w:rPr>
                            <w:i/>
                            <w:sz w:val="18"/>
                          </w:rPr>
                        </w:pPr>
                        <w:proofErr w:type="gramStart"/>
                        <w:r>
                          <w:rPr>
                            <w:i/>
                            <w:sz w:val="18"/>
                          </w:rPr>
                          <w:t>execute()</w:t>
                        </w:r>
                        <w:proofErr w:type="gramEnd"/>
                      </w:p>
                    </w:txbxContent>
                  </v:textbox>
                </v:shape>
              </v:group>
            </w:pict>
          </mc:Fallback>
        </mc:AlternateContent>
      </w: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Default="00636AA5" w:rsidP="0088526C">
      <w:pPr>
        <w:pStyle w:val="NoSpacing"/>
        <w:rPr>
          <w:b/>
        </w:rPr>
      </w:pPr>
    </w:p>
    <w:p w:rsidR="00636AA5" w:rsidRPr="00636AA5" w:rsidRDefault="00636AA5" w:rsidP="0088526C">
      <w:pPr>
        <w:pStyle w:val="NoSpacing"/>
      </w:pPr>
      <w:r>
        <w:t xml:space="preserve">Each action object stemming from the action executer is executed on its own thread. </w:t>
      </w:r>
    </w:p>
    <w:sectPr w:rsidR="00636AA5" w:rsidRPr="0063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6C"/>
    <w:rsid w:val="0018400A"/>
    <w:rsid w:val="005D564D"/>
    <w:rsid w:val="006109E6"/>
    <w:rsid w:val="00636AA5"/>
    <w:rsid w:val="0088526C"/>
    <w:rsid w:val="00A47E2B"/>
    <w:rsid w:val="00C66C2C"/>
    <w:rsid w:val="00CA1CFF"/>
    <w:rsid w:val="00D4430D"/>
    <w:rsid w:val="00F4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2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52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Tomin Kozhimala</dc:creator>
  <cp:lastModifiedBy>Tomin Kozhimala</cp:lastModifiedBy>
  <cp:revision>8</cp:revision>
  <dcterms:created xsi:type="dcterms:W3CDTF">2012-11-30T04:55:00Z</dcterms:created>
  <dcterms:modified xsi:type="dcterms:W3CDTF">2012-11-30T06:27:00Z</dcterms:modified>
</cp:coreProperties>
</file>