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482F" w14:textId="77777777" w:rsidR="0012091C" w:rsidRDefault="00000000">
      <w:r>
        <w:br/>
      </w:r>
    </w:p>
    <w:p w14:paraId="2212E9C6" w14:textId="46F2BD69" w:rsidR="0012091C" w:rsidRDefault="00000000">
      <w:pPr>
        <w:pStyle w:val="Title"/>
        <w:jc w:val="center"/>
      </w:pPr>
      <w:r>
        <w:t>RESTAURANT ORDER MANAGEMENT SIMULATOR</w:t>
      </w:r>
    </w:p>
    <w:p w14:paraId="4A9F1B55" w14:textId="69594A12" w:rsidR="0012091C" w:rsidRDefault="00240F32">
      <w:r>
        <w:rPr>
          <w:noProof/>
        </w:rPr>
        <w:drawing>
          <wp:anchor distT="0" distB="0" distL="114300" distR="114300" simplePos="0" relativeHeight="251657728" behindDoc="1" locked="0" layoutInCell="1" allowOverlap="1" wp14:anchorId="49DF1F62" wp14:editId="4E683574">
            <wp:simplePos x="0" y="0"/>
            <wp:positionH relativeFrom="column">
              <wp:posOffset>1706880</wp:posOffset>
            </wp:positionH>
            <wp:positionV relativeFrom="paragraph">
              <wp:posOffset>246380</wp:posOffset>
            </wp:positionV>
            <wp:extent cx="2065020" cy="2065020"/>
            <wp:effectExtent l="0" t="0" r="0" b="0"/>
            <wp:wrapTight wrapText="bothSides">
              <wp:wrapPolygon edited="0">
                <wp:start x="10362" y="0"/>
                <wp:lineTo x="7572" y="399"/>
                <wp:lineTo x="2790" y="2391"/>
                <wp:lineTo x="2790" y="3387"/>
                <wp:lineTo x="1993" y="4583"/>
                <wp:lineTo x="797" y="6576"/>
                <wp:lineTo x="0" y="9565"/>
                <wp:lineTo x="199" y="12952"/>
                <wp:lineTo x="1395" y="16140"/>
                <wp:lineTo x="1395" y="16339"/>
                <wp:lineTo x="4384" y="19328"/>
                <wp:lineTo x="4583" y="19727"/>
                <wp:lineTo x="8369" y="21122"/>
                <wp:lineTo x="9764" y="21321"/>
                <wp:lineTo x="11756" y="21321"/>
                <wp:lineTo x="13151" y="21122"/>
                <wp:lineTo x="16937" y="19727"/>
                <wp:lineTo x="16937" y="19328"/>
                <wp:lineTo x="19926" y="16339"/>
                <wp:lineTo x="19926" y="16140"/>
                <wp:lineTo x="21122" y="12952"/>
                <wp:lineTo x="21321" y="9365"/>
                <wp:lineTo x="20524" y="6576"/>
                <wp:lineTo x="18930" y="3985"/>
                <wp:lineTo x="18731" y="2391"/>
                <wp:lineTo x="13749" y="399"/>
                <wp:lineTo x="11159" y="0"/>
                <wp:lineTo x="10362" y="0"/>
              </wp:wrapPolygon>
            </wp:wrapTight>
            <wp:docPr id="12580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873E1" w14:textId="6F4152C9" w:rsidR="0012091C" w:rsidRDefault="0012091C"/>
    <w:p w14:paraId="74B25D12" w14:textId="77777777" w:rsidR="0012091C" w:rsidRDefault="0012091C"/>
    <w:p w14:paraId="79A96FAD" w14:textId="77777777" w:rsidR="0012091C" w:rsidRDefault="0012091C"/>
    <w:p w14:paraId="742E2EAA" w14:textId="77777777" w:rsidR="0012091C" w:rsidRDefault="0012091C"/>
    <w:p w14:paraId="4195A2D5" w14:textId="77777777" w:rsidR="00240F32" w:rsidRDefault="00240F32">
      <w:pPr>
        <w:jc w:val="center"/>
        <w:rPr>
          <w:b/>
          <w:sz w:val="28"/>
        </w:rPr>
      </w:pPr>
    </w:p>
    <w:p w14:paraId="736B077F" w14:textId="77777777" w:rsidR="00240F32" w:rsidRDefault="00240F32">
      <w:pPr>
        <w:jc w:val="center"/>
        <w:rPr>
          <w:b/>
          <w:sz w:val="28"/>
        </w:rPr>
      </w:pPr>
    </w:p>
    <w:p w14:paraId="2AC1227A" w14:textId="249496D4" w:rsidR="0012091C" w:rsidRDefault="00000000">
      <w:pPr>
        <w:jc w:val="center"/>
      </w:pPr>
      <w:r>
        <w:rPr>
          <w:b/>
          <w:sz w:val="28"/>
        </w:rPr>
        <w:t>Group Members</w:t>
      </w:r>
    </w:p>
    <w:p w14:paraId="4E545964" w14:textId="39FE5419" w:rsidR="0012091C" w:rsidRDefault="00240F32">
      <w:pPr>
        <w:jc w:val="center"/>
      </w:pPr>
      <w:r>
        <w:t>Talal Ali</w:t>
      </w:r>
      <w:r w:rsidR="00000000">
        <w:t xml:space="preserve"> — &lt;Roll No&gt;</w:t>
      </w:r>
      <w:r w:rsidR="00000000">
        <w:br/>
      </w:r>
      <w:r>
        <w:t>Syed Muhammad Sarim</w:t>
      </w:r>
      <w:r w:rsidR="00000000">
        <w:t xml:space="preserve"> — &lt;Roll No&gt;</w:t>
      </w:r>
      <w:r w:rsidR="00000000">
        <w:br/>
      </w:r>
      <w:r>
        <w:t>Muhammad Sami</w:t>
      </w:r>
      <w:r w:rsidR="00000000">
        <w:t xml:space="preserve"> — &lt;Roll No&gt;</w:t>
      </w:r>
    </w:p>
    <w:p w14:paraId="14F63E94" w14:textId="77777777" w:rsidR="0012091C" w:rsidRDefault="00000000">
      <w:r>
        <w:br/>
      </w:r>
    </w:p>
    <w:p w14:paraId="45CB60CC" w14:textId="06E6F3F0" w:rsidR="0012091C" w:rsidRDefault="00000000">
      <w:pPr>
        <w:jc w:val="center"/>
      </w:pPr>
      <w:r>
        <w:rPr>
          <w:b/>
        </w:rPr>
        <w:t>Supervised by</w:t>
      </w:r>
      <w:r>
        <w:rPr>
          <w:b/>
        </w:rPr>
        <w:br/>
      </w:r>
      <w:r w:rsidR="00240F32">
        <w:t>Ms. Anaum Hamid</w:t>
      </w:r>
    </w:p>
    <w:p w14:paraId="264D5252" w14:textId="6069F0AC" w:rsidR="0012091C" w:rsidRDefault="00000000">
      <w:pPr>
        <w:jc w:val="center"/>
      </w:pPr>
      <w:r>
        <w:br/>
        <w:t>FAST School of Computing</w:t>
      </w:r>
      <w:r>
        <w:br/>
        <w:t>National University of Computer and Emerging Sciences</w:t>
      </w:r>
    </w:p>
    <w:p w14:paraId="7F5BCFF4" w14:textId="77777777" w:rsidR="0012091C" w:rsidRDefault="00000000">
      <w:r>
        <w:br w:type="page"/>
      </w:r>
    </w:p>
    <w:p w14:paraId="0045BE61" w14:textId="77777777" w:rsidR="0012091C" w:rsidRDefault="00000000">
      <w:pPr>
        <w:pStyle w:val="Heading1"/>
      </w:pPr>
      <w:r>
        <w:lastRenderedPageBreak/>
        <w:t>1. Introduction</w:t>
      </w:r>
    </w:p>
    <w:p w14:paraId="0EA530BC" w14:textId="77777777" w:rsidR="0012091C" w:rsidRDefault="00000000">
      <w:r>
        <w:t>The Restaurant Order Management Simulator is an Operating Systems project designed to model a professional kitchen environment using high-level concurrency. It simulates the producer-consumer problem by having multiple Waiters (producers) and Chefs (consumers) interact through a shared order buffer.</w:t>
      </w:r>
    </w:p>
    <w:p w14:paraId="724B5730" w14:textId="77777777" w:rsidR="0012091C" w:rsidRDefault="00000000">
      <w:r>
        <w:rPr>
          <w:b/>
        </w:rPr>
        <w:t xml:space="preserve">Purpose: </w:t>
      </w:r>
      <w:r>
        <w:t>To demonstrate effective use of POSIX threads and synchronization primitives to prevent data corruption.</w:t>
      </w:r>
    </w:p>
    <w:p w14:paraId="4F5CD22A" w14:textId="77777777" w:rsidR="0012091C" w:rsidRDefault="00000000">
      <w:r>
        <w:rPr>
          <w:b/>
        </w:rPr>
        <w:t xml:space="preserve">Scope: </w:t>
      </w:r>
      <w:r>
        <w:t>Handling concurrent task generation, resource allocation, and thread-safe queue management.</w:t>
      </w:r>
    </w:p>
    <w:p w14:paraId="36F77FBB" w14:textId="77777777" w:rsidR="0012091C" w:rsidRDefault="00000000">
      <w:pPr>
        <w:pStyle w:val="Heading1"/>
      </w:pPr>
      <w:r>
        <w:t>2. System Architecture &amp; File Logic</w:t>
      </w:r>
    </w:p>
    <w:p w14:paraId="4FEC070B" w14:textId="77777777" w:rsidR="0012091C" w:rsidRDefault="00000000">
      <w:r>
        <w:t>This section breaks down the responsibility of each file in the project directory, explaining its core logic and presenting the exact corresponding C code implementation from the source code.</w:t>
      </w:r>
    </w:p>
    <w:p w14:paraId="2CD7103B" w14:textId="77777777" w:rsidR="0012091C" w:rsidRDefault="00000000">
      <w:pPr>
        <w:pStyle w:val="Heading2"/>
      </w:pPr>
      <w:r>
        <w:t>2.1. Program Controller (main.c)</w:t>
      </w:r>
    </w:p>
    <w:p w14:paraId="51967C1A" w14:textId="77777777" w:rsidR="0012091C" w:rsidRDefault="00000000">
      <w:r>
        <w:rPr>
          <w:b/>
        </w:rPr>
        <w:t xml:space="preserve">Explanation: </w:t>
      </w:r>
      <w:r>
        <w:t xml:space="preserve">This file acts as the master thread. It spawns the Pthreads for both Waiters and Chefs. Crucially, instead of exiting immediately, it contains a busy-wait loop using </w:t>
      </w:r>
      <w:r>
        <w:rPr>
          <w:i/>
        </w:rPr>
        <w:t>nanosleep</w:t>
      </w:r>
      <w:r>
        <w:t xml:space="preserve"> to continuously monitor the global `orders_completed` counter by periodically locking the mutex. Once the target is reached, it signals completion, cleans up the synchronization objects, and joins the threads.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2091C" w14:paraId="1AB03062" w14:textId="77777777">
        <w:tc>
          <w:tcPr>
            <w:tcW w:w="8640" w:type="dxa"/>
            <w:shd w:val="clear" w:color="auto" w:fill="F2F2F2"/>
          </w:tcPr>
          <w:p w14:paraId="1523D507" w14:textId="77777777" w:rsidR="0012091C" w:rsidRDefault="00000000">
            <w:r>
              <w:rPr>
                <w:rFonts w:ascii="Courier New" w:hAnsi="Courier New"/>
                <w:sz w:val="18"/>
              </w:rPr>
              <w:t>while (1)</w:t>
            </w:r>
            <w:r>
              <w:rPr>
                <w:rFonts w:ascii="Courier New" w:hAnsi="Courier New"/>
                <w:sz w:val="18"/>
              </w:rPr>
              <w:br/>
              <w:t>{</w:t>
            </w:r>
            <w:r>
              <w:rPr>
                <w:rFonts w:ascii="Courier New" w:hAnsi="Courier New"/>
                <w:sz w:val="18"/>
              </w:rPr>
              <w:br/>
              <w:t xml:space="preserve">    pthread_mutex_lock(&amp;queue_mutex);</w:t>
            </w:r>
            <w:r>
              <w:rPr>
                <w:rFonts w:ascii="Courier New" w:hAnsi="Courier New"/>
                <w:sz w:val="18"/>
              </w:rPr>
              <w:br/>
              <w:t xml:space="preserve">    int done = (orders_completed &gt;= orders_total);</w:t>
            </w:r>
            <w:r>
              <w:rPr>
                <w:rFonts w:ascii="Courier New" w:hAnsi="Courier New"/>
                <w:sz w:val="18"/>
              </w:rPr>
              <w:br/>
              <w:t xml:space="preserve">    pthread_mutex_unlock(&amp;queue_mutex);</w:t>
            </w:r>
            <w:r>
              <w:rPr>
                <w:rFonts w:ascii="Courier New" w:hAnsi="Courier New"/>
                <w:sz w:val="18"/>
              </w:rPr>
              <w:br/>
              <w:t xml:space="preserve">    if (done) break;</w:t>
            </w:r>
            <w:r>
              <w:rPr>
                <w:rFonts w:ascii="Courier New" w:hAnsi="Courier New"/>
                <w:sz w:val="18"/>
              </w:rPr>
              <w:br/>
              <w:t xml:space="preserve">    struct timespec ts = { 0, 100000000L };</w:t>
            </w:r>
            <w:r>
              <w:rPr>
                <w:rFonts w:ascii="Courier New" w:hAnsi="Courier New"/>
                <w:sz w:val="18"/>
              </w:rPr>
              <w:br/>
              <w:t xml:space="preserve">    nanosleep(&amp;ts, NULL);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for (int i = 0; i &lt; waiter_count; i++)</w:t>
            </w:r>
            <w:r>
              <w:rPr>
                <w:rFonts w:ascii="Courier New" w:hAnsi="Courier New"/>
                <w:sz w:val="18"/>
              </w:rPr>
              <w:br/>
              <w:t xml:space="preserve">    pthread_join(waiter_threads[i], NULL);</w:t>
            </w:r>
          </w:p>
        </w:tc>
      </w:tr>
    </w:tbl>
    <w:p w14:paraId="743CD3F9" w14:textId="77777777" w:rsidR="0012091C" w:rsidRDefault="0012091C"/>
    <w:p w14:paraId="5C9CF662" w14:textId="77777777" w:rsidR="0012091C" w:rsidRDefault="00000000">
      <w:pPr>
        <w:pStyle w:val="Heading2"/>
      </w:pPr>
      <w:r>
        <w:t>2.2. Shared Memory Layer (queue.c &amp; queue.h)</w:t>
      </w:r>
    </w:p>
    <w:p w14:paraId="0CA5026B" w14:textId="77777777" w:rsidR="0012091C" w:rsidRDefault="00000000">
      <w:r>
        <w:rPr>
          <w:b/>
        </w:rPr>
        <w:t xml:space="preserve">Explanation: </w:t>
      </w:r>
      <w:r>
        <w:t>This module implements the bounded circular buffer (`MAX_QUEUE = 50`) that stores the `Order` structures. It contains the pointer manipulation logic for `enqueue()` and `dequeue()`. It also centralizes the definition of the three critical semaphores used by all threads: `items_available`, `</w:t>
      </w:r>
      <w:proofErr w:type="spellStart"/>
      <w:r>
        <w:t>space_available</w:t>
      </w:r>
      <w:proofErr w:type="spellEnd"/>
      <w:r>
        <w:t>`, and `</w:t>
      </w:r>
      <w:proofErr w:type="spellStart"/>
      <w:r>
        <w:t>kitchen_stations</w:t>
      </w:r>
      <w:proofErr w:type="spellEnd"/>
      <w:r>
        <w:t>`.</w:t>
      </w:r>
    </w:p>
    <w:p w14:paraId="6FEE2B5D" w14:textId="77777777" w:rsidR="00240F32" w:rsidRDefault="00240F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2091C" w14:paraId="77809A3B" w14:textId="77777777">
        <w:tc>
          <w:tcPr>
            <w:tcW w:w="8640" w:type="dxa"/>
            <w:shd w:val="clear" w:color="auto" w:fill="F2F2F2"/>
          </w:tcPr>
          <w:p w14:paraId="315A7D2B" w14:textId="77777777" w:rsidR="0012091C" w:rsidRDefault="00000000">
            <w:r>
              <w:rPr>
                <w:rFonts w:ascii="Courier New" w:hAnsi="Courier New"/>
                <w:sz w:val="18"/>
              </w:rPr>
              <w:lastRenderedPageBreak/>
              <w:t>void enqueue(Order order)</w:t>
            </w:r>
            <w:r>
              <w:rPr>
                <w:rFonts w:ascii="Courier New" w:hAnsi="Courier New"/>
                <w:sz w:val="18"/>
              </w:rPr>
              <w:br/>
              <w:t>{</w:t>
            </w:r>
            <w:r>
              <w:rPr>
                <w:rFonts w:ascii="Courier New" w:hAnsi="Courier New"/>
                <w:sz w:val="18"/>
              </w:rPr>
              <w:br/>
              <w:t xml:space="preserve">    queue[rear] = order;</w:t>
            </w:r>
            <w:r>
              <w:rPr>
                <w:rFonts w:ascii="Courier New" w:hAnsi="Courier New"/>
                <w:sz w:val="18"/>
              </w:rPr>
              <w:br/>
              <w:t xml:space="preserve">    rear = (rear + 1) % MAX_QUEUE;</w:t>
            </w:r>
            <w:r>
              <w:rPr>
                <w:rFonts w:ascii="Courier New" w:hAnsi="Courier New"/>
                <w:sz w:val="18"/>
              </w:rPr>
              <w:br/>
              <w:t xml:space="preserve">    count++;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int dequeue(Order *order)</w:t>
            </w:r>
            <w:r>
              <w:rPr>
                <w:rFonts w:ascii="Courier New" w:hAnsi="Courier New"/>
                <w:sz w:val="18"/>
              </w:rPr>
              <w:br/>
              <w:t>{</w:t>
            </w:r>
            <w:r>
              <w:rPr>
                <w:rFonts w:ascii="Courier New" w:hAnsi="Courier New"/>
                <w:sz w:val="18"/>
              </w:rPr>
              <w:br/>
              <w:t xml:space="preserve">    if (count == 0)</w:t>
            </w:r>
            <w:r>
              <w:rPr>
                <w:rFonts w:ascii="Courier New" w:hAnsi="Courier New"/>
                <w:sz w:val="18"/>
              </w:rPr>
              <w:br/>
              <w:t xml:space="preserve">        return 0;</w:t>
            </w:r>
            <w:r>
              <w:rPr>
                <w:rFonts w:ascii="Courier New" w:hAnsi="Courier New"/>
                <w:sz w:val="18"/>
              </w:rPr>
              <w:br/>
              <w:t xml:space="preserve">    *order = queue[front];</w:t>
            </w:r>
            <w:r>
              <w:rPr>
                <w:rFonts w:ascii="Courier New" w:hAnsi="Courier New"/>
                <w:sz w:val="18"/>
              </w:rPr>
              <w:br/>
              <w:t xml:space="preserve">    front  = (front + 1) % MAX_QUEUE;</w:t>
            </w:r>
            <w:r>
              <w:rPr>
                <w:rFonts w:ascii="Courier New" w:hAnsi="Courier New"/>
                <w:sz w:val="18"/>
              </w:rPr>
              <w:br/>
              <w:t xml:space="preserve">    count--;</w:t>
            </w:r>
            <w:r>
              <w:rPr>
                <w:rFonts w:ascii="Courier New" w:hAnsi="Courier New"/>
                <w:sz w:val="18"/>
              </w:rPr>
              <w:br/>
              <w:t xml:space="preserve">    return 1;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</w:tr>
    </w:tbl>
    <w:p w14:paraId="1BA9D1CE" w14:textId="77777777" w:rsidR="0012091C" w:rsidRDefault="0012091C"/>
    <w:p w14:paraId="5CE295CA" w14:textId="77777777" w:rsidR="0012091C" w:rsidRDefault="00000000">
      <w:pPr>
        <w:pStyle w:val="Heading2"/>
      </w:pPr>
      <w:r>
        <w:t>2.3. Producer Logic (waiter.c)</w:t>
      </w:r>
    </w:p>
    <w:p w14:paraId="7B994AEF" w14:textId="77777777" w:rsidR="0012091C" w:rsidRDefault="00000000">
      <w:r>
        <w:rPr>
          <w:b/>
        </w:rPr>
        <w:t xml:space="preserve">Explanation: </w:t>
      </w:r>
      <w:r>
        <w:t>Waiters act as producers generating random orders. The waiter must first wait on `sem_wait(&amp;space_available)` to ensure the array isn't full. Once space is confirmed, it locks the `queue_mutex`, pushes the order to the queue, unlocks the mutex, and finally signals the chefs via `sem_post(&amp;items_available)`.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2091C" w14:paraId="266E3512" w14:textId="77777777">
        <w:tc>
          <w:tcPr>
            <w:tcW w:w="8640" w:type="dxa"/>
            <w:shd w:val="clear" w:color="auto" w:fill="F2F2F2"/>
          </w:tcPr>
          <w:p w14:paraId="42DCA9E3" w14:textId="77777777" w:rsidR="0012091C" w:rsidRDefault="00000000">
            <w:r>
              <w:rPr>
                <w:rFonts w:ascii="Courier New" w:hAnsi="Courier New"/>
                <w:sz w:val="18"/>
              </w:rPr>
              <w:t>while (1)</w:t>
            </w:r>
            <w:r>
              <w:rPr>
                <w:rFonts w:ascii="Courier New" w:hAnsi="Courier New"/>
                <w:sz w:val="18"/>
              </w:rPr>
              <w:br/>
              <w:t>{</w:t>
            </w:r>
            <w:r>
              <w:rPr>
                <w:rFonts w:ascii="Courier New" w:hAnsi="Courier New"/>
                <w:sz w:val="18"/>
              </w:rPr>
              <w:br/>
              <w:t xml:space="preserve">    sleep(rand() % 3 + 1);</w:t>
            </w:r>
            <w:r>
              <w:rPr>
                <w:rFonts w:ascii="Courier New" w:hAnsi="Courier New"/>
                <w:sz w:val="18"/>
              </w:rPr>
              <w:br/>
              <w:t xml:space="preserve">    sem_wait(&amp;space_available);</w:t>
            </w:r>
            <w:r>
              <w:rPr>
                <w:rFonts w:ascii="Courier New" w:hAnsi="Courier New"/>
                <w:sz w:val="18"/>
              </w:rPr>
              <w:br/>
              <w:t xml:space="preserve">    pthread_mutex_lock(&amp;queue_mutex);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if (orders_remaining &lt;= 0)</w:t>
            </w:r>
            <w:r>
              <w:rPr>
                <w:rFonts w:ascii="Courier New" w:hAnsi="Courier New"/>
                <w:sz w:val="18"/>
              </w:rPr>
              <w:br/>
              <w:t xml:space="preserve">    {</w:t>
            </w:r>
            <w:r>
              <w:rPr>
                <w:rFonts w:ascii="Courier New" w:hAnsi="Courier New"/>
                <w:sz w:val="18"/>
              </w:rPr>
              <w:br/>
              <w:t xml:space="preserve">        pthread_mutex_unlock(&amp;queue_mutex);</w:t>
            </w:r>
            <w:r>
              <w:rPr>
                <w:rFonts w:ascii="Courier New" w:hAnsi="Courier New"/>
                <w:sz w:val="18"/>
              </w:rPr>
              <w:br/>
              <w:t xml:space="preserve">        sem_post(&amp;space_available);</w:t>
            </w:r>
            <w:r>
              <w:rPr>
                <w:rFonts w:ascii="Courier New" w:hAnsi="Courier New"/>
                <w:sz w:val="18"/>
              </w:rPr>
              <w:br/>
              <w:t xml:space="preserve">        break;</w:t>
            </w:r>
            <w:r>
              <w:rPr>
                <w:rFonts w:ascii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Order order = generate_order(waiter_id);</w:t>
            </w:r>
            <w:r>
              <w:rPr>
                <w:rFonts w:ascii="Courier New" w:hAnsi="Courier New"/>
                <w:sz w:val="18"/>
              </w:rPr>
              <w:br/>
              <w:t xml:space="preserve">    enqueue(order);</w:t>
            </w:r>
            <w:r>
              <w:rPr>
                <w:rFonts w:ascii="Courier New" w:hAnsi="Courier New"/>
                <w:sz w:val="18"/>
              </w:rPr>
              <w:br/>
              <w:t xml:space="preserve">    orders_remaining--;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pthread_mutex_unlock(&amp;queue_mutex);</w:t>
            </w:r>
            <w:r>
              <w:rPr>
                <w:rFonts w:ascii="Courier New" w:hAnsi="Courier New"/>
                <w:sz w:val="18"/>
              </w:rPr>
              <w:br/>
              <w:t xml:space="preserve">    sem_post(&amp;items_available);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</w:tr>
    </w:tbl>
    <w:p w14:paraId="6CF6B194" w14:textId="77777777" w:rsidR="0012091C" w:rsidRDefault="0012091C"/>
    <w:p w14:paraId="4F0763E4" w14:textId="77777777" w:rsidR="0012091C" w:rsidRDefault="00000000">
      <w:pPr>
        <w:pStyle w:val="Heading2"/>
      </w:pPr>
      <w:r>
        <w:t>2.4. Consumer Logic (chef.c)</w:t>
      </w:r>
    </w:p>
    <w:p w14:paraId="698FF5AC" w14:textId="77777777" w:rsidR="0012091C" w:rsidRDefault="00000000">
      <w:r>
        <w:rPr>
          <w:b/>
        </w:rPr>
        <w:t xml:space="preserve">Explanation: </w:t>
      </w:r>
      <w:r>
        <w:t>Chefs act as consumers processing orders. A chef blocks on `sem_wait(&amp;items_available)` until an order exists. After safely dequeuing it inside a mutex block, it signals `sem_post(&amp;space_available)`. However, the chef hits a secondary bottleneck constraint: they must acquire a `kitchen_stations` semaphore before they are allowed to "cook" (simulate time using `sleep`).</w:t>
      </w:r>
    </w:p>
    <w:p w14:paraId="4100688D" w14:textId="77777777" w:rsidR="00240F32" w:rsidRDefault="00240F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2091C" w14:paraId="2A424DE2" w14:textId="77777777">
        <w:tc>
          <w:tcPr>
            <w:tcW w:w="8640" w:type="dxa"/>
            <w:shd w:val="clear" w:color="auto" w:fill="F2F2F2"/>
          </w:tcPr>
          <w:p w14:paraId="52D0AB23" w14:textId="77777777" w:rsidR="0012091C" w:rsidRDefault="00000000">
            <w:r>
              <w:rPr>
                <w:rFonts w:ascii="Courier New" w:hAnsi="Courier New"/>
                <w:sz w:val="18"/>
              </w:rPr>
              <w:lastRenderedPageBreak/>
              <w:t>sem_wait(&amp;items_available);</w:t>
            </w:r>
            <w:r>
              <w:rPr>
                <w:rFonts w:ascii="Courier New" w:hAnsi="Courier New"/>
                <w:sz w:val="18"/>
              </w:rPr>
              <w:br/>
              <w:t>pthread_mutex_lock(&amp;queue_mutex);</w:t>
            </w:r>
            <w:r>
              <w:rPr>
                <w:rFonts w:ascii="Courier New" w:hAnsi="Courier New"/>
                <w:sz w:val="18"/>
              </w:rPr>
              <w:br/>
              <w:t>if (!dequeue(&amp;order))</w:t>
            </w:r>
            <w:r>
              <w:rPr>
                <w:rFonts w:ascii="Courier New" w:hAnsi="Courier New"/>
                <w:sz w:val="18"/>
              </w:rPr>
              <w:br/>
              <w:t>{</w:t>
            </w:r>
            <w:r>
              <w:rPr>
                <w:rFonts w:ascii="Courier New" w:hAnsi="Courier New"/>
                <w:sz w:val="18"/>
              </w:rPr>
              <w:br/>
              <w:t xml:space="preserve">    pthread_mutex_unlock(&amp;queue_mutex);</w:t>
            </w:r>
            <w:r>
              <w:rPr>
                <w:rFonts w:ascii="Courier New" w:hAnsi="Courier New"/>
                <w:sz w:val="18"/>
              </w:rPr>
              <w:br/>
              <w:t xml:space="preserve">    sem_post(&amp;items_available);</w:t>
            </w:r>
            <w:r>
              <w:rPr>
                <w:rFonts w:ascii="Courier New" w:hAnsi="Courier New"/>
                <w:sz w:val="18"/>
              </w:rPr>
              <w:br/>
              <w:t xml:space="preserve">    continue;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  <w:t>pthread_mutex_unlock(&amp;queue_mutex);</w:t>
            </w:r>
            <w:r>
              <w:rPr>
                <w:rFonts w:ascii="Courier New" w:hAnsi="Courier New"/>
                <w:sz w:val="18"/>
              </w:rPr>
              <w:br/>
              <w:t>sem_post(&amp;space_available);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sem_wait(&amp;kitchen_stations);</w:t>
            </w:r>
            <w:r>
              <w:rPr>
                <w:rFonts w:ascii="Courier New" w:hAnsi="Courier New"/>
                <w:sz w:val="18"/>
              </w:rPr>
              <w:br/>
              <w:t>int cook_time = rand() % 4 + 1;</w:t>
            </w:r>
            <w:r>
              <w:rPr>
                <w:rFonts w:ascii="Courier New" w:hAnsi="Courier New"/>
                <w:sz w:val="18"/>
              </w:rPr>
              <w:br/>
              <w:t>sleep(cook_time);</w:t>
            </w:r>
            <w:r>
              <w:rPr>
                <w:rFonts w:ascii="Courier New" w:hAnsi="Courier New"/>
                <w:sz w:val="18"/>
              </w:rPr>
              <w:br/>
              <w:t>sem_post(&amp;kitchen_stations);</w:t>
            </w:r>
          </w:p>
        </w:tc>
      </w:tr>
    </w:tbl>
    <w:p w14:paraId="7DBF44C8" w14:textId="1B160E28" w:rsidR="0012091C" w:rsidRDefault="00000000">
      <w:pPr>
        <w:pStyle w:val="Heading1"/>
      </w:pPr>
      <w:r>
        <w:t>3. System Logic Flowchart</w:t>
      </w:r>
    </w:p>
    <w:p w14:paraId="2DBE9DCD" w14:textId="77777777" w:rsidR="0012091C" w:rsidRDefault="00000000">
      <w:r>
        <w:t>The flowchart below illustrates the execution path and synchronization logic between the main thread, waiters (producers), and chefs (consumers).</w:t>
      </w:r>
    </w:p>
    <w:p w14:paraId="04B87FBE" w14:textId="77777777" w:rsidR="0012091C" w:rsidRDefault="00000000">
      <w:pPr>
        <w:jc w:val="center"/>
      </w:pPr>
      <w:r>
        <w:rPr>
          <w:noProof/>
        </w:rPr>
        <w:drawing>
          <wp:inline distT="0" distB="0" distL="0" distR="0" wp14:anchorId="1BB25080" wp14:editId="07519EDC">
            <wp:extent cx="4511040" cy="4838292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tchen_Sim_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118" cy="48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4D54" w14:textId="77777777" w:rsidR="0012091C" w:rsidRDefault="00000000">
      <w:pPr>
        <w:pStyle w:val="Heading1"/>
      </w:pPr>
      <w:r>
        <w:lastRenderedPageBreak/>
        <w:t>4. Conclusion</w:t>
      </w:r>
    </w:p>
    <w:p w14:paraId="40E856EC" w14:textId="77777777" w:rsidR="0012091C" w:rsidRDefault="00000000">
      <w:r>
        <w:t>The simulation effectively uses POSIX Pthreads and Semaphores to resolve a multi-layered Producer-Consumer challenge. The architectural choice to separate queue management from cooking stations prevents deadlock, while the mutex ensures thread-safe modification of the shared order array. The project accurately models concurrent hardware-like scheduling logic within an OS context.</w:t>
      </w:r>
    </w:p>
    <w:p w14:paraId="2C5B798C" w14:textId="77777777" w:rsidR="0012091C" w:rsidRDefault="00000000">
      <w:pPr>
        <w:pStyle w:val="Heading1"/>
      </w:pPr>
      <w:r>
        <w:t>5. References</w:t>
      </w:r>
    </w:p>
    <w:p w14:paraId="4C52B338" w14:textId="77777777" w:rsidR="0012091C" w:rsidRDefault="00000000">
      <w:r>
        <w:t>IEEE Reference Guideline.</w:t>
      </w:r>
      <w:r>
        <w:br/>
        <w:t>Operating Systems Concepts, 10th Edition (Silberschatz).</w:t>
      </w:r>
    </w:p>
    <w:sectPr w:rsidR="001209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657491">
    <w:abstractNumId w:val="8"/>
  </w:num>
  <w:num w:numId="2" w16cid:durableId="475951727">
    <w:abstractNumId w:val="6"/>
  </w:num>
  <w:num w:numId="3" w16cid:durableId="1171532490">
    <w:abstractNumId w:val="5"/>
  </w:num>
  <w:num w:numId="4" w16cid:durableId="1864325742">
    <w:abstractNumId w:val="4"/>
  </w:num>
  <w:num w:numId="5" w16cid:durableId="1831873262">
    <w:abstractNumId w:val="7"/>
  </w:num>
  <w:num w:numId="6" w16cid:durableId="2034568722">
    <w:abstractNumId w:val="3"/>
  </w:num>
  <w:num w:numId="7" w16cid:durableId="345910199">
    <w:abstractNumId w:val="2"/>
  </w:num>
  <w:num w:numId="8" w16cid:durableId="829951340">
    <w:abstractNumId w:val="1"/>
  </w:num>
  <w:num w:numId="9" w16cid:durableId="105901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6CB"/>
    <w:rsid w:val="0012091C"/>
    <w:rsid w:val="0015074B"/>
    <w:rsid w:val="00240F32"/>
    <w:rsid w:val="0029639D"/>
    <w:rsid w:val="00326F90"/>
    <w:rsid w:val="004154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7FC64"/>
  <w14:defaultImageDpi w14:val="300"/>
  <w15:docId w15:val="{22CBB646-F6EA-4B45-9411-0A420457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Talal Ali</cp:lastModifiedBy>
  <cp:revision>2</cp:revision>
  <dcterms:created xsi:type="dcterms:W3CDTF">2026-04-26T11:30:00Z</dcterms:created>
  <dcterms:modified xsi:type="dcterms:W3CDTF">2026-04-26T11:30:00Z</dcterms:modified>
  <cp:category/>
</cp:coreProperties>
</file>