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Sam Lee.        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5, function that "returns" more than one value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Given the sides of a triangle, find the radius of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circles, one inscribed in a triangle, and the other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circumscribed about a triangle.              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"lab5.h"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a, b, c;</w:t>
        <w:tab/>
        <w:tab/>
        <w:t xml:space="preserve">/* sides of the triangle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radius_inside;</w:t>
        <w:tab/>
        <w:t xml:space="preserve">/* radius of the inside circle */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radius_outside;</w:t>
        <w:tab/>
        <w:t xml:space="preserve">/* radius of the outside circle 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data_in;      /* input file pointer 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 data_out;     /* output file pointer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Open the two required files */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data_in = fopen(IN_FILE, "r");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(data_in == NULL)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printf("Error on fopen file %s \n", IN_FILE);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exit(EXIT_FAILURE);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data_out = fopen(OUT_FILE, "w");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(data_out == NULL)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printf("Error on fopen file %s \n", OUT_FILE);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exit(EXIT_FAILURE);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Print headers 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"\nSam Lee.  Lab 5. \n\n");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   Triangle Sides      Radius-Of-Circle    \n");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   A     B     C       Inside   Outside    \n");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 "--------------------   ------   -------    \n");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thru the values to compute the two radii 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((fscanf(data_in, "%lf%lf%lf", &amp;a, &amp;b, &amp;c))== 3)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find_two_radii(a, b, c, &amp;radius_inside, &amp;radius_outside);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fprintf(data_out,"%5.2f  %5.2f  %5.2lf %8.2f  %8.2f \n",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a, b, c, radius_inside, radius_outside);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fprintf(data_out,"\n");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fclose(data_in);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fclose(data_out);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EXIT_SUCCESS;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