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F54DA" w14:textId="77777777" w:rsidR="00ED19E2" w:rsidRDefault="00AB445A" w:rsidP="00576DC3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AB4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</w:p>
    <w:p w14:paraId="53D6EDAF" w14:textId="49858077" w:rsidR="00576DC3" w:rsidRPr="00AB445A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Opening </w:t>
      </w:r>
      <w:r w:rsidR="00A222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Arabic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 Restaurant in </w:t>
      </w:r>
      <w:r w:rsidR="00A222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Paris</w:t>
      </w:r>
    </w:p>
    <w:p w14:paraId="77693F24" w14:textId="77777777" w:rsidR="00ED19E2" w:rsidRDefault="00ED19E2" w:rsidP="004808E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Introduction</w:t>
      </w:r>
    </w:p>
    <w:p w14:paraId="1BA84FDA" w14:textId="77777777" w:rsidR="007D6304" w:rsidRDefault="005940E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1.1 Background</w:t>
      </w:r>
    </w:p>
    <w:p w14:paraId="5586B5B5" w14:textId="7F1F5D9F" w:rsidR="007D6304" w:rsidRPr="006379A4" w:rsidRDefault="00A2225D" w:rsidP="006379A4">
      <w:r>
        <w:t>Paris</w:t>
      </w:r>
      <w:r w:rsidR="000B6550" w:rsidRPr="000B6550">
        <w:t xml:space="preserve"> is the capital and largest city of </w:t>
      </w:r>
      <w:r>
        <w:t>France</w:t>
      </w:r>
      <w:r w:rsidR="000B6550" w:rsidRPr="000B6550">
        <w:t xml:space="preserve">, as well as its cultural, industrial, and financial </w:t>
      </w:r>
      <w:r w:rsidRPr="000B6550">
        <w:t>center</w:t>
      </w:r>
      <w:r w:rsidR="000B6550" w:rsidRPr="000B6550">
        <w:t xml:space="preserve">. </w:t>
      </w:r>
      <w:r w:rsidR="00F12231" w:rsidRPr="00A2225D">
        <w:t xml:space="preserve">The geographical coordinate of Paris, France are 48.8566969, </w:t>
      </w:r>
      <w:r w:rsidR="00F12231" w:rsidRPr="00A2225D">
        <w:t>2.3514616</w:t>
      </w:r>
      <w:r w:rsidR="00F12231">
        <w:t>.</w:t>
      </w:r>
      <w:r>
        <w:t xml:space="preserve"> </w:t>
      </w:r>
      <w:r>
        <w:rPr>
          <w:rFonts w:cs="Arial"/>
          <w:color w:val="202122"/>
          <w:sz w:val="21"/>
          <w:szCs w:val="21"/>
          <w:shd w:val="clear" w:color="auto" w:fill="FFFFFF"/>
        </w:rPr>
        <w:t>Paris received 38 million visitors in 2019, measured by hotel stays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cs="Arial"/>
          <w:color w:val="202122"/>
          <w:sz w:val="21"/>
          <w:szCs w:val="21"/>
          <w:shd w:val="clear" w:color="auto" w:fill="FFFFFF"/>
        </w:rPr>
        <w:t>It was ranked as the second most visited travel destination in the world in 2019, afte</w:t>
      </w:r>
      <w:r w:rsidR="00F12231">
        <w:rPr>
          <w:rFonts w:cs="Arial"/>
          <w:color w:val="202122"/>
          <w:sz w:val="21"/>
          <w:szCs w:val="21"/>
          <w:shd w:val="clear" w:color="auto" w:fill="FFFFFF"/>
        </w:rPr>
        <w:t xml:space="preserve">r Bangkok </w:t>
      </w:r>
      <w:r>
        <w:rPr>
          <w:rFonts w:cs="Arial"/>
          <w:color w:val="202122"/>
          <w:sz w:val="21"/>
          <w:szCs w:val="21"/>
          <w:shd w:val="clear" w:color="auto" w:fill="FFFFFF"/>
        </w:rPr>
        <w:t>and just ahead of London</w:t>
      </w:r>
      <w:r w:rsidR="00DE236D" w:rsidRPr="00DE236D">
        <w:t xml:space="preserve"> [1]</w:t>
      </w:r>
      <w:r>
        <w:t xml:space="preserve">. Therefore, opening a restaurant in Paris will have a big opportunity to be a successful business. </w:t>
      </w:r>
      <w:r w:rsidR="003B108A">
        <w:rPr>
          <w:rFonts w:cs="Arial"/>
          <w:color w:val="222222"/>
          <w:szCs w:val="20"/>
          <w:shd w:val="clear" w:color="auto" w:fill="FFFFFF"/>
        </w:rPr>
        <w:t xml:space="preserve"> </w:t>
      </w:r>
    </w:p>
    <w:p w14:paraId="2BF5BEF1" w14:textId="77777777"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1.2. Problem</w:t>
      </w:r>
    </w:p>
    <w:p w14:paraId="0DAAE365" w14:textId="14BF9B62" w:rsidR="00DE236D" w:rsidRDefault="009C52C4" w:rsidP="00DE236D">
      <w:r>
        <w:t>In this project, I will investigate that if there is a</w:t>
      </w:r>
      <w:r w:rsidR="008B2EC3">
        <w:t>ny</w:t>
      </w:r>
      <w:r>
        <w:t xml:space="preserve"> good location in </w:t>
      </w:r>
      <w:r w:rsidR="006379A4">
        <w:t>Paris</w:t>
      </w:r>
      <w:r>
        <w:t xml:space="preserve"> for opening </w:t>
      </w:r>
      <w:r w:rsidR="006379A4">
        <w:t xml:space="preserve">Arabic </w:t>
      </w:r>
      <w:r>
        <w:t>restaurant and it really values to open one.</w:t>
      </w:r>
    </w:p>
    <w:p w14:paraId="41759858" w14:textId="77777777" w:rsidR="00542F54" w:rsidRDefault="00542F54" w:rsidP="00542F5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</w:t>
      </w:r>
    </w:p>
    <w:p w14:paraId="00C79880" w14:textId="77777777" w:rsidR="00D60124" w:rsidRDefault="00086C02" w:rsidP="00D60124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 w:rsidRPr="00086C02">
        <w:rPr>
          <w:rFonts w:ascii="Times" w:eastAsia="Times New Roman" w:hAnsi="Times" w:cs="Times"/>
          <w:b/>
          <w:bCs/>
          <w:color w:val="000000"/>
          <w:sz w:val="27"/>
          <w:szCs w:val="27"/>
        </w:rPr>
        <w:t xml:space="preserve">2.1 Data sources </w:t>
      </w:r>
    </w:p>
    <w:p w14:paraId="6EA61DD4" w14:textId="37CE4F5E" w:rsidR="0053629E" w:rsidRPr="00D60124" w:rsidRDefault="0053629E" w:rsidP="00D60124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 w:rsidRPr="004E0935">
        <w:rPr>
          <w:rFonts w:cs="Arial"/>
          <w:szCs w:val="20"/>
        </w:rPr>
        <w:t>To consider t</w:t>
      </w:r>
      <w:r w:rsidR="003D2DE7" w:rsidRPr="004E0935">
        <w:rPr>
          <w:rFonts w:cs="Arial"/>
          <w:szCs w:val="20"/>
        </w:rPr>
        <w:t>he problem we can list the data</w:t>
      </w:r>
      <w:r w:rsidRPr="004E0935">
        <w:rPr>
          <w:rFonts w:cs="Arial"/>
          <w:szCs w:val="20"/>
        </w:rPr>
        <w:t xml:space="preserve"> as below:</w:t>
      </w:r>
    </w:p>
    <w:p w14:paraId="75D331D1" w14:textId="695E546D"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get the neighborhood </w:t>
      </w:r>
      <w:r w:rsidR="003D2DE7" w:rsidRPr="004E0935">
        <w:rPr>
          <w:rFonts w:eastAsia="Times New Roman" w:cs="Arial"/>
          <w:color w:val="000000"/>
          <w:szCs w:val="20"/>
        </w:rPr>
        <w:t xml:space="preserve">data of </w:t>
      </w:r>
      <w:r w:rsidR="006379A4">
        <w:rPr>
          <w:rFonts w:eastAsia="Times New Roman" w:cs="Arial"/>
          <w:color w:val="000000"/>
          <w:szCs w:val="20"/>
        </w:rPr>
        <w:t>Paris</w:t>
      </w:r>
      <w:r w:rsidR="003D2DE7" w:rsidRPr="004E0935">
        <w:rPr>
          <w:rFonts w:eastAsia="Times New Roman" w:cs="Arial"/>
          <w:color w:val="000000"/>
          <w:szCs w:val="20"/>
        </w:rPr>
        <w:t xml:space="preserve"> from Wikipedia [</w:t>
      </w:r>
      <w:r w:rsidR="006379A4">
        <w:rPr>
          <w:rFonts w:eastAsia="Times New Roman" w:cs="Arial"/>
          <w:color w:val="000000"/>
          <w:szCs w:val="20"/>
        </w:rPr>
        <w:t>2</w:t>
      </w:r>
      <w:r w:rsidR="003D2DE7" w:rsidRPr="004E0935">
        <w:rPr>
          <w:rFonts w:eastAsia="Times New Roman" w:cs="Arial"/>
          <w:color w:val="000000"/>
          <w:szCs w:val="20"/>
        </w:rPr>
        <w:t>]</w:t>
      </w:r>
    </w:p>
    <w:p w14:paraId="422B1D08" w14:textId="2EFA5F7C"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use python geocoder library to get </w:t>
      </w:r>
      <w:r w:rsidR="00AD7174" w:rsidRPr="004E0935">
        <w:rPr>
          <w:rFonts w:eastAsia="Times New Roman" w:cs="Arial"/>
          <w:color w:val="000000"/>
          <w:szCs w:val="20"/>
        </w:rPr>
        <w:t>geographical</w:t>
      </w:r>
      <w:r w:rsidRPr="004E0935">
        <w:rPr>
          <w:rFonts w:eastAsia="Times New Roman" w:cs="Arial"/>
          <w:color w:val="000000"/>
          <w:szCs w:val="20"/>
        </w:rPr>
        <w:t xml:space="preserve"> coordinates of </w:t>
      </w:r>
      <w:r w:rsidR="00D60124" w:rsidRPr="004E0935">
        <w:rPr>
          <w:rFonts w:eastAsia="Times New Roman" w:cs="Arial"/>
          <w:color w:val="000000"/>
          <w:szCs w:val="20"/>
        </w:rPr>
        <w:t>neighborhoods</w:t>
      </w:r>
      <w:r w:rsidR="00D60124">
        <w:rPr>
          <w:rFonts w:eastAsia="Times New Roman" w:cs="Arial"/>
          <w:color w:val="000000"/>
          <w:szCs w:val="20"/>
        </w:rPr>
        <w:t xml:space="preserve"> [3</w:t>
      </w:r>
      <w:r w:rsidR="00C654E9">
        <w:rPr>
          <w:rFonts w:eastAsia="Times New Roman" w:cs="Arial"/>
          <w:color w:val="000000"/>
          <w:szCs w:val="20"/>
        </w:rPr>
        <w:t>]</w:t>
      </w:r>
    </w:p>
    <w:p w14:paraId="0B058A5C" w14:textId="06E3ADC8" w:rsidR="004E0935" w:rsidRPr="0011275F" w:rsidRDefault="0011275F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</w:t>
      </w:r>
      <w:r w:rsidR="0053629E" w:rsidRPr="004E0935">
        <w:rPr>
          <w:rFonts w:cs="Arial"/>
          <w:szCs w:val="20"/>
        </w:rPr>
        <w:t>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="0053629E"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53629E" w:rsidRPr="0011275F">
        <w:rPr>
          <w:rFonts w:cs="Arial"/>
          <w:szCs w:val="20"/>
        </w:rPr>
        <w:t> 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>venues explore</w:t>
      </w:r>
      <w:r w:rsidR="00AD7174" w:rsidRPr="004E0935">
        <w:rPr>
          <w:rFonts w:cs="Arial"/>
          <w:szCs w:val="20"/>
        </w:rPr>
        <w:t> </w:t>
      </w:r>
      <w:r w:rsidR="00AD7174">
        <w:rPr>
          <w:rFonts w:cs="Arial"/>
          <w:szCs w:val="20"/>
        </w:rPr>
        <w:t xml:space="preserve">method </w:t>
      </w:r>
      <w:r w:rsidR="0053629E" w:rsidRPr="0011275F">
        <w:rPr>
          <w:rFonts w:cs="Arial"/>
          <w:szCs w:val="20"/>
        </w:rPr>
        <w:t xml:space="preserve">to get the </w:t>
      </w:r>
      <w:r w:rsidR="003D2DE7" w:rsidRPr="0011275F"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 w:rsidR="003D2DE7" w:rsidRPr="0011275F">
        <w:rPr>
          <w:rFonts w:cs="Arial"/>
          <w:szCs w:val="20"/>
        </w:rPr>
        <w:t xml:space="preserve">s </w:t>
      </w:r>
      <w:r w:rsidR="0053629E" w:rsidRPr="0011275F">
        <w:rPr>
          <w:rFonts w:cs="Arial"/>
          <w:szCs w:val="20"/>
        </w:rPr>
        <w:t xml:space="preserve">of given </w:t>
      </w:r>
      <w:r w:rsidR="00315894" w:rsidRPr="0011275F">
        <w:rPr>
          <w:rFonts w:cs="Arial"/>
          <w:szCs w:val="20"/>
        </w:rPr>
        <w:t>neighborhoods of</w:t>
      </w:r>
      <w:r w:rsidR="0053629E" w:rsidRPr="0011275F">
        <w:rPr>
          <w:rFonts w:cs="Arial"/>
          <w:szCs w:val="20"/>
        </w:rPr>
        <w:t xml:space="preserve"> </w:t>
      </w:r>
      <w:r w:rsidR="00D60124">
        <w:rPr>
          <w:rFonts w:cs="Arial"/>
          <w:szCs w:val="20"/>
        </w:rPr>
        <w:t>Paris</w:t>
      </w:r>
      <w:r w:rsidR="00C654E9" w:rsidRPr="0011275F">
        <w:rPr>
          <w:rFonts w:cs="Arial"/>
          <w:szCs w:val="20"/>
        </w:rPr>
        <w:t xml:space="preserve"> [</w:t>
      </w:r>
      <w:r w:rsidR="00D60124">
        <w:rPr>
          <w:rFonts w:cs="Arial"/>
          <w:szCs w:val="20"/>
        </w:rPr>
        <w:t>4</w:t>
      </w:r>
      <w:r w:rsidR="0053629E" w:rsidRPr="0011275F">
        <w:rPr>
          <w:rFonts w:cs="Arial"/>
          <w:szCs w:val="20"/>
        </w:rPr>
        <w:t>].</w:t>
      </w:r>
    </w:p>
    <w:p w14:paraId="6E99A5B7" w14:textId="5D23C96A" w:rsidR="0011275F" w:rsidRDefault="0011275F" w:rsidP="001127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11275F">
        <w:rPr>
          <w:rFonts w:cs="Arial"/>
          <w:szCs w:val="20"/>
        </w:rPr>
        <w:t>I use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venues method </w:t>
      </w:r>
      <w:r w:rsidRPr="004E0935">
        <w:rPr>
          <w:rFonts w:cs="Arial"/>
          <w:szCs w:val="20"/>
        </w:rPr>
        <w:t xml:space="preserve">to get </w:t>
      </w:r>
      <w:r>
        <w:rPr>
          <w:rFonts w:cs="Arial"/>
          <w:szCs w:val="20"/>
        </w:rPr>
        <w:t>ranks and likes of restaurants</w:t>
      </w:r>
      <w:r w:rsidRPr="004E093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by </w:t>
      </w:r>
      <w:r w:rsidRPr="004E0935">
        <w:rPr>
          <w:rFonts w:cs="Arial"/>
          <w:szCs w:val="20"/>
        </w:rPr>
        <w:t xml:space="preserve">given </w:t>
      </w:r>
      <w:r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>
        <w:rPr>
          <w:rFonts w:cs="Arial"/>
          <w:szCs w:val="20"/>
        </w:rPr>
        <w:t xml:space="preserve"> id</w:t>
      </w:r>
      <w:r w:rsidR="00D60124">
        <w:rPr>
          <w:rFonts w:cs="Arial"/>
          <w:szCs w:val="20"/>
        </w:rPr>
        <w:t xml:space="preserve"> (</w:t>
      </w:r>
      <w:r w:rsidR="00D6012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depending if there is rating </w:t>
      </w:r>
      <w:proofErr w:type="gramStart"/>
      <w:r w:rsidR="00D6012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available</w:t>
      </w:r>
      <w:r w:rsidR="00D60124">
        <w:rPr>
          <w:rFonts w:cs="Arial"/>
          <w:szCs w:val="20"/>
        </w:rPr>
        <w:t xml:space="preserve"> )</w:t>
      </w:r>
      <w:proofErr w:type="gramEnd"/>
      <w:r w:rsidR="00D60124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[</w:t>
      </w:r>
      <w:r w:rsidR="00D60124">
        <w:rPr>
          <w:rFonts w:cs="Arial"/>
          <w:szCs w:val="20"/>
        </w:rPr>
        <w:t>4</w:t>
      </w:r>
      <w:r w:rsidRPr="004E0935">
        <w:rPr>
          <w:rFonts w:cs="Arial"/>
          <w:szCs w:val="20"/>
        </w:rPr>
        <w:t>].</w:t>
      </w:r>
    </w:p>
    <w:p w14:paraId="17774376" w14:textId="77777777" w:rsidR="00DE236D" w:rsidRPr="00DE236D" w:rsidRDefault="00DE236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A</w:t>
      </w:r>
      <w:r w:rsidRPr="00DE236D">
        <w:rPr>
          <w:rFonts w:ascii="Times" w:eastAsia="Times New Roman" w:hAnsi="Times" w:cs="Times"/>
          <w:b/>
          <w:bCs/>
          <w:color w:val="000000"/>
          <w:sz w:val="27"/>
          <w:szCs w:val="27"/>
        </w:rPr>
        <w:t>. References:</w:t>
      </w:r>
    </w:p>
    <w:p w14:paraId="0B74C8E6" w14:textId="6A201914" w:rsidR="006379A4" w:rsidRPr="006379A4" w:rsidRDefault="00DE236D" w:rsidP="00C13B3A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 w:rsidRPr="006379A4">
        <w:rPr>
          <w:szCs w:val="20"/>
        </w:rPr>
        <w:t>[1] </w:t>
      </w:r>
      <w:hyperlink r:id="rId9" w:history="1">
        <w:r w:rsidR="006379A4" w:rsidRPr="0003499C">
          <w:rPr>
            <w:rStyle w:val="Hyperlink"/>
            <w:szCs w:val="20"/>
          </w:rPr>
          <w:t>Wikipedia</w:t>
        </w:r>
      </w:hyperlink>
      <w:r w:rsidRPr="006379A4">
        <w:rPr>
          <w:rFonts w:ascii="Times New Roman" w:hAnsi="Times New Roman" w:cs="Times New Roman"/>
          <w:szCs w:val="20"/>
        </w:rPr>
        <w:t xml:space="preserve"> </w:t>
      </w:r>
      <w:hyperlink r:id="rId10" w:anchor="Geography" w:history="1">
        <w:r w:rsidR="006379A4">
          <w:rPr>
            <w:rStyle w:val="Hyperlink"/>
          </w:rPr>
          <w:t>https://en.wikipedia.org/wiki/Paris#Geography</w:t>
        </w:r>
      </w:hyperlink>
      <w:r w:rsidR="006379A4" w:rsidRPr="006379A4">
        <w:rPr>
          <w:szCs w:val="20"/>
        </w:rPr>
        <w:t xml:space="preserve"> </w:t>
      </w:r>
    </w:p>
    <w:p w14:paraId="1B8FDACD" w14:textId="77777777" w:rsidR="006379A4" w:rsidRDefault="003D2DE7" w:rsidP="00827D13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 w:rsidRPr="006379A4">
        <w:rPr>
          <w:szCs w:val="20"/>
        </w:rPr>
        <w:t>[</w:t>
      </w:r>
      <w:r w:rsidR="006379A4" w:rsidRPr="006379A4">
        <w:rPr>
          <w:szCs w:val="20"/>
        </w:rPr>
        <w:t>2</w:t>
      </w:r>
      <w:r w:rsidRPr="006379A4">
        <w:rPr>
          <w:szCs w:val="20"/>
        </w:rPr>
        <w:t>]</w:t>
      </w:r>
      <w:r w:rsidR="004E0935" w:rsidRPr="006379A4">
        <w:rPr>
          <w:szCs w:val="20"/>
        </w:rPr>
        <w:t xml:space="preserve"> </w:t>
      </w:r>
      <w:hyperlink r:id="rId11" w:history="1">
        <w:r w:rsidR="006379A4">
          <w:rPr>
            <w:rStyle w:val="Hyperlink"/>
          </w:rPr>
          <w:t>https://en.wikipedia.org/wiki/Category:Districts_of_Paris</w:t>
        </w:r>
      </w:hyperlink>
      <w:r w:rsidR="006379A4" w:rsidRPr="006379A4">
        <w:rPr>
          <w:rFonts w:ascii="Times New Roman" w:hAnsi="Times New Roman" w:cs="Times New Roman"/>
          <w:szCs w:val="20"/>
        </w:rPr>
        <w:t xml:space="preserve"> </w:t>
      </w:r>
    </w:p>
    <w:p w14:paraId="383F10B3" w14:textId="46C9DE07" w:rsidR="00C654E9" w:rsidRPr="006379A4" w:rsidRDefault="00C654E9" w:rsidP="00827D13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 w:rsidRPr="006379A4">
        <w:rPr>
          <w:rFonts w:ascii="Times New Roman" w:hAnsi="Times New Roman" w:cs="Times New Roman"/>
          <w:szCs w:val="20"/>
        </w:rPr>
        <w:t>[</w:t>
      </w:r>
      <w:r w:rsidR="00D60124">
        <w:rPr>
          <w:rFonts w:ascii="Times New Roman" w:hAnsi="Times New Roman" w:cs="Times New Roman"/>
          <w:szCs w:val="20"/>
        </w:rPr>
        <w:t>3</w:t>
      </w:r>
      <w:r w:rsidRPr="006379A4">
        <w:rPr>
          <w:rFonts w:ascii="Times New Roman" w:hAnsi="Times New Roman" w:cs="Times New Roman"/>
          <w:szCs w:val="20"/>
        </w:rPr>
        <w:t xml:space="preserve">] </w:t>
      </w:r>
      <w:hyperlink r:id="rId12" w:history="1">
        <w:r w:rsidRPr="006379A4">
          <w:rPr>
            <w:rStyle w:val="Hyperlink"/>
            <w:rFonts w:cs="Arial"/>
            <w:szCs w:val="20"/>
          </w:rPr>
          <w:t>Python Geocoder Library</w:t>
        </w:r>
      </w:hyperlink>
    </w:p>
    <w:p w14:paraId="66707200" w14:textId="3D4CED4F" w:rsidR="004E0935" w:rsidRPr="00D60124" w:rsidRDefault="004E0935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>
        <w:rPr>
          <w:szCs w:val="20"/>
        </w:rPr>
        <w:t>[</w:t>
      </w:r>
      <w:r w:rsidR="00D60124">
        <w:rPr>
          <w:szCs w:val="20"/>
        </w:rPr>
        <w:t>4</w:t>
      </w:r>
      <w:r>
        <w:rPr>
          <w:szCs w:val="20"/>
        </w:rPr>
        <w:t xml:space="preserve">] </w:t>
      </w:r>
      <w:hyperlink r:id="rId13" w:history="1">
        <w:r w:rsidRPr="004E0935">
          <w:rPr>
            <w:rStyle w:val="Hyperlink"/>
            <w:szCs w:val="20"/>
          </w:rPr>
          <w:t>Foursquare API</w:t>
        </w:r>
      </w:hyperlink>
    </w:p>
    <w:p w14:paraId="132965D4" w14:textId="363441A7" w:rsidR="00D60124" w:rsidRDefault="00D60124" w:rsidP="00D60124">
      <w:pPr>
        <w:spacing w:beforeAutospacing="1" w:afterAutospacing="1" w:line="240" w:lineRule="auto"/>
        <w:ind w:left="720"/>
        <w:textAlignment w:val="baseline"/>
        <w:rPr>
          <w:rStyle w:val="Hyperlink"/>
          <w:szCs w:val="20"/>
        </w:rPr>
      </w:pPr>
    </w:p>
    <w:p w14:paraId="0DC770C1" w14:textId="77777777" w:rsidR="00D60124" w:rsidRPr="000E4B54" w:rsidRDefault="00D60124" w:rsidP="00D60124">
      <w:pPr>
        <w:spacing w:beforeAutospacing="1" w:afterAutospacing="1" w:line="240" w:lineRule="auto"/>
        <w:ind w:left="720"/>
        <w:textAlignment w:val="baseline"/>
        <w:rPr>
          <w:rFonts w:ascii="Times New Roman" w:hAnsi="Times New Roman" w:cs="Times New Roman"/>
          <w:szCs w:val="20"/>
        </w:rPr>
      </w:pPr>
    </w:p>
    <w:p w14:paraId="02D25514" w14:textId="77777777" w:rsidR="000E4B54" w:rsidRDefault="00FF670A" w:rsidP="000E4B54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lastRenderedPageBreak/>
        <w:t xml:space="preserve">2.2 </w:t>
      </w:r>
      <w:r w:rsidR="001F638F">
        <w:rPr>
          <w:rFonts w:ascii="Times" w:eastAsia="Times New Roman" w:hAnsi="Times" w:cs="Times"/>
          <w:b/>
          <w:bCs/>
          <w:color w:val="000000"/>
          <w:sz w:val="24"/>
          <w:szCs w:val="24"/>
        </w:rPr>
        <w:t>Feature Selection and Data Usage</w:t>
      </w:r>
    </w:p>
    <w:p w14:paraId="5A168308" w14:textId="057A81D6" w:rsidR="001F638F" w:rsidRPr="001F638F" w:rsidRDefault="000A1F5D" w:rsidP="001F638F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6641E9">
        <w:drawing>
          <wp:anchor distT="0" distB="0" distL="114300" distR="114300" simplePos="0" relativeHeight="251658240" behindDoc="0" locked="0" layoutInCell="1" allowOverlap="1" wp14:anchorId="2C6D8AB0" wp14:editId="5829DD65">
            <wp:simplePos x="0" y="0"/>
            <wp:positionH relativeFrom="column">
              <wp:posOffset>1605371</wp:posOffset>
            </wp:positionH>
            <wp:positionV relativeFrom="paragraph">
              <wp:posOffset>772704</wp:posOffset>
            </wp:positionV>
            <wp:extent cx="2785745" cy="64408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659">
        <w:t xml:space="preserve">I will use neighborhood location values to analyze </w:t>
      </w:r>
      <w:r w:rsidR="00D60124">
        <w:t>Paris</w:t>
      </w:r>
      <w:r w:rsidR="002D1659">
        <w:t xml:space="preserve"> geographical structure. </w:t>
      </w:r>
      <w:r w:rsidR="001F638F" w:rsidRPr="001F638F">
        <w:rPr>
          <w:rFonts w:cs="Arial"/>
          <w:szCs w:val="20"/>
        </w:rPr>
        <w:t>I will use folium library of python to draw maps</w:t>
      </w:r>
      <w:r w:rsidR="001F638F">
        <w:rPr>
          <w:rFonts w:cs="Arial"/>
          <w:szCs w:val="20"/>
        </w:rPr>
        <w:t xml:space="preserve"> by using given latitude and longitudes</w:t>
      </w:r>
      <w:r w:rsidR="00B772C7">
        <w:rPr>
          <w:rFonts w:cs="Arial"/>
          <w:szCs w:val="20"/>
        </w:rPr>
        <w:t xml:space="preserve"> of </w:t>
      </w:r>
      <w:r w:rsidR="00B772C7">
        <w:t>neighborhoods</w:t>
      </w:r>
      <w:r w:rsidR="001F638F" w:rsidRPr="001F638F">
        <w:rPr>
          <w:rFonts w:cs="Arial"/>
          <w:szCs w:val="20"/>
        </w:rPr>
        <w:t xml:space="preserve">. </w:t>
      </w:r>
      <w:r w:rsidR="00B772C7">
        <w:rPr>
          <w:rFonts w:cs="Arial"/>
          <w:szCs w:val="20"/>
        </w:rPr>
        <w:t xml:space="preserve">Selected features will be as below </w:t>
      </w:r>
    </w:p>
    <w:p w14:paraId="2CADAE8A" w14:textId="7CCDFD47" w:rsidR="00C654DC" w:rsidRDefault="006641E9" w:rsidP="00FF670A">
      <w:r w:rsidRPr="006641E9">
        <w:rPr>
          <w:noProof/>
        </w:rPr>
        <w:t xml:space="preserve"> </w:t>
      </w:r>
    </w:p>
    <w:p w14:paraId="1E0DAC71" w14:textId="77777777" w:rsidR="00C654DC" w:rsidRDefault="00C654DC" w:rsidP="00FF670A"/>
    <w:p w14:paraId="6149BFF6" w14:textId="440BEFD9" w:rsidR="00B772C7" w:rsidRDefault="00B772C7" w:rsidP="00FF670A"/>
    <w:p w14:paraId="23759925" w14:textId="77777777" w:rsidR="000A1F5D" w:rsidRDefault="000A1F5D" w:rsidP="00FF670A"/>
    <w:p w14:paraId="782BDA92" w14:textId="77777777" w:rsidR="000A1F5D" w:rsidRDefault="000A1F5D" w:rsidP="00FF670A"/>
    <w:p w14:paraId="056DF8EE" w14:textId="77777777" w:rsidR="000A1F5D" w:rsidRDefault="000A1F5D" w:rsidP="00FF670A"/>
    <w:p w14:paraId="229085ED" w14:textId="77777777" w:rsidR="000A1F5D" w:rsidRDefault="000A1F5D" w:rsidP="00FF670A"/>
    <w:p w14:paraId="36320D4A" w14:textId="77777777" w:rsidR="000A1F5D" w:rsidRDefault="000A1F5D" w:rsidP="00FF670A"/>
    <w:p w14:paraId="31CDAD7F" w14:textId="77777777" w:rsidR="000A1F5D" w:rsidRDefault="000A1F5D" w:rsidP="00FF670A"/>
    <w:p w14:paraId="350455C8" w14:textId="77777777" w:rsidR="000A1F5D" w:rsidRDefault="000A1F5D" w:rsidP="00FF670A"/>
    <w:p w14:paraId="110517B4" w14:textId="77777777" w:rsidR="000A1F5D" w:rsidRDefault="000A1F5D" w:rsidP="00FF670A"/>
    <w:p w14:paraId="241C9832" w14:textId="77777777" w:rsidR="000A1F5D" w:rsidRDefault="000A1F5D" w:rsidP="00FF670A"/>
    <w:p w14:paraId="53211F92" w14:textId="77777777" w:rsidR="000A1F5D" w:rsidRDefault="000A1F5D" w:rsidP="00FF670A"/>
    <w:p w14:paraId="7B65CEB6" w14:textId="77777777" w:rsidR="000A1F5D" w:rsidRDefault="000A1F5D" w:rsidP="00FF670A"/>
    <w:p w14:paraId="33177109" w14:textId="77777777" w:rsidR="000A1F5D" w:rsidRDefault="000A1F5D" w:rsidP="00FF670A"/>
    <w:p w14:paraId="42A0C660" w14:textId="77777777" w:rsidR="000A1F5D" w:rsidRDefault="000A1F5D" w:rsidP="00FF670A"/>
    <w:p w14:paraId="3978B602" w14:textId="77777777" w:rsidR="000A1F5D" w:rsidRDefault="000A1F5D" w:rsidP="00FF670A"/>
    <w:p w14:paraId="6B8416E8" w14:textId="77777777" w:rsidR="000A1F5D" w:rsidRDefault="000A1F5D" w:rsidP="00FF670A"/>
    <w:p w14:paraId="669CB962" w14:textId="77777777" w:rsidR="000A1F5D" w:rsidRDefault="000A1F5D" w:rsidP="00FF670A"/>
    <w:p w14:paraId="58C8D331" w14:textId="77777777" w:rsidR="000A1F5D" w:rsidRDefault="000A1F5D" w:rsidP="00FF670A"/>
    <w:p w14:paraId="5B9F8A6C" w14:textId="77777777" w:rsidR="000A1F5D" w:rsidRDefault="000A1F5D" w:rsidP="00FF670A"/>
    <w:p w14:paraId="7786B67D" w14:textId="77777777" w:rsidR="000A1F5D" w:rsidRDefault="000A1F5D" w:rsidP="00FF670A"/>
    <w:p w14:paraId="4003AB10" w14:textId="77777777" w:rsidR="000A1F5D" w:rsidRDefault="000A1F5D" w:rsidP="00FF670A"/>
    <w:p w14:paraId="424F05A4" w14:textId="77777777" w:rsidR="000A1F5D" w:rsidRDefault="000A1F5D" w:rsidP="00FF670A"/>
    <w:p w14:paraId="24946398" w14:textId="77777777" w:rsidR="000A1F5D" w:rsidRDefault="000A1F5D" w:rsidP="00FF670A"/>
    <w:p w14:paraId="5E55049C" w14:textId="77777777" w:rsidR="000A1F5D" w:rsidRDefault="000A1F5D" w:rsidP="00FF670A"/>
    <w:p w14:paraId="2AEF8E5D" w14:textId="77777777" w:rsidR="000A1F5D" w:rsidRDefault="000A1F5D" w:rsidP="00FF670A"/>
    <w:p w14:paraId="6F9CE613" w14:textId="77777777" w:rsidR="000A1F5D" w:rsidRDefault="000A1F5D" w:rsidP="00FF670A"/>
    <w:p w14:paraId="5824B54D" w14:textId="77777777" w:rsidR="000A1F5D" w:rsidRDefault="000A1F5D" w:rsidP="00FF670A"/>
    <w:p w14:paraId="6D213ABB" w14:textId="77777777" w:rsidR="000A1F5D" w:rsidRDefault="000A1F5D" w:rsidP="00FF670A"/>
    <w:p w14:paraId="65562A04" w14:textId="134C31DA" w:rsidR="002D1659" w:rsidRDefault="002D1659" w:rsidP="00FF670A">
      <w:r>
        <w:lastRenderedPageBreak/>
        <w:t>I will also classify</w:t>
      </w:r>
      <w:r w:rsidRPr="002D1659">
        <w:t xml:space="preserve"> </w:t>
      </w:r>
      <w:r>
        <w:t>neighborhoods by using venues distribution and counts. In this way, I will find similarities of neighborhoods which will help me to choose location for opening a new restaurant.</w:t>
      </w:r>
      <w:r w:rsidR="00230CDB">
        <w:t xml:space="preserve"> Similar structured neighborhoods may handle same type of venue. </w:t>
      </w:r>
    </w:p>
    <w:p w14:paraId="3596B9A4" w14:textId="778C6A07" w:rsidR="00C654DC" w:rsidRDefault="000A1F5D" w:rsidP="00FF670A">
      <w:r w:rsidRPr="000A1F5D">
        <w:drawing>
          <wp:inline distT="0" distB="0" distL="0" distR="0" wp14:anchorId="60CC909E" wp14:editId="39D8B9DB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86A" w14:textId="77777777" w:rsidR="00C654DC" w:rsidRDefault="00C654DC" w:rsidP="00FF670A"/>
    <w:p w14:paraId="62EA416B" w14:textId="4F28E2E3" w:rsidR="00FF670A" w:rsidRDefault="002D1659" w:rsidP="00FF670A">
      <w:r>
        <w:t>I will use venue list</w:t>
      </w:r>
      <w:r w:rsidR="00230CDB">
        <w:t xml:space="preserve"> category</w:t>
      </w:r>
      <w:r>
        <w:t xml:space="preserve"> to find distribution of restaurants and </w:t>
      </w:r>
      <w:r w:rsidR="000A1F5D">
        <w:t>Arabic</w:t>
      </w:r>
      <w:r>
        <w:t xml:space="preserve"> restaurants in neighborhoods. </w:t>
      </w:r>
    </w:p>
    <w:p w14:paraId="71ED3677" w14:textId="4834E118" w:rsidR="00692B1C" w:rsidRPr="00FF670A" w:rsidRDefault="000A1F5D" w:rsidP="00C2502F">
      <w:r w:rsidRPr="000A1F5D">
        <w:drawing>
          <wp:inline distT="0" distB="0" distL="0" distR="0" wp14:anchorId="38FEF78C" wp14:editId="336FC67C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1C" w:rsidRPr="00FF670A">
      <w:headerReference w:type="even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B70DB" w14:textId="77777777" w:rsidR="00D67B63" w:rsidRDefault="00D67B63" w:rsidP="00ED19E2">
      <w:r>
        <w:separator/>
      </w:r>
    </w:p>
  </w:endnote>
  <w:endnote w:type="continuationSeparator" w:id="0">
    <w:p w14:paraId="5A1D0DDE" w14:textId="77777777" w:rsidR="00D67B63" w:rsidRDefault="00D67B63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F7F71" w14:textId="77777777" w:rsidR="00940551" w:rsidRPr="000B420B" w:rsidRDefault="00D67B63" w:rsidP="000B420B">
    <w:pPr>
      <w:pStyle w:val="Footer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461B5" w14:textId="49947B55" w:rsidR="00940551" w:rsidRPr="000B420B" w:rsidRDefault="00940551" w:rsidP="000B420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3BA6" w14:textId="77777777" w:rsidR="00940551" w:rsidRPr="000B420B" w:rsidRDefault="00D67B63" w:rsidP="000B420B">
    <w:pPr>
      <w:pStyle w:val="Footer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F4ABF" w14:textId="77777777" w:rsidR="00D67B63" w:rsidRDefault="00D67B63" w:rsidP="00ED19E2">
      <w:r>
        <w:separator/>
      </w:r>
    </w:p>
  </w:footnote>
  <w:footnote w:type="continuationSeparator" w:id="0">
    <w:p w14:paraId="32D127FD" w14:textId="77777777" w:rsidR="00D67B63" w:rsidRDefault="00D67B63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FD597" w14:textId="77777777" w:rsidR="00940551" w:rsidRPr="000B420B" w:rsidRDefault="00D67B63" w:rsidP="000B420B">
    <w:pPr>
      <w:pStyle w:val="Header"/>
      <w:jc w:val="center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0ED51" w14:textId="77777777" w:rsidR="00940551" w:rsidRPr="000B420B" w:rsidRDefault="00D67B63" w:rsidP="000B420B">
    <w:pPr>
      <w:pStyle w:val="Header"/>
      <w:jc w:val="cent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E2"/>
    <w:rsid w:val="000833D0"/>
    <w:rsid w:val="00086C02"/>
    <w:rsid w:val="000A1F5D"/>
    <w:rsid w:val="000B420B"/>
    <w:rsid w:val="000B6550"/>
    <w:rsid w:val="000E4B54"/>
    <w:rsid w:val="0011275F"/>
    <w:rsid w:val="001F49F2"/>
    <w:rsid w:val="001F638F"/>
    <w:rsid w:val="00230CDB"/>
    <w:rsid w:val="002A4153"/>
    <w:rsid w:val="002C6D09"/>
    <w:rsid w:val="002D1659"/>
    <w:rsid w:val="00306EAF"/>
    <w:rsid w:val="00315894"/>
    <w:rsid w:val="003528CF"/>
    <w:rsid w:val="003B108A"/>
    <w:rsid w:val="003D2DE7"/>
    <w:rsid w:val="00422EDF"/>
    <w:rsid w:val="00465D1F"/>
    <w:rsid w:val="004808E4"/>
    <w:rsid w:val="00485F72"/>
    <w:rsid w:val="004A1AFD"/>
    <w:rsid w:val="004D4DAC"/>
    <w:rsid w:val="004E0935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E1F6A"/>
    <w:rsid w:val="005F5131"/>
    <w:rsid w:val="006378F6"/>
    <w:rsid w:val="006379A4"/>
    <w:rsid w:val="006641E9"/>
    <w:rsid w:val="00692B1C"/>
    <w:rsid w:val="00726E2D"/>
    <w:rsid w:val="00743940"/>
    <w:rsid w:val="00790681"/>
    <w:rsid w:val="007B6858"/>
    <w:rsid w:val="007D6304"/>
    <w:rsid w:val="0081536B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2225D"/>
    <w:rsid w:val="00A3437C"/>
    <w:rsid w:val="00A4309A"/>
    <w:rsid w:val="00A74982"/>
    <w:rsid w:val="00A94657"/>
    <w:rsid w:val="00AB445A"/>
    <w:rsid w:val="00AD7174"/>
    <w:rsid w:val="00AE73CE"/>
    <w:rsid w:val="00B1083D"/>
    <w:rsid w:val="00B772C7"/>
    <w:rsid w:val="00C026A4"/>
    <w:rsid w:val="00C2502F"/>
    <w:rsid w:val="00C35D98"/>
    <w:rsid w:val="00C57F58"/>
    <w:rsid w:val="00C654DC"/>
    <w:rsid w:val="00C654E9"/>
    <w:rsid w:val="00C91307"/>
    <w:rsid w:val="00D23978"/>
    <w:rsid w:val="00D60124"/>
    <w:rsid w:val="00D67B63"/>
    <w:rsid w:val="00D71E00"/>
    <w:rsid w:val="00DA478F"/>
    <w:rsid w:val="00DE236D"/>
    <w:rsid w:val="00E1525E"/>
    <w:rsid w:val="00E4586A"/>
    <w:rsid w:val="00ED19E2"/>
    <w:rsid w:val="00EE453A"/>
    <w:rsid w:val="00F12231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4380"/>
  <w15:docId w15:val="{D456B8D6-0B9A-44CB-A5E2-669189F6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7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foursquare.com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eocoder.readthedocs.i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ategory:Districts_of_Pari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Paris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Wikipedia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Props1.xml><?xml version="1.0" encoding="utf-8"?>
<ds:datastoreItem xmlns:ds="http://schemas.openxmlformats.org/officeDocument/2006/customXml" ds:itemID="{972FFFD4-6155-4F53-B865-199E6354596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Taleb B</cp:lastModifiedBy>
  <cp:revision>5</cp:revision>
  <dcterms:created xsi:type="dcterms:W3CDTF">2020-08-07T19:03:00Z</dcterms:created>
  <dcterms:modified xsi:type="dcterms:W3CDTF">2020-08-08T19:22:00Z</dcterms:modified>
  <cp:category>[BJ_CEBRO_INTERNAL]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