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B23A0" w14:textId="5D0FA692" w:rsidR="00604B7E" w:rsidRDefault="00604B7E" w:rsidP="00604B7E">
      <w:pPr>
        <w:jc w:val="center"/>
      </w:pPr>
      <w:r>
        <w:t>FAST VISION TRANSFORMER TRAINING</w:t>
      </w:r>
    </w:p>
    <w:p w14:paraId="3C761F0F" w14:textId="4C170BCE" w:rsidR="00604B7E" w:rsidRDefault="00604B7E" w:rsidP="00604B7E">
      <w:pPr>
        <w:jc w:val="center"/>
      </w:pPr>
      <w:r>
        <w:t>Igor Drozdov 317336451           Talel Levi 201366515</w:t>
      </w:r>
    </w:p>
    <w:p w14:paraId="61A2B951" w14:textId="77777777" w:rsidR="00A345F6" w:rsidRDefault="00BA64B5" w:rsidP="00BA64B5">
      <w:r>
        <w:t>In the following project we aim to shorten the training process of visual transformers. In order to do so, we followed the following project:</w:t>
      </w:r>
    </w:p>
    <w:p w14:paraId="27E8F695" w14:textId="2F4867EE" w:rsidR="00A345F6" w:rsidRDefault="00A143BC" w:rsidP="00BA64B5">
      <w:hyperlink r:id="rId5" w:history="1">
        <w:r w:rsidR="00BA64B5">
          <w:rPr>
            <w:rStyle w:val="Hyperlink"/>
          </w:rPr>
          <w:t>libffcv/ffcv-imagenet: Train ImageNet *fast* in 500 lines of code with FFCV (github.com)</w:t>
        </w:r>
      </w:hyperlink>
    </w:p>
    <w:p w14:paraId="24A4926B" w14:textId="17836C93" w:rsidR="00BA64B5" w:rsidRDefault="00BA64B5" w:rsidP="00BA64B5">
      <w:r>
        <w:t>they proposed to use the ffcv library in order to improve the training procedure.</w:t>
      </w:r>
    </w:p>
    <w:p w14:paraId="38073B3C" w14:textId="257975EA" w:rsidR="00BA64B5" w:rsidRDefault="00BA64B5" w:rsidP="00BA64B5">
      <w:r>
        <w:rPr>
          <w:noProof/>
        </w:rPr>
        <w:drawing>
          <wp:inline distT="0" distB="0" distL="0" distR="0" wp14:anchorId="3FAD6687" wp14:editId="4C57AE7A">
            <wp:extent cx="5943600" cy="1332230"/>
            <wp:effectExtent l="0" t="0" r="0" b="127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stretch>
                      <a:fillRect/>
                    </a:stretch>
                  </pic:blipFill>
                  <pic:spPr>
                    <a:xfrm>
                      <a:off x="0" y="0"/>
                      <a:ext cx="5943600" cy="1332230"/>
                    </a:xfrm>
                    <a:prstGeom prst="rect">
                      <a:avLst/>
                    </a:prstGeom>
                  </pic:spPr>
                </pic:pic>
              </a:graphicData>
            </a:graphic>
          </wp:inline>
        </w:drawing>
      </w:r>
    </w:p>
    <w:p w14:paraId="65451DA2" w14:textId="77777777" w:rsidR="00A345F6" w:rsidRDefault="00BA64B5" w:rsidP="00BA64B5">
      <w:pPr>
        <w:rPr>
          <w:rFonts w:ascii="Segoe UI" w:hAnsi="Segoe UI" w:cs="Segoe UI"/>
          <w:color w:val="24292F"/>
          <w:shd w:val="clear" w:color="auto" w:fill="FFFFFF"/>
        </w:rPr>
      </w:pPr>
      <w:r>
        <w:t xml:space="preserve">The </w:t>
      </w:r>
      <w:r w:rsidR="00427134">
        <w:t>FFCV ( fast forward computer vision )</w:t>
      </w:r>
      <w:r>
        <w:t xml:space="preserve"> library </w:t>
      </w:r>
      <w:r>
        <w:rPr>
          <w:rFonts w:ascii="Segoe UI" w:hAnsi="Segoe UI" w:cs="Segoe UI"/>
          <w:color w:val="24292F"/>
          <w:shd w:val="clear" w:color="auto" w:fill="FFFFFF"/>
        </w:rPr>
        <w:t>is a drop-in data loading system that dramatically increases data throughput in model training:</w:t>
      </w:r>
    </w:p>
    <w:p w14:paraId="08E750A4" w14:textId="278EAF89" w:rsidR="00BA64B5" w:rsidRDefault="00A143BC" w:rsidP="00BA64B5">
      <w:hyperlink r:id="rId7" w:history="1">
        <w:r w:rsidR="00BA64B5">
          <w:rPr>
            <w:rStyle w:val="Hyperlink"/>
          </w:rPr>
          <w:t>libffcv/ffcv: FFCV: Fast Forward Computer Vision (and other ML workloads!) (github.com)</w:t>
        </w:r>
      </w:hyperlink>
    </w:p>
    <w:p w14:paraId="08E29634" w14:textId="3A8147B8" w:rsidR="00172E8B" w:rsidRDefault="00172E8B" w:rsidP="00BA64B5"/>
    <w:p w14:paraId="37A54AC2" w14:textId="2A375434" w:rsidR="00BA64B5" w:rsidRDefault="00172E8B" w:rsidP="00172E8B">
      <w:r>
        <w:t>How does ffcv improve the training procedure?</w:t>
      </w:r>
    </w:p>
    <w:p w14:paraId="27A62A88" w14:textId="4460C6A3" w:rsidR="00172E8B" w:rsidRDefault="00172E8B" w:rsidP="00172E8B">
      <w:pPr>
        <w:pStyle w:val="ListParagraph"/>
        <w:numPr>
          <w:ilvl w:val="0"/>
          <w:numId w:val="1"/>
        </w:numPr>
      </w:pPr>
      <w:r>
        <w:t>Indexing the data into a unique data structure and then when loading the data, all the data is uploaded to the memory unlike the torch dataloader.</w:t>
      </w:r>
    </w:p>
    <w:p w14:paraId="4FB141CB" w14:textId="09A9FD01" w:rsidR="0038520A" w:rsidRDefault="0038520A" w:rsidP="00172E8B">
      <w:pPr>
        <w:pStyle w:val="ListParagraph"/>
        <w:numPr>
          <w:ilvl w:val="0"/>
          <w:numId w:val="1"/>
        </w:numPr>
      </w:pPr>
      <w:r>
        <w:t>Converting input type to memory efficient type such as mixed precision and etc.</w:t>
      </w:r>
    </w:p>
    <w:p w14:paraId="05A3402D" w14:textId="56541ACF" w:rsidR="00172E8B" w:rsidRDefault="00172E8B" w:rsidP="00172E8B">
      <w:pPr>
        <w:pStyle w:val="ListParagraph"/>
        <w:numPr>
          <w:ilvl w:val="0"/>
          <w:numId w:val="1"/>
        </w:numPr>
      </w:pPr>
      <w:r>
        <w:t>Reducing the resolution of the input as the epochs progress</w:t>
      </w:r>
      <w:r w:rsidR="0038520A">
        <w:t>, as a result the forward and the backward pass is faster.</w:t>
      </w:r>
    </w:p>
    <w:p w14:paraId="73955EBF" w14:textId="63F2B23C" w:rsidR="0038520A" w:rsidRDefault="005A6FA2" w:rsidP="00172E8B">
      <w:pPr>
        <w:pStyle w:val="ListParagraph"/>
        <w:numPr>
          <w:ilvl w:val="0"/>
          <w:numId w:val="1"/>
        </w:numPr>
      </w:pPr>
      <w:r>
        <w:t>Implementing efficient augmentations and new augmented conv2d layer which is called BlurPoolConv2d</w:t>
      </w:r>
    </w:p>
    <w:p w14:paraId="59D1D1B4" w14:textId="7446B299" w:rsidR="005A6FA2" w:rsidRDefault="005A6FA2" w:rsidP="005A6FA2">
      <w:r>
        <w:t>As the aim to use transformers, 3 is not applicable in our case as the number of token</w:t>
      </w:r>
      <w:r w:rsidR="009F05D9">
        <w:t>s</w:t>
      </w:r>
      <w:r>
        <w:t xml:space="preserve"> has to remain constant. All the other bullet points can be used in our project as well.</w:t>
      </w:r>
    </w:p>
    <w:p w14:paraId="242902B7" w14:textId="77777777" w:rsidR="00A71447" w:rsidRDefault="00A71447" w:rsidP="005A6FA2"/>
    <w:p w14:paraId="27B3E80C" w14:textId="4905B6BF" w:rsidR="005A6FA2" w:rsidRDefault="005A6FA2" w:rsidP="005A6FA2">
      <w:pPr>
        <w:rPr>
          <w:b/>
          <w:bCs/>
          <w:i/>
          <w:iCs/>
        </w:rPr>
      </w:pPr>
      <w:r w:rsidRPr="005A6FA2">
        <w:rPr>
          <w:b/>
          <w:bCs/>
          <w:i/>
          <w:iCs/>
        </w:rPr>
        <w:t>Dataset</w:t>
      </w:r>
    </w:p>
    <w:p w14:paraId="7B40A8E8" w14:textId="56CA1B90" w:rsidR="005A6FA2" w:rsidRDefault="005A6FA2" w:rsidP="005A6FA2">
      <w:r>
        <w:t>We used Image</w:t>
      </w:r>
      <w:r w:rsidR="00A71447">
        <w:t>N</w:t>
      </w:r>
      <w:r>
        <w:t xml:space="preserve">ette as our dataset due to time constraints. But our preliminary results </w:t>
      </w:r>
      <w:r w:rsidR="009F05D9">
        <w:t xml:space="preserve">have </w:t>
      </w:r>
      <w:r>
        <w:t>show</w:t>
      </w:r>
      <w:r w:rsidR="009F05D9">
        <w:t>n</w:t>
      </w:r>
      <w:r>
        <w:t xml:space="preserve"> the same pattern on ImageNet.</w:t>
      </w:r>
    </w:p>
    <w:p w14:paraId="3BA4CAC0" w14:textId="07C7D8FA" w:rsidR="00A71447" w:rsidRDefault="00A71447" w:rsidP="005A6FA2"/>
    <w:p w14:paraId="18DB9530" w14:textId="3AF705EA" w:rsidR="00A345F6" w:rsidRDefault="00A345F6" w:rsidP="005A6FA2"/>
    <w:p w14:paraId="31AAB3AE" w14:textId="77777777" w:rsidR="00A345F6" w:rsidRDefault="00A345F6" w:rsidP="005A6FA2"/>
    <w:p w14:paraId="5A4CB06E" w14:textId="460E98A8" w:rsidR="00A71447" w:rsidRDefault="00A71447" w:rsidP="005A6FA2">
      <w:r w:rsidRPr="00A71447">
        <w:rPr>
          <w:b/>
          <w:bCs/>
          <w:i/>
          <w:iCs/>
        </w:rPr>
        <w:lastRenderedPageBreak/>
        <w:t>Architecture</w:t>
      </w:r>
    </w:p>
    <w:p w14:paraId="6C2C8276" w14:textId="517D292B" w:rsidR="00392CA2" w:rsidRDefault="00A71447" w:rsidP="00A345F6">
      <w:r>
        <w:t>In the project we used the ViT and LeViT architectures. ViT is the ‘vanilla’ vision transformer while LeViT is a more efficient version of it.</w:t>
      </w:r>
    </w:p>
    <w:p w14:paraId="5B7778D4" w14:textId="42D258CF" w:rsidR="00BE1483" w:rsidRDefault="00A71447" w:rsidP="005A6FA2">
      <w:pPr>
        <w:rPr>
          <w:b/>
          <w:bCs/>
        </w:rPr>
      </w:pPr>
      <w:r w:rsidRPr="00A71447">
        <w:rPr>
          <w:b/>
          <w:bCs/>
        </w:rPr>
        <w:t>Results</w:t>
      </w:r>
      <w:r w:rsidR="00604B7E">
        <w:rPr>
          <w:b/>
          <w:bCs/>
        </w:rPr>
        <w:t xml:space="preserve">: </w:t>
      </w:r>
    </w:p>
    <w:p w14:paraId="1AA5CE94" w14:textId="2AA08061" w:rsidR="00686114" w:rsidRPr="00686114" w:rsidRDefault="00686114" w:rsidP="00686114">
      <w:r w:rsidRPr="00604B7E">
        <w:t>(all experiments were conducted on Nvidia RTX 2080</w:t>
      </w:r>
      <w:r>
        <w:t>Ti</w:t>
      </w:r>
      <w:r w:rsidRPr="00604B7E">
        <w:t xml:space="preserve"> GPU</w:t>
      </w:r>
      <w:r>
        <w:t>)</w:t>
      </w:r>
    </w:p>
    <w:p w14:paraId="2A7F2031" w14:textId="59861510" w:rsidR="00BE1483" w:rsidRDefault="00BE1483" w:rsidP="005A6FA2">
      <w:r>
        <w:t xml:space="preserve">Since we were using the newton HPC servers we couldn’t “choose” which GPU we were assaigned </w:t>
      </w:r>
      <w:r w:rsidR="00634AC5">
        <w:t>to run our process</w:t>
      </w:r>
      <w:r w:rsidR="001A4EEF">
        <w:t>.</w:t>
      </w:r>
      <w:r w:rsidR="00634AC5">
        <w:t xml:space="preserve"> we ran the same experiment multiple times untill we had been assigned the same GPU for all experiments</w:t>
      </w:r>
      <w:r w:rsidR="001A4EEF">
        <w:t xml:space="preserve"> (</w:t>
      </w:r>
      <w:r w:rsidR="001A4EEF" w:rsidRPr="00604B7E">
        <w:t>Nvidia RTX 2080</w:t>
      </w:r>
      <w:r w:rsidR="001A4EEF">
        <w:t>Ti)</w:t>
      </w:r>
      <w:r w:rsidR="00634AC5">
        <w:t xml:space="preserve"> as different GPUS perforamnce could vastly change the results.</w:t>
      </w:r>
    </w:p>
    <w:p w14:paraId="07E2F483" w14:textId="1C7487D4" w:rsidR="007E5984" w:rsidRPr="00A345F6" w:rsidRDefault="007E5984" w:rsidP="005A6FA2">
      <w:pPr>
        <w:rPr>
          <w:u w:val="single"/>
        </w:rPr>
      </w:pPr>
      <w:r w:rsidRPr="00A345F6">
        <w:rPr>
          <w:u w:val="single"/>
        </w:rPr>
        <w:t>Training time:</w:t>
      </w:r>
    </w:p>
    <w:p w14:paraId="2694E96A" w14:textId="3368930C" w:rsidR="00686114" w:rsidRDefault="00686114" w:rsidP="005A6FA2">
      <w:r>
        <w:rPr>
          <w:noProof/>
        </w:rPr>
        <w:drawing>
          <wp:inline distT="0" distB="0" distL="0" distR="0" wp14:anchorId="4DDE0255" wp14:editId="50B29DD4">
            <wp:extent cx="5943600" cy="1775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06-13 at 12.02.3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inline>
        </w:drawing>
      </w:r>
    </w:p>
    <w:p w14:paraId="45CD99C5" w14:textId="6FC33CF1" w:rsidR="00686114" w:rsidRDefault="00686114" w:rsidP="005A6FA2">
      <w:r>
        <w:t>as we can see the runtime is vastly different between the models using FFCV and without it ( all models were training for 300 epochs. )</w:t>
      </w:r>
    </w:p>
    <w:p w14:paraId="44047D9B" w14:textId="7CBBF399" w:rsidR="00686114" w:rsidRDefault="00686114" w:rsidP="00A345F6">
      <w:r>
        <w:rPr>
          <w:noProof/>
        </w:rPr>
        <w:drawing>
          <wp:inline distT="0" distB="0" distL="0" distR="0" wp14:anchorId="12E07B2C" wp14:editId="75005E3C">
            <wp:extent cx="5943600" cy="90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2-06-13 at 12.05.27.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90170"/>
                    </a:xfrm>
                    <a:prstGeom prst="rect">
                      <a:avLst/>
                    </a:prstGeom>
                  </pic:spPr>
                </pic:pic>
              </a:graphicData>
            </a:graphic>
          </wp:inline>
        </w:drawing>
      </w:r>
    </w:p>
    <w:p w14:paraId="198DA99D" w14:textId="77777777" w:rsidR="00686114" w:rsidRDefault="00686114" w:rsidP="00686114">
      <w:r>
        <w:t xml:space="preserve">In the next graph we can see the runtime per epoch, as we can see the FFCV training is faster compared to the same model with out using FFCV. </w:t>
      </w:r>
    </w:p>
    <w:p w14:paraId="6265A693" w14:textId="77777777" w:rsidR="00E64F38" w:rsidRDefault="00686114" w:rsidP="00686114">
      <w:r>
        <w:t xml:space="preserve">One more benefit of using FFCV is the consistency of the training time per epoch as the dataloader hold the data in memory there is no hindernce to epoch training time caused by </w:t>
      </w:r>
      <w:r w:rsidR="007359FF" w:rsidRPr="007359FF">
        <w:t>varying</w:t>
      </w:r>
      <w:r w:rsidR="007B30B4">
        <w:t xml:space="preserve"> loading</w:t>
      </w:r>
      <w:r w:rsidR="007359FF">
        <w:t xml:space="preserve"> time</w:t>
      </w:r>
      <w:r w:rsidR="007B30B4">
        <w:t xml:space="preserve"> of data.</w:t>
      </w:r>
    </w:p>
    <w:p w14:paraId="50143AB0" w14:textId="1E945D8F" w:rsidR="00E64F38" w:rsidRDefault="00E64F38" w:rsidP="00686114">
      <w:r>
        <w:rPr>
          <w:b/>
          <w:bCs/>
          <w:noProof/>
        </w:rPr>
        <w:drawing>
          <wp:inline distT="0" distB="0" distL="0" distR="0" wp14:anchorId="3CD5F9F0" wp14:editId="7478B211">
            <wp:extent cx="5943600" cy="22853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2-06-13 at 11.53.3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285365"/>
                    </a:xfrm>
                    <a:prstGeom prst="rect">
                      <a:avLst/>
                    </a:prstGeom>
                  </pic:spPr>
                </pic:pic>
              </a:graphicData>
            </a:graphic>
          </wp:inline>
        </w:drawing>
      </w:r>
    </w:p>
    <w:p w14:paraId="61BBCA22" w14:textId="72ADFCB2" w:rsidR="00E64F38" w:rsidRPr="00A345F6" w:rsidRDefault="001C5DB7" w:rsidP="00686114">
      <w:pPr>
        <w:rPr>
          <w:u w:val="single"/>
        </w:rPr>
      </w:pPr>
      <w:r w:rsidRPr="00A345F6">
        <w:rPr>
          <w:u w:val="single"/>
        </w:rPr>
        <w:lastRenderedPageBreak/>
        <w:t xml:space="preserve">Impact on </w:t>
      </w:r>
      <w:r w:rsidR="00AC0806" w:rsidRPr="00A345F6">
        <w:rPr>
          <w:u w:val="single"/>
        </w:rPr>
        <w:t>model’s</w:t>
      </w:r>
      <w:r w:rsidRPr="00A345F6">
        <w:rPr>
          <w:u w:val="single"/>
        </w:rPr>
        <w:t xml:space="preserve"> performance:</w:t>
      </w:r>
    </w:p>
    <w:p w14:paraId="1C16C923" w14:textId="02E3B643" w:rsidR="00E64F38" w:rsidRDefault="00E64F38" w:rsidP="00E64F38">
      <w:r>
        <w:t xml:space="preserve">In the next graphs we show that </w:t>
      </w:r>
      <w:r w:rsidRPr="00E64F38">
        <w:t>introduction</w:t>
      </w:r>
      <w:r>
        <w:t xml:space="preserve"> of FFCV into the model </w:t>
      </w:r>
      <w:r w:rsidRPr="00E64F38">
        <w:t>doesn't</w:t>
      </w:r>
      <w:r>
        <w:t xml:space="preserve"> </w:t>
      </w:r>
      <w:r w:rsidRPr="00E64F38">
        <w:t>hinders</w:t>
      </w:r>
      <w:r>
        <w:t xml:space="preserve"> model</w:t>
      </w:r>
      <w:r w:rsidR="00AC0806">
        <w:t>’</w:t>
      </w:r>
      <w:r>
        <w:t xml:space="preserve">s </w:t>
      </w:r>
      <w:r w:rsidRPr="00E64F38">
        <w:t>performance</w:t>
      </w:r>
      <w:r>
        <w:t xml:space="preserve">. The loss behaves the same for the same </w:t>
      </w:r>
      <w:r w:rsidRPr="00E64F38">
        <w:t>architecture</w:t>
      </w:r>
      <w:r>
        <w:t xml:space="preserve"> with and without using FFCV</w:t>
      </w:r>
    </w:p>
    <w:p w14:paraId="1B298FF2" w14:textId="1B4DAD15" w:rsidR="00604B7E" w:rsidRDefault="00604B7E" w:rsidP="00686114">
      <w:pPr>
        <w:rPr>
          <w:b/>
          <w:bCs/>
        </w:rPr>
      </w:pPr>
    </w:p>
    <w:p w14:paraId="5EBC5BDF" w14:textId="35AE9C34" w:rsidR="00A71447" w:rsidRDefault="00392CA2" w:rsidP="005A6FA2">
      <w:pPr>
        <w:rPr>
          <w:b/>
          <w:bCs/>
        </w:rPr>
      </w:pPr>
      <w:r>
        <w:rPr>
          <w:b/>
          <w:bCs/>
          <w:noProof/>
        </w:rPr>
        <w:drawing>
          <wp:inline distT="0" distB="0" distL="0" distR="0" wp14:anchorId="06AB4784" wp14:editId="4D4AB9CC">
            <wp:extent cx="5943600" cy="23691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2-06-13 at 11.53.06.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9185"/>
                    </a:xfrm>
                    <a:prstGeom prst="rect">
                      <a:avLst/>
                    </a:prstGeom>
                  </pic:spPr>
                </pic:pic>
              </a:graphicData>
            </a:graphic>
          </wp:inline>
        </w:drawing>
      </w:r>
    </w:p>
    <w:p w14:paraId="42F46C3F" w14:textId="77777777" w:rsidR="00525A06" w:rsidRDefault="00525A06" w:rsidP="005A6FA2"/>
    <w:p w14:paraId="336AF2B9" w14:textId="4F81D5D0" w:rsidR="00A71447" w:rsidRDefault="00E64F38" w:rsidP="005A6FA2">
      <w:r>
        <w:t>so does the accuracy, we can see that the model’s accuracy isn’t hindered at all.</w:t>
      </w:r>
    </w:p>
    <w:p w14:paraId="6ECD27EE" w14:textId="77777777" w:rsidR="00525A06" w:rsidRPr="00E64F38" w:rsidRDefault="00525A06" w:rsidP="005A6FA2"/>
    <w:p w14:paraId="017933DB" w14:textId="3C4516DB" w:rsidR="00D56331" w:rsidRPr="00A71447" w:rsidRDefault="00392CA2" w:rsidP="005A6FA2">
      <w:pPr>
        <w:rPr>
          <w:b/>
          <w:bCs/>
        </w:rPr>
      </w:pPr>
      <w:r>
        <w:rPr>
          <w:b/>
          <w:bCs/>
          <w:noProof/>
        </w:rPr>
        <w:drawing>
          <wp:inline distT="0" distB="0" distL="0" distR="0" wp14:anchorId="4F1E960F" wp14:editId="3B187801">
            <wp:extent cx="5943600" cy="23298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2-06-13 at 11.52.1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29815"/>
                    </a:xfrm>
                    <a:prstGeom prst="rect">
                      <a:avLst/>
                    </a:prstGeom>
                  </pic:spPr>
                </pic:pic>
              </a:graphicData>
            </a:graphic>
          </wp:inline>
        </w:drawing>
      </w:r>
    </w:p>
    <w:p w14:paraId="7E10510D" w14:textId="0BE6CA0E" w:rsidR="00392CA2" w:rsidRDefault="003D15DB" w:rsidP="005A6FA2">
      <w:r>
        <w:t>We weren’t focused on achiving high accuracy and did not optimize hyperparameters in order to</w:t>
      </w:r>
      <w:r w:rsidR="00FC10BA">
        <w:t xml:space="preserve"> do</w:t>
      </w:r>
      <w:r>
        <w:t xml:space="preserve"> so.</w:t>
      </w:r>
    </w:p>
    <w:p w14:paraId="4A64C40C" w14:textId="52915884" w:rsidR="003D15DB" w:rsidRDefault="003D15DB" w:rsidP="005A6FA2">
      <w:r>
        <w:t xml:space="preserve">The hyperparameters were the same for all </w:t>
      </w:r>
      <w:r w:rsidRPr="003D15DB">
        <w:t>experiments</w:t>
      </w:r>
      <w:r>
        <w:t xml:space="preserve"> in order to make sure the only difference is the </w:t>
      </w:r>
      <w:r w:rsidRPr="003D15DB">
        <w:t>incorporation</w:t>
      </w:r>
      <w:r>
        <w:t xml:space="preserve"> of FFCV into the models.</w:t>
      </w:r>
    </w:p>
    <w:p w14:paraId="2CFDA15D" w14:textId="1924255C" w:rsidR="002C489C" w:rsidRDefault="002C489C" w:rsidP="005A6FA2"/>
    <w:p w14:paraId="46072549" w14:textId="77777777" w:rsidR="00A505A2" w:rsidRPr="003D15DB" w:rsidRDefault="00A505A2" w:rsidP="005A6FA2"/>
    <w:p w14:paraId="1FE79CE8" w14:textId="418A9F5C" w:rsidR="00A71447" w:rsidRDefault="00A71447" w:rsidP="005A6FA2">
      <w:pPr>
        <w:rPr>
          <w:b/>
          <w:bCs/>
        </w:rPr>
      </w:pPr>
      <w:r w:rsidRPr="00A71447">
        <w:rPr>
          <w:b/>
          <w:bCs/>
        </w:rPr>
        <w:lastRenderedPageBreak/>
        <w:t>Conclusions</w:t>
      </w:r>
    </w:p>
    <w:p w14:paraId="2FBF6643" w14:textId="1C6E2EB7" w:rsidR="00A71447" w:rsidRDefault="00A71447" w:rsidP="005A6FA2">
      <w:r>
        <w:t xml:space="preserve">As </w:t>
      </w:r>
      <w:r w:rsidR="00EA5517">
        <w:t>showen in the graphs</w:t>
      </w:r>
      <w:r>
        <w:t>, incorporating the ffcv library into the traditional training procedure can significantly shorten the training times. Up to 20% time</w:t>
      </w:r>
      <w:r w:rsidR="00EA5517">
        <w:t>s</w:t>
      </w:r>
      <w:r>
        <w:t xml:space="preserve"> reduction in ViT and Up to </w:t>
      </w:r>
      <w:r w:rsidRPr="00604B7E">
        <w:rPr>
          <w:b/>
          <w:bCs/>
        </w:rPr>
        <w:t>75%</w:t>
      </w:r>
      <w:r>
        <w:t xml:space="preserve"> time</w:t>
      </w:r>
      <w:r w:rsidR="00EA5517">
        <w:t>s</w:t>
      </w:r>
      <w:r>
        <w:t xml:space="preserve"> reduction in LeViT!!!</w:t>
      </w:r>
    </w:p>
    <w:p w14:paraId="4A02E072" w14:textId="1F2653A5" w:rsidR="00427134" w:rsidRPr="00A71447" w:rsidRDefault="00427134" w:rsidP="005A6FA2">
      <w:r>
        <w:t>As we have shown the perforamnce of the network didn’t suffer any hinderence due to the incoropration of FFCV</w:t>
      </w:r>
      <w:r w:rsidR="002C73D9">
        <w:t>.</w:t>
      </w:r>
    </w:p>
    <w:p w14:paraId="338B985D" w14:textId="7D22C47B" w:rsidR="00A71447" w:rsidRDefault="00A71447" w:rsidP="00A71447">
      <w:r>
        <w:t xml:space="preserve">Lastly, </w:t>
      </w:r>
      <w:r w:rsidR="00604B7E">
        <w:t xml:space="preserve">as </w:t>
      </w:r>
      <w:r>
        <w:t>we can notice the same pattern in both architectures</w:t>
      </w:r>
      <w:r w:rsidR="00604B7E">
        <w:t>, we</w:t>
      </w:r>
      <w:r>
        <w:t xml:space="preserve"> can </w:t>
      </w:r>
      <w:r w:rsidR="00604B7E">
        <w:t xml:space="preserve">also </w:t>
      </w:r>
      <w:r>
        <w:t>expect similar results on other visual transformers.</w:t>
      </w:r>
    </w:p>
    <w:p w14:paraId="39D895D9" w14:textId="44F986B7" w:rsidR="00604B7E" w:rsidRDefault="00604B7E" w:rsidP="00A71447"/>
    <w:p w14:paraId="33B1EF00" w14:textId="35E6CE90" w:rsidR="00604B7E" w:rsidRDefault="00604B7E" w:rsidP="00A71447">
      <w:pPr>
        <w:rPr>
          <w:b/>
          <w:bCs/>
          <w:i/>
          <w:iCs/>
        </w:rPr>
      </w:pPr>
      <w:r w:rsidRPr="00604B7E">
        <w:rPr>
          <w:b/>
          <w:bCs/>
          <w:i/>
          <w:iCs/>
        </w:rPr>
        <w:t>Code</w:t>
      </w:r>
    </w:p>
    <w:p w14:paraId="728F395C" w14:textId="49CA5129" w:rsidR="00604B7E" w:rsidRDefault="00A143BC" w:rsidP="00A71447">
      <w:hyperlink r:id="rId13" w:history="1">
        <w:r w:rsidR="00604B7E">
          <w:rPr>
            <w:rStyle w:val="Hyperlink"/>
          </w:rPr>
          <w:t>TalelLevi/ftt: attempt at fast transformer training (github.com)</w:t>
        </w:r>
      </w:hyperlink>
    </w:p>
    <w:p w14:paraId="719867AF" w14:textId="7ECEA3F3" w:rsidR="00CD4E69" w:rsidRDefault="00CD4E69" w:rsidP="00A71447">
      <w:bookmarkStart w:id="0" w:name="_GoBack"/>
      <w:bookmarkEnd w:id="0"/>
    </w:p>
    <w:p w14:paraId="58749963" w14:textId="1C4EE333" w:rsidR="00CD4E69" w:rsidRDefault="00CD4E69" w:rsidP="00A71447">
      <w:r w:rsidRPr="00CD4E69">
        <w:rPr>
          <w:b/>
          <w:bCs/>
          <w:i/>
          <w:iCs/>
        </w:rPr>
        <w:t>Future Work</w:t>
      </w:r>
    </w:p>
    <w:p w14:paraId="471058EA" w14:textId="77777777" w:rsidR="00EA5517" w:rsidRDefault="00CD4E69" w:rsidP="00CD4E69">
      <w:r>
        <w:t xml:space="preserve">We propose to investigate new efficient transformer architectures that utilize elements of local attention such as NAT </w:t>
      </w:r>
      <w:hyperlink r:id="rId14" w:history="1">
        <w:r>
          <w:rPr>
            <w:rStyle w:val="Hyperlink"/>
          </w:rPr>
          <w:t>[2204.07143] Neighborhood Attention Transformer (arxiv.org)</w:t>
        </w:r>
      </w:hyperlink>
      <w:r>
        <w:t xml:space="preserve"> </w:t>
      </w:r>
    </w:p>
    <w:p w14:paraId="08F8253A" w14:textId="63695509" w:rsidR="00CD4E69" w:rsidRDefault="00CD4E69" w:rsidP="00CD4E69">
      <w:r>
        <w:t xml:space="preserve">and more efficient mechanism of self attention such as recently published MobileViTv2 </w:t>
      </w:r>
      <w:hyperlink r:id="rId15" w:history="1">
        <w:r>
          <w:rPr>
            <w:rStyle w:val="Hyperlink"/>
          </w:rPr>
          <w:t>[2206.02680] Separable Self-attention for Mobile Vision Transformers (arxiv.org)</w:t>
        </w:r>
      </w:hyperlink>
      <w:r>
        <w:t xml:space="preserve"> .</w:t>
      </w:r>
    </w:p>
    <w:p w14:paraId="5AF03048" w14:textId="4AD2A92F" w:rsidR="00A143BC" w:rsidRDefault="00A143BC" w:rsidP="00CD4E69">
      <w:r>
        <w:t xml:space="preserve">for imporoving </w:t>
      </w:r>
      <w:r w:rsidRPr="00A143BC">
        <w:t>inference</w:t>
      </w:r>
      <w:r>
        <w:t xml:space="preserve"> time an easy approch could be:</w:t>
      </w:r>
    </w:p>
    <w:p w14:paraId="0EB15528" w14:textId="381374AF" w:rsidR="00A143BC" w:rsidRDefault="00A143BC" w:rsidP="00CD4E69">
      <w:r>
        <w:fldChar w:fldCharType="begin"/>
      </w:r>
      <w:r>
        <w:instrText xml:space="preserve"> HYPERLINK "</w:instrText>
      </w:r>
      <w:r w:rsidRPr="00A143BC">
        <w:instrText>https://medium.com/pytorch/accelerating-pytorch-inference-with-torch-tensorrt-on-gpus-896e06ff1637</w:instrText>
      </w:r>
      <w:r>
        <w:instrText xml:space="preserve">" </w:instrText>
      </w:r>
      <w:r>
        <w:fldChar w:fldCharType="separate"/>
      </w:r>
      <w:r w:rsidRPr="0020534B">
        <w:rPr>
          <w:rStyle w:val="Hyperlink"/>
        </w:rPr>
        <w:t>https://medium.com/pytorch/accelerating-pytorch-inference-with-torch-tensorrt-on-gpus-896e06ff1637</w:t>
      </w:r>
      <w:r>
        <w:fldChar w:fldCharType="end"/>
      </w:r>
    </w:p>
    <w:p w14:paraId="0ADE130F" w14:textId="77777777" w:rsidR="00A143BC" w:rsidRPr="00CD4E69" w:rsidRDefault="00A143BC" w:rsidP="00CD4E69"/>
    <w:p w14:paraId="2442D900" w14:textId="77777777" w:rsidR="00A71447" w:rsidRPr="00A71447" w:rsidRDefault="00A71447" w:rsidP="005A6FA2"/>
    <w:sectPr w:rsidR="00A71447" w:rsidRPr="00A71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0032D"/>
    <w:multiLevelType w:val="hybridMultilevel"/>
    <w:tmpl w:val="21CAA69A"/>
    <w:lvl w:ilvl="0" w:tplc="356E4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8E"/>
    <w:rsid w:val="00075576"/>
    <w:rsid w:val="00137DFA"/>
    <w:rsid w:val="00172E8B"/>
    <w:rsid w:val="00184C70"/>
    <w:rsid w:val="001A4EEF"/>
    <w:rsid w:val="001C5DB7"/>
    <w:rsid w:val="002C489C"/>
    <w:rsid w:val="002C73D9"/>
    <w:rsid w:val="0038520A"/>
    <w:rsid w:val="00392CA2"/>
    <w:rsid w:val="003D15DB"/>
    <w:rsid w:val="00427134"/>
    <w:rsid w:val="00525A06"/>
    <w:rsid w:val="005A6FA2"/>
    <w:rsid w:val="00604B7E"/>
    <w:rsid w:val="00634AC5"/>
    <w:rsid w:val="00635D0F"/>
    <w:rsid w:val="00686114"/>
    <w:rsid w:val="006A2463"/>
    <w:rsid w:val="007359FF"/>
    <w:rsid w:val="007B30B4"/>
    <w:rsid w:val="007E5984"/>
    <w:rsid w:val="0093558E"/>
    <w:rsid w:val="009F05D9"/>
    <w:rsid w:val="00A143BC"/>
    <w:rsid w:val="00A345F6"/>
    <w:rsid w:val="00A505A2"/>
    <w:rsid w:val="00A71447"/>
    <w:rsid w:val="00AA338B"/>
    <w:rsid w:val="00AC0806"/>
    <w:rsid w:val="00B35087"/>
    <w:rsid w:val="00BA64B5"/>
    <w:rsid w:val="00BE1483"/>
    <w:rsid w:val="00C56AEE"/>
    <w:rsid w:val="00CD4E69"/>
    <w:rsid w:val="00D56331"/>
    <w:rsid w:val="00DE3B21"/>
    <w:rsid w:val="00E64F38"/>
    <w:rsid w:val="00EA5517"/>
    <w:rsid w:val="00F043AD"/>
    <w:rsid w:val="00FC10BA"/>
    <w:rsid w:val="00FF19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42DA"/>
  <w15:chartTrackingRefBased/>
  <w15:docId w15:val="{5CAC6A61-9629-45B2-9B3F-E67FAD4D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4B5"/>
    <w:rPr>
      <w:color w:val="0000FF"/>
      <w:u w:val="single"/>
    </w:rPr>
  </w:style>
  <w:style w:type="character" w:styleId="HTMLCode">
    <w:name w:val="HTML Code"/>
    <w:basedOn w:val="DefaultParagraphFont"/>
    <w:uiPriority w:val="99"/>
    <w:semiHidden/>
    <w:unhideWhenUsed/>
    <w:rsid w:val="00BA64B5"/>
    <w:rPr>
      <w:rFonts w:ascii="Courier New" w:eastAsia="Times New Roman" w:hAnsi="Courier New" w:cs="Courier New"/>
      <w:sz w:val="20"/>
      <w:szCs w:val="20"/>
    </w:rPr>
  </w:style>
  <w:style w:type="paragraph" w:styleId="ListParagraph">
    <w:name w:val="List Paragraph"/>
    <w:basedOn w:val="Normal"/>
    <w:uiPriority w:val="34"/>
    <w:qFormat/>
    <w:rsid w:val="00172E8B"/>
    <w:pPr>
      <w:ind w:left="720"/>
      <w:contextualSpacing/>
    </w:pPr>
  </w:style>
  <w:style w:type="character" w:styleId="FollowedHyperlink">
    <w:name w:val="FollowedHyperlink"/>
    <w:basedOn w:val="DefaultParagraphFont"/>
    <w:uiPriority w:val="99"/>
    <w:semiHidden/>
    <w:unhideWhenUsed/>
    <w:rsid w:val="00EA5517"/>
    <w:rPr>
      <w:color w:val="954F72" w:themeColor="followedHyperlink"/>
      <w:u w:val="single"/>
    </w:rPr>
  </w:style>
  <w:style w:type="character" w:styleId="UnresolvedMention">
    <w:name w:val="Unresolved Mention"/>
    <w:basedOn w:val="DefaultParagraphFont"/>
    <w:uiPriority w:val="99"/>
    <w:semiHidden/>
    <w:unhideWhenUsed/>
    <w:rsid w:val="00A143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alelLevi/ftt" TargetMode="External"/><Relationship Id="rId3" Type="http://schemas.openxmlformats.org/officeDocument/2006/relationships/settings" Target="settings.xml"/><Relationship Id="rId7" Type="http://schemas.openxmlformats.org/officeDocument/2006/relationships/hyperlink" Target="https://github.com/libffcv/ffcv"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libffcv/ffcv-imagenet" TargetMode="External"/><Relationship Id="rId15" Type="http://schemas.openxmlformats.org/officeDocument/2006/relationships/hyperlink" Target="https://arxiv.org/abs/2206.0268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2204.07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Drozdov</dc:creator>
  <cp:keywords/>
  <dc:description/>
  <cp:lastModifiedBy>Talel Levi</cp:lastModifiedBy>
  <cp:revision>28</cp:revision>
  <dcterms:created xsi:type="dcterms:W3CDTF">2022-06-12T08:51:00Z</dcterms:created>
  <dcterms:modified xsi:type="dcterms:W3CDTF">2022-06-18T15:43:00Z</dcterms:modified>
</cp:coreProperties>
</file>