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C1569" w14:textId="4F250CC1" w:rsidR="007A4255" w:rsidRPr="006D58B1" w:rsidRDefault="00676532" w:rsidP="007F7975">
      <w:pPr>
        <w:pStyle w:val="Title"/>
        <w:spacing w:line="264" w:lineRule="auto"/>
        <w:outlineLvl w:val="0"/>
        <w:rPr>
          <w:rFonts w:asciiTheme="majorHAnsi" w:hAnsiTheme="majorHAnsi" w:cstheme="majorHAnsi"/>
          <w:b w:val="0"/>
          <w:smallCaps/>
          <w:color w:val="FFFFFF" w:themeColor="background1"/>
          <w:sz w:val="40"/>
          <w:szCs w:val="40"/>
        </w:rPr>
      </w:pPr>
      <w:r w:rsidRPr="006D58B1">
        <w:rPr>
          <w:rFonts w:asciiTheme="majorHAnsi" w:hAnsiTheme="majorHAnsi" w:cstheme="majorHAnsi"/>
          <w:b w:val="0"/>
          <w:smallCaps/>
          <w:noProof/>
          <w:color w:val="FFFFFF" w:themeColor="background1"/>
          <w:sz w:val="40"/>
          <w:szCs w:val="40"/>
        </w:rPr>
        <mc:AlternateContent>
          <mc:Choice Requires="wps">
            <w:drawing>
              <wp:anchor distT="0" distB="0" distL="114300" distR="114300" simplePos="0" relativeHeight="251706368" behindDoc="1" locked="0" layoutInCell="1" allowOverlap="1" wp14:anchorId="1775DCCA" wp14:editId="55A930FC">
                <wp:simplePos x="0" y="0"/>
                <wp:positionH relativeFrom="page">
                  <wp:posOffset>-89747</wp:posOffset>
                </wp:positionH>
                <wp:positionV relativeFrom="paragraph">
                  <wp:posOffset>254000</wp:posOffset>
                </wp:positionV>
                <wp:extent cx="8004628" cy="298450"/>
                <wp:effectExtent l="0" t="0" r="0" b="6350"/>
                <wp:wrapNone/>
                <wp:docPr id="2" name="Rectangle 2"/>
                <wp:cNvGraphicFramePr/>
                <a:graphic xmlns:a="http://schemas.openxmlformats.org/drawingml/2006/main">
                  <a:graphicData uri="http://schemas.microsoft.com/office/word/2010/wordprocessingShape">
                    <wps:wsp>
                      <wps:cNvSpPr/>
                      <wps:spPr>
                        <a:xfrm>
                          <a:off x="0" y="0"/>
                          <a:ext cx="8004628" cy="298450"/>
                        </a:xfrm>
                        <a:prstGeom prst="rect">
                          <a:avLst/>
                        </a:prstGeom>
                        <a:solidFill>
                          <a:srgbClr val="F3F5F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8E6780" id="Rectangle 2" o:spid="_x0000_s1026" style="position:absolute;margin-left:-7.05pt;margin-top:20pt;width:630.3pt;height:23.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" fillcolor="#f3f5f7" stroked="f" strokeweight="1pt">
                <w10:wrap anchorx="page"/>
              </v:rect>
            </w:pict>
          </mc:Fallback>
        </mc:AlternateContent>
      </w:r>
      <w:r w:rsidRPr="006D58B1">
        <w:rPr>
          <w:rFonts w:asciiTheme="majorHAnsi" w:hAnsiTheme="majorHAnsi" w:cstheme="majorHAnsi"/>
          <w:b w:val="0"/>
          <w:smallCaps/>
          <w:noProof/>
          <w:color w:val="FFFFFF" w:themeColor="background1"/>
          <w:sz w:val="40"/>
          <w:szCs w:val="40"/>
        </w:rPr>
        <mc:AlternateContent>
          <mc:Choice Requires="wps">
            <w:drawing>
              <wp:anchor distT="0" distB="0" distL="114300" distR="114300" simplePos="0" relativeHeight="251709440" behindDoc="1" locked="0" layoutInCell="1" allowOverlap="1" wp14:anchorId="77735073" wp14:editId="0928A70E">
                <wp:simplePos x="0" y="0"/>
                <wp:positionH relativeFrom="column">
                  <wp:posOffset>-640080</wp:posOffset>
                </wp:positionH>
                <wp:positionV relativeFrom="paragraph">
                  <wp:posOffset>-595086</wp:posOffset>
                </wp:positionV>
                <wp:extent cx="7816850" cy="892629"/>
                <wp:effectExtent l="0" t="0" r="6350" b="0"/>
                <wp:wrapNone/>
                <wp:docPr id="20" name="Rectangle 20"/>
                <wp:cNvGraphicFramePr/>
                <a:graphic xmlns:a="http://schemas.openxmlformats.org/drawingml/2006/main">
                  <a:graphicData uri="http://schemas.microsoft.com/office/word/2010/wordprocessingShape">
                    <wps:wsp>
                      <wps:cNvSpPr/>
                      <wps:spPr>
                        <a:xfrm>
                          <a:off x="0" y="0"/>
                          <a:ext cx="7816850" cy="892629"/>
                        </a:xfrm>
                        <a:prstGeom prst="rect">
                          <a:avLst/>
                        </a:prstGeom>
                        <a:solidFill>
                          <a:srgbClr val="324C5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B3A06B" id="Rectangle 20" o:spid="_x0000_s1026" style="position:absolute;margin-left:-50.4pt;margin-top:-46.85pt;width:615.5pt;height:70.3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" fillcolor="#324c5b" stroked="f" strokeweight="1pt"/>
            </w:pict>
          </mc:Fallback>
        </mc:AlternateContent>
      </w:r>
      <w:r w:rsidR="00C21CAC" w:rsidRPr="006D58B1">
        <w:rPr>
          <w:rFonts w:asciiTheme="majorHAnsi" w:hAnsiTheme="majorHAnsi" w:cstheme="majorHAnsi"/>
          <w:b w:val="0"/>
          <w:smallCaps/>
          <w:color w:val="FFFFFF" w:themeColor="background1"/>
          <w:sz w:val="40"/>
          <w:szCs w:val="40"/>
        </w:rPr>
        <w:t>K. Greg Jackson</w:t>
      </w:r>
    </w:p>
    <w:p w14:paraId="6E3E23CD" w14:textId="53E7CF6F" w:rsidR="007A4255" w:rsidRPr="006D58B1" w:rsidRDefault="00C21CAC" w:rsidP="005D57F4">
      <w:pPr>
        <w:jc w:val="center"/>
        <w:rPr>
          <w:rFonts w:asciiTheme="majorHAnsi" w:hAnsiTheme="majorHAnsi" w:cstheme="majorHAnsi"/>
          <w:sz w:val="20"/>
          <w:szCs w:val="20"/>
        </w:rPr>
      </w:pPr>
      <w:r w:rsidRPr="006D58B1">
        <w:rPr>
          <w:rFonts w:asciiTheme="majorHAnsi" w:hAnsiTheme="majorHAnsi" w:cstheme="majorHAnsi"/>
          <w:sz w:val="19"/>
          <w:szCs w:val="19"/>
        </w:rPr>
        <w:t>Orlando, FL</w:t>
      </w:r>
      <w:r w:rsidR="0049691F" w:rsidRPr="006D58B1">
        <w:rPr>
          <w:rFonts w:asciiTheme="majorHAnsi" w:hAnsiTheme="majorHAnsi" w:cstheme="majorHAnsi"/>
          <w:sz w:val="19"/>
          <w:szCs w:val="19"/>
        </w:rPr>
        <w:t xml:space="preserve">  </w:t>
      </w:r>
      <w:r w:rsidR="007A4255" w:rsidRPr="006D58B1">
        <w:rPr>
          <w:rFonts w:asciiTheme="majorHAnsi" w:hAnsiTheme="majorHAnsi" w:cstheme="majorHAnsi"/>
          <w:sz w:val="20"/>
          <w:szCs w:val="20"/>
        </w:rPr>
        <w:t xml:space="preserve"> •  </w:t>
      </w:r>
      <w:r w:rsidR="0049691F" w:rsidRPr="006D58B1">
        <w:rPr>
          <w:rFonts w:asciiTheme="majorHAnsi" w:hAnsiTheme="majorHAnsi" w:cstheme="majorHAnsi"/>
          <w:sz w:val="20"/>
          <w:szCs w:val="20"/>
        </w:rPr>
        <w:t xml:space="preserve"> </w:t>
      </w:r>
      <w:r w:rsidR="00245679">
        <w:rPr>
          <w:rFonts w:asciiTheme="majorHAnsi" w:hAnsiTheme="majorHAnsi" w:cstheme="majorHAnsi"/>
          <w:sz w:val="19"/>
          <w:szCs w:val="19"/>
        </w:rPr>
        <w:t>571</w:t>
      </w:r>
      <w:r w:rsidR="007D382D">
        <w:rPr>
          <w:rFonts w:asciiTheme="majorHAnsi" w:hAnsiTheme="majorHAnsi" w:cstheme="majorHAnsi"/>
          <w:sz w:val="19"/>
          <w:szCs w:val="19"/>
        </w:rPr>
        <w:t>-</w:t>
      </w:r>
      <w:r w:rsidR="00245679">
        <w:rPr>
          <w:rFonts w:asciiTheme="majorHAnsi" w:hAnsiTheme="majorHAnsi" w:cstheme="majorHAnsi"/>
          <w:sz w:val="19"/>
          <w:szCs w:val="19"/>
        </w:rPr>
        <w:t>287</w:t>
      </w:r>
      <w:r w:rsidR="007D382D">
        <w:rPr>
          <w:rFonts w:asciiTheme="majorHAnsi" w:hAnsiTheme="majorHAnsi" w:cstheme="majorHAnsi"/>
          <w:sz w:val="19"/>
          <w:szCs w:val="19"/>
        </w:rPr>
        <w:t>-</w:t>
      </w:r>
      <w:r w:rsidR="00245679">
        <w:rPr>
          <w:rFonts w:asciiTheme="majorHAnsi" w:hAnsiTheme="majorHAnsi" w:cstheme="majorHAnsi"/>
          <w:sz w:val="19"/>
          <w:szCs w:val="19"/>
        </w:rPr>
        <w:t>0086</w:t>
      </w:r>
      <w:r w:rsidR="0049691F" w:rsidRPr="006D58B1">
        <w:rPr>
          <w:rFonts w:asciiTheme="majorHAnsi" w:hAnsiTheme="majorHAnsi" w:cstheme="majorHAnsi"/>
          <w:sz w:val="19"/>
          <w:szCs w:val="19"/>
        </w:rPr>
        <w:t xml:space="preserve">   </w:t>
      </w:r>
      <w:r w:rsidR="007A4255" w:rsidRPr="006D58B1">
        <w:rPr>
          <w:rFonts w:asciiTheme="majorHAnsi" w:hAnsiTheme="majorHAnsi" w:cstheme="majorHAnsi"/>
          <w:sz w:val="20"/>
          <w:szCs w:val="20"/>
        </w:rPr>
        <w:t xml:space="preserve">• </w:t>
      </w:r>
      <w:r w:rsidR="0049691F" w:rsidRPr="006D58B1">
        <w:rPr>
          <w:rFonts w:asciiTheme="majorHAnsi" w:hAnsiTheme="majorHAnsi" w:cstheme="majorHAnsi"/>
          <w:sz w:val="20"/>
          <w:szCs w:val="20"/>
        </w:rPr>
        <w:t xml:space="preserve"> </w:t>
      </w:r>
      <w:r w:rsidR="007A4255" w:rsidRPr="006D58B1">
        <w:rPr>
          <w:rFonts w:asciiTheme="majorHAnsi" w:hAnsiTheme="majorHAnsi" w:cstheme="majorHAnsi"/>
          <w:sz w:val="20"/>
          <w:szCs w:val="20"/>
        </w:rPr>
        <w:t xml:space="preserve"> </w:t>
      </w:r>
      <w:r w:rsidR="00245679">
        <w:rPr>
          <w:rFonts w:asciiTheme="majorHAnsi" w:hAnsiTheme="majorHAnsi" w:cstheme="majorHAnsi"/>
          <w:sz w:val="19"/>
          <w:szCs w:val="19"/>
        </w:rPr>
        <w:t>kgregjackson</w:t>
      </w:r>
      <w:r w:rsidRPr="006D58B1">
        <w:rPr>
          <w:rFonts w:asciiTheme="majorHAnsi" w:hAnsiTheme="majorHAnsi" w:cstheme="majorHAnsi"/>
          <w:sz w:val="19"/>
          <w:szCs w:val="19"/>
        </w:rPr>
        <w:t>@gmail.com</w:t>
      </w:r>
      <w:r w:rsidR="005D57F4" w:rsidRPr="006D58B1">
        <w:rPr>
          <w:rFonts w:asciiTheme="majorHAnsi" w:hAnsiTheme="majorHAnsi" w:cstheme="majorHAnsi"/>
          <w:sz w:val="19"/>
          <w:szCs w:val="19"/>
        </w:rPr>
        <w:t xml:space="preserve">  </w:t>
      </w:r>
      <w:r w:rsidR="007A4255" w:rsidRPr="006D58B1">
        <w:rPr>
          <w:rFonts w:asciiTheme="majorHAnsi" w:hAnsiTheme="majorHAnsi" w:cstheme="majorHAnsi"/>
          <w:sz w:val="20"/>
          <w:szCs w:val="20"/>
        </w:rPr>
        <w:sym w:font="Wingdings" w:char="F09F"/>
      </w:r>
      <w:r w:rsidR="007A4255" w:rsidRPr="006D58B1">
        <w:rPr>
          <w:rFonts w:asciiTheme="majorHAnsi" w:hAnsiTheme="majorHAnsi" w:cstheme="majorHAnsi"/>
          <w:sz w:val="20"/>
          <w:szCs w:val="20"/>
        </w:rPr>
        <w:t xml:space="preserve">  </w:t>
      </w:r>
      <w:r w:rsidR="0049691F" w:rsidRPr="006D58B1">
        <w:rPr>
          <w:rFonts w:asciiTheme="majorHAnsi" w:hAnsiTheme="majorHAnsi" w:cstheme="majorHAnsi"/>
          <w:sz w:val="20"/>
          <w:szCs w:val="20"/>
        </w:rPr>
        <w:t xml:space="preserve"> </w:t>
      </w:r>
      <w:r w:rsidR="007A4255" w:rsidRPr="006D58B1">
        <w:rPr>
          <w:rFonts w:asciiTheme="majorHAnsi" w:hAnsiTheme="majorHAnsi" w:cstheme="majorHAnsi"/>
          <w:sz w:val="19"/>
          <w:szCs w:val="19"/>
        </w:rPr>
        <w:t>linkedin.com/in/</w:t>
      </w:r>
      <w:r w:rsidRPr="006D58B1">
        <w:rPr>
          <w:rFonts w:asciiTheme="majorHAnsi" w:hAnsiTheme="majorHAnsi" w:cstheme="majorHAnsi"/>
          <w:sz w:val="19"/>
          <w:szCs w:val="19"/>
        </w:rPr>
        <w:t>kgregjackson</w:t>
      </w:r>
    </w:p>
    <w:p w14:paraId="60F05453" w14:textId="3A98AC19" w:rsidR="007A4255" w:rsidRPr="006D58B1" w:rsidRDefault="007A4255" w:rsidP="007A4255">
      <w:pPr>
        <w:jc w:val="both"/>
        <w:rPr>
          <w:rFonts w:asciiTheme="majorHAnsi" w:hAnsiTheme="majorHAnsi" w:cstheme="majorHAnsi"/>
          <w:sz w:val="14"/>
          <w:szCs w:val="14"/>
        </w:rPr>
      </w:pPr>
    </w:p>
    <w:p w14:paraId="6DC2BA5A" w14:textId="09BBAD24" w:rsidR="007A4255" w:rsidRPr="006D58B1" w:rsidRDefault="00F319B7" w:rsidP="007A4255">
      <w:pPr>
        <w:jc w:val="center"/>
        <w:rPr>
          <w:rFonts w:asciiTheme="majorHAnsi" w:hAnsiTheme="majorHAnsi" w:cstheme="majorHAnsi"/>
          <w:b/>
          <w:smallCaps/>
          <w:sz w:val="28"/>
          <w:szCs w:val="28"/>
        </w:rPr>
      </w:pPr>
      <w:r w:rsidRPr="006D58B1">
        <w:rPr>
          <w:rFonts w:asciiTheme="majorHAnsi" w:hAnsiTheme="majorHAnsi" w:cstheme="majorHAnsi"/>
          <w:b/>
          <w:smallCaps/>
          <w:sz w:val="28"/>
          <w:szCs w:val="28"/>
        </w:rPr>
        <w:t>Talent Acquisition Thought Leader</w:t>
      </w:r>
    </w:p>
    <w:p w14:paraId="62740BE6" w14:textId="5C63414F" w:rsidR="007A4255" w:rsidRPr="006D58B1" w:rsidRDefault="00A17743" w:rsidP="00B52555">
      <w:pPr>
        <w:spacing w:before="120"/>
        <w:jc w:val="center"/>
        <w:rPr>
          <w:rFonts w:asciiTheme="majorHAnsi" w:hAnsiTheme="majorHAnsi" w:cstheme="majorHAnsi"/>
          <w:b/>
          <w:color w:val="384C5B"/>
          <w:sz w:val="20"/>
          <w:szCs w:val="20"/>
        </w:rPr>
      </w:pPr>
      <w:r w:rsidRPr="006D58B1">
        <w:rPr>
          <w:rFonts w:asciiTheme="majorHAnsi" w:hAnsiTheme="majorHAnsi" w:cstheme="majorHAnsi"/>
          <w:b/>
          <w:color w:val="384C5B"/>
          <w:sz w:val="20"/>
          <w:szCs w:val="20"/>
        </w:rPr>
        <w:t xml:space="preserve">Transformational </w:t>
      </w:r>
      <w:r w:rsidR="007A3844" w:rsidRPr="006D58B1">
        <w:rPr>
          <w:rFonts w:asciiTheme="majorHAnsi" w:hAnsiTheme="majorHAnsi" w:cstheme="majorHAnsi"/>
          <w:b/>
          <w:color w:val="384C5B"/>
          <w:sz w:val="20"/>
          <w:szCs w:val="20"/>
        </w:rPr>
        <w:t xml:space="preserve">&amp; Strategic </w:t>
      </w:r>
      <w:r w:rsidRPr="006D58B1">
        <w:rPr>
          <w:rFonts w:asciiTheme="majorHAnsi" w:hAnsiTheme="majorHAnsi" w:cstheme="majorHAnsi"/>
          <w:b/>
          <w:color w:val="384C5B"/>
          <w:sz w:val="20"/>
          <w:szCs w:val="20"/>
        </w:rPr>
        <w:t>Leader</w:t>
      </w:r>
      <w:r w:rsidR="003A6355" w:rsidRPr="006D58B1">
        <w:rPr>
          <w:rFonts w:asciiTheme="majorHAnsi" w:hAnsiTheme="majorHAnsi" w:cstheme="majorHAnsi"/>
          <w:b/>
          <w:color w:val="384C5B"/>
          <w:sz w:val="20"/>
          <w:szCs w:val="20"/>
        </w:rPr>
        <w:t xml:space="preserve">  </w:t>
      </w:r>
      <w:r w:rsidR="003A6355" w:rsidRPr="006D58B1">
        <w:rPr>
          <w:rFonts w:asciiTheme="majorHAnsi" w:hAnsiTheme="majorHAnsi" w:cstheme="majorHAnsi"/>
          <w:b/>
          <w:iCs/>
          <w:color w:val="384C5B"/>
          <w:sz w:val="20"/>
          <w:szCs w:val="20"/>
        </w:rPr>
        <w:t>|</w:t>
      </w:r>
      <w:r w:rsidR="003A6355" w:rsidRPr="006D58B1">
        <w:rPr>
          <w:rFonts w:asciiTheme="majorHAnsi" w:hAnsiTheme="majorHAnsi" w:cstheme="majorHAnsi"/>
          <w:b/>
          <w:color w:val="384C5B"/>
          <w:sz w:val="20"/>
          <w:szCs w:val="20"/>
        </w:rPr>
        <w:t xml:space="preserve">  </w:t>
      </w:r>
      <w:r w:rsidR="007A3844" w:rsidRPr="006D58B1">
        <w:rPr>
          <w:rFonts w:asciiTheme="majorHAnsi" w:hAnsiTheme="majorHAnsi" w:cstheme="majorHAnsi"/>
          <w:b/>
          <w:color w:val="384C5B"/>
          <w:sz w:val="20"/>
          <w:szCs w:val="20"/>
        </w:rPr>
        <w:t>RPO</w:t>
      </w:r>
      <w:r w:rsidR="003E0697" w:rsidRPr="006D58B1">
        <w:rPr>
          <w:rFonts w:asciiTheme="majorHAnsi" w:hAnsiTheme="majorHAnsi" w:cstheme="majorHAnsi"/>
          <w:b/>
          <w:color w:val="384C5B"/>
          <w:sz w:val="20"/>
          <w:szCs w:val="20"/>
        </w:rPr>
        <w:t xml:space="preserve"> &amp; </w:t>
      </w:r>
      <w:r w:rsidR="007A3844" w:rsidRPr="006D58B1">
        <w:rPr>
          <w:rFonts w:asciiTheme="majorHAnsi" w:hAnsiTheme="majorHAnsi" w:cstheme="majorHAnsi"/>
          <w:b/>
          <w:color w:val="384C5B"/>
          <w:sz w:val="20"/>
          <w:szCs w:val="20"/>
        </w:rPr>
        <w:t xml:space="preserve">MSP Program </w:t>
      </w:r>
      <w:r w:rsidRPr="006D58B1">
        <w:rPr>
          <w:rFonts w:asciiTheme="majorHAnsi" w:hAnsiTheme="majorHAnsi" w:cstheme="majorHAnsi"/>
          <w:b/>
          <w:color w:val="384C5B"/>
          <w:sz w:val="20"/>
          <w:szCs w:val="20"/>
        </w:rPr>
        <w:t xml:space="preserve">Expert </w:t>
      </w:r>
      <w:r w:rsidR="007A4255" w:rsidRPr="006D58B1">
        <w:rPr>
          <w:rFonts w:asciiTheme="majorHAnsi" w:hAnsiTheme="majorHAnsi" w:cstheme="majorHAnsi"/>
          <w:b/>
          <w:color w:val="384C5B"/>
          <w:sz w:val="20"/>
          <w:szCs w:val="20"/>
        </w:rPr>
        <w:t xml:space="preserve"> </w:t>
      </w:r>
      <w:r w:rsidR="007A4255" w:rsidRPr="006D58B1">
        <w:rPr>
          <w:rFonts w:asciiTheme="majorHAnsi" w:hAnsiTheme="majorHAnsi" w:cstheme="majorHAnsi"/>
          <w:b/>
          <w:iCs/>
          <w:color w:val="384C5B"/>
          <w:sz w:val="20"/>
          <w:szCs w:val="20"/>
        </w:rPr>
        <w:t>|</w:t>
      </w:r>
      <w:r w:rsidR="007A4255" w:rsidRPr="006D58B1">
        <w:rPr>
          <w:rFonts w:asciiTheme="majorHAnsi" w:hAnsiTheme="majorHAnsi" w:cstheme="majorHAnsi"/>
          <w:b/>
          <w:color w:val="384C5B"/>
          <w:sz w:val="20"/>
          <w:szCs w:val="20"/>
        </w:rPr>
        <w:t xml:space="preserve"> </w:t>
      </w:r>
      <w:r w:rsidR="00BB0C4E" w:rsidRPr="006D58B1">
        <w:rPr>
          <w:rFonts w:asciiTheme="majorHAnsi" w:hAnsiTheme="majorHAnsi" w:cstheme="majorHAnsi"/>
          <w:b/>
          <w:color w:val="384C5B"/>
          <w:sz w:val="20"/>
          <w:szCs w:val="20"/>
        </w:rPr>
        <w:t xml:space="preserve"> </w:t>
      </w:r>
      <w:r w:rsidR="003E0697" w:rsidRPr="006D58B1">
        <w:rPr>
          <w:rFonts w:asciiTheme="majorHAnsi" w:hAnsiTheme="majorHAnsi" w:cstheme="majorHAnsi"/>
          <w:b/>
          <w:color w:val="384C5B"/>
          <w:sz w:val="20"/>
          <w:szCs w:val="20"/>
        </w:rPr>
        <w:t>Employer of Choice Evangelist  |  Change Agent</w:t>
      </w:r>
      <w:r w:rsidR="00B52555">
        <w:rPr>
          <w:rFonts w:asciiTheme="majorHAnsi" w:hAnsiTheme="majorHAnsi" w:cstheme="majorHAnsi"/>
          <w:b/>
          <w:color w:val="384C5B"/>
          <w:sz w:val="20"/>
          <w:szCs w:val="20"/>
        </w:rPr>
        <w:t xml:space="preserve"> &amp; Digital Transformation Leader</w:t>
      </w:r>
      <w:r w:rsidR="00B52555" w:rsidRPr="006D58B1">
        <w:rPr>
          <w:rFonts w:asciiTheme="majorHAnsi" w:hAnsiTheme="majorHAnsi" w:cstheme="majorHAnsi"/>
          <w:b/>
          <w:color w:val="384C5B"/>
          <w:sz w:val="20"/>
          <w:szCs w:val="20"/>
        </w:rPr>
        <w:t xml:space="preserve">  </w:t>
      </w:r>
      <w:r w:rsidR="00B52555" w:rsidRPr="006D58B1">
        <w:rPr>
          <w:rFonts w:asciiTheme="majorHAnsi" w:hAnsiTheme="majorHAnsi" w:cstheme="majorHAnsi"/>
          <w:b/>
          <w:iCs/>
          <w:color w:val="384C5B"/>
          <w:sz w:val="20"/>
          <w:szCs w:val="20"/>
        </w:rPr>
        <w:t>|</w:t>
      </w:r>
      <w:r w:rsidR="00B52555" w:rsidRPr="006D58B1">
        <w:rPr>
          <w:rFonts w:asciiTheme="majorHAnsi" w:hAnsiTheme="majorHAnsi" w:cstheme="majorHAnsi"/>
          <w:b/>
          <w:color w:val="384C5B"/>
          <w:sz w:val="20"/>
          <w:szCs w:val="20"/>
        </w:rPr>
        <w:t xml:space="preserve">  </w:t>
      </w:r>
      <w:r w:rsidR="003E0697" w:rsidRPr="006D58B1">
        <w:rPr>
          <w:rFonts w:asciiTheme="majorHAnsi" w:hAnsiTheme="majorHAnsi" w:cstheme="majorHAnsi"/>
          <w:b/>
          <w:color w:val="384C5B"/>
          <w:sz w:val="20"/>
          <w:szCs w:val="20"/>
        </w:rPr>
        <w:t xml:space="preserve">Diversity, Equity, &amp; Inclusion Champion  |  </w:t>
      </w:r>
      <w:r w:rsidR="007A3844" w:rsidRPr="006D58B1">
        <w:rPr>
          <w:rFonts w:asciiTheme="majorHAnsi" w:hAnsiTheme="majorHAnsi" w:cstheme="majorHAnsi"/>
          <w:b/>
          <w:color w:val="384C5B"/>
          <w:sz w:val="20"/>
          <w:szCs w:val="20"/>
        </w:rPr>
        <w:t>High-Performance Team Builder</w:t>
      </w:r>
      <w:r w:rsidR="00B52555">
        <w:rPr>
          <w:rFonts w:asciiTheme="majorHAnsi" w:hAnsiTheme="majorHAnsi" w:cstheme="majorHAnsi"/>
          <w:b/>
          <w:color w:val="384C5B"/>
          <w:sz w:val="20"/>
          <w:szCs w:val="20"/>
        </w:rPr>
        <w:t xml:space="preserve"> &amp; Talent Development Advocate</w:t>
      </w:r>
      <w:r w:rsidR="003E0697" w:rsidRPr="006D58B1">
        <w:rPr>
          <w:rFonts w:asciiTheme="majorHAnsi" w:hAnsiTheme="majorHAnsi" w:cstheme="majorHAnsi"/>
          <w:b/>
          <w:color w:val="384C5B"/>
          <w:sz w:val="20"/>
          <w:szCs w:val="20"/>
        </w:rPr>
        <w:t xml:space="preserve">  |  </w:t>
      </w:r>
      <w:r w:rsidR="00B52555">
        <w:rPr>
          <w:rFonts w:asciiTheme="majorHAnsi" w:hAnsiTheme="majorHAnsi" w:cstheme="majorHAnsi"/>
          <w:b/>
          <w:color w:val="384C5B"/>
          <w:sz w:val="20"/>
          <w:szCs w:val="20"/>
        </w:rPr>
        <w:t>AI-Driven Strategic Decision Maker</w:t>
      </w:r>
      <w:r w:rsidR="00B52555" w:rsidRPr="006D58B1">
        <w:rPr>
          <w:rFonts w:asciiTheme="majorHAnsi" w:hAnsiTheme="majorHAnsi" w:cstheme="majorHAnsi"/>
          <w:b/>
          <w:color w:val="384C5B"/>
          <w:sz w:val="20"/>
          <w:szCs w:val="20"/>
        </w:rPr>
        <w:t xml:space="preserve">  </w:t>
      </w:r>
      <w:r w:rsidR="00B52555" w:rsidRPr="006D58B1">
        <w:rPr>
          <w:rFonts w:asciiTheme="majorHAnsi" w:hAnsiTheme="majorHAnsi" w:cstheme="majorHAnsi"/>
          <w:b/>
          <w:iCs/>
          <w:color w:val="384C5B"/>
          <w:sz w:val="20"/>
          <w:szCs w:val="20"/>
        </w:rPr>
        <w:t>|</w:t>
      </w:r>
      <w:r w:rsidR="00B52555" w:rsidRPr="006D58B1">
        <w:rPr>
          <w:rFonts w:asciiTheme="majorHAnsi" w:hAnsiTheme="majorHAnsi" w:cstheme="majorHAnsi"/>
          <w:b/>
          <w:color w:val="384C5B"/>
          <w:sz w:val="20"/>
          <w:szCs w:val="20"/>
        </w:rPr>
        <w:t xml:space="preserve">  </w:t>
      </w:r>
      <w:r w:rsidR="00B52555">
        <w:rPr>
          <w:rFonts w:asciiTheme="majorHAnsi" w:hAnsiTheme="majorHAnsi" w:cstheme="majorHAnsi"/>
          <w:b/>
          <w:color w:val="384C5B"/>
          <w:sz w:val="20"/>
          <w:szCs w:val="20"/>
        </w:rPr>
        <w:t>Global Talent Strategy Architect</w:t>
      </w:r>
      <w:r w:rsidR="00B52555" w:rsidRPr="006D58B1">
        <w:rPr>
          <w:rFonts w:asciiTheme="majorHAnsi" w:hAnsiTheme="majorHAnsi" w:cstheme="majorHAnsi"/>
          <w:b/>
          <w:color w:val="384C5B"/>
          <w:sz w:val="20"/>
          <w:szCs w:val="20"/>
        </w:rPr>
        <w:t xml:space="preserve">  </w:t>
      </w:r>
      <w:r w:rsidR="00B52555" w:rsidRPr="006D58B1">
        <w:rPr>
          <w:rFonts w:asciiTheme="majorHAnsi" w:hAnsiTheme="majorHAnsi" w:cstheme="majorHAnsi"/>
          <w:b/>
          <w:iCs/>
          <w:color w:val="384C5B"/>
          <w:sz w:val="20"/>
          <w:szCs w:val="20"/>
        </w:rPr>
        <w:t>|</w:t>
      </w:r>
      <w:r w:rsidR="00B52555" w:rsidRPr="006D58B1">
        <w:rPr>
          <w:rFonts w:asciiTheme="majorHAnsi" w:hAnsiTheme="majorHAnsi" w:cstheme="majorHAnsi"/>
          <w:b/>
          <w:color w:val="384C5B"/>
          <w:sz w:val="20"/>
          <w:szCs w:val="20"/>
        </w:rPr>
        <w:t xml:space="preserve">  </w:t>
      </w:r>
      <w:r w:rsidR="007A3844" w:rsidRPr="006D58B1">
        <w:rPr>
          <w:rFonts w:asciiTheme="majorHAnsi" w:hAnsiTheme="majorHAnsi" w:cstheme="majorHAnsi"/>
          <w:b/>
          <w:color w:val="384C5B"/>
          <w:sz w:val="20"/>
          <w:szCs w:val="20"/>
        </w:rPr>
        <w:t>Culture &amp; Brand Shaper</w:t>
      </w:r>
      <w:r w:rsidR="00B52555">
        <w:rPr>
          <w:rFonts w:asciiTheme="majorHAnsi" w:hAnsiTheme="majorHAnsi" w:cstheme="majorHAnsi"/>
          <w:b/>
          <w:color w:val="384C5B"/>
          <w:sz w:val="20"/>
          <w:szCs w:val="20"/>
        </w:rPr>
        <w:t xml:space="preserve"> </w:t>
      </w:r>
      <w:r w:rsidR="00B52555" w:rsidRPr="00B52555">
        <w:rPr>
          <w:rFonts w:asciiTheme="majorHAnsi" w:hAnsiTheme="majorHAnsi" w:cstheme="majorHAnsi"/>
          <w:b/>
          <w:color w:val="384C5B"/>
          <w:sz w:val="20"/>
          <w:szCs w:val="20"/>
        </w:rPr>
        <w:t>with a Focus on Technological Integration</w:t>
      </w:r>
    </w:p>
    <w:p w14:paraId="0C7F2F46" w14:textId="3D61C5BA" w:rsidR="00D53566" w:rsidRPr="006D58B1" w:rsidRDefault="00D53566" w:rsidP="00D53566">
      <w:pPr>
        <w:rPr>
          <w:rFonts w:asciiTheme="majorHAnsi" w:hAnsiTheme="majorHAnsi" w:cstheme="majorHAnsi"/>
          <w:bCs/>
          <w:iCs/>
          <w:color w:val="384C5B"/>
          <w:sz w:val="14"/>
          <w:szCs w:val="14"/>
        </w:rPr>
      </w:pPr>
    </w:p>
    <w:p w14:paraId="65205B17" w14:textId="5274489E" w:rsidR="00D53566" w:rsidRPr="006D58B1" w:rsidRDefault="00671A60" w:rsidP="00D53566">
      <w:pPr>
        <w:keepNext/>
        <w:framePr w:dropCap="drop" w:lines="3" w:wrap="around" w:vAnchor="text" w:hAnchor="text"/>
        <w:spacing w:line="732" w:lineRule="exact"/>
        <w:jc w:val="both"/>
        <w:textAlignment w:val="baseline"/>
        <w:rPr>
          <w:rFonts w:asciiTheme="majorHAnsi" w:hAnsiTheme="majorHAnsi" w:cstheme="majorHAnsi"/>
          <w:position w:val="-9"/>
          <w:sz w:val="100"/>
          <w:szCs w:val="20"/>
        </w:rPr>
      </w:pPr>
      <w:bookmarkStart w:id="0" w:name="_Hlk517787760"/>
      <w:r>
        <w:rPr>
          <w:rFonts w:asciiTheme="majorHAnsi" w:hAnsiTheme="majorHAnsi" w:cstheme="majorHAnsi"/>
          <w:color w:val="324C5B"/>
          <w:position w:val="-9"/>
          <w:sz w:val="100"/>
          <w:szCs w:val="20"/>
        </w:rPr>
        <w:t>B</w:t>
      </w:r>
    </w:p>
    <w:bookmarkEnd w:id="0"/>
    <w:p w14:paraId="06F2187C" w14:textId="73D4B61B" w:rsidR="00F25EAF" w:rsidRPr="00671A60" w:rsidRDefault="00671A60" w:rsidP="00505F5A">
      <w:pPr>
        <w:rPr>
          <w:rFonts w:asciiTheme="majorHAnsi" w:hAnsiTheme="majorHAnsi" w:cstheme="majorHAnsi"/>
          <w:sz w:val="20"/>
          <w:szCs w:val="20"/>
        </w:rPr>
      </w:pPr>
      <w:r w:rsidRPr="00671A60">
        <w:rPr>
          <w:rFonts w:asciiTheme="majorHAnsi" w:hAnsiTheme="majorHAnsi" w:cstheme="majorHAnsi"/>
          <w:sz w:val="20"/>
          <w:szCs w:val="20"/>
        </w:rPr>
        <w:t>uilt and led centralized talent acquisition organizations, staffing agencies, RPO/MSP programs, and consultative engagements for Fortune 500 clients across industries, showcasing extensive expertise. As a global talent acquisition leader, I managed 230+ professionals, $30M+ budgets, and $85M+ P&amp;Ls, driving strategy, workforce planning, SLAs, client experience, and cost optimization. I pioneered AI-driven strategies and digital transformation in talent processes, significantly enhancing operational efficiency and continuous improvement.</w:t>
      </w:r>
    </w:p>
    <w:p w14:paraId="74D8A083" w14:textId="77777777" w:rsidR="00B52555" w:rsidRPr="00B52555" w:rsidRDefault="00B52555" w:rsidP="006C74CD">
      <w:pPr>
        <w:pBdr>
          <w:bottom w:val="single" w:sz="4" w:space="1" w:color="7F7F7F" w:themeColor="text1" w:themeTint="80"/>
        </w:pBdr>
        <w:rPr>
          <w:rFonts w:asciiTheme="majorHAnsi" w:hAnsiTheme="majorHAnsi" w:cstheme="majorHAnsi"/>
          <w:smallCaps/>
          <w:color w:val="324C5B"/>
          <w:sz w:val="20"/>
          <w:szCs w:val="20"/>
        </w:rPr>
      </w:pPr>
    </w:p>
    <w:p w14:paraId="6F268E43" w14:textId="0460137F" w:rsidR="006C74CD" w:rsidRPr="006D58B1" w:rsidRDefault="006C74CD" w:rsidP="006C74CD">
      <w:pPr>
        <w:pBdr>
          <w:bottom w:val="single" w:sz="4" w:space="1" w:color="7F7F7F" w:themeColor="text1" w:themeTint="80"/>
        </w:pBdr>
        <w:rPr>
          <w:rFonts w:asciiTheme="majorHAnsi" w:hAnsiTheme="majorHAnsi" w:cstheme="majorHAnsi"/>
          <w:b/>
          <w:bCs/>
          <w:smallCaps/>
          <w:color w:val="324C5B"/>
        </w:rPr>
      </w:pPr>
      <w:r w:rsidRPr="006D58B1">
        <w:rPr>
          <w:rFonts w:asciiTheme="majorHAnsi" w:hAnsiTheme="majorHAnsi" w:cstheme="majorHAnsi"/>
          <w:b/>
          <w:bCs/>
          <w:smallCaps/>
          <w:color w:val="324C5B"/>
        </w:rPr>
        <w:t>Career History</w:t>
      </w:r>
    </w:p>
    <w:p w14:paraId="352CA3FD" w14:textId="77777777" w:rsidR="006C74CD" w:rsidRPr="006D58B1" w:rsidRDefault="006C74CD" w:rsidP="006C74CD">
      <w:pPr>
        <w:rPr>
          <w:rFonts w:asciiTheme="majorHAnsi" w:hAnsiTheme="majorHAnsi" w:cstheme="majorHAnsi"/>
          <w:sz w:val="20"/>
          <w:szCs w:val="20"/>
        </w:rPr>
      </w:pPr>
    </w:p>
    <w:p w14:paraId="20B9E44C" w14:textId="66286965" w:rsidR="009F61AE" w:rsidRPr="00C25403" w:rsidRDefault="009F61AE" w:rsidP="009F61AE">
      <w:r>
        <w:rPr>
          <w:rFonts w:asciiTheme="majorHAnsi" w:hAnsiTheme="majorHAnsi" w:cstheme="majorHAnsi"/>
          <w:color w:val="404040" w:themeColor="text1" w:themeTint="BF"/>
          <w:sz w:val="20"/>
          <w:szCs w:val="20"/>
        </w:rPr>
        <w:t>IBM</w:t>
      </w:r>
      <w:r w:rsidRPr="006D58B1">
        <w:rPr>
          <w:rFonts w:asciiTheme="majorHAnsi" w:hAnsiTheme="majorHAnsi" w:cstheme="majorHAnsi"/>
          <w:color w:val="404040" w:themeColor="text1" w:themeTint="BF"/>
          <w:sz w:val="20"/>
          <w:szCs w:val="20"/>
        </w:rPr>
        <w:t xml:space="preserve">, </w:t>
      </w:r>
      <w:r>
        <w:rPr>
          <w:rFonts w:asciiTheme="majorHAnsi" w:hAnsiTheme="majorHAnsi" w:cstheme="majorHAnsi"/>
          <w:color w:val="404040" w:themeColor="text1" w:themeTint="BF"/>
          <w:sz w:val="20"/>
          <w:szCs w:val="20"/>
        </w:rPr>
        <w:t>New York, NY</w:t>
      </w:r>
    </w:p>
    <w:p w14:paraId="1677FF2B" w14:textId="05498D46" w:rsidR="009F61AE" w:rsidRPr="00C25403" w:rsidRDefault="006B266D" w:rsidP="00493A9C">
      <w:pPr>
        <w:rPr>
          <w:rFonts w:asciiTheme="majorHAnsi" w:hAnsiTheme="majorHAnsi" w:cstheme="majorHAnsi"/>
          <w:b/>
          <w:color w:val="324C5B"/>
          <w:sz w:val="20"/>
          <w:szCs w:val="20"/>
        </w:rPr>
      </w:pPr>
      <w:r>
        <w:rPr>
          <w:rFonts w:asciiTheme="majorHAnsi" w:hAnsiTheme="majorHAnsi" w:cstheme="majorHAnsi"/>
          <w:b/>
          <w:color w:val="324C5B"/>
          <w:sz w:val="20"/>
          <w:szCs w:val="20"/>
        </w:rPr>
        <w:t>Delivery Executive, Recruitment Process Outsourcing (</w:t>
      </w:r>
      <w:r w:rsidR="00493A9C" w:rsidRPr="00493A9C">
        <w:rPr>
          <w:rFonts w:asciiTheme="majorHAnsi" w:hAnsiTheme="majorHAnsi" w:cstheme="majorHAnsi"/>
          <w:b/>
          <w:color w:val="324C5B"/>
          <w:sz w:val="20"/>
          <w:szCs w:val="20"/>
        </w:rPr>
        <w:t>RPO</w:t>
      </w:r>
      <w:r>
        <w:rPr>
          <w:rFonts w:asciiTheme="majorHAnsi" w:hAnsiTheme="majorHAnsi" w:cstheme="majorHAnsi"/>
          <w:b/>
          <w:color w:val="324C5B"/>
          <w:sz w:val="20"/>
          <w:szCs w:val="20"/>
        </w:rPr>
        <w:t>)</w:t>
      </w:r>
      <w:r w:rsidR="009F61AE" w:rsidRPr="006D58B1">
        <w:rPr>
          <w:rFonts w:asciiTheme="majorHAnsi" w:hAnsiTheme="majorHAnsi" w:cstheme="majorHAnsi"/>
          <w:b/>
          <w:color w:val="324C5B"/>
          <w:sz w:val="20"/>
          <w:szCs w:val="20"/>
        </w:rPr>
        <w:t xml:space="preserve">, </w:t>
      </w:r>
      <w:r w:rsidR="009F61AE" w:rsidRPr="007F3F56">
        <w:rPr>
          <w:rFonts w:asciiTheme="majorHAnsi" w:hAnsiTheme="majorHAnsi" w:cstheme="majorHAnsi"/>
          <w:bCs/>
          <w:color w:val="324C5B"/>
          <w:sz w:val="20"/>
          <w:szCs w:val="20"/>
        </w:rPr>
        <w:t>2021-</w:t>
      </w:r>
      <w:r w:rsidR="00FF5AFE" w:rsidRPr="007F3F56">
        <w:rPr>
          <w:rFonts w:asciiTheme="majorHAnsi" w:hAnsiTheme="majorHAnsi" w:cstheme="majorHAnsi"/>
          <w:bCs/>
          <w:color w:val="324C5B"/>
          <w:sz w:val="20"/>
          <w:szCs w:val="20"/>
        </w:rPr>
        <w:t>Present</w:t>
      </w:r>
    </w:p>
    <w:p w14:paraId="0C5B0CCE" w14:textId="1AF26BE0" w:rsidR="007F3F56" w:rsidRPr="007F3F56" w:rsidRDefault="007F3F56" w:rsidP="007F3F56">
      <w:pPr>
        <w:rPr>
          <w:rFonts w:asciiTheme="majorHAnsi" w:hAnsiTheme="majorHAnsi" w:cstheme="majorHAnsi"/>
          <w:sz w:val="20"/>
          <w:szCs w:val="20"/>
        </w:rPr>
      </w:pPr>
      <w:r>
        <w:rPr>
          <w:rFonts w:asciiTheme="majorHAnsi" w:hAnsiTheme="majorHAnsi" w:cstheme="majorHAnsi"/>
          <w:sz w:val="20"/>
          <w:szCs w:val="20"/>
        </w:rPr>
        <w:t>B</w:t>
      </w:r>
      <w:r w:rsidRPr="007F3F56">
        <w:rPr>
          <w:rFonts w:asciiTheme="majorHAnsi" w:hAnsiTheme="majorHAnsi" w:cstheme="majorHAnsi"/>
          <w:sz w:val="20"/>
          <w:szCs w:val="20"/>
        </w:rPr>
        <w:t>uilt and led a global team of 230+ talent acquisition professionals, delivering RPO services that achieved over 24,000 annual hires. I managed 250+ high-volume hiring events yearly, integrated AI-driven technologies and LEAN methodologies to streamline recruitment processes and met multimillion-dollar P&amp;L goals. My leadership advanced digital transformation and workforce planning, boosting efficiency, candidate experience, and SLA performance, solidifying IBM’s edge in tech-forward talent solutions.</w:t>
      </w:r>
    </w:p>
    <w:p w14:paraId="46784439" w14:textId="796C787C" w:rsidR="007F3F56" w:rsidRPr="007F3F56" w:rsidRDefault="007F3F56" w:rsidP="007F3F56">
      <w:pPr>
        <w:pStyle w:val="ListParagraph"/>
        <w:numPr>
          <w:ilvl w:val="0"/>
          <w:numId w:val="15"/>
        </w:numPr>
        <w:spacing w:before="100"/>
        <w:contextualSpacing w:val="0"/>
        <w:jc w:val="both"/>
        <w:rPr>
          <w:rFonts w:asciiTheme="majorHAnsi" w:hAnsiTheme="majorHAnsi" w:cstheme="majorHAnsi"/>
          <w:bCs/>
          <w:sz w:val="20"/>
          <w:szCs w:val="20"/>
        </w:rPr>
      </w:pPr>
      <w:r w:rsidRPr="007F3F56">
        <w:rPr>
          <w:rFonts w:asciiTheme="majorHAnsi" w:hAnsiTheme="majorHAnsi" w:cstheme="majorHAnsi"/>
          <w:b/>
          <w:sz w:val="20"/>
          <w:szCs w:val="20"/>
        </w:rPr>
        <w:t>Leveraged IBM Watson’s AI capabilities</w:t>
      </w:r>
      <w:r w:rsidRPr="007F3F56">
        <w:rPr>
          <w:rFonts w:asciiTheme="majorHAnsi" w:hAnsiTheme="majorHAnsi" w:cstheme="majorHAnsi"/>
          <w:bCs/>
          <w:sz w:val="20"/>
          <w:szCs w:val="20"/>
        </w:rPr>
        <w:t xml:space="preserve"> to automate candidate screening processes, reducing time-to-hire by 30% and enhancing the accuracy of match between candidate qualifications and job requirements.</w:t>
      </w:r>
    </w:p>
    <w:p w14:paraId="0EDE2A15" w14:textId="7D646A50" w:rsidR="007F3F56" w:rsidRPr="007F3F56" w:rsidRDefault="007F3F56" w:rsidP="007F3F56">
      <w:pPr>
        <w:pStyle w:val="ListParagraph"/>
        <w:numPr>
          <w:ilvl w:val="0"/>
          <w:numId w:val="15"/>
        </w:numPr>
        <w:spacing w:before="100"/>
        <w:contextualSpacing w:val="0"/>
        <w:jc w:val="both"/>
        <w:rPr>
          <w:rFonts w:asciiTheme="majorHAnsi" w:hAnsiTheme="majorHAnsi" w:cstheme="majorHAnsi"/>
          <w:bCs/>
          <w:sz w:val="20"/>
          <w:szCs w:val="20"/>
        </w:rPr>
      </w:pPr>
      <w:r w:rsidRPr="007F3F56">
        <w:rPr>
          <w:rFonts w:asciiTheme="majorHAnsi" w:hAnsiTheme="majorHAnsi" w:cstheme="majorHAnsi"/>
          <w:b/>
          <w:sz w:val="20"/>
          <w:szCs w:val="20"/>
        </w:rPr>
        <w:t>Deployed iPads for digital onboarding</w:t>
      </w:r>
      <w:r w:rsidRPr="007F3F56">
        <w:rPr>
          <w:rFonts w:asciiTheme="majorHAnsi" w:hAnsiTheme="majorHAnsi" w:cstheme="majorHAnsi"/>
          <w:bCs/>
          <w:sz w:val="20"/>
          <w:szCs w:val="20"/>
        </w:rPr>
        <w:t>, which accelerated the process by enabling real-time data entry and immediate document access, reducing paperwork by 60% and improving new hire engagement and compliance rates significantly.</w:t>
      </w:r>
    </w:p>
    <w:p w14:paraId="7C012644" w14:textId="15963719" w:rsidR="007F3F56" w:rsidRPr="007F3F56" w:rsidRDefault="007F3F56" w:rsidP="007F3F56">
      <w:pPr>
        <w:pStyle w:val="ListParagraph"/>
        <w:numPr>
          <w:ilvl w:val="0"/>
          <w:numId w:val="15"/>
        </w:numPr>
        <w:spacing w:before="100"/>
        <w:contextualSpacing w:val="0"/>
        <w:jc w:val="both"/>
        <w:rPr>
          <w:rFonts w:asciiTheme="majorHAnsi" w:hAnsiTheme="majorHAnsi" w:cstheme="majorHAnsi"/>
          <w:bCs/>
          <w:sz w:val="20"/>
          <w:szCs w:val="20"/>
        </w:rPr>
      </w:pPr>
      <w:r w:rsidRPr="007F3F56">
        <w:rPr>
          <w:rFonts w:asciiTheme="majorHAnsi" w:hAnsiTheme="majorHAnsi" w:cstheme="majorHAnsi"/>
          <w:b/>
          <w:sz w:val="20"/>
          <w:szCs w:val="20"/>
        </w:rPr>
        <w:t>Digitized all onboarding paperwork through a single master form</w:t>
      </w:r>
      <w:r w:rsidRPr="007F3F56">
        <w:rPr>
          <w:rFonts w:asciiTheme="majorHAnsi" w:hAnsiTheme="majorHAnsi" w:cstheme="majorHAnsi"/>
          <w:bCs/>
          <w:sz w:val="20"/>
          <w:szCs w:val="20"/>
        </w:rPr>
        <w:t>, streamlining the data entry process, reducing manual errors by 45%, and cutting onboarding time by 50%, thereby enhancing new hire satisfaction and operational efficiency.</w:t>
      </w:r>
    </w:p>
    <w:p w14:paraId="5325F936" w14:textId="25CFF1F7" w:rsidR="007F3F56" w:rsidRPr="007F3F56" w:rsidRDefault="007F3F56" w:rsidP="007F3F56">
      <w:pPr>
        <w:pStyle w:val="ListParagraph"/>
        <w:numPr>
          <w:ilvl w:val="0"/>
          <w:numId w:val="15"/>
        </w:numPr>
        <w:spacing w:before="100"/>
        <w:contextualSpacing w:val="0"/>
        <w:jc w:val="both"/>
        <w:rPr>
          <w:rFonts w:asciiTheme="majorHAnsi" w:hAnsiTheme="majorHAnsi" w:cstheme="majorHAnsi"/>
          <w:bCs/>
          <w:sz w:val="20"/>
          <w:szCs w:val="20"/>
        </w:rPr>
      </w:pPr>
      <w:r w:rsidRPr="007F3F56">
        <w:rPr>
          <w:rFonts w:asciiTheme="majorHAnsi" w:hAnsiTheme="majorHAnsi" w:cstheme="majorHAnsi"/>
          <w:b/>
          <w:sz w:val="20"/>
          <w:szCs w:val="20"/>
        </w:rPr>
        <w:t xml:space="preserve">Implemented AI-driven analytics </w:t>
      </w:r>
      <w:r w:rsidRPr="007F3F56">
        <w:rPr>
          <w:rFonts w:asciiTheme="majorHAnsi" w:hAnsiTheme="majorHAnsi" w:cstheme="majorHAnsi"/>
          <w:bCs/>
          <w:sz w:val="20"/>
          <w:szCs w:val="20"/>
        </w:rPr>
        <w:t>to optimize recruitment marketing strategies, increasing candidate engagement by 40% and improving the effectiveness of our targeted recruitment campaigns.</w:t>
      </w:r>
    </w:p>
    <w:p w14:paraId="61335FEC" w14:textId="77777777" w:rsidR="009F61AE" w:rsidRPr="007F3F56" w:rsidRDefault="009F61AE" w:rsidP="007F3F56">
      <w:pPr>
        <w:rPr>
          <w:rFonts w:asciiTheme="majorHAnsi" w:hAnsiTheme="majorHAnsi" w:cstheme="majorHAnsi"/>
          <w:sz w:val="20"/>
          <w:szCs w:val="20"/>
        </w:rPr>
      </w:pPr>
    </w:p>
    <w:p w14:paraId="5A9FC70F" w14:textId="0CDA1519" w:rsidR="00C25403" w:rsidRPr="00BB1E89" w:rsidRDefault="00C25403" w:rsidP="00C25403">
      <w:pPr>
        <w:rPr>
          <w:rFonts w:asciiTheme="majorHAnsi" w:hAnsiTheme="majorHAnsi" w:cstheme="majorHAnsi"/>
          <w:color w:val="404040" w:themeColor="text1" w:themeTint="BF"/>
          <w:sz w:val="20"/>
          <w:szCs w:val="20"/>
        </w:rPr>
      </w:pPr>
      <w:r w:rsidRPr="00C25403">
        <w:rPr>
          <w:rFonts w:asciiTheme="majorHAnsi" w:hAnsiTheme="majorHAnsi" w:cstheme="majorHAnsi"/>
          <w:color w:val="404040" w:themeColor="text1" w:themeTint="BF"/>
          <w:sz w:val="20"/>
          <w:szCs w:val="20"/>
        </w:rPr>
        <w:t>TWC G</w:t>
      </w:r>
      <w:r>
        <w:rPr>
          <w:rFonts w:asciiTheme="majorHAnsi" w:hAnsiTheme="majorHAnsi" w:cstheme="majorHAnsi"/>
          <w:color w:val="404040" w:themeColor="text1" w:themeTint="BF"/>
          <w:sz w:val="20"/>
          <w:szCs w:val="20"/>
        </w:rPr>
        <w:t>ROUP CONSULTING</w:t>
      </w:r>
      <w:r w:rsidRPr="006D58B1">
        <w:rPr>
          <w:rFonts w:asciiTheme="majorHAnsi" w:hAnsiTheme="majorHAnsi" w:cstheme="majorHAnsi"/>
          <w:color w:val="404040" w:themeColor="text1" w:themeTint="BF"/>
          <w:sz w:val="20"/>
          <w:szCs w:val="20"/>
        </w:rPr>
        <w:t xml:space="preserve">, </w:t>
      </w:r>
      <w:r w:rsidRPr="00C25403">
        <w:rPr>
          <w:rFonts w:asciiTheme="majorHAnsi" w:hAnsiTheme="majorHAnsi" w:cstheme="majorHAnsi"/>
          <w:color w:val="404040" w:themeColor="text1" w:themeTint="BF"/>
          <w:sz w:val="20"/>
          <w:szCs w:val="20"/>
        </w:rPr>
        <w:t>Milwaukee, W</w:t>
      </w:r>
      <w:r w:rsidR="00566CB4">
        <w:rPr>
          <w:rFonts w:asciiTheme="majorHAnsi" w:hAnsiTheme="majorHAnsi" w:cstheme="majorHAnsi"/>
          <w:color w:val="404040" w:themeColor="text1" w:themeTint="BF"/>
          <w:sz w:val="20"/>
          <w:szCs w:val="20"/>
        </w:rPr>
        <w:t>I</w:t>
      </w:r>
    </w:p>
    <w:p w14:paraId="31F4F4D8" w14:textId="2C6EA1E7" w:rsidR="00C25403" w:rsidRPr="00C25403" w:rsidRDefault="00C25403" w:rsidP="00BB1E89">
      <w:pPr>
        <w:rPr>
          <w:rFonts w:asciiTheme="majorHAnsi" w:hAnsiTheme="majorHAnsi" w:cstheme="majorHAnsi"/>
          <w:b/>
          <w:color w:val="324C5B"/>
          <w:sz w:val="20"/>
          <w:szCs w:val="20"/>
        </w:rPr>
      </w:pPr>
      <w:r>
        <w:rPr>
          <w:rFonts w:asciiTheme="majorHAnsi" w:hAnsiTheme="majorHAnsi" w:cstheme="majorHAnsi"/>
          <w:b/>
          <w:color w:val="324C5B"/>
          <w:sz w:val="20"/>
          <w:szCs w:val="20"/>
        </w:rPr>
        <w:t>Executive Consultant</w:t>
      </w:r>
      <w:r w:rsidRPr="006D58B1">
        <w:rPr>
          <w:rFonts w:asciiTheme="majorHAnsi" w:hAnsiTheme="majorHAnsi" w:cstheme="majorHAnsi"/>
          <w:b/>
          <w:color w:val="324C5B"/>
          <w:sz w:val="20"/>
          <w:szCs w:val="20"/>
        </w:rPr>
        <w:t>,</w:t>
      </w:r>
      <w:r w:rsidR="006B266D">
        <w:rPr>
          <w:rFonts w:asciiTheme="majorHAnsi" w:hAnsiTheme="majorHAnsi" w:cstheme="majorHAnsi"/>
          <w:b/>
          <w:color w:val="324C5B"/>
          <w:sz w:val="20"/>
          <w:szCs w:val="20"/>
        </w:rPr>
        <w:t xml:space="preserve"> Talent Acquisition</w:t>
      </w:r>
      <w:r w:rsidRPr="00BB1E89">
        <w:rPr>
          <w:rFonts w:asciiTheme="majorHAnsi" w:hAnsiTheme="majorHAnsi" w:cstheme="majorHAnsi"/>
          <w:bCs/>
          <w:color w:val="324C5B"/>
          <w:sz w:val="20"/>
          <w:szCs w:val="20"/>
        </w:rPr>
        <w:t xml:space="preserve"> 2021</w:t>
      </w:r>
    </w:p>
    <w:p w14:paraId="3B04F742" w14:textId="0E8BAC08" w:rsidR="00BB1E89" w:rsidRPr="00BB1E89" w:rsidRDefault="00BB1E89" w:rsidP="00BB1E89">
      <w:pPr>
        <w:spacing w:before="120"/>
        <w:rPr>
          <w:rFonts w:asciiTheme="majorHAnsi" w:hAnsiTheme="majorHAnsi" w:cstheme="majorHAnsi"/>
          <w:sz w:val="20"/>
          <w:szCs w:val="20"/>
        </w:rPr>
      </w:pPr>
      <w:r w:rsidRPr="00BB1E89">
        <w:rPr>
          <w:rFonts w:asciiTheme="majorHAnsi" w:hAnsiTheme="majorHAnsi" w:cstheme="majorHAnsi"/>
          <w:sz w:val="20"/>
          <w:szCs w:val="20"/>
        </w:rPr>
        <w:t>Tasked with revitalizing the client’s Customer Engineering Talent Acquisition, I conducted an exhaustive assessment to pinpoint inefficiencies and devise actionable solutions. Collaborating with stakeholders across all levels, I gathered essential insights that guided the strategic overhaul of their hiring processes.</w:t>
      </w:r>
    </w:p>
    <w:p w14:paraId="1E952664" w14:textId="77777777" w:rsidR="00BB1E89" w:rsidRPr="00BB1E89" w:rsidRDefault="00BB1E89" w:rsidP="00BB1E89">
      <w:pPr>
        <w:pStyle w:val="ListParagraph"/>
        <w:numPr>
          <w:ilvl w:val="0"/>
          <w:numId w:val="15"/>
        </w:numPr>
        <w:spacing w:before="100"/>
        <w:contextualSpacing w:val="0"/>
        <w:jc w:val="both"/>
        <w:rPr>
          <w:rFonts w:asciiTheme="majorHAnsi" w:hAnsiTheme="majorHAnsi" w:cstheme="majorHAnsi"/>
          <w:b/>
          <w:sz w:val="20"/>
          <w:szCs w:val="20"/>
        </w:rPr>
      </w:pPr>
      <w:r w:rsidRPr="00BB1E89">
        <w:rPr>
          <w:rFonts w:asciiTheme="majorHAnsi" w:hAnsiTheme="majorHAnsi" w:cstheme="majorHAnsi"/>
          <w:b/>
          <w:sz w:val="20"/>
          <w:szCs w:val="20"/>
        </w:rPr>
        <w:t>Defined a robust employee value proposition</w:t>
      </w:r>
      <w:r w:rsidRPr="00BB1E89">
        <w:rPr>
          <w:rFonts w:asciiTheme="majorHAnsi" w:hAnsiTheme="majorHAnsi" w:cstheme="majorHAnsi"/>
          <w:bCs/>
          <w:sz w:val="20"/>
          <w:szCs w:val="20"/>
        </w:rPr>
        <w:t xml:space="preserve"> to attract and retain top talent.</w:t>
      </w:r>
    </w:p>
    <w:p w14:paraId="5AEE8C0A" w14:textId="77777777" w:rsidR="00BB1E89" w:rsidRPr="00BB1E89" w:rsidRDefault="00BB1E89" w:rsidP="00BB1E89">
      <w:pPr>
        <w:pStyle w:val="ListParagraph"/>
        <w:numPr>
          <w:ilvl w:val="0"/>
          <w:numId w:val="15"/>
        </w:numPr>
        <w:spacing w:before="100"/>
        <w:contextualSpacing w:val="0"/>
        <w:jc w:val="both"/>
        <w:rPr>
          <w:rFonts w:asciiTheme="majorHAnsi" w:hAnsiTheme="majorHAnsi" w:cstheme="majorHAnsi"/>
          <w:b/>
          <w:sz w:val="20"/>
          <w:szCs w:val="20"/>
        </w:rPr>
      </w:pPr>
      <w:r w:rsidRPr="00BB1E89">
        <w:rPr>
          <w:rFonts w:asciiTheme="majorHAnsi" w:hAnsiTheme="majorHAnsi" w:cstheme="majorHAnsi"/>
          <w:b/>
          <w:sz w:val="20"/>
          <w:szCs w:val="20"/>
        </w:rPr>
        <w:t>Developed targeted employment branding and marketing campaigns</w:t>
      </w:r>
      <w:r w:rsidRPr="00BB1E89">
        <w:rPr>
          <w:rFonts w:asciiTheme="majorHAnsi" w:hAnsiTheme="majorHAnsi" w:cstheme="majorHAnsi"/>
          <w:bCs/>
          <w:sz w:val="20"/>
          <w:szCs w:val="20"/>
        </w:rPr>
        <w:t xml:space="preserve"> to enhance visibility and appeal.</w:t>
      </w:r>
    </w:p>
    <w:p w14:paraId="0C7F40F0" w14:textId="77777777" w:rsidR="00BB1E89" w:rsidRPr="00BB1E89" w:rsidRDefault="00BB1E89" w:rsidP="00BB1E89">
      <w:pPr>
        <w:pStyle w:val="ListParagraph"/>
        <w:numPr>
          <w:ilvl w:val="0"/>
          <w:numId w:val="15"/>
        </w:numPr>
        <w:spacing w:before="100"/>
        <w:contextualSpacing w:val="0"/>
        <w:jc w:val="both"/>
        <w:rPr>
          <w:rFonts w:asciiTheme="majorHAnsi" w:hAnsiTheme="majorHAnsi" w:cstheme="majorHAnsi"/>
          <w:b/>
          <w:sz w:val="20"/>
          <w:szCs w:val="20"/>
        </w:rPr>
      </w:pPr>
      <w:r w:rsidRPr="00BB1E89">
        <w:rPr>
          <w:rFonts w:asciiTheme="majorHAnsi" w:hAnsiTheme="majorHAnsi" w:cstheme="majorHAnsi"/>
          <w:b/>
          <w:sz w:val="20"/>
          <w:szCs w:val="20"/>
        </w:rPr>
        <w:t>Deployed a recruitment marketing platform</w:t>
      </w:r>
      <w:r w:rsidRPr="00BB1E89">
        <w:rPr>
          <w:rFonts w:asciiTheme="majorHAnsi" w:hAnsiTheme="majorHAnsi" w:cstheme="majorHAnsi"/>
          <w:bCs/>
          <w:sz w:val="20"/>
          <w:szCs w:val="20"/>
        </w:rPr>
        <w:t xml:space="preserve"> to more accurately target ideal candidates.</w:t>
      </w:r>
    </w:p>
    <w:p w14:paraId="3A8C2726" w14:textId="219EFA97" w:rsidR="00BB1E89" w:rsidRPr="00BB1E89" w:rsidRDefault="00BB1E89" w:rsidP="00BB1E89">
      <w:pPr>
        <w:pStyle w:val="ListParagraph"/>
        <w:numPr>
          <w:ilvl w:val="0"/>
          <w:numId w:val="15"/>
        </w:numPr>
        <w:spacing w:before="100"/>
        <w:contextualSpacing w:val="0"/>
        <w:jc w:val="both"/>
        <w:rPr>
          <w:rFonts w:asciiTheme="majorHAnsi" w:hAnsiTheme="majorHAnsi" w:cstheme="majorHAnsi"/>
          <w:b/>
          <w:sz w:val="20"/>
          <w:szCs w:val="20"/>
        </w:rPr>
      </w:pPr>
      <w:r w:rsidRPr="007E1333">
        <w:rPr>
          <w:rFonts w:asciiTheme="majorHAnsi" w:hAnsiTheme="majorHAnsi" w:cstheme="majorHAnsi"/>
          <w:b/>
          <w:sz w:val="20"/>
          <w:szCs w:val="20"/>
        </w:rPr>
        <w:t>Implemented a more candidate-friendly ATS</w:t>
      </w:r>
      <w:r w:rsidR="007E1333">
        <w:rPr>
          <w:rFonts w:asciiTheme="majorHAnsi" w:hAnsiTheme="majorHAnsi" w:cstheme="majorHAnsi"/>
          <w:b/>
          <w:sz w:val="20"/>
          <w:szCs w:val="20"/>
        </w:rPr>
        <w:t xml:space="preserve"> &amp; streamlined processes</w:t>
      </w:r>
      <w:r w:rsidRPr="007E1333">
        <w:rPr>
          <w:rFonts w:asciiTheme="majorHAnsi" w:hAnsiTheme="majorHAnsi" w:cstheme="majorHAnsi"/>
          <w:bCs/>
          <w:sz w:val="20"/>
          <w:szCs w:val="20"/>
        </w:rPr>
        <w:t>, enhancing usability and satisfaction.</w:t>
      </w:r>
    </w:p>
    <w:p w14:paraId="6F9222A5" w14:textId="6B00310B" w:rsidR="00C25403" w:rsidRPr="00C25403" w:rsidRDefault="00671A60" w:rsidP="007F3F56">
      <w:pPr>
        <w:rPr>
          <w:rFonts w:asciiTheme="majorHAnsi" w:hAnsiTheme="majorHAnsi" w:cstheme="majorHAnsi"/>
          <w:sz w:val="20"/>
          <w:szCs w:val="20"/>
        </w:rPr>
      </w:pPr>
      <w:r w:rsidRPr="00CE274C">
        <w:rPr>
          <w:rFonts w:asciiTheme="majorHAnsi" w:hAnsiTheme="majorHAnsi" w:cstheme="majorHAnsi"/>
          <w:noProof/>
          <w:sz w:val="20"/>
          <w:szCs w:val="20"/>
        </w:rPr>
        <w:drawing>
          <wp:anchor distT="0" distB="0" distL="114300" distR="114300" simplePos="0" relativeHeight="251698176" behindDoc="0" locked="0" layoutInCell="1" allowOverlap="1" wp14:anchorId="5C269BC2" wp14:editId="7963515C">
            <wp:simplePos x="0" y="0"/>
            <wp:positionH relativeFrom="margin">
              <wp:posOffset>4414520</wp:posOffset>
            </wp:positionH>
            <wp:positionV relativeFrom="paragraph">
              <wp:posOffset>132503</wp:posOffset>
            </wp:positionV>
            <wp:extent cx="2095500" cy="1248410"/>
            <wp:effectExtent l="0" t="0" r="0" b="0"/>
            <wp:wrapNone/>
            <wp:docPr id="13" name="Di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14:sizeRelH relativeFrom="margin">
              <wp14:pctWidth>0</wp14:pctWidth>
            </wp14:sizeRelH>
            <wp14:sizeRelV relativeFrom="margin">
              <wp14:pctHeight>0</wp14:pctHeight>
            </wp14:sizeRelV>
          </wp:anchor>
        </w:drawing>
      </w:r>
    </w:p>
    <w:p w14:paraId="5001749C" w14:textId="1E98BE36" w:rsidR="00073201" w:rsidRPr="006D58B1" w:rsidRDefault="003E0C36" w:rsidP="007E1333">
      <w:pPr>
        <w:rPr>
          <w:rFonts w:asciiTheme="majorHAnsi" w:hAnsiTheme="majorHAnsi" w:cstheme="majorHAnsi"/>
          <w:color w:val="404040" w:themeColor="text1" w:themeTint="BF"/>
          <w:sz w:val="20"/>
          <w:szCs w:val="20"/>
        </w:rPr>
      </w:pPr>
      <w:r w:rsidRPr="006D58B1">
        <w:rPr>
          <w:rFonts w:asciiTheme="majorHAnsi" w:hAnsiTheme="majorHAnsi" w:cstheme="majorHAnsi"/>
          <w:color w:val="404040" w:themeColor="text1" w:themeTint="BF"/>
          <w:sz w:val="20"/>
          <w:szCs w:val="20"/>
        </w:rPr>
        <w:t>HEALTHTRUST WORKFORCE SOLUTIONS</w:t>
      </w:r>
      <w:r w:rsidR="00EB5484" w:rsidRPr="006D58B1">
        <w:rPr>
          <w:rFonts w:asciiTheme="majorHAnsi" w:hAnsiTheme="majorHAnsi" w:cstheme="majorHAnsi"/>
          <w:color w:val="404040" w:themeColor="text1" w:themeTint="BF"/>
          <w:sz w:val="20"/>
          <w:szCs w:val="20"/>
        </w:rPr>
        <w:t xml:space="preserve">, </w:t>
      </w:r>
      <w:r w:rsidR="00C21CAC" w:rsidRPr="006D58B1">
        <w:rPr>
          <w:rFonts w:asciiTheme="majorHAnsi" w:hAnsiTheme="majorHAnsi" w:cstheme="majorHAnsi"/>
          <w:color w:val="404040" w:themeColor="text1" w:themeTint="BF"/>
          <w:sz w:val="20"/>
          <w:szCs w:val="20"/>
        </w:rPr>
        <w:t>Ft. Lauderdale, FL</w:t>
      </w:r>
    </w:p>
    <w:p w14:paraId="45A779DF" w14:textId="2D387BA8" w:rsidR="00EB5484" w:rsidRPr="006D58B1" w:rsidRDefault="00C21CAC" w:rsidP="00BB3669">
      <w:pPr>
        <w:tabs>
          <w:tab w:val="right" w:pos="10224"/>
        </w:tabs>
        <w:spacing w:before="40"/>
        <w:jc w:val="both"/>
        <w:rPr>
          <w:rFonts w:asciiTheme="majorHAnsi" w:hAnsiTheme="majorHAnsi" w:cstheme="majorHAnsi"/>
          <w:bCs/>
          <w:color w:val="324C5B"/>
          <w:sz w:val="20"/>
          <w:szCs w:val="20"/>
        </w:rPr>
      </w:pPr>
      <w:r w:rsidRPr="006D58B1">
        <w:rPr>
          <w:rFonts w:asciiTheme="majorHAnsi" w:hAnsiTheme="majorHAnsi" w:cstheme="majorHAnsi"/>
          <w:b/>
          <w:color w:val="324C5B"/>
          <w:sz w:val="20"/>
          <w:szCs w:val="20"/>
        </w:rPr>
        <w:t>Vice President</w:t>
      </w:r>
      <w:r w:rsidR="006B266D">
        <w:rPr>
          <w:rFonts w:asciiTheme="majorHAnsi" w:hAnsiTheme="majorHAnsi" w:cstheme="majorHAnsi"/>
          <w:b/>
          <w:color w:val="324C5B"/>
          <w:sz w:val="20"/>
          <w:szCs w:val="20"/>
        </w:rPr>
        <w:t>, Managed Service Provider</w:t>
      </w:r>
      <w:r w:rsidRPr="006D58B1">
        <w:rPr>
          <w:rFonts w:asciiTheme="majorHAnsi" w:hAnsiTheme="majorHAnsi" w:cstheme="majorHAnsi"/>
          <w:b/>
          <w:color w:val="324C5B"/>
          <w:sz w:val="20"/>
          <w:szCs w:val="20"/>
        </w:rPr>
        <w:t xml:space="preserve"> </w:t>
      </w:r>
      <w:r w:rsidR="006B266D">
        <w:rPr>
          <w:rFonts w:asciiTheme="majorHAnsi" w:hAnsiTheme="majorHAnsi" w:cstheme="majorHAnsi"/>
          <w:b/>
          <w:color w:val="324C5B"/>
          <w:sz w:val="20"/>
          <w:szCs w:val="20"/>
        </w:rPr>
        <w:t>(</w:t>
      </w:r>
      <w:r w:rsidRPr="006D58B1">
        <w:rPr>
          <w:rFonts w:asciiTheme="majorHAnsi" w:hAnsiTheme="majorHAnsi" w:cstheme="majorHAnsi"/>
          <w:b/>
          <w:color w:val="324C5B"/>
          <w:sz w:val="20"/>
          <w:szCs w:val="20"/>
        </w:rPr>
        <w:t>MSP</w:t>
      </w:r>
      <w:r w:rsidR="006B266D">
        <w:rPr>
          <w:rFonts w:asciiTheme="majorHAnsi" w:hAnsiTheme="majorHAnsi" w:cstheme="majorHAnsi"/>
          <w:b/>
          <w:color w:val="324C5B"/>
          <w:sz w:val="20"/>
          <w:szCs w:val="20"/>
        </w:rPr>
        <w:t>)</w:t>
      </w:r>
      <w:r w:rsidRPr="006D58B1">
        <w:rPr>
          <w:rFonts w:asciiTheme="majorHAnsi" w:hAnsiTheme="majorHAnsi" w:cstheme="majorHAnsi"/>
          <w:b/>
          <w:color w:val="324C5B"/>
          <w:sz w:val="20"/>
          <w:szCs w:val="20"/>
        </w:rPr>
        <w:t xml:space="preserve"> Operations</w:t>
      </w:r>
      <w:r w:rsidR="00EB5484" w:rsidRPr="006D58B1">
        <w:rPr>
          <w:rFonts w:asciiTheme="majorHAnsi" w:hAnsiTheme="majorHAnsi" w:cstheme="majorHAnsi"/>
          <w:b/>
          <w:color w:val="324C5B"/>
          <w:sz w:val="20"/>
          <w:szCs w:val="20"/>
        </w:rPr>
        <w:t xml:space="preserve">, </w:t>
      </w:r>
      <w:r w:rsidR="00EB5484" w:rsidRPr="006D58B1">
        <w:rPr>
          <w:rFonts w:asciiTheme="majorHAnsi" w:hAnsiTheme="majorHAnsi" w:cstheme="majorHAnsi"/>
          <w:bCs/>
          <w:color w:val="324C5B"/>
          <w:sz w:val="20"/>
          <w:szCs w:val="20"/>
        </w:rPr>
        <w:t>2019-</w:t>
      </w:r>
      <w:r w:rsidR="00187CF3">
        <w:rPr>
          <w:rFonts w:asciiTheme="majorHAnsi" w:hAnsiTheme="majorHAnsi" w:cstheme="majorHAnsi"/>
          <w:bCs/>
          <w:color w:val="324C5B"/>
          <w:sz w:val="20"/>
          <w:szCs w:val="20"/>
        </w:rPr>
        <w:t>2020</w:t>
      </w:r>
    </w:p>
    <w:p w14:paraId="395110EC" w14:textId="062AE3FE" w:rsidR="004D6283" w:rsidRPr="006D58B1" w:rsidRDefault="00C469C7" w:rsidP="007802D8">
      <w:pPr>
        <w:spacing w:before="120"/>
        <w:ind w:right="3384"/>
        <w:jc w:val="both"/>
        <w:rPr>
          <w:rFonts w:asciiTheme="majorHAnsi" w:hAnsiTheme="majorHAnsi" w:cstheme="majorHAnsi"/>
          <w:sz w:val="20"/>
          <w:szCs w:val="20"/>
        </w:rPr>
      </w:pPr>
      <w:r w:rsidRPr="006D58B1">
        <w:rPr>
          <w:rFonts w:asciiTheme="majorHAnsi" w:hAnsiTheme="majorHAnsi" w:cstheme="majorHAnsi"/>
          <w:sz w:val="20"/>
          <w:szCs w:val="20"/>
        </w:rPr>
        <w:t>Direct</w:t>
      </w:r>
      <w:r w:rsidR="00187CF3">
        <w:rPr>
          <w:rFonts w:asciiTheme="majorHAnsi" w:hAnsiTheme="majorHAnsi" w:cstheme="majorHAnsi"/>
          <w:sz w:val="20"/>
          <w:szCs w:val="20"/>
        </w:rPr>
        <w:t>ed</w:t>
      </w:r>
      <w:r w:rsidRPr="006D58B1">
        <w:rPr>
          <w:rFonts w:asciiTheme="majorHAnsi" w:hAnsiTheme="majorHAnsi" w:cstheme="majorHAnsi"/>
          <w:sz w:val="20"/>
          <w:szCs w:val="20"/>
        </w:rPr>
        <w:t xml:space="preserve"> contingent workforce supplier selection, negotiated cost-competitive contracts, and oversaw inaugural Managed Services Provider (MSP) program for major account with $67M in contingent labor spend across 1,300+ locations.</w:t>
      </w:r>
      <w:r w:rsidR="003D0CD7" w:rsidRPr="006D58B1">
        <w:rPr>
          <w:rFonts w:asciiTheme="majorHAnsi" w:hAnsiTheme="majorHAnsi" w:cstheme="majorHAnsi"/>
          <w:sz w:val="20"/>
          <w:szCs w:val="20"/>
        </w:rPr>
        <w:t xml:space="preserve"> Overs</w:t>
      </w:r>
      <w:r w:rsidR="005702A5">
        <w:rPr>
          <w:rFonts w:asciiTheme="majorHAnsi" w:hAnsiTheme="majorHAnsi" w:cstheme="majorHAnsi"/>
          <w:sz w:val="20"/>
          <w:szCs w:val="20"/>
        </w:rPr>
        <w:t>aw</w:t>
      </w:r>
      <w:r w:rsidR="003D0CD7" w:rsidRPr="006D58B1">
        <w:rPr>
          <w:rFonts w:asciiTheme="majorHAnsi" w:hAnsiTheme="majorHAnsi" w:cstheme="majorHAnsi"/>
          <w:sz w:val="20"/>
          <w:szCs w:val="20"/>
        </w:rPr>
        <w:t xml:space="preserve"> day-to-</w:t>
      </w:r>
      <w:r w:rsidR="00CF3CB2" w:rsidRPr="006D58B1">
        <w:rPr>
          <w:rFonts w:asciiTheme="majorHAnsi" w:hAnsiTheme="majorHAnsi" w:cstheme="majorHAnsi"/>
          <w:sz w:val="20"/>
          <w:szCs w:val="20"/>
        </w:rPr>
        <w:t>d</w:t>
      </w:r>
      <w:r w:rsidR="003D0CD7" w:rsidRPr="006D58B1">
        <w:rPr>
          <w:rFonts w:asciiTheme="majorHAnsi" w:hAnsiTheme="majorHAnsi" w:cstheme="majorHAnsi"/>
          <w:sz w:val="20"/>
          <w:szCs w:val="20"/>
        </w:rPr>
        <w:t xml:space="preserve">ay MSP operations involving requisition management, </w:t>
      </w:r>
      <w:r w:rsidR="00961ACD" w:rsidRPr="006D58B1">
        <w:rPr>
          <w:rFonts w:asciiTheme="majorHAnsi" w:hAnsiTheme="majorHAnsi" w:cstheme="majorHAnsi"/>
          <w:sz w:val="20"/>
          <w:szCs w:val="20"/>
        </w:rPr>
        <w:t>candidate tracking</w:t>
      </w:r>
      <w:r w:rsidR="00961ACD">
        <w:rPr>
          <w:rFonts w:asciiTheme="majorHAnsi" w:hAnsiTheme="majorHAnsi" w:cstheme="majorHAnsi"/>
          <w:sz w:val="20"/>
          <w:szCs w:val="20"/>
        </w:rPr>
        <w:t xml:space="preserve">, </w:t>
      </w:r>
      <w:r w:rsidR="003D0CD7" w:rsidRPr="006D58B1">
        <w:rPr>
          <w:rFonts w:asciiTheme="majorHAnsi" w:hAnsiTheme="majorHAnsi" w:cstheme="majorHAnsi"/>
          <w:sz w:val="20"/>
          <w:szCs w:val="20"/>
        </w:rPr>
        <w:t>issue resolution, scheduling system deployment, and continuous improvement initiatives.</w:t>
      </w:r>
    </w:p>
    <w:p w14:paraId="26E302DD" w14:textId="77777777" w:rsidR="00CE274C" w:rsidRPr="00CE274C" w:rsidRDefault="00CE274C" w:rsidP="00CE274C">
      <w:pPr>
        <w:spacing w:before="100"/>
        <w:ind w:left="360"/>
        <w:jc w:val="both"/>
        <w:rPr>
          <w:rFonts w:asciiTheme="majorHAnsi" w:hAnsiTheme="majorHAnsi" w:cstheme="majorHAnsi"/>
          <w:bCs/>
          <w:sz w:val="20"/>
          <w:szCs w:val="20"/>
        </w:rPr>
      </w:pPr>
    </w:p>
    <w:p w14:paraId="50FCC4AE" w14:textId="360C3432" w:rsidR="00CE274C" w:rsidRPr="00CE274C" w:rsidRDefault="00F21B97" w:rsidP="00CE274C">
      <w:pPr>
        <w:spacing w:before="100"/>
        <w:ind w:left="360"/>
        <w:jc w:val="both"/>
        <w:rPr>
          <w:rFonts w:asciiTheme="majorHAnsi" w:hAnsiTheme="majorHAnsi" w:cstheme="majorHAnsi"/>
          <w:bCs/>
          <w:sz w:val="20"/>
          <w:szCs w:val="20"/>
        </w:rPr>
      </w:pPr>
      <w:r w:rsidRPr="006D58B1">
        <w:rPr>
          <w:rFonts w:asciiTheme="majorHAnsi" w:hAnsiTheme="majorHAnsi" w:cstheme="majorHAnsi"/>
          <w:b/>
          <w:smallCaps/>
          <w:noProof/>
          <w:color w:val="FFFFFF" w:themeColor="background1"/>
          <w:sz w:val="40"/>
          <w:szCs w:val="40"/>
        </w:rPr>
        <w:lastRenderedPageBreak/>
        <mc:AlternateContent>
          <mc:Choice Requires="wps">
            <w:drawing>
              <wp:anchor distT="0" distB="0" distL="114300" distR="114300" simplePos="0" relativeHeight="251726848" behindDoc="1" locked="0" layoutInCell="1" allowOverlap="1" wp14:anchorId="26B22621" wp14:editId="4D630B67">
                <wp:simplePos x="0" y="0"/>
                <wp:positionH relativeFrom="page">
                  <wp:posOffset>-89747</wp:posOffset>
                </wp:positionH>
                <wp:positionV relativeFrom="paragraph">
                  <wp:posOffset>215265</wp:posOffset>
                </wp:positionV>
                <wp:extent cx="8004175" cy="298450"/>
                <wp:effectExtent l="0" t="0" r="0" b="6350"/>
                <wp:wrapNone/>
                <wp:docPr id="7" name="Rectangle 7"/>
                <wp:cNvGraphicFramePr/>
                <a:graphic xmlns:a="http://schemas.openxmlformats.org/drawingml/2006/main">
                  <a:graphicData uri="http://schemas.microsoft.com/office/word/2010/wordprocessingShape">
                    <wps:wsp>
                      <wps:cNvSpPr/>
                      <wps:spPr>
                        <a:xfrm>
                          <a:off x="0" y="0"/>
                          <a:ext cx="8004175" cy="298450"/>
                        </a:xfrm>
                        <a:prstGeom prst="rect">
                          <a:avLst/>
                        </a:prstGeom>
                        <a:solidFill>
                          <a:srgbClr val="F3F5F7"/>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F1309F" w14:textId="3B2631E8" w:rsidR="00CE274C" w:rsidRPr="00CE274C" w:rsidRDefault="00CE274C" w:rsidP="00CE274C">
                            <w:pPr>
                              <w:jc w:val="center"/>
                              <w:rPr>
                                <w:rFonts w:asciiTheme="majorHAnsi" w:hAnsiTheme="majorHAnsi"/>
                                <w:color w:val="000000" w:themeColor="text1"/>
                                <w:sz w:val="19"/>
                              </w:rPr>
                            </w:pPr>
                            <w:r w:rsidRPr="00CE274C">
                              <w:rPr>
                                <w:rFonts w:asciiTheme="majorHAnsi" w:hAnsiTheme="majorHAnsi" w:cstheme="majorHAnsi"/>
                                <w:color w:val="000000" w:themeColor="text1"/>
                                <w:sz w:val="19"/>
                                <w:szCs w:val="19"/>
                              </w:rPr>
                              <w:t xml:space="preserve">Orlando, FL  </w:t>
                            </w:r>
                            <w:r w:rsidRPr="00CE274C">
                              <w:rPr>
                                <w:rFonts w:asciiTheme="majorHAnsi" w:hAnsiTheme="majorHAnsi" w:cstheme="majorHAnsi"/>
                                <w:color w:val="000000" w:themeColor="text1"/>
                                <w:sz w:val="20"/>
                                <w:szCs w:val="20"/>
                              </w:rPr>
                              <w:t xml:space="preserve"> •   </w:t>
                            </w:r>
                            <w:r w:rsidRPr="00CE274C">
                              <w:rPr>
                                <w:rFonts w:asciiTheme="majorHAnsi" w:hAnsiTheme="majorHAnsi" w:cstheme="majorHAnsi"/>
                                <w:color w:val="000000" w:themeColor="text1"/>
                                <w:sz w:val="19"/>
                                <w:szCs w:val="19"/>
                              </w:rPr>
                              <w:t xml:space="preserve">571-287-0086   </w:t>
                            </w:r>
                            <w:r w:rsidRPr="00CE274C">
                              <w:rPr>
                                <w:rFonts w:asciiTheme="majorHAnsi" w:hAnsiTheme="majorHAnsi" w:cstheme="majorHAnsi"/>
                                <w:color w:val="000000" w:themeColor="text1"/>
                                <w:sz w:val="20"/>
                                <w:szCs w:val="20"/>
                              </w:rPr>
                              <w:t xml:space="preserve">•   </w:t>
                            </w:r>
                            <w:r w:rsidRPr="00CE274C">
                              <w:rPr>
                                <w:rFonts w:asciiTheme="majorHAnsi" w:hAnsiTheme="majorHAnsi" w:cstheme="majorHAnsi"/>
                                <w:color w:val="000000" w:themeColor="text1"/>
                                <w:sz w:val="19"/>
                                <w:szCs w:val="19"/>
                              </w:rPr>
                              <w:t xml:space="preserve">kgregjackson@gmail.com  </w:t>
                            </w:r>
                            <w:r w:rsidRPr="00CE274C">
                              <w:rPr>
                                <w:rFonts w:asciiTheme="majorHAnsi" w:hAnsiTheme="majorHAnsi" w:cstheme="majorHAnsi"/>
                                <w:color w:val="000000" w:themeColor="text1"/>
                                <w:sz w:val="20"/>
                                <w:szCs w:val="20"/>
                              </w:rPr>
                              <w:sym w:font="Wingdings" w:char="F09F"/>
                            </w:r>
                            <w:r w:rsidRPr="00CE274C">
                              <w:rPr>
                                <w:rFonts w:asciiTheme="majorHAnsi" w:hAnsiTheme="majorHAnsi" w:cstheme="majorHAnsi"/>
                                <w:color w:val="000000" w:themeColor="text1"/>
                                <w:sz w:val="20"/>
                                <w:szCs w:val="20"/>
                              </w:rPr>
                              <w:t xml:space="preserve">   </w:t>
                            </w:r>
                            <w:r w:rsidRPr="00CE274C">
                              <w:rPr>
                                <w:rFonts w:asciiTheme="majorHAnsi" w:hAnsiTheme="majorHAnsi" w:cstheme="majorHAnsi"/>
                                <w:color w:val="000000" w:themeColor="text1"/>
                                <w:sz w:val="19"/>
                                <w:szCs w:val="19"/>
                              </w:rPr>
                              <w:t>linkedin.com/in/</w:t>
                            </w:r>
                            <w:proofErr w:type="spellStart"/>
                            <w:r w:rsidRPr="00CE274C">
                              <w:rPr>
                                <w:rFonts w:asciiTheme="majorHAnsi" w:hAnsiTheme="majorHAnsi" w:cstheme="majorHAnsi"/>
                                <w:color w:val="000000" w:themeColor="text1"/>
                                <w:sz w:val="19"/>
                                <w:szCs w:val="19"/>
                              </w:rPr>
                              <w:t>kgregjackson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B22621" id="Rectangle 7" o:spid="_x0000_s1026" style="position:absolute;left:0;text-align:left;margin-left:-7.05pt;margin-top:16.95pt;width:630.25pt;height:23.5pt;z-index:-251589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" fillcolor="#f3f5f7" stroked="f" strokeweight="1pt">
                <v:textbox>
                  <w:txbxContent>
                    <w:p w14:paraId="52F1309F" w14:textId="3B2631E8" w:rsidR="00CE274C" w:rsidRPr="00CE274C" w:rsidRDefault="00CE274C" w:rsidP="00CE274C">
                      <w:pPr>
                        <w:jc w:val="center"/>
                        <w:rPr>
                          <w:rFonts w:asciiTheme="majorHAnsi" w:hAnsiTheme="majorHAnsi"/>
                          <w:color w:val="000000" w:themeColor="text1"/>
                          <w:sz w:val="19"/>
                        </w:rPr>
                      </w:pPr>
                      <w:r w:rsidRPr="00CE274C">
                        <w:rPr>
                          <w:rFonts w:asciiTheme="majorHAnsi" w:hAnsiTheme="majorHAnsi" w:cstheme="majorHAnsi"/>
                          <w:color w:val="000000" w:themeColor="text1"/>
                          <w:sz w:val="19"/>
                          <w:szCs w:val="19"/>
                        </w:rPr>
                        <w:t xml:space="preserve">Orlando, FL  </w:t>
                      </w:r>
                      <w:r w:rsidRPr="00CE274C">
                        <w:rPr>
                          <w:rFonts w:asciiTheme="majorHAnsi" w:hAnsiTheme="majorHAnsi" w:cstheme="majorHAnsi"/>
                          <w:color w:val="000000" w:themeColor="text1"/>
                          <w:sz w:val="20"/>
                          <w:szCs w:val="20"/>
                        </w:rPr>
                        <w:t xml:space="preserve"> •   </w:t>
                      </w:r>
                      <w:r w:rsidRPr="00CE274C">
                        <w:rPr>
                          <w:rFonts w:asciiTheme="majorHAnsi" w:hAnsiTheme="majorHAnsi" w:cstheme="majorHAnsi"/>
                          <w:color w:val="000000" w:themeColor="text1"/>
                          <w:sz w:val="19"/>
                          <w:szCs w:val="19"/>
                        </w:rPr>
                        <w:t xml:space="preserve">571-287-0086   </w:t>
                      </w:r>
                      <w:r w:rsidRPr="00CE274C">
                        <w:rPr>
                          <w:rFonts w:asciiTheme="majorHAnsi" w:hAnsiTheme="majorHAnsi" w:cstheme="majorHAnsi"/>
                          <w:color w:val="000000" w:themeColor="text1"/>
                          <w:sz w:val="20"/>
                          <w:szCs w:val="20"/>
                        </w:rPr>
                        <w:t xml:space="preserve">•   </w:t>
                      </w:r>
                      <w:r w:rsidRPr="00CE274C">
                        <w:rPr>
                          <w:rFonts w:asciiTheme="majorHAnsi" w:hAnsiTheme="majorHAnsi" w:cstheme="majorHAnsi"/>
                          <w:color w:val="000000" w:themeColor="text1"/>
                          <w:sz w:val="19"/>
                          <w:szCs w:val="19"/>
                        </w:rPr>
                        <w:t xml:space="preserve">kgregjackson@gmail.com  </w:t>
                      </w:r>
                      <w:r w:rsidRPr="00CE274C">
                        <w:rPr>
                          <w:rFonts w:asciiTheme="majorHAnsi" w:hAnsiTheme="majorHAnsi" w:cstheme="majorHAnsi"/>
                          <w:color w:val="000000" w:themeColor="text1"/>
                          <w:sz w:val="20"/>
                          <w:szCs w:val="20"/>
                        </w:rPr>
                        <w:sym w:font="Wingdings" w:char="F09F"/>
                      </w:r>
                      <w:r w:rsidRPr="00CE274C">
                        <w:rPr>
                          <w:rFonts w:asciiTheme="majorHAnsi" w:hAnsiTheme="majorHAnsi" w:cstheme="majorHAnsi"/>
                          <w:color w:val="000000" w:themeColor="text1"/>
                          <w:sz w:val="20"/>
                          <w:szCs w:val="20"/>
                        </w:rPr>
                        <w:t xml:space="preserve">   </w:t>
                      </w:r>
                      <w:r w:rsidRPr="00CE274C">
                        <w:rPr>
                          <w:rFonts w:asciiTheme="majorHAnsi" w:hAnsiTheme="majorHAnsi" w:cstheme="majorHAnsi"/>
                          <w:color w:val="000000" w:themeColor="text1"/>
                          <w:sz w:val="19"/>
                          <w:szCs w:val="19"/>
                        </w:rPr>
                        <w:t>linkedin.com/in/</w:t>
                      </w:r>
                      <w:proofErr w:type="spellStart"/>
                      <w:r w:rsidRPr="00CE274C">
                        <w:rPr>
                          <w:rFonts w:asciiTheme="majorHAnsi" w:hAnsiTheme="majorHAnsi" w:cstheme="majorHAnsi"/>
                          <w:color w:val="000000" w:themeColor="text1"/>
                          <w:sz w:val="19"/>
                          <w:szCs w:val="19"/>
                        </w:rPr>
                        <w:t>kgregjackson</w:t>
                      </w:r>
                      <w:proofErr w:type="spellEnd"/>
                    </w:p>
                  </w:txbxContent>
                </v:textbox>
                <w10:wrap anchorx="page"/>
              </v:rect>
            </w:pict>
          </mc:Fallback>
        </mc:AlternateContent>
      </w:r>
      <w:r w:rsidR="00CE274C" w:rsidRPr="006D58B1">
        <w:rPr>
          <w:rFonts w:asciiTheme="majorHAnsi" w:hAnsiTheme="majorHAnsi" w:cstheme="majorHAnsi"/>
          <w:b/>
          <w:smallCaps/>
          <w:noProof/>
          <w:color w:val="FFFFFF" w:themeColor="background1"/>
          <w:sz w:val="40"/>
          <w:szCs w:val="40"/>
        </w:rPr>
        <mc:AlternateContent>
          <mc:Choice Requires="wps">
            <w:drawing>
              <wp:anchor distT="0" distB="0" distL="114300" distR="114300" simplePos="0" relativeHeight="251727872" behindDoc="1" locked="0" layoutInCell="1" allowOverlap="1" wp14:anchorId="53325F8A" wp14:editId="1E371A6C">
                <wp:simplePos x="0" y="0"/>
                <wp:positionH relativeFrom="column">
                  <wp:posOffset>-640080</wp:posOffset>
                </wp:positionH>
                <wp:positionV relativeFrom="paragraph">
                  <wp:posOffset>-399627</wp:posOffset>
                </wp:positionV>
                <wp:extent cx="7816850" cy="659554"/>
                <wp:effectExtent l="0" t="0" r="6350" b="1270"/>
                <wp:wrapNone/>
                <wp:docPr id="8" name="Rectangle 8"/>
                <wp:cNvGraphicFramePr/>
                <a:graphic xmlns:a="http://schemas.openxmlformats.org/drawingml/2006/main">
                  <a:graphicData uri="http://schemas.microsoft.com/office/word/2010/wordprocessingShape">
                    <wps:wsp>
                      <wps:cNvSpPr/>
                      <wps:spPr>
                        <a:xfrm>
                          <a:off x="0" y="0"/>
                          <a:ext cx="7816850" cy="659554"/>
                        </a:xfrm>
                        <a:prstGeom prst="rect">
                          <a:avLst/>
                        </a:prstGeom>
                        <a:solidFill>
                          <a:srgbClr val="324C5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C4AF43" w14:textId="77777777" w:rsidR="00CE274C" w:rsidRPr="002240D5" w:rsidRDefault="00CE274C" w:rsidP="00CE274C">
                            <w:pPr>
                              <w:pStyle w:val="Title"/>
                              <w:spacing w:line="264" w:lineRule="auto"/>
                              <w:outlineLvl w:val="0"/>
                              <w:rPr>
                                <w:rFonts w:asciiTheme="majorHAnsi" w:hAnsiTheme="majorHAnsi" w:cs="Calibri Light (Headings)"/>
                                <w:b w:val="0"/>
                                <w:smallCaps/>
                                <w:color w:val="FFFFFF" w:themeColor="background1"/>
                                <w:sz w:val="36"/>
                                <w:szCs w:val="36"/>
                              </w:rPr>
                            </w:pPr>
                          </w:p>
                          <w:p w14:paraId="7F54A92D" w14:textId="53379E67" w:rsidR="00CE274C" w:rsidRPr="00CE274C" w:rsidRDefault="00CE274C" w:rsidP="00CE274C">
                            <w:pPr>
                              <w:pStyle w:val="Title"/>
                              <w:spacing w:line="264" w:lineRule="auto"/>
                              <w:outlineLvl w:val="0"/>
                              <w:rPr>
                                <w:rFonts w:asciiTheme="majorHAnsi" w:hAnsiTheme="majorHAnsi" w:cstheme="majorHAnsi"/>
                                <w:b w:val="0"/>
                                <w:smallCaps/>
                                <w:color w:val="FFFFFF" w:themeColor="background1"/>
                                <w:sz w:val="40"/>
                                <w:szCs w:val="40"/>
                              </w:rPr>
                            </w:pPr>
                            <w:r w:rsidRPr="006D58B1">
                              <w:rPr>
                                <w:rFonts w:asciiTheme="majorHAnsi" w:hAnsiTheme="majorHAnsi" w:cstheme="majorHAnsi"/>
                                <w:b w:val="0"/>
                                <w:smallCaps/>
                                <w:color w:val="FFFFFF" w:themeColor="background1"/>
                                <w:sz w:val="40"/>
                                <w:szCs w:val="40"/>
                              </w:rPr>
                              <w:t>K. Greg Jackson</w:t>
                            </w:r>
                            <w:r>
                              <w:rPr>
                                <w:rFonts w:asciiTheme="majorHAnsi" w:hAnsiTheme="majorHAnsi" w:cstheme="majorHAnsi"/>
                                <w:b w:val="0"/>
                                <w:smallCaps/>
                                <w:color w:val="FFFFFF" w:themeColor="background1"/>
                                <w:sz w:val="40"/>
                                <w:szCs w:val="40"/>
                              </w:rPr>
                              <w:t>,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325F8A" id="Rectangle 8" o:spid="_x0000_s1027" style="position:absolute;left:0;text-align:left;margin-left:-50.4pt;margin-top:-31.45pt;width:615.5pt;height:51.95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" fillcolor="#324c5b" stroked="f" strokeweight="1pt">
                <v:textbox>
                  <w:txbxContent>
                    <w:p w14:paraId="17C4AF43" w14:textId="77777777" w:rsidR="00CE274C" w:rsidRPr="002240D5" w:rsidRDefault="00CE274C" w:rsidP="00CE274C">
                      <w:pPr>
                        <w:pStyle w:val="Title"/>
                        <w:spacing w:line="264" w:lineRule="auto"/>
                        <w:outlineLvl w:val="0"/>
                        <w:rPr>
                          <w:rFonts w:asciiTheme="majorHAnsi" w:hAnsiTheme="majorHAnsi" w:cs="Calibri Light (Headings)"/>
                          <w:b w:val="0"/>
                          <w:smallCaps/>
                          <w:color w:val="FFFFFF" w:themeColor="background1"/>
                          <w:sz w:val="36"/>
                          <w:szCs w:val="36"/>
                        </w:rPr>
                      </w:pPr>
                    </w:p>
                    <w:p w14:paraId="7F54A92D" w14:textId="53379E67" w:rsidR="00CE274C" w:rsidRPr="00CE274C" w:rsidRDefault="00CE274C" w:rsidP="00CE274C">
                      <w:pPr>
                        <w:pStyle w:val="Title"/>
                        <w:spacing w:line="264" w:lineRule="auto"/>
                        <w:outlineLvl w:val="0"/>
                        <w:rPr>
                          <w:rFonts w:asciiTheme="majorHAnsi" w:hAnsiTheme="majorHAnsi" w:cstheme="majorHAnsi"/>
                          <w:b w:val="0"/>
                          <w:smallCaps/>
                          <w:color w:val="FFFFFF" w:themeColor="background1"/>
                          <w:sz w:val="40"/>
                          <w:szCs w:val="40"/>
                        </w:rPr>
                      </w:pPr>
                      <w:r w:rsidRPr="006D58B1">
                        <w:rPr>
                          <w:rFonts w:asciiTheme="majorHAnsi" w:hAnsiTheme="majorHAnsi" w:cstheme="majorHAnsi"/>
                          <w:b w:val="0"/>
                          <w:smallCaps/>
                          <w:color w:val="FFFFFF" w:themeColor="background1"/>
                          <w:sz w:val="40"/>
                          <w:szCs w:val="40"/>
                        </w:rPr>
                        <w:t>K. Greg Jackson</w:t>
                      </w:r>
                      <w:r>
                        <w:rPr>
                          <w:rFonts w:asciiTheme="majorHAnsi" w:hAnsiTheme="majorHAnsi" w:cstheme="majorHAnsi"/>
                          <w:b w:val="0"/>
                          <w:smallCaps/>
                          <w:color w:val="FFFFFF" w:themeColor="background1"/>
                          <w:sz w:val="40"/>
                          <w:szCs w:val="40"/>
                        </w:rPr>
                        <w:t>, 2</w:t>
                      </w:r>
                    </w:p>
                  </w:txbxContent>
                </v:textbox>
              </v:rect>
            </w:pict>
          </mc:Fallback>
        </mc:AlternateContent>
      </w:r>
    </w:p>
    <w:p w14:paraId="2F179B0F" w14:textId="0DEF729A" w:rsidR="00CE274C" w:rsidRPr="00CE274C" w:rsidRDefault="00CE274C" w:rsidP="00CE274C">
      <w:pPr>
        <w:spacing w:before="100"/>
        <w:ind w:left="360"/>
        <w:jc w:val="both"/>
        <w:rPr>
          <w:rFonts w:asciiTheme="majorHAnsi" w:hAnsiTheme="majorHAnsi" w:cstheme="majorHAnsi"/>
          <w:bCs/>
          <w:sz w:val="20"/>
          <w:szCs w:val="20"/>
        </w:rPr>
      </w:pPr>
    </w:p>
    <w:p w14:paraId="79D2E874" w14:textId="1FDD9184" w:rsidR="00CE274C" w:rsidRPr="00CE274C" w:rsidRDefault="00CE274C" w:rsidP="00233330">
      <w:pPr>
        <w:rPr>
          <w:rFonts w:asciiTheme="majorHAnsi" w:hAnsiTheme="majorHAnsi" w:cstheme="majorHAnsi"/>
          <w:sz w:val="19"/>
          <w:szCs w:val="19"/>
        </w:rPr>
      </w:pPr>
    </w:p>
    <w:p w14:paraId="6E5B8EE2" w14:textId="77777777" w:rsidR="00211BBA" w:rsidRPr="00361ADD" w:rsidRDefault="00211BBA" w:rsidP="00211BBA">
      <w:pPr>
        <w:rPr>
          <w:rFonts w:asciiTheme="majorHAnsi" w:hAnsiTheme="majorHAnsi" w:cstheme="majorHAnsi"/>
          <w:sz w:val="28"/>
          <w:szCs w:val="28"/>
        </w:rPr>
      </w:pPr>
    </w:p>
    <w:p w14:paraId="4C94E920" w14:textId="4F2C378A" w:rsidR="00AE580E" w:rsidRPr="006D58B1" w:rsidRDefault="00C469C7" w:rsidP="00211BBA">
      <w:pPr>
        <w:pStyle w:val="ListParagraph"/>
        <w:numPr>
          <w:ilvl w:val="0"/>
          <w:numId w:val="15"/>
        </w:numPr>
        <w:contextualSpacing w:val="0"/>
        <w:jc w:val="both"/>
        <w:rPr>
          <w:rFonts w:asciiTheme="majorHAnsi" w:hAnsiTheme="majorHAnsi" w:cstheme="majorHAnsi"/>
          <w:bCs/>
          <w:sz w:val="20"/>
          <w:szCs w:val="20"/>
        </w:rPr>
      </w:pPr>
      <w:r w:rsidRPr="006D58B1">
        <w:rPr>
          <w:rFonts w:asciiTheme="majorHAnsi" w:hAnsiTheme="majorHAnsi" w:cstheme="majorHAnsi"/>
          <w:b/>
          <w:sz w:val="20"/>
          <w:szCs w:val="20"/>
        </w:rPr>
        <w:t xml:space="preserve">Deployed MSP to Rehab Services Division of key client, </w:t>
      </w:r>
      <w:r w:rsidRPr="006D58B1">
        <w:rPr>
          <w:rFonts w:asciiTheme="majorHAnsi" w:hAnsiTheme="majorHAnsi" w:cstheme="majorHAnsi"/>
          <w:bCs/>
          <w:sz w:val="20"/>
          <w:szCs w:val="20"/>
        </w:rPr>
        <w:t>delivering the results that earned new multimillion-dollar contract expansions</w:t>
      </w:r>
      <w:r w:rsidR="00856305" w:rsidRPr="006D58B1">
        <w:rPr>
          <w:rFonts w:asciiTheme="majorHAnsi" w:hAnsiTheme="majorHAnsi" w:cstheme="majorHAnsi"/>
          <w:bCs/>
          <w:sz w:val="20"/>
          <w:szCs w:val="20"/>
        </w:rPr>
        <w:t xml:space="preserve"> (+19.6%)</w:t>
      </w:r>
      <w:r w:rsidRPr="006D58B1">
        <w:rPr>
          <w:rFonts w:asciiTheme="majorHAnsi" w:hAnsiTheme="majorHAnsi" w:cstheme="majorHAnsi"/>
          <w:bCs/>
          <w:sz w:val="20"/>
          <w:szCs w:val="20"/>
        </w:rPr>
        <w:t xml:space="preserve">, </w:t>
      </w:r>
      <w:r w:rsidR="00856305" w:rsidRPr="006D58B1">
        <w:rPr>
          <w:rFonts w:asciiTheme="majorHAnsi" w:hAnsiTheme="majorHAnsi" w:cstheme="majorHAnsi"/>
          <w:bCs/>
          <w:sz w:val="20"/>
          <w:szCs w:val="20"/>
        </w:rPr>
        <w:t>and oversight of multisite clients with 225+ supplier partners and nonnegotiable SLAs.</w:t>
      </w:r>
    </w:p>
    <w:p w14:paraId="15203544" w14:textId="2AEDC76D" w:rsidR="00856305" w:rsidRPr="006D58B1" w:rsidRDefault="00856305" w:rsidP="000F7A5C">
      <w:pPr>
        <w:pStyle w:val="ListParagraph"/>
        <w:numPr>
          <w:ilvl w:val="0"/>
          <w:numId w:val="15"/>
        </w:numPr>
        <w:spacing w:before="100"/>
        <w:contextualSpacing w:val="0"/>
        <w:jc w:val="both"/>
        <w:rPr>
          <w:rFonts w:asciiTheme="majorHAnsi" w:hAnsiTheme="majorHAnsi" w:cstheme="majorHAnsi"/>
          <w:bCs/>
          <w:sz w:val="20"/>
          <w:szCs w:val="20"/>
        </w:rPr>
      </w:pPr>
      <w:r w:rsidRPr="006D58B1">
        <w:rPr>
          <w:rFonts w:asciiTheme="majorHAnsi" w:hAnsiTheme="majorHAnsi" w:cstheme="majorHAnsi"/>
          <w:b/>
          <w:sz w:val="20"/>
          <w:szCs w:val="20"/>
        </w:rPr>
        <w:t>Captured first-year savings of $4.7M through MSP deployment and labor rate standardization,</w:t>
      </w:r>
      <w:r w:rsidRPr="006D58B1">
        <w:rPr>
          <w:rFonts w:asciiTheme="majorHAnsi" w:hAnsiTheme="majorHAnsi" w:cstheme="majorHAnsi"/>
          <w:bCs/>
          <w:sz w:val="20"/>
          <w:szCs w:val="20"/>
        </w:rPr>
        <w:t xml:space="preserve"> delivering quality</w:t>
      </w:r>
      <w:r w:rsidR="00B14F09" w:rsidRPr="006D58B1">
        <w:rPr>
          <w:rFonts w:asciiTheme="majorHAnsi" w:hAnsiTheme="majorHAnsi" w:cstheme="majorHAnsi"/>
          <w:bCs/>
          <w:sz w:val="20"/>
          <w:szCs w:val="20"/>
        </w:rPr>
        <w:t xml:space="preserve"> </w:t>
      </w:r>
      <w:r w:rsidRPr="006D58B1">
        <w:rPr>
          <w:rFonts w:asciiTheme="majorHAnsi" w:hAnsiTheme="majorHAnsi" w:cstheme="majorHAnsi"/>
          <w:bCs/>
          <w:sz w:val="20"/>
          <w:szCs w:val="20"/>
        </w:rPr>
        <w:t>of</w:t>
      </w:r>
      <w:r w:rsidR="00B14F09" w:rsidRPr="006D58B1">
        <w:rPr>
          <w:rFonts w:asciiTheme="majorHAnsi" w:hAnsiTheme="majorHAnsi" w:cstheme="majorHAnsi"/>
          <w:bCs/>
          <w:sz w:val="20"/>
          <w:szCs w:val="20"/>
        </w:rPr>
        <w:t xml:space="preserve"> </w:t>
      </w:r>
      <w:r w:rsidRPr="006D58B1">
        <w:rPr>
          <w:rFonts w:asciiTheme="majorHAnsi" w:hAnsiTheme="majorHAnsi" w:cstheme="majorHAnsi"/>
          <w:bCs/>
          <w:sz w:val="20"/>
          <w:szCs w:val="20"/>
        </w:rPr>
        <w:t>hire</w:t>
      </w:r>
      <w:r w:rsidR="001E4F63" w:rsidRPr="006D58B1">
        <w:rPr>
          <w:rFonts w:asciiTheme="majorHAnsi" w:hAnsiTheme="majorHAnsi" w:cstheme="majorHAnsi"/>
          <w:bCs/>
          <w:sz w:val="20"/>
          <w:szCs w:val="20"/>
        </w:rPr>
        <w:t xml:space="preserve"> and customer satisfaction</w:t>
      </w:r>
      <w:r w:rsidRPr="006D58B1">
        <w:rPr>
          <w:rFonts w:asciiTheme="majorHAnsi" w:hAnsiTheme="majorHAnsi" w:cstheme="majorHAnsi"/>
          <w:bCs/>
          <w:sz w:val="20"/>
          <w:szCs w:val="20"/>
        </w:rPr>
        <w:t xml:space="preserve"> improvements</w:t>
      </w:r>
      <w:r w:rsidR="003D0CD7" w:rsidRPr="006D58B1">
        <w:rPr>
          <w:rFonts w:asciiTheme="majorHAnsi" w:hAnsiTheme="majorHAnsi" w:cstheme="majorHAnsi"/>
          <w:bCs/>
          <w:sz w:val="20"/>
          <w:szCs w:val="20"/>
        </w:rPr>
        <w:t xml:space="preserve"> and ensuring optimal organizational efficiencies and effectiveness.</w:t>
      </w:r>
    </w:p>
    <w:p w14:paraId="25FDDBEC" w14:textId="27A7A08B" w:rsidR="00566CB4" w:rsidRPr="000F7A5C" w:rsidRDefault="001938D2" w:rsidP="000F7A5C">
      <w:pPr>
        <w:pStyle w:val="ListParagraph"/>
        <w:numPr>
          <w:ilvl w:val="0"/>
          <w:numId w:val="15"/>
        </w:numPr>
        <w:spacing w:before="100"/>
        <w:contextualSpacing w:val="0"/>
        <w:jc w:val="both"/>
        <w:rPr>
          <w:rFonts w:asciiTheme="majorHAnsi" w:hAnsiTheme="majorHAnsi" w:cstheme="majorHAnsi"/>
          <w:bCs/>
          <w:sz w:val="20"/>
          <w:szCs w:val="20"/>
        </w:rPr>
      </w:pPr>
      <w:r w:rsidRPr="006D58B1">
        <w:rPr>
          <w:rFonts w:asciiTheme="majorHAnsi" w:hAnsiTheme="majorHAnsi" w:cstheme="majorHAnsi"/>
          <w:b/>
          <w:sz w:val="20"/>
          <w:szCs w:val="20"/>
        </w:rPr>
        <w:t>Cultivate</w:t>
      </w:r>
      <w:r w:rsidR="00B60C45">
        <w:rPr>
          <w:rFonts w:asciiTheme="majorHAnsi" w:hAnsiTheme="majorHAnsi" w:cstheme="majorHAnsi"/>
          <w:b/>
          <w:sz w:val="20"/>
          <w:szCs w:val="20"/>
        </w:rPr>
        <w:t>d</w:t>
      </w:r>
      <w:r w:rsidRPr="006D58B1">
        <w:rPr>
          <w:rFonts w:asciiTheme="majorHAnsi" w:hAnsiTheme="majorHAnsi" w:cstheme="majorHAnsi"/>
          <w:b/>
          <w:sz w:val="20"/>
          <w:szCs w:val="20"/>
        </w:rPr>
        <w:t xml:space="preserve"> open communications with all field staff,</w:t>
      </w:r>
      <w:r w:rsidRPr="006D58B1">
        <w:rPr>
          <w:rFonts w:asciiTheme="majorHAnsi" w:hAnsiTheme="majorHAnsi" w:cstheme="majorHAnsi"/>
          <w:bCs/>
          <w:sz w:val="20"/>
          <w:szCs w:val="20"/>
        </w:rPr>
        <w:t xml:space="preserve"> sharing vital information on clients’ needs, project status, and issue escalation and resolution, collaborating with client-side </w:t>
      </w:r>
      <w:r w:rsidR="00267F3D">
        <w:rPr>
          <w:rFonts w:asciiTheme="majorHAnsi" w:hAnsiTheme="majorHAnsi" w:cstheme="majorHAnsi"/>
          <w:bCs/>
          <w:sz w:val="20"/>
          <w:szCs w:val="20"/>
        </w:rPr>
        <w:t xml:space="preserve">management and </w:t>
      </w:r>
      <w:r w:rsidRPr="006D58B1">
        <w:rPr>
          <w:rFonts w:asciiTheme="majorHAnsi" w:hAnsiTheme="majorHAnsi" w:cstheme="majorHAnsi"/>
          <w:bCs/>
          <w:sz w:val="20"/>
          <w:szCs w:val="20"/>
        </w:rPr>
        <w:t>HR to optimize their customer experience.</w:t>
      </w:r>
    </w:p>
    <w:p w14:paraId="68091927" w14:textId="77777777" w:rsidR="00FC4DB6" w:rsidRPr="006D58B1" w:rsidRDefault="00FC4DB6" w:rsidP="00F06B97">
      <w:pPr>
        <w:rPr>
          <w:rFonts w:asciiTheme="majorHAnsi" w:hAnsiTheme="majorHAnsi" w:cstheme="majorHAnsi"/>
          <w:sz w:val="20"/>
          <w:szCs w:val="20"/>
        </w:rPr>
      </w:pPr>
    </w:p>
    <w:p w14:paraId="19C8939C" w14:textId="77777777" w:rsidR="00566CB4" w:rsidRPr="006D58B1" w:rsidRDefault="00566CB4" w:rsidP="00566CB4">
      <w:pPr>
        <w:tabs>
          <w:tab w:val="right" w:pos="10224"/>
        </w:tabs>
        <w:jc w:val="both"/>
        <w:rPr>
          <w:rFonts w:asciiTheme="majorHAnsi" w:hAnsiTheme="majorHAnsi" w:cstheme="majorHAnsi"/>
          <w:color w:val="404040" w:themeColor="text1" w:themeTint="BF"/>
          <w:sz w:val="20"/>
          <w:szCs w:val="20"/>
        </w:rPr>
      </w:pPr>
      <w:r>
        <w:rPr>
          <w:rFonts w:asciiTheme="majorHAnsi" w:hAnsiTheme="majorHAnsi" w:cstheme="majorHAnsi"/>
          <w:color w:val="404040" w:themeColor="text1" w:themeTint="BF"/>
          <w:sz w:val="20"/>
          <w:szCs w:val="20"/>
        </w:rPr>
        <w:t>GERSON LEHRMAN</w:t>
      </w:r>
      <w:r w:rsidRPr="006D58B1">
        <w:rPr>
          <w:rFonts w:asciiTheme="majorHAnsi" w:hAnsiTheme="majorHAnsi" w:cstheme="majorHAnsi"/>
          <w:color w:val="404040" w:themeColor="text1" w:themeTint="BF"/>
          <w:sz w:val="20"/>
          <w:szCs w:val="20"/>
        </w:rPr>
        <w:t xml:space="preserve">, </w:t>
      </w:r>
      <w:r>
        <w:rPr>
          <w:rFonts w:asciiTheme="majorHAnsi" w:hAnsiTheme="majorHAnsi" w:cstheme="majorHAnsi"/>
          <w:color w:val="404040" w:themeColor="text1" w:themeTint="BF"/>
          <w:sz w:val="20"/>
          <w:szCs w:val="20"/>
        </w:rPr>
        <w:t>New York, NY</w:t>
      </w:r>
    </w:p>
    <w:p w14:paraId="3ED38E8E" w14:textId="202D4D10" w:rsidR="00566CB4" w:rsidRPr="006D58B1" w:rsidRDefault="00566CB4" w:rsidP="00566CB4">
      <w:pPr>
        <w:tabs>
          <w:tab w:val="right" w:pos="10224"/>
        </w:tabs>
        <w:jc w:val="both"/>
        <w:rPr>
          <w:rFonts w:asciiTheme="majorHAnsi" w:hAnsiTheme="majorHAnsi" w:cstheme="majorHAnsi"/>
          <w:bCs/>
          <w:sz w:val="20"/>
          <w:szCs w:val="20"/>
        </w:rPr>
      </w:pPr>
      <w:r w:rsidRPr="006D58B1">
        <w:rPr>
          <w:rFonts w:asciiTheme="majorHAnsi" w:hAnsiTheme="majorHAnsi" w:cstheme="majorHAnsi"/>
          <w:b/>
          <w:color w:val="324C5B"/>
          <w:sz w:val="20"/>
          <w:szCs w:val="20"/>
        </w:rPr>
        <w:t xml:space="preserve">Interim </w:t>
      </w:r>
      <w:r w:rsidR="006B266D">
        <w:rPr>
          <w:rFonts w:asciiTheme="majorHAnsi" w:hAnsiTheme="majorHAnsi" w:cstheme="majorHAnsi"/>
          <w:b/>
          <w:color w:val="324C5B"/>
          <w:sz w:val="20"/>
          <w:szCs w:val="20"/>
        </w:rPr>
        <w:t xml:space="preserve">Executive, </w:t>
      </w:r>
      <w:r w:rsidRPr="006D58B1">
        <w:rPr>
          <w:rFonts w:asciiTheme="majorHAnsi" w:hAnsiTheme="majorHAnsi" w:cstheme="majorHAnsi"/>
          <w:b/>
          <w:color w:val="324C5B"/>
          <w:sz w:val="20"/>
          <w:szCs w:val="20"/>
        </w:rPr>
        <w:t xml:space="preserve">Talent Acquisition, </w:t>
      </w:r>
      <w:r w:rsidRPr="006D58B1">
        <w:rPr>
          <w:rFonts w:asciiTheme="majorHAnsi" w:hAnsiTheme="majorHAnsi" w:cstheme="majorHAnsi"/>
          <w:bCs/>
          <w:sz w:val="20"/>
          <w:szCs w:val="20"/>
        </w:rPr>
        <w:t>2015-2019</w:t>
      </w:r>
    </w:p>
    <w:p w14:paraId="5510B0FB" w14:textId="77777777" w:rsidR="00566CB4" w:rsidRPr="006D58B1" w:rsidRDefault="00566CB4" w:rsidP="00566CB4">
      <w:pPr>
        <w:tabs>
          <w:tab w:val="right" w:pos="10224"/>
        </w:tabs>
        <w:spacing w:before="120"/>
        <w:ind w:left="2880"/>
        <w:jc w:val="both"/>
        <w:rPr>
          <w:rFonts w:asciiTheme="majorHAnsi" w:hAnsiTheme="majorHAnsi" w:cstheme="majorHAnsi"/>
          <w:bCs/>
          <w:sz w:val="20"/>
          <w:szCs w:val="20"/>
        </w:rPr>
      </w:pPr>
      <w:r w:rsidRPr="006D58B1">
        <w:rPr>
          <w:rFonts w:asciiTheme="majorHAnsi" w:hAnsiTheme="majorHAnsi" w:cstheme="majorHAnsi"/>
          <w:noProof/>
          <w:sz w:val="10"/>
          <w:szCs w:val="10"/>
        </w:rPr>
        <w:drawing>
          <wp:anchor distT="0" distB="0" distL="114300" distR="114300" simplePos="0" relativeHeight="251724800" behindDoc="0" locked="0" layoutInCell="1" allowOverlap="1" wp14:anchorId="598BC0DA" wp14:editId="617244E2">
            <wp:simplePos x="0" y="0"/>
            <wp:positionH relativeFrom="margin">
              <wp:posOffset>11927</wp:posOffset>
            </wp:positionH>
            <wp:positionV relativeFrom="paragraph">
              <wp:posOffset>47929</wp:posOffset>
            </wp:positionV>
            <wp:extent cx="1732915" cy="1725295"/>
            <wp:effectExtent l="0" t="0" r="57785" b="0"/>
            <wp:wrapNone/>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H relativeFrom="margin">
              <wp14:pctWidth>0</wp14:pctWidth>
            </wp14:sizeRelH>
            <wp14:sizeRelV relativeFrom="margin">
              <wp14:pctHeight>0</wp14:pctHeight>
            </wp14:sizeRelV>
          </wp:anchor>
        </w:drawing>
      </w:r>
      <w:r w:rsidRPr="006D58B1">
        <w:rPr>
          <w:rFonts w:asciiTheme="majorHAnsi" w:hAnsiTheme="majorHAnsi" w:cstheme="majorHAnsi"/>
          <w:bCs/>
          <w:sz w:val="20"/>
          <w:szCs w:val="20"/>
        </w:rPr>
        <w:t>Consulted with 25+ domestic and international clients—Fortune 500 companies, startups, private equity, and venture capital firms—to drive talent acquisition methodologies, effectiveness, and impact. Evangelized clients’ strategic vision and human capital needs, sourcing, evaluating, and securing top-tier talent for healthcare, consumer electronics, distribution, media, grocery, specialty retail, and human capital management engagements.</w:t>
      </w:r>
    </w:p>
    <w:p w14:paraId="7C626D63" w14:textId="77777777" w:rsidR="00566CB4" w:rsidRPr="006D58B1" w:rsidRDefault="00566CB4" w:rsidP="000F7A5C">
      <w:pPr>
        <w:pStyle w:val="ListParagraph"/>
        <w:numPr>
          <w:ilvl w:val="0"/>
          <w:numId w:val="15"/>
        </w:numPr>
        <w:spacing w:before="100"/>
        <w:ind w:left="3420"/>
        <w:contextualSpacing w:val="0"/>
        <w:jc w:val="both"/>
        <w:rPr>
          <w:rFonts w:asciiTheme="majorHAnsi" w:hAnsiTheme="majorHAnsi" w:cstheme="majorHAnsi"/>
          <w:bCs/>
          <w:sz w:val="20"/>
          <w:szCs w:val="20"/>
        </w:rPr>
      </w:pPr>
      <w:r w:rsidRPr="006D58B1">
        <w:rPr>
          <w:rFonts w:asciiTheme="majorHAnsi" w:hAnsiTheme="majorHAnsi" w:cstheme="majorHAnsi"/>
          <w:b/>
          <w:sz w:val="20"/>
          <w:szCs w:val="20"/>
        </w:rPr>
        <w:t xml:space="preserve">Developed best-fit, world-class talent acquisition models, </w:t>
      </w:r>
      <w:r w:rsidRPr="006D58B1">
        <w:rPr>
          <w:rFonts w:asciiTheme="majorHAnsi" w:hAnsiTheme="majorHAnsi" w:cstheme="majorHAnsi"/>
          <w:bCs/>
          <w:sz w:val="20"/>
          <w:szCs w:val="20"/>
        </w:rPr>
        <w:t>often providing the transformational and turnaround leadership pivotal to achieving human capital objectives, reducing costs, increasing efficiencies, and elevating quality of hire.</w:t>
      </w:r>
    </w:p>
    <w:p w14:paraId="670B77DB" w14:textId="77777777" w:rsidR="00566CB4" w:rsidRPr="006D58B1" w:rsidRDefault="00566CB4" w:rsidP="000F7A5C">
      <w:pPr>
        <w:pStyle w:val="ListParagraph"/>
        <w:numPr>
          <w:ilvl w:val="0"/>
          <w:numId w:val="15"/>
        </w:numPr>
        <w:spacing w:before="100"/>
        <w:ind w:left="3420"/>
        <w:contextualSpacing w:val="0"/>
        <w:jc w:val="both"/>
        <w:rPr>
          <w:rFonts w:asciiTheme="majorHAnsi" w:hAnsiTheme="majorHAnsi" w:cstheme="majorHAnsi"/>
          <w:bCs/>
          <w:sz w:val="20"/>
          <w:szCs w:val="20"/>
        </w:rPr>
      </w:pPr>
      <w:r w:rsidRPr="006D58B1">
        <w:rPr>
          <w:rFonts w:asciiTheme="majorHAnsi" w:hAnsiTheme="majorHAnsi" w:cstheme="majorHAnsi"/>
          <w:b/>
          <w:sz w:val="20"/>
          <w:szCs w:val="20"/>
        </w:rPr>
        <w:t xml:space="preserve">Researched, vetted, selected, and ‘stood-up’ new technologies and partnerships </w:t>
      </w:r>
      <w:r w:rsidRPr="006D58B1">
        <w:rPr>
          <w:rFonts w:asciiTheme="majorHAnsi" w:hAnsiTheme="majorHAnsi" w:cstheme="majorHAnsi"/>
          <w:bCs/>
          <w:sz w:val="20"/>
          <w:szCs w:val="20"/>
        </w:rPr>
        <w:t>including applicant tracking systems (ATS), Recruitment Process Outsourcing (RPO) provider</w:t>
      </w:r>
      <w:r>
        <w:rPr>
          <w:rFonts w:asciiTheme="majorHAnsi" w:hAnsiTheme="majorHAnsi" w:cstheme="majorHAnsi"/>
          <w:bCs/>
          <w:sz w:val="20"/>
          <w:szCs w:val="20"/>
        </w:rPr>
        <w:t>s</w:t>
      </w:r>
      <w:r w:rsidRPr="006D58B1">
        <w:rPr>
          <w:rFonts w:asciiTheme="majorHAnsi" w:hAnsiTheme="majorHAnsi" w:cstheme="majorHAnsi"/>
          <w:bCs/>
          <w:sz w:val="20"/>
          <w:szCs w:val="20"/>
        </w:rPr>
        <w:t>, Managed Service Provider</w:t>
      </w:r>
      <w:r>
        <w:rPr>
          <w:rFonts w:asciiTheme="majorHAnsi" w:hAnsiTheme="majorHAnsi" w:cstheme="majorHAnsi"/>
          <w:bCs/>
          <w:sz w:val="20"/>
          <w:szCs w:val="20"/>
        </w:rPr>
        <w:t>s</w:t>
      </w:r>
      <w:r w:rsidRPr="006D58B1">
        <w:rPr>
          <w:rFonts w:asciiTheme="majorHAnsi" w:hAnsiTheme="majorHAnsi" w:cstheme="majorHAnsi"/>
          <w:bCs/>
          <w:sz w:val="20"/>
          <w:szCs w:val="20"/>
        </w:rPr>
        <w:t xml:space="preserve"> (MSP)</w:t>
      </w:r>
      <w:r>
        <w:rPr>
          <w:rFonts w:asciiTheme="majorHAnsi" w:hAnsiTheme="majorHAnsi" w:cstheme="majorHAnsi"/>
          <w:bCs/>
          <w:sz w:val="20"/>
          <w:szCs w:val="20"/>
        </w:rPr>
        <w:t xml:space="preserve"> programs</w:t>
      </w:r>
      <w:r w:rsidRPr="006D58B1">
        <w:rPr>
          <w:rFonts w:asciiTheme="majorHAnsi" w:hAnsiTheme="majorHAnsi" w:cstheme="majorHAnsi"/>
          <w:bCs/>
          <w:sz w:val="20"/>
          <w:szCs w:val="20"/>
        </w:rPr>
        <w:t>, and executive search firms.</w:t>
      </w:r>
    </w:p>
    <w:p w14:paraId="3E02075E" w14:textId="77777777" w:rsidR="00566CB4" w:rsidRPr="006D58B1" w:rsidRDefault="00566CB4" w:rsidP="000F7A5C">
      <w:pPr>
        <w:pStyle w:val="ListParagraph"/>
        <w:numPr>
          <w:ilvl w:val="0"/>
          <w:numId w:val="15"/>
        </w:numPr>
        <w:spacing w:before="100"/>
        <w:contextualSpacing w:val="0"/>
        <w:jc w:val="both"/>
        <w:rPr>
          <w:rFonts w:asciiTheme="majorHAnsi" w:hAnsiTheme="majorHAnsi" w:cstheme="majorHAnsi"/>
          <w:bCs/>
          <w:sz w:val="20"/>
          <w:szCs w:val="20"/>
        </w:rPr>
      </w:pPr>
      <w:r w:rsidRPr="006D58B1">
        <w:rPr>
          <w:rFonts w:asciiTheme="majorHAnsi" w:hAnsiTheme="majorHAnsi" w:cstheme="majorHAnsi"/>
          <w:b/>
          <w:sz w:val="20"/>
          <w:szCs w:val="20"/>
        </w:rPr>
        <w:t xml:space="preserve">Represented the brands of highly diverse organizations; </w:t>
      </w:r>
      <w:r w:rsidRPr="006D58B1">
        <w:rPr>
          <w:rFonts w:asciiTheme="majorHAnsi" w:hAnsiTheme="majorHAnsi" w:cstheme="majorHAnsi"/>
          <w:bCs/>
          <w:sz w:val="20"/>
          <w:szCs w:val="20"/>
        </w:rPr>
        <w:t>ensured consistent messaging across all communications platforms, identified opportunities to engage the ‘right’ hires, and built benches of first-class talent at all levels.</w:t>
      </w:r>
    </w:p>
    <w:p w14:paraId="62697807" w14:textId="77777777" w:rsidR="00566CB4" w:rsidRPr="00566CB4" w:rsidRDefault="00566CB4" w:rsidP="000F7A5C">
      <w:pPr>
        <w:pStyle w:val="ListParagraph"/>
        <w:numPr>
          <w:ilvl w:val="0"/>
          <w:numId w:val="15"/>
        </w:numPr>
        <w:spacing w:before="100"/>
        <w:contextualSpacing w:val="0"/>
        <w:rPr>
          <w:rFonts w:asciiTheme="majorHAnsi" w:hAnsiTheme="majorHAnsi" w:cstheme="majorHAnsi"/>
          <w:b/>
          <w:smallCaps/>
          <w:color w:val="FFFFFF" w:themeColor="background1"/>
          <w:sz w:val="40"/>
          <w:szCs w:val="40"/>
        </w:rPr>
      </w:pPr>
      <w:r w:rsidRPr="00566CB4">
        <w:rPr>
          <w:rFonts w:asciiTheme="majorHAnsi" w:hAnsiTheme="majorHAnsi" w:cs="Calibri Light (Headings)"/>
          <w:b/>
          <w:spacing w:val="-4"/>
          <w:sz w:val="20"/>
          <w:szCs w:val="20"/>
        </w:rPr>
        <w:t>Deployed best-in-class recruitment tools and tactics</w:t>
      </w:r>
      <w:r w:rsidRPr="00566CB4">
        <w:rPr>
          <w:rFonts w:asciiTheme="majorHAnsi" w:hAnsiTheme="majorHAnsi" w:cs="Calibri Light (Headings)"/>
          <w:bCs/>
          <w:spacing w:val="-4"/>
          <w:sz w:val="20"/>
          <w:szCs w:val="20"/>
        </w:rPr>
        <w:t>—technologies, referrals, direct sourcing, and social media—to optimize resource allocation and fiscal reach; maintained leading-edge awareness of emerging trends to outmaneuver competitors.</w:t>
      </w:r>
    </w:p>
    <w:p w14:paraId="7C11F591" w14:textId="77777777" w:rsidR="00566CB4" w:rsidRPr="006D58B1" w:rsidRDefault="00566CB4" w:rsidP="00566CB4">
      <w:pPr>
        <w:rPr>
          <w:rFonts w:asciiTheme="majorHAnsi" w:hAnsiTheme="majorHAnsi" w:cstheme="majorHAnsi"/>
          <w:sz w:val="20"/>
          <w:szCs w:val="20"/>
        </w:rPr>
      </w:pPr>
    </w:p>
    <w:p w14:paraId="036B136C" w14:textId="032E83C8" w:rsidR="00F06B97" w:rsidRPr="006D58B1" w:rsidRDefault="00890F19" w:rsidP="00566CB4">
      <w:pPr>
        <w:rPr>
          <w:rFonts w:asciiTheme="majorHAnsi" w:hAnsiTheme="majorHAnsi" w:cstheme="majorHAnsi"/>
          <w:sz w:val="20"/>
          <w:szCs w:val="20"/>
        </w:rPr>
      </w:pPr>
      <w:r w:rsidRPr="00A0150D">
        <w:rPr>
          <w:rFonts w:asciiTheme="majorHAnsi" w:hAnsiTheme="majorHAnsi" w:cstheme="majorHAnsi"/>
          <w:color w:val="404040" w:themeColor="text1" w:themeTint="BF"/>
          <w:sz w:val="20"/>
          <w:szCs w:val="20"/>
        </w:rPr>
        <w:t>COX ENTERPRISES</w:t>
      </w:r>
      <w:r w:rsidR="00F06B97" w:rsidRPr="006D58B1">
        <w:rPr>
          <w:rFonts w:asciiTheme="majorHAnsi" w:hAnsiTheme="majorHAnsi" w:cstheme="majorHAnsi"/>
          <w:i/>
          <w:iCs/>
          <w:sz w:val="20"/>
          <w:szCs w:val="20"/>
        </w:rPr>
        <w:t>,</w:t>
      </w:r>
      <w:r w:rsidR="00F06B97" w:rsidRPr="006D58B1">
        <w:rPr>
          <w:rFonts w:asciiTheme="majorHAnsi" w:hAnsiTheme="majorHAnsi" w:cstheme="majorHAnsi"/>
          <w:sz w:val="20"/>
          <w:szCs w:val="20"/>
        </w:rPr>
        <w:t xml:space="preserve"> </w:t>
      </w:r>
      <w:r w:rsidRPr="00A0150D">
        <w:rPr>
          <w:rFonts w:asciiTheme="majorHAnsi" w:hAnsiTheme="majorHAnsi" w:cstheme="majorHAnsi"/>
          <w:color w:val="404040" w:themeColor="text1" w:themeTint="BF"/>
          <w:sz w:val="20"/>
          <w:szCs w:val="20"/>
        </w:rPr>
        <w:t>Atlanta, GA</w:t>
      </w:r>
    </w:p>
    <w:p w14:paraId="7C2584CB" w14:textId="04F22E8A" w:rsidR="00890F19" w:rsidRPr="006D58B1" w:rsidRDefault="00890F19" w:rsidP="009F270F">
      <w:pPr>
        <w:rPr>
          <w:rFonts w:asciiTheme="majorHAnsi" w:hAnsiTheme="majorHAnsi" w:cstheme="majorHAnsi"/>
          <w:sz w:val="20"/>
          <w:szCs w:val="20"/>
        </w:rPr>
      </w:pPr>
      <w:r w:rsidRPr="00A0150D">
        <w:rPr>
          <w:rFonts w:asciiTheme="majorHAnsi" w:hAnsiTheme="majorHAnsi" w:cstheme="majorHAnsi"/>
          <w:b/>
          <w:color w:val="324C5B"/>
          <w:sz w:val="20"/>
          <w:szCs w:val="20"/>
        </w:rPr>
        <w:t>Vice President</w:t>
      </w:r>
      <w:r w:rsidR="006B266D">
        <w:rPr>
          <w:rFonts w:asciiTheme="majorHAnsi" w:hAnsiTheme="majorHAnsi" w:cstheme="majorHAnsi"/>
          <w:b/>
          <w:color w:val="324C5B"/>
          <w:sz w:val="20"/>
          <w:szCs w:val="20"/>
        </w:rPr>
        <w:t>,</w:t>
      </w:r>
      <w:r w:rsidRPr="00A0150D">
        <w:rPr>
          <w:rFonts w:asciiTheme="majorHAnsi" w:hAnsiTheme="majorHAnsi" w:cstheme="majorHAnsi"/>
          <w:b/>
          <w:color w:val="324C5B"/>
          <w:sz w:val="20"/>
          <w:szCs w:val="20"/>
        </w:rPr>
        <w:t xml:space="preserve"> Talent Acquisition</w:t>
      </w:r>
      <w:r w:rsidR="00F06B97" w:rsidRPr="006D58B1">
        <w:rPr>
          <w:rFonts w:asciiTheme="majorHAnsi" w:hAnsiTheme="majorHAnsi" w:cstheme="majorHAnsi"/>
          <w:b/>
          <w:bCs/>
          <w:color w:val="324C5B"/>
          <w:sz w:val="20"/>
          <w:szCs w:val="20"/>
        </w:rPr>
        <w:t xml:space="preserve">, </w:t>
      </w:r>
      <w:r w:rsidRPr="006D58B1">
        <w:rPr>
          <w:rFonts w:asciiTheme="majorHAnsi" w:hAnsiTheme="majorHAnsi" w:cstheme="majorHAnsi"/>
          <w:sz w:val="20"/>
          <w:szCs w:val="20"/>
        </w:rPr>
        <w:t>2013-2015</w:t>
      </w:r>
    </w:p>
    <w:p w14:paraId="5588BB58" w14:textId="3B10F0CD" w:rsidR="00670D84" w:rsidRPr="006D58B1" w:rsidRDefault="009F270F" w:rsidP="009E13F9">
      <w:pPr>
        <w:tabs>
          <w:tab w:val="right" w:pos="10224"/>
        </w:tabs>
        <w:spacing w:before="120"/>
        <w:jc w:val="both"/>
        <w:rPr>
          <w:rFonts w:asciiTheme="majorHAnsi" w:hAnsiTheme="majorHAnsi" w:cstheme="majorHAnsi"/>
          <w:bCs/>
          <w:sz w:val="20"/>
          <w:szCs w:val="20"/>
        </w:rPr>
      </w:pPr>
      <w:r w:rsidRPr="006D58B1">
        <w:rPr>
          <w:rFonts w:asciiTheme="majorHAnsi" w:hAnsiTheme="majorHAnsi" w:cstheme="majorHAnsi"/>
          <w:bCs/>
          <w:sz w:val="20"/>
          <w:szCs w:val="20"/>
        </w:rPr>
        <w:t xml:space="preserve">Recruited to build a </w:t>
      </w:r>
      <w:r w:rsidR="009F0873">
        <w:rPr>
          <w:rFonts w:asciiTheme="majorHAnsi" w:hAnsiTheme="majorHAnsi" w:cstheme="majorHAnsi"/>
          <w:bCs/>
          <w:sz w:val="20"/>
          <w:szCs w:val="20"/>
        </w:rPr>
        <w:t xml:space="preserve">first-generation </w:t>
      </w:r>
      <w:r w:rsidRPr="006D58B1">
        <w:rPr>
          <w:rFonts w:asciiTheme="majorHAnsi" w:hAnsiTheme="majorHAnsi" w:cstheme="majorHAnsi"/>
          <w:bCs/>
          <w:sz w:val="20"/>
          <w:szCs w:val="20"/>
        </w:rPr>
        <w:t>talent acquisition shared services function which, on successful deployment, transitioned into rolling out the same model to all companies and locations, increasing from 6</w:t>
      </w:r>
      <w:r w:rsidR="00FA33B2">
        <w:rPr>
          <w:rFonts w:asciiTheme="majorHAnsi" w:hAnsiTheme="majorHAnsi" w:cstheme="majorHAnsi"/>
          <w:bCs/>
          <w:sz w:val="20"/>
          <w:szCs w:val="20"/>
        </w:rPr>
        <w:t>.5K</w:t>
      </w:r>
      <w:r w:rsidRPr="006D58B1">
        <w:rPr>
          <w:rFonts w:asciiTheme="majorHAnsi" w:hAnsiTheme="majorHAnsi" w:cstheme="majorHAnsi"/>
          <w:bCs/>
          <w:sz w:val="20"/>
          <w:szCs w:val="20"/>
        </w:rPr>
        <w:t xml:space="preserve"> annual hires to 18</w:t>
      </w:r>
      <w:r w:rsidR="00FA33B2">
        <w:rPr>
          <w:rFonts w:asciiTheme="majorHAnsi" w:hAnsiTheme="majorHAnsi" w:cstheme="majorHAnsi"/>
          <w:bCs/>
          <w:sz w:val="20"/>
          <w:szCs w:val="20"/>
        </w:rPr>
        <w:t>K+</w:t>
      </w:r>
      <w:r w:rsidRPr="006D58B1">
        <w:rPr>
          <w:rFonts w:asciiTheme="majorHAnsi" w:hAnsiTheme="majorHAnsi" w:cstheme="majorHAnsi"/>
          <w:bCs/>
          <w:sz w:val="20"/>
          <w:szCs w:val="20"/>
        </w:rPr>
        <w:t xml:space="preserve">. Built a world-class, 200-member </w:t>
      </w:r>
      <w:r w:rsidR="00FA33B2">
        <w:rPr>
          <w:rFonts w:asciiTheme="majorHAnsi" w:hAnsiTheme="majorHAnsi" w:cstheme="majorHAnsi"/>
          <w:bCs/>
          <w:sz w:val="20"/>
          <w:szCs w:val="20"/>
        </w:rPr>
        <w:t>COE</w:t>
      </w:r>
      <w:r w:rsidRPr="006D58B1">
        <w:rPr>
          <w:rFonts w:asciiTheme="majorHAnsi" w:hAnsiTheme="majorHAnsi" w:cstheme="majorHAnsi"/>
          <w:bCs/>
          <w:sz w:val="20"/>
          <w:szCs w:val="20"/>
        </w:rPr>
        <w:t xml:space="preserve"> to support North American </w:t>
      </w:r>
      <w:r w:rsidR="009F0873">
        <w:rPr>
          <w:rFonts w:asciiTheme="majorHAnsi" w:hAnsiTheme="majorHAnsi" w:cstheme="majorHAnsi"/>
          <w:bCs/>
          <w:sz w:val="20"/>
          <w:szCs w:val="20"/>
        </w:rPr>
        <w:t xml:space="preserve">and European </w:t>
      </w:r>
      <w:r w:rsidRPr="006D58B1">
        <w:rPr>
          <w:rFonts w:asciiTheme="majorHAnsi" w:hAnsiTheme="majorHAnsi" w:cstheme="majorHAnsi"/>
          <w:bCs/>
          <w:sz w:val="20"/>
          <w:szCs w:val="20"/>
        </w:rPr>
        <w:t>talent acquisition and onboarding operations. Provided executive counsel to drive top-down advancements in workforce planning</w:t>
      </w:r>
      <w:r w:rsidR="00C11F58" w:rsidRPr="006D58B1">
        <w:rPr>
          <w:rFonts w:asciiTheme="majorHAnsi" w:hAnsiTheme="majorHAnsi" w:cstheme="majorHAnsi"/>
          <w:bCs/>
          <w:sz w:val="20"/>
          <w:szCs w:val="20"/>
        </w:rPr>
        <w:t>;</w:t>
      </w:r>
      <w:r w:rsidRPr="006D58B1">
        <w:rPr>
          <w:rFonts w:asciiTheme="majorHAnsi" w:hAnsiTheme="majorHAnsi" w:cstheme="majorHAnsi"/>
          <w:bCs/>
          <w:sz w:val="20"/>
          <w:szCs w:val="20"/>
        </w:rPr>
        <w:t xml:space="preserve"> talent retention</w:t>
      </w:r>
      <w:r w:rsidR="00C11F58" w:rsidRPr="006D58B1">
        <w:rPr>
          <w:rFonts w:asciiTheme="majorHAnsi" w:hAnsiTheme="majorHAnsi" w:cstheme="majorHAnsi"/>
          <w:bCs/>
          <w:sz w:val="20"/>
          <w:szCs w:val="20"/>
        </w:rPr>
        <w:t>;</w:t>
      </w:r>
      <w:r w:rsidRPr="006D58B1">
        <w:rPr>
          <w:rFonts w:asciiTheme="majorHAnsi" w:hAnsiTheme="majorHAnsi" w:cstheme="majorHAnsi"/>
          <w:bCs/>
          <w:sz w:val="20"/>
          <w:szCs w:val="20"/>
        </w:rPr>
        <w:t xml:space="preserve"> and diversity, equity, and inclusion.</w:t>
      </w:r>
    </w:p>
    <w:p w14:paraId="04F898E1" w14:textId="5B25E286" w:rsidR="00DD547C" w:rsidRPr="006D58B1" w:rsidRDefault="00DD547C" w:rsidP="000F7A5C">
      <w:pPr>
        <w:pStyle w:val="ListParagraph"/>
        <w:numPr>
          <w:ilvl w:val="0"/>
          <w:numId w:val="15"/>
        </w:numPr>
        <w:spacing w:before="100"/>
        <w:contextualSpacing w:val="0"/>
        <w:jc w:val="both"/>
        <w:rPr>
          <w:rFonts w:asciiTheme="majorHAnsi" w:hAnsiTheme="majorHAnsi" w:cstheme="majorHAnsi"/>
          <w:bCs/>
          <w:sz w:val="20"/>
          <w:szCs w:val="20"/>
        </w:rPr>
      </w:pPr>
      <w:r w:rsidRPr="006D58B1">
        <w:rPr>
          <w:rFonts w:asciiTheme="majorHAnsi" w:hAnsiTheme="majorHAnsi" w:cstheme="majorHAnsi"/>
          <w:b/>
          <w:sz w:val="20"/>
          <w:szCs w:val="20"/>
        </w:rPr>
        <w:t>Catalyzed diversity hiring 42%—largely women and veterans—through development of a D&amp;I strategy</w:t>
      </w:r>
      <w:r w:rsidRPr="006D58B1">
        <w:rPr>
          <w:rFonts w:asciiTheme="majorHAnsi" w:hAnsiTheme="majorHAnsi" w:cstheme="majorHAnsi"/>
          <w:bCs/>
          <w:sz w:val="20"/>
          <w:szCs w:val="20"/>
        </w:rPr>
        <w:t xml:space="preserve"> that included mentoring, college relations, </w:t>
      </w:r>
      <w:r w:rsidR="0044407A">
        <w:rPr>
          <w:rFonts w:asciiTheme="majorHAnsi" w:hAnsiTheme="majorHAnsi" w:cstheme="majorHAnsi"/>
          <w:bCs/>
          <w:sz w:val="20"/>
          <w:szCs w:val="20"/>
        </w:rPr>
        <w:t xml:space="preserve">and </w:t>
      </w:r>
      <w:r w:rsidRPr="006D58B1">
        <w:rPr>
          <w:rFonts w:asciiTheme="majorHAnsi" w:hAnsiTheme="majorHAnsi" w:cstheme="majorHAnsi"/>
          <w:bCs/>
          <w:sz w:val="20"/>
          <w:szCs w:val="20"/>
        </w:rPr>
        <w:t>co-op and internship programs that engaged 500+ participants in the first year.</w:t>
      </w:r>
    </w:p>
    <w:p w14:paraId="5A9B8BD1" w14:textId="54B6D43A" w:rsidR="00D60432" w:rsidRPr="006D58B1" w:rsidRDefault="004B3D5A" w:rsidP="000F7A5C">
      <w:pPr>
        <w:pStyle w:val="ListParagraph"/>
        <w:numPr>
          <w:ilvl w:val="0"/>
          <w:numId w:val="15"/>
        </w:numPr>
        <w:spacing w:before="100"/>
        <w:contextualSpacing w:val="0"/>
        <w:jc w:val="both"/>
        <w:rPr>
          <w:rFonts w:asciiTheme="majorHAnsi" w:hAnsiTheme="majorHAnsi" w:cstheme="majorHAnsi"/>
          <w:bCs/>
          <w:sz w:val="20"/>
          <w:szCs w:val="20"/>
        </w:rPr>
      </w:pPr>
      <w:r w:rsidRPr="006D58B1">
        <w:rPr>
          <w:rFonts w:asciiTheme="majorHAnsi" w:hAnsiTheme="majorHAnsi" w:cstheme="majorHAnsi"/>
          <w:b/>
          <w:sz w:val="20"/>
          <w:szCs w:val="20"/>
        </w:rPr>
        <w:t>Deployed a “search firm within” operating model and c</w:t>
      </w:r>
      <w:r w:rsidR="00FC2CA7" w:rsidRPr="006D58B1">
        <w:rPr>
          <w:rFonts w:asciiTheme="majorHAnsi" w:hAnsiTheme="majorHAnsi" w:cstheme="majorHAnsi"/>
          <w:b/>
          <w:sz w:val="20"/>
          <w:szCs w:val="20"/>
        </w:rPr>
        <w:t>hampioned Employer of Choice initiatives</w:t>
      </w:r>
      <w:r w:rsidRPr="006D58B1">
        <w:rPr>
          <w:rFonts w:asciiTheme="majorHAnsi" w:hAnsiTheme="majorHAnsi" w:cstheme="majorHAnsi"/>
          <w:bCs/>
          <w:sz w:val="20"/>
          <w:szCs w:val="20"/>
        </w:rPr>
        <w:t xml:space="preserve">, </w:t>
      </w:r>
      <w:r w:rsidR="00FC2CA7" w:rsidRPr="006D58B1">
        <w:rPr>
          <w:rFonts w:asciiTheme="majorHAnsi" w:hAnsiTheme="majorHAnsi" w:cstheme="majorHAnsi"/>
          <w:bCs/>
          <w:sz w:val="20"/>
          <w:szCs w:val="20"/>
        </w:rPr>
        <w:t xml:space="preserve">increasing hiring by 75% through improved </w:t>
      </w:r>
      <w:r w:rsidRPr="006D58B1">
        <w:rPr>
          <w:rFonts w:asciiTheme="majorHAnsi" w:hAnsiTheme="majorHAnsi" w:cstheme="majorHAnsi"/>
          <w:bCs/>
          <w:sz w:val="20"/>
          <w:szCs w:val="20"/>
        </w:rPr>
        <w:t xml:space="preserve">efficiency, organizational effectiveness, </w:t>
      </w:r>
      <w:r w:rsidR="00FC2CA7" w:rsidRPr="006D58B1">
        <w:rPr>
          <w:rFonts w:asciiTheme="majorHAnsi" w:hAnsiTheme="majorHAnsi" w:cstheme="majorHAnsi"/>
          <w:bCs/>
          <w:sz w:val="20"/>
          <w:szCs w:val="20"/>
        </w:rPr>
        <w:t>branding, marketing, and strategic communication</w:t>
      </w:r>
      <w:r w:rsidRPr="006D58B1">
        <w:rPr>
          <w:rFonts w:asciiTheme="majorHAnsi" w:hAnsiTheme="majorHAnsi" w:cstheme="majorHAnsi"/>
          <w:bCs/>
          <w:sz w:val="20"/>
          <w:szCs w:val="20"/>
        </w:rPr>
        <w:t>s.</w:t>
      </w:r>
    </w:p>
    <w:p w14:paraId="2D822817" w14:textId="25797A05" w:rsidR="00F83665" w:rsidRPr="006D58B1" w:rsidRDefault="00BB1A30" w:rsidP="000F7A5C">
      <w:pPr>
        <w:pStyle w:val="ListParagraph"/>
        <w:numPr>
          <w:ilvl w:val="0"/>
          <w:numId w:val="15"/>
        </w:numPr>
        <w:spacing w:before="100"/>
        <w:contextualSpacing w:val="0"/>
        <w:jc w:val="both"/>
        <w:rPr>
          <w:rFonts w:asciiTheme="majorHAnsi" w:hAnsiTheme="majorHAnsi" w:cstheme="majorHAnsi"/>
          <w:bCs/>
          <w:sz w:val="20"/>
          <w:szCs w:val="20"/>
        </w:rPr>
      </w:pPr>
      <w:r w:rsidRPr="006D58B1">
        <w:rPr>
          <w:rFonts w:asciiTheme="majorHAnsi" w:hAnsiTheme="majorHAnsi" w:cstheme="majorHAnsi"/>
          <w:b/>
          <w:sz w:val="20"/>
          <w:szCs w:val="20"/>
        </w:rPr>
        <w:t>Increased hiring manager satisfaction 56%</w:t>
      </w:r>
      <w:r w:rsidR="00B0641F" w:rsidRPr="006D58B1">
        <w:rPr>
          <w:rFonts w:asciiTheme="majorHAnsi" w:hAnsiTheme="majorHAnsi" w:cstheme="majorHAnsi"/>
          <w:bCs/>
          <w:sz w:val="20"/>
          <w:szCs w:val="20"/>
        </w:rPr>
        <w:t xml:space="preserve"> through quality</w:t>
      </w:r>
      <w:r w:rsidR="00653224" w:rsidRPr="006D58B1">
        <w:rPr>
          <w:rFonts w:asciiTheme="majorHAnsi" w:hAnsiTheme="majorHAnsi" w:cstheme="majorHAnsi"/>
          <w:bCs/>
          <w:sz w:val="20"/>
          <w:szCs w:val="20"/>
        </w:rPr>
        <w:t xml:space="preserve"> </w:t>
      </w:r>
      <w:r w:rsidR="00B0641F" w:rsidRPr="006D58B1">
        <w:rPr>
          <w:rFonts w:asciiTheme="majorHAnsi" w:hAnsiTheme="majorHAnsi" w:cstheme="majorHAnsi"/>
          <w:bCs/>
          <w:sz w:val="20"/>
          <w:szCs w:val="20"/>
        </w:rPr>
        <w:t>of</w:t>
      </w:r>
      <w:r w:rsidR="00653224" w:rsidRPr="006D58B1">
        <w:rPr>
          <w:rFonts w:asciiTheme="majorHAnsi" w:hAnsiTheme="majorHAnsi" w:cstheme="majorHAnsi"/>
          <w:bCs/>
          <w:sz w:val="20"/>
          <w:szCs w:val="20"/>
        </w:rPr>
        <w:t xml:space="preserve"> </w:t>
      </w:r>
      <w:r w:rsidR="00B0641F" w:rsidRPr="006D58B1">
        <w:rPr>
          <w:rFonts w:asciiTheme="majorHAnsi" w:hAnsiTheme="majorHAnsi" w:cstheme="majorHAnsi"/>
          <w:bCs/>
          <w:sz w:val="20"/>
          <w:szCs w:val="20"/>
        </w:rPr>
        <w:t xml:space="preserve">hire and continual monitoring of </w:t>
      </w:r>
      <w:r w:rsidR="007E6529" w:rsidRPr="006D58B1">
        <w:rPr>
          <w:rFonts w:asciiTheme="majorHAnsi" w:hAnsiTheme="majorHAnsi" w:cstheme="majorHAnsi"/>
          <w:bCs/>
          <w:sz w:val="20"/>
          <w:szCs w:val="20"/>
        </w:rPr>
        <w:t>SLAs, increasing visibility and transparency of key performance indicators to establish priorities for talent strategies and initiatives.</w:t>
      </w:r>
    </w:p>
    <w:p w14:paraId="5C7F1217" w14:textId="6525BF06" w:rsidR="00D46618" w:rsidRPr="006D58B1" w:rsidRDefault="00D46618" w:rsidP="000F7A5C">
      <w:pPr>
        <w:pStyle w:val="ListParagraph"/>
        <w:numPr>
          <w:ilvl w:val="0"/>
          <w:numId w:val="15"/>
        </w:numPr>
        <w:spacing w:before="100"/>
        <w:contextualSpacing w:val="0"/>
        <w:jc w:val="both"/>
        <w:rPr>
          <w:rFonts w:asciiTheme="majorHAnsi" w:hAnsiTheme="majorHAnsi" w:cstheme="majorHAnsi"/>
          <w:bCs/>
          <w:sz w:val="20"/>
          <w:szCs w:val="20"/>
        </w:rPr>
      </w:pPr>
      <w:r w:rsidRPr="006D58B1">
        <w:rPr>
          <w:rFonts w:asciiTheme="majorHAnsi" w:hAnsiTheme="majorHAnsi" w:cstheme="majorHAnsi"/>
          <w:b/>
          <w:sz w:val="20"/>
          <w:szCs w:val="20"/>
        </w:rPr>
        <w:t>Identified and capitalized on continuous improvement opportunities,</w:t>
      </w:r>
      <w:r w:rsidRPr="006D58B1">
        <w:rPr>
          <w:rFonts w:asciiTheme="majorHAnsi" w:hAnsiTheme="majorHAnsi" w:cstheme="majorHAnsi"/>
          <w:bCs/>
          <w:sz w:val="20"/>
          <w:szCs w:val="20"/>
        </w:rPr>
        <w:t xml:space="preserve"> reducing cost-per-hire 47% through engagement of an RPO service provider and capturing $3.2M in savings through implementation and control of an MSP program.</w:t>
      </w:r>
    </w:p>
    <w:p w14:paraId="741E2AF5" w14:textId="404AC585" w:rsidR="00F61B35" w:rsidRPr="006D58B1" w:rsidRDefault="00F61B35" w:rsidP="000F7A5C">
      <w:pPr>
        <w:pStyle w:val="ListParagraph"/>
        <w:numPr>
          <w:ilvl w:val="0"/>
          <w:numId w:val="15"/>
        </w:numPr>
        <w:spacing w:before="100"/>
        <w:contextualSpacing w:val="0"/>
        <w:jc w:val="both"/>
        <w:rPr>
          <w:rFonts w:asciiTheme="majorHAnsi" w:hAnsiTheme="majorHAnsi" w:cstheme="majorHAnsi"/>
          <w:bCs/>
          <w:sz w:val="20"/>
          <w:szCs w:val="20"/>
        </w:rPr>
      </w:pPr>
      <w:r w:rsidRPr="006D58B1">
        <w:rPr>
          <w:rFonts w:asciiTheme="majorHAnsi" w:hAnsiTheme="majorHAnsi" w:cstheme="majorHAnsi"/>
          <w:b/>
          <w:sz w:val="20"/>
          <w:szCs w:val="20"/>
        </w:rPr>
        <w:t xml:space="preserve">Delivered cost-effective results against a $31M department budget, </w:t>
      </w:r>
      <w:r w:rsidRPr="006D58B1">
        <w:rPr>
          <w:rFonts w:asciiTheme="majorHAnsi" w:hAnsiTheme="majorHAnsi" w:cstheme="majorHAnsi"/>
          <w:bCs/>
          <w:sz w:val="20"/>
          <w:szCs w:val="20"/>
        </w:rPr>
        <w:t>allocating resources efficiently to facilitate the hire of 18,000 annually and funding the construction and build-out of a new $2.4M talent acquisition team space.</w:t>
      </w:r>
    </w:p>
    <w:p w14:paraId="3B20F48B" w14:textId="1F9369F8" w:rsidR="00F61B35" w:rsidRPr="006D58B1" w:rsidRDefault="005D5E60" w:rsidP="000F7A5C">
      <w:pPr>
        <w:pStyle w:val="ListParagraph"/>
        <w:numPr>
          <w:ilvl w:val="0"/>
          <w:numId w:val="15"/>
        </w:numPr>
        <w:spacing w:before="100"/>
        <w:contextualSpacing w:val="0"/>
        <w:jc w:val="both"/>
        <w:rPr>
          <w:rFonts w:asciiTheme="majorHAnsi" w:hAnsiTheme="majorHAnsi" w:cstheme="majorHAnsi"/>
          <w:bCs/>
          <w:sz w:val="20"/>
          <w:szCs w:val="20"/>
        </w:rPr>
      </w:pPr>
      <w:r w:rsidRPr="006D58B1">
        <w:rPr>
          <w:rFonts w:asciiTheme="majorHAnsi" w:hAnsiTheme="majorHAnsi" w:cstheme="majorHAnsi"/>
          <w:b/>
          <w:sz w:val="20"/>
          <w:szCs w:val="20"/>
        </w:rPr>
        <w:t>S</w:t>
      </w:r>
      <w:r w:rsidR="00F61B35" w:rsidRPr="006D58B1">
        <w:rPr>
          <w:rFonts w:asciiTheme="majorHAnsi" w:hAnsiTheme="majorHAnsi" w:cstheme="majorHAnsi"/>
          <w:b/>
          <w:sz w:val="20"/>
          <w:szCs w:val="20"/>
        </w:rPr>
        <w:t>ha</w:t>
      </w:r>
      <w:r w:rsidRPr="006D58B1">
        <w:rPr>
          <w:rFonts w:asciiTheme="majorHAnsi" w:hAnsiTheme="majorHAnsi" w:cstheme="majorHAnsi"/>
          <w:b/>
          <w:sz w:val="20"/>
          <w:szCs w:val="20"/>
        </w:rPr>
        <w:t>ped</w:t>
      </w:r>
      <w:r w:rsidR="00F61B35" w:rsidRPr="006D58B1">
        <w:rPr>
          <w:rFonts w:asciiTheme="majorHAnsi" w:hAnsiTheme="majorHAnsi" w:cstheme="majorHAnsi"/>
          <w:b/>
          <w:sz w:val="20"/>
          <w:szCs w:val="20"/>
        </w:rPr>
        <w:t xml:space="preserve"> the employment brand for this global media conglomerate, </w:t>
      </w:r>
      <w:r w:rsidRPr="006D58B1">
        <w:rPr>
          <w:rFonts w:asciiTheme="majorHAnsi" w:hAnsiTheme="majorHAnsi" w:cstheme="majorHAnsi"/>
          <w:bCs/>
          <w:sz w:val="20"/>
          <w:szCs w:val="20"/>
        </w:rPr>
        <w:t xml:space="preserve">implementing social media to evangelize messaging, and forming vendor management and branding functions to drive </w:t>
      </w:r>
      <w:r w:rsidR="00B4440A">
        <w:rPr>
          <w:rFonts w:asciiTheme="majorHAnsi" w:hAnsiTheme="majorHAnsi" w:cstheme="majorHAnsi"/>
          <w:bCs/>
          <w:sz w:val="20"/>
          <w:szCs w:val="20"/>
        </w:rPr>
        <w:t xml:space="preserve">an additional </w:t>
      </w:r>
      <w:r w:rsidRPr="006D58B1">
        <w:rPr>
          <w:rFonts w:asciiTheme="majorHAnsi" w:hAnsiTheme="majorHAnsi" w:cstheme="majorHAnsi"/>
          <w:bCs/>
          <w:sz w:val="20"/>
          <w:szCs w:val="20"/>
        </w:rPr>
        <w:t>56K+ job views 90 days</w:t>
      </w:r>
      <w:r w:rsidR="0044407A">
        <w:rPr>
          <w:rFonts w:asciiTheme="majorHAnsi" w:hAnsiTheme="majorHAnsi" w:cstheme="majorHAnsi"/>
          <w:bCs/>
          <w:sz w:val="20"/>
          <w:szCs w:val="20"/>
        </w:rPr>
        <w:t xml:space="preserve"> post-launch</w:t>
      </w:r>
      <w:r w:rsidRPr="006D58B1">
        <w:rPr>
          <w:rFonts w:asciiTheme="majorHAnsi" w:hAnsiTheme="majorHAnsi" w:cstheme="majorHAnsi"/>
          <w:bCs/>
          <w:sz w:val="20"/>
          <w:szCs w:val="20"/>
        </w:rPr>
        <w:t>.</w:t>
      </w:r>
    </w:p>
    <w:p w14:paraId="38816BE5" w14:textId="77777777" w:rsidR="00EE75B5" w:rsidRPr="006D58B1" w:rsidRDefault="00EE75B5" w:rsidP="00EE75B5">
      <w:pPr>
        <w:rPr>
          <w:rFonts w:asciiTheme="majorHAnsi" w:hAnsiTheme="majorHAnsi" w:cstheme="majorHAnsi"/>
          <w:sz w:val="20"/>
          <w:szCs w:val="20"/>
        </w:rPr>
      </w:pPr>
    </w:p>
    <w:p w14:paraId="23E2E64A" w14:textId="29A14B3F" w:rsidR="002240D5" w:rsidRDefault="00233330" w:rsidP="00EE75B5">
      <w:pPr>
        <w:rPr>
          <w:rFonts w:asciiTheme="majorHAnsi" w:hAnsiTheme="majorHAnsi" w:cstheme="majorHAnsi"/>
          <w:color w:val="404040" w:themeColor="text1" w:themeTint="BF"/>
          <w:sz w:val="20"/>
          <w:szCs w:val="20"/>
        </w:rPr>
      </w:pPr>
      <w:r w:rsidRPr="006D58B1">
        <w:rPr>
          <w:rFonts w:asciiTheme="majorHAnsi" w:hAnsiTheme="majorHAnsi" w:cstheme="majorHAnsi"/>
          <w:b/>
          <w:smallCaps/>
          <w:noProof/>
          <w:color w:val="FFFFFF" w:themeColor="background1"/>
          <w:sz w:val="40"/>
          <w:szCs w:val="40"/>
        </w:rPr>
        <w:lastRenderedPageBreak/>
        <mc:AlternateContent>
          <mc:Choice Requires="wps">
            <w:drawing>
              <wp:anchor distT="0" distB="0" distL="114300" distR="114300" simplePos="0" relativeHeight="251697151" behindDoc="1" locked="0" layoutInCell="1" allowOverlap="1" wp14:anchorId="4C5D2B3D" wp14:editId="3EFF1CB1">
                <wp:simplePos x="0" y="0"/>
                <wp:positionH relativeFrom="page">
                  <wp:posOffset>-91017</wp:posOffset>
                </wp:positionH>
                <wp:positionV relativeFrom="paragraph">
                  <wp:posOffset>220980</wp:posOffset>
                </wp:positionV>
                <wp:extent cx="8004175" cy="298450"/>
                <wp:effectExtent l="0" t="0" r="0" b="6350"/>
                <wp:wrapNone/>
                <wp:docPr id="1620651206" name="Rectangle 1620651206"/>
                <wp:cNvGraphicFramePr/>
                <a:graphic xmlns:a="http://schemas.openxmlformats.org/drawingml/2006/main">
                  <a:graphicData uri="http://schemas.microsoft.com/office/word/2010/wordprocessingShape">
                    <wps:wsp>
                      <wps:cNvSpPr/>
                      <wps:spPr>
                        <a:xfrm>
                          <a:off x="0" y="0"/>
                          <a:ext cx="8004175" cy="298450"/>
                        </a:xfrm>
                        <a:prstGeom prst="rect">
                          <a:avLst/>
                        </a:prstGeom>
                        <a:solidFill>
                          <a:srgbClr val="F3F5F7"/>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AC5C83" w14:textId="77777777" w:rsidR="00233330" w:rsidRPr="00CE274C" w:rsidRDefault="00233330" w:rsidP="00233330">
                            <w:pPr>
                              <w:jc w:val="center"/>
                              <w:rPr>
                                <w:rFonts w:asciiTheme="majorHAnsi" w:hAnsiTheme="majorHAnsi"/>
                                <w:color w:val="000000" w:themeColor="text1"/>
                                <w:sz w:val="19"/>
                              </w:rPr>
                            </w:pPr>
                            <w:r w:rsidRPr="00CE274C">
                              <w:rPr>
                                <w:rFonts w:asciiTheme="majorHAnsi" w:hAnsiTheme="majorHAnsi" w:cstheme="majorHAnsi"/>
                                <w:color w:val="000000" w:themeColor="text1"/>
                                <w:sz w:val="19"/>
                                <w:szCs w:val="19"/>
                              </w:rPr>
                              <w:t xml:space="preserve">Orlando, FL  </w:t>
                            </w:r>
                            <w:r w:rsidRPr="00CE274C">
                              <w:rPr>
                                <w:rFonts w:asciiTheme="majorHAnsi" w:hAnsiTheme="majorHAnsi" w:cstheme="majorHAnsi"/>
                                <w:color w:val="000000" w:themeColor="text1"/>
                                <w:sz w:val="20"/>
                                <w:szCs w:val="20"/>
                              </w:rPr>
                              <w:t xml:space="preserve"> •   </w:t>
                            </w:r>
                            <w:r w:rsidRPr="00CE274C">
                              <w:rPr>
                                <w:rFonts w:asciiTheme="majorHAnsi" w:hAnsiTheme="majorHAnsi" w:cstheme="majorHAnsi"/>
                                <w:color w:val="000000" w:themeColor="text1"/>
                                <w:sz w:val="19"/>
                                <w:szCs w:val="19"/>
                              </w:rPr>
                              <w:t xml:space="preserve">571-287-0086   </w:t>
                            </w:r>
                            <w:r w:rsidRPr="00CE274C">
                              <w:rPr>
                                <w:rFonts w:asciiTheme="majorHAnsi" w:hAnsiTheme="majorHAnsi" w:cstheme="majorHAnsi"/>
                                <w:color w:val="000000" w:themeColor="text1"/>
                                <w:sz w:val="20"/>
                                <w:szCs w:val="20"/>
                              </w:rPr>
                              <w:t xml:space="preserve">•   </w:t>
                            </w:r>
                            <w:r w:rsidRPr="00CE274C">
                              <w:rPr>
                                <w:rFonts w:asciiTheme="majorHAnsi" w:hAnsiTheme="majorHAnsi" w:cstheme="majorHAnsi"/>
                                <w:color w:val="000000" w:themeColor="text1"/>
                                <w:sz w:val="19"/>
                                <w:szCs w:val="19"/>
                              </w:rPr>
                              <w:t xml:space="preserve">kgregjackson@gmail.com  </w:t>
                            </w:r>
                            <w:r w:rsidRPr="00CE274C">
                              <w:rPr>
                                <w:rFonts w:asciiTheme="majorHAnsi" w:hAnsiTheme="majorHAnsi" w:cstheme="majorHAnsi"/>
                                <w:color w:val="000000" w:themeColor="text1"/>
                                <w:sz w:val="20"/>
                                <w:szCs w:val="20"/>
                              </w:rPr>
                              <w:sym w:font="Wingdings" w:char="F09F"/>
                            </w:r>
                            <w:r w:rsidRPr="00CE274C">
                              <w:rPr>
                                <w:rFonts w:asciiTheme="majorHAnsi" w:hAnsiTheme="majorHAnsi" w:cstheme="majorHAnsi"/>
                                <w:color w:val="000000" w:themeColor="text1"/>
                                <w:sz w:val="20"/>
                                <w:szCs w:val="20"/>
                              </w:rPr>
                              <w:t xml:space="preserve">   </w:t>
                            </w:r>
                            <w:r w:rsidRPr="00CE274C">
                              <w:rPr>
                                <w:rFonts w:asciiTheme="majorHAnsi" w:hAnsiTheme="majorHAnsi" w:cstheme="majorHAnsi"/>
                                <w:color w:val="000000" w:themeColor="text1"/>
                                <w:sz w:val="19"/>
                                <w:szCs w:val="19"/>
                              </w:rPr>
                              <w:t>linkedin.com/in/</w:t>
                            </w:r>
                            <w:proofErr w:type="spellStart"/>
                            <w:r w:rsidRPr="00CE274C">
                              <w:rPr>
                                <w:rFonts w:asciiTheme="majorHAnsi" w:hAnsiTheme="majorHAnsi" w:cstheme="majorHAnsi"/>
                                <w:color w:val="000000" w:themeColor="text1"/>
                                <w:sz w:val="19"/>
                                <w:szCs w:val="19"/>
                              </w:rPr>
                              <w:t>kgregjackson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5D2B3D" id="Rectangle 1620651206" o:spid="_x0000_s1028" style="position:absolute;margin-left:-7.15pt;margin-top:17.4pt;width:630.25pt;height:23.5pt;z-index:-25161932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" fillcolor="#f3f5f7" stroked="f" strokeweight="1pt">
                <v:textbox>
                  <w:txbxContent>
                    <w:p w14:paraId="6DAC5C83" w14:textId="77777777" w:rsidR="00233330" w:rsidRPr="00CE274C" w:rsidRDefault="00233330" w:rsidP="00233330">
                      <w:pPr>
                        <w:jc w:val="center"/>
                        <w:rPr>
                          <w:rFonts w:asciiTheme="majorHAnsi" w:hAnsiTheme="majorHAnsi"/>
                          <w:color w:val="000000" w:themeColor="text1"/>
                          <w:sz w:val="19"/>
                        </w:rPr>
                      </w:pPr>
                      <w:r w:rsidRPr="00CE274C">
                        <w:rPr>
                          <w:rFonts w:asciiTheme="majorHAnsi" w:hAnsiTheme="majorHAnsi" w:cstheme="majorHAnsi"/>
                          <w:color w:val="000000" w:themeColor="text1"/>
                          <w:sz w:val="19"/>
                          <w:szCs w:val="19"/>
                        </w:rPr>
                        <w:t xml:space="preserve">Orlando, FL  </w:t>
                      </w:r>
                      <w:r w:rsidRPr="00CE274C">
                        <w:rPr>
                          <w:rFonts w:asciiTheme="majorHAnsi" w:hAnsiTheme="majorHAnsi" w:cstheme="majorHAnsi"/>
                          <w:color w:val="000000" w:themeColor="text1"/>
                          <w:sz w:val="20"/>
                          <w:szCs w:val="20"/>
                        </w:rPr>
                        <w:t xml:space="preserve"> •   </w:t>
                      </w:r>
                      <w:r w:rsidRPr="00CE274C">
                        <w:rPr>
                          <w:rFonts w:asciiTheme="majorHAnsi" w:hAnsiTheme="majorHAnsi" w:cstheme="majorHAnsi"/>
                          <w:color w:val="000000" w:themeColor="text1"/>
                          <w:sz w:val="19"/>
                          <w:szCs w:val="19"/>
                        </w:rPr>
                        <w:t xml:space="preserve">571-287-0086   </w:t>
                      </w:r>
                      <w:r w:rsidRPr="00CE274C">
                        <w:rPr>
                          <w:rFonts w:asciiTheme="majorHAnsi" w:hAnsiTheme="majorHAnsi" w:cstheme="majorHAnsi"/>
                          <w:color w:val="000000" w:themeColor="text1"/>
                          <w:sz w:val="20"/>
                          <w:szCs w:val="20"/>
                        </w:rPr>
                        <w:t xml:space="preserve">•   </w:t>
                      </w:r>
                      <w:r w:rsidRPr="00CE274C">
                        <w:rPr>
                          <w:rFonts w:asciiTheme="majorHAnsi" w:hAnsiTheme="majorHAnsi" w:cstheme="majorHAnsi"/>
                          <w:color w:val="000000" w:themeColor="text1"/>
                          <w:sz w:val="19"/>
                          <w:szCs w:val="19"/>
                        </w:rPr>
                        <w:t xml:space="preserve">kgregjackson@gmail.com  </w:t>
                      </w:r>
                      <w:r w:rsidRPr="00CE274C">
                        <w:rPr>
                          <w:rFonts w:asciiTheme="majorHAnsi" w:hAnsiTheme="majorHAnsi" w:cstheme="majorHAnsi"/>
                          <w:color w:val="000000" w:themeColor="text1"/>
                          <w:sz w:val="20"/>
                          <w:szCs w:val="20"/>
                        </w:rPr>
                        <w:sym w:font="Wingdings" w:char="F09F"/>
                      </w:r>
                      <w:r w:rsidRPr="00CE274C">
                        <w:rPr>
                          <w:rFonts w:asciiTheme="majorHAnsi" w:hAnsiTheme="majorHAnsi" w:cstheme="majorHAnsi"/>
                          <w:color w:val="000000" w:themeColor="text1"/>
                          <w:sz w:val="20"/>
                          <w:szCs w:val="20"/>
                        </w:rPr>
                        <w:t xml:space="preserve">   </w:t>
                      </w:r>
                      <w:r w:rsidRPr="00CE274C">
                        <w:rPr>
                          <w:rFonts w:asciiTheme="majorHAnsi" w:hAnsiTheme="majorHAnsi" w:cstheme="majorHAnsi"/>
                          <w:color w:val="000000" w:themeColor="text1"/>
                          <w:sz w:val="19"/>
                          <w:szCs w:val="19"/>
                        </w:rPr>
                        <w:t>linkedin.com/in/</w:t>
                      </w:r>
                      <w:proofErr w:type="spellStart"/>
                      <w:r w:rsidRPr="00CE274C">
                        <w:rPr>
                          <w:rFonts w:asciiTheme="majorHAnsi" w:hAnsiTheme="majorHAnsi" w:cstheme="majorHAnsi"/>
                          <w:color w:val="000000" w:themeColor="text1"/>
                          <w:sz w:val="19"/>
                          <w:szCs w:val="19"/>
                        </w:rPr>
                        <w:t>kgregjackson</w:t>
                      </w:r>
                      <w:proofErr w:type="spellEnd"/>
                    </w:p>
                  </w:txbxContent>
                </v:textbox>
                <w10:wrap anchorx="page"/>
              </v:rect>
            </w:pict>
          </mc:Fallback>
        </mc:AlternateContent>
      </w:r>
      <w:r w:rsidRPr="006D58B1">
        <w:rPr>
          <w:rFonts w:asciiTheme="majorHAnsi" w:hAnsiTheme="majorHAnsi" w:cstheme="majorHAnsi"/>
          <w:b/>
          <w:smallCaps/>
          <w:noProof/>
          <w:color w:val="FFFFFF" w:themeColor="background1"/>
          <w:sz w:val="40"/>
          <w:szCs w:val="40"/>
        </w:rPr>
        <mc:AlternateContent>
          <mc:Choice Requires="wps">
            <w:drawing>
              <wp:anchor distT="0" distB="0" distL="114300" distR="114300" simplePos="0" relativeHeight="251730944" behindDoc="1" locked="0" layoutInCell="1" allowOverlap="1" wp14:anchorId="7A7706A5" wp14:editId="2BD06BAE">
                <wp:simplePos x="0" y="0"/>
                <wp:positionH relativeFrom="column">
                  <wp:posOffset>-640080</wp:posOffset>
                </wp:positionH>
                <wp:positionV relativeFrom="paragraph">
                  <wp:posOffset>-399627</wp:posOffset>
                </wp:positionV>
                <wp:extent cx="7816850" cy="662305"/>
                <wp:effectExtent l="0" t="0" r="6350" b="0"/>
                <wp:wrapNone/>
                <wp:docPr id="11" name="Rectangle 11"/>
                <wp:cNvGraphicFramePr/>
                <a:graphic xmlns:a="http://schemas.openxmlformats.org/drawingml/2006/main">
                  <a:graphicData uri="http://schemas.microsoft.com/office/word/2010/wordprocessingShape">
                    <wps:wsp>
                      <wps:cNvSpPr/>
                      <wps:spPr>
                        <a:xfrm>
                          <a:off x="0" y="0"/>
                          <a:ext cx="7816850" cy="662305"/>
                        </a:xfrm>
                        <a:prstGeom prst="rect">
                          <a:avLst/>
                        </a:prstGeom>
                        <a:solidFill>
                          <a:srgbClr val="324C5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8CAA5B" w14:textId="77777777" w:rsidR="002240D5" w:rsidRPr="00077508" w:rsidRDefault="002240D5" w:rsidP="00234CCD">
                            <w:pPr>
                              <w:pStyle w:val="Title"/>
                              <w:spacing w:line="264" w:lineRule="auto"/>
                              <w:jc w:val="left"/>
                              <w:outlineLvl w:val="0"/>
                              <w:rPr>
                                <w:rFonts w:asciiTheme="majorHAnsi" w:hAnsiTheme="majorHAnsi" w:cstheme="majorHAnsi"/>
                                <w:b w:val="0"/>
                                <w:smallCaps/>
                                <w:color w:val="FFFFFF" w:themeColor="background1"/>
                                <w:sz w:val="36"/>
                                <w:szCs w:val="36"/>
                              </w:rPr>
                            </w:pPr>
                          </w:p>
                          <w:p w14:paraId="439FED0F" w14:textId="2F135ABC" w:rsidR="002240D5" w:rsidRPr="006D58B1" w:rsidRDefault="002240D5" w:rsidP="002240D5">
                            <w:pPr>
                              <w:pStyle w:val="Title"/>
                              <w:spacing w:line="264" w:lineRule="auto"/>
                              <w:outlineLvl w:val="0"/>
                              <w:rPr>
                                <w:rFonts w:asciiTheme="majorHAnsi" w:hAnsiTheme="majorHAnsi" w:cstheme="majorHAnsi"/>
                                <w:b w:val="0"/>
                                <w:smallCaps/>
                                <w:color w:val="FFFFFF" w:themeColor="background1"/>
                                <w:sz w:val="40"/>
                                <w:szCs w:val="40"/>
                              </w:rPr>
                            </w:pPr>
                            <w:r w:rsidRPr="006D58B1">
                              <w:rPr>
                                <w:rFonts w:asciiTheme="majorHAnsi" w:hAnsiTheme="majorHAnsi" w:cstheme="majorHAnsi"/>
                                <w:b w:val="0"/>
                                <w:smallCaps/>
                                <w:color w:val="FFFFFF" w:themeColor="background1"/>
                                <w:sz w:val="40"/>
                                <w:szCs w:val="40"/>
                              </w:rPr>
                              <w:t>K. Greg Jackson</w:t>
                            </w:r>
                            <w:r>
                              <w:rPr>
                                <w:rFonts w:asciiTheme="majorHAnsi" w:hAnsiTheme="majorHAnsi" w:cstheme="majorHAnsi"/>
                                <w:b w:val="0"/>
                                <w:smallCaps/>
                                <w:color w:val="FFFFFF" w:themeColor="background1"/>
                                <w:sz w:val="40"/>
                                <w:szCs w:val="40"/>
                              </w:rPr>
                              <w:t>, 3</w:t>
                            </w:r>
                          </w:p>
                          <w:p w14:paraId="695636EE" w14:textId="77777777" w:rsidR="002240D5" w:rsidRPr="002E1679" w:rsidRDefault="002240D5" w:rsidP="002240D5">
                            <w:pPr>
                              <w:jc w:val="center"/>
                              <w:rPr>
                                <w:rFonts w:asciiTheme="majorHAnsi" w:hAnsiTheme="majorHAnsi" w:cstheme="majorHAnsi"/>
                                <w:sz w:val="19"/>
                                <w:szCs w:val="19"/>
                              </w:rPr>
                            </w:pPr>
                            <w:r w:rsidRPr="006D58B1">
                              <w:rPr>
                                <w:rFonts w:asciiTheme="majorHAnsi" w:hAnsiTheme="majorHAnsi" w:cstheme="majorHAnsi"/>
                                <w:sz w:val="19"/>
                                <w:szCs w:val="19"/>
                              </w:rPr>
                              <w:t xml:space="preserve">Orlando, FL  </w:t>
                            </w:r>
                            <w:r w:rsidRPr="006D58B1">
                              <w:rPr>
                                <w:rFonts w:asciiTheme="majorHAnsi" w:hAnsiTheme="majorHAnsi" w:cstheme="majorHAnsi"/>
                                <w:sz w:val="20"/>
                                <w:szCs w:val="20"/>
                              </w:rPr>
                              <w:t xml:space="preserve"> •   </w:t>
                            </w:r>
                            <w:r>
                              <w:rPr>
                                <w:rFonts w:asciiTheme="majorHAnsi" w:hAnsiTheme="majorHAnsi" w:cstheme="majorHAnsi"/>
                                <w:sz w:val="19"/>
                                <w:szCs w:val="19"/>
                              </w:rPr>
                              <w:t>571-287-0086</w:t>
                            </w:r>
                            <w:r w:rsidRPr="006D58B1">
                              <w:rPr>
                                <w:rFonts w:asciiTheme="majorHAnsi" w:hAnsiTheme="majorHAnsi" w:cstheme="majorHAnsi"/>
                                <w:sz w:val="19"/>
                                <w:szCs w:val="19"/>
                              </w:rPr>
                              <w:t xml:space="preserve">   </w:t>
                            </w:r>
                            <w:r w:rsidRPr="006D58B1">
                              <w:rPr>
                                <w:rFonts w:asciiTheme="majorHAnsi" w:hAnsiTheme="majorHAnsi" w:cstheme="majorHAnsi"/>
                                <w:sz w:val="20"/>
                                <w:szCs w:val="20"/>
                              </w:rPr>
                              <w:t xml:space="preserve">•   </w:t>
                            </w:r>
                            <w:r>
                              <w:rPr>
                                <w:rFonts w:asciiTheme="majorHAnsi" w:hAnsiTheme="majorHAnsi" w:cstheme="majorHAnsi"/>
                                <w:sz w:val="19"/>
                                <w:szCs w:val="19"/>
                              </w:rPr>
                              <w:t>kgregjackson</w:t>
                            </w:r>
                            <w:r w:rsidRPr="006D58B1">
                              <w:rPr>
                                <w:rFonts w:asciiTheme="majorHAnsi" w:hAnsiTheme="majorHAnsi" w:cstheme="majorHAnsi"/>
                                <w:sz w:val="19"/>
                                <w:szCs w:val="19"/>
                              </w:rPr>
                              <w:t xml:space="preserve">@gmail.com  </w:t>
                            </w:r>
                            <w:r w:rsidRPr="006D58B1">
                              <w:rPr>
                                <w:rFonts w:asciiTheme="majorHAnsi" w:hAnsiTheme="majorHAnsi" w:cstheme="majorHAnsi"/>
                                <w:sz w:val="20"/>
                                <w:szCs w:val="20"/>
                              </w:rPr>
                              <w:sym w:font="Wingdings" w:char="F09F"/>
                            </w:r>
                            <w:r w:rsidRPr="006D58B1">
                              <w:rPr>
                                <w:rFonts w:asciiTheme="majorHAnsi" w:hAnsiTheme="majorHAnsi" w:cstheme="majorHAnsi"/>
                                <w:sz w:val="20"/>
                                <w:szCs w:val="20"/>
                              </w:rPr>
                              <w:t xml:space="preserve">   </w:t>
                            </w:r>
                            <w:r w:rsidRPr="006D58B1">
                              <w:rPr>
                                <w:rFonts w:asciiTheme="majorHAnsi" w:hAnsiTheme="majorHAnsi" w:cstheme="majorHAnsi"/>
                                <w:sz w:val="19"/>
                                <w:szCs w:val="19"/>
                              </w:rPr>
                              <w:t>linkedin.com/in/</w:t>
                            </w:r>
                            <w:proofErr w:type="spellStart"/>
                            <w:r w:rsidRPr="006D58B1">
                              <w:rPr>
                                <w:rFonts w:asciiTheme="majorHAnsi" w:hAnsiTheme="majorHAnsi" w:cstheme="majorHAnsi"/>
                                <w:sz w:val="19"/>
                                <w:szCs w:val="19"/>
                              </w:rPr>
                              <w:t>kgregjackson</w:t>
                            </w:r>
                            <w:proofErr w:type="spellEnd"/>
                          </w:p>
                          <w:p w14:paraId="5BF4B370" w14:textId="77777777" w:rsidR="002240D5" w:rsidRDefault="002240D5" w:rsidP="002240D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7706A5" id="Rectangle 11" o:spid="_x0000_s1029" style="position:absolute;margin-left:-50.4pt;margin-top:-31.45pt;width:615.5pt;height:52.15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" fillcolor="#324c5b" stroked="f" strokeweight="1pt">
                <v:textbox>
                  <w:txbxContent>
                    <w:p w14:paraId="148CAA5B" w14:textId="77777777" w:rsidR="002240D5" w:rsidRPr="00077508" w:rsidRDefault="002240D5" w:rsidP="00234CCD">
                      <w:pPr>
                        <w:pStyle w:val="Title"/>
                        <w:spacing w:line="264" w:lineRule="auto"/>
                        <w:jc w:val="left"/>
                        <w:outlineLvl w:val="0"/>
                        <w:rPr>
                          <w:rFonts w:asciiTheme="majorHAnsi" w:hAnsiTheme="majorHAnsi" w:cstheme="majorHAnsi"/>
                          <w:b w:val="0"/>
                          <w:smallCaps/>
                          <w:color w:val="FFFFFF" w:themeColor="background1"/>
                          <w:sz w:val="36"/>
                          <w:szCs w:val="36"/>
                        </w:rPr>
                      </w:pPr>
                    </w:p>
                    <w:p w14:paraId="439FED0F" w14:textId="2F135ABC" w:rsidR="002240D5" w:rsidRPr="006D58B1" w:rsidRDefault="002240D5" w:rsidP="002240D5">
                      <w:pPr>
                        <w:pStyle w:val="Title"/>
                        <w:spacing w:line="264" w:lineRule="auto"/>
                        <w:outlineLvl w:val="0"/>
                        <w:rPr>
                          <w:rFonts w:asciiTheme="majorHAnsi" w:hAnsiTheme="majorHAnsi" w:cstheme="majorHAnsi"/>
                          <w:b w:val="0"/>
                          <w:smallCaps/>
                          <w:color w:val="FFFFFF" w:themeColor="background1"/>
                          <w:sz w:val="40"/>
                          <w:szCs w:val="40"/>
                        </w:rPr>
                      </w:pPr>
                      <w:r w:rsidRPr="006D58B1">
                        <w:rPr>
                          <w:rFonts w:asciiTheme="majorHAnsi" w:hAnsiTheme="majorHAnsi" w:cstheme="majorHAnsi"/>
                          <w:b w:val="0"/>
                          <w:smallCaps/>
                          <w:color w:val="FFFFFF" w:themeColor="background1"/>
                          <w:sz w:val="40"/>
                          <w:szCs w:val="40"/>
                        </w:rPr>
                        <w:t>K. Greg Jackson</w:t>
                      </w:r>
                      <w:r>
                        <w:rPr>
                          <w:rFonts w:asciiTheme="majorHAnsi" w:hAnsiTheme="majorHAnsi" w:cstheme="majorHAnsi"/>
                          <w:b w:val="0"/>
                          <w:smallCaps/>
                          <w:color w:val="FFFFFF" w:themeColor="background1"/>
                          <w:sz w:val="40"/>
                          <w:szCs w:val="40"/>
                        </w:rPr>
                        <w:t>, 3</w:t>
                      </w:r>
                    </w:p>
                    <w:p w14:paraId="695636EE" w14:textId="77777777" w:rsidR="002240D5" w:rsidRPr="002E1679" w:rsidRDefault="002240D5" w:rsidP="002240D5">
                      <w:pPr>
                        <w:jc w:val="center"/>
                        <w:rPr>
                          <w:rFonts w:asciiTheme="majorHAnsi" w:hAnsiTheme="majorHAnsi" w:cstheme="majorHAnsi"/>
                          <w:sz w:val="19"/>
                          <w:szCs w:val="19"/>
                        </w:rPr>
                      </w:pPr>
                      <w:r w:rsidRPr="006D58B1">
                        <w:rPr>
                          <w:rFonts w:asciiTheme="majorHAnsi" w:hAnsiTheme="majorHAnsi" w:cstheme="majorHAnsi"/>
                          <w:sz w:val="19"/>
                          <w:szCs w:val="19"/>
                        </w:rPr>
                        <w:t xml:space="preserve">Orlando, FL  </w:t>
                      </w:r>
                      <w:r w:rsidRPr="006D58B1">
                        <w:rPr>
                          <w:rFonts w:asciiTheme="majorHAnsi" w:hAnsiTheme="majorHAnsi" w:cstheme="majorHAnsi"/>
                          <w:sz w:val="20"/>
                          <w:szCs w:val="20"/>
                        </w:rPr>
                        <w:t xml:space="preserve"> •   </w:t>
                      </w:r>
                      <w:r>
                        <w:rPr>
                          <w:rFonts w:asciiTheme="majorHAnsi" w:hAnsiTheme="majorHAnsi" w:cstheme="majorHAnsi"/>
                          <w:sz w:val="19"/>
                          <w:szCs w:val="19"/>
                        </w:rPr>
                        <w:t>571-287-0086</w:t>
                      </w:r>
                      <w:r w:rsidRPr="006D58B1">
                        <w:rPr>
                          <w:rFonts w:asciiTheme="majorHAnsi" w:hAnsiTheme="majorHAnsi" w:cstheme="majorHAnsi"/>
                          <w:sz w:val="19"/>
                          <w:szCs w:val="19"/>
                        </w:rPr>
                        <w:t xml:space="preserve">   </w:t>
                      </w:r>
                      <w:r w:rsidRPr="006D58B1">
                        <w:rPr>
                          <w:rFonts w:asciiTheme="majorHAnsi" w:hAnsiTheme="majorHAnsi" w:cstheme="majorHAnsi"/>
                          <w:sz w:val="20"/>
                          <w:szCs w:val="20"/>
                        </w:rPr>
                        <w:t xml:space="preserve">•   </w:t>
                      </w:r>
                      <w:r>
                        <w:rPr>
                          <w:rFonts w:asciiTheme="majorHAnsi" w:hAnsiTheme="majorHAnsi" w:cstheme="majorHAnsi"/>
                          <w:sz w:val="19"/>
                          <w:szCs w:val="19"/>
                        </w:rPr>
                        <w:t>kgregjackson</w:t>
                      </w:r>
                      <w:r w:rsidRPr="006D58B1">
                        <w:rPr>
                          <w:rFonts w:asciiTheme="majorHAnsi" w:hAnsiTheme="majorHAnsi" w:cstheme="majorHAnsi"/>
                          <w:sz w:val="19"/>
                          <w:szCs w:val="19"/>
                        </w:rPr>
                        <w:t xml:space="preserve">@gmail.com  </w:t>
                      </w:r>
                      <w:r w:rsidRPr="006D58B1">
                        <w:rPr>
                          <w:rFonts w:asciiTheme="majorHAnsi" w:hAnsiTheme="majorHAnsi" w:cstheme="majorHAnsi"/>
                          <w:sz w:val="20"/>
                          <w:szCs w:val="20"/>
                        </w:rPr>
                        <w:sym w:font="Wingdings" w:char="F09F"/>
                      </w:r>
                      <w:r w:rsidRPr="006D58B1">
                        <w:rPr>
                          <w:rFonts w:asciiTheme="majorHAnsi" w:hAnsiTheme="majorHAnsi" w:cstheme="majorHAnsi"/>
                          <w:sz w:val="20"/>
                          <w:szCs w:val="20"/>
                        </w:rPr>
                        <w:t xml:space="preserve">   </w:t>
                      </w:r>
                      <w:r w:rsidRPr="006D58B1">
                        <w:rPr>
                          <w:rFonts w:asciiTheme="majorHAnsi" w:hAnsiTheme="majorHAnsi" w:cstheme="majorHAnsi"/>
                          <w:sz w:val="19"/>
                          <w:szCs w:val="19"/>
                        </w:rPr>
                        <w:t>linkedin.com/in/</w:t>
                      </w:r>
                      <w:proofErr w:type="spellStart"/>
                      <w:r w:rsidRPr="006D58B1">
                        <w:rPr>
                          <w:rFonts w:asciiTheme="majorHAnsi" w:hAnsiTheme="majorHAnsi" w:cstheme="majorHAnsi"/>
                          <w:sz w:val="19"/>
                          <w:szCs w:val="19"/>
                        </w:rPr>
                        <w:t>kgregjackson</w:t>
                      </w:r>
                      <w:proofErr w:type="spellEnd"/>
                    </w:p>
                    <w:p w14:paraId="5BF4B370" w14:textId="77777777" w:rsidR="002240D5" w:rsidRDefault="002240D5" w:rsidP="002240D5">
                      <w:pPr>
                        <w:jc w:val="center"/>
                      </w:pPr>
                    </w:p>
                  </w:txbxContent>
                </v:textbox>
              </v:rect>
            </w:pict>
          </mc:Fallback>
        </mc:AlternateContent>
      </w:r>
    </w:p>
    <w:p w14:paraId="4772DECA" w14:textId="73FF7516" w:rsidR="002240D5" w:rsidRDefault="002240D5" w:rsidP="00EE75B5">
      <w:pPr>
        <w:rPr>
          <w:rFonts w:asciiTheme="majorHAnsi" w:hAnsiTheme="majorHAnsi" w:cstheme="majorHAnsi"/>
          <w:color w:val="404040" w:themeColor="text1" w:themeTint="BF"/>
          <w:sz w:val="20"/>
          <w:szCs w:val="20"/>
        </w:rPr>
      </w:pPr>
    </w:p>
    <w:p w14:paraId="6A25053B" w14:textId="6CE6BBBB" w:rsidR="002240D5" w:rsidRPr="00077508" w:rsidRDefault="002240D5" w:rsidP="00EE75B5">
      <w:pPr>
        <w:rPr>
          <w:rFonts w:asciiTheme="majorHAnsi" w:hAnsiTheme="majorHAnsi" w:cstheme="majorHAnsi"/>
          <w:color w:val="000000" w:themeColor="text1"/>
          <w:sz w:val="20"/>
          <w:szCs w:val="20"/>
        </w:rPr>
      </w:pPr>
    </w:p>
    <w:p w14:paraId="2A00502C" w14:textId="77777777" w:rsidR="00361ADD" w:rsidRPr="00361ADD" w:rsidRDefault="00361ADD" w:rsidP="00361ADD">
      <w:pPr>
        <w:rPr>
          <w:rFonts w:asciiTheme="majorHAnsi" w:hAnsiTheme="majorHAnsi" w:cstheme="majorHAnsi"/>
          <w:color w:val="404040" w:themeColor="text1" w:themeTint="BF"/>
          <w:sz w:val="28"/>
          <w:szCs w:val="28"/>
        </w:rPr>
      </w:pPr>
    </w:p>
    <w:p w14:paraId="05C835E5" w14:textId="1B807474" w:rsidR="00EE75B5" w:rsidRPr="006D58B1" w:rsidRDefault="00EE75B5" w:rsidP="00361ADD">
      <w:pPr>
        <w:rPr>
          <w:rFonts w:asciiTheme="majorHAnsi" w:hAnsiTheme="majorHAnsi" w:cstheme="majorHAnsi"/>
          <w:sz w:val="20"/>
          <w:szCs w:val="20"/>
        </w:rPr>
      </w:pPr>
      <w:r w:rsidRPr="00A0150D">
        <w:rPr>
          <w:rFonts w:asciiTheme="majorHAnsi" w:hAnsiTheme="majorHAnsi" w:cstheme="majorHAnsi"/>
          <w:color w:val="404040" w:themeColor="text1" w:themeTint="BF"/>
          <w:sz w:val="20"/>
          <w:szCs w:val="20"/>
        </w:rPr>
        <w:t>BAE SYSTEMS</w:t>
      </w:r>
      <w:r w:rsidRPr="006D58B1">
        <w:rPr>
          <w:rFonts w:asciiTheme="majorHAnsi" w:hAnsiTheme="majorHAnsi" w:cstheme="majorHAnsi"/>
          <w:sz w:val="20"/>
          <w:szCs w:val="20"/>
        </w:rPr>
        <w:t xml:space="preserve">, </w:t>
      </w:r>
      <w:r w:rsidRPr="00A0150D">
        <w:rPr>
          <w:rFonts w:asciiTheme="majorHAnsi" w:hAnsiTheme="majorHAnsi" w:cstheme="majorHAnsi"/>
          <w:color w:val="404040" w:themeColor="text1" w:themeTint="BF"/>
          <w:sz w:val="20"/>
          <w:szCs w:val="20"/>
        </w:rPr>
        <w:t>Arlington, VA</w:t>
      </w:r>
    </w:p>
    <w:p w14:paraId="6CC858B2" w14:textId="14F4D7C5" w:rsidR="00EE75B5" w:rsidRPr="006D58B1" w:rsidRDefault="00EE75B5" w:rsidP="00C25403">
      <w:pPr>
        <w:rPr>
          <w:rFonts w:asciiTheme="majorHAnsi" w:hAnsiTheme="majorHAnsi" w:cstheme="majorHAnsi"/>
          <w:sz w:val="20"/>
          <w:szCs w:val="20"/>
        </w:rPr>
      </w:pPr>
      <w:r w:rsidRPr="00A0150D">
        <w:rPr>
          <w:rFonts w:asciiTheme="majorHAnsi" w:hAnsiTheme="majorHAnsi" w:cstheme="majorHAnsi"/>
          <w:b/>
          <w:color w:val="324C5B"/>
          <w:sz w:val="20"/>
          <w:szCs w:val="20"/>
        </w:rPr>
        <w:t>Director Talent Acquisition</w:t>
      </w:r>
      <w:r w:rsidRPr="006D58B1">
        <w:rPr>
          <w:rFonts w:asciiTheme="majorHAnsi" w:hAnsiTheme="majorHAnsi" w:cstheme="majorHAnsi"/>
          <w:b/>
          <w:bCs/>
          <w:color w:val="324C5B"/>
          <w:sz w:val="20"/>
          <w:szCs w:val="20"/>
        </w:rPr>
        <w:t xml:space="preserve">, </w:t>
      </w:r>
      <w:r w:rsidRPr="006D58B1">
        <w:rPr>
          <w:rFonts w:asciiTheme="majorHAnsi" w:hAnsiTheme="majorHAnsi" w:cstheme="majorHAnsi"/>
          <w:sz w:val="20"/>
          <w:szCs w:val="20"/>
        </w:rPr>
        <w:t>2009-2012</w:t>
      </w:r>
    </w:p>
    <w:p w14:paraId="36A6DB46" w14:textId="6873CCAC" w:rsidR="00A41077" w:rsidRPr="006D58B1" w:rsidRDefault="00EE75B5" w:rsidP="00A41077">
      <w:pPr>
        <w:spacing w:before="120"/>
        <w:jc w:val="both"/>
        <w:rPr>
          <w:rFonts w:asciiTheme="majorHAnsi" w:hAnsiTheme="majorHAnsi" w:cstheme="majorHAnsi"/>
          <w:color w:val="000000"/>
          <w:sz w:val="20"/>
          <w:szCs w:val="20"/>
        </w:rPr>
      </w:pPr>
      <w:r w:rsidRPr="006D58B1">
        <w:rPr>
          <w:rFonts w:asciiTheme="majorHAnsi" w:hAnsiTheme="majorHAnsi" w:cstheme="majorHAnsi"/>
          <w:color w:val="000000"/>
          <w:sz w:val="20"/>
          <w:szCs w:val="20"/>
        </w:rPr>
        <w:t xml:space="preserve">Championed the development, launch, and leadership of the Talent Acquisition </w:t>
      </w:r>
      <w:r w:rsidR="00FA33B2">
        <w:rPr>
          <w:rFonts w:asciiTheme="majorHAnsi" w:hAnsiTheme="majorHAnsi" w:cstheme="majorHAnsi"/>
          <w:color w:val="000000"/>
          <w:sz w:val="20"/>
          <w:szCs w:val="20"/>
        </w:rPr>
        <w:t>COE</w:t>
      </w:r>
      <w:r w:rsidRPr="006D58B1">
        <w:rPr>
          <w:rFonts w:asciiTheme="majorHAnsi" w:hAnsiTheme="majorHAnsi" w:cstheme="majorHAnsi"/>
          <w:color w:val="000000"/>
          <w:sz w:val="20"/>
          <w:szCs w:val="20"/>
        </w:rPr>
        <w:t xml:space="preserve">, transforming the organization from business-specific </w:t>
      </w:r>
      <w:r w:rsidR="00CB12C4" w:rsidRPr="006D58B1">
        <w:rPr>
          <w:rFonts w:asciiTheme="majorHAnsi" w:hAnsiTheme="majorHAnsi" w:cstheme="majorHAnsi"/>
          <w:color w:val="000000"/>
          <w:sz w:val="20"/>
          <w:szCs w:val="20"/>
        </w:rPr>
        <w:t>HR</w:t>
      </w:r>
      <w:r w:rsidRPr="006D58B1">
        <w:rPr>
          <w:rFonts w:asciiTheme="majorHAnsi" w:hAnsiTheme="majorHAnsi" w:cstheme="majorHAnsi"/>
          <w:color w:val="000000"/>
          <w:sz w:val="20"/>
          <w:szCs w:val="20"/>
        </w:rPr>
        <w:t xml:space="preserve"> teams to a Shared Services </w:t>
      </w:r>
      <w:r w:rsidR="0030246B">
        <w:rPr>
          <w:rFonts w:asciiTheme="majorHAnsi" w:hAnsiTheme="majorHAnsi" w:cstheme="majorHAnsi"/>
          <w:color w:val="000000"/>
          <w:sz w:val="20"/>
          <w:szCs w:val="20"/>
        </w:rPr>
        <w:t xml:space="preserve">functional </w:t>
      </w:r>
      <w:r w:rsidRPr="006D58B1">
        <w:rPr>
          <w:rFonts w:asciiTheme="majorHAnsi" w:hAnsiTheme="majorHAnsi" w:cstheme="majorHAnsi"/>
          <w:color w:val="000000"/>
          <w:sz w:val="20"/>
          <w:szCs w:val="20"/>
        </w:rPr>
        <w:t xml:space="preserve">delivery model. Drove talent acquisition </w:t>
      </w:r>
      <w:r w:rsidR="00A41077" w:rsidRPr="006D58B1">
        <w:rPr>
          <w:rFonts w:asciiTheme="majorHAnsi" w:hAnsiTheme="majorHAnsi" w:cstheme="majorHAnsi"/>
          <w:color w:val="000000"/>
          <w:sz w:val="20"/>
          <w:szCs w:val="20"/>
        </w:rPr>
        <w:t>and retention objectives</w:t>
      </w:r>
      <w:r w:rsidRPr="006D58B1">
        <w:rPr>
          <w:rFonts w:asciiTheme="majorHAnsi" w:hAnsiTheme="majorHAnsi" w:cstheme="majorHAnsi"/>
          <w:color w:val="000000"/>
          <w:sz w:val="20"/>
          <w:szCs w:val="20"/>
        </w:rPr>
        <w:t xml:space="preserve"> for the Electronics, Intelligence &amp; Support (EI&amp;S) group with 33,000+ employees spread throughout 100 domestic and international facilities. Managed a $16M+ operating budget</w:t>
      </w:r>
      <w:r w:rsidR="00E24494" w:rsidRPr="006D58B1">
        <w:rPr>
          <w:rFonts w:asciiTheme="majorHAnsi" w:hAnsiTheme="majorHAnsi" w:cstheme="majorHAnsi"/>
          <w:color w:val="000000"/>
          <w:sz w:val="20"/>
          <w:szCs w:val="20"/>
        </w:rPr>
        <w:t>;</w:t>
      </w:r>
      <w:r w:rsidRPr="006D58B1">
        <w:rPr>
          <w:rFonts w:asciiTheme="majorHAnsi" w:hAnsiTheme="majorHAnsi" w:cstheme="majorHAnsi"/>
          <w:color w:val="000000"/>
          <w:sz w:val="20"/>
          <w:szCs w:val="20"/>
        </w:rPr>
        <w:t xml:space="preserve"> 124-person team</w:t>
      </w:r>
      <w:r w:rsidR="00E24494" w:rsidRPr="006D58B1">
        <w:rPr>
          <w:rFonts w:asciiTheme="majorHAnsi" w:hAnsiTheme="majorHAnsi" w:cstheme="majorHAnsi"/>
          <w:color w:val="000000"/>
          <w:sz w:val="20"/>
          <w:szCs w:val="20"/>
        </w:rPr>
        <w:t>;</w:t>
      </w:r>
      <w:r w:rsidRPr="006D58B1">
        <w:rPr>
          <w:rFonts w:asciiTheme="majorHAnsi" w:hAnsiTheme="majorHAnsi" w:cstheme="majorHAnsi"/>
          <w:color w:val="000000"/>
          <w:sz w:val="20"/>
          <w:szCs w:val="20"/>
        </w:rPr>
        <w:t xml:space="preserve"> and the acquisition of 5,200+ annual new hires</w:t>
      </w:r>
      <w:r w:rsidR="00A41077" w:rsidRPr="006D58B1">
        <w:rPr>
          <w:rFonts w:asciiTheme="majorHAnsi" w:hAnsiTheme="majorHAnsi" w:cstheme="majorHAnsi"/>
          <w:color w:val="000000"/>
          <w:sz w:val="20"/>
          <w:szCs w:val="20"/>
        </w:rPr>
        <w:t>.</w:t>
      </w:r>
    </w:p>
    <w:p w14:paraId="3F2E0D6D" w14:textId="217DB92F" w:rsidR="00226DD9" w:rsidRPr="00F21B97" w:rsidRDefault="00EE75B5" w:rsidP="00226DD9">
      <w:pPr>
        <w:pStyle w:val="ListParagraph"/>
        <w:numPr>
          <w:ilvl w:val="0"/>
          <w:numId w:val="15"/>
        </w:numPr>
        <w:spacing w:before="100"/>
        <w:contextualSpacing w:val="0"/>
        <w:jc w:val="both"/>
        <w:rPr>
          <w:rFonts w:asciiTheme="majorHAnsi" w:hAnsiTheme="majorHAnsi" w:cstheme="majorHAnsi"/>
          <w:bCs/>
          <w:sz w:val="20"/>
          <w:szCs w:val="20"/>
        </w:rPr>
      </w:pPr>
      <w:r w:rsidRPr="006D58B1">
        <w:rPr>
          <w:rFonts w:asciiTheme="majorHAnsi" w:hAnsiTheme="majorHAnsi" w:cstheme="majorHAnsi"/>
          <w:b/>
          <w:color w:val="000000"/>
          <w:sz w:val="20"/>
          <w:szCs w:val="20"/>
        </w:rPr>
        <w:t>Captured $3M in first-year cost reductions</w:t>
      </w:r>
      <w:r w:rsidRPr="006D58B1">
        <w:rPr>
          <w:rFonts w:asciiTheme="majorHAnsi" w:hAnsiTheme="majorHAnsi" w:cstheme="majorHAnsi"/>
          <w:color w:val="000000"/>
          <w:sz w:val="20"/>
          <w:szCs w:val="20"/>
        </w:rPr>
        <w:t xml:space="preserve"> through a combination of staff reductions ($1.98M), resource and sourcing channel realignment, contract renegotiations, and reducing dependency on external recruiting service providers.</w:t>
      </w:r>
    </w:p>
    <w:p w14:paraId="786CACF1" w14:textId="77777777" w:rsidR="00C0157E" w:rsidRPr="00C0157E" w:rsidRDefault="00C0157E" w:rsidP="00C0157E">
      <w:pPr>
        <w:pStyle w:val="ListParagraph"/>
        <w:numPr>
          <w:ilvl w:val="0"/>
          <w:numId w:val="15"/>
        </w:numPr>
        <w:spacing w:before="100"/>
        <w:contextualSpacing w:val="0"/>
        <w:jc w:val="both"/>
        <w:rPr>
          <w:rFonts w:asciiTheme="majorHAnsi" w:hAnsiTheme="majorHAnsi" w:cstheme="majorHAnsi"/>
          <w:bCs/>
          <w:sz w:val="20"/>
          <w:szCs w:val="20"/>
        </w:rPr>
      </w:pPr>
      <w:r w:rsidRPr="006D58B1">
        <w:rPr>
          <w:rFonts w:asciiTheme="majorHAnsi" w:hAnsiTheme="majorHAnsi" w:cstheme="majorHAnsi"/>
          <w:b/>
          <w:color w:val="000000"/>
          <w:sz w:val="20"/>
          <w:szCs w:val="20"/>
        </w:rPr>
        <w:t>Spearheaded Activity Based Costing workshops</w:t>
      </w:r>
      <w:r w:rsidRPr="006D58B1">
        <w:rPr>
          <w:rFonts w:asciiTheme="majorHAnsi" w:hAnsiTheme="majorHAnsi" w:cstheme="majorHAnsi"/>
          <w:color w:val="000000"/>
          <w:sz w:val="20"/>
          <w:szCs w:val="20"/>
        </w:rPr>
        <w:t xml:space="preserve"> to identify nonvalue-added activities; held a Kaizen event to develop a standardized Shared Services recruiting process, eliminating 6 disparate recruiting environments.</w:t>
      </w:r>
    </w:p>
    <w:p w14:paraId="3FD579AB" w14:textId="3E9E364B" w:rsidR="00566CB4" w:rsidRPr="00C0157E" w:rsidRDefault="00566CB4" w:rsidP="00C0157E">
      <w:pPr>
        <w:pStyle w:val="ListParagraph"/>
        <w:numPr>
          <w:ilvl w:val="0"/>
          <w:numId w:val="15"/>
        </w:numPr>
        <w:spacing w:before="100"/>
        <w:contextualSpacing w:val="0"/>
        <w:jc w:val="both"/>
        <w:rPr>
          <w:rFonts w:asciiTheme="majorHAnsi" w:hAnsiTheme="majorHAnsi" w:cstheme="majorHAnsi"/>
          <w:bCs/>
          <w:sz w:val="20"/>
          <w:szCs w:val="20"/>
        </w:rPr>
      </w:pPr>
      <w:r w:rsidRPr="006D58B1">
        <w:rPr>
          <w:rFonts w:asciiTheme="majorHAnsi" w:hAnsiTheme="majorHAnsi" w:cstheme="majorHAnsi"/>
          <w:b/>
          <w:color w:val="000000"/>
          <w:sz w:val="20"/>
          <w:szCs w:val="20"/>
        </w:rPr>
        <w:t xml:space="preserve">Implemented MSP </w:t>
      </w:r>
      <w:r>
        <w:rPr>
          <w:rFonts w:asciiTheme="majorHAnsi" w:hAnsiTheme="majorHAnsi" w:cstheme="majorHAnsi"/>
          <w:b/>
          <w:color w:val="000000"/>
          <w:sz w:val="20"/>
          <w:szCs w:val="20"/>
        </w:rPr>
        <w:t xml:space="preserve">program </w:t>
      </w:r>
      <w:r w:rsidRPr="006D58B1">
        <w:rPr>
          <w:rFonts w:asciiTheme="majorHAnsi" w:hAnsiTheme="majorHAnsi" w:cstheme="majorHAnsi"/>
          <w:b/>
          <w:color w:val="000000"/>
          <w:sz w:val="20"/>
          <w:szCs w:val="20"/>
        </w:rPr>
        <w:t>and supplier management methodology,</w:t>
      </w:r>
      <w:r w:rsidRPr="006D58B1">
        <w:rPr>
          <w:rFonts w:asciiTheme="majorHAnsi" w:hAnsiTheme="majorHAnsi" w:cstheme="majorHAnsi"/>
          <w:color w:val="000000"/>
          <w:sz w:val="20"/>
          <w:szCs w:val="20"/>
        </w:rPr>
        <w:t xml:space="preserve"> reducing the total number of suppliers from 132 to </w:t>
      </w:r>
      <w:r w:rsidRPr="00C0157E">
        <w:rPr>
          <w:rFonts w:asciiTheme="majorHAnsi" w:hAnsiTheme="majorHAnsi" w:cstheme="majorHAnsi"/>
          <w:color w:val="000000"/>
          <w:sz w:val="20"/>
          <w:szCs w:val="20"/>
        </w:rPr>
        <w:t>87, and renegotiating rate cards which produced $12M in savings in 2010 and an additional $5.7M in 2011.</w:t>
      </w:r>
    </w:p>
    <w:p w14:paraId="7BA95961" w14:textId="77777777" w:rsidR="00566CB4" w:rsidRPr="006D58B1" w:rsidRDefault="00566CB4" w:rsidP="000F7A5C">
      <w:pPr>
        <w:pStyle w:val="ListParagraph"/>
        <w:numPr>
          <w:ilvl w:val="0"/>
          <w:numId w:val="15"/>
        </w:numPr>
        <w:spacing w:before="100"/>
        <w:contextualSpacing w:val="0"/>
        <w:jc w:val="both"/>
        <w:rPr>
          <w:rFonts w:asciiTheme="majorHAnsi" w:hAnsiTheme="majorHAnsi" w:cstheme="majorHAnsi"/>
          <w:bCs/>
          <w:sz w:val="20"/>
          <w:szCs w:val="20"/>
        </w:rPr>
      </w:pPr>
      <w:r w:rsidRPr="006D58B1">
        <w:rPr>
          <w:rFonts w:asciiTheme="majorHAnsi" w:hAnsiTheme="majorHAnsi" w:cstheme="majorHAnsi"/>
          <w:b/>
          <w:bCs/>
          <w:color w:val="000000"/>
          <w:sz w:val="20"/>
          <w:szCs w:val="20"/>
        </w:rPr>
        <w:t xml:space="preserve">Achieved an annual labor savings of $6.8M (49%) in the Finance Department </w:t>
      </w:r>
      <w:r w:rsidRPr="006D58B1">
        <w:rPr>
          <w:rFonts w:asciiTheme="majorHAnsi" w:hAnsiTheme="majorHAnsi" w:cstheme="majorHAnsi"/>
          <w:bCs/>
          <w:color w:val="000000"/>
          <w:sz w:val="20"/>
          <w:szCs w:val="20"/>
        </w:rPr>
        <w:t>through a 41% reduction in transactional headcount and a 12% reduction in salaries, consolidating from 13 sites to a single-site operation.</w:t>
      </w:r>
    </w:p>
    <w:p w14:paraId="2AD6CA49" w14:textId="77777777" w:rsidR="00566CB4" w:rsidRPr="00A44B0A" w:rsidRDefault="00566CB4" w:rsidP="00566CB4">
      <w:pPr>
        <w:pBdr>
          <w:bottom w:val="single" w:sz="4" w:space="1" w:color="7F7F7F" w:themeColor="text1" w:themeTint="80"/>
        </w:pBdr>
        <w:rPr>
          <w:rFonts w:asciiTheme="majorHAnsi" w:hAnsiTheme="majorHAnsi" w:cstheme="majorHAnsi"/>
          <w:smallCaps/>
          <w:color w:val="324C5B"/>
          <w:sz w:val="20"/>
          <w:szCs w:val="20"/>
        </w:rPr>
      </w:pPr>
    </w:p>
    <w:p w14:paraId="0D1B29AA" w14:textId="77777777" w:rsidR="00566CB4" w:rsidRPr="006D58B1" w:rsidRDefault="00566CB4" w:rsidP="00566CB4">
      <w:pPr>
        <w:pBdr>
          <w:bottom w:val="single" w:sz="4" w:space="1" w:color="7F7F7F" w:themeColor="text1" w:themeTint="80"/>
        </w:pBdr>
        <w:rPr>
          <w:rFonts w:asciiTheme="majorHAnsi" w:hAnsiTheme="majorHAnsi" w:cstheme="majorHAnsi"/>
          <w:b/>
          <w:bCs/>
          <w:smallCaps/>
          <w:color w:val="324C5B"/>
        </w:rPr>
      </w:pPr>
      <w:r w:rsidRPr="006D58B1">
        <w:rPr>
          <w:rFonts w:asciiTheme="majorHAnsi" w:hAnsiTheme="majorHAnsi" w:cstheme="majorHAnsi"/>
          <w:b/>
          <w:bCs/>
          <w:smallCaps/>
          <w:color w:val="324C5B"/>
        </w:rPr>
        <w:t xml:space="preserve">Select </w:t>
      </w:r>
      <w:r>
        <w:rPr>
          <w:rFonts w:asciiTheme="majorHAnsi" w:hAnsiTheme="majorHAnsi" w:cstheme="majorHAnsi"/>
          <w:b/>
          <w:bCs/>
          <w:smallCaps/>
          <w:color w:val="324C5B"/>
        </w:rPr>
        <w:t>Interim/</w:t>
      </w:r>
      <w:r w:rsidRPr="006D58B1">
        <w:rPr>
          <w:rFonts w:asciiTheme="majorHAnsi" w:hAnsiTheme="majorHAnsi" w:cstheme="majorHAnsi"/>
          <w:b/>
          <w:bCs/>
          <w:smallCaps/>
          <w:color w:val="324C5B"/>
        </w:rPr>
        <w:t>Foundational</w:t>
      </w:r>
      <w:r>
        <w:rPr>
          <w:rFonts w:asciiTheme="majorHAnsi" w:hAnsiTheme="majorHAnsi" w:cstheme="majorHAnsi"/>
          <w:b/>
          <w:bCs/>
          <w:smallCaps/>
          <w:color w:val="324C5B"/>
        </w:rPr>
        <w:t xml:space="preserve"> </w:t>
      </w:r>
      <w:r w:rsidRPr="006D58B1">
        <w:rPr>
          <w:rFonts w:asciiTheme="majorHAnsi" w:hAnsiTheme="majorHAnsi" w:cstheme="majorHAnsi"/>
          <w:b/>
          <w:bCs/>
          <w:smallCaps/>
          <w:color w:val="324C5B"/>
        </w:rPr>
        <w:t>Roles</w:t>
      </w:r>
    </w:p>
    <w:p w14:paraId="661A1BBF" w14:textId="77777777" w:rsidR="00566CB4" w:rsidRPr="00724D53" w:rsidRDefault="00566CB4" w:rsidP="00566CB4">
      <w:pPr>
        <w:rPr>
          <w:rFonts w:asciiTheme="majorHAnsi" w:hAnsiTheme="majorHAnsi" w:cstheme="majorHAnsi"/>
          <w:sz w:val="18"/>
          <w:szCs w:val="18"/>
        </w:rPr>
      </w:pPr>
    </w:p>
    <w:p w14:paraId="12A7690C" w14:textId="77777777" w:rsidR="00566CB4" w:rsidRPr="00A0150D" w:rsidRDefault="00566CB4" w:rsidP="00566CB4">
      <w:pPr>
        <w:rPr>
          <w:rFonts w:asciiTheme="majorHAnsi" w:hAnsiTheme="majorHAnsi" w:cstheme="majorHAnsi"/>
          <w:color w:val="404040" w:themeColor="text1" w:themeTint="BF"/>
          <w:sz w:val="20"/>
          <w:szCs w:val="20"/>
        </w:rPr>
      </w:pPr>
      <w:r w:rsidRPr="00A0150D">
        <w:rPr>
          <w:rFonts w:asciiTheme="majorHAnsi" w:hAnsiTheme="majorHAnsi" w:cstheme="majorHAnsi"/>
          <w:color w:val="404040" w:themeColor="text1" w:themeTint="BF"/>
          <w:sz w:val="20"/>
          <w:szCs w:val="20"/>
        </w:rPr>
        <w:t>ESSENTIA HEALTH, Duluth, MN</w:t>
      </w:r>
    </w:p>
    <w:p w14:paraId="3B75B219" w14:textId="77777777" w:rsidR="00566CB4" w:rsidRPr="00A0150D" w:rsidRDefault="00566CB4" w:rsidP="00566CB4">
      <w:pPr>
        <w:rPr>
          <w:rFonts w:asciiTheme="majorHAnsi" w:hAnsiTheme="majorHAnsi" w:cstheme="majorHAnsi"/>
          <w:b/>
          <w:color w:val="324C5B"/>
          <w:sz w:val="20"/>
          <w:szCs w:val="20"/>
        </w:rPr>
      </w:pPr>
      <w:r w:rsidRPr="00A0150D">
        <w:rPr>
          <w:rFonts w:asciiTheme="majorHAnsi" w:hAnsiTheme="majorHAnsi" w:cstheme="majorHAnsi"/>
          <w:b/>
          <w:color w:val="324C5B"/>
          <w:sz w:val="20"/>
          <w:szCs w:val="20"/>
        </w:rPr>
        <w:t>Vice President Talent Acquisition</w:t>
      </w:r>
    </w:p>
    <w:p w14:paraId="2D3E4086" w14:textId="0FA02F56" w:rsidR="00566CB4" w:rsidRPr="00D138A9" w:rsidRDefault="00566CB4" w:rsidP="000F7A5C">
      <w:pPr>
        <w:pStyle w:val="ListParagraph"/>
        <w:numPr>
          <w:ilvl w:val="0"/>
          <w:numId w:val="15"/>
        </w:numPr>
        <w:spacing w:before="100"/>
        <w:contextualSpacing w:val="0"/>
        <w:jc w:val="both"/>
        <w:rPr>
          <w:rFonts w:asciiTheme="majorHAnsi" w:hAnsiTheme="majorHAnsi" w:cstheme="majorHAnsi"/>
          <w:bCs/>
          <w:sz w:val="20"/>
          <w:szCs w:val="20"/>
        </w:rPr>
      </w:pPr>
      <w:r w:rsidRPr="00D138A9">
        <w:rPr>
          <w:rFonts w:asciiTheme="majorHAnsi" w:hAnsiTheme="majorHAnsi" w:cstheme="majorHAnsi"/>
          <w:b/>
          <w:sz w:val="20"/>
          <w:szCs w:val="20"/>
        </w:rPr>
        <w:t xml:space="preserve">Designed and implemented enterprise-level, cost-effective talent acquisition and retention strategies, </w:t>
      </w:r>
      <w:r w:rsidRPr="00D138A9">
        <w:rPr>
          <w:rFonts w:asciiTheme="majorHAnsi" w:hAnsiTheme="majorHAnsi" w:cstheme="majorHAnsi"/>
          <w:bCs/>
          <w:sz w:val="20"/>
          <w:szCs w:val="20"/>
        </w:rPr>
        <w:t>executing against client’s visions, building a high-capacity TA team, and leveraging diversified outreach to drive candidate traffic.</w:t>
      </w:r>
    </w:p>
    <w:p w14:paraId="483E2D8B" w14:textId="77777777" w:rsidR="00566CB4" w:rsidRPr="00D138A9" w:rsidRDefault="00566CB4" w:rsidP="00566CB4">
      <w:pPr>
        <w:rPr>
          <w:rFonts w:asciiTheme="majorHAnsi" w:hAnsiTheme="majorHAnsi" w:cstheme="majorHAnsi"/>
          <w:sz w:val="20"/>
          <w:szCs w:val="20"/>
        </w:rPr>
      </w:pPr>
    </w:p>
    <w:p w14:paraId="146617AC" w14:textId="77777777" w:rsidR="00566CB4" w:rsidRPr="000125CC" w:rsidRDefault="00566CB4" w:rsidP="00566CB4">
      <w:pPr>
        <w:rPr>
          <w:rFonts w:asciiTheme="majorHAnsi" w:hAnsiTheme="majorHAnsi" w:cstheme="majorHAnsi"/>
          <w:sz w:val="20"/>
          <w:szCs w:val="20"/>
        </w:rPr>
      </w:pPr>
      <w:r w:rsidRPr="00A0150D">
        <w:rPr>
          <w:rFonts w:asciiTheme="majorHAnsi" w:hAnsiTheme="majorHAnsi" w:cstheme="majorHAnsi"/>
          <w:color w:val="404040" w:themeColor="text1" w:themeTint="BF"/>
          <w:sz w:val="20"/>
          <w:szCs w:val="20"/>
        </w:rPr>
        <w:t>COVENTRY HEALTH CARE</w:t>
      </w:r>
      <w:r>
        <w:rPr>
          <w:rFonts w:asciiTheme="majorHAnsi" w:hAnsiTheme="majorHAnsi" w:cstheme="majorHAnsi"/>
          <w:sz w:val="20"/>
          <w:szCs w:val="20"/>
        </w:rPr>
        <w:t xml:space="preserve">, </w:t>
      </w:r>
      <w:r w:rsidRPr="00A0150D">
        <w:rPr>
          <w:rFonts w:asciiTheme="majorHAnsi" w:hAnsiTheme="majorHAnsi" w:cstheme="majorHAnsi"/>
          <w:color w:val="404040" w:themeColor="text1" w:themeTint="BF"/>
          <w:sz w:val="20"/>
          <w:szCs w:val="20"/>
        </w:rPr>
        <w:t>Bethesda, MD</w:t>
      </w:r>
    </w:p>
    <w:p w14:paraId="2BA6E3B9" w14:textId="77777777" w:rsidR="00566CB4" w:rsidRDefault="00566CB4" w:rsidP="00566CB4">
      <w:pPr>
        <w:rPr>
          <w:rFonts w:asciiTheme="majorHAnsi" w:hAnsiTheme="majorHAnsi" w:cstheme="majorHAnsi"/>
          <w:b/>
          <w:bCs/>
          <w:color w:val="324C5B"/>
          <w:sz w:val="20"/>
          <w:szCs w:val="20"/>
        </w:rPr>
      </w:pPr>
      <w:r w:rsidRPr="00A0150D">
        <w:rPr>
          <w:rFonts w:asciiTheme="majorHAnsi" w:hAnsiTheme="majorHAnsi" w:cstheme="majorHAnsi"/>
          <w:b/>
          <w:color w:val="324C5B"/>
          <w:sz w:val="20"/>
          <w:szCs w:val="20"/>
        </w:rPr>
        <w:t>Vice President Talent Acquisition</w:t>
      </w:r>
    </w:p>
    <w:p w14:paraId="26BCE13A" w14:textId="2234EA73" w:rsidR="00566CB4" w:rsidRPr="003A6355" w:rsidRDefault="003A6355" w:rsidP="003A6355">
      <w:pPr>
        <w:pStyle w:val="ListParagraph"/>
        <w:numPr>
          <w:ilvl w:val="0"/>
          <w:numId w:val="15"/>
        </w:numPr>
        <w:spacing w:before="100"/>
        <w:contextualSpacing w:val="0"/>
        <w:jc w:val="both"/>
        <w:rPr>
          <w:rFonts w:asciiTheme="majorHAnsi" w:hAnsiTheme="majorHAnsi" w:cstheme="majorHAnsi"/>
          <w:bCs/>
          <w:sz w:val="20"/>
          <w:szCs w:val="20"/>
        </w:rPr>
      </w:pPr>
      <w:r w:rsidRPr="003A6355">
        <w:rPr>
          <w:rFonts w:asciiTheme="majorHAnsi" w:hAnsiTheme="majorHAnsi" w:cstheme="majorHAnsi"/>
          <w:b/>
          <w:sz w:val="20"/>
          <w:szCs w:val="20"/>
        </w:rPr>
        <w:t xml:space="preserve">Negotiated and deployed an MSP program that generated $3.7M in annual savings </w:t>
      </w:r>
      <w:r w:rsidRPr="003A6355">
        <w:rPr>
          <w:rFonts w:asciiTheme="majorHAnsi" w:hAnsiTheme="majorHAnsi" w:cstheme="majorHAnsi"/>
          <w:bCs/>
          <w:sz w:val="20"/>
          <w:szCs w:val="20"/>
        </w:rPr>
        <w:t>by consolidating temporary labor spend, while enhancing the employee value proposition, resulting in a 36% increase in candidates per requisition.</w:t>
      </w:r>
    </w:p>
    <w:p w14:paraId="41D2C600" w14:textId="77777777" w:rsidR="003A6355" w:rsidRPr="003A6355" w:rsidRDefault="003A6355" w:rsidP="000125CC">
      <w:pPr>
        <w:rPr>
          <w:rFonts w:asciiTheme="majorHAnsi" w:hAnsiTheme="majorHAnsi" w:cstheme="majorHAnsi"/>
          <w:sz w:val="20"/>
          <w:szCs w:val="20"/>
        </w:rPr>
      </w:pPr>
    </w:p>
    <w:p w14:paraId="324CEF75" w14:textId="3029774E" w:rsidR="000125CC" w:rsidRPr="00D138A9" w:rsidRDefault="000125CC" w:rsidP="000125CC">
      <w:pPr>
        <w:rPr>
          <w:rFonts w:asciiTheme="majorHAnsi" w:hAnsiTheme="majorHAnsi" w:cstheme="majorHAnsi"/>
          <w:sz w:val="20"/>
          <w:szCs w:val="20"/>
        </w:rPr>
      </w:pPr>
      <w:r w:rsidRPr="00A0150D">
        <w:rPr>
          <w:rFonts w:asciiTheme="majorHAnsi" w:hAnsiTheme="majorHAnsi" w:cstheme="majorHAnsi"/>
          <w:color w:val="404040" w:themeColor="text1" w:themeTint="BF"/>
          <w:sz w:val="20"/>
          <w:szCs w:val="20"/>
        </w:rPr>
        <w:t>TSYS</w:t>
      </w:r>
      <w:r w:rsidRPr="00D138A9">
        <w:rPr>
          <w:rFonts w:asciiTheme="majorHAnsi" w:hAnsiTheme="majorHAnsi" w:cstheme="majorHAnsi"/>
          <w:sz w:val="20"/>
          <w:szCs w:val="20"/>
        </w:rPr>
        <w:t xml:space="preserve">, </w:t>
      </w:r>
      <w:r w:rsidRPr="00A0150D">
        <w:rPr>
          <w:rFonts w:asciiTheme="majorHAnsi" w:hAnsiTheme="majorHAnsi" w:cstheme="majorHAnsi"/>
          <w:color w:val="404040" w:themeColor="text1" w:themeTint="BF"/>
          <w:sz w:val="20"/>
          <w:szCs w:val="20"/>
        </w:rPr>
        <w:t>Columbus, GA</w:t>
      </w:r>
    </w:p>
    <w:p w14:paraId="4C8B3B43" w14:textId="77777777" w:rsidR="000125CC" w:rsidRPr="00A0150D" w:rsidRDefault="000125CC" w:rsidP="000125CC">
      <w:pPr>
        <w:rPr>
          <w:rFonts w:asciiTheme="majorHAnsi" w:hAnsiTheme="majorHAnsi" w:cstheme="majorHAnsi"/>
          <w:b/>
          <w:color w:val="324C5B"/>
          <w:sz w:val="20"/>
          <w:szCs w:val="20"/>
        </w:rPr>
      </w:pPr>
      <w:r w:rsidRPr="00A0150D">
        <w:rPr>
          <w:rFonts w:asciiTheme="majorHAnsi" w:hAnsiTheme="majorHAnsi" w:cstheme="majorHAnsi"/>
          <w:b/>
          <w:color w:val="324C5B"/>
          <w:sz w:val="20"/>
          <w:szCs w:val="20"/>
        </w:rPr>
        <w:t>Director Talent Acquisition</w:t>
      </w:r>
    </w:p>
    <w:p w14:paraId="2BA4AB1C" w14:textId="1E74C7D4" w:rsidR="00540A96" w:rsidRDefault="003A6355" w:rsidP="003A6355">
      <w:pPr>
        <w:pStyle w:val="ListParagraph"/>
        <w:numPr>
          <w:ilvl w:val="0"/>
          <w:numId w:val="15"/>
        </w:numPr>
        <w:spacing w:before="100"/>
        <w:contextualSpacing w:val="0"/>
        <w:jc w:val="both"/>
        <w:rPr>
          <w:rFonts w:asciiTheme="majorHAnsi" w:hAnsiTheme="majorHAnsi" w:cstheme="majorHAnsi"/>
          <w:bCs/>
          <w:sz w:val="20"/>
          <w:szCs w:val="20"/>
        </w:rPr>
      </w:pPr>
      <w:r w:rsidRPr="003A6355">
        <w:rPr>
          <w:rFonts w:asciiTheme="majorHAnsi" w:hAnsiTheme="majorHAnsi" w:cstheme="majorHAnsi"/>
          <w:b/>
          <w:sz w:val="20"/>
          <w:szCs w:val="20"/>
        </w:rPr>
        <w:t xml:space="preserve">Led </w:t>
      </w:r>
      <w:r w:rsidR="00F21B97">
        <w:rPr>
          <w:rFonts w:asciiTheme="majorHAnsi" w:hAnsiTheme="majorHAnsi" w:cstheme="majorHAnsi"/>
          <w:b/>
          <w:sz w:val="20"/>
          <w:szCs w:val="20"/>
        </w:rPr>
        <w:t xml:space="preserve">HR &amp; </w:t>
      </w:r>
      <w:r w:rsidRPr="003A6355">
        <w:rPr>
          <w:rFonts w:asciiTheme="majorHAnsi" w:hAnsiTheme="majorHAnsi" w:cstheme="majorHAnsi"/>
          <w:b/>
          <w:sz w:val="20"/>
          <w:szCs w:val="20"/>
        </w:rPr>
        <w:t>talent acquisition expansion across a global financial firm's headquarters and subsidiaries</w:t>
      </w:r>
      <w:r w:rsidRPr="003A6355">
        <w:rPr>
          <w:rFonts w:asciiTheme="majorHAnsi" w:hAnsiTheme="majorHAnsi" w:cstheme="majorHAnsi"/>
          <w:bCs/>
          <w:sz w:val="20"/>
          <w:szCs w:val="20"/>
        </w:rPr>
        <w:t>—including compliance, recruitment, and vendor management—across 9 companies</w:t>
      </w:r>
      <w:r w:rsidR="00F21B97">
        <w:rPr>
          <w:rFonts w:asciiTheme="majorHAnsi" w:hAnsiTheme="majorHAnsi" w:cstheme="majorHAnsi"/>
          <w:bCs/>
          <w:sz w:val="20"/>
          <w:szCs w:val="20"/>
        </w:rPr>
        <w:t>,</w:t>
      </w:r>
      <w:r w:rsidRPr="003A6355">
        <w:rPr>
          <w:rFonts w:asciiTheme="majorHAnsi" w:hAnsiTheme="majorHAnsi" w:cstheme="majorHAnsi"/>
          <w:bCs/>
          <w:sz w:val="20"/>
          <w:szCs w:val="20"/>
        </w:rPr>
        <w:t xml:space="preserve"> 11 </w:t>
      </w:r>
      <w:r w:rsidR="00F21B97">
        <w:rPr>
          <w:rFonts w:asciiTheme="majorHAnsi" w:hAnsiTheme="majorHAnsi" w:cstheme="majorHAnsi"/>
          <w:bCs/>
          <w:sz w:val="20"/>
          <w:szCs w:val="20"/>
        </w:rPr>
        <w:t>site</w:t>
      </w:r>
      <w:r w:rsidRPr="003A6355">
        <w:rPr>
          <w:rFonts w:asciiTheme="majorHAnsi" w:hAnsiTheme="majorHAnsi" w:cstheme="majorHAnsi"/>
          <w:bCs/>
          <w:sz w:val="20"/>
          <w:szCs w:val="20"/>
        </w:rPr>
        <w:t>s</w:t>
      </w:r>
      <w:r w:rsidR="00F21B97">
        <w:rPr>
          <w:rFonts w:asciiTheme="majorHAnsi" w:hAnsiTheme="majorHAnsi" w:cstheme="majorHAnsi"/>
          <w:bCs/>
          <w:sz w:val="20"/>
          <w:szCs w:val="20"/>
        </w:rPr>
        <w:t xml:space="preserve"> and </w:t>
      </w:r>
      <w:r w:rsidRPr="003A6355">
        <w:rPr>
          <w:rFonts w:asciiTheme="majorHAnsi" w:hAnsiTheme="majorHAnsi" w:cstheme="majorHAnsi"/>
          <w:bCs/>
          <w:sz w:val="20"/>
          <w:szCs w:val="20"/>
        </w:rPr>
        <w:t>impacting over 7</w:t>
      </w:r>
      <w:r w:rsidR="00F21B97">
        <w:rPr>
          <w:rFonts w:asciiTheme="majorHAnsi" w:hAnsiTheme="majorHAnsi" w:cstheme="majorHAnsi"/>
          <w:bCs/>
          <w:sz w:val="20"/>
          <w:szCs w:val="20"/>
        </w:rPr>
        <w:t>.</w:t>
      </w:r>
      <w:r w:rsidRPr="003A6355">
        <w:rPr>
          <w:rFonts w:asciiTheme="majorHAnsi" w:hAnsiTheme="majorHAnsi" w:cstheme="majorHAnsi"/>
          <w:bCs/>
          <w:sz w:val="20"/>
          <w:szCs w:val="20"/>
        </w:rPr>
        <w:t>5K employees.</w:t>
      </w:r>
    </w:p>
    <w:p w14:paraId="47AD723C" w14:textId="77777777" w:rsidR="003A6355" w:rsidRPr="003A6355" w:rsidRDefault="003A6355" w:rsidP="003A6355">
      <w:pPr>
        <w:pBdr>
          <w:bottom w:val="single" w:sz="4" w:space="1" w:color="7F7F7F" w:themeColor="text1" w:themeTint="80"/>
        </w:pBdr>
        <w:rPr>
          <w:rFonts w:asciiTheme="majorHAnsi" w:hAnsiTheme="majorHAnsi" w:cstheme="majorHAnsi"/>
          <w:smallCaps/>
          <w:color w:val="324C5B"/>
          <w:sz w:val="20"/>
          <w:szCs w:val="20"/>
        </w:rPr>
      </w:pPr>
    </w:p>
    <w:p w14:paraId="1EE974ED" w14:textId="67818E36" w:rsidR="001A37FA" w:rsidRPr="006D58B1" w:rsidRDefault="001A37FA" w:rsidP="001A37FA">
      <w:pPr>
        <w:pBdr>
          <w:bottom w:val="single" w:sz="4" w:space="1" w:color="7F7F7F" w:themeColor="text1" w:themeTint="80"/>
        </w:pBdr>
        <w:rPr>
          <w:rFonts w:asciiTheme="majorHAnsi" w:hAnsiTheme="majorHAnsi" w:cstheme="majorHAnsi"/>
          <w:b/>
          <w:bCs/>
          <w:smallCaps/>
          <w:color w:val="324C5B"/>
        </w:rPr>
      </w:pPr>
      <w:r w:rsidRPr="006D58B1">
        <w:rPr>
          <w:rFonts w:asciiTheme="majorHAnsi" w:hAnsiTheme="majorHAnsi" w:cstheme="majorHAnsi"/>
          <w:b/>
          <w:bCs/>
          <w:smallCaps/>
          <w:color w:val="324C5B"/>
        </w:rPr>
        <w:t>Education</w:t>
      </w:r>
    </w:p>
    <w:p w14:paraId="7D3777F8" w14:textId="77777777" w:rsidR="001A37FA" w:rsidRPr="00724D53" w:rsidRDefault="001A37FA" w:rsidP="001A37FA">
      <w:pPr>
        <w:rPr>
          <w:rFonts w:asciiTheme="majorHAnsi" w:hAnsiTheme="majorHAnsi" w:cstheme="majorHAnsi"/>
          <w:sz w:val="18"/>
          <w:szCs w:val="18"/>
        </w:rPr>
      </w:pPr>
    </w:p>
    <w:p w14:paraId="5F2385BC" w14:textId="5CF78F12" w:rsidR="006F1A20" w:rsidRPr="006D58B1" w:rsidRDefault="00FC4DB6" w:rsidP="001A37FA">
      <w:pPr>
        <w:rPr>
          <w:rFonts w:asciiTheme="majorHAnsi" w:hAnsiTheme="majorHAnsi" w:cstheme="majorHAnsi"/>
          <w:sz w:val="20"/>
          <w:szCs w:val="20"/>
        </w:rPr>
      </w:pPr>
      <w:r w:rsidRPr="00A0150D">
        <w:rPr>
          <w:rFonts w:asciiTheme="majorHAnsi" w:hAnsiTheme="majorHAnsi" w:cstheme="majorHAnsi"/>
          <w:color w:val="404040" w:themeColor="text1" w:themeTint="BF"/>
          <w:sz w:val="20"/>
          <w:szCs w:val="20"/>
        </w:rPr>
        <w:t>EXCELSIOR COLLEGE</w:t>
      </w:r>
      <w:r w:rsidR="006F1A20" w:rsidRPr="006D58B1">
        <w:rPr>
          <w:rFonts w:asciiTheme="majorHAnsi" w:hAnsiTheme="majorHAnsi" w:cstheme="majorHAnsi"/>
          <w:sz w:val="20"/>
          <w:szCs w:val="20"/>
        </w:rPr>
        <w:t xml:space="preserve">, </w:t>
      </w:r>
      <w:r w:rsidRPr="00A0150D">
        <w:rPr>
          <w:rFonts w:asciiTheme="majorHAnsi" w:hAnsiTheme="majorHAnsi" w:cstheme="majorHAnsi"/>
          <w:color w:val="404040" w:themeColor="text1" w:themeTint="BF"/>
          <w:sz w:val="20"/>
          <w:szCs w:val="20"/>
        </w:rPr>
        <w:t>Albany, NY</w:t>
      </w:r>
    </w:p>
    <w:p w14:paraId="4FE9F1D4" w14:textId="4347718B" w:rsidR="00C955FC" w:rsidRPr="00A0150D" w:rsidRDefault="00FC4DB6" w:rsidP="001A37FA">
      <w:pPr>
        <w:rPr>
          <w:rFonts w:asciiTheme="majorHAnsi" w:hAnsiTheme="majorHAnsi" w:cstheme="majorHAnsi"/>
          <w:b/>
          <w:color w:val="324C5B"/>
          <w:sz w:val="20"/>
          <w:szCs w:val="20"/>
        </w:rPr>
      </w:pPr>
      <w:r w:rsidRPr="00A0150D">
        <w:rPr>
          <w:rFonts w:asciiTheme="majorHAnsi" w:hAnsiTheme="majorHAnsi" w:cstheme="majorHAnsi"/>
          <w:b/>
          <w:color w:val="324C5B"/>
          <w:sz w:val="20"/>
          <w:szCs w:val="20"/>
        </w:rPr>
        <w:t xml:space="preserve">Bachelor of Science (BS), Psychology, </w:t>
      </w:r>
      <w:r w:rsidRPr="00A0150D">
        <w:rPr>
          <w:rFonts w:asciiTheme="majorHAnsi" w:hAnsiTheme="majorHAnsi" w:cstheme="majorHAnsi"/>
          <w:b/>
          <w:i/>
          <w:iCs/>
          <w:color w:val="324C5B"/>
          <w:sz w:val="20"/>
          <w:szCs w:val="20"/>
        </w:rPr>
        <w:t>magna cum laude</w:t>
      </w:r>
    </w:p>
    <w:p w14:paraId="713F07A2" w14:textId="77777777" w:rsidR="00130E1B" w:rsidRPr="00C0157E" w:rsidRDefault="00130E1B" w:rsidP="00C0157E">
      <w:pPr>
        <w:pBdr>
          <w:bottom w:val="single" w:sz="4" w:space="1" w:color="7F7F7F" w:themeColor="text1" w:themeTint="80"/>
        </w:pBdr>
        <w:rPr>
          <w:rFonts w:asciiTheme="majorHAnsi" w:hAnsiTheme="majorHAnsi" w:cstheme="majorHAnsi"/>
          <w:smallCaps/>
          <w:color w:val="324C5B"/>
          <w:sz w:val="20"/>
          <w:szCs w:val="20"/>
        </w:rPr>
      </w:pPr>
    </w:p>
    <w:p w14:paraId="7DD30063" w14:textId="69CFC127" w:rsidR="00477511" w:rsidRPr="00A6417E" w:rsidRDefault="00477511" w:rsidP="00477511">
      <w:pPr>
        <w:pBdr>
          <w:bottom w:val="single" w:sz="4" w:space="1" w:color="7F7F7F" w:themeColor="text1" w:themeTint="80"/>
        </w:pBdr>
        <w:rPr>
          <w:rFonts w:asciiTheme="majorHAnsi" w:hAnsiTheme="majorHAnsi" w:cstheme="majorHAnsi"/>
          <w:b/>
          <w:bCs/>
          <w:smallCaps/>
          <w:color w:val="324C5B"/>
        </w:rPr>
      </w:pPr>
      <w:r w:rsidRPr="00A6417E">
        <w:rPr>
          <w:rFonts w:asciiTheme="majorHAnsi" w:hAnsiTheme="majorHAnsi" w:cstheme="majorHAnsi"/>
          <w:b/>
          <w:bCs/>
          <w:smallCaps/>
          <w:color w:val="324C5B"/>
        </w:rPr>
        <w:t>Professional Development</w:t>
      </w:r>
    </w:p>
    <w:p w14:paraId="31750A0D" w14:textId="77777777" w:rsidR="00C34768" w:rsidRDefault="00C34768" w:rsidP="00477511">
      <w:pPr>
        <w:rPr>
          <w:rFonts w:asciiTheme="majorHAnsi" w:hAnsiTheme="majorHAnsi" w:cstheme="majorHAnsi"/>
          <w:sz w:val="20"/>
          <w:szCs w:val="20"/>
        </w:rPr>
        <w:sectPr w:rsidR="00C34768" w:rsidSect="00F1181D">
          <w:type w:val="continuous"/>
          <w:pgSz w:w="12240" w:h="15840" w:code="1"/>
          <w:pgMar w:top="576" w:right="1008" w:bottom="720" w:left="1008" w:header="720" w:footer="720" w:gutter="0"/>
          <w:cols w:space="720"/>
          <w:docGrid w:linePitch="360"/>
        </w:sectPr>
      </w:pPr>
    </w:p>
    <w:p w14:paraId="22C2BF64" w14:textId="77777777" w:rsidR="00477511" w:rsidRPr="00724D53" w:rsidRDefault="00477511" w:rsidP="00477511">
      <w:pPr>
        <w:rPr>
          <w:rFonts w:asciiTheme="majorHAnsi" w:hAnsiTheme="majorHAnsi" w:cstheme="majorHAnsi"/>
          <w:sz w:val="18"/>
          <w:szCs w:val="18"/>
        </w:rPr>
      </w:pPr>
    </w:p>
    <w:p w14:paraId="0FC45396" w14:textId="77777777" w:rsidR="00477511" w:rsidRPr="00724D53" w:rsidRDefault="00477511" w:rsidP="00477511">
      <w:pPr>
        <w:rPr>
          <w:rFonts w:asciiTheme="majorHAnsi" w:hAnsiTheme="majorHAnsi" w:cstheme="majorHAnsi"/>
          <w:sz w:val="18"/>
          <w:szCs w:val="18"/>
        </w:rPr>
        <w:sectPr w:rsidR="00477511" w:rsidRPr="00724D53" w:rsidSect="00C34768">
          <w:type w:val="continuous"/>
          <w:pgSz w:w="12240" w:h="15840" w:code="1"/>
          <w:pgMar w:top="576" w:right="1008" w:bottom="720" w:left="1008" w:header="720" w:footer="720" w:gutter="0"/>
          <w:cols w:space="720"/>
          <w:docGrid w:linePitch="360"/>
        </w:sectPr>
      </w:pPr>
    </w:p>
    <w:tbl>
      <w:tblPr>
        <w:tblStyle w:val="TableGrid"/>
        <w:tblW w:w="103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68"/>
        <w:gridCol w:w="3460"/>
        <w:gridCol w:w="3422"/>
      </w:tblGrid>
      <w:tr w:rsidR="00C34768" w14:paraId="12DE15A7" w14:textId="77777777" w:rsidTr="00C0157E">
        <w:tc>
          <w:tcPr>
            <w:tcW w:w="4320" w:type="dxa"/>
          </w:tcPr>
          <w:p w14:paraId="73EF279A" w14:textId="77777777" w:rsidR="0085368A" w:rsidRPr="00A6417E" w:rsidRDefault="0085368A" w:rsidP="0085368A">
            <w:pPr>
              <w:rPr>
                <w:rFonts w:asciiTheme="majorHAnsi" w:hAnsiTheme="majorHAnsi" w:cstheme="majorHAnsi"/>
                <w:color w:val="404040" w:themeColor="text1" w:themeTint="BF"/>
                <w:sz w:val="20"/>
                <w:szCs w:val="20"/>
              </w:rPr>
            </w:pPr>
            <w:r w:rsidRPr="00A6417E">
              <w:rPr>
                <w:rFonts w:asciiTheme="majorHAnsi" w:hAnsiTheme="majorHAnsi" w:cstheme="majorHAnsi"/>
                <w:color w:val="404040" w:themeColor="text1" w:themeTint="BF"/>
                <w:sz w:val="20"/>
                <w:szCs w:val="20"/>
              </w:rPr>
              <w:t>IBM Generative AI Course</w:t>
            </w:r>
          </w:p>
          <w:p w14:paraId="38CF2752" w14:textId="77777777" w:rsidR="0085368A" w:rsidRPr="00A6417E" w:rsidRDefault="0085368A" w:rsidP="0085368A">
            <w:pPr>
              <w:rPr>
                <w:rFonts w:asciiTheme="majorHAnsi" w:hAnsiTheme="majorHAnsi" w:cstheme="majorHAnsi"/>
                <w:b/>
                <w:color w:val="324C5B"/>
                <w:sz w:val="20"/>
                <w:szCs w:val="20"/>
              </w:rPr>
            </w:pPr>
            <w:r w:rsidRPr="00A6417E">
              <w:rPr>
                <w:rFonts w:asciiTheme="majorHAnsi" w:hAnsiTheme="majorHAnsi" w:cstheme="majorHAnsi"/>
                <w:b/>
                <w:color w:val="324C5B"/>
                <w:sz w:val="20"/>
                <w:szCs w:val="20"/>
              </w:rPr>
              <w:t>Platform: IBM SkillsBuild</w:t>
            </w:r>
          </w:p>
          <w:p w14:paraId="0FA23CA6" w14:textId="47E42BDD" w:rsidR="00C34768" w:rsidRDefault="0085368A" w:rsidP="0085368A">
            <w:pPr>
              <w:rPr>
                <w:rFonts w:asciiTheme="majorHAnsi" w:hAnsiTheme="majorHAnsi" w:cstheme="majorHAnsi"/>
                <w:color w:val="404040" w:themeColor="text1" w:themeTint="BF"/>
                <w:sz w:val="20"/>
                <w:szCs w:val="20"/>
              </w:rPr>
            </w:pPr>
            <w:r w:rsidRPr="00A6417E">
              <w:rPr>
                <w:rFonts w:asciiTheme="majorHAnsi" w:hAnsiTheme="majorHAnsi" w:cstheme="majorHAnsi"/>
                <w:sz w:val="20"/>
                <w:szCs w:val="20"/>
              </w:rPr>
              <w:t>Overview: Courses on generative AI focusing on understanding and using IBM's generative AI tools and platforms</w:t>
            </w:r>
            <w:r>
              <w:rPr>
                <w:rFonts w:asciiTheme="majorHAnsi" w:hAnsiTheme="majorHAnsi" w:cstheme="majorHAnsi"/>
                <w:sz w:val="20"/>
                <w:szCs w:val="20"/>
              </w:rPr>
              <w:t>.</w:t>
            </w:r>
          </w:p>
        </w:tc>
        <w:tc>
          <w:tcPr>
            <w:tcW w:w="4320" w:type="dxa"/>
          </w:tcPr>
          <w:p w14:paraId="5C89FB4A" w14:textId="77777777" w:rsidR="0085368A" w:rsidRPr="00A6417E" w:rsidRDefault="0085368A" w:rsidP="0085368A">
            <w:pPr>
              <w:rPr>
                <w:rFonts w:asciiTheme="majorHAnsi" w:hAnsiTheme="majorHAnsi" w:cstheme="majorHAnsi"/>
                <w:color w:val="404040" w:themeColor="text1" w:themeTint="BF"/>
                <w:sz w:val="20"/>
                <w:szCs w:val="20"/>
              </w:rPr>
            </w:pPr>
            <w:r w:rsidRPr="00A6417E">
              <w:rPr>
                <w:rFonts w:asciiTheme="majorHAnsi" w:hAnsiTheme="majorHAnsi" w:cstheme="majorHAnsi"/>
                <w:color w:val="404040" w:themeColor="text1" w:themeTint="BF"/>
                <w:sz w:val="20"/>
                <w:szCs w:val="20"/>
              </w:rPr>
              <w:t>IBM AI Fundamentals Badge</w:t>
            </w:r>
          </w:p>
          <w:p w14:paraId="347A22A5" w14:textId="77777777" w:rsidR="0085368A" w:rsidRPr="00A6417E" w:rsidRDefault="0085368A" w:rsidP="0085368A">
            <w:pPr>
              <w:rPr>
                <w:rFonts w:asciiTheme="majorHAnsi" w:hAnsiTheme="majorHAnsi" w:cstheme="majorHAnsi"/>
                <w:b/>
                <w:color w:val="324C5B"/>
                <w:sz w:val="20"/>
                <w:szCs w:val="20"/>
              </w:rPr>
            </w:pPr>
            <w:r w:rsidRPr="00A6417E">
              <w:rPr>
                <w:rFonts w:asciiTheme="majorHAnsi" w:hAnsiTheme="majorHAnsi" w:cstheme="majorHAnsi"/>
                <w:b/>
                <w:color w:val="324C5B"/>
                <w:sz w:val="20"/>
                <w:szCs w:val="20"/>
              </w:rPr>
              <w:t>Platform: IBM SkillsBuild</w:t>
            </w:r>
          </w:p>
          <w:p w14:paraId="5DFD7369" w14:textId="1F472407" w:rsidR="00C34768" w:rsidRPr="0069711C" w:rsidRDefault="0085368A" w:rsidP="00477511">
            <w:pPr>
              <w:rPr>
                <w:rFonts w:asciiTheme="majorHAnsi" w:hAnsiTheme="majorHAnsi" w:cstheme="majorHAnsi"/>
                <w:sz w:val="20"/>
                <w:szCs w:val="20"/>
              </w:rPr>
            </w:pPr>
            <w:r w:rsidRPr="00A6417E">
              <w:rPr>
                <w:rFonts w:asciiTheme="majorHAnsi" w:hAnsiTheme="majorHAnsi" w:cstheme="majorHAnsi"/>
                <w:sz w:val="20"/>
                <w:szCs w:val="20"/>
              </w:rPr>
              <w:t>Overview: Foundational badge focusing on AI concepts including machine learning, deep learning, and AI ethics.</w:t>
            </w:r>
          </w:p>
        </w:tc>
        <w:tc>
          <w:tcPr>
            <w:tcW w:w="4320" w:type="dxa"/>
          </w:tcPr>
          <w:p w14:paraId="0ED92D48" w14:textId="77777777" w:rsidR="0085368A" w:rsidRPr="00A6417E" w:rsidRDefault="0085368A" w:rsidP="0085368A">
            <w:pPr>
              <w:rPr>
                <w:rFonts w:asciiTheme="majorHAnsi" w:hAnsiTheme="majorHAnsi" w:cstheme="majorHAnsi"/>
                <w:color w:val="404040" w:themeColor="text1" w:themeTint="BF"/>
                <w:sz w:val="20"/>
                <w:szCs w:val="20"/>
              </w:rPr>
            </w:pPr>
            <w:r>
              <w:rPr>
                <w:rFonts w:asciiTheme="majorHAnsi" w:hAnsiTheme="majorHAnsi" w:cstheme="majorHAnsi"/>
                <w:color w:val="404040" w:themeColor="text1" w:themeTint="BF"/>
                <w:sz w:val="20"/>
                <w:szCs w:val="20"/>
              </w:rPr>
              <w:t xml:space="preserve">SimpleAI </w:t>
            </w:r>
            <w:r w:rsidRPr="00A6417E">
              <w:rPr>
                <w:rFonts w:asciiTheme="majorHAnsi" w:hAnsiTheme="majorHAnsi" w:cstheme="majorHAnsi"/>
                <w:color w:val="404040" w:themeColor="text1" w:themeTint="BF"/>
                <w:sz w:val="20"/>
                <w:szCs w:val="20"/>
              </w:rPr>
              <w:t xml:space="preserve">Black Belt </w:t>
            </w:r>
            <w:r>
              <w:rPr>
                <w:rFonts w:asciiTheme="majorHAnsi" w:hAnsiTheme="majorHAnsi" w:cstheme="majorHAnsi"/>
                <w:color w:val="404040" w:themeColor="text1" w:themeTint="BF"/>
                <w:sz w:val="20"/>
                <w:szCs w:val="20"/>
              </w:rPr>
              <w:t>Certification</w:t>
            </w:r>
          </w:p>
          <w:p w14:paraId="3CAAE88A" w14:textId="4026B300" w:rsidR="0085368A" w:rsidRPr="00A6417E" w:rsidRDefault="0085368A" w:rsidP="0085368A">
            <w:pPr>
              <w:rPr>
                <w:rFonts w:asciiTheme="majorHAnsi" w:hAnsiTheme="majorHAnsi" w:cstheme="majorHAnsi"/>
                <w:b/>
                <w:color w:val="324C5B"/>
                <w:sz w:val="20"/>
                <w:szCs w:val="20"/>
              </w:rPr>
            </w:pPr>
            <w:r w:rsidRPr="00A6417E">
              <w:rPr>
                <w:rFonts w:asciiTheme="majorHAnsi" w:hAnsiTheme="majorHAnsi" w:cstheme="majorHAnsi"/>
                <w:b/>
                <w:color w:val="324C5B"/>
                <w:sz w:val="20"/>
                <w:szCs w:val="20"/>
              </w:rPr>
              <w:t xml:space="preserve">Platform: </w:t>
            </w:r>
            <w:r>
              <w:rPr>
                <w:rFonts w:asciiTheme="majorHAnsi" w:hAnsiTheme="majorHAnsi" w:cstheme="majorHAnsi"/>
                <w:b/>
                <w:color w:val="324C5B"/>
                <w:sz w:val="20"/>
                <w:szCs w:val="20"/>
              </w:rPr>
              <w:t xml:space="preserve">SimpleAI </w:t>
            </w:r>
            <w:r w:rsidRPr="00A6417E">
              <w:rPr>
                <w:rFonts w:asciiTheme="majorHAnsi" w:hAnsiTheme="majorHAnsi" w:cstheme="majorHAnsi"/>
                <w:b/>
                <w:color w:val="324C5B"/>
                <w:sz w:val="20"/>
                <w:szCs w:val="20"/>
              </w:rPr>
              <w:t>Business School</w:t>
            </w:r>
          </w:p>
          <w:p w14:paraId="2F23FE43" w14:textId="63E73F14" w:rsidR="00C34768" w:rsidRDefault="0085368A" w:rsidP="0085368A">
            <w:pPr>
              <w:rPr>
                <w:rFonts w:asciiTheme="majorHAnsi" w:hAnsiTheme="majorHAnsi" w:cstheme="majorHAnsi"/>
                <w:color w:val="404040" w:themeColor="text1" w:themeTint="BF"/>
                <w:sz w:val="20"/>
                <w:szCs w:val="20"/>
              </w:rPr>
            </w:pPr>
            <w:r>
              <w:rPr>
                <w:rFonts w:asciiTheme="majorHAnsi" w:hAnsiTheme="majorHAnsi" w:cstheme="majorHAnsi"/>
                <w:sz w:val="20"/>
                <w:szCs w:val="20"/>
              </w:rPr>
              <w:t>Overview</w:t>
            </w:r>
            <w:r w:rsidRPr="00A6417E">
              <w:rPr>
                <w:rFonts w:asciiTheme="majorHAnsi" w:hAnsiTheme="majorHAnsi" w:cstheme="majorHAnsi"/>
                <w:sz w:val="20"/>
                <w:szCs w:val="20"/>
              </w:rPr>
              <w:t>: Strategy adaptation using diverse frameworks, in-depth multi-stage analysis, and building AI-tools.</w:t>
            </w:r>
          </w:p>
        </w:tc>
      </w:tr>
    </w:tbl>
    <w:p w14:paraId="5602D11F" w14:textId="77777777" w:rsidR="00C34768" w:rsidRPr="00C0157E" w:rsidRDefault="00C34768" w:rsidP="006F1A20">
      <w:pPr>
        <w:pBdr>
          <w:bottom w:val="single" w:sz="4" w:space="1" w:color="7F7F7F" w:themeColor="text1" w:themeTint="80"/>
        </w:pBdr>
        <w:rPr>
          <w:rFonts w:asciiTheme="majorHAnsi" w:hAnsiTheme="majorHAnsi" w:cstheme="majorHAnsi"/>
          <w:smallCaps/>
          <w:color w:val="324C5B"/>
          <w:sz w:val="20"/>
          <w:szCs w:val="20"/>
        </w:rPr>
        <w:sectPr w:rsidR="00C34768" w:rsidRPr="00C0157E" w:rsidSect="00F1181D">
          <w:type w:val="continuous"/>
          <w:pgSz w:w="12240" w:h="15840" w:code="1"/>
          <w:pgMar w:top="576" w:right="1008" w:bottom="720" w:left="1008" w:header="720" w:footer="720" w:gutter="0"/>
          <w:cols w:space="720"/>
          <w:docGrid w:linePitch="360"/>
        </w:sectPr>
      </w:pPr>
    </w:p>
    <w:p w14:paraId="2D4FFDB5" w14:textId="696975EB" w:rsidR="006F1A20" w:rsidRPr="006D58B1" w:rsidRDefault="006F1A20" w:rsidP="006F1A20">
      <w:pPr>
        <w:pBdr>
          <w:bottom w:val="single" w:sz="4" w:space="1" w:color="7F7F7F" w:themeColor="text1" w:themeTint="80"/>
        </w:pBdr>
        <w:rPr>
          <w:rFonts w:asciiTheme="majorHAnsi" w:hAnsiTheme="majorHAnsi" w:cstheme="majorHAnsi"/>
          <w:b/>
          <w:bCs/>
          <w:smallCaps/>
          <w:color w:val="324C5B"/>
        </w:rPr>
      </w:pPr>
      <w:r w:rsidRPr="006D58B1">
        <w:rPr>
          <w:rFonts w:asciiTheme="majorHAnsi" w:hAnsiTheme="majorHAnsi" w:cstheme="majorHAnsi"/>
          <w:b/>
          <w:bCs/>
          <w:smallCaps/>
          <w:color w:val="324C5B"/>
        </w:rPr>
        <w:t>Technology Proficiency</w:t>
      </w:r>
    </w:p>
    <w:p w14:paraId="70C4E656" w14:textId="77777777" w:rsidR="006F1A20" w:rsidRPr="00724D53" w:rsidRDefault="006F1A20" w:rsidP="006F1A20">
      <w:pPr>
        <w:rPr>
          <w:rFonts w:asciiTheme="majorHAnsi" w:hAnsiTheme="majorHAnsi" w:cstheme="majorHAnsi"/>
          <w:sz w:val="18"/>
          <w:szCs w:val="18"/>
        </w:rPr>
      </w:pPr>
    </w:p>
    <w:p w14:paraId="0352DA48" w14:textId="77777777" w:rsidR="00477511" w:rsidRPr="00724D53" w:rsidRDefault="00477511" w:rsidP="00A0150D">
      <w:pPr>
        <w:rPr>
          <w:rFonts w:asciiTheme="majorHAnsi" w:hAnsiTheme="majorHAnsi" w:cstheme="majorHAnsi"/>
          <w:sz w:val="18"/>
          <w:szCs w:val="18"/>
        </w:rPr>
        <w:sectPr w:rsidR="00477511" w:rsidRPr="00724D53" w:rsidSect="00F1181D">
          <w:type w:val="continuous"/>
          <w:pgSz w:w="12240" w:h="15840" w:code="1"/>
          <w:pgMar w:top="576" w:right="1008" w:bottom="720" w:left="1008" w:header="720" w:footer="720" w:gutter="0"/>
          <w:cols w:space="720"/>
          <w:docGrid w:linePitch="360"/>
        </w:sectPr>
      </w:pP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7"/>
        <w:gridCol w:w="5107"/>
      </w:tblGrid>
      <w:tr w:rsidR="0069711C" w14:paraId="3310A311" w14:textId="77777777" w:rsidTr="00724D53">
        <w:trPr>
          <w:cantSplit/>
        </w:trPr>
        <w:tc>
          <w:tcPr>
            <w:tcW w:w="5107" w:type="dxa"/>
            <w:vAlign w:val="center"/>
          </w:tcPr>
          <w:p w14:paraId="658ECBD3" w14:textId="47F0D80E" w:rsidR="0069711C" w:rsidRDefault="0069711C" w:rsidP="0069711C">
            <w:pPr>
              <w:rPr>
                <w:rFonts w:asciiTheme="majorHAnsi" w:hAnsiTheme="majorHAnsi" w:cstheme="majorHAnsi"/>
                <w:sz w:val="20"/>
                <w:szCs w:val="20"/>
              </w:rPr>
            </w:pPr>
            <w:r>
              <w:rPr>
                <w:rFonts w:asciiTheme="majorHAnsi" w:hAnsiTheme="majorHAnsi" w:cstheme="majorHAnsi"/>
                <w:sz w:val="20"/>
                <w:szCs w:val="20"/>
              </w:rPr>
              <w:t>Artificial Intelligence</w:t>
            </w:r>
            <w:r w:rsidR="00EC2ACA">
              <w:rPr>
                <w:rFonts w:asciiTheme="majorHAnsi" w:hAnsiTheme="majorHAnsi" w:cstheme="majorHAnsi"/>
                <w:sz w:val="20"/>
                <w:szCs w:val="20"/>
              </w:rPr>
              <w:t xml:space="preserve">: </w:t>
            </w:r>
            <w:r>
              <w:rPr>
                <w:rFonts w:asciiTheme="majorHAnsi" w:hAnsiTheme="majorHAnsi" w:cstheme="majorHAnsi"/>
                <w:sz w:val="20"/>
                <w:szCs w:val="20"/>
              </w:rPr>
              <w:t>Watson, ChatGPT, AI Studio, Grok</w:t>
            </w:r>
          </w:p>
        </w:tc>
        <w:tc>
          <w:tcPr>
            <w:tcW w:w="5107" w:type="dxa"/>
            <w:vAlign w:val="center"/>
          </w:tcPr>
          <w:p w14:paraId="322E3E16" w14:textId="6297A6C9" w:rsidR="0069711C" w:rsidRDefault="0069711C" w:rsidP="0069711C">
            <w:pPr>
              <w:rPr>
                <w:rFonts w:asciiTheme="majorHAnsi" w:hAnsiTheme="majorHAnsi" w:cstheme="majorHAnsi"/>
                <w:sz w:val="20"/>
                <w:szCs w:val="20"/>
              </w:rPr>
            </w:pPr>
            <w:r w:rsidRPr="006D58B1">
              <w:rPr>
                <w:rFonts w:asciiTheme="majorHAnsi" w:hAnsiTheme="majorHAnsi" w:cstheme="majorHAnsi"/>
                <w:sz w:val="20"/>
                <w:szCs w:val="20"/>
              </w:rPr>
              <w:t>ATS: Workday</w:t>
            </w:r>
            <w:r>
              <w:rPr>
                <w:rFonts w:asciiTheme="majorHAnsi" w:hAnsiTheme="majorHAnsi" w:cstheme="majorHAnsi"/>
                <w:sz w:val="20"/>
                <w:szCs w:val="20"/>
              </w:rPr>
              <w:t xml:space="preserve">, TALEO, </w:t>
            </w:r>
            <w:r w:rsidRPr="00C915E5">
              <w:rPr>
                <w:rFonts w:asciiTheme="majorHAnsi" w:hAnsiTheme="majorHAnsi" w:cstheme="majorHAnsi"/>
                <w:sz w:val="20"/>
                <w:szCs w:val="20"/>
              </w:rPr>
              <w:t>Jobvite</w:t>
            </w:r>
            <w:r>
              <w:rPr>
                <w:rFonts w:asciiTheme="majorHAnsi" w:hAnsiTheme="majorHAnsi" w:cstheme="majorHAnsi"/>
                <w:sz w:val="20"/>
                <w:szCs w:val="20"/>
              </w:rPr>
              <w:t xml:space="preserve">, </w:t>
            </w:r>
            <w:r w:rsidRPr="00C915E5">
              <w:rPr>
                <w:rFonts w:asciiTheme="majorHAnsi" w:hAnsiTheme="majorHAnsi" w:cstheme="majorHAnsi"/>
                <w:sz w:val="20"/>
                <w:szCs w:val="20"/>
              </w:rPr>
              <w:t>Greenhouse</w:t>
            </w:r>
            <w:r>
              <w:rPr>
                <w:rFonts w:asciiTheme="majorHAnsi" w:hAnsiTheme="majorHAnsi" w:cstheme="majorHAnsi"/>
                <w:sz w:val="20"/>
                <w:szCs w:val="20"/>
              </w:rPr>
              <w:t xml:space="preserve">, </w:t>
            </w:r>
            <w:r w:rsidRPr="00C915E5">
              <w:rPr>
                <w:rFonts w:asciiTheme="majorHAnsi" w:hAnsiTheme="majorHAnsi" w:cstheme="majorHAnsi"/>
                <w:sz w:val="20"/>
                <w:szCs w:val="20"/>
              </w:rPr>
              <w:t>iCIMS</w:t>
            </w:r>
          </w:p>
        </w:tc>
      </w:tr>
      <w:tr w:rsidR="0069711C" w14:paraId="367BE989" w14:textId="77777777" w:rsidTr="00724D53">
        <w:trPr>
          <w:cantSplit/>
        </w:trPr>
        <w:tc>
          <w:tcPr>
            <w:tcW w:w="5107" w:type="dxa"/>
            <w:vAlign w:val="center"/>
          </w:tcPr>
          <w:p w14:paraId="60A1D252" w14:textId="00DBCC2B" w:rsidR="0069711C" w:rsidRDefault="0069711C" w:rsidP="0069711C">
            <w:pPr>
              <w:rPr>
                <w:rFonts w:asciiTheme="majorHAnsi" w:hAnsiTheme="majorHAnsi" w:cstheme="majorHAnsi"/>
                <w:sz w:val="20"/>
                <w:szCs w:val="20"/>
              </w:rPr>
            </w:pPr>
            <w:r w:rsidRPr="006D58B1">
              <w:rPr>
                <w:rFonts w:asciiTheme="majorHAnsi" w:hAnsiTheme="majorHAnsi" w:cstheme="majorHAnsi"/>
                <w:sz w:val="20"/>
                <w:szCs w:val="20"/>
              </w:rPr>
              <w:t>CRM &amp; Job Distribution: TalentBrew</w:t>
            </w:r>
            <w:r w:rsidR="00EC2ACA">
              <w:rPr>
                <w:rFonts w:asciiTheme="majorHAnsi" w:hAnsiTheme="majorHAnsi" w:cstheme="majorHAnsi"/>
                <w:sz w:val="20"/>
                <w:szCs w:val="20"/>
              </w:rPr>
              <w:t>, Radancy</w:t>
            </w:r>
          </w:p>
        </w:tc>
        <w:tc>
          <w:tcPr>
            <w:tcW w:w="5107" w:type="dxa"/>
            <w:vAlign w:val="center"/>
          </w:tcPr>
          <w:p w14:paraId="3B0E811C" w14:textId="6EE65E62" w:rsidR="0069711C" w:rsidRPr="006D58B1" w:rsidRDefault="0069711C" w:rsidP="0069711C">
            <w:pPr>
              <w:rPr>
                <w:rFonts w:asciiTheme="majorHAnsi" w:hAnsiTheme="majorHAnsi" w:cstheme="majorHAnsi"/>
                <w:sz w:val="20"/>
                <w:szCs w:val="20"/>
              </w:rPr>
            </w:pPr>
            <w:r w:rsidRPr="006D58B1">
              <w:rPr>
                <w:rFonts w:asciiTheme="majorHAnsi" w:hAnsiTheme="majorHAnsi" w:cstheme="majorHAnsi"/>
                <w:sz w:val="20"/>
                <w:szCs w:val="20"/>
              </w:rPr>
              <w:t>Candidate Heatmaps: Talismatic</w:t>
            </w:r>
          </w:p>
        </w:tc>
      </w:tr>
      <w:tr w:rsidR="0069711C" w14:paraId="0636E87F" w14:textId="77777777" w:rsidTr="00724D53">
        <w:trPr>
          <w:cantSplit/>
        </w:trPr>
        <w:tc>
          <w:tcPr>
            <w:tcW w:w="5107" w:type="dxa"/>
            <w:vAlign w:val="center"/>
          </w:tcPr>
          <w:p w14:paraId="43B7B88A" w14:textId="1A818DD8" w:rsidR="0069711C" w:rsidRPr="006D58B1" w:rsidRDefault="0069711C" w:rsidP="0069711C">
            <w:pPr>
              <w:rPr>
                <w:rFonts w:asciiTheme="majorHAnsi" w:hAnsiTheme="majorHAnsi" w:cstheme="majorHAnsi"/>
                <w:sz w:val="20"/>
                <w:szCs w:val="20"/>
              </w:rPr>
            </w:pPr>
            <w:r w:rsidRPr="006D58B1">
              <w:rPr>
                <w:rFonts w:asciiTheme="majorHAnsi" w:hAnsiTheme="majorHAnsi" w:cstheme="majorHAnsi"/>
                <w:sz w:val="20"/>
                <w:szCs w:val="20"/>
              </w:rPr>
              <w:t>Labor Market Analytics: EMSI</w:t>
            </w:r>
          </w:p>
        </w:tc>
        <w:tc>
          <w:tcPr>
            <w:tcW w:w="5107" w:type="dxa"/>
            <w:vAlign w:val="center"/>
          </w:tcPr>
          <w:p w14:paraId="7A2F5E05" w14:textId="772B4C97" w:rsidR="0069711C" w:rsidRPr="006D58B1" w:rsidRDefault="0069711C" w:rsidP="0069711C">
            <w:pPr>
              <w:rPr>
                <w:rFonts w:asciiTheme="majorHAnsi" w:hAnsiTheme="majorHAnsi" w:cstheme="majorHAnsi"/>
                <w:sz w:val="20"/>
                <w:szCs w:val="20"/>
              </w:rPr>
            </w:pPr>
            <w:r w:rsidRPr="006D58B1">
              <w:rPr>
                <w:rFonts w:asciiTheme="majorHAnsi" w:hAnsiTheme="majorHAnsi" w:cstheme="majorHAnsi"/>
                <w:sz w:val="20"/>
                <w:szCs w:val="20"/>
              </w:rPr>
              <w:t>Video Interview: HireVue</w:t>
            </w:r>
          </w:p>
        </w:tc>
      </w:tr>
    </w:tbl>
    <w:p w14:paraId="1C8CBD6C" w14:textId="77777777" w:rsidR="00477511" w:rsidRDefault="00477511" w:rsidP="0090140C">
      <w:pPr>
        <w:spacing w:before="60"/>
        <w:rPr>
          <w:rFonts w:asciiTheme="majorHAnsi" w:hAnsiTheme="majorHAnsi" w:cstheme="majorHAnsi"/>
          <w:sz w:val="20"/>
          <w:szCs w:val="20"/>
        </w:rPr>
        <w:sectPr w:rsidR="00477511" w:rsidSect="0069711C">
          <w:type w:val="continuous"/>
          <w:pgSz w:w="12240" w:h="15840" w:code="1"/>
          <w:pgMar w:top="576" w:right="1008" w:bottom="720" w:left="1008" w:header="720" w:footer="720" w:gutter="0"/>
          <w:cols w:space="720"/>
          <w:docGrid w:linePitch="360"/>
        </w:sectPr>
      </w:pPr>
    </w:p>
    <w:p w14:paraId="17ABBBC6" w14:textId="77777777" w:rsidR="00A6417E" w:rsidRDefault="00A6417E" w:rsidP="00724D53">
      <w:pPr>
        <w:spacing w:before="60"/>
        <w:rPr>
          <w:rFonts w:asciiTheme="majorHAnsi" w:hAnsiTheme="majorHAnsi" w:cstheme="majorHAnsi"/>
          <w:sz w:val="20"/>
          <w:szCs w:val="20"/>
        </w:rPr>
      </w:pPr>
    </w:p>
    <w:sectPr w:rsidR="00A6417E" w:rsidSect="0069711C">
      <w:type w:val="continuous"/>
      <w:pgSz w:w="12240" w:h="15840" w:code="1"/>
      <w:pgMar w:top="576" w:right="1008" w:bottom="72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E6420" w14:textId="77777777" w:rsidR="00D14A6A" w:rsidRDefault="00D14A6A">
      <w:r>
        <w:separator/>
      </w:r>
    </w:p>
  </w:endnote>
  <w:endnote w:type="continuationSeparator" w:id="0">
    <w:p w14:paraId="667190FB" w14:textId="77777777" w:rsidR="00D14A6A" w:rsidRDefault="00D14A6A">
      <w:r>
        <w:continuationSeparator/>
      </w:r>
    </w:p>
  </w:endnote>
  <w:endnote w:type="continuationNotice" w:id="1">
    <w:p w14:paraId="336401E0" w14:textId="77777777" w:rsidR="00D14A6A" w:rsidRDefault="00D14A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4D"/>
    <w:family w:val="decorative"/>
    <w:pitch w:val="variable"/>
    <w:sig w:usb0="00000003" w:usb1="00000000" w:usb2="00000000" w:usb3="00000000" w:csb0="80000001" w:csb1="00000000"/>
  </w:font>
  <w:font w:name="StarSymbol">
    <w:altName w:val="Arial Unicode MS"/>
    <w:panose1 w:val="020B0604020202020204"/>
    <w:charset w:val="8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3">
    <w:panose1 w:val="05040102010807070707"/>
    <w:charset w:val="4D"/>
    <w:family w:val="decorative"/>
    <w:pitch w:val="variable"/>
    <w:sig w:usb0="00000003" w:usb1="00000000" w:usb2="00000000" w:usb3="00000000" w:csb0="80000001" w:csb1="00000000"/>
  </w:font>
  <w:font w:name="Tahoma">
    <w:panose1 w:val="020B0604030504040204"/>
    <w:charset w:val="00"/>
    <w:family w:val="swiss"/>
    <w:notTrueType/>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ourier">
    <w:panose1 w:val="02070309020205020404"/>
    <w:charset w:val="00"/>
    <w:family w:val="auto"/>
    <w:pitch w:val="variable"/>
    <w:sig w:usb0="00000003" w:usb1="00000000" w:usb2="00000000" w:usb3="00000000" w:csb0="00000003" w:csb1="00000000"/>
  </w:font>
  <w:font w:name="Garamond">
    <w:panose1 w:val="02020404030301010803"/>
    <w:charset w:val="00"/>
    <w:family w:val="roman"/>
    <w:pitch w:val="variable"/>
    <w:sig w:usb0="00000287" w:usb1="00000002" w:usb2="00000000" w:usb3="00000000" w:csb0="0000009F" w:csb1="00000000"/>
  </w:font>
  <w:font w:name="ヒラギノ角ゴ Pro W3">
    <w:altName w:val="Yu Gothic"/>
    <w:panose1 w:val="020B0604020202020204"/>
    <w:charset w:val="80"/>
    <w:family w:val="swiss"/>
    <w:pitch w:val="variable"/>
    <w:sig w:usb0="E00002FF" w:usb1="7AC7FFFF" w:usb2="00000012" w:usb3="00000000" w:csb0="0002000D" w:csb1="00000000"/>
  </w:font>
  <w:font w:name="Arial">
    <w:panose1 w:val="020B0604020202020204"/>
    <w:charset w:val="00"/>
    <w:family w:val="swiss"/>
    <w:pitch w:val="variable"/>
    <w:sig w:usb0="E0002EFF" w:usb1="C000785B" w:usb2="00000009" w:usb3="00000000" w:csb0="000001FF" w:csb1="00000000"/>
  </w:font>
  <w:font w:name="Helvetica Neue Light">
    <w:altName w:val="HELVETICA NEUE LIGHT"/>
    <w:panose1 w:val="02000403000000020004"/>
    <w:charset w:val="00"/>
    <w:family w:val="auto"/>
    <w:pitch w:val="variable"/>
    <w:sig w:usb0="A00002FF" w:usb1="5000205B" w:usb2="00000002" w:usb3="00000000" w:csb0="00000007" w:csb1="00000000"/>
  </w:font>
  <w:font w:name="Arial Unicode MS">
    <w:panose1 w:val="020B0604020202020204"/>
    <w:charset w:val="80"/>
    <w:family w:val="swiss"/>
    <w:pitch w:val="variable"/>
    <w:sig w:usb0="F7FFAFFF" w:usb1="E9DFFFFF" w:usb2="0000003F" w:usb3="00000000" w:csb0="003F01FF" w:csb1="00000000"/>
  </w:font>
  <w:font w:name="Helvetica Neue Medium">
    <w:altName w:val="HELVETICA NEUE MEDIUM"/>
    <w:panose1 w:val="020B0604020202020204"/>
    <w:charset w:val="4D"/>
    <w:family w:val="swiss"/>
    <w:pitch w:val="variable"/>
    <w:sig w:usb0="A00002FF" w:usb1="5000205B" w:usb2="00000002" w:usb3="00000000" w:csb0="0000009B" w:csb1="00000000"/>
  </w:font>
  <w:font w:name="Calibri Light (Headings)">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6C0EA" w14:textId="77777777" w:rsidR="00D14A6A" w:rsidRDefault="00D14A6A">
      <w:r>
        <w:separator/>
      </w:r>
    </w:p>
  </w:footnote>
  <w:footnote w:type="continuationSeparator" w:id="0">
    <w:p w14:paraId="1AD7BB5B" w14:textId="77777777" w:rsidR="00D14A6A" w:rsidRDefault="00D14A6A">
      <w:r>
        <w:continuationSeparator/>
      </w:r>
    </w:p>
  </w:footnote>
  <w:footnote w:type="continuationNotice" w:id="1">
    <w:p w14:paraId="3949518E" w14:textId="77777777" w:rsidR="00D14A6A" w:rsidRDefault="00D14A6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894EE875"/>
    <w:lvl w:ilvl="0">
      <w:numFmt w:val="bullet"/>
      <w:lvlText w:val="✴"/>
      <w:lvlJc w:val="left"/>
      <w:pPr>
        <w:tabs>
          <w:tab w:val="num" w:pos="180"/>
        </w:tabs>
        <w:ind w:left="180" w:firstLine="180"/>
      </w:pPr>
      <w:rPr>
        <w:rFonts w:hint="default"/>
        <w:position w:val="-2"/>
      </w:rPr>
    </w:lvl>
    <w:lvl w:ilvl="1">
      <w:start w:val="1"/>
      <w:numFmt w:val="bullet"/>
      <w:lvlText w:val="•"/>
      <w:lvlJc w:val="left"/>
      <w:pPr>
        <w:tabs>
          <w:tab w:val="num" w:pos="180"/>
        </w:tabs>
        <w:ind w:left="180" w:firstLine="360"/>
      </w:pPr>
      <w:rPr>
        <w:rFonts w:hint="default"/>
        <w:position w:val="-2"/>
      </w:rPr>
    </w:lvl>
    <w:lvl w:ilvl="2">
      <w:start w:val="1"/>
      <w:numFmt w:val="bullet"/>
      <w:lvlText w:val="•"/>
      <w:lvlJc w:val="left"/>
      <w:pPr>
        <w:tabs>
          <w:tab w:val="num" w:pos="180"/>
        </w:tabs>
        <w:ind w:left="180" w:firstLine="720"/>
      </w:pPr>
      <w:rPr>
        <w:rFonts w:hint="default"/>
        <w:position w:val="-2"/>
      </w:rPr>
    </w:lvl>
    <w:lvl w:ilvl="3">
      <w:start w:val="1"/>
      <w:numFmt w:val="bullet"/>
      <w:lvlText w:val="•"/>
      <w:lvlJc w:val="left"/>
      <w:pPr>
        <w:tabs>
          <w:tab w:val="num" w:pos="180"/>
        </w:tabs>
        <w:ind w:left="180" w:firstLine="1080"/>
      </w:pPr>
      <w:rPr>
        <w:rFonts w:hint="default"/>
        <w:position w:val="-2"/>
      </w:rPr>
    </w:lvl>
    <w:lvl w:ilvl="4">
      <w:start w:val="1"/>
      <w:numFmt w:val="bullet"/>
      <w:lvlText w:val="•"/>
      <w:lvlJc w:val="left"/>
      <w:pPr>
        <w:tabs>
          <w:tab w:val="num" w:pos="180"/>
        </w:tabs>
        <w:ind w:left="180" w:firstLine="1440"/>
      </w:pPr>
      <w:rPr>
        <w:rFonts w:hint="default"/>
        <w:position w:val="-2"/>
      </w:rPr>
    </w:lvl>
    <w:lvl w:ilvl="5">
      <w:start w:val="1"/>
      <w:numFmt w:val="bullet"/>
      <w:lvlText w:val="•"/>
      <w:lvlJc w:val="left"/>
      <w:pPr>
        <w:tabs>
          <w:tab w:val="num" w:pos="180"/>
        </w:tabs>
        <w:ind w:left="180" w:firstLine="1800"/>
      </w:pPr>
      <w:rPr>
        <w:rFonts w:hint="default"/>
        <w:position w:val="-2"/>
      </w:rPr>
    </w:lvl>
    <w:lvl w:ilvl="6">
      <w:start w:val="1"/>
      <w:numFmt w:val="bullet"/>
      <w:lvlText w:val="•"/>
      <w:lvlJc w:val="left"/>
      <w:pPr>
        <w:tabs>
          <w:tab w:val="num" w:pos="180"/>
        </w:tabs>
        <w:ind w:left="180" w:firstLine="2160"/>
      </w:pPr>
      <w:rPr>
        <w:rFonts w:hint="default"/>
        <w:position w:val="-2"/>
      </w:rPr>
    </w:lvl>
    <w:lvl w:ilvl="7">
      <w:start w:val="1"/>
      <w:numFmt w:val="bullet"/>
      <w:lvlText w:val="•"/>
      <w:lvlJc w:val="left"/>
      <w:pPr>
        <w:tabs>
          <w:tab w:val="num" w:pos="180"/>
        </w:tabs>
        <w:ind w:left="180" w:firstLine="2520"/>
      </w:pPr>
      <w:rPr>
        <w:rFonts w:hint="default"/>
        <w:position w:val="-2"/>
      </w:rPr>
    </w:lvl>
    <w:lvl w:ilvl="8">
      <w:start w:val="1"/>
      <w:numFmt w:val="bullet"/>
      <w:lvlText w:val="•"/>
      <w:lvlJc w:val="left"/>
      <w:pPr>
        <w:tabs>
          <w:tab w:val="num" w:pos="180"/>
        </w:tabs>
        <w:ind w:left="180" w:firstLine="2880"/>
      </w:pPr>
      <w:rPr>
        <w:rFonts w:hint="default"/>
        <w:position w:val="-2"/>
      </w:rPr>
    </w:lvl>
  </w:abstractNum>
  <w:abstractNum w:abstractNumId="1" w15:restartNumberingAfterBreak="0">
    <w:nsid w:val="00000004"/>
    <w:multiLevelType w:val="multilevel"/>
    <w:tmpl w:val="00000004"/>
    <w:name w:val="WW8Num4"/>
    <w:lvl w:ilvl="0">
      <w:start w:val="1"/>
      <w:numFmt w:val="bullet"/>
      <w:lvlText w:val=""/>
      <w:lvlJc w:val="left"/>
      <w:pPr>
        <w:tabs>
          <w:tab w:val="num" w:pos="2160"/>
        </w:tabs>
        <w:ind w:left="2160" w:hanging="360"/>
      </w:pPr>
      <w:rPr>
        <w:rFonts w:ascii="Wingdings" w:hAnsi="Wingdings" w:cs="Book Antiqua"/>
        <w:sz w:val="18"/>
        <w:szCs w:val="18"/>
      </w:rPr>
    </w:lvl>
    <w:lvl w:ilvl="1">
      <w:start w:val="1"/>
      <w:numFmt w:val="bullet"/>
      <w:lvlText w:val=""/>
      <w:lvlJc w:val="left"/>
      <w:pPr>
        <w:tabs>
          <w:tab w:val="num" w:pos="2880"/>
        </w:tabs>
        <w:ind w:left="2880" w:hanging="360"/>
      </w:pPr>
      <w:rPr>
        <w:rFonts w:ascii="Wingdings 2" w:hAnsi="Wingdings 2" w:cs="Book Antiqua"/>
        <w:sz w:val="18"/>
        <w:szCs w:val="18"/>
      </w:rPr>
    </w:lvl>
    <w:lvl w:ilvl="2">
      <w:start w:val="1"/>
      <w:numFmt w:val="bullet"/>
      <w:lvlText w:val="■"/>
      <w:lvlJc w:val="left"/>
      <w:pPr>
        <w:tabs>
          <w:tab w:val="num" w:pos="3600"/>
        </w:tabs>
        <w:ind w:left="3600" w:hanging="360"/>
      </w:pPr>
      <w:rPr>
        <w:rFonts w:ascii="StarSymbol" w:hAnsi="StarSymbol" w:cs="Book Antiqua"/>
        <w:sz w:val="18"/>
        <w:szCs w:val="18"/>
      </w:rPr>
    </w:lvl>
    <w:lvl w:ilvl="3">
      <w:start w:val="1"/>
      <w:numFmt w:val="bullet"/>
      <w:lvlText w:val=""/>
      <w:lvlJc w:val="left"/>
      <w:pPr>
        <w:tabs>
          <w:tab w:val="num" w:pos="4320"/>
        </w:tabs>
        <w:ind w:left="4320" w:hanging="360"/>
      </w:pPr>
      <w:rPr>
        <w:rFonts w:ascii="Wingdings" w:hAnsi="Wingdings" w:cs="Book Antiqua"/>
        <w:sz w:val="18"/>
        <w:szCs w:val="18"/>
      </w:rPr>
    </w:lvl>
    <w:lvl w:ilvl="4">
      <w:start w:val="1"/>
      <w:numFmt w:val="bullet"/>
      <w:lvlText w:val=""/>
      <w:lvlJc w:val="left"/>
      <w:pPr>
        <w:tabs>
          <w:tab w:val="num" w:pos="5040"/>
        </w:tabs>
        <w:ind w:left="5040" w:hanging="360"/>
      </w:pPr>
      <w:rPr>
        <w:rFonts w:ascii="Wingdings 2" w:hAnsi="Wingdings 2" w:cs="Book Antiqua"/>
        <w:sz w:val="18"/>
        <w:szCs w:val="18"/>
      </w:rPr>
    </w:lvl>
    <w:lvl w:ilvl="5">
      <w:start w:val="1"/>
      <w:numFmt w:val="bullet"/>
      <w:lvlText w:val="■"/>
      <w:lvlJc w:val="left"/>
      <w:pPr>
        <w:tabs>
          <w:tab w:val="num" w:pos="5760"/>
        </w:tabs>
        <w:ind w:left="5760" w:hanging="360"/>
      </w:pPr>
      <w:rPr>
        <w:rFonts w:ascii="StarSymbol" w:hAnsi="StarSymbol" w:cs="Book Antiqua"/>
        <w:sz w:val="18"/>
        <w:szCs w:val="18"/>
      </w:rPr>
    </w:lvl>
    <w:lvl w:ilvl="6">
      <w:start w:val="1"/>
      <w:numFmt w:val="bullet"/>
      <w:lvlText w:val=""/>
      <w:lvlJc w:val="left"/>
      <w:pPr>
        <w:tabs>
          <w:tab w:val="num" w:pos="6480"/>
        </w:tabs>
        <w:ind w:left="6480" w:hanging="360"/>
      </w:pPr>
      <w:rPr>
        <w:rFonts w:ascii="Wingdings" w:hAnsi="Wingdings" w:cs="Book Antiqua"/>
        <w:sz w:val="18"/>
        <w:szCs w:val="18"/>
      </w:rPr>
    </w:lvl>
    <w:lvl w:ilvl="7">
      <w:start w:val="1"/>
      <w:numFmt w:val="bullet"/>
      <w:lvlText w:val=""/>
      <w:lvlJc w:val="left"/>
      <w:pPr>
        <w:tabs>
          <w:tab w:val="num" w:pos="7200"/>
        </w:tabs>
        <w:ind w:left="7200" w:hanging="360"/>
      </w:pPr>
      <w:rPr>
        <w:rFonts w:ascii="Wingdings 2" w:hAnsi="Wingdings 2" w:cs="Book Antiqua"/>
        <w:sz w:val="18"/>
        <w:szCs w:val="18"/>
      </w:rPr>
    </w:lvl>
    <w:lvl w:ilvl="8">
      <w:start w:val="1"/>
      <w:numFmt w:val="bullet"/>
      <w:lvlText w:val="■"/>
      <w:lvlJc w:val="left"/>
      <w:pPr>
        <w:tabs>
          <w:tab w:val="num" w:pos="7920"/>
        </w:tabs>
        <w:ind w:left="7920" w:hanging="360"/>
      </w:pPr>
      <w:rPr>
        <w:rFonts w:ascii="StarSymbol" w:hAnsi="StarSymbol" w:cs="Book Antiqua"/>
        <w:sz w:val="18"/>
        <w:szCs w:val="18"/>
      </w:rPr>
    </w:lvl>
  </w:abstractNum>
  <w:abstractNum w:abstractNumId="2" w15:restartNumberingAfterBreak="0">
    <w:nsid w:val="00000005"/>
    <w:multiLevelType w:val="singleLevel"/>
    <w:tmpl w:val="00000005"/>
    <w:name w:val="WW8Num5"/>
    <w:lvl w:ilvl="0">
      <w:start w:val="1"/>
      <w:numFmt w:val="bullet"/>
      <w:lvlText w:val=""/>
      <w:lvlJc w:val="left"/>
      <w:pPr>
        <w:tabs>
          <w:tab w:val="num" w:pos="2160"/>
        </w:tabs>
        <w:ind w:left="2160" w:hanging="360"/>
      </w:pPr>
      <w:rPr>
        <w:rFonts w:ascii="Wingdings" w:hAnsi="Wingdings" w:cs="Book Antiqua"/>
        <w:sz w:val="18"/>
        <w:szCs w:val="18"/>
      </w:rPr>
    </w:lvl>
  </w:abstractNum>
  <w:abstractNum w:abstractNumId="3" w15:restartNumberingAfterBreak="0">
    <w:nsid w:val="01C22956"/>
    <w:multiLevelType w:val="multilevel"/>
    <w:tmpl w:val="55DA07B6"/>
    <w:lvl w:ilvl="0">
      <w:start w:val="1"/>
      <w:numFmt w:val="bullet"/>
      <w:lvlText w:val=""/>
      <w:lvlJc w:val="left"/>
      <w:pPr>
        <w:ind w:left="720" w:hanging="360"/>
      </w:pPr>
      <w:rPr>
        <w:rFonts w:ascii="Wingdings" w:hAnsi="Wingdings" w:hint="default"/>
        <w:caps w:val="0"/>
        <w:strike w:val="0"/>
        <w:dstrike w:val="0"/>
        <w:vanish w:val="0"/>
        <w:color w:val="000000"/>
        <w:sz w:val="16"/>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40011F6"/>
    <w:multiLevelType w:val="hybridMultilevel"/>
    <w:tmpl w:val="72C449F4"/>
    <w:lvl w:ilvl="0" w:tplc="7B6C3CFE">
      <w:start w:val="1"/>
      <w:numFmt w:val="bullet"/>
      <w:lvlText w:val=""/>
      <w:lvlJc w:val="left"/>
      <w:pPr>
        <w:tabs>
          <w:tab w:val="num" w:pos="720"/>
        </w:tabs>
        <w:ind w:left="720" w:hanging="360"/>
      </w:pPr>
      <w:rPr>
        <w:rFonts w:ascii="Wingdings" w:hAnsi="Wingdings" w:hint="default"/>
      </w:rPr>
    </w:lvl>
    <w:lvl w:ilvl="1" w:tplc="5B2AB84E" w:tentative="1">
      <w:start w:val="1"/>
      <w:numFmt w:val="bullet"/>
      <w:lvlText w:val=""/>
      <w:lvlJc w:val="left"/>
      <w:pPr>
        <w:tabs>
          <w:tab w:val="num" w:pos="1440"/>
        </w:tabs>
        <w:ind w:left="1440" w:hanging="360"/>
      </w:pPr>
      <w:rPr>
        <w:rFonts w:ascii="Wingdings" w:hAnsi="Wingdings" w:hint="default"/>
      </w:rPr>
    </w:lvl>
    <w:lvl w:ilvl="2" w:tplc="2738F4C0" w:tentative="1">
      <w:start w:val="1"/>
      <w:numFmt w:val="bullet"/>
      <w:lvlText w:val=""/>
      <w:lvlJc w:val="left"/>
      <w:pPr>
        <w:tabs>
          <w:tab w:val="num" w:pos="2160"/>
        </w:tabs>
        <w:ind w:left="2160" w:hanging="360"/>
      </w:pPr>
      <w:rPr>
        <w:rFonts w:ascii="Wingdings" w:hAnsi="Wingdings" w:hint="default"/>
      </w:rPr>
    </w:lvl>
    <w:lvl w:ilvl="3" w:tplc="EC865C0A" w:tentative="1">
      <w:start w:val="1"/>
      <w:numFmt w:val="bullet"/>
      <w:lvlText w:val=""/>
      <w:lvlJc w:val="left"/>
      <w:pPr>
        <w:tabs>
          <w:tab w:val="num" w:pos="2880"/>
        </w:tabs>
        <w:ind w:left="2880" w:hanging="360"/>
      </w:pPr>
      <w:rPr>
        <w:rFonts w:ascii="Wingdings" w:hAnsi="Wingdings" w:hint="default"/>
      </w:rPr>
    </w:lvl>
    <w:lvl w:ilvl="4" w:tplc="70888528" w:tentative="1">
      <w:start w:val="1"/>
      <w:numFmt w:val="bullet"/>
      <w:lvlText w:val=""/>
      <w:lvlJc w:val="left"/>
      <w:pPr>
        <w:tabs>
          <w:tab w:val="num" w:pos="3600"/>
        </w:tabs>
        <w:ind w:left="3600" w:hanging="360"/>
      </w:pPr>
      <w:rPr>
        <w:rFonts w:ascii="Wingdings" w:hAnsi="Wingdings" w:hint="default"/>
      </w:rPr>
    </w:lvl>
    <w:lvl w:ilvl="5" w:tplc="D908C6C2" w:tentative="1">
      <w:start w:val="1"/>
      <w:numFmt w:val="bullet"/>
      <w:lvlText w:val=""/>
      <w:lvlJc w:val="left"/>
      <w:pPr>
        <w:tabs>
          <w:tab w:val="num" w:pos="4320"/>
        </w:tabs>
        <w:ind w:left="4320" w:hanging="360"/>
      </w:pPr>
      <w:rPr>
        <w:rFonts w:ascii="Wingdings" w:hAnsi="Wingdings" w:hint="default"/>
      </w:rPr>
    </w:lvl>
    <w:lvl w:ilvl="6" w:tplc="AC744EE8" w:tentative="1">
      <w:start w:val="1"/>
      <w:numFmt w:val="bullet"/>
      <w:lvlText w:val=""/>
      <w:lvlJc w:val="left"/>
      <w:pPr>
        <w:tabs>
          <w:tab w:val="num" w:pos="5040"/>
        </w:tabs>
        <w:ind w:left="5040" w:hanging="360"/>
      </w:pPr>
      <w:rPr>
        <w:rFonts w:ascii="Wingdings" w:hAnsi="Wingdings" w:hint="default"/>
      </w:rPr>
    </w:lvl>
    <w:lvl w:ilvl="7" w:tplc="9B3CFA32" w:tentative="1">
      <w:start w:val="1"/>
      <w:numFmt w:val="bullet"/>
      <w:lvlText w:val=""/>
      <w:lvlJc w:val="left"/>
      <w:pPr>
        <w:tabs>
          <w:tab w:val="num" w:pos="5760"/>
        </w:tabs>
        <w:ind w:left="5760" w:hanging="360"/>
      </w:pPr>
      <w:rPr>
        <w:rFonts w:ascii="Wingdings" w:hAnsi="Wingdings" w:hint="default"/>
      </w:rPr>
    </w:lvl>
    <w:lvl w:ilvl="8" w:tplc="F30C9D4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4672032"/>
    <w:multiLevelType w:val="multilevel"/>
    <w:tmpl w:val="5CA6DC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01359C8"/>
    <w:multiLevelType w:val="hybridMultilevel"/>
    <w:tmpl w:val="30A23D3C"/>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345914"/>
    <w:multiLevelType w:val="hybridMultilevel"/>
    <w:tmpl w:val="9A08A356"/>
    <w:lvl w:ilvl="0" w:tplc="B9B848F4">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E0213A"/>
    <w:multiLevelType w:val="multilevel"/>
    <w:tmpl w:val="E0DA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63462"/>
    <w:multiLevelType w:val="multilevel"/>
    <w:tmpl w:val="97063A2A"/>
    <w:lvl w:ilvl="0">
      <w:start w:val="1"/>
      <w:numFmt w:val="bullet"/>
      <w:lvlText w:val=""/>
      <w:lvlJc w:val="left"/>
      <w:pPr>
        <w:ind w:left="720" w:hanging="360"/>
      </w:pPr>
      <w:rPr>
        <w:rFonts w:ascii="Wingdings 3" w:hAnsi="Wingdings 3" w:hint="default"/>
        <w:color w:val="auto"/>
        <w:sz w:val="18"/>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5BB5A0D"/>
    <w:multiLevelType w:val="hybridMultilevel"/>
    <w:tmpl w:val="E13EBE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6A620E1"/>
    <w:multiLevelType w:val="hybridMultilevel"/>
    <w:tmpl w:val="B00C2AA2"/>
    <w:lvl w:ilvl="0" w:tplc="72EE9914">
      <w:start w:val="1"/>
      <w:numFmt w:val="bullet"/>
      <w:lvlText w:val=""/>
      <w:lvlJc w:val="left"/>
      <w:pPr>
        <w:ind w:left="720" w:hanging="360"/>
      </w:pPr>
      <w:rPr>
        <w:rFonts w:ascii="Wingdings" w:hAnsi="Wingdings" w:hint="default"/>
        <w:color w:val="334B5C"/>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374920"/>
    <w:multiLevelType w:val="hybridMultilevel"/>
    <w:tmpl w:val="45C2B9D0"/>
    <w:lvl w:ilvl="0" w:tplc="D494E730">
      <w:start w:val="1"/>
      <w:numFmt w:val="bullet"/>
      <w:lvlText w:val=""/>
      <w:lvlJc w:val="left"/>
      <w:pPr>
        <w:tabs>
          <w:tab w:val="num" w:pos="720"/>
        </w:tabs>
        <w:ind w:left="720" w:hanging="360"/>
      </w:pPr>
      <w:rPr>
        <w:rFonts w:ascii="Wingdings" w:hAnsi="Wingdings" w:hint="default"/>
      </w:rPr>
    </w:lvl>
    <w:lvl w:ilvl="1" w:tplc="A7C0FF16" w:tentative="1">
      <w:start w:val="1"/>
      <w:numFmt w:val="bullet"/>
      <w:lvlText w:val=""/>
      <w:lvlJc w:val="left"/>
      <w:pPr>
        <w:tabs>
          <w:tab w:val="num" w:pos="1440"/>
        </w:tabs>
        <w:ind w:left="1440" w:hanging="360"/>
      </w:pPr>
      <w:rPr>
        <w:rFonts w:ascii="Wingdings" w:hAnsi="Wingdings" w:hint="default"/>
      </w:rPr>
    </w:lvl>
    <w:lvl w:ilvl="2" w:tplc="B0E86354" w:tentative="1">
      <w:start w:val="1"/>
      <w:numFmt w:val="bullet"/>
      <w:lvlText w:val=""/>
      <w:lvlJc w:val="left"/>
      <w:pPr>
        <w:tabs>
          <w:tab w:val="num" w:pos="2160"/>
        </w:tabs>
        <w:ind w:left="2160" w:hanging="360"/>
      </w:pPr>
      <w:rPr>
        <w:rFonts w:ascii="Wingdings" w:hAnsi="Wingdings" w:hint="default"/>
      </w:rPr>
    </w:lvl>
    <w:lvl w:ilvl="3" w:tplc="F210F3F4" w:tentative="1">
      <w:start w:val="1"/>
      <w:numFmt w:val="bullet"/>
      <w:lvlText w:val=""/>
      <w:lvlJc w:val="left"/>
      <w:pPr>
        <w:tabs>
          <w:tab w:val="num" w:pos="2880"/>
        </w:tabs>
        <w:ind w:left="2880" w:hanging="360"/>
      </w:pPr>
      <w:rPr>
        <w:rFonts w:ascii="Wingdings" w:hAnsi="Wingdings" w:hint="default"/>
      </w:rPr>
    </w:lvl>
    <w:lvl w:ilvl="4" w:tplc="91B662C8" w:tentative="1">
      <w:start w:val="1"/>
      <w:numFmt w:val="bullet"/>
      <w:lvlText w:val=""/>
      <w:lvlJc w:val="left"/>
      <w:pPr>
        <w:tabs>
          <w:tab w:val="num" w:pos="3600"/>
        </w:tabs>
        <w:ind w:left="3600" w:hanging="360"/>
      </w:pPr>
      <w:rPr>
        <w:rFonts w:ascii="Wingdings" w:hAnsi="Wingdings" w:hint="default"/>
      </w:rPr>
    </w:lvl>
    <w:lvl w:ilvl="5" w:tplc="19B8FD3E" w:tentative="1">
      <w:start w:val="1"/>
      <w:numFmt w:val="bullet"/>
      <w:lvlText w:val=""/>
      <w:lvlJc w:val="left"/>
      <w:pPr>
        <w:tabs>
          <w:tab w:val="num" w:pos="4320"/>
        </w:tabs>
        <w:ind w:left="4320" w:hanging="360"/>
      </w:pPr>
      <w:rPr>
        <w:rFonts w:ascii="Wingdings" w:hAnsi="Wingdings" w:hint="default"/>
      </w:rPr>
    </w:lvl>
    <w:lvl w:ilvl="6" w:tplc="F3442EA2" w:tentative="1">
      <w:start w:val="1"/>
      <w:numFmt w:val="bullet"/>
      <w:lvlText w:val=""/>
      <w:lvlJc w:val="left"/>
      <w:pPr>
        <w:tabs>
          <w:tab w:val="num" w:pos="5040"/>
        </w:tabs>
        <w:ind w:left="5040" w:hanging="360"/>
      </w:pPr>
      <w:rPr>
        <w:rFonts w:ascii="Wingdings" w:hAnsi="Wingdings" w:hint="default"/>
      </w:rPr>
    </w:lvl>
    <w:lvl w:ilvl="7" w:tplc="4682467C" w:tentative="1">
      <w:start w:val="1"/>
      <w:numFmt w:val="bullet"/>
      <w:lvlText w:val=""/>
      <w:lvlJc w:val="left"/>
      <w:pPr>
        <w:tabs>
          <w:tab w:val="num" w:pos="5760"/>
        </w:tabs>
        <w:ind w:left="5760" w:hanging="360"/>
      </w:pPr>
      <w:rPr>
        <w:rFonts w:ascii="Wingdings" w:hAnsi="Wingdings" w:hint="default"/>
      </w:rPr>
    </w:lvl>
    <w:lvl w:ilvl="8" w:tplc="8AE62C80"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B2D4622"/>
    <w:multiLevelType w:val="hybridMultilevel"/>
    <w:tmpl w:val="00922F5C"/>
    <w:lvl w:ilvl="0" w:tplc="04090001">
      <w:start w:val="1"/>
      <w:numFmt w:val="bullet"/>
      <w:lvlText w:val=""/>
      <w:lvlJc w:val="left"/>
      <w:pPr>
        <w:ind w:left="720" w:hanging="360"/>
      </w:pPr>
      <w:rPr>
        <w:rFonts w:ascii="Symbol" w:hAnsi="Symbol" w:hint="default"/>
        <w:caps w:val="0"/>
        <w:strike w:val="0"/>
        <w:dstrike w:val="0"/>
        <w:vanish w:val="0"/>
        <w:color w:val="A6A6A6"/>
        <w:sz w:val="16"/>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A1C60"/>
    <w:multiLevelType w:val="hybridMultilevel"/>
    <w:tmpl w:val="80ACB112"/>
    <w:lvl w:ilvl="0" w:tplc="561C748A">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E124E0"/>
    <w:multiLevelType w:val="hybridMultilevel"/>
    <w:tmpl w:val="A724A45C"/>
    <w:lvl w:ilvl="0" w:tplc="116CCE56">
      <w:start w:val="1"/>
      <w:numFmt w:val="bullet"/>
      <w:lvlText w:val=""/>
      <w:lvlJc w:val="left"/>
      <w:pPr>
        <w:tabs>
          <w:tab w:val="num" w:pos="720"/>
        </w:tabs>
        <w:ind w:left="720" w:hanging="360"/>
      </w:pPr>
      <w:rPr>
        <w:rFonts w:ascii="Wingdings" w:hAnsi="Wingdings" w:hint="default"/>
      </w:rPr>
    </w:lvl>
    <w:lvl w:ilvl="1" w:tplc="3070C56E" w:tentative="1">
      <w:start w:val="1"/>
      <w:numFmt w:val="bullet"/>
      <w:lvlText w:val=""/>
      <w:lvlJc w:val="left"/>
      <w:pPr>
        <w:tabs>
          <w:tab w:val="num" w:pos="1440"/>
        </w:tabs>
        <w:ind w:left="1440" w:hanging="360"/>
      </w:pPr>
      <w:rPr>
        <w:rFonts w:ascii="Wingdings" w:hAnsi="Wingdings" w:hint="default"/>
      </w:rPr>
    </w:lvl>
    <w:lvl w:ilvl="2" w:tplc="B00E9EEA" w:tentative="1">
      <w:start w:val="1"/>
      <w:numFmt w:val="bullet"/>
      <w:lvlText w:val=""/>
      <w:lvlJc w:val="left"/>
      <w:pPr>
        <w:tabs>
          <w:tab w:val="num" w:pos="2160"/>
        </w:tabs>
        <w:ind w:left="2160" w:hanging="360"/>
      </w:pPr>
      <w:rPr>
        <w:rFonts w:ascii="Wingdings" w:hAnsi="Wingdings" w:hint="default"/>
      </w:rPr>
    </w:lvl>
    <w:lvl w:ilvl="3" w:tplc="27C28F0E" w:tentative="1">
      <w:start w:val="1"/>
      <w:numFmt w:val="bullet"/>
      <w:lvlText w:val=""/>
      <w:lvlJc w:val="left"/>
      <w:pPr>
        <w:tabs>
          <w:tab w:val="num" w:pos="2880"/>
        </w:tabs>
        <w:ind w:left="2880" w:hanging="360"/>
      </w:pPr>
      <w:rPr>
        <w:rFonts w:ascii="Wingdings" w:hAnsi="Wingdings" w:hint="default"/>
      </w:rPr>
    </w:lvl>
    <w:lvl w:ilvl="4" w:tplc="82F436DA" w:tentative="1">
      <w:start w:val="1"/>
      <w:numFmt w:val="bullet"/>
      <w:lvlText w:val=""/>
      <w:lvlJc w:val="left"/>
      <w:pPr>
        <w:tabs>
          <w:tab w:val="num" w:pos="3600"/>
        </w:tabs>
        <w:ind w:left="3600" w:hanging="360"/>
      </w:pPr>
      <w:rPr>
        <w:rFonts w:ascii="Wingdings" w:hAnsi="Wingdings" w:hint="default"/>
      </w:rPr>
    </w:lvl>
    <w:lvl w:ilvl="5" w:tplc="C3E840AE" w:tentative="1">
      <w:start w:val="1"/>
      <w:numFmt w:val="bullet"/>
      <w:lvlText w:val=""/>
      <w:lvlJc w:val="left"/>
      <w:pPr>
        <w:tabs>
          <w:tab w:val="num" w:pos="4320"/>
        </w:tabs>
        <w:ind w:left="4320" w:hanging="360"/>
      </w:pPr>
      <w:rPr>
        <w:rFonts w:ascii="Wingdings" w:hAnsi="Wingdings" w:hint="default"/>
      </w:rPr>
    </w:lvl>
    <w:lvl w:ilvl="6" w:tplc="E2EE693A" w:tentative="1">
      <w:start w:val="1"/>
      <w:numFmt w:val="bullet"/>
      <w:lvlText w:val=""/>
      <w:lvlJc w:val="left"/>
      <w:pPr>
        <w:tabs>
          <w:tab w:val="num" w:pos="5040"/>
        </w:tabs>
        <w:ind w:left="5040" w:hanging="360"/>
      </w:pPr>
      <w:rPr>
        <w:rFonts w:ascii="Wingdings" w:hAnsi="Wingdings" w:hint="default"/>
      </w:rPr>
    </w:lvl>
    <w:lvl w:ilvl="7" w:tplc="444207DA" w:tentative="1">
      <w:start w:val="1"/>
      <w:numFmt w:val="bullet"/>
      <w:lvlText w:val=""/>
      <w:lvlJc w:val="left"/>
      <w:pPr>
        <w:tabs>
          <w:tab w:val="num" w:pos="5760"/>
        </w:tabs>
        <w:ind w:left="5760" w:hanging="360"/>
      </w:pPr>
      <w:rPr>
        <w:rFonts w:ascii="Wingdings" w:hAnsi="Wingdings" w:hint="default"/>
      </w:rPr>
    </w:lvl>
    <w:lvl w:ilvl="8" w:tplc="8A6E135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B243CC7"/>
    <w:multiLevelType w:val="hybridMultilevel"/>
    <w:tmpl w:val="E102AF30"/>
    <w:lvl w:ilvl="0" w:tplc="4D3A1CD0">
      <w:start w:val="1"/>
      <w:numFmt w:val="bullet"/>
      <w:lvlText w:val=""/>
      <w:lvlJc w:val="left"/>
      <w:pPr>
        <w:tabs>
          <w:tab w:val="num" w:pos="720"/>
        </w:tabs>
        <w:ind w:left="720" w:hanging="360"/>
      </w:pPr>
      <w:rPr>
        <w:rFonts w:ascii="Wingdings" w:hAnsi="Wingdings" w:hint="default"/>
      </w:rPr>
    </w:lvl>
    <w:lvl w:ilvl="1" w:tplc="CC20767E" w:tentative="1">
      <w:start w:val="1"/>
      <w:numFmt w:val="bullet"/>
      <w:lvlText w:val=""/>
      <w:lvlJc w:val="left"/>
      <w:pPr>
        <w:tabs>
          <w:tab w:val="num" w:pos="1440"/>
        </w:tabs>
        <w:ind w:left="1440" w:hanging="360"/>
      </w:pPr>
      <w:rPr>
        <w:rFonts w:ascii="Wingdings" w:hAnsi="Wingdings" w:hint="default"/>
      </w:rPr>
    </w:lvl>
    <w:lvl w:ilvl="2" w:tplc="1ECCEC3A" w:tentative="1">
      <w:start w:val="1"/>
      <w:numFmt w:val="bullet"/>
      <w:lvlText w:val=""/>
      <w:lvlJc w:val="left"/>
      <w:pPr>
        <w:tabs>
          <w:tab w:val="num" w:pos="2160"/>
        </w:tabs>
        <w:ind w:left="2160" w:hanging="360"/>
      </w:pPr>
      <w:rPr>
        <w:rFonts w:ascii="Wingdings" w:hAnsi="Wingdings" w:hint="default"/>
      </w:rPr>
    </w:lvl>
    <w:lvl w:ilvl="3" w:tplc="12BC2808" w:tentative="1">
      <w:start w:val="1"/>
      <w:numFmt w:val="bullet"/>
      <w:lvlText w:val=""/>
      <w:lvlJc w:val="left"/>
      <w:pPr>
        <w:tabs>
          <w:tab w:val="num" w:pos="2880"/>
        </w:tabs>
        <w:ind w:left="2880" w:hanging="360"/>
      </w:pPr>
      <w:rPr>
        <w:rFonts w:ascii="Wingdings" w:hAnsi="Wingdings" w:hint="default"/>
      </w:rPr>
    </w:lvl>
    <w:lvl w:ilvl="4" w:tplc="2F08C486" w:tentative="1">
      <w:start w:val="1"/>
      <w:numFmt w:val="bullet"/>
      <w:lvlText w:val=""/>
      <w:lvlJc w:val="left"/>
      <w:pPr>
        <w:tabs>
          <w:tab w:val="num" w:pos="3600"/>
        </w:tabs>
        <w:ind w:left="3600" w:hanging="360"/>
      </w:pPr>
      <w:rPr>
        <w:rFonts w:ascii="Wingdings" w:hAnsi="Wingdings" w:hint="default"/>
      </w:rPr>
    </w:lvl>
    <w:lvl w:ilvl="5" w:tplc="D948196A" w:tentative="1">
      <w:start w:val="1"/>
      <w:numFmt w:val="bullet"/>
      <w:lvlText w:val=""/>
      <w:lvlJc w:val="left"/>
      <w:pPr>
        <w:tabs>
          <w:tab w:val="num" w:pos="4320"/>
        </w:tabs>
        <w:ind w:left="4320" w:hanging="360"/>
      </w:pPr>
      <w:rPr>
        <w:rFonts w:ascii="Wingdings" w:hAnsi="Wingdings" w:hint="default"/>
      </w:rPr>
    </w:lvl>
    <w:lvl w:ilvl="6" w:tplc="690E9626" w:tentative="1">
      <w:start w:val="1"/>
      <w:numFmt w:val="bullet"/>
      <w:lvlText w:val=""/>
      <w:lvlJc w:val="left"/>
      <w:pPr>
        <w:tabs>
          <w:tab w:val="num" w:pos="5040"/>
        </w:tabs>
        <w:ind w:left="5040" w:hanging="360"/>
      </w:pPr>
      <w:rPr>
        <w:rFonts w:ascii="Wingdings" w:hAnsi="Wingdings" w:hint="default"/>
      </w:rPr>
    </w:lvl>
    <w:lvl w:ilvl="7" w:tplc="B2A84F14" w:tentative="1">
      <w:start w:val="1"/>
      <w:numFmt w:val="bullet"/>
      <w:lvlText w:val=""/>
      <w:lvlJc w:val="left"/>
      <w:pPr>
        <w:tabs>
          <w:tab w:val="num" w:pos="5760"/>
        </w:tabs>
        <w:ind w:left="5760" w:hanging="360"/>
      </w:pPr>
      <w:rPr>
        <w:rFonts w:ascii="Wingdings" w:hAnsi="Wingdings" w:hint="default"/>
      </w:rPr>
    </w:lvl>
    <w:lvl w:ilvl="8" w:tplc="315AA3D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E2636BE"/>
    <w:multiLevelType w:val="hybridMultilevel"/>
    <w:tmpl w:val="BF3ACA24"/>
    <w:lvl w:ilvl="0" w:tplc="0CF0BDFE">
      <w:start w:val="1"/>
      <w:numFmt w:val="bullet"/>
      <w:lvlText w:val=""/>
      <w:lvlJc w:val="left"/>
      <w:pPr>
        <w:ind w:left="720" w:hanging="360"/>
      </w:pPr>
      <w:rPr>
        <w:rFonts w:ascii="Wingdings" w:hAnsi="Wingdings" w:hint="default"/>
        <w:color w:val="334B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9210FA"/>
    <w:multiLevelType w:val="multilevel"/>
    <w:tmpl w:val="4C1EADCE"/>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2895F7A"/>
    <w:multiLevelType w:val="hybridMultilevel"/>
    <w:tmpl w:val="2C3C5530"/>
    <w:lvl w:ilvl="0" w:tplc="0CF0BDFE">
      <w:start w:val="1"/>
      <w:numFmt w:val="bullet"/>
      <w:lvlText w:val=""/>
      <w:lvlJc w:val="left"/>
      <w:pPr>
        <w:ind w:left="720" w:hanging="360"/>
      </w:pPr>
      <w:rPr>
        <w:rFonts w:ascii="Wingdings" w:hAnsi="Wingdings" w:hint="default"/>
        <w:color w:val="334B5C"/>
        <w:sz w:val="19"/>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E74AB5"/>
    <w:multiLevelType w:val="hybridMultilevel"/>
    <w:tmpl w:val="30386278"/>
    <w:lvl w:ilvl="0" w:tplc="F174B7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B32B00"/>
    <w:multiLevelType w:val="multilevel"/>
    <w:tmpl w:val="C75C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ED7240"/>
    <w:multiLevelType w:val="hybridMultilevel"/>
    <w:tmpl w:val="9DE846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5230496"/>
    <w:multiLevelType w:val="hybridMultilevel"/>
    <w:tmpl w:val="0E24B628"/>
    <w:lvl w:ilvl="0" w:tplc="871CBACC">
      <w:start w:val="1"/>
      <w:numFmt w:val="bullet"/>
      <w:lvlText w:val=""/>
      <w:lvlJc w:val="left"/>
      <w:pPr>
        <w:ind w:left="720" w:hanging="360"/>
      </w:pPr>
      <w:rPr>
        <w:rFonts w:ascii="Wingdings 3" w:hAnsi="Wingdings 3" w:hint="default"/>
        <w:caps w:val="0"/>
        <w:strike w:val="0"/>
        <w:dstrike w:val="0"/>
        <w:vanish w:val="0"/>
        <w:color w:val="A6A6A6"/>
        <w:sz w:val="16"/>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1B7F2D"/>
    <w:multiLevelType w:val="hybridMultilevel"/>
    <w:tmpl w:val="B51A45A2"/>
    <w:lvl w:ilvl="0" w:tplc="D53862C0">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2209E6"/>
    <w:multiLevelType w:val="hybridMultilevel"/>
    <w:tmpl w:val="C0589EB4"/>
    <w:lvl w:ilvl="0" w:tplc="1B7E03D8">
      <w:start w:val="1"/>
      <w:numFmt w:val="bullet"/>
      <w:lvlText w:val=""/>
      <w:lvlJc w:val="left"/>
      <w:pPr>
        <w:ind w:left="720" w:hanging="360"/>
      </w:pPr>
      <w:rPr>
        <w:rFonts w:ascii="Wingdings" w:hAnsi="Wingdings" w:hint="default"/>
        <w:color w:val="384C5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790558"/>
    <w:multiLevelType w:val="hybridMultilevel"/>
    <w:tmpl w:val="81AE61E6"/>
    <w:lvl w:ilvl="0" w:tplc="4DA8B018">
      <w:start w:val="1"/>
      <w:numFmt w:val="bullet"/>
      <w:lvlText w:val=""/>
      <w:lvlJc w:val="left"/>
      <w:pPr>
        <w:tabs>
          <w:tab w:val="num" w:pos="720"/>
        </w:tabs>
        <w:ind w:left="720" w:hanging="360"/>
      </w:pPr>
      <w:rPr>
        <w:rFonts w:ascii="Wingdings" w:hAnsi="Wingdings" w:hint="default"/>
      </w:rPr>
    </w:lvl>
    <w:lvl w:ilvl="1" w:tplc="04BE414A" w:tentative="1">
      <w:start w:val="1"/>
      <w:numFmt w:val="bullet"/>
      <w:lvlText w:val=""/>
      <w:lvlJc w:val="left"/>
      <w:pPr>
        <w:tabs>
          <w:tab w:val="num" w:pos="1440"/>
        </w:tabs>
        <w:ind w:left="1440" w:hanging="360"/>
      </w:pPr>
      <w:rPr>
        <w:rFonts w:ascii="Wingdings" w:hAnsi="Wingdings" w:hint="default"/>
      </w:rPr>
    </w:lvl>
    <w:lvl w:ilvl="2" w:tplc="38B4DFA4" w:tentative="1">
      <w:start w:val="1"/>
      <w:numFmt w:val="bullet"/>
      <w:lvlText w:val=""/>
      <w:lvlJc w:val="left"/>
      <w:pPr>
        <w:tabs>
          <w:tab w:val="num" w:pos="2160"/>
        </w:tabs>
        <w:ind w:left="2160" w:hanging="360"/>
      </w:pPr>
      <w:rPr>
        <w:rFonts w:ascii="Wingdings" w:hAnsi="Wingdings" w:hint="default"/>
      </w:rPr>
    </w:lvl>
    <w:lvl w:ilvl="3" w:tplc="205E3EBA" w:tentative="1">
      <w:start w:val="1"/>
      <w:numFmt w:val="bullet"/>
      <w:lvlText w:val=""/>
      <w:lvlJc w:val="left"/>
      <w:pPr>
        <w:tabs>
          <w:tab w:val="num" w:pos="2880"/>
        </w:tabs>
        <w:ind w:left="2880" w:hanging="360"/>
      </w:pPr>
      <w:rPr>
        <w:rFonts w:ascii="Wingdings" w:hAnsi="Wingdings" w:hint="default"/>
      </w:rPr>
    </w:lvl>
    <w:lvl w:ilvl="4" w:tplc="B06E06D0" w:tentative="1">
      <w:start w:val="1"/>
      <w:numFmt w:val="bullet"/>
      <w:lvlText w:val=""/>
      <w:lvlJc w:val="left"/>
      <w:pPr>
        <w:tabs>
          <w:tab w:val="num" w:pos="3600"/>
        </w:tabs>
        <w:ind w:left="3600" w:hanging="360"/>
      </w:pPr>
      <w:rPr>
        <w:rFonts w:ascii="Wingdings" w:hAnsi="Wingdings" w:hint="default"/>
      </w:rPr>
    </w:lvl>
    <w:lvl w:ilvl="5" w:tplc="B628CA68" w:tentative="1">
      <w:start w:val="1"/>
      <w:numFmt w:val="bullet"/>
      <w:lvlText w:val=""/>
      <w:lvlJc w:val="left"/>
      <w:pPr>
        <w:tabs>
          <w:tab w:val="num" w:pos="4320"/>
        </w:tabs>
        <w:ind w:left="4320" w:hanging="360"/>
      </w:pPr>
      <w:rPr>
        <w:rFonts w:ascii="Wingdings" w:hAnsi="Wingdings" w:hint="default"/>
      </w:rPr>
    </w:lvl>
    <w:lvl w:ilvl="6" w:tplc="6C5ED2E4" w:tentative="1">
      <w:start w:val="1"/>
      <w:numFmt w:val="bullet"/>
      <w:lvlText w:val=""/>
      <w:lvlJc w:val="left"/>
      <w:pPr>
        <w:tabs>
          <w:tab w:val="num" w:pos="5040"/>
        </w:tabs>
        <w:ind w:left="5040" w:hanging="360"/>
      </w:pPr>
      <w:rPr>
        <w:rFonts w:ascii="Wingdings" w:hAnsi="Wingdings" w:hint="default"/>
      </w:rPr>
    </w:lvl>
    <w:lvl w:ilvl="7" w:tplc="FB56B356" w:tentative="1">
      <w:start w:val="1"/>
      <w:numFmt w:val="bullet"/>
      <w:lvlText w:val=""/>
      <w:lvlJc w:val="left"/>
      <w:pPr>
        <w:tabs>
          <w:tab w:val="num" w:pos="5760"/>
        </w:tabs>
        <w:ind w:left="5760" w:hanging="360"/>
      </w:pPr>
      <w:rPr>
        <w:rFonts w:ascii="Wingdings" w:hAnsi="Wingdings" w:hint="default"/>
      </w:rPr>
    </w:lvl>
    <w:lvl w:ilvl="8" w:tplc="9DF07246"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50A19AC"/>
    <w:multiLevelType w:val="hybridMultilevel"/>
    <w:tmpl w:val="0B8AF1F2"/>
    <w:lvl w:ilvl="0" w:tplc="0CF0BDFE">
      <w:start w:val="1"/>
      <w:numFmt w:val="bullet"/>
      <w:lvlText w:val=""/>
      <w:lvlJc w:val="left"/>
      <w:pPr>
        <w:ind w:left="720" w:hanging="360"/>
      </w:pPr>
      <w:rPr>
        <w:rFonts w:ascii="Wingdings" w:hAnsi="Wingdings" w:hint="default"/>
        <w:color w:val="334B5C"/>
        <w:sz w:val="12"/>
        <w:szCs w:val="12"/>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B573B5"/>
    <w:multiLevelType w:val="hybridMultilevel"/>
    <w:tmpl w:val="8CAE6B24"/>
    <w:lvl w:ilvl="0" w:tplc="561C748A">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1D221D"/>
    <w:multiLevelType w:val="hybridMultilevel"/>
    <w:tmpl w:val="7B806B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4F04EB"/>
    <w:multiLevelType w:val="hybridMultilevel"/>
    <w:tmpl w:val="BA22409E"/>
    <w:lvl w:ilvl="0" w:tplc="F1863882">
      <w:start w:val="1"/>
      <w:numFmt w:val="bullet"/>
      <w:lvlText w:val=""/>
      <w:lvlJc w:val="left"/>
      <w:pPr>
        <w:ind w:left="720" w:hanging="360"/>
      </w:pPr>
      <w:rPr>
        <w:rFonts w:ascii="Wingdings" w:hAnsi="Wingdings" w:hint="default"/>
        <w:color w:val="7387AA"/>
        <w:sz w:val="19"/>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D67E1B"/>
    <w:multiLevelType w:val="hybridMultilevel"/>
    <w:tmpl w:val="6C5C9A50"/>
    <w:lvl w:ilvl="0" w:tplc="930A7A44">
      <w:start w:val="1"/>
      <w:numFmt w:val="bullet"/>
      <w:lvlText w:val="■"/>
      <w:lvlJc w:val="left"/>
      <w:pPr>
        <w:ind w:left="792" w:hanging="360"/>
      </w:pPr>
      <w:rPr>
        <w:rFonts w:ascii="Book Antiqua" w:hAnsi="Book Antiqua"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75643C"/>
    <w:multiLevelType w:val="hybridMultilevel"/>
    <w:tmpl w:val="2620DDEC"/>
    <w:lvl w:ilvl="0" w:tplc="A0BCCC98">
      <w:start w:val="1"/>
      <w:numFmt w:val="bullet"/>
      <w:lvlText w:val=""/>
      <w:lvlJc w:val="left"/>
      <w:pPr>
        <w:tabs>
          <w:tab w:val="num" w:pos="360"/>
        </w:tabs>
        <w:ind w:left="360" w:hanging="360"/>
      </w:pPr>
      <w:rPr>
        <w:rFonts w:ascii="Symbol" w:hAnsi="Symbol"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1FD6154"/>
    <w:multiLevelType w:val="hybridMultilevel"/>
    <w:tmpl w:val="E13A0144"/>
    <w:lvl w:ilvl="0" w:tplc="DC58CD00">
      <w:start w:val="1"/>
      <w:numFmt w:val="bullet"/>
      <w:lvlText w:val=""/>
      <w:lvlJc w:val="left"/>
      <w:pPr>
        <w:ind w:left="720" w:hanging="360"/>
      </w:pPr>
      <w:rPr>
        <w:rFonts w:ascii="Wingdings 2" w:hAnsi="Wingdings 2" w:hint="default"/>
        <w:caps w:val="0"/>
        <w:strike w:val="0"/>
        <w:dstrike w:val="0"/>
        <w:vanish w:val="0"/>
        <w:color w:val="748FB1"/>
        <w:sz w:val="2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BE1393"/>
    <w:multiLevelType w:val="hybridMultilevel"/>
    <w:tmpl w:val="3B3241C6"/>
    <w:lvl w:ilvl="0" w:tplc="930A7A44">
      <w:start w:val="1"/>
      <w:numFmt w:val="bullet"/>
      <w:lvlText w:val="■"/>
      <w:lvlJc w:val="left"/>
      <w:pPr>
        <w:ind w:left="792" w:hanging="360"/>
      </w:pPr>
      <w:rPr>
        <w:rFonts w:ascii="Book Antiqua" w:hAnsi="Book Antiqua"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512895"/>
    <w:multiLevelType w:val="hybridMultilevel"/>
    <w:tmpl w:val="385A61F0"/>
    <w:lvl w:ilvl="0" w:tplc="CA406ED2">
      <w:start w:val="1"/>
      <w:numFmt w:val="bullet"/>
      <w:lvlText w:val=""/>
      <w:lvlJc w:val="left"/>
      <w:pPr>
        <w:tabs>
          <w:tab w:val="num" w:pos="720"/>
        </w:tabs>
        <w:ind w:left="720" w:hanging="360"/>
      </w:pPr>
      <w:rPr>
        <w:rFonts w:ascii="Wingdings" w:hAnsi="Wingdings" w:hint="default"/>
      </w:rPr>
    </w:lvl>
    <w:lvl w:ilvl="1" w:tplc="F3C0C68A" w:tentative="1">
      <w:start w:val="1"/>
      <w:numFmt w:val="bullet"/>
      <w:lvlText w:val=""/>
      <w:lvlJc w:val="left"/>
      <w:pPr>
        <w:tabs>
          <w:tab w:val="num" w:pos="1440"/>
        </w:tabs>
        <w:ind w:left="1440" w:hanging="360"/>
      </w:pPr>
      <w:rPr>
        <w:rFonts w:ascii="Wingdings" w:hAnsi="Wingdings" w:hint="default"/>
      </w:rPr>
    </w:lvl>
    <w:lvl w:ilvl="2" w:tplc="1E305942" w:tentative="1">
      <w:start w:val="1"/>
      <w:numFmt w:val="bullet"/>
      <w:lvlText w:val=""/>
      <w:lvlJc w:val="left"/>
      <w:pPr>
        <w:tabs>
          <w:tab w:val="num" w:pos="2160"/>
        </w:tabs>
        <w:ind w:left="2160" w:hanging="360"/>
      </w:pPr>
      <w:rPr>
        <w:rFonts w:ascii="Wingdings" w:hAnsi="Wingdings" w:hint="default"/>
      </w:rPr>
    </w:lvl>
    <w:lvl w:ilvl="3" w:tplc="A684BEF2" w:tentative="1">
      <w:start w:val="1"/>
      <w:numFmt w:val="bullet"/>
      <w:lvlText w:val=""/>
      <w:lvlJc w:val="left"/>
      <w:pPr>
        <w:tabs>
          <w:tab w:val="num" w:pos="2880"/>
        </w:tabs>
        <w:ind w:left="2880" w:hanging="360"/>
      </w:pPr>
      <w:rPr>
        <w:rFonts w:ascii="Wingdings" w:hAnsi="Wingdings" w:hint="default"/>
      </w:rPr>
    </w:lvl>
    <w:lvl w:ilvl="4" w:tplc="FBF20610" w:tentative="1">
      <w:start w:val="1"/>
      <w:numFmt w:val="bullet"/>
      <w:lvlText w:val=""/>
      <w:lvlJc w:val="left"/>
      <w:pPr>
        <w:tabs>
          <w:tab w:val="num" w:pos="3600"/>
        </w:tabs>
        <w:ind w:left="3600" w:hanging="360"/>
      </w:pPr>
      <w:rPr>
        <w:rFonts w:ascii="Wingdings" w:hAnsi="Wingdings" w:hint="default"/>
      </w:rPr>
    </w:lvl>
    <w:lvl w:ilvl="5" w:tplc="CE344CF4" w:tentative="1">
      <w:start w:val="1"/>
      <w:numFmt w:val="bullet"/>
      <w:lvlText w:val=""/>
      <w:lvlJc w:val="left"/>
      <w:pPr>
        <w:tabs>
          <w:tab w:val="num" w:pos="4320"/>
        </w:tabs>
        <w:ind w:left="4320" w:hanging="360"/>
      </w:pPr>
      <w:rPr>
        <w:rFonts w:ascii="Wingdings" w:hAnsi="Wingdings" w:hint="default"/>
      </w:rPr>
    </w:lvl>
    <w:lvl w:ilvl="6" w:tplc="A6D85510" w:tentative="1">
      <w:start w:val="1"/>
      <w:numFmt w:val="bullet"/>
      <w:lvlText w:val=""/>
      <w:lvlJc w:val="left"/>
      <w:pPr>
        <w:tabs>
          <w:tab w:val="num" w:pos="5040"/>
        </w:tabs>
        <w:ind w:left="5040" w:hanging="360"/>
      </w:pPr>
      <w:rPr>
        <w:rFonts w:ascii="Wingdings" w:hAnsi="Wingdings" w:hint="default"/>
      </w:rPr>
    </w:lvl>
    <w:lvl w:ilvl="7" w:tplc="9C726626" w:tentative="1">
      <w:start w:val="1"/>
      <w:numFmt w:val="bullet"/>
      <w:lvlText w:val=""/>
      <w:lvlJc w:val="left"/>
      <w:pPr>
        <w:tabs>
          <w:tab w:val="num" w:pos="5760"/>
        </w:tabs>
        <w:ind w:left="5760" w:hanging="360"/>
      </w:pPr>
      <w:rPr>
        <w:rFonts w:ascii="Wingdings" w:hAnsi="Wingdings" w:hint="default"/>
      </w:rPr>
    </w:lvl>
    <w:lvl w:ilvl="8" w:tplc="26642324"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77B6A5A"/>
    <w:multiLevelType w:val="hybridMultilevel"/>
    <w:tmpl w:val="B9A2FFCE"/>
    <w:lvl w:ilvl="0" w:tplc="3A02C630">
      <w:start w:val="1"/>
      <w:numFmt w:val="bullet"/>
      <w:lvlText w:val="■"/>
      <w:lvlJc w:val="left"/>
      <w:pPr>
        <w:ind w:left="720" w:hanging="360"/>
      </w:pPr>
      <w:rPr>
        <w:rFonts w:ascii="Tahoma" w:hAnsi="Tahoma" w:hint="default"/>
        <w:color w:val="auto"/>
        <w:sz w:val="12"/>
        <w:szCs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C74678"/>
    <w:multiLevelType w:val="hybridMultilevel"/>
    <w:tmpl w:val="720E0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8A4B29"/>
    <w:multiLevelType w:val="hybridMultilevel"/>
    <w:tmpl w:val="C6789B58"/>
    <w:lvl w:ilvl="0" w:tplc="1F2C55FC">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8231393">
    <w:abstractNumId w:val="0"/>
  </w:num>
  <w:num w:numId="2" w16cid:durableId="963198805">
    <w:abstractNumId w:val="31"/>
  </w:num>
  <w:num w:numId="3" w16cid:durableId="1372264253">
    <w:abstractNumId w:val="24"/>
  </w:num>
  <w:num w:numId="4" w16cid:durableId="365108571">
    <w:abstractNumId w:val="6"/>
  </w:num>
  <w:num w:numId="5" w16cid:durableId="104345632">
    <w:abstractNumId w:val="34"/>
  </w:num>
  <w:num w:numId="6" w16cid:durableId="1463227096">
    <w:abstractNumId w:val="14"/>
  </w:num>
  <w:num w:numId="7" w16cid:durableId="834608815">
    <w:abstractNumId w:val="28"/>
  </w:num>
  <w:num w:numId="8" w16cid:durableId="171797879">
    <w:abstractNumId w:val="33"/>
  </w:num>
  <w:num w:numId="9" w16cid:durableId="1847132853">
    <w:abstractNumId w:val="3"/>
  </w:num>
  <w:num w:numId="10" w16cid:durableId="458568365">
    <w:abstractNumId w:val="23"/>
  </w:num>
  <w:num w:numId="11" w16cid:durableId="593131613">
    <w:abstractNumId w:val="22"/>
  </w:num>
  <w:num w:numId="12" w16cid:durableId="1663583592">
    <w:abstractNumId w:val="10"/>
  </w:num>
  <w:num w:numId="13" w16cid:durableId="2130393506">
    <w:abstractNumId w:val="13"/>
  </w:num>
  <w:num w:numId="14" w16cid:durableId="1396902760">
    <w:abstractNumId w:val="32"/>
  </w:num>
  <w:num w:numId="15" w16cid:durableId="454638098">
    <w:abstractNumId w:val="11"/>
  </w:num>
  <w:num w:numId="16" w16cid:durableId="422915821">
    <w:abstractNumId w:val="26"/>
  </w:num>
  <w:num w:numId="17" w16cid:durableId="1751998683">
    <w:abstractNumId w:val="12"/>
  </w:num>
  <w:num w:numId="18" w16cid:durableId="1585645510">
    <w:abstractNumId w:val="4"/>
  </w:num>
  <w:num w:numId="19" w16cid:durableId="1195774184">
    <w:abstractNumId w:val="16"/>
  </w:num>
  <w:num w:numId="20" w16cid:durableId="1347051741">
    <w:abstractNumId w:val="35"/>
  </w:num>
  <w:num w:numId="21" w16cid:durableId="483401850">
    <w:abstractNumId w:val="15"/>
  </w:num>
  <w:num w:numId="22" w16cid:durableId="1062941898">
    <w:abstractNumId w:val="25"/>
  </w:num>
  <w:num w:numId="23" w16cid:durableId="1312489846">
    <w:abstractNumId w:val="17"/>
  </w:num>
  <w:num w:numId="24" w16cid:durableId="856508373">
    <w:abstractNumId w:val="20"/>
  </w:num>
  <w:num w:numId="25" w16cid:durableId="1928612117">
    <w:abstractNumId w:val="29"/>
  </w:num>
  <w:num w:numId="26" w16cid:durableId="282807766">
    <w:abstractNumId w:val="27"/>
  </w:num>
  <w:num w:numId="27" w16cid:durableId="682588059">
    <w:abstractNumId w:val="37"/>
  </w:num>
  <w:num w:numId="28" w16cid:durableId="971859637">
    <w:abstractNumId w:val="36"/>
  </w:num>
  <w:num w:numId="29" w16cid:durableId="1138569671">
    <w:abstractNumId w:val="30"/>
  </w:num>
  <w:num w:numId="30" w16cid:durableId="324020166">
    <w:abstractNumId w:val="19"/>
  </w:num>
  <w:num w:numId="31" w16cid:durableId="1368339510">
    <w:abstractNumId w:val="8"/>
  </w:num>
  <w:num w:numId="32" w16cid:durableId="1364818291">
    <w:abstractNumId w:val="38"/>
  </w:num>
  <w:num w:numId="33" w16cid:durableId="1873300381">
    <w:abstractNumId w:val="5"/>
  </w:num>
  <w:num w:numId="34" w16cid:durableId="1940485924">
    <w:abstractNumId w:val="9"/>
  </w:num>
  <w:num w:numId="35" w16cid:durableId="1426488573">
    <w:abstractNumId w:val="7"/>
  </w:num>
  <w:num w:numId="36" w16cid:durableId="1632055549">
    <w:abstractNumId w:val="18"/>
  </w:num>
  <w:num w:numId="37" w16cid:durableId="187049076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activeWritingStyle w:appName="MSWord" w:lang="en-US" w:vendorID="64" w:dllVersion="5" w:nlCheck="1" w:checkStyle="1"/>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rQwNTE2srQwsjAyNTNW0lEKTi0uzszPAykwrgUAA8OFgywAAAA="/>
  </w:docVars>
  <w:rsids>
    <w:rsidRoot w:val="00870C78"/>
    <w:rsid w:val="0000644F"/>
    <w:rsid w:val="000078C1"/>
    <w:rsid w:val="00010343"/>
    <w:rsid w:val="000112A5"/>
    <w:rsid w:val="000113FB"/>
    <w:rsid w:val="000125CC"/>
    <w:rsid w:val="00020345"/>
    <w:rsid w:val="00020A47"/>
    <w:rsid w:val="000256A5"/>
    <w:rsid w:val="000265C9"/>
    <w:rsid w:val="00026F24"/>
    <w:rsid w:val="00033102"/>
    <w:rsid w:val="00037B2C"/>
    <w:rsid w:val="00041403"/>
    <w:rsid w:val="00042738"/>
    <w:rsid w:val="000553D0"/>
    <w:rsid w:val="00055B56"/>
    <w:rsid w:val="00056942"/>
    <w:rsid w:val="00062715"/>
    <w:rsid w:val="00062769"/>
    <w:rsid w:val="000662C1"/>
    <w:rsid w:val="00071CEB"/>
    <w:rsid w:val="00073201"/>
    <w:rsid w:val="00077508"/>
    <w:rsid w:val="000861D6"/>
    <w:rsid w:val="00086B7B"/>
    <w:rsid w:val="00087008"/>
    <w:rsid w:val="00090687"/>
    <w:rsid w:val="000942BF"/>
    <w:rsid w:val="000A30B4"/>
    <w:rsid w:val="000A6191"/>
    <w:rsid w:val="000B4F91"/>
    <w:rsid w:val="000B6257"/>
    <w:rsid w:val="000C7DB1"/>
    <w:rsid w:val="000D0804"/>
    <w:rsid w:val="000D4EC4"/>
    <w:rsid w:val="000D71C8"/>
    <w:rsid w:val="000E44FE"/>
    <w:rsid w:val="000E5421"/>
    <w:rsid w:val="000E78D9"/>
    <w:rsid w:val="000F09EA"/>
    <w:rsid w:val="000F5558"/>
    <w:rsid w:val="000F77F8"/>
    <w:rsid w:val="000F7A5C"/>
    <w:rsid w:val="00100896"/>
    <w:rsid w:val="00101871"/>
    <w:rsid w:val="00107373"/>
    <w:rsid w:val="001116D9"/>
    <w:rsid w:val="00111E63"/>
    <w:rsid w:val="001158E8"/>
    <w:rsid w:val="00122219"/>
    <w:rsid w:val="00130E1B"/>
    <w:rsid w:val="00131E8B"/>
    <w:rsid w:val="001325FA"/>
    <w:rsid w:val="00132BCA"/>
    <w:rsid w:val="00136FE8"/>
    <w:rsid w:val="00140818"/>
    <w:rsid w:val="001408AB"/>
    <w:rsid w:val="0015118E"/>
    <w:rsid w:val="001511A6"/>
    <w:rsid w:val="001533E1"/>
    <w:rsid w:val="00155130"/>
    <w:rsid w:val="00155910"/>
    <w:rsid w:val="00157B8C"/>
    <w:rsid w:val="0016275C"/>
    <w:rsid w:val="00166166"/>
    <w:rsid w:val="00170143"/>
    <w:rsid w:val="0017048D"/>
    <w:rsid w:val="00170E57"/>
    <w:rsid w:val="001729FF"/>
    <w:rsid w:val="001734F0"/>
    <w:rsid w:val="00181EA6"/>
    <w:rsid w:val="00186F10"/>
    <w:rsid w:val="001874DE"/>
    <w:rsid w:val="00187CF3"/>
    <w:rsid w:val="0019011B"/>
    <w:rsid w:val="00190B88"/>
    <w:rsid w:val="001913DB"/>
    <w:rsid w:val="00191BBC"/>
    <w:rsid w:val="00191D11"/>
    <w:rsid w:val="00192F1C"/>
    <w:rsid w:val="001938D2"/>
    <w:rsid w:val="00196490"/>
    <w:rsid w:val="0019732B"/>
    <w:rsid w:val="001A37FA"/>
    <w:rsid w:val="001B4134"/>
    <w:rsid w:val="001B7585"/>
    <w:rsid w:val="001C0828"/>
    <w:rsid w:val="001C2672"/>
    <w:rsid w:val="001C4A5D"/>
    <w:rsid w:val="001C5A83"/>
    <w:rsid w:val="001D00DD"/>
    <w:rsid w:val="001D28DB"/>
    <w:rsid w:val="001D3108"/>
    <w:rsid w:val="001D5412"/>
    <w:rsid w:val="001D5594"/>
    <w:rsid w:val="001D70BC"/>
    <w:rsid w:val="001E1B3B"/>
    <w:rsid w:val="001E21E3"/>
    <w:rsid w:val="001E23BA"/>
    <w:rsid w:val="001E3AD5"/>
    <w:rsid w:val="001E4238"/>
    <w:rsid w:val="001E4573"/>
    <w:rsid w:val="001E4F63"/>
    <w:rsid w:val="001F224D"/>
    <w:rsid w:val="001F69B9"/>
    <w:rsid w:val="002002D6"/>
    <w:rsid w:val="0020690D"/>
    <w:rsid w:val="0020705C"/>
    <w:rsid w:val="00211BBA"/>
    <w:rsid w:val="00212AD5"/>
    <w:rsid w:val="00213353"/>
    <w:rsid w:val="002141B8"/>
    <w:rsid w:val="002153E2"/>
    <w:rsid w:val="002177F0"/>
    <w:rsid w:val="0022133D"/>
    <w:rsid w:val="0022358B"/>
    <w:rsid w:val="002240D5"/>
    <w:rsid w:val="00226541"/>
    <w:rsid w:val="00226DD9"/>
    <w:rsid w:val="002321FA"/>
    <w:rsid w:val="00233330"/>
    <w:rsid w:val="00234CCD"/>
    <w:rsid w:val="00242EBE"/>
    <w:rsid w:val="00244D56"/>
    <w:rsid w:val="00245679"/>
    <w:rsid w:val="00250521"/>
    <w:rsid w:val="002564D5"/>
    <w:rsid w:val="00267F3D"/>
    <w:rsid w:val="002721B7"/>
    <w:rsid w:val="00275D2F"/>
    <w:rsid w:val="00276053"/>
    <w:rsid w:val="0027754A"/>
    <w:rsid w:val="00280FAF"/>
    <w:rsid w:val="002813E3"/>
    <w:rsid w:val="00281E15"/>
    <w:rsid w:val="00282793"/>
    <w:rsid w:val="00282A25"/>
    <w:rsid w:val="00285E1B"/>
    <w:rsid w:val="00290A63"/>
    <w:rsid w:val="002928FF"/>
    <w:rsid w:val="002964EE"/>
    <w:rsid w:val="002A0498"/>
    <w:rsid w:val="002A07A2"/>
    <w:rsid w:val="002A2D29"/>
    <w:rsid w:val="002A411D"/>
    <w:rsid w:val="002A4BBE"/>
    <w:rsid w:val="002A583E"/>
    <w:rsid w:val="002A58D1"/>
    <w:rsid w:val="002B348D"/>
    <w:rsid w:val="002B3899"/>
    <w:rsid w:val="002D02F7"/>
    <w:rsid w:val="002D4DDA"/>
    <w:rsid w:val="002D6766"/>
    <w:rsid w:val="002E1500"/>
    <w:rsid w:val="002E154D"/>
    <w:rsid w:val="002E1679"/>
    <w:rsid w:val="002E5DE8"/>
    <w:rsid w:val="002E7C4D"/>
    <w:rsid w:val="002F3D2E"/>
    <w:rsid w:val="0030246B"/>
    <w:rsid w:val="0030288B"/>
    <w:rsid w:val="00303FDF"/>
    <w:rsid w:val="00307840"/>
    <w:rsid w:val="003138A6"/>
    <w:rsid w:val="00315790"/>
    <w:rsid w:val="003168E4"/>
    <w:rsid w:val="003169B9"/>
    <w:rsid w:val="00321EC3"/>
    <w:rsid w:val="00322E73"/>
    <w:rsid w:val="00322F05"/>
    <w:rsid w:val="003235BB"/>
    <w:rsid w:val="00326469"/>
    <w:rsid w:val="003264B2"/>
    <w:rsid w:val="00326670"/>
    <w:rsid w:val="003302A1"/>
    <w:rsid w:val="00330F62"/>
    <w:rsid w:val="00331DA0"/>
    <w:rsid w:val="00335894"/>
    <w:rsid w:val="00337375"/>
    <w:rsid w:val="00337AEF"/>
    <w:rsid w:val="00343886"/>
    <w:rsid w:val="00347154"/>
    <w:rsid w:val="003509F1"/>
    <w:rsid w:val="00351A8A"/>
    <w:rsid w:val="003534C8"/>
    <w:rsid w:val="003548C8"/>
    <w:rsid w:val="0035725D"/>
    <w:rsid w:val="00361ADD"/>
    <w:rsid w:val="003633B3"/>
    <w:rsid w:val="00364345"/>
    <w:rsid w:val="00365796"/>
    <w:rsid w:val="00366D4B"/>
    <w:rsid w:val="003700E6"/>
    <w:rsid w:val="00370F2B"/>
    <w:rsid w:val="00372EBC"/>
    <w:rsid w:val="00382A88"/>
    <w:rsid w:val="00390B9E"/>
    <w:rsid w:val="00391BA1"/>
    <w:rsid w:val="00393872"/>
    <w:rsid w:val="00394296"/>
    <w:rsid w:val="003A010A"/>
    <w:rsid w:val="003A08CF"/>
    <w:rsid w:val="003A11D0"/>
    <w:rsid w:val="003A5DC8"/>
    <w:rsid w:val="003A6264"/>
    <w:rsid w:val="003A6355"/>
    <w:rsid w:val="003B2444"/>
    <w:rsid w:val="003B33D0"/>
    <w:rsid w:val="003B44F3"/>
    <w:rsid w:val="003B4F67"/>
    <w:rsid w:val="003C00A1"/>
    <w:rsid w:val="003C10FF"/>
    <w:rsid w:val="003C30C6"/>
    <w:rsid w:val="003C4605"/>
    <w:rsid w:val="003C63B1"/>
    <w:rsid w:val="003D000E"/>
    <w:rsid w:val="003D0546"/>
    <w:rsid w:val="003D0CD7"/>
    <w:rsid w:val="003D13C5"/>
    <w:rsid w:val="003D54A5"/>
    <w:rsid w:val="003D74FB"/>
    <w:rsid w:val="003E0697"/>
    <w:rsid w:val="003E0C36"/>
    <w:rsid w:val="003E3BA7"/>
    <w:rsid w:val="003F3BEB"/>
    <w:rsid w:val="003F5D81"/>
    <w:rsid w:val="003F77C5"/>
    <w:rsid w:val="0040051F"/>
    <w:rsid w:val="004039E4"/>
    <w:rsid w:val="00407428"/>
    <w:rsid w:val="00415533"/>
    <w:rsid w:val="00415660"/>
    <w:rsid w:val="00421E3D"/>
    <w:rsid w:val="00422478"/>
    <w:rsid w:val="0042363D"/>
    <w:rsid w:val="004245AD"/>
    <w:rsid w:val="004278F0"/>
    <w:rsid w:val="00430B42"/>
    <w:rsid w:val="0044026D"/>
    <w:rsid w:val="00441D6C"/>
    <w:rsid w:val="00442DB7"/>
    <w:rsid w:val="00443F97"/>
    <w:rsid w:val="0044407A"/>
    <w:rsid w:val="0045009E"/>
    <w:rsid w:val="004501BE"/>
    <w:rsid w:val="004630E8"/>
    <w:rsid w:val="00463338"/>
    <w:rsid w:val="00463525"/>
    <w:rsid w:val="00463A34"/>
    <w:rsid w:val="0046532E"/>
    <w:rsid w:val="004740D8"/>
    <w:rsid w:val="00477511"/>
    <w:rsid w:val="00480CDB"/>
    <w:rsid w:val="00481CB3"/>
    <w:rsid w:val="0048690D"/>
    <w:rsid w:val="00490A16"/>
    <w:rsid w:val="00490D50"/>
    <w:rsid w:val="00490D7B"/>
    <w:rsid w:val="00493A9C"/>
    <w:rsid w:val="004948E5"/>
    <w:rsid w:val="00494B11"/>
    <w:rsid w:val="00495DC2"/>
    <w:rsid w:val="0049691F"/>
    <w:rsid w:val="004971C9"/>
    <w:rsid w:val="00497B1B"/>
    <w:rsid w:val="004A234F"/>
    <w:rsid w:val="004A2790"/>
    <w:rsid w:val="004A3686"/>
    <w:rsid w:val="004A4156"/>
    <w:rsid w:val="004A69CE"/>
    <w:rsid w:val="004B1DFA"/>
    <w:rsid w:val="004B3960"/>
    <w:rsid w:val="004B3D5A"/>
    <w:rsid w:val="004B6B34"/>
    <w:rsid w:val="004B7177"/>
    <w:rsid w:val="004B7DE4"/>
    <w:rsid w:val="004C0CAE"/>
    <w:rsid w:val="004C0EB0"/>
    <w:rsid w:val="004C6F01"/>
    <w:rsid w:val="004D0FA2"/>
    <w:rsid w:val="004D24C3"/>
    <w:rsid w:val="004D453F"/>
    <w:rsid w:val="004D6283"/>
    <w:rsid w:val="004D6786"/>
    <w:rsid w:val="004D7C98"/>
    <w:rsid w:val="004E19FA"/>
    <w:rsid w:val="004E305C"/>
    <w:rsid w:val="004F24EA"/>
    <w:rsid w:val="004F34DF"/>
    <w:rsid w:val="004F5D56"/>
    <w:rsid w:val="004F7D88"/>
    <w:rsid w:val="00501FE2"/>
    <w:rsid w:val="00505483"/>
    <w:rsid w:val="005056BE"/>
    <w:rsid w:val="00505F5A"/>
    <w:rsid w:val="00510013"/>
    <w:rsid w:val="00512F45"/>
    <w:rsid w:val="00513849"/>
    <w:rsid w:val="00514045"/>
    <w:rsid w:val="0052273C"/>
    <w:rsid w:val="005231DC"/>
    <w:rsid w:val="0052338D"/>
    <w:rsid w:val="00524062"/>
    <w:rsid w:val="00524CCA"/>
    <w:rsid w:val="005256B1"/>
    <w:rsid w:val="00525C37"/>
    <w:rsid w:val="00527072"/>
    <w:rsid w:val="0053260E"/>
    <w:rsid w:val="005341FA"/>
    <w:rsid w:val="005354F4"/>
    <w:rsid w:val="005378F6"/>
    <w:rsid w:val="00540A96"/>
    <w:rsid w:val="00541B1C"/>
    <w:rsid w:val="00541E7F"/>
    <w:rsid w:val="00547593"/>
    <w:rsid w:val="00553541"/>
    <w:rsid w:val="0055406D"/>
    <w:rsid w:val="00556D8A"/>
    <w:rsid w:val="00563337"/>
    <w:rsid w:val="00566CB4"/>
    <w:rsid w:val="00567BE0"/>
    <w:rsid w:val="005702A5"/>
    <w:rsid w:val="00571E7F"/>
    <w:rsid w:val="005835A8"/>
    <w:rsid w:val="005963A2"/>
    <w:rsid w:val="005A2515"/>
    <w:rsid w:val="005A2BC1"/>
    <w:rsid w:val="005A5A94"/>
    <w:rsid w:val="005A6737"/>
    <w:rsid w:val="005A7D8C"/>
    <w:rsid w:val="005B2FF8"/>
    <w:rsid w:val="005B59AD"/>
    <w:rsid w:val="005D0B11"/>
    <w:rsid w:val="005D57F4"/>
    <w:rsid w:val="005D5E60"/>
    <w:rsid w:val="005D6AE8"/>
    <w:rsid w:val="005E1634"/>
    <w:rsid w:val="005E23C2"/>
    <w:rsid w:val="005F1DBB"/>
    <w:rsid w:val="005F48D8"/>
    <w:rsid w:val="006120CD"/>
    <w:rsid w:val="00612F04"/>
    <w:rsid w:val="00613847"/>
    <w:rsid w:val="006271B5"/>
    <w:rsid w:val="006313FD"/>
    <w:rsid w:val="00636CD4"/>
    <w:rsid w:val="00637203"/>
    <w:rsid w:val="00640B1D"/>
    <w:rsid w:val="00640D79"/>
    <w:rsid w:val="00644522"/>
    <w:rsid w:val="006447A9"/>
    <w:rsid w:val="00647830"/>
    <w:rsid w:val="0065072A"/>
    <w:rsid w:val="0065229D"/>
    <w:rsid w:val="00653224"/>
    <w:rsid w:val="00654684"/>
    <w:rsid w:val="00666E45"/>
    <w:rsid w:val="00670D84"/>
    <w:rsid w:val="00671A60"/>
    <w:rsid w:val="00676532"/>
    <w:rsid w:val="00682056"/>
    <w:rsid w:val="0068376E"/>
    <w:rsid w:val="00685592"/>
    <w:rsid w:val="00686A2F"/>
    <w:rsid w:val="00690EED"/>
    <w:rsid w:val="006935B6"/>
    <w:rsid w:val="006956B0"/>
    <w:rsid w:val="0069711C"/>
    <w:rsid w:val="006973EF"/>
    <w:rsid w:val="006A6CCA"/>
    <w:rsid w:val="006B266D"/>
    <w:rsid w:val="006B43E3"/>
    <w:rsid w:val="006B50F0"/>
    <w:rsid w:val="006B6E0A"/>
    <w:rsid w:val="006B7981"/>
    <w:rsid w:val="006C74CD"/>
    <w:rsid w:val="006D0DFF"/>
    <w:rsid w:val="006D58B1"/>
    <w:rsid w:val="006D5B9B"/>
    <w:rsid w:val="006E07BA"/>
    <w:rsid w:val="006E29A9"/>
    <w:rsid w:val="006E447C"/>
    <w:rsid w:val="006E65EC"/>
    <w:rsid w:val="006F1A20"/>
    <w:rsid w:val="006F4190"/>
    <w:rsid w:val="006F6D14"/>
    <w:rsid w:val="006F7310"/>
    <w:rsid w:val="007031AD"/>
    <w:rsid w:val="00704632"/>
    <w:rsid w:val="007064EC"/>
    <w:rsid w:val="00707A5C"/>
    <w:rsid w:val="00710477"/>
    <w:rsid w:val="00713206"/>
    <w:rsid w:val="0071549F"/>
    <w:rsid w:val="00722777"/>
    <w:rsid w:val="0072342A"/>
    <w:rsid w:val="00724D53"/>
    <w:rsid w:val="00724EB9"/>
    <w:rsid w:val="007264CD"/>
    <w:rsid w:val="007300FA"/>
    <w:rsid w:val="007324CB"/>
    <w:rsid w:val="00733A39"/>
    <w:rsid w:val="00736E57"/>
    <w:rsid w:val="00737795"/>
    <w:rsid w:val="00741DB1"/>
    <w:rsid w:val="00744B3C"/>
    <w:rsid w:val="0077115E"/>
    <w:rsid w:val="00772789"/>
    <w:rsid w:val="00776871"/>
    <w:rsid w:val="00777E34"/>
    <w:rsid w:val="007802D8"/>
    <w:rsid w:val="00780389"/>
    <w:rsid w:val="007816ED"/>
    <w:rsid w:val="0078217B"/>
    <w:rsid w:val="007855FB"/>
    <w:rsid w:val="00792A9E"/>
    <w:rsid w:val="00792FE3"/>
    <w:rsid w:val="007943A1"/>
    <w:rsid w:val="00797C4A"/>
    <w:rsid w:val="00797F42"/>
    <w:rsid w:val="007A1C55"/>
    <w:rsid w:val="007A2E8A"/>
    <w:rsid w:val="007A2F7C"/>
    <w:rsid w:val="007A3844"/>
    <w:rsid w:val="007A3BAA"/>
    <w:rsid w:val="007A4255"/>
    <w:rsid w:val="007A5B4A"/>
    <w:rsid w:val="007A624D"/>
    <w:rsid w:val="007A7CEE"/>
    <w:rsid w:val="007B47BD"/>
    <w:rsid w:val="007B71BC"/>
    <w:rsid w:val="007C0C17"/>
    <w:rsid w:val="007C4F59"/>
    <w:rsid w:val="007C6094"/>
    <w:rsid w:val="007D13AC"/>
    <w:rsid w:val="007D1ABD"/>
    <w:rsid w:val="007D382D"/>
    <w:rsid w:val="007E1333"/>
    <w:rsid w:val="007E1530"/>
    <w:rsid w:val="007E4544"/>
    <w:rsid w:val="007E6529"/>
    <w:rsid w:val="007F0FA7"/>
    <w:rsid w:val="007F3F56"/>
    <w:rsid w:val="007F69FE"/>
    <w:rsid w:val="007F7975"/>
    <w:rsid w:val="00803FD7"/>
    <w:rsid w:val="00805877"/>
    <w:rsid w:val="008065C5"/>
    <w:rsid w:val="00807690"/>
    <w:rsid w:val="00812310"/>
    <w:rsid w:val="008175B9"/>
    <w:rsid w:val="008200F7"/>
    <w:rsid w:val="008238FF"/>
    <w:rsid w:val="0082712F"/>
    <w:rsid w:val="008333BE"/>
    <w:rsid w:val="0083528A"/>
    <w:rsid w:val="00840D05"/>
    <w:rsid w:val="008451A2"/>
    <w:rsid w:val="008505E9"/>
    <w:rsid w:val="00852F81"/>
    <w:rsid w:val="0085368A"/>
    <w:rsid w:val="008540DA"/>
    <w:rsid w:val="00856305"/>
    <w:rsid w:val="0086075A"/>
    <w:rsid w:val="00862A7E"/>
    <w:rsid w:val="008635E3"/>
    <w:rsid w:val="00870C78"/>
    <w:rsid w:val="008721F0"/>
    <w:rsid w:val="00873EF9"/>
    <w:rsid w:val="00876541"/>
    <w:rsid w:val="00877719"/>
    <w:rsid w:val="00880B2C"/>
    <w:rsid w:val="00884114"/>
    <w:rsid w:val="008841F6"/>
    <w:rsid w:val="00885201"/>
    <w:rsid w:val="00890F19"/>
    <w:rsid w:val="008926A6"/>
    <w:rsid w:val="008979A4"/>
    <w:rsid w:val="008A0641"/>
    <w:rsid w:val="008A1AE9"/>
    <w:rsid w:val="008A53CB"/>
    <w:rsid w:val="008C1535"/>
    <w:rsid w:val="008C301D"/>
    <w:rsid w:val="008C4E99"/>
    <w:rsid w:val="008C6A3D"/>
    <w:rsid w:val="008D48E8"/>
    <w:rsid w:val="008D49EE"/>
    <w:rsid w:val="008D5110"/>
    <w:rsid w:val="008D7BFB"/>
    <w:rsid w:val="008E0432"/>
    <w:rsid w:val="008E644F"/>
    <w:rsid w:val="00900D5C"/>
    <w:rsid w:val="00900E9B"/>
    <w:rsid w:val="0090140C"/>
    <w:rsid w:val="00907CCF"/>
    <w:rsid w:val="009121C8"/>
    <w:rsid w:val="0091283E"/>
    <w:rsid w:val="00912FC9"/>
    <w:rsid w:val="00917DCE"/>
    <w:rsid w:val="00920B20"/>
    <w:rsid w:val="00925778"/>
    <w:rsid w:val="00926A68"/>
    <w:rsid w:val="00927939"/>
    <w:rsid w:val="00930CE0"/>
    <w:rsid w:val="009349AA"/>
    <w:rsid w:val="00937DD6"/>
    <w:rsid w:val="00942441"/>
    <w:rsid w:val="00944293"/>
    <w:rsid w:val="00953EA2"/>
    <w:rsid w:val="0095411C"/>
    <w:rsid w:val="00961ACD"/>
    <w:rsid w:val="00962F53"/>
    <w:rsid w:val="00964375"/>
    <w:rsid w:val="0096588A"/>
    <w:rsid w:val="00971499"/>
    <w:rsid w:val="009715F8"/>
    <w:rsid w:val="009732F2"/>
    <w:rsid w:val="0097521F"/>
    <w:rsid w:val="00981308"/>
    <w:rsid w:val="00981A0A"/>
    <w:rsid w:val="00990A1A"/>
    <w:rsid w:val="00990A42"/>
    <w:rsid w:val="0099304F"/>
    <w:rsid w:val="00995C1F"/>
    <w:rsid w:val="009A135E"/>
    <w:rsid w:val="009A3700"/>
    <w:rsid w:val="009A7322"/>
    <w:rsid w:val="009A7DE9"/>
    <w:rsid w:val="009B1360"/>
    <w:rsid w:val="009B17F9"/>
    <w:rsid w:val="009B3AAD"/>
    <w:rsid w:val="009B45C2"/>
    <w:rsid w:val="009B7345"/>
    <w:rsid w:val="009C4E6D"/>
    <w:rsid w:val="009C684A"/>
    <w:rsid w:val="009D3C15"/>
    <w:rsid w:val="009D3DC7"/>
    <w:rsid w:val="009D41EC"/>
    <w:rsid w:val="009D500B"/>
    <w:rsid w:val="009D6A02"/>
    <w:rsid w:val="009D7AAA"/>
    <w:rsid w:val="009E0DEC"/>
    <w:rsid w:val="009E13F9"/>
    <w:rsid w:val="009E6758"/>
    <w:rsid w:val="009F0873"/>
    <w:rsid w:val="009F270F"/>
    <w:rsid w:val="009F61AE"/>
    <w:rsid w:val="009F6409"/>
    <w:rsid w:val="009F7FC3"/>
    <w:rsid w:val="00A0150D"/>
    <w:rsid w:val="00A04184"/>
    <w:rsid w:val="00A14EC5"/>
    <w:rsid w:val="00A15307"/>
    <w:rsid w:val="00A167CB"/>
    <w:rsid w:val="00A171AA"/>
    <w:rsid w:val="00A17743"/>
    <w:rsid w:val="00A21CD4"/>
    <w:rsid w:val="00A277F3"/>
    <w:rsid w:val="00A34ECF"/>
    <w:rsid w:val="00A36C3D"/>
    <w:rsid w:val="00A41077"/>
    <w:rsid w:val="00A44B0A"/>
    <w:rsid w:val="00A46CC2"/>
    <w:rsid w:val="00A51EAC"/>
    <w:rsid w:val="00A54F48"/>
    <w:rsid w:val="00A555F3"/>
    <w:rsid w:val="00A575DC"/>
    <w:rsid w:val="00A60719"/>
    <w:rsid w:val="00A63A58"/>
    <w:rsid w:val="00A6417E"/>
    <w:rsid w:val="00A652BD"/>
    <w:rsid w:val="00A71361"/>
    <w:rsid w:val="00A80000"/>
    <w:rsid w:val="00A80349"/>
    <w:rsid w:val="00A825D3"/>
    <w:rsid w:val="00A8458C"/>
    <w:rsid w:val="00A84C00"/>
    <w:rsid w:val="00A84ED1"/>
    <w:rsid w:val="00A85758"/>
    <w:rsid w:val="00A96F70"/>
    <w:rsid w:val="00AA37A7"/>
    <w:rsid w:val="00AA6393"/>
    <w:rsid w:val="00AA64D8"/>
    <w:rsid w:val="00AA7B81"/>
    <w:rsid w:val="00AB00BA"/>
    <w:rsid w:val="00AB3E1B"/>
    <w:rsid w:val="00AB7720"/>
    <w:rsid w:val="00AC0A34"/>
    <w:rsid w:val="00AC11AD"/>
    <w:rsid w:val="00AC4A4D"/>
    <w:rsid w:val="00AD6DC5"/>
    <w:rsid w:val="00AD735B"/>
    <w:rsid w:val="00AE46A0"/>
    <w:rsid w:val="00AE580E"/>
    <w:rsid w:val="00AE76D9"/>
    <w:rsid w:val="00AE7D20"/>
    <w:rsid w:val="00AF2243"/>
    <w:rsid w:val="00AF3FA0"/>
    <w:rsid w:val="00AF4156"/>
    <w:rsid w:val="00B023CF"/>
    <w:rsid w:val="00B027D7"/>
    <w:rsid w:val="00B0641F"/>
    <w:rsid w:val="00B0756E"/>
    <w:rsid w:val="00B14F09"/>
    <w:rsid w:val="00B227CF"/>
    <w:rsid w:val="00B27233"/>
    <w:rsid w:val="00B32A2B"/>
    <w:rsid w:val="00B4440A"/>
    <w:rsid w:val="00B45185"/>
    <w:rsid w:val="00B4572D"/>
    <w:rsid w:val="00B504F3"/>
    <w:rsid w:val="00B511EE"/>
    <w:rsid w:val="00B52555"/>
    <w:rsid w:val="00B56B17"/>
    <w:rsid w:val="00B6062E"/>
    <w:rsid w:val="00B60C45"/>
    <w:rsid w:val="00B647CC"/>
    <w:rsid w:val="00B6718D"/>
    <w:rsid w:val="00B7050C"/>
    <w:rsid w:val="00B71B24"/>
    <w:rsid w:val="00B76CA7"/>
    <w:rsid w:val="00B8128A"/>
    <w:rsid w:val="00B82CB3"/>
    <w:rsid w:val="00B90F82"/>
    <w:rsid w:val="00B9639B"/>
    <w:rsid w:val="00B96AEE"/>
    <w:rsid w:val="00BA0713"/>
    <w:rsid w:val="00BA161A"/>
    <w:rsid w:val="00BA5879"/>
    <w:rsid w:val="00BA5C2D"/>
    <w:rsid w:val="00BB0786"/>
    <w:rsid w:val="00BB0C4E"/>
    <w:rsid w:val="00BB1A30"/>
    <w:rsid w:val="00BB1E89"/>
    <w:rsid w:val="00BB2635"/>
    <w:rsid w:val="00BB3669"/>
    <w:rsid w:val="00BB3A80"/>
    <w:rsid w:val="00BB6099"/>
    <w:rsid w:val="00BB7F8D"/>
    <w:rsid w:val="00BC16DD"/>
    <w:rsid w:val="00BC199E"/>
    <w:rsid w:val="00BC3F53"/>
    <w:rsid w:val="00BC75C0"/>
    <w:rsid w:val="00BD03C5"/>
    <w:rsid w:val="00BD2C63"/>
    <w:rsid w:val="00BD41A5"/>
    <w:rsid w:val="00BE194F"/>
    <w:rsid w:val="00BE2127"/>
    <w:rsid w:val="00BE2720"/>
    <w:rsid w:val="00BE5284"/>
    <w:rsid w:val="00BE6389"/>
    <w:rsid w:val="00BE6F22"/>
    <w:rsid w:val="00BF1C63"/>
    <w:rsid w:val="00BF2E4F"/>
    <w:rsid w:val="00BF4238"/>
    <w:rsid w:val="00BF6EBE"/>
    <w:rsid w:val="00BF78E7"/>
    <w:rsid w:val="00C008E2"/>
    <w:rsid w:val="00C0157E"/>
    <w:rsid w:val="00C02110"/>
    <w:rsid w:val="00C11BB0"/>
    <w:rsid w:val="00C11F58"/>
    <w:rsid w:val="00C12278"/>
    <w:rsid w:val="00C123D4"/>
    <w:rsid w:val="00C12A26"/>
    <w:rsid w:val="00C1679E"/>
    <w:rsid w:val="00C177ED"/>
    <w:rsid w:val="00C20DC0"/>
    <w:rsid w:val="00C20F9F"/>
    <w:rsid w:val="00C21CAC"/>
    <w:rsid w:val="00C25403"/>
    <w:rsid w:val="00C2615F"/>
    <w:rsid w:val="00C26379"/>
    <w:rsid w:val="00C27F84"/>
    <w:rsid w:val="00C31D54"/>
    <w:rsid w:val="00C33228"/>
    <w:rsid w:val="00C34768"/>
    <w:rsid w:val="00C34BD2"/>
    <w:rsid w:val="00C37142"/>
    <w:rsid w:val="00C40F8F"/>
    <w:rsid w:val="00C416C3"/>
    <w:rsid w:val="00C42985"/>
    <w:rsid w:val="00C469C7"/>
    <w:rsid w:val="00C506F6"/>
    <w:rsid w:val="00C50E57"/>
    <w:rsid w:val="00C5175E"/>
    <w:rsid w:val="00C5422F"/>
    <w:rsid w:val="00C55322"/>
    <w:rsid w:val="00C56531"/>
    <w:rsid w:val="00C6063F"/>
    <w:rsid w:val="00C60742"/>
    <w:rsid w:val="00C61AC6"/>
    <w:rsid w:val="00C626AE"/>
    <w:rsid w:val="00C7381A"/>
    <w:rsid w:val="00C81A32"/>
    <w:rsid w:val="00C82343"/>
    <w:rsid w:val="00C84DE6"/>
    <w:rsid w:val="00C8774B"/>
    <w:rsid w:val="00C90DFA"/>
    <w:rsid w:val="00C915E5"/>
    <w:rsid w:val="00C91C7F"/>
    <w:rsid w:val="00C926D0"/>
    <w:rsid w:val="00C94AAB"/>
    <w:rsid w:val="00C955FC"/>
    <w:rsid w:val="00C96A64"/>
    <w:rsid w:val="00C96C94"/>
    <w:rsid w:val="00CA144C"/>
    <w:rsid w:val="00CA6110"/>
    <w:rsid w:val="00CA6B3F"/>
    <w:rsid w:val="00CB0376"/>
    <w:rsid w:val="00CB0943"/>
    <w:rsid w:val="00CB12C4"/>
    <w:rsid w:val="00CB329B"/>
    <w:rsid w:val="00CB7841"/>
    <w:rsid w:val="00CC2324"/>
    <w:rsid w:val="00CC605F"/>
    <w:rsid w:val="00CD0D6F"/>
    <w:rsid w:val="00CD355D"/>
    <w:rsid w:val="00CD3953"/>
    <w:rsid w:val="00CD4829"/>
    <w:rsid w:val="00CE274C"/>
    <w:rsid w:val="00CE2EBE"/>
    <w:rsid w:val="00CE3686"/>
    <w:rsid w:val="00CE3ED7"/>
    <w:rsid w:val="00CF016E"/>
    <w:rsid w:val="00CF367D"/>
    <w:rsid w:val="00CF3CB2"/>
    <w:rsid w:val="00D029F5"/>
    <w:rsid w:val="00D060CB"/>
    <w:rsid w:val="00D077C8"/>
    <w:rsid w:val="00D138A9"/>
    <w:rsid w:val="00D14A6A"/>
    <w:rsid w:val="00D14E76"/>
    <w:rsid w:val="00D20744"/>
    <w:rsid w:val="00D26E04"/>
    <w:rsid w:val="00D30EF1"/>
    <w:rsid w:val="00D32B73"/>
    <w:rsid w:val="00D331CE"/>
    <w:rsid w:val="00D426ED"/>
    <w:rsid w:val="00D45236"/>
    <w:rsid w:val="00D46618"/>
    <w:rsid w:val="00D53566"/>
    <w:rsid w:val="00D538CD"/>
    <w:rsid w:val="00D54EB8"/>
    <w:rsid w:val="00D55EA8"/>
    <w:rsid w:val="00D60432"/>
    <w:rsid w:val="00D61F06"/>
    <w:rsid w:val="00D62AC5"/>
    <w:rsid w:val="00D67104"/>
    <w:rsid w:val="00D67ABC"/>
    <w:rsid w:val="00D701B6"/>
    <w:rsid w:val="00D73C4F"/>
    <w:rsid w:val="00D77513"/>
    <w:rsid w:val="00D775E1"/>
    <w:rsid w:val="00D77E81"/>
    <w:rsid w:val="00D80034"/>
    <w:rsid w:val="00D82BFC"/>
    <w:rsid w:val="00D8642C"/>
    <w:rsid w:val="00D92F03"/>
    <w:rsid w:val="00D94D08"/>
    <w:rsid w:val="00D94DDC"/>
    <w:rsid w:val="00DA10DF"/>
    <w:rsid w:val="00DA44CF"/>
    <w:rsid w:val="00DA6040"/>
    <w:rsid w:val="00DB4907"/>
    <w:rsid w:val="00DB4BE4"/>
    <w:rsid w:val="00DB6F19"/>
    <w:rsid w:val="00DC02EC"/>
    <w:rsid w:val="00DD547C"/>
    <w:rsid w:val="00DD6EBD"/>
    <w:rsid w:val="00DD71A1"/>
    <w:rsid w:val="00DE663E"/>
    <w:rsid w:val="00DE6D63"/>
    <w:rsid w:val="00DE7681"/>
    <w:rsid w:val="00DF02EE"/>
    <w:rsid w:val="00DF183A"/>
    <w:rsid w:val="00DF1BF3"/>
    <w:rsid w:val="00DF3026"/>
    <w:rsid w:val="00DF4EF5"/>
    <w:rsid w:val="00DF55AD"/>
    <w:rsid w:val="00E01813"/>
    <w:rsid w:val="00E01846"/>
    <w:rsid w:val="00E028DE"/>
    <w:rsid w:val="00E02BD7"/>
    <w:rsid w:val="00E02C09"/>
    <w:rsid w:val="00E03C72"/>
    <w:rsid w:val="00E06844"/>
    <w:rsid w:val="00E10FDE"/>
    <w:rsid w:val="00E11032"/>
    <w:rsid w:val="00E1122E"/>
    <w:rsid w:val="00E153C1"/>
    <w:rsid w:val="00E15DB4"/>
    <w:rsid w:val="00E2431A"/>
    <w:rsid w:val="00E24494"/>
    <w:rsid w:val="00E25783"/>
    <w:rsid w:val="00E26625"/>
    <w:rsid w:val="00E32F72"/>
    <w:rsid w:val="00E34064"/>
    <w:rsid w:val="00E43BF1"/>
    <w:rsid w:val="00E43CDD"/>
    <w:rsid w:val="00E5562F"/>
    <w:rsid w:val="00E562D9"/>
    <w:rsid w:val="00E60757"/>
    <w:rsid w:val="00E61A4C"/>
    <w:rsid w:val="00E623F2"/>
    <w:rsid w:val="00E62C7E"/>
    <w:rsid w:val="00E63524"/>
    <w:rsid w:val="00E7136A"/>
    <w:rsid w:val="00E74F3E"/>
    <w:rsid w:val="00E75FCA"/>
    <w:rsid w:val="00E76EAB"/>
    <w:rsid w:val="00E7721A"/>
    <w:rsid w:val="00E81C76"/>
    <w:rsid w:val="00E84129"/>
    <w:rsid w:val="00E86D3A"/>
    <w:rsid w:val="00E87135"/>
    <w:rsid w:val="00EA3A8A"/>
    <w:rsid w:val="00EA479B"/>
    <w:rsid w:val="00EA7703"/>
    <w:rsid w:val="00EB13A1"/>
    <w:rsid w:val="00EB344E"/>
    <w:rsid w:val="00EB5484"/>
    <w:rsid w:val="00EC1397"/>
    <w:rsid w:val="00EC2ACA"/>
    <w:rsid w:val="00EC48CE"/>
    <w:rsid w:val="00EC5A89"/>
    <w:rsid w:val="00EC72A3"/>
    <w:rsid w:val="00ED496F"/>
    <w:rsid w:val="00ED4DBF"/>
    <w:rsid w:val="00ED760B"/>
    <w:rsid w:val="00EE33FE"/>
    <w:rsid w:val="00EE3447"/>
    <w:rsid w:val="00EE3CFB"/>
    <w:rsid w:val="00EE75B5"/>
    <w:rsid w:val="00EF045E"/>
    <w:rsid w:val="00EF0837"/>
    <w:rsid w:val="00EF0A81"/>
    <w:rsid w:val="00EF307E"/>
    <w:rsid w:val="00EF5E65"/>
    <w:rsid w:val="00EF6466"/>
    <w:rsid w:val="00EF65D1"/>
    <w:rsid w:val="00F00225"/>
    <w:rsid w:val="00F009F8"/>
    <w:rsid w:val="00F0387F"/>
    <w:rsid w:val="00F046D4"/>
    <w:rsid w:val="00F0579B"/>
    <w:rsid w:val="00F06B97"/>
    <w:rsid w:val="00F10193"/>
    <w:rsid w:val="00F1181D"/>
    <w:rsid w:val="00F11D93"/>
    <w:rsid w:val="00F1478F"/>
    <w:rsid w:val="00F213BD"/>
    <w:rsid w:val="00F21B97"/>
    <w:rsid w:val="00F25EAF"/>
    <w:rsid w:val="00F319B7"/>
    <w:rsid w:val="00F32511"/>
    <w:rsid w:val="00F34AC2"/>
    <w:rsid w:val="00F4316E"/>
    <w:rsid w:val="00F473F7"/>
    <w:rsid w:val="00F510B9"/>
    <w:rsid w:val="00F529A3"/>
    <w:rsid w:val="00F547B8"/>
    <w:rsid w:val="00F5638B"/>
    <w:rsid w:val="00F61B35"/>
    <w:rsid w:val="00F63437"/>
    <w:rsid w:val="00F64B81"/>
    <w:rsid w:val="00F658AC"/>
    <w:rsid w:val="00F67F36"/>
    <w:rsid w:val="00F70021"/>
    <w:rsid w:val="00F7203C"/>
    <w:rsid w:val="00F8112F"/>
    <w:rsid w:val="00F82AD7"/>
    <w:rsid w:val="00F83665"/>
    <w:rsid w:val="00F840BC"/>
    <w:rsid w:val="00F85D35"/>
    <w:rsid w:val="00F9053C"/>
    <w:rsid w:val="00F9317C"/>
    <w:rsid w:val="00F9423B"/>
    <w:rsid w:val="00F97889"/>
    <w:rsid w:val="00FA1F47"/>
    <w:rsid w:val="00FA33B2"/>
    <w:rsid w:val="00FA3C04"/>
    <w:rsid w:val="00FB355C"/>
    <w:rsid w:val="00FB4F5E"/>
    <w:rsid w:val="00FB75B8"/>
    <w:rsid w:val="00FC24FE"/>
    <w:rsid w:val="00FC2CA7"/>
    <w:rsid w:val="00FC4240"/>
    <w:rsid w:val="00FC4DB6"/>
    <w:rsid w:val="00FC6331"/>
    <w:rsid w:val="00FC7237"/>
    <w:rsid w:val="00FD14A4"/>
    <w:rsid w:val="00FD2B20"/>
    <w:rsid w:val="00FD4EF9"/>
    <w:rsid w:val="00FD7E1A"/>
    <w:rsid w:val="00FE3424"/>
    <w:rsid w:val="00FE3760"/>
    <w:rsid w:val="00FE5282"/>
    <w:rsid w:val="00FE6D43"/>
    <w:rsid w:val="00FF0AE4"/>
    <w:rsid w:val="00FF2927"/>
    <w:rsid w:val="00FF47F8"/>
    <w:rsid w:val="00FF5114"/>
    <w:rsid w:val="00FF576E"/>
    <w:rsid w:val="00FF5AFE"/>
    <w:rsid w:val="00FF6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8A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3" w:qFormat="1"/>
    <w:lsdException w:name="heading 5" w:semiHidden="1" w:unhideWhenUsed="1"/>
    <w:lsdException w:name="heading 6" w:semiHidden="1" w:unhideWhenUsed="1"/>
    <w:lsdException w:name="heading 7" w:semiHidden="1"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uiPriority="22"/>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493A9C"/>
    <w:rPr>
      <w:sz w:val="24"/>
      <w:szCs w:val="24"/>
    </w:rPr>
  </w:style>
  <w:style w:type="paragraph" w:styleId="Heading1">
    <w:name w:val="heading 1"/>
    <w:basedOn w:val="Normal"/>
    <w:next w:val="Normal"/>
    <w:qFormat/>
    <w:rsid w:val="00295FAF"/>
    <w:pPr>
      <w:keepNext/>
      <w:jc w:val="center"/>
      <w:outlineLvl w:val="0"/>
    </w:pPr>
    <w:rPr>
      <w:b/>
      <w:i/>
      <w:sz w:val="26"/>
      <w:szCs w:val="20"/>
    </w:rPr>
  </w:style>
  <w:style w:type="paragraph" w:styleId="Heading3">
    <w:name w:val="heading 3"/>
    <w:basedOn w:val="Normal"/>
    <w:next w:val="Normal"/>
    <w:link w:val="Heading3Char"/>
    <w:unhideWhenUsed/>
    <w:qFormat/>
    <w:rsid w:val="00670D84"/>
    <w:pPr>
      <w:keepNext/>
      <w:spacing w:before="240" w:after="60"/>
      <w:outlineLvl w:val="2"/>
    </w:pPr>
    <w:rPr>
      <w:rFonts w:ascii="Calibri Light" w:hAnsi="Calibri Light"/>
      <w:b/>
      <w:bCs/>
      <w:sz w:val="26"/>
      <w:szCs w:val="26"/>
    </w:rPr>
  </w:style>
  <w:style w:type="paragraph" w:styleId="Heading7">
    <w:name w:val="heading 7"/>
    <w:basedOn w:val="Normal"/>
    <w:next w:val="Normal"/>
    <w:qFormat/>
    <w:rsid w:val="00295FAF"/>
    <w:pPr>
      <w:keepNext/>
      <w:jc w:val="center"/>
      <w:outlineLvl w:val="6"/>
    </w:pPr>
    <w:rPr>
      <w:b/>
      <w:sz w:val="23"/>
      <w:szCs w:val="20"/>
    </w:rPr>
  </w:style>
  <w:style w:type="paragraph" w:styleId="Heading9">
    <w:name w:val="heading 9"/>
    <w:basedOn w:val="Normal"/>
    <w:next w:val="Normal"/>
    <w:qFormat/>
    <w:rsid w:val="00295FAF"/>
    <w:pPr>
      <w:keepNext/>
      <w:jc w:val="center"/>
      <w:outlineLvl w:val="8"/>
    </w:pPr>
    <w:rPr>
      <w:b/>
      <w:smallCaps/>
      <w:spacing w:val="20"/>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295FAF"/>
    <w:pPr>
      <w:jc w:val="center"/>
    </w:pPr>
    <w:rPr>
      <w:b/>
      <w:sz w:val="28"/>
      <w:szCs w:val="20"/>
    </w:rPr>
  </w:style>
  <w:style w:type="paragraph" w:styleId="PlainText">
    <w:name w:val="Plain Text"/>
    <w:basedOn w:val="Normal"/>
    <w:link w:val="PlainTextChar"/>
    <w:rsid w:val="00295FAF"/>
    <w:rPr>
      <w:rFonts w:ascii="Courier" w:hAnsi="Courier"/>
      <w:szCs w:val="20"/>
    </w:rPr>
  </w:style>
  <w:style w:type="paragraph" w:styleId="Header">
    <w:name w:val="header"/>
    <w:basedOn w:val="Normal"/>
    <w:link w:val="HeaderChar"/>
    <w:rsid w:val="00295FAF"/>
    <w:pPr>
      <w:tabs>
        <w:tab w:val="center" w:pos="4320"/>
        <w:tab w:val="right" w:pos="8640"/>
      </w:tabs>
    </w:pPr>
    <w:rPr>
      <w:szCs w:val="20"/>
    </w:rPr>
  </w:style>
  <w:style w:type="paragraph" w:styleId="BodyText">
    <w:name w:val="Body Text"/>
    <w:basedOn w:val="Normal"/>
    <w:rsid w:val="00295FAF"/>
    <w:pPr>
      <w:jc w:val="both"/>
    </w:pPr>
    <w:rPr>
      <w:rFonts w:ascii="Garamond" w:hAnsi="Garamond"/>
      <w:sz w:val="22"/>
      <w:szCs w:val="22"/>
    </w:rPr>
  </w:style>
  <w:style w:type="paragraph" w:styleId="BalloonText">
    <w:name w:val="Balloon Text"/>
    <w:basedOn w:val="Normal"/>
    <w:rsid w:val="00295FAF"/>
    <w:rPr>
      <w:rFonts w:ascii="Tahoma" w:hAnsi="Tahoma" w:cs="Tahoma"/>
      <w:sz w:val="16"/>
      <w:szCs w:val="16"/>
    </w:rPr>
  </w:style>
  <w:style w:type="character" w:styleId="Hyperlink">
    <w:name w:val="Hyperlink"/>
    <w:basedOn w:val="DefaultParagraphFont"/>
    <w:rsid w:val="00295FAF"/>
    <w:rPr>
      <w:color w:val="0000FF"/>
      <w:u w:val="single"/>
    </w:rPr>
  </w:style>
  <w:style w:type="character" w:customStyle="1" w:styleId="cbstyle">
    <w:name w:val="cb_style"/>
    <w:basedOn w:val="DefaultParagraphFont"/>
    <w:rsid w:val="00295FAF"/>
  </w:style>
  <w:style w:type="character" w:styleId="Strong">
    <w:name w:val="Strong"/>
    <w:basedOn w:val="DefaultParagraphFont"/>
    <w:uiPriority w:val="22"/>
    <w:qFormat/>
    <w:rsid w:val="00A95694"/>
    <w:rPr>
      <w:b/>
      <w:bCs/>
    </w:rPr>
  </w:style>
  <w:style w:type="character" w:customStyle="1" w:styleId="PlainTextChar">
    <w:name w:val="Plain Text Char"/>
    <w:basedOn w:val="DefaultParagraphFont"/>
    <w:link w:val="PlainText"/>
    <w:rsid w:val="008748B1"/>
    <w:rPr>
      <w:rFonts w:ascii="Courier" w:hAnsi="Courier"/>
      <w:sz w:val="24"/>
      <w:lang w:val="en-US" w:eastAsia="en-US" w:bidi="ar-SA"/>
    </w:rPr>
  </w:style>
  <w:style w:type="character" w:customStyle="1" w:styleId="label-text">
    <w:name w:val="label-text"/>
    <w:basedOn w:val="DefaultParagraphFont"/>
    <w:rsid w:val="005D0D25"/>
  </w:style>
  <w:style w:type="character" w:styleId="CommentReference">
    <w:name w:val="annotation reference"/>
    <w:basedOn w:val="DefaultParagraphFont"/>
    <w:semiHidden/>
    <w:rsid w:val="006C05D2"/>
    <w:rPr>
      <w:sz w:val="16"/>
      <w:szCs w:val="16"/>
    </w:rPr>
  </w:style>
  <w:style w:type="paragraph" w:styleId="CommentText">
    <w:name w:val="annotation text"/>
    <w:basedOn w:val="Normal"/>
    <w:semiHidden/>
    <w:rsid w:val="006C05D2"/>
    <w:rPr>
      <w:sz w:val="20"/>
      <w:szCs w:val="20"/>
    </w:rPr>
  </w:style>
  <w:style w:type="paragraph" w:styleId="CommentSubject">
    <w:name w:val="annotation subject"/>
    <w:basedOn w:val="CommentText"/>
    <w:next w:val="CommentText"/>
    <w:semiHidden/>
    <w:rsid w:val="006C05D2"/>
    <w:rPr>
      <w:b/>
      <w:bCs/>
    </w:rPr>
  </w:style>
  <w:style w:type="character" w:customStyle="1" w:styleId="normal1">
    <w:name w:val="normal1"/>
    <w:basedOn w:val="DefaultParagraphFont"/>
    <w:rsid w:val="00EB5DA7"/>
  </w:style>
  <w:style w:type="character" w:customStyle="1" w:styleId="text">
    <w:name w:val="text"/>
    <w:basedOn w:val="DefaultParagraphFont"/>
    <w:rsid w:val="009F121A"/>
  </w:style>
  <w:style w:type="paragraph" w:styleId="Footer">
    <w:name w:val="footer"/>
    <w:basedOn w:val="Normal"/>
    <w:link w:val="FooterChar"/>
    <w:rsid w:val="000E0CA3"/>
    <w:pPr>
      <w:tabs>
        <w:tab w:val="center" w:pos="4680"/>
        <w:tab w:val="right" w:pos="9360"/>
      </w:tabs>
    </w:pPr>
  </w:style>
  <w:style w:type="character" w:customStyle="1" w:styleId="FooterChar">
    <w:name w:val="Footer Char"/>
    <w:basedOn w:val="DefaultParagraphFont"/>
    <w:link w:val="Footer"/>
    <w:rsid w:val="000E0CA3"/>
    <w:rPr>
      <w:sz w:val="24"/>
      <w:szCs w:val="24"/>
    </w:rPr>
  </w:style>
  <w:style w:type="table" w:styleId="TableGrid">
    <w:name w:val="Table Grid"/>
    <w:basedOn w:val="TableNormal"/>
    <w:rsid w:val="005548C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rsid w:val="00B436FE"/>
    <w:pPr>
      <w:spacing w:before="100" w:beforeAutospacing="1" w:after="100" w:afterAutospacing="1"/>
    </w:pPr>
  </w:style>
  <w:style w:type="paragraph" w:customStyle="1" w:styleId="TitleA">
    <w:name w:val="Title A"/>
    <w:rsid w:val="00377E9F"/>
    <w:pPr>
      <w:jc w:val="center"/>
    </w:pPr>
    <w:rPr>
      <w:rFonts w:eastAsia="ヒラギノ角ゴ Pro W3"/>
      <w:b/>
      <w:color w:val="000000"/>
      <w:sz w:val="24"/>
    </w:rPr>
  </w:style>
  <w:style w:type="paragraph" w:styleId="BodyTextIndent2">
    <w:name w:val="Body Text Indent 2"/>
    <w:basedOn w:val="Normal"/>
    <w:link w:val="BodyTextIndent2Char"/>
    <w:rsid w:val="00A2604E"/>
    <w:pPr>
      <w:spacing w:after="120" w:line="480" w:lineRule="auto"/>
      <w:ind w:left="360"/>
    </w:pPr>
  </w:style>
  <w:style w:type="character" w:customStyle="1" w:styleId="BodyTextIndent2Char">
    <w:name w:val="Body Text Indent 2 Char"/>
    <w:basedOn w:val="DefaultParagraphFont"/>
    <w:link w:val="BodyTextIndent2"/>
    <w:rsid w:val="00A2604E"/>
    <w:rPr>
      <w:sz w:val="24"/>
      <w:szCs w:val="24"/>
    </w:rPr>
  </w:style>
  <w:style w:type="paragraph" w:customStyle="1" w:styleId="Heading1AA">
    <w:name w:val="Heading 1 A A"/>
    <w:next w:val="Normal"/>
    <w:rsid w:val="00A2604E"/>
    <w:pPr>
      <w:keepNext/>
      <w:outlineLvl w:val="0"/>
    </w:pPr>
    <w:rPr>
      <w:rFonts w:eastAsia="ヒラギノ角ゴ Pro W3"/>
      <w:b/>
      <w:color w:val="000000"/>
      <w:sz w:val="24"/>
    </w:rPr>
  </w:style>
  <w:style w:type="paragraph" w:styleId="ListParagraph">
    <w:name w:val="List Paragraph"/>
    <w:basedOn w:val="Normal"/>
    <w:uiPriority w:val="34"/>
    <w:qFormat/>
    <w:rsid w:val="00DD43D7"/>
    <w:pPr>
      <w:ind w:left="720"/>
      <w:contextualSpacing/>
    </w:pPr>
  </w:style>
  <w:style w:type="character" w:customStyle="1" w:styleId="TitleChar">
    <w:name w:val="Title Char"/>
    <w:link w:val="Title"/>
    <w:rsid w:val="0015118E"/>
    <w:rPr>
      <w:b/>
      <w:sz w:val="28"/>
    </w:rPr>
  </w:style>
  <w:style w:type="paragraph" w:customStyle="1" w:styleId="p1">
    <w:name w:val="p1"/>
    <w:basedOn w:val="Normal"/>
    <w:rsid w:val="00C02110"/>
    <w:rPr>
      <w:rFonts w:ascii="Arial" w:hAnsi="Arial" w:cs="Arial"/>
      <w:color w:val="232323"/>
      <w:sz w:val="20"/>
      <w:szCs w:val="20"/>
    </w:rPr>
  </w:style>
  <w:style w:type="character" w:customStyle="1" w:styleId="s1">
    <w:name w:val="s1"/>
    <w:rsid w:val="00C02110"/>
  </w:style>
  <w:style w:type="character" w:styleId="FollowedHyperlink">
    <w:name w:val="FollowedHyperlink"/>
    <w:basedOn w:val="DefaultParagraphFont"/>
    <w:rsid w:val="00495DC2"/>
    <w:rPr>
      <w:color w:val="954F72" w:themeColor="followedHyperlink"/>
      <w:u w:val="single"/>
    </w:rPr>
  </w:style>
  <w:style w:type="character" w:styleId="UnresolvedMention">
    <w:name w:val="Unresolved Mention"/>
    <w:basedOn w:val="DefaultParagraphFont"/>
    <w:rsid w:val="008E644F"/>
    <w:rPr>
      <w:color w:val="605E5C"/>
      <w:shd w:val="clear" w:color="auto" w:fill="E1DFDD"/>
    </w:rPr>
  </w:style>
  <w:style w:type="paragraph" w:styleId="Revision">
    <w:name w:val="Revision"/>
    <w:hidden/>
    <w:semiHidden/>
    <w:rsid w:val="008A0641"/>
    <w:rPr>
      <w:sz w:val="24"/>
      <w:szCs w:val="24"/>
    </w:rPr>
  </w:style>
  <w:style w:type="paragraph" w:customStyle="1" w:styleId="BodyA">
    <w:name w:val="Body A"/>
    <w:rsid w:val="00C7381A"/>
    <w:pPr>
      <w:pBdr>
        <w:top w:val="nil"/>
        <w:left w:val="nil"/>
        <w:bottom w:val="nil"/>
        <w:right w:val="nil"/>
        <w:between w:val="nil"/>
        <w:bar w:val="nil"/>
      </w:pBdr>
      <w:suppressAutoHyphens/>
      <w:spacing w:after="180" w:line="288" w:lineRule="auto"/>
    </w:pPr>
    <w:rPr>
      <w:rFonts w:ascii="Helvetica Neue Light" w:eastAsia="Arial Unicode MS" w:hAnsi="Helvetica Neue Light" w:cs="Arial Unicode MS"/>
      <w:color w:val="000000"/>
      <w:u w:color="000000"/>
      <w:bdr w:val="nil"/>
    </w:rPr>
  </w:style>
  <w:style w:type="paragraph" w:customStyle="1" w:styleId="Subheading">
    <w:name w:val="Subheading"/>
    <w:next w:val="BodyA"/>
    <w:rsid w:val="00C7381A"/>
    <w:pPr>
      <w:pBdr>
        <w:top w:val="nil"/>
        <w:left w:val="nil"/>
        <w:bottom w:val="nil"/>
        <w:right w:val="nil"/>
        <w:between w:val="nil"/>
        <w:bar w:val="nil"/>
      </w:pBdr>
      <w:spacing w:line="288" w:lineRule="auto"/>
      <w:outlineLvl w:val="1"/>
    </w:pPr>
    <w:rPr>
      <w:rFonts w:ascii="Helvetica Neue Medium" w:eastAsia="Arial Unicode MS" w:hAnsi="Helvetica Neue Medium" w:cs="Arial Unicode MS"/>
      <w:color w:val="5F5F5F"/>
      <w:u w:color="5F5F5F"/>
      <w:bdr w:val="nil"/>
    </w:rPr>
  </w:style>
  <w:style w:type="paragraph" w:customStyle="1" w:styleId="Heading">
    <w:name w:val="Heading"/>
    <w:next w:val="BodyA"/>
    <w:rsid w:val="00C7381A"/>
    <w:pPr>
      <w:pBdr>
        <w:top w:val="nil"/>
        <w:left w:val="nil"/>
        <w:bottom w:val="nil"/>
        <w:right w:val="nil"/>
        <w:between w:val="nil"/>
        <w:bar w:val="nil"/>
      </w:pBdr>
      <w:spacing w:before="180" w:line="288" w:lineRule="auto"/>
      <w:outlineLvl w:val="0"/>
    </w:pPr>
    <w:rPr>
      <w:rFonts w:ascii="Helvetica Neue Medium" w:eastAsia="Arial Unicode MS" w:hAnsi="Helvetica Neue Medium" w:cs="Arial Unicode MS"/>
      <w:color w:val="357CA2"/>
      <w:u w:color="357CA2"/>
      <w:bdr w:val="nil"/>
      <w14:textOutline w14:w="0" w14:cap="flat" w14:cmpd="sng" w14:algn="ctr">
        <w14:noFill/>
        <w14:prstDash w14:val="solid"/>
        <w14:bevel/>
      </w14:textOutline>
    </w:rPr>
  </w:style>
  <w:style w:type="character" w:customStyle="1" w:styleId="HeaderChar">
    <w:name w:val="Header Char"/>
    <w:basedOn w:val="DefaultParagraphFont"/>
    <w:link w:val="Header"/>
    <w:rsid w:val="00990A42"/>
    <w:rPr>
      <w:sz w:val="24"/>
    </w:rPr>
  </w:style>
  <w:style w:type="character" w:customStyle="1" w:styleId="Heading3Char">
    <w:name w:val="Heading 3 Char"/>
    <w:basedOn w:val="DefaultParagraphFont"/>
    <w:link w:val="Heading3"/>
    <w:rsid w:val="00670D84"/>
    <w:rPr>
      <w:rFonts w:ascii="Calibri Light" w:hAnsi="Calibri Light"/>
      <w:b/>
      <w:bCs/>
      <w:sz w:val="26"/>
      <w:szCs w:val="26"/>
    </w:rPr>
  </w:style>
  <w:style w:type="numbering" w:customStyle="1" w:styleId="CurrentList1">
    <w:name w:val="Current List1"/>
    <w:uiPriority w:val="99"/>
    <w:rsid w:val="00C25403"/>
    <w:pPr>
      <w:numPr>
        <w:numId w:val="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70919">
      <w:bodyDiv w:val="1"/>
      <w:marLeft w:val="0"/>
      <w:marRight w:val="0"/>
      <w:marTop w:val="0"/>
      <w:marBottom w:val="0"/>
      <w:divBdr>
        <w:top w:val="none" w:sz="0" w:space="0" w:color="auto"/>
        <w:left w:val="none" w:sz="0" w:space="0" w:color="auto"/>
        <w:bottom w:val="none" w:sz="0" w:space="0" w:color="auto"/>
        <w:right w:val="none" w:sz="0" w:space="0" w:color="auto"/>
      </w:divBdr>
    </w:div>
    <w:div w:id="72171156">
      <w:bodyDiv w:val="1"/>
      <w:marLeft w:val="0"/>
      <w:marRight w:val="0"/>
      <w:marTop w:val="0"/>
      <w:marBottom w:val="0"/>
      <w:divBdr>
        <w:top w:val="none" w:sz="0" w:space="0" w:color="auto"/>
        <w:left w:val="none" w:sz="0" w:space="0" w:color="auto"/>
        <w:bottom w:val="none" w:sz="0" w:space="0" w:color="auto"/>
        <w:right w:val="none" w:sz="0" w:space="0" w:color="auto"/>
      </w:divBdr>
    </w:div>
    <w:div w:id="163517225">
      <w:bodyDiv w:val="1"/>
      <w:marLeft w:val="0"/>
      <w:marRight w:val="0"/>
      <w:marTop w:val="0"/>
      <w:marBottom w:val="0"/>
      <w:divBdr>
        <w:top w:val="none" w:sz="0" w:space="0" w:color="auto"/>
        <w:left w:val="none" w:sz="0" w:space="0" w:color="auto"/>
        <w:bottom w:val="none" w:sz="0" w:space="0" w:color="auto"/>
        <w:right w:val="none" w:sz="0" w:space="0" w:color="auto"/>
      </w:divBdr>
    </w:div>
    <w:div w:id="219176842">
      <w:bodyDiv w:val="1"/>
      <w:marLeft w:val="0"/>
      <w:marRight w:val="0"/>
      <w:marTop w:val="0"/>
      <w:marBottom w:val="0"/>
      <w:divBdr>
        <w:top w:val="none" w:sz="0" w:space="0" w:color="auto"/>
        <w:left w:val="none" w:sz="0" w:space="0" w:color="auto"/>
        <w:bottom w:val="none" w:sz="0" w:space="0" w:color="auto"/>
        <w:right w:val="none" w:sz="0" w:space="0" w:color="auto"/>
      </w:divBdr>
    </w:div>
    <w:div w:id="335889295">
      <w:bodyDiv w:val="1"/>
      <w:marLeft w:val="0"/>
      <w:marRight w:val="0"/>
      <w:marTop w:val="0"/>
      <w:marBottom w:val="0"/>
      <w:divBdr>
        <w:top w:val="none" w:sz="0" w:space="0" w:color="auto"/>
        <w:left w:val="none" w:sz="0" w:space="0" w:color="auto"/>
        <w:bottom w:val="none" w:sz="0" w:space="0" w:color="auto"/>
        <w:right w:val="none" w:sz="0" w:space="0" w:color="auto"/>
      </w:divBdr>
    </w:div>
    <w:div w:id="356854609">
      <w:bodyDiv w:val="1"/>
      <w:marLeft w:val="0"/>
      <w:marRight w:val="0"/>
      <w:marTop w:val="0"/>
      <w:marBottom w:val="0"/>
      <w:divBdr>
        <w:top w:val="none" w:sz="0" w:space="0" w:color="auto"/>
        <w:left w:val="none" w:sz="0" w:space="0" w:color="auto"/>
        <w:bottom w:val="none" w:sz="0" w:space="0" w:color="auto"/>
        <w:right w:val="none" w:sz="0" w:space="0" w:color="auto"/>
      </w:divBdr>
    </w:div>
    <w:div w:id="380175968">
      <w:bodyDiv w:val="1"/>
      <w:marLeft w:val="0"/>
      <w:marRight w:val="0"/>
      <w:marTop w:val="0"/>
      <w:marBottom w:val="0"/>
      <w:divBdr>
        <w:top w:val="none" w:sz="0" w:space="0" w:color="auto"/>
        <w:left w:val="none" w:sz="0" w:space="0" w:color="auto"/>
        <w:bottom w:val="none" w:sz="0" w:space="0" w:color="auto"/>
        <w:right w:val="none" w:sz="0" w:space="0" w:color="auto"/>
      </w:divBdr>
      <w:divsChild>
        <w:div w:id="236668273">
          <w:marLeft w:val="0"/>
          <w:marRight w:val="0"/>
          <w:marTop w:val="0"/>
          <w:marBottom w:val="0"/>
          <w:divBdr>
            <w:top w:val="none" w:sz="0" w:space="0" w:color="auto"/>
            <w:left w:val="none" w:sz="0" w:space="0" w:color="auto"/>
            <w:bottom w:val="none" w:sz="0" w:space="0" w:color="auto"/>
            <w:right w:val="none" w:sz="0" w:space="0" w:color="auto"/>
          </w:divBdr>
        </w:div>
        <w:div w:id="261493498">
          <w:marLeft w:val="0"/>
          <w:marRight w:val="0"/>
          <w:marTop w:val="0"/>
          <w:marBottom w:val="0"/>
          <w:divBdr>
            <w:top w:val="none" w:sz="0" w:space="0" w:color="auto"/>
            <w:left w:val="none" w:sz="0" w:space="0" w:color="auto"/>
            <w:bottom w:val="none" w:sz="0" w:space="0" w:color="auto"/>
            <w:right w:val="none" w:sz="0" w:space="0" w:color="auto"/>
          </w:divBdr>
        </w:div>
      </w:divsChild>
    </w:div>
    <w:div w:id="418020076">
      <w:bodyDiv w:val="1"/>
      <w:marLeft w:val="0"/>
      <w:marRight w:val="0"/>
      <w:marTop w:val="0"/>
      <w:marBottom w:val="0"/>
      <w:divBdr>
        <w:top w:val="none" w:sz="0" w:space="0" w:color="auto"/>
        <w:left w:val="none" w:sz="0" w:space="0" w:color="auto"/>
        <w:bottom w:val="none" w:sz="0" w:space="0" w:color="auto"/>
        <w:right w:val="none" w:sz="0" w:space="0" w:color="auto"/>
      </w:divBdr>
    </w:div>
    <w:div w:id="458379109">
      <w:bodyDiv w:val="1"/>
      <w:marLeft w:val="0"/>
      <w:marRight w:val="0"/>
      <w:marTop w:val="0"/>
      <w:marBottom w:val="0"/>
      <w:divBdr>
        <w:top w:val="none" w:sz="0" w:space="0" w:color="auto"/>
        <w:left w:val="none" w:sz="0" w:space="0" w:color="auto"/>
        <w:bottom w:val="none" w:sz="0" w:space="0" w:color="auto"/>
        <w:right w:val="none" w:sz="0" w:space="0" w:color="auto"/>
      </w:divBdr>
      <w:divsChild>
        <w:div w:id="1114519430">
          <w:marLeft w:val="0"/>
          <w:marRight w:val="0"/>
          <w:marTop w:val="0"/>
          <w:marBottom w:val="0"/>
          <w:divBdr>
            <w:top w:val="none" w:sz="0" w:space="0" w:color="auto"/>
            <w:left w:val="none" w:sz="0" w:space="0" w:color="auto"/>
            <w:bottom w:val="none" w:sz="0" w:space="0" w:color="auto"/>
            <w:right w:val="none" w:sz="0" w:space="0" w:color="auto"/>
          </w:divBdr>
        </w:div>
      </w:divsChild>
    </w:div>
    <w:div w:id="461726682">
      <w:bodyDiv w:val="1"/>
      <w:marLeft w:val="0"/>
      <w:marRight w:val="0"/>
      <w:marTop w:val="0"/>
      <w:marBottom w:val="0"/>
      <w:divBdr>
        <w:top w:val="none" w:sz="0" w:space="0" w:color="auto"/>
        <w:left w:val="none" w:sz="0" w:space="0" w:color="auto"/>
        <w:bottom w:val="none" w:sz="0" w:space="0" w:color="auto"/>
        <w:right w:val="none" w:sz="0" w:space="0" w:color="auto"/>
      </w:divBdr>
      <w:divsChild>
        <w:div w:id="1106533638">
          <w:marLeft w:val="274"/>
          <w:marRight w:val="0"/>
          <w:marTop w:val="0"/>
          <w:marBottom w:val="0"/>
          <w:divBdr>
            <w:top w:val="none" w:sz="0" w:space="0" w:color="auto"/>
            <w:left w:val="none" w:sz="0" w:space="0" w:color="auto"/>
            <w:bottom w:val="none" w:sz="0" w:space="0" w:color="auto"/>
            <w:right w:val="none" w:sz="0" w:space="0" w:color="auto"/>
          </w:divBdr>
        </w:div>
        <w:div w:id="1294336132">
          <w:marLeft w:val="274"/>
          <w:marRight w:val="0"/>
          <w:marTop w:val="0"/>
          <w:marBottom w:val="0"/>
          <w:divBdr>
            <w:top w:val="none" w:sz="0" w:space="0" w:color="auto"/>
            <w:left w:val="none" w:sz="0" w:space="0" w:color="auto"/>
            <w:bottom w:val="none" w:sz="0" w:space="0" w:color="auto"/>
            <w:right w:val="none" w:sz="0" w:space="0" w:color="auto"/>
          </w:divBdr>
        </w:div>
        <w:div w:id="1792556190">
          <w:marLeft w:val="274"/>
          <w:marRight w:val="0"/>
          <w:marTop w:val="0"/>
          <w:marBottom w:val="0"/>
          <w:divBdr>
            <w:top w:val="none" w:sz="0" w:space="0" w:color="auto"/>
            <w:left w:val="none" w:sz="0" w:space="0" w:color="auto"/>
            <w:bottom w:val="none" w:sz="0" w:space="0" w:color="auto"/>
            <w:right w:val="none" w:sz="0" w:space="0" w:color="auto"/>
          </w:divBdr>
        </w:div>
        <w:div w:id="474639012">
          <w:marLeft w:val="274"/>
          <w:marRight w:val="0"/>
          <w:marTop w:val="0"/>
          <w:marBottom w:val="0"/>
          <w:divBdr>
            <w:top w:val="none" w:sz="0" w:space="0" w:color="auto"/>
            <w:left w:val="none" w:sz="0" w:space="0" w:color="auto"/>
            <w:bottom w:val="none" w:sz="0" w:space="0" w:color="auto"/>
            <w:right w:val="none" w:sz="0" w:space="0" w:color="auto"/>
          </w:divBdr>
        </w:div>
        <w:div w:id="2138334692">
          <w:marLeft w:val="274"/>
          <w:marRight w:val="0"/>
          <w:marTop w:val="0"/>
          <w:marBottom w:val="0"/>
          <w:divBdr>
            <w:top w:val="none" w:sz="0" w:space="0" w:color="auto"/>
            <w:left w:val="none" w:sz="0" w:space="0" w:color="auto"/>
            <w:bottom w:val="none" w:sz="0" w:space="0" w:color="auto"/>
            <w:right w:val="none" w:sz="0" w:space="0" w:color="auto"/>
          </w:divBdr>
        </w:div>
        <w:div w:id="1352494035">
          <w:marLeft w:val="274"/>
          <w:marRight w:val="0"/>
          <w:marTop w:val="0"/>
          <w:marBottom w:val="0"/>
          <w:divBdr>
            <w:top w:val="none" w:sz="0" w:space="0" w:color="auto"/>
            <w:left w:val="none" w:sz="0" w:space="0" w:color="auto"/>
            <w:bottom w:val="none" w:sz="0" w:space="0" w:color="auto"/>
            <w:right w:val="none" w:sz="0" w:space="0" w:color="auto"/>
          </w:divBdr>
        </w:div>
      </w:divsChild>
    </w:div>
    <w:div w:id="492137854">
      <w:bodyDiv w:val="1"/>
      <w:marLeft w:val="0"/>
      <w:marRight w:val="0"/>
      <w:marTop w:val="0"/>
      <w:marBottom w:val="0"/>
      <w:divBdr>
        <w:top w:val="none" w:sz="0" w:space="0" w:color="auto"/>
        <w:left w:val="none" w:sz="0" w:space="0" w:color="auto"/>
        <w:bottom w:val="none" w:sz="0" w:space="0" w:color="auto"/>
        <w:right w:val="none" w:sz="0" w:space="0" w:color="auto"/>
      </w:divBdr>
    </w:div>
    <w:div w:id="508101866">
      <w:bodyDiv w:val="1"/>
      <w:marLeft w:val="0"/>
      <w:marRight w:val="0"/>
      <w:marTop w:val="0"/>
      <w:marBottom w:val="0"/>
      <w:divBdr>
        <w:top w:val="none" w:sz="0" w:space="0" w:color="auto"/>
        <w:left w:val="none" w:sz="0" w:space="0" w:color="auto"/>
        <w:bottom w:val="none" w:sz="0" w:space="0" w:color="auto"/>
        <w:right w:val="none" w:sz="0" w:space="0" w:color="auto"/>
      </w:divBdr>
      <w:divsChild>
        <w:div w:id="799150962">
          <w:marLeft w:val="274"/>
          <w:marRight w:val="0"/>
          <w:marTop w:val="0"/>
          <w:marBottom w:val="0"/>
          <w:divBdr>
            <w:top w:val="none" w:sz="0" w:space="0" w:color="auto"/>
            <w:left w:val="none" w:sz="0" w:space="0" w:color="auto"/>
            <w:bottom w:val="none" w:sz="0" w:space="0" w:color="auto"/>
            <w:right w:val="none" w:sz="0" w:space="0" w:color="auto"/>
          </w:divBdr>
        </w:div>
        <w:div w:id="126749328">
          <w:marLeft w:val="274"/>
          <w:marRight w:val="0"/>
          <w:marTop w:val="0"/>
          <w:marBottom w:val="0"/>
          <w:divBdr>
            <w:top w:val="none" w:sz="0" w:space="0" w:color="auto"/>
            <w:left w:val="none" w:sz="0" w:space="0" w:color="auto"/>
            <w:bottom w:val="none" w:sz="0" w:space="0" w:color="auto"/>
            <w:right w:val="none" w:sz="0" w:space="0" w:color="auto"/>
          </w:divBdr>
        </w:div>
        <w:div w:id="1171681963">
          <w:marLeft w:val="274"/>
          <w:marRight w:val="0"/>
          <w:marTop w:val="0"/>
          <w:marBottom w:val="0"/>
          <w:divBdr>
            <w:top w:val="none" w:sz="0" w:space="0" w:color="auto"/>
            <w:left w:val="none" w:sz="0" w:space="0" w:color="auto"/>
            <w:bottom w:val="none" w:sz="0" w:space="0" w:color="auto"/>
            <w:right w:val="none" w:sz="0" w:space="0" w:color="auto"/>
          </w:divBdr>
        </w:div>
        <w:div w:id="683822963">
          <w:marLeft w:val="274"/>
          <w:marRight w:val="0"/>
          <w:marTop w:val="0"/>
          <w:marBottom w:val="0"/>
          <w:divBdr>
            <w:top w:val="none" w:sz="0" w:space="0" w:color="auto"/>
            <w:left w:val="none" w:sz="0" w:space="0" w:color="auto"/>
            <w:bottom w:val="none" w:sz="0" w:space="0" w:color="auto"/>
            <w:right w:val="none" w:sz="0" w:space="0" w:color="auto"/>
          </w:divBdr>
        </w:div>
        <w:div w:id="507644978">
          <w:marLeft w:val="274"/>
          <w:marRight w:val="0"/>
          <w:marTop w:val="0"/>
          <w:marBottom w:val="0"/>
          <w:divBdr>
            <w:top w:val="none" w:sz="0" w:space="0" w:color="auto"/>
            <w:left w:val="none" w:sz="0" w:space="0" w:color="auto"/>
            <w:bottom w:val="none" w:sz="0" w:space="0" w:color="auto"/>
            <w:right w:val="none" w:sz="0" w:space="0" w:color="auto"/>
          </w:divBdr>
        </w:div>
        <w:div w:id="982197474">
          <w:marLeft w:val="274"/>
          <w:marRight w:val="0"/>
          <w:marTop w:val="0"/>
          <w:marBottom w:val="0"/>
          <w:divBdr>
            <w:top w:val="none" w:sz="0" w:space="0" w:color="auto"/>
            <w:left w:val="none" w:sz="0" w:space="0" w:color="auto"/>
            <w:bottom w:val="none" w:sz="0" w:space="0" w:color="auto"/>
            <w:right w:val="none" w:sz="0" w:space="0" w:color="auto"/>
          </w:divBdr>
        </w:div>
        <w:div w:id="1470323259">
          <w:marLeft w:val="274"/>
          <w:marRight w:val="0"/>
          <w:marTop w:val="0"/>
          <w:marBottom w:val="0"/>
          <w:divBdr>
            <w:top w:val="none" w:sz="0" w:space="0" w:color="auto"/>
            <w:left w:val="none" w:sz="0" w:space="0" w:color="auto"/>
            <w:bottom w:val="none" w:sz="0" w:space="0" w:color="auto"/>
            <w:right w:val="none" w:sz="0" w:space="0" w:color="auto"/>
          </w:divBdr>
        </w:div>
        <w:div w:id="375128161">
          <w:marLeft w:val="274"/>
          <w:marRight w:val="0"/>
          <w:marTop w:val="0"/>
          <w:marBottom w:val="0"/>
          <w:divBdr>
            <w:top w:val="none" w:sz="0" w:space="0" w:color="auto"/>
            <w:left w:val="none" w:sz="0" w:space="0" w:color="auto"/>
            <w:bottom w:val="none" w:sz="0" w:space="0" w:color="auto"/>
            <w:right w:val="none" w:sz="0" w:space="0" w:color="auto"/>
          </w:divBdr>
        </w:div>
        <w:div w:id="2126580716">
          <w:marLeft w:val="274"/>
          <w:marRight w:val="0"/>
          <w:marTop w:val="0"/>
          <w:marBottom w:val="0"/>
          <w:divBdr>
            <w:top w:val="none" w:sz="0" w:space="0" w:color="auto"/>
            <w:left w:val="none" w:sz="0" w:space="0" w:color="auto"/>
            <w:bottom w:val="none" w:sz="0" w:space="0" w:color="auto"/>
            <w:right w:val="none" w:sz="0" w:space="0" w:color="auto"/>
          </w:divBdr>
        </w:div>
        <w:div w:id="990642380">
          <w:marLeft w:val="274"/>
          <w:marRight w:val="0"/>
          <w:marTop w:val="0"/>
          <w:marBottom w:val="0"/>
          <w:divBdr>
            <w:top w:val="none" w:sz="0" w:space="0" w:color="auto"/>
            <w:left w:val="none" w:sz="0" w:space="0" w:color="auto"/>
            <w:bottom w:val="none" w:sz="0" w:space="0" w:color="auto"/>
            <w:right w:val="none" w:sz="0" w:space="0" w:color="auto"/>
          </w:divBdr>
        </w:div>
        <w:div w:id="1822195123">
          <w:marLeft w:val="274"/>
          <w:marRight w:val="0"/>
          <w:marTop w:val="0"/>
          <w:marBottom w:val="0"/>
          <w:divBdr>
            <w:top w:val="none" w:sz="0" w:space="0" w:color="auto"/>
            <w:left w:val="none" w:sz="0" w:space="0" w:color="auto"/>
            <w:bottom w:val="none" w:sz="0" w:space="0" w:color="auto"/>
            <w:right w:val="none" w:sz="0" w:space="0" w:color="auto"/>
          </w:divBdr>
        </w:div>
        <w:div w:id="1674988847">
          <w:marLeft w:val="274"/>
          <w:marRight w:val="0"/>
          <w:marTop w:val="0"/>
          <w:marBottom w:val="0"/>
          <w:divBdr>
            <w:top w:val="none" w:sz="0" w:space="0" w:color="auto"/>
            <w:left w:val="none" w:sz="0" w:space="0" w:color="auto"/>
            <w:bottom w:val="none" w:sz="0" w:space="0" w:color="auto"/>
            <w:right w:val="none" w:sz="0" w:space="0" w:color="auto"/>
          </w:divBdr>
        </w:div>
      </w:divsChild>
    </w:div>
    <w:div w:id="526916379">
      <w:bodyDiv w:val="1"/>
      <w:marLeft w:val="0"/>
      <w:marRight w:val="0"/>
      <w:marTop w:val="0"/>
      <w:marBottom w:val="0"/>
      <w:divBdr>
        <w:top w:val="none" w:sz="0" w:space="0" w:color="auto"/>
        <w:left w:val="none" w:sz="0" w:space="0" w:color="auto"/>
        <w:bottom w:val="none" w:sz="0" w:space="0" w:color="auto"/>
        <w:right w:val="none" w:sz="0" w:space="0" w:color="auto"/>
      </w:divBdr>
    </w:div>
    <w:div w:id="701514295">
      <w:bodyDiv w:val="1"/>
      <w:marLeft w:val="0"/>
      <w:marRight w:val="0"/>
      <w:marTop w:val="0"/>
      <w:marBottom w:val="0"/>
      <w:divBdr>
        <w:top w:val="none" w:sz="0" w:space="0" w:color="auto"/>
        <w:left w:val="none" w:sz="0" w:space="0" w:color="auto"/>
        <w:bottom w:val="none" w:sz="0" w:space="0" w:color="auto"/>
        <w:right w:val="none" w:sz="0" w:space="0" w:color="auto"/>
      </w:divBdr>
    </w:div>
    <w:div w:id="738480970">
      <w:bodyDiv w:val="1"/>
      <w:marLeft w:val="0"/>
      <w:marRight w:val="0"/>
      <w:marTop w:val="0"/>
      <w:marBottom w:val="0"/>
      <w:divBdr>
        <w:top w:val="none" w:sz="0" w:space="0" w:color="auto"/>
        <w:left w:val="none" w:sz="0" w:space="0" w:color="auto"/>
        <w:bottom w:val="none" w:sz="0" w:space="0" w:color="auto"/>
        <w:right w:val="none" w:sz="0" w:space="0" w:color="auto"/>
      </w:divBdr>
    </w:div>
    <w:div w:id="853108948">
      <w:bodyDiv w:val="1"/>
      <w:marLeft w:val="0"/>
      <w:marRight w:val="0"/>
      <w:marTop w:val="0"/>
      <w:marBottom w:val="0"/>
      <w:divBdr>
        <w:top w:val="none" w:sz="0" w:space="0" w:color="auto"/>
        <w:left w:val="none" w:sz="0" w:space="0" w:color="auto"/>
        <w:bottom w:val="none" w:sz="0" w:space="0" w:color="auto"/>
        <w:right w:val="none" w:sz="0" w:space="0" w:color="auto"/>
      </w:divBdr>
    </w:div>
    <w:div w:id="924918035">
      <w:bodyDiv w:val="1"/>
      <w:marLeft w:val="0"/>
      <w:marRight w:val="0"/>
      <w:marTop w:val="0"/>
      <w:marBottom w:val="0"/>
      <w:divBdr>
        <w:top w:val="none" w:sz="0" w:space="0" w:color="auto"/>
        <w:left w:val="none" w:sz="0" w:space="0" w:color="auto"/>
        <w:bottom w:val="none" w:sz="0" w:space="0" w:color="auto"/>
        <w:right w:val="none" w:sz="0" w:space="0" w:color="auto"/>
      </w:divBdr>
      <w:divsChild>
        <w:div w:id="632097354">
          <w:marLeft w:val="0"/>
          <w:marRight w:val="0"/>
          <w:marTop w:val="0"/>
          <w:marBottom w:val="0"/>
          <w:divBdr>
            <w:top w:val="none" w:sz="0" w:space="0" w:color="auto"/>
            <w:left w:val="none" w:sz="0" w:space="0" w:color="auto"/>
            <w:bottom w:val="none" w:sz="0" w:space="0" w:color="auto"/>
            <w:right w:val="none" w:sz="0" w:space="0" w:color="auto"/>
          </w:divBdr>
        </w:div>
      </w:divsChild>
    </w:div>
    <w:div w:id="1062020506">
      <w:bodyDiv w:val="1"/>
      <w:marLeft w:val="0"/>
      <w:marRight w:val="0"/>
      <w:marTop w:val="0"/>
      <w:marBottom w:val="0"/>
      <w:divBdr>
        <w:top w:val="none" w:sz="0" w:space="0" w:color="auto"/>
        <w:left w:val="none" w:sz="0" w:space="0" w:color="auto"/>
        <w:bottom w:val="none" w:sz="0" w:space="0" w:color="auto"/>
        <w:right w:val="none" w:sz="0" w:space="0" w:color="auto"/>
      </w:divBdr>
    </w:div>
    <w:div w:id="1133644362">
      <w:bodyDiv w:val="1"/>
      <w:marLeft w:val="0"/>
      <w:marRight w:val="0"/>
      <w:marTop w:val="0"/>
      <w:marBottom w:val="0"/>
      <w:divBdr>
        <w:top w:val="none" w:sz="0" w:space="0" w:color="auto"/>
        <w:left w:val="none" w:sz="0" w:space="0" w:color="auto"/>
        <w:bottom w:val="none" w:sz="0" w:space="0" w:color="auto"/>
        <w:right w:val="none" w:sz="0" w:space="0" w:color="auto"/>
      </w:divBdr>
    </w:div>
    <w:div w:id="1150094358">
      <w:bodyDiv w:val="1"/>
      <w:marLeft w:val="0"/>
      <w:marRight w:val="0"/>
      <w:marTop w:val="0"/>
      <w:marBottom w:val="0"/>
      <w:divBdr>
        <w:top w:val="none" w:sz="0" w:space="0" w:color="auto"/>
        <w:left w:val="none" w:sz="0" w:space="0" w:color="auto"/>
        <w:bottom w:val="none" w:sz="0" w:space="0" w:color="auto"/>
        <w:right w:val="none" w:sz="0" w:space="0" w:color="auto"/>
      </w:divBdr>
    </w:div>
    <w:div w:id="1158764427">
      <w:bodyDiv w:val="1"/>
      <w:marLeft w:val="0"/>
      <w:marRight w:val="0"/>
      <w:marTop w:val="0"/>
      <w:marBottom w:val="0"/>
      <w:divBdr>
        <w:top w:val="none" w:sz="0" w:space="0" w:color="auto"/>
        <w:left w:val="none" w:sz="0" w:space="0" w:color="auto"/>
        <w:bottom w:val="none" w:sz="0" w:space="0" w:color="auto"/>
        <w:right w:val="none" w:sz="0" w:space="0" w:color="auto"/>
      </w:divBdr>
      <w:divsChild>
        <w:div w:id="106896287">
          <w:marLeft w:val="274"/>
          <w:marRight w:val="0"/>
          <w:marTop w:val="0"/>
          <w:marBottom w:val="0"/>
          <w:divBdr>
            <w:top w:val="none" w:sz="0" w:space="0" w:color="auto"/>
            <w:left w:val="none" w:sz="0" w:space="0" w:color="auto"/>
            <w:bottom w:val="none" w:sz="0" w:space="0" w:color="auto"/>
            <w:right w:val="none" w:sz="0" w:space="0" w:color="auto"/>
          </w:divBdr>
        </w:div>
        <w:div w:id="1047145665">
          <w:marLeft w:val="274"/>
          <w:marRight w:val="0"/>
          <w:marTop w:val="0"/>
          <w:marBottom w:val="0"/>
          <w:divBdr>
            <w:top w:val="none" w:sz="0" w:space="0" w:color="auto"/>
            <w:left w:val="none" w:sz="0" w:space="0" w:color="auto"/>
            <w:bottom w:val="none" w:sz="0" w:space="0" w:color="auto"/>
            <w:right w:val="none" w:sz="0" w:space="0" w:color="auto"/>
          </w:divBdr>
        </w:div>
        <w:div w:id="1606958131">
          <w:marLeft w:val="274"/>
          <w:marRight w:val="0"/>
          <w:marTop w:val="0"/>
          <w:marBottom w:val="0"/>
          <w:divBdr>
            <w:top w:val="none" w:sz="0" w:space="0" w:color="auto"/>
            <w:left w:val="none" w:sz="0" w:space="0" w:color="auto"/>
            <w:bottom w:val="none" w:sz="0" w:space="0" w:color="auto"/>
            <w:right w:val="none" w:sz="0" w:space="0" w:color="auto"/>
          </w:divBdr>
        </w:div>
        <w:div w:id="1570919427">
          <w:marLeft w:val="274"/>
          <w:marRight w:val="0"/>
          <w:marTop w:val="0"/>
          <w:marBottom w:val="0"/>
          <w:divBdr>
            <w:top w:val="none" w:sz="0" w:space="0" w:color="auto"/>
            <w:left w:val="none" w:sz="0" w:space="0" w:color="auto"/>
            <w:bottom w:val="none" w:sz="0" w:space="0" w:color="auto"/>
            <w:right w:val="none" w:sz="0" w:space="0" w:color="auto"/>
          </w:divBdr>
        </w:div>
        <w:div w:id="1171141887">
          <w:marLeft w:val="274"/>
          <w:marRight w:val="0"/>
          <w:marTop w:val="0"/>
          <w:marBottom w:val="0"/>
          <w:divBdr>
            <w:top w:val="none" w:sz="0" w:space="0" w:color="auto"/>
            <w:left w:val="none" w:sz="0" w:space="0" w:color="auto"/>
            <w:bottom w:val="none" w:sz="0" w:space="0" w:color="auto"/>
            <w:right w:val="none" w:sz="0" w:space="0" w:color="auto"/>
          </w:divBdr>
        </w:div>
      </w:divsChild>
    </w:div>
    <w:div w:id="1254775848">
      <w:bodyDiv w:val="1"/>
      <w:marLeft w:val="0"/>
      <w:marRight w:val="0"/>
      <w:marTop w:val="0"/>
      <w:marBottom w:val="0"/>
      <w:divBdr>
        <w:top w:val="none" w:sz="0" w:space="0" w:color="auto"/>
        <w:left w:val="none" w:sz="0" w:space="0" w:color="auto"/>
        <w:bottom w:val="none" w:sz="0" w:space="0" w:color="auto"/>
        <w:right w:val="none" w:sz="0" w:space="0" w:color="auto"/>
      </w:divBdr>
    </w:div>
    <w:div w:id="1311059567">
      <w:bodyDiv w:val="1"/>
      <w:marLeft w:val="0"/>
      <w:marRight w:val="0"/>
      <w:marTop w:val="0"/>
      <w:marBottom w:val="0"/>
      <w:divBdr>
        <w:top w:val="none" w:sz="0" w:space="0" w:color="auto"/>
        <w:left w:val="none" w:sz="0" w:space="0" w:color="auto"/>
        <w:bottom w:val="none" w:sz="0" w:space="0" w:color="auto"/>
        <w:right w:val="none" w:sz="0" w:space="0" w:color="auto"/>
      </w:divBdr>
    </w:div>
    <w:div w:id="1328290010">
      <w:bodyDiv w:val="1"/>
      <w:marLeft w:val="0"/>
      <w:marRight w:val="0"/>
      <w:marTop w:val="0"/>
      <w:marBottom w:val="0"/>
      <w:divBdr>
        <w:top w:val="none" w:sz="0" w:space="0" w:color="auto"/>
        <w:left w:val="none" w:sz="0" w:space="0" w:color="auto"/>
        <w:bottom w:val="none" w:sz="0" w:space="0" w:color="auto"/>
        <w:right w:val="none" w:sz="0" w:space="0" w:color="auto"/>
      </w:divBdr>
      <w:divsChild>
        <w:div w:id="743986841">
          <w:marLeft w:val="274"/>
          <w:marRight w:val="0"/>
          <w:marTop w:val="0"/>
          <w:marBottom w:val="0"/>
          <w:divBdr>
            <w:top w:val="none" w:sz="0" w:space="0" w:color="auto"/>
            <w:left w:val="none" w:sz="0" w:space="0" w:color="auto"/>
            <w:bottom w:val="none" w:sz="0" w:space="0" w:color="auto"/>
            <w:right w:val="none" w:sz="0" w:space="0" w:color="auto"/>
          </w:divBdr>
        </w:div>
        <w:div w:id="1900555401">
          <w:marLeft w:val="274"/>
          <w:marRight w:val="0"/>
          <w:marTop w:val="0"/>
          <w:marBottom w:val="0"/>
          <w:divBdr>
            <w:top w:val="none" w:sz="0" w:space="0" w:color="auto"/>
            <w:left w:val="none" w:sz="0" w:space="0" w:color="auto"/>
            <w:bottom w:val="none" w:sz="0" w:space="0" w:color="auto"/>
            <w:right w:val="none" w:sz="0" w:space="0" w:color="auto"/>
          </w:divBdr>
        </w:div>
        <w:div w:id="1049954766">
          <w:marLeft w:val="274"/>
          <w:marRight w:val="0"/>
          <w:marTop w:val="0"/>
          <w:marBottom w:val="0"/>
          <w:divBdr>
            <w:top w:val="none" w:sz="0" w:space="0" w:color="auto"/>
            <w:left w:val="none" w:sz="0" w:space="0" w:color="auto"/>
            <w:bottom w:val="none" w:sz="0" w:space="0" w:color="auto"/>
            <w:right w:val="none" w:sz="0" w:space="0" w:color="auto"/>
          </w:divBdr>
        </w:div>
        <w:div w:id="1289779130">
          <w:marLeft w:val="274"/>
          <w:marRight w:val="0"/>
          <w:marTop w:val="0"/>
          <w:marBottom w:val="0"/>
          <w:divBdr>
            <w:top w:val="none" w:sz="0" w:space="0" w:color="auto"/>
            <w:left w:val="none" w:sz="0" w:space="0" w:color="auto"/>
            <w:bottom w:val="none" w:sz="0" w:space="0" w:color="auto"/>
            <w:right w:val="none" w:sz="0" w:space="0" w:color="auto"/>
          </w:divBdr>
        </w:div>
        <w:div w:id="864754193">
          <w:marLeft w:val="274"/>
          <w:marRight w:val="0"/>
          <w:marTop w:val="0"/>
          <w:marBottom w:val="0"/>
          <w:divBdr>
            <w:top w:val="none" w:sz="0" w:space="0" w:color="auto"/>
            <w:left w:val="none" w:sz="0" w:space="0" w:color="auto"/>
            <w:bottom w:val="none" w:sz="0" w:space="0" w:color="auto"/>
            <w:right w:val="none" w:sz="0" w:space="0" w:color="auto"/>
          </w:divBdr>
        </w:div>
        <w:div w:id="18163136">
          <w:marLeft w:val="274"/>
          <w:marRight w:val="0"/>
          <w:marTop w:val="0"/>
          <w:marBottom w:val="0"/>
          <w:divBdr>
            <w:top w:val="none" w:sz="0" w:space="0" w:color="auto"/>
            <w:left w:val="none" w:sz="0" w:space="0" w:color="auto"/>
            <w:bottom w:val="none" w:sz="0" w:space="0" w:color="auto"/>
            <w:right w:val="none" w:sz="0" w:space="0" w:color="auto"/>
          </w:divBdr>
        </w:div>
      </w:divsChild>
    </w:div>
    <w:div w:id="1466318745">
      <w:bodyDiv w:val="1"/>
      <w:marLeft w:val="0"/>
      <w:marRight w:val="0"/>
      <w:marTop w:val="0"/>
      <w:marBottom w:val="0"/>
      <w:divBdr>
        <w:top w:val="none" w:sz="0" w:space="0" w:color="auto"/>
        <w:left w:val="none" w:sz="0" w:space="0" w:color="auto"/>
        <w:bottom w:val="none" w:sz="0" w:space="0" w:color="auto"/>
        <w:right w:val="none" w:sz="0" w:space="0" w:color="auto"/>
      </w:divBdr>
    </w:div>
    <w:div w:id="1535846309">
      <w:bodyDiv w:val="1"/>
      <w:marLeft w:val="0"/>
      <w:marRight w:val="0"/>
      <w:marTop w:val="0"/>
      <w:marBottom w:val="0"/>
      <w:divBdr>
        <w:top w:val="none" w:sz="0" w:space="0" w:color="auto"/>
        <w:left w:val="none" w:sz="0" w:space="0" w:color="auto"/>
        <w:bottom w:val="none" w:sz="0" w:space="0" w:color="auto"/>
        <w:right w:val="none" w:sz="0" w:space="0" w:color="auto"/>
      </w:divBdr>
    </w:div>
    <w:div w:id="1586113861">
      <w:bodyDiv w:val="1"/>
      <w:marLeft w:val="0"/>
      <w:marRight w:val="0"/>
      <w:marTop w:val="0"/>
      <w:marBottom w:val="0"/>
      <w:divBdr>
        <w:top w:val="none" w:sz="0" w:space="0" w:color="auto"/>
        <w:left w:val="none" w:sz="0" w:space="0" w:color="auto"/>
        <w:bottom w:val="none" w:sz="0" w:space="0" w:color="auto"/>
        <w:right w:val="none" w:sz="0" w:space="0" w:color="auto"/>
      </w:divBdr>
      <w:divsChild>
        <w:div w:id="231233394">
          <w:marLeft w:val="0"/>
          <w:marRight w:val="0"/>
          <w:marTop w:val="0"/>
          <w:marBottom w:val="0"/>
          <w:divBdr>
            <w:top w:val="none" w:sz="0" w:space="0" w:color="auto"/>
            <w:left w:val="none" w:sz="0" w:space="0" w:color="auto"/>
            <w:bottom w:val="none" w:sz="0" w:space="0" w:color="auto"/>
            <w:right w:val="none" w:sz="0" w:space="0" w:color="auto"/>
          </w:divBdr>
        </w:div>
      </w:divsChild>
    </w:div>
    <w:div w:id="1593977591">
      <w:bodyDiv w:val="1"/>
      <w:marLeft w:val="0"/>
      <w:marRight w:val="0"/>
      <w:marTop w:val="0"/>
      <w:marBottom w:val="0"/>
      <w:divBdr>
        <w:top w:val="none" w:sz="0" w:space="0" w:color="auto"/>
        <w:left w:val="none" w:sz="0" w:space="0" w:color="auto"/>
        <w:bottom w:val="none" w:sz="0" w:space="0" w:color="auto"/>
        <w:right w:val="none" w:sz="0" w:space="0" w:color="auto"/>
      </w:divBdr>
    </w:div>
    <w:div w:id="1643458916">
      <w:bodyDiv w:val="1"/>
      <w:marLeft w:val="0"/>
      <w:marRight w:val="0"/>
      <w:marTop w:val="0"/>
      <w:marBottom w:val="0"/>
      <w:divBdr>
        <w:top w:val="none" w:sz="0" w:space="0" w:color="auto"/>
        <w:left w:val="none" w:sz="0" w:space="0" w:color="auto"/>
        <w:bottom w:val="none" w:sz="0" w:space="0" w:color="auto"/>
        <w:right w:val="none" w:sz="0" w:space="0" w:color="auto"/>
      </w:divBdr>
    </w:div>
    <w:div w:id="1672945559">
      <w:bodyDiv w:val="1"/>
      <w:marLeft w:val="0"/>
      <w:marRight w:val="0"/>
      <w:marTop w:val="0"/>
      <w:marBottom w:val="0"/>
      <w:divBdr>
        <w:top w:val="none" w:sz="0" w:space="0" w:color="auto"/>
        <w:left w:val="none" w:sz="0" w:space="0" w:color="auto"/>
        <w:bottom w:val="none" w:sz="0" w:space="0" w:color="auto"/>
        <w:right w:val="none" w:sz="0" w:space="0" w:color="auto"/>
      </w:divBdr>
    </w:div>
    <w:div w:id="1995068008">
      <w:bodyDiv w:val="1"/>
      <w:marLeft w:val="0"/>
      <w:marRight w:val="0"/>
      <w:marTop w:val="0"/>
      <w:marBottom w:val="0"/>
      <w:divBdr>
        <w:top w:val="none" w:sz="0" w:space="0" w:color="auto"/>
        <w:left w:val="none" w:sz="0" w:space="0" w:color="auto"/>
        <w:bottom w:val="none" w:sz="0" w:space="0" w:color="auto"/>
        <w:right w:val="none" w:sz="0" w:space="0" w:color="auto"/>
      </w:divBdr>
    </w:div>
    <w:div w:id="1996759175">
      <w:bodyDiv w:val="1"/>
      <w:marLeft w:val="0"/>
      <w:marRight w:val="0"/>
      <w:marTop w:val="0"/>
      <w:marBottom w:val="0"/>
      <w:divBdr>
        <w:top w:val="none" w:sz="0" w:space="0" w:color="auto"/>
        <w:left w:val="none" w:sz="0" w:space="0" w:color="auto"/>
        <w:bottom w:val="none" w:sz="0" w:space="0" w:color="auto"/>
        <w:right w:val="none" w:sz="0" w:space="0" w:color="auto"/>
      </w:divBdr>
      <w:divsChild>
        <w:div w:id="858543245">
          <w:marLeft w:val="274"/>
          <w:marRight w:val="0"/>
          <w:marTop w:val="0"/>
          <w:marBottom w:val="0"/>
          <w:divBdr>
            <w:top w:val="none" w:sz="0" w:space="0" w:color="auto"/>
            <w:left w:val="none" w:sz="0" w:space="0" w:color="auto"/>
            <w:bottom w:val="none" w:sz="0" w:space="0" w:color="auto"/>
            <w:right w:val="none" w:sz="0" w:space="0" w:color="auto"/>
          </w:divBdr>
        </w:div>
        <w:div w:id="788429634">
          <w:marLeft w:val="274"/>
          <w:marRight w:val="0"/>
          <w:marTop w:val="0"/>
          <w:marBottom w:val="0"/>
          <w:divBdr>
            <w:top w:val="none" w:sz="0" w:space="0" w:color="auto"/>
            <w:left w:val="none" w:sz="0" w:space="0" w:color="auto"/>
            <w:bottom w:val="none" w:sz="0" w:space="0" w:color="auto"/>
            <w:right w:val="none" w:sz="0" w:space="0" w:color="auto"/>
          </w:divBdr>
        </w:div>
        <w:div w:id="1409228057">
          <w:marLeft w:val="274"/>
          <w:marRight w:val="0"/>
          <w:marTop w:val="0"/>
          <w:marBottom w:val="0"/>
          <w:divBdr>
            <w:top w:val="none" w:sz="0" w:space="0" w:color="auto"/>
            <w:left w:val="none" w:sz="0" w:space="0" w:color="auto"/>
            <w:bottom w:val="none" w:sz="0" w:space="0" w:color="auto"/>
            <w:right w:val="none" w:sz="0" w:space="0" w:color="auto"/>
          </w:divBdr>
        </w:div>
        <w:div w:id="1890723475">
          <w:marLeft w:val="274"/>
          <w:marRight w:val="0"/>
          <w:marTop w:val="0"/>
          <w:marBottom w:val="0"/>
          <w:divBdr>
            <w:top w:val="none" w:sz="0" w:space="0" w:color="auto"/>
            <w:left w:val="none" w:sz="0" w:space="0" w:color="auto"/>
            <w:bottom w:val="none" w:sz="0" w:space="0" w:color="auto"/>
            <w:right w:val="none" w:sz="0" w:space="0" w:color="auto"/>
          </w:divBdr>
        </w:div>
      </w:divsChild>
    </w:div>
    <w:div w:id="2001695646">
      <w:bodyDiv w:val="1"/>
      <w:marLeft w:val="0"/>
      <w:marRight w:val="0"/>
      <w:marTop w:val="0"/>
      <w:marBottom w:val="0"/>
      <w:divBdr>
        <w:top w:val="none" w:sz="0" w:space="0" w:color="auto"/>
        <w:left w:val="none" w:sz="0" w:space="0" w:color="auto"/>
        <w:bottom w:val="none" w:sz="0" w:space="0" w:color="auto"/>
        <w:right w:val="none" w:sz="0" w:space="0" w:color="auto"/>
      </w:divBdr>
    </w:div>
    <w:div w:id="2016180297">
      <w:bodyDiv w:val="1"/>
      <w:marLeft w:val="0"/>
      <w:marRight w:val="0"/>
      <w:marTop w:val="0"/>
      <w:marBottom w:val="0"/>
      <w:divBdr>
        <w:top w:val="none" w:sz="0" w:space="0" w:color="auto"/>
        <w:left w:val="none" w:sz="0" w:space="0" w:color="auto"/>
        <w:bottom w:val="none" w:sz="0" w:space="0" w:color="auto"/>
        <w:right w:val="none" w:sz="0" w:space="0" w:color="auto"/>
      </w:divBdr>
      <w:divsChild>
        <w:div w:id="1197818236">
          <w:marLeft w:val="274"/>
          <w:marRight w:val="0"/>
          <w:marTop w:val="0"/>
          <w:marBottom w:val="0"/>
          <w:divBdr>
            <w:top w:val="none" w:sz="0" w:space="0" w:color="auto"/>
            <w:left w:val="none" w:sz="0" w:space="0" w:color="auto"/>
            <w:bottom w:val="none" w:sz="0" w:space="0" w:color="auto"/>
            <w:right w:val="none" w:sz="0" w:space="0" w:color="auto"/>
          </w:divBdr>
        </w:div>
        <w:div w:id="1829513209">
          <w:marLeft w:val="274"/>
          <w:marRight w:val="0"/>
          <w:marTop w:val="0"/>
          <w:marBottom w:val="0"/>
          <w:divBdr>
            <w:top w:val="none" w:sz="0" w:space="0" w:color="auto"/>
            <w:left w:val="none" w:sz="0" w:space="0" w:color="auto"/>
            <w:bottom w:val="none" w:sz="0" w:space="0" w:color="auto"/>
            <w:right w:val="none" w:sz="0" w:space="0" w:color="auto"/>
          </w:divBdr>
        </w:div>
        <w:div w:id="664893269">
          <w:marLeft w:val="274"/>
          <w:marRight w:val="0"/>
          <w:marTop w:val="0"/>
          <w:marBottom w:val="0"/>
          <w:divBdr>
            <w:top w:val="none" w:sz="0" w:space="0" w:color="auto"/>
            <w:left w:val="none" w:sz="0" w:space="0" w:color="auto"/>
            <w:bottom w:val="none" w:sz="0" w:space="0" w:color="auto"/>
            <w:right w:val="none" w:sz="0" w:space="0" w:color="auto"/>
          </w:divBdr>
        </w:div>
        <w:div w:id="590091449">
          <w:marLeft w:val="274"/>
          <w:marRight w:val="0"/>
          <w:marTop w:val="0"/>
          <w:marBottom w:val="0"/>
          <w:divBdr>
            <w:top w:val="none" w:sz="0" w:space="0" w:color="auto"/>
            <w:left w:val="none" w:sz="0" w:space="0" w:color="auto"/>
            <w:bottom w:val="none" w:sz="0" w:space="0" w:color="auto"/>
            <w:right w:val="none" w:sz="0" w:space="0" w:color="auto"/>
          </w:divBdr>
        </w:div>
        <w:div w:id="242493339">
          <w:marLeft w:val="274"/>
          <w:marRight w:val="0"/>
          <w:marTop w:val="0"/>
          <w:marBottom w:val="0"/>
          <w:divBdr>
            <w:top w:val="none" w:sz="0" w:space="0" w:color="auto"/>
            <w:left w:val="none" w:sz="0" w:space="0" w:color="auto"/>
            <w:bottom w:val="none" w:sz="0" w:space="0" w:color="auto"/>
            <w:right w:val="none" w:sz="0" w:space="0" w:color="auto"/>
          </w:divBdr>
        </w:div>
      </w:divsChild>
    </w:div>
    <w:div w:id="2055301503">
      <w:bodyDiv w:val="1"/>
      <w:marLeft w:val="0"/>
      <w:marRight w:val="0"/>
      <w:marTop w:val="0"/>
      <w:marBottom w:val="0"/>
      <w:divBdr>
        <w:top w:val="none" w:sz="0" w:space="0" w:color="auto"/>
        <w:left w:val="none" w:sz="0" w:space="0" w:color="auto"/>
        <w:bottom w:val="none" w:sz="0" w:space="0" w:color="auto"/>
        <w:right w:val="none" w:sz="0" w:space="0" w:color="auto"/>
      </w:divBdr>
    </w:div>
    <w:div w:id="21312383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diagramLayout" Target="diagrams/layout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diagramData" Target="diagrams/data2.xml"/><Relationship Id="rId17" Type="http://schemas.openxmlformats.org/officeDocument/2006/relationships/fontTable" Target="fontTable.xml"/><Relationship Id="rId2" Type="http://schemas.openxmlformats.org/officeDocument/2006/relationships/styles" Target="styles.xml"/><Relationship Id="rId16" Type="http://schemas.microsoft.com/office/2007/relationships/diagramDrawing" Target="diagrams/drawing2.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diagramColors" Target="diagrams/colors2.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diagramQuickStyle" Target="diagrams/quickStyle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EBD5F90-22EB-4602-99DC-B25922632BA7}" type="doc">
      <dgm:prSet loTypeId="urn:microsoft.com/office/officeart/2008/layout/VerticalCurvedList" loCatId="list" qsTypeId="urn:microsoft.com/office/officeart/2005/8/quickstyle/simple1" qsCatId="simple" csTypeId="urn:microsoft.com/office/officeart/2005/8/colors/accent1_2" csCatId="accent1" phldr="1"/>
      <dgm:spPr/>
      <dgm:t>
        <a:bodyPr/>
        <a:lstStyle/>
        <a:p>
          <a:endParaRPr lang="en-US"/>
        </a:p>
      </dgm:t>
    </dgm:pt>
    <dgm:pt modelId="{02314E29-3CA3-48BF-91A4-38D9F39EFBD9}">
      <dgm:prSet phldrT="[Text]" custT="1"/>
      <dgm:spPr>
        <a:solidFill>
          <a:srgbClr val="324C5B"/>
        </a:solidFill>
      </dgm:spPr>
      <dgm:t>
        <a:bodyPr/>
        <a:lstStyle/>
        <a:p>
          <a:r>
            <a:rPr lang="en-US" sz="900" b="1" i="0">
              <a:solidFill>
                <a:schemeClr val="bg1"/>
              </a:solidFill>
              <a:latin typeface="+mj-lt"/>
            </a:rPr>
            <a:t>MSP Design &amp; Implementation</a:t>
          </a:r>
        </a:p>
      </dgm:t>
    </dgm:pt>
    <dgm:pt modelId="{F9138B42-3042-4D8E-84C7-F25A19FFCF75}" type="parTrans" cxnId="{FFCA3484-9078-4B83-8F0A-2AD22994778D}">
      <dgm:prSet/>
      <dgm:spPr/>
      <dgm:t>
        <a:bodyPr/>
        <a:lstStyle/>
        <a:p>
          <a:endParaRPr lang="en-US" sz="1000">
            <a:solidFill>
              <a:sysClr val="windowText" lastClr="000000"/>
            </a:solidFill>
          </a:endParaRPr>
        </a:p>
      </dgm:t>
    </dgm:pt>
    <dgm:pt modelId="{5ACBE0F9-AECB-4243-99D2-009DAB044AFE}" type="sibTrans" cxnId="{FFCA3484-9078-4B83-8F0A-2AD22994778D}">
      <dgm:prSet/>
      <dgm:spPr>
        <a:ln>
          <a:solidFill>
            <a:srgbClr val="7A95A7"/>
          </a:solidFill>
        </a:ln>
      </dgm:spPr>
      <dgm:t>
        <a:bodyPr/>
        <a:lstStyle/>
        <a:p>
          <a:endParaRPr lang="en-US" sz="1000">
            <a:solidFill>
              <a:sysClr val="windowText" lastClr="000000"/>
            </a:solidFill>
          </a:endParaRPr>
        </a:p>
      </dgm:t>
    </dgm:pt>
    <dgm:pt modelId="{7131B147-2126-4088-871A-55B6EC772559}">
      <dgm:prSet phldrT="[Text]" custT="1"/>
      <dgm:spPr>
        <a:solidFill>
          <a:srgbClr val="324C5B"/>
        </a:solidFill>
      </dgm:spPr>
      <dgm:t>
        <a:bodyPr/>
        <a:lstStyle/>
        <a:p>
          <a:r>
            <a:rPr lang="en-US" sz="900" b="1" i="0" cap="none" baseline="0">
              <a:solidFill>
                <a:schemeClr val="bg1"/>
              </a:solidFill>
              <a:latin typeface="+mj-lt"/>
            </a:rPr>
            <a:t>$67M in Contingent Labor Spend</a:t>
          </a:r>
        </a:p>
      </dgm:t>
    </dgm:pt>
    <dgm:pt modelId="{E8857415-EF05-46CB-9119-11F3854A5959}" type="parTrans" cxnId="{264D22C4-35C8-405A-A7C5-B52CDC678D4F}">
      <dgm:prSet/>
      <dgm:spPr/>
      <dgm:t>
        <a:bodyPr/>
        <a:lstStyle/>
        <a:p>
          <a:endParaRPr lang="en-US" sz="1000">
            <a:solidFill>
              <a:sysClr val="windowText" lastClr="000000"/>
            </a:solidFill>
          </a:endParaRPr>
        </a:p>
      </dgm:t>
    </dgm:pt>
    <dgm:pt modelId="{3372C6A4-58CB-440D-9097-D907D2C14D0C}" type="sibTrans" cxnId="{264D22C4-35C8-405A-A7C5-B52CDC678D4F}">
      <dgm:prSet/>
      <dgm:spPr/>
      <dgm:t>
        <a:bodyPr/>
        <a:lstStyle/>
        <a:p>
          <a:endParaRPr lang="en-US" sz="1000">
            <a:solidFill>
              <a:sysClr val="windowText" lastClr="000000"/>
            </a:solidFill>
          </a:endParaRPr>
        </a:p>
      </dgm:t>
    </dgm:pt>
    <dgm:pt modelId="{5C2FFEEF-6060-D148-8CAE-CB45013DD3A4}">
      <dgm:prSet phldrT="[Text]" custT="1"/>
      <dgm:spPr>
        <a:solidFill>
          <a:schemeClr val="tx2">
            <a:lumMod val="60000"/>
            <a:lumOff val="40000"/>
          </a:schemeClr>
        </a:solidFill>
      </dgm:spPr>
      <dgm:t>
        <a:bodyPr/>
        <a:lstStyle/>
        <a:p>
          <a:r>
            <a:rPr lang="en-US" sz="900" b="1" i="0">
              <a:solidFill>
                <a:schemeClr val="bg1"/>
              </a:solidFill>
              <a:latin typeface="+mj-lt"/>
            </a:rPr>
            <a:t>1,300+ Client Locations</a:t>
          </a:r>
        </a:p>
      </dgm:t>
    </dgm:pt>
    <dgm:pt modelId="{6018A376-73C4-874C-B620-3E2A48650510}" type="parTrans" cxnId="{EFD7E5B2-263E-0141-B090-8E3F1E658C42}">
      <dgm:prSet/>
      <dgm:spPr/>
      <dgm:t>
        <a:bodyPr/>
        <a:lstStyle/>
        <a:p>
          <a:endParaRPr lang="en-US"/>
        </a:p>
      </dgm:t>
    </dgm:pt>
    <dgm:pt modelId="{119733EB-368F-B64F-ACA6-9C15C610E00A}" type="sibTrans" cxnId="{EFD7E5B2-263E-0141-B090-8E3F1E658C42}">
      <dgm:prSet/>
      <dgm:spPr/>
      <dgm:t>
        <a:bodyPr/>
        <a:lstStyle/>
        <a:p>
          <a:endParaRPr lang="en-US"/>
        </a:p>
      </dgm:t>
    </dgm:pt>
    <dgm:pt modelId="{C3092215-798D-F747-AD98-A33046B139DC}">
      <dgm:prSet custT="1"/>
      <dgm:spPr>
        <a:solidFill>
          <a:schemeClr val="tx2">
            <a:lumMod val="60000"/>
            <a:lumOff val="40000"/>
          </a:schemeClr>
        </a:solidFill>
      </dgm:spPr>
      <dgm:t>
        <a:bodyPr/>
        <a:lstStyle/>
        <a:p>
          <a:r>
            <a:rPr lang="en-US" sz="900" b="1" i="0">
              <a:solidFill>
                <a:schemeClr val="bg1"/>
              </a:solidFill>
              <a:latin typeface="+mj-lt"/>
            </a:rPr>
            <a:t>Benchmarking &amp; KPI Improvement</a:t>
          </a:r>
        </a:p>
      </dgm:t>
    </dgm:pt>
    <dgm:pt modelId="{AC7E5DB9-8929-4C4A-8468-B1D0BE9BB666}" type="parTrans" cxnId="{56513272-025E-A04F-87F9-BF2151725111}">
      <dgm:prSet/>
      <dgm:spPr/>
      <dgm:t>
        <a:bodyPr/>
        <a:lstStyle/>
        <a:p>
          <a:endParaRPr lang="en-US"/>
        </a:p>
      </dgm:t>
    </dgm:pt>
    <dgm:pt modelId="{D30284E5-3A67-4C4F-8D11-ACE7F0CA62AE}" type="sibTrans" cxnId="{56513272-025E-A04F-87F9-BF2151725111}">
      <dgm:prSet/>
      <dgm:spPr/>
      <dgm:t>
        <a:bodyPr/>
        <a:lstStyle/>
        <a:p>
          <a:endParaRPr lang="en-US"/>
        </a:p>
      </dgm:t>
    </dgm:pt>
    <dgm:pt modelId="{0D5F26AB-48C8-43F9-AD20-1993B5E64A8A}" type="pres">
      <dgm:prSet presAssocID="{2EBD5F90-22EB-4602-99DC-B25922632BA7}" presName="Name0" presStyleCnt="0">
        <dgm:presLayoutVars>
          <dgm:chMax val="7"/>
          <dgm:chPref val="7"/>
          <dgm:dir/>
        </dgm:presLayoutVars>
      </dgm:prSet>
      <dgm:spPr/>
    </dgm:pt>
    <dgm:pt modelId="{9044F7E2-6F85-451A-BD47-2ACD5F94A9CA}" type="pres">
      <dgm:prSet presAssocID="{2EBD5F90-22EB-4602-99DC-B25922632BA7}" presName="Name1" presStyleCnt="0"/>
      <dgm:spPr/>
    </dgm:pt>
    <dgm:pt modelId="{3634961E-0983-44BD-853D-9C5B8FDADA95}" type="pres">
      <dgm:prSet presAssocID="{2EBD5F90-22EB-4602-99DC-B25922632BA7}" presName="cycle" presStyleCnt="0"/>
      <dgm:spPr/>
    </dgm:pt>
    <dgm:pt modelId="{F3258ED3-AF79-4BE8-99DA-830D61C41058}" type="pres">
      <dgm:prSet presAssocID="{2EBD5F90-22EB-4602-99DC-B25922632BA7}" presName="srcNode" presStyleLbl="node1" presStyleIdx="0" presStyleCnt="4"/>
      <dgm:spPr/>
    </dgm:pt>
    <dgm:pt modelId="{1805056C-6266-440F-B283-BD3D659E6E04}" type="pres">
      <dgm:prSet presAssocID="{2EBD5F90-22EB-4602-99DC-B25922632BA7}" presName="conn" presStyleLbl="parChTrans1D2" presStyleIdx="0" presStyleCnt="1"/>
      <dgm:spPr/>
    </dgm:pt>
    <dgm:pt modelId="{75436BBD-65ED-45A9-AF7D-C6F223187A8C}" type="pres">
      <dgm:prSet presAssocID="{2EBD5F90-22EB-4602-99DC-B25922632BA7}" presName="extraNode" presStyleLbl="node1" presStyleIdx="0" presStyleCnt="4"/>
      <dgm:spPr/>
    </dgm:pt>
    <dgm:pt modelId="{D0E3984A-88DB-4E50-8951-259B78781271}" type="pres">
      <dgm:prSet presAssocID="{2EBD5F90-22EB-4602-99DC-B25922632BA7}" presName="dstNode" presStyleLbl="node1" presStyleIdx="0" presStyleCnt="4"/>
      <dgm:spPr/>
    </dgm:pt>
    <dgm:pt modelId="{075A3EE4-1FE0-4484-8C9F-9979EA0DCD3B}" type="pres">
      <dgm:prSet presAssocID="{02314E29-3CA3-48BF-91A4-38D9F39EFBD9}" presName="text_1" presStyleLbl="node1" presStyleIdx="0" presStyleCnt="4" custLinFactNeighborY="28449">
        <dgm:presLayoutVars>
          <dgm:bulletEnabled val="1"/>
        </dgm:presLayoutVars>
      </dgm:prSet>
      <dgm:spPr/>
    </dgm:pt>
    <dgm:pt modelId="{2C46524F-5E48-45C9-8F75-117CCE846FBC}" type="pres">
      <dgm:prSet presAssocID="{02314E29-3CA3-48BF-91A4-38D9F39EFBD9}" presName="accent_1" presStyleCnt="0"/>
      <dgm:spPr/>
    </dgm:pt>
    <dgm:pt modelId="{62B22906-2D9F-4DA4-A719-D7C59623CF64}" type="pres">
      <dgm:prSet presAssocID="{02314E29-3CA3-48BF-91A4-38D9F39EFBD9}" presName="accentRepeatNode" presStyleLbl="solidFgAcc1" presStyleIdx="0" presStyleCnt="4" custLinFactNeighborY="15615"/>
      <dgm:spPr>
        <a:ln>
          <a:solidFill>
            <a:srgbClr val="ABBAC7"/>
          </a:solidFill>
        </a:ln>
      </dgm:spPr>
    </dgm:pt>
    <dgm:pt modelId="{7CA46B76-35C6-F045-AF79-04CA49B9FD47}" type="pres">
      <dgm:prSet presAssocID="{5C2FFEEF-6060-D148-8CAE-CB45013DD3A4}" presName="text_2" presStyleLbl="node1" presStyleIdx="1" presStyleCnt="4" custLinFactNeighborY="7808">
        <dgm:presLayoutVars>
          <dgm:bulletEnabled val="1"/>
        </dgm:presLayoutVars>
      </dgm:prSet>
      <dgm:spPr/>
    </dgm:pt>
    <dgm:pt modelId="{C8857136-982F-B846-8BFD-A4FE049EDAB6}" type="pres">
      <dgm:prSet presAssocID="{5C2FFEEF-6060-D148-8CAE-CB45013DD3A4}" presName="accent_2" presStyleCnt="0"/>
      <dgm:spPr/>
    </dgm:pt>
    <dgm:pt modelId="{C9C68476-02BB-794C-B3FC-5035A2BBBF70}" type="pres">
      <dgm:prSet presAssocID="{5C2FFEEF-6060-D148-8CAE-CB45013DD3A4}" presName="accentRepeatNode" presStyleLbl="solidFgAcc1" presStyleIdx="1" presStyleCnt="4" custLinFactNeighborY="6246"/>
      <dgm:spPr>
        <a:ln>
          <a:solidFill>
            <a:srgbClr val="405F86"/>
          </a:solidFill>
        </a:ln>
      </dgm:spPr>
    </dgm:pt>
    <dgm:pt modelId="{B3056323-BE23-DF4C-BBBB-36F337456185}" type="pres">
      <dgm:prSet presAssocID="{7131B147-2126-4088-871A-55B6EC772559}" presName="text_3" presStyleLbl="node1" presStyleIdx="2" presStyleCnt="4" custLinFactNeighborY="-7808">
        <dgm:presLayoutVars>
          <dgm:bulletEnabled val="1"/>
        </dgm:presLayoutVars>
      </dgm:prSet>
      <dgm:spPr/>
    </dgm:pt>
    <dgm:pt modelId="{A7F52659-6647-A14E-AD90-E83F68F1E6C5}" type="pres">
      <dgm:prSet presAssocID="{7131B147-2126-4088-871A-55B6EC772559}" presName="accent_3" presStyleCnt="0"/>
      <dgm:spPr/>
    </dgm:pt>
    <dgm:pt modelId="{48A175EF-5491-428B-A59C-4733CE9309A8}" type="pres">
      <dgm:prSet presAssocID="{7131B147-2126-4088-871A-55B6EC772559}" presName="accentRepeatNode" presStyleLbl="solidFgAcc1" presStyleIdx="2" presStyleCnt="4" custLinFactNeighborY="-6246"/>
      <dgm:spPr>
        <a:ln>
          <a:solidFill>
            <a:srgbClr val="ABBAC7"/>
          </a:solidFill>
        </a:ln>
      </dgm:spPr>
    </dgm:pt>
    <dgm:pt modelId="{434D4446-4E6C-514C-8063-4B14A6758EC3}" type="pres">
      <dgm:prSet presAssocID="{C3092215-798D-F747-AD98-A33046B139DC}" presName="text_4" presStyleLbl="node1" presStyleIdx="3" presStyleCnt="4" custLinFactNeighborY="-19520">
        <dgm:presLayoutVars>
          <dgm:bulletEnabled val="1"/>
        </dgm:presLayoutVars>
      </dgm:prSet>
      <dgm:spPr/>
    </dgm:pt>
    <dgm:pt modelId="{09CBC078-07E1-C046-AFA0-BC76D6A31A34}" type="pres">
      <dgm:prSet presAssocID="{C3092215-798D-F747-AD98-A33046B139DC}" presName="accent_4" presStyleCnt="0"/>
      <dgm:spPr/>
    </dgm:pt>
    <dgm:pt modelId="{CF3DF7CB-96AE-D545-AD3C-C02328FC8BB1}" type="pres">
      <dgm:prSet presAssocID="{C3092215-798D-F747-AD98-A33046B139DC}" presName="accentRepeatNode" presStyleLbl="solidFgAcc1" presStyleIdx="3" presStyleCnt="4" custLinFactNeighborY="-15615"/>
      <dgm:spPr>
        <a:ln>
          <a:solidFill>
            <a:srgbClr val="405F86"/>
          </a:solidFill>
        </a:ln>
      </dgm:spPr>
    </dgm:pt>
  </dgm:ptLst>
  <dgm:cxnLst>
    <dgm:cxn modelId="{6AEDF034-0507-2C4A-9264-87576CF46691}" type="presOf" srcId="{7131B147-2126-4088-871A-55B6EC772559}" destId="{B3056323-BE23-DF4C-BBBB-36F337456185}" srcOrd="0" destOrd="0" presId="urn:microsoft.com/office/officeart/2008/layout/VerticalCurvedList"/>
    <dgm:cxn modelId="{40864C53-F5C9-8940-AB32-B0499CB43DAF}" type="presOf" srcId="{5C2FFEEF-6060-D148-8CAE-CB45013DD3A4}" destId="{7CA46B76-35C6-F045-AF79-04CA49B9FD47}" srcOrd="0" destOrd="0" presId="urn:microsoft.com/office/officeart/2008/layout/VerticalCurvedList"/>
    <dgm:cxn modelId="{56513272-025E-A04F-87F9-BF2151725111}" srcId="{2EBD5F90-22EB-4602-99DC-B25922632BA7}" destId="{C3092215-798D-F747-AD98-A33046B139DC}" srcOrd="3" destOrd="0" parTransId="{AC7E5DB9-8929-4C4A-8468-B1D0BE9BB666}" sibTransId="{D30284E5-3A67-4C4F-8D11-ACE7F0CA62AE}"/>
    <dgm:cxn modelId="{994BAA82-C593-46C3-8C8E-7F5FADE77F3C}" type="presOf" srcId="{02314E29-3CA3-48BF-91A4-38D9F39EFBD9}" destId="{075A3EE4-1FE0-4484-8C9F-9979EA0DCD3B}" srcOrd="0" destOrd="0" presId="urn:microsoft.com/office/officeart/2008/layout/VerticalCurvedList"/>
    <dgm:cxn modelId="{FFCA3484-9078-4B83-8F0A-2AD22994778D}" srcId="{2EBD5F90-22EB-4602-99DC-B25922632BA7}" destId="{02314E29-3CA3-48BF-91A4-38D9F39EFBD9}" srcOrd="0" destOrd="0" parTransId="{F9138B42-3042-4D8E-84C7-F25A19FFCF75}" sibTransId="{5ACBE0F9-AECB-4243-99D2-009DAB044AFE}"/>
    <dgm:cxn modelId="{ACC41C8A-419F-4538-9393-73630917F894}" type="presOf" srcId="{5ACBE0F9-AECB-4243-99D2-009DAB044AFE}" destId="{1805056C-6266-440F-B283-BD3D659E6E04}" srcOrd="0" destOrd="0" presId="urn:microsoft.com/office/officeart/2008/layout/VerticalCurvedList"/>
    <dgm:cxn modelId="{EFD7E5B2-263E-0141-B090-8E3F1E658C42}" srcId="{2EBD5F90-22EB-4602-99DC-B25922632BA7}" destId="{5C2FFEEF-6060-D148-8CAE-CB45013DD3A4}" srcOrd="1" destOrd="0" parTransId="{6018A376-73C4-874C-B620-3E2A48650510}" sibTransId="{119733EB-368F-B64F-ACA6-9C15C610E00A}"/>
    <dgm:cxn modelId="{264D22C4-35C8-405A-A7C5-B52CDC678D4F}" srcId="{2EBD5F90-22EB-4602-99DC-B25922632BA7}" destId="{7131B147-2126-4088-871A-55B6EC772559}" srcOrd="2" destOrd="0" parTransId="{E8857415-EF05-46CB-9119-11F3854A5959}" sibTransId="{3372C6A4-58CB-440D-9097-D907D2C14D0C}"/>
    <dgm:cxn modelId="{FEBB6AE0-4B72-45C4-A4E5-A2C60B7F72B9}" type="presOf" srcId="{2EBD5F90-22EB-4602-99DC-B25922632BA7}" destId="{0D5F26AB-48C8-43F9-AD20-1993B5E64A8A}" srcOrd="0" destOrd="0" presId="urn:microsoft.com/office/officeart/2008/layout/VerticalCurvedList"/>
    <dgm:cxn modelId="{D98F4FFF-3A74-B149-8EAE-FB830A3B3541}" type="presOf" srcId="{C3092215-798D-F747-AD98-A33046B139DC}" destId="{434D4446-4E6C-514C-8063-4B14A6758EC3}" srcOrd="0" destOrd="0" presId="urn:microsoft.com/office/officeart/2008/layout/VerticalCurvedList"/>
    <dgm:cxn modelId="{199271B8-F018-4283-9061-890E72AC93F5}" type="presParOf" srcId="{0D5F26AB-48C8-43F9-AD20-1993B5E64A8A}" destId="{9044F7E2-6F85-451A-BD47-2ACD5F94A9CA}" srcOrd="0" destOrd="0" presId="urn:microsoft.com/office/officeart/2008/layout/VerticalCurvedList"/>
    <dgm:cxn modelId="{735BBFD6-D6D2-441F-BEA2-66F5019DB116}" type="presParOf" srcId="{9044F7E2-6F85-451A-BD47-2ACD5F94A9CA}" destId="{3634961E-0983-44BD-853D-9C5B8FDADA95}" srcOrd="0" destOrd="0" presId="urn:microsoft.com/office/officeart/2008/layout/VerticalCurvedList"/>
    <dgm:cxn modelId="{58309341-77F3-486D-ACC5-3DEA5C6C83A3}" type="presParOf" srcId="{3634961E-0983-44BD-853D-9C5B8FDADA95}" destId="{F3258ED3-AF79-4BE8-99DA-830D61C41058}" srcOrd="0" destOrd="0" presId="urn:microsoft.com/office/officeart/2008/layout/VerticalCurvedList"/>
    <dgm:cxn modelId="{77535224-6B00-4CD0-985D-C55283143EC0}" type="presParOf" srcId="{3634961E-0983-44BD-853D-9C5B8FDADA95}" destId="{1805056C-6266-440F-B283-BD3D659E6E04}" srcOrd="1" destOrd="0" presId="urn:microsoft.com/office/officeart/2008/layout/VerticalCurvedList"/>
    <dgm:cxn modelId="{CD54EC78-647D-491C-8A7C-67D50809EE34}" type="presParOf" srcId="{3634961E-0983-44BD-853D-9C5B8FDADA95}" destId="{75436BBD-65ED-45A9-AF7D-C6F223187A8C}" srcOrd="2" destOrd="0" presId="urn:microsoft.com/office/officeart/2008/layout/VerticalCurvedList"/>
    <dgm:cxn modelId="{4DDA6DDE-5CAA-4B62-8906-2E851E1D2DC7}" type="presParOf" srcId="{3634961E-0983-44BD-853D-9C5B8FDADA95}" destId="{D0E3984A-88DB-4E50-8951-259B78781271}" srcOrd="3" destOrd="0" presId="urn:microsoft.com/office/officeart/2008/layout/VerticalCurvedList"/>
    <dgm:cxn modelId="{1E321C54-721F-40F1-9AB2-B29784FF8849}" type="presParOf" srcId="{9044F7E2-6F85-451A-BD47-2ACD5F94A9CA}" destId="{075A3EE4-1FE0-4484-8C9F-9979EA0DCD3B}" srcOrd="1" destOrd="0" presId="urn:microsoft.com/office/officeart/2008/layout/VerticalCurvedList"/>
    <dgm:cxn modelId="{A1295CE1-38B8-4754-B801-0277B943ED2B}" type="presParOf" srcId="{9044F7E2-6F85-451A-BD47-2ACD5F94A9CA}" destId="{2C46524F-5E48-45C9-8F75-117CCE846FBC}" srcOrd="2" destOrd="0" presId="urn:microsoft.com/office/officeart/2008/layout/VerticalCurvedList"/>
    <dgm:cxn modelId="{BEE479AD-CBC9-4F94-8779-EDFB93A24DAC}" type="presParOf" srcId="{2C46524F-5E48-45C9-8F75-117CCE846FBC}" destId="{62B22906-2D9F-4DA4-A719-D7C59623CF64}" srcOrd="0" destOrd="0" presId="urn:microsoft.com/office/officeart/2008/layout/VerticalCurvedList"/>
    <dgm:cxn modelId="{1E0F7F94-EDB6-0145-93A4-294A287D5B98}" type="presParOf" srcId="{9044F7E2-6F85-451A-BD47-2ACD5F94A9CA}" destId="{7CA46B76-35C6-F045-AF79-04CA49B9FD47}" srcOrd="3" destOrd="0" presId="urn:microsoft.com/office/officeart/2008/layout/VerticalCurvedList"/>
    <dgm:cxn modelId="{2B47816F-6E45-3E47-B91D-6C83530C6E7F}" type="presParOf" srcId="{9044F7E2-6F85-451A-BD47-2ACD5F94A9CA}" destId="{C8857136-982F-B846-8BFD-A4FE049EDAB6}" srcOrd="4" destOrd="0" presId="urn:microsoft.com/office/officeart/2008/layout/VerticalCurvedList"/>
    <dgm:cxn modelId="{827F7CF6-3EDC-AE4A-AF73-F63202638644}" type="presParOf" srcId="{C8857136-982F-B846-8BFD-A4FE049EDAB6}" destId="{C9C68476-02BB-794C-B3FC-5035A2BBBF70}" srcOrd="0" destOrd="0" presId="urn:microsoft.com/office/officeart/2008/layout/VerticalCurvedList"/>
    <dgm:cxn modelId="{F7FD5868-F935-0546-9EBB-4507073357E0}" type="presParOf" srcId="{9044F7E2-6F85-451A-BD47-2ACD5F94A9CA}" destId="{B3056323-BE23-DF4C-BBBB-36F337456185}" srcOrd="5" destOrd="0" presId="urn:microsoft.com/office/officeart/2008/layout/VerticalCurvedList"/>
    <dgm:cxn modelId="{F13BBCC8-A621-5C4E-B2E1-1E707264EB69}" type="presParOf" srcId="{9044F7E2-6F85-451A-BD47-2ACD5F94A9CA}" destId="{A7F52659-6647-A14E-AD90-E83F68F1E6C5}" srcOrd="6" destOrd="0" presId="urn:microsoft.com/office/officeart/2008/layout/VerticalCurvedList"/>
    <dgm:cxn modelId="{886C7527-BF2E-444B-84D7-2ABA609339AA}" type="presParOf" srcId="{A7F52659-6647-A14E-AD90-E83F68F1E6C5}" destId="{48A175EF-5491-428B-A59C-4733CE9309A8}" srcOrd="0" destOrd="0" presId="urn:microsoft.com/office/officeart/2008/layout/VerticalCurvedList"/>
    <dgm:cxn modelId="{B29928A4-CEDE-F545-8DF1-E69ACB482E9B}" type="presParOf" srcId="{9044F7E2-6F85-451A-BD47-2ACD5F94A9CA}" destId="{434D4446-4E6C-514C-8063-4B14A6758EC3}" srcOrd="7" destOrd="0" presId="urn:microsoft.com/office/officeart/2008/layout/VerticalCurvedList"/>
    <dgm:cxn modelId="{31EC09B4-DC60-2C4C-8861-60302BE7ECD2}" type="presParOf" srcId="{9044F7E2-6F85-451A-BD47-2ACD5F94A9CA}" destId="{09CBC078-07E1-C046-AFA0-BC76D6A31A34}" srcOrd="8" destOrd="0" presId="urn:microsoft.com/office/officeart/2008/layout/VerticalCurvedList"/>
    <dgm:cxn modelId="{49CE332D-980A-9245-ABED-4F7B4B388F8B}" type="presParOf" srcId="{09CBC078-07E1-C046-AFA0-BC76D6A31A34}" destId="{CF3DF7CB-96AE-D545-AD3C-C02328FC8BB1}" srcOrd="0" destOrd="0" presId="urn:microsoft.com/office/officeart/2008/layout/VerticalCurvedList"/>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3C97145-ECA2-454A-856A-69553421C952}" type="doc">
      <dgm:prSet loTypeId="urn:microsoft.com/office/officeart/2005/8/layout/default" loCatId="list" qsTypeId="urn:microsoft.com/office/officeart/2005/8/quickstyle/simple1" qsCatId="simple" csTypeId="urn:microsoft.com/office/officeart/2005/8/colors/accent0_3" csCatId="mainScheme" phldr="1"/>
      <dgm:spPr/>
      <dgm:t>
        <a:bodyPr/>
        <a:lstStyle/>
        <a:p>
          <a:endParaRPr lang="en-US"/>
        </a:p>
      </dgm:t>
    </dgm:pt>
    <dgm:pt modelId="{580DDFBA-F818-4FDE-8AC5-E6749A987768}">
      <dgm:prSet phldrT="[Text]" custT="1"/>
      <dgm:spPr>
        <a:solidFill>
          <a:schemeClr val="tx2">
            <a:lumMod val="60000"/>
            <a:lumOff val="40000"/>
          </a:schemeClr>
        </a:solidFill>
      </dgm:spPr>
      <dgm:t>
        <a:bodyPr/>
        <a:lstStyle/>
        <a:p>
          <a:r>
            <a:rPr lang="en-US" sz="900" b="1" i="0">
              <a:latin typeface="+mj-lt"/>
              <a:cs typeface="Calibri" panose="020F0502020204030204" pitchFamily="34" charset="0"/>
            </a:rPr>
            <a:t>RPO &amp; MSP Engagement</a:t>
          </a:r>
        </a:p>
      </dgm:t>
    </dgm:pt>
    <dgm:pt modelId="{8C0942C0-12C3-4AA0-80E2-BBD43E315481}" type="parTrans" cxnId="{6896E142-7616-43F2-BB38-474384FB7674}">
      <dgm:prSet/>
      <dgm:spPr/>
      <dgm:t>
        <a:bodyPr/>
        <a:lstStyle/>
        <a:p>
          <a:endParaRPr lang="en-US"/>
        </a:p>
      </dgm:t>
    </dgm:pt>
    <dgm:pt modelId="{651E3EFE-1EF3-4153-9F27-65BE9090529B}" type="sibTrans" cxnId="{6896E142-7616-43F2-BB38-474384FB7674}">
      <dgm:prSet/>
      <dgm:spPr/>
      <dgm:t>
        <a:bodyPr/>
        <a:lstStyle/>
        <a:p>
          <a:endParaRPr lang="en-US"/>
        </a:p>
      </dgm:t>
    </dgm:pt>
    <dgm:pt modelId="{928F2CF3-D2B9-49AB-8B36-EB5EFC559C1E}">
      <dgm:prSet phldrT="[Text]" custT="1"/>
      <dgm:spPr/>
      <dgm:t>
        <a:bodyPr/>
        <a:lstStyle/>
        <a:p>
          <a:r>
            <a:rPr lang="en-US" sz="900" b="1" i="0">
              <a:latin typeface="+mj-lt"/>
              <a:cs typeface="Calibri" panose="020F0502020204030204" pitchFamily="34" charset="0"/>
            </a:rPr>
            <a:t>Strategy Execution</a:t>
          </a:r>
        </a:p>
      </dgm:t>
    </dgm:pt>
    <dgm:pt modelId="{E448C36B-C9D9-4D21-8265-92FDB0509B3D}" type="parTrans" cxnId="{CDC5F7EF-D81D-46E5-96BD-683789D78A59}">
      <dgm:prSet/>
      <dgm:spPr/>
      <dgm:t>
        <a:bodyPr/>
        <a:lstStyle/>
        <a:p>
          <a:endParaRPr lang="en-US"/>
        </a:p>
      </dgm:t>
    </dgm:pt>
    <dgm:pt modelId="{95769ACD-079E-41BC-B245-25994478ED35}" type="sibTrans" cxnId="{CDC5F7EF-D81D-46E5-96BD-683789D78A59}">
      <dgm:prSet/>
      <dgm:spPr/>
      <dgm:t>
        <a:bodyPr/>
        <a:lstStyle/>
        <a:p>
          <a:endParaRPr lang="en-US"/>
        </a:p>
      </dgm:t>
    </dgm:pt>
    <dgm:pt modelId="{193DFA9D-597C-4DE0-9655-11F98FFE0959}">
      <dgm:prSet phldrT="[Text]" custT="1"/>
      <dgm:spPr/>
      <dgm:t>
        <a:bodyPr/>
        <a:lstStyle/>
        <a:p>
          <a:r>
            <a:rPr lang="en-US" sz="900" b="1" i="0">
              <a:latin typeface="+mj-lt"/>
              <a:cs typeface="Calibri" panose="020F0502020204030204" pitchFamily="34" charset="0"/>
            </a:rPr>
            <a:t>Turnaround Leadership</a:t>
          </a:r>
        </a:p>
      </dgm:t>
    </dgm:pt>
    <dgm:pt modelId="{B97AB70A-81DC-4380-8B98-0D56CB81B5CF}" type="sibTrans" cxnId="{9936839C-EA46-4056-B03C-48221B28132A}">
      <dgm:prSet/>
      <dgm:spPr/>
      <dgm:t>
        <a:bodyPr/>
        <a:lstStyle/>
        <a:p>
          <a:endParaRPr lang="en-US"/>
        </a:p>
      </dgm:t>
    </dgm:pt>
    <dgm:pt modelId="{8C461537-DC9A-4DDC-B685-4F16C2FE88E2}" type="parTrans" cxnId="{9936839C-EA46-4056-B03C-48221B28132A}">
      <dgm:prSet/>
      <dgm:spPr/>
      <dgm:t>
        <a:bodyPr/>
        <a:lstStyle/>
        <a:p>
          <a:endParaRPr lang="en-US"/>
        </a:p>
      </dgm:t>
    </dgm:pt>
    <dgm:pt modelId="{A719B9E4-16B0-445D-994B-A09E611BB609}">
      <dgm:prSet phldrT="[Text]" custT="1"/>
      <dgm:spPr>
        <a:solidFill>
          <a:schemeClr val="tx2">
            <a:lumMod val="60000"/>
            <a:lumOff val="40000"/>
          </a:schemeClr>
        </a:solidFill>
      </dgm:spPr>
      <dgm:t>
        <a:bodyPr/>
        <a:lstStyle/>
        <a:p>
          <a:r>
            <a:rPr lang="en-US" sz="900" b="1" i="0">
              <a:latin typeface="+mj-lt"/>
              <a:cs typeface="Calibri" panose="020F0502020204030204" pitchFamily="34" charset="0"/>
            </a:rPr>
            <a:t>ATS Selection &amp; Deployment</a:t>
          </a:r>
        </a:p>
      </dgm:t>
    </dgm:pt>
    <dgm:pt modelId="{7D1BA729-3202-40CE-982C-DEB46D4A17B9}" type="sibTrans" cxnId="{B50342AE-1567-480A-874F-FAA2BC240CF6}">
      <dgm:prSet/>
      <dgm:spPr/>
      <dgm:t>
        <a:bodyPr/>
        <a:lstStyle/>
        <a:p>
          <a:endParaRPr lang="en-US"/>
        </a:p>
      </dgm:t>
    </dgm:pt>
    <dgm:pt modelId="{176B5114-649B-402E-B421-C7B01C1E4683}" type="parTrans" cxnId="{B50342AE-1567-480A-874F-FAA2BC240CF6}">
      <dgm:prSet/>
      <dgm:spPr/>
      <dgm:t>
        <a:bodyPr/>
        <a:lstStyle/>
        <a:p>
          <a:endParaRPr lang="en-US"/>
        </a:p>
      </dgm:t>
    </dgm:pt>
    <dgm:pt modelId="{F0374F6C-D49C-4F98-9506-6685C0E8D9D7}" type="pres">
      <dgm:prSet presAssocID="{83C97145-ECA2-454A-856A-69553421C952}" presName="diagram" presStyleCnt="0">
        <dgm:presLayoutVars>
          <dgm:dir/>
          <dgm:resizeHandles val="exact"/>
        </dgm:presLayoutVars>
      </dgm:prSet>
      <dgm:spPr/>
    </dgm:pt>
    <dgm:pt modelId="{6CCD4FE0-553B-4DAC-8AD6-EE821123FA6B}" type="pres">
      <dgm:prSet presAssocID="{193DFA9D-597C-4DE0-9655-11F98FFE0959}" presName="node" presStyleLbl="node1" presStyleIdx="0" presStyleCnt="4" custScaleY="155731">
        <dgm:presLayoutVars>
          <dgm:bulletEnabled val="1"/>
        </dgm:presLayoutVars>
      </dgm:prSet>
      <dgm:spPr/>
    </dgm:pt>
    <dgm:pt modelId="{D4FA97E8-3459-47A6-AB47-339506DCE704}" type="pres">
      <dgm:prSet presAssocID="{B97AB70A-81DC-4380-8B98-0D56CB81B5CF}" presName="sibTrans" presStyleCnt="0"/>
      <dgm:spPr/>
    </dgm:pt>
    <dgm:pt modelId="{77C96EA1-3F1A-4BCA-AC71-2E17C82A07B1}" type="pres">
      <dgm:prSet presAssocID="{A719B9E4-16B0-445D-994B-A09E611BB609}" presName="node" presStyleLbl="node1" presStyleIdx="1" presStyleCnt="4" custScaleY="155731">
        <dgm:presLayoutVars>
          <dgm:bulletEnabled val="1"/>
        </dgm:presLayoutVars>
      </dgm:prSet>
      <dgm:spPr/>
    </dgm:pt>
    <dgm:pt modelId="{32228152-B7FA-4540-9BDC-E9E671CE2B29}" type="pres">
      <dgm:prSet presAssocID="{7D1BA729-3202-40CE-982C-DEB46D4A17B9}" presName="sibTrans" presStyleCnt="0"/>
      <dgm:spPr/>
    </dgm:pt>
    <dgm:pt modelId="{3D8DCBF6-9C7D-4A0D-810E-FD0D617CEEBE}" type="pres">
      <dgm:prSet presAssocID="{580DDFBA-F818-4FDE-8AC5-E6749A987768}" presName="node" presStyleLbl="node1" presStyleIdx="2" presStyleCnt="4" custScaleY="155731">
        <dgm:presLayoutVars>
          <dgm:bulletEnabled val="1"/>
        </dgm:presLayoutVars>
      </dgm:prSet>
      <dgm:spPr/>
    </dgm:pt>
    <dgm:pt modelId="{C95C2F83-2FEF-400C-994C-B523A04F76CD}" type="pres">
      <dgm:prSet presAssocID="{651E3EFE-1EF3-4153-9F27-65BE9090529B}" presName="sibTrans" presStyleCnt="0"/>
      <dgm:spPr/>
    </dgm:pt>
    <dgm:pt modelId="{E8912270-7BEF-4361-AB86-4C77CD67D2F9}" type="pres">
      <dgm:prSet presAssocID="{928F2CF3-D2B9-49AB-8B36-EB5EFC559C1E}" presName="node" presStyleLbl="node1" presStyleIdx="3" presStyleCnt="4" custScaleY="155731">
        <dgm:presLayoutVars>
          <dgm:bulletEnabled val="1"/>
        </dgm:presLayoutVars>
      </dgm:prSet>
      <dgm:spPr/>
    </dgm:pt>
  </dgm:ptLst>
  <dgm:cxnLst>
    <dgm:cxn modelId="{1FED4809-FC58-4284-A1B6-672F2FEA2202}" type="presOf" srcId="{580DDFBA-F818-4FDE-8AC5-E6749A987768}" destId="{3D8DCBF6-9C7D-4A0D-810E-FD0D617CEEBE}" srcOrd="0" destOrd="0" presId="urn:microsoft.com/office/officeart/2005/8/layout/default"/>
    <dgm:cxn modelId="{E0446F23-6F81-4B62-AEED-0ECA3E078F15}" type="presOf" srcId="{193DFA9D-597C-4DE0-9655-11F98FFE0959}" destId="{6CCD4FE0-553B-4DAC-8AD6-EE821123FA6B}" srcOrd="0" destOrd="0" presId="urn:microsoft.com/office/officeart/2005/8/layout/default"/>
    <dgm:cxn modelId="{6896E142-7616-43F2-BB38-474384FB7674}" srcId="{83C97145-ECA2-454A-856A-69553421C952}" destId="{580DDFBA-F818-4FDE-8AC5-E6749A987768}" srcOrd="2" destOrd="0" parTransId="{8C0942C0-12C3-4AA0-80E2-BBD43E315481}" sibTransId="{651E3EFE-1EF3-4153-9F27-65BE9090529B}"/>
    <dgm:cxn modelId="{805EC353-2417-479A-B411-90A973C8F718}" type="presOf" srcId="{928F2CF3-D2B9-49AB-8B36-EB5EFC559C1E}" destId="{E8912270-7BEF-4361-AB86-4C77CD67D2F9}" srcOrd="0" destOrd="0" presId="urn:microsoft.com/office/officeart/2005/8/layout/default"/>
    <dgm:cxn modelId="{8E59745D-951D-4D1F-9026-66654177553A}" type="presOf" srcId="{83C97145-ECA2-454A-856A-69553421C952}" destId="{F0374F6C-D49C-4F98-9506-6685C0E8D9D7}" srcOrd="0" destOrd="0" presId="urn:microsoft.com/office/officeart/2005/8/layout/default"/>
    <dgm:cxn modelId="{9936839C-EA46-4056-B03C-48221B28132A}" srcId="{83C97145-ECA2-454A-856A-69553421C952}" destId="{193DFA9D-597C-4DE0-9655-11F98FFE0959}" srcOrd="0" destOrd="0" parTransId="{8C461537-DC9A-4DDC-B685-4F16C2FE88E2}" sibTransId="{B97AB70A-81DC-4380-8B98-0D56CB81B5CF}"/>
    <dgm:cxn modelId="{DDBBF8AB-1869-4183-9731-6694FF2069C6}" type="presOf" srcId="{A719B9E4-16B0-445D-994B-A09E611BB609}" destId="{77C96EA1-3F1A-4BCA-AC71-2E17C82A07B1}" srcOrd="0" destOrd="0" presId="urn:microsoft.com/office/officeart/2005/8/layout/default"/>
    <dgm:cxn modelId="{B50342AE-1567-480A-874F-FAA2BC240CF6}" srcId="{83C97145-ECA2-454A-856A-69553421C952}" destId="{A719B9E4-16B0-445D-994B-A09E611BB609}" srcOrd="1" destOrd="0" parTransId="{176B5114-649B-402E-B421-C7B01C1E4683}" sibTransId="{7D1BA729-3202-40CE-982C-DEB46D4A17B9}"/>
    <dgm:cxn modelId="{CDC5F7EF-D81D-46E5-96BD-683789D78A59}" srcId="{83C97145-ECA2-454A-856A-69553421C952}" destId="{928F2CF3-D2B9-49AB-8B36-EB5EFC559C1E}" srcOrd="3" destOrd="0" parTransId="{E448C36B-C9D9-4D21-8265-92FDB0509B3D}" sibTransId="{95769ACD-079E-41BC-B245-25994478ED35}"/>
    <dgm:cxn modelId="{CC5CC335-AC2E-4348-B8C2-97CCAA32C3C1}" type="presParOf" srcId="{F0374F6C-D49C-4F98-9506-6685C0E8D9D7}" destId="{6CCD4FE0-553B-4DAC-8AD6-EE821123FA6B}" srcOrd="0" destOrd="0" presId="urn:microsoft.com/office/officeart/2005/8/layout/default"/>
    <dgm:cxn modelId="{E88BC1D3-5B96-4E2F-8753-39504A67CA56}" type="presParOf" srcId="{F0374F6C-D49C-4F98-9506-6685C0E8D9D7}" destId="{D4FA97E8-3459-47A6-AB47-339506DCE704}" srcOrd="1" destOrd="0" presId="urn:microsoft.com/office/officeart/2005/8/layout/default"/>
    <dgm:cxn modelId="{CEFE1A71-793F-45FB-98CF-395F6F8ABDE2}" type="presParOf" srcId="{F0374F6C-D49C-4F98-9506-6685C0E8D9D7}" destId="{77C96EA1-3F1A-4BCA-AC71-2E17C82A07B1}" srcOrd="2" destOrd="0" presId="urn:microsoft.com/office/officeart/2005/8/layout/default"/>
    <dgm:cxn modelId="{D94ED44C-A727-47AF-A65B-3AADED235E84}" type="presParOf" srcId="{F0374F6C-D49C-4F98-9506-6685C0E8D9D7}" destId="{32228152-B7FA-4540-9BDC-E9E671CE2B29}" srcOrd="3" destOrd="0" presId="urn:microsoft.com/office/officeart/2005/8/layout/default"/>
    <dgm:cxn modelId="{BDA0F1CE-66E1-4C61-8FD4-CF73E5948E97}" type="presParOf" srcId="{F0374F6C-D49C-4F98-9506-6685C0E8D9D7}" destId="{3D8DCBF6-9C7D-4A0D-810E-FD0D617CEEBE}" srcOrd="4" destOrd="0" presId="urn:microsoft.com/office/officeart/2005/8/layout/default"/>
    <dgm:cxn modelId="{C542FAB4-8952-4D85-8F7C-F1C08874FAB9}" type="presParOf" srcId="{F0374F6C-D49C-4F98-9506-6685C0E8D9D7}" destId="{C95C2F83-2FEF-400C-994C-B523A04F76CD}" srcOrd="5" destOrd="0" presId="urn:microsoft.com/office/officeart/2005/8/layout/default"/>
    <dgm:cxn modelId="{6C6F907B-8F6A-468A-9200-F33811CCAC04}" type="presParOf" srcId="{F0374F6C-D49C-4F98-9506-6685C0E8D9D7}" destId="{E8912270-7BEF-4361-AB86-4C77CD67D2F9}" srcOrd="6" destOrd="0" presId="urn:microsoft.com/office/officeart/2005/8/layout/default"/>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05056C-6266-440F-B283-BD3D659E6E04}">
      <dsp:nvSpPr>
        <dsp:cNvPr id="0" name=""/>
        <dsp:cNvSpPr/>
      </dsp:nvSpPr>
      <dsp:spPr>
        <a:xfrm>
          <a:off x="-1408828" y="-220126"/>
          <a:ext cx="1688663" cy="1688663"/>
        </a:xfrm>
        <a:prstGeom prst="blockArc">
          <a:avLst>
            <a:gd name="adj1" fmla="val 18900000"/>
            <a:gd name="adj2" fmla="val 2700000"/>
            <a:gd name="adj3" fmla="val 1279"/>
          </a:avLst>
        </a:prstGeom>
        <a:noFill/>
        <a:ln w="12700" cap="flat" cmpd="sng" algn="ctr">
          <a:solidFill>
            <a:srgbClr val="7A95A7"/>
          </a:solidFill>
          <a:prstDash val="solid"/>
          <a:miter lim="800000"/>
        </a:ln>
        <a:effectLst/>
      </dsp:spPr>
      <dsp:style>
        <a:lnRef idx="2">
          <a:scrgbClr r="0" g="0" b="0"/>
        </a:lnRef>
        <a:fillRef idx="0">
          <a:scrgbClr r="0" g="0" b="0"/>
        </a:fillRef>
        <a:effectRef idx="0">
          <a:scrgbClr r="0" g="0" b="0"/>
        </a:effectRef>
        <a:fontRef idx="minor"/>
      </dsp:style>
    </dsp:sp>
    <dsp:sp modelId="{075A3EE4-1FE0-4484-8C9F-9979EA0DCD3B}">
      <dsp:nvSpPr>
        <dsp:cNvPr id="0" name=""/>
        <dsp:cNvSpPr/>
      </dsp:nvSpPr>
      <dsp:spPr>
        <a:xfrm>
          <a:off x="147581" y="150615"/>
          <a:ext cx="1937201" cy="192055"/>
        </a:xfrm>
        <a:prstGeom prst="rect">
          <a:avLst/>
        </a:prstGeom>
        <a:solidFill>
          <a:srgbClr val="324C5B"/>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44" tIns="22860" rIns="22860" bIns="22860" numCol="1" spcCol="1270" anchor="ctr" anchorCtr="0">
          <a:noAutofit/>
        </a:bodyPr>
        <a:lstStyle/>
        <a:p>
          <a:pPr marL="0" lvl="0" indent="0" algn="l" defTabSz="400050">
            <a:lnSpc>
              <a:spcPct val="90000"/>
            </a:lnSpc>
            <a:spcBef>
              <a:spcPct val="0"/>
            </a:spcBef>
            <a:spcAft>
              <a:spcPct val="35000"/>
            </a:spcAft>
            <a:buNone/>
          </a:pPr>
          <a:r>
            <a:rPr lang="en-US" sz="900" b="1" i="0" kern="1200">
              <a:solidFill>
                <a:schemeClr val="bg1"/>
              </a:solidFill>
              <a:latin typeface="+mj-lt"/>
            </a:rPr>
            <a:t>MSP Design &amp; Implementation</a:t>
          </a:r>
        </a:p>
      </dsp:txBody>
      <dsp:txXfrm>
        <a:off x="147581" y="150615"/>
        <a:ext cx="1937201" cy="192055"/>
      </dsp:txXfrm>
    </dsp:sp>
    <dsp:sp modelId="{62B22906-2D9F-4DA4-A719-D7C59623CF64}">
      <dsp:nvSpPr>
        <dsp:cNvPr id="0" name=""/>
        <dsp:cNvSpPr/>
      </dsp:nvSpPr>
      <dsp:spPr>
        <a:xfrm>
          <a:off x="27546" y="109457"/>
          <a:ext cx="240069" cy="240069"/>
        </a:xfrm>
        <a:prstGeom prst="ellipse">
          <a:avLst/>
        </a:prstGeom>
        <a:solidFill>
          <a:schemeClr val="lt1">
            <a:hueOff val="0"/>
            <a:satOff val="0"/>
            <a:lumOff val="0"/>
            <a:alphaOff val="0"/>
          </a:schemeClr>
        </a:solidFill>
        <a:ln w="12700" cap="flat" cmpd="sng" algn="ctr">
          <a:solidFill>
            <a:srgbClr val="ABBAC7"/>
          </a:solidFill>
          <a:prstDash val="solid"/>
          <a:miter lim="800000"/>
        </a:ln>
        <a:effectLst/>
      </dsp:spPr>
      <dsp:style>
        <a:lnRef idx="2">
          <a:scrgbClr r="0" g="0" b="0"/>
        </a:lnRef>
        <a:fillRef idx="1">
          <a:scrgbClr r="0" g="0" b="0"/>
        </a:fillRef>
        <a:effectRef idx="0">
          <a:scrgbClr r="0" g="0" b="0"/>
        </a:effectRef>
        <a:fontRef idx="minor"/>
      </dsp:style>
    </dsp:sp>
    <dsp:sp modelId="{7CA46B76-35C6-F045-AF79-04CA49B9FD47}">
      <dsp:nvSpPr>
        <dsp:cNvPr id="0" name=""/>
        <dsp:cNvSpPr/>
      </dsp:nvSpPr>
      <dsp:spPr>
        <a:xfrm>
          <a:off x="257690" y="399106"/>
          <a:ext cx="1827091" cy="192055"/>
        </a:xfrm>
        <a:prstGeom prst="rect">
          <a:avLst/>
        </a:prstGeom>
        <a:solidFill>
          <a:schemeClr val="tx2">
            <a:lumMod val="60000"/>
            <a:lum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44" tIns="22860" rIns="22860" bIns="22860" numCol="1" spcCol="1270" anchor="ctr" anchorCtr="0">
          <a:noAutofit/>
        </a:bodyPr>
        <a:lstStyle/>
        <a:p>
          <a:pPr marL="0" lvl="0" indent="0" algn="l" defTabSz="400050">
            <a:lnSpc>
              <a:spcPct val="90000"/>
            </a:lnSpc>
            <a:spcBef>
              <a:spcPct val="0"/>
            </a:spcBef>
            <a:spcAft>
              <a:spcPct val="35000"/>
            </a:spcAft>
            <a:buNone/>
          </a:pPr>
          <a:r>
            <a:rPr lang="en-US" sz="900" b="1" i="0" kern="1200">
              <a:solidFill>
                <a:schemeClr val="bg1"/>
              </a:solidFill>
              <a:latin typeface="+mj-lt"/>
            </a:rPr>
            <a:t>1,300+ Client Locations</a:t>
          </a:r>
        </a:p>
      </dsp:txBody>
      <dsp:txXfrm>
        <a:off x="257690" y="399106"/>
        <a:ext cx="1827091" cy="192055"/>
      </dsp:txXfrm>
    </dsp:sp>
    <dsp:sp modelId="{C9C68476-02BB-794C-B3FC-5035A2BBBF70}">
      <dsp:nvSpPr>
        <dsp:cNvPr id="0" name=""/>
        <dsp:cNvSpPr/>
      </dsp:nvSpPr>
      <dsp:spPr>
        <a:xfrm>
          <a:off x="137656" y="375098"/>
          <a:ext cx="240069" cy="240069"/>
        </a:xfrm>
        <a:prstGeom prst="ellipse">
          <a:avLst/>
        </a:prstGeom>
        <a:solidFill>
          <a:schemeClr val="lt1">
            <a:hueOff val="0"/>
            <a:satOff val="0"/>
            <a:lumOff val="0"/>
            <a:alphaOff val="0"/>
          </a:schemeClr>
        </a:solidFill>
        <a:ln w="12700" cap="flat" cmpd="sng" algn="ctr">
          <a:solidFill>
            <a:srgbClr val="405F86"/>
          </a:solidFill>
          <a:prstDash val="solid"/>
          <a:miter lim="800000"/>
        </a:ln>
        <a:effectLst/>
      </dsp:spPr>
      <dsp:style>
        <a:lnRef idx="2">
          <a:scrgbClr r="0" g="0" b="0"/>
        </a:lnRef>
        <a:fillRef idx="1">
          <a:scrgbClr r="0" g="0" b="0"/>
        </a:fillRef>
        <a:effectRef idx="0">
          <a:scrgbClr r="0" g="0" b="0"/>
        </a:effectRef>
        <a:fontRef idx="minor"/>
      </dsp:style>
    </dsp:sp>
    <dsp:sp modelId="{B3056323-BE23-DF4C-BBBB-36F337456185}">
      <dsp:nvSpPr>
        <dsp:cNvPr id="0" name=""/>
        <dsp:cNvSpPr/>
      </dsp:nvSpPr>
      <dsp:spPr>
        <a:xfrm>
          <a:off x="257690" y="657248"/>
          <a:ext cx="1827091" cy="192055"/>
        </a:xfrm>
        <a:prstGeom prst="rect">
          <a:avLst/>
        </a:prstGeom>
        <a:solidFill>
          <a:srgbClr val="324C5B"/>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44" tIns="22860" rIns="22860" bIns="22860" numCol="1" spcCol="1270" anchor="ctr" anchorCtr="0">
          <a:noAutofit/>
        </a:bodyPr>
        <a:lstStyle/>
        <a:p>
          <a:pPr marL="0" lvl="0" indent="0" algn="l" defTabSz="400050">
            <a:lnSpc>
              <a:spcPct val="90000"/>
            </a:lnSpc>
            <a:spcBef>
              <a:spcPct val="0"/>
            </a:spcBef>
            <a:spcAft>
              <a:spcPct val="35000"/>
            </a:spcAft>
            <a:buNone/>
          </a:pPr>
          <a:r>
            <a:rPr lang="en-US" sz="900" b="1" i="0" kern="1200" cap="none" baseline="0">
              <a:solidFill>
                <a:schemeClr val="bg1"/>
              </a:solidFill>
              <a:latin typeface="+mj-lt"/>
            </a:rPr>
            <a:t>$67M in Contingent Labor Spend</a:t>
          </a:r>
        </a:p>
      </dsp:txBody>
      <dsp:txXfrm>
        <a:off x="257690" y="657248"/>
        <a:ext cx="1827091" cy="192055"/>
      </dsp:txXfrm>
    </dsp:sp>
    <dsp:sp modelId="{48A175EF-5491-428B-A59C-4733CE9309A8}">
      <dsp:nvSpPr>
        <dsp:cNvPr id="0" name=""/>
        <dsp:cNvSpPr/>
      </dsp:nvSpPr>
      <dsp:spPr>
        <a:xfrm>
          <a:off x="137656" y="633242"/>
          <a:ext cx="240069" cy="240069"/>
        </a:xfrm>
        <a:prstGeom prst="ellipse">
          <a:avLst/>
        </a:prstGeom>
        <a:solidFill>
          <a:schemeClr val="lt1">
            <a:hueOff val="0"/>
            <a:satOff val="0"/>
            <a:lumOff val="0"/>
            <a:alphaOff val="0"/>
          </a:schemeClr>
        </a:solidFill>
        <a:ln w="12700" cap="flat" cmpd="sng" algn="ctr">
          <a:solidFill>
            <a:srgbClr val="ABBAC7"/>
          </a:solidFill>
          <a:prstDash val="solid"/>
          <a:miter lim="800000"/>
        </a:ln>
        <a:effectLst/>
      </dsp:spPr>
      <dsp:style>
        <a:lnRef idx="2">
          <a:scrgbClr r="0" g="0" b="0"/>
        </a:lnRef>
        <a:fillRef idx="1">
          <a:scrgbClr r="0" g="0" b="0"/>
        </a:fillRef>
        <a:effectRef idx="0">
          <a:scrgbClr r="0" g="0" b="0"/>
        </a:effectRef>
        <a:fontRef idx="minor"/>
      </dsp:style>
    </dsp:sp>
    <dsp:sp modelId="{434D4446-4E6C-514C-8063-4B14A6758EC3}">
      <dsp:nvSpPr>
        <dsp:cNvPr id="0" name=""/>
        <dsp:cNvSpPr/>
      </dsp:nvSpPr>
      <dsp:spPr>
        <a:xfrm>
          <a:off x="147581" y="922887"/>
          <a:ext cx="1937201" cy="192055"/>
        </a:xfrm>
        <a:prstGeom prst="rect">
          <a:avLst/>
        </a:prstGeom>
        <a:solidFill>
          <a:schemeClr val="tx2">
            <a:lumMod val="60000"/>
            <a:lum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44" tIns="22860" rIns="22860" bIns="22860" numCol="1" spcCol="1270" anchor="ctr" anchorCtr="0">
          <a:noAutofit/>
        </a:bodyPr>
        <a:lstStyle/>
        <a:p>
          <a:pPr marL="0" lvl="0" indent="0" algn="l" defTabSz="400050">
            <a:lnSpc>
              <a:spcPct val="90000"/>
            </a:lnSpc>
            <a:spcBef>
              <a:spcPct val="0"/>
            </a:spcBef>
            <a:spcAft>
              <a:spcPct val="35000"/>
            </a:spcAft>
            <a:buNone/>
          </a:pPr>
          <a:r>
            <a:rPr lang="en-US" sz="900" b="1" i="0" kern="1200">
              <a:solidFill>
                <a:schemeClr val="bg1"/>
              </a:solidFill>
              <a:latin typeface="+mj-lt"/>
            </a:rPr>
            <a:t>Benchmarking &amp; KPI Improvement</a:t>
          </a:r>
        </a:p>
      </dsp:txBody>
      <dsp:txXfrm>
        <a:off x="147581" y="922887"/>
        <a:ext cx="1937201" cy="192055"/>
      </dsp:txXfrm>
    </dsp:sp>
    <dsp:sp modelId="{CF3DF7CB-96AE-D545-AD3C-C02328FC8BB1}">
      <dsp:nvSpPr>
        <dsp:cNvPr id="0" name=""/>
        <dsp:cNvSpPr/>
      </dsp:nvSpPr>
      <dsp:spPr>
        <a:xfrm>
          <a:off x="27546" y="898883"/>
          <a:ext cx="240069" cy="240069"/>
        </a:xfrm>
        <a:prstGeom prst="ellipse">
          <a:avLst/>
        </a:prstGeom>
        <a:solidFill>
          <a:schemeClr val="lt1">
            <a:hueOff val="0"/>
            <a:satOff val="0"/>
            <a:lumOff val="0"/>
            <a:alphaOff val="0"/>
          </a:schemeClr>
        </a:solidFill>
        <a:ln w="12700" cap="flat" cmpd="sng" algn="ctr">
          <a:solidFill>
            <a:srgbClr val="405F86"/>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CCD4FE0-553B-4DAC-8AD6-EE821123FA6B}">
      <dsp:nvSpPr>
        <dsp:cNvPr id="0" name=""/>
        <dsp:cNvSpPr/>
      </dsp:nvSpPr>
      <dsp:spPr>
        <a:xfrm>
          <a:off x="211" y="50532"/>
          <a:ext cx="824996" cy="770864"/>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i="0" kern="1200">
              <a:latin typeface="+mj-lt"/>
              <a:cs typeface="Calibri" panose="020F0502020204030204" pitchFamily="34" charset="0"/>
            </a:rPr>
            <a:t>Turnaround Leadership</a:t>
          </a:r>
        </a:p>
      </dsp:txBody>
      <dsp:txXfrm>
        <a:off x="211" y="50532"/>
        <a:ext cx="824996" cy="770864"/>
      </dsp:txXfrm>
    </dsp:sp>
    <dsp:sp modelId="{77C96EA1-3F1A-4BCA-AC71-2E17C82A07B1}">
      <dsp:nvSpPr>
        <dsp:cNvPr id="0" name=""/>
        <dsp:cNvSpPr/>
      </dsp:nvSpPr>
      <dsp:spPr>
        <a:xfrm>
          <a:off x="907707" y="50532"/>
          <a:ext cx="824996" cy="770864"/>
        </a:xfrm>
        <a:prstGeom prst="rect">
          <a:avLst/>
        </a:prstGeom>
        <a:solidFill>
          <a:schemeClr val="tx2">
            <a:lumMod val="60000"/>
            <a:lumOff val="4000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i="0" kern="1200">
              <a:latin typeface="+mj-lt"/>
              <a:cs typeface="Calibri" panose="020F0502020204030204" pitchFamily="34" charset="0"/>
            </a:rPr>
            <a:t>ATS Selection &amp; Deployment</a:t>
          </a:r>
        </a:p>
      </dsp:txBody>
      <dsp:txXfrm>
        <a:off x="907707" y="50532"/>
        <a:ext cx="824996" cy="770864"/>
      </dsp:txXfrm>
    </dsp:sp>
    <dsp:sp modelId="{3D8DCBF6-9C7D-4A0D-810E-FD0D617CEEBE}">
      <dsp:nvSpPr>
        <dsp:cNvPr id="0" name=""/>
        <dsp:cNvSpPr/>
      </dsp:nvSpPr>
      <dsp:spPr>
        <a:xfrm>
          <a:off x="211" y="903897"/>
          <a:ext cx="824996" cy="770864"/>
        </a:xfrm>
        <a:prstGeom prst="rect">
          <a:avLst/>
        </a:prstGeom>
        <a:solidFill>
          <a:schemeClr val="tx2">
            <a:lumMod val="60000"/>
            <a:lumOff val="4000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i="0" kern="1200">
              <a:latin typeface="+mj-lt"/>
              <a:cs typeface="Calibri" panose="020F0502020204030204" pitchFamily="34" charset="0"/>
            </a:rPr>
            <a:t>RPO &amp; MSP Engagement</a:t>
          </a:r>
        </a:p>
      </dsp:txBody>
      <dsp:txXfrm>
        <a:off x="211" y="903897"/>
        <a:ext cx="824996" cy="770864"/>
      </dsp:txXfrm>
    </dsp:sp>
    <dsp:sp modelId="{E8912270-7BEF-4361-AB86-4C77CD67D2F9}">
      <dsp:nvSpPr>
        <dsp:cNvPr id="0" name=""/>
        <dsp:cNvSpPr/>
      </dsp:nvSpPr>
      <dsp:spPr>
        <a:xfrm>
          <a:off x="907707" y="903897"/>
          <a:ext cx="824996" cy="770864"/>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i="0" kern="1200">
              <a:latin typeface="+mj-lt"/>
              <a:cs typeface="Calibri" panose="020F0502020204030204" pitchFamily="34" charset="0"/>
            </a:rPr>
            <a:t>Strategy Execution</a:t>
          </a:r>
        </a:p>
      </dsp:txBody>
      <dsp:txXfrm>
        <a:off x="907707" y="903897"/>
        <a:ext cx="824996" cy="770864"/>
      </dsp:txXfrm>
    </dsp:sp>
  </dsp:spTree>
</dsp:drawing>
</file>

<file path=word/diagrams/layout1.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1672</Words>
  <Characters>9534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cp:lastPrinted>2011-10-13T13:21:00Z</cp:lastPrinted>
  <dcterms:created xsi:type="dcterms:W3CDTF">2025-03-10T23:12:00Z</dcterms:created>
  <dcterms:modified xsi:type="dcterms:W3CDTF">2025-03-10T23:12:00Z</dcterms:modified>
</cp:coreProperties>
</file>