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B6B50" w14:textId="16049D4C" w:rsidR="00BD08A6" w:rsidRDefault="00574EAA" w:rsidP="00574EAA">
      <w:pPr>
        <w:pStyle w:val="a3"/>
      </w:pPr>
      <w:r>
        <w:rPr>
          <w:rFonts w:hint="eastAsia"/>
        </w:rPr>
        <w:t>串口通信协议</w:t>
      </w:r>
    </w:p>
    <w:p w14:paraId="2CA51324" w14:textId="2BA598BB" w:rsidR="00574EAA" w:rsidRDefault="00574EAA" w:rsidP="00574EAA">
      <w:pPr>
        <w:pStyle w:val="1"/>
        <w:numPr>
          <w:ilvl w:val="0"/>
          <w:numId w:val="1"/>
        </w:numPr>
      </w:pPr>
      <w:r>
        <w:rPr>
          <w:rFonts w:hint="eastAsia"/>
        </w:rPr>
        <w:t>帧格式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776"/>
        <w:gridCol w:w="947"/>
        <w:gridCol w:w="1175"/>
        <w:gridCol w:w="1286"/>
        <w:gridCol w:w="2052"/>
        <w:gridCol w:w="1030"/>
        <w:gridCol w:w="1030"/>
      </w:tblGrid>
      <w:tr w:rsidR="00574EAA" w:rsidRPr="00574EAA" w14:paraId="24285655" w14:textId="77777777" w:rsidTr="00574EAA">
        <w:trPr>
          <w:jc w:val="center"/>
        </w:trPr>
        <w:tc>
          <w:tcPr>
            <w:tcW w:w="467" w:type="pct"/>
          </w:tcPr>
          <w:p w14:paraId="205935E1" w14:textId="77777777" w:rsidR="00574EAA" w:rsidRPr="00574EAA" w:rsidRDefault="00574EAA" w:rsidP="00574EAA">
            <w:pPr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25A1F50C" w14:textId="6DCB03AF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帧头</w:t>
            </w:r>
          </w:p>
        </w:tc>
        <w:tc>
          <w:tcPr>
            <w:tcW w:w="708" w:type="pct"/>
          </w:tcPr>
          <w:p w14:paraId="5142A181" w14:textId="09E89837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数据id</w:t>
            </w:r>
          </w:p>
        </w:tc>
        <w:tc>
          <w:tcPr>
            <w:tcW w:w="775" w:type="pct"/>
          </w:tcPr>
          <w:p w14:paraId="043AAB08" w14:textId="3B2437D8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37" w:type="pct"/>
          </w:tcPr>
          <w:p w14:paraId="59C00B3A" w14:textId="777F2658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21" w:type="pct"/>
          </w:tcPr>
          <w:p w14:paraId="377B8830" w14:textId="5EF099E4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校验和</w:t>
            </w:r>
          </w:p>
        </w:tc>
        <w:tc>
          <w:tcPr>
            <w:tcW w:w="621" w:type="pct"/>
          </w:tcPr>
          <w:p w14:paraId="1924644B" w14:textId="49C6DA40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结束符</w:t>
            </w:r>
          </w:p>
        </w:tc>
      </w:tr>
      <w:tr w:rsidR="00574EAA" w14:paraId="2356A483" w14:textId="77777777" w:rsidTr="00574EAA">
        <w:trPr>
          <w:jc w:val="center"/>
        </w:trPr>
        <w:tc>
          <w:tcPr>
            <w:tcW w:w="467" w:type="pct"/>
          </w:tcPr>
          <w:p w14:paraId="2F526560" w14:textId="15422F2D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571" w:type="pct"/>
          </w:tcPr>
          <w:p w14:paraId="3A84C07D" w14:textId="1974C265" w:rsidR="00574EAA" w:rsidRDefault="00574EAA" w:rsidP="00574EAA">
            <w:pPr>
              <w:jc w:val="center"/>
            </w:pPr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a</w:t>
            </w:r>
          </w:p>
        </w:tc>
        <w:tc>
          <w:tcPr>
            <w:tcW w:w="708" w:type="pct"/>
          </w:tcPr>
          <w:p w14:paraId="11D94B70" w14:textId="452C47A0" w:rsidR="00574EAA" w:rsidRDefault="00574EAA" w:rsidP="00574EAA">
            <w:pPr>
              <w:jc w:val="center"/>
            </w:pPr>
            <w:r>
              <w:rPr>
                <w:rFonts w:hint="eastAsia"/>
              </w:rPr>
              <w:t>Lsb</w:t>
            </w:r>
            <w:r>
              <w:t xml:space="preserve"> </w:t>
            </w:r>
            <w:r>
              <w:rPr>
                <w:rFonts w:hint="eastAsia"/>
              </w:rPr>
              <w:t>Msb</w:t>
            </w:r>
          </w:p>
        </w:tc>
        <w:tc>
          <w:tcPr>
            <w:tcW w:w="775" w:type="pct"/>
          </w:tcPr>
          <w:p w14:paraId="582FBADD" w14:textId="27B2D4D4" w:rsidR="00574EAA" w:rsidRDefault="00574EAA" w:rsidP="00574EAA">
            <w:pPr>
              <w:jc w:val="center"/>
            </w:pPr>
            <w:r>
              <w:t>xx</w:t>
            </w:r>
          </w:p>
        </w:tc>
        <w:tc>
          <w:tcPr>
            <w:tcW w:w="1237" w:type="pct"/>
          </w:tcPr>
          <w:p w14:paraId="3A208C73" w14:textId="77777777" w:rsidR="00574EAA" w:rsidRDefault="00574EAA" w:rsidP="00574EAA">
            <w:pPr>
              <w:jc w:val="center"/>
            </w:pPr>
          </w:p>
        </w:tc>
        <w:tc>
          <w:tcPr>
            <w:tcW w:w="621" w:type="pct"/>
          </w:tcPr>
          <w:p w14:paraId="0DB8DB4B" w14:textId="4F45D820" w:rsidR="00574EAA" w:rsidRDefault="00574EAA" w:rsidP="00574EAA">
            <w:pPr>
              <w:jc w:val="center"/>
            </w:pPr>
            <w:r>
              <w:rPr>
                <w:rFonts w:hint="eastAsia"/>
              </w:rPr>
              <w:t>CRC</w:t>
            </w:r>
            <w:r>
              <w:t>8</w:t>
            </w:r>
          </w:p>
        </w:tc>
        <w:tc>
          <w:tcPr>
            <w:tcW w:w="621" w:type="pct"/>
          </w:tcPr>
          <w:p w14:paraId="07C1729D" w14:textId="39025C8D" w:rsidR="00574EAA" w:rsidRDefault="00574EAA" w:rsidP="00574EAA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a</w:t>
            </w:r>
          </w:p>
        </w:tc>
      </w:tr>
      <w:tr w:rsidR="00574EAA" w14:paraId="11C50058" w14:textId="77777777" w:rsidTr="00574EAA">
        <w:trPr>
          <w:jc w:val="center"/>
        </w:trPr>
        <w:tc>
          <w:tcPr>
            <w:tcW w:w="467" w:type="pct"/>
          </w:tcPr>
          <w:p w14:paraId="51914CB1" w14:textId="5777243A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大小</w:t>
            </w:r>
          </w:p>
        </w:tc>
        <w:tc>
          <w:tcPr>
            <w:tcW w:w="571" w:type="pct"/>
          </w:tcPr>
          <w:p w14:paraId="302D13B6" w14:textId="0707CEB3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708" w:type="pct"/>
          </w:tcPr>
          <w:p w14:paraId="4C5A0409" w14:textId="6CD0C432" w:rsidR="00574EAA" w:rsidRDefault="00574EAA" w:rsidP="00574EA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775" w:type="pct"/>
          </w:tcPr>
          <w:p w14:paraId="34599BB8" w14:textId="33DE245C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1237" w:type="pct"/>
          </w:tcPr>
          <w:p w14:paraId="6CB7C280" w14:textId="5EA25751" w:rsidR="00574EAA" w:rsidRDefault="00574EAA" w:rsidP="00574EAA">
            <w:pPr>
              <w:jc w:val="center"/>
            </w:pPr>
            <w:r>
              <w:rPr>
                <w:rFonts w:hint="eastAsia"/>
              </w:rPr>
              <w:t>取决于数据类型</w:t>
            </w:r>
          </w:p>
        </w:tc>
        <w:tc>
          <w:tcPr>
            <w:tcW w:w="621" w:type="pct"/>
          </w:tcPr>
          <w:p w14:paraId="60AD8E7A" w14:textId="79AD9E0C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621" w:type="pct"/>
          </w:tcPr>
          <w:p w14:paraId="7D3FC066" w14:textId="52F5ED40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</w:tbl>
    <w:p w14:paraId="0AE11694" w14:textId="180BB247" w:rsidR="00574EAA" w:rsidRDefault="00574EAA" w:rsidP="00A07CEF">
      <w:pPr>
        <w:pStyle w:val="2"/>
      </w:pPr>
      <w:r>
        <w:rPr>
          <w:rFonts w:hint="eastAsia"/>
        </w:rPr>
        <w:t>帧头</w:t>
      </w:r>
    </w:p>
    <w:p w14:paraId="06D798C0" w14:textId="63ABD014" w:rsidR="00574EAA" w:rsidRDefault="00574EAA" w:rsidP="00574EAA">
      <w:pPr>
        <w:pStyle w:val="21"/>
      </w:pPr>
      <w:r>
        <w:rPr>
          <w:rFonts w:hint="eastAsia"/>
        </w:rPr>
        <w:t>固定值0x</w:t>
      </w:r>
      <w:r>
        <w:t>5</w:t>
      </w:r>
      <w:r>
        <w:rPr>
          <w:rFonts w:hint="eastAsia"/>
        </w:rPr>
        <w:t>a，占用1byte。</w:t>
      </w:r>
    </w:p>
    <w:p w14:paraId="515A7731" w14:textId="1415C7E1" w:rsidR="00574EAA" w:rsidRDefault="00A07CEF" w:rsidP="00A07CEF">
      <w:pPr>
        <w:pStyle w:val="2"/>
      </w:pPr>
      <w:r>
        <w:rPr>
          <w:rFonts w:hint="eastAsia"/>
        </w:rPr>
        <w:t>数据ID</w:t>
      </w:r>
    </w:p>
    <w:p w14:paraId="6344C584" w14:textId="316CA622" w:rsidR="00574EAA" w:rsidRDefault="00A07CEF" w:rsidP="00574EAA">
      <w:pPr>
        <w:pStyle w:val="21"/>
      </w:pPr>
      <w:r>
        <w:rPr>
          <w:rFonts w:hint="eastAsia"/>
        </w:rPr>
        <w:t>数据ID从0开始，按照顺序使用，数据ID也用于在表格中显示数据时数据的排列。</w:t>
      </w:r>
    </w:p>
    <w:p w14:paraId="302E236B" w14:textId="3304469E" w:rsidR="000B6F93" w:rsidRPr="009C45D1" w:rsidRDefault="000B6F93" w:rsidP="00574EAA">
      <w:pPr>
        <w:pStyle w:val="21"/>
        <w:rPr>
          <w:color w:val="FF0000"/>
        </w:rPr>
      </w:pPr>
      <w:r w:rsidRPr="009C45D1">
        <w:rPr>
          <w:rFonts w:hint="eastAsia"/>
          <w:color w:val="FF0000"/>
        </w:rPr>
        <w:t>注意</w:t>
      </w:r>
      <w:r w:rsidR="003E0E50" w:rsidRPr="009C45D1">
        <w:rPr>
          <w:rFonts w:hint="eastAsia"/>
          <w:color w:val="FF0000"/>
        </w:rPr>
        <w:t>：</w:t>
      </w:r>
      <w:r w:rsidRPr="009C45D1">
        <w:rPr>
          <w:rFonts w:hint="eastAsia"/>
          <w:color w:val="FF0000"/>
        </w:rPr>
        <w:t>ID的</w:t>
      </w:r>
      <w:r w:rsidR="00FE0CAC" w:rsidRPr="009C45D1">
        <w:rPr>
          <w:rFonts w:hint="eastAsia"/>
          <w:color w:val="FF0000"/>
        </w:rPr>
        <w:t>低8位在前</w:t>
      </w:r>
      <w:r w:rsidR="003E0E50" w:rsidRPr="009C45D1">
        <w:rPr>
          <w:rFonts w:hint="eastAsia"/>
          <w:color w:val="FF0000"/>
        </w:rPr>
        <w:t>，</w:t>
      </w:r>
      <w:r w:rsidR="00FE0CAC" w:rsidRPr="009C45D1">
        <w:rPr>
          <w:rFonts w:hint="eastAsia"/>
          <w:color w:val="FF0000"/>
        </w:rPr>
        <w:t>高8位在后，即使用的LSB编码规则。</w:t>
      </w:r>
    </w:p>
    <w:p w14:paraId="60DC03F1" w14:textId="6E517A5D" w:rsidR="00A07CEF" w:rsidRDefault="00A07CEF" w:rsidP="00A07CEF">
      <w:pPr>
        <w:pStyle w:val="2"/>
      </w:pPr>
      <w:r>
        <w:rPr>
          <w:rFonts w:hint="eastAsia"/>
        </w:rPr>
        <w:t>数据类型</w:t>
      </w:r>
    </w:p>
    <w:tbl>
      <w:tblPr>
        <w:tblStyle w:val="a5"/>
        <w:tblW w:w="4324" w:type="pct"/>
        <w:jc w:val="center"/>
        <w:tblLook w:val="04A0" w:firstRow="1" w:lastRow="0" w:firstColumn="1" w:lastColumn="0" w:noHBand="0" w:noVBand="1"/>
      </w:tblPr>
      <w:tblGrid>
        <w:gridCol w:w="782"/>
        <w:gridCol w:w="1232"/>
        <w:gridCol w:w="1795"/>
        <w:gridCol w:w="3365"/>
      </w:tblGrid>
      <w:tr w:rsidR="00A07CEF" w:rsidRPr="00574EAA" w14:paraId="65EE60AE" w14:textId="77777777" w:rsidTr="00A5535E">
        <w:trPr>
          <w:jc w:val="center"/>
        </w:trPr>
        <w:tc>
          <w:tcPr>
            <w:tcW w:w="545" w:type="pct"/>
          </w:tcPr>
          <w:p w14:paraId="166ADB11" w14:textId="4DED13BB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859" w:type="pct"/>
          </w:tcPr>
          <w:p w14:paraId="7CF35B47" w14:textId="37025254" w:rsidR="00A07CEF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51" w:type="pct"/>
          </w:tcPr>
          <w:p w14:paraId="1C62DB64" w14:textId="2D86D68C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数据长度(</w:t>
            </w:r>
            <w:r>
              <w:rPr>
                <w:b/>
                <w:bCs/>
              </w:rPr>
              <w:t>byte)</w:t>
            </w:r>
          </w:p>
        </w:tc>
        <w:tc>
          <w:tcPr>
            <w:tcW w:w="2345" w:type="pct"/>
          </w:tcPr>
          <w:p w14:paraId="1787585B" w14:textId="12DB1E0D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2E6120" w:rsidRPr="00A07CEF" w14:paraId="1FEDFB45" w14:textId="77777777" w:rsidTr="00A5535E">
        <w:trPr>
          <w:jc w:val="center"/>
        </w:trPr>
        <w:tc>
          <w:tcPr>
            <w:tcW w:w="545" w:type="pct"/>
          </w:tcPr>
          <w:p w14:paraId="185439DA" w14:textId="2165C282" w:rsidR="002E6120" w:rsidRDefault="002E6120" w:rsidP="00CD26F4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859" w:type="pct"/>
          </w:tcPr>
          <w:p w14:paraId="723C12C5" w14:textId="567AD427" w:rsidR="002E6120" w:rsidRDefault="002E6120" w:rsidP="00CD26F4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</w:tcPr>
          <w:p w14:paraId="05A900B6" w14:textId="4129C212" w:rsidR="002E6120" w:rsidRDefault="002E6120" w:rsidP="00CD26F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3F8D0462" w14:textId="75D5FE9F" w:rsidR="002E6120" w:rsidRDefault="002E6120" w:rsidP="00CD26F4">
            <w:pPr>
              <w:jc w:val="center"/>
            </w:pPr>
            <w:r>
              <w:rPr>
                <w:rFonts w:hint="eastAsia"/>
              </w:rPr>
              <w:t>请求</w:t>
            </w:r>
            <w:r w:rsidR="000545B2">
              <w:rPr>
                <w:rFonts w:hint="eastAsia"/>
              </w:rPr>
              <w:t>开始</w:t>
            </w:r>
            <w:r>
              <w:rPr>
                <w:rFonts w:hint="eastAsia"/>
              </w:rPr>
              <w:t>主动上传</w:t>
            </w:r>
          </w:p>
        </w:tc>
      </w:tr>
      <w:tr w:rsidR="00BC29F0" w14:paraId="6E3DA4ED" w14:textId="77777777" w:rsidTr="00A5535E">
        <w:trPr>
          <w:jc w:val="center"/>
        </w:trPr>
        <w:tc>
          <w:tcPr>
            <w:tcW w:w="545" w:type="pct"/>
          </w:tcPr>
          <w:p w14:paraId="2B709E65" w14:textId="22B4FE37" w:rsidR="00BC29F0" w:rsidRPr="00A07CEF" w:rsidRDefault="00BC29F0" w:rsidP="00BC29F0">
            <w:pPr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859" w:type="pct"/>
          </w:tcPr>
          <w:p w14:paraId="0017F48B" w14:textId="4758B2D5" w:rsidR="00BC29F0" w:rsidRDefault="00BC29F0" w:rsidP="00BC29F0">
            <w:pPr>
              <w:jc w:val="center"/>
            </w:pPr>
            <w:r>
              <w:t>uint6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1A794CE1" w14:textId="7DB5F05A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3A871274" w14:textId="05722D15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无符号1</w:t>
            </w:r>
            <w:r>
              <w:t>6</w:t>
            </w:r>
            <w:r>
              <w:rPr>
                <w:rFonts w:hint="eastAsia"/>
              </w:rPr>
              <w:t>位数据</w:t>
            </w:r>
          </w:p>
        </w:tc>
      </w:tr>
      <w:tr w:rsidR="00BC29F0" w14:paraId="2446C2E1" w14:textId="77777777" w:rsidTr="00A5535E">
        <w:trPr>
          <w:jc w:val="center"/>
        </w:trPr>
        <w:tc>
          <w:tcPr>
            <w:tcW w:w="545" w:type="pct"/>
          </w:tcPr>
          <w:p w14:paraId="5FDA4589" w14:textId="1CFE2D77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859" w:type="pct"/>
          </w:tcPr>
          <w:p w14:paraId="53AA93F3" w14:textId="5F0E0E00" w:rsidR="00BC29F0" w:rsidRDefault="00BC29F0" w:rsidP="00BC29F0">
            <w:pPr>
              <w:jc w:val="center"/>
            </w:pPr>
            <w:r>
              <w:rPr>
                <w:rFonts w:hint="eastAsia"/>
              </w:rPr>
              <w:t>i</w:t>
            </w:r>
            <w:r>
              <w:t>nt16_t</w:t>
            </w:r>
          </w:p>
        </w:tc>
        <w:tc>
          <w:tcPr>
            <w:tcW w:w="1251" w:type="pct"/>
          </w:tcPr>
          <w:p w14:paraId="51FAC2CB" w14:textId="47D2B930" w:rsidR="00BC29F0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1C0FC6B5" w14:textId="3A097FD7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有符号1</w:t>
            </w:r>
            <w:r>
              <w:t>6</w:t>
            </w:r>
            <w:r>
              <w:rPr>
                <w:rFonts w:hint="eastAsia"/>
              </w:rPr>
              <w:t>位数据</w:t>
            </w:r>
          </w:p>
        </w:tc>
      </w:tr>
      <w:tr w:rsidR="00BC29F0" w14:paraId="7F8FB67C" w14:textId="77777777" w:rsidTr="00A5535E">
        <w:trPr>
          <w:jc w:val="center"/>
        </w:trPr>
        <w:tc>
          <w:tcPr>
            <w:tcW w:w="545" w:type="pct"/>
          </w:tcPr>
          <w:p w14:paraId="6A475CEE" w14:textId="7CC87A04" w:rsidR="00BC29F0" w:rsidRDefault="00BC29F0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32</w:t>
            </w:r>
          </w:p>
        </w:tc>
        <w:tc>
          <w:tcPr>
            <w:tcW w:w="859" w:type="pct"/>
          </w:tcPr>
          <w:p w14:paraId="4EC4F6AB" w14:textId="31FDD70D" w:rsidR="00BC29F0" w:rsidRDefault="00BC29F0" w:rsidP="00BC29F0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1251" w:type="pct"/>
          </w:tcPr>
          <w:p w14:paraId="7537E0A6" w14:textId="722FE144" w:rsidR="00BC29F0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7BB23B09" w14:textId="12572E25" w:rsidR="00BC29F0" w:rsidRDefault="00BC29F0" w:rsidP="00BC29F0">
            <w:pPr>
              <w:jc w:val="center"/>
            </w:pPr>
            <w:r>
              <w:rPr>
                <w:rFonts w:hint="eastAsia"/>
              </w:rPr>
              <w:t>最大值不超过uint</w:t>
            </w:r>
            <w:r>
              <w:t>16</w:t>
            </w:r>
            <w:r>
              <w:rPr>
                <w:rFonts w:hint="eastAsia"/>
              </w:rPr>
              <w:t>_t的枚举数据</w:t>
            </w:r>
          </w:p>
        </w:tc>
      </w:tr>
      <w:tr w:rsidR="00AC2580" w14:paraId="460A507B" w14:textId="77777777" w:rsidTr="0087420E">
        <w:trPr>
          <w:jc w:val="center"/>
        </w:trPr>
        <w:tc>
          <w:tcPr>
            <w:tcW w:w="545" w:type="pct"/>
          </w:tcPr>
          <w:p w14:paraId="79FF0AA5" w14:textId="77777777" w:rsidR="00AC2580" w:rsidRDefault="00AC2580" w:rsidP="00874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42</w:t>
            </w:r>
          </w:p>
        </w:tc>
        <w:tc>
          <w:tcPr>
            <w:tcW w:w="859" w:type="pct"/>
          </w:tcPr>
          <w:p w14:paraId="4848588C" w14:textId="77777777" w:rsidR="00AC2580" w:rsidRDefault="00AC2580" w:rsidP="0087420E">
            <w:pPr>
              <w:jc w:val="center"/>
              <w:rPr>
                <w:rFonts w:hint="eastAsia"/>
              </w:rPr>
            </w:pPr>
            <w:r>
              <w:t>bitmap16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1A79CF66" w14:textId="77777777" w:rsidR="00AC2580" w:rsidRDefault="00AC2580" w:rsidP="00874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</w:tcPr>
          <w:p w14:paraId="4E163C0B" w14:textId="77777777" w:rsidR="00AC2580" w:rsidRDefault="00AC2580" w:rsidP="00874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位bitmap</w:t>
            </w:r>
          </w:p>
        </w:tc>
      </w:tr>
      <w:tr w:rsidR="007701FD" w14:paraId="288872E4" w14:textId="77777777" w:rsidTr="00A5535E">
        <w:trPr>
          <w:jc w:val="center"/>
        </w:trPr>
        <w:tc>
          <w:tcPr>
            <w:tcW w:w="545" w:type="pct"/>
          </w:tcPr>
          <w:p w14:paraId="170F5595" w14:textId="09CB367C" w:rsidR="007701FD" w:rsidRDefault="007701FD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80</w:t>
            </w:r>
            <w:r w:rsidR="00A5535E">
              <w:t xml:space="preserve"> </w:t>
            </w:r>
          </w:p>
        </w:tc>
        <w:tc>
          <w:tcPr>
            <w:tcW w:w="859" w:type="pct"/>
          </w:tcPr>
          <w:p w14:paraId="4252EA2E" w14:textId="1696BFAB" w:rsidR="007701FD" w:rsidRDefault="00A5535E" w:rsidP="00BC29F0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</w:tcPr>
          <w:p w14:paraId="01EEB145" w14:textId="312B3878" w:rsidR="007701FD" w:rsidRDefault="00A5535E" w:rsidP="00BC29F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3D134D47" w14:textId="5449EC17" w:rsidR="007701FD" w:rsidRDefault="00A5535E" w:rsidP="00BC29F0">
            <w:pPr>
              <w:jc w:val="center"/>
            </w:pPr>
            <w:r>
              <w:rPr>
                <w:rFonts w:hint="eastAsia"/>
              </w:rPr>
              <w:t>肯定</w:t>
            </w:r>
            <w:r w:rsidR="00F36CF0">
              <w:rPr>
                <w:rFonts w:hint="eastAsia"/>
              </w:rPr>
              <w:t>应答报文</w:t>
            </w:r>
          </w:p>
        </w:tc>
      </w:tr>
      <w:tr w:rsidR="007701FD" w14:paraId="0491CEED" w14:textId="77777777" w:rsidTr="00A5535E">
        <w:trPr>
          <w:jc w:val="center"/>
        </w:trPr>
        <w:tc>
          <w:tcPr>
            <w:tcW w:w="545" w:type="pct"/>
          </w:tcPr>
          <w:p w14:paraId="1F76EDC4" w14:textId="34042481" w:rsidR="007701FD" w:rsidRDefault="007701FD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7</w:t>
            </w:r>
            <w:r>
              <w:rPr>
                <w:rFonts w:hint="eastAsia"/>
              </w:rPr>
              <w:t>F</w:t>
            </w:r>
          </w:p>
        </w:tc>
        <w:tc>
          <w:tcPr>
            <w:tcW w:w="859" w:type="pct"/>
            <w:vMerge w:val="restart"/>
          </w:tcPr>
          <w:p w14:paraId="308C2EFA" w14:textId="2C828BF6" w:rsidR="007701FD" w:rsidRDefault="007701FD" w:rsidP="00BC29F0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  <w:vMerge w:val="restart"/>
          </w:tcPr>
          <w:p w14:paraId="0CF2FE32" w14:textId="51512775" w:rsidR="007701FD" w:rsidRDefault="007701FD" w:rsidP="00BC29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  <w:vMerge w:val="restart"/>
          </w:tcPr>
          <w:p w14:paraId="610E81AE" w14:textId="1D3713DB" w:rsidR="007701FD" w:rsidRDefault="007701FD" w:rsidP="00BC29F0">
            <w:pPr>
              <w:jc w:val="center"/>
            </w:pPr>
            <w:r>
              <w:rPr>
                <w:rFonts w:hint="eastAsia"/>
              </w:rPr>
              <w:t>否定应答报文</w:t>
            </w:r>
          </w:p>
        </w:tc>
      </w:tr>
      <w:tr w:rsidR="007701FD" w14:paraId="0E3D5609" w14:textId="77777777" w:rsidTr="00A5535E">
        <w:trPr>
          <w:jc w:val="center"/>
        </w:trPr>
        <w:tc>
          <w:tcPr>
            <w:tcW w:w="545" w:type="pct"/>
          </w:tcPr>
          <w:p w14:paraId="1AE8898F" w14:textId="300A856B" w:rsidR="007701FD" w:rsidRDefault="007701FD" w:rsidP="007701FD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859" w:type="pct"/>
            <w:vMerge/>
          </w:tcPr>
          <w:p w14:paraId="65F1FEED" w14:textId="7DBBD72B" w:rsidR="007701FD" w:rsidRDefault="007701FD" w:rsidP="007701FD">
            <w:pPr>
              <w:jc w:val="center"/>
            </w:pPr>
          </w:p>
        </w:tc>
        <w:tc>
          <w:tcPr>
            <w:tcW w:w="1251" w:type="pct"/>
            <w:vMerge/>
          </w:tcPr>
          <w:p w14:paraId="0FCDAAFC" w14:textId="7F04FF1C" w:rsidR="007701FD" w:rsidRDefault="007701FD" w:rsidP="007701FD">
            <w:pPr>
              <w:jc w:val="center"/>
            </w:pPr>
          </w:p>
        </w:tc>
        <w:tc>
          <w:tcPr>
            <w:tcW w:w="2345" w:type="pct"/>
            <w:vMerge/>
          </w:tcPr>
          <w:p w14:paraId="602533B3" w14:textId="1DF94627" w:rsidR="007701FD" w:rsidRDefault="007701FD" w:rsidP="007701FD">
            <w:pPr>
              <w:jc w:val="center"/>
            </w:pPr>
          </w:p>
        </w:tc>
      </w:tr>
    </w:tbl>
    <w:p w14:paraId="7B2A1AF2" w14:textId="1AE2C1C3" w:rsidR="002A2FF4" w:rsidRDefault="002A2FF4" w:rsidP="002A2FF4">
      <w:pPr>
        <w:pStyle w:val="2"/>
      </w:pPr>
      <w:r>
        <w:rPr>
          <w:rFonts w:hint="eastAsia"/>
        </w:rPr>
        <w:t>数据</w:t>
      </w:r>
    </w:p>
    <w:p w14:paraId="7B650398" w14:textId="69B9E067" w:rsidR="002A2FF4" w:rsidRDefault="002A2FF4" w:rsidP="00574EAA">
      <w:pPr>
        <w:pStyle w:val="21"/>
      </w:pPr>
      <w:r>
        <w:rPr>
          <w:rFonts w:hint="eastAsia"/>
        </w:rPr>
        <w:t>传输的数据，根据数据类型确定数据域的长度。</w:t>
      </w:r>
    </w:p>
    <w:p w14:paraId="59BB517B" w14:textId="35DD0712" w:rsidR="00A07CEF" w:rsidRPr="009C45D1" w:rsidRDefault="003E0E50" w:rsidP="00574EAA">
      <w:pPr>
        <w:pStyle w:val="21"/>
        <w:rPr>
          <w:color w:val="FF0000"/>
        </w:rPr>
      </w:pPr>
      <w:r w:rsidRPr="009C45D1">
        <w:rPr>
          <w:rFonts w:hint="eastAsia"/>
          <w:color w:val="FF0000"/>
        </w:rPr>
        <w:t>注意：对于多字节数据均使用低字节在前，高字节在后，即使用的LSB编码规则。</w:t>
      </w:r>
    </w:p>
    <w:p w14:paraId="4907BC1A" w14:textId="5BB03308" w:rsidR="00A07CEF" w:rsidRDefault="002A2FF4" w:rsidP="002A2FF4">
      <w:pPr>
        <w:pStyle w:val="2"/>
      </w:pPr>
      <w:r>
        <w:rPr>
          <w:rFonts w:hint="eastAsia"/>
        </w:rPr>
        <w:t>校验和</w:t>
      </w:r>
    </w:p>
    <w:p w14:paraId="3A62E63D" w14:textId="724FE93D" w:rsidR="002A2FF4" w:rsidRDefault="002A2FF4" w:rsidP="00574EAA">
      <w:pPr>
        <w:pStyle w:val="21"/>
      </w:pPr>
      <w:r>
        <w:rPr>
          <w:rFonts w:hint="eastAsia"/>
        </w:rPr>
        <w:t>使用CRC</w:t>
      </w:r>
      <w:r>
        <w:t>8</w:t>
      </w:r>
      <w:r>
        <w:rPr>
          <w:rFonts w:hint="eastAsia"/>
        </w:rPr>
        <w:t>对数据ID，数据类型，数据计算校验和存放在CRC段并传输，接收者收到</w:t>
      </w:r>
      <w:r>
        <w:rPr>
          <w:rFonts w:hint="eastAsia"/>
        </w:rPr>
        <w:lastRenderedPageBreak/>
        <w:t>报文后应计算报文的数据ID，数据类型，数据的CRC值与报文中的CRC进行对比，若不符，则说明报文有误。</w:t>
      </w:r>
    </w:p>
    <w:p w14:paraId="7EB3C2D7" w14:textId="3807CB9A" w:rsidR="00475B9A" w:rsidRPr="009C45D1" w:rsidRDefault="00475B9A" w:rsidP="00574EAA">
      <w:pPr>
        <w:pStyle w:val="21"/>
        <w:rPr>
          <w:color w:val="FF0000"/>
        </w:rPr>
      </w:pPr>
      <w:r w:rsidRPr="009C45D1">
        <w:rPr>
          <w:rFonts w:hint="eastAsia"/>
          <w:color w:val="FF0000"/>
        </w:rPr>
        <w:t>注：暂时未实现，需要填写固定值</w:t>
      </w:r>
      <w:r w:rsidRPr="009C45D1">
        <w:rPr>
          <w:color w:val="FF0000"/>
        </w:rPr>
        <w:t>0</w:t>
      </w:r>
      <w:r w:rsidRPr="009C45D1">
        <w:rPr>
          <w:rFonts w:hint="eastAsia"/>
          <w:color w:val="FF0000"/>
        </w:rPr>
        <w:t>x</w:t>
      </w:r>
      <w:r w:rsidRPr="009C45D1">
        <w:rPr>
          <w:color w:val="FF0000"/>
        </w:rPr>
        <w:t>00</w:t>
      </w:r>
      <w:r w:rsidRPr="009C45D1">
        <w:rPr>
          <w:rFonts w:hint="eastAsia"/>
          <w:color w:val="FF0000"/>
        </w:rPr>
        <w:t>。</w:t>
      </w:r>
    </w:p>
    <w:p w14:paraId="2AB1537E" w14:textId="582F7518" w:rsidR="002A2FF4" w:rsidRDefault="00E771E3" w:rsidP="00E771E3">
      <w:pPr>
        <w:pStyle w:val="2"/>
      </w:pPr>
      <w:r>
        <w:rPr>
          <w:rFonts w:hint="eastAsia"/>
        </w:rPr>
        <w:t>结束符</w:t>
      </w:r>
    </w:p>
    <w:p w14:paraId="640BCDAE" w14:textId="5A5FEEF4" w:rsidR="00E771E3" w:rsidRDefault="00E771E3" w:rsidP="00574EAA">
      <w:pPr>
        <w:pStyle w:val="21"/>
      </w:pPr>
      <w:r>
        <w:rPr>
          <w:rFonts w:hint="eastAsia"/>
        </w:rPr>
        <w:t>结束符固定为0x</w:t>
      </w:r>
      <w:r>
        <w:t>0</w:t>
      </w:r>
      <w:r>
        <w:rPr>
          <w:rFonts w:hint="eastAsia"/>
        </w:rPr>
        <w:t>a，即换行符‘\n’的值。</w:t>
      </w:r>
    </w:p>
    <w:p w14:paraId="19BD0104" w14:textId="77777777" w:rsidR="00EE1D33" w:rsidRDefault="00EE1D33" w:rsidP="00574EAA">
      <w:pPr>
        <w:pStyle w:val="21"/>
        <w:sectPr w:rsidR="00EE1D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5EF7DC" w14:textId="6F1D4228" w:rsidR="00EE1D33" w:rsidRDefault="00EE1D33" w:rsidP="00EE1D33">
      <w:pPr>
        <w:pStyle w:val="a3"/>
      </w:pPr>
      <w:r>
        <w:rPr>
          <w:rFonts w:hint="eastAsia"/>
        </w:rPr>
        <w:lastRenderedPageBreak/>
        <w:t>附录</w:t>
      </w:r>
      <w:r w:rsidR="00A66858">
        <w:t>1</w:t>
      </w:r>
      <w:r w:rsidR="002531B9">
        <w:t xml:space="preserve"> </w:t>
      </w:r>
      <w:r w:rsidR="002531B9">
        <w:rPr>
          <w:rFonts w:hint="eastAsia"/>
        </w:rPr>
        <w:t>部分ID对应的数据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8"/>
        <w:gridCol w:w="1390"/>
        <w:gridCol w:w="1390"/>
        <w:gridCol w:w="1390"/>
        <w:gridCol w:w="1391"/>
        <w:gridCol w:w="1347"/>
      </w:tblGrid>
      <w:tr w:rsidR="00A76B8C" w:rsidRPr="00A76B8C" w14:paraId="254ED4FE" w14:textId="63184AD6" w:rsidTr="00A76B8C">
        <w:tc>
          <w:tcPr>
            <w:tcW w:w="1388" w:type="dxa"/>
          </w:tcPr>
          <w:p w14:paraId="528E3CC1" w14:textId="5C4DDD2D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90" w:type="dxa"/>
          </w:tcPr>
          <w:p w14:paraId="35BDAB5B" w14:textId="36496F5B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数据名</w:t>
            </w:r>
          </w:p>
        </w:tc>
        <w:tc>
          <w:tcPr>
            <w:tcW w:w="1390" w:type="dxa"/>
          </w:tcPr>
          <w:p w14:paraId="48638379" w14:textId="06E33DFC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90" w:type="dxa"/>
          </w:tcPr>
          <w:p w14:paraId="2CB78263" w14:textId="0BDD3F76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换算</w:t>
            </w:r>
            <w:r w:rsidR="008D60C3">
              <w:rPr>
                <w:rFonts w:hint="eastAsia"/>
                <w:b/>
                <w:bCs/>
              </w:rPr>
              <w:t>公式</w:t>
            </w:r>
          </w:p>
        </w:tc>
        <w:tc>
          <w:tcPr>
            <w:tcW w:w="1391" w:type="dxa"/>
          </w:tcPr>
          <w:p w14:paraId="1711EA1B" w14:textId="29A6362C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1347" w:type="dxa"/>
          </w:tcPr>
          <w:p w14:paraId="35FBEFE6" w14:textId="1D2F2392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描述</w:t>
            </w:r>
          </w:p>
        </w:tc>
      </w:tr>
      <w:tr w:rsidR="00A76B8C" w14:paraId="7D3D37FD" w14:textId="77777777" w:rsidTr="00A76B8C">
        <w:tc>
          <w:tcPr>
            <w:tcW w:w="1388" w:type="dxa"/>
          </w:tcPr>
          <w:p w14:paraId="381C40ED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2EF3994B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524C99E0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5FB81917" w14:textId="77777777" w:rsidR="00A76B8C" w:rsidRDefault="00A76B8C" w:rsidP="00A76B8C">
            <w:pPr>
              <w:jc w:val="center"/>
            </w:pPr>
          </w:p>
        </w:tc>
        <w:tc>
          <w:tcPr>
            <w:tcW w:w="1391" w:type="dxa"/>
          </w:tcPr>
          <w:p w14:paraId="34A764B8" w14:textId="77777777" w:rsidR="00A76B8C" w:rsidRDefault="00A76B8C" w:rsidP="00A76B8C">
            <w:pPr>
              <w:jc w:val="center"/>
            </w:pPr>
          </w:p>
        </w:tc>
        <w:tc>
          <w:tcPr>
            <w:tcW w:w="1347" w:type="dxa"/>
          </w:tcPr>
          <w:p w14:paraId="14CFA6C3" w14:textId="77777777" w:rsidR="00A76B8C" w:rsidRDefault="00A76B8C" w:rsidP="00A76B8C">
            <w:pPr>
              <w:jc w:val="center"/>
            </w:pPr>
          </w:p>
        </w:tc>
      </w:tr>
      <w:tr w:rsidR="00A76B8C" w14:paraId="22EF8719" w14:textId="77777777" w:rsidTr="00A76B8C">
        <w:tc>
          <w:tcPr>
            <w:tcW w:w="1388" w:type="dxa"/>
          </w:tcPr>
          <w:p w14:paraId="742936BD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6C25D789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02CA8BC0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2F5FE44C" w14:textId="77777777" w:rsidR="00A76B8C" w:rsidRDefault="00A76B8C" w:rsidP="00A76B8C">
            <w:pPr>
              <w:jc w:val="center"/>
            </w:pPr>
          </w:p>
        </w:tc>
        <w:tc>
          <w:tcPr>
            <w:tcW w:w="1391" w:type="dxa"/>
          </w:tcPr>
          <w:p w14:paraId="0CC5FD26" w14:textId="77777777" w:rsidR="00A76B8C" w:rsidRDefault="00A76B8C" w:rsidP="00A76B8C">
            <w:pPr>
              <w:jc w:val="center"/>
            </w:pPr>
          </w:p>
        </w:tc>
        <w:tc>
          <w:tcPr>
            <w:tcW w:w="1347" w:type="dxa"/>
          </w:tcPr>
          <w:p w14:paraId="228D5480" w14:textId="77777777" w:rsidR="00A76B8C" w:rsidRDefault="00A76B8C" w:rsidP="00A76B8C">
            <w:pPr>
              <w:jc w:val="center"/>
            </w:pPr>
          </w:p>
        </w:tc>
      </w:tr>
    </w:tbl>
    <w:p w14:paraId="49A3AA56" w14:textId="0E875AA8" w:rsidR="00EE1D33" w:rsidRPr="00A76B8C" w:rsidRDefault="00EE1D33" w:rsidP="00A76B8C"/>
    <w:p w14:paraId="23550527" w14:textId="77777777" w:rsidR="00A66858" w:rsidRDefault="00A66858" w:rsidP="00574EAA">
      <w:pPr>
        <w:pStyle w:val="21"/>
      </w:pPr>
    </w:p>
    <w:p w14:paraId="0100BDAE" w14:textId="77777777" w:rsidR="00A66858" w:rsidRPr="003E0E50" w:rsidRDefault="00A66858" w:rsidP="00574EAA">
      <w:pPr>
        <w:pStyle w:val="21"/>
      </w:pPr>
    </w:p>
    <w:sectPr w:rsidR="00A66858" w:rsidRPr="003E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F62FD"/>
    <w:multiLevelType w:val="multilevel"/>
    <w:tmpl w:val="1598BC5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AA"/>
    <w:rsid w:val="000545B2"/>
    <w:rsid w:val="000B6F93"/>
    <w:rsid w:val="00237E22"/>
    <w:rsid w:val="002531B9"/>
    <w:rsid w:val="002A2FF4"/>
    <w:rsid w:val="002D1FD3"/>
    <w:rsid w:val="002E6120"/>
    <w:rsid w:val="00315A19"/>
    <w:rsid w:val="003E0E50"/>
    <w:rsid w:val="00446400"/>
    <w:rsid w:val="00475B9A"/>
    <w:rsid w:val="00574EAA"/>
    <w:rsid w:val="005D3769"/>
    <w:rsid w:val="007701FD"/>
    <w:rsid w:val="008D60C3"/>
    <w:rsid w:val="009C45D1"/>
    <w:rsid w:val="00A07CEF"/>
    <w:rsid w:val="00A5535E"/>
    <w:rsid w:val="00A66858"/>
    <w:rsid w:val="00A76B8C"/>
    <w:rsid w:val="00AA3DE0"/>
    <w:rsid w:val="00AC2580"/>
    <w:rsid w:val="00B4776C"/>
    <w:rsid w:val="00BC29F0"/>
    <w:rsid w:val="00D65736"/>
    <w:rsid w:val="00E771E3"/>
    <w:rsid w:val="00EE1D33"/>
    <w:rsid w:val="00F36CF0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90EB"/>
  <w15:chartTrackingRefBased/>
  <w15:docId w15:val="{83F4E8B7-72DF-455E-A3B1-578BEDFD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CE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E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C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74E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74E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7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4EAA"/>
    <w:pPr>
      <w:ind w:firstLineChars="200" w:firstLine="420"/>
    </w:pPr>
  </w:style>
  <w:style w:type="paragraph" w:customStyle="1" w:styleId="21">
    <w:name w:val="首行缩进2"/>
    <w:basedOn w:val="a"/>
    <w:qFormat/>
    <w:rsid w:val="00574EA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771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治旭</dc:creator>
  <cp:keywords/>
  <dc:description/>
  <cp:lastModifiedBy>杜 治旭</cp:lastModifiedBy>
  <cp:revision>24</cp:revision>
  <dcterms:created xsi:type="dcterms:W3CDTF">2020-09-13T13:52:00Z</dcterms:created>
  <dcterms:modified xsi:type="dcterms:W3CDTF">2020-09-16T13:31:00Z</dcterms:modified>
</cp:coreProperties>
</file>