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designs, develops and evaluates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employs a quantitative descriptive design. Data will be gathered through six researcher-developed instruments composed entirely of closed items: multiple choice, checklists, five-point agreement scales and one ranking task. Two are administered before the system is completed, three after respondents have used it, and in the sixth recruiters rank a fixed set of resumes so that their order can be compared against the system's. Respondents are job seekers recruited through the School of Computing, Human Resources personnel of Clark Outsourcing, and a small group of IT experts who examine the system and its source code, all selected by purposive sampling. The ISO/IEC 25010 quality model frames the post-use instruments: job seekers and recruiters rate functional suitability, usability and reliability from their own use, and the IT experts additionally rate security and maintainability from inspection. Rated items are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sidDel="00000000" w:rsidR="00000000" w:rsidRPr="00000000">
        <w:rPr>
          <w:b w:val="1"/>
          <w:bCs w:val="1"/>
          <w:sz w:val="22"/>
          <w:szCs w:val="22"/>
          <w:rtl w:val="0"/>
        </w:rPr>
        <w:t xml:space="preserve">Cover Page…………………………………………………………………………………</w:t>
        <w:tab/>
        <w:t xml:space="preserve">1</w:t>
      </w:r>
    </w:p>
    <w:p w:rsidR="00000000" w:rsidDel="00000000" w:rsidP="00000000" w:rsidRDefault="00000000" w:rsidRPr="00000000" w14:paraId="00000026">
      <w:pPr>
        <w:spacing w:before="240" w:line="480" w:lineRule="auto"/>
        <w:rPr>
          <w:b w:val="1"/>
          <w:bCs w:val="1"/>
          <w:sz w:val="22"/>
          <w:szCs w:val="22"/>
        </w:rPr>
      </w:pPr>
      <w:r w:rsidDel="00000000" w:rsidR="00000000" w:rsidRPr="00000000">
        <w:rPr>
          <w:b w:val="1"/>
          <w:bCs w:val="1"/>
          <w:sz w:val="22"/>
          <w:szCs w:val="22"/>
          <w:rtl w:val="0"/>
        </w:rPr>
        <w:t xml:space="preserve">Title Page…………………………………………………………………………………</w:t>
        <w:tab/>
        <w:t xml:space="preserve">3</w:t>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 xml:space="preserve">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the challenge of building a resume, many job seekers, especially fresh graduates,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and choose among several parser-safe resume designs. They can also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and receive applications that arrive already scored and ranked. They can also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It assigns departments to recruiters, so that incoming applications reach the right person. It also provides the anonymous, aggregated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an ATS-inspired job matching feature. Once a job seeker completes the guided builder, the system reads the structured resume, the skills claimed, the highest educational level attained and the total months of experience, and compares them against the requirements stated in each opening. The comparison produces a compatibility score as a percentage, computed from three weights set per opening: by default skills 50 percent, education 25 percent and experience 25 percent. A recruiter may set a different balance for an individual opening, provided the three total 100 percent and none falls below 10 percent, and whatever weighting an opening uses is shown to every applicant it scores. Applicants are ranked per posting and grouped into three tiers: strong at 80 percent and above, possible from 50 to 79, related below 50. New applications are routed to the recruiter who owns the posting's department. When there is no strong match the system does not reject the applicant. It shows the score honestly, states how many required skills are absent and of what kind, and recommends related positions drawn from the same transferable skills. The feature is therefore decision support: it computes, explains and orders, but every status change is made by a named human recruiter and recorded as such, so the hiring decision always remains with the recruiter.</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for every applicant, and the distinction is deliberate. The first is the structured resume built inside the platform; because its fields are unambiguous, it is the only one the matching engine reads. The second is an optional file the applicant uploads in their own format, such as a PDF, Word document or scan. That file is forwarded to the recruiter untouched, so nothing an applicant chose to say about themselves is lost to a parser. It is also read by the optional artificial-intelligence service into the same structured fields so the same formula can score it, letting the applicant see what this system's automated reading makes of their own document. That second score is reported beside the first and never used to rank applicants, so a document a parser reads badly cannot lower anyone's position. Where the two differ, the difference indicates how much of what the applicant wrote survived automated reading. Alongside these, the application includes learning materials on resume best practices and ATS formatting, fourteen parser-safe single-column designs, and export in PDF, Word and plain-text formats. The platform is free, mobile-responsive down to small phone screens, available in light and dark themes, and designed for the Philippine recruitment context. It combines resume building, job posting and ATS-inspired matching in one place: for Filipino job seekers, a path toward positions that fit their qualifications; for the HR departments of partner companies, an affordable way to manage applicants and identify suitable candidates.</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A web-based resume builder is an online tool that helps users create professional resumes through a guided, structured process without downloading or installing software. An Applicant Tracking System (ATS) is software used by employers to receive, organise, screen and filter job applications; ATS optimisation refers to formatting and writing a resume so such systems can read and process it properly. Resume parsing is the process by which a system extracts structured information, such as skills, education and work experience, from a resume so it can be stored, searched and compared automatically. ATS-inspired job matching, as used here, refers to a screening-support process modelled on how Applicant Tracking Systems work: the system compares the parsed contents of a resume against the stated requirements of a posting, computes a compatibility score, and ranks applicants for the recruiter's review. Job seeking in the Philippines refers to looking for employment in the Philippine labour market, characterised by high competition, skills mismatch, and limited access to professional career tools especially among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 xml:space="preserve">Finding a job in the Philippines is not easy, especially for fresh graduates and entry-level applicants. The job market is highly competitive, and many graduates find themselves struggling not because they lack the skills but because they do not know how to properly present themselves to employers. Caldito and colleagues (2025) explored this reality through a phenomenological study of fresh graduates entering competitive industries, finding that lack of professional experience, skills mismatches, and oversaturated job markets were the most critical barriers to successful employment. The study also pointed out that many graduates felt their tertiary education did not fully prepare them for the real demands of the job market, highlighting a gap between what schools teach and what employers actually expect. TESDA (2020) similarly reported that skills mismatch remains one of the biggest employment challenges in the Philippines, where graduates often have difficulty aligning their qualifications with what employers are looking for.</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their core features behind paid subscriptions. Wan Hanafi and colleagues (2022) studied web-based resume builder applications. They noted that while several tools exist in the market, most are built for a general global audience and are not designed with accessibility or affordability in mind. This puts users from developing countries at a disadvantage. For fresh graduates who are just starting out and have limited financial resources, paying for a resume builder is simply not practical. This forces many job seekers to rely on free but limited tools like Microsoft Word or Google Docs, which do not provide proper guidance on resume writing or ATS optimization. Philippine Business for Education (2020) noted that career readiness resources in Philippine higher education institutions are often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 xml:space="preserve">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proposed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standard fonts and left-aligned text essential for passing screening, and where Jobscan (2022) stressed keyword matching, ApplicantPro stressed formatting compatibility. The scale is documented by employers themselves: surveying 8,000 workers and 2,250 executives across three countries, Fuller et al. (2021) report that 88 percent of employers agree qualified candidates are screened out by their own ATS for not matching the exact criteria in the job description, rising to 94 percent for middle-skilled roles. This shaped two design decisions: the builder produces clean, standards-compliant resumes that are ATS-friendly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These tools offer pre-designed templates, guided workflows, and export functionality that make resume creation easier for users. However, most of them have significant limitations especially for Filipino job seekers. Canva is primarily a design tool and is not specifically built for resume writing or ATS optimization. LinkedIn Resume Builder is tied to a LinkedIn account and focuses more on professional networking than on guiding fresh graduates through the resume writing process. Zety offers more resume-specific features but restricts most of them to paid tiers. Wan Hanafi and colleagues (2022) reviewed existing resume builder web applications and found that most available tools lack localization, structured guidance, and affordability, which are features that matter most to job seekers in developing countries like the Philippines. This gap confirms that while these tools exist, they do not fully address the needs of Filipino job seekers who need a free, guided, and locally relevant resume builder, much less one that connects the finished resume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proposed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proposed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 xml:space="preserve">Many job seekers need to maintain multiple versions of their resume for different job applications. However, doing this manually through Word documents or Google Docs often leads to version control issues, inconsistencies, and confusion about which version was sent to which employer. Having a centralized system where users can save, edit, and manage multiple resume versions can significantly reduce these challenges. Marston and colleagues (2011) noted that cloud-based systems provide significant advantages in document management by allowing users to access and update their files from any device at any time. For Filipino job seekers who often switch between devices or access the internet through mobile phones, cloud-based storage is particularly important. In the proposed system, centralized storage also benefits the application process itself: because resumes live inside the platform, the system can track exactly which resume version was submitted to which job posting, and recruiters always receive the version the applicant intended to send.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that employers were less satisfied with the workers they hired. Work on automated screening gives reason for caution: in a resume audit study, Wilson and Caliskan (2024) found that text-embedding models used for resume retrieval favoured White-associated names in 85.1 percent of cases and selected female-associated names in only 11.1 percent, so language-based screening can reproduce demographic bias at scale. This study does not generate resume content, and the reason is not that writing assistance has been shown to be harmful. It is that the purpose of the system is to explain how an application is assessed, and a system that writes an applicant's resume would be asserting claims about a person that the person did not make. Applicants therefore write their own content with built-in guidance, and the system's intelligence is applied to matching,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While the earlier sections examined ATS from the applicant’s point of view, it is equally important to understand why employers adopt these systems in the first place. Recruitment teams routinely receive far more applications than they can carefully read, and manual screening is slow, repetitive, and inconsistent. Applicant Tracking Systems address this by centralizing applications, extracting structured data from resumes, and allowing recruiters to search, filter, and shortlist candidates efficiently. The Philippine Institute for Development Studies (2020) found that a majority of medium-to-large Philippine employers already use some form of ATS technology. Leony and colleagues (2024) documented that ATS adoption continues to grow among companies and recruitment agencies, because of the time savings it provides. Alvez and colleagues (2024) likewise showed, in the local university context, that moving HR processes from manual handling to a web-based tracking system substantially reduced processing effort and improved visibility over records.</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the extraction of structured fields such as name, education, work history, skills, and certifications from submitted documents, followed by keyword matching against the requirements of a job posting. Jobscan (2022) found that resumes containing keywords that match job description requirements are 75% more likely to pass automated screening, which illustrates how heavily commercial ATS software relies on keyword overlap as a screening signal. However, pure keyword matching has known weaknesses: it can reject strong candidates who describe their skills using different words, and it can reward applicants who simply stuff their resumes with keywords. Greenhouse Software (2023) and ApplicantPro (2021) both note that parsing errors caused by complex formatting compound this problem. Research on job recommendation has responded by weighting skills and computing similarity between profiles and postings, rather than requiring exact keyword hits. Alsaif and colleagues (2022), for example, found that placing stronger emphasis on skills over job domain when computing similarity produced more accurate matches, particularly for early-career job seekers. The proposed system adopts this skill-weighted, similarity-based approach on top of basic keyword analysis, which is why it is described as ATS-inspired rather than a replica of commercial ATS behavior.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for keeping a person in the decision: Lavanchy et al. (2023) found that applicants judge algorithm-driven hiring as less fair than human or algorithm-assisted procedures, whether or not the outcome favours them, and Hilliard et al. (2022), reviewing seven studies covering more than 1,300 participants, report that perceptions are most negative on behavioural control and social presence. This evidence bears on the present system as well as on the commercial products it is contrasted with. A system that computes and displays a compatibility score is an algorithm-driven procedure, and these findings give no reason to assume applicants will regard it as fair merely because it is free or because its formula is simple. What they do offer is a specific account of where the objection lies: Hilliard and colleagues locate it in behavioural control rather than in automation as such. That shaped a design response here. The applicant is shown the same score the recruiter sees, with an account of what their resume does not contain, so the result is something they can act on. Whether this actually changes how applicants perceive the process is treated as an open question the evaluation asks about, not an assumption the design is entitled to make. Fully automated rejection also risks screening out qualified candidates for superficial reasons (TheLadders, 2018). The proposed system is therefore designed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a job seeker finishes building their resume, they still face the challenge of figuring out which job opportunities actually fit their skills and background, and this is where many Filipino job seekers, particularly fresh graduates, struggle the most. The national graduate tracer study conducted by Tutor et al. (2021) followed Philippine higher-education graduates into employment and documents the extent to which their work corresponds to what they studied. Surveying 11,547 graduates of academic years 2008–2009 through 2010–2011, it found that among graduates of programmes requiring a professional licence, only 49 percent were employed in work that matched their degree. Many of them end up in jobs that do not align with their training,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of the unemployed population, a figure that points to how difficult the transition from school to work really is. The International Labour Organization (2024) similarly noted that job-skills mismatch is considered a primary cause of underemployment and skills underutilization in the Philippines, and that many young workers, even those with excellent skills, struggle to find jobs that actually match those skills. TESDA data has further shown that even graduates of structured training programs often end up in work that is unrelated to their field, with some accepting low-paying jobs simply because they do not know where else to look (Autentico &amp; Alerta, 2020). This pattern suggests that the problem Filipino job seekers face goes beyond resume quality: there is also a very real difficulty in connecting their qualifications to the right openings, and an equally real difficulty for employers in finding these candidates.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help address this kind of mismatch, researchers have explored the use of job recommendation systems, digital tools that analyse a user’s profile and match it against available job opportunities to suggest roles that fit their qualifications. These systems generally fall into three main approaches: content-based filtering, collaborative filtering, and hybrid methods that combine both. Alsaif and colleagues (2022) developed a learning-based job recommendation system that builds a user profile from multiple attributes, including skills, educational background, and experience, and compares it against job listings to surface the most relevant matches. Their finding that skills should be weighted more heavily than job domain is particularly relevant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commonly studied approaches, works by comparing what is in a user’s profile against what is required in job postings and identifying roles where there is a clear overlap. Abdul Rashid and colleagues (2022) developed a student career recommendation system using content-based filtering with TF-IDF and cosine similarity techniques, designed specifically to help Computer Science students identify which career paths to pursue after graduation. Their system presented users with options based on their profiles and then used those preferences to recommend additional related careers, a design that felt more guided and less overwhelming than simply browsing a long list of postings on a general job board. Because content-based filtering matches a single user’s attributes against posting requirements, it works even for brand-new users and does not require historical behavior data from a large user base. This makes it the most feasible and appropriate core technique for the matching feature of the proposed system.</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is useful on its own, many researchers have found that combining it with collaborative filtering produces more well-rounded results. Content-based filtering can sometimes produce recommendations that are too narrow, only suggesting jobs that closely match what a user already knows, while collaborative filtering can introduce variety by surfacing roles that similar users have found relevant. Freire and de Castro (2021) carried out a systematic review of recommender systems applied to e-recruitment. They screened 896 papers published between 2012 and 2020 and analysed 63 of them in depth. They report a clear trend toward hybrid and non-traditional techniques, which reflects the difficulty of relying on any single approach in this domain. A full collaborative filtering component is beyond the scope of an undergraduate capstone. The design lesson these studies offer is nevertheless retained. When no strong exact match exists, the system widens the comparison to transferable skills and related roles instead of returning an empty result, so that applicants are guided toward adjacent opportunities rather than rejected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the progress in research, many job matching tools available to Filipino job seekers still fall short. Platforms such as JobStreet, Indeed and LinkedIn function primarily as job boards searched by keyword, which means the user must already know what they are looking for, a significant barrier for fresh graduates who lack the vocabulary or industry knowledge to search effectively. JobStreet by SEEK launched an AI-powered job matching capability in the Philippines in late 2023, among the first in the region, but the platform still requires a full and active profile, which many first-time job seekers have not built. PhilJobNet, the government's automated matching system under the Department of Labor and Employment, has limited reach among fresh graduates and primarily connects employers with job seekers rather than offering guided, skills-based matching. On the employer side these platforms give local companies limited screening support: applications still arrive as unstructured resumes that HR staff review manually, and commercial ATS products remain costly. The result is that the job seekers who need the most guidance and the local HR departments that need affordable screening tools are the least well served by what is currently available.</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there is growing support in the literature for combining resume creation and job matching into a single platform rather than treating them as separate processes. When a system already has the user’s resume data (their skills, educational background, and work history), it is in a natural position to use that information to match the user against open positions without requiring a separate search on a different platform. Aulia and colleagues (2025) demonstrated the practical value of this kind of integration. Their content-based filtering system processed applicant data to produce job recommendations significantly faster than traditional manual screening. It earned a user satisfaction rating of 95.4% based on the DeLone and McLean evaluation model. Their findings suggest that users respond positively to systems that simplify the job search by doing some of the matching work for them, and symmetrically that recruiters benefit when incoming applicants have already been pre-scored against their postings. Dascălu et al. (2023) similarly showed, through a job recommender system built to support learners’ employability at regional level, that profile-driven recommendations can give users a clearer and more structured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 xml:space="preserve">The literature also reveals a second gap on the other side of the hiring process. Employers in the Philippines increasingly rely on ATS technology to cope with application volume, but commercial ATS products are costly and generic, parsing failures continue to eliminate qualified candidates, and smaller local companies are left screening applications manually. Meanwhile, existing job platforms operate as keyword-driven job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well-structured, ATS-friendly resumes, and then using that same structured data to match, score, and rank applicants against the actual openings of partner companies.</w:t>
      </w:r>
    </w:p>
    <w:p w:rsidR="00000000" w:rsidDel="00000000" w:rsidP="00000000" w:rsidRDefault="00000000" w:rsidRPr="00000000" w14:paraId="0000006D">
      <w:pPr>
        <w:spacing w:line="480" w:lineRule="auto"/>
        <w:ind w:firstLine="720"/>
        <w:jc w:val="both"/>
        <w:rPr/>
      </w:pPr>
      <w:r w:rsidDel="00000000" w:rsidR="00000000" w:rsidRPr="00000000">
        <w:rPr>
          <w:rtl w:val="0"/>
        </w:rPr>
        <w:t>The proposed web-based resume builder and ATS-inspired job matching system aims to fill this combined gap. For job seekers, it provides guided step-by-step resume creation, ready-made ATS-friendly templates, built-in educational resources about resume writing and ATS optimization, job recommendations drawn from partner-company postings, and the ability to apply and track application status in one place. For recruiters and HR personnel of partner companies, it provides company profile and job posting management, centralised receipt of applications, and applicant search and filtering. It also provides an ATS-inspired matching feature, which analyses skills, education and experience to compute compatibility scores and rank applicants. This is always an aid to the recruiter’s own judgment, and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an account of how its own screening practice compares with an automated ranking of the same applicants.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will use a quantitative descriptive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Descriptive data will be collected from both groups of target users (job seekers and HR personnel) through closed-item questionnaires, and will be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1"/>
        <w:spacing w:before="240" w:line="480" w:lineRule="auto"/>
        <w:rPr>
          <w:rFonts w:ascii="Times New Roman" w:cs="Times New Roman" w:eastAsia="Times New Roman" w:hAnsi="Times New Roman"/>
          <w:sz w:val="24"/>
          <w:szCs w:val="24"/>
        </w:rPr>
      </w:pPr>
      <w:bookmarkStart w:colFirst="0" w:colLast="0" w:name="_mbwsqqjrqo99" w:id="1"/>
      <w:bookmarkEnd w:id="1"/>
      <w:r w:rsidDel="00000000" w:rsidR="00000000" w:rsidRPr="00000000">
        <w:rPr>
          <w:rFonts w:ascii="Times New Roman" w:cs="Times New Roman" w:eastAsia="Times New Roman" w:hAnsi="Times New Roman"/>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will use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partner companies. Supporting both is an administrator role held by the research team, which verifies that a person requesting recruiter access belongs to a partner company and assigns each recruiter the department whose applications they should receive. What they do now: job seekers use online templates, Microsoft Word or Google Docs, or commercial builders that charge for most features. Some use AI tools that generate generic content; others pay professional writers. Many also struggle to identify which openings match their qualifications, and apply to positions that are too advanced or unrelated to what they studied. Recruiters receive applications by email and job board as unstructured documents and screen them manually, which is slow and inconsistent; in a company organised into departments, an application must also reach the right person before it can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 affordable, locally oriented alternatives are lacking. No free platform made for the Philippine setting combines guided resume creation with ATS-inspired matching against the openings of partner companies.</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will identify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will address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will also address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proposed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 xml:space="preserve">The HR group is a purposive census rather than a sample. The partner department employs a small and fixed number of people who screen applicants as part of their work, and all of them are invited to take part. The researchers will report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 xml:space="preserve">The researchers will use purposive sampling. This means participants will be intentionally chosen because they meet specific criteria rather than because they were selected at random. To be included, a job seeker respondent must be currently preparing to apply for work or actively looking for it, and must be willing to complete the questionnaire themselves. To be included, an HR respondent must screen job applicants as part of their actual work. Respondents who do not meet these criteria will not be included, because the study depends on accounts from people who have genuinely done the thing being asked about. Job seeker respondents under eighteen years of age will be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will show. Job seekers will describe the resume builder, the job recommendation feature, and the application process. The HR respondents will describe the job posting, applicant management, and matching features. The IT experts will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six researcher-developed instruments composed entirely of closed items. They were written for this study and are not taken from a published questionnaire. Four item formats are used: multiple choice, where the respondent selects one option; checklists, where they may select any number; a five-point agreement scale from 1, strongly disagree, to 5, strongly agree; and a single ranking task placing five items in order.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will be reviewed for content validity by the research adviser. The adviser will judge each item against the research question or quality characteristic it is written for. Items judged not essential to what the instrument claims to measure will be reworded or removed (Lawshe, 1975). The instruments will then be pilot-tested with three to five respondents who are not part of the sample. Any item that pilot respondents misread, or whose options did not contain an answer they wanted to give, will be reworded before distribution. Internal consistency will be computed once responses are collected and reported as Cronbach’s alpha for each group of rated items belonging to one quality characteristic (Cronbach, 1951); a value below 0.70 will be reported as such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 xml:space="preserve">Before any data is gathered, the researchers will secure written permission from the Human Resources department of Clark Outsourcing for the participation of its staff, and will obtain approval from the School of Computing for the conduct of the study. Every respondent will be given an information sheet describing the purpose of the study and will indicate their consent at the start of the form before any question is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 xml:space="preserve">The two requirement-analysis instruments will be distributed while the system is still in development. Respondents will answer them without seeing the system, so that their answers record their existing experience rather than their reaction to what the researchers have built. In particular, HR respondents will not be shown the scoring weights used by the matching feature before they answer, so that their description of what they weigh when screening is their own and is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 xml:space="preserve">Where a respondent is unable to complete a task, this will be recorded rather than treated as a missing response, because an activity that a user could not complete is itself a finding about the system. Responses will be exported from Google Forms into a spreadsheet for analysis, and the file will be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will analyse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does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proceeds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 xml:space="preserve">Preparation. Responses will be exported from Google Forms into a spreadsheet, and each response given a number. Responses from a respondent who did not complete the rated items will be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 xml:space="preserve">Frequency distributions. Multiple-choice and checklist items will be reported as counts and percentages of respondents selecting each option, computed separately for each respondent group. Percentages for checklist items will be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will be summarised by its weighted mean: each scale point is multiplied by the number of respondents who selected it, the products are summed, and the total is divided by the number of respondents who answered that item. The sample standard deviation, computed with n − 1 in the denominator, will be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will be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will be interpreted against a fixed scale, stated here in advance so that it cannot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will be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will be reported separately, as findings about the problem the system is intended to address. The allocation recruiters select in item 16 of Instrument B will be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 xml:space="preserve">Computation will be carried out in a spreadsheet, and the formulas used will be retained with the data so that any figure reported can be traced to the responses it came from. All three researchers will compute the means for one instrument independently and compare results before the full analysis proceeds, so that an error in a formula is caught rather than carried into the findings. No statistical software beyond a spreadsheet is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will be computed for each group of rated items belonging to one quality characteristic, and reported with the findings (Cronbach, 1951). A value below 0.70 will be reported as it stands, together with the items that caused it. It will not be omitted, nor corrected by dropping items after the fact. Dropping an item because it lowered alpha, without saying so, would make the reported figure describe an instrument that was never administered.</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 xml:space="preserve">Respondents may withdraw at any point, and a respondent who withdraws will have their responses deleted rather than retained in anonymised form. Raw responses will be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782 ratings, 525 (67.1%) are 4, 238 (30.4%) are 5 and 19 (2.4%) are 3, with none below 3. No characteristic reaches the 4.50 the top band requires.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126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 xml:space="preserve">Study title: A Web-Based Resume Builder and ATS-Inspired Job Matching System for Job Seekers and Partner Company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