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05C"/>
          <w:sz w:val="48"/>
        </w:rPr>
        <w:t>Manuscript Reviewer</w:t>
      </w:r>
    </w:p>
    <w:p>
      <w:pPr>
        <w:jc w:val="center"/>
      </w:pPr>
      <w:r>
        <w:rPr>
          <w:color w:val="5C6675"/>
          <w:sz w:val="24"/>
        </w:rPr>
        <w:t>Our paper, section by section, in simple words</w:t>
      </w:r>
    </w:p>
    <w:p>
      <w:pPr>
        <w:jc w:val="center"/>
      </w:pPr>
      <w:r>
        <w:rPr>
          <w:color w:val="5C6675"/>
          <w:sz w:val="18"/>
        </w:rPr>
        <w:t>Linaw PH  ·  Holy Angel University, School of Computing  ·  partner: Clark Outsourcing</w:t>
      </w:r>
    </w:p>
    <w:p>
      <w:r>
        <w:rPr>
          <w:b w:val="0"/>
          <w:i/>
          <w:sz w:val="22"/>
        </w:rPr>
        <w:t>This follows the ACTUAL sections in our manuscript, in the order they appear. Where a section a panel might expect does not exist yet, this document says so plainly instead of inventing it.</w:t>
      </w:r>
    </w:p>
    <w:p>
      <w:pPr>
        <w:pStyle w:val="Heading1"/>
      </w:pPr>
      <w:r>
        <w:t>READ THIS BEFORE ANYTHING ELSE</w:t>
      </w:r>
    </w:p>
    <w:p>
      <w:pPr/>
      <w:r>
        <w:t>This is now out of date and the correction matters: the manuscript DOES have its results and conclusion. Summary of Findings, Conclusions and Recommendations are all written, and every one of the five evaluation instruments has been administered and reported. If an older printout says otherwise, it is stale.</w:t>
      </w:r>
    </w:p>
    <w:p>
      <w:pPr/>
      <w:r>
        <w:t>What the manuscript actually contains, in order:</w:t>
      </w:r>
    </w:p>
    <w:p>
      <w:pPr/>
      <w:r>
        <w:t>Introduction, Review of Related Literature, Theoretical and Conceptual Framework.</w:t>
      </w:r>
    </w:p>
    <w:p>
      <w:pPr/>
      <w:r>
        <w:t>Statement of the Problem (six research questions), Objectives, Significance, Scope and Delimitations, Limitations, Definition of Terms.</w:t>
      </w:r>
    </w:p>
    <w:p>
      <w:pPr/>
      <w:r>
        <w:t>Method (research design, requirement analysis, development, testing, sample, instruments, data gathering, data analysis, validity and reliability, ethics).</w:t>
      </w:r>
    </w:p>
    <w:p>
      <w:pPr/>
      <w:r>
        <w:t>Five results sections, one per instrument: Requirement-Analysis Survey, HR and Recruitment Survey, Job Seeker System Evaluation, HR System Evaluation, IT Expert Evaluation.</w:t>
      </w:r>
    </w:p>
    <w:p>
      <w:pPr/>
      <w:r>
        <w:t>Summary of Findings, Conclusions, Recommendations.</w:t>
      </w:r>
    </w:p>
    <w:p>
      <w:pPr/>
      <w:r>
        <w:t>References, and Appendices A, B and C.</w:t>
      </w:r>
    </w:p>
    <w:p>
      <w:pPr/>
      <w:r>
        <w:t>If the panel asks whether the study is complete: "Every research question has a results section and the conclusion draws on all five. What we don't yet have is chapter numbering, tables for the reported figures, and a complete front matter — those are formatting, not missing analysis."</w:t>
      </w:r>
    </w:p>
    <w:p>
      <w:pPr>
        <w:pStyle w:val="Heading1"/>
      </w:pPr>
      <w:r>
        <w:t>CHAPTER 1 SECTIONS</w:t>
      </w:r>
    </w:p>
    <w:p>
      <w:pPr>
        <w:pStyle w:val="Heading1"/>
      </w:pPr>
      <w:r>
        <w:t>Introduction / Background</w:t>
      </w:r>
    </w:p>
    <w:p>
      <w:pPr>
        <w:spacing w:after="60"/>
      </w:pPr>
      <w:r>
        <w:rPr>
          <w:b/>
          <w:color w:val="16305C"/>
        </w:rPr>
        <w:t xml:space="preserve">What is this section about? </w:t>
      </w:r>
      <w:r>
        <w:t>It explains why this study exists: what job hunting is like for new Filipino applicants, and why resumes and screening software are a problem for them.</w:t>
      </w:r>
    </w:p>
    <w:p>
      <w:r>
        <w:rPr>
          <w:b/>
          <w:i w:val="0"/>
          <w:sz w:val="22"/>
        </w:rPr>
        <w:t>Key points</w:t>
      </w:r>
    </w:p>
    <w:p>
      <w:pPr>
        <w:pStyle w:val="ListBullet"/>
        <w:spacing w:after="60"/>
      </w:pPr>
      <w:r>
        <w:t>Job applications moved from paper to digital.</w:t>
      </w:r>
    </w:p>
    <w:p>
      <w:pPr>
        <w:pStyle w:val="ListBullet"/>
        <w:spacing w:after="60"/>
      </w:pPr>
      <w:r>
        <w:t>Fresh graduates struggle with formatting and with knowing what to write.</w:t>
      </w:r>
    </w:p>
    <w:p>
      <w:pPr>
        <w:pStyle w:val="ListBullet"/>
        <w:spacing w:after="60"/>
      </w:pPr>
      <w:r>
        <w:t>Good resume tools cost money that entry-level applicants often do not have.</w:t>
      </w:r>
    </w:p>
    <w:p>
      <w:pPr>
        <w:pStyle w:val="ListBullet"/>
        <w:spacing w:after="60"/>
      </w:pPr>
      <w:r>
        <w:t>Companies use ATS software that filters resumes before a person sees them.</w:t>
      </w:r>
    </w:p>
    <w:p>
      <w:r>
        <w:rPr>
          <w:b/>
          <w:i w:val="0"/>
          <w:sz w:val="22"/>
        </w:rPr>
        <w:t>What should I remember?</w:t>
      </w:r>
    </w:p>
    <w:p>
      <w:pPr>
        <w:pStyle w:val="ListBullet"/>
        <w:spacing w:after="60"/>
      </w:pPr>
      <w:r>
        <w:t>The problem has two sides: applicants and recruiters.</w:t>
      </w:r>
    </w:p>
    <w:p>
      <w:pPr>
        <w:pStyle w:val="ListBullet"/>
        <w:spacing w:after="60"/>
      </w:pPr>
      <w:r>
        <w:t>Money is a real barrier, not an assumed one — our survey showed 80.4% of our target group never paid for resume help.</w:t>
      </w:r>
    </w:p>
    <w:p>
      <w:pPr>
        <w:spacing w:after="60"/>
      </w:pPr>
      <w:r>
        <w:rPr>
          <w:b/>
          <w:color w:val="16305C"/>
        </w:rPr>
        <w:t xml:space="preserve">How to explain it to the panel: </w:t>
      </w:r>
      <w:r>
        <w:t>"New Filipino job seekers have two problems at once. Making a good resume is hard and the good tools cost money. And when they apply, software often filters them out before a person reads it, and nobody tells them why. Recruiters have the matching problem from the other side: screening by hand takes long, and proper software is expensive."</w:t>
      </w:r>
    </w:p>
    <w:p>
      <w:pPr>
        <w:spacing w:after="60"/>
      </w:pPr>
      <w:r>
        <w:rPr>
          <w:b/>
          <w:color w:val="16305C"/>
        </w:rPr>
        <w:t xml:space="preserve">Possible question: </w:t>
      </w:r>
      <w:r>
        <w:t>Why is this problem important?</w:t>
      </w:r>
    </w:p>
    <w:p>
      <w:pPr>
        <w:spacing w:after="60"/>
      </w:pPr>
      <w:r>
        <w:rPr>
          <w:b/>
          <w:color w:val="16305C"/>
        </w:rPr>
        <w:t xml:space="preserve">Simple answer: </w:t>
      </w:r>
      <w:r>
        <w:t>"Because if an applicant is filtered out and never told the reason, they cannot improve. They keep failing without knowing why. Our survey showed people feel this: worry about being rejected by a computer averaged 3.93 out of 5."</w:t>
      </w:r>
    </w:p>
    <w:p>
      <w:pPr>
        <w:pStyle w:val="Heading1"/>
      </w:pPr>
      <w:r>
        <w:t>Review of Related Literature</w:t>
      </w:r>
    </w:p>
    <w:p>
      <w:pPr>
        <w:spacing w:after="60"/>
      </w:pPr>
      <w:r>
        <w:rPr>
          <w:b/>
          <w:color w:val="16305C"/>
        </w:rPr>
        <w:t xml:space="preserve">What is this section about? </w:t>
      </w:r>
      <w:r>
        <w:t>It reviews what other people have already written and built, and shows the gap our study fills.</w:t>
      </w:r>
    </w:p>
    <w:p>
      <w:r>
        <w:rPr>
          <w:b/>
          <w:i w:val="0"/>
          <w:sz w:val="22"/>
        </w:rPr>
        <w:t>Key points</w:t>
      </w:r>
    </w:p>
    <w:p>
      <w:pPr>
        <w:pStyle w:val="ListBullet"/>
        <w:spacing w:after="60"/>
      </w:pPr>
      <w:r>
        <w:t>Covers job seeker background, resume quality and ATS compatibility, existing resume-building tools, ATS and parsing from the recruiter side, and job matching systems.</w:t>
      </w:r>
    </w:p>
    <w:p>
      <w:pPr>
        <w:pStyle w:val="ListBullet"/>
        <w:spacing w:after="60"/>
      </w:pPr>
      <w:r>
        <w:t>Ends with a Synthesis and Research Gap section.</w:t>
      </w:r>
    </w:p>
    <w:p>
      <w:r>
        <w:rPr>
          <w:b/>
          <w:i w:val="0"/>
          <w:sz w:val="22"/>
        </w:rPr>
        <w:t>What should I remember?</w:t>
      </w:r>
    </w:p>
    <w:p>
      <w:pPr>
        <w:pStyle w:val="ListBullet"/>
        <w:spacing w:after="60"/>
      </w:pPr>
      <w:r>
        <w:t>The gap: existing tools either build a resume OR match jobs. They rarely do both, and they almost never show the applicant the same score the employer sees.</w:t>
      </w:r>
    </w:p>
    <w:p>
      <w:pPr>
        <w:pStyle w:val="ListBullet"/>
        <w:spacing w:after="60"/>
      </w:pPr>
      <w:r>
        <w:t>Most existing tools are also paid, or made for foreign job markets.</w:t>
      </w:r>
    </w:p>
    <w:p>
      <w:pPr>
        <w:spacing w:after="60"/>
      </w:pPr>
      <w:r>
        <w:rPr>
          <w:b/>
          <w:color w:val="16305C"/>
        </w:rPr>
        <w:t xml:space="preserve">How to explain it to the panel: </w:t>
      </w:r>
      <w:r>
        <w:t>"The literature shows resume builders and job matching systems exist separately. What is missing is a tool that joins them and is honest with the applicant about the score. That is our gap."</w:t>
      </w:r>
    </w:p>
    <w:p>
      <w:pPr>
        <w:spacing w:after="60"/>
      </w:pPr>
      <w:r>
        <w:rPr>
          <w:b/>
          <w:color w:val="16305C"/>
        </w:rPr>
        <w:t xml:space="preserve">Possible question: </w:t>
      </w:r>
      <w:r>
        <w:t>What makes your study different from existing resume builders?</w:t>
      </w:r>
    </w:p>
    <w:p>
      <w:pPr>
        <w:spacing w:after="60"/>
      </w:pPr>
      <w:r>
        <w:rPr>
          <w:b/>
          <w:color w:val="16305C"/>
        </w:rPr>
        <w:t xml:space="preserve">Simple answer: </w:t>
      </w:r>
      <w:r>
        <w:t>"Two things. We join resume building and job matching in one free system. And we show the applicant the same score the recruiter sees, with the reason. Most tools either charge for that or never show it at all."</w:t>
      </w:r>
    </w:p>
    <w:p>
      <w:pPr>
        <w:pStyle w:val="Heading1"/>
      </w:pPr>
      <w:r>
        <w:t>Theoretical Framework</w:t>
      </w:r>
    </w:p>
    <w:p>
      <w:pPr>
        <w:spacing w:after="60"/>
      </w:pPr>
      <w:r>
        <w:rPr>
          <w:b/>
          <w:color w:val="16305C"/>
        </w:rPr>
        <w:t xml:space="preserve">What is this section about? </w:t>
      </w:r>
      <w:r>
        <w:t>The theory we borrowed to explain why fairness in hiring matters.</w:t>
      </w:r>
    </w:p>
    <w:p>
      <w:r>
        <w:rPr>
          <w:b/>
          <w:i w:val="0"/>
          <w:sz w:val="22"/>
        </w:rPr>
        <w:t>Key points</w:t>
      </w:r>
    </w:p>
    <w:p>
      <w:pPr>
        <w:pStyle w:val="ListBullet"/>
        <w:spacing w:after="60"/>
      </w:pPr>
      <w:r>
        <w:t>Based on Gilliland (1993), on organisational justice in selection.</w:t>
      </w:r>
    </w:p>
    <w:p>
      <w:pPr>
        <w:pStyle w:val="ListBullet"/>
        <w:spacing w:after="60"/>
      </w:pPr>
      <w:r>
        <w:t>It says applicants judge a hiring process as fair or unfair, and that judgement matters.</w:t>
      </w:r>
    </w:p>
    <w:p>
      <w:pPr>
        <w:pStyle w:val="ListBullet"/>
        <w:spacing w:after="60"/>
      </w:pPr>
      <w:r>
        <w:t>Our system responds to it by being transparent: publish the weights, show the score, give a reason.</w:t>
      </w:r>
    </w:p>
    <w:p>
      <w:r>
        <w:rPr>
          <w:b/>
          <w:i w:val="0"/>
          <w:sz w:val="22"/>
        </w:rPr>
        <w:t>What should I remember?</w:t>
      </w:r>
    </w:p>
    <w:p>
      <w:pPr>
        <w:pStyle w:val="ListBullet"/>
        <w:spacing w:after="60"/>
      </w:pPr>
      <w:r>
        <w:t>Name to remember: Gilliland, 1993.</w:t>
      </w:r>
    </w:p>
    <w:p>
      <w:pPr>
        <w:pStyle w:val="ListBullet"/>
        <w:spacing w:after="60"/>
      </w:pPr>
      <w:r>
        <w:t>The idea: people accept a decision more readily when the process is explained.</w:t>
      </w:r>
    </w:p>
    <w:p>
      <w:pPr>
        <w:spacing w:after="60"/>
      </w:pPr>
      <w:r>
        <w:rPr>
          <w:b/>
          <w:color w:val="16305C"/>
        </w:rPr>
        <w:t xml:space="preserve">How to explain it to the panel: </w:t>
      </w:r>
      <w:r>
        <w:t>"Gilliland says applicants form a judgement about whether a selection process was fair, and that explanations and transparency drive that judgement. Our system is built directly on that: we publish the weights, we show the applicant the same score, and we tell them what was missing."</w:t>
      </w:r>
    </w:p>
    <w:p>
      <w:pPr>
        <w:spacing w:after="60"/>
      </w:pPr>
      <w:r>
        <w:rPr>
          <w:b/>
          <w:color w:val="16305C"/>
        </w:rPr>
        <w:t xml:space="preserve">Possible question: </w:t>
      </w:r>
      <w:r>
        <w:t>Why did you choose this theory?</w:t>
      </w:r>
    </w:p>
    <w:p>
      <w:pPr>
        <w:spacing w:after="60"/>
      </w:pPr>
      <w:r>
        <w:rPr>
          <w:b/>
          <w:color w:val="16305C"/>
        </w:rPr>
        <w:t xml:space="preserve">Simple answer: </w:t>
      </w:r>
      <w:r>
        <w:t>"Because our core design decision is transparency, and this theory is about exactly that: whether an applicant thinks the process was fair, and what makes them think so."</w:t>
      </w:r>
    </w:p>
    <w:p>
      <w:pPr>
        <w:pStyle w:val="Heading1"/>
      </w:pPr>
      <w:r>
        <w:t>Conceptual Framework</w:t>
      </w:r>
    </w:p>
    <w:p>
      <w:pPr>
        <w:spacing w:after="60"/>
      </w:pPr>
      <w:r>
        <w:rPr>
          <w:b/>
          <w:color w:val="16305C"/>
        </w:rPr>
        <w:t xml:space="preserve">What is this section about? </w:t>
      </w:r>
      <w:r>
        <w:t>A picture of how our study works: what goes in, what the system does, and what comes out.</w:t>
      </w:r>
    </w:p>
    <w:p>
      <w:r>
        <w:rPr>
          <w:b/>
          <w:i w:val="0"/>
          <w:sz w:val="22"/>
        </w:rPr>
        <w:t>Key points</w:t>
      </w:r>
    </w:p>
    <w:p>
      <w:pPr>
        <w:pStyle w:val="ListBullet"/>
        <w:spacing w:after="60"/>
      </w:pPr>
      <w:r>
        <w:t>Input: the applicant's resume data and the recruiter's job requirements.</w:t>
      </w:r>
    </w:p>
    <w:p>
      <w:pPr>
        <w:pStyle w:val="ListBullet"/>
        <w:spacing w:after="60"/>
      </w:pPr>
      <w:r>
        <w:t>Process: the weighted comparison of skills, education and experience.</w:t>
      </w:r>
    </w:p>
    <w:p>
      <w:pPr>
        <w:pStyle w:val="ListBullet"/>
        <w:spacing w:after="60"/>
      </w:pPr>
      <w:r>
        <w:t>Output: a score, a tier, a ranked list for the recruiter, and an explanation for the applicant.</w:t>
      </w:r>
    </w:p>
    <w:p>
      <w:r>
        <w:rPr>
          <w:b/>
          <w:i w:val="0"/>
          <w:sz w:val="22"/>
        </w:rPr>
        <w:t>What should I remember?</w:t>
      </w:r>
    </w:p>
    <w:p>
      <w:pPr>
        <w:pStyle w:val="ListBullet"/>
        <w:spacing w:after="60"/>
      </w:pPr>
      <w:r>
        <w:t>Input, Process, Output. That is the shape of it.</w:t>
      </w:r>
    </w:p>
    <w:p>
      <w:pPr>
        <w:spacing w:after="60"/>
      </w:pPr>
      <w:r>
        <w:rPr>
          <w:b/>
          <w:color w:val="16305C"/>
        </w:rPr>
        <w:t xml:space="preserve">How to explain it to the panel: </w:t>
      </w:r>
      <w:r>
        <w:t>"The inputs are the applicant's structured resume and the requirements the recruiter stated. The process is our weighted formula. The outputs are the score with its explanation for the applicant, and the ranked list for the recruiter."</w:t>
      </w:r>
    </w:p>
    <w:p>
      <w:pPr>
        <w:spacing w:after="60"/>
      </w:pPr>
      <w:r>
        <w:rPr>
          <w:b/>
          <w:color w:val="16305C"/>
        </w:rPr>
        <w:t xml:space="preserve">Possible question: </w:t>
      </w:r>
      <w:r>
        <w:t>Explain your conceptual framework.</w:t>
      </w:r>
    </w:p>
    <w:p>
      <w:pPr>
        <w:spacing w:after="60"/>
      </w:pPr>
      <w:r>
        <w:rPr>
          <w:b/>
          <w:color w:val="16305C"/>
        </w:rPr>
        <w:t xml:space="preserve">Simple answer: </w:t>
      </w:r>
      <w:r>
        <w:t>"The applicant's resume and the recruiter's requirements go in. Our formula compares them: 50 percent skills, 25 percent education, 25 percent experience. Out comes a score, a tier, an explanation for the applicant, and a ranked list for the recruiter."</w:t>
      </w:r>
    </w:p>
    <w:p>
      <w:pPr>
        <w:pStyle w:val="Heading1"/>
      </w:pPr>
      <w:r>
        <w:t>Statement of the Problem</w:t>
      </w:r>
    </w:p>
    <w:p>
      <w:pPr/>
      <w:r>
        <w:t>What is this section about? The exact questions our study answers. There are SIX now, not seven — a seventh question about ranking agreement was removed along with the instrument that would have measured it (see Research Instruments and the mismatches section near the end of this document).</w:t>
      </w:r>
    </w:p>
    <w:p>
      <w:pPr>
        <w:pStyle w:val="Heading2"/>
      </w:pPr>
      <w:r>
        <w:t>Key points</w:t>
      </w:r>
    </w:p>
    <w:p>
      <w:pPr/>
      <w:r>
        <w:t>Q1: How do job seekers rate the difficulty of making a resume, and which part is hardest?</w:t>
      </w:r>
    </w:p>
    <w:p>
      <w:pPr/>
      <w:r>
        <w:t>Q2: How do job seekers rate their ability to judge whether they qualify for an opening?</w:t>
      </w:r>
    </w:p>
    <w:p>
      <w:pPr/>
      <w:r>
        <w:t>Q3: How do HR personnel rate their current screening, and how do they split importance across skills, education and experience?</w:t>
      </w:r>
    </w:p>
    <w:p>
      <w:pPr/>
      <w:r>
        <w:t>Q4: How do job seekers rate the system for functional suitability, usability and reliability?</w:t>
      </w:r>
    </w:p>
    <w:p>
      <w:pPr/>
      <w:r>
        <w:t>Q5: How do HR personnel rate the system on the same three?</w:t>
      </w:r>
    </w:p>
    <w:p>
      <w:pPr/>
      <w:r>
        <w:t>Q6: How do IT experts rate the system, including security and maintainability?</w:t>
      </w:r>
    </w:p>
    <w:p>
      <w:pPr>
        <w:pStyle w:val="Heading2"/>
      </w:pPr>
      <w:r>
        <w:t>What should I remember?</w:t>
      </w:r>
    </w:p>
    <w:p>
      <w:pPr/>
      <w:r>
        <w:t>Six questions. Q1 to Q3 are BEFORE the system (requirement analysis). Q4 to Q6 are AFTER (evaluation).</w:t>
      </w:r>
    </w:p>
    <w:p>
      <w:pPr/>
      <w:r>
        <w:t>ALL SIX ARE NOW ANSWERED WITH REAL DATA. This is the single biggest change since the last version of this reviewer — every research question has a results section.</w:t>
      </w:r>
    </w:p>
    <w:p>
      <w:pPr/>
      <w:r>
        <w:t>How to explain it to the panel: "We have six questions. The first three describe the problem as job seekers and recruiters experience it now, answered by our requirement-analysis surveys. The last three ask how job seekers, HR personnel, and IT experts rate the finished system, each answered by its own evaluation instrument."</w:t>
      </w:r>
    </w:p>
    <w:p>
      <w:pPr/>
      <w:r>
        <w:t>Possible question: Which of your questions have you actually answered?</w:t>
      </w:r>
    </w:p>
    <w:p>
      <w:pPr/>
      <w:r>
        <w:t>Simple answer: "All six. Questions 1 to 3 come from Instruments A and B, collected before the system was finished. Questions 4 to 6 come from Instruments C, D and E, collected after."</w:t>
      </w:r>
    </w:p>
    <w:p>
      <w:pPr/>
      <w:r>
        <w:t>Possible question: Didn't you have a seventh question about ranking agreement?</w:t>
      </w:r>
    </w:p>
    <w:p>
      <w:pPr/>
      <w:r>
        <w:t>Simple answer: "We planned one. The instrument that would have measured it was never administered with data we were confident in, so we withdrew the question along with the instrument rather than leave a claim we couldn't back up. It isn't in the paper anymore, in the research questions or anywhere else."</w:t>
      </w:r>
    </w:p>
    <w:p>
      <w:pPr>
        <w:pStyle w:val="Heading1"/>
      </w:pPr>
      <w:r>
        <w:t>Objectives of the Study</w:t>
      </w:r>
    </w:p>
    <w:p>
      <w:pPr/>
      <w:r>
        <w:t>What is this section about? What we set out to build and do. There are EIGHT specific objectives under one primary objective.</w:t>
      </w:r>
    </w:p>
    <w:p>
      <w:pPr>
        <w:pStyle w:val="Heading2"/>
      </w:pPr>
      <w:r>
        <w:t>Key points</w:t>
      </w:r>
    </w:p>
    <w:p>
      <w:pPr/>
      <w:r>
        <w:t>Build the resume builder with three formats and fourteen designs.</w:t>
      </w:r>
    </w:p>
    <w:p>
      <w:pPr/>
      <w:r>
        <w:t>Put learning materials inside the system.</w:t>
      </w:r>
    </w:p>
    <w:p>
      <w:pPr/>
      <w:r>
        <w:t>Build the Job Seeker account.</w:t>
      </w:r>
    </w:p>
    <w:p>
      <w:pPr/>
      <w:r>
        <w:t>Build the Recruiter/HR account.</w:t>
      </w:r>
    </w:p>
    <w:p>
      <w:pPr/>
      <w:r>
        <w:t>Build the Administrator account.</w:t>
      </w:r>
    </w:p>
    <w:p>
      <w:pPr/>
      <w:r>
        <w:t>Build the ATS-inspired matching feature with configurable weights.</w:t>
      </w:r>
    </w:p>
    <w:p>
      <w:pPr/>
      <w:r>
        <w:t>Make it accessible: simple, mobile, light and dark, replayable tutorial.</w:t>
      </w:r>
    </w:p>
    <w:p>
      <w:pPr/>
      <w:r>
        <w:t>Protect accounts and data under the Data Privacy Act of 2012.</w:t>
      </w:r>
    </w:p>
    <w:p>
      <w:pPr>
        <w:pStyle w:val="Heading2"/>
      </w:pPr>
      <w:r>
        <w:t>What should I remember?</w:t>
      </w:r>
    </w:p>
    <w:p>
      <w:pPr/>
      <w:r>
        <w:t>Eight objectives, all achieved with evidence, though two rest on lighter evidence than the rest and the paper says so. Six are supported directly by the evaluation instruments: the resume builder and its learning materials by usage figures in Instrument C, the job seeker and recruiter accounts by task completion in both post-use instruments, the matching feature by functional suitability ratings in three separate instruments (4.30, 4.17, 4.78), and testing by 232 automated tests plus five respondent-based evaluations.</w:t>
      </w:r>
    </w:p>
    <w:p>
      <w:pPr/>
      <w:r>
        <w:t>The Administrator account has no instrument behind it. None of the three respondent groups — job seekers, HR personnel, IT experts — holds that role, so no evaluation instrument rates it. This is a real, acknowledged gap, not a mistake to hide: if asked, say so plainly. Accessibility is addressed in the design and Instrument C records some device data, but no instrument asks a low-experience user directly whether they found the system usable.</w:t>
      </w:r>
    </w:p>
    <w:p>
      <w:pPr/>
      <w:r>
        <w:t>How to explain it to the panel: "We have eight objectives under one primary objective. Six are supported by direct evidence from our evaluation instruments. Two — the administrator account and the accessibility claim specifically for low-experience users — don't have a dedicated instrument behind them, and we say so rather than claim more than we measured."</w:t>
      </w:r>
    </w:p>
    <w:p>
      <w:pPr/>
      <w:r>
        <w:t>Possible question: Did you achieve your objectives?</w:t>
      </w:r>
    </w:p>
    <w:p>
      <w:pPr/>
      <w:r>
        <w:t>Simple answer: "Yes, with two of the eight resting on lighter evidence than the rest. Everything else is demonstrated live and backed by a specific figure from an evaluation instrument."</w:t>
      </w:r>
    </w:p>
    <w:p>
      <w:pPr>
        <w:pStyle w:val="Heading1"/>
      </w:pPr>
      <w:r>
        <w:t>Significance of the Study</w:t>
      </w:r>
    </w:p>
    <w:p>
      <w:pPr>
        <w:spacing w:after="60"/>
      </w:pPr>
      <w:r>
        <w:rPr>
          <w:b/>
          <w:color w:val="16305C"/>
        </w:rPr>
        <w:t xml:space="preserve">What is this section about? </w:t>
      </w:r>
      <w:r>
        <w:t>Who benefits and how.</w:t>
      </w:r>
    </w:p>
    <w:p>
      <w:r>
        <w:rPr>
          <w:b/>
          <w:i w:val="0"/>
          <w:sz w:val="22"/>
        </w:rPr>
        <w:t>Key points</w:t>
      </w:r>
    </w:p>
    <w:p>
      <w:pPr>
        <w:pStyle w:val="ListBullet"/>
        <w:spacing w:after="60"/>
      </w:pPr>
      <w:r>
        <w:t>New job seekers: a free guided builder and an honest score.</w:t>
      </w:r>
    </w:p>
    <w:p>
      <w:pPr>
        <w:pStyle w:val="ListBullet"/>
        <w:spacing w:after="60"/>
      </w:pPr>
      <w:r>
        <w:t>HR personnel: applications arrive structured, scored and ranked.</w:t>
      </w:r>
    </w:p>
    <w:p>
      <w:pPr>
        <w:pStyle w:val="ListBullet"/>
        <w:spacing w:after="60"/>
      </w:pPr>
      <w:r>
        <w:t>Clark Outsourcing: a system fitted to their own hiring across several departments.</w:t>
      </w:r>
    </w:p>
    <w:p>
      <w:pPr>
        <w:pStyle w:val="ListBullet"/>
        <w:spacing w:after="60"/>
      </w:pPr>
      <w:r>
        <w:t>Holy Angel University: a documented system and a record of the design decisions.</w:t>
      </w:r>
    </w:p>
    <w:p>
      <w:pPr>
        <w:pStyle w:val="ListBullet"/>
        <w:spacing w:after="60"/>
      </w:pPr>
      <w:r>
        <w:t>Future researchers: a simple, fully documented baseline to compare against.</w:t>
      </w:r>
    </w:p>
    <w:p>
      <w:r>
        <w:rPr>
          <w:b/>
          <w:i w:val="0"/>
          <w:sz w:val="22"/>
        </w:rPr>
        <w:t>What should I remember?</w:t>
      </w:r>
    </w:p>
    <w:p>
      <w:pPr>
        <w:pStyle w:val="ListBullet"/>
        <w:spacing w:after="60"/>
      </w:pPr>
      <w:r>
        <w:t>Five groups. Applicants, recruiters, the partner company, the university, future researchers.</w:t>
      </w:r>
    </w:p>
    <w:p>
      <w:pPr>
        <w:spacing w:after="60"/>
      </w:pPr>
      <w:r>
        <w:rPr>
          <w:b/>
          <w:color w:val="16305C"/>
        </w:rPr>
        <w:t xml:space="preserve">How to explain it to the panel: </w:t>
      </w:r>
      <w:r>
        <w:t>"It helps five groups. Applicants get a free tool and an honest score. Recruiters save first-pass screening time. Our partner gets a system fitted to how they hire. The university gets a documented system. Future researchers get a simple baseline they can compare against."</w:t>
      </w:r>
    </w:p>
    <w:p>
      <w:pPr>
        <w:spacing w:after="60"/>
      </w:pPr>
      <w:r>
        <w:rPr>
          <w:b/>
          <w:color w:val="16305C"/>
        </w:rPr>
        <w:t xml:space="preserve">Possible question: </w:t>
      </w:r>
      <w:r>
        <w:t>Who benefits most?</w:t>
      </w:r>
    </w:p>
    <w:p>
      <w:pPr>
        <w:spacing w:after="60"/>
      </w:pPr>
      <w:r>
        <w:rPr>
          <w:b/>
          <w:color w:val="16305C"/>
        </w:rPr>
        <w:t xml:space="preserve">Simple answer: </w:t>
      </w:r>
      <w:r>
        <w:t>"The new job seeker, because for them the alternative is paying for a tool or being rejected in silence."</w:t>
      </w:r>
    </w:p>
    <w:p>
      <w:pPr>
        <w:pStyle w:val="Heading1"/>
      </w:pPr>
      <w:r>
        <w:t>Scope and Delimitations</w:t>
      </w:r>
    </w:p>
    <w:p>
      <w:pPr>
        <w:spacing w:after="60"/>
      </w:pPr>
      <w:r>
        <w:rPr>
          <w:b/>
          <w:color w:val="16305C"/>
        </w:rPr>
        <w:t xml:space="preserve">What is this section about? </w:t>
      </w:r>
      <w:r>
        <w:t>What is inside the study, and what we deliberately left out.</w:t>
      </w:r>
    </w:p>
    <w:p>
      <w:r>
        <w:rPr>
          <w:b/>
          <w:i w:val="0"/>
          <w:sz w:val="22"/>
        </w:rPr>
        <w:t>Key points</w:t>
      </w:r>
    </w:p>
    <w:p>
      <w:pPr>
        <w:pStyle w:val="ListBullet"/>
        <w:spacing w:after="60"/>
      </w:pPr>
      <w:r>
        <w:t>IN: resume builder, three formats, fourteen designs, learning materials, export, two-resume design, all three accounts, matching, recommendations, audit trail, privacy features, light and dark mode, ISO 25010 evaluation.</w:t>
      </w:r>
    </w:p>
    <w:p>
      <w:pPr>
        <w:pStyle w:val="ListBullet"/>
        <w:spacing w:after="60"/>
      </w:pPr>
      <w:r>
        <w:t>OUT: no machine learning in scoring, no external job boards, only one partner company, no hiring decision made by the system, recruitment stage only, no verification of what applicants type, no academic CV or Europass, no video resumes, no LinkedIn sign-in, no payment, no maintenance after the project, no native app.</w:t>
      </w:r>
    </w:p>
    <w:p>
      <w:r>
        <w:rPr>
          <w:b/>
          <w:i w:val="0"/>
          <w:sz w:val="22"/>
        </w:rPr>
        <w:t>What should I remember?</w:t>
      </w:r>
    </w:p>
    <w:p>
      <w:pPr>
        <w:pStyle w:val="ListBullet"/>
        <w:spacing w:after="60"/>
      </w:pPr>
      <w:r>
        <w:t>The system is ATS-INSPIRED and rule-based. It is deterministic: the same resume and posting always give the same score.</w:t>
      </w:r>
    </w:p>
    <w:p>
      <w:pPr>
        <w:pStyle w:val="ListBullet"/>
        <w:spacing w:after="60"/>
      </w:pPr>
      <w:r>
        <w:t>The AI (Gemini) only extracts text into fields. It never scores.</w:t>
      </w:r>
    </w:p>
    <w:p>
      <w:pPr>
        <w:pStyle w:val="ListBullet"/>
        <w:spacing w:after="60"/>
      </w:pPr>
      <w:r>
        <w:t>The system can now attach a proposed interview time to an invitation, but it does not manage availability, rescheduling or room booking.</w:t>
      </w:r>
    </w:p>
    <w:p>
      <w:pPr>
        <w:spacing w:after="60"/>
      </w:pPr>
      <w:r>
        <w:rPr>
          <w:b/>
          <w:color w:val="16305C"/>
        </w:rPr>
        <w:t xml:space="preserve">How to explain it to the panel: </w:t>
      </w:r>
      <w:r>
        <w:t>"The system covers building a resume, matching it to openings, applying, and the recruiter side of screening. It stops at the recruitment stage. It makes no hiring decision and never auto-rejects. The scoring uses no machine learning at all."</w:t>
      </w:r>
    </w:p>
    <w:p>
      <w:pPr>
        <w:spacing w:after="60"/>
      </w:pPr>
      <w:r>
        <w:rPr>
          <w:b/>
          <w:color w:val="16305C"/>
        </w:rPr>
        <w:t xml:space="preserve">Possible question: </w:t>
      </w:r>
      <w:r>
        <w:t>Is your system an ATS?</w:t>
      </w:r>
    </w:p>
    <w:p>
      <w:pPr>
        <w:spacing w:after="60"/>
      </w:pPr>
      <w:r>
        <w:rPr>
          <w:b/>
          <w:color w:val="16305C"/>
        </w:rPr>
        <w:t xml:space="preserve">Simple answer: </w:t>
      </w:r>
      <w:r>
        <w:t>"No. It is ATS-inspired. It uses the same idea, comparing a resume against stated requirements, but the formula is our own simple arithmetic, it is fully published, and unlike a real ATS it never rejects anyone."</w:t>
      </w:r>
    </w:p>
    <w:p>
      <w:pPr>
        <w:pStyle w:val="Heading1"/>
      </w:pPr>
      <w:r>
        <w:t>Limitations of the Study</w:t>
      </w:r>
    </w:p>
    <w:p>
      <w:pPr>
        <w:spacing w:after="60"/>
      </w:pPr>
      <w:r>
        <w:rPr>
          <w:b/>
          <w:color w:val="16305C"/>
        </w:rPr>
        <w:t xml:space="preserve">What is this section about? </w:t>
      </w:r>
      <w:r>
        <w:t>Constraints we did not choose and cannot remove. These bound what our findings mean.</w:t>
      </w:r>
    </w:p>
    <w:p>
      <w:r>
        <w:rPr>
          <w:b/>
          <w:i w:val="0"/>
          <w:sz w:val="22"/>
        </w:rPr>
        <w:t>Key points</w:t>
      </w:r>
    </w:p>
    <w:p>
      <w:pPr>
        <w:pStyle w:val="ListBullet"/>
        <w:spacing w:after="60"/>
      </w:pPr>
      <w:r>
        <w:t>One partner company, one industry.</w:t>
      </w:r>
    </w:p>
    <w:p>
      <w:pPr>
        <w:pStyle w:val="ListBullet"/>
        <w:spacing w:after="60"/>
      </w:pPr>
      <w:r>
        <w:t>We built the system and we also evaluate it. That is a bias.</w:t>
      </w:r>
    </w:p>
    <w:p>
      <w:pPr>
        <w:pStyle w:val="ListBullet"/>
        <w:spacing w:after="60"/>
      </w:pPr>
      <w:r>
        <w:t>The HR group is about ten people, a census not a sample.</w:t>
      </w:r>
    </w:p>
    <w:p>
      <w:pPr>
        <w:pStyle w:val="ListBullet"/>
        <w:spacing w:after="60"/>
      </w:pPr>
      <w:r>
        <w:t>One session of 20 to 30 minutes per respondent.</w:t>
      </w:r>
    </w:p>
    <w:p>
      <w:pPr>
        <w:pStyle w:val="ListBullet"/>
        <w:spacing w:after="60"/>
      </w:pPr>
      <w:r>
        <w:t>All items are closed, so an unanticipated problem cannot be reported.</w:t>
      </w:r>
    </w:p>
    <w:p>
      <w:pPr>
        <w:pStyle w:val="ListBullet"/>
        <w:spacing w:after="60"/>
      </w:pPr>
      <w:r>
        <w:t>The paired before-and-after is bounded at about 20 pairs, not the 40 planned.</w:t>
      </w:r>
    </w:p>
    <w:p>
      <w:pPr>
        <w:pStyle w:val="ListBullet"/>
        <w:spacing w:after="60"/>
      </w:pPr>
      <w:r>
        <w:t>Skill vocabulary covers 81.7 percent of skill terms.</w:t>
      </w:r>
    </w:p>
    <w:p>
      <w:pPr>
        <w:pStyle w:val="ListBullet"/>
        <w:spacing w:after="60"/>
      </w:pPr>
      <w:r>
        <w:t>Weights can differ per opening, so scores are not comparable between openings.</w:t>
      </w:r>
    </w:p>
    <w:p>
      <w:pPr>
        <w:pStyle w:val="ListBullet"/>
        <w:spacing w:after="60"/>
      </w:pPr>
      <w:r>
        <w:t>The ranking check uses 5 resumes and about 10 recruiters on 1 posting.</w:t>
      </w:r>
    </w:p>
    <w:p>
      <w:pPr>
        <w:pStyle w:val="ListBullet"/>
        <w:spacing w:after="60"/>
      </w:pPr>
      <w:r>
        <w:t>Never compared against a real commercial ATS.</w:t>
      </w:r>
    </w:p>
    <w:p>
      <w:pPr>
        <w:pStyle w:val="ListBullet"/>
        <w:spacing w:after="60"/>
      </w:pPr>
      <w:r>
        <w:t>We measure system quality, not whether anyone got hired.</w:t>
      </w:r>
    </w:p>
    <w:p>
      <w:r>
        <w:rPr>
          <w:b/>
          <w:i w:val="0"/>
          <w:sz w:val="22"/>
        </w:rPr>
        <w:t>What should I remember?</w:t>
      </w:r>
    </w:p>
    <w:p>
      <w:pPr>
        <w:pStyle w:val="ListBullet"/>
        <w:spacing w:after="60"/>
      </w:pPr>
      <w:r>
        <w:t>Say limitations confidently. They are a strength in a defence, not a weakness.</w:t>
      </w:r>
    </w:p>
    <w:p>
      <w:pPr>
        <w:pStyle w:val="ListBullet"/>
        <w:spacing w:after="60"/>
      </w:pPr>
      <w:r>
        <w:t>The most important one to admit first: we built it and we evaluate it.</w:t>
      </w:r>
    </w:p>
    <w:p>
      <w:pPr>
        <w:spacing w:after="60"/>
      </w:pPr>
      <w:r>
        <w:rPr>
          <w:b/>
          <w:color w:val="16305C"/>
        </w:rPr>
        <w:t xml:space="preserve">How to explain it to the panel: </w:t>
      </w:r>
      <w:r>
        <w:t>"The biggest one is that we built the system and we are also the ones evaluating it. We put procedures in place to limit that, but we cannot remove it, and we say so in the paper. The second is that it is one company in one industry, so our findings describe this pilot, not Philippine recruitment generally."</w:t>
      </w:r>
    </w:p>
    <w:p>
      <w:pPr>
        <w:spacing w:after="60"/>
      </w:pPr>
      <w:r>
        <w:rPr>
          <w:b/>
          <w:color w:val="16305C"/>
        </w:rPr>
        <w:t xml:space="preserve">Possible question: </w:t>
      </w:r>
      <w:r>
        <w:t>What is the weakest part of your study?</w:t>
      </w:r>
    </w:p>
    <w:p>
      <w:pPr>
        <w:spacing w:after="60"/>
      </w:pPr>
      <w:r>
        <w:rPr>
          <w:b/>
          <w:color w:val="16305C"/>
        </w:rPr>
        <w:t xml:space="preserve">Simple answer: </w:t>
      </w:r>
      <w:r>
        <w:t>"That we evaluate our own system. We limit it by keeping responses confidential, having no researcher present while people answer, telling respondents that critical ratings are as useful as positive ones, and publishing the interpretation scale before collecting any data. It limits the bias. It does not remove it."</w:t>
      </w:r>
    </w:p>
    <w:p>
      <w:pPr>
        <w:pStyle w:val="Heading1"/>
      </w:pPr>
      <w:r>
        <w:t>Definition of Terms</w:t>
      </w:r>
    </w:p>
    <w:p>
      <w:pPr>
        <w:spacing w:after="60"/>
      </w:pPr>
      <w:r>
        <w:rPr>
          <w:b/>
          <w:color w:val="16305C"/>
        </w:rPr>
        <w:t xml:space="preserve">What is this section about? </w:t>
      </w:r>
      <w:r>
        <w:t>The important words in the paper, defined so everyone reads them the same way.</w:t>
      </w:r>
    </w:p>
    <w:p>
      <w:r>
        <w:rPr>
          <w:b/>
          <w:i w:val="0"/>
          <w:sz w:val="22"/>
        </w:rPr>
        <w:t>Key points</w:t>
      </w:r>
    </w:p>
    <w:p>
      <w:pPr>
        <w:pStyle w:val="ListBullet"/>
        <w:spacing w:after="60"/>
      </w:pPr>
      <w:r>
        <w:t>ATS: Applicant Tracking System, the software companies use to receive and screen resumes.</w:t>
      </w:r>
    </w:p>
    <w:p>
      <w:pPr>
        <w:pStyle w:val="ListBullet"/>
        <w:spacing w:after="60"/>
      </w:pPr>
      <w:r>
        <w:t>Compatibility score: our 0 to 100 number for how well a resume fits an opening.</w:t>
      </w:r>
    </w:p>
    <w:p>
      <w:pPr>
        <w:pStyle w:val="ListBullet"/>
        <w:spacing w:after="60"/>
      </w:pPr>
      <w:r>
        <w:t>Structured resume: the resume built inside our system, in fields, which is what gets scored.</w:t>
      </w:r>
    </w:p>
    <w:p>
      <w:pPr>
        <w:pStyle w:val="ListBullet"/>
        <w:spacing w:after="60"/>
      </w:pPr>
      <w:r>
        <w:t>Parser-safe design: a single-column layout with no tables, text boxes or graphics, so software reads it correctly.</w:t>
      </w:r>
    </w:p>
    <w:p>
      <w:r>
        <w:rPr>
          <w:b/>
          <w:i w:val="0"/>
          <w:sz w:val="22"/>
        </w:rPr>
        <w:t>What should I remember?</w:t>
      </w:r>
    </w:p>
    <w:p>
      <w:pPr>
        <w:pStyle w:val="ListBullet"/>
        <w:spacing w:after="60"/>
      </w:pPr>
      <w:r>
        <w:t>Be able to define ATS, compatibility score and parser-safe in one sentence each.</w:t>
      </w:r>
    </w:p>
    <w:p>
      <w:pPr>
        <w:spacing w:after="60"/>
      </w:pPr>
      <w:r>
        <w:rPr>
          <w:b/>
          <w:color w:val="16305C"/>
        </w:rPr>
        <w:t xml:space="preserve">How to explain it to the panel: </w:t>
      </w:r>
      <w:r>
        <w:t>"The terms that matter most are ATS, which is the screening software companies use; the compatibility score, which is our 0 to 100 measure of fit; and parser-safe, which means a layout simple enough for software to read correctly."</w:t>
      </w:r>
    </w:p>
    <w:p>
      <w:pPr>
        <w:spacing w:after="60"/>
      </w:pPr>
      <w:r>
        <w:rPr>
          <w:b/>
          <w:color w:val="16305C"/>
        </w:rPr>
        <w:t xml:space="preserve">Possible question: </w:t>
      </w:r>
      <w:r>
        <w:t>What does parser-safe mean?</w:t>
      </w:r>
    </w:p>
    <w:p>
      <w:pPr>
        <w:spacing w:after="60"/>
      </w:pPr>
      <w:r>
        <w:rPr>
          <w:b/>
          <w:color w:val="16305C"/>
        </w:rPr>
        <w:t xml:space="preserve">Simple answer: </w:t>
      </w:r>
      <w:r>
        <w:t>"It means the resume is one column, with no tables, no text boxes, no columns and no pictures. Those are the things that make screening software read a resume wrongly."</w:t>
      </w:r>
    </w:p>
    <w:p>
      <w:r>
        <w:br w:type="page"/>
      </w:r>
    </w:p>
    <w:p>
      <w:pPr>
        <w:pStyle w:val="Heading1"/>
      </w:pPr>
      <w:r>
        <w:t>CHAPTER 3 SECTIONS (METHOD)</w:t>
      </w:r>
    </w:p>
    <w:p>
      <w:pPr>
        <w:pStyle w:val="Heading1"/>
      </w:pPr>
      <w:r>
        <w:t>Research Method / Design</w:t>
      </w:r>
    </w:p>
    <w:p>
      <w:pPr>
        <w:spacing w:after="60"/>
      </w:pPr>
      <w:r>
        <w:rPr>
          <w:b/>
          <w:color w:val="16305C"/>
        </w:rPr>
        <w:t xml:space="preserve">What is this section about? </w:t>
      </w:r>
      <w:r>
        <w:t>How we carried out the study.</w:t>
      </w:r>
    </w:p>
    <w:p>
      <w:r>
        <w:rPr>
          <w:b/>
          <w:i w:val="0"/>
          <w:sz w:val="22"/>
        </w:rPr>
        <w:t>Key points</w:t>
      </w:r>
    </w:p>
    <w:p>
      <w:pPr>
        <w:pStyle w:val="ListBullet"/>
        <w:spacing w:after="60"/>
      </w:pPr>
      <w:r>
        <w:t>Quantitative descriptive design.</w:t>
      </w:r>
    </w:p>
    <w:p>
      <w:pPr>
        <w:pStyle w:val="ListBullet"/>
        <w:spacing w:after="60"/>
      </w:pPr>
      <w:r>
        <w:t>Data comes from closed questions: multiple choice, checklists, a five-point agreement scale, and one ranking task.</w:t>
      </w:r>
    </w:p>
    <w:p>
      <w:pPr>
        <w:pStyle w:val="ListBullet"/>
        <w:spacing w:after="60"/>
      </w:pPr>
      <w:r>
        <w:t>Phases: requirement analysis, design, development, testing, evaluation.</w:t>
      </w:r>
    </w:p>
    <w:p>
      <w:r>
        <w:rPr>
          <w:b/>
          <w:i w:val="0"/>
          <w:sz w:val="22"/>
        </w:rPr>
        <w:t>What should I remember?</w:t>
      </w:r>
    </w:p>
    <w:p>
      <w:pPr>
        <w:pStyle w:val="ListBullet"/>
        <w:spacing w:after="60"/>
      </w:pPr>
      <w:r>
        <w:t>The words to remember: QUANTITATIVE DESCRIPTIVE.</w:t>
      </w:r>
    </w:p>
    <w:p>
      <w:pPr>
        <w:pStyle w:val="ListBullet"/>
        <w:spacing w:after="60"/>
      </w:pPr>
      <w:r>
        <w:t>Descriptive means we describe what these respondents said. We do not claim it applies to all Filipinos.</w:t>
      </w:r>
    </w:p>
    <w:p>
      <w:pPr>
        <w:spacing w:after="60"/>
      </w:pPr>
      <w:r>
        <w:rPr>
          <w:b/>
          <w:color w:val="16305C"/>
        </w:rPr>
        <w:t xml:space="preserve">How to explain it to the panel: </w:t>
      </w:r>
      <w:r>
        <w:t>"It is quantitative descriptive. Our questions are about how widely a difficulty is shared and how a defined group rates the system against defined criteria. Those are answered by counting and averaging closed answers, which is exactly what a descriptive design does."</w:t>
      </w:r>
    </w:p>
    <w:p>
      <w:pPr>
        <w:spacing w:after="60"/>
      </w:pPr>
      <w:r>
        <w:rPr>
          <w:b/>
          <w:color w:val="16305C"/>
        </w:rPr>
        <w:t xml:space="preserve">Possible question: </w:t>
      </w:r>
      <w:r>
        <w:t>Why not experimental?</w:t>
      </w:r>
    </w:p>
    <w:p>
      <w:pPr>
        <w:spacing w:after="60"/>
      </w:pPr>
      <w:r>
        <w:rPr>
          <w:b/>
          <w:color w:val="16305C"/>
        </w:rPr>
        <w:t xml:space="preserve">Simple answer: </w:t>
      </w:r>
      <w:r>
        <w:t>"Because we are not testing a cause. We are describing how two groups rate a process and a system. We have no control group and we make no causal claim."</w:t>
      </w:r>
    </w:p>
    <w:p>
      <w:pPr>
        <w:pStyle w:val="Heading1"/>
      </w:pPr>
      <w:r>
        <w:t>Development Method</w:t>
      </w:r>
    </w:p>
    <w:p>
      <w:pPr>
        <w:spacing w:after="60"/>
      </w:pPr>
      <w:r>
        <w:rPr>
          <w:b/>
          <w:color w:val="16305C"/>
        </w:rPr>
        <w:t xml:space="preserve">What is this section about? </w:t>
      </w:r>
      <w:r>
        <w:t>The software process model we used to build the system.</w:t>
      </w:r>
    </w:p>
    <w:p>
      <w:r>
        <w:rPr>
          <w:b/>
          <w:i w:val="0"/>
          <w:sz w:val="22"/>
        </w:rPr>
        <w:t>Key points</w:t>
      </w:r>
    </w:p>
    <w:p>
      <w:pPr>
        <w:pStyle w:val="ListBullet"/>
        <w:spacing w:after="60"/>
      </w:pPr>
      <w:r>
        <w:t>Waterfall, also called the linear sequential model, from Pressman (2014).</w:t>
      </w:r>
    </w:p>
    <w:p>
      <w:pPr>
        <w:pStyle w:val="ListBullet"/>
        <w:spacing w:after="60"/>
      </w:pPr>
      <w:r>
        <w:t>Five phases: planning and requirements, system design, development, testing, evaluation.</w:t>
      </w:r>
    </w:p>
    <w:p>
      <w:pPr>
        <w:pStyle w:val="ListBullet"/>
        <w:spacing w:after="60"/>
      </w:pPr>
      <w:r>
        <w:t>It runs one direction. There is no loop back from evaluation to design.</w:t>
      </w:r>
    </w:p>
    <w:p>
      <w:r>
        <w:rPr>
          <w:b/>
          <w:i w:val="0"/>
          <w:sz w:val="22"/>
        </w:rPr>
        <w:t>What should I remember?</w:t>
      </w:r>
    </w:p>
    <w:p>
      <w:pPr>
        <w:pStyle w:val="ListBullet"/>
        <w:spacing w:after="60"/>
      </w:pPr>
      <w:r>
        <w:t>Name to remember: Waterfall, Pressman 2014.</w:t>
      </w:r>
    </w:p>
    <w:p>
      <w:pPr>
        <w:pStyle w:val="ListBullet"/>
        <w:spacing w:after="60"/>
      </w:pPr>
      <w:r>
        <w:t>The honest cost: a fault the evaluation reveals cannot be fixed and re-rated inside this study, because a repaired system is no longer the system earlier respondents rated.</w:t>
      </w:r>
    </w:p>
    <w:p>
      <w:pPr>
        <w:spacing w:after="60"/>
      </w:pPr>
      <w:r>
        <w:rPr>
          <w:b/>
          <w:color w:val="16305C"/>
        </w:rPr>
        <w:t xml:space="preserve">How to explain it to the panel: </w:t>
      </w:r>
      <w:r>
        <w:t>"We used Waterfall because the evaluation is a research instrument, not a development activity. It needs a finished system, it needs the SAME finished system for every respondent, and it happens once. An iterative model that changes the system between respondents would mean people rated different systems."</w:t>
      </w:r>
    </w:p>
    <w:p>
      <w:pPr>
        <w:spacing w:after="60"/>
      </w:pPr>
      <w:r>
        <w:rPr>
          <w:b/>
          <w:color w:val="16305C"/>
        </w:rPr>
        <w:t xml:space="preserve">Possible question: </w:t>
      </w:r>
      <w:r>
        <w:t>Why Waterfall and not Agile?</w:t>
      </w:r>
    </w:p>
    <w:p>
      <w:pPr>
        <w:spacing w:after="60"/>
      </w:pPr>
      <w:r>
        <w:rPr>
          <w:b/>
          <w:color w:val="16305C"/>
        </w:rPr>
        <w:t xml:space="preserve">Simple answer: </w:t>
      </w:r>
      <w:r>
        <w:t>"Because every respondent has to rate the same system. If we kept changing it between respondents, their ratings could not be combined. We state the cost of that choice in the paper."</w:t>
      </w:r>
    </w:p>
    <w:p>
      <w:pPr>
        <w:pStyle w:val="Heading1"/>
      </w:pPr>
      <w:r>
        <w:t>Participants / Respondents and Sampling</w:t>
      </w:r>
    </w:p>
    <w:p>
      <w:pPr>
        <w:spacing w:after="60"/>
      </w:pPr>
      <w:r>
        <w:rPr>
          <w:b/>
          <w:color w:val="16305C"/>
        </w:rPr>
        <w:t xml:space="preserve">What is this section about? </w:t>
      </w:r>
      <w:r>
        <w:t>Who answers our questions, and how they were chosen.</w:t>
      </w:r>
    </w:p>
    <w:p>
      <w:r>
        <w:rPr>
          <w:b/>
          <w:i w:val="0"/>
          <w:sz w:val="22"/>
        </w:rPr>
        <w:t>Key points</w:t>
      </w:r>
    </w:p>
    <w:p>
      <w:pPr>
        <w:pStyle w:val="ListBullet"/>
        <w:spacing w:after="60"/>
      </w:pPr>
      <w:r>
        <w:t>Three groups: job seekers, HR personnel, and IT experts.</w:t>
      </w:r>
    </w:p>
    <w:p>
      <w:pPr>
        <w:pStyle w:val="ListBullet"/>
        <w:spacing w:after="60"/>
      </w:pPr>
      <w:r>
        <w:t>Target: 40 job seekers who complete BOTH instruments; about 10 HR (a census of the department); plus IT experts.</w:t>
      </w:r>
    </w:p>
    <w:p>
      <w:pPr>
        <w:pStyle w:val="ListBullet"/>
        <w:spacing w:after="60"/>
      </w:pPr>
      <w:r>
        <w:t>Sampling is PURPOSIVE, not random.</w:t>
      </w:r>
    </w:p>
    <w:p>
      <w:pPr>
        <w:pStyle w:val="ListBullet"/>
        <w:spacing w:after="60"/>
      </w:pPr>
      <w:r>
        <w:t>IT expert criteria: at least three years of professional experience in software development, systems administration, or teaching IT.</w:t>
      </w:r>
    </w:p>
    <w:p>
      <w:pPr>
        <w:pStyle w:val="ListBullet"/>
        <w:spacing w:after="60"/>
      </w:pPr>
      <w:r>
        <w:t>Setting: Holy Angel University, Angeles City, and Clark Outsourcing, Clark Freeport Zone.</w:t>
      </w:r>
    </w:p>
    <w:p>
      <w:r>
        <w:rPr>
          <w:b/>
          <w:i w:val="0"/>
          <w:sz w:val="22"/>
        </w:rPr>
        <w:t>What should I remember?</w:t>
      </w:r>
    </w:p>
    <w:p>
      <w:pPr>
        <w:pStyle w:val="ListBullet"/>
        <w:spacing w:after="60"/>
      </w:pPr>
      <w:r>
        <w:t>PURPOSIVE sampling. We chose people who meet criteria, not at random.</w:t>
      </w:r>
    </w:p>
    <w:p>
      <w:pPr>
        <w:pStyle w:val="ListBullet"/>
        <w:spacing w:after="60"/>
      </w:pPr>
      <w:r>
        <w:t>No Slovin formula, and we explain why: Slovin bounds error for RANDOM sampling. We have no sampling frame and did not sample randomly, so a margin of error would mean nothing.</w:t>
      </w:r>
    </w:p>
    <w:p>
      <w:pPr>
        <w:pStyle w:val="ListBullet"/>
        <w:spacing w:after="60"/>
      </w:pPr>
      <w:r>
        <w:t>The administrator account has no respondent group because the research team runs it.</w:t>
      </w:r>
    </w:p>
    <w:p>
      <w:pPr>
        <w:spacing w:after="60"/>
      </w:pPr>
      <w:r>
        <w:rPr>
          <w:b/>
          <w:color w:val="16305C"/>
        </w:rPr>
        <w:t xml:space="preserve">How to explain it to the panel: </w:t>
      </w:r>
      <w:r>
        <w:t>"We use purposive sampling with three groups. Job seekers and HR match the two public account types. IT experts judge security and maintainability, which ordinary users are not placed to judge. The HR group is a census of a small department, about ten people, not a sample."</w:t>
      </w:r>
    </w:p>
    <w:p>
      <w:pPr>
        <w:spacing w:after="60"/>
      </w:pPr>
      <w:r>
        <w:rPr>
          <w:b/>
          <w:color w:val="16305C"/>
        </w:rPr>
        <w:t xml:space="preserve">Possible question: </w:t>
      </w:r>
      <w:r>
        <w:t>Why did you not use Slovin's formula?</w:t>
      </w:r>
    </w:p>
    <w:p>
      <w:pPr>
        <w:spacing w:after="60"/>
      </w:pPr>
      <w:r>
        <w:rPr>
          <w:b/>
          <w:color w:val="16305C"/>
        </w:rPr>
        <w:t xml:space="preserve">Simple answer: </w:t>
      </w:r>
      <w:r>
        <w:t>"Because Slovin bounds the error of an estimate from RANDOM sampling. Our sampling is purposive and there is no list of all Filipino job seekers to draw randomly from. A margin of error computed on a purposively chosen group would carry no meaning."</w:t>
      </w:r>
    </w:p>
    <w:p>
      <w:pPr>
        <w:pStyle w:val="Heading1"/>
      </w:pPr>
      <w:r>
        <w:t>Research Instruments</w:t>
      </w:r>
    </w:p>
    <w:p>
      <w:pPr/>
      <w:r>
        <w:t>What is this section about? The questionnaires we use. There are FIVE now, not six — one, a ranking-agreement check, was withdrawn (see the mismatches section near the end of this document). All five are made by us except the ten System Usability Scale items inside Instrument C, which are a published instrument reproduced without change.</w:t>
      </w:r>
    </w:p>
    <w:p>
      <w:pPr>
        <w:pStyle w:val="Heading2"/>
      </w:pPr>
      <w:r>
        <w:t>Key points</w:t>
      </w:r>
    </w:p>
    <w:p>
      <w:pPr/>
      <w:r>
        <w:t>Instrument A: Job Seeker Survey Part 1, before the system.</w:t>
      </w:r>
    </w:p>
    <w:p>
      <w:pPr/>
      <w:r>
        <w:t>Instrument B: HR Survey Part 1, before the system.</w:t>
      </w:r>
    </w:p>
    <w:p>
      <w:pPr/>
      <w:r>
        <w:t>Instrument C: Job Seeker Survey Part 2, after use. Includes four items repeated from Instrument A and the ten-item System Usability Scale.</w:t>
      </w:r>
    </w:p>
    <w:p>
      <w:pPr/>
      <w:r>
        <w:t>Instrument D: HR Survey Part 2, after use.</w:t>
      </w:r>
    </w:p>
    <w:p>
      <w:pPr/>
      <w:r>
        <w:t>Instrument E: IT Expert Evaluation, 31 items, the only one covering security and maintainability, and the only one administered to people who are not users of the system in the ordinary sense.</w:t>
      </w:r>
    </w:p>
    <w:p>
      <w:pPr>
        <w:pStyle w:val="Heading2"/>
      </w:pPr>
      <w:r>
        <w:t>What should I remember?</w:t>
      </w:r>
    </w:p>
    <w:p>
      <w:pPr/>
      <w:r>
        <w:t>Five instruments now, lettered A to E with no gap. A and B before the system exists; C, D and E after. If you hear "Instrument F" or "six instruments" from an older conversation or an old printout, that's stale — the IT expert instrument used to be F and was relettered to E when the ranking-agreement instrument (the old E) was withdrawn.</w:t>
      </w:r>
    </w:p>
    <w:p>
      <w:pPr/>
      <w:r>
        <w:t>Four items in C repeat items 10 to 13 of A. That is the before-and-after block. It is compared as a paired test where enough respondents supply a linking email address across both surveys, and as an unpaired test between the two groups where they don't — both are real forms of the same statistical test. In this study's actual data, none of Instrument C's respondents supplied a linking address, so that comparison is unpaired.</w:t>
      </w:r>
    </w:p>
    <w:p>
      <w:pPr/>
      <w:r>
        <w:t>The System Usability Scale is the ONLY published instrument we use. We include it because it has published norms, so our score can be compared to something outside our own paper. Benchmark is about 68. Our result: 74.7.</w:t>
      </w:r>
    </w:p>
    <w:p>
      <w:pPr/>
      <w:r>
        <w:t>ISO 25010 characteristics we evaluate: functional suitability, usability, reliability for users, plus security and maintainability for IT experts. We exclude performance efficiency, compatibility and portability, and say why in the paper.</w:t>
      </w:r>
    </w:p>
    <w:p>
      <w:pPr/>
      <w:r>
        <w:t>How to explain it to the panel: "We have five researcher-made instruments, all closed items except an optional written comment box. Two are administered before the system exists, to describe the problem. Three are administered after use, to evaluate the system against ISO 25010."</w:t>
      </w:r>
    </w:p>
    <w:p>
      <w:pPr/>
      <w:r>
        <w:t>Possible question: Why did you exclude some ISO 25010 characteristics?</w:t>
      </w:r>
    </w:p>
    <w:p>
      <w:pPr/>
      <w:r>
        <w:t>Simple answer: "Performance efficiency because we are on shared hosting, so response times measure the hosting tier and not our design. Compatibility because the system exchanges data with no external system. Portability because it is a web application with no separate install."</w:t>
      </w:r>
    </w:p>
    <w:p>
      <w:pPr>
        <w:pStyle w:val="Heading1"/>
      </w:pPr>
      <w:r>
        <w:t>Data Gathering Procedure</w:t>
      </w:r>
    </w:p>
    <w:p>
      <w:pPr>
        <w:spacing w:after="60"/>
      </w:pPr>
      <w:r>
        <w:rPr>
          <w:b/>
          <w:color w:val="16305C"/>
        </w:rPr>
        <w:t xml:space="preserve">What is this section about? </w:t>
      </w:r>
      <w:r>
        <w:t>How we collect the answers.</w:t>
      </w:r>
    </w:p>
    <w:p>
      <w:r>
        <w:rPr>
          <w:b/>
          <w:i w:val="0"/>
          <w:sz w:val="22"/>
        </w:rPr>
        <w:t>Key points</w:t>
      </w:r>
    </w:p>
    <w:p>
      <w:pPr>
        <w:pStyle w:val="ListBullet"/>
        <w:spacing w:after="60"/>
      </w:pPr>
      <w:r>
        <w:t>Written permission from Clark Outsourcing HR, and approval from the School of Computing, before any data.</w:t>
      </w:r>
    </w:p>
    <w:p>
      <w:pPr>
        <w:pStyle w:val="ListBullet"/>
        <w:spacing w:after="60"/>
      </w:pPr>
      <w:r>
        <w:t>Consent shown at the start of every form, before any question.</w:t>
      </w:r>
    </w:p>
    <w:p>
      <w:pPr>
        <w:pStyle w:val="ListBullet"/>
        <w:spacing w:after="60"/>
      </w:pPr>
      <w:r>
        <w:t>Respondents are recruited through channels, never approached face to face by a researcher.</w:t>
      </w:r>
    </w:p>
    <w:p>
      <w:pPr>
        <w:pStyle w:val="ListBullet"/>
        <w:spacing w:after="60"/>
      </w:pPr>
      <w:r>
        <w:t>The two BEFORE instruments go out while the system is still being built, so answers are not a reaction to it.</w:t>
      </w:r>
    </w:p>
    <w:p>
      <w:pPr>
        <w:pStyle w:val="ListBullet"/>
        <w:spacing w:after="60"/>
      </w:pPr>
      <w:r>
        <w:t>HR are NOT shown our scoring weights before they answer, so their own weighting is genuinely theirs.</w:t>
      </w:r>
    </w:p>
    <w:p>
      <w:pPr>
        <w:pStyle w:val="ListBullet"/>
        <w:spacing w:after="60"/>
      </w:pPr>
      <w:r>
        <w:t>For the AFTER instruments each respondent gets a task sheet and works alone. No researcher sits beside them.</w:t>
      </w:r>
    </w:p>
    <w:p>
      <w:pPr>
        <w:pStyle w:val="ListBullet"/>
        <w:spacing w:after="60"/>
      </w:pPr>
      <w:r>
        <w:t>IT experts get the deployed system, two accounts, and read access to the source code and schema.</w:t>
      </w:r>
    </w:p>
    <w:p>
      <w:r>
        <w:rPr>
          <w:b/>
          <w:i w:val="0"/>
          <w:sz w:val="22"/>
        </w:rPr>
        <w:t>What should I remember?</w:t>
      </w:r>
    </w:p>
    <w:p>
      <w:pPr>
        <w:pStyle w:val="ListBullet"/>
        <w:spacing w:after="60"/>
      </w:pPr>
      <w:r>
        <w:t>Delivered through Google Forms.</w:t>
      </w:r>
    </w:p>
    <w:p>
      <w:pPr>
        <w:pStyle w:val="ListBullet"/>
        <w:spacing w:after="60"/>
      </w:pPr>
      <w:r>
        <w:t>Responses are CONFIDENTIAL, not anonymous — and we say so. The plan was an anonymous code; the form as built asks for an optional email instead. We record that as a departure from the plan.</w:t>
      </w:r>
    </w:p>
    <w:p>
      <w:pPr>
        <w:pStyle w:val="ListBullet"/>
        <w:spacing w:after="60"/>
      </w:pPr>
      <w:r>
        <w:t>If a respondent cannot finish a task, that is RECORDED as a finding, not treated as missing data.</w:t>
      </w:r>
    </w:p>
    <w:p>
      <w:pPr>
        <w:spacing w:after="60"/>
      </w:pPr>
      <w:r>
        <w:rPr>
          <w:b/>
          <w:color w:val="16305C"/>
        </w:rPr>
        <w:t xml:space="preserve">How to explain it to the panel: </w:t>
      </w:r>
      <w:r>
        <w:t>"We get permission first, then consent inside the form. The before-instruments go out while the system is still in development, so answers describe their real experience. For the after-instruments, respondents work through a task sheet alone, with no researcher beside them."</w:t>
      </w:r>
    </w:p>
    <w:p>
      <w:pPr>
        <w:spacing w:after="60"/>
      </w:pPr>
      <w:r>
        <w:rPr>
          <w:b/>
          <w:color w:val="16305C"/>
        </w:rPr>
        <w:t xml:space="preserve">Possible question: </w:t>
      </w:r>
      <w:r>
        <w:t>Why not show HR your weights before they answer?</w:t>
      </w:r>
    </w:p>
    <w:p>
      <w:pPr>
        <w:spacing w:after="60"/>
      </w:pPr>
      <w:r>
        <w:rPr>
          <w:b/>
          <w:color w:val="16305C"/>
        </w:rPr>
        <w:t xml:space="preserve">Simple answer: </w:t>
      </w:r>
      <w:r>
        <w:t>"Because we want their own weighting, not ours repeated back to us. If we showed them 50/25/25 first, their answer would be influenced by our design instead of describing how they actually screen."</w:t>
      </w:r>
    </w:p>
    <w:p>
      <w:pPr>
        <w:pStyle w:val="Heading1"/>
      </w:pPr>
      <w:r>
        <w:t>Data Analysis</w:t>
      </w:r>
    </w:p>
    <w:p>
      <w:pPr/>
      <w:r>
        <w:t>What is this section about? What we do with the numbers.</w:t>
      </w:r>
    </w:p>
    <w:p>
      <w:pPr>
        <w:pStyle w:val="Heading2"/>
      </w:pPr>
      <w:r>
        <w:t>Key points</w:t>
      </w:r>
    </w:p>
    <w:p>
      <w:pPr/>
      <w:r>
        <w:t>Mostly descriptive statistics: frequency distributions and weighted means, with standard deviation.</w:t>
      </w:r>
    </w:p>
    <w:p>
      <w:pPr/>
      <w:r>
        <w:t>One inferential test on the four before-and-after items: the Wilcoxon test. The signed-rank form is used where enough respondents link their two surveys with the optional email address; the rank-sum form (Mann-Whitney U) is used between the two groups where they don't. In this study's actual data, Instrument C's comparison used the rank-sum form, because none of its respondents supplied a linking address.</w:t>
      </w:r>
    </w:p>
    <w:p>
      <w:pPr/>
      <w:r>
        <w:t>The ranking-agreement instrument, and the Spearman correlation that would have analysed it, were both withdrawn. If you see Spearman mentioned anywhere, it is stale.</w:t>
      </w:r>
    </w:p>
    <w:p>
      <w:pPr/>
      <w:r>
        <w:t>System Usability Scale scored by its own published method, 0 to 100.</w:t>
      </w:r>
    </w:p>
    <w:p>
      <w:pPr/>
      <w:r>
        <w:t>The interpretation scale is FIXED IN ADVANCE: 4.50-5.00 excellent, 3.50-4.49 good, 2.50-3.49 fair, 1.50-2.49 poor, 1.00-1.49 very poor. Every one of our five instruments' quality-characteristic means falls in the good band except the IT expert overall mean, which is the only one in the excellent band.</w:t>
      </w:r>
    </w:p>
    <w:p>
      <w:pPr>
        <w:pStyle w:val="Heading2"/>
      </w:pPr>
      <w:r>
        <w:t>What should I remember?</w:t>
      </w:r>
    </w:p>
    <w:p>
      <w:pPr/>
      <w:r>
        <w:t>Wilcoxon (1945) and Mann &amp; Whitney (1947) are both cited, for the two forms of the same test — paired and unpaired.</w:t>
      </w:r>
    </w:p>
    <w:p>
      <w:pPr/>
      <w:r>
        <w:t>User means and expert means are NEVER pooled. They come from different kinds of judgement.</w:t>
      </w:r>
    </w:p>
    <w:p>
      <w:pPr/>
      <w:r>
        <w:t>The scale is published in advance so it cannot be chosen to suit the results.</w:t>
      </w:r>
    </w:p>
    <w:p>
      <w:pPr/>
      <w:r>
        <w:t>How to explain it to the panel: "Nearly all of it is descriptive: counts, percentages, and weighted means with standard deviations. The one inferential test is a Wilcoxon test, applied to the four items asked before and after use — paired where we could link respondents, unpaired where we couldn't."</w:t>
      </w:r>
    </w:p>
    <w:p>
      <w:pPr/>
      <w:r>
        <w:t>Possible question: Why Wilcoxon and not a paired or independent t-test?</w:t>
      </w:r>
    </w:p>
    <w:p>
      <w:pPr/>
      <w:r>
        <w:t>Simple answer: "Because our data is ordinal, a five-point agreement scale, and Wilcoxon is the appropriate test for ordinal data whether paired or independent. It also assumes no particular distribution, which a t-test does not."</w:t>
      </w:r>
    </w:p>
    <w:p>
      <w:pPr>
        <w:pStyle w:val="Heading1"/>
      </w:pPr>
      <w:r>
        <w:t>Validity and Reliability of the Instrument</w:t>
      </w:r>
    </w:p>
    <w:p>
      <w:pPr>
        <w:spacing w:after="60"/>
      </w:pPr>
      <w:r>
        <w:rPr>
          <w:b/>
          <w:color w:val="16305C"/>
        </w:rPr>
        <w:t xml:space="preserve">What is this section about? </w:t>
      </w:r>
      <w:r>
        <w:t>How we make sure our questionnaires measure what they claim to.</w:t>
      </w:r>
    </w:p>
    <w:p>
      <w:r>
        <w:rPr>
          <w:b/>
          <w:i w:val="0"/>
          <w:sz w:val="22"/>
        </w:rPr>
        <w:t>Key points</w:t>
      </w:r>
    </w:p>
    <w:p>
      <w:pPr>
        <w:pStyle w:val="ListBullet"/>
        <w:spacing w:after="60"/>
      </w:pPr>
      <w:r>
        <w:t>Content validity: our adviser reviews every item against the question or ISO characteristic it was written for. Items judged not essential are reworded or removed, following Lawshe (1975).</w:t>
      </w:r>
    </w:p>
    <w:p>
      <w:pPr>
        <w:pStyle w:val="ListBullet"/>
        <w:spacing w:after="60"/>
      </w:pPr>
      <w:r>
        <w:t>Pilot test with three to five people who are not in the sample.</w:t>
      </w:r>
    </w:p>
    <w:p>
      <w:pPr>
        <w:pStyle w:val="ListBullet"/>
        <w:spacing w:after="60"/>
      </w:pPr>
      <w:r>
        <w:t>Internal consistency: Cronbach's alpha, computed per characteristic once responses are in, and reported as it stands even if it is low.</w:t>
      </w:r>
    </w:p>
    <w:p>
      <w:r>
        <w:rPr>
          <w:b/>
          <w:i w:val="0"/>
          <w:sz w:val="22"/>
        </w:rPr>
        <w:t>What should I remember?</w:t>
      </w:r>
    </w:p>
    <w:p>
      <w:pPr>
        <w:pStyle w:val="ListBullet"/>
        <w:spacing w:after="60"/>
      </w:pPr>
      <w:r>
        <w:t>Two names: Lawshe 1975 for content validity, Cronbach's alpha for internal consistency.</w:t>
      </w:r>
    </w:p>
    <w:p>
      <w:pPr>
        <w:pStyle w:val="ListBullet"/>
        <w:spacing w:after="60"/>
      </w:pPr>
      <w:r>
        <w:t>The pilot test is the only stage where a problem we did not anticipate can surface, because every item is closed.</w:t>
      </w:r>
    </w:p>
    <w:p>
      <w:pPr>
        <w:spacing w:after="60"/>
      </w:pPr>
      <w:r>
        <w:rPr>
          <w:b/>
          <w:color w:val="16305C"/>
        </w:rPr>
        <w:t xml:space="preserve">How to explain it to the panel: </w:t>
      </w:r>
      <w:r>
        <w:t>"Three things. Our adviser checks every item against what it is supposed to measure, following Lawshe. We pilot it with three to five people outside the sample. And we compute Cronbach's alpha per characteristic once the responses are in, and report it as it comes out."</w:t>
      </w:r>
    </w:p>
    <w:p>
      <w:pPr>
        <w:spacing w:after="60"/>
      </w:pPr>
      <w:r>
        <w:rPr>
          <w:b/>
          <w:color w:val="16305C"/>
        </w:rPr>
        <w:t xml:space="preserve">Possible question: </w:t>
      </w:r>
      <w:r>
        <w:t>What if Cronbach's alpha comes out low?</w:t>
      </w:r>
    </w:p>
    <w:p>
      <w:pPr>
        <w:spacing w:after="60"/>
      </w:pPr>
      <w:r>
        <w:rPr>
          <w:b/>
          <w:color w:val="16305C"/>
        </w:rPr>
        <w:t xml:space="preserve">Simple answer: </w:t>
      </w:r>
      <w:r>
        <w:t>"We report it as it stands and say what it means for that characteristic. We committed to that in advance, so we cannot quietly drop an inconvenient number."</w:t>
      </w:r>
    </w:p>
    <w:p>
      <w:pPr>
        <w:pStyle w:val="Heading1"/>
      </w:pPr>
      <w:r>
        <w:t>Ethical Considerations</w:t>
      </w:r>
    </w:p>
    <w:p>
      <w:pPr>
        <w:spacing w:after="60"/>
      </w:pPr>
      <w:r>
        <w:rPr>
          <w:b/>
          <w:color w:val="16305C"/>
        </w:rPr>
        <w:t xml:space="preserve">What is this section about? </w:t>
      </w:r>
      <w:r>
        <w:t>How we protect the people who answer.</w:t>
      </w:r>
    </w:p>
    <w:p>
      <w:r>
        <w:rPr>
          <w:b/>
          <w:i w:val="0"/>
          <w:sz w:val="22"/>
        </w:rPr>
        <w:t>Key points</w:t>
      </w:r>
    </w:p>
    <w:p>
      <w:pPr>
        <w:pStyle w:val="ListBullet"/>
        <w:spacing w:after="60"/>
      </w:pPr>
      <w:r>
        <w:t>Written permission from the company and approval from the School before any data.</w:t>
      </w:r>
    </w:p>
    <w:p>
      <w:pPr>
        <w:pStyle w:val="ListBullet"/>
        <w:spacing w:after="60"/>
      </w:pPr>
      <w:r>
        <w:t>Informed consent shown before any question.</w:t>
      </w:r>
    </w:p>
    <w:p>
      <w:pPr>
        <w:pStyle w:val="ListBullet"/>
        <w:spacing w:after="60"/>
      </w:pPr>
      <w:r>
        <w:t>Responses are confidential and never reported in identifiable form.</w:t>
      </w:r>
    </w:p>
    <w:p>
      <w:pPr>
        <w:pStyle w:val="ListBullet"/>
        <w:spacing w:after="60"/>
      </w:pPr>
      <w:r>
        <w:t>No researcher present while respondents answer.</w:t>
      </w:r>
    </w:p>
    <w:p>
      <w:pPr>
        <w:pStyle w:val="ListBullet"/>
        <w:spacing w:after="60"/>
      </w:pPr>
      <w:r>
        <w:t>The invitation states that critical ratings are as useful as favourable ones.</w:t>
      </w:r>
    </w:p>
    <w:p>
      <w:pPr>
        <w:pStyle w:val="ListBullet"/>
        <w:spacing w:after="60"/>
      </w:pPr>
      <w:r>
        <w:t>Data stored in an access-restricted folder held only by the researchers.</w:t>
      </w:r>
    </w:p>
    <w:p>
      <w:r>
        <w:rPr>
          <w:b/>
          <w:i w:val="0"/>
          <w:sz w:val="22"/>
        </w:rPr>
        <w:t>What should I remember?</w:t>
      </w:r>
    </w:p>
    <w:p>
      <w:pPr>
        <w:pStyle w:val="ListBullet"/>
        <w:spacing w:after="60"/>
      </w:pPr>
      <w:r>
        <w:t>Confidential, not anonymous — and we state the difference honestly.</w:t>
      </w:r>
    </w:p>
    <w:p>
      <w:pPr>
        <w:pStyle w:val="ListBullet"/>
        <w:spacing w:after="60"/>
      </w:pPr>
      <w:r>
        <w:t>The four measures against self-evaluation bias: confidential responses, no researcher present, an invitation that welcomes low ratings, and a scale published before data collection.</w:t>
      </w:r>
    </w:p>
    <w:p>
      <w:pPr>
        <w:spacing w:after="60"/>
      </w:pPr>
      <w:r>
        <w:rPr>
          <w:b/>
          <w:color w:val="16305C"/>
        </w:rPr>
        <w:t xml:space="preserve">How to explain it to the panel: </w:t>
      </w:r>
      <w:r>
        <w:t>"We get permission and consent first. Responses are confidential and never reported so anyone can be identified. No researcher watches anyone answer. And our invitation says plainly that critical ratings are as useful to us as favourable ones."</w:t>
      </w:r>
    </w:p>
    <w:p>
      <w:pPr>
        <w:spacing w:after="60"/>
      </w:pPr>
      <w:r>
        <w:rPr>
          <w:b/>
          <w:color w:val="16305C"/>
        </w:rPr>
        <w:t xml:space="preserve">Possible question: </w:t>
      </w:r>
      <w:r>
        <w:t>Your responses are not anonymous. Is that a problem?</w:t>
      </w:r>
    </w:p>
    <w:p>
      <w:pPr>
        <w:spacing w:after="60"/>
      </w:pPr>
      <w:r>
        <w:rPr>
          <w:b/>
          <w:color w:val="16305C"/>
        </w:rPr>
        <w:t xml:space="preserve">Simple answer: </w:t>
      </w:r>
      <w:r>
        <w:t>"We call them confidential rather than anonymous, and we explain why in the paper. We ask for an optional email so we can match a person's before answer to their own after answer, which the paired comparison requires. It was a departure from our original plan and we record it as one."</w:t>
      </w:r>
    </w:p>
    <w:p>
      <w:r>
        <w:br w:type="page"/>
      </w:r>
    </w:p>
    <w:p>
      <w:pPr>
        <w:pStyle w:val="Heading1"/>
      </w:pPr>
      <w:r>
        <w:t>RESULTS SECTION — all five instruments now have results</w:t>
      </w:r>
    </w:p>
    <w:p>
      <w:pPr/>
      <w:r>
        <w:t>This changed since the last version of this reviewer. All five instruments have been administered and every one has a results section in the paper: Requirement-Analysis Survey (Instrument A), HR and Recruitment Survey (Instrument B), Job Seeker System Evaluation (Instrument C), HR System Evaluation (Instrument D), IT Expert Evaluation (Instrument E). A sixth instrument — a ranking-agreement check that would have compared the system's order against a recruiter's own — was planned but never administered, and was removed from the paper entirely rather than left as a promise with no data. If you are asked, the honest answer is: "We planned that comparison, decided not to run it with data we could not stand behind, and withdrew it from the paper rather than leave a gap the panel would find on their own." Do not describe it as still pending — it no longer exists in the manuscript.</w:t>
      </w:r>
    </w:p>
    <w:p>
      <w:pPr>
        <w:pStyle w:val="Heading2"/>
      </w:pPr>
      <w:r>
        <w:t>Instrument A — Requirement-Analysis Survey</w:t>
      </w:r>
    </w:p>
    <w:p>
      <w:pPr/>
      <w:r>
        <w:t>Unchanged from before. 108 responses, 103 valid, 46 in the target population, 57 outside it and never pooled. Formatting frustrating 4.00, cannot tell if qualified 3.96, worry a computer rejects me first 3.93. 80.4% of the 46 have never paid for resume help. 48.7% of those who applied are told why never or rarely.</w:t>
      </w:r>
    </w:p>
    <w:p>
      <w:pPr>
        <w:pStyle w:val="Heading2"/>
      </w:pPr>
      <w:r>
        <w:t>Instrument B — HR and Recruitment Survey</w:t>
      </w:r>
    </w:p>
    <w:p>
      <w:pPr/>
      <w:r>
        <w:t>Eleven HR respondents, all consenting. Two strongest results: poor formatting makes information hard to find, 4.64; would only trust a score if shown how it was calculated, 4.64. Weakest: screening takes more time than it should, exactly neutral at 3.00. Asked to split 100 points across skills, education and experience, the mean was 44.9 / 21.2 / 33.9 against our 50 / 25 / 25 default, and education came last for every one of the eleven respondents without exception. We did not change the defaults in response to this — the paper commits in advance to not tuning defaults to match the same people who later evaluate the system. Nine of eleven already use a paid applicant tracking system.</w:t>
      </w:r>
    </w:p>
    <w:p>
      <w:pPr/>
      <w:r>
        <w:t>If asked why the default still says 50/25/25 when recruiters want something closer to 45/21/34: "Changing the default to match what our respondents said they'd prefer would make our own evaluation of that default circular. Instead we built per-posting rebalancing, which lets a recruiter set their own weights for an opening. The finding shows why that feature matters, not that our default is wrong."</w:t>
      </w:r>
    </w:p>
    <w:p>
      <w:pPr>
        <w:pStyle w:val="Heading2"/>
      </w:pPr>
      <w:r>
        <w:t>Instrument C — Job Seeker System Evaluation</w:t>
      </w:r>
    </w:p>
    <w:p>
      <w:pPr/>
      <w:r>
        <w:t>Forty-six job seekers, after using the finished system. Functional suitability 4.30, usability 4.28, reliability 4.23 — the "good" band, not "excellent." System Usability Scale 74.7, above the conventional average of 68 for 42 of the 46. Two items repeated from Instrument A moved in the right direction: worry about computer screening fell from 3.93 to 2.65 (a large, significant drop); not being able to judge a posting fell from 3.96 to 3.43 (smaller, still significant). Being guided step by step was the most-named useful feature; 34 of 46 said nothing was frustrating.</w:t>
      </w:r>
    </w:p>
    <w:p>
      <w:pPr/>
      <w:r>
        <w:t>One thing to know before anyone asks: the comparison above is between two DIFFERENT groups of 46 people, not the same 46 measured twice. No email or code was collected that could link one respondent's before-answer to their after-answer, so the paper compares the two groups statistically (a Wilcoxon rank-sum test) instead of pairing individuals. If asked: "We didn't collect anything that could identify who answered what, on purpose, so people would report a difficulty honestly rather than feel watched. That means we compare two groups instead of matched pairs — a real result, just a slightly less powerful kind of test."</w:t>
      </w:r>
    </w:p>
    <w:p>
      <w:pPr>
        <w:pStyle w:val="Heading2"/>
      </w:pPr>
      <w:r>
        <w:t>Instrument D — HR System Evaluation</w:t>
      </w:r>
    </w:p>
    <w:p>
      <w:pPr/>
      <w:r>
        <w:t>Ten HR respondents, every one of the ten tasks on the sheet completed by all ten. Functional suitability 4.17, usability 4.22, reliability 4.33 — again the good band. The item testing whether the ranked list is quicker than current practice was the joint-lowest of the fourteen quality items, at 4.00. Four of ten correctly identified that the engine measures how long someone worked, not whether the work was relevant — that's a real property of the formula, not a misunderstanding. All ten placed the system's top applicant within their own top three. Every one of the ten rated trust in the system at exactly 4 — no variation at all.</w:t>
      </w:r>
    </w:p>
    <w:p>
      <w:pPr>
        <w:pStyle w:val="Heading2"/>
      </w:pPr>
      <w:r>
        <w:t>Instrument E — IT Expert Evaluation</w:t>
      </w:r>
    </w:p>
    <w:p>
      <w:pPr/>
      <w:r>
        <w:t>Three IT experts. Overall 4.80, the only result in the "excellent" band. Security highest at 4.89, usability lowest at 4.67. Three items on the form the experts actually answered used wording built against an earlier version of the system — naming PHP, which the system does not have, and five application statuses, when there are nine. Removing those three items and recomputing moves the mean from 4.80 to 4.81, so nothing depends on them, and the paper says so with the arithmetic shown rather than hidden.</w:t>
      </w:r>
    </w:p>
    <w:p>
      <w:pPr/>
      <w:r>
        <w:t>If asked why the form didn't match the system: "The Google Form was built early and wasn't updated when the system changed. We found the mismatch, checked whether it changed our result — it didn't, by one hundredth of a point — and reported the mismatch as a defect in how we ran the study rather than leaving it for the panel to catch."</w:t>
      </w:r>
    </w:p>
    <w:p>
      <w:pPr>
        <w:pStyle w:val="Heading2"/>
      </w:pPr>
      <w:r>
        <w:t>Chapter 5 — now written</w:t>
      </w:r>
    </w:p>
    <w:p>
      <w:pPr/>
      <w:r>
        <w:t>Summary of Findings, Conclusions and Recommendations now exist in the paper, organised by research question. The headline conclusion: the system's transparency and human-control design (never auto-rejects, always shows how a score was reached) is the most strongly and consistently supported finding across every instrument that touches it. The weakest supported claim is that the system saves screening time — neutral in Instrument B before use, and the joint-lowest item in Instrument D after use. The conclusion says this plainly rather than only reporting the good numbers.</w:t>
      </w:r>
    </w:p>
    <w:p>
      <w:pPr>
        <w:pStyle w:val="Heading1"/>
      </w:pPr>
      <w:r>
        <w:t>SECTIONS THE PANEL MAY EXPECT THAT WE STILL DO NOT HAVE</w:t>
      </w:r>
    </w:p>
    <w:p>
      <w:pPr/>
      <w:r>
        <w:t>Much shorter than the old version of this section, because Chapter 4's results and Chapter 5 are both written now. What's actually still missing:</w:t>
      </w:r>
    </w:p>
    <w:p>
      <w:pPr/>
      <w:r>
        <w:t>No tables. The paper reports dozens of means and standard deviations, all in prose, with not one table anywhere in the document. If asked why: "We haven't tabulated the results yet — the numbers are all reported correctly in the text, just not in table form. That's a formatting pass, not a missing analysis."</w:t>
      </w:r>
    </w:p>
    <w:p>
      <w:pPr/>
      <w:r>
        <w:t>The Table of Contents lists only the cover page and title page. The List of Figures heading exists but is empty, even though all five figures are present and captioned. There is no List of Tables. These are front-matter items, not content gaps.</w:t>
      </w:r>
    </w:p>
    <w:p>
      <w:pPr/>
      <w:r>
        <w:t>No chapter numbers. The paper uses plain section headings throughout — "Introduction," "Method," "Results of..." — and never says "Chapter 1" or "Chapter 3." If your school's template requires numbered chapters, that is a mechanical relabelling pass, not a rewrite.</w:t>
      </w:r>
    </w:p>
    <w:p>
      <w:pPr/>
      <w:r>
        <w:t>Appendices stop at C (Instruments, Consent Form, Task Sheets). No letter of request to Clark Outsourcing, no researcher CVs, no sample system outputs. Check your school's requirements before assuming these are needed.</w:t>
      </w:r>
    </w:p>
    <w:p>
      <w:pPr>
        <w:pStyle w:val="Heading1"/>
      </w:pPr>
      <w:r>
        <w:t>DO THE SECTIONS AGREE WITH EACH OTHER?</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rPr>
              <w:t>Link</w:t>
            </w:r>
          </w:p>
        </w:tc>
        <w:tc>
          <w:tcPr>
            <w:tcW w:type="dxa" w:w="1440"/>
          </w:tcPr>
          <w:p>
            <w:r/>
            <w:r>
              <w:rPr>
                <w:b/>
              </w:rPr>
              <w:t>Does it hold?</w:t>
            </w:r>
          </w:p>
        </w:tc>
        <w:tc>
          <w:tcPr>
            <w:tcW w:type="dxa" w:w="5184"/>
          </w:tcPr>
          <w:p>
            <w:r/>
            <w:r>
              <w:rPr>
                <w:b/>
              </w:rPr>
              <w:t>Note</w:t>
            </w:r>
          </w:p>
        </w:tc>
      </w:tr>
      <w:tr>
        <w:tc>
          <w:tcPr>
            <w:tcW w:type="dxa" w:w="2304"/>
          </w:tcPr>
          <w:p>
            <w:r/>
            <w:r>
              <w:t>Problem to Objectives</w:t>
            </w:r>
          </w:p>
        </w:tc>
        <w:tc>
          <w:tcPr>
            <w:tcW w:type="dxa" w:w="1440"/>
          </w:tcPr>
          <w:p>
            <w:r/>
            <w:r>
              <w:t>YES</w:t>
            </w:r>
          </w:p>
        </w:tc>
        <w:tc>
          <w:tcPr>
            <w:tcW w:type="dxa" w:w="5184"/>
          </w:tcPr>
          <w:p>
            <w:r/>
            <w:r>
              <w:t>Each problem named has an objective that answers it. Formatting difficulty maps to the builder. Opacity maps to showing the score and the missing skills.</w:t>
            </w:r>
          </w:p>
        </w:tc>
      </w:tr>
      <w:tr>
        <w:tc>
          <w:tcPr>
            <w:tcW w:type="dxa" w:w="2304"/>
          </w:tcPr>
          <w:p>
            <w:r/>
            <w:r>
              <w:t>Objectives to System</w:t>
            </w:r>
          </w:p>
        </w:tc>
        <w:tc>
          <w:tcPr>
            <w:tcW w:type="dxa" w:w="1440"/>
          </w:tcPr>
          <w:p>
            <w:r/>
            <w:r>
              <w:t>YES</w:t>
            </w:r>
          </w:p>
        </w:tc>
        <w:tc>
          <w:tcPr>
            <w:tcW w:type="dxa" w:w="5184"/>
          </w:tcPr>
          <w:p>
            <w:r/>
            <w:r>
              <w:t>Eight of the nine objectives are built and can be demonstrated. Objective 9 is partly done.</w:t>
            </w:r>
          </w:p>
        </w:tc>
      </w:tr>
      <w:tr>
        <w:tc>
          <w:tcPr>
            <w:tcW w:type="dxa" w:w="2304"/>
          </w:tcPr>
          <w:p>
            <w:r/>
            <w:r>
              <w:t>Objectives to Scope</w:t>
            </w:r>
          </w:p>
        </w:tc>
        <w:tc>
          <w:tcPr>
            <w:tcW w:type="dxa" w:w="1440"/>
          </w:tcPr>
          <w:p>
            <w:r/>
            <w:r>
              <w:t>YES</w:t>
            </w:r>
          </w:p>
        </w:tc>
        <w:tc>
          <w:tcPr>
            <w:tcW w:type="dxa" w:w="5184"/>
          </w:tcPr>
          <w:p>
            <w:r/>
            <w:r>
              <w:t>The scope list follows the objectives item by item.</w:t>
            </w:r>
          </w:p>
        </w:tc>
      </w:tr>
      <w:tr>
        <w:tc>
          <w:tcPr>
            <w:tcW w:type="dxa" w:w="2304"/>
          </w:tcPr>
          <w:p>
            <w:r/>
            <w:r>
              <w:t>SOP to Instruments</w:t>
            </w:r>
          </w:p>
        </w:tc>
        <w:tc>
          <w:tcPr>
            <w:tcW w:type="dxa" w:w="1440"/>
          </w:tcPr>
          <w:p>
            <w:r/>
            <w:r>
              <w:t>YES</w:t>
            </w:r>
          </w:p>
        </w:tc>
        <w:tc>
          <w:tcPr>
            <w:tcW w:type="dxa" w:w="5184"/>
          </w:tcPr>
          <w:p>
            <w:r/>
            <w:r>
              <w:t>Q1 and Q2 map to Instrument A, Q3 to B, Q4 to C, Q5 to D, Q6 to E, Q7 to F.</w:t>
            </w:r>
          </w:p>
        </w:tc>
      </w:tr>
      <w:tr>
        <w:tc>
          <w:tcPr>
            <w:tcW w:type="dxa" w:w="2304"/>
          </w:tcPr>
          <w:p>
            <w:r/>
            <w:r>
              <w:t>SOP to Results</w:t>
            </w:r>
          </w:p>
        </w:tc>
        <w:tc>
          <w:tcPr>
            <w:tcW w:type="dxa" w:w="1440"/>
          </w:tcPr>
          <w:p>
            <w:r/>
            <w:r>
              <w:t>PARTLY</w:t>
            </w:r>
          </w:p>
        </w:tc>
        <w:tc>
          <w:tcPr>
            <w:tcW w:type="dxa" w:w="5184"/>
          </w:tcPr>
          <w:p>
            <w:r/>
            <w:r>
              <w:t>Q1 and Q2 are answered with real data. Q3 to Q7 are not answered yet.</w:t>
            </w:r>
          </w:p>
        </w:tc>
      </w:tr>
      <w:tr>
        <w:tc>
          <w:tcPr>
            <w:tcW w:type="dxa" w:w="2304"/>
          </w:tcPr>
          <w:p>
            <w:r/>
            <w:r>
              <w:t>Results to Conclusion</w:t>
            </w:r>
          </w:p>
        </w:tc>
        <w:tc>
          <w:tcPr>
            <w:tcW w:type="dxa" w:w="1440"/>
          </w:tcPr>
          <w:p>
            <w:r/>
            <w:r>
              <w:t>NOT YET</w:t>
            </w:r>
          </w:p>
        </w:tc>
        <w:tc>
          <w:tcPr>
            <w:tcW w:type="dxa" w:w="5184"/>
          </w:tcPr>
          <w:p>
            <w:r/>
            <w:r>
              <w:t>There is no conclusion chapter, because the evaluation results it would rest on do not exist yet.</w:t>
            </w:r>
          </w:p>
        </w:tc>
      </w:tr>
    </w:tbl>
    <w:p>
      <w:pPr/>
      <w:r>
        <w:t>We checked the chain again: Problem, then Objectives, then System, then Results, then Conclusion. Everything below is current as of the last update to the manuscript.</w:t>
      </w:r>
    </w:p>
    <w:p>
      <w:pPr>
        <w:pStyle w:val="Heading2"/>
      </w:pPr>
      <w:r>
        <w:t>Mismatches found and fixed this round</w:t>
      </w:r>
    </w:p>
    <w:p>
      <w:pPr/>
      <w:r>
        <w:t>Application pipeline. Older copies of this reviewer said ten statuses. It is NINE: submitted, scheduling, initial interview, testing, shortlisted, final interview, offer, hired, rejected. "Withdrawn" and a legacy "review" status exist for record-keeping but are not part of the nine-stage pipeline shown on the dashboard. If you see "ten" or "six" or "five" anywhere, it is wrong — say nine.</w:t>
      </w:r>
    </w:p>
    <w:p>
      <w:pPr/>
      <w:r>
        <w:t>Test count. It is TWO HUNDRED AND THIRTY-TWO automated tests across eleven suites, up from 228 after four new tests were added to catch a real bug in the calendar-link builder (below). If you see 222, 228 or 160, it is out of date.</w:t>
      </w:r>
    </w:p>
    <w:p>
      <w:pPr/>
      <w:r>
        <w:t>The homepage used to say applicants can track "all five statuses" and showed an arrow diagram naming a status the system no longer has ("Under review"). Both are fixed: the homepage now says nine stages and names the real ones, credited to the partner company's actual hiring process.</w:t>
      </w:r>
    </w:p>
    <w:p>
      <w:pPr/>
      <w:r>
        <w:t>The Google Calendar "Add to interview invite" link was genuinely broken in the live system, not just in documentation. The date-range parameter was being percent-encoded in a way Google's calendar page doesn't accept, so clicking the button opened an event with no date or time on it at all. This is fixed and covered by four new tests that fail against the old code and pass against the fix. If asked whether the system had a real bug found during evaluation: yes, say so plainly — it was found, diagnosed and fixed, and that is a normal part of building software, not something to be defensive about.</w:t>
      </w:r>
    </w:p>
    <w:p>
      <w:pPr/>
      <w:r>
        <w:t>Instrument E used to mean a ranking-agreement check. That instrument was never administered and has been removed from the manuscript entirely — not just left out of the results, but taken out of the research questions, the Method section, Appendix A, and every reference to it anywhere in the paper. The IT Expert Evaluation, formerly Instrument F, was relettered to Instrument E so the set reads A through E with no gap. If you're asked about "Instrument F," the answer is: "There is no Instrument F. What used to be F is now E, and the old E was withdrawn because it was never run."</w:t>
      </w:r>
    </w:p>
    <w:p>
      <w:pPr/>
      <w:r>
        <w:t>The Wilcoxon test description in Appendix A, the Definition of Terms, and the Results section used to disagree with each other: Appendix A described a paired test requiring an email address, while Results reported comparing two unlinked groups. Reconciled: the study's real design (stated under Instrument / Simulation Tool) is an OPTIONAL email field on every instrument; where enough respondents supply one, the paired signed-rank test runs; where they don't, the unpaired rank-sum test runs instead. Both are genuine Wilcoxon tests. Instrument A's paired comparison used the email field (bounded at 29 respondents); Instrument C's did not, because none of its 46 respondents supplied one, so its comparison is unpaired.</w:t>
      </w:r>
    </w:p>
    <w:p>
      <w:pPr>
        <w:pStyle w:val="Heading2"/>
      </w:pPr>
      <w:r>
        <w:t>Things in the system the manuscript does not fully describe</w:t>
      </w:r>
    </w:p>
    <w:p>
      <w:pPr/>
      <w:r>
        <w:t>The onboarding tour now appears once per page rather than on every visit, and its explanation card is positioned so it never covers the thing it's explaining.</w:t>
      </w:r>
    </w:p>
    <w:p>
      <w:pPr/>
      <w:r>
        <w:t>A skill can be linked to more than one source (for example, learned both at school and at a job).</w:t>
      </w:r>
    </w:p>
    <w:p>
      <w:pPr/>
      <w:r>
        <w:t>The recruiter enters minimum experience in YEARS; the system stores and scores it in months.</w:t>
      </w:r>
    </w:p>
    <w:p>
      <w:pPr/>
      <w:r>
        <w:t>There is a "college level (undergraduate)" step on the education ladder, between associate and bachelor.</w:t>
      </w:r>
    </w:p>
    <w:p>
      <w:pPr/>
      <w:r>
        <w:t>The required-skills field on the posting form is now a searchable dropdown over the full catalogue of skills, not a plain text box with a browser autocomplete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0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0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