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6B2737"/>
          <w:sz w:val="26"/>
          <w:szCs w:val="26"/>
        </w:rPr>
        <w:t>ResumeMatch PH</w:t>
      </w:r>
    </w:p>
    <w:p>
      <w:pPr>
        <w:spacing w:after="140"/>
        <w:jc w:val="center"/>
      </w:pPr>
      <w:r>
        <w:rPr>
          <w:b/>
          <w:bCs/>
          <w:color w:val="3D4A5C"/>
          <w:sz w:val="46"/>
          <w:szCs w:val="46"/>
        </w:rPr>
        <w:t>Explained Simply</w:t>
      </w:r>
    </w:p>
    <w:p>
      <w:pPr>
        <w:spacing w:after="700"/>
        <w:jc w:val="center"/>
      </w:pPr>
      <w:r>
        <w:rPr>
          <w:i/>
          <w:iCs/>
          <w:color w:val="3D4A5C"/>
          <w:sz w:val="24"/>
          <w:szCs w:val="24"/>
        </w:rPr>
        <w:t>For someone starting from zero</w:t>
      </w:r>
    </w:p>
    <w:p>
      <w:pPr>
        <w:spacing w:after="260"/>
        <w:ind w:left="900" w:right="900"/>
        <w:jc w:val="center"/>
      </w:pPr>
      <w:r>
        <w:rPr>
          <w:sz w:val="20"/>
          <w:szCs w:val="20"/>
        </w:rPr>
        <w:t>This explains our study and our website in ordinary words. It assumes you know nothing about it — not the code, not the statistics, not the words in the paper. Read it once, slowly. About 40 minutes. Everything here is true of the system as it runs today.</w:t>
      </w:r>
    </w:p>
    <w:p>
      <w:pPr>
        <w:spacing w:after="60"/>
        <w:jc w:val="center"/>
      </w:pPr>
      <w:r>
        <w:rPr>
          <w:color w:val="3D4A5C"/>
          <w:sz w:val="18"/>
          <w:szCs w:val="18"/>
        </w:rPr>
        <w:t>Holy Angel University  ·  School of Computing  ·  Garcia, Santos, Talens</w:t>
      </w:r>
    </w:p>
    <w:p>
      <w:pPr>
        <w:jc w:val="center"/>
      </w:pPr>
      <w:r>
        <w:rPr>
          <w:color w:val="3D4A5C"/>
          <w:sz w:val="18"/>
          <w:szCs w:val="18"/>
        </w:rPr>
        <w:t>Pilot partner: Clark Outsourcing, Clark Freeport Zone</w:t>
      </w:r>
    </w:p>
    <w:p>
      <w:pPr>
        <w:pStyle w:val="Heading1"/>
      </w:pPr>
      <w:r>
        <w:t>What is in here</w:t>
      </w:r>
    </w:p>
    <w:p>
      <w:pPr>
        <w:pStyle w:val="ListParagraph"/>
        <w:numPr>
          <w:ilvl w:val="0"/>
          <w:numId w:val="2"/>
        </w:numPr>
        <w:spacing w:after="70"/>
      </w:pPr>
      <w:r>
        <w:t>1 · The problem we are trying to solve</w:t>
      </w:r>
    </w:p>
    <w:p>
      <w:pPr>
        <w:pStyle w:val="ListParagraph"/>
        <w:numPr>
          <w:ilvl w:val="0"/>
          <w:numId w:val="2"/>
        </w:numPr>
        <w:spacing w:after="70"/>
      </w:pPr>
      <w:r>
        <w:t>2 · What we actually built</w:t>
      </w:r>
    </w:p>
    <w:p>
      <w:pPr>
        <w:pStyle w:val="ListParagraph"/>
        <w:numPr>
          <w:ilvl w:val="0"/>
          <w:numId w:val="2"/>
        </w:numPr>
        <w:spacing w:after="70"/>
      </w:pPr>
      <w:r>
        <w:t>3 · How the score works, step by step</w:t>
      </w:r>
    </w:p>
    <w:p>
      <w:pPr>
        <w:pStyle w:val="ListParagraph"/>
        <w:numPr>
          <w:ilvl w:val="0"/>
          <w:numId w:val="2"/>
        </w:numPr>
        <w:spacing w:after="70"/>
      </w:pPr>
      <w:r>
        <w:t>4 · The two things people always ask</w:t>
      </w:r>
    </w:p>
    <w:p>
      <w:pPr>
        <w:pStyle w:val="ListParagraph"/>
        <w:numPr>
          <w:ilvl w:val="0"/>
          <w:numId w:val="2"/>
        </w:numPr>
        <w:spacing w:after="70"/>
      </w:pPr>
      <w:r>
        <w:t>5 · The four rules that stop people cheating</w:t>
      </w:r>
    </w:p>
    <w:p>
      <w:pPr>
        <w:pStyle w:val="ListParagraph"/>
        <w:numPr>
          <w:ilvl w:val="0"/>
          <w:numId w:val="2"/>
        </w:numPr>
        <w:spacing w:after="70"/>
      </w:pPr>
      <w:r>
        <w:t>6 · The research part — what we are measuring</w:t>
      </w:r>
    </w:p>
    <w:p>
      <w:pPr>
        <w:pStyle w:val="ListParagraph"/>
        <w:numPr>
          <w:ilvl w:val="0"/>
          <w:numId w:val="2"/>
        </w:numPr>
        <w:spacing w:after="70"/>
      </w:pPr>
      <w:r>
        <w:t>7 · The statistics, in ordinary words</w:t>
      </w:r>
    </w:p>
    <w:p>
      <w:pPr>
        <w:pStyle w:val="ListParagraph"/>
        <w:numPr>
          <w:ilvl w:val="0"/>
          <w:numId w:val="2"/>
        </w:numPr>
        <w:spacing w:after="70"/>
      </w:pPr>
      <w:r>
        <w:t>8 · How many people we are asking, and why</w:t>
      </w:r>
    </w:p>
    <w:p>
      <w:pPr>
        <w:pStyle w:val="ListParagraph"/>
        <w:numPr>
          <w:ilvl w:val="0"/>
          <w:numId w:val="2"/>
        </w:numPr>
        <w:spacing w:after="70"/>
      </w:pPr>
      <w:r>
        <w:t>9 · Word list — every term you will hear</w:t>
      </w:r>
    </w:p>
    <w:p>
      <w:pPr>
        <w:pStyle w:val="ListParagraph"/>
        <w:numPr>
          <w:ilvl w:val="0"/>
          <w:numId w:val="2"/>
        </w:numPr>
        <w:spacing w:after="70"/>
      </w:pPr>
      <w:r>
        <w:t>10 · If you remember only ten things</w:t>
      </w:r>
    </w:p>
    <w:p>
      <w:pPr>
        <w:pStyle w:val="Heading1"/>
      </w:pPr>
      <w:r>
        <w:t>1 · The problem we are trying to solve</w:t>
      </w:r>
    </w:p>
    <w:p>
      <w:r>
        <w:t>A fresh graduate in Pampanga applies for a job. They send their resume. Then nothing happens. No reply, no reason, nothing.</w:t>
      </w:r>
    </w:p>
    <w:p>
      <w:r>
        <w:t>They do not know what went wrong. Did a person read it and say no? Did a computer throw it away before any person saw it? Was one small thing missing? They have no way to find out, so they cannot fix anything. They just apply again and hope.</w:t>
      </w:r>
    </w:p>
    <w:p>
      <w:r>
        <w:t>On the other side there is a recruiter with fifty attachments to open. They have no fast way to see who actually meets the requirements. So good applicants get missed, and bad ones get interviews.</w:t>
      </w:r>
    </w:p>
    <w:p>
      <w:pPr>
        <w:pStyle w:val="Heading2"/>
      </w:pPr>
      <w:r>
        <w:t>What we decided to test</w:t>
      </w:r>
    </w:p>
    <w:p>
      <w:r>
        <w:t>We built a website that does one thing differently: it shows the applicant the score, and it shows how that score was worked out. Nothing is hidden.</w:t>
      </w:r>
    </w:p>
    <w:p>
      <w:r>
        <w:t>Then we ask: does that help? That is the whole study. We are not claiming we fixed hiring. We are testing whether showing someone their score, and explaining it, changes anything for them.</w:t>
      </w:r>
    </w:p>
    <w:p>
      <w:pPr>
        <w:pStyle w:val="Heading2"/>
      </w:pPr>
      <w:r>
        <w:t>The three questions we are asking</w:t>
      </w:r>
    </w:p>
    <w:p>
      <w:pPr>
        <w:pStyle w:val="ListParagraph"/>
        <w:numPr>
          <w:ilvl w:val="0"/>
          <w:numId w:val="2"/>
        </w:numPr>
        <w:spacing w:after="70"/>
      </w:pPr>
      <w:r>
        <w:t>Does it change how confident a job seeker feels about applying?</w:t>
      </w:r>
    </w:p>
    <w:p>
      <w:pPr>
        <w:pStyle w:val="ListParagraph"/>
        <w:numPr>
          <w:ilvl w:val="0"/>
          <w:numId w:val="2"/>
        </w:numPr>
        <w:spacing w:after="70"/>
      </w:pPr>
      <w:r>
        <w:t>Does it help a recruiter shortlist faster, and do they trust the ranking?</w:t>
      </w:r>
    </w:p>
    <w:p>
      <w:pPr>
        <w:pStyle w:val="ListParagraph"/>
        <w:numPr>
          <w:ilvl w:val="0"/>
          <w:numId w:val="2"/>
        </w:numPr>
        <w:spacing w:after="70"/>
      </w:pPr>
      <w:r>
        <w:t>Can people actually use it without someone helping them?</w:t>
      </w:r>
    </w:p>
    <w:p>
      <w:pPr>
        <w:pStyle w:val="Heading1"/>
      </w:pPr>
      <w:r>
        <w:t>2 · What we actually built</w:t>
      </w:r>
    </w:p>
    <w:p>
      <w:r>
        <w:t>One website. Three kinds of people use it, and each one sees a different version.</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Who</w:t>
            </w:r>
          </w:p>
        </w:tc>
        <w:tc>
          <w:tcPr>
            <w:tcW w:type="dxa" w:w="7260"/>
            <w:shd w:fill="F4F1EA" w:val="clear"/>
            <w:tcMar>
              <w:top w:type="dxa" w:w="90"/>
              <w:left w:type="dxa" w:w="130"/>
              <w:bottom w:type="dxa" w:w="90"/>
              <w:right w:type="dxa" w:w="130"/>
            </w:tcMar>
          </w:tcPr>
          <w:p>
            <w:r>
              <w:rPr>
                <w:b/>
                <w:bCs/>
                <w:sz w:val="19"/>
                <w:szCs w:val="19"/>
              </w:rPr>
              <w:t>What they can do</w:t>
            </w:r>
          </w:p>
        </w:tc>
      </w:tr>
      <w:tr>
        <w:trPr>
          <w:tblHeader/>
        </w:trPr>
        <w:tc>
          <w:tcPr>
            <w:tcW w:type="dxa" w:w="2100"/>
            <w:shd w:fill="F4F1EA" w:val="clear"/>
            <w:tcMar>
              <w:top w:type="dxa" w:w="90"/>
              <w:left w:type="dxa" w:w="130"/>
              <w:bottom w:type="dxa" w:w="90"/>
              <w:right w:type="dxa" w:w="130"/>
            </w:tcMar>
          </w:tcPr>
          <w:p>
            <w:r>
              <w:rPr>
                <w:b/>
                <w:bCs/>
                <w:sz w:val="19"/>
                <w:szCs w:val="19"/>
              </w:rPr>
              <w:t>Job seeker</w:t>
            </w:r>
          </w:p>
        </w:tc>
        <w:tc>
          <w:tcPr>
            <w:tcW w:type="dxa" w:w="7260"/>
            <w:shd w:fill="F4F1EA" w:val="clear"/>
            <w:tcMar>
              <w:top w:type="dxa" w:w="90"/>
              <w:left w:type="dxa" w:w="130"/>
              <w:bottom w:type="dxa" w:w="90"/>
              <w:right w:type="dxa" w:w="130"/>
            </w:tcMar>
          </w:tcPr>
          <w:p>
            <w:r>
              <w:rPr>
                <w:b/>
                <w:bCs/>
                <w:sz w:val="19"/>
                <w:szCs w:val="19"/>
              </w:rPr>
              <w:t>Build a resume, upload the one they already have, look at job openings, see a score for each one, apply, and follow what happens to their application</w:t>
            </w:r>
          </w:p>
        </w:tc>
      </w:tr>
      <w:tr>
        <w:trPr>
          <w:tblHeader/>
        </w:trPr>
        <w:tc>
          <w:tcPr>
            <w:tcW w:type="dxa" w:w="2100"/>
            <w:shd w:fill="F4F1EA" w:val="clear"/>
            <w:tcMar>
              <w:top w:type="dxa" w:w="90"/>
              <w:left w:type="dxa" w:w="130"/>
              <w:bottom w:type="dxa" w:w="90"/>
              <w:right w:type="dxa" w:w="130"/>
            </w:tcMar>
          </w:tcPr>
          <w:p>
            <w:r>
              <w:rPr>
                <w:b/>
                <w:bCs/>
                <w:sz w:val="19"/>
                <w:szCs w:val="19"/>
              </w:rPr>
              <w:t>Recruiter (HR)</w:t>
            </w:r>
          </w:p>
        </w:tc>
        <w:tc>
          <w:tcPr>
            <w:tcW w:type="dxa" w:w="7260"/>
            <w:shd w:fill="F4F1EA" w:val="clear"/>
            <w:tcMar>
              <w:top w:type="dxa" w:w="90"/>
              <w:left w:type="dxa" w:w="130"/>
              <w:bottom w:type="dxa" w:w="90"/>
              <w:right w:type="dxa" w:w="130"/>
            </w:tcMar>
          </w:tcPr>
          <w:p>
            <w:r>
              <w:rPr>
                <w:b/>
                <w:bCs/>
                <w:sz w:val="19"/>
                <w:szCs w:val="19"/>
              </w:rPr>
              <w:t>Post a job, choose the skills it needs, see applicants ordered by score, move each applicant through the hiring stages, and record why</w:t>
            </w:r>
          </w:p>
        </w:tc>
      </w:tr>
      <w:tr>
        <w:trPr>
          <w:tblHeader/>
        </w:trPr>
        <w:tc>
          <w:tcPr>
            <w:tcW w:type="dxa" w:w="2100"/>
            <w:shd w:fill="F4F1EA" w:val="clear"/>
            <w:tcMar>
              <w:top w:type="dxa" w:w="90"/>
              <w:left w:type="dxa" w:w="130"/>
              <w:bottom w:type="dxa" w:w="90"/>
              <w:right w:type="dxa" w:w="130"/>
            </w:tcMar>
          </w:tcPr>
          <w:p>
            <w:r>
              <w:rPr>
                <w:b/>
                <w:bCs/>
                <w:sz w:val="19"/>
                <w:szCs w:val="19"/>
              </w:rPr>
              <w:t>Admin (us)</w:t>
            </w:r>
          </w:p>
        </w:tc>
        <w:tc>
          <w:tcPr>
            <w:tcW w:type="dxa" w:w="7260"/>
            <w:shd w:fill="F4F1EA" w:val="clear"/>
            <w:tcMar>
              <w:top w:type="dxa" w:w="90"/>
              <w:left w:type="dxa" w:w="130"/>
              <w:bottom w:type="dxa" w:w="90"/>
              <w:right w:type="dxa" w:w="130"/>
            </w:tcMar>
          </w:tcPr>
          <w:p>
            <w:r>
              <w:rPr>
                <w:b/>
                <w:bCs/>
                <w:sz w:val="19"/>
                <w:szCs w:val="19"/>
              </w:rPr>
              <w:t>Approve recruiter accounts, look at study numbers, export data</w:t>
            </w:r>
          </w:p>
        </w:tc>
      </w:tr>
    </w:tbl>
    <w:p>
      <w:pPr>
        <w:pStyle w:val="Heading2"/>
      </w:pPr>
      <w:r>
        <w:t>The resume builder</w:t>
      </w:r>
    </w:p>
    <w:p>
      <w:r>
        <w:t>Seven steps: your details, education, work experience, skills, certifications, extra sections, then a review. While you type, the finished resume appears beside the form so you can see it.</w:t>
      </w:r>
    </w:p>
    <w:p>
      <w:r>
        <w:t>There are fourteen designs. All of them are plain, single-column, no pictures and no boxes. That is on purpose. Fancy designs confuse the software companies use to read resumes, and a resume that cannot be read is the problem we are studying.</w:t>
      </w:r>
    </w:p>
    <w:p>
      <w:pPr>
        <w:pStyle w:val="Heading2"/>
      </w:pPr>
      <w:r>
        <w:t>Two resumes, not one</w:t>
      </w:r>
    </w:p>
    <w:p>
      <w:r>
        <w:t>This confuses people, so learn it properly. Every applicant has two things:</w:t>
      </w:r>
    </w:p>
    <w:p>
      <w:pPr>
        <w:pStyle w:val="ListParagraph"/>
        <w:numPr>
          <w:ilvl w:val="0"/>
          <w:numId w:val="2"/>
        </w:numPr>
        <w:spacing w:after="70"/>
      </w:pPr>
      <w:r>
        <w:t>The resume they build on our site. It is made of separate fields — skills here, education there — so the computer can read it exactly. THIS is the one that gets scored and ordered.</w:t>
      </w:r>
    </w:p>
    <w:p>
      <w:pPr>
        <w:pStyle w:val="ListParagraph"/>
        <w:numPr>
          <w:ilvl w:val="0"/>
          <w:numId w:val="2"/>
        </w:numPr>
        <w:spacing w:after="70"/>
      </w:pPr>
      <w:r>
        <w:t>Their own file, the PDF or Word document they already had. The recruiter can open and read it.</w:t>
      </w:r>
    </w:p>
    <w:p>
      <w:r>
        <w:t>We also read their file and score it separately, and we show both numbers. But we never order applicants by the file score. Here is why: reading a document is guesswork, and if the software misreads someone’s file, that person should not drop down the list because of it.</w:t>
      </w:r>
    </w:p>
    <w:p>
      <w:r>
        <w:t>If a file cannot be read at all, we show "no score" — not zero. Those mean different things. Zero says we read it and found nothing. "No score" says we could not read it. Telling someone zero when we simply failed to read their file would be a lie about their resume.</w:t>
      </w:r>
    </w:p>
    <w:p>
      <w:pPr>
        <w:pStyle w:val="Heading1"/>
      </w:pPr>
      <w:r>
        <w:t>3 · How the score works, step by step</w:t>
      </w:r>
    </w:p>
    <w:p>
      <w:r>
        <w:t>Every job is worth 100 points. The points are split three ways.</w:t>
      </w:r>
    </w:p>
    <w:tbl>
      <w:tblPr>
        <w:tblW w:type="dxa" w:w="9360"/>
        <w:tblBorders>
          <w:top w:val="single" w:color="C9CDD4" w:sz="2"/>
          <w:left w:val="none"/>
          <w:bottom w:val="single" w:color="C9CDD4" w:sz="2"/>
          <w:right w:val="none"/>
          <w:insideH w:val="single" w:color="C9CDD4" w:sz="1"/>
          <w:insideV w:val="none"/>
        </w:tblBorders>
      </w:tblPr>
      <w:tblGrid>
        <w:gridCol w:w="2200"/>
        <w:gridCol w:w="2000"/>
        <w:gridCol w:w="5160"/>
      </w:tblGrid>
      <w:tr>
        <w:trPr>
          <w:tblHeader/>
        </w:trPr>
        <w:tc>
          <w:tcPr>
            <w:tcW w:type="dxa" w:w="2200"/>
            <w:shd w:fill="F4F1EA" w:val="clear"/>
            <w:tcMar>
              <w:top w:type="dxa" w:w="90"/>
              <w:left w:type="dxa" w:w="130"/>
              <w:bottom w:type="dxa" w:w="90"/>
              <w:right w:type="dxa" w:w="130"/>
            </w:tcMar>
          </w:tcPr>
          <w:p>
            <w:r>
              <w:rPr>
                <w:b/>
                <w:bCs/>
                <w:sz w:val="19"/>
                <w:szCs w:val="19"/>
              </w:rPr>
              <w:t>Part</w:t>
            </w:r>
          </w:p>
        </w:tc>
        <w:tc>
          <w:tcPr>
            <w:tcW w:type="dxa" w:w="2000"/>
            <w:shd w:fill="F4F1EA" w:val="clear"/>
            <w:tcMar>
              <w:top w:type="dxa" w:w="90"/>
              <w:left w:type="dxa" w:w="130"/>
              <w:bottom w:type="dxa" w:w="90"/>
              <w:right w:type="dxa" w:w="130"/>
            </w:tcMar>
          </w:tcPr>
          <w:p>
            <w:r>
              <w:rPr>
                <w:b/>
                <w:bCs/>
                <w:sz w:val="19"/>
                <w:szCs w:val="19"/>
              </w:rPr>
              <w:t>Share</w:t>
            </w:r>
          </w:p>
        </w:tc>
        <w:tc>
          <w:tcPr>
            <w:tcW w:type="dxa" w:w="5160"/>
            <w:shd w:fill="F4F1EA" w:val="clear"/>
            <w:tcMar>
              <w:top w:type="dxa" w:w="90"/>
              <w:left w:type="dxa" w:w="130"/>
              <w:bottom w:type="dxa" w:w="90"/>
              <w:right w:type="dxa" w:w="130"/>
            </w:tcMar>
          </w:tcPr>
          <w:p>
            <w:r>
              <w:rPr>
                <w:b/>
                <w:bCs/>
                <w:sz w:val="19"/>
                <w:szCs w:val="19"/>
              </w:rPr>
              <w:t>What it asks</w:t>
            </w:r>
          </w:p>
        </w:tc>
      </w:tr>
      <w:tr>
        <w:trPr>
          <w:tblHeader/>
        </w:trPr>
        <w:tc>
          <w:tcPr>
            <w:tcW w:type="dxa" w:w="2200"/>
            <w:shd w:fill="F4F1EA" w:val="clear"/>
            <w:tcMar>
              <w:top w:type="dxa" w:w="90"/>
              <w:left w:type="dxa" w:w="130"/>
              <w:bottom w:type="dxa" w:w="90"/>
              <w:right w:type="dxa" w:w="130"/>
            </w:tcMar>
          </w:tcPr>
          <w:p>
            <w:r>
              <w:rPr>
                <w:b/>
                <w:bCs/>
                <w:sz w:val="19"/>
                <w:szCs w:val="19"/>
              </w:rPr>
              <w:t>Skills</w:t>
            </w:r>
          </w:p>
        </w:tc>
        <w:tc>
          <w:tcPr>
            <w:tcW w:type="dxa" w:w="2000"/>
            <w:shd w:fill="F4F1EA" w:val="clear"/>
            <w:tcMar>
              <w:top w:type="dxa" w:w="90"/>
              <w:left w:type="dxa" w:w="130"/>
              <w:bottom w:type="dxa" w:w="90"/>
              <w:right w:type="dxa" w:w="130"/>
            </w:tcMar>
          </w:tcPr>
          <w:p>
            <w:r>
              <w:rPr>
                <w:b/>
                <w:bCs/>
                <w:sz w:val="19"/>
                <w:szCs w:val="19"/>
              </w:rPr>
              <w:t>50%</w:t>
            </w:r>
          </w:p>
        </w:tc>
        <w:tc>
          <w:tcPr>
            <w:tcW w:type="dxa" w:w="5160"/>
            <w:shd w:fill="F4F1EA" w:val="clear"/>
            <w:tcMar>
              <w:top w:type="dxa" w:w="90"/>
              <w:left w:type="dxa" w:w="130"/>
              <w:bottom w:type="dxa" w:w="90"/>
              <w:right w:type="dxa" w:w="130"/>
            </w:tcMar>
          </w:tcPr>
          <w:p>
            <w:r>
              <w:rPr>
                <w:b/>
                <w:bCs/>
                <w:sz w:val="19"/>
                <w:szCs w:val="19"/>
              </w:rPr>
              <w:t>How many of the skills this job asks for do you have?</w:t>
            </w:r>
          </w:p>
        </w:tc>
      </w:tr>
      <w:tr>
        <w:trPr>
          <w:tblHeader/>
        </w:trPr>
        <w:tc>
          <w:tcPr>
            <w:tcW w:type="dxa" w:w="2200"/>
            <w:shd w:fill="F4F1EA" w:val="clear"/>
            <w:tcMar>
              <w:top w:type="dxa" w:w="90"/>
              <w:left w:type="dxa" w:w="130"/>
              <w:bottom w:type="dxa" w:w="90"/>
              <w:right w:type="dxa" w:w="130"/>
            </w:tcMar>
          </w:tcPr>
          <w:p>
            <w:r>
              <w:rPr>
                <w:b/>
                <w:bCs/>
                <w:sz w:val="19"/>
                <w:szCs w:val="19"/>
              </w:rPr>
              <w:t>Education</w:t>
            </w:r>
          </w:p>
        </w:tc>
        <w:tc>
          <w:tcPr>
            <w:tcW w:type="dxa" w:w="2000"/>
            <w:shd w:fill="F4F1EA" w:val="clear"/>
            <w:tcMar>
              <w:top w:type="dxa" w:w="90"/>
              <w:left w:type="dxa" w:w="130"/>
              <w:bottom w:type="dxa" w:w="90"/>
              <w:right w:type="dxa" w:w="130"/>
            </w:tcMar>
          </w:tcPr>
          <w:p>
            <w:r>
              <w:rPr>
                <w:b/>
                <w:bCs/>
                <w:sz w:val="19"/>
                <w:szCs w:val="19"/>
              </w:rPr>
              <w:t>25%</w:t>
            </w:r>
          </w:p>
        </w:tc>
        <w:tc>
          <w:tcPr>
            <w:tcW w:type="dxa" w:w="5160"/>
            <w:shd w:fill="F4F1EA" w:val="clear"/>
            <w:tcMar>
              <w:top w:type="dxa" w:w="90"/>
              <w:left w:type="dxa" w:w="130"/>
              <w:bottom w:type="dxa" w:w="90"/>
              <w:right w:type="dxa" w:w="130"/>
            </w:tcMar>
          </w:tcPr>
          <w:p>
            <w:r>
              <w:rPr>
                <w:b/>
                <w:bCs/>
                <w:sz w:val="19"/>
                <w:szCs w:val="19"/>
              </w:rPr>
              <w:t>Is your education at the level the job asks for?</w:t>
            </w:r>
          </w:p>
        </w:tc>
      </w:tr>
      <w:tr>
        <w:trPr>
          <w:tblHeader/>
        </w:trPr>
        <w:tc>
          <w:tcPr>
            <w:tcW w:type="dxa" w:w="2200"/>
            <w:shd w:fill="F4F1EA" w:val="clear"/>
            <w:tcMar>
              <w:top w:type="dxa" w:w="90"/>
              <w:left w:type="dxa" w:w="130"/>
              <w:bottom w:type="dxa" w:w="90"/>
              <w:right w:type="dxa" w:w="130"/>
            </w:tcMar>
          </w:tcPr>
          <w:p>
            <w:r>
              <w:rPr>
                <w:b/>
                <w:bCs/>
                <w:sz w:val="19"/>
                <w:szCs w:val="19"/>
              </w:rPr>
              <w:t>Experience</w:t>
            </w:r>
          </w:p>
        </w:tc>
        <w:tc>
          <w:tcPr>
            <w:tcW w:type="dxa" w:w="2000"/>
            <w:shd w:fill="F4F1EA" w:val="clear"/>
            <w:tcMar>
              <w:top w:type="dxa" w:w="90"/>
              <w:left w:type="dxa" w:w="130"/>
              <w:bottom w:type="dxa" w:w="90"/>
              <w:right w:type="dxa" w:w="130"/>
            </w:tcMar>
          </w:tcPr>
          <w:p>
            <w:r>
              <w:rPr>
                <w:b/>
                <w:bCs/>
                <w:sz w:val="19"/>
                <w:szCs w:val="19"/>
              </w:rPr>
              <w:t>25%</w:t>
            </w:r>
          </w:p>
        </w:tc>
        <w:tc>
          <w:tcPr>
            <w:tcW w:type="dxa" w:w="5160"/>
            <w:shd w:fill="F4F1EA" w:val="clear"/>
            <w:tcMar>
              <w:top w:type="dxa" w:w="90"/>
              <w:left w:type="dxa" w:w="130"/>
              <w:bottom w:type="dxa" w:w="90"/>
              <w:right w:type="dxa" w:w="130"/>
            </w:tcMar>
          </w:tcPr>
          <w:p>
            <w:r>
              <w:rPr>
                <w:b/>
                <w:bCs/>
                <w:sz w:val="19"/>
                <w:szCs w:val="19"/>
              </w:rPr>
              <w:t>Do you have as many months of experience as the job asks for?</w:t>
            </w:r>
          </w:p>
        </w:tc>
      </w:tr>
    </w:tbl>
    <w:p>
      <w:r>
        <w:t>Each part gets a score from 0 to 1. Then each one is multiplied by its share, and the three are added together.</w:t>
      </w:r>
    </w:p>
    <w:p>
      <w:pPr>
        <w:pStyle w:val="Heading2"/>
      </w:pPr>
      <w:r>
        <w:t>A real example</w:t>
      </w:r>
    </w:p>
    <w:p>
      <w:r>
        <w:t>Ana applies for Junior Web Developer. The job asks for four skills, a bachelor degree, and no minimum experience. Ana has three of the four skills and a bachelor degree.</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skills       3 of 4    = 0.75   × 0.50  =  0.375</w:t>
            </w:r>
          </w:p>
          <w:p>
            <w:pPr>
              <w:spacing w:after="20" w:line="260"/>
            </w:pPr>
            <w:r>
              <w:rPr>
                <w:rFonts w:ascii="Consolas" w:cs="Consolas" w:eastAsia="Consolas" w:hAnsi="Consolas"/>
                <w:sz w:val="18"/>
                <w:szCs w:val="18"/>
              </w:rPr>
              <w:t>education    she meets it = 1.00  × 0.25  =  0.250</w:t>
            </w:r>
          </w:p>
          <w:p>
            <w:pPr>
              <w:spacing w:after="20" w:line="260"/>
            </w:pPr>
            <w:r>
              <w:rPr>
                <w:rFonts w:ascii="Consolas" w:cs="Consolas" w:eastAsia="Consolas" w:hAnsi="Consolas"/>
                <w:sz w:val="18"/>
                <w:szCs w:val="18"/>
              </w:rPr>
              <w:t>experience   none asked for = 1.00 × 0.25 =  0.250</w:t>
            </w:r>
          </w:p>
          <w:p>
            <w:pPr>
              <w:spacing w:after="20" w:line="260"/>
            </w:pPr>
            <w:r>
              <w:rPr>
                <w:rFonts w:ascii="Consolas" w:cs="Consolas" w:eastAsia="Consolas" w:hAnsi="Consolas"/>
                <w:sz w:val="18"/>
                <w:szCs w:val="18"/>
              </w:rPr>
              <w:t xml:space="preserve">                                     total =  0.875</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0.875 × 100 = 87.5  →  rounded  =  88</w:t>
            </w:r>
          </w:p>
        </w:tc>
      </w:tr>
    </w:tbl>
    <w:p>
      <w:r>
        <w:t>So Ana sees 88. That is a real number from the real code, not an example we made up.</w:t>
      </w:r>
    </w:p>
    <w:p>
      <w:pPr>
        <w:pStyle w:val="Heading2"/>
      </w:pPr>
      <w:r>
        <w:t>The three bands</w:t>
      </w:r>
    </w:p>
    <w:tbl>
      <w:tblPr>
        <w:tblW w:type="dxa" w:w="9360"/>
        <w:tblBorders>
          <w:top w:val="single" w:color="C9CDD4" w:sz="2"/>
          <w:left w:val="none"/>
          <w:bottom w:val="single" w:color="C9CDD4" w:sz="2"/>
          <w:right w:val="none"/>
          <w:insideH w:val="single" w:color="C9CDD4" w:sz="1"/>
          <w:insideV w:val="none"/>
        </w:tblBorders>
      </w:tblPr>
      <w:tblGrid>
        <w:gridCol w:w="2200"/>
        <w:gridCol w:w="2000"/>
        <w:gridCol w:w="5160"/>
      </w:tblGrid>
      <w:tr>
        <w:trPr>
          <w:tblHeader/>
        </w:trPr>
        <w:tc>
          <w:tcPr>
            <w:tcW w:type="dxa" w:w="2200"/>
            <w:shd w:fill="F4F1EA" w:val="clear"/>
            <w:tcMar>
              <w:top w:type="dxa" w:w="90"/>
              <w:left w:type="dxa" w:w="130"/>
              <w:bottom w:type="dxa" w:w="90"/>
              <w:right w:type="dxa" w:w="130"/>
            </w:tcMar>
          </w:tcPr>
          <w:p>
            <w:r>
              <w:rPr>
                <w:b/>
                <w:bCs/>
                <w:sz w:val="19"/>
                <w:szCs w:val="19"/>
              </w:rPr>
              <w:t>Score</w:t>
            </w:r>
          </w:p>
        </w:tc>
        <w:tc>
          <w:tcPr>
            <w:tcW w:type="dxa" w:w="2000"/>
            <w:shd w:fill="F4F1EA" w:val="clear"/>
            <w:tcMar>
              <w:top w:type="dxa" w:w="90"/>
              <w:left w:type="dxa" w:w="130"/>
              <w:bottom w:type="dxa" w:w="90"/>
              <w:right w:type="dxa" w:w="130"/>
            </w:tcMar>
          </w:tcPr>
          <w:p>
            <w:r>
              <w:rPr>
                <w:b/>
                <w:bCs/>
                <w:sz w:val="19"/>
                <w:szCs w:val="19"/>
              </w:rPr>
              <w:t>What we call it</w:t>
            </w:r>
          </w:p>
        </w:tc>
        <w:tc>
          <w:tcPr>
            <w:tcW w:type="dxa" w:w="5160"/>
            <w:shd w:fill="F4F1EA" w:val="clear"/>
            <w:tcMar>
              <w:top w:type="dxa" w:w="90"/>
              <w:left w:type="dxa" w:w="130"/>
              <w:bottom w:type="dxa" w:w="90"/>
              <w:right w:type="dxa" w:w="130"/>
            </w:tcMar>
          </w:tcPr>
          <w:p>
            <w:r>
              <w:rPr>
                <w:b/>
                <w:bCs/>
                <w:sz w:val="19"/>
                <w:szCs w:val="19"/>
              </w:rPr>
              <w:t>What the applicant is told</w:t>
            </w:r>
          </w:p>
        </w:tc>
      </w:tr>
      <w:tr>
        <w:trPr>
          <w:tblHeader/>
        </w:trPr>
        <w:tc>
          <w:tcPr>
            <w:tcW w:type="dxa" w:w="2200"/>
            <w:shd w:fill="F4F1EA" w:val="clear"/>
            <w:tcMar>
              <w:top w:type="dxa" w:w="90"/>
              <w:left w:type="dxa" w:w="130"/>
              <w:bottom w:type="dxa" w:w="90"/>
              <w:right w:type="dxa" w:w="130"/>
            </w:tcMar>
          </w:tcPr>
          <w:p>
            <w:r>
              <w:rPr>
                <w:b/>
                <w:bCs/>
                <w:sz w:val="19"/>
                <w:szCs w:val="19"/>
              </w:rPr>
              <w:t>80 and above</w:t>
            </w:r>
          </w:p>
        </w:tc>
        <w:tc>
          <w:tcPr>
            <w:tcW w:type="dxa" w:w="2000"/>
            <w:shd w:fill="F4F1EA" w:val="clear"/>
            <w:tcMar>
              <w:top w:type="dxa" w:w="90"/>
              <w:left w:type="dxa" w:w="130"/>
              <w:bottom w:type="dxa" w:w="90"/>
              <w:right w:type="dxa" w:w="130"/>
            </w:tcMar>
          </w:tcPr>
          <w:p>
            <w:r>
              <w:rPr>
                <w:b/>
                <w:bCs/>
                <w:sz w:val="19"/>
                <w:szCs w:val="19"/>
              </w:rPr>
              <w:t>Strong match</w:t>
            </w:r>
          </w:p>
        </w:tc>
        <w:tc>
          <w:tcPr>
            <w:tcW w:type="dxa" w:w="5160"/>
            <w:shd w:fill="F4F1EA" w:val="clear"/>
            <w:tcMar>
              <w:top w:type="dxa" w:w="90"/>
              <w:left w:type="dxa" w:w="130"/>
              <w:bottom w:type="dxa" w:w="90"/>
              <w:right w:type="dxa" w:w="130"/>
            </w:tcMar>
          </w:tcPr>
          <w:p>
            <w:r>
              <w:rPr>
                <w:b/>
                <w:bCs/>
                <w:sz w:val="19"/>
                <w:szCs w:val="19"/>
              </w:rPr>
              <w:t>Apply — you meet most of what they asked for</w:t>
            </w:r>
          </w:p>
        </w:tc>
      </w:tr>
      <w:tr>
        <w:trPr>
          <w:tblHeader/>
        </w:trPr>
        <w:tc>
          <w:tcPr>
            <w:tcW w:type="dxa" w:w="2200"/>
            <w:shd w:fill="F4F1EA" w:val="clear"/>
            <w:tcMar>
              <w:top w:type="dxa" w:w="90"/>
              <w:left w:type="dxa" w:w="130"/>
              <w:bottom w:type="dxa" w:w="90"/>
              <w:right w:type="dxa" w:w="130"/>
            </w:tcMar>
          </w:tcPr>
          <w:p>
            <w:r>
              <w:rPr>
                <w:b/>
                <w:bCs/>
                <w:sz w:val="19"/>
                <w:szCs w:val="19"/>
              </w:rPr>
              <w:t>50 to 79</w:t>
            </w:r>
          </w:p>
        </w:tc>
        <w:tc>
          <w:tcPr>
            <w:tcW w:type="dxa" w:w="2000"/>
            <w:shd w:fill="F4F1EA" w:val="clear"/>
            <w:tcMar>
              <w:top w:type="dxa" w:w="90"/>
              <w:left w:type="dxa" w:w="130"/>
              <w:bottom w:type="dxa" w:w="90"/>
              <w:right w:type="dxa" w:w="130"/>
            </w:tcMar>
          </w:tcPr>
          <w:p>
            <w:r>
              <w:rPr>
                <w:b/>
                <w:bCs/>
                <w:sz w:val="19"/>
                <w:szCs w:val="19"/>
              </w:rPr>
              <w:t>Possible match</w:t>
            </w:r>
          </w:p>
        </w:tc>
        <w:tc>
          <w:tcPr>
            <w:tcW w:type="dxa" w:w="5160"/>
            <w:shd w:fill="F4F1EA" w:val="clear"/>
            <w:tcMar>
              <w:top w:type="dxa" w:w="90"/>
              <w:left w:type="dxa" w:w="130"/>
              <w:bottom w:type="dxa" w:w="90"/>
              <w:right w:type="dxa" w:w="130"/>
            </w:tcMar>
          </w:tcPr>
          <w:p>
            <w:r>
              <w:rPr>
                <w:b/>
                <w:bCs/>
                <w:sz w:val="19"/>
                <w:szCs w:val="19"/>
              </w:rPr>
              <w:t>Worth applying. Here is roughly where you fall short</w:t>
            </w:r>
          </w:p>
        </w:tc>
      </w:tr>
      <w:tr>
        <w:trPr>
          <w:tblHeader/>
        </w:trPr>
        <w:tc>
          <w:tcPr>
            <w:tcW w:type="dxa" w:w="2200"/>
            <w:shd w:fill="F4F1EA" w:val="clear"/>
            <w:tcMar>
              <w:top w:type="dxa" w:w="90"/>
              <w:left w:type="dxa" w:w="130"/>
              <w:bottom w:type="dxa" w:w="90"/>
              <w:right w:type="dxa" w:w="130"/>
            </w:tcMar>
          </w:tcPr>
          <w:p>
            <w:r>
              <w:rPr>
                <w:b/>
                <w:bCs/>
                <w:sz w:val="19"/>
                <w:szCs w:val="19"/>
              </w:rPr>
              <w:t>Below 50</w:t>
            </w:r>
          </w:p>
        </w:tc>
        <w:tc>
          <w:tcPr>
            <w:tcW w:type="dxa" w:w="2000"/>
            <w:shd w:fill="F4F1EA" w:val="clear"/>
            <w:tcMar>
              <w:top w:type="dxa" w:w="90"/>
              <w:left w:type="dxa" w:w="130"/>
              <w:bottom w:type="dxa" w:w="90"/>
              <w:right w:type="dxa" w:w="130"/>
            </w:tcMar>
          </w:tcPr>
          <w:p>
            <w:r>
              <w:rPr>
                <w:b/>
                <w:bCs/>
                <w:sz w:val="19"/>
                <w:szCs w:val="19"/>
              </w:rPr>
              <w:t>Related role</w:t>
            </w:r>
          </w:p>
        </w:tc>
        <w:tc>
          <w:tcPr>
            <w:tcW w:type="dxa" w:w="5160"/>
            <w:shd w:fill="F4F1EA" w:val="clear"/>
            <w:tcMar>
              <w:top w:type="dxa" w:w="90"/>
              <w:left w:type="dxa" w:w="130"/>
              <w:bottom w:type="dxa" w:w="90"/>
              <w:right w:type="dxa" w:w="130"/>
            </w:tcMar>
          </w:tcPr>
          <w:p>
            <w:r>
              <w:rPr>
                <w:b/>
                <w:bCs/>
                <w:sz w:val="19"/>
                <w:szCs w:val="19"/>
              </w:rPr>
              <w:t>Consider building these kinds of skills first</w:t>
            </w:r>
          </w:p>
        </w:tc>
      </w:tr>
    </w:tbl>
    <w:p>
      <w:pPr>
        <w:pStyle w:val="Heading2"/>
      </w:pPr>
      <w:r>
        <w:t>Two things that surprise people</w:t>
      </w:r>
    </w:p>
    <w:p>
      <w:r>
        <w:t>A recruiter can change the 50 / 25 / 25 split for their own job. A call-centre job might put skills at 70. When they do, the applicant sees that job’s own numbers next to the score — never 50/25/25 when 50/25/25 was not used.</w:t>
      </w:r>
    </w:p>
    <w:p>
      <w:r>
        <w:t>If a job asks for nothing in a category, everyone gets full marks for it. A job asking for no experience gives everyone the full 25 points for experience. We divide by what is asked for, so asking for nothing means there is nothing to fall short of.</w:t>
      </w:r>
    </w:p>
    <w:p>
      <w:pPr>
        <w:pStyle w:val="Heading1"/>
      </w:pPr>
      <w:r>
        <w:t>4 · The two things people always ask</w:t>
      </w:r>
    </w:p>
    <w:p>
      <w:pPr>
        <w:pStyle w:val="Heading2"/>
      </w:pPr>
      <w:r>
        <w:t>"Is this an AI system?"</w:t>
      </w:r>
    </w:p>
    <w:p>
      <w:r>
        <w:t>No. Say this sentence until it is automatic: the AI reads documents, it does not score anyone.</w:t>
      </w:r>
    </w:p>
    <w:p>
      <w:r>
        <w:t>There is exactly one place AI is used. If you already have a resume file, you can upload it and the system reads it and fills in the builder for you. You then check every field and fix anything wrong before saving. After that, the ordinary formula scores it — the same formula as a resume typed in by hand.</w:t>
      </w:r>
    </w:p>
    <w:p>
      <w:r>
        <w:t>The score itself is arithmetic. You can do it on paper. There is no model, no learning, nothing that changes its mind.</w:t>
      </w:r>
    </w:p>
    <w:p>
      <w:pPr>
        <w:pStyle w:val="Heading2"/>
      </w:pPr>
      <w:r>
        <w:t>"Can the system reject someone?"</w:t>
      </w:r>
    </w:p>
    <w:p>
      <w:r>
        <w:t>No. It orders a list and explains the numbers. Every status change is made by a person, and the system records which person and when. There is not one row in that record that the system made by itself.</w:t>
      </w:r>
    </w:p>
    <w:p>
      <w:pPr>
        <w:pStyle w:val="Heading1"/>
      </w:pPr>
      <w:r>
        <w:t>5 · The four rules that stop people cheating</w:t>
      </w:r>
    </w:p>
    <w:p>
      <w:r>
        <w:t>Here is an obvious problem. Every job posting lists the skills it wants. So an applicant could read that list, type those exact skills into their resume, and jump up the ranking without learning anything.</w:t>
      </w:r>
    </w:p>
    <w:p>
      <w:r>
        <w:t>We cannot stop someone reading a job advert — every job advert lists what it wants, and hiding it would make the site useless. So instead we made cheating cost something, and made it visible to the recruiter. Four rules do that.</w:t>
      </w:r>
    </w:p>
    <w:p>
      <w:pPr>
        <w:pStyle w:val="Heading2"/>
      </w:pPr>
      <w:r>
        <w:t>Rule 1 — Say where you used each skill</w:t>
      </w:r>
    </w:p>
    <w:p>
      <w:r>
        <w:t>When you add a skill, the builder asks where you used it. You must pick something already on your own resume — a job, a project, a certification, or a course. You cannot type it freely.</w:t>
      </w:r>
    </w:p>
    <w:p>
      <w:r>
        <w:t>That is the whole trick. Adding a fake skill now means also inventing the job it came from, which is a bigger lie and one an interviewer can check.</w:t>
      </w:r>
    </w:p>
    <w:p>
      <w:pPr>
        <w:pStyle w:val="Heading2"/>
      </w:pPr>
      <w:r>
        <w:t>Rule 2 — A skill with no source counts half</w:t>
      </w:r>
    </w:p>
    <w:p>
      <w:r>
        <w:t>If you cannot point to where you used a skill, it still counts — but only half. Not zero. Many real skills are self-taught, and refusing to count those would punish exactly the people we are trying to help.</w:t>
      </w:r>
    </w:p>
    <w:p>
      <w:r>
        <w:t>So: a skill you can point to counts fully. One you cannot counts half.</w:t>
      </w:r>
    </w:p>
    <w:p>
      <w:pPr>
        <w:pStyle w:val="Heading2"/>
      </w:pPr>
      <w:r>
        <w:t>Rule 3 — We do not tell you which skills you are missing</w:t>
      </w:r>
    </w:p>
    <w:p>
      <w:r>
        <w:t>We used to print the missing skills by name. That was a list of words to copy. Now we say how many and what kind — "3 skills this role asks for are not on your resume: 2 technical and 1 workplace".</w:t>
      </w:r>
    </w:p>
    <w:p>
      <w:r>
        <w:t>Someone who really has the skill can go and read the posting and find it. Someone who does not is given no word to claim.</w:t>
      </w:r>
    </w:p>
    <w:p>
      <w:pPr>
        <w:pStyle w:val="Heading2"/>
      </w:pPr>
      <w:r>
        <w:t>Rule 4 — The score is frozen when you apply</w:t>
      </w:r>
    </w:p>
    <w:p>
      <w:r>
        <w:t>The recruiter’s list is ordered by the score you had at the moment you pressed Apply. If you improve your resume afterwards, your position does not move. The recruiter is told that your resume changed, and what it would score now — but the list they already worked through does not rearrange itself behind them.</w:t>
      </w:r>
    </w:p>
    <w:p>
      <w:pPr>
        <w:pStyle w:val="Heading2"/>
      </w:pPr>
      <w:r>
        <w:t>Be honest about this at the defence</w:t>
      </w:r>
    </w:p>
    <w:p>
      <w:r>
        <w:t>These four rules make cheating expensive and visible. They do NOT make it impossible, and you must not claim they do. Someone determined can still read the posting and compare it against their own resume by hand. Say that plainly if asked — a panelist who catches you overclaiming will trust nothing else you said.</w:t>
      </w:r>
    </w:p>
    <w:p>
      <w:pPr>
        <w:pStyle w:val="Heading2"/>
      </w:pPr>
      <w:r>
        <w:t>What the recruiter sees</w:t>
      </w:r>
    </w:p>
    <w:p>
      <w:r>
        <w:t>The recruiter gets a separate panel listing every skill next to where the applicant said they used it — "Web Development — Web Development Intern, Clark Outsourcing" — and marks the ones with no source. That panel is not on the applicant’s resume. The resume the applicant downloads is a plain list of skills, exactly as before.</w:t>
      </w:r>
    </w:p>
    <w:p>
      <w:pPr>
        <w:pStyle w:val="Heading2"/>
      </w:pPr>
      <w:r>
        <w:t>And the applicant is told why</w:t>
      </w:r>
    </w:p>
    <w:p>
      <w:r>
        <w:t>When a recruiter does not move someone forward, they can pick a reason from a list of eight. The applicant is shown it, in words written for them: "The employer tried to reach you and could not. Check the phone number and email on your resume."</w:t>
      </w:r>
    </w:p>
    <w:p>
      <w:r>
        <w:t>They are not told which staff member decided. They learn what was decided, not who decided it. We built it the other way round first and changed it, because our own Chapter 1 says the problem is people hearing nothing — so recording the reason and then hiding it would argue against our own study.</w:t>
      </w:r>
    </w:p>
    <w:p>
      <w:pPr>
        <w:pStyle w:val="Heading1"/>
      </w:pPr>
      <w:r>
        <w:t>6 · The research part — what we are measuring</w:t>
      </w:r>
    </w:p>
    <w:p>
      <w:pPr>
        <w:spacing w:after="260"/>
        <w:ind w:left="900" w:right="900"/>
        <w:jc w:val="center"/>
      </w:pPr>
      <w:r>
        <w:rPr>
          <w:sz w:val="20"/>
          <w:szCs w:val="20"/>
        </w:rPr>
        <w:t>The website is only half the project. The other half is finding out whether it helps. That is done with five questionnaires.</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Which questionnaire</w:t>
            </w:r>
          </w:p>
        </w:tc>
        <w:tc>
          <w:tcPr>
            <w:tcW w:type="dxa" w:w="7260"/>
            <w:shd w:fill="F4F1EA" w:val="clear"/>
            <w:tcMar>
              <w:top w:type="dxa" w:w="90"/>
              <w:left w:type="dxa" w:w="130"/>
              <w:bottom w:type="dxa" w:w="90"/>
              <w:right w:type="dxa" w:w="130"/>
            </w:tcMar>
          </w:tcPr>
          <w:p>
            <w:r>
              <w:rPr>
                <w:b/>
                <w:bCs/>
                <w:sz w:val="19"/>
                <w:szCs w:val="19"/>
              </w:rPr>
              <w:t>Who answers it, and when</w:t>
            </w:r>
          </w:p>
        </w:tc>
      </w:tr>
      <w:tr>
        <w:trPr>
          <w:tblHeader/>
        </w:trPr>
        <w:tc>
          <w:tcPr>
            <w:tcW w:type="dxa" w:w="2100"/>
            <w:shd w:fill="F4F1EA" w:val="clear"/>
            <w:tcMar>
              <w:top w:type="dxa" w:w="90"/>
              <w:left w:type="dxa" w:w="130"/>
              <w:bottom w:type="dxa" w:w="90"/>
              <w:right w:type="dxa" w:w="130"/>
            </w:tcMar>
          </w:tcPr>
          <w:p>
            <w:r>
              <w:rPr>
                <w:b/>
                <w:bCs/>
                <w:sz w:val="19"/>
                <w:szCs w:val="19"/>
              </w:rPr>
              <w:t>A — 23 questions</w:t>
            </w:r>
          </w:p>
        </w:tc>
        <w:tc>
          <w:tcPr>
            <w:tcW w:type="dxa" w:w="7260"/>
            <w:shd w:fill="F4F1EA" w:val="clear"/>
            <w:tcMar>
              <w:top w:type="dxa" w:w="90"/>
              <w:left w:type="dxa" w:w="130"/>
              <w:bottom w:type="dxa" w:w="90"/>
              <w:right w:type="dxa" w:w="130"/>
            </w:tcMar>
          </w:tcPr>
          <w:p>
            <w:r>
              <w:rPr>
                <w:b/>
                <w:bCs/>
                <w:sz w:val="19"/>
                <w:szCs w:val="19"/>
              </w:rPr>
              <w:t>Job seekers, BEFORE they see the system</w:t>
            </w:r>
          </w:p>
        </w:tc>
      </w:tr>
      <w:tr>
        <w:trPr>
          <w:tblHeader/>
        </w:trPr>
        <w:tc>
          <w:tcPr>
            <w:tcW w:type="dxa" w:w="2100"/>
            <w:shd w:fill="F4F1EA" w:val="clear"/>
            <w:tcMar>
              <w:top w:type="dxa" w:w="90"/>
              <w:left w:type="dxa" w:w="130"/>
              <w:bottom w:type="dxa" w:w="90"/>
              <w:right w:type="dxa" w:w="130"/>
            </w:tcMar>
          </w:tcPr>
          <w:p>
            <w:r>
              <w:rPr>
                <w:b/>
                <w:bCs/>
                <w:sz w:val="19"/>
                <w:szCs w:val="19"/>
              </w:rPr>
              <w:t>B — 22 questions</w:t>
            </w:r>
          </w:p>
        </w:tc>
        <w:tc>
          <w:tcPr>
            <w:tcW w:type="dxa" w:w="7260"/>
            <w:shd w:fill="F4F1EA" w:val="clear"/>
            <w:tcMar>
              <w:top w:type="dxa" w:w="90"/>
              <w:left w:type="dxa" w:w="130"/>
              <w:bottom w:type="dxa" w:w="90"/>
              <w:right w:type="dxa" w:w="130"/>
            </w:tcMar>
          </w:tcPr>
          <w:p>
            <w:r>
              <w:rPr>
                <w:b/>
                <w:bCs/>
                <w:sz w:val="19"/>
                <w:szCs w:val="19"/>
              </w:rPr>
              <w:t>HR staff, BEFORE they see the system</w:t>
            </w:r>
          </w:p>
        </w:tc>
      </w:tr>
      <w:tr>
        <w:trPr>
          <w:tblHeader/>
        </w:trPr>
        <w:tc>
          <w:tcPr>
            <w:tcW w:type="dxa" w:w="2100"/>
            <w:shd w:fill="F4F1EA" w:val="clear"/>
            <w:tcMar>
              <w:top w:type="dxa" w:w="90"/>
              <w:left w:type="dxa" w:w="130"/>
              <w:bottom w:type="dxa" w:w="90"/>
              <w:right w:type="dxa" w:w="130"/>
            </w:tcMar>
          </w:tcPr>
          <w:p>
            <w:r>
              <w:rPr>
                <w:b/>
                <w:bCs/>
                <w:sz w:val="19"/>
                <w:szCs w:val="19"/>
              </w:rPr>
              <w:t>C — 39 questions</w:t>
            </w:r>
          </w:p>
        </w:tc>
        <w:tc>
          <w:tcPr>
            <w:tcW w:type="dxa" w:w="7260"/>
            <w:shd w:fill="F4F1EA" w:val="clear"/>
            <w:tcMar>
              <w:top w:type="dxa" w:w="90"/>
              <w:left w:type="dxa" w:w="130"/>
              <w:bottom w:type="dxa" w:w="90"/>
              <w:right w:type="dxa" w:w="130"/>
            </w:tcMar>
          </w:tcPr>
          <w:p>
            <w:r>
              <w:rPr>
                <w:b/>
                <w:bCs/>
                <w:sz w:val="19"/>
                <w:szCs w:val="19"/>
              </w:rPr>
              <w:t>Job seekers, AFTER they have used it</w:t>
            </w:r>
          </w:p>
        </w:tc>
      </w:tr>
      <w:tr>
        <w:trPr>
          <w:tblHeader/>
        </w:trPr>
        <w:tc>
          <w:tcPr>
            <w:tcW w:type="dxa" w:w="2100"/>
            <w:shd w:fill="F4F1EA" w:val="clear"/>
            <w:tcMar>
              <w:top w:type="dxa" w:w="90"/>
              <w:left w:type="dxa" w:w="130"/>
              <w:bottom w:type="dxa" w:w="90"/>
              <w:right w:type="dxa" w:w="130"/>
            </w:tcMar>
          </w:tcPr>
          <w:p>
            <w:r>
              <w:rPr>
                <w:b/>
                <w:bCs/>
                <w:sz w:val="19"/>
                <w:szCs w:val="19"/>
              </w:rPr>
              <w:t>D — 28 questions</w:t>
            </w:r>
          </w:p>
        </w:tc>
        <w:tc>
          <w:tcPr>
            <w:tcW w:type="dxa" w:w="7260"/>
            <w:shd w:fill="F4F1EA" w:val="clear"/>
            <w:tcMar>
              <w:top w:type="dxa" w:w="90"/>
              <w:left w:type="dxa" w:w="130"/>
              <w:bottom w:type="dxa" w:w="90"/>
              <w:right w:type="dxa" w:w="130"/>
            </w:tcMar>
          </w:tcPr>
          <w:p>
            <w:r>
              <w:rPr>
                <w:b/>
                <w:bCs/>
                <w:sz w:val="19"/>
                <w:szCs w:val="19"/>
              </w:rPr>
              <w:t>HR staff, AFTER they have used it</w:t>
            </w:r>
          </w:p>
        </w:tc>
      </w:tr>
      <w:tr>
        <w:trPr>
          <w:tblHeader/>
        </w:trPr>
        <w:tc>
          <w:tcPr>
            <w:tcW w:type="dxa" w:w="2100"/>
            <w:shd w:fill="F4F1EA" w:val="clear"/>
            <w:tcMar>
              <w:top w:type="dxa" w:w="90"/>
              <w:left w:type="dxa" w:w="130"/>
              <w:bottom w:type="dxa" w:w="90"/>
              <w:right w:type="dxa" w:w="130"/>
            </w:tcMar>
          </w:tcPr>
          <w:p>
            <w:r>
              <w:rPr>
                <w:b/>
                <w:bCs/>
                <w:sz w:val="19"/>
                <w:szCs w:val="19"/>
              </w:rPr>
              <w:t>E — 5 items</w:t>
            </w:r>
          </w:p>
        </w:tc>
        <w:tc>
          <w:tcPr>
            <w:tcW w:type="dxa" w:w="7260"/>
            <w:shd w:fill="F4F1EA" w:val="clear"/>
            <w:tcMar>
              <w:top w:type="dxa" w:w="90"/>
              <w:left w:type="dxa" w:w="130"/>
              <w:bottom w:type="dxa" w:w="90"/>
              <w:right w:type="dxa" w:w="130"/>
            </w:tcMar>
          </w:tcPr>
          <w:p>
            <w:r>
              <w:rPr>
                <w:b/>
                <w:bCs/>
                <w:sz w:val="19"/>
                <w:szCs w:val="19"/>
              </w:rPr>
              <w:t>HR staff, right after D in the same sitting. They put five resumes in order themselves</w:t>
            </w:r>
          </w:p>
        </w:tc>
      </w:tr>
    </w:tbl>
    <w:p>
      <w:pPr>
        <w:spacing w:after="260"/>
        <w:ind w:left="900" w:right="900"/>
        <w:jc w:val="center"/>
      </w:pPr>
      <w:r>
        <w:rPr>
          <w:sz w:val="20"/>
          <w:szCs w:val="20"/>
        </w:rPr>
        <w:t>That is 117 questions in total. Every one is multiple choice or a rating — nobody writes a sentence. That is deliberate, and it has a cost we admit in the paper: if a respondent hits a problem we never thought of, they have no way to tell us.</w:t>
      </w:r>
    </w:p>
    <w:p>
      <w:pPr>
        <w:pStyle w:val="Heading2"/>
      </w:pPr>
      <w:r>
        <w:t>The clever bit: asking the same question twice</w:t>
      </w:r>
    </w:p>
    <w:p>
      <w:pPr>
        <w:spacing w:after="260"/>
        <w:ind w:left="900" w:right="900"/>
        <w:jc w:val="center"/>
      </w:pPr>
      <w:r>
        <w:rPr>
          <w:sz w:val="20"/>
          <w:szCs w:val="20"/>
        </w:rPr>
        <w:t>Four questions in questionnaire C are word-for-word the same as four questions in A. Same person, same words, before and after.</w:t>
      </w:r>
    </w:p>
    <w:p>
      <w:pPr>
        <w:spacing w:after="260"/>
        <w:ind w:left="900" w:right="900"/>
        <w:jc w:val="center"/>
      </w:pPr>
      <w:r>
        <w:rPr>
          <w:sz w:val="20"/>
          <w:szCs w:val="20"/>
        </w:rPr>
        <w:t>That lets us measure the change in ONE person’s own answer, instead of comparing one group of people to a different group. It is the strongest thing in our design.</w:t>
      </w:r>
    </w:p>
    <w:p>
      <w:pPr>
        <w:spacing w:after="260"/>
        <w:ind w:left="900" w:right="900"/>
        <w:jc w:val="center"/>
      </w:pPr>
      <w:r>
        <w:rPr>
          <w:sz w:val="20"/>
          <w:szCs w:val="20"/>
        </w:rPr>
        <w:t>WARNING, and this catches people every year. One of those four is worded negatively: "I cannot tell whether a company’s computer system will read my resume correctly." Agreeing means they still cannot tell. So on that one question, an improvement means the number goes DOWN. If you report it as "the mean went down, so the system did not help", you have it exactly backwards.</w:t>
      </w:r>
    </w:p>
    <w:p>
      <w:pPr>
        <w:pStyle w:val="Heading2"/>
      </w:pPr>
      <w:r>
        <w:t>The one questionnaire we did not write</w:t>
      </w:r>
    </w:p>
    <w:p>
      <w:pPr>
        <w:spacing w:after="260"/>
        <w:ind w:left="900" w:right="900"/>
        <w:jc w:val="center"/>
      </w:pPr>
      <w:r>
        <w:rPr>
          <w:sz w:val="20"/>
          <w:szCs w:val="20"/>
        </w:rPr>
        <w:t>Questionnaire C also contains the System Usability Scale — SUS. Ten questions, written by someone else in 1996, used in thousands of studies.</w:t>
      </w:r>
    </w:p>
    <w:p>
      <w:pPr>
        <w:spacing w:after="260"/>
        <w:ind w:left="900" w:right="900"/>
        <w:jc w:val="center"/>
      </w:pPr>
      <w:r>
        <w:rPr>
          <w:sz w:val="20"/>
          <w:szCs w:val="20"/>
        </w:rPr>
        <w:t>Why include it? Because everything else in our study is questions we wrote ourselves. Our own numbers can only be compared with our own numbers. SUS has published averages, so it is the one figure we can compare to something outside our own paper. The average across 2,324 uses is about 70.</w:t>
      </w:r>
    </w:p>
    <w:p>
      <w:pPr>
        <w:spacing w:after="260"/>
        <w:ind w:left="900" w:right="900"/>
        <w:jc w:val="center"/>
      </w:pPr>
      <w:r>
        <w:rPr>
          <w:sz w:val="20"/>
          <w:szCs w:val="20"/>
        </w:rPr>
        <w:t>Never edit the SUS wording. Changing even one word throws away the published averages, which is the only reason it is there.</w:t>
      </w:r>
    </w:p>
    <w:p>
      <w:pPr>
        <w:pStyle w:val="Heading1"/>
      </w:pPr>
      <w:r>
        <w:t>7 · The statistics, in ordinary words</w:t>
      </w:r>
    </w:p>
    <w:p>
      <w:pPr>
        <w:spacing w:after="260"/>
        <w:ind w:left="900" w:right="900"/>
        <w:jc w:val="center"/>
      </w:pPr>
      <w:r>
        <w:rPr>
          <w:sz w:val="20"/>
          <w:szCs w:val="20"/>
        </w:rPr>
        <w:t>Five calculations. Here is what each one is FOR — not how to compute it, but what question it answers.</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Calculation</w:t>
            </w:r>
          </w:p>
        </w:tc>
        <w:tc>
          <w:tcPr>
            <w:tcW w:type="dxa" w:w="7260"/>
            <w:shd w:fill="F4F1EA" w:val="clear"/>
            <w:tcMar>
              <w:top w:type="dxa" w:w="90"/>
              <w:left w:type="dxa" w:w="130"/>
              <w:bottom w:type="dxa" w:w="90"/>
              <w:right w:type="dxa" w:w="130"/>
            </w:tcMar>
          </w:tcPr>
          <w:p>
            <w:r>
              <w:rPr>
                <w:b/>
                <w:bCs/>
                <w:sz w:val="19"/>
                <w:szCs w:val="19"/>
              </w:rPr>
              <w:t>The question it answers</w:t>
            </w:r>
          </w:p>
        </w:tc>
      </w:tr>
      <w:tr>
        <w:trPr>
          <w:tblHeader/>
        </w:trPr>
        <w:tc>
          <w:tcPr>
            <w:tcW w:type="dxa" w:w="2100"/>
            <w:shd w:fill="F4F1EA" w:val="clear"/>
            <w:tcMar>
              <w:top w:type="dxa" w:w="90"/>
              <w:left w:type="dxa" w:w="130"/>
              <w:bottom w:type="dxa" w:w="90"/>
              <w:right w:type="dxa" w:w="130"/>
            </w:tcMar>
          </w:tcPr>
          <w:p>
            <w:r>
              <w:rPr>
                <w:b/>
                <w:bCs/>
                <w:sz w:val="19"/>
                <w:szCs w:val="19"/>
              </w:rPr>
              <w:t>Weighted mean</w:t>
            </w:r>
          </w:p>
        </w:tc>
        <w:tc>
          <w:tcPr>
            <w:tcW w:type="dxa" w:w="7260"/>
            <w:shd w:fill="F4F1EA" w:val="clear"/>
            <w:tcMar>
              <w:top w:type="dxa" w:w="90"/>
              <w:left w:type="dxa" w:w="130"/>
              <w:bottom w:type="dxa" w:w="90"/>
              <w:right w:type="dxa" w:w="130"/>
            </w:tcMar>
          </w:tcPr>
          <w:p>
            <w:r>
              <w:rPr>
                <w:b/>
                <w:bCs/>
                <w:sz w:val="19"/>
                <w:szCs w:val="19"/>
              </w:rPr>
              <w:t>On average, how much did people agree with this statement?</w:t>
            </w:r>
          </w:p>
        </w:tc>
      </w:tr>
      <w:tr>
        <w:trPr>
          <w:tblHeader/>
        </w:trPr>
        <w:tc>
          <w:tcPr>
            <w:tcW w:type="dxa" w:w="2100"/>
            <w:shd w:fill="F4F1EA" w:val="clear"/>
            <w:tcMar>
              <w:top w:type="dxa" w:w="90"/>
              <w:left w:type="dxa" w:w="130"/>
              <w:bottom w:type="dxa" w:w="90"/>
              <w:right w:type="dxa" w:w="130"/>
            </w:tcMar>
          </w:tcPr>
          <w:p>
            <w:r>
              <w:rPr>
                <w:b/>
                <w:bCs/>
                <w:sz w:val="19"/>
                <w:szCs w:val="19"/>
              </w:rPr>
              <w:t>Standard deviation</w:t>
            </w:r>
          </w:p>
        </w:tc>
        <w:tc>
          <w:tcPr>
            <w:tcW w:type="dxa" w:w="7260"/>
            <w:shd w:fill="F4F1EA" w:val="clear"/>
            <w:tcMar>
              <w:top w:type="dxa" w:w="90"/>
              <w:left w:type="dxa" w:w="130"/>
              <w:bottom w:type="dxa" w:w="90"/>
              <w:right w:type="dxa" w:w="130"/>
            </w:tcMar>
          </w:tcPr>
          <w:p>
            <w:r>
              <w:rPr>
                <w:b/>
                <w:bCs/>
                <w:sz w:val="19"/>
                <w:szCs w:val="19"/>
              </w:rPr>
              <w:t>Did people mostly agree with EACH OTHER, or were they all over the place? A small number means they agreed with each other. A big number means opinions were split — and an average hides that.</w:t>
            </w:r>
          </w:p>
        </w:tc>
      </w:tr>
      <w:tr>
        <w:trPr>
          <w:tblHeader/>
        </w:trPr>
        <w:tc>
          <w:tcPr>
            <w:tcW w:type="dxa" w:w="2100"/>
            <w:shd w:fill="F4F1EA" w:val="clear"/>
            <w:tcMar>
              <w:top w:type="dxa" w:w="90"/>
              <w:left w:type="dxa" w:w="130"/>
              <w:bottom w:type="dxa" w:w="90"/>
              <w:right w:type="dxa" w:w="130"/>
            </w:tcMar>
          </w:tcPr>
          <w:p>
            <w:r>
              <w:rPr>
                <w:b/>
                <w:bCs/>
                <w:sz w:val="19"/>
                <w:szCs w:val="19"/>
              </w:rPr>
              <w:t>Wilcoxon signed-rank</w:t>
            </w:r>
          </w:p>
        </w:tc>
        <w:tc>
          <w:tcPr>
            <w:tcW w:type="dxa" w:w="7260"/>
            <w:shd w:fill="F4F1EA" w:val="clear"/>
            <w:tcMar>
              <w:top w:type="dxa" w:w="90"/>
              <w:left w:type="dxa" w:w="130"/>
              <w:bottom w:type="dxa" w:w="90"/>
              <w:right w:type="dxa" w:w="130"/>
            </w:tcMar>
          </w:tcPr>
          <w:p>
            <w:r>
              <w:rPr>
                <w:b/>
                <w:bCs/>
                <w:sz w:val="19"/>
                <w:szCs w:val="19"/>
              </w:rPr>
              <w:t>Did each person’s own answer change from before to after? This is the only test in the study that produces a yes-or-no answer about a hypothesis.</w:t>
            </w:r>
          </w:p>
        </w:tc>
      </w:tr>
      <w:tr>
        <w:trPr>
          <w:tblHeader/>
        </w:trPr>
        <w:tc>
          <w:tcPr>
            <w:tcW w:type="dxa" w:w="2100"/>
            <w:shd w:fill="F4F1EA" w:val="clear"/>
            <w:tcMar>
              <w:top w:type="dxa" w:w="90"/>
              <w:left w:type="dxa" w:w="130"/>
              <w:bottom w:type="dxa" w:w="90"/>
              <w:right w:type="dxa" w:w="130"/>
            </w:tcMar>
          </w:tcPr>
          <w:p>
            <w:r>
              <w:rPr>
                <w:b/>
                <w:bCs/>
                <w:sz w:val="19"/>
                <w:szCs w:val="19"/>
              </w:rPr>
              <w:t>System Usability Scale</w:t>
            </w:r>
          </w:p>
        </w:tc>
        <w:tc>
          <w:tcPr>
            <w:tcW w:type="dxa" w:w="7260"/>
            <w:shd w:fill="F4F1EA" w:val="clear"/>
            <w:tcMar>
              <w:top w:type="dxa" w:w="90"/>
              <w:left w:type="dxa" w:w="130"/>
              <w:bottom w:type="dxa" w:w="90"/>
              <w:right w:type="dxa" w:w="130"/>
            </w:tcMar>
          </w:tcPr>
          <w:p>
            <w:r>
              <w:rPr>
                <w:b/>
                <w:bCs/>
                <w:sz w:val="19"/>
                <w:szCs w:val="19"/>
              </w:rPr>
              <w:t>How usable is this, on a 0 to 100 scale that other studies also use? Compare against about 70.</w:t>
            </w:r>
          </w:p>
        </w:tc>
      </w:tr>
      <w:tr>
        <w:trPr>
          <w:tblHeader/>
        </w:trPr>
        <w:tc>
          <w:tcPr>
            <w:tcW w:type="dxa" w:w="2100"/>
            <w:shd w:fill="F4F1EA" w:val="clear"/>
            <w:tcMar>
              <w:top w:type="dxa" w:w="90"/>
              <w:left w:type="dxa" w:w="130"/>
              <w:bottom w:type="dxa" w:w="90"/>
              <w:right w:type="dxa" w:w="130"/>
            </w:tcMar>
          </w:tcPr>
          <w:p>
            <w:r>
              <w:rPr>
                <w:b/>
                <w:bCs/>
                <w:sz w:val="19"/>
                <w:szCs w:val="19"/>
              </w:rPr>
              <w:t>Spearman’s rho</w:t>
            </w:r>
          </w:p>
        </w:tc>
        <w:tc>
          <w:tcPr>
            <w:tcW w:type="dxa" w:w="7260"/>
            <w:shd w:fill="F4F1EA" w:val="clear"/>
            <w:tcMar>
              <w:top w:type="dxa" w:w="90"/>
              <w:left w:type="dxa" w:w="130"/>
              <w:bottom w:type="dxa" w:w="90"/>
              <w:right w:type="dxa" w:w="130"/>
            </w:tcMar>
          </w:tcPr>
          <w:p>
            <w:r>
              <w:rPr>
                <w:b/>
                <w:bCs/>
                <w:sz w:val="19"/>
                <w:szCs w:val="19"/>
              </w:rPr>
              <w:t>Did the recruiter put the five resumes in the same order the system did?</w:t>
            </w:r>
          </w:p>
        </w:tc>
      </w:tr>
      <w:tr>
        <w:trPr>
          <w:tblHeader/>
        </w:trPr>
        <w:tc>
          <w:tcPr>
            <w:tcW w:type="dxa" w:w="2100"/>
            <w:shd w:fill="F4F1EA" w:val="clear"/>
            <w:tcMar>
              <w:top w:type="dxa" w:w="90"/>
              <w:left w:type="dxa" w:w="130"/>
              <w:bottom w:type="dxa" w:w="90"/>
              <w:right w:type="dxa" w:w="130"/>
            </w:tcMar>
          </w:tcPr>
          <w:p>
            <w:r>
              <w:rPr>
                <w:b/>
                <w:bCs/>
                <w:sz w:val="19"/>
                <w:szCs w:val="19"/>
              </w:rPr>
              <w:t>Cronbach’s alpha</w:t>
            </w:r>
          </w:p>
        </w:tc>
        <w:tc>
          <w:tcPr>
            <w:tcW w:type="dxa" w:w="7260"/>
            <w:shd w:fill="F4F1EA" w:val="clear"/>
            <w:tcMar>
              <w:top w:type="dxa" w:w="90"/>
              <w:left w:type="dxa" w:w="130"/>
              <w:bottom w:type="dxa" w:w="90"/>
              <w:right w:type="dxa" w:w="130"/>
            </w:tcMar>
          </w:tcPr>
          <w:p>
            <w:r>
              <w:rPr>
                <w:b/>
                <w:bCs/>
                <w:sz w:val="19"/>
                <w:szCs w:val="19"/>
              </w:rPr>
              <w:t>Do the questions that are supposed to measure one thing actually behave like they measure one thing?</w:t>
            </w:r>
          </w:p>
        </w:tc>
      </w:tr>
    </w:tbl>
    <w:p>
      <w:pPr>
        <w:pStyle w:val="Heading2"/>
      </w:pPr>
      <w:r>
        <w:t>Two things to say correctly</w:t>
      </w:r>
    </w:p>
    <w:p>
      <w:pPr>
        <w:spacing w:after="260"/>
        <w:ind w:left="900" w:right="900"/>
        <w:jc w:val="center"/>
      </w:pPr>
      <w:r>
        <w:rPr>
          <w:sz w:val="20"/>
          <w:szCs w:val="20"/>
        </w:rPr>
        <w:t>Cronbach’s alpha does NOT mean the system is good. It is a property of our questionnaire, not a finding about the software. High alpha means our questions hang together. That is all.</w:t>
      </w:r>
    </w:p>
    <w:p>
      <w:pPr>
        <w:spacing w:after="260"/>
        <w:ind w:left="900" w:right="900"/>
        <w:jc w:val="center"/>
      </w:pPr>
      <w:r>
        <w:rPr>
          <w:sz w:val="20"/>
          <w:szCs w:val="20"/>
        </w:rPr>
        <w:t>Wilcoxon does NOT prove the system caused the change. There is no control group — everybody uses the system — so anything else that happened during the session is uncontrolled. It tells you the answers moved. It does not tell you why.</w:t>
      </w:r>
    </w:p>
    <w:p>
      <w:pPr>
        <w:pStyle w:val="Heading2"/>
      </w:pPr>
      <w:r>
        <w:t>Why Wilcoxon and not a t-test</w:t>
      </w:r>
    </w:p>
    <w:p>
      <w:pPr>
        <w:spacing w:after="260"/>
        <w:ind w:left="900" w:right="900"/>
        <w:jc w:val="center"/>
      </w:pPr>
      <w:r>
        <w:rPr>
          <w:sz w:val="20"/>
          <w:szCs w:val="20"/>
        </w:rPr>
        <w:t>Two reasons, and give both. First, our answers are ratings, not measurements — the gap from "agree" to "strongly agree" is not necessarily the same size as the gap from "neutral" to "agree", so we should not treat them like real distances. Second, our sample is small. Wilcoxon does not assume the data forms a neat bell curve, so it is the safer choice.</w:t>
      </w:r>
    </w:p>
    <w:p>
      <w:pPr>
        <w:pStyle w:val="Heading1"/>
      </w:pPr>
      <w:r>
        <w:t>8 · How many people we are asking, and why</w:t>
      </w:r>
    </w:p>
    <w:p>
      <w:pPr>
        <w:spacing w:after="260"/>
        <w:ind w:left="900" w:right="900"/>
        <w:jc w:val="center"/>
      </w:pPr>
      <w:r>
        <w:rPr>
          <w:sz w:val="20"/>
          <w:szCs w:val="20"/>
        </w:rPr>
        <w:t>Short answer: invite 55 to 60 job seekers, hope 40 finish both questionnaires, and ask every available HR person at the partner company — about 10.</w:t>
      </w:r>
    </w:p>
    <w:p>
      <w:pPr>
        <w:pStyle w:val="Heading2"/>
      </w:pPr>
      <w:r>
        <w:t>Why not use a sample size calculator</w:t>
      </w:r>
    </w:p>
    <w:p>
      <w:pPr>
        <w:spacing w:after="260"/>
        <w:ind w:left="900" w:right="900"/>
        <w:jc w:val="center"/>
      </w:pPr>
      <w:r>
        <w:rPr>
          <w:sz w:val="20"/>
          <w:szCs w:val="20"/>
        </w:rPr>
        <w:t>Those calculators work when you pick people RANDOMLY, like drawing names from a hat. The "margin of error", the ±5%, only means something when names come out of a hat.</w:t>
      </w:r>
    </w:p>
    <w:p>
      <w:pPr>
        <w:spacing w:after="260"/>
        <w:ind w:left="900" w:right="900"/>
        <w:jc w:val="center"/>
      </w:pPr>
      <w:r>
        <w:rPr>
          <w:sz w:val="20"/>
          <w:szCs w:val="20"/>
        </w:rPr>
        <w:t>We do not do that. We choose people on purpose: students about to apply, fresh graduates, people looking for work. That is called purposive sampling and our paper says so. Using a margin-of-error calculator on people we chose ourselves gives a number that looks scientific and means nothing.</w:t>
      </w:r>
    </w:p>
    <w:p>
      <w:pPr>
        <w:pStyle w:val="Heading2"/>
      </w:pPr>
      <w:r>
        <w:t>So where does 40 come from</w:t>
      </w:r>
    </w:p>
    <w:p>
      <w:pPr>
        <w:spacing w:after="260"/>
        <w:ind w:left="900" w:right="900"/>
        <w:jc w:val="center"/>
      </w:pPr>
      <w:r>
        <w:rPr>
          <w:sz w:val="20"/>
          <w:szCs w:val="20"/>
        </w:rPr>
        <w:t>From this idea: the more people you ask, the smaller a change you can be sure about.</w:t>
      </w:r>
    </w:p>
    <w:p>
      <w:pPr>
        <w:spacing w:after="260"/>
        <w:ind w:left="900" w:right="900"/>
        <w:jc w:val="center"/>
      </w:pPr>
      <w:r>
        <w:rPr>
          <w:sz w:val="20"/>
          <w:szCs w:val="20"/>
        </w:rPr>
        <w:t>A big change is easy to spot with few people. A tiny change needs many people. So the real question is — how big a change do we want to be able to catch?</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People who finish BOTH questionnaires</w:t>
            </w:r>
          </w:p>
        </w:tc>
        <w:tc>
          <w:tcPr>
            <w:tcW w:type="dxa" w:w="7260"/>
            <w:shd w:fill="F4F1EA" w:val="clear"/>
            <w:tcMar>
              <w:top w:type="dxa" w:w="90"/>
              <w:left w:type="dxa" w:w="130"/>
              <w:bottom w:type="dxa" w:w="90"/>
              <w:right w:type="dxa" w:w="130"/>
            </w:tcMar>
          </w:tcPr>
          <w:p>
            <w:r>
              <w:rPr>
                <w:b/>
                <w:bCs/>
                <w:sz w:val="19"/>
                <w:szCs w:val="19"/>
              </w:rPr>
              <w:t>What you can catch</w:t>
            </w:r>
          </w:p>
        </w:tc>
      </w:tr>
      <w:tr>
        <w:trPr>
          <w:tblHeader/>
        </w:trPr>
        <w:tc>
          <w:tcPr>
            <w:tcW w:type="dxa" w:w="2100"/>
            <w:shd w:fill="F4F1EA" w:val="clear"/>
            <w:tcMar>
              <w:top w:type="dxa" w:w="90"/>
              <w:left w:type="dxa" w:w="130"/>
              <w:bottom w:type="dxa" w:w="90"/>
              <w:right w:type="dxa" w:w="130"/>
            </w:tcMar>
          </w:tcPr>
          <w:p>
            <w:r>
              <w:rPr>
                <w:b/>
                <w:bCs/>
                <w:sz w:val="19"/>
                <w:szCs w:val="19"/>
              </w:rPr>
              <w:t>25</w:t>
            </w:r>
          </w:p>
        </w:tc>
        <w:tc>
          <w:tcPr>
            <w:tcW w:type="dxa" w:w="7260"/>
            <w:shd w:fill="F4F1EA" w:val="clear"/>
            <w:tcMar>
              <w:top w:type="dxa" w:w="90"/>
              <w:left w:type="dxa" w:w="130"/>
              <w:bottom w:type="dxa" w:w="90"/>
              <w:right w:type="dxa" w:w="130"/>
            </w:tcMar>
          </w:tcPr>
          <w:p>
            <w:r>
              <w:rPr>
                <w:b/>
                <w:bCs/>
                <w:sz w:val="19"/>
                <w:szCs w:val="19"/>
              </w:rPr>
              <w:t>only a big change</w:t>
            </w:r>
          </w:p>
        </w:tc>
      </w:tr>
      <w:tr>
        <w:trPr>
          <w:tblHeader/>
        </w:trPr>
        <w:tc>
          <w:tcPr>
            <w:tcW w:type="dxa" w:w="2100"/>
            <w:shd w:fill="F4F1EA" w:val="clear"/>
            <w:tcMar>
              <w:top w:type="dxa" w:w="90"/>
              <w:left w:type="dxa" w:w="130"/>
              <w:bottom w:type="dxa" w:w="90"/>
              <w:right w:type="dxa" w:w="130"/>
            </w:tcMar>
          </w:tcPr>
          <w:p>
            <w:r>
              <w:rPr>
                <w:b/>
                <w:bCs/>
                <w:sz w:val="19"/>
                <w:szCs w:val="19"/>
              </w:rPr>
              <w:t>35</w:t>
            </w:r>
          </w:p>
        </w:tc>
        <w:tc>
          <w:tcPr>
            <w:tcW w:type="dxa" w:w="7260"/>
            <w:shd w:fill="F4F1EA" w:val="clear"/>
            <w:tcMar>
              <w:top w:type="dxa" w:w="90"/>
              <w:left w:type="dxa" w:w="130"/>
              <w:bottom w:type="dxa" w:w="90"/>
              <w:right w:type="dxa" w:w="130"/>
            </w:tcMar>
          </w:tcPr>
          <w:p>
            <w:r>
              <w:rPr>
                <w:b/>
                <w:bCs/>
                <w:sz w:val="19"/>
                <w:szCs w:val="19"/>
              </w:rPr>
              <w:t>a medium change — this is our minimum</w:t>
            </w:r>
          </w:p>
        </w:tc>
      </w:tr>
      <w:tr>
        <w:trPr>
          <w:tblHeader/>
        </w:trPr>
        <w:tc>
          <w:tcPr>
            <w:tcW w:type="dxa" w:w="2100"/>
            <w:shd w:fill="F4F1EA" w:val="clear"/>
            <w:tcMar>
              <w:top w:type="dxa" w:w="90"/>
              <w:left w:type="dxa" w:w="130"/>
              <w:bottom w:type="dxa" w:w="90"/>
              <w:right w:type="dxa" w:w="130"/>
            </w:tcMar>
          </w:tcPr>
          <w:p>
            <w:r>
              <w:rPr>
                <w:b/>
                <w:bCs/>
                <w:sz w:val="19"/>
                <w:szCs w:val="19"/>
              </w:rPr>
              <w:t>40</w:t>
            </w:r>
          </w:p>
        </w:tc>
        <w:tc>
          <w:tcPr>
            <w:tcW w:type="dxa" w:w="7260"/>
            <w:shd w:fill="F4F1EA" w:val="clear"/>
            <w:tcMar>
              <w:top w:type="dxa" w:w="90"/>
              <w:left w:type="dxa" w:w="130"/>
              <w:bottom w:type="dxa" w:w="90"/>
              <w:right w:type="dxa" w:w="130"/>
            </w:tcMar>
          </w:tcPr>
          <w:p>
            <w:r>
              <w:rPr>
                <w:b/>
                <w:bCs/>
                <w:sz w:val="19"/>
                <w:szCs w:val="19"/>
              </w:rPr>
              <w:t>a medium change, with a little room to spare</w:t>
            </w:r>
          </w:p>
        </w:tc>
      </w:tr>
      <w:tr>
        <w:trPr>
          <w:tblHeader/>
        </w:trPr>
        <w:tc>
          <w:tcPr>
            <w:tcW w:type="dxa" w:w="2100"/>
            <w:shd w:fill="F4F1EA" w:val="clear"/>
            <w:tcMar>
              <w:top w:type="dxa" w:w="90"/>
              <w:left w:type="dxa" w:w="130"/>
              <w:bottom w:type="dxa" w:w="90"/>
              <w:right w:type="dxa" w:w="130"/>
            </w:tcMar>
          </w:tcPr>
          <w:p>
            <w:r>
              <w:rPr>
                <w:b/>
                <w:bCs/>
                <w:sz w:val="19"/>
                <w:szCs w:val="19"/>
              </w:rPr>
              <w:t>94</w:t>
            </w:r>
          </w:p>
        </w:tc>
        <w:tc>
          <w:tcPr>
            <w:tcW w:type="dxa" w:w="7260"/>
            <w:shd w:fill="F4F1EA" w:val="clear"/>
            <w:tcMar>
              <w:top w:type="dxa" w:w="90"/>
              <w:left w:type="dxa" w:w="130"/>
              <w:bottom w:type="dxa" w:w="90"/>
              <w:right w:type="dxa" w:w="130"/>
            </w:tcMar>
          </w:tcPr>
          <w:p>
            <w:r>
              <w:rPr>
                <w:b/>
                <w:bCs/>
                <w:sz w:val="19"/>
                <w:szCs w:val="19"/>
              </w:rPr>
              <w:t>even a small change</w:t>
            </w:r>
          </w:p>
        </w:tc>
      </w:tr>
    </w:tbl>
    <w:p>
      <w:pPr>
        <w:pStyle w:val="Heading2"/>
      </w:pPr>
      <w:r>
        <w:t>What "small", "medium" and "big" actually mean</w:t>
      </w:r>
    </w:p>
    <w:p>
      <w:pPr>
        <w:spacing w:after="260"/>
        <w:ind w:left="900" w:right="900"/>
        <w:jc w:val="center"/>
      </w:pPr>
      <w:r>
        <w:rPr>
          <w:sz w:val="20"/>
          <w:szCs w:val="20"/>
        </w:rPr>
        <w:t>This is the part nobody explains. All our answers are on a 1 to 5 agreement scale. A "change" means how far the average answer moved — but measured against how spread out people’s answers were.</w:t>
      </w:r>
    </w:p>
    <w:p>
      <w:pPr>
        <w:spacing w:after="260"/>
        <w:ind w:left="900" w:right="900"/>
        <w:jc w:val="center"/>
      </w:pPr>
      <w:r>
        <w:rPr>
          <w:sz w:val="20"/>
          <w:szCs w:val="20"/>
        </w:rPr>
        <w:t>Roughly, on a 1-to-5 scale where opinions are normally spread:</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Size of change</w:t>
            </w:r>
          </w:p>
        </w:tc>
        <w:tc>
          <w:tcPr>
            <w:tcW w:type="dxa" w:w="7260"/>
            <w:shd w:fill="F4F1EA" w:val="clear"/>
            <w:tcMar>
              <w:top w:type="dxa" w:w="90"/>
              <w:left w:type="dxa" w:w="130"/>
              <w:bottom w:type="dxa" w:w="90"/>
              <w:right w:type="dxa" w:w="130"/>
            </w:tcMar>
          </w:tcPr>
          <w:p>
            <w:r>
              <w:rPr>
                <w:b/>
                <w:bCs/>
                <w:sz w:val="19"/>
                <w:szCs w:val="19"/>
              </w:rPr>
              <w:t>What it looks like on your 1-5 scale</w:t>
            </w:r>
          </w:p>
        </w:tc>
      </w:tr>
      <w:tr>
        <w:trPr>
          <w:tblHeader/>
        </w:trPr>
        <w:tc>
          <w:tcPr>
            <w:tcW w:type="dxa" w:w="2100"/>
            <w:shd w:fill="F4F1EA" w:val="clear"/>
            <w:tcMar>
              <w:top w:type="dxa" w:w="90"/>
              <w:left w:type="dxa" w:w="130"/>
              <w:bottom w:type="dxa" w:w="90"/>
              <w:right w:type="dxa" w:w="130"/>
            </w:tcMar>
          </w:tcPr>
          <w:p>
            <w:r>
              <w:rPr>
                <w:b/>
                <w:bCs/>
                <w:sz w:val="19"/>
                <w:szCs w:val="19"/>
              </w:rPr>
              <w:t>Small</w:t>
            </w:r>
          </w:p>
        </w:tc>
        <w:tc>
          <w:tcPr>
            <w:tcW w:type="dxa" w:w="7260"/>
            <w:shd w:fill="F4F1EA" w:val="clear"/>
            <w:tcMar>
              <w:top w:type="dxa" w:w="90"/>
              <w:left w:type="dxa" w:w="130"/>
              <w:bottom w:type="dxa" w:w="90"/>
              <w:right w:type="dxa" w:w="130"/>
            </w:tcMar>
          </w:tcPr>
          <w:p>
            <w:r>
              <w:rPr>
                <w:b/>
                <w:bCs/>
                <w:sz w:val="19"/>
                <w:szCs w:val="19"/>
              </w:rPr>
              <w:t>the average moves about a third of a point — say 3.0 before, 3.3 after</w:t>
            </w:r>
          </w:p>
        </w:tc>
      </w:tr>
      <w:tr>
        <w:trPr>
          <w:tblHeader/>
        </w:trPr>
        <w:tc>
          <w:tcPr>
            <w:tcW w:type="dxa" w:w="2100"/>
            <w:shd w:fill="F4F1EA" w:val="clear"/>
            <w:tcMar>
              <w:top w:type="dxa" w:w="90"/>
              <w:left w:type="dxa" w:w="130"/>
              <w:bottom w:type="dxa" w:w="90"/>
              <w:right w:type="dxa" w:w="130"/>
            </w:tcMar>
          </w:tcPr>
          <w:p>
            <w:r>
              <w:rPr>
                <w:b/>
                <w:bCs/>
                <w:sz w:val="19"/>
                <w:szCs w:val="19"/>
              </w:rPr>
              <w:t>Medium</w:t>
            </w:r>
          </w:p>
        </w:tc>
        <w:tc>
          <w:tcPr>
            <w:tcW w:type="dxa" w:w="7260"/>
            <w:shd w:fill="F4F1EA" w:val="clear"/>
            <w:tcMar>
              <w:top w:type="dxa" w:w="90"/>
              <w:left w:type="dxa" w:w="130"/>
              <w:bottom w:type="dxa" w:w="90"/>
              <w:right w:type="dxa" w:w="130"/>
            </w:tcMar>
          </w:tcPr>
          <w:p>
            <w:r>
              <w:rPr>
                <w:b/>
                <w:bCs/>
                <w:sz w:val="19"/>
                <w:szCs w:val="19"/>
              </w:rPr>
              <w:t>the average moves about half a point — say 3.0 before, 3.5 after</w:t>
            </w:r>
          </w:p>
        </w:tc>
      </w:tr>
      <w:tr>
        <w:trPr>
          <w:tblHeader/>
        </w:trPr>
        <w:tc>
          <w:tcPr>
            <w:tcW w:type="dxa" w:w="2100"/>
            <w:shd w:fill="F4F1EA" w:val="clear"/>
            <w:tcMar>
              <w:top w:type="dxa" w:w="90"/>
              <w:left w:type="dxa" w:w="130"/>
              <w:bottom w:type="dxa" w:w="90"/>
              <w:right w:type="dxa" w:w="130"/>
            </w:tcMar>
          </w:tcPr>
          <w:p>
            <w:r>
              <w:rPr>
                <w:b/>
                <w:bCs/>
                <w:sz w:val="19"/>
                <w:szCs w:val="19"/>
              </w:rPr>
              <w:t>Big</w:t>
            </w:r>
          </w:p>
        </w:tc>
        <w:tc>
          <w:tcPr>
            <w:tcW w:type="dxa" w:w="7260"/>
            <w:shd w:fill="F4F1EA" w:val="clear"/>
            <w:tcMar>
              <w:top w:type="dxa" w:w="90"/>
              <w:left w:type="dxa" w:w="130"/>
              <w:bottom w:type="dxa" w:w="90"/>
              <w:right w:type="dxa" w:w="130"/>
            </w:tcMar>
          </w:tcPr>
          <w:p>
            <w:r>
              <w:rPr>
                <w:b/>
                <w:bCs/>
                <w:sz w:val="19"/>
                <w:szCs w:val="19"/>
              </w:rPr>
              <w:t>the average moves about four fifths of a point — say 3.0 before, 3.8 after</w:t>
            </w:r>
          </w:p>
        </w:tc>
      </w:tr>
    </w:tbl>
    <w:p>
      <w:pPr>
        <w:spacing w:after="260"/>
        <w:ind w:left="900" w:right="900"/>
        <w:jc w:val="center"/>
      </w:pPr>
      <w:r>
        <w:rPr>
          <w:sz w:val="20"/>
          <w:szCs w:val="20"/>
        </w:rPr>
        <w:t>So when we say 40 people can catch a medium change, we mean: if using our system really moves people about half a point, 40 people is enough for the test to notice it. If it only moves them a third of a point, 40 people will probably miss it — and we would need about 94.</w:t>
      </w:r>
    </w:p>
    <w:p>
      <w:pPr>
        <w:pStyle w:val="Heading2"/>
      </w:pPr>
      <w:r>
        <w:t>But be careful — the average alone can lie to you</w:t>
      </w:r>
    </w:p>
    <w:p>
      <w:pPr>
        <w:spacing w:after="260"/>
        <w:ind w:left="900" w:right="900"/>
        <w:jc w:val="center"/>
      </w:pPr>
      <w:r>
        <w:rPr>
          <w:sz w:val="20"/>
          <w:szCs w:val="20"/>
        </w:rPr>
        <w:t>Here is something important, and it is easier to see than to explain. So let us look at it.</w:t>
      </w:r>
    </w:p>
    <w:p>
      <w:pPr>
        <w:spacing w:after="260"/>
        <w:ind w:left="900" w:right="900"/>
        <w:jc w:val="center"/>
      </w:pPr>
      <w:r>
        <w:rPr>
          <w:sz w:val="20"/>
          <w:szCs w:val="20"/>
        </w:rPr>
        <w:t>Imagine ten children have a cough. You give all of them the same medicine. Did it work?</w:t>
      </w:r>
    </w:p>
    <w:p>
      <w:pPr>
        <w:spacing w:after="260"/>
        <w:ind w:left="900" w:right="900"/>
        <w:jc w:val="center"/>
      </w:pPr>
      <w:r>
        <w:rPr>
          <w:sz w:val="20"/>
          <w:szCs w:val="20"/>
        </w:rPr>
        <w:t>Now imagine two different results.</w:t>
      </w:r>
    </w:p>
    <w:p>
      <w:pPr>
        <w:spacing w:after="260"/>
        <w:ind w:left="900" w:right="900"/>
        <w:jc w:val="center"/>
      </w:pPr>
      <w:r>
        <w:rPr>
          <w:sz w:val="20"/>
          <w:szCs w:val="20"/>
        </w:rPr>
        <w:t>In the first one, all ten children get a little bit better. Nobody gets worse. You would say: yes, the medicine works.</w:t>
      </w:r>
    </w:p>
    <w:p>
      <w:pPr>
        <w:spacing w:after="260"/>
        <w:ind w:left="900" w:right="900"/>
        <w:jc w:val="center"/>
      </w:pPr>
      <w:r>
        <w:rPr>
          <w:sz w:val="20"/>
          <w:szCs w:val="20"/>
        </w:rPr>
        <w:t>In the second one, five children get MUCH better, and five children get worse. If you add it all up and divide, the average still says "a little bit better". But you would not say the medicine works. You would say it helps some children and hurts others, and you do not know why.</w:t>
      </w:r>
    </w:p>
    <w:p>
      <w:pPr>
        <w:spacing w:after="260"/>
        <w:ind w:left="900" w:right="900"/>
        <w:jc w:val="center"/>
      </w:pPr>
      <w:r>
        <w:rPr>
          <w:sz w:val="20"/>
          <w:szCs w:val="20"/>
        </w:rPr>
        <w:t>Same average. Completely different answer. That is why we cannot just look at the average.</w:t>
      </w:r>
    </w:p>
    <w:p>
      <w:pPr>
        <w:pStyle w:val="Heading2"/>
      </w:pPr>
      <w:r>
        <w:t>The same thing, with your real question</w:t>
      </w:r>
    </w:p>
    <w:p>
      <w:pPr>
        <w:spacing w:after="260"/>
        <w:ind w:left="900" w:right="900"/>
        <w:jc w:val="center"/>
      </w:pPr>
      <w:r>
        <w:rPr>
          <w:sz w:val="20"/>
          <w:szCs w:val="20"/>
        </w:rPr>
        <w:t>Take question 24 from your questionnaire: "I know what happens to my resume after I send it to a company." People answer 1 to 5. They answer it before using the system, and again after.</w:t>
      </w:r>
    </w:p>
    <w:p>
      <w:pPr>
        <w:spacing w:after="260"/>
        <w:ind w:left="900" w:right="900"/>
        <w:jc w:val="center"/>
      </w:pPr>
      <w:r>
        <w:rPr>
          <w:sz w:val="20"/>
          <w:szCs w:val="20"/>
        </w:rPr>
        <w:t>Say ten people answer it. Here are two things that could happen.</w:t>
      </w:r>
    </w:p>
    <w:p>
      <w:pPr>
        <w:spacing w:after="260"/>
        <w:ind w:left="900" w:right="900"/>
        <w:jc w:val="center"/>
      </w:pPr>
      <w:r>
        <w:rPr>
          <w:sz w:val="20"/>
          <w:szCs w:val="20"/>
        </w:rPr>
        <w:t>FIRST — everybody moves the same way:</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Before   2  2  3  2  1  3  2  2  3  2</w:t>
            </w:r>
          </w:p>
          <w:p>
            <w:pPr>
              <w:spacing w:after="20" w:line="260"/>
            </w:pPr>
            <w:r>
              <w:rPr>
                <w:rFonts w:ascii="Consolas" w:cs="Consolas" w:eastAsia="Consolas" w:hAnsi="Consolas"/>
                <w:sz w:val="18"/>
                <w:szCs w:val="18"/>
              </w:rPr>
              <w:t>After    3  2  3  3  2  3  3  2  3  3</w:t>
            </w:r>
          </w:p>
          <w:p>
            <w:pPr>
              <w:spacing w:after="20" w:line="260"/>
            </w:pPr>
            <w:r>
              <w:rPr>
                <w:rFonts w:ascii="Consolas" w:cs="Consolas" w:eastAsia="Consolas" w:hAnsi="Consolas"/>
                <w:sz w:val="18"/>
                <w:szCs w:val="18"/>
              </w:rPr>
              <w:t>Change  +1  0  0 +1 +1  0 +1  0  0 +1</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Average change      +0.50</w:t>
            </w:r>
          </w:p>
          <w:p>
            <w:pPr>
              <w:spacing w:after="20" w:line="260"/>
            </w:pPr>
            <w:r>
              <w:rPr>
                <w:rFonts w:ascii="Consolas" w:cs="Consolas" w:eastAsia="Consolas" w:hAnsi="Consolas"/>
                <w:sz w:val="18"/>
                <w:szCs w:val="18"/>
              </w:rPr>
              <w:t>How much people      0.53      (they all did roughly the same thing)</w:t>
            </w:r>
          </w:p>
          <w:p>
            <w:pPr>
              <w:spacing w:after="20" w:line="260"/>
            </w:pPr>
            <w:r>
              <w:rPr>
                <w:rFonts w:ascii="Consolas" w:cs="Consolas" w:eastAsia="Consolas" w:hAnsi="Consolas"/>
                <w:sz w:val="18"/>
                <w:szCs w:val="18"/>
              </w:rPr>
              <w:t>differed from</w:t>
            </w:r>
          </w:p>
          <w:p>
            <w:pPr>
              <w:spacing w:after="20" w:line="260"/>
            </w:pPr>
            <w:r>
              <w:rPr>
                <w:rFonts w:ascii="Consolas" w:cs="Consolas" w:eastAsia="Consolas" w:hAnsi="Consolas"/>
                <w:sz w:val="18"/>
                <w:szCs w:val="18"/>
              </w:rPr>
              <w:t>each other</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Effect size = 0.50 / 0.53 = 0.95   -&gt;   BIG</w:t>
            </w:r>
          </w:p>
        </w:tc>
      </w:tr>
    </w:tbl>
    <w:p>
      <w:pPr>
        <w:spacing w:after="260"/>
        <w:ind w:left="900" w:right="900"/>
        <w:jc w:val="center"/>
      </w:pPr>
      <w:r>
        <w:rPr>
          <w:sz w:val="20"/>
          <w:szCs w:val="20"/>
        </w:rPr>
        <w:t>Five people got better. Five stayed the same. Nobody went backwards. That is believable, and it is a BIG result.</w:t>
      </w:r>
    </w:p>
    <w:p>
      <w:pPr>
        <w:spacing w:after="260"/>
        <w:ind w:left="900" w:right="900"/>
        <w:jc w:val="center"/>
      </w:pPr>
      <w:r>
        <w:rPr>
          <w:sz w:val="20"/>
          <w:szCs w:val="20"/>
        </w:rPr>
        <w:t>SECOND — people move in different directions: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Before   2  2  3  2  1  3  2  2  3  2</w:t>
            </w:r>
          </w:p>
          <w:p>
            <w:pPr>
              <w:spacing w:after="20" w:line="260"/>
            </w:pPr>
            <w:r>
              <w:rPr>
                <w:rFonts w:ascii="Consolas" w:cs="Consolas" w:eastAsia="Consolas" w:hAnsi="Consolas"/>
                <w:sz w:val="18"/>
                <w:szCs w:val="18"/>
              </w:rPr>
              <w:t>After    5  1  5  1  4  1  4  1  5  1</w:t>
            </w:r>
          </w:p>
          <w:p>
            <w:pPr>
              <w:spacing w:after="20" w:line="260"/>
            </w:pPr>
            <w:r>
              <w:rPr>
                <w:rFonts w:ascii="Consolas" w:cs="Consolas" w:eastAsia="Consolas" w:hAnsi="Consolas"/>
                <w:sz w:val="18"/>
                <w:szCs w:val="18"/>
              </w:rPr>
              <w:t>Change  +3 -1 +2 -1 +3 -2 +2 -1 +2 -1</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Average change      +0.60</w:t>
            </w:r>
          </w:p>
          <w:p>
            <w:pPr>
              <w:spacing w:after="20" w:line="260"/>
            </w:pPr>
            <w:r>
              <w:rPr>
                <w:rFonts w:ascii="Consolas" w:cs="Consolas" w:eastAsia="Consolas" w:hAnsi="Consolas"/>
                <w:sz w:val="18"/>
                <w:szCs w:val="18"/>
              </w:rPr>
              <w:t>How much people      1.96      (some jumped up, some dropped down)</w:t>
            </w:r>
          </w:p>
          <w:p>
            <w:pPr>
              <w:spacing w:after="20" w:line="260"/>
            </w:pPr>
            <w:r>
              <w:rPr>
                <w:rFonts w:ascii="Consolas" w:cs="Consolas" w:eastAsia="Consolas" w:hAnsi="Consolas"/>
                <w:sz w:val="18"/>
                <w:szCs w:val="18"/>
              </w:rPr>
              <w:t>differed from</w:t>
            </w:r>
          </w:p>
          <w:p>
            <w:pPr>
              <w:spacing w:after="20" w:line="260"/>
            </w:pPr>
            <w:r>
              <w:rPr>
                <w:rFonts w:ascii="Consolas" w:cs="Consolas" w:eastAsia="Consolas" w:hAnsi="Consolas"/>
                <w:sz w:val="18"/>
                <w:szCs w:val="18"/>
              </w:rPr>
              <w:t>each other</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Effect size = 0.60 / 1.96 = 0.31   -&gt;   SMALL</w:t>
            </w:r>
          </w:p>
        </w:tc>
      </w:tr>
    </w:tbl>
    <w:p>
      <w:pPr>
        <w:spacing w:after="260"/>
        <w:ind w:left="900" w:right="900"/>
        <w:jc w:val="center"/>
      </w:pPr>
      <w:r>
        <w:rPr>
          <w:sz w:val="20"/>
          <w:szCs w:val="20"/>
        </w:rPr>
        <w:t>Now look carefully. The SECOND one has a BIGGER average change — plus nought point six, against plus nought point five. But it is the SMALLER result.</w:t>
      </w:r>
    </w:p>
    <w:p>
      <w:pPr>
        <w:spacing w:after="260"/>
        <w:ind w:left="900" w:right="900"/>
        <w:jc w:val="center"/>
      </w:pPr>
      <w:r>
        <w:rPr>
          <w:sz w:val="20"/>
          <w:szCs w:val="20"/>
        </w:rPr>
        <w:t>Why? Because half the people got worse. The average hides that. The system helped some people and hurt others, and we cannot claim it works.</w:t>
      </w:r>
    </w:p>
    <w:p>
      <w:pPr>
        <w:pStyle w:val="Heading2"/>
      </w:pPr>
      <w:r>
        <w:t>So what is the effect size, really</w:t>
      </w:r>
    </w:p>
    <w:p>
      <w:pPr>
        <w:spacing w:after="260"/>
        <w:ind w:left="900" w:right="900"/>
        <w:jc w:val="center"/>
      </w:pPr>
      <w:r>
        <w:rPr>
          <w:sz w:val="20"/>
          <w:szCs w:val="20"/>
        </w:rPr>
        <w:t>It is one small sum:</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                 how much the average moved</w:t>
            </w:r>
          </w:p>
          <w:p>
            <w:pPr>
              <w:spacing w:after="20" w:line="260"/>
            </w:pPr>
            <w:r>
              <w:rPr>
                <w:rFonts w:ascii="Consolas" w:cs="Consolas" w:eastAsia="Consolas" w:hAnsi="Consolas"/>
                <w:sz w:val="18"/>
                <w:szCs w:val="18"/>
              </w:rPr>
              <w:t>effect size  =  ------------------------------------</w:t>
            </w:r>
          </w:p>
          <w:p>
            <w:pPr>
              <w:spacing w:after="20" w:line="260"/>
            </w:pPr>
            <w:r>
              <w:rPr>
                <w:rFonts w:ascii="Consolas" w:cs="Consolas" w:eastAsia="Consolas" w:hAnsi="Consolas"/>
                <w:sz w:val="18"/>
                <w:szCs w:val="18"/>
              </w:rPr>
              <w:t xml:space="preserve">                 how much people differed from each other</w:t>
            </w:r>
          </w:p>
        </w:tc>
      </w:tr>
    </w:tbl>
    <w:p>
      <w:pPr>
        <w:spacing w:after="260"/>
        <w:ind w:left="900" w:right="900"/>
        <w:jc w:val="center"/>
      </w:pPr>
      <w:r>
        <w:rPr>
          <w:sz w:val="20"/>
          <w:szCs w:val="20"/>
        </w:rPr>
        <w:t>That is all it is. The top number is the movement. The bottom number is the disagreement. Dividing one by the other asks a simple question:</w:t>
      </w:r>
    </w:p>
    <w:p>
      <w:pPr>
        <w:spacing w:after="260"/>
        <w:ind w:left="900" w:right="900"/>
        <w:jc w:val="center"/>
      </w:pPr>
      <w:r>
        <w:rPr>
          <w:sz w:val="20"/>
          <w:szCs w:val="20"/>
        </w:rPr>
        <w:t>"Is the movement bigger than the disagreement about it?"</w:t>
      </w:r>
    </w:p>
    <w:p>
      <w:pPr>
        <w:spacing w:after="260"/>
        <w:ind w:left="900" w:right="900"/>
        <w:jc w:val="center"/>
      </w:pPr>
      <w:r>
        <w:rPr>
          <w:sz w:val="20"/>
          <w:szCs w:val="20"/>
        </w:rPr>
        <w:t>If yes, you have a real result. If no, you have an average hiding a mess.</w:t>
      </w:r>
    </w:p>
    <w:p>
      <w:pPr>
        <w:pStyle w:val="Heading2"/>
      </w:pPr>
      <w:r>
        <w:t>The names we give the numbers</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If the sum comes out around…</w:t>
            </w:r>
          </w:p>
        </w:tc>
        <w:tc>
          <w:tcPr>
            <w:tcW w:type="dxa" w:w="7260"/>
            <w:shd w:fill="F4F1EA" w:val="clear"/>
            <w:tcMar>
              <w:top w:type="dxa" w:w="90"/>
              <w:left w:type="dxa" w:w="130"/>
              <w:bottom w:type="dxa" w:w="90"/>
              <w:right w:type="dxa" w:w="130"/>
            </w:tcMar>
          </w:tcPr>
          <w:p>
            <w:r>
              <w:rPr>
                <w:b/>
                <w:bCs/>
                <w:sz w:val="19"/>
                <w:szCs w:val="19"/>
              </w:rPr>
              <w:t>We call it</w:t>
            </w:r>
          </w:p>
        </w:tc>
      </w:tr>
      <w:tr>
        <w:trPr>
          <w:tblHeader/>
        </w:trPr>
        <w:tc>
          <w:tcPr>
            <w:tcW w:type="dxa" w:w="2100"/>
            <w:shd w:fill="F4F1EA" w:val="clear"/>
            <w:tcMar>
              <w:top w:type="dxa" w:w="90"/>
              <w:left w:type="dxa" w:w="130"/>
              <w:bottom w:type="dxa" w:w="90"/>
              <w:right w:type="dxa" w:w="130"/>
            </w:tcMar>
          </w:tcPr>
          <w:p>
            <w:r>
              <w:rPr>
                <w:b/>
                <w:bCs/>
                <w:sz w:val="19"/>
                <w:szCs w:val="19"/>
              </w:rPr>
              <w:t>0.2</w:t>
            </w:r>
          </w:p>
        </w:tc>
        <w:tc>
          <w:tcPr>
            <w:tcW w:type="dxa" w:w="7260"/>
            <w:shd w:fill="F4F1EA" w:val="clear"/>
            <w:tcMar>
              <w:top w:type="dxa" w:w="90"/>
              <w:left w:type="dxa" w:w="130"/>
              <w:bottom w:type="dxa" w:w="90"/>
              <w:right w:type="dxa" w:w="130"/>
            </w:tcMar>
          </w:tcPr>
          <w:p>
            <w:r>
              <w:rPr>
                <w:b/>
                <w:bCs/>
                <w:sz w:val="19"/>
                <w:szCs w:val="19"/>
              </w:rPr>
              <w:t>a small change</w:t>
            </w:r>
          </w:p>
        </w:tc>
      </w:tr>
      <w:tr>
        <w:trPr>
          <w:tblHeader/>
        </w:trPr>
        <w:tc>
          <w:tcPr>
            <w:tcW w:type="dxa" w:w="2100"/>
            <w:shd w:fill="F4F1EA" w:val="clear"/>
            <w:tcMar>
              <w:top w:type="dxa" w:w="90"/>
              <w:left w:type="dxa" w:w="130"/>
              <w:bottom w:type="dxa" w:w="90"/>
              <w:right w:type="dxa" w:w="130"/>
            </w:tcMar>
          </w:tcPr>
          <w:p>
            <w:r>
              <w:rPr>
                <w:b/>
                <w:bCs/>
                <w:sz w:val="19"/>
                <w:szCs w:val="19"/>
              </w:rPr>
              <w:t>0.5</w:t>
            </w:r>
          </w:p>
        </w:tc>
        <w:tc>
          <w:tcPr>
            <w:tcW w:type="dxa" w:w="7260"/>
            <w:shd w:fill="F4F1EA" w:val="clear"/>
            <w:tcMar>
              <w:top w:type="dxa" w:w="90"/>
              <w:left w:type="dxa" w:w="130"/>
              <w:bottom w:type="dxa" w:w="90"/>
              <w:right w:type="dxa" w:w="130"/>
            </w:tcMar>
          </w:tcPr>
          <w:p>
            <w:r>
              <w:rPr>
                <w:b/>
                <w:bCs/>
                <w:sz w:val="19"/>
                <w:szCs w:val="19"/>
              </w:rPr>
              <w:t>a medium change</w:t>
            </w:r>
          </w:p>
        </w:tc>
      </w:tr>
      <w:tr>
        <w:trPr>
          <w:tblHeader/>
        </w:trPr>
        <w:tc>
          <w:tcPr>
            <w:tcW w:type="dxa" w:w="2100"/>
            <w:shd w:fill="F4F1EA" w:val="clear"/>
            <w:tcMar>
              <w:top w:type="dxa" w:w="90"/>
              <w:left w:type="dxa" w:w="130"/>
              <w:bottom w:type="dxa" w:w="90"/>
              <w:right w:type="dxa" w:w="130"/>
            </w:tcMar>
          </w:tcPr>
          <w:p>
            <w:r>
              <w:rPr>
                <w:b/>
                <w:bCs/>
                <w:sz w:val="19"/>
                <w:szCs w:val="19"/>
              </w:rPr>
              <w:t>0.8</w:t>
            </w:r>
          </w:p>
        </w:tc>
        <w:tc>
          <w:tcPr>
            <w:tcW w:type="dxa" w:w="7260"/>
            <w:shd w:fill="F4F1EA" w:val="clear"/>
            <w:tcMar>
              <w:top w:type="dxa" w:w="90"/>
              <w:left w:type="dxa" w:w="130"/>
              <w:bottom w:type="dxa" w:w="90"/>
              <w:right w:type="dxa" w:w="130"/>
            </w:tcMar>
          </w:tcPr>
          <w:p>
            <w:r>
              <w:rPr>
                <w:b/>
                <w:bCs/>
                <w:sz w:val="19"/>
                <w:szCs w:val="19"/>
              </w:rPr>
              <w:t>a big change</w:t>
            </w:r>
          </w:p>
        </w:tc>
      </w:tr>
    </w:tbl>
    <w:p>
      <w:pPr>
        <w:spacing w:after="260"/>
        <w:ind w:left="900" w:right="900"/>
        <w:jc w:val="center"/>
      </w:pPr>
      <w:r>
        <w:rPr>
          <w:sz w:val="20"/>
          <w:szCs w:val="20"/>
        </w:rPr>
        <w:t>Earlier this document said a medium change is "about half a point" on your 1-to-5 scale. That is a handy shortcut and it is true MOST of the time — but only when people differ from each other by about one point, which is normal. In the first example above, half a point turned out to be a BIG change, because people barely differed at all. So the shortcut is fine for explaining. The sum above is the real answer.</w:t>
      </w:r>
    </w:p>
    <w:p>
      <w:pPr>
        <w:pStyle w:val="Heading2"/>
      </w:pPr>
      <w:r>
        <w:t>And what this means for your 40 people</w:t>
      </w:r>
    </w:p>
    <w:p>
      <w:pPr>
        <w:spacing w:after="260"/>
        <w:ind w:left="900" w:right="900"/>
        <w:jc w:val="center"/>
      </w:pPr>
      <w:r>
        <w:rPr>
          <w:sz w:val="20"/>
          <w:szCs w:val="20"/>
        </w:rPr>
        <w:t>Your test can reliably spot an effect size of about nought point four-five.</w:t>
      </w:r>
    </w:p>
    <w:p>
      <w:pPr>
        <w:pStyle w:val="ListParagraph"/>
        <w:numPr>
          <w:ilvl w:val="0"/>
          <w:numId w:val="2"/>
        </w:numPr>
        <w:spacing w:after="70"/>
      </w:pPr>
      <w:r>
        <w:t>If your system moves people CONSISTENTLY — most get better, few get worse — you will spot it with 40 people.</w:t>
      </w:r>
    </w:p>
    <w:p>
      <w:pPr>
        <w:pStyle w:val="ListParagraph"/>
        <w:numPr>
          <w:ilvl w:val="0"/>
          <w:numId w:val="2"/>
        </w:numPr>
        <w:spacing w:after="70"/>
      </w:pPr>
      <w:r>
        <w:t>If it helps some people and not others, the effect size will be small even when the average looks fine, and 40 people will not be enough. You would need about 94.</w:t>
      </w:r>
    </w:p>
    <w:p>
      <w:pPr>
        <w:spacing w:after="260"/>
        <w:ind w:left="900" w:right="900"/>
        <w:jc w:val="center"/>
      </w:pPr>
      <w:r>
        <w:rPr>
          <w:sz w:val="20"/>
          <w:szCs w:val="20"/>
        </w:rPr>
        <w:t>And if that happens, it is not a failure. It is a finding, and a more interesting one than a clean result. "The change was not the same for everybody" is a true and useful sentence. Write it in your Limitations and say it out loud at the defence, before a panelist says it for you.</w:t>
      </w:r>
    </w:p>
    <w:p>
      <w:pPr>
        <w:spacing w:after="260"/>
        <w:ind w:left="900" w:right="900"/>
        <w:jc w:val="center"/>
      </w:pPr>
      <w:r>
        <w:rPr>
          <w:sz w:val="20"/>
          <w:szCs w:val="20"/>
        </w:rPr>
        <w:t>That is not a flaw to hide. It is a limit to state.</w:t>
      </w:r>
    </w:p>
    <w:p>
      <w:pPr>
        <w:pStyle w:val="Heading2"/>
      </w:pPr>
      <w:r>
        <w:t>Why invite 55 to 60 when you only need 40</w:t>
      </w:r>
    </w:p>
    <w:p>
      <w:pPr>
        <w:spacing w:after="260"/>
        <w:ind w:left="900" w:right="900"/>
        <w:jc w:val="center"/>
      </w:pPr>
      <w:r>
        <w:rPr>
          <w:sz w:val="20"/>
          <w:szCs w:val="20"/>
        </w:rPr>
        <w:t>Because the before questionnaire and the after questionnaire happen on different days. Some people answer the first and never come back for the second.</w:t>
      </w:r>
    </w:p>
    <w:p>
      <w:pPr>
        <w:spacing w:after="260"/>
        <w:ind w:left="900" w:right="900"/>
        <w:jc w:val="center"/>
      </w:pPr>
      <w:r>
        <w:rPr>
          <w:sz w:val="20"/>
          <w:szCs w:val="20"/>
        </w:rPr>
        <w:t>And here is the important part: if someone misses the second one, you lose them COMPLETELY. You cannot use their first answers at all, because the whole point is comparing a person to themselves. One person missing means one whole pair lost.</w:t>
      </w:r>
    </w:p>
    <w:p>
      <w:pPr>
        <w:spacing w:after="260"/>
        <w:ind w:left="900" w:right="900"/>
        <w:jc w:val="center"/>
      </w:pPr>
      <w:r>
        <w:rPr>
          <w:sz w:val="20"/>
          <w:szCs w:val="20"/>
        </w:rPr>
        <w:t>Expect to lose about a quarter. So invite 55 to 60 to end up with 40.</w:t>
      </w:r>
    </w:p>
    <w:p>
      <w:pPr>
        <w:pStyle w:val="Heading2"/>
      </w:pPr>
      <w:r>
        <w:t>The thing most likely to cost you pairs</w:t>
      </w:r>
    </w:p>
    <w:p>
      <w:pPr>
        <w:spacing w:after="260"/>
        <w:ind w:left="900" w:right="900"/>
        <w:jc w:val="center"/>
      </w:pPr>
      <w:r>
        <w:rPr>
          <w:sz w:val="20"/>
          <w:szCs w:val="20"/>
        </w:rPr>
        <w:t>Not refusals — codes. Your surveys are anonymous, so each person uses a code to link their before and after answers. If they forget the code or type it differently the second time, that pair is gone and cannot be repaired.</w:t>
      </w:r>
    </w:p>
    <w:p>
      <w:pPr>
        <w:pStyle w:val="ListParagraph"/>
        <w:numPr>
          <w:ilvl w:val="0"/>
          <w:numId w:val="2"/>
        </w:numPr>
        <w:spacing w:after="70"/>
      </w:pPr>
      <w:r>
        <w:t>Let them make a code they can remember, like the first two letters of their mother’s name plus their birth day — MA07.</w:t>
      </w:r>
    </w:p>
    <w:p>
      <w:pPr>
        <w:pStyle w:val="ListParagraph"/>
        <w:numPr>
          <w:ilvl w:val="0"/>
          <w:numId w:val="2"/>
        </w:numPr>
        <w:spacing w:after="70"/>
      </w:pPr>
      <w:r>
        <w:t>Ask for the code twice on the second form.</w:t>
      </w:r>
    </w:p>
    <w:p>
      <w:pPr>
        <w:pStyle w:val="ListParagraph"/>
        <w:numPr>
          <w:ilvl w:val="0"/>
          <w:numId w:val="2"/>
        </w:numPr>
        <w:spacing w:after="70"/>
      </w:pPr>
      <w:r>
        <w:t>If you can email them the second form, put the code in the link already.</w:t>
      </w:r>
    </w:p>
    <w:p>
      <w:pPr>
        <w:pStyle w:val="Heading2"/>
      </w:pPr>
      <w:r>
        <w:t>Why HR is different</w:t>
      </w:r>
    </w:p>
    <w:p>
      <w:pPr>
        <w:spacing w:after="260"/>
        <w:ind w:left="900" w:right="900"/>
        <w:jc w:val="center"/>
      </w:pPr>
      <w:r>
        <w:rPr>
          <w:sz w:val="20"/>
          <w:szCs w:val="20"/>
        </w:rPr>
        <w:t>You are not sampling HR. You are asking ALL of them. When you ask everybody in a group there is nothing to compute — you already have the whole group. Say "all available HR staff at the partner company".</w:t>
      </w:r>
    </w:p>
    <w:p>
      <w:pPr>
        <w:spacing w:after="260"/>
        <w:ind w:left="900" w:right="900"/>
        <w:jc w:val="center"/>
      </w:pPr>
      <w:r>
        <w:rPr>
          <w:sz w:val="20"/>
          <w:szCs w:val="20"/>
        </w:rPr>
        <w:t>But remember: with only 10 people, one person shifts the average a lot. Always show the spread of answers, never just the average.</w:t>
      </w:r>
    </w:p>
    <w:p>
      <w:pPr>
        <w:pStyle w:val="Heading1"/>
      </w:pPr>
      <w:r>
        <w:t>9 · Word list — every term you will hear</w:t>
      </w:r>
    </w:p>
    <w:p>
      <w:pPr>
        <w:spacing w:after="260"/>
        <w:ind w:left="900" w:right="900"/>
        <w:jc w:val="center"/>
      </w:pPr>
      <w:r>
        <w:rPr>
          <w:sz w:val="20"/>
          <w:szCs w:val="20"/>
        </w:rPr>
        <w:t>If a word in the paper or in a panel question makes no sense, it should be here.</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Word</w:t>
            </w:r>
          </w:p>
        </w:tc>
        <w:tc>
          <w:tcPr>
            <w:tcW w:type="dxa" w:w="7260"/>
            <w:shd w:fill="F4F1EA" w:val="clear"/>
            <w:tcMar>
              <w:top w:type="dxa" w:w="90"/>
              <w:left w:type="dxa" w:w="130"/>
              <w:bottom w:type="dxa" w:w="90"/>
              <w:right w:type="dxa" w:w="130"/>
            </w:tcMar>
          </w:tcPr>
          <w:p>
            <w:r>
              <w:rPr>
                <w:b/>
                <w:bCs/>
                <w:sz w:val="19"/>
                <w:szCs w:val="19"/>
              </w:rPr>
              <w:t>What it means, plainly</w:t>
            </w:r>
          </w:p>
        </w:tc>
      </w:tr>
      <w:tr>
        <w:trPr>
          <w:tblHeader/>
        </w:trPr>
        <w:tc>
          <w:tcPr>
            <w:tcW w:type="dxa" w:w="2100"/>
            <w:shd w:fill="F4F1EA" w:val="clear"/>
            <w:tcMar>
              <w:top w:type="dxa" w:w="90"/>
              <w:left w:type="dxa" w:w="130"/>
              <w:bottom w:type="dxa" w:w="90"/>
              <w:right w:type="dxa" w:w="130"/>
            </w:tcMar>
          </w:tcPr>
          <w:p>
            <w:r>
              <w:rPr>
                <w:b/>
                <w:bCs/>
                <w:sz w:val="19"/>
                <w:szCs w:val="19"/>
              </w:rPr>
              <w:t>ATS</w:t>
            </w:r>
          </w:p>
        </w:tc>
        <w:tc>
          <w:tcPr>
            <w:tcW w:type="dxa" w:w="7260"/>
            <w:shd w:fill="F4F1EA" w:val="clear"/>
            <w:tcMar>
              <w:top w:type="dxa" w:w="90"/>
              <w:left w:type="dxa" w:w="130"/>
              <w:bottom w:type="dxa" w:w="90"/>
              <w:right w:type="dxa" w:w="130"/>
            </w:tcMar>
          </w:tcPr>
          <w:p>
            <w:r>
              <w:rPr>
                <w:b/>
                <w:bCs/>
                <w:sz w:val="19"/>
                <w:szCs w:val="19"/>
              </w:rPr>
              <w:t>Applicant Tracking System. Software companies use to sort resumes before a person reads them. The thing our study is reacting to.</w:t>
            </w:r>
          </w:p>
        </w:tc>
      </w:tr>
      <w:tr>
        <w:trPr>
          <w:tblHeader/>
        </w:trPr>
        <w:tc>
          <w:tcPr>
            <w:tcW w:type="dxa" w:w="2100"/>
            <w:shd w:fill="F4F1EA" w:val="clear"/>
            <w:tcMar>
              <w:top w:type="dxa" w:w="90"/>
              <w:left w:type="dxa" w:w="130"/>
              <w:bottom w:type="dxa" w:w="90"/>
              <w:right w:type="dxa" w:w="130"/>
            </w:tcMar>
          </w:tcPr>
          <w:p>
            <w:r>
              <w:rPr>
                <w:b/>
                <w:bCs/>
                <w:sz w:val="19"/>
                <w:szCs w:val="19"/>
              </w:rPr>
              <w:t>Compatibility score</w:t>
            </w:r>
          </w:p>
        </w:tc>
        <w:tc>
          <w:tcPr>
            <w:tcW w:type="dxa" w:w="7260"/>
            <w:shd w:fill="F4F1EA" w:val="clear"/>
            <w:tcMar>
              <w:top w:type="dxa" w:w="90"/>
              <w:left w:type="dxa" w:w="130"/>
              <w:bottom w:type="dxa" w:w="90"/>
              <w:right w:type="dxa" w:w="130"/>
            </w:tcMar>
          </w:tcPr>
          <w:p>
            <w:r>
              <w:rPr>
                <w:b/>
                <w:bCs/>
                <w:sz w:val="19"/>
                <w:szCs w:val="19"/>
              </w:rPr>
              <w:t>Our number out of 100 saying how well one resume fits one job.</w:t>
            </w:r>
          </w:p>
        </w:tc>
      </w:tr>
      <w:tr>
        <w:trPr>
          <w:tblHeader/>
        </w:trPr>
        <w:tc>
          <w:tcPr>
            <w:tcW w:type="dxa" w:w="2100"/>
            <w:shd w:fill="F4F1EA" w:val="clear"/>
            <w:tcMar>
              <w:top w:type="dxa" w:w="90"/>
              <w:left w:type="dxa" w:w="130"/>
              <w:bottom w:type="dxa" w:w="90"/>
              <w:right w:type="dxa" w:w="130"/>
            </w:tcMar>
          </w:tcPr>
          <w:p>
            <w:r>
              <w:rPr>
                <w:b/>
                <w:bCs/>
                <w:sz w:val="19"/>
                <w:szCs w:val="19"/>
              </w:rPr>
              <w:t>Tier</w:t>
            </w:r>
          </w:p>
        </w:tc>
        <w:tc>
          <w:tcPr>
            <w:tcW w:type="dxa" w:w="7260"/>
            <w:shd w:fill="F4F1EA" w:val="clear"/>
            <w:tcMar>
              <w:top w:type="dxa" w:w="90"/>
              <w:left w:type="dxa" w:w="130"/>
              <w:bottom w:type="dxa" w:w="90"/>
              <w:right w:type="dxa" w:w="130"/>
            </w:tcMar>
          </w:tcPr>
          <w:p>
            <w:r>
              <w:rPr>
                <w:b/>
                <w:bCs/>
                <w:sz w:val="19"/>
                <w:szCs w:val="19"/>
              </w:rPr>
              <w:t>Which band a score falls in: strong, possible, or related.</w:t>
            </w:r>
          </w:p>
        </w:tc>
      </w:tr>
      <w:tr>
        <w:trPr>
          <w:tblHeader/>
        </w:trPr>
        <w:tc>
          <w:tcPr>
            <w:tcW w:type="dxa" w:w="2100"/>
            <w:shd w:fill="F4F1EA" w:val="clear"/>
            <w:tcMar>
              <w:top w:type="dxa" w:w="90"/>
              <w:left w:type="dxa" w:w="130"/>
              <w:bottom w:type="dxa" w:w="90"/>
              <w:right w:type="dxa" w:w="130"/>
            </w:tcMar>
          </w:tcPr>
          <w:p>
            <w:r>
              <w:rPr>
                <w:b/>
                <w:bCs/>
                <w:sz w:val="19"/>
                <w:szCs w:val="19"/>
              </w:rPr>
              <w:t>Weights</w:t>
            </w:r>
          </w:p>
        </w:tc>
        <w:tc>
          <w:tcPr>
            <w:tcW w:type="dxa" w:w="7260"/>
            <w:shd w:fill="F4F1EA" w:val="clear"/>
            <w:tcMar>
              <w:top w:type="dxa" w:w="90"/>
              <w:left w:type="dxa" w:w="130"/>
              <w:bottom w:type="dxa" w:w="90"/>
              <w:right w:type="dxa" w:w="130"/>
            </w:tcMar>
          </w:tcPr>
          <w:p>
            <w:r>
              <w:rPr>
                <w:b/>
                <w:bCs/>
                <w:sz w:val="19"/>
                <w:szCs w:val="19"/>
              </w:rPr>
              <w:t>How the 100 points are split — 50 skills, 25 education, 25 experience. A recruiter can change them for their own job.</w:t>
            </w:r>
          </w:p>
        </w:tc>
      </w:tr>
      <w:tr>
        <w:trPr>
          <w:tblHeader/>
        </w:trPr>
        <w:tc>
          <w:tcPr>
            <w:tcW w:type="dxa" w:w="2100"/>
            <w:shd w:fill="F4F1EA" w:val="clear"/>
            <w:tcMar>
              <w:top w:type="dxa" w:w="90"/>
              <w:left w:type="dxa" w:w="130"/>
              <w:bottom w:type="dxa" w:w="90"/>
              <w:right w:type="dxa" w:w="130"/>
            </w:tcMar>
          </w:tcPr>
          <w:p>
            <w:r>
              <w:rPr>
                <w:b/>
                <w:bCs/>
                <w:sz w:val="19"/>
                <w:szCs w:val="19"/>
              </w:rPr>
              <w:t>Structured resume</w:t>
            </w:r>
          </w:p>
        </w:tc>
        <w:tc>
          <w:tcPr>
            <w:tcW w:type="dxa" w:w="7260"/>
            <w:shd w:fill="F4F1EA" w:val="clear"/>
            <w:tcMar>
              <w:top w:type="dxa" w:w="90"/>
              <w:left w:type="dxa" w:w="130"/>
              <w:bottom w:type="dxa" w:w="90"/>
              <w:right w:type="dxa" w:w="130"/>
            </w:tcMar>
          </w:tcPr>
          <w:p>
            <w:r>
              <w:rPr>
                <w:b/>
                <w:bCs/>
                <w:sz w:val="19"/>
                <w:szCs w:val="19"/>
              </w:rPr>
              <w:t>The one built on our site, made of separate fields the computer can read exactly. This is the one that gets ranked.</w:t>
            </w:r>
          </w:p>
        </w:tc>
      </w:tr>
      <w:tr>
        <w:trPr>
          <w:tblHeader/>
        </w:trPr>
        <w:tc>
          <w:tcPr>
            <w:tcW w:type="dxa" w:w="2100"/>
            <w:shd w:fill="F4F1EA" w:val="clear"/>
            <w:tcMar>
              <w:top w:type="dxa" w:w="90"/>
              <w:left w:type="dxa" w:w="130"/>
              <w:bottom w:type="dxa" w:w="90"/>
              <w:right w:type="dxa" w:w="130"/>
            </w:tcMar>
          </w:tcPr>
          <w:p>
            <w:r>
              <w:rPr>
                <w:b/>
                <w:bCs/>
                <w:sz w:val="19"/>
                <w:szCs w:val="19"/>
              </w:rPr>
              <w:t>Own file</w:t>
            </w:r>
          </w:p>
        </w:tc>
        <w:tc>
          <w:tcPr>
            <w:tcW w:type="dxa" w:w="7260"/>
            <w:shd w:fill="F4F1EA" w:val="clear"/>
            <w:tcMar>
              <w:top w:type="dxa" w:w="90"/>
              <w:left w:type="dxa" w:w="130"/>
              <w:bottom w:type="dxa" w:w="90"/>
              <w:right w:type="dxa" w:w="130"/>
            </w:tcMar>
          </w:tcPr>
          <w:p>
            <w:r>
              <w:rPr>
                <w:b/>
                <w:bCs/>
                <w:sz w:val="19"/>
                <w:szCs w:val="19"/>
              </w:rPr>
              <w:t>The applicant’s own PDF or Word document. Read and scored separately, shown to the recruiter, never used to order the list.</w:t>
            </w:r>
          </w:p>
        </w:tc>
      </w:tr>
      <w:tr>
        <w:trPr>
          <w:tblHeader/>
        </w:trPr>
        <w:tc>
          <w:tcPr>
            <w:tcW w:type="dxa" w:w="2100"/>
            <w:shd w:fill="F4F1EA" w:val="clear"/>
            <w:tcMar>
              <w:top w:type="dxa" w:w="90"/>
              <w:left w:type="dxa" w:w="130"/>
              <w:bottom w:type="dxa" w:w="90"/>
              <w:right w:type="dxa" w:w="130"/>
            </w:tcMar>
          </w:tcPr>
          <w:p>
            <w:r>
              <w:rPr>
                <w:b/>
                <w:bCs/>
                <w:sz w:val="19"/>
                <w:szCs w:val="19"/>
              </w:rPr>
              <w:t>Parsing</w:t>
            </w:r>
          </w:p>
        </w:tc>
        <w:tc>
          <w:tcPr>
            <w:tcW w:type="dxa" w:w="7260"/>
            <w:shd w:fill="F4F1EA" w:val="clear"/>
            <w:tcMar>
              <w:top w:type="dxa" w:w="90"/>
              <w:left w:type="dxa" w:w="130"/>
              <w:bottom w:type="dxa" w:w="90"/>
              <w:right w:type="dxa" w:w="130"/>
            </w:tcMar>
          </w:tcPr>
          <w:p>
            <w:r>
              <w:rPr>
                <w:b/>
                <w:bCs/>
                <w:sz w:val="19"/>
                <w:szCs w:val="19"/>
              </w:rPr>
              <w:t>A computer reading a document and pulling out the information. It goes wrong often. That is the problem we started from.</w:t>
            </w:r>
          </w:p>
        </w:tc>
      </w:tr>
      <w:tr>
        <w:trPr>
          <w:tblHeader/>
        </w:trPr>
        <w:tc>
          <w:tcPr>
            <w:tcW w:type="dxa" w:w="2100"/>
            <w:shd w:fill="F4F1EA" w:val="clear"/>
            <w:tcMar>
              <w:top w:type="dxa" w:w="90"/>
              <w:left w:type="dxa" w:w="130"/>
              <w:bottom w:type="dxa" w:w="90"/>
              <w:right w:type="dxa" w:w="130"/>
            </w:tcMar>
          </w:tcPr>
          <w:p>
            <w:r>
              <w:rPr>
                <w:b/>
                <w:bCs/>
                <w:sz w:val="19"/>
                <w:szCs w:val="19"/>
              </w:rPr>
              <w:t>Evidence / source</w:t>
            </w:r>
          </w:p>
        </w:tc>
        <w:tc>
          <w:tcPr>
            <w:tcW w:type="dxa" w:w="7260"/>
            <w:shd w:fill="F4F1EA" w:val="clear"/>
            <w:tcMar>
              <w:top w:type="dxa" w:w="90"/>
              <w:left w:type="dxa" w:w="130"/>
              <w:bottom w:type="dxa" w:w="90"/>
              <w:right w:type="dxa" w:w="130"/>
            </w:tcMar>
          </w:tcPr>
          <w:p>
            <w:r>
              <w:rPr>
                <w:b/>
                <w:bCs/>
                <w:sz w:val="19"/>
                <w:szCs w:val="19"/>
              </w:rPr>
              <w:t>Where the applicant says they used a skill. Must point at something already on their resume.</w:t>
            </w:r>
          </w:p>
        </w:tc>
      </w:tr>
      <w:tr>
        <w:trPr>
          <w:tblHeader/>
        </w:trPr>
        <w:tc>
          <w:tcPr>
            <w:tcW w:type="dxa" w:w="2100"/>
            <w:shd w:fill="F4F1EA" w:val="clear"/>
            <w:tcMar>
              <w:top w:type="dxa" w:w="90"/>
              <w:left w:type="dxa" w:w="130"/>
              <w:bottom w:type="dxa" w:w="90"/>
              <w:right w:type="dxa" w:w="130"/>
            </w:tcMar>
          </w:tcPr>
          <w:p>
            <w:r>
              <w:rPr>
                <w:b/>
                <w:bCs/>
                <w:sz w:val="19"/>
                <w:szCs w:val="19"/>
              </w:rPr>
              <w:t>Half credit</w:t>
            </w:r>
          </w:p>
        </w:tc>
        <w:tc>
          <w:tcPr>
            <w:tcW w:type="dxa" w:w="7260"/>
            <w:shd w:fill="F4F1EA" w:val="clear"/>
            <w:tcMar>
              <w:top w:type="dxa" w:w="90"/>
              <w:left w:type="dxa" w:w="130"/>
              <w:bottom w:type="dxa" w:w="90"/>
              <w:right w:type="dxa" w:w="130"/>
            </w:tcMar>
          </w:tcPr>
          <w:p>
            <w:r>
              <w:rPr>
                <w:b/>
                <w:bCs/>
                <w:sz w:val="19"/>
                <w:szCs w:val="19"/>
              </w:rPr>
              <w:t>A matched skill with no source counts 0.5 instead of 1.</w:t>
            </w:r>
          </w:p>
        </w:tc>
      </w:tr>
      <w:tr>
        <w:trPr>
          <w:tblHeader/>
        </w:trPr>
        <w:tc>
          <w:tcPr>
            <w:tcW w:type="dxa" w:w="2100"/>
            <w:shd w:fill="F4F1EA" w:val="clear"/>
            <w:tcMar>
              <w:top w:type="dxa" w:w="90"/>
              <w:left w:type="dxa" w:w="130"/>
              <w:bottom w:type="dxa" w:w="90"/>
              <w:right w:type="dxa" w:w="130"/>
            </w:tcMar>
          </w:tcPr>
          <w:p>
            <w:r>
              <w:rPr>
                <w:b/>
                <w:bCs/>
                <w:sz w:val="19"/>
                <w:szCs w:val="19"/>
              </w:rPr>
              <w:t>Score snapshot</w:t>
            </w:r>
          </w:p>
        </w:tc>
        <w:tc>
          <w:tcPr>
            <w:tcW w:type="dxa" w:w="7260"/>
            <w:shd w:fill="F4F1EA" w:val="clear"/>
            <w:tcMar>
              <w:top w:type="dxa" w:w="90"/>
              <w:left w:type="dxa" w:w="130"/>
              <w:bottom w:type="dxa" w:w="90"/>
              <w:right w:type="dxa" w:w="130"/>
            </w:tcMar>
          </w:tcPr>
          <w:p>
            <w:r>
              <w:rPr>
                <w:b/>
                <w:bCs/>
                <w:sz w:val="19"/>
                <w:szCs w:val="19"/>
              </w:rPr>
              <w:t>The score saved at the moment someone applied. The recruiter’s list is ordered by this, so it does not rearrange later.</w:t>
            </w:r>
          </w:p>
        </w:tc>
      </w:tr>
      <w:tr>
        <w:trPr>
          <w:tblHeader/>
        </w:trPr>
        <w:tc>
          <w:tcPr>
            <w:tcW w:type="dxa" w:w="2100"/>
            <w:shd w:fill="F4F1EA" w:val="clear"/>
            <w:tcMar>
              <w:top w:type="dxa" w:w="90"/>
              <w:left w:type="dxa" w:w="130"/>
              <w:bottom w:type="dxa" w:w="90"/>
              <w:right w:type="dxa" w:w="130"/>
            </w:tcMar>
          </w:tcPr>
          <w:p>
            <w:r>
              <w:rPr>
                <w:b/>
                <w:bCs/>
                <w:sz w:val="19"/>
                <w:szCs w:val="19"/>
              </w:rPr>
              <w:t>Purposive sampling</w:t>
            </w:r>
          </w:p>
        </w:tc>
        <w:tc>
          <w:tcPr>
            <w:tcW w:type="dxa" w:w="7260"/>
            <w:shd w:fill="F4F1EA" w:val="clear"/>
            <w:tcMar>
              <w:top w:type="dxa" w:w="90"/>
              <w:left w:type="dxa" w:w="130"/>
              <w:bottom w:type="dxa" w:w="90"/>
              <w:right w:type="dxa" w:w="130"/>
            </w:tcMar>
          </w:tcPr>
          <w:p>
            <w:r>
              <w:rPr>
                <w:b/>
                <w:bCs/>
                <w:sz w:val="19"/>
                <w:szCs w:val="19"/>
              </w:rPr>
              <w:t>Choosing respondents on purpose because they fit your criteria — not randomly. This is what we do.</w:t>
            </w:r>
          </w:p>
        </w:tc>
      </w:tr>
      <w:tr>
        <w:trPr>
          <w:tblHeader/>
        </w:trPr>
        <w:tc>
          <w:tcPr>
            <w:tcW w:type="dxa" w:w="2100"/>
            <w:shd w:fill="F4F1EA" w:val="clear"/>
            <w:tcMar>
              <w:top w:type="dxa" w:w="90"/>
              <w:left w:type="dxa" w:w="130"/>
              <w:bottom w:type="dxa" w:w="90"/>
              <w:right w:type="dxa" w:w="130"/>
            </w:tcMar>
          </w:tcPr>
          <w:p>
            <w:r>
              <w:rPr>
                <w:b/>
                <w:bCs/>
                <w:sz w:val="19"/>
                <w:szCs w:val="19"/>
              </w:rPr>
              <w:t>Random sampling</w:t>
            </w:r>
          </w:p>
        </w:tc>
        <w:tc>
          <w:tcPr>
            <w:tcW w:type="dxa" w:w="7260"/>
            <w:shd w:fill="F4F1EA" w:val="clear"/>
            <w:tcMar>
              <w:top w:type="dxa" w:w="90"/>
              <w:left w:type="dxa" w:w="130"/>
              <w:bottom w:type="dxa" w:w="90"/>
              <w:right w:type="dxa" w:w="130"/>
            </w:tcMar>
          </w:tcPr>
          <w:p>
            <w:r>
              <w:rPr>
                <w:b/>
                <w:bCs/>
                <w:sz w:val="19"/>
                <w:szCs w:val="19"/>
              </w:rPr>
              <w:t>Everyone in the population has an equal chance of being picked. We do NOT do this. It is why margin-of-error calculators do not apply to us.</w:t>
            </w:r>
          </w:p>
        </w:tc>
      </w:tr>
      <w:tr>
        <w:trPr>
          <w:tblHeader/>
        </w:trPr>
        <w:tc>
          <w:tcPr>
            <w:tcW w:type="dxa" w:w="2100"/>
            <w:shd w:fill="F4F1EA" w:val="clear"/>
            <w:tcMar>
              <w:top w:type="dxa" w:w="90"/>
              <w:left w:type="dxa" w:w="130"/>
              <w:bottom w:type="dxa" w:w="90"/>
              <w:right w:type="dxa" w:w="130"/>
            </w:tcMar>
          </w:tcPr>
          <w:p>
            <w:r>
              <w:rPr>
                <w:b/>
                <w:bCs/>
                <w:sz w:val="19"/>
                <w:szCs w:val="19"/>
              </w:rPr>
              <w:t>Total enumeration</w:t>
            </w:r>
          </w:p>
        </w:tc>
        <w:tc>
          <w:tcPr>
            <w:tcW w:type="dxa" w:w="7260"/>
            <w:shd w:fill="F4F1EA" w:val="clear"/>
            <w:tcMar>
              <w:top w:type="dxa" w:w="90"/>
              <w:left w:type="dxa" w:w="130"/>
              <w:bottom w:type="dxa" w:w="90"/>
              <w:right w:type="dxa" w:w="130"/>
            </w:tcMar>
          </w:tcPr>
          <w:p>
            <w:r>
              <w:rPr>
                <w:b/>
                <w:bCs/>
                <w:sz w:val="19"/>
                <w:szCs w:val="19"/>
              </w:rPr>
              <w:t>Asking everybody in a group instead of sampling. This is what we do with HR.</w:t>
            </w:r>
          </w:p>
        </w:tc>
      </w:tr>
      <w:tr>
        <w:trPr>
          <w:tblHeader/>
        </w:trPr>
        <w:tc>
          <w:tcPr>
            <w:tcW w:type="dxa" w:w="2100"/>
            <w:shd w:fill="F4F1EA" w:val="clear"/>
            <w:tcMar>
              <w:top w:type="dxa" w:w="90"/>
              <w:left w:type="dxa" w:w="130"/>
              <w:bottom w:type="dxa" w:w="90"/>
              <w:right w:type="dxa" w:w="130"/>
            </w:tcMar>
          </w:tcPr>
          <w:p>
            <w:r>
              <w:rPr>
                <w:b/>
                <w:bCs/>
                <w:sz w:val="19"/>
                <w:szCs w:val="19"/>
              </w:rPr>
              <w:t>Respondent code</w:t>
            </w:r>
          </w:p>
        </w:tc>
        <w:tc>
          <w:tcPr>
            <w:tcW w:type="dxa" w:w="7260"/>
            <w:shd w:fill="F4F1EA" w:val="clear"/>
            <w:tcMar>
              <w:top w:type="dxa" w:w="90"/>
              <w:left w:type="dxa" w:w="130"/>
              <w:bottom w:type="dxa" w:w="90"/>
              <w:right w:type="dxa" w:w="130"/>
            </w:tcMar>
          </w:tcPr>
          <w:p>
            <w:r>
              <w:rPr>
                <w:b/>
                <w:bCs/>
                <w:sz w:val="19"/>
                <w:szCs w:val="19"/>
              </w:rPr>
              <w:t>A short code each person uses so their before and after answers can be matched without us knowing their name.</w:t>
            </w:r>
          </w:p>
        </w:tc>
      </w:tr>
      <w:tr>
        <w:trPr>
          <w:tblHeader/>
        </w:trPr>
        <w:tc>
          <w:tcPr>
            <w:tcW w:type="dxa" w:w="2100"/>
            <w:shd w:fill="F4F1EA" w:val="clear"/>
            <w:tcMar>
              <w:top w:type="dxa" w:w="90"/>
              <w:left w:type="dxa" w:w="130"/>
              <w:bottom w:type="dxa" w:w="90"/>
              <w:right w:type="dxa" w:w="130"/>
            </w:tcMar>
          </w:tcPr>
          <w:p>
            <w:r>
              <w:rPr>
                <w:b/>
                <w:bCs/>
                <w:sz w:val="19"/>
                <w:szCs w:val="19"/>
              </w:rPr>
              <w:t>Paired items</w:t>
            </w:r>
          </w:p>
        </w:tc>
        <w:tc>
          <w:tcPr>
            <w:tcW w:type="dxa" w:w="7260"/>
            <w:shd w:fill="F4F1EA" w:val="clear"/>
            <w:tcMar>
              <w:top w:type="dxa" w:w="90"/>
              <w:left w:type="dxa" w:w="130"/>
              <w:bottom w:type="dxa" w:w="90"/>
              <w:right w:type="dxa" w:w="130"/>
            </w:tcMar>
          </w:tcPr>
          <w:p>
            <w:r>
              <w:rPr>
                <w:b/>
                <w:bCs/>
                <w:sz w:val="19"/>
                <w:szCs w:val="19"/>
              </w:rPr>
              <w:t>The four questions asked identically before and after, so we can measure change in one person.</w:t>
            </w:r>
          </w:p>
        </w:tc>
      </w:tr>
      <w:tr>
        <w:trPr>
          <w:tblHeader/>
        </w:trPr>
        <w:tc>
          <w:tcPr>
            <w:tcW w:type="dxa" w:w="2100"/>
            <w:shd w:fill="F4F1EA" w:val="clear"/>
            <w:tcMar>
              <w:top w:type="dxa" w:w="90"/>
              <w:left w:type="dxa" w:w="130"/>
              <w:bottom w:type="dxa" w:w="90"/>
              <w:right w:type="dxa" w:w="130"/>
            </w:tcMar>
          </w:tcPr>
          <w:p>
            <w:r>
              <w:rPr>
                <w:b/>
                <w:bCs/>
                <w:sz w:val="19"/>
                <w:szCs w:val="19"/>
              </w:rPr>
              <w:t>Pretest–posttest</w:t>
            </w:r>
          </w:p>
        </w:tc>
        <w:tc>
          <w:tcPr>
            <w:tcW w:type="dxa" w:w="7260"/>
            <w:shd w:fill="F4F1EA" w:val="clear"/>
            <w:tcMar>
              <w:top w:type="dxa" w:w="90"/>
              <w:left w:type="dxa" w:w="130"/>
              <w:bottom w:type="dxa" w:w="90"/>
              <w:right w:type="dxa" w:w="130"/>
            </w:tcMar>
          </w:tcPr>
          <w:p>
            <w:r>
              <w:rPr>
                <w:b/>
                <w:bCs/>
                <w:sz w:val="19"/>
                <w:szCs w:val="19"/>
              </w:rPr>
              <w:t>Measuring before, doing something, then measuring after. Our design.</w:t>
            </w:r>
          </w:p>
        </w:tc>
      </w:tr>
      <w:tr>
        <w:trPr>
          <w:tblHeader/>
        </w:trPr>
        <w:tc>
          <w:tcPr>
            <w:tcW w:type="dxa" w:w="2100"/>
            <w:shd w:fill="F4F1EA" w:val="clear"/>
            <w:tcMar>
              <w:top w:type="dxa" w:w="90"/>
              <w:left w:type="dxa" w:w="130"/>
              <w:bottom w:type="dxa" w:w="90"/>
              <w:right w:type="dxa" w:w="130"/>
            </w:tcMar>
          </w:tcPr>
          <w:p>
            <w:r>
              <w:rPr>
                <w:b/>
                <w:bCs/>
                <w:sz w:val="19"/>
                <w:szCs w:val="19"/>
              </w:rPr>
              <w:t>Pre-experimental</w:t>
            </w:r>
          </w:p>
        </w:tc>
        <w:tc>
          <w:tcPr>
            <w:tcW w:type="dxa" w:w="7260"/>
            <w:shd w:fill="F4F1EA" w:val="clear"/>
            <w:tcMar>
              <w:top w:type="dxa" w:w="90"/>
              <w:left w:type="dxa" w:w="130"/>
              <w:bottom w:type="dxa" w:w="90"/>
              <w:right w:type="dxa" w:w="130"/>
            </w:tcMar>
          </w:tcPr>
          <w:p>
            <w:r>
              <w:rPr>
                <w:b/>
                <w:bCs/>
                <w:sz w:val="19"/>
                <w:szCs w:val="19"/>
              </w:rPr>
              <w:t>A study with no control group and no random assignment. Ours. It means we cannot claim our system CAUSED anything.</w:t>
            </w:r>
          </w:p>
        </w:tc>
      </w:tr>
      <w:tr>
        <w:trPr>
          <w:tblHeader/>
        </w:trPr>
        <w:tc>
          <w:tcPr>
            <w:tcW w:type="dxa" w:w="2100"/>
            <w:shd w:fill="F4F1EA" w:val="clear"/>
            <w:tcMar>
              <w:top w:type="dxa" w:w="90"/>
              <w:left w:type="dxa" w:w="130"/>
              <w:bottom w:type="dxa" w:w="90"/>
              <w:right w:type="dxa" w:w="130"/>
            </w:tcMar>
          </w:tcPr>
          <w:p>
            <w:r>
              <w:rPr>
                <w:b/>
                <w:bCs/>
                <w:sz w:val="19"/>
                <w:szCs w:val="19"/>
              </w:rPr>
              <w:t>Control group</w:t>
            </w:r>
          </w:p>
        </w:tc>
        <w:tc>
          <w:tcPr>
            <w:tcW w:type="dxa" w:w="7260"/>
            <w:shd w:fill="F4F1EA" w:val="clear"/>
            <w:tcMar>
              <w:top w:type="dxa" w:w="90"/>
              <w:left w:type="dxa" w:w="130"/>
              <w:bottom w:type="dxa" w:w="90"/>
              <w:right w:type="dxa" w:w="130"/>
            </w:tcMar>
          </w:tcPr>
          <w:p>
            <w:r>
              <w:rPr>
                <w:b/>
                <w:bCs/>
                <w:sz w:val="19"/>
                <w:szCs w:val="19"/>
              </w:rPr>
              <w:t>A group that does NOT get the thing being tested. We do not have one. Say so before you are asked.</w:t>
            </w:r>
          </w:p>
        </w:tc>
      </w:tr>
      <w:tr>
        <w:trPr>
          <w:tblHeader/>
        </w:trPr>
        <w:tc>
          <w:tcPr>
            <w:tcW w:type="dxa" w:w="2100"/>
            <w:shd w:fill="F4F1EA" w:val="clear"/>
            <w:tcMar>
              <w:top w:type="dxa" w:w="90"/>
              <w:left w:type="dxa" w:w="130"/>
              <w:bottom w:type="dxa" w:w="90"/>
              <w:right w:type="dxa" w:w="130"/>
            </w:tcMar>
          </w:tcPr>
          <w:p>
            <w:r>
              <w:rPr>
                <w:b/>
                <w:bCs/>
                <w:sz w:val="19"/>
                <w:szCs w:val="19"/>
              </w:rPr>
              <w:t>Descriptive</w:t>
            </w:r>
          </w:p>
        </w:tc>
        <w:tc>
          <w:tcPr>
            <w:tcW w:type="dxa" w:w="7260"/>
            <w:shd w:fill="F4F1EA" w:val="clear"/>
            <w:tcMar>
              <w:top w:type="dxa" w:w="90"/>
              <w:left w:type="dxa" w:w="130"/>
              <w:bottom w:type="dxa" w:w="90"/>
              <w:right w:type="dxa" w:w="130"/>
            </w:tcMar>
          </w:tcPr>
          <w:p>
            <w:r>
              <w:rPr>
                <w:b/>
                <w:bCs/>
                <w:sz w:val="19"/>
                <w:szCs w:val="19"/>
              </w:rPr>
              <w:t>Describing what the numbers show, rather than testing a cause. Most of our study.</w:t>
            </w:r>
          </w:p>
        </w:tc>
      </w:tr>
      <w:tr>
        <w:trPr>
          <w:tblHeader/>
        </w:trPr>
        <w:tc>
          <w:tcPr>
            <w:tcW w:type="dxa" w:w="2100"/>
            <w:shd w:fill="F4F1EA" w:val="clear"/>
            <w:tcMar>
              <w:top w:type="dxa" w:w="90"/>
              <w:left w:type="dxa" w:w="130"/>
              <w:bottom w:type="dxa" w:w="90"/>
              <w:right w:type="dxa" w:w="130"/>
            </w:tcMar>
          </w:tcPr>
          <w:p>
            <w:r>
              <w:rPr>
                <w:b/>
                <w:bCs/>
                <w:sz w:val="19"/>
                <w:szCs w:val="19"/>
              </w:rPr>
              <w:t>Inferential</w:t>
            </w:r>
          </w:p>
        </w:tc>
        <w:tc>
          <w:tcPr>
            <w:tcW w:type="dxa" w:w="7260"/>
            <w:shd w:fill="F4F1EA" w:val="clear"/>
            <w:tcMar>
              <w:top w:type="dxa" w:w="90"/>
              <w:left w:type="dxa" w:w="130"/>
              <w:bottom w:type="dxa" w:w="90"/>
              <w:right w:type="dxa" w:w="130"/>
            </w:tcMar>
          </w:tcPr>
          <w:p>
            <w:r>
              <w:rPr>
                <w:b/>
                <w:bCs/>
                <w:sz w:val="19"/>
                <w:szCs w:val="19"/>
              </w:rPr>
              <w:t>Testing whether a result is likely to be real rather than chance. We do this once — the Wilcoxon test.</w:t>
            </w:r>
          </w:p>
        </w:tc>
      </w:tr>
      <w:tr>
        <w:trPr>
          <w:tblHeader/>
        </w:trPr>
        <w:tc>
          <w:tcPr>
            <w:tcW w:type="dxa" w:w="2100"/>
            <w:shd w:fill="F4F1EA" w:val="clear"/>
            <w:tcMar>
              <w:top w:type="dxa" w:w="90"/>
              <w:left w:type="dxa" w:w="130"/>
              <w:bottom w:type="dxa" w:w="90"/>
              <w:right w:type="dxa" w:w="130"/>
            </w:tcMar>
          </w:tcPr>
          <w:p>
            <w:r>
              <w:rPr>
                <w:b/>
                <w:bCs/>
                <w:sz w:val="19"/>
                <w:szCs w:val="19"/>
              </w:rPr>
              <w:t>Hypothesis</w:t>
            </w:r>
          </w:p>
        </w:tc>
        <w:tc>
          <w:tcPr>
            <w:tcW w:type="dxa" w:w="7260"/>
            <w:shd w:fill="F4F1EA" w:val="clear"/>
            <w:tcMar>
              <w:top w:type="dxa" w:w="90"/>
              <w:left w:type="dxa" w:w="130"/>
              <w:bottom w:type="dxa" w:w="90"/>
              <w:right w:type="dxa" w:w="130"/>
            </w:tcMar>
          </w:tcPr>
          <w:p>
            <w:r>
              <w:rPr>
                <w:b/>
                <w:bCs/>
                <w:sz w:val="19"/>
                <w:szCs w:val="19"/>
              </w:rPr>
              <w:t>A statement you test. We have exactly one, on the four paired items.</w:t>
            </w:r>
          </w:p>
        </w:tc>
      </w:tr>
      <w:tr>
        <w:trPr>
          <w:tblHeader/>
        </w:trPr>
        <w:tc>
          <w:tcPr>
            <w:tcW w:type="dxa" w:w="2100"/>
            <w:shd w:fill="F4F1EA" w:val="clear"/>
            <w:tcMar>
              <w:top w:type="dxa" w:w="90"/>
              <w:left w:type="dxa" w:w="130"/>
              <w:bottom w:type="dxa" w:w="90"/>
              <w:right w:type="dxa" w:w="130"/>
            </w:tcMar>
          </w:tcPr>
          <w:p>
            <w:r>
              <w:rPr>
                <w:b/>
                <w:bCs/>
                <w:sz w:val="19"/>
                <w:szCs w:val="19"/>
              </w:rPr>
              <w:t>Significant</w:t>
            </w:r>
          </w:p>
        </w:tc>
        <w:tc>
          <w:tcPr>
            <w:tcW w:type="dxa" w:w="7260"/>
            <w:shd w:fill="F4F1EA" w:val="clear"/>
            <w:tcMar>
              <w:top w:type="dxa" w:w="90"/>
              <w:left w:type="dxa" w:w="130"/>
              <w:bottom w:type="dxa" w:w="90"/>
              <w:right w:type="dxa" w:w="130"/>
            </w:tcMar>
          </w:tcPr>
          <w:p>
            <w:r>
              <w:rPr>
                <w:b/>
                <w:bCs/>
                <w:sz w:val="19"/>
                <w:szCs w:val="19"/>
              </w:rPr>
              <w:t>The result is unlikely to be chance alone. It does NOT mean big, and it does NOT mean important.</w:t>
            </w:r>
          </w:p>
        </w:tc>
      </w:tr>
      <w:tr>
        <w:trPr>
          <w:tblHeader/>
        </w:trPr>
        <w:tc>
          <w:tcPr>
            <w:tcW w:type="dxa" w:w="2100"/>
            <w:shd w:fill="F4F1EA" w:val="clear"/>
            <w:tcMar>
              <w:top w:type="dxa" w:w="90"/>
              <w:left w:type="dxa" w:w="130"/>
              <w:bottom w:type="dxa" w:w="90"/>
              <w:right w:type="dxa" w:w="130"/>
            </w:tcMar>
          </w:tcPr>
          <w:p>
            <w:r>
              <w:rPr>
                <w:b/>
                <w:bCs/>
                <w:sz w:val="19"/>
                <w:szCs w:val="19"/>
              </w:rPr>
              <w:t>Effect size</w:t>
            </w:r>
          </w:p>
        </w:tc>
        <w:tc>
          <w:tcPr>
            <w:tcW w:type="dxa" w:w="7260"/>
            <w:shd w:fill="F4F1EA" w:val="clear"/>
            <w:tcMar>
              <w:top w:type="dxa" w:w="90"/>
              <w:left w:type="dxa" w:w="130"/>
              <w:bottom w:type="dxa" w:w="90"/>
              <w:right w:type="dxa" w:w="130"/>
            </w:tcMar>
          </w:tcPr>
          <w:p>
            <w:r>
              <w:rPr>
                <w:b/>
                <w:bCs/>
                <w:sz w:val="19"/>
                <w:szCs w:val="19"/>
              </w:rPr>
              <w:t>How big a change is, not just whether it exists. This is what "small", "medium" and "big" refer to.</w:t>
            </w:r>
          </w:p>
        </w:tc>
      </w:tr>
      <w:tr>
        <w:trPr>
          <w:tblHeader/>
        </w:trPr>
        <w:tc>
          <w:tcPr>
            <w:tcW w:type="dxa" w:w="2100"/>
            <w:shd w:fill="F4F1EA" w:val="clear"/>
            <w:tcMar>
              <w:top w:type="dxa" w:w="90"/>
              <w:left w:type="dxa" w:w="130"/>
              <w:bottom w:type="dxa" w:w="90"/>
              <w:right w:type="dxa" w:w="130"/>
            </w:tcMar>
          </w:tcPr>
          <w:p>
            <w:r>
              <w:rPr>
                <w:b/>
                <w:bCs/>
                <w:sz w:val="19"/>
                <w:szCs w:val="19"/>
              </w:rPr>
              <w:t>Power</w:t>
            </w:r>
          </w:p>
        </w:tc>
        <w:tc>
          <w:tcPr>
            <w:tcW w:type="dxa" w:w="7260"/>
            <w:shd w:fill="F4F1EA" w:val="clear"/>
            <w:tcMar>
              <w:top w:type="dxa" w:w="90"/>
              <w:left w:type="dxa" w:w="130"/>
              <w:bottom w:type="dxa" w:w="90"/>
              <w:right w:type="dxa" w:w="130"/>
            </w:tcMar>
          </w:tcPr>
          <w:p>
            <w:r>
              <w:rPr>
                <w:b/>
                <w:bCs/>
                <w:sz w:val="19"/>
                <w:szCs w:val="19"/>
              </w:rPr>
              <w:t>The chance your test notices a real change. We use 80% — if a change is really there, we would spot it 8 times out of 10.</w:t>
            </w:r>
          </w:p>
        </w:tc>
      </w:tr>
      <w:tr>
        <w:trPr>
          <w:tblHeader/>
        </w:trPr>
        <w:tc>
          <w:tcPr>
            <w:tcW w:type="dxa" w:w="2100"/>
            <w:shd w:fill="F4F1EA" w:val="clear"/>
            <w:tcMar>
              <w:top w:type="dxa" w:w="90"/>
              <w:left w:type="dxa" w:w="130"/>
              <w:bottom w:type="dxa" w:w="90"/>
              <w:right w:type="dxa" w:w="130"/>
            </w:tcMar>
          </w:tcPr>
          <w:p>
            <w:r>
              <w:rPr>
                <w:b/>
                <w:bCs/>
                <w:sz w:val="19"/>
                <w:szCs w:val="19"/>
              </w:rPr>
              <w:t>Likert scale</w:t>
            </w:r>
          </w:p>
        </w:tc>
        <w:tc>
          <w:tcPr>
            <w:tcW w:type="dxa" w:w="7260"/>
            <w:shd w:fill="F4F1EA" w:val="clear"/>
            <w:tcMar>
              <w:top w:type="dxa" w:w="90"/>
              <w:left w:type="dxa" w:w="130"/>
              <w:bottom w:type="dxa" w:w="90"/>
              <w:right w:type="dxa" w:w="130"/>
            </w:tcMar>
          </w:tcPr>
          <w:p>
            <w:r>
              <w:rPr>
                <w:b/>
                <w:bCs/>
                <w:sz w:val="19"/>
                <w:szCs w:val="19"/>
              </w:rPr>
              <w:t>A rating scale like 1 to 5, strongly disagree to strongly agree. All our rated items use one.</w:t>
            </w:r>
          </w:p>
        </w:tc>
      </w:tr>
      <w:tr>
        <w:trPr>
          <w:tblHeader/>
        </w:trPr>
        <w:tc>
          <w:tcPr>
            <w:tcW w:type="dxa" w:w="2100"/>
            <w:shd w:fill="F4F1EA" w:val="clear"/>
            <w:tcMar>
              <w:top w:type="dxa" w:w="90"/>
              <w:left w:type="dxa" w:w="130"/>
              <w:bottom w:type="dxa" w:w="90"/>
              <w:right w:type="dxa" w:w="130"/>
            </w:tcMar>
          </w:tcPr>
          <w:p>
            <w:r>
              <w:rPr>
                <w:b/>
                <w:bCs/>
                <w:sz w:val="19"/>
                <w:szCs w:val="19"/>
              </w:rPr>
              <w:t>Weighted mean</w:t>
            </w:r>
          </w:p>
        </w:tc>
        <w:tc>
          <w:tcPr>
            <w:tcW w:type="dxa" w:w="7260"/>
            <w:shd w:fill="F4F1EA" w:val="clear"/>
            <w:tcMar>
              <w:top w:type="dxa" w:w="90"/>
              <w:left w:type="dxa" w:w="130"/>
              <w:bottom w:type="dxa" w:w="90"/>
              <w:right w:type="dxa" w:w="130"/>
            </w:tcMar>
          </w:tcPr>
          <w:p>
            <w:r>
              <w:rPr>
                <w:b/>
                <w:bCs/>
                <w:sz w:val="19"/>
                <w:szCs w:val="19"/>
              </w:rPr>
              <w:t>An average. What most of our findings are.</w:t>
            </w:r>
          </w:p>
        </w:tc>
      </w:tr>
      <w:tr>
        <w:trPr>
          <w:tblHeader/>
        </w:trPr>
        <w:tc>
          <w:tcPr>
            <w:tcW w:type="dxa" w:w="2100"/>
            <w:shd w:fill="F4F1EA" w:val="clear"/>
            <w:tcMar>
              <w:top w:type="dxa" w:w="90"/>
              <w:left w:type="dxa" w:w="130"/>
              <w:bottom w:type="dxa" w:w="90"/>
              <w:right w:type="dxa" w:w="130"/>
            </w:tcMar>
          </w:tcPr>
          <w:p>
            <w:r>
              <w:rPr>
                <w:b/>
                <w:bCs/>
                <w:sz w:val="19"/>
                <w:szCs w:val="19"/>
              </w:rPr>
              <w:t>Standard deviation</w:t>
            </w:r>
          </w:p>
        </w:tc>
        <w:tc>
          <w:tcPr>
            <w:tcW w:type="dxa" w:w="7260"/>
            <w:shd w:fill="F4F1EA" w:val="clear"/>
            <w:tcMar>
              <w:top w:type="dxa" w:w="90"/>
              <w:left w:type="dxa" w:w="130"/>
              <w:bottom w:type="dxa" w:w="90"/>
              <w:right w:type="dxa" w:w="130"/>
            </w:tcMar>
          </w:tcPr>
          <w:p>
            <w:r>
              <w:rPr>
                <w:b/>
                <w:bCs/>
                <w:sz w:val="19"/>
                <w:szCs w:val="19"/>
              </w:rPr>
              <w:t>How spread out the answers were. Small means people agreed with each other.</w:t>
            </w:r>
          </w:p>
        </w:tc>
      </w:tr>
      <w:tr>
        <w:trPr>
          <w:tblHeader/>
        </w:trPr>
        <w:tc>
          <w:tcPr>
            <w:tcW w:type="dxa" w:w="2100"/>
            <w:shd w:fill="F4F1EA" w:val="clear"/>
            <w:tcMar>
              <w:top w:type="dxa" w:w="90"/>
              <w:left w:type="dxa" w:w="130"/>
              <w:bottom w:type="dxa" w:w="90"/>
              <w:right w:type="dxa" w:w="130"/>
            </w:tcMar>
          </w:tcPr>
          <w:p>
            <w:r>
              <w:rPr>
                <w:b/>
                <w:bCs/>
                <w:sz w:val="19"/>
                <w:szCs w:val="19"/>
              </w:rPr>
              <w:t>Wilcoxon signed-rank</w:t>
            </w:r>
          </w:p>
        </w:tc>
        <w:tc>
          <w:tcPr>
            <w:tcW w:type="dxa" w:w="7260"/>
            <w:shd w:fill="F4F1EA" w:val="clear"/>
            <w:tcMar>
              <w:top w:type="dxa" w:w="90"/>
              <w:left w:type="dxa" w:w="130"/>
              <w:bottom w:type="dxa" w:w="90"/>
              <w:right w:type="dxa" w:w="130"/>
            </w:tcMar>
          </w:tcPr>
          <w:p>
            <w:r>
              <w:rPr>
                <w:b/>
                <w:bCs/>
                <w:sz w:val="19"/>
                <w:szCs w:val="19"/>
              </w:rPr>
              <w:t>The test for our four paired items. Works on ratings and small samples.</w:t>
            </w:r>
          </w:p>
        </w:tc>
      </w:tr>
      <w:tr>
        <w:trPr>
          <w:tblHeader/>
        </w:trPr>
        <w:tc>
          <w:tcPr>
            <w:tcW w:type="dxa" w:w="2100"/>
            <w:shd w:fill="F4F1EA" w:val="clear"/>
            <w:tcMar>
              <w:top w:type="dxa" w:w="90"/>
              <w:left w:type="dxa" w:w="130"/>
              <w:bottom w:type="dxa" w:w="90"/>
              <w:right w:type="dxa" w:w="130"/>
            </w:tcMar>
          </w:tcPr>
          <w:p>
            <w:r>
              <w:rPr>
                <w:b/>
                <w:bCs/>
                <w:sz w:val="19"/>
                <w:szCs w:val="19"/>
              </w:rPr>
              <w:t>Spearman’s rho</w:t>
            </w:r>
          </w:p>
        </w:tc>
        <w:tc>
          <w:tcPr>
            <w:tcW w:type="dxa" w:w="7260"/>
            <w:shd w:fill="F4F1EA" w:val="clear"/>
            <w:tcMar>
              <w:top w:type="dxa" w:w="90"/>
              <w:left w:type="dxa" w:w="130"/>
              <w:bottom w:type="dxa" w:w="90"/>
              <w:right w:type="dxa" w:w="130"/>
            </w:tcMar>
          </w:tcPr>
          <w:p>
            <w:r>
              <w:rPr>
                <w:b/>
                <w:bCs/>
                <w:sz w:val="19"/>
                <w:szCs w:val="19"/>
              </w:rPr>
              <w:t>A number from -1 to 1 saying how closely two orderings agree. Used for the recruiter’s ranking against ours.</w:t>
            </w:r>
          </w:p>
        </w:tc>
      </w:tr>
      <w:tr>
        <w:trPr>
          <w:tblHeader/>
        </w:trPr>
        <w:tc>
          <w:tcPr>
            <w:tcW w:type="dxa" w:w="2100"/>
            <w:shd w:fill="F4F1EA" w:val="clear"/>
            <w:tcMar>
              <w:top w:type="dxa" w:w="90"/>
              <w:left w:type="dxa" w:w="130"/>
              <w:bottom w:type="dxa" w:w="90"/>
              <w:right w:type="dxa" w:w="130"/>
            </w:tcMar>
          </w:tcPr>
          <w:p>
            <w:r>
              <w:rPr>
                <w:b/>
                <w:bCs/>
                <w:sz w:val="19"/>
                <w:szCs w:val="19"/>
              </w:rPr>
              <w:t>Cronbach’s alpha</w:t>
            </w:r>
          </w:p>
        </w:tc>
        <w:tc>
          <w:tcPr>
            <w:tcW w:type="dxa" w:w="7260"/>
            <w:shd w:fill="F4F1EA" w:val="clear"/>
            <w:tcMar>
              <w:top w:type="dxa" w:w="90"/>
              <w:left w:type="dxa" w:w="130"/>
              <w:bottom w:type="dxa" w:w="90"/>
              <w:right w:type="dxa" w:w="130"/>
            </w:tcMar>
          </w:tcPr>
          <w:p>
            <w:r>
              <w:rPr>
                <w:b/>
                <w:bCs/>
                <w:sz w:val="19"/>
                <w:szCs w:val="19"/>
              </w:rPr>
              <w:t>Whether questions meant to measure one thing behave like they do. A property of our questionnaire, not of the software.</w:t>
            </w:r>
          </w:p>
        </w:tc>
      </w:tr>
      <w:tr>
        <w:trPr>
          <w:tblHeader/>
        </w:trPr>
        <w:tc>
          <w:tcPr>
            <w:tcW w:type="dxa" w:w="2100"/>
            <w:shd w:fill="F4F1EA" w:val="clear"/>
            <w:tcMar>
              <w:top w:type="dxa" w:w="90"/>
              <w:left w:type="dxa" w:w="130"/>
              <w:bottom w:type="dxa" w:w="90"/>
              <w:right w:type="dxa" w:w="130"/>
            </w:tcMar>
          </w:tcPr>
          <w:p>
            <w:r>
              <w:rPr>
                <w:b/>
                <w:bCs/>
                <w:sz w:val="19"/>
                <w:szCs w:val="19"/>
              </w:rPr>
              <w:t>SUS</w:t>
            </w:r>
          </w:p>
        </w:tc>
        <w:tc>
          <w:tcPr>
            <w:tcW w:type="dxa" w:w="7260"/>
            <w:shd w:fill="F4F1EA" w:val="clear"/>
            <w:tcMar>
              <w:top w:type="dxa" w:w="90"/>
              <w:left w:type="dxa" w:w="130"/>
              <w:bottom w:type="dxa" w:w="90"/>
              <w:right w:type="dxa" w:w="130"/>
            </w:tcMar>
          </w:tcPr>
          <w:p>
            <w:r>
              <w:rPr>
                <w:b/>
                <w:bCs/>
                <w:sz w:val="19"/>
                <w:szCs w:val="19"/>
              </w:rPr>
              <w:t>System Usability Scale. Ten questions we did not write, scored 0 to 100, comparable to other studies. Average is about 70.</w:t>
            </w:r>
          </w:p>
        </w:tc>
      </w:tr>
      <w:tr>
        <w:trPr>
          <w:tblHeader/>
        </w:trPr>
        <w:tc>
          <w:tcPr>
            <w:tcW w:type="dxa" w:w="2100"/>
            <w:shd w:fill="F4F1EA" w:val="clear"/>
            <w:tcMar>
              <w:top w:type="dxa" w:w="90"/>
              <w:left w:type="dxa" w:w="130"/>
              <w:bottom w:type="dxa" w:w="90"/>
              <w:right w:type="dxa" w:w="130"/>
            </w:tcMar>
          </w:tcPr>
          <w:p>
            <w:r>
              <w:rPr>
                <w:b/>
                <w:bCs/>
                <w:sz w:val="19"/>
                <w:szCs w:val="19"/>
              </w:rPr>
              <w:t>ISO/IEC 25010</w:t>
            </w:r>
          </w:p>
        </w:tc>
        <w:tc>
          <w:tcPr>
            <w:tcW w:type="dxa" w:w="7260"/>
            <w:shd w:fill="F4F1EA" w:val="clear"/>
            <w:tcMar>
              <w:top w:type="dxa" w:w="90"/>
              <w:left w:type="dxa" w:w="130"/>
              <w:bottom w:type="dxa" w:w="90"/>
              <w:right w:type="dxa" w:w="130"/>
            </w:tcMar>
          </w:tcPr>
          <w:p>
            <w:r>
              <w:rPr>
                <w:b/>
                <w:bCs/>
                <w:sz w:val="19"/>
                <w:szCs w:val="19"/>
              </w:rPr>
              <w:t>A published list of software quality characteristics. NOT a questionnaire — we write our own questions and label them with its characteristics.</w:t>
            </w:r>
          </w:p>
        </w:tc>
      </w:tr>
      <w:tr>
        <w:trPr>
          <w:tblHeader/>
        </w:trPr>
        <w:tc>
          <w:tcPr>
            <w:tcW w:type="dxa" w:w="2100"/>
            <w:shd w:fill="F4F1EA" w:val="clear"/>
            <w:tcMar>
              <w:top w:type="dxa" w:w="90"/>
              <w:left w:type="dxa" w:w="130"/>
              <w:bottom w:type="dxa" w:w="90"/>
              <w:right w:type="dxa" w:w="130"/>
            </w:tcMar>
          </w:tcPr>
          <w:p>
            <w:r>
              <w:rPr>
                <w:b/>
                <w:bCs/>
                <w:sz w:val="19"/>
                <w:szCs w:val="19"/>
              </w:rPr>
              <w:t>Functional suitability</w:t>
            </w:r>
          </w:p>
        </w:tc>
        <w:tc>
          <w:tcPr>
            <w:tcW w:type="dxa" w:w="7260"/>
            <w:shd w:fill="F4F1EA" w:val="clear"/>
            <w:tcMar>
              <w:top w:type="dxa" w:w="90"/>
              <w:left w:type="dxa" w:w="130"/>
              <w:bottom w:type="dxa" w:w="90"/>
              <w:right w:type="dxa" w:w="130"/>
            </w:tcMar>
          </w:tcPr>
          <w:p>
            <w:r>
              <w:rPr>
                <w:b/>
                <w:bCs/>
                <w:sz w:val="19"/>
                <w:szCs w:val="19"/>
              </w:rPr>
              <w:t>Does it do what it says? One of the three ISO characteristics we measure.</w:t>
            </w:r>
          </w:p>
        </w:tc>
      </w:tr>
      <w:tr>
        <w:trPr>
          <w:tblHeader/>
        </w:trPr>
        <w:tc>
          <w:tcPr>
            <w:tcW w:type="dxa" w:w="2100"/>
            <w:shd w:fill="F4F1EA" w:val="clear"/>
            <w:tcMar>
              <w:top w:type="dxa" w:w="90"/>
              <w:left w:type="dxa" w:w="130"/>
              <w:bottom w:type="dxa" w:w="90"/>
              <w:right w:type="dxa" w:w="130"/>
            </w:tcMar>
          </w:tcPr>
          <w:p>
            <w:r>
              <w:rPr>
                <w:b/>
                <w:bCs/>
                <w:sz w:val="19"/>
                <w:szCs w:val="19"/>
              </w:rPr>
              <w:t>Usability</w:t>
            </w:r>
          </w:p>
        </w:tc>
        <w:tc>
          <w:tcPr>
            <w:tcW w:type="dxa" w:w="7260"/>
            <w:shd w:fill="F4F1EA" w:val="clear"/>
            <w:tcMar>
              <w:top w:type="dxa" w:w="90"/>
              <w:left w:type="dxa" w:w="130"/>
              <w:bottom w:type="dxa" w:w="90"/>
              <w:right w:type="dxa" w:w="130"/>
            </w:tcMar>
          </w:tcPr>
          <w:p>
            <w:r>
              <w:rPr>
                <w:b/>
                <w:bCs/>
                <w:sz w:val="19"/>
                <w:szCs w:val="19"/>
              </w:rPr>
              <w:t>Can people operate it? Another one.</w:t>
            </w:r>
          </w:p>
        </w:tc>
      </w:tr>
      <w:tr>
        <w:trPr>
          <w:tblHeader/>
        </w:trPr>
        <w:tc>
          <w:tcPr>
            <w:tcW w:type="dxa" w:w="2100"/>
            <w:shd w:fill="F4F1EA" w:val="clear"/>
            <w:tcMar>
              <w:top w:type="dxa" w:w="90"/>
              <w:left w:type="dxa" w:w="130"/>
              <w:bottom w:type="dxa" w:w="90"/>
              <w:right w:type="dxa" w:w="130"/>
            </w:tcMar>
          </w:tcPr>
          <w:p>
            <w:r>
              <w:rPr>
                <w:b/>
                <w:bCs/>
                <w:sz w:val="19"/>
                <w:szCs w:val="19"/>
              </w:rPr>
              <w:t>Reliability</w:t>
            </w:r>
          </w:p>
        </w:tc>
        <w:tc>
          <w:tcPr>
            <w:tcW w:type="dxa" w:w="7260"/>
            <w:shd w:fill="F4F1EA" w:val="clear"/>
            <w:tcMar>
              <w:top w:type="dxa" w:w="90"/>
              <w:left w:type="dxa" w:w="130"/>
              <w:bottom w:type="dxa" w:w="90"/>
              <w:right w:type="dxa" w:w="130"/>
            </w:tcMar>
          </w:tcPr>
          <w:p>
            <w:r>
              <w:rPr>
                <w:b/>
                <w:bCs/>
                <w:sz w:val="19"/>
                <w:szCs w:val="19"/>
              </w:rPr>
              <w:t>Does it keep working without breaking? The third.</w:t>
            </w:r>
          </w:p>
        </w:tc>
      </w:tr>
      <w:tr>
        <w:trPr>
          <w:tblHeader/>
        </w:trPr>
        <w:tc>
          <w:tcPr>
            <w:tcW w:type="dxa" w:w="2100"/>
            <w:shd w:fill="F4F1EA" w:val="clear"/>
            <w:tcMar>
              <w:top w:type="dxa" w:w="90"/>
              <w:left w:type="dxa" w:w="130"/>
              <w:bottom w:type="dxa" w:w="90"/>
              <w:right w:type="dxa" w:w="130"/>
            </w:tcMar>
          </w:tcPr>
          <w:p>
            <w:r>
              <w:rPr>
                <w:b/>
                <w:bCs/>
                <w:sz w:val="19"/>
                <w:szCs w:val="19"/>
              </w:rPr>
              <w:t>RA 10173</w:t>
            </w:r>
          </w:p>
        </w:tc>
        <w:tc>
          <w:tcPr>
            <w:tcW w:type="dxa" w:w="7260"/>
            <w:shd w:fill="F4F1EA" w:val="clear"/>
            <w:tcMar>
              <w:top w:type="dxa" w:w="90"/>
              <w:left w:type="dxa" w:w="130"/>
              <w:bottom w:type="dxa" w:w="90"/>
              <w:right w:type="dxa" w:w="130"/>
            </w:tcMar>
          </w:tcPr>
          <w:p>
            <w:r>
              <w:rPr>
                <w:b/>
                <w:bCs/>
                <w:sz w:val="19"/>
                <w:szCs w:val="19"/>
              </w:rPr>
              <w:t>The Data Privacy Act. Why we ask consent, and why the upload page says if a document goes to Google.</w:t>
            </w:r>
          </w:p>
        </w:tc>
      </w:tr>
      <w:tr>
        <w:trPr>
          <w:tblHeader/>
        </w:trPr>
        <w:tc>
          <w:tcPr>
            <w:tcW w:type="dxa" w:w="2100"/>
            <w:shd w:fill="F4F1EA" w:val="clear"/>
            <w:tcMar>
              <w:top w:type="dxa" w:w="90"/>
              <w:left w:type="dxa" w:w="130"/>
              <w:bottom w:type="dxa" w:w="90"/>
              <w:right w:type="dxa" w:w="130"/>
            </w:tcMar>
          </w:tcPr>
          <w:p>
            <w:r>
              <w:rPr>
                <w:b/>
                <w:bCs/>
                <w:sz w:val="19"/>
                <w:szCs w:val="19"/>
              </w:rPr>
              <w:t>Demo mode</w:t>
            </w:r>
          </w:p>
        </w:tc>
        <w:tc>
          <w:tcPr>
            <w:tcW w:type="dxa" w:w="7260"/>
            <w:shd w:fill="F4F1EA" w:val="clear"/>
            <w:tcMar>
              <w:top w:type="dxa" w:w="90"/>
              <w:left w:type="dxa" w:w="130"/>
              <w:bottom w:type="dxa" w:w="90"/>
              <w:right w:type="dxa" w:w="130"/>
            </w:tcMar>
          </w:tcPr>
          <w:p>
            <w:r>
              <w:rPr>
                <w:b/>
                <w:bCs/>
                <w:sz w:val="19"/>
                <w:szCs w:val="19"/>
              </w:rPr>
              <w:t>The public version of the site. Runs in your browser with sample data and no database. Nothing you type there is saved anywhere real.</w:t>
            </w:r>
          </w:p>
        </w:tc>
      </w:tr>
      <w:tr>
        <w:trPr>
          <w:tblHeader/>
        </w:trPr>
        <w:tc>
          <w:tcPr>
            <w:tcW w:type="dxa" w:w="2100"/>
            <w:shd w:fill="F4F1EA" w:val="clear"/>
            <w:tcMar>
              <w:top w:type="dxa" w:w="90"/>
              <w:left w:type="dxa" w:w="130"/>
              <w:bottom w:type="dxa" w:w="90"/>
              <w:right w:type="dxa" w:w="130"/>
            </w:tcMar>
          </w:tcPr>
          <w:p>
            <w:r>
              <w:rPr>
                <w:b/>
                <w:bCs/>
                <w:sz w:val="19"/>
                <w:szCs w:val="19"/>
              </w:rPr>
              <w:t>API mode</w:t>
            </w:r>
          </w:p>
        </w:tc>
        <w:tc>
          <w:tcPr>
            <w:tcW w:type="dxa" w:w="7260"/>
            <w:shd w:fill="F4F1EA" w:val="clear"/>
            <w:tcMar>
              <w:top w:type="dxa" w:w="90"/>
              <w:left w:type="dxa" w:w="130"/>
              <w:bottom w:type="dxa" w:w="90"/>
              <w:right w:type="dxa" w:w="130"/>
            </w:tcMar>
          </w:tcPr>
          <w:p>
            <w:r>
              <w:rPr>
                <w:b/>
                <w:bCs/>
                <w:sz w:val="19"/>
                <w:szCs w:val="19"/>
              </w:rPr>
              <w:t>The full version, with the server and the real database. This is what the paper describes and what we evaluate.</w:t>
            </w:r>
          </w:p>
        </w:tc>
      </w:tr>
    </w:tbl>
    <w:p>
      <w:pPr>
        <w:pStyle w:val="Heading1"/>
      </w:pPr>
      <w:r>
        <w:t>10 · If you remember only ten things</w:t>
      </w:r>
    </w:p>
    <w:p>
      <w:pPr>
        <w:pStyle w:val="ListParagraph"/>
        <w:numPr>
          <w:ilvl w:val="0"/>
          <w:numId w:val="2"/>
        </w:numPr>
        <w:spacing w:after="70"/>
      </w:pPr>
      <w:r>
        <w:t>1. The AI reads documents. It does not score anyone. The score is arithmetic you can do on paper.</w:t>
      </w:r>
    </w:p>
    <w:p>
      <w:pPr>
        <w:pStyle w:val="ListParagraph"/>
        <w:numPr>
          <w:ilvl w:val="0"/>
          <w:numId w:val="2"/>
        </w:numPr>
        <w:spacing w:after="70"/>
      </w:pPr>
      <w:r>
        <w:t>2. Skills 50, education 25, experience 25. Strong is 80 and up, possible is 50 to 79, related is below 50.</w:t>
      </w:r>
    </w:p>
    <w:p>
      <w:pPr>
        <w:pStyle w:val="ListParagraph"/>
        <w:numPr>
          <w:ilvl w:val="0"/>
          <w:numId w:val="2"/>
        </w:numPr>
        <w:spacing w:after="70"/>
      </w:pPr>
      <w:r>
        <w:t>3. Every applicant has two resumes. Both get scored. Only the structured one decides the order.</w:t>
      </w:r>
    </w:p>
    <w:p>
      <w:pPr>
        <w:pStyle w:val="ListParagraph"/>
        <w:numPr>
          <w:ilvl w:val="0"/>
          <w:numId w:val="2"/>
        </w:numPr>
        <w:spacing w:after="70"/>
      </w:pPr>
      <w:r>
        <w:t>4. A skill you can point to counts fully. A skill you cannot point to counts half — never zero.</w:t>
      </w:r>
    </w:p>
    <w:p>
      <w:pPr>
        <w:pStyle w:val="ListParagraph"/>
        <w:numPr>
          <w:ilvl w:val="0"/>
          <w:numId w:val="2"/>
        </w:numPr>
        <w:spacing w:after="70"/>
      </w:pPr>
      <w:r>
        <w:t>5. We do not tell applicants which skills they are missing, only how many and what kind. We used to, and it was a list to copy.</w:t>
      </w:r>
    </w:p>
    <w:p>
      <w:pPr>
        <w:pStyle w:val="ListParagraph"/>
        <w:numPr>
          <w:ilvl w:val="0"/>
          <w:numId w:val="2"/>
        </w:numPr>
        <w:spacing w:after="70"/>
      </w:pPr>
      <w:r>
        <w:t>6. The recruiter’s list is ordered by the score saved when the person applied, so it never rearranges behind them.</w:t>
      </w:r>
    </w:p>
    <w:p>
      <w:pPr>
        <w:pStyle w:val="ListParagraph"/>
        <w:numPr>
          <w:ilvl w:val="0"/>
          <w:numId w:val="2"/>
        </w:numPr>
        <w:spacing w:after="70"/>
      </w:pPr>
      <w:r>
        <w:t>7. The system never rejects anybody. Every status change names a real person, and the record proves it.</w:t>
      </w:r>
    </w:p>
    <w:p>
      <w:pPr>
        <w:pStyle w:val="ListParagraph"/>
        <w:numPr>
          <w:ilvl w:val="0"/>
          <w:numId w:val="2"/>
        </w:numPr>
        <w:spacing w:after="70"/>
      </w:pPr>
      <w:r>
        <w:t>8. The applicant is told the reason a decision was made, but not which staff member made it.</w:t>
      </w:r>
    </w:p>
    <w:p>
      <w:pPr>
        <w:pStyle w:val="ListParagraph"/>
        <w:numPr>
          <w:ilvl w:val="0"/>
          <w:numId w:val="2"/>
        </w:numPr>
        <w:spacing w:after="70"/>
      </w:pPr>
      <w:r>
        <w:t>9. Our sampling is purposive, not random. That is why sample size calculators do not apply to us.</w:t>
      </w:r>
    </w:p>
    <w:p>
      <w:pPr>
        <w:pStyle w:val="ListParagraph"/>
        <w:numPr>
          <w:ilvl w:val="0"/>
          <w:numId w:val="2"/>
        </w:numPr>
        <w:spacing w:after="70"/>
      </w:pPr>
      <w:r>
        <w:t>10. 40 people who finish both questionnaires lets us catch a medium change. Not a small one. We say so in Limitations.</w:t>
      </w:r>
    </w:p>
    <w:p>
      <w:pPr>
        <w:spacing w:after="260"/>
        <w:ind w:left="900" w:right="900"/>
        <w:jc w:val="center"/>
      </w:pPr>
      <w:r>
        <w:rPr>
          <w:sz w:val="20"/>
          <w:szCs w:val="20"/>
        </w:rPr>
        <w:t>And one habit worth more than any of them: when you do not know, say you do not know, then say what you would need to find out. A panel forgives that. It does not forgive a confident wrong answer.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