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A1A1A"/>
          <w:sz w:val="34"/>
          <w:szCs w:val="34"/>
        </w:rPr>
        <w:t xml:space="preserve">HR Interview &amp; Data-Capture Guide</w:t>
      </w:r>
    </w:p>
    <w:p>
      <w:pPr>
        <w:spacing w:after="120" w:line="300"/>
        <w:jc w:val="center"/>
      </w:pPr>
      <w:r>
        <w:rPr>
          <w:rFonts w:ascii="Arial" w:cs="Arial" w:eastAsia="Arial" w:hAnsi="Arial"/>
          <w:b w:val="false"/>
          <w:bCs w:val="false"/>
          <w:i w:val="false"/>
          <w:iCs w:val="false"/>
          <w:color w:val="6B6B6B"/>
          <w:sz w:val="20"/>
          <w:szCs w:val="20"/>
        </w:rPr>
        <w:t xml:space="preserve">Clark Outsourcing, Clark Freeport Zone — Human Resources Department</w:t>
      </w:r>
    </w:p>
    <w:p>
      <w:pPr>
        <w:spacing w:after="120" w:line="300"/>
        <w:jc w:val="center"/>
      </w:pPr>
      <w:r>
        <w:rPr>
          <w:rFonts w:ascii="Arial" w:cs="Arial" w:eastAsia="Arial" w:hAnsi="Arial"/>
          <w:b w:val="false"/>
          <w:bCs w:val="false"/>
          <w:i w:val="false"/>
          <w:iCs w:val="false"/>
          <w:color w:val="6B6B6B"/>
          <w:sz w:val="20"/>
          <w:szCs w:val="20"/>
        </w:rPr>
        <w:t xml:space="preserve">ResumeMatch PH capstone · Garcia · Santos · Talens</w:t>
      </w:r>
    </w:p>
    <w:p>
      <w:pPr>
        <w:spacing w:after="120" w:before="240" w:line="280"/>
      </w:pPr>
      <w:r>
        <w:rPr>
          <w:rFonts w:ascii="Arial" w:cs="Arial" w:eastAsia="Arial" w:hAnsi="Arial"/>
          <w:b/>
          <w:bCs/>
          <w:i w:val="false"/>
          <w:iCs w:val="false"/>
          <w:color w:val="1A1A1A"/>
          <w:sz w:val="18"/>
          <w:szCs w:val="18"/>
        </w:rPr>
        <w:t xml:space="preserve">Why this meeting matters</w:t>
      </w:r>
    </w:p>
    <w:p>
      <w:pPr>
        <w:spacing w:after="120" w:before="120" w:line="280"/>
      </w:pPr>
      <w:r>
        <w:rPr>
          <w:rFonts w:ascii="Arial" w:cs="Arial" w:eastAsia="Arial" w:hAnsi="Arial"/>
          <w:b w:val="false"/>
          <w:bCs w:val="false"/>
          <w:i w:val="false"/>
          <w:iCs w:val="false"/>
          <w:color w:val="1A1A1A"/>
          <w:sz w:val="18"/>
          <w:szCs w:val="18"/>
        </w:rPr>
        <w:t xml:space="preserve">Three numbers in your paper — skills 50 %, education 25 %, experience 25 % — are currently your own assumption. A panelist can fairly ask "where did those come from?" and right now the honest answer is "we chose them." If Clark Outsourcing's HR gives you those weights, they stop being an assumption and become partner-validated data, and the same meeting gives you the real job postings, the baseline screening numbers your study needs in order to claim any improvement, and the department list the routing feature needs. Section A alone is worth the visit.</w:t>
      </w:r>
    </w:p>
    <w:p>
      <w:pPr>
        <w:spacing w:after="120" w:before="120" w:line="280"/>
      </w:pPr>
      <w:r>
        <w:rPr>
          <w:rFonts w:ascii="Arial" w:cs="Arial" w:eastAsia="Arial" w:hAnsi="Arial"/>
          <w:b/>
          <w:bCs/>
          <w:i w:val="false"/>
          <w:iCs w:val="false"/>
          <w:color w:val="1A1A1A"/>
          <w:sz w:val="18"/>
          <w:szCs w:val="18"/>
        </w:rPr>
        <w:t xml:space="preserve">If you only have 20 minutes, ask these five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A1 — the 100-point split across skills, education and experience.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A6 — whether a TESDA NC II beats a bachelor's degree for an operations role.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A7 — whether OJT and practicum count as work experience.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Section B — full details for at least three real openings.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C1, C3 and C5 — applications per opening, seconds spent per résumé, how many reach interview.</w:t>
      </w:r>
    </w:p>
    <w:p>
      <w:pPr>
        <w:spacing w:after="120" w:before="120" w:line="280"/>
      </w:pPr>
      <w:r>
        <w:rPr>
          <w:rFonts w:ascii="Arial" w:cs="Arial" w:eastAsia="Arial" w:hAnsi="Arial"/>
          <w:b/>
          <w:bCs/>
          <w:i w:val="false"/>
          <w:iCs w:val="false"/>
          <w:color w:val="1A1A1A"/>
          <w:sz w:val="18"/>
          <w:szCs w:val="18"/>
        </w:rPr>
        <w:t xml:space="preserve">How to run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Print this and write on it. Ask permission to record before you start.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Ask open questions first, then read back your understanding for confirmation. Do not lead them toward the answer you want — a weight split that merely confirms your guess is worth nothing if you suggested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For Section A, hand them the worksheet and let them fill in the numbers themselves. Getting it in their handwriting makes it citable.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Anything they say that contradicts what you built is a finding, not a problem. Write it down exactly.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Confirm at the end whether you may name Clark Outsourcing in the paper, and who signs the partnership and data-privacy paperwork.</w:t>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A — Grounding the matching engine</w:t>
      </w:r>
      <w:r>
        <w:br/>
      </w:r>
      <w:r>
        <w:rPr>
          <w:rFonts w:ascii="Arial" w:cs="Arial" w:eastAsia="Arial" w:hAnsi="Arial"/>
          <w:b w:val="false"/>
          <w:bCs w:val="false"/>
          <w:i w:val="false"/>
          <w:iCs w:val="false"/>
          <w:color w:val="6B6B6B"/>
          <w:sz w:val="18"/>
          <w:szCs w:val="18"/>
        </w:rPr>
        <w:t xml:space="preserve">The highest-value section. Feeds the scoring weights, the tier thresholds, and the education ranking.</w:t>
      </w:r>
    </w:p>
    <w:p>
      <w:pPr>
        <w:spacing w:after="60" w:before="140" w:line="280"/>
        <w:ind w:left="260" w:hanging="260"/>
      </w:pPr>
      <w:r>
        <w:rPr>
          <w:rFonts w:ascii="Arial" w:cs="Arial" w:eastAsia="Arial" w:hAnsi="Arial"/>
          <w:b/>
          <w:bCs/>
          <w:i w:val="false"/>
          <w:iCs w:val="false"/>
          <w:color w:val="1A1A1A"/>
          <w:sz w:val="20"/>
          <w:szCs w:val="20"/>
        </w:rPr>
        <w:t xml:space="preserve">A1  </w:t>
      </w:r>
      <w:r>
        <w:rPr>
          <w:rFonts w:ascii="Arial" w:cs="Arial" w:eastAsia="Arial" w:hAnsi="Arial"/>
          <w:b w:val="false"/>
          <w:bCs w:val="false"/>
          <w:i w:val="false"/>
          <w:iCs w:val="false"/>
          <w:color w:val="1A1A1A"/>
          <w:sz w:val="20"/>
          <w:szCs w:val="20"/>
        </w:rPr>
        <w:t xml:space="preserve">When you screen a résumé for a specific opening, how would you divide 100 points across these three things: the skills the person lists, their educational attainment, and their work experience?</w:t>
      </w:r>
      <w:r>
        <w:br/>
      </w:r>
      <w:r>
        <w:rPr>
          <w:rFonts w:ascii="Arial" w:cs="Arial" w:eastAsia="Arial" w:hAnsi="Arial"/>
          <w:b w:val="false"/>
          <w:bCs w:val="false"/>
          <w:i/>
          <w:iCs/>
          <w:color w:val="8A6A1F"/>
          <w:sz w:val="17"/>
          <w:szCs w:val="17"/>
        </w:rPr>
        <w:t xml:space="preserve">→ The 50/25/25 weights — Objectives, Scope, Development and Testing</w:t>
      </w:r>
    </w:p>
    <w:p>
      <w:pPr>
        <w:spacing w:after="40" w:line="260"/>
        <w:ind w:left="520"/>
      </w:pPr>
      <w:r>
        <w:rPr>
          <w:rFonts w:ascii="Arial" w:cs="Arial" w:eastAsia="Arial" w:hAnsi="Arial"/>
          <w:b w:val="false"/>
          <w:bCs w:val="false"/>
          <w:i w:val="false"/>
          <w:iCs w:val="false"/>
          <w:color w:val="444444"/>
          <w:sz w:val="18"/>
          <w:szCs w:val="18"/>
        </w:rPr>
        <w:t xml:space="preserve">· Hand over the worksheet on the next page — ask them to write the numbers.</w:t>
      </w:r>
    </w:p>
    <w:p>
      <w:pPr>
        <w:spacing w:after="40" w:line="260"/>
        <w:ind w:left="520"/>
      </w:pPr>
      <w:r>
        <w:rPr>
          <w:rFonts w:ascii="Arial" w:cs="Arial" w:eastAsia="Arial" w:hAnsi="Arial"/>
          <w:b w:val="false"/>
          <w:bCs w:val="false"/>
          <w:i w:val="false"/>
          <w:iCs w:val="false"/>
          <w:color w:val="444444"/>
          <w:sz w:val="18"/>
          <w:szCs w:val="18"/>
        </w:rPr>
        <w:t xml:space="preserve">· Does the split change by role? Ask for customer support vs. administration vs. finance vs. IT vs. supervisory.</w:t>
      </w:r>
    </w:p>
    <w:p>
      <w:pPr>
        <w:spacing w:after="40" w:line="260"/>
        <w:ind w:left="520"/>
      </w:pPr>
      <w:r>
        <w:rPr>
          <w:rFonts w:ascii="Arial" w:cs="Arial" w:eastAsia="Arial" w:hAnsi="Arial"/>
          <w:b w:val="false"/>
          <w:bCs w:val="false"/>
          <w:i w:val="false"/>
          <w:iCs w:val="false"/>
          <w:color w:val="444444"/>
          <w:sz w:val="18"/>
          <w:szCs w:val="18"/>
        </w:rPr>
        <w:t xml:space="preserve">· If they resist numbers: "which of the three would you give up last?" then rank, then convert.</w:t>
      </w:r>
    </w:p>
    <w:p>
      <w:pPr>
        <w:spacing w:after="60" w:before="140" w:line="280"/>
        <w:ind w:left="260" w:hanging="260"/>
      </w:pPr>
      <w:r>
        <w:rPr>
          <w:rFonts w:ascii="Arial" w:cs="Arial" w:eastAsia="Arial" w:hAnsi="Arial"/>
          <w:b/>
          <w:bCs/>
          <w:i w:val="false"/>
          <w:iCs w:val="false"/>
          <w:color w:val="1A1A1A"/>
          <w:sz w:val="20"/>
          <w:szCs w:val="20"/>
        </w:rPr>
        <w:t xml:space="preserve">A2  </w:t>
      </w:r>
      <w:r>
        <w:rPr>
          <w:rFonts w:ascii="Arial" w:cs="Arial" w:eastAsia="Arial" w:hAnsi="Arial"/>
          <w:b w:val="false"/>
          <w:bCs w:val="false"/>
          <w:i w:val="false"/>
          <w:iCs w:val="false"/>
          <w:color w:val="1A1A1A"/>
          <w:sz w:val="20"/>
          <w:szCs w:val="20"/>
        </w:rPr>
        <w:t xml:space="preserve">Is there anything you weigh that is not in those three — certifications, trainings, the school they came from, English proficiency, grooming, availability, or willingness to work shifts? Roughly how many points out of 100?</w:t>
      </w:r>
      <w:r>
        <w:br/>
      </w:r>
      <w:r>
        <w:rPr>
          <w:rFonts w:ascii="Arial" w:cs="Arial" w:eastAsia="Arial" w:hAnsi="Arial"/>
          <w:b w:val="false"/>
          <w:bCs w:val="false"/>
          <w:i/>
          <w:iCs/>
          <w:color w:val="8A6A1F"/>
          <w:sz w:val="17"/>
          <w:szCs w:val="17"/>
        </w:rPr>
        <w:t xml:space="preserve">→ Decides whether certifications should enter the formula. Right now they are stored but not scored.</w:t>
      </w:r>
    </w:p>
    <w:p>
      <w:pPr>
        <w:spacing w:after="40" w:line="260"/>
        <w:ind w:left="520"/>
      </w:pPr>
      <w:r>
        <w:rPr>
          <w:rFonts w:ascii="Arial" w:cs="Arial" w:eastAsia="Arial" w:hAnsi="Arial"/>
          <w:b w:val="false"/>
          <w:bCs w:val="false"/>
          <w:i w:val="false"/>
          <w:iCs w:val="false"/>
          <w:color w:val="444444"/>
          <w:sz w:val="18"/>
          <w:szCs w:val="18"/>
        </w:rPr>
        <w:t xml:space="preserve">· Specifically: how much does a TESDA NC II or a food-safety certificate move you?</w:t>
      </w:r>
    </w:p>
    <w:p>
      <w:pPr>
        <w:spacing w:after="60" w:before="140" w:line="280"/>
        <w:ind w:left="260" w:hanging="260"/>
      </w:pPr>
      <w:r>
        <w:rPr>
          <w:rFonts w:ascii="Arial" w:cs="Arial" w:eastAsia="Arial" w:hAnsi="Arial"/>
          <w:b/>
          <w:bCs/>
          <w:i w:val="false"/>
          <w:iCs w:val="false"/>
          <w:color w:val="1A1A1A"/>
          <w:sz w:val="20"/>
          <w:szCs w:val="20"/>
        </w:rPr>
        <w:t xml:space="preserve">A3  </w:t>
      </w:r>
      <w:r>
        <w:rPr>
          <w:rFonts w:ascii="Arial" w:cs="Arial" w:eastAsia="Arial" w:hAnsi="Arial"/>
          <w:b w:val="false"/>
          <w:bCs w:val="false"/>
          <w:i w:val="false"/>
          <w:iCs w:val="false"/>
          <w:color w:val="1A1A1A"/>
          <w:sz w:val="20"/>
          <w:szCs w:val="20"/>
        </w:rPr>
        <w:t xml:space="preserve">Suppose our system scores each applicant out of 100 against a posting. At what score would you definitely want to interview? Below what score would you not bother?</w:t>
      </w:r>
      <w:r>
        <w:br/>
      </w:r>
      <w:r>
        <w:rPr>
          <w:rFonts w:ascii="Arial" w:cs="Arial" w:eastAsia="Arial" w:hAnsi="Arial"/>
          <w:b w:val="false"/>
          <w:bCs w:val="false"/>
          <w:i/>
          <w:iCs/>
          <w:color w:val="8A6A1F"/>
          <w:sz w:val="17"/>
          <w:szCs w:val="17"/>
        </w:rPr>
        <w:t xml:space="preserve">→ Validates the tier thresholds, currently strong ≥ 80 and possible ≥ 50.</w:t>
      </w:r>
    </w:p>
    <w:p>
      <w:pPr>
        <w:spacing w:after="60" w:before="140" w:line="280"/>
        <w:ind w:left="260" w:hanging="260"/>
      </w:pPr>
      <w:r>
        <w:rPr>
          <w:rFonts w:ascii="Arial" w:cs="Arial" w:eastAsia="Arial" w:hAnsi="Arial"/>
          <w:b/>
          <w:bCs/>
          <w:i w:val="false"/>
          <w:iCs w:val="false"/>
          <w:color w:val="1A1A1A"/>
          <w:sz w:val="20"/>
          <w:szCs w:val="20"/>
        </w:rPr>
        <w:t xml:space="preserve">A4  </w:t>
      </w:r>
      <w:r>
        <w:rPr>
          <w:rFonts w:ascii="Arial" w:cs="Arial" w:eastAsia="Arial" w:hAnsi="Arial"/>
          <w:b w:val="false"/>
          <w:bCs w:val="false"/>
          <w:i w:val="false"/>
          <w:iCs w:val="false"/>
          <w:color w:val="1A1A1A"/>
          <w:sz w:val="20"/>
          <w:szCs w:val="20"/>
        </w:rPr>
        <w:t xml:space="preserve">Have you ever hired someone who looked weak on paper? What made you take the chance on them?</w:t>
      </w:r>
      <w:r>
        <w:br/>
      </w:r>
      <w:r>
        <w:rPr>
          <w:rFonts w:ascii="Arial" w:cs="Arial" w:eastAsia="Arial" w:hAnsi="Arial"/>
          <w:b w:val="false"/>
          <w:bCs w:val="false"/>
          <w:i/>
          <w:iCs/>
          <w:color w:val="8A6A1F"/>
          <w:sz w:val="17"/>
          <w:szCs w:val="17"/>
        </w:rPr>
        <w:t xml:space="preserve">→ Tests the no-automatic-rejection commitment in the Scope and the Ethical Consideration.</w:t>
      </w:r>
    </w:p>
    <w:p>
      <w:pPr>
        <w:spacing w:after="60" w:before="140" w:line="280"/>
        <w:ind w:left="260" w:hanging="260"/>
      </w:pPr>
      <w:r>
        <w:rPr>
          <w:rFonts w:ascii="Arial" w:cs="Arial" w:eastAsia="Arial" w:hAnsi="Arial"/>
          <w:b/>
          <w:bCs/>
          <w:i w:val="false"/>
          <w:iCs w:val="false"/>
          <w:color w:val="1A1A1A"/>
          <w:sz w:val="20"/>
          <w:szCs w:val="20"/>
        </w:rPr>
        <w:t xml:space="preserve">A5  </w:t>
      </w:r>
      <w:r>
        <w:rPr>
          <w:rFonts w:ascii="Arial" w:cs="Arial" w:eastAsia="Arial" w:hAnsi="Arial"/>
          <w:b w:val="false"/>
          <w:bCs w:val="false"/>
          <w:i w:val="false"/>
          <w:iCs w:val="false"/>
          <w:color w:val="1A1A1A"/>
          <w:sz w:val="20"/>
          <w:szCs w:val="20"/>
        </w:rPr>
        <w:t xml:space="preserve">Which hurts an applicant more — missing one skill you listed as required, or being a year short on experience?</w:t>
      </w:r>
      <w:r>
        <w:br/>
      </w:r>
      <w:r>
        <w:rPr>
          <w:rFonts w:ascii="Arial" w:cs="Arial" w:eastAsia="Arial" w:hAnsi="Arial"/>
          <w:b w:val="false"/>
          <w:bCs w:val="false"/>
          <w:i/>
          <w:iCs/>
          <w:color w:val="8A6A1F"/>
          <w:sz w:val="17"/>
          <w:szCs w:val="17"/>
        </w:rPr>
        <w:t xml:space="preserve">→ Sanity-checks the relative weight of the skills and experience components.</w:t>
      </w:r>
    </w:p>
    <w:p>
      <w:pPr>
        <w:spacing w:after="60" w:before="140" w:line="280"/>
        <w:ind w:left="260" w:hanging="260"/>
      </w:pPr>
      <w:r>
        <w:rPr>
          <w:rFonts w:ascii="Arial" w:cs="Arial" w:eastAsia="Arial" w:hAnsi="Arial"/>
          <w:b/>
          <w:bCs/>
          <w:i w:val="false"/>
          <w:iCs w:val="false"/>
          <w:color w:val="1A1A1A"/>
          <w:sz w:val="20"/>
          <w:szCs w:val="20"/>
        </w:rPr>
        <w:t xml:space="preserve">A6  </w:t>
      </w:r>
      <w:r>
        <w:rPr>
          <w:rFonts w:ascii="Arial" w:cs="Arial" w:eastAsia="Arial" w:hAnsi="Arial"/>
          <w:b w:val="false"/>
          <w:bCs w:val="false"/>
          <w:i w:val="false"/>
          <w:iCs w:val="false"/>
          <w:color w:val="1A1A1A"/>
          <w:sz w:val="20"/>
          <w:szCs w:val="20"/>
        </w:rPr>
        <w:t xml:space="preserve">Which of these do you actually treat as different: high school graduate, TESDA or vocational NC II, two-year associate or diploma, four-year bachelor's, master's? For a customer support or data entry role, is a TESDA NC II holder worse than, equal to, or better than a BS HRM graduate?</w:t>
      </w:r>
      <w:r>
        <w:br/>
      </w:r>
      <w:r>
        <w:rPr>
          <w:rFonts w:ascii="Arial" w:cs="Arial" w:eastAsia="Arial" w:hAnsi="Arial"/>
          <w:b w:val="false"/>
          <w:bCs w:val="false"/>
          <w:i/>
          <w:iCs/>
          <w:color w:val="8A6A1F"/>
          <w:sz w:val="17"/>
          <w:szCs w:val="17"/>
        </w:rPr>
        <w:t xml:space="preserve">→ The system ranks bachelor's above vocational. If Clark Outsourcing says the opposite for operations roles, that ranking is mis-specified — a genuine finding.</w:t>
      </w:r>
    </w:p>
    <w:p>
      <w:pPr>
        <w:spacing w:after="40" w:line="260"/>
        <w:ind w:left="520"/>
      </w:pPr>
      <w:r>
        <w:rPr>
          <w:rFonts w:ascii="Arial" w:cs="Arial" w:eastAsia="Arial" w:hAnsi="Arial"/>
          <w:b w:val="false"/>
          <w:bCs w:val="false"/>
          <w:i w:val="false"/>
          <w:iCs w:val="false"/>
          <w:color w:val="444444"/>
          <w:sz w:val="18"/>
          <w:szCs w:val="18"/>
        </w:rPr>
        <w:t xml:space="preserve">· Is a degree ever a hard requirement, or always negotiable?</w:t>
      </w:r>
    </w:p>
    <w:p>
      <w:pPr>
        <w:spacing w:after="40" w:line="260"/>
        <w:ind w:left="520"/>
      </w:pPr>
      <w:r>
        <w:rPr>
          <w:rFonts w:ascii="Arial" w:cs="Arial" w:eastAsia="Arial" w:hAnsi="Arial"/>
          <w:b w:val="false"/>
          <w:bCs w:val="false"/>
          <w:i w:val="false"/>
          <w:iCs w:val="false"/>
          <w:color w:val="444444"/>
          <w:sz w:val="18"/>
          <w:szCs w:val="18"/>
        </w:rPr>
        <w:t xml:space="preserve">· Do you require the degree to be related to the role?</w:t>
      </w:r>
    </w:p>
    <w:p>
      <w:pPr>
        <w:spacing w:after="60" w:before="140" w:line="280"/>
        <w:ind w:left="260" w:hanging="260"/>
      </w:pPr>
      <w:r>
        <w:rPr>
          <w:rFonts w:ascii="Arial" w:cs="Arial" w:eastAsia="Arial" w:hAnsi="Arial"/>
          <w:b/>
          <w:bCs/>
          <w:i w:val="false"/>
          <w:iCs w:val="false"/>
          <w:color w:val="1A1A1A"/>
          <w:sz w:val="20"/>
          <w:szCs w:val="20"/>
        </w:rPr>
        <w:t xml:space="preserve">A7  </w:t>
      </w:r>
      <w:r>
        <w:rPr>
          <w:rFonts w:ascii="Arial" w:cs="Arial" w:eastAsia="Arial" w:hAnsi="Arial"/>
          <w:b w:val="false"/>
          <w:bCs w:val="false"/>
          <w:i w:val="false"/>
          <w:iCs w:val="false"/>
          <w:color w:val="1A1A1A"/>
          <w:sz w:val="20"/>
          <w:szCs w:val="20"/>
        </w:rPr>
        <w:t xml:space="preserve">Do you count OJT, practicum, or internship as work experience? Would a 400-hour practicum count toward a six-month experience requirement?</w:t>
      </w:r>
      <w:r>
        <w:br/>
      </w:r>
      <w:r>
        <w:rPr>
          <w:rFonts w:ascii="Arial" w:cs="Arial" w:eastAsia="Arial" w:hAnsi="Arial"/>
          <w:b w:val="false"/>
          <w:bCs w:val="false"/>
          <w:i/>
          <w:iCs/>
          <w:color w:val="8A6A1F"/>
          <w:sz w:val="17"/>
          <w:szCs w:val="17"/>
        </w:rPr>
        <w:t xml:space="preserve">→ Decides how fresh graduates — your study's target user — score. Currently practicum contributes nothing.</w:t>
      </w:r>
    </w:p>
    <w:p>
      <w:pPr>
        <w:spacing w:after="60" w:before="140" w:line="280"/>
        <w:ind w:left="260" w:hanging="260"/>
      </w:pPr>
      <w:r>
        <w:rPr>
          <w:rFonts w:ascii="Arial" w:cs="Arial" w:eastAsia="Arial" w:hAnsi="Arial"/>
          <w:b/>
          <w:bCs/>
          <w:i w:val="false"/>
          <w:iCs w:val="false"/>
          <w:color w:val="1A1A1A"/>
          <w:sz w:val="20"/>
          <w:szCs w:val="20"/>
        </w:rPr>
        <w:t xml:space="preserve">A8  </w:t>
      </w:r>
      <w:r>
        <w:rPr>
          <w:rFonts w:ascii="Arial" w:cs="Arial" w:eastAsia="Arial" w:hAnsi="Arial"/>
          <w:b w:val="false"/>
          <w:bCs w:val="false"/>
          <w:i w:val="false"/>
          <w:iCs w:val="false"/>
          <w:color w:val="1A1A1A"/>
          <w:sz w:val="20"/>
          <w:szCs w:val="20"/>
        </w:rPr>
        <w:t xml:space="preserve">When a posting says "one year of experience required", would you still consider someone with eight months?</w:t>
      </w:r>
      <w:r>
        <w:br/>
      </w:r>
      <w:r>
        <w:rPr>
          <w:rFonts w:ascii="Arial" w:cs="Arial" w:eastAsia="Arial" w:hAnsi="Arial"/>
          <w:b w:val="false"/>
          <w:bCs w:val="false"/>
          <w:i/>
          <w:iCs/>
          <w:color w:val="8A6A1F"/>
          <w:sz w:val="17"/>
          <w:szCs w:val="17"/>
        </w:rPr>
        <w:t xml:space="preserve">→ Validates treating experience as a ratio rather than a pass/fail gate.</w:t>
      </w:r>
    </w:p>
    <w:p>
      <w:pPr>
        <w:spacing w:after="60" w:before="140" w:line="280"/>
        <w:ind w:left="260" w:hanging="260"/>
      </w:pPr>
      <w:r>
        <w:rPr>
          <w:rFonts w:ascii="Arial" w:cs="Arial" w:eastAsia="Arial" w:hAnsi="Arial"/>
          <w:b/>
          <w:bCs/>
          <w:i w:val="false"/>
          <w:iCs w:val="false"/>
          <w:color w:val="1A1A1A"/>
          <w:sz w:val="20"/>
          <w:szCs w:val="20"/>
        </w:rPr>
        <w:t xml:space="preserve">A9  </w:t>
      </w:r>
      <w:r>
        <w:rPr>
          <w:rFonts w:ascii="Arial" w:cs="Arial" w:eastAsia="Arial" w:hAnsi="Arial"/>
          <w:b w:val="false"/>
          <w:bCs w:val="false"/>
          <w:i w:val="false"/>
          <w:iCs w:val="false"/>
          <w:color w:val="1A1A1A"/>
          <w:sz w:val="20"/>
          <w:szCs w:val="20"/>
        </w:rPr>
        <w:t xml:space="preserve">Do you ever discard an application without reading it? What triggers that?</w:t>
      </w:r>
      <w:r>
        <w:br/>
      </w:r>
      <w:r>
        <w:rPr>
          <w:rFonts w:ascii="Arial" w:cs="Arial" w:eastAsia="Arial" w:hAnsi="Arial"/>
          <w:b w:val="false"/>
          <w:bCs w:val="false"/>
          <w:i/>
          <w:iCs/>
          <w:color w:val="8A6A1F"/>
          <w:sz w:val="17"/>
          <w:szCs w:val="17"/>
        </w:rPr>
        <w:t xml:space="preserve">→ Requirement Analysis, and the fairness argument in the Introduction.</w:t>
      </w:r>
    </w:p>
    <w:p>
      <w:r>
        <w:br w:type="page"/>
      </w:r>
    </w:p>
    <w:p>
      <w:pPr>
        <w:spacing w:after="100" w:before="0" w:line="280"/>
      </w:pPr>
      <w:r>
        <w:rPr>
          <w:rFonts w:ascii="Arial" w:cs="Arial" w:eastAsia="Arial" w:hAnsi="Arial"/>
          <w:b/>
          <w:bCs/>
          <w:i w:val="false"/>
          <w:iCs w:val="false"/>
          <w:color w:val="1A1A1A"/>
          <w:sz w:val="24"/>
          <w:szCs w:val="24"/>
        </w:rPr>
        <w:t xml:space="preserve">Worksheet A1 — weight allocation</w:t>
      </w:r>
    </w:p>
    <w:p>
      <w:pPr>
        <w:spacing w:after="120" w:before="120" w:line="280"/>
      </w:pPr>
      <w:r>
        <w:rPr>
          <w:rFonts w:ascii="Arial" w:cs="Arial" w:eastAsia="Arial" w:hAnsi="Arial"/>
          <w:b w:val="false"/>
          <w:bCs w:val="false"/>
          <w:i/>
          <w:iCs/>
          <w:color w:val="6B6B6B"/>
          <w:sz w:val="18"/>
          <w:szCs w:val="18"/>
        </w:rPr>
        <w:t xml:space="preserve">Ask the HR respondent to fill each row so the three numbers total 100. Their handwriting makes this citable data.</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1404"/>
        <w:gridCol w:w="1404"/>
        <w:gridCol w:w="1404"/>
        <w:gridCol w:w="1404"/>
      </w:tblGrid>
      <w:tr>
        <w:trPr>
          <w:tblHeader/>
        </w:trPr>
        <w:tc>
          <w:tcPr>
            <w:tcW w:type="dxa" w:w="374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Role family</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Skills</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Education</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Experience</w:t>
            </w:r>
          </w:p>
        </w:tc>
        <w:tc>
          <w:tcPr>
            <w:tcW w:type="dxa" w:w="140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Total</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Customer support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Administration / back office</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Finance and accounting</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Information technology</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Digital marketing</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Healthcare support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Supervisory or team lead</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Supervisory / managerial</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r>
        <w:tc>
          <w:tcPr>
            <w:tcW w:type="dxa" w:w="374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OVERALL, if you had to pick one split</w:t>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140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100</w:t>
            </w:r>
          </w:p>
        </w:tc>
      </w:tr>
    </w:tbl>
    <w:p>
      <w:pPr>
        <w:spacing w:after="120" w:before="120" w:line="280"/>
      </w:pPr>
      <w:r>
        <w:rPr>
          <w:rFonts w:ascii="Arial" w:cs="Arial" w:eastAsia="Arial" w:hAnsi="Arial"/>
          <w:b w:val="false"/>
          <w:bCs w:val="false"/>
          <w:i w:val="false"/>
          <w:iCs w:val="false"/>
          <w:color w:val="1A1A1A"/>
          <w:sz w:val="18"/>
          <w:szCs w:val="18"/>
        </w:rPr>
        <w:t xml:space="preserve">Anything else you weigh, and how much out of 100:</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spacing w:after="120" w:before="120" w:line="280"/>
      </w:pPr>
      <w:r>
        <w:rPr>
          <w:rFonts w:ascii="Arial" w:cs="Arial" w:eastAsia="Arial" w:hAnsi="Arial"/>
          <w:b w:val="false"/>
          <w:bCs w:val="false"/>
          <w:i w:val="false"/>
          <w:iCs w:val="false"/>
          <w:color w:val="1A1A1A"/>
          <w:sz w:val="18"/>
          <w:szCs w:val="18"/>
        </w:rPr>
        <w:t xml:space="preserve">Interview threshold (A3):  definitely interview at ______ and above   ·   would not bother below ______</w:t>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B — Current and typical openings</w:t>
      </w:r>
      <w:r>
        <w:br/>
      </w:r>
      <w:r>
        <w:rPr>
          <w:rFonts w:ascii="Arial" w:cs="Arial" w:eastAsia="Arial" w:hAnsi="Arial"/>
          <w:b w:val="false"/>
          <w:bCs w:val="false"/>
          <w:i w:val="false"/>
          <w:iCs w:val="false"/>
          <w:color w:val="6B6B6B"/>
          <w:sz w:val="18"/>
          <w:szCs w:val="18"/>
        </w:rPr>
        <w:t xml:space="preserve">Feeds real job postings into the system for demonstration and user acceptance testing.</w:t>
      </w:r>
    </w:p>
    <w:p>
      <w:pPr>
        <w:spacing w:after="120" w:before="120" w:line="280"/>
      </w:pPr>
      <w:r>
        <w:rPr>
          <w:rFonts w:ascii="Arial" w:cs="Arial" w:eastAsia="Arial" w:hAnsi="Arial"/>
          <w:b w:val="false"/>
          <w:bCs w:val="false"/>
          <w:i/>
          <w:iCs/>
          <w:color w:val="6B6B6B"/>
          <w:sz w:val="18"/>
          <w:szCs w:val="18"/>
        </w:rPr>
        <w:t xml:space="preserve">Capture each opening in exactly this structure — it matches the fields a posting has in the system, so whatever they give you can be entered directly.</w:t>
      </w:r>
    </w:p>
    <w:p>
      <w:pPr>
        <w:spacing w:after="60" w:before="140" w:line="280"/>
        <w:ind w:left="260" w:hanging="260"/>
      </w:pPr>
      <w:r>
        <w:rPr>
          <w:rFonts w:ascii="Arial" w:cs="Arial" w:eastAsia="Arial" w:hAnsi="Arial"/>
          <w:b/>
          <w:bCs/>
          <w:i w:val="false"/>
          <w:iCs w:val="false"/>
          <w:color w:val="1A1A1A"/>
          <w:sz w:val="20"/>
          <w:szCs w:val="20"/>
        </w:rPr>
        <w:t xml:space="preserve">B1  </w:t>
      </w:r>
      <w:r>
        <w:rPr>
          <w:rFonts w:ascii="Arial" w:cs="Arial" w:eastAsia="Arial" w:hAnsi="Arial"/>
          <w:b w:val="false"/>
          <w:bCs w:val="false"/>
          <w:i w:val="false"/>
          <w:iCs w:val="false"/>
          <w:color w:val="1A1A1A"/>
          <w:sz w:val="20"/>
          <w:szCs w:val="20"/>
        </w:rPr>
        <w:t xml:space="preserve">What positions are open right now?</w:t>
      </w:r>
      <w:r>
        <w:br/>
      </w:r>
      <w:r>
        <w:rPr>
          <w:rFonts w:ascii="Arial" w:cs="Arial" w:eastAsia="Arial" w:hAnsi="Arial"/>
          <w:b w:val="false"/>
          <w:bCs w:val="false"/>
          <w:i/>
          <w:iCs/>
          <w:color w:val="8A6A1F"/>
          <w:sz w:val="17"/>
          <w:szCs w:val="17"/>
        </w:rPr>
        <w:t xml:space="preserve">→ Seeds real postings for UAT.</w:t>
      </w:r>
    </w:p>
    <w:p>
      <w:pPr>
        <w:spacing w:after="60" w:before="140" w:line="280"/>
        <w:ind w:left="260" w:hanging="260"/>
      </w:pPr>
      <w:r>
        <w:rPr>
          <w:rFonts w:ascii="Arial" w:cs="Arial" w:eastAsia="Arial" w:hAnsi="Arial"/>
          <w:b/>
          <w:bCs/>
          <w:i w:val="false"/>
          <w:iCs w:val="false"/>
          <w:color w:val="1A1A1A"/>
          <w:sz w:val="20"/>
          <w:szCs w:val="20"/>
        </w:rPr>
        <w:t xml:space="preserve">B2  </w:t>
      </w:r>
      <w:r>
        <w:rPr>
          <w:rFonts w:ascii="Arial" w:cs="Arial" w:eastAsia="Arial" w:hAnsi="Arial"/>
          <w:b w:val="false"/>
          <w:bCs w:val="false"/>
          <w:i w:val="false"/>
          <w:iCs w:val="false"/>
          <w:color w:val="1A1A1A"/>
          <w:sz w:val="20"/>
          <w:szCs w:val="20"/>
        </w:rPr>
        <w:t xml:space="preserve">Which positions do you hire for most often through the year?</w:t>
      </w:r>
      <w:r>
        <w:br/>
      </w:r>
      <w:r>
        <w:rPr>
          <w:rFonts w:ascii="Arial" w:cs="Arial" w:eastAsia="Arial" w:hAnsi="Arial"/>
          <w:b w:val="false"/>
          <w:bCs w:val="false"/>
          <w:i/>
          <w:iCs/>
          <w:color w:val="8A6A1F"/>
          <w:sz w:val="17"/>
          <w:szCs w:val="17"/>
        </w:rPr>
        <w:t xml:space="preserve">→ Justifies the pilot in the Introduction and Sample and Setting.</w:t>
      </w:r>
    </w:p>
    <w:p>
      <w:pPr>
        <w:spacing w:after="60" w:before="140" w:line="280"/>
        <w:ind w:left="260" w:hanging="260"/>
      </w:pPr>
      <w:r>
        <w:rPr>
          <w:rFonts w:ascii="Arial" w:cs="Arial" w:eastAsia="Arial" w:hAnsi="Arial"/>
          <w:b/>
          <w:bCs/>
          <w:i w:val="false"/>
          <w:iCs w:val="false"/>
          <w:color w:val="1A1A1A"/>
          <w:sz w:val="20"/>
          <w:szCs w:val="20"/>
        </w:rPr>
        <w:t xml:space="preserve">B3  </w:t>
      </w:r>
      <w:r>
        <w:rPr>
          <w:rFonts w:ascii="Arial" w:cs="Arial" w:eastAsia="Arial" w:hAnsi="Arial"/>
          <w:b w:val="false"/>
          <w:bCs w:val="false"/>
          <w:i w:val="false"/>
          <w:iCs w:val="false"/>
          <w:color w:val="1A1A1A"/>
          <w:sz w:val="20"/>
          <w:szCs w:val="20"/>
        </w:rPr>
        <w:t xml:space="preserve">Which positions are hardest to fill, and why?</w:t>
      </w:r>
      <w:r>
        <w:br/>
      </w:r>
      <w:r>
        <w:rPr>
          <w:rFonts w:ascii="Arial" w:cs="Arial" w:eastAsia="Arial" w:hAnsi="Arial"/>
          <w:b w:val="false"/>
          <w:bCs w:val="false"/>
          <w:i/>
          <w:iCs/>
          <w:color w:val="8A6A1F"/>
          <w:sz w:val="17"/>
          <w:szCs w:val="17"/>
        </w:rPr>
        <w:t xml:space="preserve">→ Motivates the matching feature.</w:t>
      </w:r>
    </w:p>
    <w:p>
      <w:pPr>
        <w:spacing w:after="60" w:before="140" w:line="280"/>
        <w:ind w:left="260" w:hanging="260"/>
      </w:pPr>
      <w:r>
        <w:rPr>
          <w:rFonts w:ascii="Arial" w:cs="Arial" w:eastAsia="Arial" w:hAnsi="Arial"/>
          <w:b/>
          <w:bCs/>
          <w:i w:val="false"/>
          <w:iCs w:val="false"/>
          <w:color w:val="1A1A1A"/>
          <w:sz w:val="20"/>
          <w:szCs w:val="20"/>
        </w:rPr>
        <w:t xml:space="preserve">B4  </w:t>
      </w:r>
      <w:r>
        <w:rPr>
          <w:rFonts w:ascii="Arial" w:cs="Arial" w:eastAsia="Arial" w:hAnsi="Arial"/>
          <w:b w:val="false"/>
          <w:bCs w:val="false"/>
          <w:i w:val="false"/>
          <w:iCs w:val="false"/>
          <w:color w:val="1A1A1A"/>
          <w:sz w:val="20"/>
          <w:szCs w:val="20"/>
        </w:rPr>
        <w:t xml:space="preserve">Which roles do you actively hire fresh graduates or first-time workers into?</w:t>
      </w:r>
      <w:r>
        <w:br/>
      </w:r>
      <w:r>
        <w:rPr>
          <w:rFonts w:ascii="Arial" w:cs="Arial" w:eastAsia="Arial" w:hAnsi="Arial"/>
          <w:b w:val="false"/>
          <w:bCs w:val="false"/>
          <w:i/>
          <w:iCs/>
          <w:color w:val="8A6A1F"/>
          <w:sz w:val="17"/>
          <w:szCs w:val="17"/>
        </w:rPr>
        <w:t xml:space="preserve">→ Confirms the study's target user overlaps with real Clark Outsourcing hiring.</w:t>
      </w:r>
    </w:p>
    <w:p>
      <w:pPr>
        <w:spacing w:after="60" w:before="140" w:line="280"/>
        <w:ind w:left="260" w:hanging="260"/>
      </w:pPr>
      <w:r>
        <w:rPr>
          <w:rFonts w:ascii="Arial" w:cs="Arial" w:eastAsia="Arial" w:hAnsi="Arial"/>
          <w:b/>
          <w:bCs/>
          <w:i w:val="false"/>
          <w:iCs w:val="false"/>
          <w:color w:val="1A1A1A"/>
          <w:sz w:val="20"/>
          <w:szCs w:val="20"/>
        </w:rPr>
        <w:t xml:space="preserve">B5  </w:t>
      </w:r>
      <w:r>
        <w:rPr>
          <w:rFonts w:ascii="Arial" w:cs="Arial" w:eastAsia="Arial" w:hAnsi="Arial"/>
          <w:b w:val="false"/>
          <w:bCs w:val="false"/>
          <w:i w:val="false"/>
          <w:iCs w:val="false"/>
          <w:color w:val="1A1A1A"/>
          <w:sz w:val="20"/>
          <w:szCs w:val="20"/>
        </w:rPr>
        <w:t xml:space="preserve">Do you have seasonal hiring peaks? When?</w:t>
      </w:r>
      <w:r>
        <w:br/>
      </w:r>
      <w:r>
        <w:rPr>
          <w:rFonts w:ascii="Arial" w:cs="Arial" w:eastAsia="Arial" w:hAnsi="Arial"/>
          <w:b w:val="false"/>
          <w:bCs w:val="false"/>
          <w:i/>
          <w:iCs/>
          <w:color w:val="8A6A1F"/>
          <w:sz w:val="17"/>
          <w:szCs w:val="17"/>
        </w:rPr>
        <w:t xml:space="preserve">→ Schedules UAT away from your respondents' busiest weeks.</w:t>
      </w:r>
    </w:p>
    <w:p>
      <w:pPr>
        <w:spacing w:after="60" w:before="140" w:line="280"/>
        <w:ind w:left="260" w:hanging="260"/>
      </w:pPr>
      <w:r>
        <w:rPr>
          <w:rFonts w:ascii="Arial" w:cs="Arial" w:eastAsia="Arial" w:hAnsi="Arial"/>
          <w:b/>
          <w:bCs/>
          <w:i w:val="false"/>
          <w:iCs w:val="false"/>
          <w:color w:val="1A1A1A"/>
          <w:sz w:val="20"/>
          <w:szCs w:val="20"/>
        </w:rPr>
        <w:t xml:space="preserve">B6  </w:t>
      </w:r>
      <w:r>
        <w:rPr>
          <w:rFonts w:ascii="Arial" w:cs="Arial" w:eastAsia="Arial" w:hAnsi="Arial"/>
          <w:b w:val="false"/>
          <w:bCs w:val="false"/>
          <w:i w:val="false"/>
          <w:iCs w:val="false"/>
          <w:color w:val="1A1A1A"/>
          <w:sz w:val="20"/>
          <w:szCs w:val="20"/>
        </w:rPr>
        <w:t xml:space="preserve">How many vacancies does a typical posting have — one, or several at once?</w:t>
      </w:r>
      <w:r>
        <w:br/>
      </w:r>
      <w:r>
        <w:rPr>
          <w:rFonts w:ascii="Arial" w:cs="Arial" w:eastAsia="Arial" w:hAnsi="Arial"/>
          <w:b w:val="false"/>
          <w:bCs w:val="false"/>
          <w:i/>
          <w:iCs/>
          <w:color w:val="8A6A1F"/>
          <w:sz w:val="17"/>
          <w:szCs w:val="17"/>
        </w:rPr>
        <w:t xml:space="preserve">→ Postings currently assume a single role; several vacancies may be worth modelling.</w:t>
      </w:r>
    </w:p>
    <w:p>
      <w:r>
        <w:br w:type="page"/>
      </w:r>
    </w:p>
    <w:p>
      <w:pPr>
        <w:spacing w:after="100" w:before="0" w:line="280"/>
      </w:pPr>
      <w:r>
        <w:rPr>
          <w:rFonts w:ascii="Arial" w:cs="Arial" w:eastAsia="Arial" w:hAnsi="Arial"/>
          <w:b/>
          <w:bCs/>
          <w:i w:val="false"/>
          <w:iCs w:val="false"/>
          <w:color w:val="1A1A1A"/>
          <w:sz w:val="24"/>
          <w:szCs w:val="24"/>
        </w:rPr>
        <w:t xml:space="preserve">Worksheet B — one form per opening (photocopy as needed)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306"/>
        <w:gridCol w:w="5054"/>
      </w:tblGrid>
      <w:tr>
        <w:trPr>
          <w:tblHeader/>
        </w:trPr>
        <w:tc>
          <w:tcPr>
            <w:tcW w:type="dxa" w:w="4306"/>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Field</w:t>
            </w:r>
          </w:p>
        </w:tc>
        <w:tc>
          <w:tcPr>
            <w:tcW w:type="dxa" w:w="5054"/>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Answer</w:t>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Position title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Department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Employment type (full-time / part-time / contractual / seasonal)</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Location or outlet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Number of vacancies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Required skills — ask for 5 to 8, in their own words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Of those, which are TRULY required vs. nice to have?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Minimum education (none / high school / vocational / associate / bachelor / master)</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Minimum experience, in months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Does OJT or practicum count toward that?</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Closing date, or is it always open?</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Shift requirements (day / night / rotating / weekends)</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Any non-negotiable requirement (licence, clearance, certificate)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4306"/>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Salary range, if they are willing to disclose</w:t>
            </w:r>
          </w:p>
        </w:tc>
        <w:tc>
          <w:tcPr>
            <w:tcW w:type="dxa" w:w="5054"/>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C — How screening works today</w:t>
      </w:r>
      <w:r>
        <w:br/>
      </w:r>
      <w:r>
        <w:rPr>
          <w:rFonts w:ascii="Arial" w:cs="Arial" w:eastAsia="Arial" w:hAnsi="Arial"/>
          <w:b w:val="false"/>
          <w:bCs w:val="false"/>
          <w:i w:val="false"/>
          <w:iCs w:val="false"/>
          <w:color w:val="6B6B6B"/>
          <w:sz w:val="18"/>
          <w:szCs w:val="18"/>
        </w:rPr>
        <w:t xml:space="preserve">These are your "before" numbers. Without them the study cannot claim the system improved anything.</w:t>
      </w:r>
    </w:p>
    <w:p>
      <w:pPr>
        <w:spacing w:after="120" w:before="120" w:line="280"/>
      </w:pPr>
      <w:r>
        <w:rPr>
          <w:rFonts w:ascii="Arial" w:cs="Arial" w:eastAsia="Arial" w:hAnsi="Arial"/>
          <w:b w:val="false"/>
          <w:bCs w:val="false"/>
          <w:i/>
          <w:iCs/>
          <w:color w:val="6B6B6B"/>
          <w:sz w:val="18"/>
          <w:szCs w:val="18"/>
        </w:rPr>
        <w:t xml:space="preserve">Push gently for actual numbers here, even rough ones. "A lot" is not a baseline; "about 80 per opening" is.</w:t>
      </w:r>
    </w:p>
    <w:p>
      <w:pPr>
        <w:spacing w:after="60" w:before="140" w:line="280"/>
        <w:ind w:left="260" w:hanging="260"/>
      </w:pPr>
      <w:r>
        <w:rPr>
          <w:rFonts w:ascii="Arial" w:cs="Arial" w:eastAsia="Arial" w:hAnsi="Arial"/>
          <w:b/>
          <w:bCs/>
          <w:i w:val="false"/>
          <w:iCs w:val="false"/>
          <w:color w:val="1A1A1A"/>
          <w:sz w:val="20"/>
          <w:szCs w:val="20"/>
        </w:rPr>
        <w:t xml:space="preserve">C1  </w:t>
      </w:r>
      <w:r>
        <w:rPr>
          <w:rFonts w:ascii="Arial" w:cs="Arial" w:eastAsia="Arial" w:hAnsi="Arial"/>
          <w:b w:val="false"/>
          <w:bCs w:val="false"/>
          <w:i w:val="false"/>
          <w:iCs w:val="false"/>
          <w:color w:val="1A1A1A"/>
          <w:sz w:val="20"/>
          <w:szCs w:val="20"/>
        </w:rPr>
        <w:t xml:space="preserve">For a typical opening, roughly how many applications do you receive?</w:t>
      </w:r>
      <w:r>
        <w:br/>
      </w:r>
      <w:r>
        <w:rPr>
          <w:rFonts w:ascii="Arial" w:cs="Arial" w:eastAsia="Arial" w:hAnsi="Arial"/>
          <w:b w:val="false"/>
          <w:bCs w:val="false"/>
          <w:i/>
          <w:iCs/>
          <w:color w:val="8A6A1F"/>
          <w:sz w:val="17"/>
          <w:szCs w:val="17"/>
        </w:rPr>
        <w:t xml:space="preserve">→ Baseline metric — Data Analysis.</w:t>
      </w:r>
    </w:p>
    <w:p>
      <w:pPr>
        <w:spacing w:after="60" w:before="140" w:line="280"/>
        <w:ind w:left="260" w:hanging="260"/>
      </w:pPr>
      <w:r>
        <w:rPr>
          <w:rFonts w:ascii="Arial" w:cs="Arial" w:eastAsia="Arial" w:hAnsi="Arial"/>
          <w:b/>
          <w:bCs/>
          <w:i w:val="false"/>
          <w:iCs w:val="false"/>
          <w:color w:val="1A1A1A"/>
          <w:sz w:val="20"/>
          <w:szCs w:val="20"/>
        </w:rPr>
        <w:t xml:space="preserve">C2  </w:t>
      </w:r>
      <w:r>
        <w:rPr>
          <w:rFonts w:ascii="Arial" w:cs="Arial" w:eastAsia="Arial" w:hAnsi="Arial"/>
          <w:b w:val="false"/>
          <w:bCs w:val="false"/>
          <w:i w:val="false"/>
          <w:iCs w:val="false"/>
          <w:color w:val="1A1A1A"/>
          <w:sz w:val="20"/>
          <w:szCs w:val="20"/>
        </w:rPr>
        <w:t xml:space="preserve">How do applications reach you — email, walk-in, Indeed, JobStreet, Facebook, referrals? Roughly what share each?</w:t>
      </w:r>
      <w:r>
        <w:br/>
      </w:r>
      <w:r>
        <w:rPr>
          <w:rFonts w:ascii="Arial" w:cs="Arial" w:eastAsia="Arial" w:hAnsi="Arial"/>
          <w:b w:val="false"/>
          <w:bCs w:val="false"/>
          <w:i/>
          <w:iCs/>
          <w:color w:val="8A6A1F"/>
          <w:sz w:val="17"/>
          <w:szCs w:val="17"/>
        </w:rPr>
        <w:t xml:space="preserve">→ Requirement Analysis, and justifies a centralised inbox.</w:t>
      </w:r>
    </w:p>
    <w:p>
      <w:pPr>
        <w:spacing w:after="60" w:before="140" w:line="280"/>
        <w:ind w:left="260" w:hanging="260"/>
      </w:pPr>
      <w:r>
        <w:rPr>
          <w:rFonts w:ascii="Arial" w:cs="Arial" w:eastAsia="Arial" w:hAnsi="Arial"/>
          <w:b/>
          <w:bCs/>
          <w:i w:val="false"/>
          <w:iCs w:val="false"/>
          <w:color w:val="1A1A1A"/>
          <w:sz w:val="20"/>
          <w:szCs w:val="20"/>
        </w:rPr>
        <w:t xml:space="preserve">C3  </w:t>
      </w:r>
      <w:r>
        <w:rPr>
          <w:rFonts w:ascii="Arial" w:cs="Arial" w:eastAsia="Arial" w:hAnsi="Arial"/>
          <w:b w:val="false"/>
          <w:bCs w:val="false"/>
          <w:i w:val="false"/>
          <w:iCs w:val="false"/>
          <w:color w:val="1A1A1A"/>
          <w:sz w:val="20"/>
          <w:szCs w:val="20"/>
        </w:rPr>
        <w:t xml:space="preserve">Honestly, how long do you spend on one résumé the first time you look at it?</w:t>
      </w:r>
      <w:r>
        <w:br/>
      </w:r>
      <w:r>
        <w:rPr>
          <w:rFonts w:ascii="Arial" w:cs="Arial" w:eastAsia="Arial" w:hAnsi="Arial"/>
          <w:b w:val="false"/>
          <w:bCs w:val="false"/>
          <w:i/>
          <w:iCs/>
          <w:color w:val="8A6A1F"/>
          <w:sz w:val="17"/>
          <w:szCs w:val="17"/>
        </w:rPr>
        <w:t xml:space="preserve">→ Baseline metric; supports the "recruiters decide in seconds" claim with local evidence.</w:t>
      </w:r>
    </w:p>
    <w:p>
      <w:pPr>
        <w:spacing w:after="60" w:before="140" w:line="280"/>
        <w:ind w:left="260" w:hanging="260"/>
      </w:pPr>
      <w:r>
        <w:rPr>
          <w:rFonts w:ascii="Arial" w:cs="Arial" w:eastAsia="Arial" w:hAnsi="Arial"/>
          <w:b/>
          <w:bCs/>
          <w:i w:val="false"/>
          <w:iCs w:val="false"/>
          <w:color w:val="1A1A1A"/>
          <w:sz w:val="20"/>
          <w:szCs w:val="20"/>
        </w:rPr>
        <w:t xml:space="preserve">C4  </w:t>
      </w:r>
      <w:r>
        <w:rPr>
          <w:rFonts w:ascii="Arial" w:cs="Arial" w:eastAsia="Arial" w:hAnsi="Arial"/>
          <w:b w:val="false"/>
          <w:bCs w:val="false"/>
          <w:i w:val="false"/>
          <w:iCs w:val="false"/>
          <w:color w:val="1A1A1A"/>
          <w:sz w:val="20"/>
          <w:szCs w:val="20"/>
        </w:rPr>
        <w:t xml:space="preserve">How long between an application arriving and the applicant hearing anything back?</w:t>
      </w:r>
      <w:r>
        <w:br/>
      </w:r>
      <w:r>
        <w:rPr>
          <w:rFonts w:ascii="Arial" w:cs="Arial" w:eastAsia="Arial" w:hAnsi="Arial"/>
          <w:b w:val="false"/>
          <w:bCs w:val="false"/>
          <w:i/>
          <w:iCs/>
          <w:color w:val="8A6A1F"/>
          <w:sz w:val="17"/>
          <w:szCs w:val="17"/>
        </w:rPr>
        <w:t xml:space="preserve">→ Baseline metric — the system records exactly this.</w:t>
      </w:r>
    </w:p>
    <w:p>
      <w:pPr>
        <w:spacing w:after="60" w:before="140" w:line="280"/>
        <w:ind w:left="260" w:hanging="260"/>
      </w:pPr>
      <w:r>
        <w:rPr>
          <w:rFonts w:ascii="Arial" w:cs="Arial" w:eastAsia="Arial" w:hAnsi="Arial"/>
          <w:b/>
          <w:bCs/>
          <w:i w:val="false"/>
          <w:iCs w:val="false"/>
          <w:color w:val="1A1A1A"/>
          <w:sz w:val="20"/>
          <w:szCs w:val="20"/>
        </w:rPr>
        <w:t xml:space="preserve">C5  </w:t>
      </w:r>
      <w:r>
        <w:rPr>
          <w:rFonts w:ascii="Arial" w:cs="Arial" w:eastAsia="Arial" w:hAnsi="Arial"/>
          <w:b w:val="false"/>
          <w:bCs w:val="false"/>
          <w:i w:val="false"/>
          <w:iCs w:val="false"/>
          <w:color w:val="1A1A1A"/>
          <w:sz w:val="20"/>
          <w:szCs w:val="20"/>
        </w:rPr>
        <w:t xml:space="preserve">Out of roughly 100 applications, how many reach an interview? How many get hired?</w:t>
      </w:r>
      <w:r>
        <w:br/>
      </w:r>
      <w:r>
        <w:rPr>
          <w:rFonts w:ascii="Arial" w:cs="Arial" w:eastAsia="Arial" w:hAnsi="Arial"/>
          <w:b w:val="false"/>
          <w:bCs w:val="false"/>
          <w:i/>
          <w:iCs/>
          <w:color w:val="8A6A1F"/>
          <w:sz w:val="17"/>
          <w:szCs w:val="17"/>
        </w:rPr>
        <w:t xml:space="preserve">→ Baseline funnel for the study.</w:t>
      </w:r>
    </w:p>
    <w:p>
      <w:pPr>
        <w:spacing w:after="60" w:before="140" w:line="280"/>
        <w:ind w:left="260" w:hanging="260"/>
      </w:pPr>
      <w:r>
        <w:rPr>
          <w:rFonts w:ascii="Arial" w:cs="Arial" w:eastAsia="Arial" w:hAnsi="Arial"/>
          <w:b/>
          <w:bCs/>
          <w:i w:val="false"/>
          <w:iCs w:val="false"/>
          <w:color w:val="1A1A1A"/>
          <w:sz w:val="20"/>
          <w:szCs w:val="20"/>
        </w:rPr>
        <w:t xml:space="preserve">C6  </w:t>
      </w:r>
      <w:r>
        <w:rPr>
          <w:rFonts w:ascii="Arial" w:cs="Arial" w:eastAsia="Arial" w:hAnsi="Arial"/>
          <w:b w:val="false"/>
          <w:bCs w:val="false"/>
          <w:i w:val="false"/>
          <w:iCs w:val="false"/>
          <w:color w:val="1A1A1A"/>
          <w:sz w:val="20"/>
          <w:szCs w:val="20"/>
        </w:rPr>
        <w:t xml:space="preserve">Who does the screening — you alone, or does each department screen its own?</w:t>
      </w:r>
      <w:r>
        <w:br/>
      </w:r>
      <w:r>
        <w:rPr>
          <w:rFonts w:ascii="Arial" w:cs="Arial" w:eastAsia="Arial" w:hAnsi="Arial"/>
          <w:b w:val="false"/>
          <w:bCs w:val="false"/>
          <w:i/>
          <w:iCs/>
          <w:color w:val="8A6A1F"/>
          <w:sz w:val="17"/>
          <w:szCs w:val="17"/>
        </w:rPr>
        <w:t xml:space="preserve">→ Feeds the department-routing design.</w:t>
      </w:r>
    </w:p>
    <w:p>
      <w:pPr>
        <w:spacing w:after="60" w:before="140" w:line="280"/>
        <w:ind w:left="260" w:hanging="260"/>
      </w:pPr>
      <w:r>
        <w:rPr>
          <w:rFonts w:ascii="Arial" w:cs="Arial" w:eastAsia="Arial" w:hAnsi="Arial"/>
          <w:b/>
          <w:bCs/>
          <w:i w:val="false"/>
          <w:iCs w:val="false"/>
          <w:color w:val="1A1A1A"/>
          <w:sz w:val="20"/>
          <w:szCs w:val="20"/>
        </w:rPr>
        <w:t xml:space="preserve">C7  </w:t>
      </w:r>
      <w:r>
        <w:rPr>
          <w:rFonts w:ascii="Arial" w:cs="Arial" w:eastAsia="Arial" w:hAnsi="Arial"/>
          <w:b w:val="false"/>
          <w:bCs w:val="false"/>
          <w:i w:val="false"/>
          <w:iCs w:val="false"/>
          <w:color w:val="1A1A1A"/>
          <w:sz w:val="20"/>
          <w:szCs w:val="20"/>
        </w:rPr>
        <w:t xml:space="preserve">What do you use to keep track — Excel, printed folders, email, an existing system?</w:t>
      </w:r>
      <w:r>
        <w:br/>
      </w:r>
      <w:r>
        <w:rPr>
          <w:rFonts w:ascii="Arial" w:cs="Arial" w:eastAsia="Arial" w:hAnsi="Arial"/>
          <w:b w:val="false"/>
          <w:bCs w:val="false"/>
          <w:i/>
          <w:iCs/>
          <w:color w:val="8A6A1F"/>
          <w:sz w:val="17"/>
          <w:szCs w:val="17"/>
        </w:rPr>
        <w:t xml:space="preserve">→ Requirement Analysis; also tells you what the system must beat.</w:t>
      </w:r>
    </w:p>
    <w:p>
      <w:pPr>
        <w:spacing w:after="60" w:before="140" w:line="280"/>
        <w:ind w:left="260" w:hanging="260"/>
      </w:pPr>
      <w:r>
        <w:rPr>
          <w:rFonts w:ascii="Arial" w:cs="Arial" w:eastAsia="Arial" w:hAnsi="Arial"/>
          <w:b/>
          <w:bCs/>
          <w:i w:val="false"/>
          <w:iCs w:val="false"/>
          <w:color w:val="1A1A1A"/>
          <w:sz w:val="20"/>
          <w:szCs w:val="20"/>
        </w:rPr>
        <w:t xml:space="preserve">C8  </w:t>
      </w:r>
      <w:r>
        <w:rPr>
          <w:rFonts w:ascii="Arial" w:cs="Arial" w:eastAsia="Arial" w:hAnsi="Arial"/>
          <w:b w:val="false"/>
          <w:bCs w:val="false"/>
          <w:i w:val="false"/>
          <w:iCs w:val="false"/>
          <w:color w:val="1A1A1A"/>
          <w:sz w:val="20"/>
          <w:szCs w:val="20"/>
        </w:rPr>
        <w:t xml:space="preserve">What is the most tedious or frustrating part of the whole process?</w:t>
      </w:r>
      <w:r>
        <w:br/>
      </w:r>
      <w:r>
        <w:rPr>
          <w:rFonts w:ascii="Arial" w:cs="Arial" w:eastAsia="Arial" w:hAnsi="Arial"/>
          <w:b w:val="false"/>
          <w:bCs w:val="false"/>
          <w:i/>
          <w:iCs/>
          <w:color w:val="8A6A1F"/>
          <w:sz w:val="17"/>
          <w:szCs w:val="17"/>
        </w:rPr>
        <w:t xml:space="preserve">→ Requirement Documentation — quote this verbatim in the paper.</w:t>
      </w:r>
    </w:p>
    <w:p>
      <w:pPr>
        <w:spacing w:after="60" w:before="140" w:line="280"/>
        <w:ind w:left="260" w:hanging="260"/>
      </w:pPr>
      <w:r>
        <w:rPr>
          <w:rFonts w:ascii="Arial" w:cs="Arial" w:eastAsia="Arial" w:hAnsi="Arial"/>
          <w:b/>
          <w:bCs/>
          <w:i w:val="false"/>
          <w:iCs w:val="false"/>
          <w:color w:val="1A1A1A"/>
          <w:sz w:val="20"/>
          <w:szCs w:val="20"/>
        </w:rPr>
        <w:t xml:space="preserve">C9  </w:t>
      </w:r>
      <w:r>
        <w:rPr>
          <w:rFonts w:ascii="Arial" w:cs="Arial" w:eastAsia="Arial" w:hAnsi="Arial"/>
          <w:b w:val="false"/>
          <w:bCs w:val="false"/>
          <w:i w:val="false"/>
          <w:iCs w:val="false"/>
          <w:color w:val="1A1A1A"/>
          <w:sz w:val="20"/>
          <w:szCs w:val="20"/>
        </w:rPr>
        <w:t xml:space="preserve">Has a good candidate ever slipped through because of the volume?</w:t>
      </w:r>
      <w:r>
        <w:br/>
      </w:r>
      <w:r>
        <w:rPr>
          <w:rFonts w:ascii="Arial" w:cs="Arial" w:eastAsia="Arial" w:hAnsi="Arial"/>
          <w:b w:val="false"/>
          <w:bCs w:val="false"/>
          <w:i/>
          <w:iCs/>
          <w:color w:val="8A6A1F"/>
          <w:sz w:val="17"/>
          <w:szCs w:val="17"/>
        </w:rPr>
        <w:t xml:space="preserve">→ Directly supports the study's central problem statement.</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D — What they actually want in a résumé</w:t>
      </w:r>
      <w:r>
        <w:br/>
      </w:r>
      <w:r>
        <w:rPr>
          <w:rFonts w:ascii="Arial" w:cs="Arial" w:eastAsia="Arial" w:hAnsi="Arial"/>
          <w:b w:val="false"/>
          <w:bCs w:val="false"/>
          <w:i w:val="false"/>
          <w:iCs w:val="false"/>
          <w:color w:val="6B6B6B"/>
          <w:sz w:val="18"/>
          <w:szCs w:val="18"/>
        </w:rPr>
        <w:t xml:space="preserve">Feeds the learning hub content, the builder's guidance text, and the résumé designs.</w:t>
      </w:r>
    </w:p>
    <w:p>
      <w:pPr>
        <w:spacing w:after="60" w:before="140" w:line="280"/>
        <w:ind w:left="260" w:hanging="260"/>
      </w:pPr>
      <w:r>
        <w:rPr>
          <w:rFonts w:ascii="Arial" w:cs="Arial" w:eastAsia="Arial" w:hAnsi="Arial"/>
          <w:b/>
          <w:bCs/>
          <w:i w:val="false"/>
          <w:iCs w:val="false"/>
          <w:color w:val="1A1A1A"/>
          <w:sz w:val="20"/>
          <w:szCs w:val="20"/>
        </w:rPr>
        <w:t xml:space="preserve">D1  </w:t>
      </w:r>
      <w:r>
        <w:rPr>
          <w:rFonts w:ascii="Arial" w:cs="Arial" w:eastAsia="Arial" w:hAnsi="Arial"/>
          <w:b w:val="false"/>
          <w:bCs w:val="false"/>
          <w:i w:val="false"/>
          <w:iCs w:val="false"/>
          <w:color w:val="1A1A1A"/>
          <w:sz w:val="20"/>
          <w:szCs w:val="20"/>
        </w:rPr>
        <w:t xml:space="preserve">What makes you stop reading a résumé immediately?</w:t>
      </w:r>
      <w:r>
        <w:br/>
      </w:r>
      <w:r>
        <w:rPr>
          <w:rFonts w:ascii="Arial" w:cs="Arial" w:eastAsia="Arial" w:hAnsi="Arial"/>
          <w:b w:val="false"/>
          <w:bCs w:val="false"/>
          <w:i/>
          <w:iCs/>
          <w:color w:val="8A6A1F"/>
          <w:sz w:val="17"/>
          <w:szCs w:val="17"/>
        </w:rPr>
        <w:t xml:space="preserve">→ Learning hub — "what to avoid".</w:t>
      </w:r>
    </w:p>
    <w:p>
      <w:pPr>
        <w:spacing w:after="60" w:before="140" w:line="280"/>
        <w:ind w:left="260" w:hanging="260"/>
      </w:pPr>
      <w:r>
        <w:rPr>
          <w:rFonts w:ascii="Arial" w:cs="Arial" w:eastAsia="Arial" w:hAnsi="Arial"/>
          <w:b/>
          <w:bCs/>
          <w:i w:val="false"/>
          <w:iCs w:val="false"/>
          <w:color w:val="1A1A1A"/>
          <w:sz w:val="20"/>
          <w:szCs w:val="20"/>
        </w:rPr>
        <w:t xml:space="preserve">D2  </w:t>
      </w:r>
      <w:r>
        <w:rPr>
          <w:rFonts w:ascii="Arial" w:cs="Arial" w:eastAsia="Arial" w:hAnsi="Arial"/>
          <w:b w:val="false"/>
          <w:bCs w:val="false"/>
          <w:i w:val="false"/>
          <w:iCs w:val="false"/>
          <w:color w:val="1A1A1A"/>
          <w:sz w:val="20"/>
          <w:szCs w:val="20"/>
        </w:rPr>
        <w:t xml:space="preserve">What is the first thing you look at?</w:t>
      </w:r>
      <w:r>
        <w:br/>
      </w:r>
      <w:r>
        <w:rPr>
          <w:rFonts w:ascii="Arial" w:cs="Arial" w:eastAsia="Arial" w:hAnsi="Arial"/>
          <w:b w:val="false"/>
          <w:bCs w:val="false"/>
          <w:i/>
          <w:iCs/>
          <w:color w:val="8A6A1F"/>
          <w:sz w:val="17"/>
          <w:szCs w:val="17"/>
        </w:rPr>
        <w:t xml:space="preserve">→ Decides what the designs put at the top.</w:t>
      </w:r>
    </w:p>
    <w:p>
      <w:pPr>
        <w:spacing w:after="60" w:before="140" w:line="280"/>
        <w:ind w:left="260" w:hanging="260"/>
      </w:pPr>
      <w:r>
        <w:rPr>
          <w:rFonts w:ascii="Arial" w:cs="Arial" w:eastAsia="Arial" w:hAnsi="Arial"/>
          <w:b/>
          <w:bCs/>
          <w:i w:val="false"/>
          <w:iCs w:val="false"/>
          <w:color w:val="1A1A1A"/>
          <w:sz w:val="20"/>
          <w:szCs w:val="20"/>
        </w:rPr>
        <w:t xml:space="preserve">D3  </w:t>
      </w:r>
      <w:r>
        <w:rPr>
          <w:rFonts w:ascii="Arial" w:cs="Arial" w:eastAsia="Arial" w:hAnsi="Arial"/>
          <w:b w:val="false"/>
          <w:bCs w:val="false"/>
          <w:i w:val="false"/>
          <w:iCs w:val="false"/>
          <w:color w:val="1A1A1A"/>
          <w:sz w:val="20"/>
          <w:szCs w:val="20"/>
        </w:rPr>
        <w:t xml:space="preserve">One page or two? Does length bother you?</w:t>
      </w:r>
      <w:r>
        <w:br/>
      </w:r>
      <w:r>
        <w:rPr>
          <w:rFonts w:ascii="Arial" w:cs="Arial" w:eastAsia="Arial" w:hAnsi="Arial"/>
          <w:b w:val="false"/>
          <w:bCs w:val="false"/>
          <w:i/>
          <w:iCs/>
          <w:color w:val="8A6A1F"/>
          <w:sz w:val="17"/>
          <w:szCs w:val="17"/>
        </w:rPr>
        <w:t xml:space="preserve">→ Builder guidance.</w:t>
      </w:r>
    </w:p>
    <w:p>
      <w:pPr>
        <w:spacing w:after="60" w:before="140" w:line="280"/>
        <w:ind w:left="260" w:hanging="260"/>
      </w:pPr>
      <w:r>
        <w:rPr>
          <w:rFonts w:ascii="Arial" w:cs="Arial" w:eastAsia="Arial" w:hAnsi="Arial"/>
          <w:b/>
          <w:bCs/>
          <w:i w:val="false"/>
          <w:iCs w:val="false"/>
          <w:color w:val="1A1A1A"/>
          <w:sz w:val="20"/>
          <w:szCs w:val="20"/>
        </w:rPr>
        <w:t xml:space="preserve">D4  </w:t>
      </w:r>
      <w:r>
        <w:rPr>
          <w:rFonts w:ascii="Arial" w:cs="Arial" w:eastAsia="Arial" w:hAnsi="Arial"/>
          <w:b w:val="false"/>
          <w:bCs w:val="false"/>
          <w:i w:val="false"/>
          <w:iCs w:val="false"/>
          <w:color w:val="1A1A1A"/>
          <w:sz w:val="20"/>
          <w:szCs w:val="20"/>
        </w:rPr>
        <w:t xml:space="preserve">Do you expect a photo on the résumé?</w:t>
      </w:r>
      <w:r>
        <w:br/>
      </w:r>
      <w:r>
        <w:rPr>
          <w:rFonts w:ascii="Arial" w:cs="Arial" w:eastAsia="Arial" w:hAnsi="Arial"/>
          <w:b w:val="false"/>
          <w:bCs w:val="false"/>
          <w:i/>
          <w:iCs/>
          <w:color w:val="8A6A1F"/>
          <w:sz w:val="17"/>
          <w:szCs w:val="17"/>
        </w:rPr>
        <w:t xml:space="preserve">→ Important tension: Philippine résumés conventionally include one, but photos break ATS parsing and the system's eight designs deliberately exclude them. Whatever they answer is worth reporting.</w:t>
      </w:r>
    </w:p>
    <w:p>
      <w:pPr>
        <w:spacing w:after="60" w:before="140" w:line="280"/>
        <w:ind w:left="260" w:hanging="260"/>
      </w:pPr>
      <w:r>
        <w:rPr>
          <w:rFonts w:ascii="Arial" w:cs="Arial" w:eastAsia="Arial" w:hAnsi="Arial"/>
          <w:b/>
          <w:bCs/>
          <w:i w:val="false"/>
          <w:iCs w:val="false"/>
          <w:color w:val="1A1A1A"/>
          <w:sz w:val="20"/>
          <w:szCs w:val="20"/>
        </w:rPr>
        <w:t xml:space="preserve">D5  </w:t>
      </w:r>
      <w:r>
        <w:rPr>
          <w:rFonts w:ascii="Arial" w:cs="Arial" w:eastAsia="Arial" w:hAnsi="Arial"/>
          <w:b w:val="false"/>
          <w:bCs w:val="false"/>
          <w:i w:val="false"/>
          <w:iCs w:val="false"/>
          <w:color w:val="1A1A1A"/>
          <w:sz w:val="20"/>
          <w:szCs w:val="20"/>
        </w:rPr>
        <w:t xml:space="preserve">Do you expect personal details — age, birthdate, civil status, height, religion?</w:t>
      </w:r>
      <w:r>
        <w:br/>
      </w:r>
      <w:r>
        <w:rPr>
          <w:rFonts w:ascii="Arial" w:cs="Arial" w:eastAsia="Arial" w:hAnsi="Arial"/>
          <w:b w:val="false"/>
          <w:bCs w:val="false"/>
          <w:i/>
          <w:iCs/>
          <w:color w:val="8A6A1F"/>
          <w:sz w:val="17"/>
          <w:szCs w:val="17"/>
        </w:rPr>
        <w:t xml:space="preserve">→ Same tension. The builder does not currently collect these. If Clark Outsourcing expects them, say so in the paper and explain the trade-off rather than quietly ignoring it.</w:t>
      </w:r>
    </w:p>
    <w:p>
      <w:pPr>
        <w:spacing w:after="60" w:before="140" w:line="280"/>
        <w:ind w:left="260" w:hanging="260"/>
      </w:pPr>
      <w:r>
        <w:rPr>
          <w:rFonts w:ascii="Arial" w:cs="Arial" w:eastAsia="Arial" w:hAnsi="Arial"/>
          <w:b/>
          <w:bCs/>
          <w:i w:val="false"/>
          <w:iCs w:val="false"/>
          <w:color w:val="1A1A1A"/>
          <w:sz w:val="20"/>
          <w:szCs w:val="20"/>
        </w:rPr>
        <w:t xml:space="preserve">D6  </w:t>
      </w:r>
      <w:r>
        <w:rPr>
          <w:rFonts w:ascii="Arial" w:cs="Arial" w:eastAsia="Arial" w:hAnsi="Arial"/>
          <w:b w:val="false"/>
          <w:bCs w:val="false"/>
          <w:i w:val="false"/>
          <w:iCs w:val="false"/>
          <w:color w:val="1A1A1A"/>
          <w:sz w:val="20"/>
          <w:szCs w:val="20"/>
        </w:rPr>
        <w:t xml:space="preserve">Is an objective or summary at the top useful, or do you skip it?</w:t>
      </w:r>
      <w:r>
        <w:br/>
      </w:r>
      <w:r>
        <w:rPr>
          <w:rFonts w:ascii="Arial" w:cs="Arial" w:eastAsia="Arial" w:hAnsi="Arial"/>
          <w:b w:val="false"/>
          <w:bCs w:val="false"/>
          <w:i/>
          <w:iCs/>
          <w:color w:val="8A6A1F"/>
          <w:sz w:val="17"/>
          <w:szCs w:val="17"/>
        </w:rPr>
        <w:t xml:space="preserve">→ Builder guidance.</w:t>
      </w:r>
    </w:p>
    <w:p>
      <w:pPr>
        <w:spacing w:after="60" w:before="140" w:line="280"/>
        <w:ind w:left="260" w:hanging="260"/>
      </w:pPr>
      <w:r>
        <w:rPr>
          <w:rFonts w:ascii="Arial" w:cs="Arial" w:eastAsia="Arial" w:hAnsi="Arial"/>
          <w:b/>
          <w:bCs/>
          <w:i w:val="false"/>
          <w:iCs w:val="false"/>
          <w:color w:val="1A1A1A"/>
          <w:sz w:val="20"/>
          <w:szCs w:val="20"/>
        </w:rPr>
        <w:t xml:space="preserve">D7  </w:t>
      </w:r>
      <w:r>
        <w:rPr>
          <w:rFonts w:ascii="Arial" w:cs="Arial" w:eastAsia="Arial" w:hAnsi="Arial"/>
          <w:b w:val="false"/>
          <w:bCs w:val="false"/>
          <w:i w:val="false"/>
          <w:iCs w:val="false"/>
          <w:color w:val="1A1A1A"/>
          <w:sz w:val="20"/>
          <w:szCs w:val="20"/>
        </w:rPr>
        <w:t xml:space="preserve">Does the design and formatting matter to you, or only the content?</w:t>
      </w:r>
      <w:r>
        <w:br/>
      </w:r>
      <w:r>
        <w:rPr>
          <w:rFonts w:ascii="Arial" w:cs="Arial" w:eastAsia="Arial" w:hAnsi="Arial"/>
          <w:b w:val="false"/>
          <w:bCs w:val="false"/>
          <w:i/>
          <w:iCs/>
          <w:color w:val="8A6A1F"/>
          <w:sz w:val="17"/>
          <w:szCs w:val="17"/>
        </w:rPr>
        <w:t xml:space="preserve">→ Justifies the eight-design feature.</w:t>
      </w:r>
    </w:p>
    <w:p>
      <w:pPr>
        <w:spacing w:after="60" w:before="140" w:line="280"/>
        <w:ind w:left="260" w:hanging="260"/>
      </w:pPr>
      <w:r>
        <w:rPr>
          <w:rFonts w:ascii="Arial" w:cs="Arial" w:eastAsia="Arial" w:hAnsi="Arial"/>
          <w:b/>
          <w:bCs/>
          <w:i w:val="false"/>
          <w:iCs w:val="false"/>
          <w:color w:val="1A1A1A"/>
          <w:sz w:val="20"/>
          <w:szCs w:val="20"/>
        </w:rPr>
        <w:t xml:space="preserve">D8  </w:t>
      </w:r>
      <w:r>
        <w:rPr>
          <w:rFonts w:ascii="Arial" w:cs="Arial" w:eastAsia="Arial" w:hAnsi="Arial"/>
          <w:b w:val="false"/>
          <w:bCs w:val="false"/>
          <w:i w:val="false"/>
          <w:iCs w:val="false"/>
          <w:color w:val="1A1A1A"/>
          <w:sz w:val="20"/>
          <w:szCs w:val="20"/>
        </w:rPr>
        <w:t xml:space="preserve">What do fresh graduates always get wrong?</w:t>
      </w:r>
      <w:r>
        <w:br/>
      </w:r>
      <w:r>
        <w:rPr>
          <w:rFonts w:ascii="Arial" w:cs="Arial" w:eastAsia="Arial" w:hAnsi="Arial"/>
          <w:b w:val="false"/>
          <w:bCs w:val="false"/>
          <w:i/>
          <w:iCs/>
          <w:color w:val="8A6A1F"/>
          <w:sz w:val="17"/>
          <w:szCs w:val="17"/>
        </w:rPr>
        <w:t xml:space="preserve">→ Learning hub — the most quotable answer in this section.</w:t>
      </w:r>
    </w:p>
    <w:p>
      <w:pPr>
        <w:spacing w:after="60" w:before="140" w:line="280"/>
        <w:ind w:left="260" w:hanging="260"/>
      </w:pPr>
      <w:r>
        <w:rPr>
          <w:rFonts w:ascii="Arial" w:cs="Arial" w:eastAsia="Arial" w:hAnsi="Arial"/>
          <w:b/>
          <w:bCs/>
          <w:i w:val="false"/>
          <w:iCs w:val="false"/>
          <w:color w:val="1A1A1A"/>
          <w:sz w:val="20"/>
          <w:szCs w:val="20"/>
        </w:rPr>
        <w:t xml:space="preserve">D9  </w:t>
      </w:r>
      <w:r>
        <w:rPr>
          <w:rFonts w:ascii="Arial" w:cs="Arial" w:eastAsia="Arial" w:hAnsi="Arial"/>
          <w:b w:val="false"/>
          <w:bCs w:val="false"/>
          <w:i w:val="false"/>
          <w:iCs w:val="false"/>
          <w:color w:val="1A1A1A"/>
          <w:sz w:val="20"/>
          <w:szCs w:val="20"/>
        </w:rPr>
        <w:t xml:space="preserve">Do you read cover letters?</w:t>
      </w:r>
      <w:r>
        <w:br/>
      </w:r>
      <w:r>
        <w:rPr>
          <w:rFonts w:ascii="Arial" w:cs="Arial" w:eastAsia="Arial" w:hAnsi="Arial"/>
          <w:b w:val="false"/>
          <w:bCs w:val="false"/>
          <w:i/>
          <w:iCs/>
          <w:color w:val="8A6A1F"/>
          <w:sz w:val="17"/>
          <w:szCs w:val="17"/>
        </w:rPr>
        <w:t xml:space="preserve">→ Scope — the system does not have them. Confirm that is acceptable.</w:t>
      </w:r>
    </w:p>
    <w:p>
      <w:pPr>
        <w:spacing w:after="60" w:before="140" w:line="280"/>
        <w:ind w:left="260" w:hanging="260"/>
      </w:pPr>
      <w:r>
        <w:rPr>
          <w:rFonts w:ascii="Arial" w:cs="Arial" w:eastAsia="Arial" w:hAnsi="Arial"/>
          <w:b/>
          <w:bCs/>
          <w:i w:val="false"/>
          <w:iCs w:val="false"/>
          <w:color w:val="1A1A1A"/>
          <w:sz w:val="20"/>
          <w:szCs w:val="20"/>
        </w:rPr>
        <w:t xml:space="preserve">D10  </w:t>
      </w:r>
      <w:r>
        <w:rPr>
          <w:rFonts w:ascii="Arial" w:cs="Arial" w:eastAsia="Arial" w:hAnsi="Arial"/>
          <w:b w:val="false"/>
          <w:bCs w:val="false"/>
          <w:i w:val="false"/>
          <w:iCs w:val="false"/>
          <w:color w:val="1A1A1A"/>
          <w:sz w:val="20"/>
          <w:szCs w:val="20"/>
        </w:rPr>
        <w:t xml:space="preserve">Do you require character references or a barangay clearance up front?</w:t>
      </w:r>
      <w:r>
        <w:br/>
      </w:r>
      <w:r>
        <w:rPr>
          <w:rFonts w:ascii="Arial" w:cs="Arial" w:eastAsia="Arial" w:hAnsi="Arial"/>
          <w:b w:val="false"/>
          <w:bCs w:val="false"/>
          <w:i/>
          <w:iCs/>
          <w:color w:val="8A6A1F"/>
          <w:sz w:val="17"/>
          <w:szCs w:val="17"/>
        </w:rPr>
        <w:t xml:space="preserve">→ Possible missing field.</w:t>
      </w:r>
    </w:p>
    <w:p>
      <w:pPr>
        <w:spacing w:after="60" w:before="140" w:line="280"/>
        <w:ind w:left="260" w:hanging="260"/>
      </w:pPr>
      <w:r>
        <w:rPr>
          <w:rFonts w:ascii="Arial" w:cs="Arial" w:eastAsia="Arial" w:hAnsi="Arial"/>
          <w:b/>
          <w:bCs/>
          <w:i w:val="false"/>
          <w:iCs w:val="false"/>
          <w:color w:val="1A1A1A"/>
          <w:sz w:val="20"/>
          <w:szCs w:val="20"/>
        </w:rPr>
        <w:t xml:space="preserve">D11  </w:t>
      </w:r>
      <w:r>
        <w:rPr>
          <w:rFonts w:ascii="Arial" w:cs="Arial" w:eastAsia="Arial" w:hAnsi="Arial"/>
          <w:b w:val="false"/>
          <w:bCs w:val="false"/>
          <w:i w:val="false"/>
          <w:iCs w:val="false"/>
          <w:color w:val="1A1A1A"/>
          <w:sz w:val="20"/>
          <w:szCs w:val="20"/>
        </w:rPr>
        <w:t xml:space="preserve">If an applicant lacks one required skill but is strong otherwise, what would you want them to have written instead?</w:t>
      </w:r>
      <w:r>
        <w:br/>
      </w:r>
      <w:r>
        <w:rPr>
          <w:rFonts w:ascii="Arial" w:cs="Arial" w:eastAsia="Arial" w:hAnsi="Arial"/>
          <w:b w:val="false"/>
          <w:bCs w:val="false"/>
          <w:i/>
          <w:iCs/>
          <w:color w:val="8A6A1F"/>
          <w:sz w:val="17"/>
          <w:szCs w:val="17"/>
        </w:rPr>
        <w:t xml:space="preserve">→ Feeds the score-gap coaching text.</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E — The two-résumé design</w:t>
      </w:r>
      <w:r>
        <w:br/>
      </w:r>
      <w:r>
        <w:rPr>
          <w:rFonts w:ascii="Arial" w:cs="Arial" w:eastAsia="Arial" w:hAnsi="Arial"/>
          <w:b w:val="false"/>
          <w:bCs w:val="false"/>
          <w:i w:val="false"/>
          <w:iCs w:val="false"/>
          <w:color w:val="6B6B6B"/>
          <w:sz w:val="18"/>
          <w:szCs w:val="18"/>
        </w:rPr>
        <w:t xml:space="preserve">Validates one of the system's core design decisions. Ask this without explaining why you built it that way.</w:t>
      </w:r>
    </w:p>
    <w:p>
      <w:pPr>
        <w:spacing w:after="60" w:before="140" w:line="280"/>
        <w:ind w:left="260" w:hanging="260"/>
      </w:pPr>
      <w:r>
        <w:rPr>
          <w:rFonts w:ascii="Arial" w:cs="Arial" w:eastAsia="Arial" w:hAnsi="Arial"/>
          <w:b/>
          <w:bCs/>
          <w:i w:val="false"/>
          <w:iCs w:val="false"/>
          <w:color w:val="1A1A1A"/>
          <w:sz w:val="20"/>
          <w:szCs w:val="20"/>
        </w:rPr>
        <w:t xml:space="preserve">E1  </w:t>
      </w:r>
      <w:r>
        <w:rPr>
          <w:rFonts w:ascii="Arial" w:cs="Arial" w:eastAsia="Arial" w:hAnsi="Arial"/>
          <w:b w:val="false"/>
          <w:bCs w:val="false"/>
          <w:i w:val="false"/>
          <w:iCs w:val="false"/>
          <w:color w:val="1A1A1A"/>
          <w:sz w:val="20"/>
          <w:szCs w:val="20"/>
        </w:rPr>
        <w:t xml:space="preserve">If you received both a clean structured summary of the applicant AND their original résumé file, would you look at both? Which one first?</w:t>
      </w:r>
      <w:r>
        <w:br/>
      </w:r>
      <w:r>
        <w:rPr>
          <w:rFonts w:ascii="Arial" w:cs="Arial" w:eastAsia="Arial" w:hAnsi="Arial"/>
          <w:b w:val="false"/>
          <w:bCs w:val="false"/>
          <w:i/>
          <w:iCs/>
          <w:color w:val="8A6A1F"/>
          <w:sz w:val="17"/>
          <w:szCs w:val="17"/>
        </w:rPr>
        <w:t xml:space="preserve">→ Validates the dual-résumé model in the Introduction and Development and Testing.</w:t>
      </w:r>
    </w:p>
    <w:p>
      <w:pPr>
        <w:spacing w:after="60" w:before="140" w:line="280"/>
        <w:ind w:left="260" w:hanging="260"/>
      </w:pPr>
      <w:r>
        <w:rPr>
          <w:rFonts w:ascii="Arial" w:cs="Arial" w:eastAsia="Arial" w:hAnsi="Arial"/>
          <w:b/>
          <w:bCs/>
          <w:i w:val="false"/>
          <w:iCs w:val="false"/>
          <w:color w:val="1A1A1A"/>
          <w:sz w:val="20"/>
          <w:szCs w:val="20"/>
        </w:rPr>
        <w:t xml:space="preserve">E2  </w:t>
      </w:r>
      <w:r>
        <w:rPr>
          <w:rFonts w:ascii="Arial" w:cs="Arial" w:eastAsia="Arial" w:hAnsi="Arial"/>
          <w:b w:val="false"/>
          <w:bCs w:val="false"/>
          <w:i w:val="false"/>
          <w:iCs w:val="false"/>
          <w:color w:val="1A1A1A"/>
          <w:sz w:val="20"/>
          <w:szCs w:val="20"/>
        </w:rPr>
        <w:t xml:space="preserve">Would you ever reject someone because their original file was messy or badly formatted?</w:t>
      </w:r>
      <w:r>
        <w:br/>
      </w:r>
      <w:r>
        <w:rPr>
          <w:rFonts w:ascii="Arial" w:cs="Arial" w:eastAsia="Arial" w:hAnsi="Arial"/>
          <w:b w:val="false"/>
          <w:bCs w:val="false"/>
          <w:i/>
          <w:iCs/>
          <w:color w:val="8A6A1F"/>
          <w:sz w:val="17"/>
          <w:szCs w:val="17"/>
        </w:rPr>
        <w:t xml:space="preserve">→ If yes, the design that never penalises the uploaded file is doing real work — say so in the paper.</w:t>
      </w:r>
    </w:p>
    <w:p>
      <w:pPr>
        <w:spacing w:after="60" w:before="140" w:line="280"/>
        <w:ind w:left="260" w:hanging="260"/>
      </w:pPr>
      <w:r>
        <w:rPr>
          <w:rFonts w:ascii="Arial" w:cs="Arial" w:eastAsia="Arial" w:hAnsi="Arial"/>
          <w:b/>
          <w:bCs/>
          <w:i w:val="false"/>
          <w:iCs w:val="false"/>
          <w:color w:val="1A1A1A"/>
          <w:sz w:val="20"/>
          <w:szCs w:val="20"/>
        </w:rPr>
        <w:t xml:space="preserve">E3  </w:t>
      </w:r>
      <w:r>
        <w:rPr>
          <w:rFonts w:ascii="Arial" w:cs="Arial" w:eastAsia="Arial" w:hAnsi="Arial"/>
          <w:b w:val="false"/>
          <w:bCs w:val="false"/>
          <w:i w:val="false"/>
          <w:iCs w:val="false"/>
          <w:color w:val="1A1A1A"/>
          <w:sz w:val="20"/>
          <w:szCs w:val="20"/>
        </w:rPr>
        <w:t xml:space="preserve">Is there anything in an applicant's own résumé that a structured form would lose?</w:t>
      </w:r>
      <w:r>
        <w:br/>
      </w:r>
      <w:r>
        <w:rPr>
          <w:rFonts w:ascii="Arial" w:cs="Arial" w:eastAsia="Arial" w:hAnsi="Arial"/>
          <w:b w:val="false"/>
          <w:bCs w:val="false"/>
          <w:i/>
          <w:iCs/>
          <w:color w:val="8A6A1F"/>
          <w:sz w:val="17"/>
          <w:szCs w:val="17"/>
        </w:rPr>
        <w:t xml:space="preserve">→ Justifies keeping the uploaded file at all.</w:t>
      </w:r>
    </w:p>
    <w:p>
      <w:pPr>
        <w:spacing w:after="60" w:before="140" w:line="280"/>
        <w:ind w:left="260" w:hanging="260"/>
      </w:pPr>
      <w:r>
        <w:rPr>
          <w:rFonts w:ascii="Arial" w:cs="Arial" w:eastAsia="Arial" w:hAnsi="Arial"/>
          <w:b/>
          <w:bCs/>
          <w:i w:val="false"/>
          <w:iCs w:val="false"/>
          <w:color w:val="1A1A1A"/>
          <w:sz w:val="20"/>
          <w:szCs w:val="20"/>
        </w:rPr>
        <w:t xml:space="preserve">E4  </w:t>
      </w:r>
      <w:r>
        <w:rPr>
          <w:rFonts w:ascii="Arial" w:cs="Arial" w:eastAsia="Arial" w:hAnsi="Arial"/>
          <w:b w:val="false"/>
          <w:bCs w:val="false"/>
          <w:i w:val="false"/>
          <w:iCs w:val="false"/>
          <w:color w:val="1A1A1A"/>
          <w:sz w:val="20"/>
          <w:szCs w:val="20"/>
        </w:rPr>
        <w:t xml:space="preserve">Would you trust a score computed by a system, or would you want to see the reasoning behind it?</w:t>
      </w:r>
      <w:r>
        <w:br/>
      </w:r>
      <w:r>
        <w:rPr>
          <w:rFonts w:ascii="Arial" w:cs="Arial" w:eastAsia="Arial" w:hAnsi="Arial"/>
          <w:b w:val="false"/>
          <w:bCs w:val="false"/>
          <w:i/>
          <w:iCs/>
          <w:color w:val="8A6A1F"/>
          <w:sz w:val="17"/>
          <w:szCs w:val="17"/>
        </w:rPr>
        <w:t xml:space="preserve">→ Supports showing the matched and missing skills rather than only a number.</w:t>
      </w:r>
    </w:p>
    <w:p>
      <w:pPr>
        <w:spacing w:after="60" w:before="140" w:line="280"/>
        <w:ind w:left="260" w:hanging="260"/>
      </w:pPr>
      <w:r>
        <w:rPr>
          <w:rFonts w:ascii="Arial" w:cs="Arial" w:eastAsia="Arial" w:hAnsi="Arial"/>
          <w:b/>
          <w:bCs/>
          <w:i w:val="false"/>
          <w:iCs w:val="false"/>
          <w:color w:val="1A1A1A"/>
          <w:sz w:val="20"/>
          <w:szCs w:val="20"/>
        </w:rPr>
        <w:t xml:space="preserve">E5  </w:t>
      </w:r>
      <w:r>
        <w:rPr>
          <w:rFonts w:ascii="Arial" w:cs="Arial" w:eastAsia="Arial" w:hAnsi="Arial"/>
          <w:b w:val="false"/>
          <w:bCs w:val="false"/>
          <w:i w:val="false"/>
          <w:iCs w:val="false"/>
          <w:color w:val="1A1A1A"/>
          <w:sz w:val="20"/>
          <w:szCs w:val="20"/>
        </w:rPr>
        <w:t xml:space="preserve">If the system showed you an applicant was missing two of five required skills, would that be enough to decide, or would you still open the résumé?</w:t>
      </w:r>
      <w:r>
        <w:br/>
      </w:r>
      <w:r>
        <w:rPr>
          <w:rFonts w:ascii="Arial" w:cs="Arial" w:eastAsia="Arial" w:hAnsi="Arial"/>
          <w:b w:val="false"/>
          <w:bCs w:val="false"/>
          <w:i/>
          <w:iCs/>
          <w:color w:val="8A6A1F"/>
          <w:sz w:val="17"/>
          <w:szCs w:val="17"/>
        </w:rPr>
        <w:t xml:space="preserve">→ Ethical Consideration — the system assists, never decides.</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F — Departments and routing</w:t>
      </w:r>
      <w:r>
        <w:br/>
      </w:r>
      <w:r>
        <w:rPr>
          <w:rFonts w:ascii="Arial" w:cs="Arial" w:eastAsia="Arial" w:hAnsi="Arial"/>
          <w:b w:val="false"/>
          <w:bCs w:val="false"/>
          <w:i w:val="false"/>
          <w:iCs w:val="false"/>
          <w:color w:val="6B6B6B"/>
          <w:sz w:val="18"/>
          <w:szCs w:val="18"/>
        </w:rPr>
        <w:t xml:space="preserve">Feeds the department assignment table and the routing feature.</w:t>
      </w:r>
    </w:p>
    <w:p>
      <w:pPr>
        <w:spacing w:after="60" w:before="140" w:line="280"/>
        <w:ind w:left="260" w:hanging="260"/>
      </w:pPr>
      <w:r>
        <w:rPr>
          <w:rFonts w:ascii="Arial" w:cs="Arial" w:eastAsia="Arial" w:hAnsi="Arial"/>
          <w:b/>
          <w:bCs/>
          <w:i w:val="false"/>
          <w:iCs w:val="false"/>
          <w:color w:val="1A1A1A"/>
          <w:sz w:val="20"/>
          <w:szCs w:val="20"/>
        </w:rPr>
        <w:t xml:space="preserve">F1  </w:t>
      </w:r>
      <w:r>
        <w:rPr>
          <w:rFonts w:ascii="Arial" w:cs="Arial" w:eastAsia="Arial" w:hAnsi="Arial"/>
          <w:b w:val="false"/>
          <w:bCs w:val="false"/>
          <w:i w:val="false"/>
          <w:iCs w:val="false"/>
          <w:color w:val="1A1A1A"/>
          <w:sz w:val="20"/>
          <w:szCs w:val="20"/>
        </w:rPr>
        <w:t xml:space="preserve">Which departments at Clark Outsourcing hire through HR?</w:t>
      </w:r>
      <w:r>
        <w:br/>
      </w:r>
      <w:r>
        <w:rPr>
          <w:rFonts w:ascii="Arial" w:cs="Arial" w:eastAsia="Arial" w:hAnsi="Arial"/>
          <w:b w:val="false"/>
          <w:bCs w:val="false"/>
          <w:i/>
          <w:iCs/>
          <w:color w:val="8A6A1F"/>
          <w:sz w:val="17"/>
          <w:szCs w:val="17"/>
        </w:rPr>
        <w:t xml:space="preserve">→ The department list itself.</w:t>
      </w:r>
    </w:p>
    <w:p>
      <w:pPr>
        <w:spacing w:after="60" w:before="140" w:line="280"/>
        <w:ind w:left="260" w:hanging="260"/>
      </w:pPr>
      <w:r>
        <w:rPr>
          <w:rFonts w:ascii="Arial" w:cs="Arial" w:eastAsia="Arial" w:hAnsi="Arial"/>
          <w:b/>
          <w:bCs/>
          <w:i w:val="false"/>
          <w:iCs w:val="false"/>
          <w:color w:val="1A1A1A"/>
          <w:sz w:val="20"/>
          <w:szCs w:val="20"/>
        </w:rPr>
        <w:t xml:space="preserve">F2  </w:t>
      </w:r>
      <w:r>
        <w:rPr>
          <w:rFonts w:ascii="Arial" w:cs="Arial" w:eastAsia="Arial" w:hAnsi="Arial"/>
          <w:b w:val="false"/>
          <w:bCs w:val="false"/>
          <w:i w:val="false"/>
          <w:iCs w:val="false"/>
          <w:color w:val="1A1A1A"/>
          <w:sz w:val="20"/>
          <w:szCs w:val="20"/>
        </w:rPr>
        <w:t xml:space="preserve">Who is the point person for each one?</w:t>
      </w:r>
      <w:r>
        <w:br/>
      </w:r>
      <w:r>
        <w:rPr>
          <w:rFonts w:ascii="Arial" w:cs="Arial" w:eastAsia="Arial" w:hAnsi="Arial"/>
          <w:b w:val="false"/>
          <w:bCs w:val="false"/>
          <w:i/>
          <w:iCs/>
          <w:color w:val="8A6A1F"/>
          <w:sz w:val="17"/>
          <w:szCs w:val="17"/>
        </w:rPr>
        <w:t xml:space="preserve">→ Populates department assignments.</w:t>
      </w:r>
    </w:p>
    <w:p>
      <w:pPr>
        <w:spacing w:after="60" w:before="140" w:line="280"/>
        <w:ind w:left="260" w:hanging="260"/>
      </w:pPr>
      <w:r>
        <w:rPr>
          <w:rFonts w:ascii="Arial" w:cs="Arial" w:eastAsia="Arial" w:hAnsi="Arial"/>
          <w:b/>
          <w:bCs/>
          <w:i w:val="false"/>
          <w:iCs w:val="false"/>
          <w:color w:val="1A1A1A"/>
          <w:sz w:val="20"/>
          <w:szCs w:val="20"/>
        </w:rPr>
        <w:t xml:space="preserve">F3  </w:t>
      </w:r>
      <w:r>
        <w:rPr>
          <w:rFonts w:ascii="Arial" w:cs="Arial" w:eastAsia="Arial" w:hAnsi="Arial"/>
          <w:b w:val="false"/>
          <w:bCs w:val="false"/>
          <w:i w:val="false"/>
          <w:iCs w:val="false"/>
          <w:color w:val="1A1A1A"/>
          <w:sz w:val="20"/>
          <w:szCs w:val="20"/>
        </w:rPr>
        <w:t xml:space="preserve">Should an application go straight to the department, or always through HR first?</w:t>
      </w:r>
      <w:r>
        <w:br/>
      </w:r>
      <w:r>
        <w:rPr>
          <w:rFonts w:ascii="Arial" w:cs="Arial" w:eastAsia="Arial" w:hAnsi="Arial"/>
          <w:b w:val="false"/>
          <w:bCs w:val="false"/>
          <w:i/>
          <w:iCs/>
          <w:color w:val="8A6A1F"/>
          <w:sz w:val="17"/>
          <w:szCs w:val="17"/>
        </w:rPr>
        <w:t xml:space="preserve">→ Confirms the routing rule.</w:t>
      </w:r>
    </w:p>
    <w:p>
      <w:pPr>
        <w:spacing w:after="60" w:before="140" w:line="280"/>
        <w:ind w:left="260" w:hanging="260"/>
      </w:pPr>
      <w:r>
        <w:rPr>
          <w:rFonts w:ascii="Arial" w:cs="Arial" w:eastAsia="Arial" w:hAnsi="Arial"/>
          <w:b/>
          <w:bCs/>
          <w:i w:val="false"/>
          <w:iCs w:val="false"/>
          <w:color w:val="1A1A1A"/>
          <w:sz w:val="20"/>
          <w:szCs w:val="20"/>
        </w:rPr>
        <w:t xml:space="preserve">F4  </w:t>
      </w:r>
      <w:r>
        <w:rPr>
          <w:rFonts w:ascii="Arial" w:cs="Arial" w:eastAsia="Arial" w:hAnsi="Arial"/>
          <w:b w:val="false"/>
          <w:bCs w:val="false"/>
          <w:i w:val="false"/>
          <w:iCs w:val="false"/>
          <w:color w:val="1A1A1A"/>
          <w:sz w:val="20"/>
          <w:szCs w:val="20"/>
        </w:rPr>
        <w:t xml:space="preserve">What happens today when an application arrives for a department with nobody assigned?</w:t>
      </w:r>
      <w:r>
        <w:br/>
      </w:r>
      <w:r>
        <w:rPr>
          <w:rFonts w:ascii="Arial" w:cs="Arial" w:eastAsia="Arial" w:hAnsi="Arial"/>
          <w:b w:val="false"/>
          <w:bCs w:val="false"/>
          <w:i/>
          <w:iCs/>
          <w:color w:val="8A6A1F"/>
          <w:sz w:val="17"/>
          <w:szCs w:val="17"/>
        </w:rPr>
        <w:t xml:space="preserve">→ Validates the all-recruiters fallback.</w:t>
      </w:r>
    </w:p>
    <w:p>
      <w:pPr>
        <w:spacing w:after="60" w:before="140" w:line="280"/>
        <w:ind w:left="260" w:hanging="260"/>
      </w:pPr>
      <w:r>
        <w:rPr>
          <w:rFonts w:ascii="Arial" w:cs="Arial" w:eastAsia="Arial" w:hAnsi="Arial"/>
          <w:b/>
          <w:bCs/>
          <w:i w:val="false"/>
          <w:iCs w:val="false"/>
          <w:color w:val="1A1A1A"/>
          <w:sz w:val="20"/>
          <w:szCs w:val="20"/>
        </w:rPr>
        <w:t xml:space="preserve">F5  </w:t>
      </w:r>
      <w:r>
        <w:rPr>
          <w:rFonts w:ascii="Arial" w:cs="Arial" w:eastAsia="Arial" w:hAnsi="Arial"/>
          <w:b w:val="false"/>
          <w:bCs w:val="false"/>
          <w:i w:val="false"/>
          <w:iCs w:val="false"/>
          <w:color w:val="1A1A1A"/>
          <w:sz w:val="20"/>
          <w:szCs w:val="20"/>
        </w:rPr>
        <w:t xml:space="preserve">How many people in HR would use a system like this?</w:t>
      </w:r>
      <w:r>
        <w:br/>
      </w:r>
      <w:r>
        <w:rPr>
          <w:rFonts w:ascii="Arial" w:cs="Arial" w:eastAsia="Arial" w:hAnsi="Arial"/>
          <w:b w:val="false"/>
          <w:bCs w:val="false"/>
          <w:i/>
          <w:iCs/>
          <w:color w:val="8A6A1F"/>
          <w:sz w:val="17"/>
          <w:szCs w:val="17"/>
        </w:rPr>
        <w:t xml:space="preserve">→ Sample and Setting — you need ten respondents.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3089"/>
        <w:gridCol w:w="3089"/>
      </w:tblGrid>
      <w:tr>
        <w:trPr>
          <w:tblHeader/>
        </w:trPr>
        <w:tc>
          <w:tcPr>
            <w:tcW w:type="dxa" w:w="3182"/>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Department</w:t>
            </w:r>
          </w:p>
        </w:tc>
        <w:tc>
          <w:tcPr>
            <w:tcW w:type="dxa" w:w="3089"/>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Point person</w:t>
            </w:r>
          </w:p>
        </w:tc>
        <w:tc>
          <w:tcPr>
            <w:tcW w:type="dxa" w:w="3089"/>
            <w:shd w:fill="F2EFE9" w:val="clear"/>
            <w:tcMar>
              <w:top w:type="dxa" w:w="90"/>
              <w:left w:type="dxa" w:w="110"/>
              <w:bottom w:type="dxa" w:w="90"/>
              <w:right w:type="dxa" w:w="110"/>
            </w:tcMar>
          </w:tcPr>
          <w:p>
            <w:pPr>
              <w:spacing w:line="260"/>
            </w:pPr>
            <w:r>
              <w:rPr>
                <w:rFonts w:ascii="Arial" w:cs="Arial" w:eastAsia="Arial" w:hAnsi="Arial"/>
                <w:b/>
                <w:bCs/>
                <w:i w:val="false"/>
                <w:iCs w:val="false"/>
                <w:color w:val="1A1A1A"/>
                <w:sz w:val="17"/>
                <w:szCs w:val="17"/>
              </w:rPr>
              <w:t xml:space="preserve">Email for notifications</w:t>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r>
        <w:tc>
          <w:tcPr>
            <w:tcW w:type="dxa" w:w="3182"/>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c>
          <w:tcPr>
            <w:tcW w:type="dxa" w:w="3089"/>
            <w:tcMar>
              <w:top w:type="dxa" w:w="90"/>
              <w:left w:type="dxa" w:w="110"/>
              <w:bottom w:type="dxa" w:w="90"/>
              <w:right w:type="dxa" w:w="110"/>
            </w:tcMar>
          </w:tcPr>
          <w:p>
            <w:pPr>
              <w:spacing w:line="260"/>
            </w:pPr>
            <w:r>
              <w:rPr>
                <w:rFonts w:ascii="Arial" w:cs="Arial" w:eastAsia="Arial" w:hAnsi="Arial"/>
                <w:b w:val="false"/>
                <w:bCs w:val="false"/>
                <w:i w:val="false"/>
                <w:iCs w:val="false"/>
                <w:color w:val="333333"/>
                <w:sz w:val="17"/>
                <w:szCs w:val="17"/>
              </w:rPr>
              <w:t xml:space="preserve"/>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G — Application stages</w:t>
      </w:r>
      <w:r>
        <w:br/>
      </w:r>
      <w:r>
        <w:rPr>
          <w:rFonts w:ascii="Arial" w:cs="Arial" w:eastAsia="Arial" w:hAnsi="Arial"/>
          <w:b w:val="false"/>
          <w:bCs w:val="false"/>
          <w:i w:val="false"/>
          <w:iCs w:val="false"/>
          <w:color w:val="6B6B6B"/>
          <w:sz w:val="18"/>
          <w:szCs w:val="18"/>
        </w:rPr>
        <w:t xml:space="preserve">Validates the six statuses the system uses.</w:t>
      </w:r>
    </w:p>
    <w:p>
      <w:pPr>
        <w:spacing w:after="60" w:before="140" w:line="280"/>
        <w:ind w:left="260" w:hanging="260"/>
      </w:pPr>
      <w:r>
        <w:rPr>
          <w:rFonts w:ascii="Arial" w:cs="Arial" w:eastAsia="Arial" w:hAnsi="Arial"/>
          <w:b/>
          <w:bCs/>
          <w:i w:val="false"/>
          <w:iCs w:val="false"/>
          <w:color w:val="1A1A1A"/>
          <w:sz w:val="20"/>
          <w:szCs w:val="20"/>
        </w:rPr>
        <w:t xml:space="preserve">G1  </w:t>
      </w:r>
      <w:r>
        <w:rPr>
          <w:rFonts w:ascii="Arial" w:cs="Arial" w:eastAsia="Arial" w:hAnsi="Arial"/>
          <w:b w:val="false"/>
          <w:bCs w:val="false"/>
          <w:i w:val="false"/>
          <w:iCs w:val="false"/>
          <w:color w:val="1A1A1A"/>
          <w:sz w:val="20"/>
          <w:szCs w:val="20"/>
        </w:rPr>
        <w:t xml:space="preserve">Walk me through what happens to one application from the moment it arrives until the person is hired or not.</w:t>
      </w:r>
      <w:r>
        <w:br/>
      </w:r>
      <w:r>
        <w:rPr>
          <w:rFonts w:ascii="Arial" w:cs="Arial" w:eastAsia="Arial" w:hAnsi="Arial"/>
          <w:b w:val="false"/>
          <w:bCs w:val="false"/>
          <w:i/>
          <w:iCs/>
          <w:color w:val="8A6A1F"/>
          <w:sz w:val="17"/>
          <w:szCs w:val="17"/>
        </w:rPr>
        <w:t xml:space="preserve">→ Confirms the status lifecycle diagram.</w:t>
      </w:r>
    </w:p>
    <w:p>
      <w:pPr>
        <w:spacing w:after="60" w:before="140" w:line="280"/>
        <w:ind w:left="260" w:hanging="260"/>
      </w:pPr>
      <w:r>
        <w:rPr>
          <w:rFonts w:ascii="Arial" w:cs="Arial" w:eastAsia="Arial" w:hAnsi="Arial"/>
          <w:b/>
          <w:bCs/>
          <w:i w:val="false"/>
          <w:iCs w:val="false"/>
          <w:color w:val="1A1A1A"/>
          <w:sz w:val="20"/>
          <w:szCs w:val="20"/>
        </w:rPr>
        <w:t xml:space="preserve">G2  </w:t>
      </w:r>
      <w:r>
        <w:rPr>
          <w:rFonts w:ascii="Arial" w:cs="Arial" w:eastAsia="Arial" w:hAnsi="Arial"/>
          <w:b w:val="false"/>
          <w:bCs w:val="false"/>
          <w:i w:val="false"/>
          <w:iCs w:val="false"/>
          <w:color w:val="1A1A1A"/>
          <w:sz w:val="20"/>
          <w:szCs w:val="20"/>
        </w:rPr>
        <w:t xml:space="preserve">What do you call each stage internally?</w:t>
      </w:r>
      <w:r>
        <w:br/>
      </w:r>
      <w:r>
        <w:rPr>
          <w:rFonts w:ascii="Arial" w:cs="Arial" w:eastAsia="Arial" w:hAnsi="Arial"/>
          <w:b w:val="false"/>
          <w:bCs w:val="false"/>
          <w:i/>
          <w:iCs/>
          <w:color w:val="8A6A1F"/>
          <w:sz w:val="17"/>
          <w:szCs w:val="17"/>
        </w:rPr>
        <w:t xml:space="preserve">→ Map their words onto submitted / under review / shortlisted / hired / rejected.</w:t>
      </w:r>
    </w:p>
    <w:p>
      <w:pPr>
        <w:spacing w:after="60" w:before="140" w:line="280"/>
        <w:ind w:left="260" w:hanging="260"/>
      </w:pPr>
      <w:r>
        <w:rPr>
          <w:rFonts w:ascii="Arial" w:cs="Arial" w:eastAsia="Arial" w:hAnsi="Arial"/>
          <w:b/>
          <w:bCs/>
          <w:i w:val="false"/>
          <w:iCs w:val="false"/>
          <w:color w:val="1A1A1A"/>
          <w:sz w:val="20"/>
          <w:szCs w:val="20"/>
        </w:rPr>
        <w:t xml:space="preserve">G3  </w:t>
      </w:r>
      <w:r>
        <w:rPr>
          <w:rFonts w:ascii="Arial" w:cs="Arial" w:eastAsia="Arial" w:hAnsi="Arial"/>
          <w:b w:val="false"/>
          <w:bCs w:val="false"/>
          <w:i w:val="false"/>
          <w:iCs w:val="false"/>
          <w:color w:val="1A1A1A"/>
          <w:sz w:val="20"/>
          <w:szCs w:val="20"/>
        </w:rPr>
        <w:t xml:space="preserve">Do applicants ever withdraw? How do you find out?</w:t>
      </w:r>
      <w:r>
        <w:br/>
      </w:r>
      <w:r>
        <w:rPr>
          <w:rFonts w:ascii="Arial" w:cs="Arial" w:eastAsia="Arial" w:hAnsi="Arial"/>
          <w:b w:val="false"/>
          <w:bCs w:val="false"/>
          <w:i/>
          <w:iCs/>
          <w:color w:val="8A6A1F"/>
          <w:sz w:val="17"/>
          <w:szCs w:val="17"/>
        </w:rPr>
        <w:t xml:space="preserve">→ Validates the withdrawn status.</w:t>
      </w:r>
    </w:p>
    <w:p>
      <w:pPr>
        <w:spacing w:after="60" w:before="140" w:line="280"/>
        <w:ind w:left="260" w:hanging="260"/>
      </w:pPr>
      <w:r>
        <w:rPr>
          <w:rFonts w:ascii="Arial" w:cs="Arial" w:eastAsia="Arial" w:hAnsi="Arial"/>
          <w:b/>
          <w:bCs/>
          <w:i w:val="false"/>
          <w:iCs w:val="false"/>
          <w:color w:val="1A1A1A"/>
          <w:sz w:val="20"/>
          <w:szCs w:val="20"/>
        </w:rPr>
        <w:t xml:space="preserve">G4  </w:t>
      </w:r>
      <w:r>
        <w:rPr>
          <w:rFonts w:ascii="Arial" w:cs="Arial" w:eastAsia="Arial" w:hAnsi="Arial"/>
          <w:b w:val="false"/>
          <w:bCs w:val="false"/>
          <w:i w:val="false"/>
          <w:iCs w:val="false"/>
          <w:color w:val="1A1A1A"/>
          <w:sz w:val="20"/>
          <w:szCs w:val="20"/>
        </w:rPr>
        <w:t xml:space="preserve">Do you tell applicants when they are not moving forward — always, sometimes, or never?</w:t>
      </w:r>
      <w:r>
        <w:br/>
      </w:r>
      <w:r>
        <w:rPr>
          <w:rFonts w:ascii="Arial" w:cs="Arial" w:eastAsia="Arial" w:hAnsi="Arial"/>
          <w:b w:val="false"/>
          <w:bCs w:val="false"/>
          <w:i/>
          <w:iCs/>
          <w:color w:val="8A6A1F"/>
          <w:sz w:val="17"/>
          <w:szCs w:val="17"/>
        </w:rPr>
        <w:t xml:space="preserve">→ Ethical Consideration, and the notification feature.</w:t>
      </w:r>
    </w:p>
    <w:p>
      <w:pPr>
        <w:spacing w:after="60" w:before="140" w:line="280"/>
        <w:ind w:left="260" w:hanging="260"/>
      </w:pPr>
      <w:r>
        <w:rPr>
          <w:rFonts w:ascii="Arial" w:cs="Arial" w:eastAsia="Arial" w:hAnsi="Arial"/>
          <w:b/>
          <w:bCs/>
          <w:i w:val="false"/>
          <w:iCs w:val="false"/>
          <w:color w:val="1A1A1A"/>
          <w:sz w:val="20"/>
          <w:szCs w:val="20"/>
        </w:rPr>
        <w:t xml:space="preserve">G5  </w:t>
      </w:r>
      <w:r>
        <w:rPr>
          <w:rFonts w:ascii="Arial" w:cs="Arial" w:eastAsia="Arial" w:hAnsi="Arial"/>
          <w:b w:val="false"/>
          <w:bCs w:val="false"/>
          <w:i w:val="false"/>
          <w:iCs w:val="false"/>
          <w:color w:val="1A1A1A"/>
          <w:sz w:val="20"/>
          <w:szCs w:val="20"/>
        </w:rPr>
        <w:t xml:space="preserve">Do you keep unsuccessful applicants on file for future openings?</w:t>
      </w:r>
      <w:r>
        <w:br/>
      </w:r>
      <w:r>
        <w:rPr>
          <w:rFonts w:ascii="Arial" w:cs="Arial" w:eastAsia="Arial" w:hAnsi="Arial"/>
          <w:b w:val="false"/>
          <w:bCs w:val="false"/>
          <w:i/>
          <w:iCs/>
          <w:color w:val="8A6A1F"/>
          <w:sz w:val="17"/>
          <w:szCs w:val="17"/>
        </w:rPr>
        <w:t xml:space="preserve">→ Validates keeping unmatched profiles searchable.</w:t>
      </w:r>
    </w:p>
    <w:p>
      <w:pPr>
        <w:spacing w:after="60" w:before="140" w:line="280"/>
        <w:ind w:left="260" w:hanging="260"/>
      </w:pPr>
      <w:r>
        <w:rPr>
          <w:rFonts w:ascii="Arial" w:cs="Arial" w:eastAsia="Arial" w:hAnsi="Arial"/>
          <w:b/>
          <w:bCs/>
          <w:i w:val="false"/>
          <w:iCs w:val="false"/>
          <w:color w:val="1A1A1A"/>
          <w:sz w:val="20"/>
          <w:szCs w:val="20"/>
        </w:rPr>
        <w:t xml:space="preserve">G6  </w:t>
      </w:r>
      <w:r>
        <w:rPr>
          <w:rFonts w:ascii="Arial" w:cs="Arial" w:eastAsia="Arial" w:hAnsi="Arial"/>
          <w:b w:val="false"/>
          <w:bCs w:val="false"/>
          <w:i w:val="false"/>
          <w:iCs w:val="false"/>
          <w:color w:val="1A1A1A"/>
          <w:sz w:val="20"/>
          <w:szCs w:val="20"/>
        </w:rPr>
        <w:t xml:space="preserve">Who is allowed to change an applicant's status — anyone in HR, or only certain people?</w:t>
      </w:r>
      <w:r>
        <w:br/>
      </w:r>
      <w:r>
        <w:rPr>
          <w:rFonts w:ascii="Arial" w:cs="Arial" w:eastAsia="Arial" w:hAnsi="Arial"/>
          <w:b w:val="false"/>
          <w:bCs w:val="false"/>
          <w:i/>
          <w:iCs/>
          <w:color w:val="8A6A1F"/>
          <w:sz w:val="17"/>
          <w:szCs w:val="17"/>
        </w:rPr>
        <w:t xml:space="preserve">→ Confirms the audit trail design.</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H — Study logistics and permissions</w:t>
      </w:r>
      <w:r>
        <w:br/>
      </w:r>
      <w:r>
        <w:rPr>
          <w:rFonts w:ascii="Arial" w:cs="Arial" w:eastAsia="Arial" w:hAnsi="Arial"/>
          <w:b w:val="false"/>
          <w:bCs w:val="false"/>
          <w:i w:val="false"/>
          <w:iCs w:val="false"/>
          <w:color w:val="6B6B6B"/>
          <w:sz w:val="18"/>
          <w:szCs w:val="18"/>
        </w:rPr>
        <w:t xml:space="preserve">Settle these before you need them, not the week of the defense.</w:t>
      </w:r>
    </w:p>
    <w:p>
      <w:pPr>
        <w:spacing w:after="60" w:before="140" w:line="280"/>
        <w:ind w:left="260" w:hanging="260"/>
      </w:pPr>
      <w:r>
        <w:rPr>
          <w:rFonts w:ascii="Arial" w:cs="Arial" w:eastAsia="Arial" w:hAnsi="Arial"/>
          <w:b/>
          <w:bCs/>
          <w:i w:val="false"/>
          <w:iCs w:val="false"/>
          <w:color w:val="1A1A1A"/>
          <w:sz w:val="20"/>
          <w:szCs w:val="20"/>
        </w:rPr>
        <w:t xml:space="preserve">H1  </w:t>
      </w:r>
      <w:r>
        <w:rPr>
          <w:rFonts w:ascii="Arial" w:cs="Arial" w:eastAsia="Arial" w:hAnsi="Arial"/>
          <w:b w:val="false"/>
          <w:bCs w:val="false"/>
          <w:i w:val="false"/>
          <w:iCs w:val="false"/>
          <w:color w:val="1A1A1A"/>
          <w:sz w:val="20"/>
          <w:szCs w:val="20"/>
        </w:rPr>
        <w:t xml:space="preserve">Can we have about ten HR and recruitment staff try the system and answer a short questionnaire?</w:t>
      </w:r>
      <w:r>
        <w:br/>
      </w:r>
      <w:r>
        <w:rPr>
          <w:rFonts w:ascii="Arial" w:cs="Arial" w:eastAsia="Arial" w:hAnsi="Arial"/>
          <w:b w:val="false"/>
          <w:bCs w:val="false"/>
          <w:i/>
          <w:iCs/>
          <w:color w:val="8A6A1F"/>
          <w:sz w:val="17"/>
          <w:szCs w:val="17"/>
        </w:rPr>
        <w:t xml:space="preserve">→ Sample and Setting — you need ten.</w:t>
      </w:r>
    </w:p>
    <w:p>
      <w:pPr>
        <w:spacing w:after="60" w:before="140" w:line="280"/>
        <w:ind w:left="260" w:hanging="260"/>
      </w:pPr>
      <w:r>
        <w:rPr>
          <w:rFonts w:ascii="Arial" w:cs="Arial" w:eastAsia="Arial" w:hAnsi="Arial"/>
          <w:b/>
          <w:bCs/>
          <w:i w:val="false"/>
          <w:iCs w:val="false"/>
          <w:color w:val="1A1A1A"/>
          <w:sz w:val="20"/>
          <w:szCs w:val="20"/>
        </w:rPr>
        <w:t xml:space="preserve">H2  </w:t>
      </w:r>
      <w:r>
        <w:rPr>
          <w:rFonts w:ascii="Arial" w:cs="Arial" w:eastAsia="Arial" w:hAnsi="Arial"/>
          <w:b w:val="false"/>
          <w:bCs w:val="false"/>
          <w:i w:val="false"/>
          <w:iCs w:val="false"/>
          <w:color w:val="1A1A1A"/>
          <w:sz w:val="20"/>
          <w:szCs w:val="20"/>
        </w:rPr>
        <w:t xml:space="preserve">When would be a good period? Which weeks should we avoid?</w:t>
      </w:r>
      <w:r>
        <w:br/>
      </w:r>
      <w:r>
        <w:rPr>
          <w:rFonts w:ascii="Arial" w:cs="Arial" w:eastAsia="Arial" w:hAnsi="Arial"/>
          <w:b w:val="false"/>
          <w:bCs w:val="false"/>
          <w:i/>
          <w:iCs/>
          <w:color w:val="8A6A1F"/>
          <w:sz w:val="17"/>
          <w:szCs w:val="17"/>
        </w:rPr>
        <w:t xml:space="preserve">→ Project Timeline.</w:t>
      </w:r>
    </w:p>
    <w:p>
      <w:pPr>
        <w:spacing w:after="60" w:before="140" w:line="280"/>
        <w:ind w:left="260" w:hanging="260"/>
      </w:pPr>
      <w:r>
        <w:rPr>
          <w:rFonts w:ascii="Arial" w:cs="Arial" w:eastAsia="Arial" w:hAnsi="Arial"/>
          <w:b/>
          <w:bCs/>
          <w:i w:val="false"/>
          <w:iCs w:val="false"/>
          <w:color w:val="1A1A1A"/>
          <w:sz w:val="20"/>
          <w:szCs w:val="20"/>
        </w:rPr>
        <w:t xml:space="preserve">H3  </w:t>
      </w:r>
      <w:r>
        <w:rPr>
          <w:rFonts w:ascii="Arial" w:cs="Arial" w:eastAsia="Arial" w:hAnsi="Arial"/>
          <w:b w:val="false"/>
          <w:bCs w:val="false"/>
          <w:i w:val="false"/>
          <w:iCs w:val="false"/>
          <w:color w:val="1A1A1A"/>
          <w:sz w:val="20"/>
          <w:szCs w:val="20"/>
        </w:rPr>
        <w:t xml:space="preserve">Would testing be on-site or remote, and on what devices — desktop, phone?</w:t>
      </w:r>
      <w:r>
        <w:br/>
      </w:r>
      <w:r>
        <w:rPr>
          <w:rFonts w:ascii="Arial" w:cs="Arial" w:eastAsia="Arial" w:hAnsi="Arial"/>
          <w:b w:val="false"/>
          <w:bCs w:val="false"/>
          <w:i/>
          <w:iCs/>
          <w:color w:val="8A6A1F"/>
          <w:sz w:val="17"/>
          <w:szCs w:val="17"/>
        </w:rPr>
        <w:t xml:space="preserve">→ Confirms the responsive requirement matters.</w:t>
      </w:r>
    </w:p>
    <w:p>
      <w:pPr>
        <w:spacing w:after="60" w:before="140" w:line="280"/>
        <w:ind w:left="260" w:hanging="260"/>
      </w:pPr>
      <w:r>
        <w:rPr>
          <w:rFonts w:ascii="Arial" w:cs="Arial" w:eastAsia="Arial" w:hAnsi="Arial"/>
          <w:b/>
          <w:bCs/>
          <w:i w:val="false"/>
          <w:iCs w:val="false"/>
          <w:color w:val="1A1A1A"/>
          <w:sz w:val="20"/>
          <w:szCs w:val="20"/>
        </w:rPr>
        <w:t xml:space="preserve">H4  </w:t>
      </w:r>
      <w:r>
        <w:rPr>
          <w:rFonts w:ascii="Arial" w:cs="Arial" w:eastAsia="Arial" w:hAnsi="Arial"/>
          <w:b w:val="false"/>
          <w:bCs w:val="false"/>
          <w:i w:val="false"/>
          <w:iCs w:val="false"/>
          <w:color w:val="1A1A1A"/>
          <w:sz w:val="20"/>
          <w:szCs w:val="20"/>
        </w:rPr>
        <w:t xml:space="preserve">May we use real job postings during testing, or should we use made-up ones?</w:t>
      </w:r>
      <w:r>
        <w:br/>
      </w:r>
      <w:r>
        <w:rPr>
          <w:rFonts w:ascii="Arial" w:cs="Arial" w:eastAsia="Arial" w:hAnsi="Arial"/>
          <w:b w:val="false"/>
          <w:bCs w:val="false"/>
          <w:i/>
          <w:iCs/>
          <w:color w:val="8A6A1F"/>
          <w:sz w:val="17"/>
          <w:szCs w:val="17"/>
        </w:rPr>
        <w:t xml:space="preserve">→ Ethical Consideration.</w:t>
      </w:r>
    </w:p>
    <w:p>
      <w:pPr>
        <w:spacing w:after="60" w:before="140" w:line="280"/>
        <w:ind w:left="260" w:hanging="260"/>
      </w:pPr>
      <w:r>
        <w:rPr>
          <w:rFonts w:ascii="Arial" w:cs="Arial" w:eastAsia="Arial" w:hAnsi="Arial"/>
          <w:b/>
          <w:bCs/>
          <w:i w:val="false"/>
          <w:iCs w:val="false"/>
          <w:color w:val="1A1A1A"/>
          <w:sz w:val="20"/>
          <w:szCs w:val="20"/>
        </w:rPr>
        <w:t xml:space="preserve">H5  </w:t>
      </w:r>
      <w:r>
        <w:rPr>
          <w:rFonts w:ascii="Arial" w:cs="Arial" w:eastAsia="Arial" w:hAnsi="Arial"/>
          <w:b w:val="false"/>
          <w:bCs w:val="false"/>
          <w:i w:val="false"/>
          <w:iCs w:val="false"/>
          <w:color w:val="1A1A1A"/>
          <w:sz w:val="20"/>
          <w:szCs w:val="20"/>
        </w:rPr>
        <w:t xml:space="preserve">Are you comfortable with applicant data sitting in a student-built system? Do you need a data-sharing or confidentiality agreement?</w:t>
      </w:r>
      <w:r>
        <w:br/>
      </w:r>
      <w:r>
        <w:rPr>
          <w:rFonts w:ascii="Arial" w:cs="Arial" w:eastAsia="Arial" w:hAnsi="Arial"/>
          <w:b w:val="false"/>
          <w:bCs w:val="false"/>
          <w:i/>
          <w:iCs/>
          <w:color w:val="8A6A1F"/>
          <w:sz w:val="17"/>
          <w:szCs w:val="17"/>
        </w:rPr>
        <w:t xml:space="preserve">→ Ethical Consideration — RA 10173.</w:t>
      </w:r>
    </w:p>
    <w:p>
      <w:pPr>
        <w:spacing w:after="60" w:before="140" w:line="280"/>
        <w:ind w:left="260" w:hanging="260"/>
      </w:pPr>
      <w:r>
        <w:rPr>
          <w:rFonts w:ascii="Arial" w:cs="Arial" w:eastAsia="Arial" w:hAnsi="Arial"/>
          <w:b/>
          <w:bCs/>
          <w:i w:val="false"/>
          <w:iCs w:val="false"/>
          <w:color w:val="1A1A1A"/>
          <w:sz w:val="20"/>
          <w:szCs w:val="20"/>
        </w:rPr>
        <w:t xml:space="preserve">H6  </w:t>
      </w:r>
      <w:r>
        <w:rPr>
          <w:rFonts w:ascii="Arial" w:cs="Arial" w:eastAsia="Arial" w:hAnsi="Arial"/>
          <w:b w:val="false"/>
          <w:bCs w:val="false"/>
          <w:i w:val="false"/>
          <w:iCs w:val="false"/>
          <w:color w:val="1A1A1A"/>
          <w:sz w:val="20"/>
          <w:szCs w:val="20"/>
        </w:rPr>
        <w:t xml:space="preserve">May we name Clark Outsourcing in the published paper?</w:t>
      </w:r>
      <w:r>
        <w:br/>
      </w:r>
      <w:r>
        <w:rPr>
          <w:rFonts w:ascii="Arial" w:cs="Arial" w:eastAsia="Arial" w:hAnsi="Arial"/>
          <w:b w:val="false"/>
          <w:bCs w:val="false"/>
          <w:i/>
          <w:iCs/>
          <w:color w:val="8A6A1F"/>
          <w:sz w:val="17"/>
          <w:szCs w:val="17"/>
        </w:rPr>
        <w:t xml:space="preserve">→ Your paper already names them. Get this confirmed in writing.</w:t>
      </w:r>
    </w:p>
    <w:p>
      <w:pPr>
        <w:spacing w:after="60" w:before="140" w:line="280"/>
        <w:ind w:left="260" w:hanging="260"/>
      </w:pPr>
      <w:r>
        <w:rPr>
          <w:rFonts w:ascii="Arial" w:cs="Arial" w:eastAsia="Arial" w:hAnsi="Arial"/>
          <w:b/>
          <w:bCs/>
          <w:i w:val="false"/>
          <w:iCs w:val="false"/>
          <w:color w:val="1A1A1A"/>
          <w:sz w:val="20"/>
          <w:szCs w:val="20"/>
        </w:rPr>
        <w:t xml:space="preserve">H7  </w:t>
      </w:r>
      <w:r>
        <w:rPr>
          <w:rFonts w:ascii="Arial" w:cs="Arial" w:eastAsia="Arial" w:hAnsi="Arial"/>
          <w:b w:val="false"/>
          <w:bCs w:val="false"/>
          <w:i w:val="false"/>
          <w:iCs w:val="false"/>
          <w:color w:val="1A1A1A"/>
          <w:sz w:val="20"/>
          <w:szCs w:val="20"/>
        </w:rPr>
        <w:t xml:space="preserve">Who signs the partnership letter, and what does your side need from the university?</w:t>
      </w:r>
      <w:r>
        <w:br/>
      </w:r>
      <w:r>
        <w:rPr>
          <w:rFonts w:ascii="Arial" w:cs="Arial" w:eastAsia="Arial" w:hAnsi="Arial"/>
          <w:b w:val="false"/>
          <w:bCs w:val="false"/>
          <w:i/>
          <w:iCs/>
          <w:color w:val="8A6A1F"/>
          <w:sz w:val="17"/>
          <w:szCs w:val="17"/>
        </w:rPr>
        <w:t xml:space="preserve">→ Removes a common last-minute blocker.</w:t>
      </w:r>
    </w:p>
    <w:p>
      <w:pPr>
        <w:spacing w:after="60" w:before="140" w:line="280"/>
        <w:ind w:left="260" w:hanging="260"/>
      </w:pPr>
      <w:r>
        <w:rPr>
          <w:rFonts w:ascii="Arial" w:cs="Arial" w:eastAsia="Arial" w:hAnsi="Arial"/>
          <w:b/>
          <w:bCs/>
          <w:i w:val="false"/>
          <w:iCs w:val="false"/>
          <w:color w:val="1A1A1A"/>
          <w:sz w:val="20"/>
          <w:szCs w:val="20"/>
        </w:rPr>
        <w:t xml:space="preserve">H8  </w:t>
      </w:r>
      <w:r>
        <w:rPr>
          <w:rFonts w:ascii="Arial" w:cs="Arial" w:eastAsia="Arial" w:hAnsi="Arial"/>
          <w:b w:val="false"/>
          <w:bCs w:val="false"/>
          <w:i w:val="false"/>
          <w:iCs w:val="false"/>
          <w:color w:val="1A1A1A"/>
          <w:sz w:val="20"/>
          <w:szCs w:val="20"/>
        </w:rPr>
        <w:t xml:space="preserve">Would you want to keep using the system after the capstone ends?</w:t>
      </w:r>
      <w:r>
        <w:br/>
      </w:r>
      <w:r>
        <w:rPr>
          <w:rFonts w:ascii="Arial" w:cs="Arial" w:eastAsia="Arial" w:hAnsi="Arial"/>
          <w:b w:val="false"/>
          <w:bCs w:val="false"/>
          <w:i/>
          <w:iCs/>
          <w:color w:val="8A6A1F"/>
          <w:sz w:val="17"/>
          <w:szCs w:val="17"/>
        </w:rPr>
        <w:t xml:space="preserve">→ A strong line for the paper's conclusion — and worth knowing, since the Scope says maintenance stops at submission.</w:t>
      </w:r>
    </w:p>
    <w:p>
      <w:pPr>
        <w:pBdr>
          <w:top w:val="single" w:color="8C2A2A" w:sz="12" w:space="8"/>
          <w:bottom w:val="single" w:color="8C2A2A" w:sz="12" w:space="8"/>
          <w:left w:val="single" w:color="8C2A2A" w:sz="12" w:space="8"/>
          <w:right w:val="single" w:color="8C2A2A" w:sz="12" w:space="8"/>
        </w:pBdr>
        <w:shd w:fill="F2EFE9" w:val="clear"/>
        <w:spacing w:after="140" w:before="300" w:line="300"/>
        <w:ind w:left="120" w:right="120"/>
      </w:pPr>
      <w:r>
        <w:rPr>
          <w:rFonts w:ascii="Arial" w:cs="Arial" w:eastAsia="Arial" w:hAnsi="Arial"/>
          <w:b/>
          <w:bCs/>
          <w:i w:val="false"/>
          <w:iCs w:val="false"/>
          <w:color w:val="8C2A2A"/>
          <w:sz w:val="23"/>
          <w:szCs w:val="23"/>
        </w:rPr>
        <w:t xml:space="preserve">SECTION I — Outsourcing specifics</w:t>
      </w:r>
      <w:r>
        <w:br/>
      </w:r>
      <w:r>
        <w:rPr>
          <w:rFonts w:ascii="Arial" w:cs="Arial" w:eastAsia="Arial" w:hAnsi="Arial"/>
          <w:b w:val="false"/>
          <w:bCs w:val="false"/>
          <w:i w:val="false"/>
          <w:iCs w:val="false"/>
          <w:color w:val="6B6B6B"/>
          <w:sz w:val="18"/>
          <w:szCs w:val="18"/>
        </w:rPr>
        <w:t xml:space="preserve">Things a generic job platform would miss.</w:t>
      </w:r>
    </w:p>
    <w:p>
      <w:pPr>
        <w:spacing w:after="60" w:before="140" w:line="280"/>
        <w:ind w:left="260" w:hanging="260"/>
      </w:pPr>
      <w:r>
        <w:rPr>
          <w:rFonts w:ascii="Arial" w:cs="Arial" w:eastAsia="Arial" w:hAnsi="Arial"/>
          <w:b/>
          <w:bCs/>
          <w:i w:val="false"/>
          <w:iCs w:val="false"/>
          <w:color w:val="1A1A1A"/>
          <w:sz w:val="20"/>
          <w:szCs w:val="20"/>
        </w:rPr>
        <w:t xml:space="preserve">I1  </w:t>
      </w:r>
      <w:r>
        <w:rPr>
          <w:rFonts w:ascii="Arial" w:cs="Arial" w:eastAsia="Arial" w:hAnsi="Arial"/>
          <w:b w:val="false"/>
          <w:bCs w:val="false"/>
          <w:i w:val="false"/>
          <w:iCs w:val="false"/>
          <w:color w:val="1A1A1A"/>
          <w:sz w:val="20"/>
          <w:szCs w:val="20"/>
        </w:rPr>
        <w:t xml:space="preserve">Do any roles need a licence or certification the applicant must already hold — a healthcare credential, an accounting registration? Should that appear as a required skill, or is it a separate gate?</w:t>
      </w:r>
      <w:r>
        <w:br/>
      </w:r>
      <w:r>
        <w:rPr>
          <w:rFonts w:ascii="Arial" w:cs="Arial" w:eastAsia="Arial" w:hAnsi="Arial"/>
          <w:b w:val="false"/>
          <w:bCs w:val="false"/>
          <w:i/>
          <w:iCs/>
          <w:color w:val="8A6A1F"/>
          <w:sz w:val="17"/>
          <w:szCs w:val="17"/>
        </w:rPr>
        <w:t xml:space="preserve">→ May need a new posting field.</w:t>
      </w:r>
    </w:p>
    <w:p>
      <w:pPr>
        <w:spacing w:after="60" w:before="140" w:line="280"/>
        <w:ind w:left="260" w:hanging="260"/>
      </w:pPr>
      <w:r>
        <w:rPr>
          <w:rFonts w:ascii="Arial" w:cs="Arial" w:eastAsia="Arial" w:hAnsi="Arial"/>
          <w:b/>
          <w:bCs/>
          <w:i w:val="false"/>
          <w:iCs w:val="false"/>
          <w:color w:val="1A1A1A"/>
          <w:sz w:val="20"/>
          <w:szCs w:val="20"/>
        </w:rPr>
        <w:t xml:space="preserve">I2  </w:t>
      </w:r>
      <w:r>
        <w:rPr>
          <w:rFonts w:ascii="Arial" w:cs="Arial" w:eastAsia="Arial" w:hAnsi="Arial"/>
          <w:b w:val="false"/>
          <w:bCs w:val="false"/>
          <w:i w:val="false"/>
          <w:iCs w:val="false"/>
          <w:color w:val="1A1A1A"/>
          <w:sz w:val="20"/>
          <w:szCs w:val="20"/>
        </w:rPr>
        <w:t xml:space="preserve">Which pre-employment requirements do you ask for — NBI clearance, medical, police clearance, health certificate?</w:t>
      </w:r>
      <w:r>
        <w:br/>
      </w:r>
      <w:r>
        <w:rPr>
          <w:rFonts w:ascii="Arial" w:cs="Arial" w:eastAsia="Arial" w:hAnsi="Arial"/>
          <w:b w:val="false"/>
          <w:bCs w:val="false"/>
          <w:i/>
          <w:iCs/>
          <w:color w:val="8A6A1F"/>
          <w:sz w:val="17"/>
          <w:szCs w:val="17"/>
        </w:rPr>
        <w:t xml:space="preserve">→ Possible checklist feature; at minimum, learning-hub content.</w:t>
      </w:r>
    </w:p>
    <w:p>
      <w:pPr>
        <w:spacing w:after="60" w:before="140" w:line="280"/>
        <w:ind w:left="260" w:hanging="260"/>
      </w:pPr>
      <w:r>
        <w:rPr>
          <w:rFonts w:ascii="Arial" w:cs="Arial" w:eastAsia="Arial" w:hAnsi="Arial"/>
          <w:b/>
          <w:bCs/>
          <w:i w:val="false"/>
          <w:iCs w:val="false"/>
          <w:color w:val="1A1A1A"/>
          <w:sz w:val="20"/>
          <w:szCs w:val="20"/>
        </w:rPr>
        <w:t xml:space="preserve">I3  </w:t>
      </w:r>
      <w:r>
        <w:rPr>
          <w:rFonts w:ascii="Arial" w:cs="Arial" w:eastAsia="Arial" w:hAnsi="Arial"/>
          <w:b w:val="false"/>
          <w:bCs w:val="false"/>
          <w:i w:val="false"/>
          <w:iCs w:val="false"/>
          <w:color w:val="1A1A1A"/>
          <w:sz w:val="20"/>
          <w:szCs w:val="20"/>
        </w:rPr>
        <w:t xml:space="preserve">Are there hard requirements a client account imposes that we would have to treat as a filter rather than a score — a shift pattern, a language, a security clearance?</w:t>
      </w:r>
      <w:r>
        <w:br/>
      </w:r>
      <w:r>
        <w:rPr>
          <w:rFonts w:ascii="Arial" w:cs="Arial" w:eastAsia="Arial" w:hAnsi="Arial"/>
          <w:b w:val="false"/>
          <w:bCs w:val="false"/>
          <w:i/>
          <w:iCs/>
          <w:color w:val="8A6A1F"/>
          <w:sz w:val="17"/>
          <w:szCs w:val="17"/>
        </w:rPr>
        <w:t xml:space="preserve">→ A genuine hard filter, unlike a skills gap.</w:t>
      </w:r>
    </w:p>
    <w:p>
      <w:pPr>
        <w:spacing w:after="60" w:before="140" w:line="280"/>
        <w:ind w:left="260" w:hanging="260"/>
      </w:pPr>
      <w:r>
        <w:rPr>
          <w:rFonts w:ascii="Arial" w:cs="Arial" w:eastAsia="Arial" w:hAnsi="Arial"/>
          <w:b/>
          <w:bCs/>
          <w:i w:val="false"/>
          <w:iCs w:val="false"/>
          <w:color w:val="1A1A1A"/>
          <w:sz w:val="20"/>
          <w:szCs w:val="20"/>
        </w:rPr>
        <w:t xml:space="preserve">I4  </w:t>
      </w:r>
      <w:r>
        <w:rPr>
          <w:rFonts w:ascii="Arial" w:cs="Arial" w:eastAsia="Arial" w:hAnsi="Arial"/>
          <w:b w:val="false"/>
          <w:bCs w:val="false"/>
          <w:i w:val="false"/>
          <w:iCs w:val="false"/>
          <w:color w:val="1A1A1A"/>
          <w:sz w:val="20"/>
          <w:szCs w:val="20"/>
        </w:rPr>
        <w:t xml:space="preserve">Do you hire for multiple outlets or properties under one HR department?</w:t>
      </w:r>
      <w:r>
        <w:br/>
      </w:r>
      <w:r>
        <w:rPr>
          <w:rFonts w:ascii="Arial" w:cs="Arial" w:eastAsia="Arial" w:hAnsi="Arial"/>
          <w:b w:val="false"/>
          <w:bCs w:val="false"/>
          <w:i/>
          <w:iCs/>
          <w:color w:val="8A6A1F"/>
          <w:sz w:val="17"/>
          <w:szCs w:val="17"/>
        </w:rPr>
        <w:t xml:space="preserve">→ Confirms the single-company, multi-department model.</w:t>
      </w:r>
    </w:p>
    <w:p>
      <w:pPr>
        <w:spacing w:after="60" w:before="140" w:line="280"/>
        <w:ind w:left="260" w:hanging="260"/>
      </w:pPr>
      <w:r>
        <w:rPr>
          <w:rFonts w:ascii="Arial" w:cs="Arial" w:eastAsia="Arial" w:hAnsi="Arial"/>
          <w:b/>
          <w:bCs/>
          <w:i w:val="false"/>
          <w:iCs w:val="false"/>
          <w:color w:val="1A1A1A"/>
          <w:sz w:val="20"/>
          <w:szCs w:val="20"/>
        </w:rPr>
        <w:t xml:space="preserve">I5  </w:t>
      </w:r>
      <w:r>
        <w:rPr>
          <w:rFonts w:ascii="Arial" w:cs="Arial" w:eastAsia="Arial" w:hAnsi="Arial"/>
          <w:b w:val="false"/>
          <w:bCs w:val="false"/>
          <w:i w:val="false"/>
          <w:iCs w:val="false"/>
          <w:color w:val="1A1A1A"/>
          <w:sz w:val="20"/>
          <w:szCs w:val="20"/>
        </w:rPr>
        <w:t xml:space="preserve">Do you use recruitment agencies or manpower providers for some roles?</w:t>
      </w:r>
      <w:r>
        <w:br/>
      </w:r>
      <w:r>
        <w:rPr>
          <w:rFonts w:ascii="Arial" w:cs="Arial" w:eastAsia="Arial" w:hAnsi="Arial"/>
          <w:b w:val="false"/>
          <w:bCs w:val="false"/>
          <w:i/>
          <w:iCs/>
          <w:color w:val="8A6A1F"/>
          <w:sz w:val="17"/>
          <w:szCs w:val="17"/>
        </w:rPr>
        <w:t xml:space="preserve">→ Delimitation — those applications never reach the system.</w:t>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pPr>
        <w:pBdr>
          <w:bottom w:val="single" w:color="B9B1A4" w:sz="4" w:space="2"/>
        </w:pBdr>
        <w:spacing w:after="0" w:before="130"/>
        <w:ind w:left="0"/>
      </w:pPr>
      <w:r>
        <w:rPr>
          <w:rFonts w:ascii="Arial" w:cs="Arial" w:eastAsia="Arial" w:hAnsi="Arial"/>
          <w:b w:val="false"/>
          <w:bCs w:val="false"/>
          <w:i w:val="false"/>
          <w:iCs w:val="false"/>
          <w:color w:val="1A1A1A"/>
          <w:sz w:val="18"/>
          <w:szCs w:val="18"/>
        </w:rPr>
        <w:t xml:space="preserve"/>
      </w:r>
    </w:p>
    <w:p>
      <w:r>
        <w:br w:type="page"/>
      </w:r>
    </w:p>
    <w:p>
      <w:pPr>
        <w:spacing w:after="100"/>
        <w:jc w:val="center"/>
      </w:pPr>
      <w:r>
        <w:rPr>
          <w:rFonts w:ascii="Arial" w:cs="Arial" w:eastAsia="Arial" w:hAnsi="Arial"/>
          <w:b/>
          <w:bCs/>
          <w:i w:val="false"/>
          <w:iCs w:val="false"/>
          <w:color w:val="1A1A1A"/>
          <w:sz w:val="34"/>
          <w:szCs w:val="34"/>
        </w:rPr>
        <w:t xml:space="preserve">Before you leave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Read back the A1 weight numbers and have them confirm you wrote them down correctly.</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Collect the completed Worksheet B forms for every open position.</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the baseline numbers from Section C — applications per opening, seconds per résumé, interview and hire rates.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Get the department list with names and notification emails.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the UAT window and how many staff can participate.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Confirm in writing that Clark Outsourcing may be named in the paper.</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Ask who to follow up with, and get a direct email.</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Offer to show them the working system — a five-minute demo makes the partnership real and usually produces better answers than the interview did.</w:t>
      </w:r>
    </w:p>
    <w:p>
      <w:pPr>
        <w:spacing w:after="120" w:before="300" w:line="280"/>
      </w:pPr>
      <w:r>
        <w:rPr>
          <w:rFonts w:ascii="Arial" w:cs="Arial" w:eastAsia="Arial" w:hAnsi="Arial"/>
          <w:b/>
          <w:bCs/>
          <w:i w:val="false"/>
          <w:iCs w:val="false"/>
          <w:color w:val="1A1A1A"/>
          <w:sz w:val="18"/>
          <w:szCs w:val="18"/>
        </w:rPr>
        <w:t xml:space="preserve">Two answers that could change the build</w:t>
      </w:r>
    </w:p>
    <w:p>
      <w:pPr>
        <w:spacing w:after="120" w:before="120" w:line="280"/>
      </w:pPr>
      <w:r>
        <w:rPr>
          <w:rFonts w:ascii="Arial" w:cs="Arial" w:eastAsia="Arial" w:hAnsi="Arial"/>
          <w:b w:val="false"/>
          <w:bCs w:val="false"/>
          <w:i w:val="false"/>
          <w:iCs w:val="false"/>
          <w:color w:val="1A1A1A"/>
          <w:sz w:val="18"/>
          <w:szCs w:val="18"/>
        </w:rPr>
        <w:t xml:space="preserve">A6 and A7 are the ones to watch. If Clark Outsourcing says a TESDA NC II beats a bachelor's degree for operations roles, the system's education ranking is wrong for this employer and the paper should say so. If they say practicum counts as experience, then fresh graduates — the people this study exists for — are currently being scored as though they have none, which is worth fixing before the defense. Bring either answer back and the engine and the affected paragraphs can be updated together.</w:t>
      </w:r>
    </w:p>
    <w:p>
      <w:pPr>
        <w:spacing w:after="120" w:before="120" w:line="280"/>
      </w:pPr>
      <w:r>
        <w:rPr>
          <w:rFonts w:ascii="Arial" w:cs="Arial" w:eastAsia="Arial" w:hAnsi="Arial"/>
          <w:b w:val="false"/>
          <w:bCs w:val="false"/>
          <w:i w:val="false"/>
          <w:iCs w:val="false"/>
          <w:color w:val="1A1A1A"/>
          <w:sz w:val="18"/>
          <w:szCs w:val="18"/>
        </w:rPr>
        <w:t xml:space="preserve">Also listen for anything in Section A2 that is not skills, education, or experience. If certifications or English proficiency carry real weight for them, that is the evidence needed to justify changing the published 50/25/25 formula — a change that should be made on partner data, not on a hunch.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Interview &amp; Data-Capture Guide — ResumeMatch PH</dc:title>
  <dc:creator>ResumeMatch PH capstone team</dc:creator>
  <dc:description>Interview instrument for the Clark Outsourcing HR meeting.</dc:description>
  <cp:lastModifiedBy>Un-named</cp:lastModifiedBy>
  <cp:revision>1</cp:revision>
  <dcterms:created xsi:type="dcterms:W3CDTF">2026-08-10T14:36:49.892Z</dcterms:created>
  <dcterms:modified xsi:type="dcterms:W3CDTF">2026-08-10T14:36:49.892Z</dcterms:modified>
</cp:coreProperties>
</file>

<file path=docProps/custom.xml><?xml version="1.0" encoding="utf-8"?>
<Properties xmlns="http://schemas.openxmlformats.org/officeDocument/2006/custom-properties" xmlns:vt="http://schemas.openxmlformats.org/officeDocument/2006/docPropsVTypes"/>
</file>