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Linaw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six suites: the matching engine, the API driven over HTTP, email delivery, the extraction feature, the rule-based document reader,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173 across six suites — engine 51, API 52, reader 37,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Linaw-PH-Updated-Manuscript-Sections.docx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