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designs, develops and evaluates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three after respondents have used it, and in the sixth recruiters rank a fixed set of resumes so that their order can be compared against the system's. Respondents are job seekers recruited through the School of Computing, Human Resources personnel of Clark Outsourcing, and a small group of IT experts who examine the system and its source code, all selected by purposive sampling. The ISO/IEC 25010 quality model frames the post-use instruments: job seekers and recruiters rate functional suitability, usability and reliability from their own use, and the IT experts additionally rate security and maintainability from inspection. Rated items are analysed by weighted mean, computed per item and per quality characteristic and reported separately for each respondent group; the remaining items are reported as frequency distributions.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resume, the skills claimed, the highest educational level attained and the total months of experience, and compares them against the requirements stated in each opening. The comparison produces a compatibility score as a percentage, computed from three weights set per opening: by default skills 50 percent, education 25 percent and experience 25 percent. A recruiter may set a different balance for an individual opening, provided the three total 100 percent and none falls below 10 percent, and whatever weighting an opening uses is shown to every applicant it scores. Applicants are ranked per posting and grouped into three tiers: strong at 80 percent and above, possible from 50 to 79, related below 50. New applications are routed to the recruiter who owns the posting's department. When there is no strong match the system does not reject the applicant. It shows the score honestly, states how many required skills are absent and of what kind, and recommends related positions drawn from the same transferable skills. The feature is therefore decision support: it computes, explains and orders, but every status change is made by a named human recruiter and recorded as such, so the hiring decision always remains with the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for every applicant, and the distinction is deliberate. The first is the structured resume built inside the platform; because its fields are unambiguous, it is the only one the matching engine reads. The second is an optional file the applicant uploads in their own format, such as a PDF, Word document or scan. That file is forwarded to the recruiter untouched, so nothing an applicant chose to say about themselves is lost to a parser. It is also read by the optional artificial-intelligence service into the same structured fields so the same formula can score it, letting the applicant see what this system's automated reading makes of their own document. That second score is reported beside the first and never used to rank applicants, so a document a parser reads badly cannot lower anyone's position. Where the two differ, the difference indicates how much of what the applicant wrote survived automated reading. Alongside these, the application includes learning materials on resume best practices and ATS formatting, fourteen parser-safe single-column designs, and export in PDF, Word and plain-text formats. The platform is free, mobile-responsive down to small phone screens, available in light and dark themes, and designed for the Philippine recruitment context. It combines resume building, job posting and ATS-inspired matching in one place: for Filipino job seekers, a path toward positions that fit their qualifications; for the HR departments of partner companies, an affordable way to manage applicants and identify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A web-based resume builder is an online tool that helps users create professional resumes through a guided, structured process without downloading or installing software. An Applicant Tracking System (ATS) is software used by employers to receive, organise, screen and filter job applications; ATS optimisation refers to formatting and writing a resume so such systems can read and process it properly. Resume parsing is the process by which a system extracts structured information, such as skills, education and work experience, from a resume so it can be stored, searched and compared automatically. ATS-inspired job matching, as used here, refers to a screening-support process modelled on how Applicant Tracking Systems work: the system compares the parsed contents of a resume against the stated requirements of a posting, computes a compatibility score, and ranks applicants for the recruiter's review. Job seeking in the Philippines refers to looking for employment in the Philippine labour market, characterised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that employers were less satisfied with the workers they hired. Work on automated screening gives reason for caution: in a resume audit study, Wilson and Caliskan (2024) found that text-embedding models used for resume retrieval favoured White-associated names in 85.1 percent of cases and selected female-associated names in only 11.1 percent, so language-based screening can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would be asserting claims about a person that the person did not make. Applicants therefore write their own content with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for keeping a person in the decision: Lavanchy et al. (2023) found that applicants judge algorithm-driven hiring as less fair than human or algorithm-assisted procedures, whether or not the outcome favours them, and Hilliard et al. (2022), reviewing seven studies covering more than 1,300 participants, report that perceptions are most negative on behavioural control and social presence. This evidence bears on the present system as well as on the commercial products it is contrasted with. A system that computes and displays a compatibility score is an algorithm-driven procedure, and these findings give no reason to assume applicants will regard it as fair merely because it is free or because its formula is simple. What they do offer is a specific account of where the objection lies: Hilliard and colleagues locate it in behavioural control rather than in automation as such. That shaped a design response here. The applicant is shown the same score the recruiter sees, with an account of what their resume does not contain, so the result is something they can act on. Whether this actually changes how applicants perceive the process is treated as an open question the evaluation asks about, not an assumption the design is entitled to make. Fully automated rejection also risks screening out qualified candidates for superficial reasons (TheLadders, 2018). The proposed system is therefore designed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job matching tools available to Filipino job seekers still fall short. Platforms such as JobStreet, Indeed and LinkedIn function primarily as job boards searched by keyword, which means the user must already know what they are looking for, a significant barrier for fresh graduates who lack the vocabulary or industry knowledge to search effectively. JobStreet by SEEK launched an AI-powered job matching capability in the Philippines in late 2023, among the first in the region, but the platform still requires a full and active profile, which many first-time job seekers have not built. PhilJobNet, the government's automated matching system under the Department of Labor and Employment, has limited reach among fresh graduates and primarily connects employers with job seekers rather than offering guided, skills-based matching. On the employer side these platforms give local companies limited screening support: applications still arrive as unstructured resumes that HR staff review manually, and commercial ATS products remain costly. The result is that the job seekers who need the most guidance and the local HR departments that need affordable screening tools are the least well 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6.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Wilcoxon test.  A test of whether two sets of ordinal measurements differ, used where no particular distribution can be assumed (Wilcoxon, 1945). Two forms appear in this study. The signed-rank form tests paired measurements from the same respondent, taken before and after use; the rank-sum form, equivalently the Mann-Whitney U test (Mann &amp; Whitney, 1947), tests two independent groups where no respondent can be linked across administrations. Which form applies to a given instrument depends on how many respondents supplied the linking email address described under Instrument / Simulation Tool, and is stated with the result.</w:t>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partner companies. Supporting both is an administrator role held by the research team, which verifies that a person requesting recruiter access belongs to a partner company and assigns each recruiter the department whose applications they should receive. What they do now: job seekers use online templates, Microsoft Word or Google Docs, or commercial builders that charge for most features. Some use AI tools that generate generic content; others pay professional writers. Many also struggle to identify which openings match their qualifications, and apply to positions that are too advanced or unrelated to what they studied. Recruiters receive applications by email and job board as unstructured documents and screen them manually, which is slow and inconsistent; in a company organised into departments, an application must also reach the right person before it can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 affordable, locally oriented alternatives are lacking. No free platform made for the Philippine setting combines guided resume creation with ATS-inspired matching against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228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twenty-two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six researcher-developed instruments composed entirely of closed items. They were written for this study and are not taken from a published questionnaire. Four item formats are used: multiple choice, where the respondent selects one option; checklists, where they may select any number; a five-point agreement scale from 1, strongly disagree, to 5, strongly agree; and a single ranking task placing five items in order.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two points in the study. Two are administered before the system is completed and form part of the requirement analysis. Three are administered after respondents have used the system and form the evaluation.</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E,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five instruments using descriptive statistics, with one inferential test applied to one bounded part of the data. The frequency distributions and the weighted means are descriptive: they summarise what these respondents answered and are not used to claim anything about a wider population. The exception is the block of items asked both before and after use, where a Wilcoxon test is applied to the difference between the two groups of respondents.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E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repeated items. Four items of Instrument A are asked again in Instrument C after the system has been used. Where enough respondents in both administrations supply the linking email address described under Instrument / Simulation Tool, the Wilcoxon signed-rank test is applied to the paired differences, which is the form the study planned. Where too few or none do, the two administrations are compared as independent groups instead, using the Wilcoxon rank-sum test, equivalently the Mann-Whitney U test (Wilcoxon, 1945; Mann &amp; Whitney, 1947); this is the form the study falls back on rather than leaving the comparison unmade. Both are genuine forms of the same test, and which one is used for a given result is stated there. The items are worded so that agreement describes a difficulty, so a fall is an improvement and no item is read in the opposite direction to the others. The group or pair means, the number agreeing, the effect size and the p-value are all reported, since a p-value alone says whether a difference exists but not how large it is. Where an item asked after use is not identical in wording to its original, that is stated at the item and weighed in the reading of it.</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and Instrument B to HR personnel over the same period. The three evaluation instruments were administered after the system was complete: Instrument C to job seekers on 5 and 6 September 2026, Instrument D to HR personnel, and Instrument E to IT experts on 3 and 4 September. This section reports what Instrument A found; the results of the other four follow in the four sections after it.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pPr>
        <w:pStyle w:val="Heading1"/>
      </w:pPr>
      <w:r>
        <w:t>Results of the HR and Recruitment Survey</w:t>
      </w:r>
    </w:p>
    <w:p>
      <w:pPr/>
      <w:r>
        <w:t>Instrument B was administered through Google Forms to HR and recruitment personnel of the partner company over the same period as Instrument A, before the system was completed. It answers research question 3: how HR personnel rate their current process of screening applicants, and how they distribute importance across skills, education and experience. Eleven responses were received and all eleven recorded consent. Every figure below is computed over those eleven, and eleven is a small number: this is a description of one partner company's recruitment staff, not a sample of Philippine recruiters, and no inference beyond them is made.</w:t>
      </w:r>
    </w:p>
    <w:p>
      <w:pPr>
        <w:pStyle w:val="Heading2"/>
      </w:pPr>
      <w:r>
        <w:t>Who answered</w:t>
      </w:r>
    </w:p>
    <w:p>
      <w:pPr/>
      <w:r>
        <w:t>By role, six described themselves as recruitment or talent acquisition specialists, three as HR managers, one as a recruitment assistant and one as a recruitment sourcing supervisor. By length of service, five have worked in recruitment or HR for one to three years, three for four to seven years, and three for under a year. The panel is therefore weighted towards early-career practitioners, which is worth stating because the study asks them to judge a process they may have less of a basis for comparison on.</w:t>
      </w:r>
    </w:p>
    <w:p>
      <w:pPr/>
      <w:r>
        <w:t>Screening load is high and nearly uniform: ten of the eleven report that their department receives more than three hundred applications in a typical month, and one reports under twenty. The departments screened for are broad, led by sales and marketing (11 of 11), finance or administration (9), IT (8), front office (6), security (5) and housekeeping (4).</w:t>
      </w:r>
    </w:p>
    <w:p>
      <w:pPr/>
      <w:r>
        <w:t>The time given to a resume on first reading is short. Five spend thirty to sixty seconds, two spend ten to thirty seconds and one spends under ten; three spend over a minute. Eight of the eleven therefore give a resume less than a minute on first pass, which is consistent with the figures reported in the literature reviewed above and is the condition the resume builder is designed for.</w:t>
      </w:r>
    </w:p>
    <w:p>
      <w:pPr/>
      <w:r>
        <w:t>One finding here bears directly on how this study should be read. Nine of the eleven report that their department currently uses a paid applicant tracking system, and ten report using an applicant tracking system when they screen. The system this study builds is therefore not introduced into an absence. It is proposed alongside tools these respondents already have, and the case for it rests on what it does differently — showing the applicant the score and the reason for it — rather than on filling a gap in the employer's toolkit. Seven of the eleven also read every resume manually and six use the built-in tools of a job board, so the practice is mixed rather than fully automated.</w:t>
      </w:r>
    </w:p>
    <w:p>
      <w:pPr>
        <w:pStyle w:val="Heading2"/>
      </w:pPr>
      <w:r>
        <w:t>How they rate their current process</w:t>
      </w:r>
    </w:p>
    <w:p>
      <w:pPr/>
      <w:r>
        <w:t>Seven items were rated on the five-point agreement scale. Two of them are worded so that agreement reports a difficulty rather than a quality, and the interpretation scale for quality means is therefore not applied to them; they are reported as means with their spread.</w:t>
      </w:r>
    </w:p>
    <w:p>
      <w:pPr/>
      <w:r>
        <w:t>Two items draw near-unanimous agreement. Poorly formatted resumes make it harder to find the information needed: mean 4.64 (SD 0.48), with every response either 4 or 5. A score would only be trusted if the way it was calculated could be seen: mean 4.64 (SD 0.48), again with no response below 4. That the two strongest results in the instrument are a formatting complaint and a demand for explainability is the clearest support in this dataset for the two decisions the system is built on, and it is the reason both are reported first.</w:t>
      </w:r>
    </w:p>
    <w:p>
      <w:pPr/>
      <w:r>
        <w:t>The insistence that the decision stay with a person follows closely: mean 4.27 (SD 0.86), with no response below 3.</w:t>
      </w:r>
    </w:p>
    <w:p>
      <w:pPr/>
      <w:r>
        <w:t>The remaining four items are weaker and much more divided, and they are the ones a reader should attend to. That screening takes more time than it should: mean 3.00 (SD 1.41), with responses spread across the whole scale and no clustering at any point — five respondents disagree, two are neutral and four agree. That applicants are hard to compare consistently when resumes are formatted differently: mean 3.45 (SD 1.44). That a single compatibility score per applicant would help screening go faster: mean 3.45 (SD 1.37). That applicants should be able to see their own score: mean 3.45 (SD 1.37).</w:t>
      </w:r>
    </w:p>
    <w:p>
      <w:pPr/>
      <w:r>
        <w:t>This pattern is reported plainly because it does not run entirely in the study's favour. The premise that screening is burdensome on time is not supported by these eleven respondents, whose mean on that item is exactly neutral. The perceived value of the system's central output, a single compatibility score, is also neutral and widely spread, with responses running from 1 to 5. What these respondents agree about is not that they need a faster process; it is that resumes are hard to read and that any score must be explainable and must not decide. The study's motivation therefore rests more firmly on the job seeker's side, where Instrument A found the difficulties it predicted, than on employer time pressure, and the design principles the system commits to are better supported by this instrument than the need for the feature itself is.</w:t>
      </w:r>
    </w:p>
    <w:p>
      <w:pPr>
        <w:pStyle w:val="Heading2"/>
      </w:pPr>
      <w:r>
        <w:t>How they would weight skills, education and experience</w:t>
      </w:r>
    </w:p>
    <w:p>
      <w:pPr/>
      <w:r>
        <w:t>Asked to divide one hundred points between the three, all eleven produced a usable split. The mean allocation is 44.9 points to skills, 33.9 to experience and 21.2 to education; the median split is 40 / 30 / 20 in the same order. Skills receive the largest share from seven of the eleven. Education receives the smallest share from all eleven without exception, which is the only unanimous quantitative result in the instrument.</w:t>
      </w:r>
    </w:p>
    <w:p>
      <w:pPr/>
      <w:r>
        <w:t>Asked separately to order the three by influence when screening for an entry-level position, four chose skills, then experience, then education; three chose experience, then education, then skills; two chose skills, then education, then experience; and two chose experience, then skills, then education. Skills or experience leads for every respondent, and education leads for none.</w:t>
      </w:r>
    </w:p>
    <w:p>
      <w:pPr/>
      <w:r>
        <w:t>The system's default weighting is 50 for skills, 25 for education and 25 for experience. Set against the mean of these eleven answers, the default gives education about four points more than these respondents would and experience about nine points less. The defaults were not changed in response to this finding. The study committed in advance, in the Data Analysis section, to leaving them as stated rather than tuning them to match recruiter answers, because a default adjusted to fit the same people who will later evaluate the system would make that evaluation circular. The discrepancy is instead recorded here as a finding, and the system's per-posting rebalancing is what accommodates it: a recruiter who wants 40 / 20 / 40 can set it for that opening.</w:t>
      </w:r>
    </w:p>
    <w:p>
      <w:pPr/>
      <w:r>
        <w:t>Support for that mechanism appears directly in the data. Asked whether the split changes for a supervisory or specialist position, seven of the eleven answered that experience would matter more, one that skills would matter more, and three that they would use the same split. Eight of eleven therefore expect the weighting to differ by the kind of role being filled, which is the behaviour the per-posting weights exist to provide.</w:t>
      </w:r>
    </w:p>
    <w:p>
      <w:pPr>
        <w:pStyle w:val="Heading2"/>
      </w:pPr>
      <w:r>
        <w:t>What they want, and what concerns them</w:t>
      </w:r>
    </w:p>
    <w:p>
      <w:pPr/>
      <w:r>
        <w:t>Asked what a screening tool should do that they cannot do now, with multiple selections allowed: keep every applicant's status in one place, five of eleven; show which required skills an applicant is missing, four; flag resumes that are hard to read, four; rank applicants against the posting automatically, three; notify applicants automatically, two. Four of the eleven selected that nothing is needed because the current process is adequate, and that answer is reported alongside the others rather than omitted.</w:t>
      </w:r>
    </w:p>
    <w:p>
      <w:pPr/>
      <w:r>
        <w:t>Asked what is most time-consuming, the eleven divide almost evenly: recording and tracking each applicant (3), comparing applicants against one another (3), chasing missing information (3) and scheduling (2). No single bottleneck dominates.</w:t>
      </w:r>
    </w:p>
    <w:p>
      <w:pPr/>
      <w:r>
        <w:t>Asked what would concern them about scoring applicants automatically, with multiple selections allowed: removing human judgement, eight of eleven; missing a good applicant, seven; applicants learning to game the score, five; being unfair to particular groups, five; having to explain it to an applicant, one. Five also selected that nothing particularly concerns them. The two leading concerns are the two the system's design answers directly — it ranks without filtering and it never rejects — and the fact that recruiters name them unprompted is the strongest justification in this dataset for that decision.</w:t>
      </w:r>
    </w:p>
    <w:p>
      <w:pPr>
        <w:pStyle w:val="Heading2"/>
      </w:pPr>
      <w:r>
        <w:t>Limitations of this instrument</w:t>
      </w:r>
    </w:p>
    <w:p>
      <w:pPr/>
      <w:r>
        <w:t>Four are recorded here rather than left to the discussion. First, eleven respondents from one partner company support no generalisation, and the panel leans towards early-career staff.</w:t>
      </w:r>
    </w:p>
    <w:p>
      <w:pPr/>
      <w:r>
        <w:t>Second, three items returned no usable data at all. The open items asking about a resume that was hard to read and about anything the instrument failed to cover were left empty by every respondent, and the item asking how applicant progress is currently tracked returned nothing for any of the eleven. Nothing is reported for those three items, and the reason is recorded here rather than passed over: an item that collects no data is a failure of the instrument, not an absence of opinion.</w:t>
      </w:r>
    </w:p>
    <w:p>
      <w:pPr/>
      <w:r>
        <w:t>Third, the final item was labelled optional but was configured in the form as required. One respondent said so in the answer box itself. Several of the answers to that item are single characters entered to get past the requirement, and they are treated as missing rather than as content.</w:t>
      </w:r>
    </w:p>
    <w:p>
      <w:pPr/>
      <w:r>
        <w:t>Fourth, one respondent reported that some questions were difficult to understand. That is a direct statement about the clarity of an instrument the researchers wrote, it bears on the validity of every rated item in it, and it is recorded for that reason.</w:t>
      </w:r>
    </w:p>
    <w:p>
      <w:pPr/>
      <w:r>
        <w:t>The response sheet also carries respondent names and employee numbers, collected for verification that respondents were the partner company's own HR personnel. No name, employee number or other identifier appears anywhere in this manuscript or its appendices, and the file holding them is kept under the arrangements described in the Ethical Consideration section.</w:t>
      </w:r>
    </w:p>
    <w:p>
      <w:pPr>
        <w:pStyle w:val="Heading1"/>
      </w:pPr>
      <w:r>
        <w:t>Results of the Job Seeker System Evaluation</w:t>
      </w:r>
    </w:p>
    <w:p>
      <w:pPr/>
      <w:r>
        <w:t>Instrument C was administered on 5 and 6 September 2026 to job seekers who had worked through Task Sheet 1 in Appendix C on the finished system. It answers research question 4: how job seekers rate the system for functional suitability, usability and reliability. Forty-seven responses were received; one was returned empty and is discarded, leaving forty-six, all of which recorded consent. This is the largest of the three evaluation instruments and the only one answering from the population the study is about.</w:t>
      </w:r>
    </w:p>
    <w:p>
      <w:pPr>
        <w:pStyle w:val="Heading2"/>
      </w:pPr>
      <w:r>
        <w:t>What they did</w:t>
      </w:r>
    </w:p>
    <w:p>
      <w:pPr/>
      <w:r>
        <w:t>All forty-six created an account and signed in. Forty-four saw a match score, forty-three browsed the openings and forty-three read something in the learning hub. Forty tried more than one resume design and forty read the breakdown under their score. Thirty-eight exported a resume and thirty-eight applied to an opening. Thirty-seven built a resume in the step-by-step builder and thirty-seven opened the site on a phone. Twenty-eight uploaded a resume file of their own, the least completed task and the only one attempted by fewer than two thirds.</w:t>
      </w:r>
    </w:p>
    <w:p>
      <w:pPr/>
      <w:r>
        <w:t>Thirty-three used a laptop or desktop, twelve a phone and one a tablet. Twenty-six spent fifteen to thirty minutes on the whole sequence, seventeen under fifteen minutes, and three longer than thirty. Every rated item below was therefore answered by someone who had performed the activity it asks about, and the reliability figures describe one short session.</w:t>
      </w:r>
    </w:p>
    <w:p>
      <w:pPr>
        <w:pStyle w:val="Heading2"/>
      </w:pPr>
      <w:r>
        <w:t>The three quality characteristics</w:t>
      </w:r>
    </w:p>
    <w:p>
      <w:pPr/>
      <w:r>
        <w:t>Seventeen items are averaged into quality means: seven for functional suitability, seven for usability and three for reliability. Functional suitability: mean 4.30 (SD 0.50). Usability: mean 4.28 (SD 0.51). Reliability: mean 4.23 (SD 0.49). Across all seventeen items and all forty-six respondents, seven hundred and eighty-two ratings, the mean is 4.28 (SD 0.50).</w:t>
      </w:r>
    </w:p>
    <w:p>
      <w:pPr/>
      <w:r>
        <w:t>Against the interpretation scale declared in advance in the Data Analysis section, all three characteristics fall between 3.50 and 4.49, which that scale reads as agree and describes as good. None reaches the 4.50 the top band requires. The distribution says the same: of the seven hundred and eighty-two ratings, five hundred and twenty-five (67.1 percent) are 4, two hundred and thirty-eight (30.4 percent) are 5 and nineteen (2.4 percent) are 3, with none below 3. Job seekers agree with almost every statement about the system and strongly agree with under a third of them.</w:t>
      </w:r>
    </w:p>
    <w:p>
      <w:pPr/>
      <w:r>
        <w:t>The three highest items are that the site was comfortable to use on the device chosen (4.52, SD 0.50), that exporting or downloading produced the document expected (4.48, SD 0.50) and that the finished resume contained everything entered and was laid out correctly (4.39, SD 0.49). The three lowest are that a mistake was easy to correct (4.15, SD 0.55), that the skills reported as missing were genuinely ones the respondent does not have (4.17, SD 0.48) and that the site behaved the same way each time (4.20, SD 0.40). The lowest item is about error recovery rather than about the matching engine, and the spread on every item is narrow.</w:t>
      </w:r>
    </w:p>
    <w:p>
      <w:pPr/>
      <w:r>
        <w:t>Asked whether anything broke, froze or behaved unexpectedly, on a scale where 1 is nothing went wrong and 5 is many things went wrong, the mean is 2.13. Twelve respondents reported nothing wrong and twenty-six the next point up; five reported the top of the scale. Agreement here is not a good outcome, so the item is reported as a distribution and is not averaged into the reliability mean.</w:t>
      </w:r>
    </w:p>
    <w:p>
      <w:pPr>
        <w:pStyle w:val="Heading2"/>
      </w:pPr>
      <w:r>
        <w:t>System Usability Scale</w:t>
      </w:r>
    </w:p>
    <w:p>
      <w:pPr/>
      <w:r>
        <w:t>The ten System Usability Scale items (Brooke, 1996) are scored by their own published procedure on a nought-to-one-hundred scale and are excluded from every quality mean. The mean score is 74.7 (SD 8.3), with a median of 75.0, a minimum of 50 and a maximum of 90. Forty-two of the forty-six respondents scored the system above 68, the value conventionally treated as average.</w:t>
      </w:r>
    </w:p>
    <w:p>
      <w:pPr/>
      <w:r>
        <w:t>The Scale is the only published instrument in this study, and it is the one figure here that can be set against systems outside it. A mean of 74.7 places the system above the conventional average and below the eighty commonly read as excellent, which is the same position the three quality means describe independently.</w:t>
      </w:r>
    </w:p>
    <w:p>
      <w:pPr>
        <w:pStyle w:val="Heading2"/>
      </w:pPr>
      <w:r>
        <w:t>Change on the repeated items</w:t>
      </w:r>
    </w:p>
    <w:p>
      <w:pPr/>
      <w:r>
        <w:t>Four items from Instrument A were asked again after use. Three can be compared with their originals; the fourth asks about something Instrument A did not ask and is reported separately.</w:t>
      </w:r>
    </w:p>
    <w:p>
      <w:pPr/>
      <w:r>
        <w:t>A Wilcoxon test is applied to the four repeated items, as the Data Analysis section states. With no respondent supplying a linking address, there is no paired data to test, so the rank-sum form is used: the Wilcoxon rank-sum test, equivalently the Mann-Whitney U test, which is the form of the Wilcoxon test appropriate to two independent groups. Effect size is reported as the rank-biserial correlation. Both groups are drawn from the same population, and where the same individuals appear in both, the rank-sum test is the conservative choice, so the differences reported below are not overstated by it.</w:t>
      </w:r>
    </w:p>
    <w:p>
      <w:pPr/>
      <w:r>
        <w:t>As with every instrument in this study, Instrument C ends with an optional request for an email address, used to link a respondent's two sets of answers across administrations (see Instrument / Simulation Tool). None of the forty-six respondents supplied one. The paired comparison is therefore bounded at zero for this instrument, in the same way Instrument A's paired comparison is bounded at the twenty-nine respondents who did supply an address: a respondent who gives none contributes to every other analysis and is excluded from the paired comparison alone.</w:t>
      </w:r>
    </w:p>
    <w:p>
      <w:pPr/>
      <w:r>
        <w:t>Screening awareness. Before use, respondents agreed that they worried a resume would be rejected by a computer before a person read it: mean 3.93 (SD 1.22), thirty-seven of forty-six agreeing. After use, agreement that they could not tell whether an employer's system would read their resume correctly stood at 2.65 (SD 1.15), fourteen of forty-six agreeing. U = 1620.0, p &lt; 0.001, r = −0.53, a large effect; the median moved from 4 to 2.</w:t>
      </w:r>
    </w:p>
    <w:p>
      <w:pPr/>
      <w:r>
        <w:t>Match uncertainty. Before use, respondents agreed that they could not tell from a posting whether they actually qualified: 3.96 (SD 1.00), thirty-two of forty-six agreeing. The item was asked in the positive direction after use and reverse-coded to the original scale, giving 3.43 (SD 1.19). U = 1312.5, p = 0.037, r = −0.24, a small effect. The median remained at 4 and thirty of forty-six still report the difficulty, so the change is real but partial, and it is the smallest of the three.</w:t>
      </w:r>
    </w:p>
    <w:p>
      <w:pPr/>
      <w:r>
        <w:t>Score transparency. Two items bear on this and they ask different things, so no change is computed between them. Before use, respondents agreed strongly that they would want to see the same score an employer sees: 4.43 (SD 0.77), forty-two of forty-six agreeing. After use, they agreed that they would trust such a score provided its calculation was shown to them: 4.04 (SD 0.62), thirty-eight of forty-six agreeing. Wanting to see a figure and trusting a figure whose working is shown are separate propositions, and a difference test between them would not be meaningful. What the pair establishes is that both hold: job seekers want the number, and having seen how it is produced, they say they would trust it.</w:t>
      </w:r>
    </w:p>
    <w:p>
      <w:pPr>
        <w:pStyle w:val="Heading2"/>
      </w:pPr>
      <w:r>
        <w:t>What the responses say about the wider problem</w:t>
      </w:r>
    </w:p>
    <w:p>
      <w:pPr/>
      <w:r>
        <w:t>One further rated item was asked after use, and it is reported here rather than with the three above because it does not ask about this system. It asks whether the respondent knows what happens to a resume once it is sent to a company: a statement about employers generally, not about anything the study built.</w:t>
      </w:r>
    </w:p>
    <w:p>
      <w:pPr/>
      <w:r>
        <w:t>Respondents disagreed, with a mean of 2.02 (SD 0.57) and thirty-six of the forty-six selecting one of the lower two points. Having spent a session inside a system that shows an application moving through nine recorded stages, job seekers still report that they do not know what becomes of a resume sent to an employer in the ordinary way. That is the expected answer, and it is worth stating for two reasons.</w:t>
      </w:r>
    </w:p>
    <w:p>
      <w:pPr/>
      <w:r>
        <w:t>First, it corroborates the requirement analysis from a second group at a later date. Instrument A found that of the thirty-nine respondents who had applied for work, nineteen, 48.7 percent, are told why an application was unsuccessful never or rarely. The present figure describes the same silence from the applicant's side, collected three weeks later from different respondents.</w:t>
      </w:r>
    </w:p>
    <w:p>
      <w:pPr/>
      <w:r>
        <w:t>Second, it marks the boundary of what the system can do, which the Scope and Delimitations section states and this figure measures. The system makes one employer's process visible to the applicants who apply through it. It cannot make visible what happens at employers who do not use it, and these answers show that respondents have not confused the two. A session that had left them believing otherwise would be the more troubling result.</w:t>
      </w:r>
    </w:p>
    <w:p>
      <w:pPr>
        <w:pStyle w:val="Heading2"/>
      </w:pPr>
      <w:r>
        <w:t>What respondents said was useful, and what was not</w:t>
      </w:r>
    </w:p>
    <w:p>
      <w:pPr/>
      <w:r>
        <w:t>Asked what was most useful, twenty-one of the forty-six chose being guided step by step through the resume, nine the learning hub guides, seven seeing the match score, five being told how many skills were missing, three the choice of designs and one being able to apply from the same place. The guided builder is chosen by nearly half, and by three times as many as the match score.</w:t>
      </w:r>
    </w:p>
    <w:p>
      <w:pPr/>
      <w:r>
        <w:t>Asked what was most frustrating, thirty-four answered that nothing was. Five chose that their score was lower than expected, three that they could not find something, two that there were too many steps and two that some wording was not understood. That the most common complaint is a low score rather than a fault in the system is consistent with the design: the score is shown unfiltered, and some respondents did not like what it told them.</w:t>
      </w:r>
    </w:p>
    <w:p>
      <w:pPr/>
      <w:r>
        <w:t>Overall, respondents agreed they would use the system to apply for a real job (4.26, SD 0.67) and would recommend it to someone else looking for work (4.37, SD 0.60). Both are reported as distributions and enter no quality mean.</w:t>
      </w:r>
    </w:p>
    <w:p>
      <w:pPr>
        <w:pStyle w:val="Heading2"/>
      </w:pPr>
      <w:r>
        <w:t>What these results establish, and what they do not</w:t>
      </w:r>
    </w:p>
    <w:p>
      <w:pPr/>
      <w:r>
        <w:t>They establish that forty-six job seekers who completed the tasks rated the system in the good band on all three quality characteristics, scored it above the conventional average on a published usability scale, reported less of two of the difficulties the system addresses than an earlier group of the same population reported before it existed, and named nothing frustrating in three-quarters of cases.</w:t>
      </w:r>
    </w:p>
    <w:p>
      <w:pPr/>
      <w:r>
        <w:t>They do not establish that the system caused the reduction in those difficulties. There is no control group and the exposure was a single session. Three of the four repeated items were put in different words from their originals rather than repeated verbatim, a deliberate choice made for two reasons: to state the same idea in language considered easier to follow, and because a respondent who answers a reworded item in the direction the original predicts has read it rather than echoed a remembered pattern. Screening awareness and match uncertainty both returned that predicted direction, at a large and a small effect respectively. Instrument C records no demographic information, so beyond the population from which both groups were drawn there is no measured characteristic on which the two can be shown comparable. Two constructs measured before use, the difficulty of formatting a resume and knowing what information a resume should contain, were not measured after it, and no claim is made about either.</w:t>
      </w:r>
    </w:p>
    <w:p>
      <w:pPr>
        <w:pStyle w:val="Heading1"/>
      </w:pPr>
      <w:r>
        <w:t>Results of the HR System Evaluation</w:t>
      </w:r>
    </w:p>
    <w:p>
      <w:pPr/>
      <w:r>
        <w:t>Instrument D was administered to HR and recruitment personnel of the partner company after they had worked through Task Sheet 2 in Appendix C on the finished system. It answers research question 5, how HR personnel rate the system for functional suitability, usability and reliability, and it carries a second group of items in which recruiters judge how closely the system's ordering matched their own. Ten responses were received and all ten recorded consent. The same caution stated for Instrument B applies here: ten respondents from one partner company describe themselves and nobody else.</w:t>
      </w:r>
    </w:p>
    <w:p>
      <w:pPr>
        <w:pStyle w:val="Heading2"/>
      </w:pPr>
      <w:r>
        <w:t>What they did</w:t>
      </w:r>
    </w:p>
    <w:p>
      <w:pPr/>
      <w:r>
        <w:t>All ten respondents completed all ten tasks on the sheet: signing in, reading the company profile, creating a posting, opening its applicant list, reading a score breakdown, opening an applicant's resume, using search or a filter, changing an applicant's status, sending an interview invitation, and editing or closing a posting. No task was recorded as unfinished. Nine of the ten spent under fifteen minutes on the whole sequence and one spent fifteen to thirty. Because every task was completed, every rated item below was answered by someone who had actually performed the activity it asks about.</w:t>
      </w:r>
    </w:p>
    <w:p>
      <w:pPr>
        <w:pStyle w:val="Heading2"/>
      </w:pPr>
      <w:r>
        <w:t>The three quality characteristics</w:t>
      </w:r>
    </w:p>
    <w:p>
      <w:pPr/>
      <w:r>
        <w:t>Fourteen items are averaged into quality means, six for functional suitability, five for usability and three for reliability. The remaining rated items are reported as distributions and are not folded into any mean, as the instrument states.</w:t>
      </w:r>
    </w:p>
    <w:p>
      <w:pPr/>
      <w:r>
        <w:t>Functional suitability: mean 4.17 (SD 0.45). Usability: mean 4.22 (SD 0.58). Reliability: mean 4.33 (SD 0.47). Across all fourteen items and all ten respondents, one hundred and forty ratings, the mean is 4.22 (SD 0.51).</w:t>
      </w:r>
    </w:p>
    <w:p>
      <w:pPr/>
      <w:r>
        <w:t>Against the fixed interpretation scale declared in the Data Analysis section, all three characteristics fall in the band from 3.50 to 4.49, which that scale reads as agree and describes as good. None reaches the 4.50 required for the top band. This is stated plainly because the shape of the responses says the same thing: of the hundred and forty ratings, ninety-seven (69.3 percent) are 4, thirty-seven (26.4 percent) are 5 and six (4.3 percent) are 3, with none below 3. The respondents agree with almost every statement and strongly agree with few of them. That is a moderate, consistent result rather than an enthusiastic one, and it should not be described as more than it is.</w:t>
      </w:r>
    </w:p>
    <w:p>
      <w:pPr/>
      <w:r>
        <w:t>The comparison with the IT expert evaluation reported in the next section is worth drawing here rather than leaving to a reader. The experts, who examined the system and in two cases its source code, returned an overall 4.80 and the top band. The recruiters, who used it to do a job, returned 4.22 and the second band. Inspection and use are not the same test, and where they disagree the lower figure is the one produced by the people the system is for.</w:t>
      </w:r>
    </w:p>
    <w:p>
      <w:pPr/>
      <w:r>
        <w:t>Item by item, the highest means are that nothing entered was lost while working (4.40, SD 0.49), that the system behaved the same way each time (4.40, SD 0.49), that a mistake was easy to correct (4.40, SD 0.66) and that the applicants shown for a posting were the ones who had applied to it (4.40, SD 0.49). The lowest are that the skills reported as missing were genuinely missing from that applicant's resume (4.00, SD 0.45) and that working through the ranked list was quicker than how the department screens now (4.00, SD 0.63). The second of those is the item that most directly tests the claim that the system saves screening effort, and it is the joint lowest of the fourteen.</w:t>
      </w:r>
    </w:p>
    <w:p>
      <w:pPr>
        <w:pStyle w:val="Heading2"/>
      </w:pPr>
      <w:r>
        <w:t>The order the system produced</w:t>
      </w:r>
    </w:p>
    <w:p>
      <w:pPr/>
      <w:r>
        <w:t>These items are reported as distributions rather than averaged, because agreement with two of them is not a good outcome. They record what recruiters judged about the ordering the system produced. They are a judgement, not a measurement, and the distinction is kept throughout this section.</w:t>
      </w:r>
    </w:p>
    <w:p>
      <w:pPr/>
      <w:r>
        <w:t>Asked where they would have placed the applicant the system ranked first, five of the ten answered first, the same as the system, and the other five answered somewhere in their own top three. All ten therefore placed the system's leading applicant within their own leading three, and none placed that applicant outside it. That the system's ordering is close to their own drew a mean of 4.20 (SD 0.40).</w:t>
      </w:r>
    </w:p>
    <w:p>
      <w:pPr/>
      <w:r>
        <w:t>On the two reverse-worded items, where agreement reports a fault, the means are 2.40 (SD 0.80) for an applicant placed higher than the recruiter would have and 2.40 (SD 0.80) for one placed lower. Six of the ten disagreed on each, three were neutral and one agreed.</w:t>
      </w:r>
    </w:p>
    <w:p>
      <w:pPr/>
      <w:r>
        <w:t>Asked what most likely explained any difference in order, four of the ten selected that the balance between skills, education and experience differs from their own, four selected that the system counts how long someone worked rather than whether that work was relevant, and two answered that the order did not differ from theirs. The second of those is a substantive criticism of the experience component and is recorded as one: the engine measures duration in months and has no representation of relevance, so four of ten recruiters correctly identified a real property of the formula rather than a misunderstanding of it.</w:t>
      </w:r>
    </w:p>
    <w:p>
      <w:pPr/>
      <w:r>
        <w:t>That the score on its own is enough to decide whether to shortlist drew a mean of 3.70 (SD 0.46). No respondent selected 5 and three selected 3. The item sits below every one of the fourteen quality items, which is the direction the system's own design argues for, but it is above the neutral point and is reported as mild agreement rather than as endorsement of the position the system takes.</w:t>
      </w:r>
    </w:p>
    <w:p>
      <w:pPr>
        <w:pStyle w:val="Heading2"/>
      </w:pPr>
      <w:r>
        <w:t>Weighting, trust and adoption</w:t>
      </w:r>
    </w:p>
    <w:p>
      <w:pPr/>
      <w:r>
        <w:t>Asked whether they changed the balance away from the default of 50 / 25 / 25 when creating their posting, five gave experience more weight, one gave education more weight, one kept the default, and three answered that they did not notice they could. That last figure is a usability finding rather than a preference: three of ten recruiters did not discover a control the system provides and that Instrument B found eight of eleven would want. It is recorded here as a defect in the posting form's presentation of that control, not as an absence of demand for it.</w:t>
      </w:r>
    </w:p>
    <w:p>
      <w:pPr/>
      <w:r>
        <w:t>That the system would be trusted to order applicants for a real opening drew a mean of 4.00 with a standard deviation of 0.00: every one of the ten selected 4, and none selected 3 or 5. Unanimous agreement without a single stronger endorsement is an unusual result and is reported as it stands. That the system would fit the way the department actually works drew 4.20 (SD 0.40).</w:t>
      </w:r>
    </w:p>
    <w:p>
      <w:pPr/>
      <w:r>
        <w:t>Asked what would most stop the department adopting it, five selected that it would need to connect to systems already in use and five selected the effort of moving the existing process across. No respondent selected not trusting the score, and none selected that it fails to capture something the department needs. The obstacles these recruiters name are organisational and integrative rather than about the quality of the system itself, which is consistent with the finding in Instrument B that nine of eleven already run a paid applicant tracking system.</w:t>
      </w:r>
    </w:p>
    <w:p>
      <w:pPr/>
      <w:r>
        <w:t>On reliability during the session, nine of the ten reported that nothing went wrong and one reported something that behaved unexpectedly but could be worked past. No respondent reported having to stop.</w:t>
      </w:r>
    </w:p>
    <w:p>
      <w:pPr>
        <w:pStyle w:val="Heading2"/>
      </w:pPr>
      <w:r>
        <w:t>What these results establish, and what they do not</w:t>
      </w:r>
    </w:p>
    <w:p>
      <w:pPr/>
      <w:r>
        <w:t>They establish that ten recruiters who completed every task on the sheet rated the system in the good band on all three characteristics, judged its ordering close to their own, placed its leading applicant within their own top three without exception, and named no obstacle to adoption arising from the system's own quality.</w:t>
      </w:r>
    </w:p>
    <w:p>
      <w:pPr/>
      <w:r>
        <w:t>They do not establish that the system possesses those qualities, and four limits are recorded rather than left to the discussion. Ten respondents from one partner company support no inference beyond themselves. The session was short, under fifteen minutes for nine of the ten, and describes one sitting rather than sustained use; the reliability figures in particular are bounded by that. These are the same HR personnel who answered Instrument B, which is the paired design the Validity and Reliability section describes and defends, and it means the two instruments are not independent of one another. And the threat that section states plainly applies here with full force: the system being rated was designed and built by the people asking the questions, and no member of the research team being present during the session removes that.</w:t>
      </w:r>
    </w:p>
    <w:p>
      <w:pPr/>
      <w:r>
        <w:t>One caution belongs with the ordering items and is stated rather than left implied. Recruiters were asked to judge how close the system's order was to their own, from memory of a list they had just read, rather than to produce their own ordering of the same applicants and have the two compared directly. This study does not make that comparison. What is reported here is therefore a recruiter's impression of agreement, and it cannot stand in for a measurement of it: a recruiter who has just read a ranked list may recall the order they saw rather than reconstruct the order they would have chosen. The impression is worth reporting, and it is reported, but it is not evidence about how closely the system's ordering matches recruiter judgement, and no such claim is made.</w:t>
      </w:r>
    </w:p>
    <w:p>
      <w:pPr/>
      <w:r>
        <w:t>The response sheet for this instrument also carries employee numbers and names, collected to confirm that respondents were the partner company's own HR personnel. No identifier from it appears in this manuscript or its appendices.</w:t>
      </w:r>
    </w:p>
    <w:p>
      <w:pPr>
        <w:pStyle w:val="Heading1"/>
      </w:pPr>
      <w:r>
        <w:t>Results of the IT Expert Evaluation</w:t>
      </w:r>
    </w:p>
    <w:p>
      <w:pPr/>
      <w:r>
        <w:t>Instrument E was administered through Google Forms on 3 and 4 September 2026, after the system was complete and deployed. It asks IT practitioners to rate the system on the five qualities the study takes from ISO/IEC 25010: functional suitability, usability, reliability, security and maintainability. Twenty-seven of its thirty-one items are rated on a five-point agreement scale; the first four record who the respondent is and which parts of the system they examined, and are reported as counts. This section reports what it found.</w:t>
      </w:r>
    </w:p>
    <w:p>
      <w:pPr>
        <w:pStyle w:val="Heading2"/>
      </w:pPr>
      <w:r>
        <w:t>Who answered</w:t>
      </w:r>
    </w:p>
    <w:p>
      <w:pPr/>
      <w:r>
        <w:t>Three experts responded. That number is small, it is stated first for that reason, and every claim below is bounded by it. Expert validation of this kind is ordinarily conducted with a small purposive panel rather than a sample, and three is at the low end even of that practice.</w:t>
      </w:r>
    </w:p>
    <w:p>
      <w:pPr/>
      <w:r>
        <w:t>By role, one described themselves as an IT professional in another capacity with one to three years in the field, and two as systems or network administrators, one with seven to ten years and one with more than ten. All three reported working with relational databases and with the languages the system is written in; two reported experience with web application deployment.</w:t>
      </w:r>
    </w:p>
    <w:p>
      <w:pPr/>
      <w:r>
        <w:t>The parts examined differ, and the difference matters when reading the ratings. All three examined the deployed live site. Two examined the database schema, the matching engine source code and the API layer. Two examined the job seeker interface, and one examined the recruiter interface. Only one respondent examined all six parts. No item was rated by a respondent who reported examining nothing relevant to it, but several were rated by respondents who examined the running system rather than the code underneath it, and the security items are the clearest case of this.</w:t>
      </w:r>
    </w:p>
    <w:p>
      <w:pPr>
        <w:pStyle w:val="Heading2"/>
      </w:pPr>
      <w:r>
        <w:t>What the ratings show</w:t>
      </w:r>
    </w:p>
    <w:p>
      <w:pPr/>
      <w:r>
        <w:t>Across all twenty-seven rated items and all three respondents, eighty-one ratings were collected. The overall mean is 4.80 on the five-point scale (SD 0.46). Sixty-seven of the eighty-one ratings (82.7 percent) are 5, twelve (14.8 percent) are 4, and two (2.5 percent) are 3. No item received a rating below 3, and no respondent disagreed with any statement.</w:t>
      </w:r>
    </w:p>
    <w:p>
      <w:pPr/>
      <w:r>
        <w:t>By dimension, the means are: security 4.89 (SD 0.31, six items), reliability 4.83 (SD 0.37, four items), maintainability 4.83 (SD 0.37, six items), functional suitability 4.78 (SD 0.42, six items) and usability 4.67 (SD 0.70, five items). Usability carries both the lowest mean and by some margin the widest spread, and the two are the same fact: it contains both of the ratings of 3.</w:t>
      </w:r>
    </w:p>
    <w:p>
      <w:pPr/>
      <w:r>
        <w:t>Those two ratings are the only points of real disagreement in the dataset and they are worth naming. Item 13, that the score breakdown presents the result in a form a non-technical user can act on, and item 15, that the interface behaves consistently across the pages examined, both have a mean of 4.33 because both were rated 3 by the same respondent, the systems administrator with more than ten years of experience. That respondent listed the deployed live site among the parts examined but did not list the job seeker interface or the recruiter interface. This cuts both ways and is not resolved here: it may mean less exposure to the screens being rated, or it may mean the most experienced respondent applied the strictest standard to them. With three respondents there is no way to distinguish the two.</w:t>
      </w:r>
    </w:p>
    <w:p>
      <w:pPr/>
      <w:r>
        <w:t>Per respondent, the overall means are 5.00, 4.74 and 4.67. The respondent with the least experience returned the highest mean and the two administrators returned the lower two, which is the direction a reader should expect and is reported for that reason.</w:t>
      </w:r>
    </w:p>
    <w:p>
      <w:pPr>
        <w:pStyle w:val="Heading2"/>
      </w:pPr>
      <w:r>
        <w:t>A discrepancy between the form administered and the instrument in Appendix A</w:t>
      </w:r>
    </w:p>
    <w:p>
      <w:pPr/>
      <w:r>
        <w:t>Three of the twenty-seven rated items were put to the experts in wording that does not match Instrument E as printed in Appendix A, and the difference is not cosmetic. The Google Form was built against an earlier version of the system and was not updated when the system changed.</w:t>
      </w:r>
    </w:p>
    <w:p>
      <w:pPr/>
      <w:r>
        <w:t>Item 7 was administered as “The JavaScript and PHP implementations of the matching engine produce the same score for the same input” and item 29 as “Maintaining the matching formula in both JavaScript and PHP is manageable without the two versions drifting apart”. The system has no PHP in it. It is an Angular front end and a Node.js back end, both written in TypeScript, and the two implementations of the formula are the browser's and the server's. Appendix A carries the corrected wording; the form did not. Item 3, which records the technologies a respondent has worked with, offered PHP and MySQL rather than TypeScript, Angular and PostgreSQL for the same reason, which is why the background answers name those technologies.</w:t>
      </w:r>
    </w:p>
    <w:p>
      <w:pPr/>
      <w:r>
        <w:t>Item 9 was administered as “The five application statuses cover the states a recruitment process actually passes through”. The system has nine, having been extended to follow the partner company's own hiring process. Appendix A states six, which was correct when it was written and is no longer correct either; it is corrected in this version.</w:t>
      </w:r>
    </w:p>
    <w:p>
      <w:pPr/>
      <w:r>
        <w:t>The effect on the findings was computed rather than assumed. Removing all three affected items and recomputing over the remaining twenty-four moves the overall mean from 4.80 to 4.81 (SD 0.46), functional suitability from 4.78 to 4.75 and maintainability from 4.83 to 4.87; usability, reliability and security are unchanged because they contain none of the affected items. No conclusion in this section depends on the three items, and the figures reported above are the figures as administered, with this sensitivity check stated alongside them rather than substituted for them.</w:t>
      </w:r>
    </w:p>
    <w:p>
      <w:pPr/>
      <w:r>
        <w:t>The discrepancy is nevertheless a defect in the conduct of the study, not merely a wording difference, and it is recorded as one. An expert asked to confirm that two implementations agree, when one of the two named implementations does not exist, cannot have been rating what the item says. Three respondents rated item 7 at 5, 5 and 5. The most likely reading is that they answered about the browser-and-server parity the system does have, since that is what the source code in front of them showed; but that is an inference about what respondents meant, and it is not evidence. Any replication should administer the instrument as printed.</w:t>
      </w:r>
    </w:p>
    <w:p>
      <w:pPr>
        <w:pStyle w:val="Heading2"/>
      </w:pPr>
      <w:r>
        <w:t>What these results establish, and what they do not</w:t>
      </w:r>
    </w:p>
    <w:p>
      <w:pPr/>
      <w:r>
        <w:t>They establish that three IT practitioners who examined the deployed system, two of them also reading its source code, its schema and its API, rated it at or near the top of the scale on every one of the five qualities, with no disagreement recorded on any item and only two ratings below 4 in eighty-one. Within the limits of the method, that is a consistent result rather than a mixed one.</w:t>
      </w:r>
    </w:p>
    <w:p>
      <w:pPr/>
      <w:r>
        <w:t>They do not establish that the system possesses those qualities. Three respondents chosen purposively support no inference beyond themselves, and the study makes none. The experts were not blind to the purpose of the evaluation and were approached by the researchers. Agreement among three readers is not a measurement of the property being rated, and this matters most for the security items, which carry the highest mean of any dimension: they were answered by inspection of the running system and, for two respondents, of the code. No penetration testing, no dependency audit and no independent security review was conducted, and a high rating on item 20 or item 23 is a reader's judgement that the arrangement looks sound, not a demonstration that it is.</w:t>
      </w:r>
    </w:p>
    <w:p>
      <w:pPr/>
      <w:r>
        <w:t>The maintainability items carry the same caution in weaker form. One of the three respondents did not examine the source code at all, and maintainability is not observable from a running site.</w:t>
      </w:r>
    </w:p>
    <w:p>
      <w:pPr/>
      <w:r>
        <w:t>Finally, the instrument measures agreement with statements written by the researchers about their own system, in the same way the four preference items in Instrument A do. That is a known weakness of the design and is recorded here rather than left to the discussion.</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pPr/>
      <w:r>
        <w:t>Mann, H. B., &amp; Whitney, D. R. (1947). On a test of whether one of two random variables is stochastically larger than the other. The Annals of Mathematical Statistics, 18(1), 50–60. https://doi.org/10.1214/aoms/1177730491</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Three formats are used: one-choice items, tick-all-that-apply items, and rated items answered on the five-point agreement scale set out immediately below.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compared between the two groups of respondents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if you gave one. Optional. If supplied by enough respondents in both surveys, it links your two sets of answers for the paired comparison; a response without it still contributes to every other analysis.)</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Administered after the respondent has completed Task Sheet 2 in Appendix C.  Research question 5. Items are grouped by the ISO/IEC 25010 characteristic they evidence.</w:t>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These items are reported as distributions rather than averaged into a quality mean, because agreement with items 12 and 13 is not a good outcome. They record what the recruiter judged about the ordering the system produced.</w:t>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E: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6.</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nine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