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jc w:val="center"/>
      </w:pPr>
      <w:r>
        <w:rPr>
          <w:rFonts w:ascii="Arial" w:cs="Arial" w:eastAsia="Arial" w:hAnsi="Arial"/>
          <w:b/>
          <w:bCs/>
          <w:i w:val="false"/>
          <w:iCs w:val="false"/>
          <w:color w:val="1A1A1A"/>
          <w:sz w:val="36"/>
          <w:szCs w:val="36"/>
        </w:rPr>
        <w:t xml:space="preserve">Capstone Defense Preparation</w:t>
      </w:r>
    </w:p>
    <w:p>
      <w:pPr>
        <w:spacing w:after="110" w:line="300"/>
        <w:jc w:val="center"/>
      </w:pPr>
      <w:r>
        <w:rPr>
          <w:rFonts w:ascii="Arial" w:cs="Arial" w:eastAsia="Arial" w:hAnsi="Arial"/>
          <w:b w:val="false"/>
          <w:bCs w:val="false"/>
          <w:i w:val="false"/>
          <w:iCs w:val="false"/>
          <w:color w:val="6B6B6B"/>
          <w:sz w:val="19"/>
          <w:szCs w:val="19"/>
        </w:rPr>
        <w:t>Linaw PH — A Web-Based Resume Builder and ATS-Inspired Job Matching System</w:t>
      </w:r>
    </w:p>
    <w:p>
      <w:pPr>
        <w:spacing w:after="110" w:line="300"/>
        <w:jc w:val="center"/>
      </w:pPr>
      <w:r>
        <w:rPr>
          <w:rFonts w:ascii="Arial" w:cs="Arial" w:eastAsia="Arial" w:hAnsi="Arial"/>
          <w:b w:val="false"/>
          <w:bCs w:val="false"/>
          <w:i w:val="false"/>
          <w:iCs w:val="false"/>
          <w:color w:val="6B6B6B"/>
          <w:sz w:val="19"/>
          <w:szCs w:val="19"/>
        </w:rPr>
        <w:t xml:space="preserve">for Job Seekers and Partner Companies in the Philippines</w:t>
      </w:r>
    </w:p>
    <w:p>
      <w:pPr>
        <w:spacing w:after="110" w:line="300"/>
        <w:jc w:val="center"/>
      </w:pPr>
      <w:r>
        <w:rPr>
          <w:rFonts w:ascii="Arial" w:cs="Arial" w:eastAsia="Arial" w:hAnsi="Arial"/>
          <w:b w:val="false"/>
          <w:bCs w:val="false"/>
          <w:i w:val="false"/>
          <w:iCs w:val="false"/>
          <w:color w:val="6B6B6B"/>
          <w:sz w:val="19"/>
          <w:szCs w:val="19"/>
        </w:rPr>
        <w:t xml:space="preserve">Garcia, B. S. · Santos, F. A. L. · Talens, I. G. M.</w:t>
      </w:r>
    </w:p>
    <w:p>
      <w:pPr>
        <w:spacing w:after="110" w:line="300"/>
        <w:jc w:val="center"/>
      </w:pPr>
      <w:r>
        <w:rPr>
          <w:rFonts w:ascii="Arial" w:cs="Arial" w:eastAsia="Arial" w:hAnsi="Arial"/>
          <w:b w:val="false"/>
          <w:bCs w:val="false"/>
          <w:i w:val="false"/>
          <w:iCs w:val="false"/>
          <w:color w:val="6B6B6B"/>
          <w:sz w:val="19"/>
          <w:szCs w:val="19"/>
        </w:rPr>
        <w:t xml:space="preserve">School of Computing, Holy Angel University · Pilot partner: Clark Outsourcing</w:t>
      </w:r>
    </w:p>
    <w:p>
      <w:pPr>
        <w:pBdr>
          <w:top w:val="single" w:color="8C2A2A" w:sz="12" w:space="8"/>
          <w:bottom w:val="single" w:color="8C2A2A" w:sz="12" w:space="8"/>
          <w:left w:val="single" w:color="8C2A2A" w:sz="12" w:space="8"/>
          <w:right w:val="single" w:color="8C2A2A" w:sz="12" w:space="8"/>
        </w:pBdr>
        <w:shd w:fill="F2EFE9" w:val="clear"/>
        <w:spacing w:after="200" w:before="200" w:line="290"/>
        <w:ind w:left="120" w:right="120"/>
      </w:pPr>
      <w:r>
        <w:rPr>
          <w:rFonts w:ascii="Arial" w:cs="Arial" w:eastAsia="Arial" w:hAnsi="Arial"/>
          <w:b/>
          <w:bCs/>
          <w:i w:val="false"/>
          <w:iCs w:val="false"/>
          <w:color w:val="8C2A2A"/>
          <w:sz w:val="20"/>
          <w:szCs w:val="20"/>
        </w:rPr>
        <w:t xml:space="preserve">How to use this pack — read this first</w:t>
      </w:r>
      <w:r>
        <w:br/>
      </w:r>
      <w:r>
        <w:rPr>
          <w:rFonts w:ascii="Arial" w:cs="Arial" w:eastAsia="Arial" w:hAnsi="Arial"/>
          <w:b w:val="false"/>
          <w:bCs w:val="false"/>
          <w:i w:val="false"/>
          <w:iCs w:val="false"/>
          <w:color w:val="1A1A1A"/>
          <w:sz w:val="19"/>
          <w:szCs w:val="19"/>
        </w:rPr>
        <w:t xml:space="preserve">Part 0 is the shared project profile. Every member of the group should be able to answer anything in it, including the parts they did not personally build — a panel will deliberately ask the UI person about the database. Parts 1 to 10 are question banks with model answers. Part 11 is 100 hard questions to drill against. Part 12 is where you are genuinely exposed and how to handle it. Part 13 is what to say while clicking through the site. Part 14 is the mock defense. Part 15 is the night-before checklist.</w:t>
      </w:r>
    </w:p>
    <w:p>
      <w:pPr>
        <w:pBdr>
          <w:top w:val="single" w:color="8C2A2A" w:sz="12" w:space="8"/>
          <w:bottom w:val="single" w:color="8C2A2A" w:sz="12" w:space="8"/>
          <w:left w:val="single" w:color="8C2A2A" w:sz="12" w:space="8"/>
          <w:right w:val="single" w:color="8C2A2A" w:sz="12" w:space="8"/>
        </w:pBdr>
        <w:shd w:fill="F2EFE9" w:val="clear"/>
        <w:spacing w:after="200" w:before="200" w:line="290"/>
        <w:ind w:left="120" w:right="120"/>
      </w:pPr>
      <w:r>
        <w:rPr>
          <w:rFonts w:ascii="Arial" w:cs="Arial" w:eastAsia="Arial" w:hAnsi="Arial"/>
          <w:b/>
          <w:bCs/>
          <w:i w:val="false"/>
          <w:iCs w:val="false"/>
          <w:color w:val="8C2A2A"/>
          <w:sz w:val="20"/>
          <w:szCs w:val="20"/>
        </w:rPr>
        <w:t xml:space="preserve">Three things are not yet done, and the whole pack assumes it</w:t>
      </w:r>
      <w:r>
        <w:br/>
      </w:r>
      <w:r>
        <w:rPr>
          <w:rFonts w:ascii="Arial" w:cs="Arial" w:eastAsia="Arial" w:hAnsi="Arial"/>
          <w:b w:val="false"/>
          <w:bCs w:val="false"/>
          <w:i w:val="false"/>
          <w:iCs w:val="false"/>
          <w:color w:val="1A1A1A"/>
          <w:sz w:val="19"/>
          <w:szCs w:val="19"/>
        </w:rPr>
        <w:t xml:space="preserve">The partner HR meeting has not happened, so the scoring weights are still your own reasoning. User acceptance testing has not been run, so you have no ISO 25010 results. The system is not deployed, so there is no live URL. None of that is fatal for a design or implementation defense — but it is fatal to pretend otherwise. Every answer in this pack is written to be true on the day.</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0 · Project profile</w:t>
      </w:r>
    </w:p>
    <w:p>
      <w:pPr>
        <w:spacing w:after="110" w:before="0" w:line="285"/>
      </w:pPr>
      <w:r>
        <w:rPr>
          <w:rFonts w:ascii="Arial" w:cs="Arial" w:eastAsia="Arial" w:hAnsi="Arial"/>
          <w:b w:val="false"/>
          <w:bCs w:val="false"/>
          <w:i w:val="false"/>
          <w:iCs w:val="false"/>
          <w:color w:val="1A1A1A"/>
          <w:sz w:val="19"/>
          <w:szCs w:val="19"/>
        </w:rPr>
        <w:t xml:space="preserve">Everything a panel may ask you to state. Learn the bold figures; you should never hesitate on them.</w:t>
      </w:r>
    </w:p>
    <w:p>
      <w:pPr>
        <w:spacing w:after="110" w:before="260" w:line="290"/>
      </w:pPr>
      <w:r>
        <w:rPr>
          <w:rFonts w:ascii="Arial" w:cs="Arial" w:eastAsia="Arial" w:hAnsi="Arial"/>
          <w:b/>
          <w:bCs/>
          <w:i w:val="false"/>
          <w:iCs w:val="false"/>
          <w:color w:val="1A1A1A"/>
          <w:sz w:val="22"/>
          <w:szCs w:val="22"/>
        </w:rPr>
        <w:t xml:space="preserve">0.1  Identity</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872"/>
        <w:gridCol w:w="7488"/>
      </w:tblGrid>
      <w:tr>
        <w:trPr>
          <w:tblHeader/>
        </w:trPr>
        <w:tc>
          <w:tcPr>
            <w:tcW w:type="dxa" w:w="187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Field</w:t>
            </w:r>
          </w:p>
        </w:tc>
        <w:tc>
          <w:tcPr>
            <w:tcW w:type="dxa" w:w="748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Answer</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Project title</w:t>
            </w:r>
          </w:p>
        </w:tc>
        <w:tc>
          <w:tcPr>
            <w:tcW w:type="dxa" w:w="748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 Web-Based Resume Builder and ATS-Inspired Job Matching System for Job Seekers and Partner Companies in the Philippines</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Short name</w:t>
            </w:r>
          </w:p>
        </w:tc>
        <w:tc>
          <w:tcPr>
            <w:tcW w:type="dxa" w:w="748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Linaw PH</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Researchers</w:t>
            </w:r>
          </w:p>
        </w:tc>
        <w:tc>
          <w:tcPr>
            <w:tcW w:type="dxa" w:w="748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Byrone S. Garcia · Francis Allen L. Santos · Isaiah Genre M. Talens</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Degree</w:t>
            </w:r>
          </w:p>
        </w:tc>
        <w:tc>
          <w:tcPr>
            <w:tcW w:type="dxa" w:w="748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BS Information Technology, Area of Specialization in Web Development</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Institution</w:t>
            </w:r>
          </w:p>
        </w:tc>
        <w:tc>
          <w:tcPr>
            <w:tcW w:type="dxa" w:w="748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School of Computing, Holy Angel University, Angeles City, Pampanga</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Client / partner</w:t>
            </w:r>
          </w:p>
        </w:tc>
        <w:tc>
          <w:tcPr>
            <w:tcW w:type="dxa" w:w="748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Clark Outsourcing, Building 35 Philexcel Business Park, Clark Freeport Zone, Mabalacat, 2023 Pampanga — Human Resources department</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Why this partner</w:t>
            </w:r>
          </w:p>
        </w:tc>
        <w:tc>
          <w:tcPr>
            <w:tcW w:type="dxa" w:w="748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They hire continuously across many distinct departments — customer support, administration, finance and accounting, information technology, digital marketing, healthcare support — which tests department routing and matching across very different skill sets. They also hire fresh graduates, who are the study's target user.</w:t>
            </w:r>
          </w:p>
        </w:tc>
      </w:tr>
    </w:tbl>
    <w:p>
      <w:pPr>
        <w:spacing w:after="110" w:before="260" w:line="290"/>
      </w:pPr>
      <w:r>
        <w:rPr>
          <w:rFonts w:ascii="Arial" w:cs="Arial" w:eastAsia="Arial" w:hAnsi="Arial"/>
          <w:b/>
          <w:bCs/>
          <w:i w:val="false"/>
          <w:iCs w:val="false"/>
          <w:color w:val="1A1A1A"/>
          <w:sz w:val="22"/>
          <w:szCs w:val="22"/>
        </w:rPr>
        <w:t xml:space="preserve">0.2  Overview — the two-minute version</w:t>
      </w:r>
    </w:p>
    <w:p>
      <w:pPr>
        <w:pBdr>
          <w:top w:val="single" w:color="2F5D3A" w:sz="12" w:space="8"/>
          <w:bottom w:val="single" w:color="2F5D3A" w:sz="12" w:space="8"/>
          <w:left w:val="single" w:color="2F5D3A" w:sz="12" w:space="8"/>
          <w:right w:val="single" w:color="2F5D3A" w:sz="12" w:space="8"/>
        </w:pBdr>
        <w:shd w:fill="F2EFE9" w:val="clear"/>
        <w:spacing w:after="200" w:before="200" w:line="290"/>
        <w:ind w:left="120" w:right="120"/>
      </w:pPr>
      <w:r>
        <w:rPr>
          <w:rFonts w:ascii="Arial" w:cs="Arial" w:eastAsia="Arial" w:hAnsi="Arial"/>
          <w:b/>
          <w:bCs/>
          <w:i w:val="false"/>
          <w:iCs w:val="false"/>
          <w:color w:val="2F5D3A"/>
          <w:sz w:val="20"/>
          <w:szCs w:val="20"/>
        </w:rPr>
        <w:t>Say this</w:t>
        <w:br/>
        <w:t>Linaw PH is a free web platform with two sides. Job seekers build a structured, ATS-safe résumé through a guided wizard and see an honest match score against every real opening posted by our partner company. Recruiters receive those applications already scored and ranked, with the reasoning attached. The score comes from a published rule-based formula — skills 50 percent, education 25, experience 25 — and nobody is ever automatically rejected. The system explains, ranks and assists; a human recruiter decides.</w:t>
      </w:r>
    </w:p>
    <w:p>
      <w:pPr>
        <w:spacing w:after="110" w:before="260" w:line="290"/>
      </w:pPr>
      <w:r>
        <w:rPr>
          <w:rFonts w:ascii="Arial" w:cs="Arial" w:eastAsia="Arial" w:hAnsi="Arial"/>
          <w:b/>
          <w:bCs/>
          <w:i w:val="false"/>
          <w:iCs w:val="false"/>
          <w:color w:val="1A1A1A"/>
          <w:sz w:val="22"/>
          <w:szCs w:val="22"/>
        </w:rPr>
        <w:t xml:space="preserve">0.3  Problem statement</w:t>
      </w:r>
    </w:p>
    <w:p>
      <w:pPr>
        <w:spacing w:after="110" w:before="0" w:line="285"/>
      </w:pPr>
      <w:r>
        <w:rPr>
          <w:rFonts w:ascii="Arial" w:cs="Arial" w:eastAsia="Arial" w:hAnsi="Arial"/>
          <w:b w:val="false"/>
          <w:bCs w:val="false"/>
          <w:i w:val="false"/>
          <w:iCs w:val="false"/>
          <w:color w:val="1A1A1A"/>
          <w:sz w:val="19"/>
          <w:szCs w:val="19"/>
        </w:rPr>
        <w:t xml:space="preserve">State it as two problems that are really one. Do not lead with technology.</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Filipino job seekers — especially fresh graduates — cannot reliably produce a résumé that automated screening can read, and even with a good résumé cannot tell which openings they realistically fit. They apply broadly, get no feedback, and are discouraged early.</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Local employers receive large volumes of unstructured applications and screen them by hand. Commercial Applicant Tracking Systems exist but are priced for multinationals, and even where they are used, parsing failures eliminate capable candidates.</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The link between the two is missing: nothing takes the same structured résumé that helps the applicant and uses it to help the employer screen consistently — for free, in the Philippine context, with the scoring visible to the person being scored.</w:t>
      </w:r>
    </w:p>
    <w:p>
      <w:pPr>
        <w:spacing w:after="110" w:before="260" w:line="290"/>
      </w:pPr>
      <w:r>
        <w:rPr>
          <w:rFonts w:ascii="Arial" w:cs="Arial" w:eastAsia="Arial" w:hAnsi="Arial"/>
          <w:b/>
          <w:bCs/>
          <w:i w:val="false"/>
          <w:iCs w:val="false"/>
          <w:color w:val="1A1A1A"/>
          <w:sz w:val="22"/>
          <w:szCs w:val="22"/>
        </w:rPr>
        <w:t xml:space="preserve">0.4  Objectives</w:t>
      </w:r>
    </w:p>
    <w:p>
      <w:pPr>
        <w:spacing w:after="110" w:before="0" w:line="285"/>
      </w:pPr>
      <w:r>
        <w:rPr>
          <w:rFonts w:ascii="Arial" w:cs="Arial" w:eastAsia="Arial" w:hAnsi="Arial"/>
          <w:b w:val="false"/>
          <w:bCs w:val="false"/>
          <w:i w:val="false"/>
          <w:iCs w:val="false"/>
          <w:color w:val="1A1A1A"/>
          <w:sz w:val="19"/>
          <w:szCs w:val="19"/>
        </w:rPr>
        <w:t xml:space="preserve">Nine, as revised. Know objective 6 word for word — it is the study's core.</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562"/>
        <w:gridCol w:w="8798"/>
      </w:tblGrid>
      <w:tr>
        <w:trPr>
          <w:tblHeader/>
        </w:trPr>
        <w:tc>
          <w:tcPr>
            <w:tcW w:type="dxa" w:w="56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t>
            </w:r>
          </w:p>
        </w:tc>
        <w:tc>
          <w:tcPr>
            <w:tcW w:type="dxa" w:w="879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Objective</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87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Build a guided résumé builder — three content formats, fourteen parser-safe designs, save/edit/manage, export to PDF, Word and text.</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87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Include learning materials on résumé writing and ATS formatting inside the system.</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w:t>
            </w:r>
          </w:p>
        </w:tc>
        <w:tc>
          <w:tcPr>
            <w:tcW w:type="dxa" w:w="87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Job Seeker account — view openings, receive recommendations, save openings, apply, track and withdraw.</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c>
          <w:tcPr>
            <w:tcW w:type="dxa" w:w="87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Recruiter/HR account — company profile, post openings with structured requirements and a closing date, receive scored and ranked applications, view both résumés, filter, change status, contact applicants.</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w:t>
            </w:r>
          </w:p>
        </w:tc>
        <w:tc>
          <w:tcPr>
            <w:tcW w:type="dxa" w:w="87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Administrator account — verify and approve recruiter access, assign departments, produce anonymous study metrics.</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6</w:t>
            </w:r>
          </w:p>
        </w:tc>
        <w:tc>
          <w:tcPr>
            <w:tcW w:type="dxa" w:w="87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ATS-inspired matching — compare skills, education and experience against posting requirements; compute a score from published weights of 50/25/25; classify as strong (≥80), possible (50–79) or related (&lt;50); rank per posting; state how many requirements are unmet and of what kind; recommend related positions — assisting the recruiter without ever automatically rejecting anyone.</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7</w:t>
            </w:r>
          </w:p>
        </w:tc>
        <w:tc>
          <w:tcPr>
            <w:tcW w:type="dxa" w:w="87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Accessible to users with little technology experience — mobile-responsive, light and dark modes, revisitable tutorial.</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8</w:t>
            </w:r>
          </w:p>
        </w:tc>
        <w:tc>
          <w:tcPr>
            <w:tcW w:type="dxa" w:w="87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Protect accounts and applicant data — email-verified registration, hashed passwords, role-based access, data export and account deletion, per RA 10173.</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9</w:t>
            </w:r>
          </w:p>
        </w:tc>
        <w:tc>
          <w:tcPr>
            <w:tcW w:type="dxa" w:w="87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Test and evaluate — automated regression tests, browser walkthroughs, and ISO 25010 evaluation with real job seekers and HR personnel.</w:t>
            </w:r>
          </w:p>
        </w:tc>
      </w:tr>
    </w:tbl>
    <w:p>
      <w:pPr>
        <w:spacing w:after="110" w:before="260" w:line="290"/>
      </w:pPr>
      <w:r>
        <w:rPr>
          <w:rFonts w:ascii="Arial" w:cs="Arial" w:eastAsia="Arial" w:hAnsi="Arial"/>
          <w:b/>
          <w:bCs/>
          <w:i w:val="false"/>
          <w:iCs w:val="false"/>
          <w:color w:val="1A1A1A"/>
          <w:sz w:val="22"/>
          <w:szCs w:val="22"/>
        </w:rPr>
        <w:t xml:space="preserve">0.5  Target users and roles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498"/>
        <w:gridCol w:w="2434"/>
        <w:gridCol w:w="5428"/>
      </w:tblGrid>
      <w:tr>
        <w:trPr>
          <w:tblHeader/>
        </w:trPr>
        <w:tc>
          <w:tcPr>
            <w:tcW w:type="dxa" w:w="149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Role</w:t>
            </w:r>
          </w:p>
        </w:tc>
        <w:tc>
          <w:tcPr>
            <w:tcW w:type="dxa" w:w="243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Who</w:t>
            </w:r>
          </w:p>
        </w:tc>
        <w:tc>
          <w:tcPr>
            <w:tcW w:type="dxa" w:w="542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Can do</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Job Seeker</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Students about to graduate, fresh graduates, career changers, anyone with under a year of experience</w:t>
            </w:r>
          </w:p>
        </w:tc>
        <w:tc>
          <w:tcPr>
            <w:tcW w:type="dxa" w:w="542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Build/save/manage multiple résumés · choose one of 14 designs · export PDF/Word/text · attach an own-format file · browse and save openings · see a score for every opening · apply · track across six statuses · withdraw · receive new-posting alerts</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Recruiter / HR</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Verified staff of a partner company, after administrator approval</w:t>
            </w:r>
          </w:p>
        </w:tc>
        <w:tc>
          <w:tcPr>
            <w:tcW w:type="dxa" w:w="542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Manage the company profile · post and manage openings · receive scored, ranked applications · view both résumés side by side · search and filter · change application status · email an interview invitation</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Administrator</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research team (governance role, not a respondent group)</w:t>
            </w:r>
          </w:p>
        </w:tc>
        <w:tc>
          <w:tcPr>
            <w:tcW w:type="dxa" w:w="542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Approve or decline recruiter access · assign departments so applications route to the right person · read and export anonymous study metrics</w:t>
            </w:r>
          </w:p>
        </w:tc>
      </w:tr>
    </w:tbl>
    <w:p>
      <w:pPr>
        <w:spacing w:after="110" w:before="0" w:line="285"/>
      </w:pPr>
      <w:r>
        <w:rPr>
          <w:rFonts w:ascii="Arial" w:cs="Arial" w:eastAsia="Arial" w:hAnsi="Arial"/>
          <w:b w:val="false"/>
          <w:bCs w:val="false"/>
          <w:i w:val="false"/>
          <w:iCs w:val="false"/>
          <w:color w:val="1A1A1A"/>
          <w:sz w:val="19"/>
          <w:szCs w:val="19"/>
        </w:rPr>
        <w:t xml:space="preserve">Respondents for evaluation: 50 total — 40 job seekers and 10 HR personnel, purposive sampling. The administrator has no respondent group because the researchers operate it; its functions are verified by testing, not by survey.</w:t>
      </w:r>
    </w:p>
    <w:p>
      <w:pPr>
        <w:spacing w:after="110" w:before="260" w:line="290"/>
      </w:pPr>
      <w:r>
        <w:rPr>
          <w:rFonts w:ascii="Arial" w:cs="Arial" w:eastAsia="Arial" w:hAnsi="Arial"/>
          <w:b/>
          <w:bCs/>
          <w:i w:val="false"/>
          <w:iCs w:val="false"/>
          <w:color w:val="1A1A1A"/>
          <w:sz w:val="22"/>
          <w:szCs w:val="22"/>
        </w:rPr>
        <w:t xml:space="preserve">0.6  Technology stack</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123"/>
        <w:gridCol w:w="1685"/>
        <w:gridCol w:w="2059"/>
        <w:gridCol w:w="4493"/>
      </w:tblGrid>
      <w:tr>
        <w:trPr>
          <w:tblHeader/>
        </w:trPr>
        <w:tc>
          <w:tcPr>
            <w:tcW w:type="dxa" w:w="1123"/>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Layer</w:t>
            </w:r>
          </w:p>
        </w:tc>
        <w:tc>
          <w:tcPr>
            <w:tcW w:type="dxa" w:w="168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Choice</w:t>
            </w:r>
          </w:p>
        </w:tc>
        <w:tc>
          <w:tcPr>
            <w:tcW w:type="dxa" w:w="2059"/>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Version / detail</w:t>
            </w:r>
          </w:p>
        </w:tc>
        <w:tc>
          <w:tcPr>
            <w:tcW w:type="dxa" w:w="4493"/>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Why</w:t>
            </w:r>
          </w:p>
        </w:tc>
      </w:tr>
      <w:tr>
        <w:tc>
          <w:tcPr>
            <w:tcW w:type="dxa" w:w="112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Language</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TypeScript</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Both sides</w:t>
            </w:r>
          </w:p>
        </w:tc>
        <w:tc>
          <w:tcPr>
            <w:tcW w:type="dxa" w:w="449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One language and one set of type definitions across client and server, so the scoring logic is genuinely mirrored rather than reimplemented from a description.</w:t>
            </w:r>
          </w:p>
        </w:tc>
      </w:tr>
      <w:tr>
        <w:tc>
          <w:tcPr>
            <w:tcW w:type="dxa" w:w="112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Front end</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Angular</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21 — standalone components, signals, lazy routes</w:t>
            </w:r>
          </w:p>
        </w:tc>
        <w:tc>
          <w:tcPr>
            <w:tcW w:type="dxa" w:w="449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 large, form-heavy application with many routes and roles needs strong typing and a real router with guards.</w:t>
            </w:r>
          </w:p>
        </w:tc>
      </w:tr>
      <w:tr>
        <w:tc>
          <w:tcPr>
            <w:tcW w:type="dxa" w:w="112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Back end</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Node.js + Express</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Express 4</w:t>
            </w:r>
          </w:p>
        </w:tc>
        <w:tc>
          <w:tcPr>
            <w:tcW w:type="dxa" w:w="449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Lightweight, well understood, and lets business logic live server-side where the browser cannot reach it.</w:t>
            </w:r>
          </w:p>
        </w:tc>
      </w:tr>
      <w:tr>
        <w:tc>
          <w:tcPr>
            <w:tcW w:type="dxa" w:w="112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Database</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PostgreSQL</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Hosted on Supabase</w:t>
            </w:r>
          </w:p>
        </w:tc>
        <w:tc>
          <w:tcPr>
            <w:tcW w:type="dxa" w:w="449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CHECK constraints enforce allowed statuses at the database level; schema changes are transactional; managed free tier.</w:t>
            </w:r>
          </w:p>
        </w:tc>
      </w:tr>
      <w:tr>
        <w:tc>
          <w:tcPr>
            <w:tcW w:type="dxa" w:w="112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Sessions</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express-session</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HTTP-only cookie</w:t>
            </w:r>
          </w:p>
        </w:tc>
        <w:tc>
          <w:tcPr>
            <w:tcW w:type="dxa" w:w="449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 token in browser storage for a script to steal.</w:t>
            </w:r>
          </w:p>
        </w:tc>
      </w:tr>
      <w:tr>
        <w:tc>
          <w:tcPr>
            <w:tcW w:type="dxa" w:w="112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Passwords</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bcrypt (bcryptjs)</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Cost factor 10</w:t>
            </w:r>
          </w:p>
        </w:tc>
        <w:tc>
          <w:tcPr>
            <w:tcW w:type="dxa" w:w="449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Deliberately slow, salted per password.</w:t>
            </w:r>
          </w:p>
        </w:tc>
      </w:tr>
      <w:tr>
        <w:tc>
          <w:tcPr>
            <w:tcW w:type="dxa" w:w="112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Email</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nodemailer over SMTP</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Provider-agnostic</w:t>
            </w:r>
          </w:p>
        </w:tc>
        <w:tc>
          <w:tcPr>
            <w:tcW w:type="dxa" w:w="449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Works with Gmail app passwords, Brevo, etc.; degrades gracefully when unconfigured.</w:t>
            </w:r>
          </w:p>
        </w:tc>
      </w:tr>
      <w:tr>
        <w:tc>
          <w:tcPr>
            <w:tcW w:type="dxa" w:w="112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AI (optional)</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Google Gemini API</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gemini-2.5-flash</w:t>
            </w:r>
          </w:p>
        </w:tc>
        <w:tc>
          <w:tcPr>
            <w:tcW w:type="dxa" w:w="449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Optional résumé extraction only. Never used for scoring.</w:t>
            </w:r>
          </w:p>
        </w:tc>
      </w:tr>
      <w:tr>
        <w:tc>
          <w:tcPr>
            <w:tcW w:type="dxa" w:w="112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Security headers</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helmet</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With a tailored CSP</w:t>
            </w:r>
          </w:p>
        </w:tc>
        <w:tc>
          <w:tcPr>
            <w:tcW w:type="dxa" w:w="449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script-src is self only; no inline scripts permitted.</w:t>
            </w:r>
          </w:p>
        </w:tc>
      </w:tr>
      <w:tr>
        <w:tc>
          <w:tcPr>
            <w:tcW w:type="dxa" w:w="112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Rate limiting</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express-rate-limit</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Per client + email</w:t>
            </w:r>
          </w:p>
        </w:tc>
        <w:tc>
          <w:tcPr>
            <w:tcW w:type="dxa" w:w="449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Brute-force protection on the auth surface.</w:t>
            </w:r>
          </w:p>
        </w:tc>
      </w:tr>
      <w:tr>
        <w:tc>
          <w:tcPr>
            <w:tcW w:type="dxa" w:w="112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File handling</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multer</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 MB cap</w:t>
            </w:r>
          </w:p>
        </w:tc>
        <w:tc>
          <w:tcPr>
            <w:tcW w:type="dxa" w:w="449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Plus magic-byte type verification.</w:t>
            </w:r>
          </w:p>
        </w:tc>
      </w:tr>
      <w:tr>
        <w:tc>
          <w:tcPr>
            <w:tcW w:type="dxa" w:w="112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Version control</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Git + GitHub</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Feature branch, PR, merge</w:t>
            </w:r>
          </w:p>
        </w:tc>
        <w:tc>
          <w:tcPr>
            <w:tcW w:type="dxa" w:w="449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CI runs on every push and pull request.</w:t>
            </w:r>
          </w:p>
        </w:tc>
      </w:tr>
      <w:tr>
        <w:tc>
          <w:tcPr>
            <w:tcW w:type="dxa" w:w="112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CI</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GitHub Actions</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 jobs</w:t>
            </w:r>
          </w:p>
        </w:tc>
        <w:tc>
          <w:tcPr>
            <w:tcW w:type="dxa" w:w="449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Client build · server type-check + engine tests · API, email and extraction tests against a postgres:16 service.</w:t>
            </w:r>
          </w:p>
        </w:tc>
      </w:tr>
      <w:tr>
        <w:tc>
          <w:tcPr>
            <w:tcW w:type="dxa" w:w="112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Browser testing</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Playwright</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 walkthrough scripts</w:t>
            </w:r>
          </w:p>
        </w:tc>
        <w:tc>
          <w:tcPr>
            <w:tcW w:type="dxa" w:w="449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Drives the real interface in a real browser.</w:t>
            </w:r>
          </w:p>
        </w:tc>
      </w:tr>
    </w:tbl>
    <w:p>
      <w:pPr>
        <w:spacing w:after="110" w:before="260" w:line="290"/>
      </w:pPr>
      <w:r>
        <w:rPr>
          <w:rFonts w:ascii="Arial" w:cs="Arial" w:eastAsia="Arial" w:hAnsi="Arial"/>
          <w:b/>
          <w:bCs/>
          <w:i w:val="false"/>
          <w:iCs w:val="false"/>
          <w:color w:val="1A1A1A"/>
          <w:sz w:val="22"/>
          <w:szCs w:val="22"/>
        </w:rPr>
        <w:t xml:space="preserve">0.7  Scale of the system</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3931"/>
        <w:gridCol w:w="5429"/>
      </w:tblGrid>
      <w:tr>
        <w:trPr>
          <w:tblHeader/>
        </w:trPr>
        <w:tc>
          <w:tcPr>
            <w:tcW w:type="dxa" w:w="3931"/>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Metric</w:t>
            </w:r>
          </w:p>
        </w:tc>
        <w:tc>
          <w:tcPr>
            <w:tcW w:type="dxa" w:w="5429"/>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Figure</w:t>
            </w:r>
          </w:p>
        </w:tc>
      </w:tr>
      <w:tr>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Application pages</w:t>
            </w:r>
          </w:p>
        </w:tc>
        <w:tc>
          <w:tcPr>
            <w:tcW w:type="dxa" w:w="542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18</w:t>
            </w:r>
          </w:p>
        </w:tc>
      </w:tr>
      <w:tr>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API endpoints</w:t>
            </w:r>
          </w:p>
        </w:tc>
        <w:tc>
          <w:tcPr>
            <w:tcW w:type="dxa" w:w="542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45</w:t>
            </w:r>
          </w:p>
        </w:tc>
      </w:tr>
      <w:tr>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Database tables</w:t>
            </w:r>
          </w:p>
        </w:tc>
        <w:tc>
          <w:tcPr>
            <w:tcW w:type="dxa" w:w="542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18</w:t>
            </w:r>
          </w:p>
        </w:tc>
      </w:tr>
      <w:tr>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Route files (server)</w:t>
            </w:r>
          </w:p>
        </w:tc>
        <w:tc>
          <w:tcPr>
            <w:tcW w:type="dxa" w:w="542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12</w:t>
            </w:r>
          </w:p>
        </w:tc>
      </w:tr>
      <w:tr>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Lines of code</w:t>
            </w:r>
          </w:p>
        </w:tc>
        <w:tc>
          <w:tcPr>
            <w:tcW w:type="dxa" w:w="542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 11,700 excluding dependencies</w:t>
            </w:r>
          </w:p>
        </w:tc>
      </w:tr>
      <w:tr>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Automated tests</w:t>
            </w:r>
          </w:p>
        </w:tc>
        <w:tc>
          <w:tcPr>
            <w:tcW w:type="dxa" w:w="542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76 — 30 engine · 26 API · 10 email · 10 extraction</w:t>
            </w:r>
          </w:p>
        </w:tc>
      </w:tr>
      <w:tr>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Browser walkthrough checks</w:t>
            </w:r>
          </w:p>
        </w:tc>
        <w:tc>
          <w:tcPr>
            <w:tcW w:type="dxa" w:w="542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24 — 17 demo walkthrough · 7 upload walkthrough</w:t>
            </w:r>
          </w:p>
        </w:tc>
      </w:tr>
      <w:tr>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Résumé content formats</w:t>
            </w:r>
          </w:p>
        </w:tc>
        <w:tc>
          <w:tcPr>
            <w:tcW w:type="dxa" w:w="542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 — chronological, functional, combination</w:t>
            </w:r>
          </w:p>
        </w:tc>
      </w:tr>
      <w:tr>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Résumé visual designs</w:t>
            </w:r>
          </w:p>
        </w:tc>
        <w:tc>
          <w:tcPr>
            <w:tcW w:type="dxa" w:w="542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8 — Classic, Modern, Minimal, Executive, Banner, Split, Bar, Categorized</w:t>
            </w:r>
          </w:p>
        </w:tc>
      </w:tr>
      <w:tr>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Application statuses</w:t>
            </w:r>
          </w:p>
        </w:tc>
        <w:tc>
          <w:tcPr>
            <w:tcW w:type="dxa" w:w="542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6 — submitted, review, shortlisted, hired, rejected, withdrawn</w:t>
            </w:r>
          </w:p>
        </w:tc>
      </w:tr>
      <w:tr>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Export formats</w:t>
            </w:r>
          </w:p>
        </w:tc>
        <w:tc>
          <w:tcPr>
            <w:tcW w:type="dxa" w:w="542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 — PDF, Word, plain text</w:t>
            </w:r>
          </w:p>
        </w:tc>
      </w:tr>
    </w:tbl>
    <w:p>
      <w:pPr>
        <w:spacing w:after="110" w:before="260" w:line="290"/>
      </w:pPr>
      <w:r>
        <w:rPr>
          <w:rFonts w:ascii="Arial" w:cs="Arial" w:eastAsia="Arial" w:hAnsi="Arial"/>
          <w:b/>
          <w:bCs/>
          <w:i w:val="false"/>
          <w:iCs w:val="false"/>
          <w:color w:val="1A1A1A"/>
          <w:sz w:val="22"/>
          <w:szCs w:val="22"/>
        </w:rPr>
        <w:t xml:space="preserve">0.8  System architecture</w:t>
      </w:r>
    </w:p>
    <w:p>
      <w:pPr>
        <w:spacing w:after="110" w:before="0" w:line="285"/>
      </w:pPr>
      <w:r>
        <w:rPr>
          <w:rFonts w:ascii="Arial" w:cs="Arial" w:eastAsia="Arial" w:hAnsi="Arial"/>
          <w:b w:val="false"/>
          <w:bCs w:val="false"/>
          <w:i w:val="false"/>
          <w:iCs w:val="false"/>
          <w:color w:val="1A1A1A"/>
          <w:sz w:val="19"/>
          <w:szCs w:val="19"/>
        </w:rPr>
        <w:t xml:space="preserve">Three tiers, plus one architectural idea that is worth explaining unprompted because it is genuinely unusual for a student project.</w:t>
      </w:r>
    </w:p>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BROWSER                    SERVER                      DATA</w:t>
        <w:br/>
        <w:t>─────────                  ────────                    ──────</w:t>
        <w:br/>
        <w:t>Angular 21          →      Express (TypeScript)   →    PostgreSQL</w:t>
        <w:br/>
        <w:t xml:space="preserve">  18 page components         12 route files              22 tables</w:t>
        <w:br/>
        <w:t xml:space="preserve">  route guards               requireUser / requireRole   CHECK constraints</w:t>
        <w:br/>
        <w:t xml:space="preserve">  signals (state)            ownership checks            audit trail</w:t>
        <w:br/>
        <w:t xml:space="preserve">  client engine.ts     ⇄     server engine.ts            match_settings</w:t>
        <w:br/>
        <w:t xml:space="preserve">        (identical scoring, proven by 500-case test)</w:t>
      </w:r>
    </w:p>
    <w:p>
      <w:pPr>
        <w:spacing w:after="80" w:before="180" w:line="285"/>
      </w:pPr>
      <w:r>
        <w:rPr>
          <w:rFonts w:ascii="Arial" w:cs="Arial" w:eastAsia="Arial" w:hAnsi="Arial"/>
          <w:b/>
          <w:bCs/>
          <w:i w:val="false"/>
          <w:iCs w:val="false"/>
          <w:color w:val="3A3A3A"/>
          <w:sz w:val="20"/>
          <w:szCs w:val="20"/>
        </w:rPr>
        <w:t xml:space="preserve">The adapter pattern — the idea to lead with</w:t>
      </w:r>
    </w:p>
    <w:p>
      <w:pPr>
        <w:spacing w:after="110" w:before="0" w:line="285"/>
      </w:pPr>
      <w:r>
        <w:rPr>
          <w:rFonts w:ascii="Arial" w:cs="Arial" w:eastAsia="Arial" w:hAnsi="Arial"/>
          <w:b w:val="false"/>
          <w:bCs w:val="false"/>
          <w:i w:val="false"/>
          <w:iCs w:val="false"/>
          <w:color w:val="1A1A1A"/>
          <w:sz w:val="19"/>
          <w:szCs w:val="19"/>
        </w:rPr>
        <w:t xml:space="preserve">Every page depends on one interface, ApiAdapter. There are two implementations — one backed by the browser's localStorage, one by the Node API — and a single setting chooses between them. A page calls api.resumes.save(...) and never knows where the data goes. This is why the whole system runs in a browser with no database for demonstration, without maintaining a second codebase. The cost, stated honestly, is that any rule the server enforces must be mirrored in the demo adapter or the two behave differently — which is why the demo adapter is the largest single file in the client.</w:t>
      </w:r>
    </w:p>
    <w:p>
      <w:pPr>
        <w:spacing w:after="80" w:before="180" w:line="285"/>
      </w:pPr>
      <w:r>
        <w:rPr>
          <w:rFonts w:ascii="Arial" w:cs="Arial" w:eastAsia="Arial" w:hAnsi="Arial"/>
          <w:b/>
          <w:bCs/>
          <w:i w:val="false"/>
          <w:iCs w:val="false"/>
          <w:color w:val="3A3A3A"/>
          <w:sz w:val="20"/>
          <w:szCs w:val="20"/>
        </w:rPr>
        <w:t xml:space="preserve">What happens when a job seeker clicks Apply</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468"/>
        <w:gridCol w:w="1498"/>
        <w:gridCol w:w="7394"/>
      </w:tblGrid>
      <w:tr>
        <w:trPr>
          <w:tblHeader/>
        </w:trPr>
        <w:tc>
          <w:tcPr>
            <w:tcW w:type="dxa" w:w="46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t>
            </w:r>
          </w:p>
        </w:tc>
        <w:tc>
          <w:tcPr>
            <w:tcW w:type="dxa" w:w="149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Where</w:t>
            </w:r>
          </w:p>
        </w:tc>
        <w:tc>
          <w:tcPr>
            <w:tcW w:type="dxa" w:w="739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happens</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Browser</w:t>
            </w:r>
          </w:p>
        </w:tc>
        <w:tc>
          <w:tcPr>
            <w:tcW w:type="dxa" w:w="739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dashboard calls api.applications.apply(resumeId, postingId).</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Adapter</w:t>
            </w:r>
          </w:p>
        </w:tc>
        <w:tc>
          <w:tcPr>
            <w:tcW w:type="dxa" w:w="739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POSTs to /api/applications/apply with the session cookie.</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w:t>
            </w:r>
          </w:p>
        </w:tc>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Express</w:t>
            </w:r>
          </w:p>
        </w:tc>
        <w:tc>
          <w:tcPr>
            <w:tcW w:type="dxa" w:w="739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helmet sets headers; session middleware resolves the cookie to a user id.</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Route guard</w:t>
            </w:r>
          </w:p>
        </w:tc>
        <w:tc>
          <w:tcPr>
            <w:tcW w:type="dxa" w:w="739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requireRole(seeker) — a recruiter or signed-out visitor is refused here.</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w:t>
            </w:r>
          </w:p>
        </w:tc>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Ownership</w:t>
            </w:r>
          </w:p>
        </w:tc>
        <w:tc>
          <w:tcPr>
            <w:tcW w:type="dxa" w:w="739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Is this résumé yours? Is the posting open? Past its deadline? Already applied?</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6</w:t>
            </w:r>
          </w:p>
        </w:tc>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Engine</w:t>
            </w:r>
          </w:p>
        </w:tc>
        <w:tc>
          <w:tcPr>
            <w:tcW w:type="dxa" w:w="739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score is recomputed SERVER-SIDE and stored as score_snapshot — frozen at the moment of applying.</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7</w:t>
            </w:r>
          </w:p>
        </w:tc>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Database</w:t>
            </w:r>
          </w:p>
        </w:tc>
        <w:tc>
          <w:tcPr>
            <w:tcW w:type="dxa" w:w="739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Application row and its status-history row are inserted in ONE transaction. A UNIQUE constraint is the final guard against duplicates.</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8</w:t>
            </w:r>
          </w:p>
        </w:tc>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Notify</w:t>
            </w:r>
          </w:p>
        </w:tc>
        <w:tc>
          <w:tcPr>
            <w:tcW w:type="dxa" w:w="739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posting's department is looked up; the owning recruiter is emailed, or all recruiters if it has no owner.</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9</w:t>
            </w:r>
          </w:p>
        </w:tc>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Browser</w:t>
            </w:r>
          </w:p>
        </w:tc>
        <w:tc>
          <w:tcPr>
            <w:tcW w:type="dxa" w:w="739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response returns; a signal updates the view with no page reload.</w:t>
            </w:r>
          </w:p>
        </w:tc>
      </w:tr>
    </w:tbl>
    <w:p>
      <w:pPr>
        <w:spacing w:after="110" w:before="260" w:line="290"/>
      </w:pPr>
      <w:r>
        <w:rPr>
          <w:rFonts w:ascii="Arial" w:cs="Arial" w:eastAsia="Arial" w:hAnsi="Arial"/>
          <w:b/>
          <w:bCs/>
          <w:i w:val="false"/>
          <w:iCs w:val="false"/>
          <w:color w:val="1A1A1A"/>
          <w:sz w:val="22"/>
          <w:szCs w:val="22"/>
        </w:rPr>
        <w:t xml:space="preserve">0.9  File structure</w:t>
      </w:r>
    </w:p>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05_Website_Angular/</w:t>
        <w:br/>
        <w:t xml:space="preserve">  client/src/app/</w:t>
        <w:br/>
        <w:t xml:space="preserve">    core/       adapter.ts · demo-adapter.ts · http-adapter.ts</w:t>
        <w:br/>
        <w:t xml:space="preserve">                api.service.ts · engine.ts · models.ts</w:t>
        <w:br/>
        <w:t xml:space="preserve">                session.service.ts · auth.guard.ts</w:t>
        <w:br/>
        <w:t xml:space="preserve">    layout/     header (nav + theme toggle) · footer</w:t>
        <w:br/>
        <w:t xml:space="preserve">    shared/     onboarding tour</w:t>
        <w:br/>
        <w:t xml:space="preserve">    pages/      18 page components, one folder each</w:t>
        <w:br/>
        <w:t xml:space="preserve">  client/src/styles.css        design tokens + global components</w:t>
        <w:br/>
        <w:t xml:space="preserve">  server/src/</w:t>
        <w:br/>
        <w:t xml:space="preserve">    routes/     auth · resumes · postings · applications · match</w:t>
        <w:br/>
        <w:t xml:space="preserve">                saved · companies · admin · metrics · analyze</w:t>
        <w:br/>
        <w:t xml:space="preserve">                stats · file</w:t>
        <w:br/>
        <w:t xml:space="preserve">    lib/        engine · auth guards · mailer · notify · rate-limit</w:t>
        <w:br/>
        <w:t xml:space="preserve">                password · migrate · serializers · async-router</w:t>
        <w:br/>
        <w:t xml:space="preserve">                file-type · email-codes · http</w:t>
        <w:br/>
        <w:t xml:space="preserve">    db.ts       pooled PostgreSQL access</w:t>
        <w:br/>
        <w:t xml:space="preserve">    server.ts   middleware, mounting, static serving</w:t>
        <w:br/>
        <w:t xml:space="preserve">  server/tests/ engine · api · email · analyze + helpers/smtp-sink</w:t>
        <w:br/>
        <w:t xml:space="preserve">  db/linaw_ph.sql        complete schema + demo data</w:t>
        <w:br/>
        <w:t xml:space="preserve">  e2e/          demo-walkthrough.mjs · upload-walkthrough.mjs</w:t>
        <w:br/>
        <w:t xml:space="preserve">  docs/         design spec · documentation · this pack</w:t>
      </w:r>
    </w:p>
    <w:p>
      <w:pPr>
        <w:spacing w:after="110" w:before="260" w:line="290"/>
      </w:pPr>
      <w:r>
        <w:rPr>
          <w:rFonts w:ascii="Arial" w:cs="Arial" w:eastAsia="Arial" w:hAnsi="Arial"/>
          <w:b/>
          <w:bCs/>
          <w:i w:val="false"/>
          <w:iCs w:val="false"/>
          <w:color w:val="1A1A1A"/>
          <w:sz w:val="22"/>
          <w:szCs w:val="22"/>
        </w:rPr>
        <w:t>0.10  Database schema — all 22 tables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059"/>
        <w:gridCol w:w="3182"/>
        <w:gridCol w:w="4119"/>
      </w:tblGrid>
      <w:tr>
        <w:trPr>
          <w:tblHeader/>
        </w:trPr>
        <w:tc>
          <w:tcPr>
            <w:tcW w:type="dxa" w:w="2059"/>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Table</w:t>
            </w:r>
          </w:p>
        </w:tc>
        <w:tc>
          <w:tcPr>
            <w:tcW w:type="dxa" w:w="318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Holds</w:t>
            </w:r>
          </w:p>
        </w:tc>
        <w:tc>
          <w:tcPr>
            <w:tcW w:type="dxa" w:w="4119"/>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Key detail</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companies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Partner company profiles</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scope boundary for every recruiter</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users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Accounts</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role ∈ seeker | recruiter | admin; recruiters carry company_id</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recruiter_requests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Pending access requests</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Reviewed at /admin</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email_codes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Verification and reset codes</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Expiring, with cooldown and hourly cap</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resumes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One row per résumé</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template, design, and the optional own-file reference</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education</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Education entries</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level maps to the ranks used in scoring</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work_experience</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Experience entries</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months is what the engine sums</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certifications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Certifications</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Stored and shown — NOT scored</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skills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One canonical row per skill</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skill_norm is the normalised comparable form</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resume_skills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Résumé ↔ skill</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Join table</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job_postings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Openings</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education_level, min_experience_months, department, deadline, status</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posting_skills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Posting ↔ skill</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required-skills set</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saved_jobs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Bookmarked openings</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department_assignments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Which recruiter owns which department</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Drives routing</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applications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One row per application</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score_snapshot freezes the score; UNIQUE (seeker_id, posting_id)</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application_status_history</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Every status change</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old, new, who, when — the audit trail</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match_scores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Cached scores per résumé+posting</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So a large pool need not recompute per page load</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match_settings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weights and thresholds</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Configuration, not code — this is what makes them tunable</w:t>
            </w:r>
          </w:p>
        </w:tc>
      </w:tr>
    </w:tbl>
    <w:p>
      <w:pPr>
        <w:spacing w:after="110" w:before="260" w:line="290"/>
      </w:pPr>
      <w:r>
        <w:rPr>
          <w:rFonts w:ascii="Arial" w:cs="Arial" w:eastAsia="Arial" w:hAnsi="Arial"/>
          <w:b/>
          <w:bCs/>
          <w:i w:val="false"/>
          <w:iCs w:val="false"/>
          <w:color w:val="1A1A1A"/>
          <w:sz w:val="22"/>
          <w:szCs w:val="22"/>
        </w:rPr>
        <w:t xml:space="preserve">0.11  Security implementation</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246"/>
        <w:gridCol w:w="7114"/>
      </w:tblGrid>
      <w:tr>
        <w:trPr>
          <w:tblHeader/>
        </w:trPr>
        <w:tc>
          <w:tcPr>
            <w:tcW w:type="dxa" w:w="224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Measure</w:t>
            </w:r>
          </w:p>
        </w:tc>
        <w:tc>
          <w:tcPr>
            <w:tcW w:type="dxa" w:w="711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How</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Password storage</w:t>
            </w:r>
          </w:p>
        </w:tc>
        <w:tc>
          <w:tcPr>
            <w:tcW w:type="dxa" w:w="71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bcrypt, cost 10, salted per password. Never stored readable.</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Password policy</w:t>
            </w:r>
          </w:p>
        </w:tc>
        <w:tc>
          <w:tcPr>
            <w:tcW w:type="dxa" w:w="71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≥8 characters with a letter and a number. Enforced wherever a password is SET, never at login, so older accounts keep working.</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Account enumeration</w:t>
            </w:r>
          </w:p>
        </w:tc>
        <w:tc>
          <w:tcPr>
            <w:tcW w:type="dxa" w:w="71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 dummy hash is compared when the email does not exist, so a wrong email and a wrong password take the same time and return the same message.</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Sessions</w:t>
            </w:r>
          </w:p>
        </w:tc>
        <w:tc>
          <w:tcPr>
            <w:tcW w:type="dxa" w:w="71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HTTP-only cookie "linaw.sid", SameSite=lax, Secure when configured, 7-day maximum age. Unreadable by JavaScript.</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Authorization</w:t>
            </w:r>
          </w:p>
        </w:tc>
        <w:tc>
          <w:tcPr>
            <w:tcW w:type="dxa" w:w="71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TWO layers — requireRole for the role, plus a per-record ownership or company-scope check. Role alone is never enough.</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Rate limiting</w:t>
            </w:r>
          </w:p>
        </w:tc>
        <w:tc>
          <w:tcPr>
            <w:tcW w:type="dxa" w:w="71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Login: 10 FAILED attempts / 15 min per client+email (successes never count). Code emails: 8 / 15 min plus per-address cooldown and hourly cap. Other auth writes: 20 / 15 min.</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SQL injection</w:t>
            </w:r>
          </w:p>
        </w:tc>
        <w:tc>
          <w:tcPr>
            <w:tcW w:type="dxa" w:w="71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Every value is a bound parameter. No user input is ever concatenated into SQL.</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Headers / CSP</w:t>
            </w:r>
          </w:p>
        </w:tc>
        <w:tc>
          <w:tcPr>
            <w:tcW w:type="dxa" w:w="71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helmet. script-src is 'self' only — no inline scripts. object-src none. base-uri and form-action self.</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File uploads</w:t>
            </w:r>
          </w:p>
        </w:tc>
        <w:tc>
          <w:tcPr>
            <w:tcW w:type="dxa" w:w="71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Extension + declared MIME + MAGIC BYTES verified; 2 MB cap; auth runs before the file is written; served back only to the owner or the receiving recruiter.</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Crash resistance</w:t>
            </w:r>
          </w:p>
        </w:tc>
        <w:tc>
          <w:tcPr>
            <w:tcW w:type="dxa" w:w="71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asyncRouter forwards rejected handlers to the error middleware; process-level handlers log instead of exiting.</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Production guard</w:t>
            </w:r>
          </w:p>
        </w:tc>
        <w:tc>
          <w:tcPr>
            <w:tcW w:type="dxa" w:w="71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With NODE_ENV=production the server REFUSES TO START if SESSION_SECRET is still the default, DEBUG is on, or COOKIE_SECURE is unset.</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Data rights (RA 10173)</w:t>
            </w:r>
          </w:p>
        </w:tc>
        <w:tc>
          <w:tcPr>
            <w:tcW w:type="dxa" w:w="71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Any user can export everything held about them and permanently delete their account, from inside the system.</w:t>
            </w:r>
          </w:p>
        </w:tc>
      </w:tr>
    </w:tbl>
    <w:p>
      <w:pPr>
        <w:spacing w:after="110" w:before="260" w:line="290"/>
      </w:pPr>
      <w:r>
        <w:rPr>
          <w:rFonts w:ascii="Arial" w:cs="Arial" w:eastAsia="Arial" w:hAnsi="Arial"/>
          <w:b/>
          <w:bCs/>
          <w:i w:val="false"/>
          <w:iCs w:val="false"/>
          <w:color w:val="1A1A1A"/>
          <w:sz w:val="22"/>
          <w:szCs w:val="22"/>
        </w:rPr>
        <w:t xml:space="preserve">0.12  Authentication flow</w:t>
      </w:r>
    </w:p>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 xml:space="preserve">REGISTER                          RESET PASSWORD</w:t>
      </w:r>
      <w:r>
        <w:br/>
      </w:r>
      <w:r>
        <w:rPr>
          <w:rFonts w:ascii="Consolas" w:cs="Consolas" w:eastAsia="Consolas" w:hAnsi="Consolas"/>
          <w:b w:val="false"/>
          <w:bCs w:val="false"/>
          <w:i w:val="false"/>
          <w:iCs w:val="false"/>
          <w:color w:val="1A1A1A"/>
          <w:sz w:val="17"/>
          <w:szCs w:val="17"/>
        </w:rPr>
        <w:t xml:space="preserve">  enter email                       enter email</w:t>
      </w:r>
      <w:r>
        <w:br/>
      </w:r>
      <w:r>
        <w:rPr>
          <w:rFonts w:ascii="Consolas" w:cs="Consolas" w:eastAsia="Consolas" w:hAnsi="Consolas"/>
          <w:b w:val="false"/>
          <w:bCs w:val="false"/>
          <w:i w:val="false"/>
          <w:iCs w:val="false"/>
          <w:color w:val="1A1A1A"/>
          <w:sz w:val="17"/>
          <w:szCs w:val="17"/>
        </w:rPr>
        <w:t xml:space="preserve">  → 6-digit code emailed            → code emailed (same reply</w:t>
      </w:r>
      <w:r>
        <w:br/>
      </w:r>
      <w:r>
        <w:rPr>
          <w:rFonts w:ascii="Consolas" w:cs="Consolas" w:eastAsia="Consolas" w:hAnsi="Consolas"/>
          <w:b w:val="false"/>
          <w:bCs w:val="false"/>
          <w:i w:val="false"/>
          <w:iCs w:val="false"/>
          <w:color w:val="1A1A1A"/>
          <w:sz w:val="17"/>
          <w:szCs w:val="17"/>
        </w:rPr>
        <w:t xml:space="preserve">  → code + name + password            either way — no account</w:t>
      </w:r>
      <w:r>
        <w:br/>
      </w:r>
      <w:r>
        <w:rPr>
          <w:rFonts w:ascii="Consolas" w:cs="Consolas" w:eastAsia="Consolas" w:hAnsi="Consolas"/>
          <w:b w:val="false"/>
          <w:bCs w:val="false"/>
          <w:i w:val="false"/>
          <w:iCs w:val="false"/>
          <w:color w:val="1A1A1A"/>
          <w:sz w:val="17"/>
          <w:szCs w:val="17"/>
        </w:rPr>
        <w:t xml:space="preserve">  → account created, verified         enumeration)</w:t>
      </w:r>
      <w:r>
        <w:br/>
      </w:r>
      <w:r>
        <w:rPr>
          <w:rFonts w:ascii="Consolas" w:cs="Consolas" w:eastAsia="Consolas" w:hAnsi="Consolas"/>
          <w:b w:val="false"/>
          <w:bCs w:val="false"/>
          <w:i w:val="false"/>
          <w:iCs w:val="false"/>
          <w:color w:val="1A1A1A"/>
          <w:sz w:val="17"/>
          <w:szCs w:val="17"/>
        </w:rPr>
        <w:t xml:space="preserve">  → session id REGENERATED          → code + new password</w:t>
      </w:r>
      <w:r>
        <w:br/>
      </w:r>
      <w:r>
        <w:rPr>
          <w:rFonts w:ascii="Consolas" w:cs="Consolas" w:eastAsia="Consolas" w:hAnsi="Consolas"/>
          <w:b w:val="false"/>
          <w:bCs w:val="false"/>
          <w:i w:val="false"/>
          <w:iCs w:val="false"/>
          <w:color w:val="1A1A1A"/>
          <w:sz w:val="17"/>
          <w:szCs w:val="17"/>
        </w:rPr>
        <w:t xml:space="preserve">     (session-fixation defence)     → password updated</w:t>
      </w:r>
      <w:r>
        <w:br/>
      </w:r>
      <w:r>
        <w:rPr>
          <w:rFonts w:ascii="Consolas" w:cs="Consolas" w:eastAsia="Consolas" w:hAnsi="Consolas"/>
          <w:b w:val="false"/>
          <w:bCs w:val="false"/>
          <w:i w:val="false"/>
          <w:iCs w:val="false"/>
          <w:color w:val="1A1A1A"/>
          <w:sz w:val="17"/>
          <w:szCs w:val="17"/>
        </w:rPr>
        <w:t xml:space="preserve"/>
      </w:r>
      <w:r>
        <w:br/>
      </w:r>
      <w:r>
        <w:rPr>
          <w:rFonts w:ascii="Consolas" w:cs="Consolas" w:eastAsia="Consolas" w:hAnsi="Consolas"/>
          <w:b w:val="false"/>
          <w:bCs w:val="false"/>
          <w:i w:val="false"/>
          <w:iCs w:val="false"/>
          <w:color w:val="1A1A1A"/>
          <w:sz w:val="17"/>
          <w:szCs w:val="17"/>
        </w:rPr>
        <w:t xml:space="preserve">EVERY REQUEST</w:t>
      </w:r>
      <w:r>
        <w:br/>
      </w:r>
      <w:r>
        <w:rPr>
          <w:rFonts w:ascii="Consolas" w:cs="Consolas" w:eastAsia="Consolas" w:hAnsi="Consolas"/>
          <w:b w:val="false"/>
          <w:bCs w:val="false"/>
          <w:i w:val="false"/>
          <w:iCs w:val="false"/>
          <w:color w:val="1A1A1A"/>
          <w:sz w:val="17"/>
          <w:szCs w:val="17"/>
        </w:rPr>
        <w:t xml:space="preserve">  cookie → session → user id → role check → ownership check → data</w:t>
      </w:r>
    </w:p>
    <w:p>
      <w:pPr>
        <w:spacing w:after="110" w:before="260" w:line="290"/>
      </w:pPr>
      <w:r>
        <w:rPr>
          <w:rFonts w:ascii="Arial" w:cs="Arial" w:eastAsia="Arial" w:hAnsi="Arial"/>
          <w:b/>
          <w:bCs/>
          <w:i w:val="false"/>
          <w:iCs w:val="false"/>
          <w:color w:val="1A1A1A"/>
          <w:sz w:val="22"/>
          <w:szCs w:val="22"/>
        </w:rPr>
        <w:t xml:space="preserve">0.13  Interface design</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498"/>
        <w:gridCol w:w="2059"/>
        <w:gridCol w:w="5803"/>
      </w:tblGrid>
      <w:tr>
        <w:trPr>
          <w:tblHeader/>
        </w:trPr>
        <w:tc>
          <w:tcPr>
            <w:tcW w:type="dxa" w:w="149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Decision</w:t>
            </w:r>
          </w:p>
        </w:tc>
        <w:tc>
          <w:tcPr>
            <w:tcW w:type="dxa" w:w="2059"/>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Value</w:t>
            </w:r>
          </w:p>
        </w:tc>
        <w:tc>
          <w:tcPr>
            <w:tcW w:type="dxa" w:w="5803"/>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Reason</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Display type</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Fraunces (serif)</w:t>
            </w:r>
          </w:p>
        </w:tc>
        <w:tc>
          <w:tcPr>
            <w:tcW w:type="dxa" w:w="580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Headings carry the institutional, considered tone the study needs; a serif reads as document-like rather than start-up-like.</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Body type</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Manrope (sans)</w:t>
            </w:r>
          </w:p>
        </w:tc>
        <w:tc>
          <w:tcPr>
            <w:tcW w:type="dxa" w:w="580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Highly legible at small sizes on a phone, which is where most of our users are.</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Mono type</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JetBrains Mono</w:t>
            </w:r>
          </w:p>
        </w:tc>
        <w:tc>
          <w:tcPr>
            <w:tcW w:type="dxa" w:w="580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Eyebrow labels and numbers — signals "this is data", and keeps score figures aligned.</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Chrome</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--ink #16305C</w:t>
            </w:r>
          </w:p>
        </w:tc>
        <w:tc>
          <w:tcPr>
            <w:tcW w:type="dxa" w:w="580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partner's navy — it carries the brand without the accent having to shout.</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Accent</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--accent #C1272D</w:t>
            </w:r>
          </w:p>
        </w:tc>
        <w:tc>
          <w:tcPr>
            <w:tcW w:type="dxa" w:w="580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Clark Outsourcing's red — used for brand and action, never for a match tier.</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Surfaces</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--ivory #F5F6F8 page, white cards</w:t>
            </w:r>
          </w:p>
        </w:tc>
        <w:tc>
          <w:tcPr>
            <w:tcW w:type="dxa" w:w="580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 cool page with white cards makes each card read as a document.</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Semantic</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emerald / slate / wine</w:t>
            </w:r>
          </w:p>
        </w:tc>
        <w:tc>
          <w:tcPr>
            <w:tcW w:type="dxa" w:w="580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ONE colour per match tier, used identically everywhere, so a recruiter learns the language once.</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Radius</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8 / 16 / 999 px</w:t>
            </w:r>
          </w:p>
        </w:tc>
        <w:tc>
          <w:tcPr>
            <w:tcW w:type="dxa" w:w="580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Pills for actions, soft rectangles for containers.</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Everything</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CSS custom properties</w:t>
            </w:r>
          </w:p>
        </w:tc>
        <w:tc>
          <w:tcPr>
            <w:tcW w:type="dxa" w:w="580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 component holds a raw hex value. This is what makes a whole-site theme change possible at all.</w:t>
            </w:r>
          </w:p>
        </w:tc>
      </w:tr>
    </w:tbl>
    <w:p>
      <w:pPr>
        <w:spacing w:after="80" w:before="180" w:line="285"/>
      </w:pPr>
      <w:r>
        <w:rPr>
          <w:rFonts w:ascii="Arial" w:cs="Arial" w:eastAsia="Arial" w:hAnsi="Arial"/>
          <w:b/>
          <w:bCs/>
          <w:i w:val="false"/>
          <w:iCs w:val="false"/>
          <w:color w:val="3A3A3A"/>
          <w:sz w:val="20"/>
          <w:szCs w:val="20"/>
        </w:rPr>
        <w:t xml:space="preserve">Responsive design</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Tested at 390 px — a common phone width — on every page, with automated horizontal-overflow detection.</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72 % of Filipinos reach the internet primarily by phone, a figure the paper itself cites. A desktop-only tool for this audience would be incoherent.</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Grids collapse at 940 px and again at 660 px; the header becomes a hamburger; modal footers wrap so controls never overflow.</w:t>
      </w:r>
    </w:p>
    <w:p>
      <w:pPr>
        <w:spacing w:after="80" w:before="180" w:line="285"/>
      </w:pPr>
      <w:r>
        <w:rPr>
          <w:rFonts w:ascii="Arial" w:cs="Arial" w:eastAsia="Arial" w:hAnsi="Arial"/>
          <w:b/>
          <w:bCs/>
          <w:i w:val="false"/>
          <w:iCs w:val="false"/>
          <w:color w:val="3A3A3A"/>
          <w:sz w:val="20"/>
          <w:szCs w:val="20"/>
        </w:rPr>
        <w:t xml:space="preserve">Accessibility</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Focus is always visible — a 2 px outline in the partner red on :focus-visible.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prefers-reduced-motion disables all animation and transitions.</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Score updates and form errors are announced through aria-live regions.</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Colour is never the only carrier of meaning — every tier has a text label as well as a colour.</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Semantic HTML, skip-to-content link, labelled form controls.</w:t>
      </w:r>
    </w:p>
    <w:p>
      <w:pPr>
        <w:spacing w:after="80" w:before="180" w:line="285"/>
      </w:pPr>
      <w:r>
        <w:rPr>
          <w:rFonts w:ascii="Arial" w:cs="Arial" w:eastAsia="Arial" w:hAnsi="Arial"/>
          <w:b/>
          <w:bCs/>
          <w:i w:val="false"/>
          <w:iCs w:val="false"/>
          <w:color w:val="3A3A3A"/>
          <w:sz w:val="20"/>
          <w:szCs w:val="20"/>
        </w:rPr>
        <w:t xml:space="preserve">Dark mode</w:t>
      </w:r>
    </w:p>
    <w:p>
      <w:pPr>
        <w:spacing w:after="110" w:before="0" w:line="285"/>
      </w:pPr>
      <w:r>
        <w:rPr>
          <w:rFonts w:ascii="Arial" w:cs="Arial" w:eastAsia="Arial" w:hAnsi="Arial"/>
          <w:b w:val="false"/>
          <w:bCs w:val="false"/>
          <w:i w:val="false"/>
          <w:iCs w:val="false"/>
          <w:color w:val="1A1A1A"/>
          <w:sz w:val="19"/>
          <w:szCs w:val="19"/>
        </w:rPr>
        <w:t xml:space="preserve">A data-theme attribute on the root element; the dark block re-declares the same token names with dark values, so every component follows with no component-level dark styling. Saved to localStorage, defaults to the operating system preference on first visit, applied at the top of main.ts BEFORE Angular boots so there is no flash. The usual trick is an inline script in index.html — our Content Security Policy blocks inline scripts, and we chose to keep the CSP strict and solve it differently.</w:t>
      </w:r>
    </w:p>
    <w:p>
      <w:pPr>
        <w:spacing w:after="110" w:before="260" w:line="290"/>
      </w:pPr>
      <w:r>
        <w:rPr>
          <w:rFonts w:ascii="Arial" w:cs="Arial" w:eastAsia="Arial" w:hAnsi="Arial"/>
          <w:b/>
          <w:bCs/>
          <w:i w:val="false"/>
          <w:iCs w:val="false"/>
          <w:color w:val="1A1A1A"/>
          <w:sz w:val="22"/>
          <w:szCs w:val="22"/>
        </w:rPr>
        <w:t xml:space="preserve">0.14  Testing methods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872"/>
        <w:gridCol w:w="6178"/>
        <w:gridCol w:w="1310"/>
      </w:tblGrid>
      <w:tr>
        <w:trPr>
          <w:tblHeader/>
        </w:trPr>
        <w:tc>
          <w:tcPr>
            <w:tcW w:type="dxa" w:w="187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Level</w:t>
            </w:r>
          </w:p>
        </w:tc>
        <w:tc>
          <w:tcPr>
            <w:tcW w:type="dxa" w:w="617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w:t>
            </w:r>
          </w:p>
        </w:tc>
        <w:tc>
          <w:tcPr>
            <w:tcW w:type="dxa" w:w="1310"/>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Count</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Automated — engine</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Weighting, tier boundaries, blank requirements, rounding, a 500-case randomised client/server parity sweep, alias conservatism, file-type sniffing</w:t>
            </w:r>
          </w:p>
        </w:tc>
        <w:tc>
          <w:tcPr>
            <w:tcW w:type="dxa" w:w="13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30</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Automated — API</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Real server against a throwaway PostgreSQL over HTTP: auth, role guards, cross-user résumé access, company scoping, duplicate applications, withdraw rules, and that the uploaded file never affects a score</w:t>
            </w:r>
          </w:p>
        </w:tc>
        <w:tc>
          <w:tcPr>
            <w:tcW w:type="dxa" w:w="13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26</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Automated — email</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Real SMTP dialogue against a local sink with DEBUG off: verification, reset, new-application notice, status change, job alerts, interview invite, opt-out respected, no mail for unknown addresses</w:t>
            </w:r>
          </w:p>
        </w:tc>
        <w:tc>
          <w:tcPr>
            <w:tcW w:type="dxa" w:w="13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10</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Automated — extraction</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Against a local stand-in for the model: guards, MIME whitelist, size limit, and that a hostile model reply cannot inject unbounded or invalid data</w:t>
            </w:r>
          </w:p>
        </w:tc>
        <w:tc>
          <w:tcPr>
            <w:tcW w:type="dxa" w:w="13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10</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Browser walkthrough</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Real browser, all three roles, every page, apply flow, upload limits, dark mode, 390 px</w:t>
            </w:r>
          </w:p>
        </w:tc>
        <w:tc>
          <w:tcPr>
            <w:tcW w:type="dxa" w:w="13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nine walkthroughs</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Continuous integration</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All six suites plus client build and type-check, on every push and pull request</w:t>
            </w:r>
          </w:p>
        </w:tc>
        <w:tc>
          <w:tcPr>
            <w:tcW w:type="dxa" w:w="13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every commit</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User evaluation</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ISO 25010 — usability, functionality, reliability; 5-point Likert; General Weighted Mean in Excel</w:t>
            </w:r>
          </w:p>
        </w:tc>
        <w:tc>
          <w:tcPr>
            <w:tcW w:type="dxa" w:w="13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50 respondents (planned)</w:t>
            </w:r>
          </w:p>
        </w:tc>
      </w:tr>
    </w:tbl>
    <w:p>
      <w:pPr>
        <w:spacing w:after="110" w:before="260" w:line="290"/>
      </w:pPr>
      <w:r>
        <w:rPr>
          <w:rFonts w:ascii="Arial" w:cs="Arial" w:eastAsia="Arial" w:hAnsi="Arial"/>
          <w:b/>
          <w:bCs/>
          <w:i w:val="false"/>
          <w:iCs w:val="false"/>
          <w:color w:val="1A1A1A"/>
          <w:sz w:val="22"/>
          <w:szCs w:val="22"/>
        </w:rPr>
        <w:t xml:space="preserve">0.15  Deployment — state this accurately</w:t>
      </w:r>
    </w:p>
    <w:p>
      <w:pPr>
        <w:pBdr>
          <w:top w:val="single" w:color="8C2A2A" w:sz="12" w:space="8"/>
          <w:bottom w:val="single" w:color="8C2A2A" w:sz="12" w:space="8"/>
          <w:left w:val="single" w:color="8C2A2A" w:sz="12" w:space="8"/>
          <w:right w:val="single" w:color="8C2A2A" w:sz="12" w:space="8"/>
        </w:pBdr>
        <w:shd w:fill="F2EFE9" w:val="clear"/>
        <w:spacing w:after="200" w:before="200" w:line="290"/>
        <w:ind w:left="120" w:right="120"/>
      </w:pPr>
      <w:r>
        <w:rPr>
          <w:rFonts w:ascii="Arial" w:cs="Arial" w:eastAsia="Arial" w:hAnsi="Arial"/>
          <w:b/>
          <w:bCs/>
          <w:i w:val="false"/>
          <w:iCs w:val="false"/>
          <w:color w:val="8C2A2A"/>
          <w:sz w:val="20"/>
          <w:szCs w:val="20"/>
        </w:rPr>
        <w:t xml:space="preserve">The honest position</w:t>
      </w:r>
      <w:r>
        <w:br/>
      </w:r>
      <w:r>
        <w:rPr>
          <w:rFonts w:ascii="Arial" w:cs="Arial" w:eastAsia="Arial" w:hAnsi="Arial"/>
          <w:b w:val="false"/>
          <w:bCs w:val="false"/>
          <w:i w:val="false"/>
          <w:iCs w:val="false"/>
          <w:color w:val="1A1A1A"/>
          <w:sz w:val="19"/>
          <w:szCs w:val="19"/>
        </w:rPr>
        <w:t xml:space="preserve">The system is NOT currently deployed. It runs locally, and the demonstration runs in demo mode entirely in the browser. The deployment path is defined and documented in SETUP.md — a Node process behind an HTTPS reverse proxy, the Angular bundle built in api mode and served from the same origin, Supabase for the database, and a going-live checklist the server enforces at startup. If asked whether it is live, say no and say what the plan is. Do not imply otherwise; a panelist may ask for the URL.</w:t>
      </w:r>
    </w:p>
    <w:p>
      <w:pPr>
        <w:spacing w:after="110" w:before="260" w:line="290"/>
      </w:pPr>
      <w:r>
        <w:rPr>
          <w:rFonts w:ascii="Arial" w:cs="Arial" w:eastAsia="Arial" w:hAnsi="Arial"/>
          <w:b/>
          <w:bCs/>
          <w:i w:val="false"/>
          <w:iCs w:val="false"/>
          <w:color w:val="1A1A1A"/>
          <w:sz w:val="22"/>
          <w:szCs w:val="22"/>
        </w:rPr>
        <w:t xml:space="preserve">0.16  Future improvements</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Validate the scoring weights against the partner's own allocation, then against hiring outcomes at more than one company.</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Fold OJT, practicum and certifications into the experience component if the partner data supports it.</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Test the exported résumés against an actual commercial ATS product.</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Move sessions out of process memory and add pagination, so the system scales past a pilot.</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Deploy behind HTTPS with monitoring and automated backups.</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Multi-company onboarding, so the platform serves more than one partner.</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1 · General questions</w:t>
      </w:r>
    </w:p>
    <w:p>
      <w:pPr>
        <w:spacing w:after="110" w:before="0" w:line="285"/>
      </w:pPr>
      <w:r>
        <w:rPr>
          <w:rFonts w:ascii="Arial" w:cs="Arial" w:eastAsia="Arial" w:hAnsi="Arial"/>
          <w:b w:val="false"/>
          <w:bCs w:val="false"/>
          <w:i w:val="false"/>
          <w:iCs w:val="false"/>
          <w:color w:val="1A1A1A"/>
          <w:sz w:val="19"/>
          <w:szCs w:val="19"/>
        </w:rPr>
        <w:t xml:space="preserve">These open almost every defense. They look easy and are where most marks are quietly lost — usually by listing features instead of stating a contribution.</w:t>
      </w:r>
    </w:p>
    <w:p>
      <w:pPr>
        <w:spacing w:after="70" w:before="260" w:line="285"/>
        <w:ind w:left="320" w:hanging="320"/>
      </w:pPr>
      <w:r>
        <w:rPr>
          <w:rFonts w:ascii="Arial" w:cs="Arial" w:eastAsia="Arial" w:hAnsi="Arial"/>
          <w:b/>
          <w:bCs/>
          <w:color w:val="8C2A2A"/>
          <w:sz w:val="20"/>
          <w:szCs w:val="20"/>
        </w:rPr>
        <w:t xml:space="preserve">1.  </w:t>
      </w:r>
      <w:r>
        <w:rPr>
          <w:rFonts w:ascii="Arial" w:cs="Arial" w:eastAsia="Arial" w:hAnsi="Arial"/>
          <w:b/>
          <w:bCs/>
          <w:color w:val="1A1A1A"/>
          <w:sz w:val="20"/>
          <w:szCs w:val="20"/>
        </w:rPr>
        <w:t xml:space="preserve">Introduce your project.</w:t>
      </w:r>
    </w:p>
    <w:p>
      <w:pPr>
        <w:spacing w:after="70" w:line="280"/>
        <w:ind w:left="320"/>
      </w:pPr>
      <w:r>
        <w:rPr>
          <w:rFonts w:ascii="Arial" w:cs="Arial" w:eastAsia="Arial" w:hAnsi="Arial"/>
          <w:b/>
          <w:bCs/>
          <w:color w:val="2F5D3A"/>
          <w:sz w:val="17"/>
          <w:szCs w:val="17"/>
        </w:rPr>
        <w:t xml:space="preserve">Excellent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“Linaw PH is a free web platform with two sides. Job seekers build a structured, ATS-safe résumé through a guided wizard and see an honest match score against every real opening posted by our partner company, Clark Outsourcing. Recruiters receive those applications already scored and ranked, with the reasoning shown. The score comes from a published rule-based formula — skills 50 percent, education 25, experience 25 — and nobody is ever automatically rejected. The system explains, ranks and assists; a human recruiter decides.”</w:t>
      </w:r>
    </w:p>
    <w:p>
      <w:pPr>
        <w:spacing w:after="70" w:line="280"/>
        <w:ind w:left="320"/>
      </w:pPr>
      <w:r>
        <w:rPr>
          <w:rFonts w:ascii="Arial" w:cs="Arial" w:eastAsia="Arial" w:hAnsi="Arial"/>
          <w:b/>
          <w:bCs/>
          <w:color w:val="8C2A2A"/>
          <w:sz w:val="17"/>
          <w:szCs w:val="17"/>
        </w:rPr>
        <w:t xml:space="preserve">Common mistakes —  </w:t>
      </w:r>
      <w:r>
        <w:rPr>
          <w:rFonts w:ascii="Arial" w:cs="Arial" w:eastAsia="Arial" w:hAnsi="Arial"/>
          <w:color w:val="2E2E2E"/>
          <w:sz w:val="18"/>
          <w:szCs w:val="18"/>
        </w:rPr>
        <w:t xml:space="preserve">Opening with the technology ("our system is a website made with Angular"). Listing every feature. Running past two minutes. Saying "basically" four times. Reading from a slide.</w:t>
      </w:r>
    </w:p>
    <w:p>
      <w:pPr>
        <w:spacing w:after="70" w:line="280"/>
        <w:ind w:left="320"/>
      </w:pPr>
      <w:r>
        <w:rPr>
          <w:rFonts w:ascii="Arial" w:cs="Arial" w:eastAsia="Arial" w:hAnsi="Arial"/>
          <w:b/>
          <w:bCs/>
          <w:color w:val="2A4D6E"/>
          <w:sz w:val="17"/>
          <w:szCs w:val="17"/>
        </w:rPr>
        <w:t xml:space="preserve">Better wording —  </w:t>
      </w:r>
      <w:r>
        <w:rPr>
          <w:rFonts w:ascii="Arial" w:cs="Arial" w:eastAsia="Arial" w:hAnsi="Arial"/>
          <w:color w:val="2E2E2E"/>
          <w:sz w:val="18"/>
          <w:szCs w:val="18"/>
        </w:rPr>
        <w:t xml:space="preserve">Open with the PROBLEM in one sentence, then what the system does about it, then the one thing that makes it different — the score is visible to the person being scored. Stop talking. Silence after a complete answer reads as confidence.</w:t>
      </w:r>
    </w:p>
    <w:p>
      <w:pPr>
        <w:spacing w:after="70" w:line="280"/>
        <w:ind w:left="320"/>
      </w:pPr>
      <w:r>
        <w:rPr>
          <w:rFonts w:ascii="Arial" w:cs="Arial" w:eastAsia="Arial" w:hAnsi="Arial"/>
          <w:b/>
          <w:bCs/>
          <w:color w:val="8C2A2A"/>
          <w:sz w:val="17"/>
          <w:szCs w:val="17"/>
        </w:rPr>
        <w:t xml:space="preserve">Never say —  </w:t>
      </w:r>
      <w:r>
        <w:rPr>
          <w:rFonts w:ascii="Arial" w:cs="Arial" w:eastAsia="Arial" w:hAnsi="Arial"/>
          <w:color w:val="2E2E2E"/>
          <w:sz w:val="18"/>
          <w:szCs w:val="18"/>
        </w:rPr>
        <w:t xml:space="preserve">"It's like Indeed but for students." That invites the comparison you least want and frames you as a smaller version of something else.</w:t>
      </w:r>
    </w:p>
    <w:p>
      <w:pPr>
        <w:spacing w:after="70" w:before="260" w:line="285"/>
        <w:ind w:left="320" w:hanging="320"/>
      </w:pPr>
      <w:r>
        <w:rPr>
          <w:rFonts w:ascii="Arial" w:cs="Arial" w:eastAsia="Arial" w:hAnsi="Arial"/>
          <w:b/>
          <w:bCs/>
          <w:color w:val="8C2A2A"/>
          <w:sz w:val="20"/>
          <w:szCs w:val="20"/>
        </w:rPr>
        <w:t xml:space="preserve">2.  </w:t>
      </w:r>
      <w:r>
        <w:rPr>
          <w:rFonts w:ascii="Arial" w:cs="Arial" w:eastAsia="Arial" w:hAnsi="Arial"/>
          <w:b/>
          <w:bCs/>
          <w:color w:val="1A1A1A"/>
          <w:sz w:val="20"/>
          <w:szCs w:val="20"/>
        </w:rPr>
        <w:t xml:space="preserve">Why did you choose this topic?</w:t>
      </w:r>
    </w:p>
    <w:p>
      <w:pPr>
        <w:spacing w:after="70" w:line="280"/>
        <w:ind w:left="320"/>
      </w:pPr>
      <w:r>
        <w:rPr>
          <w:rFonts w:ascii="Arial" w:cs="Arial" w:eastAsia="Arial" w:hAnsi="Arial"/>
          <w:b/>
          <w:bCs/>
          <w:color w:val="2F5D3A"/>
          <w:sz w:val="17"/>
          <w:szCs w:val="17"/>
        </w:rPr>
        <w:t xml:space="preserve">Excellent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“Two reasons. The personal one is that we are the users — we are about to graduate into this exact problem, and we have all sent résumés into systems that never replied. The research reason is that the two halves of the problem are always solved separately: résumé builders stop when the document is produced, job boards match keywords and give no feedback, and commercial screening systems filter people out silently. Nobody connects them for the Philippine context, for free, with the scoring made visible.”</w:t>
      </w:r>
    </w:p>
    <w:p>
      <w:pPr>
        <w:spacing w:after="70" w:line="280"/>
        <w:ind w:left="320"/>
      </w:pPr>
      <w:r>
        <w:rPr>
          <w:rFonts w:ascii="Arial" w:cs="Arial" w:eastAsia="Arial" w:hAnsi="Arial"/>
          <w:b/>
          <w:bCs/>
          <w:color w:val="8C2A2A"/>
          <w:sz w:val="17"/>
          <w:szCs w:val="17"/>
        </w:rPr>
        <w:t xml:space="preserve">Common mistakes —  </w:t>
      </w:r>
      <w:r>
        <w:rPr>
          <w:rFonts w:ascii="Arial" w:cs="Arial" w:eastAsia="Arial" w:hAnsi="Arial"/>
          <w:color w:val="2E2E2E"/>
          <w:sz w:val="18"/>
          <w:szCs w:val="18"/>
        </w:rPr>
        <w:t xml:space="preserve">Saying "our adviser suggested it." Saying "it was the easiest to build." Giving only the personal reason with no research grounding.</w:t>
      </w:r>
    </w:p>
    <w:p>
      <w:pPr>
        <w:spacing w:after="70" w:line="280"/>
        <w:ind w:left="320"/>
      </w:pPr>
      <w:r>
        <w:rPr>
          <w:rFonts w:ascii="Arial" w:cs="Arial" w:eastAsia="Arial" w:hAnsi="Arial"/>
          <w:b/>
          <w:bCs/>
          <w:color w:val="2A4D6E"/>
          <w:sz w:val="17"/>
          <w:szCs w:val="17"/>
        </w:rPr>
        <w:t xml:space="preserve">Better wording —  </w:t>
      </w:r>
      <w:r>
        <w:rPr>
          <w:rFonts w:ascii="Arial" w:cs="Arial" w:eastAsia="Arial" w:hAnsi="Arial"/>
          <w:color w:val="2E2E2E"/>
          <w:sz w:val="18"/>
          <w:szCs w:val="18"/>
        </w:rPr>
        <w:t xml:space="preserve">Give the personal motivation FIRST — it is honest and it is memorable — then immediately anchor it in the literature gap so it does not sound like a hobby project.</w:t>
      </w:r>
    </w:p>
    <w:p>
      <w:pPr>
        <w:spacing w:after="70" w:line="280"/>
        <w:ind w:left="320"/>
      </w:pPr>
      <w:r>
        <w:rPr>
          <w:rFonts w:ascii="Arial" w:cs="Arial" w:eastAsia="Arial" w:hAnsi="Arial"/>
          <w:b/>
          <w:bCs/>
          <w:color w:val="8C2A2A"/>
          <w:sz w:val="17"/>
          <w:szCs w:val="17"/>
        </w:rPr>
        <w:t xml:space="preserve">Never say —  </w:t>
      </w:r>
      <w:r>
        <w:rPr>
          <w:rFonts w:ascii="Arial" w:cs="Arial" w:eastAsia="Arial" w:hAnsi="Arial"/>
          <w:color w:val="2E2E2E"/>
          <w:sz w:val="18"/>
          <w:szCs w:val="18"/>
        </w:rPr>
        <w:t xml:space="preserve">"Because there was no existing system like it." There are many; yours is different, not unprecedented. A panelist will name three.</w:t>
      </w:r>
    </w:p>
    <w:p>
      <w:pPr>
        <w:spacing w:after="70" w:before="260" w:line="285"/>
        <w:ind w:left="320" w:hanging="320"/>
      </w:pPr>
      <w:r>
        <w:rPr>
          <w:rFonts w:ascii="Arial" w:cs="Arial" w:eastAsia="Arial" w:hAnsi="Arial"/>
          <w:b/>
          <w:bCs/>
          <w:color w:val="8C2A2A"/>
          <w:sz w:val="20"/>
          <w:szCs w:val="20"/>
        </w:rPr>
        <w:t xml:space="preserve">3.  </w:t>
      </w:r>
      <w:r>
        <w:rPr>
          <w:rFonts w:ascii="Arial" w:cs="Arial" w:eastAsia="Arial" w:hAnsi="Arial"/>
          <w:b/>
          <w:bCs/>
          <w:color w:val="1A1A1A"/>
          <w:sz w:val="20"/>
          <w:szCs w:val="20"/>
        </w:rPr>
        <w:t xml:space="preserve">What problem does it solve?</w:t>
      </w:r>
    </w:p>
    <w:p>
      <w:pPr>
        <w:spacing w:after="70" w:line="280"/>
        <w:ind w:left="320"/>
      </w:pPr>
      <w:r>
        <w:rPr>
          <w:rFonts w:ascii="Arial" w:cs="Arial" w:eastAsia="Arial" w:hAnsi="Arial"/>
          <w:b/>
          <w:bCs/>
          <w:color w:val="2F5D3A"/>
          <w:sz w:val="17"/>
          <w:szCs w:val="17"/>
        </w:rPr>
        <w:t xml:space="preserve">Excellent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“On the applicant side, a fresh graduate cannot tell whether their résumé is machine-readable, and cannot tell which of a hundred openings they realistically fit — so they apply broadly, hear nothing, and give up. On the employer side, a local HR department receives a large unstructured pile and screens it by hand, because a commercial Applicant Tracking System is priced for a multinational. Our system produces one structured résumé that solves both: it is readable by the applicant's standards and comparable by the employer's.”</w:t>
      </w:r>
    </w:p>
    <w:p>
      <w:pPr>
        <w:spacing w:after="70" w:line="280"/>
        <w:ind w:left="320"/>
      </w:pPr>
      <w:r>
        <w:rPr>
          <w:rFonts w:ascii="Arial" w:cs="Arial" w:eastAsia="Arial" w:hAnsi="Arial"/>
          <w:b/>
          <w:bCs/>
          <w:color w:val="8C2A2A"/>
          <w:sz w:val="17"/>
          <w:szCs w:val="17"/>
        </w:rPr>
        <w:t xml:space="preserve">Common mistakes —  </w:t>
      </w:r>
      <w:r>
        <w:rPr>
          <w:rFonts w:ascii="Arial" w:cs="Arial" w:eastAsia="Arial" w:hAnsi="Arial"/>
          <w:color w:val="2E2E2E"/>
          <w:sz w:val="18"/>
          <w:szCs w:val="18"/>
        </w:rPr>
        <w:t xml:space="preserve">Describing only the job-seeker side. That halves your contribution and makes the recruiter features look bolted on.</w:t>
      </w:r>
    </w:p>
    <w:p>
      <w:pPr>
        <w:spacing w:after="70" w:line="280"/>
        <w:ind w:left="320"/>
      </w:pPr>
      <w:r>
        <w:rPr>
          <w:rFonts w:ascii="Arial" w:cs="Arial" w:eastAsia="Arial" w:hAnsi="Arial"/>
          <w:b/>
          <w:bCs/>
          <w:color w:val="2A4D6E"/>
          <w:sz w:val="17"/>
          <w:szCs w:val="17"/>
        </w:rPr>
        <w:t xml:space="preserve">Better wording —  </w:t>
      </w:r>
      <w:r>
        <w:rPr>
          <w:rFonts w:ascii="Arial" w:cs="Arial" w:eastAsia="Arial" w:hAnsi="Arial"/>
          <w:color w:val="2E2E2E"/>
          <w:sz w:val="18"/>
          <w:szCs w:val="18"/>
        </w:rPr>
        <w:t xml:space="preserve">Always state it as ONE problem with two faces. The word to use is "the link between them is missing."</w:t>
      </w:r>
    </w:p>
    <w:p>
      <w:pPr>
        <w:spacing w:after="70" w:line="280"/>
        <w:ind w:left="320"/>
      </w:pPr>
      <w:r>
        <w:rPr>
          <w:rFonts w:ascii="Arial" w:cs="Arial" w:eastAsia="Arial" w:hAnsi="Arial"/>
          <w:b/>
          <w:bCs/>
          <w:color w:val="8C2A2A"/>
          <w:sz w:val="17"/>
          <w:szCs w:val="17"/>
        </w:rPr>
        <w:t xml:space="preserve">Never say —  </w:t>
      </w:r>
      <w:r>
        <w:rPr>
          <w:rFonts w:ascii="Arial" w:cs="Arial" w:eastAsia="Arial" w:hAnsi="Arial"/>
          <w:color w:val="2E2E2E"/>
          <w:sz w:val="18"/>
          <w:szCs w:val="18"/>
        </w:rPr>
        <w:t xml:space="preserve">"People are lazy about their résumés." Never blame the user; your entire study argues the opposite.</w:t>
      </w:r>
    </w:p>
    <w:p>
      <w:pPr>
        <w:spacing w:after="70" w:before="260" w:line="285"/>
        <w:ind w:left="320" w:hanging="320"/>
      </w:pPr>
      <w:r>
        <w:rPr>
          <w:rFonts w:ascii="Arial" w:cs="Arial" w:eastAsia="Arial" w:hAnsi="Arial"/>
          <w:b/>
          <w:bCs/>
          <w:color w:val="8C2A2A"/>
          <w:sz w:val="20"/>
          <w:szCs w:val="20"/>
        </w:rPr>
        <w:t xml:space="preserve">4.  </w:t>
      </w:r>
      <w:r>
        <w:rPr>
          <w:rFonts w:ascii="Arial" w:cs="Arial" w:eastAsia="Arial" w:hAnsi="Arial"/>
          <w:b/>
          <w:bCs/>
          <w:color w:val="1A1A1A"/>
          <w:sz w:val="20"/>
          <w:szCs w:val="20"/>
        </w:rPr>
        <w:t xml:space="preserve">What makes your project different from existing systems?</w:t>
      </w:r>
    </w:p>
    <w:p>
      <w:pPr>
        <w:spacing w:after="70" w:line="280"/>
        <w:ind w:left="320"/>
      </w:pPr>
      <w:r>
        <w:rPr>
          <w:rFonts w:ascii="Arial" w:cs="Arial" w:eastAsia="Arial" w:hAnsi="Arial"/>
          <w:b/>
          <w:bCs/>
          <w:color w:val="2F5D3A"/>
          <w:sz w:val="17"/>
          <w:szCs w:val="17"/>
        </w:rPr>
        <w:t xml:space="preserve">Excellent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“Three things. First, the score is shown to the person being scored, together with an account of what they have not met — a commercial ATS shows the applicant nothing at all. Second, we never reject anyone: a low score changes what we recommend, never whether the application is received. Third, we hold two résumés per applicant — the structured one we score, and the applicant's own file, which we forward untouched and never parse, so a messy layout cannot cost them anything.”</w:t>
      </w:r>
    </w:p>
    <w:p>
      <w:pPr>
        <w:spacing w:after="70" w:line="280"/>
        <w:ind w:left="320"/>
      </w:pPr>
      <w:r>
        <w:rPr>
          <w:rFonts w:ascii="Arial" w:cs="Arial" w:eastAsia="Arial" w:hAnsi="Arial"/>
          <w:b/>
          <w:bCs/>
          <w:color w:val="8C2A2A"/>
          <w:sz w:val="17"/>
          <w:szCs w:val="17"/>
        </w:rPr>
        <w:t xml:space="preserve">Common mistakes —  </w:t>
      </w:r>
      <w:r>
        <w:rPr>
          <w:rFonts w:ascii="Arial" w:cs="Arial" w:eastAsia="Arial" w:hAnsi="Arial"/>
          <w:color w:val="2E2E2E"/>
          <w:sz w:val="18"/>
          <w:szCs w:val="18"/>
        </w:rPr>
        <w:t xml:space="preserve">Claiming to be "more advanced" or "more accurate" than commercial products. You cannot support that and it invites a brutal follow-up.</w:t>
      </w:r>
    </w:p>
    <w:p>
      <w:pPr>
        <w:spacing w:after="70" w:line="280"/>
        <w:ind w:left="320"/>
      </w:pPr>
      <w:r>
        <w:rPr>
          <w:rFonts w:ascii="Arial" w:cs="Arial" w:eastAsia="Arial" w:hAnsi="Arial"/>
          <w:b/>
          <w:bCs/>
          <w:color w:val="2A4D6E"/>
          <w:sz w:val="17"/>
          <w:szCs w:val="17"/>
        </w:rPr>
        <w:t xml:space="preserve">Better wording —  </w:t>
      </w:r>
      <w:r>
        <w:rPr>
          <w:rFonts w:ascii="Arial" w:cs="Arial" w:eastAsia="Arial" w:hAnsi="Arial"/>
          <w:color w:val="2E2E2E"/>
          <w:sz w:val="18"/>
          <w:szCs w:val="18"/>
        </w:rPr>
        <w:t xml:space="preserve">Frame the difference as ETHICAL and DESIGN choices, not as superiority. "We made a different choice" beats "we are better."</w:t>
      </w:r>
    </w:p>
    <w:p>
      <w:pPr>
        <w:spacing w:after="70" w:line="280"/>
        <w:ind w:left="320"/>
      </w:pPr>
      <w:r>
        <w:rPr>
          <w:rFonts w:ascii="Arial" w:cs="Arial" w:eastAsia="Arial" w:hAnsi="Arial"/>
          <w:b/>
          <w:bCs/>
          <w:color w:val="8C2A2A"/>
          <w:sz w:val="17"/>
          <w:szCs w:val="17"/>
        </w:rPr>
        <w:t xml:space="preserve">Never say —  </w:t>
      </w:r>
      <w:r>
        <w:rPr>
          <w:rFonts w:ascii="Arial" w:cs="Arial" w:eastAsia="Arial" w:hAnsi="Arial"/>
          <w:color w:val="2E2E2E"/>
          <w:sz w:val="18"/>
          <w:szCs w:val="18"/>
        </w:rPr>
        <w:t xml:space="preserve">"We use AI." You largely do not, and saying so contradicts your own delimitations.</w:t>
      </w:r>
    </w:p>
    <w:p>
      <w:pPr>
        <w:spacing w:after="70" w:before="260" w:line="285"/>
        <w:ind w:left="320" w:hanging="320"/>
      </w:pPr>
      <w:r>
        <w:rPr>
          <w:rFonts w:ascii="Arial" w:cs="Arial" w:eastAsia="Arial" w:hAnsi="Arial"/>
          <w:b/>
          <w:bCs/>
          <w:color w:val="8C2A2A"/>
          <w:sz w:val="20"/>
          <w:szCs w:val="20"/>
        </w:rPr>
        <w:t xml:space="preserve">5.  </w:t>
      </w:r>
      <w:r>
        <w:rPr>
          <w:rFonts w:ascii="Arial" w:cs="Arial" w:eastAsia="Arial" w:hAnsi="Arial"/>
          <w:b/>
          <w:bCs/>
          <w:color w:val="1A1A1A"/>
          <w:sz w:val="20"/>
          <w:szCs w:val="20"/>
        </w:rPr>
        <w:t xml:space="preserve">Who benefits, and how do you know they need it?</w:t>
      </w:r>
    </w:p>
    <w:p>
      <w:pPr>
        <w:spacing w:after="70" w:line="280"/>
        <w:ind w:left="320"/>
      </w:pPr>
      <w:r>
        <w:rPr>
          <w:rFonts w:ascii="Arial" w:cs="Arial" w:eastAsia="Arial" w:hAnsi="Arial"/>
          <w:b/>
          <w:bCs/>
          <w:color w:val="2F5D3A"/>
          <w:sz w:val="17"/>
          <w:szCs w:val="17"/>
        </w:rPr>
        <w:t xml:space="preserve">Excellent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“Directly, two groups: job seekers with little or no experience writing a résumé, and the HR staff of partner companies. We know they need it from the literature — the skills-mismatch and graduate-employability work, the ATS parsing-failure studies — and from our own requirement analysis, where job seekers reported formatting frustration and a lack of writing knowledge, and recruiters reported slow, inconsistent manual screening. Our partner is Clark Outsourcing, whose HR department screens applicants daily.”</w:t>
      </w:r>
    </w:p>
    <w:p>
      <w:pPr>
        <w:spacing w:after="70" w:line="280"/>
        <w:ind w:left="320"/>
      </w:pPr>
      <w:r>
        <w:rPr>
          <w:rFonts w:ascii="Arial" w:cs="Arial" w:eastAsia="Arial" w:hAnsi="Arial"/>
          <w:b/>
          <w:bCs/>
          <w:color w:val="8C2A2A"/>
          <w:sz w:val="17"/>
          <w:szCs w:val="17"/>
        </w:rPr>
        <w:t xml:space="preserve">Common mistakes —  </w:t>
      </w:r>
      <w:r>
        <w:rPr>
          <w:rFonts w:ascii="Arial" w:cs="Arial" w:eastAsia="Arial" w:hAnsi="Arial"/>
          <w:color w:val="2E2E2E"/>
          <w:sz w:val="18"/>
          <w:szCs w:val="18"/>
        </w:rPr>
        <w:t xml:space="preserve">Answering only "students." Being vague about evidence.</w:t>
      </w:r>
    </w:p>
    <w:p>
      <w:pPr>
        <w:spacing w:after="70" w:line="280"/>
        <w:ind w:left="320"/>
      </w:pPr>
      <w:r>
        <w:rPr>
          <w:rFonts w:ascii="Arial" w:cs="Arial" w:eastAsia="Arial" w:hAnsi="Arial"/>
          <w:b/>
          <w:bCs/>
          <w:color w:val="2A4D6E"/>
          <w:sz w:val="17"/>
          <w:szCs w:val="17"/>
        </w:rPr>
        <w:t xml:space="preserve">Better wording —  </w:t>
      </w:r>
      <w:r>
        <w:rPr>
          <w:rFonts w:ascii="Arial" w:cs="Arial" w:eastAsia="Arial" w:hAnsi="Arial"/>
          <w:color w:val="2E2E2E"/>
          <w:sz w:val="18"/>
          <w:szCs w:val="18"/>
        </w:rPr>
        <w:t xml:space="preserve">Name the two groups, then immediately cite where the need is evidenced. If a panelist asks for the figures, quote the ones in your own Requirement Documentation.</w:t>
      </w:r>
    </w:p>
    <w:p>
      <w:pPr>
        <w:spacing w:after="70" w:line="280"/>
        <w:ind w:left="320"/>
      </w:pPr>
      <w:r>
        <w:rPr>
          <w:rFonts w:ascii="Arial" w:cs="Arial" w:eastAsia="Arial" w:hAnsi="Arial"/>
          <w:b/>
          <w:bCs/>
          <w:color w:val="8C2A2A"/>
          <w:sz w:val="17"/>
          <w:szCs w:val="17"/>
        </w:rPr>
        <w:t xml:space="preserve">Never say —  </w:t>
      </w:r>
      <w:r>
        <w:rPr>
          <w:rFonts w:ascii="Arial" w:cs="Arial" w:eastAsia="Arial" w:hAnsi="Arial"/>
          <w:color w:val="2E2E2E"/>
          <w:sz w:val="18"/>
          <w:szCs w:val="18"/>
        </w:rPr>
        <w:t xml:space="preserve">Inventing a statistic. If you cannot source it, do not say it.</w:t>
      </w:r>
    </w:p>
    <w:p>
      <w:pPr>
        <w:spacing w:after="70" w:before="260" w:line="285"/>
        <w:ind w:left="320" w:hanging="320"/>
      </w:pPr>
      <w:r>
        <w:rPr>
          <w:rFonts w:ascii="Arial" w:cs="Arial" w:eastAsia="Arial" w:hAnsi="Arial"/>
          <w:b/>
          <w:bCs/>
          <w:color w:val="8C2A2A"/>
          <w:sz w:val="20"/>
          <w:szCs w:val="20"/>
        </w:rPr>
        <w:t xml:space="preserve">6.  </w:t>
      </w:r>
      <w:r>
        <w:rPr>
          <w:rFonts w:ascii="Arial" w:cs="Arial" w:eastAsia="Arial" w:hAnsi="Arial"/>
          <w:b/>
          <w:bCs/>
          <w:color w:val="1A1A1A"/>
          <w:sz w:val="20"/>
          <w:szCs w:val="20"/>
        </w:rPr>
        <w:t xml:space="preserve">Why is your project important?</w:t>
      </w:r>
    </w:p>
    <w:p>
      <w:pPr>
        <w:spacing w:after="70" w:line="280"/>
        <w:ind w:left="320"/>
      </w:pPr>
      <w:r>
        <w:rPr>
          <w:rFonts w:ascii="Arial" w:cs="Arial" w:eastAsia="Arial" w:hAnsi="Arial"/>
          <w:b/>
          <w:bCs/>
          <w:color w:val="2F5D3A"/>
          <w:sz w:val="17"/>
          <w:szCs w:val="17"/>
        </w:rPr>
        <w:t xml:space="preserve">Excellent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“Because the cost of the current situation falls on the people least able to absorb it. A fresh graduate who is filtered out by formatting never learns why, and has no way to improve. Our contribution is not that we screen faster — it is that we screen transparently, and tell the applicant what would have made the difference. That is a defensible position for an academic project in a way that "a faster ATS" would not be.”</w:t>
      </w:r>
    </w:p>
    <w:p>
      <w:pPr>
        <w:spacing w:after="70" w:line="280"/>
        <w:ind w:left="320"/>
      </w:pPr>
      <w:r>
        <w:rPr>
          <w:rFonts w:ascii="Arial" w:cs="Arial" w:eastAsia="Arial" w:hAnsi="Arial"/>
          <w:b/>
          <w:bCs/>
          <w:color w:val="8C2A2A"/>
          <w:sz w:val="17"/>
          <w:szCs w:val="17"/>
        </w:rPr>
        <w:t xml:space="preserve">Common mistakes —  </w:t>
      </w:r>
      <w:r>
        <w:rPr>
          <w:rFonts w:ascii="Arial" w:cs="Arial" w:eastAsia="Arial" w:hAnsi="Arial"/>
          <w:color w:val="2E2E2E"/>
          <w:sz w:val="18"/>
          <w:szCs w:val="18"/>
        </w:rPr>
        <w:t xml:space="preserve">Overclaiming social impact. "This will solve unemployment in the Philippines" will be punished.</w:t>
      </w:r>
    </w:p>
    <w:p>
      <w:pPr>
        <w:spacing w:after="70" w:line="280"/>
        <w:ind w:left="320"/>
      </w:pPr>
      <w:r>
        <w:rPr>
          <w:rFonts w:ascii="Arial" w:cs="Arial" w:eastAsia="Arial" w:hAnsi="Arial"/>
          <w:b/>
          <w:bCs/>
          <w:color w:val="2A4D6E"/>
          <w:sz w:val="17"/>
          <w:szCs w:val="17"/>
        </w:rPr>
        <w:t xml:space="preserve">Better wording —  </w:t>
      </w:r>
      <w:r>
        <w:rPr>
          <w:rFonts w:ascii="Arial" w:cs="Arial" w:eastAsia="Arial" w:hAnsi="Arial"/>
          <w:color w:val="2E2E2E"/>
          <w:sz w:val="18"/>
          <w:szCs w:val="18"/>
        </w:rPr>
        <w:t xml:space="preserve">Keep the claim proportionate to a single-company pilot. Small and true beats large and unsupportable.</w:t>
      </w:r>
    </w:p>
    <w:p>
      <w:pPr>
        <w:spacing w:after="70" w:line="280"/>
        <w:ind w:left="320"/>
      </w:pPr>
      <w:r>
        <w:rPr>
          <w:rFonts w:ascii="Arial" w:cs="Arial" w:eastAsia="Arial" w:hAnsi="Arial"/>
          <w:b/>
          <w:bCs/>
          <w:color w:val="8C2A2A"/>
          <w:sz w:val="17"/>
          <w:szCs w:val="17"/>
        </w:rPr>
        <w:t xml:space="preserve">Never say —  </w:t>
      </w:r>
      <w:r>
        <w:rPr>
          <w:rFonts w:ascii="Arial" w:cs="Arial" w:eastAsia="Arial" w:hAnsi="Arial"/>
          <w:color w:val="2E2E2E"/>
          <w:sz w:val="18"/>
          <w:szCs w:val="18"/>
        </w:rPr>
        <w:t xml:space="preserve">"It will help millions of Filipinos." You have one partner and no deployment.</w:t>
      </w:r>
    </w:p>
    <w:p>
      <w:pPr>
        <w:spacing w:after="70" w:before="260" w:line="285"/>
        <w:ind w:left="320" w:hanging="320"/>
      </w:pPr>
      <w:r>
        <w:rPr>
          <w:rFonts w:ascii="Arial" w:cs="Arial" w:eastAsia="Arial" w:hAnsi="Arial"/>
          <w:b/>
          <w:bCs/>
          <w:color w:val="8C2A2A"/>
          <w:sz w:val="20"/>
          <w:szCs w:val="20"/>
        </w:rPr>
        <w:t xml:space="preserve">7.  </w:t>
      </w:r>
      <w:r>
        <w:rPr>
          <w:rFonts w:ascii="Arial" w:cs="Arial" w:eastAsia="Arial" w:hAnsi="Arial"/>
          <w:b/>
          <w:bCs/>
          <w:color w:val="1A1A1A"/>
          <w:sz w:val="20"/>
          <w:szCs w:val="20"/>
        </w:rPr>
        <w:t xml:space="preserve">What is your contribution as researchers, not as programmers?</w:t>
      </w:r>
    </w:p>
    <w:p>
      <w:pPr>
        <w:spacing w:after="70" w:line="280"/>
        <w:ind w:left="320"/>
      </w:pPr>
      <w:r>
        <w:rPr>
          <w:rFonts w:ascii="Arial" w:cs="Arial" w:eastAsia="Arial" w:hAnsi="Arial"/>
          <w:b/>
          <w:bCs/>
          <w:color w:val="2F5D3A"/>
          <w:sz w:val="17"/>
          <w:szCs w:val="17"/>
        </w:rPr>
        <w:t xml:space="preserve">Excellent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“The design decision that the scoring must be explainable to the person being scored, and the demonstration that a rule-based, fully transparent formula is sufficient to give a local HR department useful ranking. We also produced a transferable artefact: the weights and thresholds are configuration rather than code, so another researcher can retune and re-evaluate them without rebuilding the system.”</w:t>
      </w:r>
    </w:p>
    <w:p>
      <w:pPr>
        <w:spacing w:after="70" w:line="280"/>
        <w:ind w:left="320"/>
      </w:pPr>
      <w:r>
        <w:rPr>
          <w:rFonts w:ascii="Arial" w:cs="Arial" w:eastAsia="Arial" w:hAnsi="Arial"/>
          <w:b/>
          <w:bCs/>
          <w:color w:val="8C2A2A"/>
          <w:sz w:val="17"/>
          <w:szCs w:val="17"/>
        </w:rPr>
        <w:t xml:space="preserve">Common mistakes —  </w:t>
      </w:r>
      <w:r>
        <w:rPr>
          <w:rFonts w:ascii="Arial" w:cs="Arial" w:eastAsia="Arial" w:hAnsi="Arial"/>
          <w:color w:val="2E2E2E"/>
          <w:sz w:val="18"/>
          <w:szCs w:val="18"/>
        </w:rPr>
        <w:t xml:space="preserve">Listing the features again. This is the question that separates a capstone from a coding exercise, and it is often asked precisely because the earlier answers sounded like a product demo.</w:t>
      </w:r>
    </w:p>
    <w:p>
      <w:pPr>
        <w:spacing w:after="70" w:line="280"/>
        <w:ind w:left="320"/>
      </w:pPr>
      <w:r>
        <w:rPr>
          <w:rFonts w:ascii="Arial" w:cs="Arial" w:eastAsia="Arial" w:hAnsi="Arial"/>
          <w:b/>
          <w:bCs/>
          <w:color w:val="2A4D6E"/>
          <w:sz w:val="17"/>
          <w:szCs w:val="17"/>
        </w:rPr>
        <w:t xml:space="preserve">Better wording —  </w:t>
      </w:r>
      <w:r>
        <w:rPr>
          <w:rFonts w:ascii="Arial" w:cs="Arial" w:eastAsia="Arial" w:hAnsi="Arial"/>
          <w:color w:val="2E2E2E"/>
          <w:sz w:val="18"/>
          <w:szCs w:val="18"/>
        </w:rPr>
        <w:t xml:space="preserve">Name a DECISION and its justification, not a deliverable.</w:t>
      </w:r>
    </w:p>
    <w:p>
      <w:pPr>
        <w:spacing w:after="70" w:line="280"/>
        <w:ind w:left="320"/>
      </w:pPr>
      <w:r>
        <w:rPr>
          <w:rFonts w:ascii="Arial" w:cs="Arial" w:eastAsia="Arial" w:hAnsi="Arial"/>
          <w:b/>
          <w:bCs/>
          <w:color w:val="8C2A2A"/>
          <w:sz w:val="17"/>
          <w:szCs w:val="17"/>
        </w:rPr>
        <w:t xml:space="preserve">Never say —  </w:t>
      </w:r>
      <w:r>
        <w:rPr>
          <w:rFonts w:ascii="Arial" w:cs="Arial" w:eastAsia="Arial" w:hAnsi="Arial"/>
          <w:color w:val="2E2E2E"/>
          <w:sz w:val="18"/>
          <w:szCs w:val="18"/>
        </w:rPr>
        <w:t xml:space="preserve">"We contributed a website."</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2 · Technical questions</w:t>
      </w:r>
    </w:p>
    <w:p>
      <w:pPr>
        <w:spacing w:after="110" w:before="0" w:line="285"/>
      </w:pPr>
      <w:r>
        <w:rPr>
          <w:rFonts w:ascii="Arial" w:cs="Arial" w:eastAsia="Arial" w:hAnsi="Arial"/>
          <w:b w:val="false"/>
          <w:bCs w:val="false"/>
          <w:i w:val="false"/>
          <w:iCs w:val="false"/>
          <w:color w:val="1A1A1A"/>
          <w:sz w:val="19"/>
          <w:szCs w:val="19"/>
        </w:rPr>
        <w:t xml:space="preserve">Grouped the way panelists actually move: front end, back end, data, then the cross-cutting concerns. Each has the reason it is asked, a model answer, a simpler version, a deeper version, and the follow-ups.</w:t>
      </w:r>
    </w:p>
    <w:p>
      <w:pPr>
        <w:spacing w:after="110" w:before="260" w:line="290"/>
      </w:pPr>
      <w:r>
        <w:rPr>
          <w:rFonts w:ascii="Arial" w:cs="Arial" w:eastAsia="Arial" w:hAnsi="Arial"/>
          <w:b/>
          <w:bCs/>
          <w:i w:val="false"/>
          <w:iCs w:val="false"/>
          <w:color w:val="1A1A1A"/>
          <w:sz w:val="22"/>
          <w:szCs w:val="22"/>
        </w:rPr>
        <w:t xml:space="preserve">2.1  Front end</w:t>
      </w:r>
    </w:p>
    <w:p>
      <w:pPr>
        <w:spacing w:after="70" w:before="260" w:line="285"/>
        <w:ind w:left="320" w:hanging="320"/>
      </w:pPr>
      <w:r>
        <w:rPr>
          <w:rFonts w:ascii="Arial" w:cs="Arial" w:eastAsia="Arial" w:hAnsi="Arial"/>
          <w:b/>
          <w:bCs/>
          <w:color w:val="8C2A2A"/>
          <w:sz w:val="20"/>
          <w:szCs w:val="20"/>
        </w:rPr>
        <w:t xml:space="preserve">8.  </w:t>
      </w:r>
      <w:r>
        <w:rPr>
          <w:rFonts w:ascii="Arial" w:cs="Arial" w:eastAsia="Arial" w:hAnsi="Arial"/>
          <w:b/>
          <w:bCs/>
          <w:color w:val="1A1A1A"/>
          <w:sz w:val="20"/>
          <w:szCs w:val="20"/>
        </w:rPr>
        <w:t xml:space="preserve">Why Angular, and not React or plain PHP?</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To find out whether you chose deliberately or copied a tutorial.</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“This is a large, form-heavy application with eighteen pages, three roles and route-level access control, so we wanted strong typing and a real router with guards rather than assembling those ourselves. Angular gives both. The deciding factor, though, was TypeScript on both sides: our scoring engine exists in the browser for instant previews and on the server for the authoritative score, and having one language and one set of type definitions lets those two be genuinely mirrored rather than reimplemented from a description — which is what keeps them from drifting.”</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It is a big application with lots of forms and different kinds of users. Angular is built for that, and using the same language on both sides let us share our scoring code.</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Standalone components removed the NgModule layer; signals gave fine-grained reactivity so the résumé preview re-renders on keystroke without manual subscription management; lazy routes keep the initial bundle at about 327 kB raw, 86 kB transferred.</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"What is a signal?" · "What would you have lost with React?" · "Show me a guard."</w:t>
      </w:r>
    </w:p>
    <w:p>
      <w:pPr>
        <w:spacing w:after="70" w:before="260" w:line="285"/>
        <w:ind w:left="320" w:hanging="320"/>
      </w:pPr>
      <w:r>
        <w:rPr>
          <w:rFonts w:ascii="Arial" w:cs="Arial" w:eastAsia="Arial" w:hAnsi="Arial"/>
          <w:b/>
          <w:bCs/>
          <w:color w:val="8C2A2A"/>
          <w:sz w:val="20"/>
          <w:szCs w:val="20"/>
        </w:rPr>
        <w:t xml:space="preserve">9.  </w:t>
      </w:r>
      <w:r>
        <w:rPr>
          <w:rFonts w:ascii="Arial" w:cs="Arial" w:eastAsia="Arial" w:hAnsi="Arial"/>
          <w:b/>
          <w:bCs/>
          <w:color w:val="1A1A1A"/>
          <w:sz w:val="20"/>
          <w:szCs w:val="20"/>
        </w:rPr>
        <w:t xml:space="preserve">How does the live résumé preview update as you type?</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To check you understand your own reactivity model rather than "it just works".</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“The résumé is held in an Angular signal. The preview is a computed value derived from that signal, so when any field changes the signal updates, the computed re-evaluates, and only the affected part of the template re-renders. There is no manual event wiring and no full re-render of the page.”</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The résumé is stored in a reactive variable. The preview is calculated from it, so changing a field automatically updates the preview.</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Signals give glitch-free, push-based change propagation with automatic dependency tracking, so we avoid both the subscription bookkeeping of RxJS and the whole-tree checking of default change detection.</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"What happens if the user has a huge résumé — does it lag?" · "Where is that code?"</w:t>
      </w:r>
    </w:p>
    <w:p>
      <w:pPr>
        <w:spacing w:after="70" w:before="260" w:line="285"/>
        <w:ind w:left="320" w:hanging="320"/>
      </w:pPr>
      <w:r>
        <w:rPr>
          <w:rFonts w:ascii="Arial" w:cs="Arial" w:eastAsia="Arial" w:hAnsi="Arial"/>
          <w:b/>
          <w:bCs/>
          <w:color w:val="8C2A2A"/>
          <w:sz w:val="20"/>
          <w:szCs w:val="20"/>
        </w:rPr>
        <w:t xml:space="preserve">10.  </w:t>
      </w:r>
      <w:r>
        <w:rPr>
          <w:rFonts w:ascii="Arial" w:cs="Arial" w:eastAsia="Arial" w:hAnsi="Arial"/>
          <w:b/>
          <w:bCs/>
          <w:color w:val="1A1A1A"/>
          <w:sz w:val="20"/>
          <w:szCs w:val="20"/>
        </w:rPr>
        <w:t xml:space="preserve">What are route guards, and are they your security?</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This is a trap. Many students answer that guards protect their data. They do not.</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“Guards stop a user navigating to a page that would not work for them — they are a usability measure. They are NOT our security. Every authorisation decision is made again on the server, because anything in the browser can be bypassed with the developer tools. Several of our API tests exist specifically to issue the crafted request the interface would never send, and assert that the server refuses it.”</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Guards stop you opening the wrong page. The real checking happens on the server, because the browser cannot be trusted.</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Two server layers: requireRole for the role, then a per-record ownership or company-scope check. Role alone is insufficient — a seeker requesting another seeker's résumé passes the role check and must still fail ownership.</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"Show me. Open the console and call the endpoint directly." — Be ready to actually do this.</w:t>
      </w:r>
    </w:p>
    <w:p>
      <w:pPr>
        <w:spacing w:after="110" w:before="260" w:line="290"/>
      </w:pPr>
      <w:r>
        <w:rPr>
          <w:rFonts w:ascii="Arial" w:cs="Arial" w:eastAsia="Arial" w:hAnsi="Arial"/>
          <w:b/>
          <w:bCs/>
          <w:i w:val="false"/>
          <w:iCs w:val="false"/>
          <w:color w:val="1A1A1A"/>
          <w:sz w:val="22"/>
          <w:szCs w:val="22"/>
        </w:rPr>
        <w:t xml:space="preserve">2.2  Back end</w:t>
      </w:r>
    </w:p>
    <w:p>
      <w:pPr>
        <w:spacing w:after="70" w:before="260" w:line="285"/>
        <w:ind w:left="320" w:hanging="320"/>
      </w:pPr>
      <w:r>
        <w:rPr>
          <w:rFonts w:ascii="Arial" w:cs="Arial" w:eastAsia="Arial" w:hAnsi="Arial"/>
          <w:b/>
          <w:bCs/>
          <w:color w:val="8C2A2A"/>
          <w:sz w:val="20"/>
          <w:szCs w:val="20"/>
        </w:rPr>
        <w:t xml:space="preserve">11.  </w:t>
      </w:r>
      <w:r>
        <w:rPr>
          <w:rFonts w:ascii="Arial" w:cs="Arial" w:eastAsia="Arial" w:hAnsi="Arial"/>
          <w:b/>
          <w:bCs/>
          <w:color w:val="1A1A1A"/>
          <w:sz w:val="20"/>
          <w:szCs w:val="20"/>
        </w:rPr>
        <w:t xml:space="preserve">Why is every endpoint a POST? That is not REST.</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A sharp panelist will notice immediately. They want to see whether you can defend a non-standard choice.</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“You are right that it is not REST — it is RPC-style, and that was deliberate. One verb, one request shape, one response shape, which keeps the client adapter small and means every call is handled identically. We had no caching requirement and no third-party consumers, which are the two things REST would have bought us. If we were publishing a public API for other developers, REST would be the correct answer instead.”</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We used one style of request everywhere to keep the code simple. REST would matter more if outsiders were using our API.</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The trade-off we accepted: no HTTP caching semantics, no idempotency guarantees from the verb, and less self-describing URLs. In exchange the adapter interface has one call signature, which is what makes the two-implementation pattern practical.</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"So how would you add caching later?" · "Which endpoints SHOULD be GET?"</w:t>
      </w:r>
    </w:p>
    <w:p>
      <w:pPr>
        <w:spacing w:after="70" w:before="260" w:line="285"/>
        <w:ind w:left="320" w:hanging="320"/>
      </w:pPr>
      <w:r>
        <w:rPr>
          <w:rFonts w:ascii="Arial" w:cs="Arial" w:eastAsia="Arial" w:hAnsi="Arial"/>
          <w:b/>
          <w:bCs/>
          <w:color w:val="8C2A2A"/>
          <w:sz w:val="20"/>
          <w:szCs w:val="20"/>
        </w:rPr>
        <w:t xml:space="preserve">12.  </w:t>
      </w:r>
      <w:r>
        <w:rPr>
          <w:rFonts w:ascii="Arial" w:cs="Arial" w:eastAsia="Arial" w:hAnsi="Arial"/>
          <w:b/>
          <w:bCs/>
          <w:color w:val="1A1A1A"/>
          <w:sz w:val="20"/>
          <w:szCs w:val="20"/>
        </w:rPr>
        <w:t xml:space="preserve">Walk me through what happens when someone applies.</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The single most common "trace the request" question. It tests whether you know your own system end to end.</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“The dashboard calls apply with a résumé id and a posting id. The adapter POSTs it with the session cookie. On the server, helmet sets headers and the session middleware turns the cookie into a user id. The role guard requires a seeker. Then the ownership checks: is this résumé yours, is the posting open, is it past its deadline, have you already applied. The score is recomputed server-side — we never trust a score from the browser — and stored as a snapshot, frozen at that moment. The application row and its status-history row are written in a single transaction, and a unique constraint is the final guard against two simultaneous applies. Then the posting's department is looked up and the owning recruiter is emailed, or all recruiters if that department has no owner.”</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We check you are signed in as a seeker, that the résumé is yours and the job is open, calculate the score on the server, save the application and its history together, and email the right recruiter.</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The transaction matters because the schema's promise is that every status a row has ever held is attributable to a named human. An application row existing without its opening history entry would break that claim, so they cannot be separate statements.</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"Why recompute the score if the browser already has it?" · "What if the email fails?" · "What if two people apply at the same instant?"</w:t>
      </w:r>
    </w:p>
    <w:p>
      <w:pPr>
        <w:spacing w:after="70" w:before="260" w:line="285"/>
        <w:ind w:left="320" w:hanging="320"/>
      </w:pPr>
      <w:r>
        <w:rPr>
          <w:rFonts w:ascii="Arial" w:cs="Arial" w:eastAsia="Arial" w:hAnsi="Arial"/>
          <w:b/>
          <w:bCs/>
          <w:color w:val="8C2A2A"/>
          <w:sz w:val="20"/>
          <w:szCs w:val="20"/>
        </w:rPr>
        <w:t xml:space="preserve">13.  </w:t>
      </w:r>
      <w:r>
        <w:rPr>
          <w:rFonts w:ascii="Arial" w:cs="Arial" w:eastAsia="Arial" w:hAnsi="Arial"/>
          <w:b/>
          <w:bCs/>
          <w:color w:val="1A1A1A"/>
          <w:sz w:val="20"/>
          <w:szCs w:val="20"/>
        </w:rPr>
        <w:t xml:space="preserve">What happens if the database throws an error mid-request?</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Error handling separates a working demo from a system.</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“Every route is registered through a wrapper that forwards a rejected handler to the error middleware, which answers with a JSON error rather than leaving the caller hanging. We added that because Express 4 does not forward rejections from async handlers, and Node terminates the process on an unhandled rejection — we reproduced that: a single request for a bookmark of a posting that did not exist took the whole API down, answering nothing. There are also process-level handlers that log rather than exit, so one broken request can never take the service down for everyone.”</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Errors are caught and turned into a proper error message. We found and fixed a case where one bad request could crash the whole server.</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Three layers: input validation so ids that are not positive integers never reach the driver; the async wrapper; and the process-level net. In production the error text is generic — detailed messages are only returned when DEBUG is on, which the config refuses to allow in production.</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"Show me the wrapper." · "Why not just try/catch in every route?"</w:t>
      </w:r>
    </w:p>
    <w:p>
      <w:pPr>
        <w:spacing w:after="110" w:before="260" w:line="290"/>
      </w:pPr>
      <w:r>
        <w:rPr>
          <w:rFonts w:ascii="Arial" w:cs="Arial" w:eastAsia="Arial" w:hAnsi="Arial"/>
          <w:b/>
          <w:bCs/>
          <w:i w:val="false"/>
          <w:iCs w:val="false"/>
          <w:color w:val="1A1A1A"/>
          <w:sz w:val="22"/>
          <w:szCs w:val="22"/>
        </w:rPr>
        <w:t xml:space="preserve">2.3  Performance, scalability, maintainability</w:t>
      </w:r>
    </w:p>
    <w:p>
      <w:pPr>
        <w:spacing w:after="70" w:before="260" w:line="285"/>
        <w:ind w:left="320" w:hanging="320"/>
      </w:pPr>
      <w:r>
        <w:rPr>
          <w:rFonts w:ascii="Arial" w:cs="Arial" w:eastAsia="Arial" w:hAnsi="Arial"/>
          <w:b/>
          <w:bCs/>
          <w:color w:val="8C2A2A"/>
          <w:sz w:val="20"/>
          <w:szCs w:val="20"/>
        </w:rPr>
        <w:t xml:space="preserve">14.  </w:t>
      </w:r>
      <w:r>
        <w:rPr>
          <w:rFonts w:ascii="Arial" w:cs="Arial" w:eastAsia="Arial" w:hAnsi="Arial"/>
          <w:b/>
          <w:bCs/>
          <w:color w:val="1A1A1A"/>
          <w:sz w:val="20"/>
          <w:szCs w:val="20"/>
        </w:rPr>
        <w:t xml:space="preserve">Will this scale? What happens with ten thousand applicants?</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Standard. They want a calibrated answer, not bravado.</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“For our pilot — one outsourcing company, its departments, and the applicants in a user acceptance test — comfortably. Scores are computed from indexed columns and cached per résumé-and-posting pair, so a large pool does not recompute on every page load. Beyond that there are two known limits, and I would rather name them than claim we have none: sessions live in the server process, so we could not run multiple instances without moving them to a shared store; and the ranked list has no pagination, so a very large pool would send too much in one response. Neither is architectural — both are known work.”</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It is fine for our pilot. To go bigger we would need to store sessions outside the process and add pagination.</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The N+1 pattern in the ranked list is the real bottleneck: per applicant we fetch and serialise a résumé and recompute a score. Batching the serialisation and reading from the cached score table would be the first optimisation.</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"Which query would break first?" · "How would you find out?" · "What is an N+1 problem?"</w:t>
      </w:r>
    </w:p>
    <w:p>
      <w:pPr>
        <w:spacing w:after="70" w:before="260" w:line="285"/>
        <w:ind w:left="320" w:hanging="320"/>
      </w:pPr>
      <w:r>
        <w:rPr>
          <w:rFonts w:ascii="Arial" w:cs="Arial" w:eastAsia="Arial" w:hAnsi="Arial"/>
          <w:b/>
          <w:bCs/>
          <w:color w:val="8C2A2A"/>
          <w:sz w:val="20"/>
          <w:szCs w:val="20"/>
        </w:rPr>
        <w:t xml:space="preserve">15.  </w:t>
      </w:r>
      <w:r>
        <w:rPr>
          <w:rFonts w:ascii="Arial" w:cs="Arial" w:eastAsia="Arial" w:hAnsi="Arial"/>
          <w:b/>
          <w:bCs/>
          <w:color w:val="1A1A1A"/>
          <w:sz w:val="20"/>
          <w:szCs w:val="20"/>
        </w:rPr>
        <w:t xml:space="preserve">How do you know your code is maintainable?</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Often aimed at whichever member looks least technical.</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“Three concrete things rather than an opinion. Everything is TypeScript, so a change that breaks a contract fails the type-check before it runs. There are 198 automated tests, so a defect corrected once cannot come back quietly. And the design decisions that would otherwise be invisible are written as comments where the decision lives — for example, the ranking code states that it sorts on the score recorded at application rather than the live one, so someone changing it later knows the rule exists and why.”</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Types catch mistakes, tests stop old bugs returning, and the tricky decisions are documented in the code itself.</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The clearest maintainability risk we accepted is the deliberate duplication of the scoring engine across client and server. We did not leave that to discipline — a test generates 500 random résumé-and-posting pairs and asserts both implementations agree exactly.</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"What is the ugliest part of your codebase?" — Have an honest answer ready.</w:t>
      </w:r>
    </w:p>
    <w:p>
      <w:pPr>
        <w:spacing w:after="110" w:before="260" w:line="290"/>
      </w:pPr>
      <w:r>
        <w:rPr>
          <w:rFonts w:ascii="Arial" w:cs="Arial" w:eastAsia="Arial" w:hAnsi="Arial"/>
          <w:b/>
          <w:bCs/>
          <w:i w:val="false"/>
          <w:iCs w:val="false"/>
          <w:color w:val="1A1A1A"/>
          <w:sz w:val="22"/>
          <w:szCs w:val="22"/>
        </w:rPr>
        <w:t xml:space="preserve">2.4  Version control, CI, deployment</w:t>
      </w:r>
    </w:p>
    <w:p>
      <w:pPr>
        <w:spacing w:after="70" w:before="260" w:line="285"/>
        <w:ind w:left="320" w:hanging="320"/>
      </w:pPr>
      <w:r>
        <w:rPr>
          <w:rFonts w:ascii="Arial" w:cs="Arial" w:eastAsia="Arial" w:hAnsi="Arial"/>
          <w:b/>
          <w:bCs/>
          <w:color w:val="8C2A2A"/>
          <w:sz w:val="20"/>
          <w:szCs w:val="20"/>
        </w:rPr>
        <w:t xml:space="preserve">16.  </w:t>
      </w:r>
      <w:r>
        <w:rPr>
          <w:rFonts w:ascii="Arial" w:cs="Arial" w:eastAsia="Arial" w:hAnsi="Arial"/>
          <w:b/>
          <w:bCs/>
          <w:color w:val="1A1A1A"/>
          <w:sz w:val="20"/>
          <w:szCs w:val="20"/>
        </w:rPr>
        <w:t xml:space="preserve">How did the three of you work together without overwriting each other?</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Collaboration process. Easy marks if you are specific.</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“Git and GitHub, with work on a feature branch and merged into main through pull requests rather than pushing to main directly. Continuous integration runs on every push and every pull request — it builds the Angular client, type-checks the server, and runs all four test suites against a temporary PostgreSQL — so a change that breaks something is caught before it is merged rather than discovered by whoever pulls next.”</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We used Git branches and pull requests, and an automatic checker that builds and tests every change before it is merged.</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The CI needs no secrets, so it goes green out of the box for anyone who clones the repository — including the panel, if they ask.</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"What happens if CI fails?" · "Show me the workflow file." · "Have you ever had a merge conflict? How did you resolve it?"</w:t>
      </w:r>
    </w:p>
    <w:p>
      <w:pPr>
        <w:spacing w:after="70" w:before="260" w:line="285"/>
        <w:ind w:left="320" w:hanging="320"/>
      </w:pPr>
      <w:r>
        <w:rPr>
          <w:rFonts w:ascii="Arial" w:cs="Arial" w:eastAsia="Arial" w:hAnsi="Arial"/>
          <w:b/>
          <w:bCs/>
          <w:color w:val="8C2A2A"/>
          <w:sz w:val="20"/>
          <w:szCs w:val="20"/>
        </w:rPr>
        <w:t xml:space="preserve">17.  </w:t>
      </w:r>
      <w:r>
        <w:rPr>
          <w:rFonts w:ascii="Arial" w:cs="Arial" w:eastAsia="Arial" w:hAnsi="Arial"/>
          <w:b/>
          <w:bCs/>
          <w:color w:val="1A1A1A"/>
          <w:sz w:val="20"/>
          <w:szCs w:val="20"/>
        </w:rPr>
        <w:t xml:space="preserve">Is it deployed? Can I visit it right now?</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A direct factual question. Answer it honestly and immediately.</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“Not yet — it runs locally, and today's demonstration runs entirely in the browser with no server, which is why it cannot fail from a network problem. The deployment path is defined: the Angular bundle is built in API mode and served from the same origin as the Node process, behind an HTTPS reverse proxy, with Supabase as the database. We also built a safeguard for it — with NODE_ENV set to production the server refuses to start if the session secret is still the development default, if debug mode is on, or if secure cookies are not enabled.”</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Not yet. It runs on our machines. We have documented exactly how to deploy it and built a check that stops it starting with unsafe settings.</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The production build and the demo build are separate configurations precisely because a production bundle left in demo mode would keep each visitor's data in their own browser and never call the API — we found and fixed exactly that.</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"Why not deploy it?" · "How much would hosting cost?" · "When will it be live?"</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3 · UI/UX questions</w:t>
      </w:r>
    </w:p>
    <w:p>
      <w:pPr>
        <w:spacing w:after="110" w:before="0" w:line="285"/>
      </w:pPr>
      <w:r>
        <w:rPr>
          <w:rFonts w:ascii="Arial" w:cs="Arial" w:eastAsia="Arial" w:hAnsi="Arial"/>
          <w:b w:val="false"/>
          <w:bCs w:val="false"/>
          <w:i w:val="false"/>
          <w:iCs w:val="false"/>
          <w:color w:val="1A1A1A"/>
          <w:sz w:val="19"/>
          <w:szCs w:val="19"/>
        </w:rPr>
        <w:t xml:space="preserve">The rule for this whole section: every visual decision must have a REASON, and the reason must be about the user or the data — never "it looked nice".</w:t>
      </w:r>
    </w:p>
    <w:p>
      <w:pPr>
        <w:spacing w:after="70" w:before="260" w:line="285"/>
        <w:ind w:left="320" w:hanging="320"/>
      </w:pPr>
      <w:r>
        <w:rPr>
          <w:rFonts w:ascii="Arial" w:cs="Arial" w:eastAsia="Arial" w:hAnsi="Arial"/>
          <w:b/>
          <w:bCs/>
          <w:color w:val="8C2A2A"/>
          <w:sz w:val="20"/>
          <w:szCs w:val="20"/>
        </w:rPr>
        <w:t xml:space="preserve">18.  </w:t>
      </w:r>
      <w:r>
        <w:rPr>
          <w:rFonts w:ascii="Arial" w:cs="Arial" w:eastAsia="Arial" w:hAnsi="Arial"/>
          <w:b/>
          <w:bCs/>
          <w:color w:val="1A1A1A"/>
          <w:sz w:val="20"/>
          <w:szCs w:val="20"/>
        </w:rPr>
        <w:t xml:space="preserve">Why did you choose these colours?</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To see whether the design was decided or defaulted.</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“The navy and the red are Clark Outsourcing's own colours, so the partner is visible in the product. The chrome is that navy rather than a warm near-black, because the accent is a red and a warm dark muddies it. The page is a cool off-white with pure white cards, so each card reads as a document — which is appropriate when the thing on it is a résumé. And there are exactly three semantic colours, one per match tier: green for strong, slate for related, wine for rejected or destructive. They mean the same thing everywhere they appear, so a recruiter learns the language once.”</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Navy and red because they are our partner's colours, and one fixed colour for each match level so they always mean the same thing.</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Every value is a CSS custom property; no component contains a raw hex code. That is what made a full dark theme possible by re-declaring the same token names, without touching a single component.</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"Is your contrast accessible?" · "What if the user is colour-blind?" — Answer: colour is never the only signal; every tier has a text label too.</w:t>
      </w:r>
    </w:p>
    <w:p>
      <w:pPr>
        <w:spacing w:after="70" w:before="260" w:line="285"/>
        <w:ind w:left="320" w:hanging="320"/>
      </w:pPr>
      <w:r>
        <w:rPr>
          <w:rFonts w:ascii="Arial" w:cs="Arial" w:eastAsia="Arial" w:hAnsi="Arial"/>
          <w:b/>
          <w:bCs/>
          <w:color w:val="8C2A2A"/>
          <w:sz w:val="20"/>
          <w:szCs w:val="20"/>
        </w:rPr>
        <w:t xml:space="preserve">19.  </w:t>
      </w:r>
      <w:r>
        <w:rPr>
          <w:rFonts w:ascii="Arial" w:cs="Arial" w:eastAsia="Arial" w:hAnsi="Arial"/>
          <w:b/>
          <w:bCs/>
          <w:color w:val="1A1A1A"/>
          <w:sz w:val="20"/>
          <w:szCs w:val="20"/>
        </w:rPr>
        <w:t xml:space="preserve">Why these fonts?</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Typography is where "we picked what looked nice" is most obvious.</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“Three, each with a job. Fraunces is a serif for headings — it reads as considered and document-like rather than start-up-like, which suits an academic tool about résumés. Manrope is the body face, chosen because it stays legible at small sizes on a phone, and most of our users are on phones. JetBrains Mono is used only for eyebrow labels and numbers, because a monospace signals "this is data" and keeps score figures vertically aligned.”</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A serif for headings so it looks formal, a very readable sans for body text on phones, and a monospace for numbers so they line up.</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Loaded from Google Fonts with the CSP permitting exactly those two hosts and nothing else.</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"What happens if the font fails to load?" — Answer: each has a system fallback stack, so the layout holds.</w:t>
      </w:r>
    </w:p>
    <w:p>
      <w:pPr>
        <w:spacing w:after="70" w:before="260" w:line="285"/>
        <w:ind w:left="320" w:hanging="320"/>
      </w:pPr>
      <w:r>
        <w:rPr>
          <w:rFonts w:ascii="Arial" w:cs="Arial" w:eastAsia="Arial" w:hAnsi="Arial"/>
          <w:b/>
          <w:bCs/>
          <w:color w:val="8C2A2A"/>
          <w:sz w:val="20"/>
          <w:szCs w:val="20"/>
        </w:rPr>
        <w:t xml:space="preserve">20.  </w:t>
      </w:r>
      <w:r>
        <w:rPr>
          <w:rFonts w:ascii="Arial" w:cs="Arial" w:eastAsia="Arial" w:hAnsi="Arial"/>
          <w:b/>
          <w:bCs/>
          <w:color w:val="1A1A1A"/>
          <w:sz w:val="20"/>
          <w:szCs w:val="20"/>
        </w:rPr>
        <w:t xml:space="preserve">Why does the résumé design not change the match score?</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Tests whether you understand your own central claim.</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“Because all fourteen designs are single-column with no tables, text boxes, multiple columns or graphics — the structures documented to break parsers. The design changes what a human sees; the structured data behind it is identical, and the engine reads that data, not the layout. That is the whole point of calling them ATS-safe: choosing a look you like must never cost you a percentage point.”</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All the designs are built the same way underneath. Only the appearance changes, so the score cannot.</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The skins are scoped in-component because Angular's style encapsulation means global CSS cannot outrank component styles; the same skin file serves both the on-screen preview and the printed sheet, so what you see is what prints.</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"Have you tested them against a real ATS?" — The honest answer is NO. See Weakness W3.</w:t>
      </w:r>
    </w:p>
    <w:p>
      <w:pPr>
        <w:spacing w:after="70" w:before="260" w:line="285"/>
        <w:ind w:left="320" w:hanging="320"/>
      </w:pPr>
      <w:r>
        <w:rPr>
          <w:rFonts w:ascii="Arial" w:cs="Arial" w:eastAsia="Arial" w:hAnsi="Arial"/>
          <w:b/>
          <w:bCs/>
          <w:color w:val="8C2A2A"/>
          <w:sz w:val="20"/>
          <w:szCs w:val="20"/>
        </w:rPr>
        <w:t xml:space="preserve">21.  </w:t>
      </w:r>
      <w:r>
        <w:rPr>
          <w:rFonts w:ascii="Arial" w:cs="Arial" w:eastAsia="Arial" w:hAnsi="Arial"/>
          <w:b/>
          <w:bCs/>
          <w:color w:val="1A1A1A"/>
          <w:sz w:val="20"/>
          <w:szCs w:val="20"/>
        </w:rPr>
        <w:t xml:space="preserve">Why show the applicant their score at all? Real systems hide it.</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This is your best question. Welcome it.</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“Because hiding it is precisely the practice we are arguing against. A hidden score tells a rejected applicant nothing and teaches them nothing — they cannot tell whether they were close, or what would have made the difference. We show the score, state how many requirements are unmet and of what kind, and show where the score would land if they were met. That turns a rejection into advice. It is the clearest ethical difference between our system and a commercial ATS, and it is the reason the study exists.”</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Because a hidden score helps nobody. Telling someone what they are missing lets them do something about it.</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The projection uses the real engine on a copy of the résumé, so the coaching cannot drift from the published formula. And the wording deliberately asks the applicant to add a skill only if they genuinely have it — we are not coaching people to pad a résumé.</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"Does that not teach people to game the system?" — Answer: the recruiter still interviews them; a false claim inflates a score but does not produce a hire.</w:t>
      </w:r>
    </w:p>
    <w:p>
      <w:pPr>
        <w:spacing w:after="70" w:before="260" w:line="285"/>
        <w:ind w:left="320" w:hanging="320"/>
      </w:pPr>
      <w:r>
        <w:rPr>
          <w:rFonts w:ascii="Arial" w:cs="Arial" w:eastAsia="Arial" w:hAnsi="Arial"/>
          <w:b/>
          <w:bCs/>
          <w:color w:val="8C2A2A"/>
          <w:sz w:val="20"/>
          <w:szCs w:val="20"/>
        </w:rPr>
        <w:t xml:space="preserve">22.  </w:t>
      </w:r>
      <w:r>
        <w:rPr>
          <w:rFonts w:ascii="Arial" w:cs="Arial" w:eastAsia="Arial" w:hAnsi="Arial"/>
          <w:b/>
          <w:bCs/>
          <w:color w:val="1A1A1A"/>
          <w:sz w:val="20"/>
          <w:szCs w:val="20"/>
        </w:rPr>
        <w:t xml:space="preserve">Why a wizard for the résumé builder instead of one long form?</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Layout and flow rationale.</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“Because our target user is someone who has never written a résumé and does not know what belongs in it. One long form presents every unknown at once, which is where people abandon. Six labelled steps — details, education, experience, skills, certifications, finish — turn it into a sequence of small questions, each with guidance text, and the live preview means you can see the document forming as you go, so the abstract becomes concrete.”</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A long form is intimidating for someone who has never made a résumé. Small steps with a live preview are easier.</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The preview is the same renderer the print sheet uses, so there is no "it looked different when I printed it" gap.</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"What if someone wants to skip a step?" · "Can they go back?"</w:t>
      </w:r>
    </w:p>
    <w:p>
      <w:pPr>
        <w:spacing w:after="70" w:before="260" w:line="285"/>
        <w:ind w:left="320" w:hanging="320"/>
      </w:pPr>
      <w:r>
        <w:rPr>
          <w:rFonts w:ascii="Arial" w:cs="Arial" w:eastAsia="Arial" w:hAnsi="Arial"/>
          <w:b/>
          <w:bCs/>
          <w:color w:val="8C2A2A"/>
          <w:sz w:val="20"/>
          <w:szCs w:val="20"/>
        </w:rPr>
        <w:t xml:space="preserve">23.  </w:t>
      </w:r>
      <w:r>
        <w:rPr>
          <w:rFonts w:ascii="Arial" w:cs="Arial" w:eastAsia="Arial" w:hAnsi="Arial"/>
          <w:b/>
          <w:bCs/>
          <w:color w:val="1A1A1A"/>
          <w:sz w:val="20"/>
          <w:szCs w:val="20"/>
        </w:rPr>
        <w:t xml:space="preserve">Why dark mode? Is that not just decoration?</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They suspect feature padding. Have a real reason.</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“It costs almost nothing once the design is built on tokens — the dark theme is the same token names re-declared — and it matters for a phone used at night, which is a realistic context for someone job-hunting after a shift. It is also a genuine engineering point: because it is driven entirely by custom properties, no component contains any dark-mode code at all.”</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It was nearly free to add because of how our colours are organised, and it helps anyone using the site at night on their phone.</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It is applied at the top of main.ts before Angular bootstraps, so there is no flash of the wrong theme. The usual solution is an inline script in index.html, but our Content Security Policy blocks inline scripts — we kept the CSP strict and solved it differently.</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"Do the résumé sheets go dark too?" — Answer: no. A printed page is white.</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4 · Database questions</w:t>
      </w:r>
    </w:p>
    <w:p>
      <w:pPr>
        <w:spacing w:after="70" w:before="260" w:line="285"/>
        <w:ind w:left="320" w:hanging="320"/>
      </w:pPr>
      <w:r>
        <w:rPr>
          <w:rFonts w:ascii="Arial" w:cs="Arial" w:eastAsia="Arial" w:hAnsi="Arial"/>
          <w:b/>
          <w:bCs/>
          <w:color w:val="8C2A2A"/>
          <w:sz w:val="20"/>
          <w:szCs w:val="20"/>
        </w:rPr>
        <w:t xml:space="preserve">24.  </w:t>
      </w:r>
      <w:r>
        <w:rPr>
          <w:rFonts w:ascii="Arial" w:cs="Arial" w:eastAsia="Arial" w:hAnsi="Arial"/>
          <w:b/>
          <w:bCs/>
          <w:color w:val="1A1A1A"/>
          <w:sz w:val="20"/>
          <w:szCs w:val="20"/>
        </w:rPr>
        <w:t xml:space="preserve">Walk me through your ERD.</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Standard. Practise the ORDER — never read the diagram randomly.</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“I would follow the data. A company has recruiters and postings. A posting has required skills, drawn from a canonical skills table. A user who is a seeker has résumés; a résumé has education, work experience, certifications and skills, again from that same canonical table. An application joins one seeker, one résumé and one posting, and carries the score at the moment of applying. Every change to that application writes a row into the status history. Two supporting tables sit to the side: department assignments, which decide who is notified, and match settings, which holds the weights.”</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Companies post jobs. Seekers have résumés. An application connects a résumé to a job, and every change to it is recorded.</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The join through the canonical skills table is the important part: a résumé and a posting that both say "MySQL" point at the same row, which is what makes comparison possible at all.</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"Which is the most important table?" · "What is the cardinality between users and résumés?"</w:t>
      </w:r>
    </w:p>
    <w:p>
      <w:pPr>
        <w:spacing w:after="70" w:before="260" w:line="285"/>
        <w:ind w:left="320" w:hanging="320"/>
      </w:pPr>
      <w:r>
        <w:rPr>
          <w:rFonts w:ascii="Arial" w:cs="Arial" w:eastAsia="Arial" w:hAnsi="Arial"/>
          <w:b/>
          <w:bCs/>
          <w:color w:val="8C2A2A"/>
          <w:sz w:val="20"/>
          <w:szCs w:val="20"/>
        </w:rPr>
        <w:t xml:space="preserve">25.  </w:t>
      </w:r>
      <w:r>
        <w:rPr>
          <w:rFonts w:ascii="Arial" w:cs="Arial" w:eastAsia="Arial" w:hAnsi="Arial"/>
          <w:b/>
          <w:bCs/>
          <w:color w:val="1A1A1A"/>
          <w:sz w:val="20"/>
          <w:szCs w:val="20"/>
        </w:rPr>
        <w:t xml:space="preserve">Is your database normalised? To what form?</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Almost guaranteed. Know the answer AND the deliberate exception.</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“To third normal form for the core entities — résumé sections, skills, postings and applications are all separate related tables, and every skill is stored once canonically rather than repeated as text on each résumé. There is one deliberate denormalisation: the score at the time of applying is stored on the application row.”</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Yes, third normal form, with one deliberate exception where we store a calculated score.</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The exception is justified because the score is a function of two things that can both change afterwards. Storing it preserves what the applicant actually saw, and stops a recruiter being confused by a number that moved on its own. Recomputing it would give a different answer from the one the applicant was shown.</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"Is that not redundant data?" — Answer: it is a snapshot, not a duplicate. The inputs can change; the snapshot must not.</w:t>
      </w:r>
    </w:p>
    <w:p>
      <w:pPr>
        <w:spacing w:after="70" w:before="260" w:line="285"/>
        <w:ind w:left="320" w:hanging="320"/>
      </w:pPr>
      <w:r>
        <w:rPr>
          <w:rFonts w:ascii="Arial" w:cs="Arial" w:eastAsia="Arial" w:hAnsi="Arial"/>
          <w:b/>
          <w:bCs/>
          <w:color w:val="8C2A2A"/>
          <w:sz w:val="20"/>
          <w:szCs w:val="20"/>
        </w:rPr>
        <w:t xml:space="preserve">26.  </w:t>
      </w:r>
      <w:r>
        <w:rPr>
          <w:rFonts w:ascii="Arial" w:cs="Arial" w:eastAsia="Arial" w:hAnsi="Arial"/>
          <w:b/>
          <w:bCs/>
          <w:color w:val="1A1A1A"/>
          <w:sz w:val="20"/>
          <w:szCs w:val="20"/>
        </w:rPr>
        <w:t xml:space="preserve">Why is the status history a separate table?</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Tests whether your schema supports your ethical claim.</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“Because our paper claims the system never decides anything, and a single status column could not support that claim — it shows the current state and nothing about who set it. The history table records the old status, the new status, the recruiter who made the change and the time. So responsibility for every decision is attributable to a named human, and that is enforced by the schema rather than by good intentions.”</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So we can prove that a person, not the system, made every decision.</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It is written in the same transaction as the status change, so an application cannot exist in a state with no record of who put it there.</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"What if a recruiter changes it back?" — Answer: another history row. Nothing is overwritten.</w:t>
      </w:r>
    </w:p>
    <w:p>
      <w:pPr>
        <w:spacing w:after="70" w:before="260" w:line="285"/>
        <w:ind w:left="320" w:hanging="320"/>
      </w:pPr>
      <w:r>
        <w:rPr>
          <w:rFonts w:ascii="Arial" w:cs="Arial" w:eastAsia="Arial" w:hAnsi="Arial"/>
          <w:b/>
          <w:bCs/>
          <w:color w:val="8C2A2A"/>
          <w:sz w:val="20"/>
          <w:szCs w:val="20"/>
        </w:rPr>
        <w:t xml:space="preserve">27.  </w:t>
      </w:r>
      <w:r>
        <w:rPr>
          <w:rFonts w:ascii="Arial" w:cs="Arial" w:eastAsia="Arial" w:hAnsi="Arial"/>
          <w:b/>
          <w:bCs/>
          <w:color w:val="1A1A1A"/>
          <w:sz w:val="20"/>
          <w:szCs w:val="20"/>
        </w:rPr>
        <w:t xml:space="preserve">How do you prevent duplicate applications?</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Concurrency awareness.</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“Two layers. The route checks for an existing application and returns a friendly message. But that check and the insert are not atomic, so two simultaneous requests could both pass it — the real guarantee is a UNIQUE constraint on seeker and posting. If the constraint fires, we catch that specific error and return the same friendly message rather than a server error.”</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We check first, and the database also enforces it, so even two requests at the same instant cannot create two.</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That is a time-of-check-to-time-of-use race, and the database constraint is the only correct place to resolve it.</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"What is a race condition?" · "Which other tables have unique constraints?"</w:t>
      </w:r>
    </w:p>
    <w:p>
      <w:pPr>
        <w:spacing w:after="70" w:before="260" w:line="285"/>
        <w:ind w:left="320" w:hanging="320"/>
      </w:pPr>
      <w:r>
        <w:rPr>
          <w:rFonts w:ascii="Arial" w:cs="Arial" w:eastAsia="Arial" w:hAnsi="Arial"/>
          <w:b/>
          <w:bCs/>
          <w:color w:val="8C2A2A"/>
          <w:sz w:val="20"/>
          <w:szCs w:val="20"/>
        </w:rPr>
        <w:t xml:space="preserve">28.  </w:t>
      </w:r>
      <w:r>
        <w:rPr>
          <w:rFonts w:ascii="Arial" w:cs="Arial" w:eastAsia="Arial" w:hAnsi="Arial"/>
          <w:b/>
          <w:bCs/>
          <w:color w:val="1A1A1A"/>
          <w:sz w:val="20"/>
          <w:szCs w:val="20"/>
        </w:rPr>
        <w:t xml:space="preserve">Why PostgreSQL, when your paper originally said MySQL?</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They read your manuscript. Answer as a design decision, not a mistake.</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“MySQL was our plan at proposal stage. We changed during system design for three reasons. PostgreSQL enforces the permitted set of application statuses at the database level with CHECK constraints, rather than trusting application code. Schema changes are transactional, so a failed migration cannot leave the database half-updated. And Supabase provides a managed PostgreSQL on a free tier appropriate to a capstone. The manuscript has been updated to record the change and the reasons.”</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We changed because PostgreSQL enforces our rules at the database level and Supabase hosts it free. The paper now says so.</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The status constraint matters specifically: adding "withdrawn" later meant widening a CHECK constraint, and we wrote an idempotent migration that does it in place — verified by reverting a database to the old constraint and confirming it self-heals on boot.</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"Did you have to rewrite much?" · "What is an idempotent migration?"</w:t>
      </w:r>
    </w:p>
    <w:p>
      <w:pPr>
        <w:spacing w:after="70" w:before="260" w:line="285"/>
        <w:ind w:left="320" w:hanging="320"/>
      </w:pPr>
      <w:r>
        <w:rPr>
          <w:rFonts w:ascii="Arial" w:cs="Arial" w:eastAsia="Arial" w:hAnsi="Arial"/>
          <w:b/>
          <w:bCs/>
          <w:color w:val="8C2A2A"/>
          <w:sz w:val="20"/>
          <w:szCs w:val="20"/>
        </w:rPr>
        <w:t xml:space="preserve">29.  </w:t>
      </w:r>
      <w:r>
        <w:rPr>
          <w:rFonts w:ascii="Arial" w:cs="Arial" w:eastAsia="Arial" w:hAnsi="Arial"/>
          <w:b/>
          <w:bCs/>
          <w:color w:val="1A1A1A"/>
          <w:sz w:val="20"/>
          <w:szCs w:val="20"/>
        </w:rPr>
        <w:t xml:space="preserve">What about backup and recovery?</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Operational maturity. Be honest — you are not deployed.</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“Supabase provides automated backups on the hosting side. On our side, the whole schema and its demo data are a single SQL file in the repository, so any environment can be rebuilt from version control in one command, and idempotent migrations bring an older database forward on boot. What we have not done, because we are not yet deployed, is establish a backup schedule and a tested restore procedure for live applicant data — that belongs in the going-live checklist and I would not claim it is in place.”</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The host backs up automatically and our whole schema is in version control. A live backup routine is part of deployment, which we have not done yet.</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A backup you have never restored is not a backup — so the honest position is that we have a rebuild path, not a tested recovery procedure.</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"How long would recovery take?" · "What is your acceptable data loss?"</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5 · Security questions</w:t>
      </w:r>
    </w:p>
    <w:p>
      <w:pPr>
        <w:pBdr>
          <w:top w:val="single" w:color="8A6A1F" w:sz="12" w:space="8"/>
          <w:bottom w:val="single" w:color="8A6A1F" w:sz="12" w:space="8"/>
          <w:left w:val="single" w:color="8A6A1F" w:sz="12" w:space="8"/>
          <w:right w:val="single" w:color="8A6A1F" w:sz="12" w:space="8"/>
        </w:pBdr>
        <w:shd w:fill="F2EFE9" w:val="clear"/>
        <w:spacing w:after="200" w:before="200" w:line="290"/>
        <w:ind w:left="120" w:right="120"/>
      </w:pPr>
      <w:r>
        <w:rPr>
          <w:rFonts w:ascii="Arial" w:cs="Arial" w:eastAsia="Arial" w:hAnsi="Arial"/>
          <w:b/>
          <w:bCs/>
          <w:i w:val="false"/>
          <w:iCs w:val="false"/>
          <w:color w:val="8A6A1F"/>
          <w:sz w:val="20"/>
          <w:szCs w:val="20"/>
        </w:rPr>
        <w:t xml:space="preserve">The mindset for this section</w:t>
      </w:r>
      <w:r>
        <w:br/>
      </w:r>
      <w:r>
        <w:rPr>
          <w:rFonts w:ascii="Arial" w:cs="Arial" w:eastAsia="Arial" w:hAnsi="Arial"/>
          <w:b w:val="false"/>
          <w:bCs w:val="false"/>
          <w:i w:val="false"/>
          <w:iCs w:val="false"/>
          <w:color w:val="1A1A1A"/>
          <w:sz w:val="19"/>
          <w:szCs w:val="19"/>
        </w:rPr>
        <w:t xml:space="preserve">Security questions reward specificity and punish reassurance. Never answer "it is secure" or "we sanitise everything". Name the mechanism, name where it lives, and name what it does not cover.</w:t>
      </w:r>
    </w:p>
    <w:p>
      <w:pPr>
        <w:spacing w:after="70" w:before="260" w:line="285"/>
        <w:ind w:left="320" w:hanging="320"/>
      </w:pPr>
      <w:r>
        <w:rPr>
          <w:rFonts w:ascii="Arial" w:cs="Arial" w:eastAsia="Arial" w:hAnsi="Arial"/>
          <w:b/>
          <w:bCs/>
          <w:color w:val="8C2A2A"/>
          <w:sz w:val="20"/>
          <w:szCs w:val="20"/>
        </w:rPr>
        <w:t xml:space="preserve">30.  </w:t>
      </w:r>
      <w:r>
        <w:rPr>
          <w:rFonts w:ascii="Arial" w:cs="Arial" w:eastAsia="Arial" w:hAnsi="Arial"/>
          <w:b/>
          <w:bCs/>
          <w:color w:val="1A1A1A"/>
          <w:sz w:val="20"/>
          <w:szCs w:val="20"/>
        </w:rPr>
        <w:t xml:space="preserve">How do you prevent SQL injection?</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The most-asked security question in any defense.</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“Every value is passed as a bound parameter — the database receives the query and the values separately, so a value can never be read as SQL. No user input is ever concatenated into a query string anywhere in the codebase. The only interpolated values we have are numbers we generate ourselves, and we replaced even those with bound parameters after finding that a non-numeric configuration row could produce invalid SQL.”</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We never paste user input into a query. The values are sent separately, so they cannot be treated as commands.</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Our database layer takes question-mark placeholders and converts them to PostgreSQL's numbered form, so every call site is parameterised by construction rather than by discipline.</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"Show me a query." · "What about the search filter?" · "What is a prepared statement?"</w:t>
      </w:r>
    </w:p>
    <w:p>
      <w:pPr>
        <w:spacing w:after="70" w:before="260" w:line="285"/>
        <w:ind w:left="320" w:hanging="320"/>
      </w:pPr>
      <w:r>
        <w:rPr>
          <w:rFonts w:ascii="Arial" w:cs="Arial" w:eastAsia="Arial" w:hAnsi="Arial"/>
          <w:b/>
          <w:bCs/>
          <w:color w:val="8C2A2A"/>
          <w:sz w:val="20"/>
          <w:szCs w:val="20"/>
        </w:rPr>
        <w:t xml:space="preserve">31.  </w:t>
      </w:r>
      <w:r>
        <w:rPr>
          <w:rFonts w:ascii="Arial" w:cs="Arial" w:eastAsia="Arial" w:hAnsi="Arial"/>
          <w:b/>
          <w:bCs/>
          <w:color w:val="1A1A1A"/>
          <w:sz w:val="20"/>
          <w:szCs w:val="20"/>
        </w:rPr>
        <w:t xml:space="preserve">How are passwords stored?</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Basic, and a wrong answer here is fatal.</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“As bcrypt hashes with a cost factor of ten. Never encrypted and never reversible — bcrypt is a one-way hash, deliberately slow, and salted per password so two users with the same password produce different hashes.”</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Hashed with bcrypt. We cannot see anyone's password, even as administrators.</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The cost factor is the work factor — it can be raised as hardware gets faster. Our policy is enforced wherever a password is SET but never at login, so accounts created under an older rule keep working until their next change.</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"What is the difference between hashing and encryption?" — Encryption is reversible with a key; hashing is not. If you confuse these you will lose the panel.</w:t>
      </w:r>
    </w:p>
    <w:p>
      <w:pPr>
        <w:spacing w:after="70" w:before="260" w:line="285"/>
        <w:ind w:left="320" w:hanging="320"/>
      </w:pPr>
      <w:r>
        <w:rPr>
          <w:rFonts w:ascii="Arial" w:cs="Arial" w:eastAsia="Arial" w:hAnsi="Arial"/>
          <w:b/>
          <w:bCs/>
          <w:color w:val="8C2A2A"/>
          <w:sz w:val="20"/>
          <w:szCs w:val="20"/>
        </w:rPr>
        <w:t xml:space="preserve">32.  </w:t>
      </w:r>
      <w:r>
        <w:rPr>
          <w:rFonts w:ascii="Arial" w:cs="Arial" w:eastAsia="Arial" w:hAnsi="Arial"/>
          <w:b/>
          <w:bCs/>
          <w:color w:val="1A1A1A"/>
          <w:sz w:val="20"/>
          <w:szCs w:val="20"/>
        </w:rPr>
        <w:t xml:space="preserve">Can someone use your login form to find out whether an email is registered?</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A sophisticated question. Most projects fail it.</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“No, and we tested for it. When the email does not exist we still compare the submitted password against a dummy hash, so a wrong email and a wrong password take the same amount of time and return the identical message. The password reset flow does the same — it replies the same way whether or not the account exists, and only actually sends an email when there is an account behind the address. There is a dedicated API test asserting the two error messages are identical.”</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No. Wrong email and wrong password give exactly the same answer, and take the same time, so you cannot tell them apart.</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Without the dummy comparison the response time itself leaks the answer, because bcrypt is slow and skipping it is fast. That is a timing side channel.</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"What about the registration form?" — It does say when an email is taken, which is a deliberate usability trade-off, and we should say so.</w:t>
      </w:r>
    </w:p>
    <w:p>
      <w:pPr>
        <w:spacing w:after="70" w:before="260" w:line="285"/>
        <w:ind w:left="320" w:hanging="320"/>
      </w:pPr>
      <w:r>
        <w:rPr>
          <w:rFonts w:ascii="Arial" w:cs="Arial" w:eastAsia="Arial" w:hAnsi="Arial"/>
          <w:b/>
          <w:bCs/>
          <w:color w:val="8C2A2A"/>
          <w:sz w:val="20"/>
          <w:szCs w:val="20"/>
        </w:rPr>
        <w:t xml:space="preserve">33.  </w:t>
      </w:r>
      <w:r>
        <w:rPr>
          <w:rFonts w:ascii="Arial" w:cs="Arial" w:eastAsia="Arial" w:hAnsi="Arial"/>
          <w:b/>
          <w:bCs/>
          <w:color w:val="1A1A1A"/>
          <w:sz w:val="20"/>
          <w:szCs w:val="20"/>
        </w:rPr>
        <w:t xml:space="preserve">What stops one applicant reading another applicant's résumé?</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The privacy question that matters most for your data.</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“Two checks on every relevant endpoint: the role, and then the ownership of the specific record. It is enforced on the server, not by hiding buttons. Several of our API tests exist precisely to send the request the interface would never send — signing in as one seeker and asking for another's résumé — and assert the server refuses with a 403. A recruiter is additionally scoped: they can only read a résumé that was actually submitted to one of their own company's openings.”</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The server checks both who you are and whether the record belongs to you, on every request. We test that by trying to break it.</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We found and fixed a real gap here: the scoring endpoint had its ownership check gated on the role being seeker, so any recruiter passed it unconditionally and could have walked résumé ids. It now uses the same company-scope check as everything else.</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"How did you find that?" — Say honestly: a full audit of every route. That is a strength, not an admission.</w:t>
      </w:r>
    </w:p>
    <w:p>
      <w:pPr>
        <w:spacing w:after="70" w:before="260" w:line="285"/>
        <w:ind w:left="320" w:hanging="320"/>
      </w:pPr>
      <w:r>
        <w:rPr>
          <w:rFonts w:ascii="Arial" w:cs="Arial" w:eastAsia="Arial" w:hAnsi="Arial"/>
          <w:b/>
          <w:bCs/>
          <w:color w:val="8C2A2A"/>
          <w:sz w:val="20"/>
          <w:szCs w:val="20"/>
        </w:rPr>
        <w:t xml:space="preserve">34.  </w:t>
      </w:r>
      <w:r>
        <w:rPr>
          <w:rFonts w:ascii="Arial" w:cs="Arial" w:eastAsia="Arial" w:hAnsi="Arial"/>
          <w:b/>
          <w:bCs/>
          <w:color w:val="1A1A1A"/>
          <w:sz w:val="20"/>
          <w:szCs w:val="20"/>
        </w:rPr>
        <w:t xml:space="preserve">What about XSS and CSRF?</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The two named attacks every panel asks about.</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“For cross-site scripting, Angular escapes interpolated values by default, so text from a résumé cannot become markup, and our Content Security Policy sets script-src to self only — no inline scripts are permitted at all, which is strict enough that we had to solve our dark-mode initialisation differently rather than weaken it. For cross-site request forgery, the session cookie is SameSite=lax, so it is not sent on cross-site POST requests, and the API only accepts JSON content types, which a simple cross-site form cannot produce.”</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Angular escapes user text so it cannot become code, our policy blocks inline scripts entirely, and our cookie will not travel from another site.</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SameSite=lax is a mitigation rather than a token-based defence. A dedicated CSRF token would be stronger, and it is a fair criticism — we would add one before a public deployment.</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"Do you have CSRF tokens?" — Answer honestly: no, we rely on SameSite and content-type. Say the improvement.</w:t>
      </w:r>
    </w:p>
    <w:p>
      <w:pPr>
        <w:spacing w:after="70" w:before="260" w:line="285"/>
        <w:ind w:left="320" w:hanging="320"/>
      </w:pPr>
      <w:r>
        <w:rPr>
          <w:rFonts w:ascii="Arial" w:cs="Arial" w:eastAsia="Arial" w:hAnsi="Arial"/>
          <w:b/>
          <w:bCs/>
          <w:color w:val="8C2A2A"/>
          <w:sz w:val="20"/>
          <w:szCs w:val="20"/>
        </w:rPr>
        <w:t xml:space="preserve">35.  </w:t>
      </w:r>
      <w:r>
        <w:rPr>
          <w:rFonts w:ascii="Arial" w:cs="Arial" w:eastAsia="Arial" w:hAnsi="Arial"/>
          <w:b/>
          <w:bCs/>
          <w:color w:val="1A1A1A"/>
          <w:sz w:val="20"/>
          <w:szCs w:val="20"/>
        </w:rPr>
        <w:t xml:space="preserve">How do you handle file uploads safely?</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Uploads are the classic hole.</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“Four layers. The size is capped at 2 MB. The declared content type must be in a whitelist. Then — because that declared type is supplied by the client and is therefore a claim, not a fact — we read the file's leading bytes and confirm it actually is what it says: a text file claiming to be a PDF is refused. The file is stored outside any web root under a random name, so the original filename never touches the filesystem, and it is served back only to the owner or the recruiter who received the application. Authentication also runs before the file is written, so an anonymous caller cannot make us write temporary files at all.”</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We check the size, the type, and the actual contents; store it under a random name outside the website folder; and only give it back to people entitled to see it.</w:t>
      </w:r>
    </w:p>
    <w:p>
      <w:pPr>
        <w:spacing w:after="70" w:line="280"/>
        <w:ind w:left="320"/>
      </w:pPr>
      <w:r>
        <w:rPr>
          <w:rFonts w:ascii="Arial" w:cs="Arial" w:eastAsia="Arial" w:hAnsi="Arial"/>
          <w:b/>
          <w:bCs/>
          <w:color w:val="2A4D6E"/>
          <w:sz w:val="17"/>
          <w:szCs w:val="17"/>
        </w:rPr>
        <w:t>If they push deeper —  The magic-byte check has its own unit tests, including an executable renamed to .pdf and an empty file. And the uploaded file never takes part in ranking, so even a malformed one cannot move anybody up or down a shortlist — it is read and scored separately, and that number is reported beside the ranking rather than sorted on.</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"What if someone uploads a virus?" — Honest answer: we do not scan for malware. That is a real limitation; a production deployment would need an antivirus step.</w:t>
      </w:r>
    </w:p>
    <w:p>
      <w:pPr>
        <w:spacing w:after="70" w:before="260" w:line="285"/>
        <w:ind w:left="320" w:hanging="320"/>
      </w:pPr>
      <w:r>
        <w:rPr>
          <w:rFonts w:ascii="Arial" w:cs="Arial" w:eastAsia="Arial" w:hAnsi="Arial"/>
          <w:b/>
          <w:bCs/>
          <w:color w:val="8C2A2A"/>
          <w:sz w:val="20"/>
          <w:szCs w:val="20"/>
        </w:rPr>
        <w:t xml:space="preserve">36.  </w:t>
      </w:r>
      <w:r>
        <w:rPr>
          <w:rFonts w:ascii="Arial" w:cs="Arial" w:eastAsia="Arial" w:hAnsi="Arial"/>
          <w:b/>
          <w:bCs/>
          <w:color w:val="1A1A1A"/>
          <w:sz w:val="20"/>
          <w:szCs w:val="20"/>
        </w:rPr>
        <w:t xml:space="preserve">What happens if someone tries to brute-force a login?</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Rate limiting.</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“Ten failed attempts per fifteen minutes, keyed on both the client and the email address — so one attacker cannot lock a legitimate user out by guessing at their address from elsewhere. Successful logins never count against the limit. The emailed codes have their own limits on top: a per-address cooldown, an hourly cap, and a limit on how many can be requested from one client.”</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Ten wrong tries in fifteen minutes and you are blocked for a while. Correct logins do not count.</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The limiter is in-process, which is right-sized for a single-instance pilot but would need a shared store if we ran multiple instances. Behind a proxy it also needs TRUST_PROXY set, or every client appears to share the proxy's address — which is documented.</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"Why not a CAPTCHA?" — Honest answer: we did not add one. It would be the next step for a public deployment.</w:t>
      </w:r>
    </w:p>
    <w:p>
      <w:pPr>
        <w:spacing w:after="70" w:before="260" w:line="285"/>
        <w:ind w:left="320" w:hanging="320"/>
      </w:pPr>
      <w:r>
        <w:rPr>
          <w:rFonts w:ascii="Arial" w:cs="Arial" w:eastAsia="Arial" w:hAnsi="Arial"/>
          <w:b/>
          <w:bCs/>
          <w:color w:val="8C2A2A"/>
          <w:sz w:val="20"/>
          <w:szCs w:val="20"/>
        </w:rPr>
        <w:t xml:space="preserve">37.  </w:t>
      </w:r>
      <w:r>
        <w:rPr>
          <w:rFonts w:ascii="Arial" w:cs="Arial" w:eastAsia="Arial" w:hAnsi="Arial"/>
          <w:b/>
          <w:bCs/>
          <w:color w:val="1A1A1A"/>
          <w:sz w:val="20"/>
          <w:szCs w:val="20"/>
        </w:rPr>
        <w:t xml:space="preserve">You store real applicant data. How is that lawful?</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The Data Privacy Act question. Expect it from the methodology panelist.</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“Under the Data Privacy Act of 2012 we collect only what is needed for résumé creation and job matching, and applicant data is visible to a recruiter only when the applicant applies to that company's posting. Consent is obtained before participation and participation can be withdrawn at any time. Beyond stating that, we implemented two of the Act's rights directly: any user can export everything the system holds about them, and any user can permanently delete their account and its contents from inside the system.”</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We only collect what the service needs, recruiters only see you if you apply to them, and you can download or delete all your data yourself.</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We also disclose the one place data leaves the system: the optional AI extraction sends the uploaded file to Google, and the privacy page names them, links their terms, and states the alternative before any upload happens.</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"Who is your data protection officer?" · "What if a recruiter misuses the data?" — Honest answer: the partner company is responsible for its own staff; we control access, not conduct.</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6 · Feature-by-feature</w:t>
      </w:r>
    </w:p>
    <w:p>
      <w:pPr>
        <w:spacing w:after="110" w:before="0" w:line="285"/>
      </w:pPr>
      <w:r>
        <w:rPr>
          <w:rFonts w:ascii="Arial" w:cs="Arial" w:eastAsia="Arial" w:hAnsi="Arial"/>
          <w:b w:val="false"/>
          <w:bCs w:val="false"/>
          <w:i w:val="false"/>
          <w:iCs w:val="false"/>
          <w:color w:val="1A1A1A"/>
          <w:sz w:val="19"/>
          <w:szCs w:val="19"/>
        </w:rPr>
        <w:t xml:space="preserve">For each feature the panel may ask the same six things: why it exists, how it works, what data it touches, what can go wrong, how that is handled, and how it could be better. This table answers all six for every feature, so any member can be asked about any part.</w:t>
      </w:r>
    </w:p>
    <w:p>
      <w:pPr>
        <w:spacing w:after="110" w:before="260" w:line="290"/>
      </w:pPr>
      <w:r>
        <w:rPr>
          <w:rFonts w:ascii="Arial" w:cs="Arial" w:eastAsia="Arial" w:hAnsi="Arial"/>
          <w:b/>
          <w:bCs/>
          <w:i w:val="false"/>
          <w:iCs w:val="false"/>
          <w:color w:val="1A1A1A"/>
          <w:sz w:val="22"/>
          <w:szCs w:val="22"/>
        </w:rPr>
        <w:t xml:space="preserve">6.1  Résumé builder</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498"/>
        <w:gridCol w:w="7862"/>
      </w:tblGrid>
      <w:tr>
        <w:trPr>
          <w:tblHeader/>
        </w:trPr>
        <w:tc>
          <w:tcPr>
            <w:tcW w:type="dxa" w:w="149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Question</w:t>
            </w:r>
          </w:p>
        </w:tc>
        <w:tc>
          <w:tcPr>
            <w:tcW w:type="dxa" w:w="786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Answer</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Why</w:t>
            </w:r>
          </w:p>
        </w:tc>
        <w:tc>
          <w:tcPr>
            <w:tcW w:type="dxa" w:w="78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Our target user has never written a résumé. A guided sequence with per-step guidance turns "write a résumé" into a series of small answerable questions.</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How</w:t>
            </w:r>
          </w:p>
        </w:tc>
        <w:tc>
          <w:tcPr>
            <w:tcW w:type="dxa" w:w="78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Six steps — details, education, experience, skills, certifications, finish. The résumé is a signal; the preview is computed from it, so it updates on keystroke. Saving replaces all child rows wholesale inside one transaction, which is simpler than diffing and always consistent.</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Tables</w:t>
            </w:r>
          </w:p>
        </w:tc>
        <w:tc>
          <w:tcPr>
            <w:tcW w:type="dxa" w:w="78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resumes · education · work_experience · certifications · resume_skills · skills</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Errors</w:t>
            </w:r>
          </w:p>
        </w:tc>
        <w:tc>
          <w:tcPr>
            <w:tcW w:type="dxa" w:w="78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 save that fails mid-way would leave a résumé with half its sections — prevented by the transaction. Over-long fields would violate column widths — prevented by clamping every field before the transaction. Unbounded arrays would hold a database connection for tens of thousands of queries — prevented by capping sections (20 education, 30 experience, 30 certifications, 100 skills).</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Improve</w:t>
            </w:r>
          </w:p>
        </w:tc>
        <w:tc>
          <w:tcPr>
            <w:tcW w:type="dxa" w:w="78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 Projects section, and autosave rather than an explicit save. We deliberately did not add sections late, because each one changes what the scoring formula should arguably consider.</w:t>
            </w:r>
          </w:p>
        </w:tc>
      </w:tr>
    </w:tbl>
    <w:p>
      <w:pPr>
        <w:spacing w:after="110" w:before="260" w:line="290"/>
      </w:pPr>
      <w:r>
        <w:rPr>
          <w:rFonts w:ascii="Arial" w:cs="Arial" w:eastAsia="Arial" w:hAnsi="Arial"/>
          <w:b/>
          <w:bCs/>
          <w:i w:val="false"/>
          <w:iCs w:val="false"/>
          <w:color w:val="1A1A1A"/>
          <w:sz w:val="22"/>
          <w:szCs w:val="22"/>
        </w:rPr>
        <w:t>6.2  The fourteen résumé designs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498"/>
        <w:gridCol w:w="7862"/>
      </w:tblGrid>
      <w:tr>
        <w:trPr>
          <w:tblHeader/>
        </w:trPr>
        <w:tc>
          <w:tcPr>
            <w:tcW w:type="dxa" w:w="149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Question</w:t>
            </w:r>
          </w:p>
        </w:tc>
        <w:tc>
          <w:tcPr>
            <w:tcW w:type="dxa" w:w="786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Answer</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Why</w:t>
            </w:r>
          </w:p>
        </w:tc>
        <w:tc>
          <w:tcPr>
            <w:tcW w:type="dxa" w:w="78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Applicants want their résumé to look like theirs. If choosing a nicer design cost you match points, the tool would be punishing self-expression — so every design had to be parser-equivalent.</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How</w:t>
            </w:r>
          </w:p>
        </w:tc>
        <w:tc>
          <w:tcPr>
            <w:tcW w:type="dxa" w:w="78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Design is a separate field from template. Template controls section ORDER (chronological, functional, combination); design controls APPEARANCE. All eight are single-column with no tables, text boxes, columns or graphics. The same skin file styles both the on-screen preview and the printed sheet.</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Tables</w:t>
            </w:r>
          </w:p>
        </w:tc>
        <w:tc>
          <w:tcPr>
            <w:tcW w:type="dxa" w:w="78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resumes.design — a text column with a CHECK constraint listing the eight valid values</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Errors</w:t>
            </w:r>
          </w:p>
        </w:tc>
        <w:tc>
          <w:tcPr>
            <w:tcW w:type="dxa" w:w="78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An invalid design value is coerced to classic on the server rather than rejected, so a stale client cannot fail a save.</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Improve</w:t>
            </w:r>
          </w:p>
        </w:tc>
        <w:tc>
          <w:tcPr>
            <w:tcW w:type="dxa" w:w="78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Test the exported files against an actual commercial ATS. We assert parser-safe construction; we have not measured it.</w:t>
            </w:r>
          </w:p>
        </w:tc>
      </w:tr>
    </w:tbl>
    <w:p>
      <w:pPr>
        <w:spacing w:after="110" w:before="260" w:line="290"/>
      </w:pPr>
      <w:r>
        <w:rPr>
          <w:rFonts w:ascii="Arial" w:cs="Arial" w:eastAsia="Arial" w:hAnsi="Arial"/>
          <w:b/>
          <w:bCs/>
          <w:i w:val="false"/>
          <w:iCs w:val="false"/>
          <w:color w:val="1A1A1A"/>
          <w:sz w:val="22"/>
          <w:szCs w:val="22"/>
        </w:rPr>
        <w:t xml:space="preserve">6.3  The matching engine</w:t>
      </w:r>
    </w:p>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Score = ( S × 0.50 + E × 0.25 + X × 0.25 ) × 100</w:t>
        <w:br/>
        <w:br/>
        <w:t>S = ( matched − unsourced × 0.5 ) ÷ total required skills</w:t>
        <w:br/>
        <w:t>E = min(1.0, applicant education rank ÷ required rank)</w:t>
        <w:br/>
        <w:t>X = min(1.0, applicant months ÷ required months)</w:t>
        <w:br/>
        <w:t>rounded half-up · tiers: strong ≥80 · possible 50–79 · related &lt;50</w:t>
        <w:br/>
        <w:t>a matched skill with no named source counts half, not zero</w:t>
        <w:br/>
        <w:br/>
        <w:t>ranks: none 0 · highschool 1 · vocational 2</w:t>
        <w:br/>
        <w:t xml:space="preserve">       associate 3 · bachelor 4 · master 5</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498"/>
        <w:gridCol w:w="7862"/>
      </w:tblGrid>
      <w:tr>
        <w:trPr>
          <w:tblHeader/>
        </w:trPr>
        <w:tc>
          <w:tcPr>
            <w:tcW w:type="dxa" w:w="149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Question</w:t>
            </w:r>
          </w:p>
        </w:tc>
        <w:tc>
          <w:tcPr>
            <w:tcW w:type="dxa" w:w="786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Answer</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Why these three</w:t>
            </w:r>
          </w:p>
        </w:tc>
        <w:tc>
          <w:tcPr>
            <w:tcW w:type="dxa" w:w="78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Skills are the most direct evidence someone can do the specific job. Education and experience are proxies for capability rather than capability itself, so they carry less and carry it equally.</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Caps</w:t>
            </w:r>
          </w:p>
        </w:tc>
        <w:tc>
          <w:tcPr>
            <w:tcW w:type="dxa" w:w="78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 and X are capped at 1.0, so exceeding a requirement earns no bonus. A master's degree should not outrank a better-skilled applicant for a role asking for a bachelor's.</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Blanks</w:t>
            </w:r>
          </w:p>
        </w:tc>
        <w:tc>
          <w:tcPr>
            <w:tcW w:type="dxa" w:w="78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 requirement left blank contributes a FULL component, not zero. A recruiter who leaves experience empty means "not required", and treating that as a penalty would be wrong — it is also what keeps entry-level postings fair to fresh graduates.</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Vocabulary</w:t>
            </w:r>
          </w:p>
        </w:tc>
        <w:tc>
          <w:tcPr>
            <w:tcW w:type="dxa" w:w="78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Both sides are normalised through a canonical alias table before comparison, so "JS" matches "JavaScript" and "MS Office" matches "Microsoft Office". It contains genuine synonyms only — a test asserts Java never folds into JavaScript.</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Parity</w:t>
            </w:r>
          </w:p>
        </w:tc>
        <w:tc>
          <w:tcPr>
            <w:tcW w:type="dxa" w:w="78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same function exists in the browser (for instant previews) and on the server (for the authoritative score). A test generates 500 random pairs and asserts both agree exactly.</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Tables</w:t>
            </w:r>
          </w:p>
        </w:tc>
        <w:tc>
          <w:tcPr>
            <w:tcW w:type="dxa" w:w="78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match_settings holds the weights and thresholds as configuration, so they can be retuned without redeploying. match_scores caches results.</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Never does</w:t>
            </w:r>
          </w:p>
        </w:tc>
        <w:tc>
          <w:tcPr>
            <w:tcW w:type="dxa" w:w="78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It does not open the uploaded file, does not reject anyone, does not score certifications, and does not learn — the same inputs always give the same output.</w:t>
            </w:r>
          </w:p>
        </w:tc>
      </w:tr>
    </w:tbl>
    <w:p>
      <w:pPr>
        <w:spacing w:after="110" w:before="260" w:line="290"/>
      </w:pPr>
      <w:r>
        <w:rPr>
          <w:rFonts w:ascii="Arial" w:cs="Arial" w:eastAsia="Arial" w:hAnsi="Arial"/>
          <w:b/>
          <w:bCs/>
          <w:i w:val="false"/>
          <w:iCs w:val="false"/>
          <w:color w:val="1A1A1A"/>
          <w:sz w:val="22"/>
          <w:szCs w:val="22"/>
        </w:rPr>
        <w:t xml:space="preserve">6.4  The two-résumé model</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685"/>
        <w:gridCol w:w="3744"/>
        <w:gridCol w:w="3931"/>
      </w:tblGrid>
      <w:tr>
        <w:trPr>
          <w:tblHeader/>
        </w:trPr>
        <w:tc>
          <w:tcPr>
            <w:tcW w:type="dxa" w:w="168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
            </w:r>
          </w:p>
        </w:tc>
        <w:tc>
          <w:tcPr>
            <w:tcW w:type="dxa" w:w="374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Structured résumé</w:t>
            </w:r>
          </w:p>
        </w:tc>
        <w:tc>
          <w:tcPr>
            <w:tcW w:type="dxa" w:w="3931"/>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Own-format file</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Created by</w:t>
            </w:r>
          </w:p>
        </w:tc>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guided builder</w:t>
            </w:r>
          </w:p>
        </w:tc>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Uploaded by the applicant</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Scored?</w:t>
            </w:r>
          </w:p>
        </w:tc>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Yes — the sole input</w:t>
            </w:r>
          </w:p>
        </w:tc>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Never. The scoring code never opens it</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Recruiter sees</w:t>
            </w:r>
          </w:p>
        </w:tc>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Yes</w:t>
            </w:r>
          </w:p>
        </w:tc>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Yes — forwarded untouched, shown beside it</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Can lower a score?</w:t>
            </w:r>
          </w:p>
        </w:tc>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It IS the score</w:t>
            </w:r>
          </w:p>
        </w:tc>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 — there is no code path by which it can</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Why</w:t>
            </w:r>
          </w:p>
        </w:tc>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Unambiguous fields make a fair comparison possible</w:t>
            </w:r>
          </w:p>
        </w:tc>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So nothing an applicant chose to say is lost to a parser</w:t>
            </w:r>
          </w:p>
        </w:tc>
      </w:tr>
    </w:tbl>
    <w:p>
      <w:pPr>
        <w:spacing w:after="110" w:before="0" w:line="285"/>
      </w:pPr>
      <w:r>
        <w:rPr>
          <w:rFonts w:ascii="Arial" w:cs="Arial" w:eastAsia="Arial" w:hAnsi="Arial"/>
          <w:b w:val="false"/>
          <w:bCs w:val="false"/>
          <w:i w:val="false"/>
          <w:iCs w:val="false"/>
          <w:color w:val="1A1A1A"/>
          <w:sz w:val="19"/>
          <w:szCs w:val="19"/>
        </w:rPr>
        <w:t xml:space="preserve">This is the design decision to lead with when asked what is novel. The failure we argue against is a good candidate eliminated by a parser — so we removed the parser from the scoring path entirely.</w:t>
      </w:r>
    </w:p>
    <w:p>
      <w:pPr>
        <w:spacing w:after="110" w:before="260" w:line="290"/>
      </w:pPr>
      <w:r>
        <w:rPr>
          <w:rFonts w:ascii="Arial" w:cs="Arial" w:eastAsia="Arial" w:hAnsi="Arial"/>
          <w:b/>
          <w:bCs/>
          <w:i w:val="false"/>
          <w:iCs w:val="false"/>
          <w:color w:val="1A1A1A"/>
          <w:sz w:val="22"/>
          <w:szCs w:val="22"/>
        </w:rPr>
        <w:t xml:space="preserve">6.5  Application lifecycle</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498"/>
        <w:gridCol w:w="7862"/>
      </w:tblGrid>
      <w:tr>
        <w:trPr>
          <w:tblHeader/>
        </w:trPr>
        <w:tc>
          <w:tcPr>
            <w:tcW w:type="dxa" w:w="149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Question</w:t>
            </w:r>
          </w:p>
        </w:tc>
        <w:tc>
          <w:tcPr>
            <w:tcW w:type="dxa" w:w="786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Answer</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Statuses</w:t>
            </w:r>
          </w:p>
        </w:tc>
        <w:tc>
          <w:tcPr>
            <w:tcW w:type="dxa" w:w="78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Six — submitted, under review, shortlisted, hired, rejected, withdrawn. Only the applicant can withdraw; only a recruiter can set the other five.</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Withdraw rules</w:t>
            </w:r>
          </w:p>
        </w:tc>
        <w:tc>
          <w:tcPr>
            <w:tcW w:type="dxa" w:w="78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Own application only, and refused once there is a final decision (hired or rejected) — there is nothing left to withdraw from. It MARKS rather than deletes, so the recruiter sees an honest "Withdrawn" instead of a row that silently vanished.</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Audit</w:t>
            </w:r>
          </w:p>
        </w:tc>
        <w:tc>
          <w:tcPr>
            <w:tcW w:type="dxa" w:w="78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Every change writes old status, new status, the recruiter, and the time — in the SAME transaction as the change.</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Notification</w:t>
            </w:r>
          </w:p>
        </w:tc>
        <w:tc>
          <w:tcPr>
            <w:tcW w:type="dxa" w:w="78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applicant is emailed on a real change, unless they opted out, and never for a change back to submitted.</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Routing</w:t>
            </w:r>
          </w:p>
        </w:tc>
        <w:tc>
          <w:tcPr>
            <w:tcW w:type="dxa" w:w="78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 new application emails the recruiter who owns that posting's department; if no one owns it, every verified recruiter is emailed — the safe default, so an application is never silently lost.</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Tables</w:t>
            </w:r>
          </w:p>
        </w:tc>
        <w:tc>
          <w:tcPr>
            <w:tcW w:type="dxa" w:w="78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applications · application_status_history · department_assignments · users</w:t>
            </w:r>
          </w:p>
        </w:tc>
      </w:tr>
    </w:tbl>
    <w:p>
      <w:pPr>
        <w:spacing w:after="110" w:before="260" w:line="290"/>
      </w:pPr>
      <w:r>
        <w:rPr>
          <w:rFonts w:ascii="Arial" w:cs="Arial" w:eastAsia="Arial" w:hAnsi="Arial"/>
          <w:b/>
          <w:bCs/>
          <w:i w:val="false"/>
          <w:iCs w:val="false"/>
          <w:color w:val="1A1A1A"/>
          <w:sz w:val="22"/>
          <w:szCs w:val="22"/>
        </w:rPr>
        <w:t xml:space="preserve">6.6  Optional AI extraction</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685"/>
        <w:gridCol w:w="7675"/>
      </w:tblGrid>
      <w:tr>
        <w:trPr>
          <w:tblHeader/>
        </w:trPr>
        <w:tc>
          <w:tcPr>
            <w:tcW w:type="dxa" w:w="168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Question</w:t>
            </w:r>
          </w:p>
        </w:tc>
        <w:tc>
          <w:tcPr>
            <w:tcW w:type="dxa" w:w="767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Answer</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Why</w:t>
            </w:r>
          </w:p>
        </w:tc>
        <w:tc>
          <w:tcPr>
            <w:tcW w:type="dxa" w:w="767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Someone who already has a résumé should not have to retype it. It is a data-entry convenience, nothing more.</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How</w:t>
            </w:r>
          </w:p>
        </w:tc>
        <w:tc>
          <w:tcPr>
            <w:tcW w:type="dxa" w:w="767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file goes to Google's Gemini API, which returns structured fields. The applicant reviews and corrects everything before anything is saved.</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Critical claim</w:t>
            </w:r>
          </w:p>
        </w:tc>
        <w:tc>
          <w:tcPr>
            <w:tcW w:type="dxa" w:w="767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 AI takes any part in scoring, ranking or recommending. The rule-based engine runs identically whether the résumé was typed or extracted.</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Untrusted output</w:t>
            </w:r>
          </w:p>
        </w:tc>
        <w:tc>
          <w:tcPr>
            <w:tcW w:type="dxa" w:w="767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model's reply is coerced field by field — lengths clamped, arrays capped, invalid education levels replaced, implausible month counts bounded. Ten tests prove a hostile reply cannot inject anything.</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Disclosure</w:t>
            </w:r>
          </w:p>
        </w:tc>
        <w:tc>
          <w:tcPr>
            <w:tcW w:type="dxa" w:w="767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privacy page names Google, links their terms, and states that typing by hand is the alternative — before any upload happens.</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If unavailable</w:t>
            </w:r>
          </w:p>
        </w:tc>
        <w:tc>
          <w:tcPr>
            <w:tcW w:type="dxa" w:w="767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feature reports "not configured" and everything else works normally.</w:t>
            </w:r>
          </w:p>
        </w:tc>
      </w:tr>
    </w:tbl>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7 · Code review questions</w:t>
      </w:r>
    </w:p>
    <w:p>
      <w:pPr>
        <w:spacing w:after="110" w:before="0" w:line="285"/>
      </w:pPr>
      <w:r>
        <w:rPr>
          <w:rFonts w:ascii="Arial" w:cs="Arial" w:eastAsia="Arial" w:hAnsi="Arial"/>
          <w:b w:val="false"/>
          <w:bCs w:val="false"/>
          <w:i w:val="false"/>
          <w:iCs w:val="false"/>
          <w:color w:val="1A1A1A"/>
          <w:sz w:val="19"/>
          <w:szCs w:val="19"/>
        </w:rPr>
        <w:t xml:space="preserve">A panelist may open your repository. These are the questions asked while scrolling.</w:t>
      </w:r>
    </w:p>
    <w:p>
      <w:pPr>
        <w:spacing w:after="70" w:before="260" w:line="285"/>
        <w:ind w:left="320" w:hanging="320"/>
      </w:pPr>
      <w:r>
        <w:rPr>
          <w:rFonts w:ascii="Arial" w:cs="Arial" w:eastAsia="Arial" w:hAnsi="Arial"/>
          <w:b/>
          <w:bCs/>
          <w:color w:val="8C2A2A"/>
          <w:sz w:val="20"/>
          <w:szCs w:val="20"/>
        </w:rPr>
        <w:t xml:space="preserve">38.  </w:t>
      </w:r>
      <w:r>
        <w:rPr>
          <w:rFonts w:ascii="Arial" w:cs="Arial" w:eastAsia="Arial" w:hAnsi="Arial"/>
          <w:b/>
          <w:bCs/>
          <w:color w:val="1A1A1A"/>
          <w:sz w:val="20"/>
          <w:szCs w:val="20"/>
        </w:rPr>
        <w:t xml:space="preserve">Why is your demo adapter the biggest file in the client? That looks like a smell.</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It genuinely is the largest file. Have the reason ready before they find it.</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“It is large because it is a full second implementation of the entire API contract against browser storage — that is the cost of the adapter pattern, and we accepted it knowingly in exchange for a demonstration that needs no server. The real risk is not its size but drift: a rule the server enforces that the demo does not. We audited exactly that and found several — the demo let a signed-out visitor compute a score, and accepted a posting with no title that the server rejects. Those are fixed, and the demo now mirrors the server's validation.”</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It is a complete second version of the API that runs in the browser. Big, but it is why the demo needs no server.</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The correct long-term fix is to extract the shared validation into one module both sides call, rather than mirroring by hand.</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"How do you know they still agree?" — Honest: by audit and by tests, not automatically. It is a real maintenance cost.</w:t>
      </w:r>
    </w:p>
    <w:p>
      <w:pPr>
        <w:spacing w:after="70" w:before="260" w:line="285"/>
        <w:ind w:left="320" w:hanging="320"/>
      </w:pPr>
      <w:r>
        <w:rPr>
          <w:rFonts w:ascii="Arial" w:cs="Arial" w:eastAsia="Arial" w:hAnsi="Arial"/>
          <w:b/>
          <w:bCs/>
          <w:color w:val="8C2A2A"/>
          <w:sz w:val="20"/>
          <w:szCs w:val="20"/>
        </w:rPr>
        <w:t xml:space="preserve">39.  </w:t>
      </w:r>
      <w:r>
        <w:rPr>
          <w:rFonts w:ascii="Arial" w:cs="Arial" w:eastAsia="Arial" w:hAnsi="Arial"/>
          <w:b/>
          <w:bCs/>
          <w:color w:val="1A1A1A"/>
          <w:sz w:val="20"/>
          <w:szCs w:val="20"/>
        </w:rPr>
        <w:t xml:space="preserve">Why duplicate the scoring engine instead of always calling the server?</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Duplication is the first thing a reviewer attacks.</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“Two reasons. A seeker browsing openings sees a score on every card without a round trip per card, which would be slow and chatty. And the number that actually gets STORED is computed by the server, because the browser cannot be trusted with it. The duplication is a real risk, so we did not leave it to discipline — a test generates 500 random résumé-and-posting pairs and asserts both implementations produce identical scores, and another asserts the two alias tables are identical entry for entry.”</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The browser version is for instant display; the server version is the real one. A test proves they always agree.</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They could drift in one way we did not originally handle: the server reads its weights from the database while the client had them compiled in. We fixed that by publishing the settings from the server and having the client adopt them at startup.</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"What if the two disagree?" · "Show me the parity test."</w:t>
      </w:r>
    </w:p>
    <w:p>
      <w:pPr>
        <w:spacing w:after="70" w:before="260" w:line="285"/>
        <w:ind w:left="320" w:hanging="320"/>
      </w:pPr>
      <w:r>
        <w:rPr>
          <w:rFonts w:ascii="Arial" w:cs="Arial" w:eastAsia="Arial" w:hAnsi="Arial"/>
          <w:b/>
          <w:bCs/>
          <w:color w:val="8C2A2A"/>
          <w:sz w:val="20"/>
          <w:szCs w:val="20"/>
        </w:rPr>
        <w:t xml:space="preserve">40.  </w:t>
      </w:r>
      <w:r>
        <w:rPr>
          <w:rFonts w:ascii="Arial" w:cs="Arial" w:eastAsia="Arial" w:hAnsi="Arial"/>
          <w:b/>
          <w:bCs/>
          <w:color w:val="1A1A1A"/>
          <w:sz w:val="20"/>
          <w:szCs w:val="20"/>
        </w:rPr>
        <w:t xml:space="preserve">This function is long. Could it be broken up?</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Generic code-quality probe. The answer is usually yes — say so.</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“Probably yes, and I would not defend length for its own sake. The save routine is long because it replaces every child section inside a single transaction, and splitting it would either spread the transaction across functions or pass the transaction handle around, both of which make the atomicity harder to see. Where we did extract, we extracted things with a name worth having — the guards, the serialisers, the scoring function.”</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Yes, some could be shorter. That one is long because everything in it has to succeed or fail together.</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The test for whether an extraction is worth it is whether the extracted piece has a meaningful name and can be understood alone. "Part two of save" fails that test.</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"Which function would you refactor first?" — Have a genuine answer.</w:t>
      </w:r>
    </w:p>
    <w:p>
      <w:pPr>
        <w:spacing w:after="70" w:before="260" w:line="285"/>
        <w:ind w:left="320" w:hanging="320"/>
      </w:pPr>
      <w:r>
        <w:rPr>
          <w:rFonts w:ascii="Arial" w:cs="Arial" w:eastAsia="Arial" w:hAnsi="Arial"/>
          <w:b/>
          <w:bCs/>
          <w:color w:val="8C2A2A"/>
          <w:sz w:val="20"/>
          <w:szCs w:val="20"/>
        </w:rPr>
        <w:t xml:space="preserve">41.  </w:t>
      </w:r>
      <w:r>
        <w:rPr>
          <w:rFonts w:ascii="Arial" w:cs="Arial" w:eastAsia="Arial" w:hAnsi="Arial"/>
          <w:b/>
          <w:bCs/>
          <w:color w:val="1A1A1A"/>
          <w:sz w:val="20"/>
          <w:szCs w:val="20"/>
        </w:rPr>
        <w:t xml:space="preserve">Why this folder structure?</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Organisation and reasoning.</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“By responsibility rather than by file type. On the client, core holds anything a page might depend on — adapters, models, the engine, session and guards; layout holds the header and footer; pages holds one folder per page with its component, template and styles together, so everything about a page is in one place. On the server, routes is the API surface and lib is everything that is not an endpoint. The rule is that a new page adds one folder and touches nothing else.”</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Grouped by what things do, not what type of file they are, so a page is self-contained.</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The alternative — grouping all templates together, all styles together — makes any single change touch three directories.</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"Where would you add a new page?" · "Where does business logic live?"</w:t>
      </w:r>
    </w:p>
    <w:p>
      <w:pPr>
        <w:spacing w:after="70" w:before="260" w:line="285"/>
        <w:ind w:left="320" w:hanging="320"/>
      </w:pPr>
      <w:r>
        <w:rPr>
          <w:rFonts w:ascii="Arial" w:cs="Arial" w:eastAsia="Arial" w:hAnsi="Arial"/>
          <w:b/>
          <w:bCs/>
          <w:color w:val="8C2A2A"/>
          <w:sz w:val="20"/>
          <w:szCs w:val="20"/>
        </w:rPr>
        <w:t xml:space="preserve">42.  </w:t>
      </w:r>
      <w:r>
        <w:rPr>
          <w:rFonts w:ascii="Arial" w:cs="Arial" w:eastAsia="Arial" w:hAnsi="Arial"/>
          <w:b/>
          <w:bCs/>
          <w:color w:val="1A1A1A"/>
          <w:sz w:val="20"/>
          <w:szCs w:val="20"/>
        </w:rPr>
        <w:t xml:space="preserve">Show me a piece of code you are proud of, and one you are not.</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Tests self-awareness. Refusing to name a weakness reads badly.</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“Proud: the parity test that generates 500 random résumé-and-posting pairs and proves the browser and server scoring agree — because it turns a design risk into something measured rather than hoped for. Not proud: the ranked applicant list does an N+1 query, fetching and serialising a résumé per applicant instead of batching. It is fine at pilot scale and it is the first thing I would fix.”</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Proud of the test that proves our two scoring engines agree. Not proud of the applicant list, which makes too many database calls.</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The N+1 is per applicant: one résumé fetch plus four serialisation queries plus a score cache write. A hundred applicants is roughly seven hundred queries on one page load.</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"Why did you not fix it?" — Honest: it was not the biggest risk at pilot scale, and we prioritised correctness and security bugs first.</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8 · Architecture questions</w:t>
      </w:r>
    </w:p>
    <w:p>
      <w:pPr>
        <w:spacing w:after="70" w:before="260" w:line="285"/>
        <w:ind w:left="320" w:hanging="320"/>
      </w:pPr>
      <w:r>
        <w:rPr>
          <w:rFonts w:ascii="Arial" w:cs="Arial" w:eastAsia="Arial" w:hAnsi="Arial"/>
          <w:b/>
          <w:bCs/>
          <w:color w:val="8C2A2A"/>
          <w:sz w:val="20"/>
          <w:szCs w:val="20"/>
        </w:rPr>
        <w:t xml:space="preserve">43.  </w:t>
      </w:r>
      <w:r>
        <w:rPr>
          <w:rFonts w:ascii="Arial" w:cs="Arial" w:eastAsia="Arial" w:hAnsi="Arial"/>
          <w:b/>
          <w:bCs/>
          <w:color w:val="1A1A1A"/>
          <w:sz w:val="20"/>
          <w:szCs w:val="20"/>
        </w:rPr>
        <w:t xml:space="preserve">Describe your architecture. Is it MVC?</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They want the vocabulary, and they want honesty if it is not textbook MVC.</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“It is a three-tier client-server architecture rather than classical MVC, and I would rather say that than force the acronym. The browser holds the presentation layer — components are the view and signals hold view state. The server holds the application layer — routes are controllers, lib holds services like the scoring engine and the mailer, and the serialisers are the model boundary between database rows and the shapes the API returns. PostgreSQL is the data layer. The piece that does not map to MVC is the adapter, which sits between the view and the transport and lets the same components run against either storage.”</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Three layers — browser, server, database. Routes act like controllers and our lib folder holds the services.</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We do not have a heavyweight ORM or model classes; serialisers convert rows to API shapes explicitly, which keeps the SQL visible and reviewable rather than generated.</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"So where is your model?" · "Is that not just a fancy name for no architecture?" — Answer: the boundaries are enforced; a page cannot reach the database, and a route cannot render.</w:t>
      </w:r>
    </w:p>
    <w:p>
      <w:pPr>
        <w:spacing w:after="70" w:before="260" w:line="285"/>
        <w:ind w:left="320" w:hanging="320"/>
      </w:pPr>
      <w:r>
        <w:rPr>
          <w:rFonts w:ascii="Arial" w:cs="Arial" w:eastAsia="Arial" w:hAnsi="Arial"/>
          <w:b/>
          <w:bCs/>
          <w:color w:val="8C2A2A"/>
          <w:sz w:val="20"/>
          <w:szCs w:val="20"/>
        </w:rPr>
        <w:t xml:space="preserve">44.  </w:t>
      </w:r>
      <w:r>
        <w:rPr>
          <w:rFonts w:ascii="Arial" w:cs="Arial" w:eastAsia="Arial" w:hAnsi="Arial"/>
          <w:b/>
          <w:bCs/>
          <w:color w:val="1A1A1A"/>
          <w:sz w:val="20"/>
          <w:szCs w:val="20"/>
        </w:rPr>
        <w:t xml:space="preserve">Describe the request lifecycle from click to screen.</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The classic architecture question.</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“A component calls a method on the injected API service. That service delegates to whichever adapter is configured. In server mode the HTTP adapter issues a POST with the session cookie. On the server, helmet sets security headers, the session middleware resolves the cookie to a user id, the router dispatches to the route file, the guard checks role and ownership, the handler runs its business logic and queries the database through the pooled connection, the serialiser converts rows into the API shape, and the response returns. In the browser the result updates a signal, and only the parts of the template that depend on it re-render.”</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Component → service → adapter → HTTP → middleware → guard → route → database → back again, and a signal updates the view.</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Errors short-circuit at any layer: a guard answers 401 or 403 directly, and a thrown error is forwarded by the async wrapper to the error middleware rather than escaping the process.</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"Where would you add logging?" · "What is middleware?"</w:t>
      </w:r>
    </w:p>
    <w:p>
      <w:pPr>
        <w:spacing w:after="70" w:before="260" w:line="285"/>
        <w:ind w:left="320" w:hanging="320"/>
      </w:pPr>
      <w:r>
        <w:rPr>
          <w:rFonts w:ascii="Arial" w:cs="Arial" w:eastAsia="Arial" w:hAnsi="Arial"/>
          <w:b/>
          <w:bCs/>
          <w:color w:val="8C2A2A"/>
          <w:sz w:val="20"/>
          <w:szCs w:val="20"/>
        </w:rPr>
        <w:t xml:space="preserve">45.  </w:t>
      </w:r>
      <w:r>
        <w:rPr>
          <w:rFonts w:ascii="Arial" w:cs="Arial" w:eastAsia="Arial" w:hAnsi="Arial"/>
          <w:b/>
          <w:bCs/>
          <w:color w:val="1A1A1A"/>
          <w:sz w:val="20"/>
          <w:szCs w:val="20"/>
        </w:rPr>
        <w:t xml:space="preserve">Explain your authentication and session flow.</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Security-adjacent architecture.</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“Registration requires a six-digit code emailed to the address, so every registered account has a verified email. On successful login we regenerate the session identifier before storing the user id, which is the defence against session fixation. The identifier lives in an HTTP-only cookie, so no script can read it. On every subsequent request the middleware turns that cookie back into a user id, and the guards check the role and then the specific record. Logout destroys the session server-side rather than only clearing the cookie.”</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You verify your email to register. Logging in gives you a new session id in a cookie the browser cannot read, and every request re-checks who you are.</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Sessions are held in the server process, which is correct for a single-instance pilot but would need a shared store to run more than one instance — a known scaling item.</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"Why not JWT?" — Answer: a server-side session can be revoked instantly; a JWT is valid until it expires. For a system holding applicant data, revocability mattered more than statelessness.</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9 · Business questions</w:t>
      </w:r>
    </w:p>
    <w:p>
      <w:pPr>
        <w:pBdr>
          <w:top w:val="single" w:color="8A6A1F" w:sz="12" w:space="8"/>
          <w:bottom w:val="single" w:color="8A6A1F" w:sz="12" w:space="8"/>
          <w:left w:val="single" w:color="8A6A1F" w:sz="12" w:space="8"/>
          <w:right w:val="single" w:color="8A6A1F" w:sz="12" w:space="8"/>
        </w:pBdr>
        <w:shd w:fill="F2EFE9" w:val="clear"/>
        <w:spacing w:after="200" w:before="200" w:line="290"/>
        <w:ind w:left="120" w:right="120"/>
      </w:pPr>
      <w:r>
        <w:rPr>
          <w:rFonts w:ascii="Arial" w:cs="Arial" w:eastAsia="Arial" w:hAnsi="Arial"/>
          <w:b/>
          <w:bCs/>
          <w:i w:val="false"/>
          <w:iCs w:val="false"/>
          <w:color w:val="8A6A1F"/>
          <w:sz w:val="20"/>
          <w:szCs w:val="20"/>
        </w:rPr>
        <w:t xml:space="preserve">Frame this correctly</w:t>
      </w:r>
      <w:r>
        <w:br/>
      </w:r>
      <w:r>
        <w:rPr>
          <w:rFonts w:ascii="Arial" w:cs="Arial" w:eastAsia="Arial" w:hAnsi="Arial"/>
          <w:b w:val="false"/>
          <w:bCs w:val="false"/>
          <w:i w:val="false"/>
          <w:iCs w:val="false"/>
          <w:color w:val="1A1A1A"/>
          <w:sz w:val="19"/>
          <w:szCs w:val="19"/>
        </w:rPr>
        <w:t xml:space="preserve">This is an academic capstone with a partner, not a start-up. Do not invent a revenue model — the system being free is a STATED objective, and inventing monetisation contradicts your own paper. Answer about cost, sustainability and value instead.</w:t>
      </w:r>
    </w:p>
    <w:p>
      <w:pPr>
        <w:spacing w:after="70" w:before="260" w:line="285"/>
        <w:ind w:left="320" w:hanging="320"/>
      </w:pPr>
      <w:r>
        <w:rPr>
          <w:rFonts w:ascii="Arial" w:cs="Arial" w:eastAsia="Arial" w:hAnsi="Arial"/>
          <w:b/>
          <w:bCs/>
          <w:color w:val="8C2A2A"/>
          <w:sz w:val="20"/>
          <w:szCs w:val="20"/>
        </w:rPr>
        <w:t xml:space="preserve">46.  </w:t>
      </w:r>
      <w:r>
        <w:rPr>
          <w:rFonts w:ascii="Arial" w:cs="Arial" w:eastAsia="Arial" w:hAnsi="Arial"/>
          <w:b/>
          <w:bCs/>
          <w:color w:val="1A1A1A"/>
          <w:sz w:val="20"/>
          <w:szCs w:val="20"/>
        </w:rPr>
        <w:t xml:space="preserve">What did this project cost to build?</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Feasibility awareness.</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“Essentially nothing in cash — the deliberate consequence of choosing free and open tooling. Angular, Node, Express and PostgreSQL are open source; Supabase, GitHub and GitHub Actions have free tiers sufficient for a pilot; the Gemini API has a free tier and the feature is optional anyway. The real cost was our time across the project timeline. That matters to the study: a system that requires a licence budget could not be adopted by the kind of local employer we are writing about.”</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No money, only our time. Everything we used is free or has a free tier — which is the point, because our target employers cannot afford licences.</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The one cost that would appear at scale is hosting a Node process and a database beyond free-tier limits, plus a domain and email sending.</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"So what would it cost to run for real?" — Next question.</w:t>
      </w:r>
    </w:p>
    <w:p>
      <w:pPr>
        <w:spacing w:after="70" w:before="260" w:line="285"/>
        <w:ind w:left="320" w:hanging="320"/>
      </w:pPr>
      <w:r>
        <w:rPr>
          <w:rFonts w:ascii="Arial" w:cs="Arial" w:eastAsia="Arial" w:hAnsi="Arial"/>
          <w:b/>
          <w:bCs/>
          <w:color w:val="8C2A2A"/>
          <w:sz w:val="20"/>
          <w:szCs w:val="20"/>
        </w:rPr>
        <w:t xml:space="preserve">47.  </w:t>
      </w:r>
      <w:r>
        <w:rPr>
          <w:rFonts w:ascii="Arial" w:cs="Arial" w:eastAsia="Arial" w:hAnsi="Arial"/>
          <w:b/>
          <w:bCs/>
          <w:color w:val="1A1A1A"/>
          <w:sz w:val="20"/>
          <w:szCs w:val="20"/>
        </w:rPr>
        <w:t xml:space="preserve">What would it cost to host and maintain?</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Sustainability.</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“For a single-company pilot: a domain at roughly a thousand pesos a year, a small virtual server or a platform free tier for the Node process, Supabase's free tier for the database, and a transactional email service — most of which have free allowances at our volume. Realistically a few hundred pesos a month, and plausibly zero at pilot scale. Maintenance is the larger cost and it is human: someone has to apply security updates and respond to problems.”</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A domain and a small server — a few hundred pesos a month at most, possibly free at our size. The bigger cost is someone's time to maintain it.</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The honest constraint is in our own Scope: development ends with the capstone and no maintenance follows. A real deployment would need an owner, and that is a conversation with the partner rather than a technical question.</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"Who maintains it after you graduate?" — See the next question; answer honestly.</w:t>
      </w:r>
    </w:p>
    <w:p>
      <w:pPr>
        <w:spacing w:after="70" w:before="260" w:line="285"/>
        <w:ind w:left="320" w:hanging="320"/>
      </w:pPr>
      <w:r>
        <w:rPr>
          <w:rFonts w:ascii="Arial" w:cs="Arial" w:eastAsia="Arial" w:hAnsi="Arial"/>
          <w:b/>
          <w:bCs/>
          <w:color w:val="8C2A2A"/>
          <w:sz w:val="20"/>
          <w:szCs w:val="20"/>
        </w:rPr>
        <w:t xml:space="preserve">48.  </w:t>
      </w:r>
      <w:r>
        <w:rPr>
          <w:rFonts w:ascii="Arial" w:cs="Arial" w:eastAsia="Arial" w:hAnsi="Arial"/>
          <w:b/>
          <w:bCs/>
          <w:color w:val="1A1A1A"/>
          <w:sz w:val="20"/>
          <w:szCs w:val="20"/>
        </w:rPr>
        <w:t xml:space="preserve">What is your revenue model?</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Sometimes a trap. The correct answer is that there is not one, and why.</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“There is none, deliberately. The system being completely free is one of our stated objectives, because cost is part of the problem we identified — most existing résumé builders charge for core features, and commercial screening systems are priced for large enterprises. Adding a paid tier would exclude exactly the people the study is about. If someone wanted to sustain it beyond the study, the honest options are institutional hosting by a university career office or sponsorship by partner employers, not charging applicants.”</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There is no revenue model on purpose. Being free is one of our objectives, because cost is part of the problem.</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Charging the employer rather than the applicant would preserve the ethic, and is the model most defensible if it were ever continued.</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"So is it sustainable?" — Answer honestly: not without an owner. Say so.</w:t>
      </w:r>
    </w:p>
    <w:p>
      <w:pPr>
        <w:spacing w:after="70" w:before="260" w:line="285"/>
        <w:ind w:left="320" w:hanging="320"/>
      </w:pPr>
      <w:r>
        <w:rPr>
          <w:rFonts w:ascii="Arial" w:cs="Arial" w:eastAsia="Arial" w:hAnsi="Arial"/>
          <w:b/>
          <w:bCs/>
          <w:color w:val="8C2A2A"/>
          <w:sz w:val="20"/>
          <w:szCs w:val="20"/>
        </w:rPr>
        <w:t xml:space="preserve">49.  </w:t>
      </w:r>
      <w:r>
        <w:rPr>
          <w:rFonts w:ascii="Arial" w:cs="Arial" w:eastAsia="Arial" w:hAnsi="Arial"/>
          <w:b/>
          <w:bCs/>
          <w:color w:val="1A1A1A"/>
          <w:sz w:val="20"/>
          <w:szCs w:val="20"/>
        </w:rPr>
        <w:t xml:space="preserve">Who is your market, and would anyone actually use this?</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Adoption realism.</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“The immediate users are the two groups in our evaluation: job seekers with little experience writing a résumé, and the HR staff of partner companies. Whether they would adopt it is exactly what the user acceptance testing is designed to find out, and I would not claim the answer in advance. What we can say is that our partner's HR department agreed to participate, which is a meaningful signal that the problem is real to them.”</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Fresh graduates and local HR departments. Whether they adopt it is what our testing is meant to measure.</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The adoption barrier is the two-sided-market problem: the system is only useful to seekers if employers post, and only useful to employers if seekers apply. Starting with one committed partner is the standard way to bootstrap that.</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"What is your plan if the HR staff rate it badly?" — Answer: that is a finding, and reporting it honestly is the research contribution.</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10 · Deployment questions</w:t>
      </w:r>
    </w:p>
    <w:p>
      <w:pPr>
        <w:pBdr>
          <w:top w:val="single" w:color="8C2A2A" w:sz="12" w:space="8"/>
          <w:bottom w:val="single" w:color="8C2A2A" w:sz="12" w:space="8"/>
          <w:left w:val="single" w:color="8C2A2A" w:sz="12" w:space="8"/>
          <w:right w:val="single" w:color="8C2A2A" w:sz="12" w:space="8"/>
        </w:pBdr>
        <w:shd w:fill="F2EFE9" w:val="clear"/>
        <w:spacing w:after="200" w:before="200" w:line="290"/>
        <w:ind w:left="120" w:right="120"/>
      </w:pPr>
      <w:r>
        <w:rPr>
          <w:rFonts w:ascii="Arial" w:cs="Arial" w:eastAsia="Arial" w:hAnsi="Arial"/>
          <w:b/>
          <w:bCs/>
          <w:i w:val="false"/>
          <w:iCs w:val="false"/>
          <w:color w:val="8C2A2A"/>
          <w:sz w:val="20"/>
          <w:szCs w:val="20"/>
        </w:rPr>
        <w:t xml:space="preserve">Your position, stated once and consistently</w:t>
      </w:r>
      <w:r>
        <w:br/>
      </w:r>
      <w:r>
        <w:rPr>
          <w:rFonts w:ascii="Arial" w:cs="Arial" w:eastAsia="Arial" w:hAnsi="Arial"/>
          <w:b w:val="false"/>
          <w:bCs w:val="false"/>
          <w:i w:val="false"/>
          <w:iCs w:val="false"/>
          <w:color w:val="1A1A1A"/>
          <w:sz w:val="19"/>
          <w:szCs w:val="19"/>
        </w:rPr>
        <w:t xml:space="preserve">Not deployed. Runs locally. Demonstration runs in the browser. The path is documented and the safeguards are built. Never imply a live site exists — a panelist may ask for the URL.</w:t>
      </w:r>
    </w:p>
    <w:p>
      <w:pPr>
        <w:spacing w:after="70" w:before="260" w:line="285"/>
        <w:ind w:left="320" w:hanging="320"/>
      </w:pPr>
      <w:r>
        <w:rPr>
          <w:rFonts w:ascii="Arial" w:cs="Arial" w:eastAsia="Arial" w:hAnsi="Arial"/>
          <w:b/>
          <w:bCs/>
          <w:color w:val="8C2A2A"/>
          <w:sz w:val="20"/>
          <w:szCs w:val="20"/>
        </w:rPr>
        <w:t xml:space="preserve">50.  </w:t>
      </w:r>
      <w:r>
        <w:rPr>
          <w:rFonts w:ascii="Arial" w:cs="Arial" w:eastAsia="Arial" w:hAnsi="Arial"/>
          <w:b/>
          <w:bCs/>
          <w:color w:val="1A1A1A"/>
          <w:sz w:val="20"/>
          <w:szCs w:val="20"/>
        </w:rPr>
        <w:t xml:space="preserve">How would you deploy this?</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Even without a deployment, you must know the procedure.</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“Three pieces. The database is a Supabase project, created by running our single schema file in their SQL editor. The server runs as a Node process with a DATABASE_URL and the production environment variables set, behind an HTTPS reverse proxy such as nginx or Caddy. The Angular client is built in API mode and served by that same Node process, which keeps the session cookie same-site with no CORS involved. On top of that we set NODE_ENV to production, which makes the server refuse to start if the session secret is still the development default, if debug mode is on, or if secure cookies are not enabled.”</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Database on Supabase, Node server behind an HTTPS proxy, and the built Angular app served by the same server.</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The production and demo builds are separate configurations on purpose — we found and fixed a bug where the production bundle was built in demo mode, which would have silently kept every visitor's data in their own browser with authentication unreachable.</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"Why the same origin?" — So the cookie is first-party and no CORS configuration is needed, which removes a whole class of mistakes.</w:t>
      </w:r>
    </w:p>
    <w:p>
      <w:pPr>
        <w:spacing w:after="70" w:before="260" w:line="285"/>
        <w:ind w:left="320" w:hanging="320"/>
      </w:pPr>
      <w:r>
        <w:rPr>
          <w:rFonts w:ascii="Arial" w:cs="Arial" w:eastAsia="Arial" w:hAnsi="Arial"/>
          <w:b/>
          <w:bCs/>
          <w:color w:val="8C2A2A"/>
          <w:sz w:val="20"/>
          <w:szCs w:val="20"/>
        </w:rPr>
        <w:t xml:space="preserve">51.  </w:t>
      </w:r>
      <w:r>
        <w:rPr>
          <w:rFonts w:ascii="Arial" w:cs="Arial" w:eastAsia="Arial" w:hAnsi="Arial"/>
          <w:b/>
          <w:bCs/>
          <w:color w:val="1A1A1A"/>
          <w:sz w:val="20"/>
          <w:szCs w:val="20"/>
        </w:rPr>
        <w:t xml:space="preserve">What about SSL, domains and monitoring?</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Operational completeness.</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“SSL would be terminated at the reverse proxy, with a certificate from Let's Encrypt renewed automatically, and the secure-cookie and trust-proxy settings turned on so that sessions are HTTPS-only and the rate limiters see real client addresses rather than the proxy's. A domain would be registered and pointed at the host. Monitoring is the honest gap — we have a health endpoint and server logging, but no uptime monitoring or alerting, and I would not claim otherwise.”</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HTTPS via Let's Encrypt at the proxy, with the secure-cookie settings switched on. We have a health check but no real monitoring yet.</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TRUST_PROXY matters specifically for the rate limiters — without it every client appears to share the proxy's IP address and one user could exhaust everyone's limit.</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"What is your uptime target?" — Do not invent one. Say it has not been set because there is no production deployment.</w:t>
      </w:r>
    </w:p>
    <w:p>
      <w:pPr>
        <w:spacing w:after="70" w:before="260" w:line="285"/>
        <w:ind w:left="320" w:hanging="320"/>
      </w:pPr>
      <w:r>
        <w:rPr>
          <w:rFonts w:ascii="Arial" w:cs="Arial" w:eastAsia="Arial" w:hAnsi="Arial"/>
          <w:b/>
          <w:bCs/>
          <w:color w:val="8C2A2A"/>
          <w:sz w:val="20"/>
          <w:szCs w:val="20"/>
        </w:rPr>
        <w:t xml:space="preserve">52.  </w:t>
      </w:r>
      <w:r>
        <w:rPr>
          <w:rFonts w:ascii="Arial" w:cs="Arial" w:eastAsia="Arial" w:hAnsi="Arial"/>
          <w:b/>
          <w:bCs/>
          <w:color w:val="1A1A1A"/>
          <w:sz w:val="20"/>
          <w:szCs w:val="20"/>
        </w:rPr>
        <w:t xml:space="preserve">Do you have CI/CD?</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Modern practice.</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“Continuous integration, yes — three jobs on every push and every pull request: the Angular build, the server type-check with the engine tests, and the API, email and extraction suites against a temporary PostgreSQL service container. It needs no secrets, so it passes for anyone who clones the repository. Continuous DEPLOYMENT, no — because there is nothing deployed to deploy to. Adding a deploy step would be straightforward once a host exists.”</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Yes for automatic testing on every change. No automatic deployment, because we have not deployed yet.</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Being precise about the distinction matters — many projects claim CI/CD when they have only CI.</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"What does your CI actually run?" · "Has it ever caught something?" — Yes: say so, it is a strong answer.</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11 · One hundred difficult questions</w:t>
      </w:r>
    </w:p>
    <w:p>
      <w:pPr>
        <w:pBdr>
          <w:top w:val="single" w:color="8A6A1F" w:sz="12" w:space="8"/>
          <w:bottom w:val="single" w:color="8A6A1F" w:sz="12" w:space="8"/>
          <w:left w:val="single" w:color="8A6A1F" w:sz="12" w:space="8"/>
          <w:right w:val="single" w:color="8A6A1F" w:sz="12" w:space="8"/>
        </w:pBdr>
        <w:shd w:fill="F2EFE9" w:val="clear"/>
        <w:spacing w:after="200" w:before="200" w:line="290"/>
        <w:ind w:left="120" w:right="120"/>
      </w:pPr>
      <w:r>
        <w:rPr>
          <w:rFonts w:ascii="Arial" w:cs="Arial" w:eastAsia="Arial" w:hAnsi="Arial"/>
          <w:b/>
          <w:bCs/>
          <w:i w:val="false"/>
          <w:iCs w:val="false"/>
          <w:color w:val="8A6A1F"/>
          <w:sz w:val="20"/>
          <w:szCs w:val="20"/>
        </w:rPr>
        <w:t xml:space="preserve">How to drill these</w:t>
      </w:r>
      <w:r>
        <w:br/>
      </w:r>
      <w:r>
        <w:rPr>
          <w:rFonts w:ascii="Arial" w:cs="Arial" w:eastAsia="Arial" w:hAnsi="Arial"/>
          <w:b w:val="false"/>
          <w:bCs w:val="false"/>
          <w:i w:val="false"/>
          <w:iCs w:val="false"/>
          <w:color w:val="1A1A1A"/>
          <w:sz w:val="19"/>
          <w:szCs w:val="19"/>
        </w:rPr>
        <w:t xml:space="preserve">Do not read them and nod. Have someone read a question aloud at random; answer OUT LOUD in under sixty seconds; have them ask "why?" to whatever you said. If your answer collapses on the first "why", it was memorised rather than understood. Questions marked ⚠ are traps — the obvious answer is wrong.</w:t>
      </w:r>
    </w:p>
    <w:p>
      <w:pPr>
        <w:spacing w:after="90" w:before="220"/>
      </w:pPr>
      <w:r>
        <w:rPr>
          <w:rFonts w:ascii="Arial" w:cs="Arial" w:eastAsia="Arial" w:hAnsi="Arial"/>
          <w:b/>
          <w:bCs/>
          <w:color w:val="8A6A1F"/>
          <w:sz w:val="19"/>
          <w:szCs w:val="19"/>
        </w:rPr>
        <w:t xml:space="preserve">Concept and contribution</w:t>
      </w:r>
    </w:p>
    <w:p>
      <w:pPr>
        <w:spacing w:after="55" w:line="270"/>
        <w:ind w:left="400" w:hanging="400"/>
      </w:pPr>
      <w:r>
        <w:rPr>
          <w:rFonts w:ascii="Consolas" w:cs="Consolas" w:eastAsia="Consolas" w:hAnsi="Consolas"/>
          <w:color w:val="8C2A2A"/>
          <w:sz w:val="16"/>
          <w:szCs w:val="16"/>
        </w:rPr>
        <w:t xml:space="preserve">  1.  </w:t>
      </w:r>
      <w:r>
        <w:rPr>
          <w:rFonts w:ascii="Arial" w:cs="Arial" w:eastAsia="Arial" w:hAnsi="Arial"/>
          <w:color w:val="2E2E2E"/>
          <w:sz w:val="18"/>
          <w:szCs w:val="18"/>
        </w:rPr>
        <w:t xml:space="preserve">In one sentence, what is your contribution to knowledge — not to software?</w:t>
      </w:r>
    </w:p>
    <w:p>
      <w:pPr>
        <w:spacing w:after="55" w:line="270"/>
        <w:ind w:left="400" w:hanging="400"/>
      </w:pPr>
      <w:r>
        <w:rPr>
          <w:rFonts w:ascii="Consolas" w:cs="Consolas" w:eastAsia="Consolas" w:hAnsi="Consolas"/>
          <w:color w:val="8C2A2A"/>
          <w:sz w:val="16"/>
          <w:szCs w:val="16"/>
        </w:rPr>
        <w:t xml:space="preserve">  2.  </w:t>
      </w:r>
      <w:r>
        <w:rPr>
          <w:rFonts w:ascii="Arial" w:cs="Arial" w:eastAsia="Arial" w:hAnsi="Arial"/>
          <w:color w:val="2E2E2E"/>
          <w:sz w:val="18"/>
          <w:szCs w:val="18"/>
        </w:rPr>
        <w:t xml:space="preserve">If I removed the matching engine, would this still be a capstone? Why?</w:t>
      </w:r>
    </w:p>
    <w:p>
      <w:pPr>
        <w:spacing w:after="55" w:line="270"/>
        <w:ind w:left="400" w:hanging="400"/>
      </w:pPr>
      <w:r>
        <w:rPr>
          <w:rFonts w:ascii="Consolas" w:cs="Consolas" w:eastAsia="Consolas" w:hAnsi="Consolas"/>
          <w:color w:val="8C2A2A"/>
          <w:sz w:val="16"/>
          <w:szCs w:val="16"/>
        </w:rPr>
        <w:t xml:space="preserve">  3.  </w:t>
      </w:r>
      <w:r>
        <w:rPr>
          <w:rFonts w:ascii="Arial" w:cs="Arial" w:eastAsia="Arial" w:hAnsi="Arial"/>
          <w:color w:val="2E2E2E"/>
          <w:sz w:val="18"/>
          <w:szCs w:val="18"/>
        </w:rPr>
        <w:t xml:space="preserve">⚠ Your title says "ATS-inspired". Inspired by what, specifically, and what did you deliberately not copy?</w:t>
      </w:r>
    </w:p>
    <w:p>
      <w:pPr>
        <w:spacing w:after="55" w:line="270"/>
        <w:ind w:left="400" w:hanging="400"/>
      </w:pPr>
      <w:r>
        <w:rPr>
          <w:rFonts w:ascii="Consolas" w:cs="Consolas" w:eastAsia="Consolas" w:hAnsi="Consolas"/>
          <w:color w:val="8C2A2A"/>
          <w:sz w:val="16"/>
          <w:szCs w:val="16"/>
        </w:rPr>
        <w:t xml:space="preserve">  4.  </w:t>
      </w:r>
      <w:r>
        <w:rPr>
          <w:rFonts w:ascii="Arial" w:cs="Arial" w:eastAsia="Arial" w:hAnsi="Arial"/>
          <w:color w:val="2E2E2E"/>
          <w:sz w:val="18"/>
          <w:szCs w:val="18"/>
        </w:rPr>
        <w:t xml:space="preserve">Name one paper that contradicts your approach. How do you answer it?</w:t>
      </w:r>
    </w:p>
    <w:p>
      <w:pPr>
        <w:spacing w:after="55" w:line="270"/>
        <w:ind w:left="400" w:hanging="400"/>
      </w:pPr>
      <w:r>
        <w:rPr>
          <w:rFonts w:ascii="Consolas" w:cs="Consolas" w:eastAsia="Consolas" w:hAnsi="Consolas"/>
          <w:color w:val="8C2A2A"/>
          <w:sz w:val="16"/>
          <w:szCs w:val="16"/>
        </w:rPr>
        <w:t xml:space="preserve">  5.  </w:t>
      </w:r>
      <w:r>
        <w:rPr>
          <w:rFonts w:ascii="Arial" w:cs="Arial" w:eastAsia="Arial" w:hAnsi="Arial"/>
          <w:color w:val="2E2E2E"/>
          <w:sz w:val="18"/>
          <w:szCs w:val="18"/>
        </w:rPr>
        <w:t xml:space="preserve">Is transparency actually good for the employer, or only for the applicant?</w:t>
      </w:r>
    </w:p>
    <w:p>
      <w:pPr>
        <w:spacing w:after="55" w:line="270"/>
        <w:ind w:left="400" w:hanging="400"/>
      </w:pPr>
      <w:r>
        <w:rPr>
          <w:rFonts w:ascii="Consolas" w:cs="Consolas" w:eastAsia="Consolas" w:hAnsi="Consolas"/>
          <w:color w:val="8C2A2A"/>
          <w:sz w:val="16"/>
          <w:szCs w:val="16"/>
        </w:rPr>
        <w:t xml:space="preserve">  6.  </w:t>
      </w:r>
      <w:r>
        <w:rPr>
          <w:rFonts w:ascii="Arial" w:cs="Arial" w:eastAsia="Arial" w:hAnsi="Arial"/>
          <w:color w:val="2E2E2E"/>
          <w:sz w:val="18"/>
          <w:szCs w:val="18"/>
        </w:rPr>
        <w:t xml:space="preserve">If your partner asked you to hide the score from applicants, would you? What does that tell us about your study?</w:t>
      </w:r>
    </w:p>
    <w:p>
      <w:pPr>
        <w:spacing w:after="55" w:line="270"/>
        <w:ind w:left="400" w:hanging="400"/>
      </w:pPr>
      <w:r>
        <w:rPr>
          <w:rFonts w:ascii="Consolas" w:cs="Consolas" w:eastAsia="Consolas" w:hAnsi="Consolas"/>
          <w:color w:val="8C2A2A"/>
          <w:sz w:val="16"/>
          <w:szCs w:val="16"/>
        </w:rPr>
        <w:t xml:space="preserve">  7.  </w:t>
      </w:r>
      <w:r>
        <w:rPr>
          <w:rFonts w:ascii="Arial" w:cs="Arial" w:eastAsia="Arial" w:hAnsi="Arial"/>
          <w:color w:val="2E2E2E"/>
          <w:sz w:val="18"/>
          <w:szCs w:val="18"/>
        </w:rPr>
        <w:t xml:space="preserve">⚠ You say nobody is auto-rejected. But a low score means nobody reads them. Is that not rejection with extra steps?</w:t>
      </w:r>
    </w:p>
    <w:p>
      <w:pPr>
        <w:spacing w:after="55" w:line="270"/>
        <w:ind w:left="400" w:hanging="400"/>
      </w:pPr>
      <w:r>
        <w:rPr>
          <w:rFonts w:ascii="Consolas" w:cs="Consolas" w:eastAsia="Consolas" w:hAnsi="Consolas"/>
          <w:color w:val="8C2A2A"/>
          <w:sz w:val="16"/>
          <w:szCs w:val="16"/>
        </w:rPr>
        <w:t xml:space="preserve">  8.  </w:t>
      </w:r>
      <w:r>
        <w:rPr>
          <w:rFonts w:ascii="Arial" w:cs="Arial" w:eastAsia="Arial" w:hAnsi="Arial"/>
          <w:color w:val="2E2E2E"/>
          <w:sz w:val="18"/>
          <w:szCs w:val="18"/>
        </w:rPr>
        <w:t xml:space="preserve">What would falsify your hypothesis?</w:t>
      </w:r>
    </w:p>
    <w:p>
      <w:pPr>
        <w:spacing w:after="55" w:line="270"/>
        <w:ind w:left="400" w:hanging="400"/>
      </w:pPr>
      <w:r>
        <w:rPr>
          <w:rFonts w:ascii="Consolas" w:cs="Consolas" w:eastAsia="Consolas" w:hAnsi="Consolas"/>
          <w:color w:val="8C2A2A"/>
          <w:sz w:val="16"/>
          <w:szCs w:val="16"/>
        </w:rPr>
        <w:t xml:space="preserve">  9.  </w:t>
      </w:r>
      <w:r>
        <w:rPr>
          <w:rFonts w:ascii="Arial" w:cs="Arial" w:eastAsia="Arial" w:hAnsi="Arial"/>
          <w:color w:val="2E2E2E"/>
          <w:sz w:val="18"/>
          <w:szCs w:val="18"/>
        </w:rPr>
        <w:t xml:space="preserve">Why is this an IT capstone rather than an HR or psychology study?</w:t>
      </w:r>
    </w:p>
    <w:p>
      <w:pPr>
        <w:spacing w:after="55" w:line="270"/>
        <w:ind w:left="400" w:hanging="400"/>
      </w:pPr>
      <w:r>
        <w:rPr>
          <w:rFonts w:ascii="Consolas" w:cs="Consolas" w:eastAsia="Consolas" w:hAnsi="Consolas"/>
          <w:color w:val="8C2A2A"/>
          <w:sz w:val="16"/>
          <w:szCs w:val="16"/>
        </w:rPr>
        <w:t xml:space="preserve"> 10.  </w:t>
      </w:r>
      <w:r>
        <w:rPr>
          <w:rFonts w:ascii="Arial" w:cs="Arial" w:eastAsia="Arial" w:hAnsi="Arial"/>
          <w:color w:val="2E2E2E"/>
          <w:sz w:val="18"/>
          <w:szCs w:val="18"/>
        </w:rPr>
        <w:t xml:space="preserve">What is the smallest version of this project that would still be worth doing?</w:t>
      </w:r>
    </w:p>
    <w:p>
      <w:pPr>
        <w:spacing w:after="90" w:before="220"/>
      </w:pPr>
      <w:r>
        <w:rPr>
          <w:rFonts w:ascii="Arial" w:cs="Arial" w:eastAsia="Arial" w:hAnsi="Arial"/>
          <w:b/>
          <w:bCs/>
          <w:color w:val="8A6A1F"/>
          <w:sz w:val="19"/>
          <w:szCs w:val="19"/>
        </w:rPr>
        <w:t xml:space="preserve">The scoring formula</w:t>
      </w:r>
    </w:p>
    <w:p>
      <w:pPr>
        <w:spacing w:after="55" w:line="270"/>
        <w:ind w:left="400" w:hanging="400"/>
      </w:pPr>
      <w:r>
        <w:rPr>
          <w:rFonts w:ascii="Consolas" w:cs="Consolas" w:eastAsia="Consolas" w:hAnsi="Consolas"/>
          <w:color w:val="8C2A2A"/>
          <w:sz w:val="16"/>
          <w:szCs w:val="16"/>
        </w:rPr>
        <w:t xml:space="preserve"> 11.  </w:t>
      </w:r>
      <w:r>
        <w:rPr>
          <w:rFonts w:ascii="Arial" w:cs="Arial" w:eastAsia="Arial" w:hAnsi="Arial"/>
          <w:color w:val="2E2E2E"/>
          <w:sz w:val="18"/>
          <w:szCs w:val="18"/>
        </w:rPr>
        <w:t xml:space="preserve">Compute this for me: 5 skills required, applicant has 2; master's required, applicant has bachelor's; 24 months required, applicant has 30.</w:t>
      </w:r>
    </w:p>
    <w:p>
      <w:pPr>
        <w:spacing w:after="55" w:line="270"/>
        <w:ind w:left="400" w:hanging="400"/>
      </w:pPr>
      <w:r>
        <w:rPr>
          <w:rFonts w:ascii="Consolas" w:cs="Consolas" w:eastAsia="Consolas" w:hAnsi="Consolas"/>
          <w:color w:val="8C2A2A"/>
          <w:sz w:val="16"/>
          <w:szCs w:val="16"/>
        </w:rPr>
        <w:t xml:space="preserve"> 12.  </w:t>
      </w:r>
      <w:r>
        <w:rPr>
          <w:rFonts w:ascii="Arial" w:cs="Arial" w:eastAsia="Arial" w:hAnsi="Arial"/>
          <w:color w:val="2E2E2E"/>
          <w:sz w:val="18"/>
          <w:szCs w:val="18"/>
        </w:rPr>
        <w:t xml:space="preserve">Why is skills worth exactly double education? Not 1.5 times, not triple?</w:t>
      </w:r>
    </w:p>
    <w:p>
      <w:pPr>
        <w:spacing w:after="55" w:line="270"/>
        <w:ind w:left="400" w:hanging="400"/>
      </w:pPr>
      <w:r>
        <w:rPr>
          <w:rFonts w:ascii="Consolas" w:cs="Consolas" w:eastAsia="Consolas" w:hAnsi="Consolas"/>
          <w:color w:val="8C2A2A"/>
          <w:sz w:val="16"/>
          <w:szCs w:val="16"/>
        </w:rPr>
        <w:t xml:space="preserve"> 13.  </w:t>
      </w:r>
      <w:r>
        <w:rPr>
          <w:rFonts w:ascii="Arial" w:cs="Arial" w:eastAsia="Arial" w:hAnsi="Arial"/>
          <w:color w:val="2E2E2E"/>
          <w:sz w:val="18"/>
          <w:szCs w:val="18"/>
        </w:rPr>
        <w:t xml:space="preserve">⚠ If education and experience are both 25, why not merge them into one 50 percent "background" component?</w:t>
      </w:r>
    </w:p>
    <w:p>
      <w:pPr>
        <w:spacing w:after="55" w:line="270"/>
        <w:ind w:left="400" w:hanging="400"/>
      </w:pPr>
      <w:r>
        <w:rPr>
          <w:rFonts w:ascii="Consolas" w:cs="Consolas" w:eastAsia="Consolas" w:hAnsi="Consolas"/>
          <w:color w:val="8C2A2A"/>
          <w:sz w:val="16"/>
          <w:szCs w:val="16"/>
        </w:rPr>
        <w:t xml:space="preserve"> 14.  </w:t>
      </w:r>
      <w:r>
        <w:rPr>
          <w:rFonts w:ascii="Arial" w:cs="Arial" w:eastAsia="Arial" w:hAnsi="Arial"/>
          <w:color w:val="2E2E2E"/>
          <w:sz w:val="18"/>
          <w:szCs w:val="18"/>
        </w:rPr>
        <w:t xml:space="preserve">Your education ranks are linear — bachelor is 4, vocational is 2. Is a bachelor's degree twice a TESDA certificate?</w:t>
      </w:r>
    </w:p>
    <w:p>
      <w:pPr>
        <w:spacing w:after="55" w:line="270"/>
        <w:ind w:left="400" w:hanging="400"/>
      </w:pPr>
      <w:r>
        <w:rPr>
          <w:rFonts w:ascii="Consolas" w:cs="Consolas" w:eastAsia="Consolas" w:hAnsi="Consolas"/>
          <w:color w:val="8C2A2A"/>
          <w:sz w:val="16"/>
          <w:szCs w:val="16"/>
        </w:rPr>
        <w:t xml:space="preserve"> 15.  </w:t>
      </w:r>
      <w:r>
        <w:rPr>
          <w:rFonts w:ascii="Arial" w:cs="Arial" w:eastAsia="Arial" w:hAnsi="Arial"/>
          <w:color w:val="2E2E2E"/>
          <w:sz w:val="18"/>
          <w:szCs w:val="18"/>
        </w:rPr>
        <w:t xml:space="preserve">A fresh graduate with zero experience caps at 75. Defend that to a fresh graduate.</w:t>
      </w:r>
    </w:p>
    <w:p>
      <w:pPr>
        <w:spacing w:after="55" w:line="270"/>
        <w:ind w:left="400" w:hanging="400"/>
      </w:pPr>
      <w:r>
        <w:rPr>
          <w:rFonts w:ascii="Consolas" w:cs="Consolas" w:eastAsia="Consolas" w:hAnsi="Consolas"/>
          <w:color w:val="8C2A2A"/>
          <w:sz w:val="16"/>
          <w:szCs w:val="16"/>
        </w:rPr>
        <w:t xml:space="preserve"> 16.  </w:t>
      </w:r>
      <w:r>
        <w:rPr>
          <w:rFonts w:ascii="Arial" w:cs="Arial" w:eastAsia="Arial" w:hAnsi="Arial"/>
          <w:color w:val="2E2E2E"/>
          <w:sz w:val="18"/>
          <w:szCs w:val="18"/>
        </w:rPr>
        <w:t xml:space="preserve">What score does an applicant get for a posting with no requirements at all? Is that sensible?</w:t>
      </w:r>
    </w:p>
    <w:p>
      <w:pPr>
        <w:spacing w:after="55" w:line="270"/>
        <w:ind w:left="400" w:hanging="400"/>
      </w:pPr>
      <w:r>
        <w:rPr>
          <w:rFonts w:ascii="Consolas" w:cs="Consolas" w:eastAsia="Consolas" w:hAnsi="Consolas"/>
          <w:color w:val="8C2A2A"/>
          <w:sz w:val="16"/>
          <w:szCs w:val="16"/>
        </w:rPr>
        <w:t xml:space="preserve"> 17.  </w:t>
      </w:r>
      <w:r>
        <w:rPr>
          <w:rFonts w:ascii="Arial" w:cs="Arial" w:eastAsia="Arial" w:hAnsi="Arial"/>
          <w:color w:val="2E2E2E"/>
          <w:sz w:val="18"/>
          <w:szCs w:val="18"/>
        </w:rPr>
        <w:t xml:space="preserve">Two applicants score 80. One has all skills and no degree; the other has the degree and half the skills. Should they rank equally?</w:t>
      </w:r>
    </w:p>
    <w:p>
      <w:pPr>
        <w:spacing w:after="55" w:line="270"/>
        <w:ind w:left="400" w:hanging="400"/>
      </w:pPr>
      <w:r>
        <w:rPr>
          <w:rFonts w:ascii="Consolas" w:cs="Consolas" w:eastAsia="Consolas" w:hAnsi="Consolas"/>
          <w:color w:val="8C2A2A"/>
          <w:sz w:val="16"/>
          <w:szCs w:val="16"/>
        </w:rPr>
        <w:t xml:space="preserve"> 18.  </w:t>
      </w:r>
      <w:r>
        <w:rPr>
          <w:rFonts w:ascii="Arial" w:cs="Arial" w:eastAsia="Arial" w:hAnsi="Arial"/>
          <w:color w:val="2E2E2E"/>
          <w:sz w:val="18"/>
          <w:szCs w:val="18"/>
        </w:rPr>
        <w:t xml:space="preserve">Why round half-up rather than truncate? Does it matter?</w:t>
      </w:r>
    </w:p>
    <w:p>
      <w:pPr>
        <w:spacing w:after="55" w:line="270"/>
        <w:ind w:left="400" w:hanging="400"/>
      </w:pPr>
      <w:r>
        <w:rPr>
          <w:rFonts w:ascii="Consolas" w:cs="Consolas" w:eastAsia="Consolas" w:hAnsi="Consolas"/>
          <w:color w:val="8C2A2A"/>
          <w:sz w:val="16"/>
          <w:szCs w:val="16"/>
        </w:rPr>
        <w:t xml:space="preserve"> 19.  </w:t>
      </w:r>
      <w:r>
        <w:rPr>
          <w:rFonts w:ascii="Arial" w:cs="Arial" w:eastAsia="Arial" w:hAnsi="Arial"/>
          <w:color w:val="2E2E2E"/>
          <w:sz w:val="18"/>
          <w:szCs w:val="18"/>
        </w:rPr>
        <w:t xml:space="preserve">Your thresholds are 80 and 50. Where did those come from?</w:t>
      </w:r>
    </w:p>
    <w:p>
      <w:pPr>
        <w:spacing w:after="55" w:line="270"/>
        <w:ind w:left="400" w:hanging="400"/>
      </w:pPr>
      <w:r>
        <w:rPr>
          <w:rFonts w:ascii="Consolas" w:cs="Consolas" w:eastAsia="Consolas" w:hAnsi="Consolas"/>
          <w:color w:val="8C2A2A"/>
          <w:sz w:val="16"/>
          <w:szCs w:val="16"/>
        </w:rPr>
        <w:t xml:space="preserve"> 20.  </w:t>
      </w:r>
      <w:r>
        <w:rPr>
          <w:rFonts w:ascii="Arial" w:cs="Arial" w:eastAsia="Arial" w:hAnsi="Arial"/>
          <w:color w:val="2E2E2E"/>
          <w:sz w:val="18"/>
          <w:szCs w:val="18"/>
        </w:rPr>
        <w:t xml:space="preserve">If the weights live in the database, what stops an administrator setting skills to 100 percent?</w:t>
      </w:r>
    </w:p>
    <w:p>
      <w:pPr>
        <w:spacing w:after="55" w:line="270"/>
        <w:ind w:left="400" w:hanging="400"/>
      </w:pPr>
      <w:r>
        <w:rPr>
          <w:rFonts w:ascii="Consolas" w:cs="Consolas" w:eastAsia="Consolas" w:hAnsi="Consolas"/>
          <w:color w:val="8C2A2A"/>
          <w:sz w:val="16"/>
          <w:szCs w:val="16"/>
        </w:rPr>
        <w:t xml:space="preserve"> 21.  </w:t>
      </w:r>
      <w:r>
        <w:rPr>
          <w:rFonts w:ascii="Arial" w:cs="Arial" w:eastAsia="Arial" w:hAnsi="Arial"/>
          <w:color w:val="2E2E2E"/>
          <w:sz w:val="18"/>
          <w:szCs w:val="18"/>
        </w:rPr>
        <w:t xml:space="preserve">How would you validate the weights empirically if you had two years?</w:t>
      </w:r>
    </w:p>
    <w:p>
      <w:pPr>
        <w:spacing w:after="55" w:line="270"/>
        <w:ind w:left="400" w:hanging="400"/>
      </w:pPr>
      <w:r>
        <w:rPr>
          <w:rFonts w:ascii="Consolas" w:cs="Consolas" w:eastAsia="Consolas" w:hAnsi="Consolas"/>
          <w:color w:val="8C2A2A"/>
          <w:sz w:val="16"/>
          <w:szCs w:val="16"/>
        </w:rPr>
        <w:t xml:space="preserve"> 22.  </w:t>
      </w:r>
      <w:r>
        <w:rPr>
          <w:rFonts w:ascii="Arial" w:cs="Arial" w:eastAsia="Arial" w:hAnsi="Arial"/>
          <w:color w:val="2E2E2E"/>
          <w:sz w:val="18"/>
          <w:szCs w:val="18"/>
        </w:rPr>
        <w:t xml:space="preserve">⚠ Is your formula not just a weighted average anyone could write in Excel?</w:t>
      </w:r>
    </w:p>
    <w:p>
      <w:pPr>
        <w:spacing w:after="55" w:line="270"/>
        <w:ind w:left="400" w:hanging="400"/>
      </w:pPr>
      <w:r>
        <w:rPr>
          <w:rFonts w:ascii="Consolas" w:cs="Consolas" w:eastAsia="Consolas" w:hAnsi="Consolas"/>
          <w:color w:val="8C2A2A"/>
          <w:sz w:val="16"/>
          <w:szCs w:val="16"/>
        </w:rPr>
        <w:t xml:space="preserve"> 23.  </w:t>
      </w:r>
      <w:r>
        <w:rPr>
          <w:rFonts w:ascii="Arial" w:cs="Arial" w:eastAsia="Arial" w:hAnsi="Arial"/>
          <w:color w:val="2E2E2E"/>
          <w:sz w:val="18"/>
          <w:szCs w:val="18"/>
        </w:rPr>
        <w:t xml:space="preserve">What does your system do that a spreadsheet could not?</w:t>
      </w:r>
    </w:p>
    <w:p>
      <w:pPr>
        <w:spacing w:after="55" w:line="270"/>
        <w:ind w:left="400" w:hanging="400"/>
      </w:pPr>
      <w:r>
        <w:rPr>
          <w:rFonts w:ascii="Consolas" w:cs="Consolas" w:eastAsia="Consolas" w:hAnsi="Consolas"/>
          <w:color w:val="8C2A2A"/>
          <w:sz w:val="16"/>
          <w:szCs w:val="16"/>
        </w:rPr>
        <w:t xml:space="preserve"> 24.  </w:t>
      </w:r>
      <w:r>
        <w:rPr>
          <w:rFonts w:ascii="Arial" w:cs="Arial" w:eastAsia="Arial" w:hAnsi="Arial"/>
          <w:color w:val="2E2E2E"/>
          <w:sz w:val="18"/>
          <w:szCs w:val="18"/>
        </w:rPr>
        <w:t xml:space="preserve">Explain why capping at 1.0 is fairer than allowing over-qualification to score higher.</w:t>
      </w:r>
    </w:p>
    <w:p>
      <w:pPr>
        <w:spacing w:after="55" w:line="270"/>
        <w:ind w:left="400" w:hanging="400"/>
      </w:pPr>
      <w:r>
        <w:rPr>
          <w:rFonts w:ascii="Consolas" w:cs="Consolas" w:eastAsia="Consolas" w:hAnsi="Consolas"/>
          <w:color w:val="8C2A2A"/>
          <w:sz w:val="16"/>
          <w:szCs w:val="16"/>
        </w:rPr>
        <w:t xml:space="preserve"> 25.  </w:t>
      </w:r>
      <w:r>
        <w:rPr>
          <w:rFonts w:ascii="Arial" w:cs="Arial" w:eastAsia="Arial" w:hAnsi="Arial"/>
          <w:color w:val="2E2E2E"/>
          <w:sz w:val="18"/>
          <w:szCs w:val="18"/>
        </w:rPr>
        <w:t xml:space="preserve">A posting requires "communication". Every applicant claims it. Is that skill worth anything?</w:t>
      </w:r>
    </w:p>
    <w:p>
      <w:pPr>
        <w:spacing w:after="90" w:before="220"/>
      </w:pPr>
      <w:r>
        <w:rPr>
          <w:rFonts w:ascii="Arial" w:cs="Arial" w:eastAsia="Arial" w:hAnsi="Arial"/>
          <w:b/>
          <w:bCs/>
          <w:color w:val="8A6A1F"/>
          <w:sz w:val="19"/>
          <w:szCs w:val="19"/>
        </w:rPr>
        <w:t xml:space="preserve">AI and the delimitation</w:t>
      </w:r>
    </w:p>
    <w:p>
      <w:pPr>
        <w:spacing w:after="55" w:line="270"/>
        <w:ind w:left="400" w:hanging="400"/>
      </w:pPr>
      <w:r>
        <w:rPr>
          <w:rFonts w:ascii="Consolas" w:cs="Consolas" w:eastAsia="Consolas" w:hAnsi="Consolas"/>
          <w:color w:val="8C2A2A"/>
          <w:sz w:val="16"/>
          <w:szCs w:val="16"/>
        </w:rPr>
        <w:t xml:space="preserve"> 26.  </w:t>
      </w:r>
      <w:r>
        <w:rPr>
          <w:rFonts w:ascii="Arial" w:cs="Arial" w:eastAsia="Arial" w:hAnsi="Arial"/>
          <w:color w:val="2E2E2E"/>
          <w:sz w:val="18"/>
          <w:szCs w:val="18"/>
        </w:rPr>
        <w:t xml:space="preserve">⚠ Your paper says you use no artificial intelligence. Your system calls Google Gemini. Explain.</w:t>
      </w:r>
    </w:p>
    <w:p>
      <w:pPr>
        <w:spacing w:after="55" w:line="270"/>
        <w:ind w:left="400" w:hanging="400"/>
      </w:pPr>
      <w:r>
        <w:rPr>
          <w:rFonts w:ascii="Consolas" w:cs="Consolas" w:eastAsia="Consolas" w:hAnsi="Consolas"/>
          <w:color w:val="8C2A2A"/>
          <w:sz w:val="16"/>
          <w:szCs w:val="16"/>
        </w:rPr>
        <w:t xml:space="preserve"> 27.  </w:t>
      </w:r>
      <w:r>
        <w:rPr>
          <w:rFonts w:ascii="Arial" w:cs="Arial" w:eastAsia="Arial" w:hAnsi="Arial"/>
          <w:color w:val="2E2E2E"/>
          <w:sz w:val="18"/>
          <w:szCs w:val="18"/>
        </w:rPr>
        <w:t xml:space="preserve">If Gemini extracts the skills, and the skills drive the score, is the AI not influencing the score?</w:t>
      </w:r>
    </w:p>
    <w:p>
      <w:pPr>
        <w:spacing w:after="55" w:line="270"/>
        <w:ind w:left="400" w:hanging="400"/>
      </w:pPr>
      <w:r>
        <w:rPr>
          <w:rFonts w:ascii="Consolas" w:cs="Consolas" w:eastAsia="Consolas" w:hAnsi="Consolas"/>
          <w:color w:val="8C2A2A"/>
          <w:sz w:val="16"/>
          <w:szCs w:val="16"/>
        </w:rPr>
        <w:t xml:space="preserve"> 28.  </w:t>
      </w:r>
      <w:r>
        <w:rPr>
          <w:rFonts w:ascii="Arial" w:cs="Arial" w:eastAsia="Arial" w:hAnsi="Arial"/>
          <w:color w:val="2E2E2E"/>
          <w:sz w:val="18"/>
          <w:szCs w:val="18"/>
        </w:rPr>
        <w:t xml:space="preserve">What stops the model inventing a skill the applicant never claimed?</w:t>
      </w:r>
    </w:p>
    <w:p>
      <w:pPr>
        <w:spacing w:after="55" w:line="270"/>
        <w:ind w:left="400" w:hanging="400"/>
      </w:pPr>
      <w:r>
        <w:rPr>
          <w:rFonts w:ascii="Consolas" w:cs="Consolas" w:eastAsia="Consolas" w:hAnsi="Consolas"/>
          <w:color w:val="8C2A2A"/>
          <w:sz w:val="16"/>
          <w:szCs w:val="16"/>
        </w:rPr>
        <w:t xml:space="preserve"> 29.  </w:t>
      </w:r>
      <w:r>
        <w:rPr>
          <w:rFonts w:ascii="Arial" w:cs="Arial" w:eastAsia="Arial" w:hAnsi="Arial"/>
          <w:color w:val="2E2E2E"/>
          <w:sz w:val="18"/>
          <w:szCs w:val="18"/>
        </w:rPr>
        <w:t xml:space="preserve">Why did you not use machine learning for the matching itself?</w:t>
      </w:r>
    </w:p>
    <w:p>
      <w:pPr>
        <w:spacing w:after="55" w:line="270"/>
        <w:ind w:left="400" w:hanging="400"/>
      </w:pPr>
      <w:r>
        <w:rPr>
          <w:rFonts w:ascii="Consolas" w:cs="Consolas" w:eastAsia="Consolas" w:hAnsi="Consolas"/>
          <w:color w:val="8C2A2A"/>
          <w:sz w:val="16"/>
          <w:szCs w:val="16"/>
        </w:rPr>
        <w:t xml:space="preserve"> 30.  </w:t>
      </w:r>
      <w:r>
        <w:rPr>
          <w:rFonts w:ascii="Arial" w:cs="Arial" w:eastAsia="Arial" w:hAnsi="Arial"/>
          <w:color w:val="2E2E2E"/>
          <w:sz w:val="18"/>
          <w:szCs w:val="18"/>
        </w:rPr>
        <w:t xml:space="preserve">Where would you get training data if you wanted to?</w:t>
      </w:r>
    </w:p>
    <w:p>
      <w:pPr>
        <w:spacing w:after="55" w:line="270"/>
        <w:ind w:left="400" w:hanging="400"/>
      </w:pPr>
      <w:r>
        <w:rPr>
          <w:rFonts w:ascii="Consolas" w:cs="Consolas" w:eastAsia="Consolas" w:hAnsi="Consolas"/>
          <w:color w:val="8C2A2A"/>
          <w:sz w:val="16"/>
          <w:szCs w:val="16"/>
        </w:rPr>
        <w:t xml:space="preserve"> 31.  </w:t>
      </w:r>
      <w:r>
        <w:rPr>
          <w:rFonts w:ascii="Arial" w:cs="Arial" w:eastAsia="Arial" w:hAnsi="Arial"/>
          <w:color w:val="2E2E2E"/>
          <w:sz w:val="18"/>
          <w:szCs w:val="18"/>
        </w:rPr>
        <w:t xml:space="preserve">What bias would a trained model inherit, and why does your formula avoid it?</w:t>
      </w:r>
    </w:p>
    <w:p>
      <w:pPr>
        <w:spacing w:after="55" w:line="270"/>
        <w:ind w:left="400" w:hanging="400"/>
      </w:pPr>
      <w:r>
        <w:rPr>
          <w:rFonts w:ascii="Consolas" w:cs="Consolas" w:eastAsia="Consolas" w:hAnsi="Consolas"/>
          <w:color w:val="8C2A2A"/>
          <w:sz w:val="16"/>
          <w:szCs w:val="16"/>
        </w:rPr>
        <w:t xml:space="preserve"> 32.  </w:t>
      </w:r>
      <w:r>
        <w:rPr>
          <w:rFonts w:ascii="Arial" w:cs="Arial" w:eastAsia="Arial" w:hAnsi="Arial"/>
          <w:color w:val="2E2E2E"/>
          <w:sz w:val="18"/>
          <w:szCs w:val="18"/>
        </w:rPr>
        <w:t xml:space="preserve">Is a rule-based system not simply less capable than a modern model?</w:t>
      </w:r>
    </w:p>
    <w:p>
      <w:pPr>
        <w:spacing w:after="55" w:line="270"/>
        <w:ind w:left="400" w:hanging="400"/>
      </w:pPr>
      <w:r>
        <w:rPr>
          <w:rFonts w:ascii="Consolas" w:cs="Consolas" w:eastAsia="Consolas" w:hAnsi="Consolas"/>
          <w:color w:val="8C2A2A"/>
          <w:sz w:val="16"/>
          <w:szCs w:val="16"/>
        </w:rPr>
        <w:t xml:space="preserve"> 33.  </w:t>
      </w:r>
      <w:r>
        <w:rPr>
          <w:rFonts w:ascii="Arial" w:cs="Arial" w:eastAsia="Arial" w:hAnsi="Arial"/>
          <w:color w:val="2E2E2E"/>
          <w:sz w:val="18"/>
          <w:szCs w:val="18"/>
        </w:rPr>
        <w:t xml:space="preserve">Your applicant data goes to a foreign company. Is that lawful under the Data Privacy Act?</w:t>
      </w:r>
    </w:p>
    <w:p>
      <w:pPr>
        <w:spacing w:after="55" w:line="270"/>
        <w:ind w:left="400" w:hanging="400"/>
      </w:pPr>
      <w:r>
        <w:rPr>
          <w:rFonts w:ascii="Consolas" w:cs="Consolas" w:eastAsia="Consolas" w:hAnsi="Consolas"/>
          <w:color w:val="8C2A2A"/>
          <w:sz w:val="16"/>
          <w:szCs w:val="16"/>
        </w:rPr>
        <w:t xml:space="preserve"> 34.  </w:t>
      </w:r>
      <w:r>
        <w:rPr>
          <w:rFonts w:ascii="Arial" w:cs="Arial" w:eastAsia="Arial" w:hAnsi="Arial"/>
          <w:color w:val="2E2E2E"/>
          <w:sz w:val="18"/>
          <w:szCs w:val="18"/>
        </w:rPr>
        <w:t xml:space="preserve">If Google changes their terms tomorrow, what happens to your system?</w:t>
      </w:r>
    </w:p>
    <w:p>
      <w:pPr>
        <w:spacing w:after="55" w:line="270"/>
        <w:ind w:left="400" w:hanging="400"/>
      </w:pPr>
      <w:r>
        <w:rPr>
          <w:rFonts w:ascii="Consolas" w:cs="Consolas" w:eastAsia="Consolas" w:hAnsi="Consolas"/>
          <w:color w:val="8C2A2A"/>
          <w:sz w:val="16"/>
          <w:szCs w:val="16"/>
        </w:rPr>
        <w:t xml:space="preserve"> 35.  </w:t>
      </w:r>
      <w:r>
        <w:rPr>
          <w:rFonts w:ascii="Arial" w:cs="Arial" w:eastAsia="Arial" w:hAnsi="Arial"/>
          <w:color w:val="2E2E2E"/>
          <w:sz w:val="18"/>
          <w:szCs w:val="18"/>
        </w:rPr>
        <w:t xml:space="preserve">Could you remove the AI feature entirely and still meet all your objectives?</w:t>
      </w:r>
    </w:p>
    <w:p>
      <w:pPr>
        <w:spacing w:after="90" w:before="220"/>
      </w:pPr>
      <w:r>
        <w:rPr>
          <w:rFonts w:ascii="Arial" w:cs="Arial" w:eastAsia="Arial" w:hAnsi="Arial"/>
          <w:b/>
          <w:bCs/>
          <w:color w:val="8A6A1F"/>
          <w:sz w:val="19"/>
          <w:szCs w:val="19"/>
        </w:rPr>
        <w:t xml:space="preserve">Methodology and evaluation</w:t>
      </w:r>
    </w:p>
    <w:p>
      <w:pPr>
        <w:spacing w:after="55" w:line="270"/>
        <w:ind w:left="400" w:hanging="400"/>
      </w:pPr>
      <w:r>
        <w:rPr>
          <w:rFonts w:ascii="Consolas" w:cs="Consolas" w:eastAsia="Consolas" w:hAnsi="Consolas"/>
          <w:color w:val="8C2A2A"/>
          <w:sz w:val="16"/>
          <w:szCs w:val="16"/>
        </w:rPr>
        <w:t xml:space="preserve"> 36.  </w:t>
      </w:r>
      <w:r>
        <w:rPr>
          <w:rFonts w:ascii="Arial" w:cs="Arial" w:eastAsia="Arial" w:hAnsi="Arial"/>
          <w:color w:val="2E2E2E"/>
          <w:sz w:val="18"/>
          <w:szCs w:val="18"/>
        </w:rPr>
        <w:t xml:space="preserve">Why 50 respondents? Justify the number.</w:t>
      </w:r>
    </w:p>
    <w:p>
      <w:pPr>
        <w:spacing w:after="55" w:line="270"/>
        <w:ind w:left="400" w:hanging="400"/>
      </w:pPr>
      <w:r>
        <w:rPr>
          <w:rFonts w:ascii="Consolas" w:cs="Consolas" w:eastAsia="Consolas" w:hAnsi="Consolas"/>
          <w:color w:val="8C2A2A"/>
          <w:sz w:val="16"/>
          <w:szCs w:val="16"/>
        </w:rPr>
        <w:t xml:space="preserve"> 37.  </w:t>
      </w:r>
      <w:r>
        <w:rPr>
          <w:rFonts w:ascii="Arial" w:cs="Arial" w:eastAsia="Arial" w:hAnsi="Arial"/>
          <w:color w:val="2E2E2E"/>
          <w:sz w:val="18"/>
          <w:szCs w:val="18"/>
        </w:rPr>
        <w:t xml:space="preserve">Why 40 seekers and 10 HR — why not equal groups?</w:t>
      </w:r>
    </w:p>
    <w:p>
      <w:pPr>
        <w:spacing w:after="55" w:line="270"/>
        <w:ind w:left="400" w:hanging="400"/>
      </w:pPr>
      <w:r>
        <w:rPr>
          <w:rFonts w:ascii="Consolas" w:cs="Consolas" w:eastAsia="Consolas" w:hAnsi="Consolas"/>
          <w:color w:val="8C2A2A"/>
          <w:sz w:val="16"/>
          <w:szCs w:val="16"/>
        </w:rPr>
        <w:t xml:space="preserve"> 38.  </w:t>
      </w:r>
      <w:r>
        <w:rPr>
          <w:rFonts w:ascii="Arial" w:cs="Arial" w:eastAsia="Arial" w:hAnsi="Arial"/>
          <w:color w:val="2E2E2E"/>
          <w:sz w:val="18"/>
          <w:szCs w:val="18"/>
        </w:rPr>
        <w:t xml:space="preserve">Purposive sampling is non-probability. What does that cost you in generalisability?</w:t>
      </w:r>
    </w:p>
    <w:p>
      <w:pPr>
        <w:spacing w:after="55" w:line="270"/>
        <w:ind w:left="400" w:hanging="400"/>
      </w:pPr>
      <w:r>
        <w:rPr>
          <w:rFonts w:ascii="Consolas" w:cs="Consolas" w:eastAsia="Consolas" w:hAnsi="Consolas"/>
          <w:color w:val="8C2A2A"/>
          <w:sz w:val="16"/>
          <w:szCs w:val="16"/>
        </w:rPr>
        <w:t xml:space="preserve"> 39.  </w:t>
      </w:r>
      <w:r>
        <w:rPr>
          <w:rFonts w:ascii="Arial" w:cs="Arial" w:eastAsia="Arial" w:hAnsi="Arial"/>
          <w:color w:val="2E2E2E"/>
          <w:sz w:val="18"/>
          <w:szCs w:val="18"/>
        </w:rPr>
        <w:t xml:space="preserve">⚠ Your respondents are your classmates and one company's staff. Is that not biased toward a positive result?</w:t>
      </w:r>
    </w:p>
    <w:p>
      <w:pPr>
        <w:spacing w:after="55" w:line="270"/>
        <w:ind w:left="400" w:hanging="400"/>
      </w:pPr>
      <w:r>
        <w:rPr>
          <w:rFonts w:ascii="Consolas" w:cs="Consolas" w:eastAsia="Consolas" w:hAnsi="Consolas"/>
          <w:color w:val="8C2A2A"/>
          <w:sz w:val="16"/>
          <w:szCs w:val="16"/>
        </w:rPr>
        <w:t xml:space="preserve"> 40.  </w:t>
      </w:r>
      <w:r>
        <w:rPr>
          <w:rFonts w:ascii="Arial" w:cs="Arial" w:eastAsia="Arial" w:hAnsi="Arial"/>
          <w:color w:val="2E2E2E"/>
          <w:sz w:val="18"/>
          <w:szCs w:val="18"/>
        </w:rPr>
        <w:t xml:space="preserve">What is your independent variable? Your dependent variable?</w:t>
      </w:r>
    </w:p>
    <w:p>
      <w:pPr>
        <w:spacing w:after="55" w:line="270"/>
        <w:ind w:left="400" w:hanging="400"/>
      </w:pPr>
      <w:r>
        <w:rPr>
          <w:rFonts w:ascii="Consolas" w:cs="Consolas" w:eastAsia="Consolas" w:hAnsi="Consolas"/>
          <w:color w:val="8C2A2A"/>
          <w:sz w:val="16"/>
          <w:szCs w:val="16"/>
        </w:rPr>
        <w:t xml:space="preserve"> 41.  </w:t>
      </w:r>
      <w:r>
        <w:rPr>
          <w:rFonts w:ascii="Arial" w:cs="Arial" w:eastAsia="Arial" w:hAnsi="Arial"/>
          <w:color w:val="2E2E2E"/>
          <w:sz w:val="18"/>
          <w:szCs w:val="18"/>
        </w:rPr>
        <w:t xml:space="preserve">ISO 25010 has eight characteristics. You use three. Justify dropping five.</w:t>
      </w:r>
    </w:p>
    <w:p>
      <w:pPr>
        <w:spacing w:after="55" w:line="270"/>
        <w:ind w:left="400" w:hanging="400"/>
      </w:pPr>
      <w:r>
        <w:rPr>
          <w:rFonts w:ascii="Consolas" w:cs="Consolas" w:eastAsia="Consolas" w:hAnsi="Consolas"/>
          <w:color w:val="8C2A2A"/>
          <w:sz w:val="16"/>
          <w:szCs w:val="16"/>
        </w:rPr>
        <w:t xml:space="preserve"> 42.  </w:t>
      </w:r>
      <w:r>
        <w:rPr>
          <w:rFonts w:ascii="Arial" w:cs="Arial" w:eastAsia="Arial" w:hAnsi="Arial"/>
          <w:color w:val="2E2E2E"/>
          <w:sz w:val="18"/>
          <w:szCs w:val="18"/>
        </w:rPr>
        <w:t xml:space="preserve">A General Weighted Mean of 4.2 — what does that actually prove?</w:t>
      </w:r>
    </w:p>
    <w:p>
      <w:pPr>
        <w:spacing w:after="55" w:line="270"/>
        <w:ind w:left="400" w:hanging="400"/>
      </w:pPr>
      <w:r>
        <w:rPr>
          <w:rFonts w:ascii="Consolas" w:cs="Consolas" w:eastAsia="Consolas" w:hAnsi="Consolas"/>
          <w:color w:val="8C2A2A"/>
          <w:sz w:val="16"/>
          <w:szCs w:val="16"/>
        </w:rPr>
        <w:t xml:space="preserve"> 43.  </w:t>
      </w:r>
      <w:r>
        <w:rPr>
          <w:rFonts w:ascii="Arial" w:cs="Arial" w:eastAsia="Arial" w:hAnsi="Arial"/>
          <w:color w:val="2E2E2E"/>
          <w:sz w:val="18"/>
          <w:szCs w:val="18"/>
        </w:rPr>
        <w:t xml:space="preserve">How would you know if respondents were just being polite?</w:t>
      </w:r>
    </w:p>
    <w:p>
      <w:pPr>
        <w:spacing w:after="55" w:line="270"/>
        <w:ind w:left="400" w:hanging="400"/>
      </w:pPr>
      <w:r>
        <w:rPr>
          <w:rFonts w:ascii="Consolas" w:cs="Consolas" w:eastAsia="Consolas" w:hAnsi="Consolas"/>
          <w:color w:val="8C2A2A"/>
          <w:sz w:val="16"/>
          <w:szCs w:val="16"/>
        </w:rPr>
        <w:t xml:space="preserve"> 44.  </w:t>
      </w:r>
      <w:r>
        <w:rPr>
          <w:rFonts w:ascii="Arial" w:cs="Arial" w:eastAsia="Arial" w:hAnsi="Arial"/>
          <w:color w:val="2E2E2E"/>
          <w:sz w:val="18"/>
          <w:szCs w:val="18"/>
        </w:rPr>
        <w:t xml:space="preserve">What is your control? Compared to what?</w:t>
      </w:r>
    </w:p>
    <w:p>
      <w:pPr>
        <w:spacing w:after="55" w:line="270"/>
        <w:ind w:left="400" w:hanging="400"/>
      </w:pPr>
      <w:r>
        <w:rPr>
          <w:rFonts w:ascii="Consolas" w:cs="Consolas" w:eastAsia="Consolas" w:hAnsi="Consolas"/>
          <w:color w:val="8C2A2A"/>
          <w:sz w:val="16"/>
          <w:szCs w:val="16"/>
        </w:rPr>
        <w:t xml:space="preserve"> 45.  </w:t>
      </w:r>
      <w:r>
        <w:rPr>
          <w:rFonts w:ascii="Arial" w:cs="Arial" w:eastAsia="Arial" w:hAnsi="Arial"/>
          <w:color w:val="2E2E2E"/>
          <w:sz w:val="18"/>
          <w:szCs w:val="18"/>
        </w:rPr>
        <w:t xml:space="preserve">How do you measure whether the matching is ACCURATE, not just liked?</w:t>
      </w:r>
    </w:p>
    <w:p>
      <w:pPr>
        <w:spacing w:after="55" w:line="270"/>
        <w:ind w:left="400" w:hanging="400"/>
      </w:pPr>
      <w:r>
        <w:rPr>
          <w:rFonts w:ascii="Consolas" w:cs="Consolas" w:eastAsia="Consolas" w:hAnsi="Consolas"/>
          <w:color w:val="8C2A2A"/>
          <w:sz w:val="16"/>
          <w:szCs w:val="16"/>
        </w:rPr>
        <w:t xml:space="preserve"> 46.  </w:t>
      </w:r>
      <w:r>
        <w:rPr>
          <w:rFonts w:ascii="Arial" w:cs="Arial" w:eastAsia="Arial" w:hAnsi="Arial"/>
          <w:color w:val="2E2E2E"/>
          <w:sz w:val="18"/>
          <w:szCs w:val="18"/>
        </w:rPr>
        <w:t xml:space="preserve">If HR says the ranking is wrong, what do you do?</w:t>
      </w:r>
    </w:p>
    <w:p>
      <w:pPr>
        <w:spacing w:after="55" w:line="270"/>
        <w:ind w:left="400" w:hanging="400"/>
      </w:pPr>
      <w:r>
        <w:rPr>
          <w:rFonts w:ascii="Consolas" w:cs="Consolas" w:eastAsia="Consolas" w:hAnsi="Consolas"/>
          <w:color w:val="8C2A2A"/>
          <w:sz w:val="16"/>
          <w:szCs w:val="16"/>
        </w:rPr>
        <w:t xml:space="preserve"> 47.  </w:t>
      </w:r>
      <w:r>
        <w:rPr>
          <w:rFonts w:ascii="Arial" w:cs="Arial" w:eastAsia="Arial" w:hAnsi="Arial"/>
          <w:color w:val="2E2E2E"/>
          <w:sz w:val="18"/>
          <w:szCs w:val="18"/>
        </w:rPr>
        <w:t xml:space="preserve">You have one company. How is that a study rather than a case report?</w:t>
      </w:r>
    </w:p>
    <w:p>
      <w:pPr>
        <w:spacing w:after="55" w:line="270"/>
        <w:ind w:left="400" w:hanging="400"/>
      </w:pPr>
      <w:r>
        <w:rPr>
          <w:rFonts w:ascii="Consolas" w:cs="Consolas" w:eastAsia="Consolas" w:hAnsi="Consolas"/>
          <w:color w:val="8C2A2A"/>
          <w:sz w:val="16"/>
          <w:szCs w:val="16"/>
        </w:rPr>
        <w:t xml:space="preserve"> 48.  </w:t>
      </w:r>
      <w:r>
        <w:rPr>
          <w:rFonts w:ascii="Arial" w:cs="Arial" w:eastAsia="Arial" w:hAnsi="Arial"/>
          <w:color w:val="2E2E2E"/>
          <w:sz w:val="18"/>
          <w:szCs w:val="18"/>
        </w:rPr>
        <w:t xml:space="preserve">What is your response rate assumption, and what if half do not participate?</w:t>
      </w:r>
    </w:p>
    <w:p>
      <w:pPr>
        <w:spacing w:after="55" w:line="270"/>
        <w:ind w:left="400" w:hanging="400"/>
      </w:pPr>
      <w:r>
        <w:rPr>
          <w:rFonts w:ascii="Consolas" w:cs="Consolas" w:eastAsia="Consolas" w:hAnsi="Consolas"/>
          <w:color w:val="8C2A2A"/>
          <w:sz w:val="16"/>
          <w:szCs w:val="16"/>
        </w:rPr>
        <w:t xml:space="preserve"> 49.  </w:t>
      </w:r>
      <w:r>
        <w:rPr>
          <w:rFonts w:ascii="Arial" w:cs="Arial" w:eastAsia="Arial" w:hAnsi="Arial"/>
          <w:color w:val="2E2E2E"/>
          <w:sz w:val="18"/>
          <w:szCs w:val="18"/>
        </w:rPr>
        <w:t xml:space="preserve">Who wrote your questionnaire? Was it validated?</w:t>
      </w:r>
    </w:p>
    <w:p>
      <w:pPr>
        <w:spacing w:after="55" w:line="270"/>
        <w:ind w:left="400" w:hanging="400"/>
      </w:pPr>
      <w:r>
        <w:rPr>
          <w:rFonts w:ascii="Consolas" w:cs="Consolas" w:eastAsia="Consolas" w:hAnsi="Consolas"/>
          <w:color w:val="8C2A2A"/>
          <w:sz w:val="16"/>
          <w:szCs w:val="16"/>
        </w:rPr>
        <w:t xml:space="preserve"> 50.  </w:t>
      </w:r>
      <w:r>
        <w:rPr>
          <w:rFonts w:ascii="Arial" w:cs="Arial" w:eastAsia="Arial" w:hAnsi="Arial"/>
          <w:color w:val="2E2E2E"/>
          <w:sz w:val="18"/>
          <w:szCs w:val="18"/>
        </w:rPr>
        <w:t xml:space="preserve">What ethical approval did you obtain, and from whom?</w:t>
      </w:r>
    </w:p>
    <w:p>
      <w:pPr>
        <w:spacing w:after="90" w:before="220"/>
      </w:pPr>
      <w:r>
        <w:rPr>
          <w:rFonts w:ascii="Arial" w:cs="Arial" w:eastAsia="Arial" w:hAnsi="Arial"/>
          <w:b/>
          <w:bCs/>
          <w:color w:val="8A6A1F"/>
          <w:sz w:val="19"/>
          <w:szCs w:val="19"/>
        </w:rPr>
        <w:t xml:space="preserve">Architecture and code</w:t>
      </w:r>
    </w:p>
    <w:p>
      <w:pPr>
        <w:spacing w:after="55" w:line="270"/>
        <w:ind w:left="400" w:hanging="400"/>
      </w:pPr>
      <w:r>
        <w:rPr>
          <w:rFonts w:ascii="Consolas" w:cs="Consolas" w:eastAsia="Consolas" w:hAnsi="Consolas"/>
          <w:color w:val="8C2A2A"/>
          <w:sz w:val="16"/>
          <w:szCs w:val="16"/>
        </w:rPr>
        <w:t xml:space="preserve"> 51.  </w:t>
      </w:r>
      <w:r>
        <w:rPr>
          <w:rFonts w:ascii="Arial" w:cs="Arial" w:eastAsia="Arial" w:hAnsi="Arial"/>
          <w:color w:val="2E2E2E"/>
          <w:sz w:val="18"/>
          <w:szCs w:val="18"/>
        </w:rPr>
        <w:t xml:space="preserve">Draw your architecture on the board. Now explain what happens if the database is unreachable.</w:t>
      </w:r>
    </w:p>
    <w:p>
      <w:pPr>
        <w:spacing w:after="55" w:line="270"/>
        <w:ind w:left="400" w:hanging="400"/>
      </w:pPr>
      <w:r>
        <w:rPr>
          <w:rFonts w:ascii="Consolas" w:cs="Consolas" w:eastAsia="Consolas" w:hAnsi="Consolas"/>
          <w:color w:val="8C2A2A"/>
          <w:sz w:val="16"/>
          <w:szCs w:val="16"/>
        </w:rPr>
        <w:t xml:space="preserve"> 52.  </w:t>
      </w:r>
      <w:r>
        <w:rPr>
          <w:rFonts w:ascii="Arial" w:cs="Arial" w:eastAsia="Arial" w:hAnsi="Arial"/>
          <w:color w:val="2E2E2E"/>
          <w:sz w:val="18"/>
          <w:szCs w:val="18"/>
        </w:rPr>
        <w:t xml:space="preserve">Why is your API not RESTful? Defend it.</w:t>
      </w:r>
    </w:p>
    <w:p>
      <w:pPr>
        <w:spacing w:after="55" w:line="270"/>
        <w:ind w:left="400" w:hanging="400"/>
      </w:pPr>
      <w:r>
        <w:rPr>
          <w:rFonts w:ascii="Consolas" w:cs="Consolas" w:eastAsia="Consolas" w:hAnsi="Consolas"/>
          <w:color w:val="8C2A2A"/>
          <w:sz w:val="16"/>
          <w:szCs w:val="16"/>
        </w:rPr>
        <w:t xml:space="preserve"> 53.  </w:t>
      </w:r>
      <w:r>
        <w:rPr>
          <w:rFonts w:ascii="Arial" w:cs="Arial" w:eastAsia="Arial" w:hAnsi="Arial"/>
          <w:color w:val="2E2E2E"/>
          <w:sz w:val="18"/>
          <w:szCs w:val="18"/>
        </w:rPr>
        <w:t xml:space="preserve">⚠ You have the same scoring logic in two places. That is a textbook violation. Justify it.</w:t>
      </w:r>
    </w:p>
    <w:p>
      <w:pPr>
        <w:spacing w:after="55" w:line="270"/>
        <w:ind w:left="400" w:hanging="400"/>
      </w:pPr>
      <w:r>
        <w:rPr>
          <w:rFonts w:ascii="Consolas" w:cs="Consolas" w:eastAsia="Consolas" w:hAnsi="Consolas"/>
          <w:color w:val="8C2A2A"/>
          <w:sz w:val="16"/>
          <w:szCs w:val="16"/>
        </w:rPr>
        <w:t xml:space="preserve"> 54.  </w:t>
      </w:r>
      <w:r>
        <w:rPr>
          <w:rFonts w:ascii="Arial" w:cs="Arial" w:eastAsia="Arial" w:hAnsi="Arial"/>
          <w:color w:val="2E2E2E"/>
          <w:sz w:val="18"/>
          <w:szCs w:val="18"/>
        </w:rPr>
        <w:t xml:space="preserve">What is your single point of failure?</w:t>
      </w:r>
    </w:p>
    <w:p>
      <w:pPr>
        <w:spacing w:after="55" w:line="270"/>
        <w:ind w:left="400" w:hanging="400"/>
      </w:pPr>
      <w:r>
        <w:rPr>
          <w:rFonts w:ascii="Consolas" w:cs="Consolas" w:eastAsia="Consolas" w:hAnsi="Consolas"/>
          <w:color w:val="8C2A2A"/>
          <w:sz w:val="16"/>
          <w:szCs w:val="16"/>
        </w:rPr>
        <w:t xml:space="preserve"> 55.  </w:t>
      </w:r>
      <w:r>
        <w:rPr>
          <w:rFonts w:ascii="Arial" w:cs="Arial" w:eastAsia="Arial" w:hAnsi="Arial"/>
          <w:color w:val="2E2E2E"/>
          <w:sz w:val="18"/>
          <w:szCs w:val="18"/>
        </w:rPr>
        <w:t xml:space="preserve">If I deleted your demo adapter, what would break?</w:t>
      </w:r>
    </w:p>
    <w:p>
      <w:pPr>
        <w:spacing w:after="55" w:line="270"/>
        <w:ind w:left="400" w:hanging="400"/>
      </w:pPr>
      <w:r>
        <w:rPr>
          <w:rFonts w:ascii="Consolas" w:cs="Consolas" w:eastAsia="Consolas" w:hAnsi="Consolas"/>
          <w:color w:val="8C2A2A"/>
          <w:sz w:val="16"/>
          <w:szCs w:val="16"/>
        </w:rPr>
        <w:t xml:space="preserve"> 56.  </w:t>
      </w:r>
      <w:r>
        <w:rPr>
          <w:rFonts w:ascii="Arial" w:cs="Arial" w:eastAsia="Arial" w:hAnsi="Arial"/>
          <w:color w:val="2E2E2E"/>
          <w:sz w:val="18"/>
          <w:szCs w:val="18"/>
        </w:rPr>
        <w:t xml:space="preserve">Why TypeScript rather than JavaScript? Give a concrete bug it prevented.</w:t>
      </w:r>
    </w:p>
    <w:p>
      <w:pPr>
        <w:spacing w:after="55" w:line="270"/>
        <w:ind w:left="400" w:hanging="400"/>
      </w:pPr>
      <w:r>
        <w:rPr>
          <w:rFonts w:ascii="Consolas" w:cs="Consolas" w:eastAsia="Consolas" w:hAnsi="Consolas"/>
          <w:color w:val="8C2A2A"/>
          <w:sz w:val="16"/>
          <w:szCs w:val="16"/>
        </w:rPr>
        <w:t xml:space="preserve"> 57.  </w:t>
      </w:r>
      <w:r>
        <w:rPr>
          <w:rFonts w:ascii="Arial" w:cs="Arial" w:eastAsia="Arial" w:hAnsi="Arial"/>
          <w:color w:val="2E2E2E"/>
          <w:sz w:val="18"/>
          <w:szCs w:val="18"/>
        </w:rPr>
        <w:t xml:space="preserve">What is a signal, and how does it differ from an observable?</w:t>
      </w:r>
    </w:p>
    <w:p>
      <w:pPr>
        <w:spacing w:after="55" w:line="270"/>
        <w:ind w:left="400" w:hanging="400"/>
      </w:pPr>
      <w:r>
        <w:rPr>
          <w:rFonts w:ascii="Consolas" w:cs="Consolas" w:eastAsia="Consolas" w:hAnsi="Consolas"/>
          <w:color w:val="8C2A2A"/>
          <w:sz w:val="16"/>
          <w:szCs w:val="16"/>
        </w:rPr>
        <w:t xml:space="preserve"> 58.  </w:t>
      </w:r>
      <w:r>
        <w:rPr>
          <w:rFonts w:ascii="Arial" w:cs="Arial" w:eastAsia="Arial" w:hAnsi="Arial"/>
          <w:color w:val="2E2E2E"/>
          <w:sz w:val="18"/>
          <w:szCs w:val="18"/>
        </w:rPr>
        <w:t xml:space="preserve">Explain your transaction boundaries. Why those and not others?</w:t>
      </w:r>
    </w:p>
    <w:p>
      <w:pPr>
        <w:spacing w:after="55" w:line="270"/>
        <w:ind w:left="400" w:hanging="400"/>
      </w:pPr>
      <w:r>
        <w:rPr>
          <w:rFonts w:ascii="Consolas" w:cs="Consolas" w:eastAsia="Consolas" w:hAnsi="Consolas"/>
          <w:color w:val="8C2A2A"/>
          <w:sz w:val="16"/>
          <w:szCs w:val="16"/>
        </w:rPr>
        <w:t xml:space="preserve"> 59.  </w:t>
      </w:r>
      <w:r>
        <w:rPr>
          <w:rFonts w:ascii="Arial" w:cs="Arial" w:eastAsia="Arial" w:hAnsi="Arial"/>
          <w:color w:val="2E2E2E"/>
          <w:sz w:val="18"/>
          <w:szCs w:val="18"/>
        </w:rPr>
        <w:t xml:space="preserve">What is an N+1 query? Do you have one? Where?</w:t>
      </w:r>
    </w:p>
    <w:p>
      <w:pPr>
        <w:spacing w:after="55" w:line="270"/>
        <w:ind w:left="400" w:hanging="400"/>
      </w:pPr>
      <w:r>
        <w:rPr>
          <w:rFonts w:ascii="Consolas" w:cs="Consolas" w:eastAsia="Consolas" w:hAnsi="Consolas"/>
          <w:color w:val="8C2A2A"/>
          <w:sz w:val="16"/>
          <w:szCs w:val="16"/>
        </w:rPr>
        <w:t xml:space="preserve"> 60.  </w:t>
      </w:r>
      <w:r>
        <w:rPr>
          <w:rFonts w:ascii="Arial" w:cs="Arial" w:eastAsia="Arial" w:hAnsi="Arial"/>
          <w:color w:val="2E2E2E"/>
          <w:sz w:val="18"/>
          <w:szCs w:val="18"/>
        </w:rPr>
        <w:t xml:space="preserve">Why is your session in process memory? What breaks at two instances?</w:t>
      </w:r>
    </w:p>
    <w:p>
      <w:pPr>
        <w:spacing w:after="55" w:line="270"/>
        <w:ind w:left="400" w:hanging="400"/>
      </w:pPr>
      <w:r>
        <w:rPr>
          <w:rFonts w:ascii="Consolas" w:cs="Consolas" w:eastAsia="Consolas" w:hAnsi="Consolas"/>
          <w:color w:val="8C2A2A"/>
          <w:sz w:val="16"/>
          <w:szCs w:val="16"/>
        </w:rPr>
        <w:t xml:space="preserve"> 61.  </w:t>
      </w:r>
      <w:r>
        <w:rPr>
          <w:rFonts w:ascii="Arial" w:cs="Arial" w:eastAsia="Arial" w:hAnsi="Arial"/>
          <w:color w:val="2E2E2E"/>
          <w:sz w:val="18"/>
          <w:szCs w:val="18"/>
        </w:rPr>
        <w:t xml:space="preserve">What is the largest file in your codebase and why is it large?</w:t>
      </w:r>
    </w:p>
    <w:p>
      <w:pPr>
        <w:spacing w:after="55" w:line="270"/>
        <w:ind w:left="400" w:hanging="400"/>
      </w:pPr>
      <w:r>
        <w:rPr>
          <w:rFonts w:ascii="Consolas" w:cs="Consolas" w:eastAsia="Consolas" w:hAnsi="Consolas"/>
          <w:color w:val="8C2A2A"/>
          <w:sz w:val="16"/>
          <w:szCs w:val="16"/>
        </w:rPr>
        <w:t xml:space="preserve"> 62.  </w:t>
      </w:r>
      <w:r>
        <w:rPr>
          <w:rFonts w:ascii="Arial" w:cs="Arial" w:eastAsia="Arial" w:hAnsi="Arial"/>
          <w:color w:val="2E2E2E"/>
          <w:sz w:val="18"/>
          <w:szCs w:val="18"/>
        </w:rPr>
        <w:t xml:space="preserve">Show me where business logic would leak into a component if you were careless.</w:t>
      </w:r>
    </w:p>
    <w:p>
      <w:pPr>
        <w:spacing w:after="55" w:line="270"/>
        <w:ind w:left="400" w:hanging="400"/>
      </w:pPr>
      <w:r>
        <w:rPr>
          <w:rFonts w:ascii="Consolas" w:cs="Consolas" w:eastAsia="Consolas" w:hAnsi="Consolas"/>
          <w:color w:val="8C2A2A"/>
          <w:sz w:val="16"/>
          <w:szCs w:val="16"/>
        </w:rPr>
        <w:t xml:space="preserve"> 63.  </w:t>
      </w:r>
      <w:r>
        <w:rPr>
          <w:rFonts w:ascii="Arial" w:cs="Arial" w:eastAsia="Arial" w:hAnsi="Arial"/>
          <w:color w:val="2E2E2E"/>
          <w:sz w:val="18"/>
          <w:szCs w:val="18"/>
        </w:rPr>
        <w:t xml:space="preserve">Why serialisers instead of an ORM?</w:t>
      </w:r>
    </w:p>
    <w:p>
      <w:pPr>
        <w:spacing w:after="55" w:line="270"/>
        <w:ind w:left="400" w:hanging="400"/>
      </w:pPr>
      <w:r>
        <w:rPr>
          <w:rFonts w:ascii="Consolas" w:cs="Consolas" w:eastAsia="Consolas" w:hAnsi="Consolas"/>
          <w:color w:val="8C2A2A"/>
          <w:sz w:val="16"/>
          <w:szCs w:val="16"/>
        </w:rPr>
        <w:t xml:space="preserve"> 64.  </w:t>
      </w:r>
      <w:r>
        <w:rPr>
          <w:rFonts w:ascii="Arial" w:cs="Arial" w:eastAsia="Arial" w:hAnsi="Arial"/>
          <w:color w:val="2E2E2E"/>
          <w:sz w:val="18"/>
          <w:szCs w:val="18"/>
        </w:rPr>
        <w:t xml:space="preserve">How do you handle a migration that fails halfway?</w:t>
      </w:r>
    </w:p>
    <w:p>
      <w:pPr>
        <w:spacing w:after="55" w:line="270"/>
        <w:ind w:left="400" w:hanging="400"/>
      </w:pPr>
      <w:r>
        <w:rPr>
          <w:rFonts w:ascii="Consolas" w:cs="Consolas" w:eastAsia="Consolas" w:hAnsi="Consolas"/>
          <w:color w:val="8C2A2A"/>
          <w:sz w:val="16"/>
          <w:szCs w:val="16"/>
        </w:rPr>
        <w:t xml:space="preserve"> 65.  </w:t>
      </w:r>
      <w:r>
        <w:rPr>
          <w:rFonts w:ascii="Arial" w:cs="Arial" w:eastAsia="Arial" w:hAnsi="Arial"/>
          <w:color w:val="2E2E2E"/>
          <w:sz w:val="18"/>
          <w:szCs w:val="18"/>
        </w:rPr>
        <w:t xml:space="preserve">What happens to an in-flight request when you redeploy?</w:t>
      </w:r>
    </w:p>
    <w:p>
      <w:pPr>
        <w:spacing w:after="90" w:before="220"/>
      </w:pPr>
      <w:r>
        <w:rPr>
          <w:rFonts w:ascii="Arial" w:cs="Arial" w:eastAsia="Arial" w:hAnsi="Arial"/>
          <w:b/>
          <w:bCs/>
          <w:color w:val="8A6A1F"/>
          <w:sz w:val="19"/>
          <w:szCs w:val="19"/>
        </w:rPr>
        <w:t xml:space="preserve">Database</w:t>
      </w:r>
    </w:p>
    <w:p>
      <w:pPr>
        <w:spacing w:after="55" w:line="270"/>
        <w:ind w:left="400" w:hanging="400"/>
      </w:pPr>
      <w:r>
        <w:rPr>
          <w:rFonts w:ascii="Consolas" w:cs="Consolas" w:eastAsia="Consolas" w:hAnsi="Consolas"/>
          <w:color w:val="8C2A2A"/>
          <w:sz w:val="16"/>
          <w:szCs w:val="16"/>
        </w:rPr>
        <w:t xml:space="preserve"> 66.  </w:t>
      </w:r>
      <w:r>
        <w:rPr>
          <w:rFonts w:ascii="Arial" w:cs="Arial" w:eastAsia="Arial" w:hAnsi="Arial"/>
          <w:color w:val="2E2E2E"/>
          <w:sz w:val="18"/>
          <w:szCs w:val="18"/>
        </w:rPr>
        <w:t xml:space="preserve">Which normal form, and where do you deliberately break it?</w:t>
      </w:r>
    </w:p>
    <w:p>
      <w:pPr>
        <w:spacing w:after="55" w:line="270"/>
        <w:ind w:left="400" w:hanging="400"/>
      </w:pPr>
      <w:r>
        <w:rPr>
          <w:rFonts w:ascii="Consolas" w:cs="Consolas" w:eastAsia="Consolas" w:hAnsi="Consolas"/>
          <w:color w:val="8C2A2A"/>
          <w:sz w:val="16"/>
          <w:szCs w:val="16"/>
        </w:rPr>
        <w:t xml:space="preserve"> 67.  </w:t>
      </w:r>
      <w:r>
        <w:rPr>
          <w:rFonts w:ascii="Arial" w:cs="Arial" w:eastAsia="Arial" w:hAnsi="Arial"/>
          <w:color w:val="2E2E2E"/>
          <w:sz w:val="18"/>
          <w:szCs w:val="18"/>
        </w:rPr>
        <w:t xml:space="preserve">⚠ You store a score you can recompute. That is redundant. Justify it.</w:t>
      </w:r>
    </w:p>
    <w:p>
      <w:pPr>
        <w:spacing w:after="55" w:line="270"/>
        <w:ind w:left="400" w:hanging="400"/>
      </w:pPr>
      <w:r>
        <w:rPr>
          <w:rFonts w:ascii="Consolas" w:cs="Consolas" w:eastAsia="Consolas" w:hAnsi="Consolas"/>
          <w:color w:val="8C2A2A"/>
          <w:sz w:val="16"/>
          <w:szCs w:val="16"/>
        </w:rPr>
        <w:t xml:space="preserve"> 68.  </w:t>
      </w:r>
      <w:r>
        <w:rPr>
          <w:rFonts w:ascii="Arial" w:cs="Arial" w:eastAsia="Arial" w:hAnsi="Arial"/>
          <w:color w:val="2E2E2E"/>
          <w:sz w:val="18"/>
          <w:szCs w:val="18"/>
        </w:rPr>
        <w:t xml:space="preserve">Why a canonical skills table rather than text on each résumé?</w:t>
      </w:r>
    </w:p>
    <w:p>
      <w:pPr>
        <w:spacing w:after="55" w:line="270"/>
        <w:ind w:left="400" w:hanging="400"/>
      </w:pPr>
      <w:r>
        <w:rPr>
          <w:rFonts w:ascii="Consolas" w:cs="Consolas" w:eastAsia="Consolas" w:hAnsi="Consolas"/>
          <w:color w:val="8C2A2A"/>
          <w:sz w:val="16"/>
          <w:szCs w:val="16"/>
        </w:rPr>
        <w:t xml:space="preserve"> 69.  </w:t>
      </w:r>
      <w:r>
        <w:rPr>
          <w:rFonts w:ascii="Arial" w:cs="Arial" w:eastAsia="Arial" w:hAnsi="Arial"/>
          <w:color w:val="2E2E2E"/>
          <w:sz w:val="18"/>
          <w:szCs w:val="18"/>
        </w:rPr>
        <w:t xml:space="preserve">What indexes do you have, and why those?</w:t>
      </w:r>
    </w:p>
    <w:p>
      <w:pPr>
        <w:spacing w:after="55" w:line="270"/>
        <w:ind w:left="400" w:hanging="400"/>
      </w:pPr>
      <w:r>
        <w:rPr>
          <w:rFonts w:ascii="Consolas" w:cs="Consolas" w:eastAsia="Consolas" w:hAnsi="Consolas"/>
          <w:color w:val="8C2A2A"/>
          <w:sz w:val="16"/>
          <w:szCs w:val="16"/>
        </w:rPr>
        <w:t xml:space="preserve"> 70.  </w:t>
      </w:r>
      <w:r>
        <w:rPr>
          <w:rFonts w:ascii="Arial" w:cs="Arial" w:eastAsia="Arial" w:hAnsi="Arial"/>
          <w:color w:val="2E2E2E"/>
          <w:sz w:val="18"/>
          <w:szCs w:val="18"/>
        </w:rPr>
        <w:t xml:space="preserve">What happens to applications when a user deletes their account?</w:t>
      </w:r>
    </w:p>
    <w:p>
      <w:pPr>
        <w:spacing w:after="55" w:line="270"/>
        <w:ind w:left="400" w:hanging="400"/>
      </w:pPr>
      <w:r>
        <w:rPr>
          <w:rFonts w:ascii="Consolas" w:cs="Consolas" w:eastAsia="Consolas" w:hAnsi="Consolas"/>
          <w:color w:val="8C2A2A"/>
          <w:sz w:val="16"/>
          <w:szCs w:val="16"/>
        </w:rPr>
        <w:t xml:space="preserve"> 71.  </w:t>
      </w:r>
      <w:r>
        <w:rPr>
          <w:rFonts w:ascii="Arial" w:cs="Arial" w:eastAsia="Arial" w:hAnsi="Arial"/>
          <w:color w:val="2E2E2E"/>
          <w:sz w:val="18"/>
          <w:szCs w:val="18"/>
        </w:rPr>
        <w:t xml:space="preserve">A recruiter changes a status at the same instant the applicant withdraws. What happens?</w:t>
      </w:r>
    </w:p>
    <w:p>
      <w:pPr>
        <w:spacing w:after="55" w:line="270"/>
        <w:ind w:left="400" w:hanging="400"/>
      </w:pPr>
      <w:r>
        <w:rPr>
          <w:rFonts w:ascii="Consolas" w:cs="Consolas" w:eastAsia="Consolas" w:hAnsi="Consolas"/>
          <w:color w:val="8C2A2A"/>
          <w:sz w:val="16"/>
          <w:szCs w:val="16"/>
        </w:rPr>
        <w:t xml:space="preserve"> 72.  </w:t>
      </w:r>
      <w:r>
        <w:rPr>
          <w:rFonts w:ascii="Arial" w:cs="Arial" w:eastAsia="Arial" w:hAnsi="Arial"/>
          <w:color w:val="2E2E2E"/>
          <w:sz w:val="18"/>
          <w:szCs w:val="18"/>
        </w:rPr>
        <w:t xml:space="preserve">Why CHECK constraints rather than enforcing statuses in code?</w:t>
      </w:r>
    </w:p>
    <w:p>
      <w:pPr>
        <w:spacing w:after="55" w:line="270"/>
        <w:ind w:left="400" w:hanging="400"/>
      </w:pPr>
      <w:r>
        <w:rPr>
          <w:rFonts w:ascii="Consolas" w:cs="Consolas" w:eastAsia="Consolas" w:hAnsi="Consolas"/>
          <w:color w:val="8C2A2A"/>
          <w:sz w:val="16"/>
          <w:szCs w:val="16"/>
        </w:rPr>
        <w:t xml:space="preserve"> 73.  </w:t>
      </w:r>
      <w:r>
        <w:rPr>
          <w:rFonts w:ascii="Arial" w:cs="Arial" w:eastAsia="Arial" w:hAnsi="Arial"/>
          <w:color w:val="2E2E2E"/>
          <w:sz w:val="18"/>
          <w:szCs w:val="18"/>
        </w:rPr>
        <w:t xml:space="preserve">How do you get a schema change onto a live database with data in it?</w:t>
      </w:r>
    </w:p>
    <w:p>
      <w:pPr>
        <w:spacing w:after="55" w:line="270"/>
        <w:ind w:left="400" w:hanging="400"/>
      </w:pPr>
      <w:r>
        <w:rPr>
          <w:rFonts w:ascii="Consolas" w:cs="Consolas" w:eastAsia="Consolas" w:hAnsi="Consolas"/>
          <w:color w:val="8C2A2A"/>
          <w:sz w:val="16"/>
          <w:szCs w:val="16"/>
        </w:rPr>
        <w:t xml:space="preserve"> 74.  </w:t>
      </w:r>
      <w:r>
        <w:rPr>
          <w:rFonts w:ascii="Arial" w:cs="Arial" w:eastAsia="Arial" w:hAnsi="Arial"/>
          <w:color w:val="2E2E2E"/>
          <w:sz w:val="18"/>
          <w:szCs w:val="18"/>
        </w:rPr>
        <w:t xml:space="preserve">What is your backup schedule? Have you tested a restore?</w:t>
      </w:r>
    </w:p>
    <w:p>
      <w:pPr>
        <w:spacing w:after="55" w:line="270"/>
        <w:ind w:left="400" w:hanging="400"/>
      </w:pPr>
      <w:r>
        <w:rPr>
          <w:rFonts w:ascii="Consolas" w:cs="Consolas" w:eastAsia="Consolas" w:hAnsi="Consolas"/>
          <w:color w:val="8C2A2A"/>
          <w:sz w:val="16"/>
          <w:szCs w:val="16"/>
        </w:rPr>
        <w:t xml:space="preserve"> 75.  </w:t>
      </w:r>
      <w:r>
        <w:rPr>
          <w:rFonts w:ascii="Arial" w:cs="Arial" w:eastAsia="Arial" w:hAnsi="Arial"/>
          <w:color w:val="2E2E2E"/>
          <w:sz w:val="18"/>
          <w:szCs w:val="18"/>
        </w:rPr>
        <w:t xml:space="preserve">If I dropped one table, which would hurt the study most?</w:t>
      </w:r>
    </w:p>
    <w:p>
      <w:pPr>
        <w:spacing w:after="90" w:before="220"/>
      </w:pPr>
      <w:r>
        <w:rPr>
          <w:rFonts w:ascii="Arial" w:cs="Arial" w:eastAsia="Arial" w:hAnsi="Arial"/>
          <w:b/>
          <w:bCs/>
          <w:color w:val="8A6A1F"/>
          <w:sz w:val="19"/>
          <w:szCs w:val="19"/>
        </w:rPr>
        <w:t xml:space="preserve">Security</w:t>
      </w:r>
    </w:p>
    <w:p>
      <w:pPr>
        <w:spacing w:after="55" w:line="270"/>
        <w:ind w:left="400" w:hanging="400"/>
      </w:pPr>
      <w:r>
        <w:rPr>
          <w:rFonts w:ascii="Consolas" w:cs="Consolas" w:eastAsia="Consolas" w:hAnsi="Consolas"/>
          <w:color w:val="8C2A2A"/>
          <w:sz w:val="16"/>
          <w:szCs w:val="16"/>
        </w:rPr>
        <w:t xml:space="preserve"> 76.  </w:t>
      </w:r>
      <w:r>
        <w:rPr>
          <w:rFonts w:ascii="Arial" w:cs="Arial" w:eastAsia="Arial" w:hAnsi="Arial"/>
          <w:color w:val="2E2E2E"/>
          <w:sz w:val="18"/>
          <w:szCs w:val="18"/>
        </w:rPr>
        <w:t xml:space="preserve">Convince me your system is not vulnerable to SQL injection. Show me.</w:t>
      </w:r>
    </w:p>
    <w:p>
      <w:pPr>
        <w:spacing w:after="55" w:line="270"/>
        <w:ind w:left="400" w:hanging="400"/>
      </w:pPr>
      <w:r>
        <w:rPr>
          <w:rFonts w:ascii="Consolas" w:cs="Consolas" w:eastAsia="Consolas" w:hAnsi="Consolas"/>
          <w:color w:val="8C2A2A"/>
          <w:sz w:val="16"/>
          <w:szCs w:val="16"/>
        </w:rPr>
        <w:t xml:space="preserve"> 77.  </w:t>
      </w:r>
      <w:r>
        <w:rPr>
          <w:rFonts w:ascii="Arial" w:cs="Arial" w:eastAsia="Arial" w:hAnsi="Arial"/>
          <w:color w:val="2E2E2E"/>
          <w:sz w:val="18"/>
          <w:szCs w:val="18"/>
        </w:rPr>
        <w:t xml:space="preserve">What is the difference between hashing and encryption? Which do you use for passwords and why?</w:t>
      </w:r>
    </w:p>
    <w:p>
      <w:pPr>
        <w:spacing w:after="55" w:line="270"/>
        <w:ind w:left="400" w:hanging="400"/>
      </w:pPr>
      <w:r>
        <w:rPr>
          <w:rFonts w:ascii="Consolas" w:cs="Consolas" w:eastAsia="Consolas" w:hAnsi="Consolas"/>
          <w:color w:val="8C2A2A"/>
          <w:sz w:val="16"/>
          <w:szCs w:val="16"/>
        </w:rPr>
        <w:t xml:space="preserve"> 78.  </w:t>
      </w:r>
      <w:r>
        <w:rPr>
          <w:rFonts w:ascii="Arial" w:cs="Arial" w:eastAsia="Arial" w:hAnsi="Arial"/>
          <w:color w:val="2E2E2E"/>
          <w:sz w:val="18"/>
          <w:szCs w:val="18"/>
        </w:rPr>
        <w:t xml:space="preserve">Do you have CSRF tokens? If not, why is that acceptable?</w:t>
      </w:r>
    </w:p>
    <w:p>
      <w:pPr>
        <w:spacing w:after="55" w:line="270"/>
        <w:ind w:left="400" w:hanging="400"/>
      </w:pPr>
      <w:r>
        <w:rPr>
          <w:rFonts w:ascii="Consolas" w:cs="Consolas" w:eastAsia="Consolas" w:hAnsi="Consolas"/>
          <w:color w:val="8C2A2A"/>
          <w:sz w:val="16"/>
          <w:szCs w:val="16"/>
        </w:rPr>
        <w:t xml:space="preserve"> 79.  </w:t>
      </w:r>
      <w:r>
        <w:rPr>
          <w:rFonts w:ascii="Arial" w:cs="Arial" w:eastAsia="Arial" w:hAnsi="Arial"/>
          <w:color w:val="2E2E2E"/>
          <w:sz w:val="18"/>
          <w:szCs w:val="18"/>
        </w:rPr>
        <w:t xml:space="preserve">⚠ Your route guards protect your pages. Are they your security?</w:t>
      </w:r>
    </w:p>
    <w:p>
      <w:pPr>
        <w:spacing w:after="55" w:line="270"/>
        <w:ind w:left="400" w:hanging="400"/>
      </w:pPr>
      <w:r>
        <w:rPr>
          <w:rFonts w:ascii="Consolas" w:cs="Consolas" w:eastAsia="Consolas" w:hAnsi="Consolas"/>
          <w:color w:val="8C2A2A"/>
          <w:sz w:val="16"/>
          <w:szCs w:val="16"/>
        </w:rPr>
        <w:t xml:space="preserve"> 80.  </w:t>
      </w:r>
      <w:r>
        <w:rPr>
          <w:rFonts w:ascii="Arial" w:cs="Arial" w:eastAsia="Arial" w:hAnsi="Arial"/>
          <w:color w:val="2E2E2E"/>
          <w:sz w:val="18"/>
          <w:szCs w:val="18"/>
        </w:rPr>
        <w:t xml:space="preserve">I sign in as one applicant and request another's résumé by id. What happens? Prove it.</w:t>
      </w:r>
    </w:p>
    <w:p>
      <w:pPr>
        <w:spacing w:after="55" w:line="270"/>
        <w:ind w:left="400" w:hanging="400"/>
      </w:pPr>
      <w:r>
        <w:rPr>
          <w:rFonts w:ascii="Consolas" w:cs="Consolas" w:eastAsia="Consolas" w:hAnsi="Consolas"/>
          <w:color w:val="8C2A2A"/>
          <w:sz w:val="16"/>
          <w:szCs w:val="16"/>
        </w:rPr>
        <w:t xml:space="preserve"> 81.  </w:t>
      </w:r>
      <w:r>
        <w:rPr>
          <w:rFonts w:ascii="Arial" w:cs="Arial" w:eastAsia="Arial" w:hAnsi="Arial"/>
          <w:color w:val="2E2E2E"/>
          <w:sz w:val="18"/>
          <w:szCs w:val="18"/>
        </w:rPr>
        <w:t xml:space="preserve">Someone uploads a file with a virus. What does your system do?</w:t>
      </w:r>
    </w:p>
    <w:p>
      <w:pPr>
        <w:spacing w:after="55" w:line="270"/>
        <w:ind w:left="400" w:hanging="400"/>
      </w:pPr>
      <w:r>
        <w:rPr>
          <w:rFonts w:ascii="Consolas" w:cs="Consolas" w:eastAsia="Consolas" w:hAnsi="Consolas"/>
          <w:color w:val="8C2A2A"/>
          <w:sz w:val="16"/>
          <w:szCs w:val="16"/>
        </w:rPr>
        <w:t xml:space="preserve"> 82.  </w:t>
      </w:r>
      <w:r>
        <w:rPr>
          <w:rFonts w:ascii="Arial" w:cs="Arial" w:eastAsia="Arial" w:hAnsi="Arial"/>
          <w:color w:val="2E2E2E"/>
          <w:sz w:val="18"/>
          <w:szCs w:val="18"/>
        </w:rPr>
        <w:t xml:space="preserve">What is stored in your session cookie? Could I forge one?</w:t>
      </w:r>
    </w:p>
    <w:p>
      <w:pPr>
        <w:spacing w:after="55" w:line="270"/>
        <w:ind w:left="400" w:hanging="400"/>
      </w:pPr>
      <w:r>
        <w:rPr>
          <w:rFonts w:ascii="Consolas" w:cs="Consolas" w:eastAsia="Consolas" w:hAnsi="Consolas"/>
          <w:color w:val="8C2A2A"/>
          <w:sz w:val="16"/>
          <w:szCs w:val="16"/>
        </w:rPr>
        <w:t xml:space="preserve"> 83.  </w:t>
      </w:r>
      <w:r>
        <w:rPr>
          <w:rFonts w:ascii="Arial" w:cs="Arial" w:eastAsia="Arial" w:hAnsi="Arial"/>
          <w:color w:val="2E2E2E"/>
          <w:sz w:val="18"/>
          <w:szCs w:val="18"/>
        </w:rPr>
        <w:t xml:space="preserve">Your session secret is in a public repository. Explain.</w:t>
      </w:r>
    </w:p>
    <w:p>
      <w:pPr>
        <w:spacing w:after="55" w:line="270"/>
        <w:ind w:left="400" w:hanging="400"/>
      </w:pPr>
      <w:r>
        <w:rPr>
          <w:rFonts w:ascii="Consolas" w:cs="Consolas" w:eastAsia="Consolas" w:hAnsi="Consolas"/>
          <w:color w:val="8C2A2A"/>
          <w:sz w:val="16"/>
          <w:szCs w:val="16"/>
        </w:rPr>
        <w:t xml:space="preserve"> 84.  </w:t>
      </w:r>
      <w:r>
        <w:rPr>
          <w:rFonts w:ascii="Arial" w:cs="Arial" w:eastAsia="Arial" w:hAnsi="Arial"/>
          <w:color w:val="2E2E2E"/>
          <w:sz w:val="18"/>
          <w:szCs w:val="18"/>
        </w:rPr>
        <w:t xml:space="preserve">How would you know if you had been breached?</w:t>
      </w:r>
    </w:p>
    <w:p>
      <w:pPr>
        <w:spacing w:after="55" w:line="270"/>
        <w:ind w:left="400" w:hanging="400"/>
      </w:pPr>
      <w:r>
        <w:rPr>
          <w:rFonts w:ascii="Consolas" w:cs="Consolas" w:eastAsia="Consolas" w:hAnsi="Consolas"/>
          <w:color w:val="8C2A2A"/>
          <w:sz w:val="16"/>
          <w:szCs w:val="16"/>
        </w:rPr>
        <w:t xml:space="preserve"> 85.  </w:t>
      </w:r>
      <w:r>
        <w:rPr>
          <w:rFonts w:ascii="Arial" w:cs="Arial" w:eastAsia="Arial" w:hAnsi="Arial"/>
          <w:color w:val="2E2E2E"/>
          <w:sz w:val="18"/>
          <w:szCs w:val="18"/>
        </w:rPr>
        <w:t xml:space="preserve">A recruiter downloads every applicant résumé and takes them to another employer. What stopped them?</w:t>
      </w:r>
    </w:p>
    <w:p>
      <w:pPr>
        <w:spacing w:after="90" w:before="220"/>
      </w:pPr>
      <w:r>
        <w:rPr>
          <w:rFonts w:ascii="Arial" w:cs="Arial" w:eastAsia="Arial" w:hAnsi="Arial"/>
          <w:b/>
          <w:bCs/>
          <w:color w:val="8A6A1F"/>
          <w:sz w:val="19"/>
          <w:szCs w:val="19"/>
        </w:rPr>
        <w:t xml:space="preserve">UI, UX and accessibility</w:t>
      </w:r>
    </w:p>
    <w:p>
      <w:pPr>
        <w:spacing w:after="55" w:line="270"/>
        <w:ind w:left="400" w:hanging="400"/>
      </w:pPr>
      <w:r>
        <w:rPr>
          <w:rFonts w:ascii="Consolas" w:cs="Consolas" w:eastAsia="Consolas" w:hAnsi="Consolas"/>
          <w:color w:val="8C2A2A"/>
          <w:sz w:val="16"/>
          <w:szCs w:val="16"/>
        </w:rPr>
        <w:t xml:space="preserve"> 86.  </w:t>
      </w:r>
      <w:r>
        <w:rPr>
          <w:rFonts w:ascii="Arial" w:cs="Arial" w:eastAsia="Arial" w:hAnsi="Arial"/>
          <w:color w:val="2E2E2E"/>
          <w:sz w:val="18"/>
          <w:szCs w:val="18"/>
        </w:rPr>
        <w:t xml:space="preserve">Why should I trust a score I cannot verify?</w:t>
      </w:r>
    </w:p>
    <w:p>
      <w:pPr>
        <w:spacing w:after="55" w:line="270"/>
        <w:ind w:left="400" w:hanging="400"/>
      </w:pPr>
      <w:r>
        <w:rPr>
          <w:rFonts w:ascii="Consolas" w:cs="Consolas" w:eastAsia="Consolas" w:hAnsi="Consolas"/>
          <w:color w:val="8C2A2A"/>
          <w:sz w:val="16"/>
          <w:szCs w:val="16"/>
        </w:rPr>
        <w:t xml:space="preserve"> 87.  </w:t>
      </w:r>
      <w:r>
        <w:rPr>
          <w:rFonts w:ascii="Arial" w:cs="Arial" w:eastAsia="Arial" w:hAnsi="Arial"/>
          <w:color w:val="2E2E2E"/>
          <w:sz w:val="18"/>
          <w:szCs w:val="18"/>
        </w:rPr>
        <w:t xml:space="preserve">A user is colour-blind. Which parts of your interface fail them?</w:t>
      </w:r>
    </w:p>
    <w:p>
      <w:pPr>
        <w:spacing w:after="55" w:line="270"/>
        <w:ind w:left="400" w:hanging="400"/>
      </w:pPr>
      <w:r>
        <w:rPr>
          <w:rFonts w:ascii="Consolas" w:cs="Consolas" w:eastAsia="Consolas" w:hAnsi="Consolas"/>
          <w:color w:val="8C2A2A"/>
          <w:sz w:val="16"/>
          <w:szCs w:val="16"/>
        </w:rPr>
        <w:t xml:space="preserve"> 88.  </w:t>
      </w:r>
      <w:r>
        <w:rPr>
          <w:rFonts w:ascii="Arial" w:cs="Arial" w:eastAsia="Arial" w:hAnsi="Arial"/>
          <w:color w:val="2E2E2E"/>
          <w:sz w:val="18"/>
          <w:szCs w:val="18"/>
        </w:rPr>
        <w:t xml:space="preserve">You claim ATS-safe. Have you tested against a real ATS? ⚠</w:t>
      </w:r>
    </w:p>
    <w:p>
      <w:pPr>
        <w:spacing w:after="55" w:line="270"/>
        <w:ind w:left="400" w:hanging="400"/>
      </w:pPr>
      <w:r>
        <w:rPr>
          <w:rFonts w:ascii="Consolas" w:cs="Consolas" w:eastAsia="Consolas" w:hAnsi="Consolas"/>
          <w:color w:val="8C2A2A"/>
          <w:sz w:val="16"/>
          <w:szCs w:val="16"/>
        </w:rPr>
        <w:t xml:space="preserve"> 89.  Why fourteen designs? Is that not feature padding?</w:t>
      </w:r>
    </w:p>
    <w:p>
      <w:pPr>
        <w:spacing w:after="55" w:line="270"/>
        <w:ind w:left="400" w:hanging="400"/>
      </w:pPr>
      <w:r>
        <w:rPr>
          <w:rFonts w:ascii="Consolas" w:cs="Consolas" w:eastAsia="Consolas" w:hAnsi="Consolas"/>
          <w:color w:val="8C2A2A"/>
          <w:sz w:val="16"/>
          <w:szCs w:val="16"/>
        </w:rPr>
        <w:t xml:space="preserve"> 90.  </w:t>
      </w:r>
      <w:r>
        <w:rPr>
          <w:rFonts w:ascii="Arial" w:cs="Arial" w:eastAsia="Arial" w:hAnsi="Arial"/>
          <w:color w:val="2E2E2E"/>
          <w:sz w:val="18"/>
          <w:szCs w:val="18"/>
        </w:rPr>
        <w:t xml:space="preserve">Your target user has a cheap phone on slow data. What is your page weight?</w:t>
      </w:r>
    </w:p>
    <w:p>
      <w:pPr>
        <w:spacing w:after="55" w:line="270"/>
        <w:ind w:left="400" w:hanging="400"/>
      </w:pPr>
      <w:r>
        <w:rPr>
          <w:rFonts w:ascii="Consolas" w:cs="Consolas" w:eastAsia="Consolas" w:hAnsi="Consolas"/>
          <w:color w:val="8C2A2A"/>
          <w:sz w:val="16"/>
          <w:szCs w:val="16"/>
        </w:rPr>
        <w:t xml:space="preserve"> 91.  </w:t>
      </w:r>
      <w:r>
        <w:rPr>
          <w:rFonts w:ascii="Arial" w:cs="Arial" w:eastAsia="Arial" w:hAnsi="Arial"/>
          <w:color w:val="2E2E2E"/>
          <w:sz w:val="18"/>
          <w:szCs w:val="18"/>
        </w:rPr>
        <w:t xml:space="preserve">A screen-reader user applies to a job. Walk me through what they hear.</w:t>
      </w:r>
    </w:p>
    <w:p>
      <w:pPr>
        <w:spacing w:after="55" w:line="270"/>
        <w:ind w:left="400" w:hanging="400"/>
      </w:pPr>
      <w:r>
        <w:rPr>
          <w:rFonts w:ascii="Consolas" w:cs="Consolas" w:eastAsia="Consolas" w:hAnsi="Consolas"/>
          <w:color w:val="8C2A2A"/>
          <w:sz w:val="16"/>
          <w:szCs w:val="16"/>
        </w:rPr>
        <w:t xml:space="preserve"> 92.  </w:t>
      </w:r>
      <w:r>
        <w:rPr>
          <w:rFonts w:ascii="Arial" w:cs="Arial" w:eastAsia="Arial" w:hAnsi="Arial"/>
          <w:color w:val="2E2E2E"/>
          <w:sz w:val="18"/>
          <w:szCs w:val="18"/>
        </w:rPr>
        <w:t xml:space="preserve">What happens if JavaScript is disabled?</w:t>
      </w:r>
    </w:p>
    <w:p>
      <w:pPr>
        <w:spacing w:after="55" w:line="270"/>
        <w:ind w:left="400" w:hanging="400"/>
      </w:pPr>
      <w:r>
        <w:rPr>
          <w:rFonts w:ascii="Consolas" w:cs="Consolas" w:eastAsia="Consolas" w:hAnsi="Consolas"/>
          <w:color w:val="8C2A2A"/>
          <w:sz w:val="16"/>
          <w:szCs w:val="16"/>
        </w:rPr>
        <w:t xml:space="preserve"> 93.  </w:t>
      </w:r>
      <w:r>
        <w:rPr>
          <w:rFonts w:ascii="Arial" w:cs="Arial" w:eastAsia="Arial" w:hAnsi="Arial"/>
          <w:color w:val="2E2E2E"/>
          <w:sz w:val="18"/>
          <w:szCs w:val="18"/>
        </w:rPr>
        <w:t xml:space="preserve">Why is your text in English when your users are Filipino?</w:t>
      </w:r>
    </w:p>
    <w:p>
      <w:pPr>
        <w:spacing w:after="90" w:before="220"/>
      </w:pPr>
      <w:r>
        <w:rPr>
          <w:rFonts w:ascii="Arial" w:cs="Arial" w:eastAsia="Arial" w:hAnsi="Arial"/>
          <w:b/>
          <w:bCs/>
          <w:color w:val="8A6A1F"/>
          <w:sz w:val="19"/>
          <w:szCs w:val="19"/>
        </w:rPr>
        <w:t xml:space="preserve">Deployment, scale and the future</w:t>
      </w:r>
    </w:p>
    <w:p>
      <w:pPr>
        <w:spacing w:after="55" w:line="270"/>
        <w:ind w:left="400" w:hanging="400"/>
      </w:pPr>
      <w:r>
        <w:rPr>
          <w:rFonts w:ascii="Consolas" w:cs="Consolas" w:eastAsia="Consolas" w:hAnsi="Consolas"/>
          <w:color w:val="8C2A2A"/>
          <w:sz w:val="16"/>
          <w:szCs w:val="16"/>
        </w:rPr>
        <w:t xml:space="preserve"> 94.  </w:t>
      </w:r>
      <w:r>
        <w:rPr>
          <w:rFonts w:ascii="Arial" w:cs="Arial" w:eastAsia="Arial" w:hAnsi="Arial"/>
          <w:color w:val="2E2E2E"/>
          <w:sz w:val="18"/>
          <w:szCs w:val="18"/>
        </w:rPr>
        <w:t xml:space="preserve">It is not deployed. So what have you actually delivered?</w:t>
      </w:r>
    </w:p>
    <w:p>
      <w:pPr>
        <w:spacing w:after="55" w:line="270"/>
        <w:ind w:left="400" w:hanging="400"/>
      </w:pPr>
      <w:r>
        <w:rPr>
          <w:rFonts w:ascii="Consolas" w:cs="Consolas" w:eastAsia="Consolas" w:hAnsi="Consolas"/>
          <w:color w:val="8C2A2A"/>
          <w:sz w:val="16"/>
          <w:szCs w:val="16"/>
        </w:rPr>
        <w:t xml:space="preserve"> 95.  </w:t>
      </w:r>
      <w:r>
        <w:rPr>
          <w:rFonts w:ascii="Arial" w:cs="Arial" w:eastAsia="Arial" w:hAnsi="Arial"/>
          <w:color w:val="2E2E2E"/>
          <w:sz w:val="18"/>
          <w:szCs w:val="18"/>
        </w:rPr>
        <w:t xml:space="preserve">Ten thousand applicants apply on one day. What breaks first?</w:t>
      </w:r>
    </w:p>
    <w:p>
      <w:pPr>
        <w:spacing w:after="55" w:line="270"/>
        <w:ind w:left="400" w:hanging="400"/>
      </w:pPr>
      <w:r>
        <w:rPr>
          <w:rFonts w:ascii="Consolas" w:cs="Consolas" w:eastAsia="Consolas" w:hAnsi="Consolas"/>
          <w:color w:val="8C2A2A"/>
          <w:sz w:val="16"/>
          <w:szCs w:val="16"/>
        </w:rPr>
        <w:t xml:space="preserve"> 96.  </w:t>
      </w:r>
      <w:r>
        <w:rPr>
          <w:rFonts w:ascii="Arial" w:cs="Arial" w:eastAsia="Arial" w:hAnsi="Arial"/>
          <w:color w:val="2E2E2E"/>
          <w:sz w:val="18"/>
          <w:szCs w:val="18"/>
        </w:rPr>
        <w:t xml:space="preserve">Who maintains this after you graduate?</w:t>
      </w:r>
    </w:p>
    <w:p>
      <w:pPr>
        <w:spacing w:after="55" w:line="270"/>
        <w:ind w:left="400" w:hanging="400"/>
      </w:pPr>
      <w:r>
        <w:rPr>
          <w:rFonts w:ascii="Consolas" w:cs="Consolas" w:eastAsia="Consolas" w:hAnsi="Consolas"/>
          <w:color w:val="8C2A2A"/>
          <w:sz w:val="16"/>
          <w:szCs w:val="16"/>
        </w:rPr>
        <w:t xml:space="preserve"> 97.  </w:t>
      </w:r>
      <w:r>
        <w:rPr>
          <w:rFonts w:ascii="Arial" w:cs="Arial" w:eastAsia="Arial" w:hAnsi="Arial"/>
          <w:color w:val="2E2E2E"/>
          <w:sz w:val="18"/>
          <w:szCs w:val="18"/>
        </w:rPr>
        <w:t xml:space="preserve">Your Scope says no maintenance after the project. Is that responsible for a system holding personal data?</w:t>
      </w:r>
    </w:p>
    <w:p>
      <w:pPr>
        <w:spacing w:after="55" w:line="270"/>
        <w:ind w:left="400" w:hanging="400"/>
      </w:pPr>
      <w:r>
        <w:rPr>
          <w:rFonts w:ascii="Consolas" w:cs="Consolas" w:eastAsia="Consolas" w:hAnsi="Consolas"/>
          <w:color w:val="8C2A2A"/>
          <w:sz w:val="16"/>
          <w:szCs w:val="16"/>
        </w:rPr>
        <w:t xml:space="preserve"> 98.  </w:t>
      </w:r>
      <w:r>
        <w:rPr>
          <w:rFonts w:ascii="Arial" w:cs="Arial" w:eastAsia="Arial" w:hAnsi="Arial"/>
          <w:color w:val="2E2E2E"/>
          <w:sz w:val="18"/>
          <w:szCs w:val="18"/>
        </w:rPr>
        <w:t xml:space="preserve">What is the one thing you would rebuild from scratch?</w:t>
      </w:r>
    </w:p>
    <w:p>
      <w:pPr>
        <w:spacing w:after="55" w:line="270"/>
        <w:ind w:left="400" w:hanging="400"/>
      </w:pPr>
      <w:r>
        <w:rPr>
          <w:rFonts w:ascii="Consolas" w:cs="Consolas" w:eastAsia="Consolas" w:hAnsi="Consolas"/>
          <w:color w:val="8C2A2A"/>
          <w:sz w:val="16"/>
          <w:szCs w:val="16"/>
        </w:rPr>
        <w:t xml:space="preserve"> 99.  </w:t>
      </w:r>
      <w:r>
        <w:rPr>
          <w:rFonts w:ascii="Arial" w:cs="Arial" w:eastAsia="Arial" w:hAnsi="Arial"/>
          <w:color w:val="2E2E2E"/>
          <w:sz w:val="18"/>
          <w:szCs w:val="18"/>
        </w:rPr>
        <w:t xml:space="preserve">If I gave you three more months, what would you do — and why that instead of anything else?</w:t>
      </w:r>
    </w:p>
    <w:p>
      <w:pPr>
        <w:spacing w:after="55" w:line="270"/>
        <w:ind w:left="400" w:hanging="400"/>
      </w:pPr>
      <w:r>
        <w:rPr>
          <w:rFonts w:ascii="Consolas" w:cs="Consolas" w:eastAsia="Consolas" w:hAnsi="Consolas"/>
          <w:color w:val="8C2A2A"/>
          <w:sz w:val="16"/>
          <w:szCs w:val="16"/>
        </w:rPr>
        <w:t xml:space="preserve">100.  </w:t>
      </w:r>
      <w:r>
        <w:rPr>
          <w:rFonts w:ascii="Arial" w:cs="Arial" w:eastAsia="Arial" w:hAnsi="Arial"/>
          <w:color w:val="2E2E2E"/>
          <w:sz w:val="18"/>
          <w:szCs w:val="18"/>
        </w:rPr>
        <w:t xml:space="preserve">Convince me in thirty seconds that this deserves to pass.</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12 · Weakness analysis</w:t>
      </w:r>
    </w:p>
    <w:p>
      <w:pPr>
        <w:pBdr>
          <w:top w:val="single" w:color="8C2A2A" w:sz="12" w:space="8"/>
          <w:bottom w:val="single" w:color="8C2A2A" w:sz="12" w:space="8"/>
          <w:left w:val="single" w:color="8C2A2A" w:sz="12" w:space="8"/>
          <w:right w:val="single" w:color="8C2A2A" w:sz="12" w:space="8"/>
        </w:pBdr>
        <w:shd w:fill="F2EFE9" w:val="clear"/>
        <w:spacing w:after="200" w:before="200" w:line="290"/>
        <w:ind w:left="120" w:right="120"/>
      </w:pPr>
      <w:r>
        <w:rPr>
          <w:rFonts w:ascii="Arial" w:cs="Arial" w:eastAsia="Arial" w:hAnsi="Arial"/>
          <w:b/>
          <w:bCs/>
          <w:i w:val="false"/>
          <w:iCs w:val="false"/>
          <w:color w:val="8C2A2A"/>
          <w:sz w:val="20"/>
          <w:szCs w:val="20"/>
        </w:rPr>
        <w:t xml:space="preserve">Read this twice</w:t>
      </w:r>
      <w:r>
        <w:br/>
      </w:r>
      <w:r>
        <w:rPr>
          <w:rFonts w:ascii="Arial" w:cs="Arial" w:eastAsia="Arial" w:hAnsi="Arial"/>
          <w:b w:val="false"/>
          <w:bCs w:val="false"/>
          <w:i w:val="false"/>
          <w:iCs w:val="false"/>
          <w:color w:val="1A1A1A"/>
          <w:sz w:val="19"/>
          <w:szCs w:val="19"/>
        </w:rPr>
        <w:t xml:space="preserve">These are the places a strong panel will find. Every one has a defensible answer, and every answer starts by CONCEDING the point. A conceded weakness with a reasoned response reads as a researcher who understands their own work. A denied weakness makes the panel wonder what else you are denying.</w:t>
      </w:r>
    </w:p>
    <w:p>
      <w:pPr>
        <w:spacing w:after="80" w:before="280" w:line="285"/>
      </w:pPr>
      <w:r>
        <w:rPr>
          <w:rFonts w:ascii="Arial" w:cs="Arial" w:eastAsia="Arial" w:hAnsi="Arial"/>
          <w:b/>
          <w:bCs/>
          <w:color w:val="8C2A2A"/>
          <w:sz w:val="21"/>
          <w:szCs w:val="21"/>
        </w:rPr>
        <w:t xml:space="preserve">W1  </w:t>
      </w:r>
      <w:r>
        <w:rPr>
          <w:rFonts w:ascii="Arial" w:cs="Arial" w:eastAsia="Arial" w:hAnsi="Arial"/>
          <w:b/>
          <w:bCs/>
          <w:color w:val="1A1A1A"/>
          <w:sz w:val="21"/>
          <w:szCs w:val="21"/>
        </w:rPr>
        <w:t xml:space="preserve">The 50/25/25 weights are reasoned, not measured</w:t>
      </w:r>
    </w:p>
    <w:p>
      <w:pPr>
        <w:spacing w:after="70" w:line="280"/>
        <w:ind w:left="320"/>
      </w:pPr>
      <w:r>
        <w:rPr>
          <w:rFonts w:ascii="Arial" w:cs="Arial" w:eastAsia="Arial" w:hAnsi="Arial"/>
          <w:b/>
          <w:bCs/>
          <w:color w:val="6B6B6B"/>
          <w:sz w:val="17"/>
          <w:szCs w:val="17"/>
        </w:rPr>
        <w:t xml:space="preserve">Why it is a weakness —  </w:t>
      </w:r>
      <w:r>
        <w:rPr>
          <w:rFonts w:ascii="Arial" w:cs="Arial" w:eastAsia="Arial" w:hAnsi="Arial"/>
          <w:color w:val="2E2E2E"/>
          <w:sz w:val="18"/>
          <w:szCs w:val="18"/>
        </w:rPr>
        <w:t xml:space="preserve">They are published in your paper as though established, and they drive every number the system produces. You have no empirical basis for them yet, because the HR meeting has not happened.</w:t>
      </w:r>
    </w:p>
    <w:p>
      <w:pPr>
        <w:spacing w:after="70" w:line="280"/>
        <w:ind w:left="320"/>
      </w:pPr>
      <w:r>
        <w:rPr>
          <w:rFonts w:ascii="Arial" w:cs="Arial" w:eastAsia="Arial" w:hAnsi="Arial"/>
          <w:b/>
          <w:bCs/>
          <w:color w:val="2A4D6E"/>
          <w:sz w:val="17"/>
          <w:szCs w:val="17"/>
        </w:rPr>
        <w:t xml:space="preserve">How the panel will ask —  </w:t>
      </w:r>
      <w:r>
        <w:rPr>
          <w:rFonts w:ascii="Arial" w:cs="Arial" w:eastAsia="Arial" w:hAnsi="Arial"/>
          <w:color w:val="2E2E2E"/>
          <w:sz w:val="18"/>
          <w:szCs w:val="18"/>
        </w:rPr>
        <w:t xml:space="preserve">"Where did those weights come from?" — and then, whatever you say, "But why 50?"</w:t>
      </w:r>
    </w:p>
    <w:p>
      <w:pPr>
        <w:spacing w:after="70" w:line="280"/>
        <w:ind w:left="320"/>
      </w:pPr>
      <w:r>
        <w:rPr>
          <w:rFonts w:ascii="Arial" w:cs="Arial" w:eastAsia="Arial" w:hAnsi="Arial"/>
          <w:b/>
          <w:bCs/>
          <w:color w:val="2F5D3A"/>
          <w:sz w:val="17"/>
          <w:szCs w:val="17"/>
        </w:rPr>
        <w:t xml:space="preserve">How to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“They are reasoned starting values, not an empirical finding. Skills carry most weight because they are the most direct evidence someone can do the specific job, while education and experience are proxies — and we split the remainder evenly rather than invent a distinction we could not defend. We treated this as a known weakness from the beginning, which is why the weights live in a database configuration row rather than in code: they can be retuned without redeveloping anything. We are collecting the same hundred-point allocation from our partner's HR department, per role family, so the study can report how our assumption compares with how a real hiring team weighs a résumé.”</w:t>
      </w:r>
    </w:p>
    <w:p>
      <w:pPr>
        <w:spacing w:after="70" w:line="280"/>
        <w:ind w:left="320"/>
      </w:pPr>
      <w:r>
        <w:rPr>
          <w:rFonts w:ascii="Arial" w:cs="Arial" w:eastAsia="Arial" w:hAnsi="Arial"/>
          <w:b/>
          <w:bCs/>
          <w:color w:val="8A6A1F"/>
          <w:sz w:val="17"/>
          <w:szCs w:val="17"/>
        </w:rPr>
        <w:t xml:space="preserve">How to fix it —  </w:t>
      </w:r>
      <w:r>
        <w:rPr>
          <w:rFonts w:ascii="Arial" w:cs="Arial" w:eastAsia="Arial" w:hAnsi="Arial"/>
          <w:color w:val="2E2E2E"/>
          <w:sz w:val="18"/>
          <w:szCs w:val="18"/>
        </w:rPr>
        <w:t xml:space="preserve">Do the HR meeting BEFORE the defense if there is any way to. Even one filled-in worksheet turns this from your weakest answer into one of your strongest.</w:t>
      </w:r>
    </w:p>
    <w:p>
      <w:pPr>
        <w:spacing w:after="80" w:before="280" w:line="285"/>
      </w:pPr>
      <w:r>
        <w:rPr>
          <w:rFonts w:ascii="Arial" w:cs="Arial" w:eastAsia="Arial" w:hAnsi="Arial"/>
          <w:b/>
          <w:bCs/>
          <w:color w:val="8C2A2A"/>
          <w:sz w:val="21"/>
          <w:szCs w:val="21"/>
        </w:rPr>
        <w:t xml:space="preserve">W2  </w:t>
      </w:r>
      <w:r>
        <w:rPr>
          <w:rFonts w:ascii="Arial" w:cs="Arial" w:eastAsia="Arial" w:hAnsi="Arial"/>
          <w:b/>
          <w:bCs/>
          <w:color w:val="1A1A1A"/>
          <w:sz w:val="21"/>
          <w:szCs w:val="21"/>
        </w:rPr>
        <w:t xml:space="preserve">A fresh graduate caps at 75 percent</w:t>
      </w:r>
    </w:p>
    <w:p>
      <w:pPr>
        <w:spacing w:after="70" w:line="280"/>
        <w:ind w:left="320"/>
      </w:pPr>
      <w:r>
        <w:rPr>
          <w:rFonts w:ascii="Arial" w:cs="Arial" w:eastAsia="Arial" w:hAnsi="Arial"/>
          <w:b/>
          <w:bCs/>
          <w:color w:val="6B6B6B"/>
          <w:sz w:val="17"/>
          <w:szCs w:val="17"/>
        </w:rPr>
        <w:t xml:space="preserve">Why it is a weakness —  </w:t>
      </w:r>
      <w:r>
        <w:rPr>
          <w:rFonts w:ascii="Arial" w:cs="Arial" w:eastAsia="Arial" w:hAnsi="Arial"/>
          <w:color w:val="2E2E2E"/>
          <w:sz w:val="18"/>
          <w:szCs w:val="18"/>
        </w:rPr>
        <w:t xml:space="preserve">Your target user is fresh graduates. With zero months of experience the experience component contributes nothing, so a perfect fresh graduate cannot exceed 75 on a posting that requires experience. This is the sharpest question available and a good panelist will find it.</w:t>
      </w:r>
    </w:p>
    <w:p>
      <w:pPr>
        <w:spacing w:after="70" w:line="280"/>
        <w:ind w:left="320"/>
      </w:pPr>
      <w:r>
        <w:rPr>
          <w:rFonts w:ascii="Arial" w:cs="Arial" w:eastAsia="Arial" w:hAnsi="Arial"/>
          <w:b/>
          <w:bCs/>
          <w:color w:val="2A4D6E"/>
          <w:sz w:val="17"/>
          <w:szCs w:val="17"/>
        </w:rPr>
        <w:t xml:space="preserve">How the panel will ask —  </w:t>
      </w:r>
      <w:r>
        <w:rPr>
          <w:rFonts w:ascii="Arial" w:cs="Arial" w:eastAsia="Arial" w:hAnsi="Arial"/>
          <w:color w:val="2E2E2E"/>
          <w:sz w:val="18"/>
          <w:szCs w:val="18"/>
        </w:rPr>
        <w:t xml:space="preserve">"So your system penalises exactly the people it is meant to serve?"</w:t>
      </w:r>
    </w:p>
    <w:p>
      <w:pPr>
        <w:spacing w:after="70" w:line="280"/>
        <w:ind w:left="320"/>
      </w:pPr>
      <w:r>
        <w:rPr>
          <w:rFonts w:ascii="Arial" w:cs="Arial" w:eastAsia="Arial" w:hAnsi="Arial"/>
          <w:b/>
          <w:bCs/>
          <w:color w:val="2F5D3A"/>
          <w:sz w:val="17"/>
          <w:szCs w:val="17"/>
        </w:rPr>
        <w:t xml:space="preserve">How to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“You are right, and it is the limitation we are most aware of. Three things soften it in practice. Entry-level postings set the experience requirement to zero, and a blank requirement contributes a full component rather than a penalty — so for the roles fresh graduates actually apply to, the cap does not bite. The tiers are also relative: a 75 still ranks above every weaker applicant for that posting. And we are asking our partner whether they count OJT and practicum as experience. If they do, that is the evidence to fold it in — and we would rather change a published formula on partner data than on our own hunch.”</w:t>
      </w:r>
    </w:p>
    <w:p>
      <w:pPr>
        <w:spacing w:after="70" w:line="280"/>
        <w:ind w:left="320"/>
      </w:pPr>
      <w:r>
        <w:rPr>
          <w:rFonts w:ascii="Arial" w:cs="Arial" w:eastAsia="Arial" w:hAnsi="Arial"/>
          <w:b/>
          <w:bCs/>
          <w:color w:val="8A6A1F"/>
          <w:sz w:val="17"/>
          <w:szCs w:val="17"/>
        </w:rPr>
        <w:t xml:space="preserve">How to fix it —  </w:t>
      </w:r>
      <w:r>
        <w:rPr>
          <w:rFonts w:ascii="Arial" w:cs="Arial" w:eastAsia="Arial" w:hAnsi="Arial"/>
          <w:color w:val="2E2E2E"/>
          <w:sz w:val="18"/>
          <w:szCs w:val="18"/>
        </w:rPr>
        <w:t xml:space="preserve">Ask Clark Outsourcing question A7 from the HR guide. If they count practicum, implement it and report the change as a finding.</w:t>
      </w:r>
    </w:p>
    <w:p>
      <w:pPr>
        <w:spacing w:after="80" w:before="280" w:line="285"/>
      </w:pPr>
      <w:r>
        <w:rPr>
          <w:rFonts w:ascii="Arial" w:cs="Arial" w:eastAsia="Arial" w:hAnsi="Arial"/>
          <w:b/>
          <w:bCs/>
          <w:color w:val="8C2A2A"/>
          <w:sz w:val="21"/>
          <w:szCs w:val="21"/>
        </w:rPr>
        <w:t xml:space="preserve">W3  </w:t>
      </w:r>
      <w:r>
        <w:rPr>
          <w:rFonts w:ascii="Arial" w:cs="Arial" w:eastAsia="Arial" w:hAnsi="Arial"/>
          <w:b/>
          <w:bCs/>
          <w:color w:val="1A1A1A"/>
          <w:sz w:val="21"/>
          <w:szCs w:val="21"/>
        </w:rPr>
        <w:t xml:space="preserve">ATS-safety is asserted, never tested</w:t>
      </w:r>
    </w:p>
    <w:p>
      <w:pPr>
        <w:spacing w:after="70" w:line="280"/>
        <w:ind w:left="320"/>
      </w:pPr>
      <w:r>
        <w:rPr>
          <w:rFonts w:ascii="Arial" w:cs="Arial" w:eastAsia="Arial" w:hAnsi="Arial"/>
          <w:b/>
          <w:bCs/>
          <w:color w:val="6B6B6B"/>
          <w:sz w:val="17"/>
          <w:szCs w:val="17"/>
        </w:rPr>
        <w:t>Why it is a weakness —  You claim fourteen ATS-safe designs. You have not run a single exported résumé through a real Applicant Tracking System. The claim is in your title.</w:t>
      </w:r>
    </w:p>
    <w:p>
      <w:pPr>
        <w:spacing w:after="70" w:line="280"/>
        <w:ind w:left="320"/>
      </w:pPr>
      <w:r>
        <w:rPr>
          <w:rFonts w:ascii="Arial" w:cs="Arial" w:eastAsia="Arial" w:hAnsi="Arial"/>
          <w:b/>
          <w:bCs/>
          <w:color w:val="2A4D6E"/>
          <w:sz w:val="17"/>
          <w:szCs w:val="17"/>
        </w:rPr>
        <w:t xml:space="preserve">How the panel will ask —  </w:t>
      </w:r>
      <w:r>
        <w:rPr>
          <w:rFonts w:ascii="Arial" w:cs="Arial" w:eastAsia="Arial" w:hAnsi="Arial"/>
          <w:color w:val="2E2E2E"/>
          <w:sz w:val="18"/>
          <w:szCs w:val="18"/>
        </w:rPr>
        <w:t xml:space="preserve">"You say ATS-safe. Which ATS did you test against?"</w:t>
      </w:r>
    </w:p>
    <w:p>
      <w:pPr>
        <w:spacing w:after="70" w:line="280"/>
        <w:ind w:left="320"/>
      </w:pPr>
      <w:r>
        <w:rPr>
          <w:rFonts w:ascii="Arial" w:cs="Arial" w:eastAsia="Arial" w:hAnsi="Arial"/>
          <w:b/>
          <w:bCs/>
          <w:color w:val="2F5D3A"/>
          <w:sz w:val="17"/>
          <w:szCs w:val="17"/>
        </w:rPr>
        <w:t xml:space="preserve">How to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“None, and I want to be precise about what we do and do not claim. Our designs avoid the structures that are documented to break parsers — tables, text boxes, multiple columns, graphics — and they are all single-column, and our plain-text export demonstrates that the content survives with no layout at all. That is parser-safe construction, not a measured compatibility result, and the paper does not claim otherwise. Testing against a specific commercial product is in our future work.”</w:t>
      </w:r>
    </w:p>
    <w:p>
      <w:pPr>
        <w:spacing w:after="70" w:line="280"/>
        <w:ind w:left="320"/>
      </w:pPr>
      <w:r>
        <w:rPr>
          <w:rFonts w:ascii="Arial" w:cs="Arial" w:eastAsia="Arial" w:hAnsi="Arial"/>
          <w:b/>
          <w:bCs/>
          <w:color w:val="8A6A1F"/>
          <w:sz w:val="17"/>
          <w:szCs w:val="17"/>
        </w:rPr>
        <w:t xml:space="preserve">How to fix it —  </w:t>
      </w:r>
      <w:r>
        <w:rPr>
          <w:rFonts w:ascii="Arial" w:cs="Arial" w:eastAsia="Arial" w:hAnsi="Arial"/>
          <w:color w:val="2E2E2E"/>
          <w:sz w:val="18"/>
          <w:szCs w:val="18"/>
        </w:rPr>
        <w:t xml:space="preserve">If you can get access to any free résumé-parsing tool before the defense, run one export through it and report what happened. Even one data point converts an assertion into evidence.</w:t>
      </w:r>
    </w:p>
    <w:p>
      <w:pPr>
        <w:spacing w:after="80" w:before="280" w:line="285"/>
      </w:pPr>
      <w:r>
        <w:rPr>
          <w:rFonts w:ascii="Arial" w:cs="Arial" w:eastAsia="Arial" w:hAnsi="Arial"/>
          <w:b/>
          <w:bCs/>
          <w:color w:val="8C2A2A"/>
          <w:sz w:val="21"/>
          <w:szCs w:val="21"/>
        </w:rPr>
        <w:t xml:space="preserve">W4  </w:t>
      </w:r>
      <w:r>
        <w:rPr>
          <w:rFonts w:ascii="Arial" w:cs="Arial" w:eastAsia="Arial" w:hAnsi="Arial"/>
          <w:b/>
          <w:bCs/>
          <w:color w:val="1A1A1A"/>
          <w:sz w:val="21"/>
          <w:szCs w:val="21"/>
        </w:rPr>
        <w:t xml:space="preserve">No results — UAT has not been run</w:t>
      </w:r>
    </w:p>
    <w:p>
      <w:pPr>
        <w:spacing w:after="70" w:line="280"/>
        <w:ind w:left="320"/>
      </w:pPr>
      <w:r>
        <w:rPr>
          <w:rFonts w:ascii="Arial" w:cs="Arial" w:eastAsia="Arial" w:hAnsi="Arial"/>
          <w:b/>
          <w:bCs/>
          <w:color w:val="6B6B6B"/>
          <w:sz w:val="17"/>
          <w:szCs w:val="17"/>
        </w:rPr>
        <w:t xml:space="preserve">Why it is a weakness —  </w:t>
      </w:r>
      <w:r>
        <w:rPr>
          <w:rFonts w:ascii="Arial" w:cs="Arial" w:eastAsia="Arial" w:hAnsi="Arial"/>
          <w:color w:val="2E2E2E"/>
          <w:sz w:val="18"/>
          <w:szCs w:val="18"/>
        </w:rPr>
        <w:t xml:space="preserve">Your entire evaluation chapter is a plan. If the panel expects findings, you have none.</w:t>
      </w:r>
    </w:p>
    <w:p>
      <w:pPr>
        <w:spacing w:after="70" w:line="280"/>
        <w:ind w:left="320"/>
      </w:pPr>
      <w:r>
        <w:rPr>
          <w:rFonts w:ascii="Arial" w:cs="Arial" w:eastAsia="Arial" w:hAnsi="Arial"/>
          <w:b/>
          <w:bCs/>
          <w:color w:val="2A4D6E"/>
          <w:sz w:val="17"/>
          <w:szCs w:val="17"/>
        </w:rPr>
        <w:t xml:space="preserve">How the panel will ask —  </w:t>
      </w:r>
      <w:r>
        <w:rPr>
          <w:rFonts w:ascii="Arial" w:cs="Arial" w:eastAsia="Arial" w:hAnsi="Arial"/>
          <w:color w:val="2E2E2E"/>
          <w:sz w:val="18"/>
          <w:szCs w:val="18"/>
        </w:rPr>
        <w:t xml:space="preserve">"What are your findings?" or "Show me your data."</w:t>
      </w:r>
    </w:p>
    <w:p>
      <w:pPr>
        <w:spacing w:after="70" w:line="280"/>
        <w:ind w:left="320"/>
      </w:pPr>
      <w:r>
        <w:rPr>
          <w:rFonts w:ascii="Arial" w:cs="Arial" w:eastAsia="Arial" w:hAnsi="Arial"/>
          <w:b/>
          <w:bCs/>
          <w:color w:val="2F5D3A"/>
          <w:sz w:val="17"/>
          <w:szCs w:val="17"/>
        </w:rPr>
        <w:t xml:space="preserve">How to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“We do not have evaluation results yet — user acceptance testing is scheduled for the deployment phase, and reporting numbers we have not collected would not be honest. What we can report is that the system is feature-complete against all nine objectives, verified by 198 automated tests and nine browser walkthroughs, and that the instrument, the respondent groups and the analysis method are defined and ready to run.”</w:t>
      </w:r>
    </w:p>
    <w:p>
      <w:pPr>
        <w:spacing w:after="70" w:line="280"/>
        <w:ind w:left="320"/>
      </w:pPr>
      <w:r>
        <w:rPr>
          <w:rFonts w:ascii="Arial" w:cs="Arial" w:eastAsia="Arial" w:hAnsi="Arial"/>
          <w:b/>
          <w:bCs/>
          <w:color w:val="8A6A1F"/>
          <w:sz w:val="17"/>
          <w:szCs w:val="17"/>
        </w:rPr>
        <w:t xml:space="preserve">How to fix it —  </w:t>
      </w:r>
      <w:r>
        <w:rPr>
          <w:rFonts w:ascii="Arial" w:cs="Arial" w:eastAsia="Arial" w:hAnsi="Arial"/>
          <w:color w:val="2E2E2E"/>
          <w:sz w:val="18"/>
          <w:szCs w:val="18"/>
        </w:rPr>
        <w:t xml:space="preserve">Confirm with your adviser which defense this is. If findings are expected, you need to run at least a pilot UAT before the date — even five respondents gives you something real to report.</w:t>
      </w:r>
    </w:p>
    <w:p>
      <w:pPr>
        <w:spacing w:after="80" w:before="280" w:line="285"/>
      </w:pPr>
      <w:r>
        <w:rPr>
          <w:rFonts w:ascii="Arial" w:cs="Arial" w:eastAsia="Arial" w:hAnsi="Arial"/>
          <w:b/>
          <w:bCs/>
          <w:color w:val="8C2A2A"/>
          <w:sz w:val="21"/>
          <w:szCs w:val="21"/>
        </w:rPr>
        <w:t xml:space="preserve">W5  </w:t>
      </w:r>
      <w:r>
        <w:rPr>
          <w:rFonts w:ascii="Arial" w:cs="Arial" w:eastAsia="Arial" w:hAnsi="Arial"/>
          <w:b/>
          <w:bCs/>
          <w:color w:val="1A1A1A"/>
          <w:sz w:val="21"/>
          <w:szCs w:val="21"/>
        </w:rPr>
        <w:t xml:space="preserve">Single-company pilot</w:t>
      </w:r>
    </w:p>
    <w:p>
      <w:pPr>
        <w:spacing w:after="70" w:line="280"/>
        <w:ind w:left="320"/>
      </w:pPr>
      <w:r>
        <w:rPr>
          <w:rFonts w:ascii="Arial" w:cs="Arial" w:eastAsia="Arial" w:hAnsi="Arial"/>
          <w:b/>
          <w:bCs/>
          <w:color w:val="6B6B6B"/>
          <w:sz w:val="17"/>
          <w:szCs w:val="17"/>
        </w:rPr>
        <w:t xml:space="preserve">Why it is a weakness —  </w:t>
      </w:r>
      <w:r>
        <w:rPr>
          <w:rFonts w:ascii="Arial" w:cs="Arial" w:eastAsia="Arial" w:hAnsi="Arial"/>
          <w:color w:val="2E2E2E"/>
          <w:sz w:val="18"/>
          <w:szCs w:val="18"/>
        </w:rPr>
        <w:t xml:space="preserve">One partner means you cannot generalise, and a methodologist will press on it.</w:t>
      </w:r>
    </w:p>
    <w:p>
      <w:pPr>
        <w:spacing w:after="70" w:line="280"/>
        <w:ind w:left="320"/>
      </w:pPr>
      <w:r>
        <w:rPr>
          <w:rFonts w:ascii="Arial" w:cs="Arial" w:eastAsia="Arial" w:hAnsi="Arial"/>
          <w:b/>
          <w:bCs/>
          <w:color w:val="2A4D6E"/>
          <w:sz w:val="17"/>
          <w:szCs w:val="17"/>
        </w:rPr>
        <w:t xml:space="preserve">How the panel will ask —  </w:t>
      </w:r>
      <w:r>
        <w:rPr>
          <w:rFonts w:ascii="Arial" w:cs="Arial" w:eastAsia="Arial" w:hAnsi="Arial"/>
          <w:color w:val="2E2E2E"/>
          <w:sz w:val="18"/>
          <w:szCs w:val="18"/>
        </w:rPr>
        <w:t xml:space="preserve">"How is one company a study?"</w:t>
      </w:r>
    </w:p>
    <w:p>
      <w:pPr>
        <w:spacing w:after="70" w:line="280"/>
        <w:ind w:left="320"/>
      </w:pPr>
      <w:r>
        <w:rPr>
          <w:rFonts w:ascii="Arial" w:cs="Arial" w:eastAsia="Arial" w:hAnsi="Arial"/>
          <w:b/>
          <w:bCs/>
          <w:color w:val="2F5D3A"/>
          <w:sz w:val="17"/>
          <w:szCs w:val="17"/>
        </w:rPr>
        <w:t xml:space="preserve">How to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“It is a single-company pilot and the paper states that as a delimitation. What the pilot establishes is that the system works end to end with a real HR department, real postings and real applicants — which is what a capstone can honestly claim. The architecture supports multiple companies: profiles, per-company scoping and department routing are all built. The constraint was access to partners within the project period, not the design.”</w:t>
      </w:r>
    </w:p>
    <w:p>
      <w:pPr>
        <w:spacing w:after="70" w:line="280"/>
        <w:ind w:left="320"/>
      </w:pPr>
      <w:r>
        <w:rPr>
          <w:rFonts w:ascii="Arial" w:cs="Arial" w:eastAsia="Arial" w:hAnsi="Arial"/>
          <w:b/>
          <w:bCs/>
          <w:color w:val="8A6A1F"/>
          <w:sz w:val="17"/>
          <w:szCs w:val="17"/>
        </w:rPr>
        <w:t xml:space="preserve">How to fix it —  </w:t>
      </w:r>
      <w:r>
        <w:rPr>
          <w:rFonts w:ascii="Arial" w:cs="Arial" w:eastAsia="Arial" w:hAnsi="Arial"/>
          <w:color w:val="2E2E2E"/>
          <w:sz w:val="18"/>
          <w:szCs w:val="18"/>
        </w:rPr>
        <w:t xml:space="preserve">If a second partner is reachable even informally, one interview with another HR department strengthens this considerably.</w:t>
      </w:r>
    </w:p>
    <w:p>
      <w:pPr>
        <w:spacing w:after="80" w:before="280" w:line="285"/>
      </w:pPr>
      <w:r>
        <w:rPr>
          <w:rFonts w:ascii="Arial" w:cs="Arial" w:eastAsia="Arial" w:hAnsi="Arial"/>
          <w:b/>
          <w:bCs/>
          <w:color w:val="8C2A2A"/>
          <w:sz w:val="21"/>
          <w:szCs w:val="21"/>
        </w:rPr>
        <w:t xml:space="preserve">W6  </w:t>
      </w:r>
      <w:r>
        <w:rPr>
          <w:rFonts w:ascii="Arial" w:cs="Arial" w:eastAsia="Arial" w:hAnsi="Arial"/>
          <w:b/>
          <w:bCs/>
          <w:color w:val="1A1A1A"/>
          <w:sz w:val="21"/>
          <w:szCs w:val="21"/>
        </w:rPr>
        <w:t xml:space="preserve">Not deployed</w:t>
      </w:r>
    </w:p>
    <w:p>
      <w:pPr>
        <w:spacing w:after="70" w:line="280"/>
        <w:ind w:left="320"/>
      </w:pPr>
      <w:r>
        <w:rPr>
          <w:rFonts w:ascii="Arial" w:cs="Arial" w:eastAsia="Arial" w:hAnsi="Arial"/>
          <w:b/>
          <w:bCs/>
          <w:color w:val="6B6B6B"/>
          <w:sz w:val="17"/>
          <w:szCs w:val="17"/>
        </w:rPr>
        <w:t xml:space="preserve">Why it is a weakness —  </w:t>
      </w:r>
      <w:r>
        <w:rPr>
          <w:rFonts w:ascii="Arial" w:cs="Arial" w:eastAsia="Arial" w:hAnsi="Arial"/>
          <w:color w:val="2E2E2E"/>
          <w:sz w:val="18"/>
          <w:szCs w:val="18"/>
        </w:rPr>
        <w:t xml:space="preserve">A panelist may ask for a URL. There is not one.</w:t>
      </w:r>
    </w:p>
    <w:p>
      <w:pPr>
        <w:spacing w:after="70" w:line="280"/>
        <w:ind w:left="320"/>
      </w:pPr>
      <w:r>
        <w:rPr>
          <w:rFonts w:ascii="Arial" w:cs="Arial" w:eastAsia="Arial" w:hAnsi="Arial"/>
          <w:b/>
          <w:bCs/>
          <w:color w:val="2A4D6E"/>
          <w:sz w:val="17"/>
          <w:szCs w:val="17"/>
        </w:rPr>
        <w:t xml:space="preserve">How the panel will ask —  </w:t>
      </w:r>
      <w:r>
        <w:rPr>
          <w:rFonts w:ascii="Arial" w:cs="Arial" w:eastAsia="Arial" w:hAnsi="Arial"/>
          <w:color w:val="2E2E2E"/>
          <w:sz w:val="18"/>
          <w:szCs w:val="18"/>
        </w:rPr>
        <w:t xml:space="preserve">"Can I use it right now, from my phone?"</w:t>
      </w:r>
    </w:p>
    <w:p>
      <w:pPr>
        <w:spacing w:after="70" w:line="280"/>
        <w:ind w:left="320"/>
      </w:pPr>
      <w:r>
        <w:rPr>
          <w:rFonts w:ascii="Arial" w:cs="Arial" w:eastAsia="Arial" w:hAnsi="Arial"/>
          <w:b/>
          <w:bCs/>
          <w:color w:val="2F5D3A"/>
          <w:sz w:val="17"/>
          <w:szCs w:val="17"/>
        </w:rPr>
        <w:t xml:space="preserve">How to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“Not on the public internet — it runs locally, and today's demonstration runs entirely in the browser, which is deliberate: it cannot fail from a network problem. The deployment path is documented, and we built a safeguard for it: with the production environment set, the server refuses to start if the session secret is still the default, if debug mode is on, or if secure cookies are off.”</w:t>
      </w:r>
    </w:p>
    <w:p>
      <w:pPr>
        <w:spacing w:after="70" w:line="280"/>
        <w:ind w:left="320"/>
      </w:pPr>
      <w:r>
        <w:rPr>
          <w:rFonts w:ascii="Arial" w:cs="Arial" w:eastAsia="Arial" w:hAnsi="Arial"/>
          <w:b/>
          <w:bCs/>
          <w:color w:val="8A6A1F"/>
          <w:sz w:val="17"/>
          <w:szCs w:val="17"/>
        </w:rPr>
        <w:t xml:space="preserve">How to fix it —  </w:t>
      </w:r>
      <w:r>
        <w:rPr>
          <w:rFonts w:ascii="Arial" w:cs="Arial" w:eastAsia="Arial" w:hAnsi="Arial"/>
          <w:color w:val="2E2E2E"/>
          <w:sz w:val="18"/>
          <w:szCs w:val="18"/>
        </w:rPr>
        <w:t xml:space="preserve">Deploying to a free tier before the defense is achievable in an afternoon and removes this question entirely. Consider it if time allows.</w:t>
      </w:r>
    </w:p>
    <w:p>
      <w:pPr>
        <w:spacing w:after="80" w:before="280" w:line="285"/>
      </w:pPr>
      <w:r>
        <w:rPr>
          <w:rFonts w:ascii="Arial" w:cs="Arial" w:eastAsia="Arial" w:hAnsi="Arial"/>
          <w:b/>
          <w:bCs/>
          <w:color w:val="8C2A2A"/>
          <w:sz w:val="21"/>
          <w:szCs w:val="21"/>
        </w:rPr>
        <w:t xml:space="preserve">W7  </w:t>
      </w:r>
      <w:r>
        <w:rPr>
          <w:rFonts w:ascii="Arial" w:cs="Arial" w:eastAsia="Arial" w:hAnsi="Arial"/>
          <w:b/>
          <w:bCs/>
          <w:color w:val="1A1A1A"/>
          <w:sz w:val="21"/>
          <w:szCs w:val="21"/>
        </w:rPr>
        <w:t xml:space="preserve">Certifications are stored but not scored</w:t>
      </w:r>
    </w:p>
    <w:p>
      <w:pPr>
        <w:spacing w:after="70" w:line="280"/>
        <w:ind w:left="320"/>
      </w:pPr>
      <w:r>
        <w:rPr>
          <w:rFonts w:ascii="Arial" w:cs="Arial" w:eastAsia="Arial" w:hAnsi="Arial"/>
          <w:b/>
          <w:bCs/>
          <w:color w:val="6B6B6B"/>
          <w:sz w:val="17"/>
          <w:szCs w:val="17"/>
        </w:rPr>
        <w:t xml:space="preserve">Why it is a weakness —  </w:t>
      </w:r>
      <w:r>
        <w:rPr>
          <w:rFonts w:ascii="Arial" w:cs="Arial" w:eastAsia="Arial" w:hAnsi="Arial"/>
          <w:color w:val="2E2E2E"/>
          <w:sz w:val="18"/>
          <w:szCs w:val="18"/>
        </w:rPr>
        <w:t xml:space="preserve">You collect them, display them, and then ignore them in the formula. That looks inconsistent.</w:t>
      </w:r>
    </w:p>
    <w:p>
      <w:pPr>
        <w:spacing w:after="70" w:line="280"/>
        <w:ind w:left="320"/>
      </w:pPr>
      <w:r>
        <w:rPr>
          <w:rFonts w:ascii="Arial" w:cs="Arial" w:eastAsia="Arial" w:hAnsi="Arial"/>
          <w:b/>
          <w:bCs/>
          <w:color w:val="2A4D6E"/>
          <w:sz w:val="17"/>
          <w:szCs w:val="17"/>
        </w:rPr>
        <w:t xml:space="preserve">How the panel will ask —  </w:t>
      </w:r>
      <w:r>
        <w:rPr>
          <w:rFonts w:ascii="Arial" w:cs="Arial" w:eastAsia="Arial" w:hAnsi="Arial"/>
          <w:color w:val="2E2E2E"/>
          <w:sz w:val="18"/>
          <w:szCs w:val="18"/>
        </w:rPr>
        <w:t xml:space="preserve">"Why collect certifications if they do not count?"</w:t>
      </w:r>
    </w:p>
    <w:p>
      <w:pPr>
        <w:spacing w:after="70" w:line="280"/>
        <w:ind w:left="320"/>
      </w:pPr>
      <w:r>
        <w:rPr>
          <w:rFonts w:ascii="Arial" w:cs="Arial" w:eastAsia="Arial" w:hAnsi="Arial"/>
          <w:b/>
          <w:bCs/>
          <w:color w:val="2F5D3A"/>
          <w:sz w:val="17"/>
          <w:szCs w:val="17"/>
        </w:rPr>
        <w:t xml:space="preserve">How to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“Because they matter to a recruiter reading the résumé even though they do not enter the score. Adding a fourth component would change the published weighting, and we were not willing to do that on our own judgement — it is exactly the kind of decision that should rest on the partner's data. It is stated in our delimitations, and it is one of the specific questions we are putting to Clark Outsourcing's HR.”</w:t>
      </w:r>
    </w:p>
    <w:p>
      <w:pPr>
        <w:spacing w:after="70" w:line="280"/>
        <w:ind w:left="320"/>
      </w:pPr>
      <w:r>
        <w:rPr>
          <w:rFonts w:ascii="Arial" w:cs="Arial" w:eastAsia="Arial" w:hAnsi="Arial"/>
          <w:b/>
          <w:bCs/>
          <w:color w:val="8A6A1F"/>
          <w:sz w:val="17"/>
          <w:szCs w:val="17"/>
        </w:rPr>
        <w:t xml:space="preserve">How to fix it —  </w:t>
      </w:r>
      <w:r>
        <w:rPr>
          <w:rFonts w:ascii="Arial" w:cs="Arial" w:eastAsia="Arial" w:hAnsi="Arial"/>
          <w:color w:val="2E2E2E"/>
          <w:sz w:val="18"/>
          <w:szCs w:val="18"/>
        </w:rPr>
        <w:t xml:space="preserve">Ask HR question A2. In Philippine outsourcing, a TESDA certificate may matter more than a degree.</w:t>
      </w:r>
    </w:p>
    <w:p>
      <w:pPr>
        <w:spacing w:after="80" w:before="280" w:line="285"/>
      </w:pPr>
      <w:r>
        <w:rPr>
          <w:rFonts w:ascii="Arial" w:cs="Arial" w:eastAsia="Arial" w:hAnsi="Arial"/>
          <w:b/>
          <w:bCs/>
          <w:color w:val="8C2A2A"/>
          <w:sz w:val="21"/>
          <w:szCs w:val="21"/>
        </w:rPr>
        <w:t xml:space="preserve">W8  </w:t>
      </w:r>
      <w:r>
        <w:rPr>
          <w:rFonts w:ascii="Arial" w:cs="Arial" w:eastAsia="Arial" w:hAnsi="Arial"/>
          <w:b/>
          <w:bCs/>
          <w:color w:val="1A1A1A"/>
          <w:sz w:val="21"/>
          <w:szCs w:val="21"/>
        </w:rPr>
        <w:t xml:space="preserve">No CSRF tokens</w:t>
      </w:r>
    </w:p>
    <w:p>
      <w:pPr>
        <w:spacing w:after="70" w:line="280"/>
        <w:ind w:left="320"/>
      </w:pPr>
      <w:r>
        <w:rPr>
          <w:rFonts w:ascii="Arial" w:cs="Arial" w:eastAsia="Arial" w:hAnsi="Arial"/>
          <w:b/>
          <w:bCs/>
          <w:color w:val="6B6B6B"/>
          <w:sz w:val="17"/>
          <w:szCs w:val="17"/>
        </w:rPr>
        <w:t xml:space="preserve">Why it is a weakness —  </w:t>
      </w:r>
      <w:r>
        <w:rPr>
          <w:rFonts w:ascii="Arial" w:cs="Arial" w:eastAsia="Arial" w:hAnsi="Arial"/>
          <w:color w:val="2E2E2E"/>
          <w:sz w:val="18"/>
          <w:szCs w:val="18"/>
        </w:rPr>
        <w:t xml:space="preserve">You rely on SameSite cookies and content-type checking. A security-minded panelist will want tokens.</w:t>
      </w:r>
    </w:p>
    <w:p>
      <w:pPr>
        <w:spacing w:after="70" w:line="280"/>
        <w:ind w:left="320"/>
      </w:pPr>
      <w:r>
        <w:rPr>
          <w:rFonts w:ascii="Arial" w:cs="Arial" w:eastAsia="Arial" w:hAnsi="Arial"/>
          <w:b/>
          <w:bCs/>
          <w:color w:val="2A4D6E"/>
          <w:sz w:val="17"/>
          <w:szCs w:val="17"/>
        </w:rPr>
        <w:t xml:space="preserve">How the panel will ask —  </w:t>
      </w:r>
      <w:r>
        <w:rPr>
          <w:rFonts w:ascii="Arial" w:cs="Arial" w:eastAsia="Arial" w:hAnsi="Arial"/>
          <w:color w:val="2E2E2E"/>
          <w:sz w:val="18"/>
          <w:szCs w:val="18"/>
        </w:rPr>
        <w:t xml:space="preserve">"Do you have CSRF protection?"</w:t>
      </w:r>
    </w:p>
    <w:p>
      <w:pPr>
        <w:spacing w:after="70" w:line="280"/>
        <w:ind w:left="320"/>
      </w:pPr>
      <w:r>
        <w:rPr>
          <w:rFonts w:ascii="Arial" w:cs="Arial" w:eastAsia="Arial" w:hAnsi="Arial"/>
          <w:b/>
          <w:bCs/>
          <w:color w:val="2F5D3A"/>
          <w:sz w:val="17"/>
          <w:szCs w:val="17"/>
        </w:rPr>
        <w:t xml:space="preserve">How to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“Not token-based. Our session cookie is SameSite=lax so it is not sent on cross-site POST requests, and the API only accepts JSON content types, which a simple cross-site form cannot produce. That is a mitigation rather than a full defence, and a synchroniser token would be stronger — it is on the list for a public deployment.”</w:t>
      </w:r>
    </w:p>
    <w:p>
      <w:pPr>
        <w:spacing w:after="70" w:line="280"/>
        <w:ind w:left="320"/>
      </w:pPr>
      <w:r>
        <w:rPr>
          <w:rFonts w:ascii="Arial" w:cs="Arial" w:eastAsia="Arial" w:hAnsi="Arial"/>
          <w:b/>
          <w:bCs/>
          <w:color w:val="8A6A1F"/>
          <w:sz w:val="17"/>
          <w:szCs w:val="17"/>
        </w:rPr>
        <w:t xml:space="preserve">How to fix it —  </w:t>
      </w:r>
      <w:r>
        <w:rPr>
          <w:rFonts w:ascii="Arial" w:cs="Arial" w:eastAsia="Arial" w:hAnsi="Arial"/>
          <w:color w:val="2E2E2E"/>
          <w:sz w:val="18"/>
          <w:szCs w:val="18"/>
        </w:rPr>
        <w:t xml:space="preserve">Know the difference between mitigation and defence, and use those words. It signals you understand the gap rather than being unaware of it.</w:t>
      </w:r>
    </w:p>
    <w:p>
      <w:pPr>
        <w:spacing w:after="80" w:before="280" w:line="285"/>
      </w:pPr>
      <w:r>
        <w:rPr>
          <w:rFonts w:ascii="Arial" w:cs="Arial" w:eastAsia="Arial" w:hAnsi="Arial"/>
          <w:b/>
          <w:bCs/>
          <w:color w:val="8C2A2A"/>
          <w:sz w:val="21"/>
          <w:szCs w:val="21"/>
        </w:rPr>
        <w:t xml:space="preserve">W9  </w:t>
      </w:r>
      <w:r>
        <w:rPr>
          <w:rFonts w:ascii="Arial" w:cs="Arial" w:eastAsia="Arial" w:hAnsi="Arial"/>
          <w:b/>
          <w:bCs/>
          <w:color w:val="1A1A1A"/>
          <w:sz w:val="21"/>
          <w:szCs w:val="21"/>
        </w:rPr>
        <w:t xml:space="preserve">Scale limits — sessions in memory, no pagination</w:t>
      </w:r>
    </w:p>
    <w:p>
      <w:pPr>
        <w:spacing w:after="70" w:line="280"/>
        <w:ind w:left="320"/>
      </w:pPr>
      <w:r>
        <w:rPr>
          <w:rFonts w:ascii="Arial" w:cs="Arial" w:eastAsia="Arial" w:hAnsi="Arial"/>
          <w:b/>
          <w:bCs/>
          <w:color w:val="6B6B6B"/>
          <w:sz w:val="17"/>
          <w:szCs w:val="17"/>
        </w:rPr>
        <w:t xml:space="preserve">Why it is a weakness —  </w:t>
      </w:r>
      <w:r>
        <w:rPr>
          <w:rFonts w:ascii="Arial" w:cs="Arial" w:eastAsia="Arial" w:hAnsi="Arial"/>
          <w:color w:val="2E2E2E"/>
          <w:sz w:val="18"/>
          <w:szCs w:val="18"/>
        </w:rPr>
        <w:t xml:space="preserve">Real limits that a systems person will find.</w:t>
      </w:r>
    </w:p>
    <w:p>
      <w:pPr>
        <w:spacing w:after="70" w:line="280"/>
        <w:ind w:left="320"/>
      </w:pPr>
      <w:r>
        <w:rPr>
          <w:rFonts w:ascii="Arial" w:cs="Arial" w:eastAsia="Arial" w:hAnsi="Arial"/>
          <w:b/>
          <w:bCs/>
          <w:color w:val="2A4D6E"/>
          <w:sz w:val="17"/>
          <w:szCs w:val="17"/>
        </w:rPr>
        <w:t xml:space="preserve">How the panel will ask —  </w:t>
      </w:r>
      <w:r>
        <w:rPr>
          <w:rFonts w:ascii="Arial" w:cs="Arial" w:eastAsia="Arial" w:hAnsi="Arial"/>
          <w:color w:val="2E2E2E"/>
          <w:sz w:val="18"/>
          <w:szCs w:val="18"/>
        </w:rPr>
        <w:t xml:space="preserve">"What happens with ten thousand applicants?"</w:t>
      </w:r>
    </w:p>
    <w:p>
      <w:pPr>
        <w:spacing w:after="70" w:line="280"/>
        <w:ind w:left="320"/>
      </w:pPr>
      <w:r>
        <w:rPr>
          <w:rFonts w:ascii="Arial" w:cs="Arial" w:eastAsia="Arial" w:hAnsi="Arial"/>
          <w:b/>
          <w:bCs/>
          <w:color w:val="2F5D3A"/>
          <w:sz w:val="17"/>
          <w:szCs w:val="17"/>
        </w:rPr>
        <w:t xml:space="preserve">How to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“Two things would give first, and I would rather name them than claim we have no limits. Sessions live in the server process, so we could not run more than one instance without moving them to a shared store. And the ranked applicant list has no pagination and does one résumé fetch per applicant, so a very large pool would be slow and send too much in one response. Neither is architectural — both are known work, and neither affects a pilot.”</w:t>
      </w:r>
    </w:p>
    <w:p>
      <w:pPr>
        <w:spacing w:after="70" w:line="280"/>
        <w:ind w:left="320"/>
      </w:pPr>
      <w:r>
        <w:rPr>
          <w:rFonts w:ascii="Arial" w:cs="Arial" w:eastAsia="Arial" w:hAnsi="Arial"/>
          <w:b/>
          <w:bCs/>
          <w:color w:val="8A6A1F"/>
          <w:sz w:val="17"/>
          <w:szCs w:val="17"/>
        </w:rPr>
        <w:t xml:space="preserve">How to fix it —  </w:t>
      </w:r>
      <w:r>
        <w:rPr>
          <w:rFonts w:ascii="Arial" w:cs="Arial" w:eastAsia="Arial" w:hAnsi="Arial"/>
          <w:color w:val="2E2E2E"/>
          <w:sz w:val="18"/>
          <w:szCs w:val="18"/>
        </w:rPr>
        <w:t xml:space="preserve">Be able to name the FIRST thing that breaks. Vagueness here reads as never having thought about it.</w:t>
      </w:r>
    </w:p>
    <w:p>
      <w:pPr>
        <w:spacing w:after="80" w:before="280" w:line="285"/>
      </w:pPr>
      <w:r>
        <w:rPr>
          <w:rFonts w:ascii="Arial" w:cs="Arial" w:eastAsia="Arial" w:hAnsi="Arial"/>
          <w:b/>
          <w:bCs/>
          <w:color w:val="8C2A2A"/>
          <w:sz w:val="21"/>
          <w:szCs w:val="21"/>
        </w:rPr>
        <w:t xml:space="preserve">W10  </w:t>
      </w:r>
      <w:r>
        <w:rPr>
          <w:rFonts w:ascii="Arial" w:cs="Arial" w:eastAsia="Arial" w:hAnsi="Arial"/>
          <w:b/>
          <w:bCs/>
          <w:color w:val="1A1A1A"/>
          <w:sz w:val="21"/>
          <w:szCs w:val="21"/>
        </w:rPr>
        <w:t xml:space="preserve">No maintenance after the project</w:t>
      </w:r>
    </w:p>
    <w:p>
      <w:pPr>
        <w:spacing w:after="70" w:line="280"/>
        <w:ind w:left="320"/>
      </w:pPr>
      <w:r>
        <w:rPr>
          <w:rFonts w:ascii="Arial" w:cs="Arial" w:eastAsia="Arial" w:hAnsi="Arial"/>
          <w:b/>
          <w:bCs/>
          <w:color w:val="6B6B6B"/>
          <w:sz w:val="17"/>
          <w:szCs w:val="17"/>
        </w:rPr>
        <w:t xml:space="preserve">Why it is a weakness —  </w:t>
      </w:r>
      <w:r>
        <w:rPr>
          <w:rFonts w:ascii="Arial" w:cs="Arial" w:eastAsia="Arial" w:hAnsi="Arial"/>
          <w:color w:val="2E2E2E"/>
          <w:sz w:val="18"/>
          <w:szCs w:val="18"/>
        </w:rPr>
        <w:t xml:space="preserve">Your Scope says development ends with the capstone. The system holds personal data. Those two facts sit awkwardly together.</w:t>
      </w:r>
    </w:p>
    <w:p>
      <w:pPr>
        <w:spacing w:after="70" w:line="280"/>
        <w:ind w:left="320"/>
      </w:pPr>
      <w:r>
        <w:rPr>
          <w:rFonts w:ascii="Arial" w:cs="Arial" w:eastAsia="Arial" w:hAnsi="Arial"/>
          <w:b/>
          <w:bCs/>
          <w:color w:val="2A4D6E"/>
          <w:sz w:val="17"/>
          <w:szCs w:val="17"/>
        </w:rPr>
        <w:t xml:space="preserve">How the panel will ask —  </w:t>
      </w:r>
      <w:r>
        <w:rPr>
          <w:rFonts w:ascii="Arial" w:cs="Arial" w:eastAsia="Arial" w:hAnsi="Arial"/>
          <w:color w:val="2E2E2E"/>
          <w:sz w:val="18"/>
          <w:szCs w:val="18"/>
        </w:rPr>
        <w:t xml:space="preserve">"You are storing applicant data in a system nobody will maintain. Is that responsible?"</w:t>
      </w:r>
    </w:p>
    <w:p>
      <w:pPr>
        <w:spacing w:after="70" w:line="280"/>
        <w:ind w:left="320"/>
      </w:pPr>
      <w:r>
        <w:rPr>
          <w:rFonts w:ascii="Arial" w:cs="Arial" w:eastAsia="Arial" w:hAnsi="Arial"/>
          <w:b/>
          <w:bCs/>
          <w:color w:val="2F5D3A"/>
          <w:sz w:val="17"/>
          <w:szCs w:val="17"/>
        </w:rPr>
        <w:t xml:space="preserve">How to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“It is the honest position for a student project, and it is why the study is a pilot rather than a deployment. If the system were to keep running with real applicant data, it would need an owner — realistically the university or the partner — and that is a conversation rather than a technical question. In the meantime every user can export and delete their own data at any time, which is the protection we can guarantee.”</w:t>
      </w:r>
    </w:p>
    <w:p>
      <w:pPr>
        <w:spacing w:after="70" w:line="280"/>
        <w:ind w:left="320"/>
      </w:pPr>
      <w:r>
        <w:rPr>
          <w:rFonts w:ascii="Arial" w:cs="Arial" w:eastAsia="Arial" w:hAnsi="Arial"/>
          <w:b/>
          <w:bCs/>
          <w:color w:val="8A6A1F"/>
          <w:sz w:val="17"/>
          <w:szCs w:val="17"/>
        </w:rPr>
        <w:t xml:space="preserve">How to fix it —  </w:t>
      </w:r>
      <w:r>
        <w:rPr>
          <w:rFonts w:ascii="Arial" w:cs="Arial" w:eastAsia="Arial" w:hAnsi="Arial"/>
          <w:color w:val="2E2E2E"/>
          <w:sz w:val="18"/>
          <w:szCs w:val="18"/>
        </w:rPr>
        <w:t xml:space="preserve">Ask Clark Outsourcing HR question H8 — whether they would want to keep using it. A "yes" turns this weakness into a conclusion.</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13 · Presentation coaching</w:t>
      </w:r>
    </w:p>
    <w:p>
      <w:pPr>
        <w:spacing w:after="110" w:before="0" w:line="285"/>
      </w:pPr>
      <w:r>
        <w:rPr>
          <w:rFonts w:ascii="Arial" w:cs="Arial" w:eastAsia="Arial" w:hAnsi="Arial"/>
          <w:b w:val="false"/>
          <w:bCs w:val="false"/>
          <w:i w:val="false"/>
          <w:iCs w:val="false"/>
          <w:color w:val="1A1A1A"/>
          <w:sz w:val="19"/>
          <w:szCs w:val="19"/>
        </w:rPr>
        <w:t xml:space="preserve">What to SAY while clicking. One line per screen, in the order you will visit them. Say the line, then stop talking — silence while they look is fine and reads as confidence.</w:t>
      </w:r>
    </w:p>
    <w:p>
      <w:pPr>
        <w:spacing w:after="110" w:before="260" w:line="290"/>
      </w:pPr>
      <w:r>
        <w:rPr>
          <w:rFonts w:ascii="Arial" w:cs="Arial" w:eastAsia="Arial" w:hAnsi="Arial"/>
          <w:b/>
          <w:bCs/>
          <w:i w:val="false"/>
          <w:iCs w:val="false"/>
          <w:color w:val="1A1A1A"/>
          <w:sz w:val="22"/>
          <w:szCs w:val="22"/>
        </w:rPr>
        <w:t xml:space="preserve">13.1  The demonstration script</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468"/>
        <w:gridCol w:w="2434"/>
        <w:gridCol w:w="6458"/>
      </w:tblGrid>
      <w:tr>
        <w:trPr>
          <w:tblHeader/>
        </w:trPr>
        <w:tc>
          <w:tcPr>
            <w:tcW w:type="dxa" w:w="46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t>
            </w:r>
          </w:p>
        </w:tc>
        <w:tc>
          <w:tcPr>
            <w:tcW w:type="dxa" w:w="243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Screen / action</w:t>
            </w:r>
          </w:p>
        </w:tc>
        <w:tc>
          <w:tcPr>
            <w:tcW w:type="dxa" w:w="645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Say</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Home page</w:t>
            </w:r>
          </w:p>
        </w:tc>
        <w:tc>
          <w:tcPr>
            <w:tcW w:type="dxa" w:w="645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"Free, built for Filipino job seekers, piloted with Clark Outsourcing. The two panels here are the two sides of the problem."</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Sign in — seeker@demo.ph</w:t>
            </w:r>
          </w:p>
        </w:tc>
        <w:tc>
          <w:tcPr>
            <w:tcW w:type="dxa" w:w="645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"Three account types. This is the job seeker."</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Résumé builder, type one skill</w:t>
            </w:r>
          </w:p>
        </w:tc>
        <w:tc>
          <w:tcPr>
            <w:tcW w:type="dxa" w:w="645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"Guided, step by step, because our user has never written a résumé. The preview updates as you type."</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Switch design twice</w:t>
            </w:r>
          </w:p>
        </w:tc>
        <w:tc>
          <w:tcPr>
            <w:tcW w:type="dxa" w:w="645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"Eight designs. All single-column and parser-safe, so the score never changes — only the look. Choosing one you like must not cost you points."</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Dashboard</w:t>
            </w:r>
          </w:p>
        </w:tc>
        <w:tc>
          <w:tcPr>
            <w:tcW w:type="dxa" w:w="645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"Every real opening, scored. And notice it accounts for what you have not met, without handing you the words — that is the point of the study. A commercial system shows the applicant nothing."</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6</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Open a match, show the breakdown</w:t>
            </w:r>
          </w:p>
        </w:tc>
        <w:tc>
          <w:tcPr>
            <w:tcW w:type="dxa" w:w="645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arithmetic is visible. Skills fifty percent, education twenty-five, experience twenty-five."</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7</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Apply</w:t>
            </w:r>
          </w:p>
        </w:tc>
        <w:tc>
          <w:tcPr>
            <w:tcW w:type="dxa" w:w="645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score is recorded at this moment and frozen, so what the applicant saw is what the study reports."</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8</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Log out, sign in as hr@demo.ph</w:t>
            </w:r>
          </w:p>
        </w:tc>
        <w:tc>
          <w:tcPr>
            <w:tcW w:type="dxa" w:w="645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"Now the recruiter side."</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9</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Ranked applicants</w:t>
            </w:r>
          </w:p>
        </w:tc>
        <w:tc>
          <w:tcPr>
            <w:tcW w:type="dxa" w:w="645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"Already scored and ranked, with the reasoning attached. Both résumés side by side — the structured one we score, and the applicant's own file, which we never parse."</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10</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Change a status</w:t>
            </w:r>
          </w:p>
        </w:tc>
        <w:tc>
          <w:tcPr>
            <w:tcW w:type="dxa" w:w="645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"Every change is recorded against my name. The system never decides."</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11</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Admin panel</w:t>
            </w:r>
          </w:p>
        </w:tc>
        <w:tc>
          <w:tcPr>
            <w:tcW w:type="dxa" w:w="645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"Recruiter access is approved by us, not self-service — otherwise anyone could claim to work for Clark Outsourcing."</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12</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Metrics page</w:t>
            </w:r>
          </w:p>
        </w:tc>
        <w:tc>
          <w:tcPr>
            <w:tcW w:type="dxa" w:w="645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"Anonymous aggregates for the study, exportable."</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13</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Dark mode toggle</w:t>
            </w:r>
          </w:p>
        </w:tc>
        <w:tc>
          <w:tcPr>
            <w:tcW w:type="dxa" w:w="645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"Works on every page, remembers your choice, and follows your device on first visit."</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14</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Resize to phone width</w:t>
            </w:r>
          </w:p>
        </w:tc>
        <w:tc>
          <w:tcPr>
            <w:tcW w:type="dxa" w:w="645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"390 pixels. Seventy-two percent of Filipinos reach the internet primarily by phone."</w:t>
            </w:r>
          </w:p>
        </w:tc>
      </w:tr>
    </w:tbl>
    <w:p>
      <w:pPr>
        <w:spacing w:after="110" w:before="260" w:line="290"/>
      </w:pPr>
      <w:r>
        <w:rPr>
          <w:rFonts w:ascii="Arial" w:cs="Arial" w:eastAsia="Arial" w:hAnsi="Arial"/>
          <w:b/>
          <w:bCs/>
          <w:i w:val="false"/>
          <w:iCs w:val="false"/>
          <w:color w:val="1A1A1A"/>
          <w:sz w:val="22"/>
          <w:szCs w:val="22"/>
        </w:rPr>
        <w:t xml:space="preserve">13.2  Explaining each page in one sentence</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059"/>
        <w:gridCol w:w="7301"/>
      </w:tblGrid>
      <w:tr>
        <w:trPr>
          <w:tblHeader/>
        </w:trPr>
        <w:tc>
          <w:tcPr>
            <w:tcW w:type="dxa" w:w="2059"/>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Page</w:t>
            </w:r>
          </w:p>
        </w:tc>
        <w:tc>
          <w:tcPr>
            <w:tcW w:type="dxa" w:w="7301"/>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One-sentence explanation</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Home</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States the problem, shows how matching works, and explains the two-résumé model before anyone signs up.</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Auth</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Log in, register with an emailed verification code, and reset a password — three flows in one component.</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Browse</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Every open posting; a signed-in seeker also sees their score against each one.</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Learning hub</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Résumé writing and ATS formatting guidance, so the tool teaches rather than only produces.</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Privacy</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Exactly what is collected, who sees it, and where the optional AI upload goes.</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Seeker dashboard</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Scored openings grouped by tier, with what is unmet stated by number and kind, and the applicant's own applications.</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Résumé builder</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guided wizard, live preview, format and design pickers, and the three exports.</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Upload &amp; analyse</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Optional extraction of an existing résumé for the applicant to review — data entry only.</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My résumés</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List, duplicate, delete, and choose which one is active for matching.</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Résumé print</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printable sheet in the chosen design; print or save as PDF from here.</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Account</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Change email with a code, change password, notification toggle, export all data, delete account.</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HR dashboard</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Company summary — postings, application counts by status, recent activity.</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HR applicants</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ranked shortlist with score breakdowns, both résumés, status changes and interview invitations.</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HR posting</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Create and edit openings with structured requirements and a closing date.</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HR company</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company profile applicants see.</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Admin</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Approve or decline recruiter access, and assign departments for routing.</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Admin metrics</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Anonymous aggregates for the study, with JSON export.</w:t>
            </w:r>
          </w:p>
        </w:tc>
      </w:tr>
    </w:tbl>
    <w:p>
      <w:pPr>
        <w:pBdr>
          <w:top w:val="single" w:color="2F5D3A" w:sz="12" w:space="8"/>
          <w:bottom w:val="single" w:color="2F5D3A" w:sz="12" w:space="8"/>
          <w:left w:val="single" w:color="2F5D3A" w:sz="12" w:space="8"/>
          <w:right w:val="single" w:color="2F5D3A" w:sz="12" w:space="8"/>
        </w:pBdr>
        <w:shd w:fill="F2EFE9" w:val="clear"/>
        <w:spacing w:after="200" w:before="200" w:line="290"/>
        <w:ind w:left="120" w:right="120"/>
      </w:pPr>
      <w:r>
        <w:rPr>
          <w:rFonts w:ascii="Arial" w:cs="Arial" w:eastAsia="Arial" w:hAnsi="Arial"/>
          <w:b/>
          <w:bCs/>
          <w:i w:val="false"/>
          <w:iCs w:val="false"/>
          <w:color w:val="2F5D3A"/>
          <w:sz w:val="20"/>
          <w:szCs w:val="20"/>
        </w:rPr>
        <w:t xml:space="preserve">Two presentation rules worth more than any answer</w:t>
      </w:r>
      <w:r>
        <w:br/>
      </w:r>
      <w:r>
        <w:rPr>
          <w:rFonts w:ascii="Arial" w:cs="Arial" w:eastAsia="Arial" w:hAnsi="Arial"/>
          <w:b w:val="false"/>
          <w:bCs w:val="false"/>
          <w:i w:val="false"/>
          <w:iCs w:val="false"/>
          <w:color w:val="1A1A1A"/>
          <w:sz w:val="19"/>
          <w:szCs w:val="19"/>
        </w:rPr>
        <w:t xml:space="preserve">First: when you finish an answer, STOP. Most students lose marks by continuing past the answer into speculation, and the panel follows the speculation. Second: if a panelist interrupts, let them. Never talk over a panel member — pause, listen, then answer the question they actually asked rather than the one you were mid-way through.</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14 · Mock defense</w:t>
      </w:r>
    </w:p>
    <w:p>
      <w:pPr>
        <w:spacing w:after="110" w:before="0" w:line="285"/>
      </w:pPr>
      <w:r>
        <w:rPr>
          <w:rFonts w:ascii="Arial" w:cs="Arial" w:eastAsia="Arial" w:hAnsi="Arial"/>
          <w:b w:val="false"/>
          <w:bCs w:val="false"/>
          <w:i w:val="false"/>
          <w:iCs w:val="false"/>
          <w:color w:val="1A1A1A"/>
          <w:sz w:val="19"/>
          <w:szCs w:val="19"/>
        </w:rPr>
        <w:t xml:space="preserve">Three panelists with distinct habits. Run this with your groupmates: one reads, one answers, one times. Sixty seconds per answer. Then swap.</w:t>
      </w:r>
    </w:p>
    <w:p>
      <w:pPr>
        <w:spacing w:after="110" w:before="260" w:line="290"/>
      </w:pPr>
      <w:r>
        <w:rPr>
          <w:rFonts w:ascii="Arial" w:cs="Arial" w:eastAsia="Arial" w:hAnsi="Arial"/>
          <w:b/>
          <w:bCs/>
          <w:i w:val="false"/>
          <w:iCs w:val="false"/>
          <w:color w:val="1A1A1A"/>
          <w:sz w:val="22"/>
          <w:szCs w:val="22"/>
        </w:rPr>
        <w:t xml:space="preserve">14.1  The panel</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310"/>
        <w:gridCol w:w="1872"/>
        <w:gridCol w:w="2995"/>
        <w:gridCol w:w="3183"/>
      </w:tblGrid>
      <w:tr>
        <w:trPr>
          <w:tblHeader/>
        </w:trPr>
        <w:tc>
          <w:tcPr>
            <w:tcW w:type="dxa" w:w="1310"/>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Panelist</w:t>
            </w:r>
          </w:p>
        </w:tc>
        <w:tc>
          <w:tcPr>
            <w:tcW w:type="dxa" w:w="187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Focus</w:t>
            </w:r>
          </w:p>
        </w:tc>
        <w:tc>
          <w:tcPr>
            <w:tcW w:type="dxa" w:w="299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Style</w:t>
            </w:r>
          </w:p>
        </w:tc>
        <w:tc>
          <w:tcPr>
            <w:tcW w:type="dxa" w:w="3183"/>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How to handle them</w:t>
            </w:r>
          </w:p>
        </w:tc>
      </w:tr>
      <w:tr>
        <w:tc>
          <w:tcPr>
            <w:tcW w:type="dxa" w:w="13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Engr. Reyes</w:t>
            </w:r>
          </w:p>
        </w:tc>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Implementation and code</w:t>
            </w:r>
          </w:p>
        </w:tc>
        <w:tc>
          <w:tcPr>
            <w:tcW w:type="dxa" w:w="299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Blunt, interrupts, asks you to compute on the spot, may open your repository</w:t>
            </w:r>
          </w:p>
        </w:tc>
        <w:tc>
          <w:tcPr>
            <w:tcW w:type="dxa" w:w="318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Be concrete and fast. Numbers, file names, mechanisms. Never say "it just works". If you do not know, say so and say where you would look.</w:t>
            </w:r>
          </w:p>
        </w:tc>
      </w:tr>
      <w:tr>
        <w:tc>
          <w:tcPr>
            <w:tcW w:type="dxa" w:w="13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Dr. Salazar</w:t>
            </w:r>
          </w:p>
        </w:tc>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Methodology and research validity</w:t>
            </w:r>
          </w:p>
        </w:tc>
        <w:tc>
          <w:tcPr>
            <w:tcW w:type="dxa" w:w="299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Slow, precise, quietly lethal; finds the gap between claim and evidence</w:t>
            </w:r>
          </w:p>
        </w:tc>
        <w:tc>
          <w:tcPr>
            <w:tcW w:type="dxa" w:w="318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Distinguish what you PROVED from what you BUILT. Concede limits early and unprompted — she is testing honesty as much as knowledge.</w:t>
            </w:r>
          </w:p>
        </w:tc>
      </w:tr>
      <w:tr>
        <w:tc>
          <w:tcPr>
            <w:tcW w:type="dxa" w:w="13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Ms. Villanueva</w:t>
            </w:r>
          </w:p>
        </w:tc>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UI/UX, security, deployment</w:t>
            </w:r>
          </w:p>
        </w:tc>
        <w:tc>
          <w:tcPr>
            <w:tcW w:type="dxa" w:w="299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Practical; will open the site and click things while you talk</w:t>
            </w:r>
          </w:p>
        </w:tc>
        <w:tc>
          <w:tcPr>
            <w:tcW w:type="dxa" w:w="318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Expect her to find something. Do not panic — narrate what she is seeing and why it behaves that way.</w:t>
            </w:r>
          </w:p>
        </w:tc>
      </w:tr>
    </w:tbl>
    <w:p>
      <w:pPr>
        <w:spacing w:after="110" w:before="260" w:line="290"/>
      </w:pPr>
      <w:r>
        <w:rPr>
          <w:rFonts w:ascii="Arial" w:cs="Arial" w:eastAsia="Arial" w:hAnsi="Arial"/>
          <w:b/>
          <w:bCs/>
          <w:i w:val="false"/>
          <w:iCs w:val="false"/>
          <w:color w:val="1A1A1A"/>
          <w:sz w:val="22"/>
          <w:szCs w:val="22"/>
        </w:rPr>
        <w:t xml:space="preserve">14.2  Opening sequence — Round 1</w:t>
      </w:r>
    </w:p>
    <w:p>
      <w:pPr>
        <w:spacing w:after="90" w:before="160" w:line="285"/>
        <w:ind w:left="260"/>
      </w:pPr>
      <w:r>
        <w:rPr>
          <w:rFonts w:ascii="Arial" w:cs="Arial" w:eastAsia="Arial" w:hAnsi="Arial"/>
          <w:b/>
          <w:bCs/>
          <w:color w:val="2A4D6E"/>
          <w:sz w:val="18"/>
          <w:szCs w:val="18"/>
        </w:rPr>
        <w:t xml:space="preserve">Dr. Salazar:  </w:t>
      </w:r>
      <w:r>
        <w:rPr>
          <w:rFonts w:ascii="Arial" w:cs="Arial" w:eastAsia="Arial" w:hAnsi="Arial"/>
          <w:i/>
          <w:iCs/>
          <w:color w:val="2E2E2E"/>
          <w:sz w:val="18"/>
          <w:szCs w:val="18"/>
        </w:rPr>
        <w:t xml:space="preserve">“Introduce your project. Two minutes.”</w:t>
      </w:r>
    </w:p>
    <w:p>
      <w:pPr>
        <w:spacing w:after="90" w:before="160" w:line="285"/>
        <w:ind w:left="260"/>
      </w:pPr>
      <w:r>
        <w:rPr>
          <w:rFonts w:ascii="Arial" w:cs="Arial" w:eastAsia="Arial" w:hAnsi="Arial"/>
          <w:b/>
          <w:bCs/>
          <w:color w:val="2A4D6E"/>
          <w:sz w:val="18"/>
          <w:szCs w:val="18"/>
        </w:rPr>
        <w:t xml:space="preserve">Dr. Salazar:  </w:t>
      </w:r>
      <w:r>
        <w:rPr>
          <w:rFonts w:ascii="Arial" w:cs="Arial" w:eastAsia="Arial" w:hAnsi="Arial"/>
          <w:i/>
          <w:iCs/>
          <w:color w:val="2E2E2E"/>
          <w:sz w:val="18"/>
          <w:szCs w:val="18"/>
        </w:rPr>
        <w:t xml:space="preserve">“You said "ATS-inspired". Inspired how? What did you deliberately not copy?”</w:t>
      </w:r>
    </w:p>
    <w:p>
      <w:pPr>
        <w:spacing w:after="90" w:before="160" w:line="285"/>
        <w:ind w:left="260"/>
      </w:pPr>
      <w:r>
        <w:rPr>
          <w:rFonts w:ascii="Arial" w:cs="Arial" w:eastAsia="Arial" w:hAnsi="Arial"/>
          <w:b/>
          <w:bCs/>
          <w:color w:val="2A4D6E"/>
          <w:sz w:val="18"/>
          <w:szCs w:val="18"/>
        </w:rPr>
        <w:t xml:space="preserve">Engr. Reyes:  </w:t>
      </w:r>
      <w:r>
        <w:rPr>
          <w:rFonts w:ascii="Arial" w:cs="Arial" w:eastAsia="Arial" w:hAnsi="Arial"/>
          <w:i/>
          <w:iCs/>
          <w:color w:val="2E2E2E"/>
          <w:sz w:val="18"/>
          <w:szCs w:val="18"/>
        </w:rPr>
        <w:t xml:space="preserve">“Show me the formula. Now compute one for me — four skills required, applicant has three, bachelor's required and held, twelve months required, six held.”</w:t>
      </w:r>
    </w:p>
    <w:p>
      <w:pPr>
        <w:spacing w:after="90" w:before="160" w:line="285"/>
        <w:ind w:left="260"/>
      </w:pPr>
      <w:r>
        <w:rPr>
          <w:rFonts w:ascii="Arial" w:cs="Arial" w:eastAsia="Arial" w:hAnsi="Arial"/>
          <w:b/>
          <w:bCs/>
          <w:color w:val="2A4D6E"/>
          <w:sz w:val="18"/>
          <w:szCs w:val="18"/>
        </w:rPr>
        <w:t xml:space="preserve">Engr. Reyes:  </w:t>
      </w:r>
      <w:r>
        <w:rPr>
          <w:rFonts w:ascii="Arial" w:cs="Arial" w:eastAsia="Arial" w:hAnsi="Arial"/>
          <w:i/>
          <w:iCs/>
          <w:color w:val="2E2E2E"/>
          <w:sz w:val="18"/>
          <w:szCs w:val="18"/>
        </w:rPr>
        <w:t xml:space="preserve">“Where does that calculation happen — browser or server? Both? Why both?”</w:t>
      </w:r>
    </w:p>
    <w:p>
      <w:pPr>
        <w:spacing w:after="90" w:before="160" w:line="285"/>
        <w:ind w:left="260"/>
      </w:pPr>
      <w:r>
        <w:rPr>
          <w:rFonts w:ascii="Arial" w:cs="Arial" w:eastAsia="Arial" w:hAnsi="Arial"/>
          <w:b/>
          <w:bCs/>
          <w:color w:val="2A4D6E"/>
          <w:sz w:val="18"/>
          <w:szCs w:val="18"/>
        </w:rPr>
        <w:t xml:space="preserve">Ms. Villanueva:  </w:t>
      </w:r>
      <w:r>
        <w:rPr>
          <w:rFonts w:ascii="Arial" w:cs="Arial" w:eastAsia="Arial" w:hAnsi="Arial"/>
          <w:i/>
          <w:iCs/>
          <w:color w:val="2E2E2E"/>
          <w:sz w:val="18"/>
          <w:szCs w:val="18"/>
        </w:rPr>
        <w:t xml:space="preserve">“I am opening your site now. Sign me in as a job seeker and show me the thing you are proudest of.”</w:t>
      </w:r>
    </w:p>
    <w:p>
      <w:pPr>
        <w:spacing w:after="110" w:before="260" w:line="290"/>
      </w:pPr>
      <w:r>
        <w:rPr>
          <w:rFonts w:ascii="Arial" w:cs="Arial" w:eastAsia="Arial" w:hAnsi="Arial"/>
          <w:b/>
          <w:bCs/>
          <w:i w:val="false"/>
          <w:iCs w:val="false"/>
          <w:color w:val="1A1A1A"/>
          <w:sz w:val="22"/>
          <w:szCs w:val="22"/>
        </w:rPr>
        <w:t xml:space="preserve">14.3  Escalation — Round 2</w:t>
      </w:r>
    </w:p>
    <w:p>
      <w:pPr>
        <w:spacing w:after="90" w:before="160" w:line="285"/>
        <w:ind w:left="260"/>
      </w:pPr>
      <w:r>
        <w:rPr>
          <w:rFonts w:ascii="Arial" w:cs="Arial" w:eastAsia="Arial" w:hAnsi="Arial"/>
          <w:b/>
          <w:bCs/>
          <w:color w:val="2A4D6E"/>
          <w:sz w:val="18"/>
          <w:szCs w:val="18"/>
        </w:rPr>
        <w:t xml:space="preserve">Dr. Salazar:  </w:t>
      </w:r>
      <w:r>
        <w:rPr>
          <w:rFonts w:ascii="Arial" w:cs="Arial" w:eastAsia="Arial" w:hAnsi="Arial"/>
          <w:i/>
          <w:iCs/>
          <w:color w:val="2E2E2E"/>
          <w:sz w:val="18"/>
          <w:szCs w:val="18"/>
        </w:rPr>
        <w:t xml:space="preserve">“Your paper says the system uses no artificial intelligence. Your privacy page names Google Gemini. Which is true?”</w:t>
      </w:r>
    </w:p>
    <w:p>
      <w:pPr>
        <w:spacing w:after="90" w:before="160" w:line="285"/>
        <w:ind w:left="260"/>
      </w:pPr>
      <w:r>
        <w:rPr>
          <w:rFonts w:ascii="Arial" w:cs="Arial" w:eastAsia="Arial" w:hAnsi="Arial"/>
          <w:b/>
          <w:bCs/>
          <w:color w:val="2A4D6E"/>
          <w:sz w:val="18"/>
          <w:szCs w:val="18"/>
        </w:rPr>
        <w:t xml:space="preserve">Dr. Salazar:  </w:t>
      </w:r>
      <w:r>
        <w:rPr>
          <w:rFonts w:ascii="Arial" w:cs="Arial" w:eastAsia="Arial" w:hAnsi="Arial"/>
          <w:i/>
          <w:iCs/>
          <w:color w:val="2E2E2E"/>
          <w:sz w:val="18"/>
          <w:szCs w:val="18"/>
        </w:rPr>
        <w:t xml:space="preserve">“Then the AI extracts skills, and skills are half the score. Explain why that is not AI influencing the score.”</w:t>
      </w:r>
    </w:p>
    <w:p>
      <w:pPr>
        <w:spacing w:after="90" w:before="160" w:line="285"/>
        <w:ind w:left="260"/>
      </w:pPr>
      <w:r>
        <w:rPr>
          <w:rFonts w:ascii="Arial" w:cs="Arial" w:eastAsia="Arial" w:hAnsi="Arial"/>
          <w:b/>
          <w:bCs/>
          <w:color w:val="2A4D6E"/>
          <w:sz w:val="18"/>
          <w:szCs w:val="18"/>
        </w:rPr>
        <w:t xml:space="preserve">Engr. Reyes:  </w:t>
      </w:r>
      <w:r>
        <w:rPr>
          <w:rFonts w:ascii="Arial" w:cs="Arial" w:eastAsia="Arial" w:hAnsi="Arial"/>
          <w:i/>
          <w:iCs/>
          <w:color w:val="2E2E2E"/>
          <w:sz w:val="18"/>
          <w:szCs w:val="18"/>
        </w:rPr>
        <w:t xml:space="preserve">“You have the scoring logic in two files. That is duplication. Defend it.”</w:t>
      </w:r>
    </w:p>
    <w:p>
      <w:pPr>
        <w:spacing w:after="90" w:before="160" w:line="285"/>
        <w:ind w:left="260"/>
      </w:pPr>
      <w:r>
        <w:rPr>
          <w:rFonts w:ascii="Arial" w:cs="Arial" w:eastAsia="Arial" w:hAnsi="Arial"/>
          <w:b/>
          <w:bCs/>
          <w:color w:val="2A4D6E"/>
          <w:sz w:val="18"/>
          <w:szCs w:val="18"/>
        </w:rPr>
        <w:t xml:space="preserve">Engr. Reyes:  </w:t>
      </w:r>
      <w:r>
        <w:rPr>
          <w:rFonts w:ascii="Arial" w:cs="Arial" w:eastAsia="Arial" w:hAnsi="Arial"/>
          <w:i/>
          <w:iCs/>
          <w:color w:val="2E2E2E"/>
          <w:sz w:val="18"/>
          <w:szCs w:val="18"/>
        </w:rPr>
        <w:t xml:space="preserve">“How do you know they still agree? Show me the test.”</w:t>
      </w:r>
    </w:p>
    <w:p>
      <w:pPr>
        <w:spacing w:after="90" w:before="160" w:line="285"/>
        <w:ind w:left="260"/>
      </w:pPr>
      <w:r>
        <w:rPr>
          <w:rFonts w:ascii="Arial" w:cs="Arial" w:eastAsia="Arial" w:hAnsi="Arial"/>
          <w:b/>
          <w:bCs/>
          <w:color w:val="2A4D6E"/>
          <w:sz w:val="18"/>
          <w:szCs w:val="18"/>
        </w:rPr>
        <w:t xml:space="preserve">Ms. Villanueva:  </w:t>
      </w:r>
      <w:r>
        <w:rPr>
          <w:rFonts w:ascii="Arial" w:cs="Arial" w:eastAsia="Arial" w:hAnsi="Arial"/>
          <w:i/>
          <w:iCs/>
          <w:color w:val="2E2E2E"/>
          <w:sz w:val="18"/>
          <w:szCs w:val="18"/>
        </w:rPr>
        <w:t xml:space="preserve">“I am signed in as one applicant. Open the console and fetch another applicant's résumé by id. What happens?”</w:t>
      </w:r>
    </w:p>
    <w:p>
      <w:pPr>
        <w:spacing w:after="110" w:before="260" w:line="290"/>
      </w:pPr>
      <w:r>
        <w:rPr>
          <w:rFonts w:ascii="Arial" w:cs="Arial" w:eastAsia="Arial" w:hAnsi="Arial"/>
          <w:b/>
          <w:bCs/>
          <w:i w:val="false"/>
          <w:iCs w:val="false"/>
          <w:color w:val="1A1A1A"/>
          <w:sz w:val="22"/>
          <w:szCs w:val="22"/>
        </w:rPr>
        <w:t xml:space="preserve">14.4  Pressure — Round 3</w:t>
      </w:r>
    </w:p>
    <w:p>
      <w:pPr>
        <w:spacing w:after="90" w:before="160" w:line="285"/>
        <w:ind w:left="260"/>
      </w:pPr>
      <w:r>
        <w:rPr>
          <w:rFonts w:ascii="Arial" w:cs="Arial" w:eastAsia="Arial" w:hAnsi="Arial"/>
          <w:b/>
          <w:bCs/>
          <w:color w:val="2A4D6E"/>
          <w:sz w:val="18"/>
          <w:szCs w:val="18"/>
        </w:rPr>
        <w:t xml:space="preserve">Dr. Salazar:  </w:t>
      </w:r>
      <w:r>
        <w:rPr>
          <w:rFonts w:ascii="Arial" w:cs="Arial" w:eastAsia="Arial" w:hAnsi="Arial"/>
          <w:i/>
          <w:iCs/>
          <w:color w:val="2E2E2E"/>
          <w:sz w:val="18"/>
          <w:szCs w:val="18"/>
        </w:rPr>
        <w:t xml:space="preserve">“Where did 50/25/25 come from?”</w:t>
      </w:r>
    </w:p>
    <w:p>
      <w:pPr>
        <w:spacing w:after="90" w:before="160" w:line="285"/>
        <w:ind w:left="260"/>
      </w:pPr>
      <w:r>
        <w:rPr>
          <w:rFonts w:ascii="Arial" w:cs="Arial" w:eastAsia="Arial" w:hAnsi="Arial"/>
          <w:b/>
          <w:bCs/>
          <w:color w:val="2A4D6E"/>
          <w:sz w:val="18"/>
          <w:szCs w:val="18"/>
        </w:rPr>
        <w:t xml:space="preserve">Dr. Salazar:  </w:t>
      </w:r>
      <w:r>
        <w:rPr>
          <w:rFonts w:ascii="Arial" w:cs="Arial" w:eastAsia="Arial" w:hAnsi="Arial"/>
          <w:i/>
          <w:iCs/>
          <w:color w:val="2E2E2E"/>
          <w:sz w:val="18"/>
          <w:szCs w:val="18"/>
        </w:rPr>
        <w:t xml:space="preserve">“So it is your opinion. What makes this research rather than an application?”</w:t>
      </w:r>
    </w:p>
    <w:p>
      <w:pPr>
        <w:spacing w:after="90" w:before="160" w:line="285"/>
        <w:ind w:left="260"/>
      </w:pPr>
      <w:r>
        <w:rPr>
          <w:rFonts w:ascii="Arial" w:cs="Arial" w:eastAsia="Arial" w:hAnsi="Arial"/>
          <w:b/>
          <w:bCs/>
          <w:color w:val="2A4D6E"/>
          <w:sz w:val="18"/>
          <w:szCs w:val="18"/>
        </w:rPr>
        <w:t xml:space="preserve">Engr. Reyes:  </w:t>
      </w:r>
      <w:r>
        <w:rPr>
          <w:rFonts w:ascii="Arial" w:cs="Arial" w:eastAsia="Arial" w:hAnsi="Arial"/>
          <w:i/>
          <w:iCs/>
          <w:color w:val="2E2E2E"/>
          <w:sz w:val="18"/>
          <w:szCs w:val="18"/>
        </w:rPr>
        <w:t xml:space="preserve">“A fresh graduate with no experience cannot exceed 75 percent. Your target user is fresh graduates. Explain that.”</w:t>
      </w:r>
    </w:p>
    <w:p>
      <w:pPr>
        <w:spacing w:after="90" w:before="160" w:line="285"/>
        <w:ind w:left="260"/>
      </w:pPr>
      <w:r>
        <w:rPr>
          <w:rFonts w:ascii="Arial" w:cs="Arial" w:eastAsia="Arial" w:hAnsi="Arial"/>
          <w:b/>
          <w:bCs/>
          <w:color w:val="2A4D6E"/>
          <w:sz w:val="18"/>
          <w:szCs w:val="18"/>
        </w:rPr>
        <w:t xml:space="preserve">Ms. Villanueva:  </w:t>
      </w:r>
      <w:r>
        <w:rPr>
          <w:rFonts w:ascii="Arial" w:cs="Arial" w:eastAsia="Arial" w:hAnsi="Arial"/>
          <w:i/>
          <w:iCs/>
          <w:color w:val="2E2E2E"/>
          <w:sz w:val="18"/>
          <w:szCs w:val="18"/>
        </w:rPr>
        <w:t xml:space="preserve">“You claim ATS-safe. Which Applicant Tracking System did you test against?”</w:t>
      </w:r>
    </w:p>
    <w:p>
      <w:pPr>
        <w:spacing w:after="90" w:before="160" w:line="285"/>
        <w:ind w:left="260"/>
      </w:pPr>
      <w:r>
        <w:rPr>
          <w:rFonts w:ascii="Arial" w:cs="Arial" w:eastAsia="Arial" w:hAnsi="Arial"/>
          <w:b/>
          <w:bCs/>
          <w:color w:val="2A4D6E"/>
          <w:sz w:val="18"/>
          <w:szCs w:val="18"/>
        </w:rPr>
        <w:t xml:space="preserve">Ms. Villanueva:  </w:t>
      </w:r>
      <w:r>
        <w:rPr>
          <w:rFonts w:ascii="Arial" w:cs="Arial" w:eastAsia="Arial" w:hAnsi="Arial"/>
          <w:i/>
          <w:iCs/>
          <w:color w:val="2E2E2E"/>
          <w:sz w:val="18"/>
          <w:szCs w:val="18"/>
        </w:rPr>
        <w:t xml:space="preserve">“It is not deployed and you have no evaluation results. What have you actually delivered?”</w:t>
      </w:r>
    </w:p>
    <w:p>
      <w:pPr>
        <w:spacing w:after="90" w:before="160" w:line="285"/>
        <w:ind w:left="260"/>
      </w:pPr>
      <w:r>
        <w:rPr>
          <w:rFonts w:ascii="Arial" w:cs="Arial" w:eastAsia="Arial" w:hAnsi="Arial"/>
          <w:b/>
          <w:bCs/>
          <w:color w:val="2A4D6E"/>
          <w:sz w:val="18"/>
          <w:szCs w:val="18"/>
        </w:rPr>
        <w:t xml:space="preserve">Dr. Salazar:  </w:t>
      </w:r>
      <w:r>
        <w:rPr>
          <w:rFonts w:ascii="Arial" w:cs="Arial" w:eastAsia="Arial" w:hAnsi="Arial"/>
          <w:i/>
          <w:iCs/>
          <w:color w:val="2E2E2E"/>
          <w:sz w:val="18"/>
          <w:szCs w:val="18"/>
        </w:rPr>
        <w:t xml:space="preserve">“Last question. Convince me in thirty seconds that this deserves to pass.”</w:t>
      </w:r>
    </w:p>
    <w:p>
      <w:pPr>
        <w:pBdr>
          <w:top w:val="single" w:color="8C2A2A" w:sz="12" w:space="8"/>
          <w:bottom w:val="single" w:color="8C2A2A" w:sz="12" w:space="8"/>
          <w:left w:val="single" w:color="8C2A2A" w:sz="12" w:space="8"/>
          <w:right w:val="single" w:color="8C2A2A" w:sz="12" w:space="8"/>
        </w:pBdr>
        <w:shd w:fill="F2EFE9" w:val="clear"/>
        <w:spacing w:after="200" w:before="200" w:line="290"/>
        <w:ind w:left="120" w:right="120"/>
      </w:pPr>
      <w:r>
        <w:rPr>
          <w:rFonts w:ascii="Arial" w:cs="Arial" w:eastAsia="Arial" w:hAnsi="Arial"/>
          <w:b/>
          <w:bCs/>
          <w:i w:val="false"/>
          <w:iCs w:val="false"/>
          <w:color w:val="8C2A2A"/>
          <w:sz w:val="20"/>
          <w:szCs w:val="20"/>
        </w:rPr>
        <w:t xml:space="preserve">The three answers that decide your defense</w:t>
      </w:r>
      <w:r>
        <w:br/>
      </w:r>
      <w:r>
        <w:rPr>
          <w:rFonts w:ascii="Arial" w:cs="Arial" w:eastAsia="Arial" w:hAnsi="Arial"/>
          <w:b w:val="false"/>
          <w:bCs w:val="false"/>
          <w:i w:val="false"/>
          <w:iCs w:val="false"/>
          <w:color w:val="1A1A1A"/>
          <w:sz w:val="19"/>
          <w:szCs w:val="19"/>
        </w:rPr>
        <w:t xml:space="preserve">Rounds 2 and 3 contain the whole examination. If you can answer the AI contradiction, the weights question, and the fresh-graduate cap — each by conceding first and then reasoning — you will pass comfortably. If you deflect any of the three, the panel will circle back to it for the rest of the session.</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15 · Final preparation</w:t>
      </w:r>
    </w:p>
    <w:p>
      <w:pPr>
        <w:spacing w:after="110" w:before="260" w:line="290"/>
      </w:pPr>
      <w:r>
        <w:rPr>
          <w:rFonts w:ascii="Arial" w:cs="Arial" w:eastAsia="Arial" w:hAnsi="Arial"/>
          <w:b/>
          <w:bCs/>
          <w:i w:val="false"/>
          <w:iCs w:val="false"/>
          <w:color w:val="1A1A1A"/>
          <w:sz w:val="22"/>
          <w:szCs w:val="22"/>
        </w:rPr>
        <w:t xml:space="preserve">15.1  Your strongest points — lead with these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The ethical position is genuinely defensible and genuinely different: the score is shown to the person being scored, with what they have not met accounted for. Most systems in this space do the opposite.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The two-résumé model directly answers the failure the literature describes — a good candidate eliminated by a parser — by removing the parser from the scoring path entirely.</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Verification is unusually strong for a capstone: 198 automated tests across eight suites, nine browser walkthroughs, and continuous integration on every change.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The engineering has real depth to point at: client/server scoring parity proven across 500 generated cases, an audit trail enforced by the schema, and configuration-driven weights.</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A real partner with a real HR department, in an industry with genuinely varied departments.</w:t>
      </w:r>
    </w:p>
    <w:p>
      <w:pPr>
        <w:spacing w:after="110" w:before="260" w:line="290"/>
      </w:pPr>
      <w:r>
        <w:rPr>
          <w:rFonts w:ascii="Arial" w:cs="Arial" w:eastAsia="Arial" w:hAnsi="Arial"/>
          <w:b/>
          <w:bCs/>
          <w:i w:val="false"/>
          <w:iCs w:val="false"/>
          <w:color w:val="1A1A1A"/>
          <w:sz w:val="22"/>
          <w:szCs w:val="22"/>
        </w:rPr>
        <w:t xml:space="preserve">15.2  Your weakest areas — know them before they do</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The weights are unvalidated. (W1)</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Fresh graduates cap at 75 percent. (W2)</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ATS-safety is asserted, not tested. (W3)</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No evaluation results yet. (W4)</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Not deployed. (W6)</w:t>
      </w:r>
    </w:p>
    <w:p>
      <w:pPr>
        <w:spacing w:after="110" w:before="260" w:line="290"/>
      </w:pPr>
      <w:r>
        <w:rPr>
          <w:rFonts w:ascii="Arial" w:cs="Arial" w:eastAsia="Arial" w:hAnsi="Arial"/>
          <w:b/>
          <w:bCs/>
          <w:i w:val="false"/>
          <w:iCs w:val="false"/>
          <w:color w:val="1A1A1A"/>
          <w:sz w:val="22"/>
          <w:szCs w:val="22"/>
        </w:rPr>
        <w:t xml:space="preserve">15.3  The night-before checklist</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Run the demo walkthrough — cd client, npm start, then node ../e2e/demo-walkthrough.mjs. If it says 17 of 17, your demo works.</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Laptop charged, charger packed, demo pre-loaded and logged out at the home page.</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Backup screenshots on a slide in case the projector or the app fails.</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The three accounts written down: seeker@demo.ph, hr@demo.ph, admin@demo.ph — password demo123.</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Formula memorised. Practise one calculation out loud until it is automatic.</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Numbers memorised: 50/25/25 · 80/50 · 3 formats · 14 designs · 3 roles · 6 statuses · 18 pages · 55 endpoints · 22 tables · 198 tests · 50 respondents · unsourced skill = half credit.</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Agree who answers what — algorithm, database, interface — and who takes an unexpected question.</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Paper revisions pasted, Figures 4 and 5 redrawn, table of contents refreshed.</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Read Part 12 one more time. Those are the questions that decide the outcome.</w:t>
      </w:r>
    </w:p>
    <w:p>
      <w:pPr>
        <w:spacing w:after="110" w:before="260" w:line="290"/>
      </w:pPr>
      <w:r>
        <w:rPr>
          <w:rFonts w:ascii="Arial" w:cs="Arial" w:eastAsia="Arial" w:hAnsi="Arial"/>
          <w:b/>
          <w:bCs/>
          <w:i w:val="false"/>
          <w:iCs w:val="false"/>
          <w:color w:val="1A1A1A"/>
          <w:sz w:val="22"/>
          <w:szCs w:val="22"/>
        </w:rPr>
        <w:t xml:space="preserve">15.4  When you do not know the answer</w:t>
      </w:r>
    </w:p>
    <w:p>
      <w:pPr>
        <w:pBdr>
          <w:top w:val="single" w:color="2F5D3A" w:sz="12" w:space="8"/>
          <w:bottom w:val="single" w:color="2F5D3A" w:sz="12" w:space="8"/>
          <w:left w:val="single" w:color="2F5D3A" w:sz="12" w:space="8"/>
          <w:right w:val="single" w:color="2F5D3A" w:sz="12" w:space="8"/>
        </w:pBdr>
        <w:shd w:fill="F2EFE9" w:val="clear"/>
        <w:spacing w:after="200" w:before="200" w:line="290"/>
        <w:ind w:left="120" w:right="120"/>
      </w:pPr>
      <w:r>
        <w:rPr>
          <w:rFonts w:ascii="Arial" w:cs="Arial" w:eastAsia="Arial" w:hAnsi="Arial"/>
          <w:b/>
          <w:bCs/>
          <w:i w:val="false"/>
          <w:iCs w:val="false"/>
          <w:color w:val="2F5D3A"/>
          <w:sz w:val="20"/>
          <w:szCs w:val="20"/>
        </w:rPr>
        <w:t xml:space="preserve">Say this, then stop</w:t>
      </w:r>
      <w:r>
        <w:br/>
      </w:r>
      <w:r>
        <w:rPr>
          <w:rFonts w:ascii="Arial" w:cs="Arial" w:eastAsia="Arial" w:hAnsi="Arial"/>
          <w:b w:val="false"/>
          <w:bCs w:val="false"/>
          <w:i w:val="false"/>
          <w:iCs w:val="false"/>
          <w:color w:val="1A1A1A"/>
          <w:sz w:val="19"/>
          <w:szCs w:val="19"/>
        </w:rPr>
        <w:t xml:space="preserve">"I do not have that figure to hand — I would need to check it before giving you a number." Or: "We did not test that, so I cannot claim it." Both are complete, professional answers. A panel respects a clean admission far more than a confident guess, and a guess that is wrong will be pursued for the rest of the session.</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Never invent a number. Never invent a citation. Both are the fastest way to lose a panel.</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If you are unsure whether you know, say "let me make sure I answer the right question — are you asking about X or Y?" That is legitimate, and it buys you a moment.</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If a groupmate is struggling, you may add to their answer — but never contradict them in front of the panel. Agree first, then extend.</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If you are corrected and the panelist is right, say "you are right, thank you" and move on. Arguing a lost point costs more than the point.</w:t>
      </w:r>
    </w:p>
    <w:p>
      <w:pPr>
        <w:spacing w:after="110" w:before="260" w:line="290"/>
      </w:pPr>
      <w:r>
        <w:rPr>
          <w:rFonts w:ascii="Arial" w:cs="Arial" w:eastAsia="Arial" w:hAnsi="Arial"/>
          <w:b/>
          <w:bCs/>
          <w:i w:val="false"/>
          <w:iCs w:val="false"/>
          <w:color w:val="1A1A1A"/>
          <w:sz w:val="22"/>
          <w:szCs w:val="22"/>
        </w:rPr>
        <w:t xml:space="preserve">15.5  Common mistakes to avoid</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3744"/>
        <w:gridCol w:w="5616"/>
      </w:tblGrid>
      <w:tr>
        <w:trPr>
          <w:tblHeader/>
        </w:trPr>
        <w:tc>
          <w:tcPr>
            <w:tcW w:type="dxa" w:w="374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Mistake</w:t>
            </w:r>
          </w:p>
        </w:tc>
        <w:tc>
          <w:tcPr>
            <w:tcW w:type="dxa" w:w="561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Instead</w:t>
            </w:r>
          </w:p>
        </w:tc>
      </w:tr>
      <w:tr>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Saying "our system uses AI to match résumés"</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matching is rule-based. Say so — the panel has your delimitations in front of them.</w:t>
            </w:r>
          </w:p>
        </w:tc>
      </w:tr>
      <w:tr>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Saying the system "screens out" or "filters" applicants</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It never rejects anyone. That is a core claim; contradicting it is worse than any technical error.</w:t>
            </w:r>
          </w:p>
        </w:tc>
      </w:tr>
      <w:tr>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Claiming the weights came from research</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They are reasoned starting values. Say that, then explain how you are validating them.</w:t>
            </w:r>
          </w:p>
        </w:tc>
      </w:tr>
      <w:tr>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Saying "it works exactly like an ATS"</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ATS-inspired. Be ready to explain the difference in one sentence.</w:t>
            </w:r>
          </w:p>
        </w:tc>
      </w:tr>
      <w:tr>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Promising features that are not built</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Interview scheduling, multi-company deployment and a mobile app are all out of scope. Contradicting your Scope on stage is worse than the limitation.</w:t>
            </w:r>
          </w:p>
        </w:tc>
      </w:tr>
      <w:tr>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Guessing a number</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 would need to check that."</w:t>
            </w:r>
          </w:p>
        </w:tc>
      </w:tr>
      <w:tr>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Blaming a teammate or the tooling</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Take it, note it, move on.</w:t>
            </w:r>
          </w:p>
        </w:tc>
      </w:tr>
      <w:tr>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Talking past the end of your answer</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Finish, then stop. Silence is fine.</w:t>
            </w:r>
          </w:p>
        </w:tc>
      </w:tr>
    </w:tbl>
    <w:p>
      <w:pPr>
        <w:spacing w:after="110" w:before="260" w:line="290"/>
      </w:pPr>
      <w:r>
        <w:rPr>
          <w:rFonts w:ascii="Arial" w:cs="Arial" w:eastAsia="Arial" w:hAnsi="Arial"/>
          <w:b/>
          <w:bCs/>
          <w:i w:val="false"/>
          <w:iCs w:val="false"/>
          <w:color w:val="1A1A1A"/>
          <w:sz w:val="22"/>
          <w:szCs w:val="22"/>
        </w:rPr>
        <w:t xml:space="preserve">15.6  Speaking with confidence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Slow down. Nervous speech is fast speech, and fast speech sounds uncertain even when the content is right.</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Answer the question asked, in the first sentence. Give the reasoning second. Panels get frustrated by build-ups.</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Use "we" for decisions the group made and "I" for work you did personally. Both are correct; mixing them carelessly sounds evasive.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Concede early and specifically. "You are right, and here is how we handled it" is the strongest sentence available to you.</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Look at the panelist who asked, not at your slides and not at your adviser.</w:t>
      </w:r>
    </w:p>
    <w:p>
      <w:pPr>
        <w:pBdr>
          <w:top w:val="single" w:color="2F5D3A" w:sz="12" w:space="8"/>
          <w:bottom w:val="single" w:color="2F5D3A" w:sz="12" w:space="8"/>
          <w:left w:val="single" w:color="2F5D3A" w:sz="12" w:space="8"/>
          <w:right w:val="single" w:color="2F5D3A" w:sz="12" w:space="8"/>
        </w:pBdr>
        <w:shd w:fill="F2EFE9" w:val="clear"/>
        <w:spacing w:after="200" w:before="200" w:line="290"/>
        <w:ind w:left="120" w:right="120"/>
      </w:pPr>
      <w:r>
        <w:rPr>
          <w:rFonts w:ascii="Arial" w:cs="Arial" w:eastAsia="Arial" w:hAnsi="Arial"/>
          <w:b/>
          <w:bCs/>
          <w:i w:val="false"/>
          <w:iCs w:val="false"/>
          <w:color w:val="2F5D3A"/>
          <w:sz w:val="20"/>
          <w:szCs w:val="20"/>
        </w:rPr>
        <w:t xml:space="preserve">The one thing to remember</w:t>
      </w:r>
      <w:r>
        <w:br/>
      </w:r>
      <w:r>
        <w:rPr>
          <w:rFonts w:ascii="Arial" w:cs="Arial" w:eastAsia="Arial" w:hAnsi="Arial"/>
          <w:b w:val="false"/>
          <w:bCs w:val="false"/>
          <w:i w:val="false"/>
          <w:iCs w:val="false"/>
          <w:color w:val="1A1A1A"/>
          <w:sz w:val="19"/>
          <w:szCs w:val="19"/>
        </w:rPr>
        <w:t xml:space="preserve">Every limitation in this system has a reason behind it, and the reasons are more interesting than the limitations. A panel that hears "we know, here is why, and here is how we would find out" is hearing researchers. A panel that hears a denial starts looking for what else is being denied.</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abstractNum w:abstractNumId="3"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abstractNum w:abstractNumId="4"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Defense Preparation — ResumeMatch PH</dc:title>
  <dc:creator>ResumeMatch PH capstone team</dc:creator>
  <dc:description>Project profile, question banks with model answers, 100 hard questions, weakness analysis, presentation script and mock defense.</dc:description>
  <cp:lastModifiedBy>Un-named</cp:lastModifiedBy>
  <cp:revision>1</cp:revision>
  <dcterms:created xsi:type="dcterms:W3CDTF">2026-08-10T14:36:49.008Z</dcterms:created>
  <dcterms:modified xsi:type="dcterms:W3CDTF">2026-08-10T14:36:49.008Z</dcterms:modified>
</cp:coreProperties>
</file>

<file path=docProps/custom.xml><?xml version="1.0" encoding="utf-8"?>
<Properties xmlns="http://schemas.openxmlformats.org/officeDocument/2006/custom-properties" xmlns:vt="http://schemas.openxmlformats.org/officeDocument/2006/docPropsVTypes"/>
</file>