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Capstone Defense Preparation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use this pack — read this first</w:t>
      </w:r>
      <w:r>
        <w:br/>
      </w:r>
      <w:r>
        <w:rPr>
          <w:rFonts w:ascii="Arial" w:cs="Arial" w:eastAsia="Arial" w:hAnsi="Arial"/>
          <w:b w:val="false"/>
          <w:bCs w:val="false"/>
          <w:i w:val="false"/>
          <w:iCs w:val="false"/>
          <w:color w:val="1A1A1A"/>
          <w:sz w:val="19"/>
          <w:szCs w:val="19"/>
        </w:rPr>
        <w:t xml:space="preserve">Part 0 is the shared project profile. Every member of the group should be able to answer anything in it, including the parts they did not personally build — a panel will deliberately ask the UI person about the database. Parts 1 to 10 are question banks with model answers. Part 11 is 100 hard questions to drill against. Part 12 is where you are genuinely exposed and how to handle it. Part 13 is what to say while clicking through the site. Part 14 is the mock defense. Part 15 is the night-before checklist.</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Three things are not yet done, and the whole pack assumes it</w:t>
      </w:r>
      <w:r>
        <w:br/>
      </w:r>
      <w:r>
        <w:rPr>
          <w:rFonts w:ascii="Arial" w:cs="Arial" w:eastAsia="Arial" w:hAnsi="Arial"/>
          <w:b w:val="false"/>
          <w:bCs w:val="false"/>
          <w:i w:val="false"/>
          <w:iCs w:val="false"/>
          <w:color w:val="1A1A1A"/>
          <w:sz w:val="19"/>
          <w:szCs w:val="19"/>
        </w:rPr>
        <w:t xml:space="preserve">The partner HR meeting has not happened, so the scoring weights are still your own reasoning. User acceptance testing has not been run, so you have no ISO 25010 results. The system is not deployed, so there is no live URL. None of that is fatal for a design or implementation defense — but it is fatal to pretend otherwise. Every answer in this pack is written to be true on the day.</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0 · Project profile</w:t>
      </w:r>
    </w:p>
    <w:p>
      <w:pPr>
        <w:spacing w:after="110" w:before="0" w:line="285"/>
      </w:pPr>
      <w:r>
        <w:rPr>
          <w:rFonts w:ascii="Arial" w:cs="Arial" w:eastAsia="Arial" w:hAnsi="Arial"/>
          <w:b w:val="false"/>
          <w:bCs w:val="false"/>
          <w:i w:val="false"/>
          <w:iCs w:val="false"/>
          <w:color w:val="1A1A1A"/>
          <w:sz w:val="19"/>
          <w:szCs w:val="19"/>
        </w:rPr>
        <w:t xml:space="preserve">Everything a panel may ask you to state. Learn the bold figures; you should never hesitate on them.</w:t>
      </w:r>
    </w:p>
    <w:p>
      <w:pPr>
        <w:spacing w:after="110" w:before="260" w:line="290"/>
      </w:pPr>
      <w:r>
        <w:rPr>
          <w:rFonts w:ascii="Arial" w:cs="Arial" w:eastAsia="Arial" w:hAnsi="Arial"/>
          <w:b/>
          <w:bCs/>
          <w:i w:val="false"/>
          <w:iCs w:val="false"/>
          <w:color w:val="1A1A1A"/>
          <w:sz w:val="22"/>
          <w:szCs w:val="22"/>
        </w:rPr>
        <w:t xml:space="preserve">0.1  Identity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7488"/>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Field</w:t>
            </w:r>
          </w:p>
        </w:tc>
        <w:tc>
          <w:tcPr>
            <w:tcW w:type="dxa" w:w="748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Project title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Web-Based Resume Builder and ATS-Inspired Job Matching System for Job Seekers and Partner Companies in the Philippines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Short name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ResumeMatch PH</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Researchers</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Byrone S. Garcia · Francis Allen L. Santos · Isaiah Genre M. Talens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Degree</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BS Information Technology, Area of Specialization in Web Development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Institution</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School of Computing, Holy Angel University, Angeles City, Pampanga</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 Building 35 Philexcel Business Park, Clark Freeport Zone, Mabalacat, 2023 Pampanga — Human Resources department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this partner</w:t>
            </w:r>
          </w:p>
        </w:tc>
        <w:tc>
          <w:tcPr>
            <w:tcW w:type="dxa" w:w="748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hire continuously across many distinct departments — customer support, administration, finance and accounting, information technology, digital marketing, healthcare support — which tests department routing and matching across very different skill sets. They also hire fresh graduates, who are the study's target user.</w:t>
            </w:r>
          </w:p>
        </w:tc>
      </w:tr>
    </w:tbl>
    <w:p>
      <w:pPr>
        <w:spacing w:after="110" w:before="260" w:line="290"/>
      </w:pPr>
      <w:r>
        <w:rPr>
          <w:rFonts w:ascii="Arial" w:cs="Arial" w:eastAsia="Arial" w:hAnsi="Arial"/>
          <w:b/>
          <w:bCs/>
          <w:i w:val="false"/>
          <w:iCs w:val="false"/>
          <w:color w:val="1A1A1A"/>
          <w:sz w:val="22"/>
          <w:szCs w:val="22"/>
        </w:rPr>
        <w:t xml:space="preserve">0.2  Overview — the two-minute version</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w:t>
      </w:r>
      <w:r>
        <w:br/>
      </w:r>
      <w:r>
        <w:rPr>
          <w:rFonts w:ascii="Arial" w:cs="Arial" w:eastAsia="Arial" w:hAnsi="Arial"/>
          <w:b w:val="false"/>
          <w:bCs w:val="false"/>
          <w:i w:val="false"/>
          <w:iCs w:val="false"/>
          <w:color w:val="1A1A1A"/>
          <w:sz w:val="19"/>
          <w:szCs w:val="19"/>
        </w:rPr>
        <w:t xml:space="preserve">ResumeMatch PH is a free web platform with two sides. Job seekers build a structured, ATS-safe résumé through a guided wizard and see an honest match score against every real opening posted by our partner company. Recruiters receive those applications already scored and ranked, with the reasoning attached. The score comes from a published rule-based formula — skills 50 percent, education 25, experience 25 — and nobody is ever automatically rejected. The system explains, ranks and assists; a human recruiter decides.</w:t>
      </w:r>
    </w:p>
    <w:p>
      <w:pPr>
        <w:spacing w:after="110" w:before="260" w:line="290"/>
      </w:pPr>
      <w:r>
        <w:rPr>
          <w:rFonts w:ascii="Arial" w:cs="Arial" w:eastAsia="Arial" w:hAnsi="Arial"/>
          <w:b/>
          <w:bCs/>
          <w:i w:val="false"/>
          <w:iCs w:val="false"/>
          <w:color w:val="1A1A1A"/>
          <w:sz w:val="22"/>
          <w:szCs w:val="22"/>
        </w:rPr>
        <w:t xml:space="preserve">0.3  Problem statement</w:t>
      </w:r>
    </w:p>
    <w:p>
      <w:pPr>
        <w:spacing w:after="110" w:before="0" w:line="285"/>
      </w:pPr>
      <w:r>
        <w:rPr>
          <w:rFonts w:ascii="Arial" w:cs="Arial" w:eastAsia="Arial" w:hAnsi="Arial"/>
          <w:b w:val="false"/>
          <w:bCs w:val="false"/>
          <w:i w:val="false"/>
          <w:iCs w:val="false"/>
          <w:color w:val="1A1A1A"/>
          <w:sz w:val="19"/>
          <w:szCs w:val="19"/>
        </w:rPr>
        <w:t xml:space="preserve">State it as two problems that are really one. Do not lead with technology.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Filipino job seekers — especially fresh graduates — cannot reliably produce a résumé that automated screening can read, and even with a good résumé cannot tell which openings they realistically fit. They apply broadly, get no feedback, and are discouraged early.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Local employers receive large volumes of unstructured applications and screen them by hand. Commercial Applicant Tracking Systems exist but are priced for multinationals, and even where they are used, parsing failures eliminate capable candidates.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link between the two is missing: nothing takes the same structured résumé that helps the applicant and uses it to help the employer screen consistently — for free, in the Philippine context, with the scoring visible to the person being scored.</w:t>
      </w:r>
    </w:p>
    <w:p>
      <w:pPr>
        <w:spacing w:after="110" w:before="260" w:line="290"/>
      </w:pPr>
      <w:r>
        <w:rPr>
          <w:rFonts w:ascii="Arial" w:cs="Arial" w:eastAsia="Arial" w:hAnsi="Arial"/>
          <w:b/>
          <w:bCs/>
          <w:i w:val="false"/>
          <w:iCs w:val="false"/>
          <w:color w:val="1A1A1A"/>
          <w:sz w:val="22"/>
          <w:szCs w:val="22"/>
        </w:rPr>
        <w:t xml:space="preserve">0.4  Objectives</w:t>
      </w:r>
    </w:p>
    <w:p>
      <w:pPr>
        <w:spacing w:after="110" w:before="0" w:line="285"/>
      </w:pPr>
      <w:r>
        <w:rPr>
          <w:rFonts w:ascii="Arial" w:cs="Arial" w:eastAsia="Arial" w:hAnsi="Arial"/>
          <w:b w:val="false"/>
          <w:bCs w:val="false"/>
          <w:i w:val="false"/>
          <w:iCs w:val="false"/>
          <w:color w:val="1A1A1A"/>
          <w:sz w:val="19"/>
          <w:szCs w:val="19"/>
        </w:rPr>
        <w:t xml:space="preserve">Nine, as revised. Know objective 6 word for word — it is the study's core.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8798"/>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87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Objective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a guided résumé builder — three content formats, fourteen parser-safe designs, save/edit/manage, export to PDF, Word and text.</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Include learning materials on résumé writing and ATS formatting inside the system.</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 account — view openings, receive recommendations, save openings, apply, track and withdraw.</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Recruiter/HR account — company profile, post openings with structured requirements and a closing date, receive scored and ranked applications, view both résumés, filter, change status, contact applicants.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 account — verify and approve recruiter access, assign departments, produce anonymous study metrics.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ATS-inspired matching — compare skills, education and experience against posting requirements; compute a score from published weights of 50/25/25; classify as strong (≥80), possible (50–79) or related (&lt;50); rank per posting; state how many requirements are unmet and of what kind; recommend related positions — assisting the recruiter without ever automatically rejecting anyone.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Accessible to users with little technology experience — mobile-responsive, light and dark modes, revisitable tutorial.</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Protect accounts and applicant data — email-verified registration, hashed passwords, role-based access, data export and account deletion, per RA 10173.</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87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and evaluate — automated regression tests, browser walkthroughs, and ISO 25010 evaluation with real job seekers and HR personnel.</w:t>
            </w:r>
          </w:p>
        </w:tc>
      </w:tr>
    </w:tbl>
    <w:p>
      <w:pPr>
        <w:spacing w:after="110" w:before="260" w:line="290"/>
      </w:pPr>
      <w:r>
        <w:rPr>
          <w:rFonts w:ascii="Arial" w:cs="Arial" w:eastAsia="Arial" w:hAnsi="Arial"/>
          <w:b/>
          <w:bCs/>
          <w:i w:val="false"/>
          <w:iCs w:val="false"/>
          <w:color w:val="1A1A1A"/>
          <w:sz w:val="22"/>
          <w:szCs w:val="22"/>
        </w:rPr>
        <w:t xml:space="preserve">0.5  Target users and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434"/>
        <w:gridCol w:w="5428"/>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w:t>
            </w:r>
          </w:p>
        </w:tc>
        <w:tc>
          <w:tcPr>
            <w:tcW w:type="dxa" w:w="542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Can do</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Students about to graduate, fresh graduates, career changers, anyone with under a year of experience</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Build/save/manage multiple résumés · choose one of 14 designs · export PDF/Word/text · attach an own-format file · browse and save openings · see a score for every opening · apply · track across six statuses · withdraw · receive new-posting alerts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Verified staff of a partner company, after administrator approval</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 receive scored, ranked applications · view both résumés side by side · search and filter · change application status · email an interview invitation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 (governance role, not a respondent group)</w:t>
            </w:r>
          </w:p>
        </w:tc>
        <w:tc>
          <w:tcPr>
            <w:tcW w:type="dxa" w:w="542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 assign departments so applications route to the right person · read and export anonymous study metrics</w:t>
            </w:r>
          </w:p>
        </w:tc>
      </w:tr>
    </w:tbl>
    <w:p>
      <w:pPr>
        <w:spacing w:after="110" w:before="0" w:line="285"/>
      </w:pPr>
      <w:r>
        <w:rPr>
          <w:rFonts w:ascii="Arial" w:cs="Arial" w:eastAsia="Arial" w:hAnsi="Arial"/>
          <w:b w:val="false"/>
          <w:bCs w:val="false"/>
          <w:i w:val="false"/>
          <w:iCs w:val="false"/>
          <w:color w:val="1A1A1A"/>
          <w:sz w:val="19"/>
          <w:szCs w:val="19"/>
        </w:rPr>
        <w:t xml:space="preserve">Respondents for evaluation: 50 total — 40 job seekers and 10 HR personnel, purposive sampling. The administrator has no respondent group because the researchers operate it; its functions are verified by testing, not by survey.</w:t>
      </w:r>
    </w:p>
    <w:p>
      <w:pPr>
        <w:spacing w:after="110" w:before="260" w:line="290"/>
      </w:pPr>
      <w:r>
        <w:rPr>
          <w:rFonts w:ascii="Arial" w:cs="Arial" w:eastAsia="Arial" w:hAnsi="Arial"/>
          <w:b/>
          <w:bCs/>
          <w:i w:val="false"/>
          <w:iCs w:val="false"/>
          <w:color w:val="1A1A1A"/>
          <w:sz w:val="22"/>
          <w:szCs w:val="22"/>
        </w:rPr>
        <w:t xml:space="preserve">0.6  Technology stack</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123"/>
        <w:gridCol w:w="1685"/>
        <w:gridCol w:w="2059"/>
        <w:gridCol w:w="4493"/>
      </w:tblGrid>
      <w:tr>
        <w:trPr>
          <w:tblHeader/>
        </w:trPr>
        <w:tc>
          <w:tcPr>
            <w:tcW w:type="dxa" w:w="11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Version / detail</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Language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TypeScript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language and one set of type definitions across client and server, so the scoring logic is genuinely mirrored rather than reimplemented from a description.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 — standalone components, signals, lazy routes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form-heavy application with many routes and roles needs strong typing and a real router with guards.</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 4</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Lightweight, well understood, and lets business logic live server-side where the browser cannot reach it.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Hosted on Supabase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allowed statuses at the database level; schema changes are transactional; managed free tier.</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in browser storage for a script to steal.</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(bcryptjs)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Cost factor 10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Deliberately slow, salted per password.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with Gmail app passwords, Brevo, etc.; degrades gracefully when unconfigured.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(optional)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gemini-2.5-flash</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résumé extraction only. Never used for scoring.</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a tailored CSP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script-src is self only; no inline scripts permitted.</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express-rate-limit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Per client + email</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Brute-force protection on the auth surface.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handling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multer</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MB cap</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Plus magic-byte type verification.</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Version control</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 + GitHub</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Feature branch, PR, merge</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 runs on every push and pull request.</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CI</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GitHub Actions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jobs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Client build · server type-check + engine tests · API, email and extraction tests against a postgres:16 service.</w:t>
            </w:r>
          </w:p>
        </w:tc>
      </w:tr>
      <w:tr>
        <w:tc>
          <w:tcPr>
            <w:tcW w:type="dxa" w:w="11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testing</w:t>
            </w:r>
          </w:p>
        </w:tc>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Playwright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 walkthrough scripts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the real interface in a real browser.</w:t>
            </w:r>
          </w:p>
        </w:tc>
      </w:tr>
    </w:tbl>
    <w:p>
      <w:pPr>
        <w:spacing w:after="110" w:before="260" w:line="290"/>
      </w:pPr>
      <w:r>
        <w:rPr>
          <w:rFonts w:ascii="Arial" w:cs="Arial" w:eastAsia="Arial" w:hAnsi="Arial"/>
          <w:b/>
          <w:bCs/>
          <w:i w:val="false"/>
          <w:iCs w:val="false"/>
          <w:color w:val="1A1A1A"/>
          <w:sz w:val="22"/>
          <w:szCs w:val="22"/>
        </w:rPr>
        <w:t xml:space="preserve">0.7  Scale of the system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931"/>
        <w:gridCol w:w="5429"/>
      </w:tblGrid>
      <w:tr>
        <w:trPr>
          <w:tblHeader/>
        </w:trPr>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Metric</w:t>
            </w:r>
          </w:p>
        </w:tc>
        <w:tc>
          <w:tcPr>
            <w:tcW w:type="dxa" w:w="542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Figure</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pages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endpoints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 tables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18</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files (server)</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Lines of code</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11,700 excluding dependencies</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tests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76 — 30 engine · 26 API · 10 email · 10 extraction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 checks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24 — 17 demo walkthrough · 7 upload walkthrough</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content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chronological, functional, combination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visual designs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Classic, Modern, Minimal, Executive, Banner, Split, Bar, Categorized</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statuses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 — submitted, review, shortlisted, hired, rejected, withdrawn</w:t>
            </w:r>
          </w:p>
        </w:tc>
      </w:tr>
      <w:tr>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Export formats</w:t>
            </w:r>
          </w:p>
        </w:tc>
        <w:tc>
          <w:tcPr>
            <w:tcW w:type="dxa" w:w="542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 — PDF, Word, plain text</w:t>
            </w:r>
          </w:p>
        </w:tc>
      </w:tr>
    </w:tbl>
    <w:p>
      <w:pPr>
        <w:spacing w:after="110" w:before="260" w:line="290"/>
      </w:pPr>
      <w:r>
        <w:rPr>
          <w:rFonts w:ascii="Arial" w:cs="Arial" w:eastAsia="Arial" w:hAnsi="Arial"/>
          <w:b/>
          <w:bCs/>
          <w:i w:val="false"/>
          <w:iCs w:val="false"/>
          <w:color w:val="1A1A1A"/>
          <w:sz w:val="22"/>
          <w:szCs w:val="22"/>
        </w:rPr>
        <w:t xml:space="preserve">0.8  System architecture</w:t>
      </w:r>
    </w:p>
    <w:p>
      <w:pPr>
        <w:spacing w:after="110" w:before="0" w:line="285"/>
      </w:pPr>
      <w:r>
        <w:rPr>
          <w:rFonts w:ascii="Arial" w:cs="Arial" w:eastAsia="Arial" w:hAnsi="Arial"/>
          <w:b w:val="false"/>
          <w:bCs w:val="false"/>
          <w:i w:val="false"/>
          <w:iCs w:val="false"/>
          <w:color w:val="1A1A1A"/>
          <w:sz w:val="19"/>
          <w:szCs w:val="19"/>
        </w:rPr>
        <w:t xml:space="preserve">Three tiers, plus one architectural idea that is worth explaining unprompted because it is genuinely unusual for a student project.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BROWSER                    SERVER                      DATA</w:t>
        <w:br/>
        <w:t>─────────                  ────────                    ──────</w:t>
        <w:br/>
        <w:t>Angular 21          →      Express (TypeScript)   →    PostgreSQL</w:t>
        <w:br/>
        <w:t xml:space="preserve">  18 page components         12 route files              22 tables</w:t>
        <w:br/>
        <w:t xml:space="preserve">  route guards               requireUser / requireRole   CHECK constraints</w:t>
        <w:br/>
        <w:t xml:space="preserve">  signals (state)            ownership checks            audit trail</w:t>
        <w:br/>
        <w:t xml:space="preserve">  client engine.ts     ⇄     server engine.ts            match_settings</w:t>
        <w:br/>
        <w:t xml:space="preserve">        (identical scoring, proven by 500-case test)</w:t>
      </w:r>
    </w:p>
    <w:p>
      <w:pPr>
        <w:spacing w:after="80" w:before="180" w:line="285"/>
      </w:pPr>
      <w:r>
        <w:rPr>
          <w:rFonts w:ascii="Arial" w:cs="Arial" w:eastAsia="Arial" w:hAnsi="Arial"/>
          <w:b/>
          <w:bCs/>
          <w:i w:val="false"/>
          <w:iCs w:val="false"/>
          <w:color w:val="3A3A3A"/>
          <w:sz w:val="20"/>
          <w:szCs w:val="20"/>
        </w:rPr>
        <w:t xml:space="preserve">The adapter pattern — the idea to lead with</w:t>
      </w:r>
    </w:p>
    <w:p>
      <w:pPr>
        <w:spacing w:after="110" w:before="0" w:line="285"/>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the browser's localStorage, one by the Node API — and a single setting chooses between them. A page calls api.resumes.save(...) and never knows where the data goes. This is why the whole system runs in a browser with no database for demonstration, without maintaining a second codebase. The cost, stated honestly, is that any rule the server enforces must be mirrored in the demo adapter or the two behave differently — which is why the demo adapter is the largest single file in the client.</w:t>
      </w:r>
    </w:p>
    <w:p>
      <w:pPr>
        <w:spacing w:after="80" w:before="180" w:line="285"/>
      </w:pPr>
      <w:r>
        <w:rPr>
          <w:rFonts w:ascii="Arial" w:cs="Arial" w:eastAsia="Arial" w:hAnsi="Arial"/>
          <w:b/>
          <w:bCs/>
          <w:i w:val="false"/>
          <w:iCs w:val="false"/>
          <w:color w:val="3A3A3A"/>
          <w:sz w:val="20"/>
          <w:szCs w:val="20"/>
        </w:rPr>
        <w:t xml:space="preserve">What happens when a job seeker clicks Apply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1498"/>
        <w:gridCol w:w="7394"/>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739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calls api.applications.apply(resumeId, postingId).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Adapter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headers; session middleware resolves the cookie to a user id.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Route guard</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requireRole(seeker) — a recruiter or signed-out visitor is refused here.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 this résumé yours? Is the posting open? Past its deadline? Already applied?</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 frozen at the moment of applying.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 row and its status-history row are inserted in ONE transaction. A UNIQUE constraint is the final guard against duplicates.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the owning recruiter is emailed, or all recruiters if it has no owner.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739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a signal updates the view with no page reload.</w:t>
            </w:r>
          </w:p>
        </w:tc>
      </w:tr>
    </w:tbl>
    <w:p>
      <w:pPr>
        <w:spacing w:after="110" w:before="260" w:line="290"/>
      </w:pPr>
      <w:r>
        <w:rPr>
          <w:rFonts w:ascii="Arial" w:cs="Arial" w:eastAsia="Arial" w:hAnsi="Arial"/>
          <w:b/>
          <w:bCs/>
          <w:i w:val="false"/>
          <w:iCs w:val="false"/>
          <w:color w:val="1A1A1A"/>
          <w:sz w:val="22"/>
          <w:szCs w:val="22"/>
        </w:rPr>
        <w:t xml:space="preserve">0.9  File structure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adapter.ts · demo-adapter.ts · http-adapter.ts</w:t>
      </w:r>
      <w:r>
        <w:br/>
      </w:r>
      <w:r>
        <w:rPr>
          <w:rFonts w:ascii="Consolas" w:cs="Consolas" w:eastAsia="Consolas" w:hAnsi="Consolas"/>
          <w:b w:val="false"/>
          <w:bCs w:val="false"/>
          <w:i w:val="false"/>
          <w:iCs w:val="false"/>
          <w:color w:val="1A1A1A"/>
          <w:sz w:val="17"/>
          <w:szCs w:val="17"/>
        </w:rPr>
        <w:t xml:space="preserve">                api.service.ts · engine.ts · models.ts</w:t>
      </w:r>
      <w:r>
        <w:br/>
      </w:r>
      <w:r>
        <w:rPr>
          <w:rFonts w:ascii="Consolas" w:cs="Consolas" w:eastAsia="Consolas" w:hAnsi="Consolas"/>
          <w:b w:val="false"/>
          <w:bCs w:val="false"/>
          <w:i w:val="false"/>
          <w:iCs w:val="false"/>
          <w:color w:val="1A1A1A"/>
          <w:sz w:val="17"/>
          <w:szCs w:val="17"/>
        </w:rPr>
        <w:t xml:space="preserve">                session.service.ts · auth.guard.ts</w:t>
      </w:r>
      <w:r>
        <w:br/>
      </w:r>
      <w:r>
        <w:rPr>
          <w:rFonts w:ascii="Consolas" w:cs="Consolas" w:eastAsia="Consolas" w:hAnsi="Consolas"/>
          <w:b w:val="false"/>
          <w:bCs w:val="false"/>
          <w:i w:val="false"/>
          <w:iCs w:val="false"/>
          <w:color w:val="1A1A1A"/>
          <w:sz w:val="17"/>
          <w:szCs w:val="17"/>
        </w:rPr>
        <w:t xml:space="preserve">    layout/     header (nav + theme toggle) ·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auth · resumes · postings · applications · match</w:t>
      </w:r>
      <w:r>
        <w:br/>
      </w:r>
      <w:r>
        <w:rPr>
          <w:rFonts w:ascii="Consolas" w:cs="Consolas" w:eastAsia="Consolas" w:hAnsi="Consolas"/>
          <w:b w:val="false"/>
          <w:bCs w:val="false"/>
          <w:i w:val="false"/>
          <w:iCs w:val="false"/>
          <w:color w:val="1A1A1A"/>
          <w:sz w:val="17"/>
          <w:szCs w:val="17"/>
        </w:rPr>
        <w:t xml:space="preserve">                saved · companies · admin · metrics · analyze</w:t>
      </w:r>
      <w:r>
        <w:br/>
      </w:r>
      <w:r>
        <w:rPr>
          <w:rFonts w:ascii="Consolas" w:cs="Consolas" w:eastAsia="Consolas" w:hAnsi="Consolas"/>
          <w:b w:val="false"/>
          <w:bCs w:val="false"/>
          <w:i w:val="false"/>
          <w:iCs w:val="false"/>
          <w:color w:val="1A1A1A"/>
          <w:sz w:val="17"/>
          <w:szCs w:val="17"/>
        </w:rPr>
        <w:t xml:space="preserve">                stats · file</w:t>
      </w:r>
      <w:r>
        <w:br/>
      </w:r>
      <w:r>
        <w:rPr>
          <w:rFonts w:ascii="Consolas" w:cs="Consolas" w:eastAsia="Consolas" w:hAnsi="Consolas"/>
          <w:b w:val="false"/>
          <w:bCs w:val="false"/>
          <w:i w:val="false"/>
          <w:iCs w:val="false"/>
          <w:color w:val="1A1A1A"/>
          <w:sz w:val="17"/>
          <w:szCs w:val="17"/>
        </w:rPr>
        <w:t xml:space="preserve">    lib/        engine · auth guards · mailer · notify · rate-limit</w:t>
      </w:r>
      <w:r>
        <w:br/>
      </w:r>
      <w:r>
        <w:rPr>
          <w:rFonts w:ascii="Consolas" w:cs="Consolas" w:eastAsia="Consolas" w:hAnsi="Consolas"/>
          <w:b w:val="false"/>
          <w:bCs w:val="false"/>
          <w:i w:val="false"/>
          <w:iCs w:val="false"/>
          <w:color w:val="1A1A1A"/>
          <w:sz w:val="17"/>
          <w:szCs w:val="17"/>
        </w:rPr>
        <w:t xml:space="preserve">                password · migrate · serializers · async-router</w:t>
      </w:r>
      <w:r>
        <w:br/>
      </w:r>
      <w:r>
        <w:rPr>
          <w:rFonts w:ascii="Consolas" w:cs="Consolas" w:eastAsia="Consolas" w:hAnsi="Consolas"/>
          <w:b w:val="false"/>
          <w:bCs w:val="false"/>
          <w:i w:val="false"/>
          <w:iCs w:val="false"/>
          <w:color w:val="1A1A1A"/>
          <w:sz w:val="17"/>
          <w:szCs w:val="17"/>
        </w:rPr>
        <w:t xml:space="preserve">                file-type · email-codes · http</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 · api · email · analyze + helpers/smtp-sink</w:t>
      </w:r>
      <w:r>
        <w:br/>
      </w:r>
      <w:r>
        <w:rPr>
          <w:rFonts w:ascii="Consolas" w:cs="Consolas" w:eastAsia="Consolas" w:hAnsi="Consolas"/>
          <w:b w:val="false"/>
          <w:bCs w:val="false"/>
          <w:i w:val="false"/>
          <w:iCs w:val="false"/>
          <w:color w:val="1A1A1A"/>
          <w:sz w:val="17"/>
          <w:szCs w:val="17"/>
        </w:rPr>
        <w:t xml:space="preserve">  db/resumematch_ph.sql        complete schema + demo data</w:t>
      </w:r>
      <w:r>
        <w:br/>
      </w:r>
      <w:r>
        <w:rPr>
          <w:rFonts w:ascii="Consolas" w:cs="Consolas" w:eastAsia="Consolas" w:hAnsi="Consolas"/>
          <w:b w:val="false"/>
          <w:bCs w:val="false"/>
          <w:i w:val="false"/>
          <w:iCs w:val="false"/>
          <w:color w:val="1A1A1A"/>
          <w:sz w:val="17"/>
          <w:szCs w:val="17"/>
        </w:rPr>
        <w:t xml:space="preserve">  e2e/          demo-walkthrough.mjs · upload-walkthrough.mjs</w:t>
      </w:r>
      <w:r>
        <w:br/>
      </w:r>
      <w:r>
        <w:rPr>
          <w:rFonts w:ascii="Consolas" w:cs="Consolas" w:eastAsia="Consolas" w:hAnsi="Consolas"/>
          <w:b w:val="false"/>
          <w:bCs w:val="false"/>
          <w:i w:val="false"/>
          <w:iCs w:val="false"/>
          <w:color w:val="1A1A1A"/>
          <w:sz w:val="17"/>
          <w:szCs w:val="17"/>
        </w:rPr>
        <w:t xml:space="preserve">  docs/         design spec · documentation · this pack</w:t>
      </w:r>
    </w:p>
    <w:p>
      <w:pPr>
        <w:spacing w:after="110" w:before="260" w:line="290"/>
      </w:pPr>
      <w:r>
        <w:rPr>
          <w:rFonts w:ascii="Arial" w:cs="Arial" w:eastAsia="Arial" w:hAnsi="Arial"/>
          <w:b/>
          <w:bCs/>
          <w:i w:val="false"/>
          <w:iCs w:val="false"/>
          <w:color w:val="1A1A1A"/>
          <w:sz w:val="22"/>
          <w:szCs w:val="22"/>
        </w:rPr>
        <w:t>0.10  Database schema —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Key detail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 seeker | recruiter | admin; recruiters carry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education_level, min_experience_months, department, deadline,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 ↔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Bookmarked 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freezes the score; UNIQUE (seeker_id, posting_id)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old, new, who, when —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résumé+posting</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pool need not recompute per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0.11  Security implementation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246"/>
        <w:gridCol w:w="7114"/>
      </w:tblGrid>
      <w:tr>
        <w:trPr>
          <w:tblHeader/>
        </w:trPr>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11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storage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salted per password. Never stored readable.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characters with a letter and a number. Enforced wherever a password is SET, never at login, so older accounts keep working.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 enumeration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dummy hash is compared when the email does not exist, so a wrong email and a wrong password take the same time and return the same message.</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"rmph.sid", SameSite=lax, Secure when configured, 7-day maximum age. Unreadable by JavaScript.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Authorization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TWO layers — requireRole for the role, plus a per-record ownership or company-scope check. Role alone is never enough.</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 15 min per client+email (successes never count). Code emails: 8 / 15 min plus per-address cooldown and hourly cap. Other auth writes: 20 / 15 min.</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Headers / CSP</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script-src is 'self' only — no inline scripts. object-src none. base-uri and form-action self.</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File uploads</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 declared MIME + MAGIC BYTES verified; 2 MB cap; auth runs before the file is written; served back only to the owner or the receiving recruiter.</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Crash resistance</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asyncRouter forwards rejected handlers to the error middleware; process-level handlers log instead of exiting.</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guard</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 NODE_ENV=production the server REFUSES TO START if SESSION_SECRET is still the default, DEBUG is on, or COOKIE_SECURE is unset.</w:t>
            </w:r>
          </w:p>
        </w:tc>
      </w:tr>
      <w:tr>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 (RA 10173)</w:t>
            </w:r>
          </w:p>
        </w:tc>
        <w:tc>
          <w:tcPr>
            <w:tcW w:type="dxa" w:w="711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held about them and permanently delete their account, from inside the system.</w:t>
            </w:r>
          </w:p>
        </w:tc>
      </w:tr>
    </w:tbl>
    <w:p>
      <w:pPr>
        <w:spacing w:after="110" w:before="260" w:line="290"/>
      </w:pPr>
      <w:r>
        <w:rPr>
          <w:rFonts w:ascii="Arial" w:cs="Arial" w:eastAsia="Arial" w:hAnsi="Arial"/>
          <w:b/>
          <w:bCs/>
          <w:i w:val="false"/>
          <w:iCs w:val="false"/>
          <w:color w:val="1A1A1A"/>
          <w:sz w:val="22"/>
          <w:szCs w:val="22"/>
        </w:rPr>
        <w:t xml:space="preserve">0.12  Authentication flow</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REGISTER                          RESET PASSWORD</w:t>
      </w:r>
      <w:r>
        <w:br/>
      </w:r>
      <w:r>
        <w:rPr>
          <w:rFonts w:ascii="Consolas" w:cs="Consolas" w:eastAsia="Consolas" w:hAnsi="Consolas"/>
          <w:b w:val="false"/>
          <w:bCs w:val="false"/>
          <w:i w:val="false"/>
          <w:iCs w:val="false"/>
          <w:color w:val="1A1A1A"/>
          <w:sz w:val="17"/>
          <w:szCs w:val="17"/>
        </w:rPr>
        <w:t xml:space="preserve">  enter email                       enter email</w:t>
      </w:r>
      <w:r>
        <w:br/>
      </w:r>
      <w:r>
        <w:rPr>
          <w:rFonts w:ascii="Consolas" w:cs="Consolas" w:eastAsia="Consolas" w:hAnsi="Consolas"/>
          <w:b w:val="false"/>
          <w:bCs w:val="false"/>
          <w:i w:val="false"/>
          <w:iCs w:val="false"/>
          <w:color w:val="1A1A1A"/>
          <w:sz w:val="17"/>
          <w:szCs w:val="17"/>
        </w:rPr>
        <w:t xml:space="preserve">  → 6-digit code emailed            → code emailed (same reply</w:t>
      </w:r>
      <w:r>
        <w:br/>
      </w:r>
      <w:r>
        <w:rPr>
          <w:rFonts w:ascii="Consolas" w:cs="Consolas" w:eastAsia="Consolas" w:hAnsi="Consolas"/>
          <w:b w:val="false"/>
          <w:bCs w:val="false"/>
          <w:i w:val="false"/>
          <w:iCs w:val="false"/>
          <w:color w:val="1A1A1A"/>
          <w:sz w:val="17"/>
          <w:szCs w:val="17"/>
        </w:rPr>
        <w:t xml:space="preserve">  → code + name + password            either way — no account</w:t>
      </w:r>
      <w:r>
        <w:br/>
      </w:r>
      <w:r>
        <w:rPr>
          <w:rFonts w:ascii="Consolas" w:cs="Consolas" w:eastAsia="Consolas" w:hAnsi="Consolas"/>
          <w:b w:val="false"/>
          <w:bCs w:val="false"/>
          <w:i w:val="false"/>
          <w:iCs w:val="false"/>
          <w:color w:val="1A1A1A"/>
          <w:sz w:val="17"/>
          <w:szCs w:val="17"/>
        </w:rPr>
        <w:t xml:space="preserve">  → account created, verified         enumeration)</w:t>
      </w:r>
      <w:r>
        <w:br/>
      </w:r>
      <w:r>
        <w:rPr>
          <w:rFonts w:ascii="Consolas" w:cs="Consolas" w:eastAsia="Consolas" w:hAnsi="Consolas"/>
          <w:b w:val="false"/>
          <w:bCs w:val="false"/>
          <w:i w:val="false"/>
          <w:iCs w:val="false"/>
          <w:color w:val="1A1A1A"/>
          <w:sz w:val="17"/>
          <w:szCs w:val="17"/>
        </w:rPr>
        <w:t xml:space="preserve">  → session id REGENERATED          → code + new password</w:t>
      </w:r>
      <w:r>
        <w:br/>
      </w:r>
      <w:r>
        <w:rPr>
          <w:rFonts w:ascii="Consolas" w:cs="Consolas" w:eastAsia="Consolas" w:hAnsi="Consolas"/>
          <w:b w:val="false"/>
          <w:bCs w:val="false"/>
          <w:i w:val="false"/>
          <w:iCs w:val="false"/>
          <w:color w:val="1A1A1A"/>
          <w:sz w:val="17"/>
          <w:szCs w:val="17"/>
        </w:rPr>
        <w:t xml:space="preserve">     (session-fixation defence)     → password updated</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EVERY REQUEST</w:t>
      </w:r>
      <w:r>
        <w:br/>
      </w:r>
      <w:r>
        <w:rPr>
          <w:rFonts w:ascii="Consolas" w:cs="Consolas" w:eastAsia="Consolas" w:hAnsi="Consolas"/>
          <w:b w:val="false"/>
          <w:bCs w:val="false"/>
          <w:i w:val="false"/>
          <w:iCs w:val="false"/>
          <w:color w:val="1A1A1A"/>
          <w:sz w:val="17"/>
          <w:szCs w:val="17"/>
        </w:rPr>
        <w:t xml:space="preserve">  cookie → session → user id → role check → ownership check → data</w:t>
      </w:r>
    </w:p>
    <w:p>
      <w:pPr>
        <w:spacing w:after="110" w:before="260" w:line="290"/>
      </w:pPr>
      <w:r>
        <w:rPr>
          <w:rFonts w:ascii="Arial" w:cs="Arial" w:eastAsia="Arial" w:hAnsi="Arial"/>
          <w:b/>
          <w:bCs/>
          <w:i w:val="false"/>
          <w:iCs w:val="false"/>
          <w:color w:val="1A1A1A"/>
          <w:sz w:val="22"/>
          <w:szCs w:val="22"/>
        </w:rPr>
        <w:t xml:space="preserve">0.13  Interface design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059"/>
        <w:gridCol w:w="5803"/>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Decision</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w:t>
            </w:r>
          </w:p>
        </w:tc>
        <w:tc>
          <w:tcPr>
            <w:tcW w:type="dxa" w:w="580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Reason</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Fraunces (serif)</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Headings carry the institutional, considered tone the study needs; a serif reads as document-like rather than start-up-like.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Body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Manrope (sans)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Highly legible at small sizes on a phone, which is where most of our users are.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Mono type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JetBrains Mono</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Eyebrow labels and numbers — signals "this is data", and keeps score figures aligned.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#16305C</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partner's navy — it carries the brand without the accent having to shout.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Clark Outsourcing's red — used for brand and action, never for a match tier.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#F5F6F8 page, white cards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cool page with white cards makes each card read as a document.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 slate / wine</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colour per match tier, used identically everywhere, so a recruiter learns the language once.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 / 16 / 999 px</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Pills for actions, soft rectangles for containers.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Everything</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CSS custom properties</w:t>
            </w:r>
          </w:p>
        </w:tc>
        <w:tc>
          <w:tcPr>
            <w:tcW w:type="dxa" w:w="580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component holds a raw hex value. This is what makes a whole-site theme change possible at all.</w:t>
            </w:r>
          </w:p>
        </w:tc>
      </w:tr>
    </w:tbl>
    <w:p>
      <w:pPr>
        <w:spacing w:after="80" w:before="180" w:line="285"/>
      </w:pPr>
      <w:r>
        <w:rPr>
          <w:rFonts w:ascii="Arial" w:cs="Arial" w:eastAsia="Arial" w:hAnsi="Arial"/>
          <w:b/>
          <w:bCs/>
          <w:i w:val="false"/>
          <w:iCs w:val="false"/>
          <w:color w:val="3A3A3A"/>
          <w:sz w:val="20"/>
          <w:szCs w:val="20"/>
        </w:rPr>
        <w:t xml:space="preserve">Responsive design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at 390 px — a common phone width — on every page, with automated horizontal-overflow detection.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72 % of Filipinos reach the internet primarily by phone, a figure the paper itself cites. A desktop-only tool for this audience would be incoherent.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Grids collapse at 940 px and again at 660 px; the header becomes a hamburger; modal footers wrap so controls never overflow.</w:t>
      </w:r>
    </w:p>
    <w:p>
      <w:pPr>
        <w:spacing w:after="80" w:before="180" w:line="285"/>
      </w:pPr>
      <w:r>
        <w:rPr>
          <w:rFonts w:ascii="Arial" w:cs="Arial" w:eastAsia="Arial" w:hAnsi="Arial"/>
          <w:b/>
          <w:bCs/>
          <w:i w:val="false"/>
          <w:iCs w:val="false"/>
          <w:color w:val="3A3A3A"/>
          <w:sz w:val="20"/>
          <w:szCs w:val="20"/>
        </w:rPr>
        <w:t xml:space="preserve">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 a 2 px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Colour is never the only carrier of meaning — every tier has a text label as well as a colour.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skip-to-content link, labelled form controls.</w:t>
      </w:r>
    </w:p>
    <w:p>
      <w:pPr>
        <w:spacing w:after="80" w:before="180" w:line="285"/>
      </w:pPr>
      <w:r>
        <w:rPr>
          <w:rFonts w:ascii="Arial" w:cs="Arial" w:eastAsia="Arial" w:hAnsi="Arial"/>
          <w:b/>
          <w:bCs/>
          <w:i w:val="false"/>
          <w:iCs w:val="false"/>
          <w:color w:val="3A3A3A"/>
          <w:sz w:val="20"/>
          <w:szCs w:val="20"/>
        </w:rPr>
        <w:t xml:space="preserve">Dark mode</w:t>
      </w:r>
    </w:p>
    <w:p>
      <w:pPr>
        <w:spacing w:after="110" w:before="0" w:line="285"/>
      </w:pPr>
      <w:r>
        <w:rPr>
          <w:rFonts w:ascii="Arial" w:cs="Arial" w:eastAsia="Arial" w:hAnsi="Arial"/>
          <w:b w:val="false"/>
          <w:bCs w:val="false"/>
          <w:i w:val="false"/>
          <w:iCs w:val="false"/>
          <w:color w:val="1A1A1A"/>
          <w:sz w:val="19"/>
          <w:szCs w:val="19"/>
        </w:rPr>
        <w:t xml:space="preserve">A data-theme attribute on the root element; the dark block re-declares the same token names with dark values, so every component follows with no component-level dark styling. Saved to localStorage, defaults to the operating system preference on first visit, applied at the top of main.ts BEFORE Angular boots so there is no flash. The usual trick is an inline script in index.html — our Content Security Policy blocks inline scripts, and we chose to keep the CSP strict and solve it differently.</w:t>
      </w:r>
    </w:p>
    <w:p>
      <w:pPr>
        <w:spacing w:after="110" w:before="260" w:line="290"/>
      </w:pPr>
      <w:r>
        <w:rPr>
          <w:rFonts w:ascii="Arial" w:cs="Arial" w:eastAsia="Arial" w:hAnsi="Arial"/>
          <w:b/>
          <w:bCs/>
          <w:i w:val="false"/>
          <w:iCs w:val="false"/>
          <w:color w:val="1A1A1A"/>
          <w:sz w:val="22"/>
          <w:szCs w:val="22"/>
        </w:rPr>
        <w:t xml:space="preserve">0.14  Testing methods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6178"/>
        <w:gridCol w:w="1310"/>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Level</w:t>
            </w:r>
          </w:p>
        </w:tc>
        <w:tc>
          <w:tcPr>
            <w:tcW w:type="dxa" w:w="61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engine</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Weighting, tier boundaries, blank requirements, rounding, a 500-case randomised client/server parity sweep, alias conservatism, file-type sniffing</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API</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server against a throwaway PostgreSQL over HTTP: auth, role guards, cross-user résumé access, company scoping, duplicate applications, withdraw rules, and that the uploaded file never affects a score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email</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SMTP dialogue against a local sink with DEBUG off: verification, reset, new-application notice, status change, job alerts, interview invite, opt-out respected, no mail for unknown addresses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Automated — extraction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Against a local stand-in for the model: guards, MIME whitelist, size limit, and that a hostile model reply cannot inject unbounded or invalid data</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 walkthrough</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browser, all three roles, every page, apply flow, upload limits, dark mode, 390 px</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nine walkthroughs</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Continuous integration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six suites plus client build and type-check, on every push and pull request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commit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 evaluation</w:t>
            </w:r>
          </w:p>
        </w:tc>
        <w:tc>
          <w:tcPr>
            <w:tcW w:type="dxa" w:w="61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 25010 — usability, functionality, reliability; 5-point Likert; General Weighted Mean in Excel</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50 respondents (planned)</w:t>
            </w:r>
          </w:p>
        </w:tc>
      </w:tr>
    </w:tbl>
    <w:p>
      <w:pPr>
        <w:spacing w:after="110" w:before="260" w:line="290"/>
      </w:pPr>
      <w:r>
        <w:rPr>
          <w:rFonts w:ascii="Arial" w:cs="Arial" w:eastAsia="Arial" w:hAnsi="Arial"/>
          <w:b/>
          <w:bCs/>
          <w:i w:val="false"/>
          <w:iCs w:val="false"/>
          <w:color w:val="1A1A1A"/>
          <w:sz w:val="22"/>
          <w:szCs w:val="22"/>
        </w:rPr>
        <w:t xml:space="preserve">0.15  Deployment — state this accurately</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honest position</w:t>
      </w:r>
      <w:r>
        <w:br/>
      </w:r>
      <w:r>
        <w:rPr>
          <w:rFonts w:ascii="Arial" w:cs="Arial" w:eastAsia="Arial" w:hAnsi="Arial"/>
          <w:b w:val="false"/>
          <w:bCs w:val="false"/>
          <w:i w:val="false"/>
          <w:iCs w:val="false"/>
          <w:color w:val="1A1A1A"/>
          <w:sz w:val="19"/>
          <w:szCs w:val="19"/>
        </w:rPr>
        <w:t xml:space="preserve">The system is NOT currently deployed. It runs locally, and the demonstration runs in demo mode entirely in the browser. The deployment path is defined and documented in SETUP.md — a Node process behind an HTTPS reverse proxy, the Angular bundle built in api mode and served from the same origin, Supabase for the database, and a going-live checklist the server enforces at startup. If asked whether it is live, say no and say what the plan is. Do not imply otherwise; a panelist may ask for the URL.</w:t>
      </w:r>
    </w:p>
    <w:p>
      <w:pPr>
        <w:spacing w:after="110" w:before="260" w:line="290"/>
      </w:pPr>
      <w:r>
        <w:rPr>
          <w:rFonts w:ascii="Arial" w:cs="Arial" w:eastAsia="Arial" w:hAnsi="Arial"/>
          <w:b/>
          <w:bCs/>
          <w:i w:val="false"/>
          <w:iCs w:val="false"/>
          <w:color w:val="1A1A1A"/>
          <w:sz w:val="22"/>
          <w:szCs w:val="22"/>
        </w:rPr>
        <w:t xml:space="preserve">0.16  Future improvements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Validate the scoring weights against the partner's own allocation, then against hiring outcomes at more than one company.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Fold OJT, practicum and certifications into the experience component if the partner data supports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 the exported résumés against an actual commercial ATS product.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Move sessions out of process memory and add pagination, so the system scales past a pilot.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Deploy behind HTTPS with monitoring and automated backups.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Multi-company onboarding, so the platform serves more than one partner.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 · General questions</w:t>
      </w:r>
    </w:p>
    <w:p>
      <w:pPr>
        <w:spacing w:after="110" w:before="0" w:line="285"/>
      </w:pPr>
      <w:r>
        <w:rPr>
          <w:rFonts w:ascii="Arial" w:cs="Arial" w:eastAsia="Arial" w:hAnsi="Arial"/>
          <w:b w:val="false"/>
          <w:bCs w:val="false"/>
          <w:i w:val="false"/>
          <w:iCs w:val="false"/>
          <w:color w:val="1A1A1A"/>
          <w:sz w:val="19"/>
          <w:szCs w:val="19"/>
        </w:rPr>
        <w:t xml:space="preserve">These open almost every defense. They look easy and are where most marks are quietly lost — usually by listing features instead of stating a contribution.</w:t>
      </w:r>
    </w:p>
    <w:p>
      <w:pPr>
        <w:spacing w:after="70" w:before="260" w:line="285"/>
        <w:ind w:left="320" w:hanging="320"/>
      </w:pPr>
      <w:r>
        <w:rPr>
          <w:rFonts w:ascii="Arial" w:cs="Arial" w:eastAsia="Arial" w:hAnsi="Arial"/>
          <w:b/>
          <w:bCs/>
          <w:color w:val="8C2A2A"/>
          <w:sz w:val="20"/>
          <w:szCs w:val="20"/>
        </w:rPr>
        <w:t xml:space="preserve">1.  </w:t>
      </w:r>
      <w:r>
        <w:rPr>
          <w:rFonts w:ascii="Arial" w:cs="Arial" w:eastAsia="Arial" w:hAnsi="Arial"/>
          <w:b/>
          <w:bCs/>
          <w:color w:val="1A1A1A"/>
          <w:sz w:val="20"/>
          <w:szCs w:val="20"/>
        </w:rPr>
        <w:t xml:space="preserve">Introduce your project.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“ResumeMatch PH is a free web platform with two sides. Job seekers build a structured, ATS-safe résumé through a guided wizard and see an honest match score against every real opening posted by our partner company, Clark Outsourcing. Recruiters receive those applications already scored and ranked, with the reasoning shown. The score comes from a published rule-based formula — skills 50 percent, education 25, experience 25 — and nobody is ever automatically rejected. The system explains, ranks and assists; a human recruiter decides.”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Opening with the technology ("our system is a website made with Angular"). Listing every feature. Running past two minutes. Saying "basically" four times. Reading from a slide.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Open with the PROBLEM in one sentence, then what the system does about it, then the one thing that makes it different — the score is visible to the person being scored. Stop talking. Silence after a complete answer reads as confidence.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"It's like Indeed but for students." That invites the comparison you least want and frames you as a smaller version of something else.</w:t>
      </w:r>
    </w:p>
    <w:p>
      <w:pPr>
        <w:spacing w:after="70" w:before="260" w:line="285"/>
        <w:ind w:left="320" w:hanging="320"/>
      </w:pPr>
      <w:r>
        <w:rPr>
          <w:rFonts w:ascii="Arial" w:cs="Arial" w:eastAsia="Arial" w:hAnsi="Arial"/>
          <w:b/>
          <w:bCs/>
          <w:color w:val="8C2A2A"/>
          <w:sz w:val="20"/>
          <w:szCs w:val="20"/>
        </w:rPr>
        <w:t xml:space="preserve">2.  </w:t>
      </w:r>
      <w:r>
        <w:rPr>
          <w:rFonts w:ascii="Arial" w:cs="Arial" w:eastAsia="Arial" w:hAnsi="Arial"/>
          <w:b/>
          <w:bCs/>
          <w:color w:val="1A1A1A"/>
          <w:sz w:val="20"/>
          <w:szCs w:val="20"/>
        </w:rPr>
        <w:t xml:space="preserve">Why did you choose this topic?</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The personal one is that we are the users — we are about to graduate into this exact problem, and we have all sent résumés into systems that never replied. The research reason is that the two halves of the problem are always solved separately: résumé builders stop when the document is produced, job boards match keywords and give no feedback, and commercial screening systems filter people out silently. Nobody connects them for the Philippine context, for free, with the scoring made visible.”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Saying "our adviser suggested it." Saying "it was the easiest to build." Giving only the personal reason with no research grounding.</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Give the personal motivation FIRST — it is honest and it is memorable — then immediately anchor it in the literature gap so it does not sound like a hobby project.</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"Because there was no existing system like it." There are many; yours is different, not unprecedented. A panelist will name three.</w:t>
      </w:r>
    </w:p>
    <w:p>
      <w:pPr>
        <w:spacing w:after="70" w:before="260" w:line="285"/>
        <w:ind w:left="320" w:hanging="320"/>
      </w:pPr>
      <w:r>
        <w:rPr>
          <w:rFonts w:ascii="Arial" w:cs="Arial" w:eastAsia="Arial" w:hAnsi="Arial"/>
          <w:b/>
          <w:bCs/>
          <w:color w:val="8C2A2A"/>
          <w:sz w:val="20"/>
          <w:szCs w:val="20"/>
        </w:rPr>
        <w:t xml:space="preserve">3.  </w:t>
      </w:r>
      <w:r>
        <w:rPr>
          <w:rFonts w:ascii="Arial" w:cs="Arial" w:eastAsia="Arial" w:hAnsi="Arial"/>
          <w:b/>
          <w:bCs/>
          <w:color w:val="1A1A1A"/>
          <w:sz w:val="20"/>
          <w:szCs w:val="20"/>
        </w:rPr>
        <w:t xml:space="preserve">What problem does it solve?</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“On the applicant side, a fresh graduate cannot tell whether their résumé is machine-readable, and cannot tell which of a hundred openings they realistically fit — so they apply broadly, hear nothing, and give up. On the employer side, a local HR department receives a large unstructured pile and screens it by hand, because a commercial Applicant Tracking System is priced for a multinational. Our system produces one structured résumé that solves both: it is readable by the applicant's standards and comparable by the employer's.”</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Describing only the job-seeker side. That halves your contribution and makes the recruiter features look bolted on.</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Always state it as ONE problem with two faces. The word to use is "the link between them is missing."</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"People are lazy about their résumés." Never blame the user; your entire study argues the opposite.</w:t>
      </w:r>
    </w:p>
    <w:p>
      <w:pPr>
        <w:spacing w:after="70" w:before="260" w:line="285"/>
        <w:ind w:left="320" w:hanging="320"/>
      </w:pPr>
      <w:r>
        <w:rPr>
          <w:rFonts w:ascii="Arial" w:cs="Arial" w:eastAsia="Arial" w:hAnsi="Arial"/>
          <w:b/>
          <w:bCs/>
          <w:color w:val="8C2A2A"/>
          <w:sz w:val="20"/>
          <w:szCs w:val="20"/>
        </w:rPr>
        <w:t xml:space="preserve">4.  </w:t>
      </w:r>
      <w:r>
        <w:rPr>
          <w:rFonts w:ascii="Arial" w:cs="Arial" w:eastAsia="Arial" w:hAnsi="Arial"/>
          <w:b/>
          <w:bCs/>
          <w:color w:val="1A1A1A"/>
          <w:sz w:val="20"/>
          <w:szCs w:val="20"/>
        </w:rPr>
        <w:t xml:space="preserve">What makes your project different from existing systems?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things. First, the score is shown to the person being scored, together with an account of what they have not met — a commercial ATS shows the applicant nothing at all. Second, we never reject anyone: a low score changes what we recommend, never whether the application is received. Third, we hold two résumés per applicant — the structured one we score, and the applicant's own file, which we forward untouched and never parse, so a messy layout cannot cost them anything.”</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Claiming to be "more advanced" or "more accurate" than commercial products. You cannot support that and it invites a brutal follow-up.</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Frame the difference as ETHICAL and DESIGN choices, not as superiority. "We made a different choice" beats "we are better."</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use AI." You largely do not, and saying so contradicts your own delimitations.</w:t>
      </w:r>
    </w:p>
    <w:p>
      <w:pPr>
        <w:spacing w:after="70" w:before="260" w:line="285"/>
        <w:ind w:left="320" w:hanging="320"/>
      </w:pPr>
      <w:r>
        <w:rPr>
          <w:rFonts w:ascii="Arial" w:cs="Arial" w:eastAsia="Arial" w:hAnsi="Arial"/>
          <w:b/>
          <w:bCs/>
          <w:color w:val="8C2A2A"/>
          <w:sz w:val="20"/>
          <w:szCs w:val="20"/>
        </w:rPr>
        <w:t xml:space="preserve">5.  </w:t>
      </w:r>
      <w:r>
        <w:rPr>
          <w:rFonts w:ascii="Arial" w:cs="Arial" w:eastAsia="Arial" w:hAnsi="Arial"/>
          <w:b/>
          <w:bCs/>
          <w:color w:val="1A1A1A"/>
          <w:sz w:val="20"/>
          <w:szCs w:val="20"/>
        </w:rPr>
        <w:t xml:space="preserve">Who benefits, and how do you know they need it?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“Directly, two groups: job seekers with little or no experience writing a résumé, and the HR staff of partner companies. We know they need it from the literature — the skills-mismatch and graduate-employability work, the ATS parsing-failure studies — and from our own requirement analysis, where job seekers reported formatting frustration and a lack of writing knowledge, and recruiters reported slow, inconsistent manual screening. Our partner is Clark Outsourcing, whose HR department screens applicants daily.”</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Answering only "students." Being vague about evidence.</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the two groups, then immediately cite where the need is evidenced. If a panelist asks for the figures, quote the ones in your own Requirement Documentation.</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Inventing a statistic. If you cannot source it, do not say it.</w:t>
      </w:r>
    </w:p>
    <w:p>
      <w:pPr>
        <w:spacing w:after="70" w:before="260" w:line="285"/>
        <w:ind w:left="320" w:hanging="320"/>
      </w:pPr>
      <w:r>
        <w:rPr>
          <w:rFonts w:ascii="Arial" w:cs="Arial" w:eastAsia="Arial" w:hAnsi="Arial"/>
          <w:b/>
          <w:bCs/>
          <w:color w:val="8C2A2A"/>
          <w:sz w:val="20"/>
          <w:szCs w:val="20"/>
        </w:rPr>
        <w:t xml:space="preserve">6.  </w:t>
      </w:r>
      <w:r>
        <w:rPr>
          <w:rFonts w:ascii="Arial" w:cs="Arial" w:eastAsia="Arial" w:hAnsi="Arial"/>
          <w:b/>
          <w:bCs/>
          <w:color w:val="1A1A1A"/>
          <w:sz w:val="20"/>
          <w:szCs w:val="20"/>
        </w:rPr>
        <w:t xml:space="preserve">Why is your project important?</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 cost of the current situation falls on the people least able to absorb it. A fresh graduate who is filtered out by formatting never learns why, and has no way to improve. Our contribution is not that we screen faster — it is that we screen transparently, and tell the applicant what would have made the difference. That is a defensible position for an academic project in a way that "a faster ATS" would not be.”</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Overclaiming social impact. "This will solve unemployment in the Philippines" will be punished.</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Keep the claim proportionate to a single-company pilot. Small and true beats large and unsupportable.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"It will help millions of Filipinos." You have one partner and no deployment.</w:t>
      </w:r>
    </w:p>
    <w:p>
      <w:pPr>
        <w:spacing w:after="70" w:before="260" w:line="285"/>
        <w:ind w:left="320" w:hanging="320"/>
      </w:pPr>
      <w:r>
        <w:rPr>
          <w:rFonts w:ascii="Arial" w:cs="Arial" w:eastAsia="Arial" w:hAnsi="Arial"/>
          <w:b/>
          <w:bCs/>
          <w:color w:val="8C2A2A"/>
          <w:sz w:val="20"/>
          <w:szCs w:val="20"/>
        </w:rPr>
        <w:t xml:space="preserve">7.  </w:t>
      </w:r>
      <w:r>
        <w:rPr>
          <w:rFonts w:ascii="Arial" w:cs="Arial" w:eastAsia="Arial" w:hAnsi="Arial"/>
          <w:b/>
          <w:bCs/>
          <w:color w:val="1A1A1A"/>
          <w:sz w:val="20"/>
          <w:szCs w:val="20"/>
        </w:rPr>
        <w:t xml:space="preserve">What is your contribution as researchers, not as programmers?</w:t>
      </w:r>
    </w:p>
    <w:p>
      <w:pPr>
        <w:spacing w:after="70" w:line="280"/>
        <w:ind w:left="320"/>
      </w:pPr>
      <w:r>
        <w:rPr>
          <w:rFonts w:ascii="Arial" w:cs="Arial" w:eastAsia="Arial" w:hAnsi="Arial"/>
          <w:b/>
          <w:bCs/>
          <w:color w:val="2F5D3A"/>
          <w:sz w:val="17"/>
          <w:szCs w:val="17"/>
        </w:rPr>
        <w:t xml:space="preserve">Excellent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design decision that the scoring must be explainable to the person being scored, and the demonstration that a rule-based, fully transparent formula is sufficient to give a local HR department useful ranking. We also produced a transferable artefact: the weights and thresholds are configuration rather than code, so another researcher can retune and re-evaluate them without rebuilding the system.”</w:t>
      </w:r>
    </w:p>
    <w:p>
      <w:pPr>
        <w:spacing w:after="70" w:line="280"/>
        <w:ind w:left="320"/>
      </w:pPr>
      <w:r>
        <w:rPr>
          <w:rFonts w:ascii="Arial" w:cs="Arial" w:eastAsia="Arial" w:hAnsi="Arial"/>
          <w:b/>
          <w:bCs/>
          <w:color w:val="8C2A2A"/>
          <w:sz w:val="17"/>
          <w:szCs w:val="17"/>
        </w:rPr>
        <w:t xml:space="preserve">Common mistakes —  </w:t>
      </w:r>
      <w:r>
        <w:rPr>
          <w:rFonts w:ascii="Arial" w:cs="Arial" w:eastAsia="Arial" w:hAnsi="Arial"/>
          <w:color w:val="2E2E2E"/>
          <w:sz w:val="18"/>
          <w:szCs w:val="18"/>
        </w:rPr>
        <w:t xml:space="preserve">Listing the features again. This is the question that separates a capstone from a coding exercise, and it is often asked precisely because the earlier answers sounded like a product demo.</w:t>
      </w:r>
    </w:p>
    <w:p>
      <w:pPr>
        <w:spacing w:after="70" w:line="280"/>
        <w:ind w:left="320"/>
      </w:pPr>
      <w:r>
        <w:rPr>
          <w:rFonts w:ascii="Arial" w:cs="Arial" w:eastAsia="Arial" w:hAnsi="Arial"/>
          <w:b/>
          <w:bCs/>
          <w:color w:val="2A4D6E"/>
          <w:sz w:val="17"/>
          <w:szCs w:val="17"/>
        </w:rPr>
        <w:t xml:space="preserve">Better wording —  </w:t>
      </w:r>
      <w:r>
        <w:rPr>
          <w:rFonts w:ascii="Arial" w:cs="Arial" w:eastAsia="Arial" w:hAnsi="Arial"/>
          <w:color w:val="2E2E2E"/>
          <w:sz w:val="18"/>
          <w:szCs w:val="18"/>
        </w:rPr>
        <w:t xml:space="preserve">Name a DECISION and its justification, not a deliverable.</w:t>
      </w:r>
    </w:p>
    <w:p>
      <w:pPr>
        <w:spacing w:after="70" w:line="280"/>
        <w:ind w:left="320"/>
      </w:pPr>
      <w:r>
        <w:rPr>
          <w:rFonts w:ascii="Arial" w:cs="Arial" w:eastAsia="Arial" w:hAnsi="Arial"/>
          <w:b/>
          <w:bCs/>
          <w:color w:val="8C2A2A"/>
          <w:sz w:val="17"/>
          <w:szCs w:val="17"/>
        </w:rPr>
        <w:t xml:space="preserve">Never say —  </w:t>
      </w:r>
      <w:r>
        <w:rPr>
          <w:rFonts w:ascii="Arial" w:cs="Arial" w:eastAsia="Arial" w:hAnsi="Arial"/>
          <w:color w:val="2E2E2E"/>
          <w:sz w:val="18"/>
          <w:szCs w:val="18"/>
        </w:rPr>
        <w:t xml:space="preserve">"We contributed a website."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2 · Technical questions</w:t>
      </w:r>
    </w:p>
    <w:p>
      <w:pPr>
        <w:spacing w:after="110" w:before="0" w:line="285"/>
      </w:pPr>
      <w:r>
        <w:rPr>
          <w:rFonts w:ascii="Arial" w:cs="Arial" w:eastAsia="Arial" w:hAnsi="Arial"/>
          <w:b w:val="false"/>
          <w:bCs w:val="false"/>
          <w:i w:val="false"/>
          <w:iCs w:val="false"/>
          <w:color w:val="1A1A1A"/>
          <w:sz w:val="19"/>
          <w:szCs w:val="19"/>
        </w:rPr>
        <w:t xml:space="preserve">Grouped the way panelists actually move: front end, back end, data, then the cross-cutting concerns. Each has the reason it is asked, a model answer, a simpler version, a deeper version, and the follow-ups.</w:t>
      </w:r>
    </w:p>
    <w:p>
      <w:pPr>
        <w:spacing w:after="110" w:before="260" w:line="290"/>
      </w:pPr>
      <w:r>
        <w:rPr>
          <w:rFonts w:ascii="Arial" w:cs="Arial" w:eastAsia="Arial" w:hAnsi="Arial"/>
          <w:b/>
          <w:bCs/>
          <w:i w:val="false"/>
          <w:iCs w:val="false"/>
          <w:color w:val="1A1A1A"/>
          <w:sz w:val="22"/>
          <w:szCs w:val="22"/>
        </w:rPr>
        <w:t xml:space="preserve">2.1  Front end</w:t>
      </w:r>
    </w:p>
    <w:p>
      <w:pPr>
        <w:spacing w:after="70" w:before="260" w:line="285"/>
        <w:ind w:left="320" w:hanging="320"/>
      </w:pPr>
      <w:r>
        <w:rPr>
          <w:rFonts w:ascii="Arial" w:cs="Arial" w:eastAsia="Arial" w:hAnsi="Arial"/>
          <w:b/>
          <w:bCs/>
          <w:color w:val="8C2A2A"/>
          <w:sz w:val="20"/>
          <w:szCs w:val="20"/>
        </w:rPr>
        <w:t xml:space="preserve">8.  </w:t>
      </w:r>
      <w:r>
        <w:rPr>
          <w:rFonts w:ascii="Arial" w:cs="Arial" w:eastAsia="Arial" w:hAnsi="Arial"/>
          <w:b/>
          <w:bCs/>
          <w:color w:val="1A1A1A"/>
          <w:sz w:val="20"/>
          <w:szCs w:val="20"/>
        </w:rPr>
        <w:t xml:space="preserve">Why Angular, and not React or plain PHP?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find out whether you chose deliberately or copied a tutorial.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“This is a large, form-heavy application with eighteen pages, three roles and route-level access control, so we wanted strong typing and a real router with guards rather than assembling those ourselves. Angular gives both. The deciding factor, though, was TypeScript on both sides: our scoring engine exists in the browser for instant previews and on the server for the authoritative score, and having one language and one set of type definitions lets those two be genuinely mirrored rather than reimplemented from a description — which is what keeps them from drifting.”</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big application with lots of forms and different kinds of users. Angular is built for that, and using the same language on both sides let us share our scoring code.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Standalone components removed the NgModule layer; signals gave fine-grained reactivity so the résumé preview re-renders on keystroke without manual subscription management; lazy routes keep the initial bundle at about 327 kB raw, 86 kB transferred.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signal?" · "What would you have lost with React?" · "Show me a guard."</w:t>
      </w:r>
    </w:p>
    <w:p>
      <w:pPr>
        <w:spacing w:after="70" w:before="260" w:line="285"/>
        <w:ind w:left="320" w:hanging="320"/>
      </w:pPr>
      <w:r>
        <w:rPr>
          <w:rFonts w:ascii="Arial" w:cs="Arial" w:eastAsia="Arial" w:hAnsi="Arial"/>
          <w:b/>
          <w:bCs/>
          <w:color w:val="8C2A2A"/>
          <w:sz w:val="20"/>
          <w:szCs w:val="20"/>
        </w:rPr>
        <w:t xml:space="preserve">9.  </w:t>
      </w:r>
      <w:r>
        <w:rPr>
          <w:rFonts w:ascii="Arial" w:cs="Arial" w:eastAsia="Arial" w:hAnsi="Arial"/>
          <w:b/>
          <w:bCs/>
          <w:color w:val="1A1A1A"/>
          <w:sz w:val="20"/>
          <w:szCs w:val="20"/>
        </w:rPr>
        <w:t xml:space="preserve">How does the live résumé preview update as you type?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check you understand your own reactivity model rather than "it just works".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résumé is held in an Angular signal. The preview is a computed value derived from that signal, so when any field changes the signal updates, the computed re-evaluates, and only the affected part of the template re-renders. There is no manual event wiring and no full re-render of the page.”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résumé is stored in a reactive variable. The preview is calculated from it, so changing a field automatically updates the preview.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Signals give glitch-free, push-based change propagation with automatic dependency tracking, so we avoid both the subscription bookkeeping of RxJS and the whole-tree checking of default change detection.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user has a huge résumé — does it lag?" · "Where is that code?"</w:t>
      </w:r>
    </w:p>
    <w:p>
      <w:pPr>
        <w:spacing w:after="70" w:before="260" w:line="285"/>
        <w:ind w:left="320" w:hanging="320"/>
      </w:pPr>
      <w:r>
        <w:rPr>
          <w:rFonts w:ascii="Arial" w:cs="Arial" w:eastAsia="Arial" w:hAnsi="Arial"/>
          <w:b/>
          <w:bCs/>
          <w:color w:val="8C2A2A"/>
          <w:sz w:val="20"/>
          <w:szCs w:val="20"/>
        </w:rPr>
        <w:t xml:space="preserve">10.  </w:t>
      </w:r>
      <w:r>
        <w:rPr>
          <w:rFonts w:ascii="Arial" w:cs="Arial" w:eastAsia="Arial" w:hAnsi="Arial"/>
          <w:b/>
          <w:bCs/>
          <w:color w:val="1A1A1A"/>
          <w:sz w:val="20"/>
          <w:szCs w:val="20"/>
        </w:rPr>
        <w:t xml:space="preserve">What are route guards, and are they your security?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a trap. Many students answer that guards protect their data. They do not.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“Guards stop a user navigating to a page that would not work for them — they are a usability measure. They are NOT our security. Every authorisation decision is made again on the server, because anything in the browser can be bypassed with the developer tools. Several of our API tests exist specifically to issue the crafted request the interface would never send, and assert that the server refuses it.”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Guards stop you opening the wrong page. The real checking happens on the server, because the browser cannot be trusted.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Two server layers: requireRole for the role, then a per-record ownership or company-scope check. Role alone is insufficient — a seeker requesting another seeker's résumé passes the role check and must still fail ownership.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Open the console and call the endpoint directly." — Be ready to actually do this.</w:t>
      </w:r>
    </w:p>
    <w:p>
      <w:pPr>
        <w:spacing w:after="110" w:before="260" w:line="290"/>
      </w:pPr>
      <w:r>
        <w:rPr>
          <w:rFonts w:ascii="Arial" w:cs="Arial" w:eastAsia="Arial" w:hAnsi="Arial"/>
          <w:b/>
          <w:bCs/>
          <w:i w:val="false"/>
          <w:iCs w:val="false"/>
          <w:color w:val="1A1A1A"/>
          <w:sz w:val="22"/>
          <w:szCs w:val="22"/>
        </w:rPr>
        <w:t xml:space="preserve">2.2  Back end</w:t>
      </w:r>
    </w:p>
    <w:p>
      <w:pPr>
        <w:spacing w:after="70" w:before="260" w:line="285"/>
        <w:ind w:left="320" w:hanging="320"/>
      </w:pPr>
      <w:r>
        <w:rPr>
          <w:rFonts w:ascii="Arial" w:cs="Arial" w:eastAsia="Arial" w:hAnsi="Arial"/>
          <w:b/>
          <w:bCs/>
          <w:color w:val="8C2A2A"/>
          <w:sz w:val="20"/>
          <w:szCs w:val="20"/>
        </w:rPr>
        <w:t xml:space="preserve">11.  </w:t>
      </w:r>
      <w:r>
        <w:rPr>
          <w:rFonts w:ascii="Arial" w:cs="Arial" w:eastAsia="Arial" w:hAnsi="Arial"/>
          <w:b/>
          <w:bCs/>
          <w:color w:val="1A1A1A"/>
          <w:sz w:val="20"/>
          <w:szCs w:val="20"/>
        </w:rPr>
        <w:t xml:space="preserve">Why is every endpoint a POST? That is not REST.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sharp panelist will notice immediately. They want to see whether you can defend a non-standard choice.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that it is not REST — it is RPC-style, and that was deliberate. One verb, one request shape, one response shape, which keeps the client adapter small and means every call is handled identically. We had no caching requirement and no third-party consumers, which are the two things REST would have bought us. If we were publishing a public API for other developers, REST would be the correct answer instead.”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one style of request everywhere to keep the code simple. REST would matter more if outsiders were using our API.</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trade-off we accepted: no HTTP caching semantics, no idempotency guarantees from the verb, and less self-describing URLs. In exchange the adapter interface has one call signature, which is what makes the two-implementation pattern practical.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how would you add caching later?" · "Which endpoints SHOULD be GET?"</w:t>
      </w:r>
    </w:p>
    <w:p>
      <w:pPr>
        <w:spacing w:after="70" w:before="260" w:line="285"/>
        <w:ind w:left="320" w:hanging="320"/>
      </w:pPr>
      <w:r>
        <w:rPr>
          <w:rFonts w:ascii="Arial" w:cs="Arial" w:eastAsia="Arial" w:hAnsi="Arial"/>
          <w:b/>
          <w:bCs/>
          <w:color w:val="8C2A2A"/>
          <w:sz w:val="20"/>
          <w:szCs w:val="20"/>
        </w:rPr>
        <w:t xml:space="preserve">12.  </w:t>
      </w:r>
      <w:r>
        <w:rPr>
          <w:rFonts w:ascii="Arial" w:cs="Arial" w:eastAsia="Arial" w:hAnsi="Arial"/>
          <w:b/>
          <w:bCs/>
          <w:color w:val="1A1A1A"/>
          <w:sz w:val="20"/>
          <w:szCs w:val="20"/>
        </w:rPr>
        <w:t xml:space="preserve">Walk me through what happens when someone applies.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single most common "trace the request" question. It tests whether you know your own system end to end.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dashboard calls apply with a résumé id and a posting id. The adapter POSTs it with the session cookie. On the server, helmet sets headers and the session middleware turns the cookie into a user id. The role guard requires a seeker. Then the ownership checks: is this résumé yours, is the posting open, is it past its deadline, have you already applied. The score is recomputed server-side — we never trust a score from the browser — and stored as a snapshot, frozen at that moment. The application row and its status-history row are written in a single transaction, and a unique constraint is the final guard against two simultaneous applies. Then the posting's department is looked up and the owning recruiter is emailed, or all recruiters if that department has no owner.”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you are signed in as a seeker, that the résumé is yours and the job is open, calculate the score on the server, save the application and its history together, and email the right recruiter.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transaction matters because the schema's promise is that every status a row has ever held is attributable to a named human. An application row existing without its opening history entry would break that claim, so they cannot be separate statements.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recompute the score if the browser already has it?" · "What if the email fails?" · "What if two people apply at the same instant?"</w:t>
      </w:r>
    </w:p>
    <w:p>
      <w:pPr>
        <w:spacing w:after="70" w:before="260" w:line="285"/>
        <w:ind w:left="320" w:hanging="320"/>
      </w:pPr>
      <w:r>
        <w:rPr>
          <w:rFonts w:ascii="Arial" w:cs="Arial" w:eastAsia="Arial" w:hAnsi="Arial"/>
          <w:b/>
          <w:bCs/>
          <w:color w:val="8C2A2A"/>
          <w:sz w:val="20"/>
          <w:szCs w:val="20"/>
        </w:rPr>
        <w:t xml:space="preserve">13.  </w:t>
      </w:r>
      <w:r>
        <w:rPr>
          <w:rFonts w:ascii="Arial" w:cs="Arial" w:eastAsia="Arial" w:hAnsi="Arial"/>
          <w:b/>
          <w:bCs/>
          <w:color w:val="1A1A1A"/>
          <w:sz w:val="20"/>
          <w:szCs w:val="20"/>
        </w:rPr>
        <w:t xml:space="preserve">What happens if the database throws an error mid-request?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Error handling separates a working demo from a system.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route is registered through a wrapper that forwards a rejected handler to the error middleware, which answers with a JSON error rather than leaving the caller hanging. We added that because Express 4 does not forward rejections from async handlers, and Node terminates the process on an unhandled rejection — we reproduced that: a single request for a bookmark of a posting that did not exist took the whole API down, answering nothing. There are also process-level handlers that log rather than exit, so one broken request can never take the service down for everyone.”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Errors are caught and turned into a proper error message. We found and fixed a case where one bad request could crash the whole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Three layers: input validation so ids that are not positive integers never reach the driver; the async wrapper; and the process-level net. In production the error text is generic — detailed messages are only returned when DEBUG is on, which the config refuses to allow in production.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the wrapper." · "Why not just try/catch in every route?"</w:t>
      </w:r>
    </w:p>
    <w:p>
      <w:pPr>
        <w:spacing w:after="110" w:before="260" w:line="290"/>
      </w:pPr>
      <w:r>
        <w:rPr>
          <w:rFonts w:ascii="Arial" w:cs="Arial" w:eastAsia="Arial" w:hAnsi="Arial"/>
          <w:b/>
          <w:bCs/>
          <w:i w:val="false"/>
          <w:iCs w:val="false"/>
          <w:color w:val="1A1A1A"/>
          <w:sz w:val="22"/>
          <w:szCs w:val="22"/>
        </w:rPr>
        <w:t xml:space="preserve">2.3  Performance, scalability, maintainability</w:t>
      </w:r>
    </w:p>
    <w:p>
      <w:pPr>
        <w:spacing w:after="70" w:before="260" w:line="285"/>
        <w:ind w:left="320" w:hanging="320"/>
      </w:pPr>
      <w:r>
        <w:rPr>
          <w:rFonts w:ascii="Arial" w:cs="Arial" w:eastAsia="Arial" w:hAnsi="Arial"/>
          <w:b/>
          <w:bCs/>
          <w:color w:val="8C2A2A"/>
          <w:sz w:val="20"/>
          <w:szCs w:val="20"/>
        </w:rPr>
        <w:t xml:space="preserve">14.  </w:t>
      </w:r>
      <w:r>
        <w:rPr>
          <w:rFonts w:ascii="Arial" w:cs="Arial" w:eastAsia="Arial" w:hAnsi="Arial"/>
          <w:b/>
          <w:bCs/>
          <w:color w:val="1A1A1A"/>
          <w:sz w:val="20"/>
          <w:szCs w:val="20"/>
        </w:rPr>
        <w:t xml:space="preserve">Will this scale? What happens with ten thousand applicants?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They want a calibrated answer, not bravado.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our pilot — one outsourcing company, its departments, and the applicants in a user acceptance test — comfortably. Scores are computed from indexed columns and cached per résumé-and-posting pair, so a large pool does not recompute on every page load. Beyond that there are two known limits, and I would rather name them than claim we have none: sessions live in the server process, so we could not run multiple instances without moving them to a shared store; and the ranked list has no pagination, so a very large pool would send too much in one response. Neither is architectural — both are known work.”</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fine for our pilot. To go bigger we would need to store sessions outside the process and add pagination.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pattern in the ranked list is the real bottleneck: per applicant we fetch and serialise a résumé and recompute a score. Batching the serialisation and reading from the cached score table would be the first optimisation.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query would break first?" · "How would you find out?" · "What is an N+1 problem?"</w:t>
      </w:r>
    </w:p>
    <w:p>
      <w:pPr>
        <w:spacing w:after="70" w:before="260" w:line="285"/>
        <w:ind w:left="320" w:hanging="320"/>
      </w:pPr>
      <w:r>
        <w:rPr>
          <w:rFonts w:ascii="Arial" w:cs="Arial" w:eastAsia="Arial" w:hAnsi="Arial"/>
          <w:b/>
          <w:bCs/>
          <w:color w:val="8C2A2A"/>
          <w:sz w:val="20"/>
          <w:szCs w:val="20"/>
        </w:rPr>
        <w:t xml:space="preserve">15.  </w:t>
      </w:r>
      <w:r>
        <w:rPr>
          <w:rFonts w:ascii="Arial" w:cs="Arial" w:eastAsia="Arial" w:hAnsi="Arial"/>
          <w:b/>
          <w:bCs/>
          <w:color w:val="1A1A1A"/>
          <w:sz w:val="20"/>
          <w:szCs w:val="20"/>
        </w:rPr>
        <w:t xml:space="preserve">How do you know your code is maintainable?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Often aimed at whichever member looks least technical.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“Three concrete things rather than an opinion. Everything is TypeScript, so a change that breaks a contract fails the type-check before it runs. There are 198 automated tests, so a defect corrected once cannot come back quietly. And the design decisions that would otherwise be invisible are written as comments where the decision lives — for example, the ranking code states that it sorts on the score recorded at application rather than the live one, so someone changing it later knows the rule exists and why.”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Types catch mistakes, tests stop old bugs returning, and the tricky decisions are documented in the code itself.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clearest maintainability risk we accepted is the deliberate duplication of the scoring engine across client and server. We did not leave that to discipline — a test generates 500 random résumé-and-posting pairs and asserts both implementations agree exactly.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ugliest part of your codebase?" — Have an honest answer ready.</w:t>
      </w:r>
    </w:p>
    <w:p>
      <w:pPr>
        <w:spacing w:after="110" w:before="260" w:line="290"/>
      </w:pPr>
      <w:r>
        <w:rPr>
          <w:rFonts w:ascii="Arial" w:cs="Arial" w:eastAsia="Arial" w:hAnsi="Arial"/>
          <w:b/>
          <w:bCs/>
          <w:i w:val="false"/>
          <w:iCs w:val="false"/>
          <w:color w:val="1A1A1A"/>
          <w:sz w:val="22"/>
          <w:szCs w:val="22"/>
        </w:rPr>
        <w:t xml:space="preserve">2.4  Version control, CI, deployment</w:t>
      </w:r>
    </w:p>
    <w:p>
      <w:pPr>
        <w:spacing w:after="70" w:before="260" w:line="285"/>
        <w:ind w:left="320" w:hanging="320"/>
      </w:pPr>
      <w:r>
        <w:rPr>
          <w:rFonts w:ascii="Arial" w:cs="Arial" w:eastAsia="Arial" w:hAnsi="Arial"/>
          <w:b/>
          <w:bCs/>
          <w:color w:val="8C2A2A"/>
          <w:sz w:val="20"/>
          <w:szCs w:val="20"/>
        </w:rPr>
        <w:t xml:space="preserve">16.  </w:t>
      </w:r>
      <w:r>
        <w:rPr>
          <w:rFonts w:ascii="Arial" w:cs="Arial" w:eastAsia="Arial" w:hAnsi="Arial"/>
          <w:b/>
          <w:bCs/>
          <w:color w:val="1A1A1A"/>
          <w:sz w:val="20"/>
          <w:szCs w:val="20"/>
        </w:rPr>
        <w:t xml:space="preserve">How did the three of you work together without overwriting each other?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Collaboration process. Easy marks if you are specific.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“Git and GitHub, with work on a feature branch and merged into main through pull requests rather than pushing to main directly. Continuous integration runs on every push and every pull request — it builds the Angular client, type-checks the server, and runs all four test suites against a temporary PostgreSQL — so a change that breaks something is caught before it is merged rather than discovered by whoever pulls next.”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used Git branches and pull requests, and an automatic checker that builds and tests every change before it is merged.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CI needs no secrets, so it goes green out of the box for anyone who clones the repository — including the panel, if they ask.</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CI fails?" · "Show me the workflow file." · "Have you ever had a merge conflict? How did you resolve it?"</w:t>
      </w:r>
    </w:p>
    <w:p>
      <w:pPr>
        <w:spacing w:after="70" w:before="260" w:line="285"/>
        <w:ind w:left="320" w:hanging="320"/>
      </w:pPr>
      <w:r>
        <w:rPr>
          <w:rFonts w:ascii="Arial" w:cs="Arial" w:eastAsia="Arial" w:hAnsi="Arial"/>
          <w:b/>
          <w:bCs/>
          <w:color w:val="8C2A2A"/>
          <w:sz w:val="20"/>
          <w:szCs w:val="20"/>
        </w:rPr>
        <w:t xml:space="preserve">17.  </w:t>
      </w:r>
      <w:r>
        <w:rPr>
          <w:rFonts w:ascii="Arial" w:cs="Arial" w:eastAsia="Arial" w:hAnsi="Arial"/>
          <w:b/>
          <w:bCs/>
          <w:color w:val="1A1A1A"/>
          <w:sz w:val="20"/>
          <w:szCs w:val="20"/>
        </w:rPr>
        <w:t xml:space="preserve">Is it deployed? Can I visit it right now?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direct factual question. Answer it honestly and immediately.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yet — it runs locally, and today's demonstration runs entirely in the browser with no server, which is why it cannot fail from a network problem. The deployment path is defined: the Angular bundle is built in API mode and served from the same origin as the Node process, behind an HTTPS reverse proxy, with Supabase as the database. We also built a safeguard for it — with NODE_ENV set to production the server refuses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Not yet. It runs on our machines. We have documented exactly how to deploy it and built a check that stops it starting with unsafe settings.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build and the demo build are separate configurations precisely because a production bundle left in demo mode would keep each visitor's data in their own browser and never call the API — we found and fixed exactly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deploy it?" · "How much would hosting cost?" · "When will it be live?"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3 · UI/UX questions</w:t>
      </w:r>
    </w:p>
    <w:p>
      <w:pPr>
        <w:spacing w:after="110" w:before="0" w:line="285"/>
      </w:pPr>
      <w:r>
        <w:rPr>
          <w:rFonts w:ascii="Arial" w:cs="Arial" w:eastAsia="Arial" w:hAnsi="Arial"/>
          <w:b w:val="false"/>
          <w:bCs w:val="false"/>
          <w:i w:val="false"/>
          <w:iCs w:val="false"/>
          <w:color w:val="1A1A1A"/>
          <w:sz w:val="19"/>
          <w:szCs w:val="19"/>
        </w:rPr>
        <w:t xml:space="preserve">The rule for this whole section: every visual decision must have a REASON, and the reason must be about the user or the data — never "it looked nice".</w:t>
      </w:r>
    </w:p>
    <w:p>
      <w:pPr>
        <w:spacing w:after="70" w:before="260" w:line="285"/>
        <w:ind w:left="320" w:hanging="320"/>
      </w:pPr>
      <w:r>
        <w:rPr>
          <w:rFonts w:ascii="Arial" w:cs="Arial" w:eastAsia="Arial" w:hAnsi="Arial"/>
          <w:b/>
          <w:bCs/>
          <w:color w:val="8C2A2A"/>
          <w:sz w:val="20"/>
          <w:szCs w:val="20"/>
        </w:rPr>
        <w:t xml:space="preserve">18.  </w:t>
      </w:r>
      <w:r>
        <w:rPr>
          <w:rFonts w:ascii="Arial" w:cs="Arial" w:eastAsia="Arial" w:hAnsi="Arial"/>
          <w:b/>
          <w:bCs/>
          <w:color w:val="1A1A1A"/>
          <w:sz w:val="20"/>
          <w:szCs w:val="20"/>
        </w:rPr>
        <w:t xml:space="preserve">Why did you choose these colours?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To see whether the design was decided or defaulted.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navy and the red are Clark Outsourcing's own colours, so the partner is visible in the product. The chrome is that navy rather than a warm near-black, because the accent is a red and a warm dark muddies it. The page is a cool off-white with pure white cards, so each card reads as a document — which is appropriate when the thing on it is a résumé. And there are exactly three semantic colours, one per match tier: green for strong, slate for related, wine for rejected or destructive. They mean the same thing everywhere they appear, so a recruiter learns the language once.”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Navy and red because they are our partner's colours, and one fixed colour for each match level so they always mean the same thing.</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Every value is a CSS custom property; no component contains a raw hex code. That is what made a full dark theme possible by re-declaring the same token names, without touching a single component.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your contrast accessible?" · "What if the user is colour-blind?" — Answer: colour is never the only signal; every tier has a text label too.</w:t>
      </w:r>
    </w:p>
    <w:p>
      <w:pPr>
        <w:spacing w:after="70" w:before="260" w:line="285"/>
        <w:ind w:left="320" w:hanging="320"/>
      </w:pPr>
      <w:r>
        <w:rPr>
          <w:rFonts w:ascii="Arial" w:cs="Arial" w:eastAsia="Arial" w:hAnsi="Arial"/>
          <w:b/>
          <w:bCs/>
          <w:color w:val="8C2A2A"/>
          <w:sz w:val="20"/>
          <w:szCs w:val="20"/>
        </w:rPr>
        <w:t xml:space="preserve">19.  </w:t>
      </w:r>
      <w:r>
        <w:rPr>
          <w:rFonts w:ascii="Arial" w:cs="Arial" w:eastAsia="Arial" w:hAnsi="Arial"/>
          <w:b/>
          <w:bCs/>
          <w:color w:val="1A1A1A"/>
          <w:sz w:val="20"/>
          <w:szCs w:val="20"/>
        </w:rPr>
        <w:t xml:space="preserve">Why these fonts?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Typography is where "we picked what looked nice" is most obvious.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each with a job. Fraunces is a serif for headings — it reads as considered and document-like rather than start-up-like, which suits an academic tool about résumés. Manrope is the body face, chosen because it stays legible at small sizes on a phone, and most of our users are on phones. JetBrains Mono is used only for eyebrow labels and numbers, because a monospace signals "this is data" and keeps score figures vertically aligned.”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serif for headings so it looks formal, a very readable sans for body text on phones, and a monospace for numbers so they line up.</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Loaded from Google Fonts with the CSP permitting exactly those two hosts and nothing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happens if the font fails to load?" — Answer: each has a system fallback stack, so the layout holds.</w:t>
      </w:r>
    </w:p>
    <w:p>
      <w:pPr>
        <w:spacing w:after="70" w:before="260" w:line="285"/>
        <w:ind w:left="320" w:hanging="320"/>
      </w:pPr>
      <w:r>
        <w:rPr>
          <w:rFonts w:ascii="Arial" w:cs="Arial" w:eastAsia="Arial" w:hAnsi="Arial"/>
          <w:b/>
          <w:bCs/>
          <w:color w:val="8C2A2A"/>
          <w:sz w:val="20"/>
          <w:szCs w:val="20"/>
        </w:rPr>
        <w:t xml:space="preserve">20.  </w:t>
      </w:r>
      <w:r>
        <w:rPr>
          <w:rFonts w:ascii="Arial" w:cs="Arial" w:eastAsia="Arial" w:hAnsi="Arial"/>
          <w:b/>
          <w:bCs/>
          <w:color w:val="1A1A1A"/>
          <w:sz w:val="20"/>
          <w:szCs w:val="20"/>
        </w:rPr>
        <w:t xml:space="preserve">Why does the résumé design not change the match score?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 understand your own central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all fourteen designs are single-column with no tables, text boxes, multiple columns or graphics — the structures documented to break parsers. The design changes what a human sees; the structured data behind it is identical, and the engine reads that data, not the layout. That is the whole point of calling them ATS-safe: choosing a look you like must never cost you a percentage point.”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All the designs are built the same way underneath. Only the appearance changes, so the score cannot.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skins are scoped in-component because Angular's style encapsulation means global CSS cannot outrank component styles; the same skin file serves both the on-screen preview and the printed sheet, so what you see is what prints.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"Have you tested them against a real ATS?" — The honest answer is NO. See Weakness W3.</w:t>
      </w:r>
    </w:p>
    <w:p>
      <w:pPr>
        <w:spacing w:after="70" w:before="260" w:line="285"/>
        <w:ind w:left="320" w:hanging="320"/>
      </w:pPr>
      <w:r>
        <w:rPr>
          <w:rFonts w:ascii="Arial" w:cs="Arial" w:eastAsia="Arial" w:hAnsi="Arial"/>
          <w:b/>
          <w:bCs/>
          <w:color w:val="8C2A2A"/>
          <w:sz w:val="20"/>
          <w:szCs w:val="20"/>
        </w:rPr>
        <w:t xml:space="preserve">21.  </w:t>
      </w:r>
      <w:r>
        <w:rPr>
          <w:rFonts w:ascii="Arial" w:cs="Arial" w:eastAsia="Arial" w:hAnsi="Arial"/>
          <w:b/>
          <w:bCs/>
          <w:color w:val="1A1A1A"/>
          <w:sz w:val="20"/>
          <w:szCs w:val="20"/>
        </w:rPr>
        <w:t xml:space="preserve">Why show the applicant their score at all? Real systems hide it.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This is your best question. Welcome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“Because hiding it is precisely the practice we are arguing against. A hidden score tells a rejected applicant nothing and teaches them nothing — they cannot tell whether they were close, or what would have made the difference. We show the score, state how many requirements are unmet and of what kind, and show where the score would land if they were met. That turns a rejection into advice. It is the clearest ethical difference between our system and a commercial ATS, and it is the reason the study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Because a hidden score helps nobody. Telling someone what they are missing lets them do something about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projection uses the real engine on a copy of the résumé, so the coaching cannot drift from the published formula. And the wording deliberately asks the applicant to add a skill only if they genuinely have it — we are not coaching people to pad a résumé.</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"Does that not teach people to game the system?" — Answer: the recruiter still interviews them; a false claim inflates a score but does not produce a hire.</w:t>
      </w:r>
    </w:p>
    <w:p>
      <w:pPr>
        <w:spacing w:after="70" w:before="260" w:line="285"/>
        <w:ind w:left="320" w:hanging="320"/>
      </w:pPr>
      <w:r>
        <w:rPr>
          <w:rFonts w:ascii="Arial" w:cs="Arial" w:eastAsia="Arial" w:hAnsi="Arial"/>
          <w:b/>
          <w:bCs/>
          <w:color w:val="8C2A2A"/>
          <w:sz w:val="20"/>
          <w:szCs w:val="20"/>
        </w:rPr>
        <w:t xml:space="preserve">22.  </w:t>
      </w:r>
      <w:r>
        <w:rPr>
          <w:rFonts w:ascii="Arial" w:cs="Arial" w:eastAsia="Arial" w:hAnsi="Arial"/>
          <w:b/>
          <w:bCs/>
          <w:color w:val="1A1A1A"/>
          <w:sz w:val="20"/>
          <w:szCs w:val="20"/>
        </w:rPr>
        <w:t xml:space="preserve">Why a wizard for the résumé builder instead of one long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Layout and flow rationale.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target user is someone who has never written a résumé and does not know what belongs in it. One long form presents every unknown at once, which is where people abandon. Six labelled steps — details, education, experience, skills, certifications, finish — turn it into a sequence of small questions, each with guidance text, and the live preview means you can see the document forming as you go, so the abstract becomes concrete.”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long form is intimidating for someone who has never made a résumé. Small steps with a live preview are easier.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preview is the same renderer the print sheet uses, so there is no "it looked different when I printed it" gap.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wants to skip a step?" · "Can they go back?"</w:t>
      </w:r>
    </w:p>
    <w:p>
      <w:pPr>
        <w:spacing w:after="70" w:before="260" w:line="285"/>
        <w:ind w:left="320" w:hanging="320"/>
      </w:pPr>
      <w:r>
        <w:rPr>
          <w:rFonts w:ascii="Arial" w:cs="Arial" w:eastAsia="Arial" w:hAnsi="Arial"/>
          <w:b/>
          <w:bCs/>
          <w:color w:val="8C2A2A"/>
          <w:sz w:val="20"/>
          <w:szCs w:val="20"/>
        </w:rPr>
        <w:t xml:space="preserve">23.  </w:t>
      </w:r>
      <w:r>
        <w:rPr>
          <w:rFonts w:ascii="Arial" w:cs="Arial" w:eastAsia="Arial" w:hAnsi="Arial"/>
          <w:b/>
          <w:bCs/>
          <w:color w:val="1A1A1A"/>
          <w:sz w:val="20"/>
          <w:szCs w:val="20"/>
        </w:rPr>
        <w:t xml:space="preserve">Why dark mode? Is that not just decoration?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suspect feature padding. Have a real reason.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costs almost nothing once the design is built on tokens — the dark theme is the same token names re-declared — and it matters for a phone used at night, which is a realistic context for someone job-hunting after a shift. It is also a genuine engineering point: because it is driven entirely by custom properties, no component contains any dark-mode code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was nearly free to add because of how our colours are organised, and it helps anyone using the site at night on their phone.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applied at the top of main.ts before Angular bootstraps, so there is no flash of the wrong theme. The usual solution is an inline script in index.html, but our Content Security Policy blocks inline scripts — we kept the CSP strict and solved it differently.</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the résumé sheets go dark too?" — Answer: no. A printed page is white.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4 · Database questions</w:t>
      </w:r>
    </w:p>
    <w:p>
      <w:pPr>
        <w:spacing w:after="70" w:before="260" w:line="285"/>
        <w:ind w:left="320" w:hanging="320"/>
      </w:pPr>
      <w:r>
        <w:rPr>
          <w:rFonts w:ascii="Arial" w:cs="Arial" w:eastAsia="Arial" w:hAnsi="Arial"/>
          <w:b/>
          <w:bCs/>
          <w:color w:val="8C2A2A"/>
          <w:sz w:val="20"/>
          <w:szCs w:val="20"/>
        </w:rPr>
        <w:t xml:space="preserve">24.  </w:t>
      </w:r>
      <w:r>
        <w:rPr>
          <w:rFonts w:ascii="Arial" w:cs="Arial" w:eastAsia="Arial" w:hAnsi="Arial"/>
          <w:b/>
          <w:bCs/>
          <w:color w:val="1A1A1A"/>
          <w:sz w:val="20"/>
          <w:szCs w:val="20"/>
        </w:rPr>
        <w:t xml:space="preserve">Walk me through your ERD.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Standard. Practise the ORDER — never read the diagram randomly.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 would follow the data. A company has recruiters and postings. A posting has required skills, drawn from a canonical skills table. A user who is a seeker has résumés; a résumé has education, work experience, certifications and skills, again from that same canonical table. An application joins one seeker, one résumé and one posting, and carries the score at the moment of applying. Every change to that application writes a row into the status history. Two supporting tables sit to the side: department assignments, which decide who is notified, and match settings, which holds the weights.”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Companies post jobs. Seekers have résumés. An application connects a résumé to a job, and every change to it is recorded.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join through the canonical skills table is the important part: a résumé and a posting that both say "MySQL" point at the same row, which is what makes comparison possible at all.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is the most important table?" · "What is the cardinality between users and résumés?"</w:t>
      </w:r>
    </w:p>
    <w:p>
      <w:pPr>
        <w:spacing w:after="70" w:before="260" w:line="285"/>
        <w:ind w:left="320" w:hanging="320"/>
      </w:pPr>
      <w:r>
        <w:rPr>
          <w:rFonts w:ascii="Arial" w:cs="Arial" w:eastAsia="Arial" w:hAnsi="Arial"/>
          <w:b/>
          <w:bCs/>
          <w:color w:val="8C2A2A"/>
          <w:sz w:val="20"/>
          <w:szCs w:val="20"/>
        </w:rPr>
        <w:t xml:space="preserve">25.  </w:t>
      </w:r>
      <w:r>
        <w:rPr>
          <w:rFonts w:ascii="Arial" w:cs="Arial" w:eastAsia="Arial" w:hAnsi="Arial"/>
          <w:b/>
          <w:bCs/>
          <w:color w:val="1A1A1A"/>
          <w:sz w:val="20"/>
          <w:szCs w:val="20"/>
        </w:rPr>
        <w:t xml:space="preserve">Is your database normalised? To what form?</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Almost guaranteed. Know the answer AND the deliberate exception.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“To third normal form for the core entities — résumé sections, skills, postings and applications are all separate related tables, and every skill is stored once canonically rather than repeated as text on each résumé. There is one deliberate denormalisation: the score at the time of applying is stored on the application row.”</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third normal form, with one deliberate exception where we store a calculated score.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exception is justified because the score is a function of two things that can both change afterwards. Storing it preserves what the applicant actually saw, and stops a recruiter being confused by a number that moved on its own. Recomputing it would give a different answer from the one the applicant was shown.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"Is that not redundant data?" — Answer: it is a snapshot, not a duplicate. The inputs can change; the snapshot must not.</w:t>
      </w:r>
    </w:p>
    <w:p>
      <w:pPr>
        <w:spacing w:after="70" w:before="260" w:line="285"/>
        <w:ind w:left="320" w:hanging="320"/>
      </w:pPr>
      <w:r>
        <w:rPr>
          <w:rFonts w:ascii="Arial" w:cs="Arial" w:eastAsia="Arial" w:hAnsi="Arial"/>
          <w:b/>
          <w:bCs/>
          <w:color w:val="8C2A2A"/>
          <w:sz w:val="20"/>
          <w:szCs w:val="20"/>
        </w:rPr>
        <w:t xml:space="preserve">26.  </w:t>
      </w:r>
      <w:r>
        <w:rPr>
          <w:rFonts w:ascii="Arial" w:cs="Arial" w:eastAsia="Arial" w:hAnsi="Arial"/>
          <w:b/>
          <w:bCs/>
          <w:color w:val="1A1A1A"/>
          <w:sz w:val="20"/>
          <w:szCs w:val="20"/>
        </w:rPr>
        <w:t xml:space="preserve">Why is the status history a separate table?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whether your schema supports your ethical claim.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our paper claims the system never decides anything, and a single status column could not support that claim — it shows the current state and nothing about who set it. The history table records the old status, the new status, the recruiter who made the change and the time. So responsibility for every decision is attributable to a named human, and that is enforced by the schema rather than by good intentions.”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So we can prove that a person, not the system, made every decision.</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It is written in the same transaction as the status change, so an application cannot exist in a state with no record of who put it there.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a recruiter changes it back?" — Answer: another history row. Nothing is overwritten.</w:t>
      </w:r>
    </w:p>
    <w:p>
      <w:pPr>
        <w:spacing w:after="70" w:before="260" w:line="285"/>
        <w:ind w:left="320" w:hanging="320"/>
      </w:pPr>
      <w:r>
        <w:rPr>
          <w:rFonts w:ascii="Arial" w:cs="Arial" w:eastAsia="Arial" w:hAnsi="Arial"/>
          <w:b/>
          <w:bCs/>
          <w:color w:val="8C2A2A"/>
          <w:sz w:val="20"/>
          <w:szCs w:val="20"/>
        </w:rPr>
        <w:t xml:space="preserve">27.  </w:t>
      </w:r>
      <w:r>
        <w:rPr>
          <w:rFonts w:ascii="Arial" w:cs="Arial" w:eastAsia="Arial" w:hAnsi="Arial"/>
          <w:b/>
          <w:bCs/>
          <w:color w:val="1A1A1A"/>
          <w:sz w:val="20"/>
          <w:szCs w:val="20"/>
        </w:rPr>
        <w:t xml:space="preserve">How do you prevent duplicate applications?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Concurrency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layers. The route checks for an existing application and returns a friendly message. But that check and the insert are not atomic, so two simultaneous requests could both pass it — the real guarantee is a UNIQUE constraint on seeker and posting. If the constraint fires, we catch that specific error and return the same friendly message rather than a server error.”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first, and the database also enforces it, so even two requests at the same instant cannot create two.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That is a time-of-check-to-time-of-use race, and the database constraint is the only correct place to resolve 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a race condition?" · "Which other tables have unique constraints?"</w:t>
      </w:r>
    </w:p>
    <w:p>
      <w:pPr>
        <w:spacing w:after="70" w:before="260" w:line="285"/>
        <w:ind w:left="320" w:hanging="320"/>
      </w:pPr>
      <w:r>
        <w:rPr>
          <w:rFonts w:ascii="Arial" w:cs="Arial" w:eastAsia="Arial" w:hAnsi="Arial"/>
          <w:b/>
          <w:bCs/>
          <w:color w:val="8C2A2A"/>
          <w:sz w:val="20"/>
          <w:szCs w:val="20"/>
        </w:rPr>
        <w:t xml:space="preserve">28.  </w:t>
      </w:r>
      <w:r>
        <w:rPr>
          <w:rFonts w:ascii="Arial" w:cs="Arial" w:eastAsia="Arial" w:hAnsi="Arial"/>
          <w:b/>
          <w:bCs/>
          <w:color w:val="1A1A1A"/>
          <w:sz w:val="20"/>
          <w:szCs w:val="20"/>
        </w:rPr>
        <w:t xml:space="preserve">Why PostgreSQL, when your paper originally said MySQL?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read your manuscript. Answer as a design decision, not a mistake.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“MySQL was our plan at proposal stage. We changed during system design for three reasons. PostgreSQL enforces the permitted set of application statuses at the database level with CHECK constraints, rather than trusting application code. Schema changes are transactional, so a failed migration cannot leave the database half-updated. And Supabase provides a managed PostgreSQL on a free tier appropriate to a capstone. The manuscript has been updated to record the change and the reasons.”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changed because PostgreSQL enforces our rules at the database level and Supabase hosts it free. The paper now says so.</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status constraint matters specifically: adding "withdrawn" later meant widening a CHECK constraint, and we wrote an idempotent migration that does it in place — verified by reverting a database to the old constraint and confirming it self-heals on boot.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"Did you have to rewrite much?" · "What is an idempotent migration?"</w:t>
      </w:r>
    </w:p>
    <w:p>
      <w:pPr>
        <w:spacing w:after="70" w:before="260" w:line="285"/>
        <w:ind w:left="320" w:hanging="320"/>
      </w:pPr>
      <w:r>
        <w:rPr>
          <w:rFonts w:ascii="Arial" w:cs="Arial" w:eastAsia="Arial" w:hAnsi="Arial"/>
          <w:b/>
          <w:bCs/>
          <w:color w:val="8C2A2A"/>
          <w:sz w:val="20"/>
          <w:szCs w:val="20"/>
        </w:rPr>
        <w:t xml:space="preserve">29.  </w:t>
      </w:r>
      <w:r>
        <w:rPr>
          <w:rFonts w:ascii="Arial" w:cs="Arial" w:eastAsia="Arial" w:hAnsi="Arial"/>
          <w:b/>
          <w:bCs/>
          <w:color w:val="1A1A1A"/>
          <w:sz w:val="20"/>
          <w:szCs w:val="20"/>
        </w:rPr>
        <w:t xml:space="preserve">What about backup and recovery?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maturity. Be honest — you are not deployed.</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“Supabase provides automated backups on the hosting side. On our side, the whole schema and its demo data are a single SQL file in the repository, so any environment can be rebuilt from version control in one command, and idempotent migrations bring an older database forward on boot. What we have not done, because we are not yet deployed, is establish a backup schedule and a tested restore procedure for live applicant data — that belongs in the going-live checklist and I would not claim it is in place.”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host backs up automatically and our whole schema is in version control. A live backup routine is part of deployment, which we have not done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A backup you have never restored is not a backup — so the honest position is that we have a rebuild path, not a tested recovery procedure.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long would recovery take?" · "What is your acceptable data loss?"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5 · Security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The mindset for this section</w:t>
      </w:r>
      <w:r>
        <w:br/>
      </w:r>
      <w:r>
        <w:rPr>
          <w:rFonts w:ascii="Arial" w:cs="Arial" w:eastAsia="Arial" w:hAnsi="Arial"/>
          <w:b w:val="false"/>
          <w:bCs w:val="false"/>
          <w:i w:val="false"/>
          <w:iCs w:val="false"/>
          <w:color w:val="1A1A1A"/>
          <w:sz w:val="19"/>
          <w:szCs w:val="19"/>
        </w:rPr>
        <w:t xml:space="preserve">Security questions reward specificity and punish reassurance. Never answer "it is secure" or "we sanitise everything". Name the mechanism, name where it lives, and name what it does not cover.</w:t>
      </w:r>
    </w:p>
    <w:p>
      <w:pPr>
        <w:spacing w:after="70" w:before="260" w:line="285"/>
        <w:ind w:left="320" w:hanging="320"/>
      </w:pPr>
      <w:r>
        <w:rPr>
          <w:rFonts w:ascii="Arial" w:cs="Arial" w:eastAsia="Arial" w:hAnsi="Arial"/>
          <w:b/>
          <w:bCs/>
          <w:color w:val="8C2A2A"/>
          <w:sz w:val="20"/>
          <w:szCs w:val="20"/>
        </w:rPr>
        <w:t xml:space="preserve">30.  </w:t>
      </w:r>
      <w:r>
        <w:rPr>
          <w:rFonts w:ascii="Arial" w:cs="Arial" w:eastAsia="Arial" w:hAnsi="Arial"/>
          <w:b/>
          <w:bCs/>
          <w:color w:val="1A1A1A"/>
          <w:sz w:val="20"/>
          <w:szCs w:val="20"/>
        </w:rPr>
        <w:t xml:space="preserve">How do you prevent SQL injection?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most-asked security question in any defense.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“Every value is passed as a bound parameter — the database receives the query and the values separately, so a value can never be read as SQL. No user input is ever concatenated into a query string anywhere in the codebase. The only interpolated values we have are numbers we generate ourselves, and we replaced even those with bound parameters after finding that a non-numeric configuration row could produce invalid SQL.”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never paste user input into a query. The values are sent separately, so they cannot be treated as commands.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Our database layer takes question-mark placeholders and converts them to PostgreSQL's numbered form, so every call site is parameterised by construction rather than by discipline.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"Show me a query." · "What about the search filter?" · "What is a prepared statement?"</w:t>
      </w:r>
    </w:p>
    <w:p>
      <w:pPr>
        <w:spacing w:after="70" w:before="260" w:line="285"/>
        <w:ind w:left="320" w:hanging="320"/>
      </w:pPr>
      <w:r>
        <w:rPr>
          <w:rFonts w:ascii="Arial" w:cs="Arial" w:eastAsia="Arial" w:hAnsi="Arial"/>
          <w:b/>
          <w:bCs/>
          <w:color w:val="8C2A2A"/>
          <w:sz w:val="20"/>
          <w:szCs w:val="20"/>
        </w:rPr>
        <w:t xml:space="preserve">31.  </w:t>
      </w:r>
      <w:r>
        <w:rPr>
          <w:rFonts w:ascii="Arial" w:cs="Arial" w:eastAsia="Arial" w:hAnsi="Arial"/>
          <w:b/>
          <w:bCs/>
          <w:color w:val="1A1A1A"/>
          <w:sz w:val="20"/>
          <w:szCs w:val="20"/>
        </w:rPr>
        <w:t xml:space="preserve">How are passwords stored?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Basic, and a wrong answer here is fatal.</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“As bcrypt hashes with a cost factor of ten. Never encrypted and never reversible — bcrypt is a one-way hash, deliberately slow, and salted per password so two users with the same password produce different hashes.”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Hashed with bcrypt. We cannot see anyone's password, even as administrators.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cost factor is the work factor — it can be raised as hardware gets faster. Our policy is enforced wherever a password is SET but never at login, so accounts created under an older rule keep working until their next change.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the difference between hashing and encryption?" — Encryption is reversible with a key; hashing is not. If you confuse these you will lose the panel.</w:t>
      </w:r>
    </w:p>
    <w:p>
      <w:pPr>
        <w:spacing w:after="70" w:before="260" w:line="285"/>
        <w:ind w:left="320" w:hanging="320"/>
      </w:pPr>
      <w:r>
        <w:rPr>
          <w:rFonts w:ascii="Arial" w:cs="Arial" w:eastAsia="Arial" w:hAnsi="Arial"/>
          <w:b/>
          <w:bCs/>
          <w:color w:val="8C2A2A"/>
          <w:sz w:val="20"/>
          <w:szCs w:val="20"/>
        </w:rPr>
        <w:t xml:space="preserve">32.  </w:t>
      </w:r>
      <w:r>
        <w:rPr>
          <w:rFonts w:ascii="Arial" w:cs="Arial" w:eastAsia="Arial" w:hAnsi="Arial"/>
          <w:b/>
          <w:bCs/>
          <w:color w:val="1A1A1A"/>
          <w:sz w:val="20"/>
          <w:szCs w:val="20"/>
        </w:rPr>
        <w:t xml:space="preserve">Can someone use your login form to find out whether an email is registered?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 sophisticated question. Most projects fail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 and we tested for it. When the email does not exist we still compare the submitted password against a dummy hash, so a wrong email and a wrong password take the same amount of time and return the identical message. The password reset flow does the same — it replies the same way whether or not the account exists, and only actually sends an email when there is an account behind the address. There is a dedicated API test asserting the two error messages are identical.”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Wrong email and wrong password give exactly the same answer, and take the same time, so you cannot tell them apart.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Without the dummy comparison the response time itself leaks the answer, because bcrypt is slow and skipping it is fast. That is a timing side channel.</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about the registration form?" — It does say when an email is taken, which is a deliberate usability trade-off, and we should say so.</w:t>
      </w:r>
    </w:p>
    <w:p>
      <w:pPr>
        <w:spacing w:after="70" w:before="260" w:line="285"/>
        <w:ind w:left="320" w:hanging="320"/>
      </w:pPr>
      <w:r>
        <w:rPr>
          <w:rFonts w:ascii="Arial" w:cs="Arial" w:eastAsia="Arial" w:hAnsi="Arial"/>
          <w:b/>
          <w:bCs/>
          <w:color w:val="8C2A2A"/>
          <w:sz w:val="20"/>
          <w:szCs w:val="20"/>
        </w:rPr>
        <w:t xml:space="preserve">33.  </w:t>
      </w:r>
      <w:r>
        <w:rPr>
          <w:rFonts w:ascii="Arial" w:cs="Arial" w:eastAsia="Arial" w:hAnsi="Arial"/>
          <w:b/>
          <w:bCs/>
          <w:color w:val="1A1A1A"/>
          <w:sz w:val="20"/>
          <w:szCs w:val="20"/>
        </w:rPr>
        <w:t xml:space="preserve">What stops one applicant reading another applicant's résumé?</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privacy question that matters most for your data.</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checks on every relevant endpoint: the role, and then the ownership of the specific record. It is enforced on the server, not by hiding buttons. Several of our API tests exist precisely to send the request the interface would never send — signing in as one seeker and asking for another's résumé — and assert the server refuses with a 403. A recruiter is additionally scoped: they can only read a résumé that was actually submitted to one of their own company's openings.”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server checks both who you are and whether the record belongs to you, on every request. We test that by trying to break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found and fixed a real gap here: the scoring endpoint had its ownership check gated on the role being seeker, so any recruiter passed it unconditionally and could have walked résumé ids. It now uses the same company-scope check as everything else.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did you find that?" — Say honestly: a full audit of every route. That is a strength, not an admission.</w:t>
      </w:r>
    </w:p>
    <w:p>
      <w:pPr>
        <w:spacing w:after="70" w:before="260" w:line="285"/>
        <w:ind w:left="320" w:hanging="320"/>
      </w:pPr>
      <w:r>
        <w:rPr>
          <w:rFonts w:ascii="Arial" w:cs="Arial" w:eastAsia="Arial" w:hAnsi="Arial"/>
          <w:b/>
          <w:bCs/>
          <w:color w:val="8C2A2A"/>
          <w:sz w:val="20"/>
          <w:szCs w:val="20"/>
        </w:rPr>
        <w:t xml:space="preserve">34.  </w:t>
      </w:r>
      <w:r>
        <w:rPr>
          <w:rFonts w:ascii="Arial" w:cs="Arial" w:eastAsia="Arial" w:hAnsi="Arial"/>
          <w:b/>
          <w:bCs/>
          <w:color w:val="1A1A1A"/>
          <w:sz w:val="20"/>
          <w:szCs w:val="20"/>
        </w:rPr>
        <w:t xml:space="preserve">What about XSS and CSRF?</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two named attacks every panel asks about.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cross-site scripting, Angular escapes interpolated values by default, so text from a résumé cannot become markup, and our Content Security Policy sets script-src to self only — no inline scripts are permitted at all, which is strict enough that we had to solve our dark-mode initialisation differently rather than weaken it. For cross-site request forgery, the session cookie is SameSite=lax, so it is not sent on cross-site POST requests, and the API only accepts JSON content types, which a simple cross-site form cannot produce.”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Angular escapes user text so it cannot become code, our policy blocks inline scripts entirely, and our cookie will not travel from another site.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SameSite=lax is a mitigation rather than a token-based defence. A dedicated CSRF token would be stronger, and it is a fair criticism — we would add one before a public deployment.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"Do you have CSRF tokens?" — Answer honestly: no, we rely on SameSite and content-type. Say the improvement.</w:t>
      </w:r>
    </w:p>
    <w:p>
      <w:pPr>
        <w:spacing w:after="70" w:before="260" w:line="285"/>
        <w:ind w:left="320" w:hanging="320"/>
      </w:pPr>
      <w:r>
        <w:rPr>
          <w:rFonts w:ascii="Arial" w:cs="Arial" w:eastAsia="Arial" w:hAnsi="Arial"/>
          <w:b/>
          <w:bCs/>
          <w:color w:val="8C2A2A"/>
          <w:sz w:val="20"/>
          <w:szCs w:val="20"/>
        </w:rPr>
        <w:t xml:space="preserve">35.  </w:t>
      </w:r>
      <w:r>
        <w:rPr>
          <w:rFonts w:ascii="Arial" w:cs="Arial" w:eastAsia="Arial" w:hAnsi="Arial"/>
          <w:b/>
          <w:bCs/>
          <w:color w:val="1A1A1A"/>
          <w:sz w:val="20"/>
          <w:szCs w:val="20"/>
        </w:rPr>
        <w:t xml:space="preserve">How do you handle file uploads safely?</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Uploads are the classic hole.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“Four layers. The size is capped at 2 MB. The declared content type must be in a whitelist. Then — because that declared type is supplied by the client and is therefore a claim, not a fact — we read the file's leading bytes and confirm it actually is what it says: a text file claiming to be a PDF is refused. The file is stored outside any web root under a random name, so the original filename never touches the filesystem, and it is served back only to the owner or the recruiter who received the application. Authentication also runs before the file is written, so an anonymous caller cannot make us write temporary files at all.”</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check the size, the type, and the actual contents; store it under a random name outside the website folder; and only give it back to people entitled to see it.</w:t>
      </w:r>
    </w:p>
    <w:p>
      <w:pPr>
        <w:spacing w:after="70" w:line="280"/>
        <w:ind w:left="320"/>
      </w:pPr>
      <w:r>
        <w:rPr>
          <w:rFonts w:ascii="Arial" w:cs="Arial" w:eastAsia="Arial" w:hAnsi="Arial"/>
          <w:b/>
          <w:bCs/>
          <w:color w:val="2A4D6E"/>
          <w:sz w:val="17"/>
          <w:szCs w:val="17"/>
        </w:rPr>
        <w:t>If they push deeper —  The magic-byte check has its own unit tests, including an executable renamed to .pdf and an empty file. And the uploaded file never takes part in ranking, so even a malformed one cannot move anybody up or down a shortlist — it is read and scored separately, and that number is reported beside the ranking rather than sorted 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someone uploads a virus?" — Honest answer: we do not scan for malware. That is a real limitation; a production deployment would need an antivirus step.</w:t>
      </w:r>
    </w:p>
    <w:p>
      <w:pPr>
        <w:spacing w:after="70" w:before="260" w:line="285"/>
        <w:ind w:left="320" w:hanging="320"/>
      </w:pPr>
      <w:r>
        <w:rPr>
          <w:rFonts w:ascii="Arial" w:cs="Arial" w:eastAsia="Arial" w:hAnsi="Arial"/>
          <w:b/>
          <w:bCs/>
          <w:color w:val="8C2A2A"/>
          <w:sz w:val="20"/>
          <w:szCs w:val="20"/>
        </w:rPr>
        <w:t xml:space="preserve">36.  </w:t>
      </w:r>
      <w:r>
        <w:rPr>
          <w:rFonts w:ascii="Arial" w:cs="Arial" w:eastAsia="Arial" w:hAnsi="Arial"/>
          <w:b/>
          <w:bCs/>
          <w:color w:val="1A1A1A"/>
          <w:sz w:val="20"/>
          <w:szCs w:val="20"/>
        </w:rPr>
        <w:t xml:space="preserve">What happens if someone tries to brute-force a login?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Rate limiting.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“Ten failed attempts per fifteen minutes, keyed on both the client and the email address — so one attacker cannot lock a legitimate user out by guessing at their address from elsewhere. Successful logins never count against the limit. The emailed codes have their own limits on top: a per-address cooldown, an hourly cap, and a limit on how many can be requested from one client.”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Ten wrong tries in fifteen minutes and you are blocked for a while. Correct logins do not count.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limiter is in-process, which is right-sized for a single-instance pilot but would need a shared store if we ran multiple instances. Behind a proxy it also needs TRUST_PROXY set, or every client appears to share the proxy's address — which is documented.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a CAPTCHA?" — Honest answer: we did not add one. It would be the next step for a public deployment.</w:t>
      </w:r>
    </w:p>
    <w:p>
      <w:pPr>
        <w:spacing w:after="70" w:before="260" w:line="285"/>
        <w:ind w:left="320" w:hanging="320"/>
      </w:pPr>
      <w:r>
        <w:rPr>
          <w:rFonts w:ascii="Arial" w:cs="Arial" w:eastAsia="Arial" w:hAnsi="Arial"/>
          <w:b/>
          <w:bCs/>
          <w:color w:val="8C2A2A"/>
          <w:sz w:val="20"/>
          <w:szCs w:val="20"/>
        </w:rPr>
        <w:t xml:space="preserve">37.  </w:t>
      </w:r>
      <w:r>
        <w:rPr>
          <w:rFonts w:ascii="Arial" w:cs="Arial" w:eastAsia="Arial" w:hAnsi="Arial"/>
          <w:b/>
          <w:bCs/>
          <w:color w:val="1A1A1A"/>
          <w:sz w:val="20"/>
          <w:szCs w:val="20"/>
        </w:rPr>
        <w:t xml:space="preserve">You store real applicant data. How is that lawful?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Data Privacy Act question. Expect it from the methodology panelist.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“Under the Data Privacy Act of 2012 we collect only what is needed for résumé creation and job matching, and applicant data is visible to a recruiter only when the applicant applies to that company's posting. Consent is obtained before participation and participation can be withdrawn at any time. Beyond stating that, we implemented two of the Act's rights directly: any user can export everything the system holds about them, and any user can permanently delete their account and its contents from inside the system.”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We only collect what the service needs, recruiters only see you if you apply to them, and you can download or delete all your data yourself.</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also disclose the one place data leaves the system: the optional AI extraction sends the uploaded file to Google, and the privacy page names them, links their terms, and states the alternative before any upload happens.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is your data protection officer?" · "What if a recruiter misuses the data?" — Honest answer: the partner company is responsible for its own staff; we control access, not conduct.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6 · Feature-by-feature</w:t>
      </w:r>
    </w:p>
    <w:p>
      <w:pPr>
        <w:spacing w:after="110" w:before="0" w:line="285"/>
      </w:pPr>
      <w:r>
        <w:rPr>
          <w:rFonts w:ascii="Arial" w:cs="Arial" w:eastAsia="Arial" w:hAnsi="Arial"/>
          <w:b w:val="false"/>
          <w:bCs w:val="false"/>
          <w:i w:val="false"/>
          <w:iCs w:val="false"/>
          <w:color w:val="1A1A1A"/>
          <w:sz w:val="19"/>
          <w:szCs w:val="19"/>
        </w:rPr>
        <w:t xml:space="preserve">For each feature the panel may ask the same six things: why it exists, how it works, what data it touches, what can go wrong, how that is handled, and how it could be better. This table answers all six for every feature, so any member can be asked about any part.</w:t>
      </w:r>
    </w:p>
    <w:p>
      <w:pPr>
        <w:spacing w:after="110" w:before="260" w:line="290"/>
      </w:pPr>
      <w:r>
        <w:rPr>
          <w:rFonts w:ascii="Arial" w:cs="Arial" w:eastAsia="Arial" w:hAnsi="Arial"/>
          <w:b/>
          <w:bCs/>
          <w:i w:val="false"/>
          <w:iCs w:val="false"/>
          <w:color w:val="1A1A1A"/>
          <w:sz w:val="22"/>
          <w:szCs w:val="22"/>
        </w:rPr>
        <w:t xml:space="preserve">6.1  Résumé builder</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Our target user has never written a résumé. A guided sequence with per-step guidance turns "write a résumé" into a series of small answerable questions.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steps — details, education, experience, skills, certifications, finish. The résumé is a signal; the preview is computed from it, so it updates on keystroke. Saving replaces all child rows wholesale inside one transaction, which is simpler than diffing and always consistent.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 · education · work_experience · certifications · resume_skills ·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save that fails mid-way would leave a résumé with half its sections — prevented by the transaction. Over-long fields would violate column widths — prevented by clamping every field before the transaction. Unbounded arrays would hold a database connection for tens of thousands of queries — prevented by capping sections (20 education, 30 experience, 30 certifications, 100 skills).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Projects section, and autosave rather than an explicit save. We deliberately did not add sections late, because each one changes what the scoring formula should arguably consider.</w:t>
            </w:r>
          </w:p>
        </w:tc>
      </w:tr>
    </w:tbl>
    <w:p>
      <w:pPr>
        <w:spacing w:after="110" w:before="260" w:line="290"/>
      </w:pPr>
      <w:r>
        <w:rPr>
          <w:rFonts w:ascii="Arial" w:cs="Arial" w:eastAsia="Arial" w:hAnsi="Arial"/>
          <w:b/>
          <w:bCs/>
          <w:i w:val="false"/>
          <w:iCs w:val="false"/>
          <w:color w:val="1A1A1A"/>
          <w:sz w:val="22"/>
          <w:szCs w:val="22"/>
        </w:rPr>
        <w:t>6.2  The fourteen résumé designs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Applicants want their résumé to look like theirs. If choosing a nicer design cost you match points, the tool would be punishing self-expression — so every design had to be parser-equivalent.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Design is a separate field from template. Template controls section ORDER (chronological, functional, combination); design controls APPEARANCE. All eight are single-column with no tables, text boxes, columns or graphics. The same skin file styles both the on-screen preview and the printed sheet.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resumes.design — a text column with a CHECK constraint listing the eight valid values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Errors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 invalid design value is coerced to classic on the server rather than rejected, so a stale client cannot fail a save.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Improve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Test the exported files against an actual commercial ATS. We assert parser-safe construction; we have not measured it.</w:t>
            </w:r>
          </w:p>
        </w:tc>
      </w:tr>
    </w:tbl>
    <w:p>
      <w:pPr>
        <w:spacing w:after="110" w:before="260" w:line="290"/>
      </w:pPr>
      <w:r>
        <w:rPr>
          <w:rFonts w:ascii="Arial" w:cs="Arial" w:eastAsia="Arial" w:hAnsi="Arial"/>
          <w:b/>
          <w:bCs/>
          <w:i w:val="false"/>
          <w:iCs w:val="false"/>
          <w:color w:val="1A1A1A"/>
          <w:sz w:val="22"/>
          <w:szCs w:val="22"/>
        </w:rPr>
        <w:t xml:space="preserve">6.3  The matching engine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t>rounded half-up · tiers: strong ≥80 · possible 50–79 · related &lt;50</w:t>
        <w:br/>
        <w:t>a matched skill with no named source counts half, not zero</w:t>
        <w:br/>
        <w:br/>
        <w:t>ranks: none 0 · highschool 1 · vocational 2</w:t>
        <w:br/>
        <w:t xml:space="preserve">       associate 3 · bachelor 4 · master 5</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these three</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 are the most direct evidence someone can do the specific job. Education and experience are proxies for capability rather than capability itself, so they carry less and carry it equally.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 and X are capped at 1.0, so exceeding a requirement earns no bonus. A master's degree should not outrank a better-skilled applicant for a role asking for a bachelor's.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requirement left blank contributes a FULL component, not zero. A recruiter who leaves experience empty means "not required", and treating that as a penalty would be wrong — it is also what keeps entry-level postings fair to fresh graduates.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Vocabulary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Both sides are normalised through a canonical alias table before comparison, so "JS" matches "JavaScript" and "MS Office" matches "Microsoft Office". It contains genuine synonyms only — a test asserts Java never folds into JavaScript.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Parity</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function exists in the browser (for instant previews) and on the server (for the authoritative score). A test generates 500 random pairs and asserts both agree exactly.</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 holds the weights and thresholds as configuration, so they can be retuned without redeploying. match_scores caches results.</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does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does not open the uploaded file, does not reject anyone, does not score certifications, and does not learn — the same inputs always give the same output.</w:t>
            </w:r>
          </w:p>
        </w:tc>
      </w:tr>
    </w:tbl>
    <w:p>
      <w:pPr>
        <w:spacing w:after="110" w:before="260" w:line="290"/>
      </w:pPr>
      <w:r>
        <w:rPr>
          <w:rFonts w:ascii="Arial" w:cs="Arial" w:eastAsia="Arial" w:hAnsi="Arial"/>
          <w:b/>
          <w:bCs/>
          <w:i w:val="false"/>
          <w:iCs w:val="false"/>
          <w:color w:val="1A1A1A"/>
          <w:sz w:val="22"/>
          <w:szCs w:val="22"/>
        </w:rPr>
        <w:t xml:space="preserve">6.4  The two-résumé model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the sole input</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sees</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forwarded untouched, shown beside it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lower a score?</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 there is no code path by which it can</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is lost to a parser</w:t>
            </w:r>
          </w:p>
        </w:tc>
      </w:tr>
    </w:tbl>
    <w:p>
      <w:pPr>
        <w:spacing w:after="110" w:before="0" w:line="285"/>
      </w:pPr>
      <w:r>
        <w:rPr>
          <w:rFonts w:ascii="Arial" w:cs="Arial" w:eastAsia="Arial" w:hAnsi="Arial"/>
          <w:b w:val="false"/>
          <w:bCs w:val="false"/>
          <w:i w:val="false"/>
          <w:iCs w:val="false"/>
          <w:color w:val="1A1A1A"/>
          <w:sz w:val="19"/>
          <w:szCs w:val="19"/>
        </w:rPr>
        <w:t xml:space="preserve">This is the design decision to lead with when asked what is novel. The failure we argue against is a good candidate eliminated by a parser — so we removed the parser from the scoring path entirely.</w:t>
      </w:r>
    </w:p>
    <w:p>
      <w:pPr>
        <w:spacing w:after="110" w:before="260" w:line="290"/>
      </w:pPr>
      <w:r>
        <w:rPr>
          <w:rFonts w:ascii="Arial" w:cs="Arial" w:eastAsia="Arial" w:hAnsi="Arial"/>
          <w:b/>
          <w:bCs/>
          <w:i w:val="false"/>
          <w:iCs w:val="false"/>
          <w:color w:val="1A1A1A"/>
          <w:sz w:val="22"/>
          <w:szCs w:val="22"/>
        </w:rPr>
        <w:t xml:space="preserve">6.5  Application lifecycle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786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8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Statuses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Six — submitted, under review, shortlisted, hired, rejected, withdrawn. Only the applicant can withdraw; only a recruiter can set the other five.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Withdraw rules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 application only, and refused once there is a final decision (hired or rejected) — there is nothing left to withdraw from. It MARKS rather than deletes, so the recruiter sees an honest "Withdrawn" instead of a row that silently vanished.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Audit</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writes old status, new status, the recruiter, and the time — in the SAME transaction as the change.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Notification</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applicant is emailed on a real change, unless they opted out, and never for a change back to submitted.</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Routing</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new application emails the recruiter who owns that posting's department; if no one owns it, every verified recruiter is emailed — the safe default, so an application is never silently lost.</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Tables</w:t>
            </w:r>
          </w:p>
        </w:tc>
        <w:tc>
          <w:tcPr>
            <w:tcW w:type="dxa" w:w="78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 · application_status_history · department_assignments · users</w:t>
            </w:r>
          </w:p>
        </w:tc>
      </w:tr>
    </w:tbl>
    <w:p>
      <w:pPr>
        <w:spacing w:after="110" w:before="260" w:line="290"/>
      </w:pPr>
      <w:r>
        <w:rPr>
          <w:rFonts w:ascii="Arial" w:cs="Arial" w:eastAsia="Arial" w:hAnsi="Arial"/>
          <w:b/>
          <w:bCs/>
          <w:i w:val="false"/>
          <w:iCs w:val="false"/>
          <w:color w:val="1A1A1A"/>
          <w:sz w:val="22"/>
          <w:szCs w:val="22"/>
        </w:rPr>
        <w:t xml:space="preserve">6.6  Optional AI extraction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Question</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Answer</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Someone who already has a résumé should not have to retype it. It is a data-entry convenience, nothing more.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How</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file goes to Google's Gemini API, which returns structured fields. The applicant reviews and corrects everything before anything is saved.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Critical claim</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AI takes any part in scoring, ranking or recommending. The rule-based engine runs identically whether the résumé was typed or extracted.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Untrusted output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model's reply is coerced field by field — lengths clamped, arrays capped, invalid education levels replaced, implausible month counts bounded. Ten tests prove a hostile reply cannot inject anything.</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Disclosure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privacy page names Google, links their terms, and states that typing by hand is the alternative — before any upload happens.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If unavailable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feature reports "not configured" and everything else works normally.</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7 · Code review questions</w:t>
      </w:r>
    </w:p>
    <w:p>
      <w:pPr>
        <w:spacing w:after="110" w:before="0" w:line="285"/>
      </w:pPr>
      <w:r>
        <w:rPr>
          <w:rFonts w:ascii="Arial" w:cs="Arial" w:eastAsia="Arial" w:hAnsi="Arial"/>
          <w:b w:val="false"/>
          <w:bCs w:val="false"/>
          <w:i w:val="false"/>
          <w:iCs w:val="false"/>
          <w:color w:val="1A1A1A"/>
          <w:sz w:val="19"/>
          <w:szCs w:val="19"/>
        </w:rPr>
        <w:t xml:space="preserve">A panelist may open your repository. These are the questions asked while scrolling.</w:t>
      </w:r>
    </w:p>
    <w:p>
      <w:pPr>
        <w:spacing w:after="70" w:before="260" w:line="285"/>
        <w:ind w:left="320" w:hanging="320"/>
      </w:pPr>
      <w:r>
        <w:rPr>
          <w:rFonts w:ascii="Arial" w:cs="Arial" w:eastAsia="Arial" w:hAnsi="Arial"/>
          <w:b/>
          <w:bCs/>
          <w:color w:val="8C2A2A"/>
          <w:sz w:val="20"/>
          <w:szCs w:val="20"/>
        </w:rPr>
        <w:t xml:space="preserve">38.  </w:t>
      </w:r>
      <w:r>
        <w:rPr>
          <w:rFonts w:ascii="Arial" w:cs="Arial" w:eastAsia="Arial" w:hAnsi="Arial"/>
          <w:b/>
          <w:bCs/>
          <w:color w:val="1A1A1A"/>
          <w:sz w:val="20"/>
          <w:szCs w:val="20"/>
        </w:rPr>
        <w:t xml:space="preserve">Why is your demo adapter the biggest file in the client? That looks like a smell.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It genuinely is the largest file. Have the reason ready before they find it.</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large because it is a full second implementation of the entire API contract against browser storage — that is the cost of the adapter pattern, and we accepted it knowingly in exchange for a demonstration that needs no server. The real risk is not its size but drift: a rule the server enforces that the demo does not. We audited exactly that and found several — the demo let a signed-out visitor compute a score, and accepted a posting with no title that the server rejects. Those are fixed, and the demo now mirrors the server's validation.”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It is a complete second version of the API that runs in the browser. Big, but it is why the demo needs no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correct long-term fix is to extract the shared validation into one module both sides call, rather than mirroring by hand.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"How do you know they still agree?" — Honest: by audit and by tests, not automatically. It is a real maintenance cost.</w:t>
      </w:r>
    </w:p>
    <w:p>
      <w:pPr>
        <w:spacing w:after="70" w:before="260" w:line="285"/>
        <w:ind w:left="320" w:hanging="320"/>
      </w:pPr>
      <w:r>
        <w:rPr>
          <w:rFonts w:ascii="Arial" w:cs="Arial" w:eastAsia="Arial" w:hAnsi="Arial"/>
          <w:b/>
          <w:bCs/>
          <w:color w:val="8C2A2A"/>
          <w:sz w:val="20"/>
          <w:szCs w:val="20"/>
        </w:rPr>
        <w:t xml:space="preserve">39.  </w:t>
      </w:r>
      <w:r>
        <w:rPr>
          <w:rFonts w:ascii="Arial" w:cs="Arial" w:eastAsia="Arial" w:hAnsi="Arial"/>
          <w:b/>
          <w:bCs/>
          <w:color w:val="1A1A1A"/>
          <w:sz w:val="20"/>
          <w:szCs w:val="20"/>
        </w:rPr>
        <w:t xml:space="preserve">Why duplicate the scoring engine instead of always calling the server?</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Duplication is the first thing a reviewer attacks.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reasons. A seeker browsing openings sees a score on every card without a round trip per card, which would be slow and chatty. And the number that actually gets STORED is computed by the server, because the browser cannot be trusted with it. The duplication is a real risk, so we did not leave it to discipline — a test generates 500 random résumé-and-posting pairs and asserts both implementations produce identical scores, and another asserts the two alias tables are identical entry for entry.”</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 browser version is for instant display; the server version is the real one. A test proves they always agree.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They could drift in one way we did not originally handle: the server reads its weights from the database while the client had them compiled in. We fixed that by publishing the settings from the server and having the client adopt them at startup.</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if the two disagree?" · "Show me the parity test."</w:t>
      </w:r>
    </w:p>
    <w:p>
      <w:pPr>
        <w:spacing w:after="70" w:before="260" w:line="285"/>
        <w:ind w:left="320" w:hanging="320"/>
      </w:pPr>
      <w:r>
        <w:rPr>
          <w:rFonts w:ascii="Arial" w:cs="Arial" w:eastAsia="Arial" w:hAnsi="Arial"/>
          <w:b/>
          <w:bCs/>
          <w:color w:val="8C2A2A"/>
          <w:sz w:val="20"/>
          <w:szCs w:val="20"/>
        </w:rPr>
        <w:t xml:space="preserve">40.  </w:t>
      </w:r>
      <w:r>
        <w:rPr>
          <w:rFonts w:ascii="Arial" w:cs="Arial" w:eastAsia="Arial" w:hAnsi="Arial"/>
          <w:b/>
          <w:bCs/>
          <w:color w:val="1A1A1A"/>
          <w:sz w:val="20"/>
          <w:szCs w:val="20"/>
        </w:rPr>
        <w:t xml:space="preserve">This function is long. Could it be broken up?</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Generic code-quality probe. The answer is usually yes — say so.</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“Probably yes, and I would not defend length for its own sake. The save routine is long because it replaces every child section inside a single transaction, and splitting it would either spread the transaction across functions or pass the transaction handle around, both of which make the atomicity harder to see. Where we did extract, we extracted things with a name worth having — the guards, the serialisers, the scoring function.”</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some could be shorter. That one is long because everything in it has to succeed or fail together.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test for whether an extraction is worth it is whether the extracted piece has a meaningful name and can be understood alone. "Part two of save" fails that test.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"Which function would you refactor first?" — Have a genuine answer.</w:t>
      </w:r>
    </w:p>
    <w:p>
      <w:pPr>
        <w:spacing w:after="70" w:before="260" w:line="285"/>
        <w:ind w:left="320" w:hanging="320"/>
      </w:pPr>
      <w:r>
        <w:rPr>
          <w:rFonts w:ascii="Arial" w:cs="Arial" w:eastAsia="Arial" w:hAnsi="Arial"/>
          <w:b/>
          <w:bCs/>
          <w:color w:val="8C2A2A"/>
          <w:sz w:val="20"/>
          <w:szCs w:val="20"/>
        </w:rPr>
        <w:t xml:space="preserve">41.  </w:t>
      </w:r>
      <w:r>
        <w:rPr>
          <w:rFonts w:ascii="Arial" w:cs="Arial" w:eastAsia="Arial" w:hAnsi="Arial"/>
          <w:b/>
          <w:bCs/>
          <w:color w:val="1A1A1A"/>
          <w:sz w:val="20"/>
          <w:szCs w:val="20"/>
        </w:rPr>
        <w:t xml:space="preserve">Why this folder structure?</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Organisation and reasoning.</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“By responsibility rather than by file type. On the client, core holds anything a page might depend on — adapters, models, the engine, session and guards; layout holds the header and footer; pages holds one folder per page with its component, template and styles together, so everything about a page is in one place. On the server, routes is the API surface and lib is everything that is not an endpoint. The rule is that a new page adds one folder and touches nothing else.”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Grouped by what things do, not what type of file they are, so a page is self-contained.</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alternative — grouping all templates together, all styles together — makes any single change touch three directories.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a new page?" · "Where does business logic live?"</w:t>
      </w:r>
    </w:p>
    <w:p>
      <w:pPr>
        <w:spacing w:after="70" w:before="260" w:line="285"/>
        <w:ind w:left="320" w:hanging="320"/>
      </w:pPr>
      <w:r>
        <w:rPr>
          <w:rFonts w:ascii="Arial" w:cs="Arial" w:eastAsia="Arial" w:hAnsi="Arial"/>
          <w:b/>
          <w:bCs/>
          <w:color w:val="8C2A2A"/>
          <w:sz w:val="20"/>
          <w:szCs w:val="20"/>
        </w:rPr>
        <w:t xml:space="preserve">42.  </w:t>
      </w:r>
      <w:r>
        <w:rPr>
          <w:rFonts w:ascii="Arial" w:cs="Arial" w:eastAsia="Arial" w:hAnsi="Arial"/>
          <w:b/>
          <w:bCs/>
          <w:color w:val="1A1A1A"/>
          <w:sz w:val="20"/>
          <w:szCs w:val="20"/>
        </w:rPr>
        <w:t xml:space="preserve">Show me a piece of code you are proud of, and one you are not.</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Tests self-awareness. Refusing to name a weakness reads badly.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“Proud: the parity test that generates 500 random résumé-and-posting pairs and proves the browser and server scoring agree — because it turns a design risk into something measured rather than hoped for. Not proud: the ranked applicant list does an N+1 query, fetching and serialising a résumé per applicant instead of batching. It is fine at pilot scale and it is the first thing I would fix.”</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Proud of the test that proves our two scoring engines agree. Not proud of the applicant list, which makes too many database calls.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N+1 is per applicant: one résumé fetch plus four serialisation queries plus a score cache write. A hundred applicants is roughly seven hundred queries on one page load.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did you not fix it?" — Honest: it was not the biggest risk at pilot scale, and we prioritised correctness and security bugs first.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8 · Architecture questions</w:t>
      </w:r>
    </w:p>
    <w:p>
      <w:pPr>
        <w:spacing w:after="70" w:before="260" w:line="285"/>
        <w:ind w:left="320" w:hanging="320"/>
      </w:pPr>
      <w:r>
        <w:rPr>
          <w:rFonts w:ascii="Arial" w:cs="Arial" w:eastAsia="Arial" w:hAnsi="Arial"/>
          <w:b/>
          <w:bCs/>
          <w:color w:val="8C2A2A"/>
          <w:sz w:val="20"/>
          <w:szCs w:val="20"/>
        </w:rPr>
        <w:t xml:space="preserve">43.  </w:t>
      </w:r>
      <w:r>
        <w:rPr>
          <w:rFonts w:ascii="Arial" w:cs="Arial" w:eastAsia="Arial" w:hAnsi="Arial"/>
          <w:b/>
          <w:bCs/>
          <w:color w:val="1A1A1A"/>
          <w:sz w:val="20"/>
          <w:szCs w:val="20"/>
        </w:rPr>
        <w:t xml:space="preserve">Describe your architecture. Is it MVC?</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They want the vocabulary, and they want honesty if it is not textbook MVC.</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three-tier client-server architecture rather than classical MVC, and I would rather say that than force the acronym. The browser holds the presentation layer — components are the view and signals hold view state. The server holds the application layer — routes are controllers, lib holds services like the scoring engine and the mailer, and the serialisers are the model boundary between database rows and the shapes the API returns. PostgreSQL is the data layer. The piece that does not map to MVC is the adapter, which sits between the view and the transport and lets the same components run against either storage.”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Three layers — browser, server, database. Routes act like controllers and our lib folder holds the services.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We do not have a heavyweight ORM or model classes; serialisers convert rows to API shapes explicitly, which keeps the SQL visible and reviewable rather than generated.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where is your model?" · "Is that not just a fancy name for no architecture?" — Answer: the boundaries are enforced; a page cannot reach the database, and a route cannot render.</w:t>
      </w:r>
    </w:p>
    <w:p>
      <w:pPr>
        <w:spacing w:after="70" w:before="260" w:line="285"/>
        <w:ind w:left="320" w:hanging="320"/>
      </w:pPr>
      <w:r>
        <w:rPr>
          <w:rFonts w:ascii="Arial" w:cs="Arial" w:eastAsia="Arial" w:hAnsi="Arial"/>
          <w:b/>
          <w:bCs/>
          <w:color w:val="8C2A2A"/>
          <w:sz w:val="20"/>
          <w:szCs w:val="20"/>
        </w:rPr>
        <w:t xml:space="preserve">44.  </w:t>
      </w:r>
      <w:r>
        <w:rPr>
          <w:rFonts w:ascii="Arial" w:cs="Arial" w:eastAsia="Arial" w:hAnsi="Arial"/>
          <w:b/>
          <w:bCs/>
          <w:color w:val="1A1A1A"/>
          <w:sz w:val="20"/>
          <w:szCs w:val="20"/>
        </w:rPr>
        <w:t xml:space="preserve">Describe the request lifecycle from click to screen.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The classic architecture question.</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“A component calls a method on the injected API service. That service delegates to whichever adapter is configured. In server mode the HTTP adapter issues a POST with the session cookie. On the server, helmet sets security headers, the session middleware resolves the cookie to a user id, the router dispatches to the route file, the guard checks role and ownership, the handler runs its business logic and queries the database through the pooled connection, the serialiser converts rows into the API shape, and the response returns. In the browser the result updates a signal, and only the parts of the template that depend on it re-render.”</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Component → service → adapter → HTTP → middleware → guard → route → database → back again, and a signal updates the view.</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Errors short-circuit at any layer: a guard answers 401 or 403 directly, and a thrown error is forwarded by the async wrapper to the error middleware rather than escaping the process.</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"Where would you add logging?" · "What is middleware?"</w:t>
      </w:r>
    </w:p>
    <w:p>
      <w:pPr>
        <w:spacing w:after="70" w:before="260" w:line="285"/>
        <w:ind w:left="320" w:hanging="320"/>
      </w:pPr>
      <w:r>
        <w:rPr>
          <w:rFonts w:ascii="Arial" w:cs="Arial" w:eastAsia="Arial" w:hAnsi="Arial"/>
          <w:b/>
          <w:bCs/>
          <w:color w:val="8C2A2A"/>
          <w:sz w:val="20"/>
          <w:szCs w:val="20"/>
        </w:rPr>
        <w:t xml:space="preserve">45.  </w:t>
      </w:r>
      <w:r>
        <w:rPr>
          <w:rFonts w:ascii="Arial" w:cs="Arial" w:eastAsia="Arial" w:hAnsi="Arial"/>
          <w:b/>
          <w:bCs/>
          <w:color w:val="1A1A1A"/>
          <w:sz w:val="20"/>
          <w:szCs w:val="20"/>
        </w:rPr>
        <w:t xml:space="preserve">Explain your authentication and session flow.</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Security-adjacent architecture.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“Registration requires a six-digit code emailed to the address, so every registered account has a verified email. On successful login we regenerate the session identifier before storing the user id, which is the defence against session fixation. The identifier lives in an HTTP-only cookie, so no script can read it. On every subsequent request the middleware turns that cookie back into a user id, and the guards check the role and then the specific record. Logout destroys the session server-side rather than only clearing the cookie.”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You verify your email to register. Logging in gives you a new session id in a cookie the browser cannot read, and every request re-checks who you are.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Sessions are held in the server process, which is correct for a single-instance pilot but would need a shared store to run more than one instance — a known scaling item.</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not JWT?" — Answer: a server-side session can be revoked instantly; a JWT is valid until it expires. For a system holding applicant data, revocability mattered more than statelessness.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9 · Business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Frame this correctly</w:t>
      </w:r>
      <w:r>
        <w:br/>
      </w:r>
      <w:r>
        <w:rPr>
          <w:rFonts w:ascii="Arial" w:cs="Arial" w:eastAsia="Arial" w:hAnsi="Arial"/>
          <w:b w:val="false"/>
          <w:bCs w:val="false"/>
          <w:i w:val="false"/>
          <w:iCs w:val="false"/>
          <w:color w:val="1A1A1A"/>
          <w:sz w:val="19"/>
          <w:szCs w:val="19"/>
        </w:rPr>
        <w:t xml:space="preserve">This is an academic capstone with a partner, not a start-up. Do not invent a revenue model — the system being free is a STATED objective, and inventing monetisation contradicts your own paper. Answer about cost, sustainability and value instead.</w:t>
      </w:r>
    </w:p>
    <w:p>
      <w:pPr>
        <w:spacing w:after="70" w:before="260" w:line="285"/>
        <w:ind w:left="320" w:hanging="320"/>
      </w:pPr>
      <w:r>
        <w:rPr>
          <w:rFonts w:ascii="Arial" w:cs="Arial" w:eastAsia="Arial" w:hAnsi="Arial"/>
          <w:b/>
          <w:bCs/>
          <w:color w:val="8C2A2A"/>
          <w:sz w:val="20"/>
          <w:szCs w:val="20"/>
        </w:rPr>
        <w:t xml:space="preserve">46.  </w:t>
      </w:r>
      <w:r>
        <w:rPr>
          <w:rFonts w:ascii="Arial" w:cs="Arial" w:eastAsia="Arial" w:hAnsi="Arial"/>
          <w:b/>
          <w:bCs/>
          <w:color w:val="1A1A1A"/>
          <w:sz w:val="20"/>
          <w:szCs w:val="20"/>
        </w:rPr>
        <w:t xml:space="preserve">What did this project cost to build?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Feasibility awareness.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“Essentially nothing in cash — the deliberate consequence of choosing free and open tooling. Angular, Node, Express and PostgreSQL are open source; Supabase, GitHub and GitHub Actions have free tiers sufficient for a pilot; the Gemini API has a free tier and the feature is optional anyway. The real cost was our time across the project timeline. That matters to the study: a system that requires a licence budget could not be adopted by the kind of local employer we are writing about.”</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No money, only our time. Everything we used is free or has a free tier — which is the point, because our target employers cannot afford licences.</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one cost that would appear at scale is hosting a Node process and a database beyond free-tier limits, plus a domain and email sending.</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what would it cost to run for real?" — Next question.</w:t>
      </w:r>
    </w:p>
    <w:p>
      <w:pPr>
        <w:spacing w:after="70" w:before="260" w:line="285"/>
        <w:ind w:left="320" w:hanging="320"/>
      </w:pPr>
      <w:r>
        <w:rPr>
          <w:rFonts w:ascii="Arial" w:cs="Arial" w:eastAsia="Arial" w:hAnsi="Arial"/>
          <w:b/>
          <w:bCs/>
          <w:color w:val="8C2A2A"/>
          <w:sz w:val="20"/>
          <w:szCs w:val="20"/>
        </w:rPr>
        <w:t xml:space="preserve">47.  </w:t>
      </w:r>
      <w:r>
        <w:rPr>
          <w:rFonts w:ascii="Arial" w:cs="Arial" w:eastAsia="Arial" w:hAnsi="Arial"/>
          <w:b/>
          <w:bCs/>
          <w:color w:val="1A1A1A"/>
          <w:sz w:val="20"/>
          <w:szCs w:val="20"/>
        </w:rPr>
        <w:t xml:space="preserve">What would it cost to host and maintain?</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Sustainability.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“For a single-company pilot: a domain at roughly a thousand pesos a year, a small virtual server or a platform free tier for the Node process, Supabase's free tier for the database, and a transactional email service — most of which have free allowances at our volume. Realistically a few hundred pesos a month, and plausibly zero at pilot scale. Maintenance is the larger cost and it is human: someone has to apply security updates and respond to problems.”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A domain and a small server — a few hundred pesos a month at most, possibly free at our size. The bigger cost is someone's time to maintain it.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honest constraint is in our own Scope: development ends with the capstone and no maintenance follows. A real deployment would need an owner, and that is a conversation with the partner rather than a technical question.</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"Who maintains it after you graduate?" — See the next question; answer honestly.</w:t>
      </w:r>
    </w:p>
    <w:p>
      <w:pPr>
        <w:spacing w:after="70" w:before="260" w:line="285"/>
        <w:ind w:left="320" w:hanging="320"/>
      </w:pPr>
      <w:r>
        <w:rPr>
          <w:rFonts w:ascii="Arial" w:cs="Arial" w:eastAsia="Arial" w:hAnsi="Arial"/>
          <w:b/>
          <w:bCs/>
          <w:color w:val="8C2A2A"/>
          <w:sz w:val="20"/>
          <w:szCs w:val="20"/>
        </w:rPr>
        <w:t xml:space="preserve">48.  </w:t>
      </w:r>
      <w:r>
        <w:rPr>
          <w:rFonts w:ascii="Arial" w:cs="Arial" w:eastAsia="Arial" w:hAnsi="Arial"/>
          <w:b/>
          <w:bCs/>
          <w:color w:val="1A1A1A"/>
          <w:sz w:val="20"/>
          <w:szCs w:val="20"/>
        </w:rPr>
        <w:t xml:space="preserve">What is your revenue model?</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Sometimes a trap. The correct answer is that there is not one, and why.</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“There is none, deliberately. The system being completely free is one of our stated objectives, because cost is part of the problem we identified — most existing résumé builders charge for core features, and commercial screening systems are priced for large enterprises. Adding a paid tier would exclude exactly the people the study is about. If someone wanted to sustain it beyond the study, the honest options are institutional hosting by a university career office or sponsorship by partner employers, not charging applicants.”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There is no revenue model on purpose. Being free is one of our objectives, because cost is part of the problem.</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Charging the employer rather than the applicant would preserve the ethic, and is the model most defensible if it were ever continued.</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"So is it sustainable?" — Answer honestly: not without an owner. Say so.</w:t>
      </w:r>
    </w:p>
    <w:p>
      <w:pPr>
        <w:spacing w:after="70" w:before="260" w:line="285"/>
        <w:ind w:left="320" w:hanging="320"/>
      </w:pPr>
      <w:r>
        <w:rPr>
          <w:rFonts w:ascii="Arial" w:cs="Arial" w:eastAsia="Arial" w:hAnsi="Arial"/>
          <w:b/>
          <w:bCs/>
          <w:color w:val="8C2A2A"/>
          <w:sz w:val="20"/>
          <w:szCs w:val="20"/>
        </w:rPr>
        <w:t xml:space="preserve">49.  </w:t>
      </w:r>
      <w:r>
        <w:rPr>
          <w:rFonts w:ascii="Arial" w:cs="Arial" w:eastAsia="Arial" w:hAnsi="Arial"/>
          <w:b/>
          <w:bCs/>
          <w:color w:val="1A1A1A"/>
          <w:sz w:val="20"/>
          <w:szCs w:val="20"/>
        </w:rPr>
        <w:t xml:space="preserve">Who is your market, and would anyone actually use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Adoption realism.</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 immediate users are the two groups in our evaluation: job seekers with little experience writing a résumé, and the HR staff of partner companies. Whether they would adopt it is exactly what the user acceptance testing is designed to find out, and I would not claim the answer in advance. What we can say is that our partner's HR department agreed to participate, which is a meaningful signal that the problem is real to them.”</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Fresh graduates and local HR departments. Whether they adopt it is what our testing is meant to measure.</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adoption barrier is the two-sided-market problem: the system is only useful to seekers if employers post, and only useful to employers if seekers apply. Starting with one committed partner is the standard way to bootstrap that.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plan if the HR staff rate it badly?" — Answer: that is a finding, and reporting it honestly is the research contribution.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10 · Deployment questions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Your position, stated once and consistently</w:t>
      </w:r>
      <w:r>
        <w:br/>
      </w:r>
      <w:r>
        <w:rPr>
          <w:rFonts w:ascii="Arial" w:cs="Arial" w:eastAsia="Arial" w:hAnsi="Arial"/>
          <w:b w:val="false"/>
          <w:bCs w:val="false"/>
          <w:i w:val="false"/>
          <w:iCs w:val="false"/>
          <w:color w:val="1A1A1A"/>
          <w:sz w:val="19"/>
          <w:szCs w:val="19"/>
        </w:rPr>
        <w:t xml:space="preserve">Not deployed. Runs locally. Demonstration runs in the browser. The path is documented and the safeguards are built. Never imply a live site exists — a panelist may ask for the URL.</w:t>
      </w:r>
    </w:p>
    <w:p>
      <w:pPr>
        <w:spacing w:after="70" w:before="260" w:line="285"/>
        <w:ind w:left="320" w:hanging="320"/>
      </w:pPr>
      <w:r>
        <w:rPr>
          <w:rFonts w:ascii="Arial" w:cs="Arial" w:eastAsia="Arial" w:hAnsi="Arial"/>
          <w:b/>
          <w:bCs/>
          <w:color w:val="8C2A2A"/>
          <w:sz w:val="20"/>
          <w:szCs w:val="20"/>
        </w:rPr>
        <w:t xml:space="preserve">50.  </w:t>
      </w:r>
      <w:r>
        <w:rPr>
          <w:rFonts w:ascii="Arial" w:cs="Arial" w:eastAsia="Arial" w:hAnsi="Arial"/>
          <w:b/>
          <w:bCs/>
          <w:color w:val="1A1A1A"/>
          <w:sz w:val="20"/>
          <w:szCs w:val="20"/>
        </w:rPr>
        <w:t xml:space="preserve">How would you deploy this?</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Even without a deployment, you must know the procedure.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“Three pieces. The database is a Supabase project, created by running our single schema file in their SQL editor. The server runs as a Node process with a DATABASE_URL and the production environment variables set, behind an HTTPS reverse proxy such as nginx or Caddy. The Angular client is built in API mode and served by that same Node process, which keeps the session cookie same-site with no CORS involved. On top of that we set NODE_ENV to production, which makes the server refuse to start if the session secret is still the development default, if debug mode is on, or if secure cookies are not enabled.”</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Database on Supabase, Node server behind an HTTPS proxy, and the built Angular app served by the same server.</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The production and demo builds are separate configurations on purpose — we found and fixed a bug where the production bundle was built in demo mode, which would have silently kept every visitor's data in their own browser with authentication unreachable.</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"Why the same origin?" — So the cookie is first-party and no CORS configuration is needed, which removes a whole class of mistakes.</w:t>
      </w:r>
    </w:p>
    <w:p>
      <w:pPr>
        <w:spacing w:after="70" w:before="260" w:line="285"/>
        <w:ind w:left="320" w:hanging="320"/>
      </w:pPr>
      <w:r>
        <w:rPr>
          <w:rFonts w:ascii="Arial" w:cs="Arial" w:eastAsia="Arial" w:hAnsi="Arial"/>
          <w:b/>
          <w:bCs/>
          <w:color w:val="8C2A2A"/>
          <w:sz w:val="20"/>
          <w:szCs w:val="20"/>
        </w:rPr>
        <w:t xml:space="preserve">51.  </w:t>
      </w:r>
      <w:r>
        <w:rPr>
          <w:rFonts w:ascii="Arial" w:cs="Arial" w:eastAsia="Arial" w:hAnsi="Arial"/>
          <w:b/>
          <w:bCs/>
          <w:color w:val="1A1A1A"/>
          <w:sz w:val="20"/>
          <w:szCs w:val="20"/>
        </w:rPr>
        <w:t xml:space="preserve">What about SSL, domains and monitoring?</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Operational completeness.</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“SSL would be terminated at the reverse proxy, with a certificate from Let's Encrypt renewed automatically, and the secure-cookie and trust-proxy settings turned on so that sessions are HTTPS-only and the rate limiters see real client addresses rather than the proxy's. A domain would be registered and pointed at the host. Monitoring is the honest gap — we have a health endpoint and server logging, but no uptime monitoring or alerting, and I would not claim otherwise.”</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HTTPS via Let's Encrypt at the proxy, with the secure-cookie settings switched on. We have a health check but no real monitoring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TRUST_PROXY matters specifically for the rate limiters — without it every client appears to share the proxy's IP address and one user could exhaust everyone's limit.</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is your uptime target?" — Do not invent one. Say it has not been set because there is no production deployment.</w:t>
      </w:r>
    </w:p>
    <w:p>
      <w:pPr>
        <w:spacing w:after="70" w:before="260" w:line="285"/>
        <w:ind w:left="320" w:hanging="320"/>
      </w:pPr>
      <w:r>
        <w:rPr>
          <w:rFonts w:ascii="Arial" w:cs="Arial" w:eastAsia="Arial" w:hAnsi="Arial"/>
          <w:b/>
          <w:bCs/>
          <w:color w:val="8C2A2A"/>
          <w:sz w:val="20"/>
          <w:szCs w:val="20"/>
        </w:rPr>
        <w:t xml:space="preserve">52.  </w:t>
      </w:r>
      <w:r>
        <w:rPr>
          <w:rFonts w:ascii="Arial" w:cs="Arial" w:eastAsia="Arial" w:hAnsi="Arial"/>
          <w:b/>
          <w:bCs/>
          <w:color w:val="1A1A1A"/>
          <w:sz w:val="20"/>
          <w:szCs w:val="20"/>
        </w:rPr>
        <w:t xml:space="preserve">Do you have CI/CD?</w:t>
      </w:r>
    </w:p>
    <w:p>
      <w:pPr>
        <w:spacing w:after="70" w:line="280"/>
        <w:ind w:left="320"/>
      </w:pPr>
      <w:r>
        <w:rPr>
          <w:rFonts w:ascii="Arial" w:cs="Arial" w:eastAsia="Arial" w:hAnsi="Arial"/>
          <w:b/>
          <w:bCs/>
          <w:color w:val="6B6B6B"/>
          <w:sz w:val="17"/>
          <w:szCs w:val="17"/>
        </w:rPr>
        <w:t xml:space="preserve">Why they ask —  </w:t>
      </w:r>
      <w:r>
        <w:rPr>
          <w:rFonts w:ascii="Arial" w:cs="Arial" w:eastAsia="Arial" w:hAnsi="Arial"/>
          <w:color w:val="2E2E2E"/>
          <w:sz w:val="18"/>
          <w:szCs w:val="18"/>
        </w:rPr>
        <w:t xml:space="preserve">Modern practice.</w:t>
      </w:r>
    </w:p>
    <w:p>
      <w:pPr>
        <w:spacing w:after="70" w:line="280"/>
        <w:ind w:left="320"/>
      </w:pPr>
      <w:r>
        <w:rPr>
          <w:rFonts w:ascii="Arial" w:cs="Arial" w:eastAsia="Arial" w:hAnsi="Arial"/>
          <w:b/>
          <w:bCs/>
          <w:color w:val="2F5D3A"/>
          <w:sz w:val="17"/>
          <w:szCs w:val="17"/>
        </w:rPr>
        <w:t xml:space="preserve">Ideal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“Continuous integration, yes — three jobs on every push and every pull request: the Angular build, the server type-check with the engine tests, and the API, email and extraction suites against a temporary PostgreSQL service container. It needs no secrets, so it passes for anyone who clones the repository. Continuous DEPLOYMENT, no — because there is nothing deployed to deploy to. Adding a deploy step would be straightforward once a host exists.”</w:t>
      </w:r>
    </w:p>
    <w:p>
      <w:pPr>
        <w:spacing w:after="70" w:line="280"/>
        <w:ind w:left="320"/>
      </w:pPr>
      <w:r>
        <w:rPr>
          <w:rFonts w:ascii="Arial" w:cs="Arial" w:eastAsia="Arial" w:hAnsi="Arial"/>
          <w:b/>
          <w:bCs/>
          <w:color w:val="2A4D6E"/>
          <w:sz w:val="17"/>
          <w:szCs w:val="17"/>
        </w:rPr>
        <w:t xml:space="preserve">If they want it simpler —  </w:t>
      </w:r>
      <w:r>
        <w:rPr>
          <w:rFonts w:ascii="Arial" w:cs="Arial" w:eastAsia="Arial" w:hAnsi="Arial"/>
          <w:color w:val="2E2E2E"/>
          <w:sz w:val="18"/>
          <w:szCs w:val="18"/>
        </w:rPr>
        <w:t xml:space="preserve">Yes for automatic testing on every change. No automatic deployment, because we have not deployed yet.</w:t>
      </w:r>
    </w:p>
    <w:p>
      <w:pPr>
        <w:spacing w:after="70" w:line="280"/>
        <w:ind w:left="320"/>
      </w:pPr>
      <w:r>
        <w:rPr>
          <w:rFonts w:ascii="Arial" w:cs="Arial" w:eastAsia="Arial" w:hAnsi="Arial"/>
          <w:b/>
          <w:bCs/>
          <w:color w:val="2A4D6E"/>
          <w:sz w:val="17"/>
          <w:szCs w:val="17"/>
        </w:rPr>
        <w:t xml:space="preserve">If they push deeper —  </w:t>
      </w:r>
      <w:r>
        <w:rPr>
          <w:rFonts w:ascii="Arial" w:cs="Arial" w:eastAsia="Arial" w:hAnsi="Arial"/>
          <w:color w:val="2E2E2E"/>
          <w:sz w:val="18"/>
          <w:szCs w:val="18"/>
        </w:rPr>
        <w:t xml:space="preserve">Being precise about the distinction matters — many projects claim CI/CD when they have only CI.</w:t>
      </w:r>
    </w:p>
    <w:p>
      <w:pPr>
        <w:spacing w:after="70" w:line="280"/>
        <w:ind w:left="320"/>
      </w:pPr>
      <w:r>
        <w:rPr>
          <w:rFonts w:ascii="Arial" w:cs="Arial" w:eastAsia="Arial" w:hAnsi="Arial"/>
          <w:b/>
          <w:bCs/>
          <w:color w:val="8A6A1F"/>
          <w:sz w:val="17"/>
          <w:szCs w:val="17"/>
        </w:rPr>
        <w:t xml:space="preserve">Follow-ups to expect —  </w:t>
      </w:r>
      <w:r>
        <w:rPr>
          <w:rFonts w:ascii="Arial" w:cs="Arial" w:eastAsia="Arial" w:hAnsi="Arial"/>
          <w:color w:val="2E2E2E"/>
          <w:sz w:val="18"/>
          <w:szCs w:val="18"/>
        </w:rPr>
        <w:t xml:space="preserve">"What does your CI actually run?" · "Has it ever caught something?" — Yes: say so, it is a strong answer.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11 · One hundred difficult questions</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How to drill these</w:t>
      </w:r>
      <w:r>
        <w:br/>
      </w:r>
      <w:r>
        <w:rPr>
          <w:rFonts w:ascii="Arial" w:cs="Arial" w:eastAsia="Arial" w:hAnsi="Arial"/>
          <w:b w:val="false"/>
          <w:bCs w:val="false"/>
          <w:i w:val="false"/>
          <w:iCs w:val="false"/>
          <w:color w:val="1A1A1A"/>
          <w:sz w:val="19"/>
          <w:szCs w:val="19"/>
        </w:rPr>
        <w:t xml:space="preserve">Do not read them and nod. Have someone read a question aloud at random; answer OUT LOUD in under sixty seconds; have them ask "why?" to whatever you said. If your answer collapses on the first "why", it was memorised rather than understood. Questions marked ⚠ are traps — the obvious answer is wrong.</w:t>
      </w:r>
    </w:p>
    <w:p>
      <w:pPr>
        <w:spacing w:after="90" w:before="220"/>
      </w:pPr>
      <w:r>
        <w:rPr>
          <w:rFonts w:ascii="Arial" w:cs="Arial" w:eastAsia="Arial" w:hAnsi="Arial"/>
          <w:b/>
          <w:bCs/>
          <w:color w:val="8A6A1F"/>
          <w:sz w:val="19"/>
          <w:szCs w:val="19"/>
        </w:rPr>
        <w:t xml:space="preserve">Concept and contribution</w:t>
      </w:r>
    </w:p>
    <w:p>
      <w:pPr>
        <w:spacing w:after="55" w:line="270"/>
        <w:ind w:left="400" w:hanging="400"/>
      </w:pPr>
      <w:r>
        <w:rPr>
          <w:rFonts w:ascii="Consolas" w:cs="Consolas" w:eastAsia="Consolas" w:hAnsi="Consolas"/>
          <w:color w:val="8C2A2A"/>
          <w:sz w:val="16"/>
          <w:szCs w:val="16"/>
        </w:rPr>
        <w:t xml:space="preserve">  1.  </w:t>
      </w:r>
      <w:r>
        <w:rPr>
          <w:rFonts w:ascii="Arial" w:cs="Arial" w:eastAsia="Arial" w:hAnsi="Arial"/>
          <w:color w:val="2E2E2E"/>
          <w:sz w:val="18"/>
          <w:szCs w:val="18"/>
        </w:rPr>
        <w:t xml:space="preserve">In one sentence, what is your contribution to knowledge — not to software?</w:t>
      </w:r>
    </w:p>
    <w:p>
      <w:pPr>
        <w:spacing w:after="55" w:line="270"/>
        <w:ind w:left="400" w:hanging="400"/>
      </w:pPr>
      <w:r>
        <w:rPr>
          <w:rFonts w:ascii="Consolas" w:cs="Consolas" w:eastAsia="Consolas" w:hAnsi="Consolas"/>
          <w:color w:val="8C2A2A"/>
          <w:sz w:val="16"/>
          <w:szCs w:val="16"/>
        </w:rPr>
        <w:t xml:space="preserve">  2.  </w:t>
      </w:r>
      <w:r>
        <w:rPr>
          <w:rFonts w:ascii="Arial" w:cs="Arial" w:eastAsia="Arial" w:hAnsi="Arial"/>
          <w:color w:val="2E2E2E"/>
          <w:sz w:val="18"/>
          <w:szCs w:val="18"/>
        </w:rPr>
        <w:t xml:space="preserve">If I removed the matching engine, would this still be a capstone? Why?</w:t>
      </w:r>
    </w:p>
    <w:p>
      <w:pPr>
        <w:spacing w:after="55" w:line="270"/>
        <w:ind w:left="400" w:hanging="400"/>
      </w:pPr>
      <w:r>
        <w:rPr>
          <w:rFonts w:ascii="Consolas" w:cs="Consolas" w:eastAsia="Consolas" w:hAnsi="Consolas"/>
          <w:color w:val="8C2A2A"/>
          <w:sz w:val="16"/>
          <w:szCs w:val="16"/>
        </w:rPr>
        <w:t xml:space="preserve">  3.  </w:t>
      </w:r>
      <w:r>
        <w:rPr>
          <w:rFonts w:ascii="Arial" w:cs="Arial" w:eastAsia="Arial" w:hAnsi="Arial"/>
          <w:color w:val="2E2E2E"/>
          <w:sz w:val="18"/>
          <w:szCs w:val="18"/>
        </w:rPr>
        <w:t xml:space="preserve">⚠ Your title says "ATS-inspired". Inspired by what, specifically, and what did you deliberately not copy?</w:t>
      </w:r>
    </w:p>
    <w:p>
      <w:pPr>
        <w:spacing w:after="55" w:line="270"/>
        <w:ind w:left="400" w:hanging="400"/>
      </w:pPr>
      <w:r>
        <w:rPr>
          <w:rFonts w:ascii="Consolas" w:cs="Consolas" w:eastAsia="Consolas" w:hAnsi="Consolas"/>
          <w:color w:val="8C2A2A"/>
          <w:sz w:val="16"/>
          <w:szCs w:val="16"/>
        </w:rPr>
        <w:t xml:space="preserve">  4.  </w:t>
      </w:r>
      <w:r>
        <w:rPr>
          <w:rFonts w:ascii="Arial" w:cs="Arial" w:eastAsia="Arial" w:hAnsi="Arial"/>
          <w:color w:val="2E2E2E"/>
          <w:sz w:val="18"/>
          <w:szCs w:val="18"/>
        </w:rPr>
        <w:t xml:space="preserve">Name one paper that contradicts your approach. How do you answer it?</w:t>
      </w:r>
    </w:p>
    <w:p>
      <w:pPr>
        <w:spacing w:after="55" w:line="270"/>
        <w:ind w:left="400" w:hanging="400"/>
      </w:pPr>
      <w:r>
        <w:rPr>
          <w:rFonts w:ascii="Consolas" w:cs="Consolas" w:eastAsia="Consolas" w:hAnsi="Consolas"/>
          <w:color w:val="8C2A2A"/>
          <w:sz w:val="16"/>
          <w:szCs w:val="16"/>
        </w:rPr>
        <w:t xml:space="preserve">  5.  </w:t>
      </w:r>
      <w:r>
        <w:rPr>
          <w:rFonts w:ascii="Arial" w:cs="Arial" w:eastAsia="Arial" w:hAnsi="Arial"/>
          <w:color w:val="2E2E2E"/>
          <w:sz w:val="18"/>
          <w:szCs w:val="18"/>
        </w:rPr>
        <w:t xml:space="preserve">Is transparency actually good for the employer, or only for the applicant?</w:t>
      </w:r>
    </w:p>
    <w:p>
      <w:pPr>
        <w:spacing w:after="55" w:line="270"/>
        <w:ind w:left="400" w:hanging="400"/>
      </w:pPr>
      <w:r>
        <w:rPr>
          <w:rFonts w:ascii="Consolas" w:cs="Consolas" w:eastAsia="Consolas" w:hAnsi="Consolas"/>
          <w:color w:val="8C2A2A"/>
          <w:sz w:val="16"/>
          <w:szCs w:val="16"/>
        </w:rPr>
        <w:t xml:space="preserve">  6.  </w:t>
      </w:r>
      <w:r>
        <w:rPr>
          <w:rFonts w:ascii="Arial" w:cs="Arial" w:eastAsia="Arial" w:hAnsi="Arial"/>
          <w:color w:val="2E2E2E"/>
          <w:sz w:val="18"/>
          <w:szCs w:val="18"/>
        </w:rPr>
        <w:t xml:space="preserve">If your partner asked you to hide the score from applicants, would you? What does that tell us about your study?</w:t>
      </w:r>
    </w:p>
    <w:p>
      <w:pPr>
        <w:spacing w:after="55" w:line="270"/>
        <w:ind w:left="400" w:hanging="400"/>
      </w:pPr>
      <w:r>
        <w:rPr>
          <w:rFonts w:ascii="Consolas" w:cs="Consolas" w:eastAsia="Consolas" w:hAnsi="Consolas"/>
          <w:color w:val="8C2A2A"/>
          <w:sz w:val="16"/>
          <w:szCs w:val="16"/>
        </w:rPr>
        <w:t xml:space="preserve">  7.  </w:t>
      </w:r>
      <w:r>
        <w:rPr>
          <w:rFonts w:ascii="Arial" w:cs="Arial" w:eastAsia="Arial" w:hAnsi="Arial"/>
          <w:color w:val="2E2E2E"/>
          <w:sz w:val="18"/>
          <w:szCs w:val="18"/>
        </w:rPr>
        <w:t xml:space="preserve">⚠ You say nobody is auto-rejected. But a low score means nobody reads them. Is that not rejection with extra steps?</w:t>
      </w:r>
    </w:p>
    <w:p>
      <w:pPr>
        <w:spacing w:after="55" w:line="270"/>
        <w:ind w:left="400" w:hanging="400"/>
      </w:pPr>
      <w:r>
        <w:rPr>
          <w:rFonts w:ascii="Consolas" w:cs="Consolas" w:eastAsia="Consolas" w:hAnsi="Consolas"/>
          <w:color w:val="8C2A2A"/>
          <w:sz w:val="16"/>
          <w:szCs w:val="16"/>
        </w:rPr>
        <w:t xml:space="preserve">  8.  </w:t>
      </w:r>
      <w:r>
        <w:rPr>
          <w:rFonts w:ascii="Arial" w:cs="Arial" w:eastAsia="Arial" w:hAnsi="Arial"/>
          <w:color w:val="2E2E2E"/>
          <w:sz w:val="18"/>
          <w:szCs w:val="18"/>
        </w:rPr>
        <w:t xml:space="preserve">What would falsify your hypothesis?</w:t>
      </w:r>
    </w:p>
    <w:p>
      <w:pPr>
        <w:spacing w:after="55" w:line="270"/>
        <w:ind w:left="400" w:hanging="400"/>
      </w:pPr>
      <w:r>
        <w:rPr>
          <w:rFonts w:ascii="Consolas" w:cs="Consolas" w:eastAsia="Consolas" w:hAnsi="Consolas"/>
          <w:color w:val="8C2A2A"/>
          <w:sz w:val="16"/>
          <w:szCs w:val="16"/>
        </w:rPr>
        <w:t xml:space="preserve">  9.  </w:t>
      </w:r>
      <w:r>
        <w:rPr>
          <w:rFonts w:ascii="Arial" w:cs="Arial" w:eastAsia="Arial" w:hAnsi="Arial"/>
          <w:color w:val="2E2E2E"/>
          <w:sz w:val="18"/>
          <w:szCs w:val="18"/>
        </w:rPr>
        <w:t xml:space="preserve">Why is this an IT capstone rather than an HR or psychology study?</w:t>
      </w:r>
    </w:p>
    <w:p>
      <w:pPr>
        <w:spacing w:after="55" w:line="270"/>
        <w:ind w:left="400" w:hanging="400"/>
      </w:pPr>
      <w:r>
        <w:rPr>
          <w:rFonts w:ascii="Consolas" w:cs="Consolas" w:eastAsia="Consolas" w:hAnsi="Consolas"/>
          <w:color w:val="8C2A2A"/>
          <w:sz w:val="16"/>
          <w:szCs w:val="16"/>
        </w:rPr>
        <w:t xml:space="preserve"> 10.  </w:t>
      </w:r>
      <w:r>
        <w:rPr>
          <w:rFonts w:ascii="Arial" w:cs="Arial" w:eastAsia="Arial" w:hAnsi="Arial"/>
          <w:color w:val="2E2E2E"/>
          <w:sz w:val="18"/>
          <w:szCs w:val="18"/>
        </w:rPr>
        <w:t xml:space="preserve">What is the smallest version of this project that would still be worth doing?</w:t>
      </w:r>
    </w:p>
    <w:p>
      <w:pPr>
        <w:spacing w:after="90" w:before="220"/>
      </w:pPr>
      <w:r>
        <w:rPr>
          <w:rFonts w:ascii="Arial" w:cs="Arial" w:eastAsia="Arial" w:hAnsi="Arial"/>
          <w:b/>
          <w:bCs/>
          <w:color w:val="8A6A1F"/>
          <w:sz w:val="19"/>
          <w:szCs w:val="19"/>
        </w:rPr>
        <w:t xml:space="preserve">The scoring formula</w:t>
      </w:r>
    </w:p>
    <w:p>
      <w:pPr>
        <w:spacing w:after="55" w:line="270"/>
        <w:ind w:left="400" w:hanging="400"/>
      </w:pPr>
      <w:r>
        <w:rPr>
          <w:rFonts w:ascii="Consolas" w:cs="Consolas" w:eastAsia="Consolas" w:hAnsi="Consolas"/>
          <w:color w:val="8C2A2A"/>
          <w:sz w:val="16"/>
          <w:szCs w:val="16"/>
        </w:rPr>
        <w:t xml:space="preserve"> 11.  </w:t>
      </w:r>
      <w:r>
        <w:rPr>
          <w:rFonts w:ascii="Arial" w:cs="Arial" w:eastAsia="Arial" w:hAnsi="Arial"/>
          <w:color w:val="2E2E2E"/>
          <w:sz w:val="18"/>
          <w:szCs w:val="18"/>
        </w:rPr>
        <w:t xml:space="preserve">Compute this for me: 5 skills required, applicant has 2; master's required, applicant has bachelor's; 24 months required, applicant has 30.</w:t>
      </w:r>
    </w:p>
    <w:p>
      <w:pPr>
        <w:spacing w:after="55" w:line="270"/>
        <w:ind w:left="400" w:hanging="400"/>
      </w:pPr>
      <w:r>
        <w:rPr>
          <w:rFonts w:ascii="Consolas" w:cs="Consolas" w:eastAsia="Consolas" w:hAnsi="Consolas"/>
          <w:color w:val="8C2A2A"/>
          <w:sz w:val="16"/>
          <w:szCs w:val="16"/>
        </w:rPr>
        <w:t xml:space="preserve"> 12.  </w:t>
      </w:r>
      <w:r>
        <w:rPr>
          <w:rFonts w:ascii="Arial" w:cs="Arial" w:eastAsia="Arial" w:hAnsi="Arial"/>
          <w:color w:val="2E2E2E"/>
          <w:sz w:val="18"/>
          <w:szCs w:val="18"/>
        </w:rPr>
        <w:t xml:space="preserve">Why is skills worth exactly double education? Not 1.5 times, not triple?</w:t>
      </w:r>
    </w:p>
    <w:p>
      <w:pPr>
        <w:spacing w:after="55" w:line="270"/>
        <w:ind w:left="400" w:hanging="400"/>
      </w:pPr>
      <w:r>
        <w:rPr>
          <w:rFonts w:ascii="Consolas" w:cs="Consolas" w:eastAsia="Consolas" w:hAnsi="Consolas"/>
          <w:color w:val="8C2A2A"/>
          <w:sz w:val="16"/>
          <w:szCs w:val="16"/>
        </w:rPr>
        <w:t xml:space="preserve"> 13.  </w:t>
      </w:r>
      <w:r>
        <w:rPr>
          <w:rFonts w:ascii="Arial" w:cs="Arial" w:eastAsia="Arial" w:hAnsi="Arial"/>
          <w:color w:val="2E2E2E"/>
          <w:sz w:val="18"/>
          <w:szCs w:val="18"/>
        </w:rPr>
        <w:t xml:space="preserve">⚠ If education and experience are both 25, why not merge them into one 50 percent "background" component?</w:t>
      </w:r>
    </w:p>
    <w:p>
      <w:pPr>
        <w:spacing w:after="55" w:line="270"/>
        <w:ind w:left="400" w:hanging="400"/>
      </w:pPr>
      <w:r>
        <w:rPr>
          <w:rFonts w:ascii="Consolas" w:cs="Consolas" w:eastAsia="Consolas" w:hAnsi="Consolas"/>
          <w:color w:val="8C2A2A"/>
          <w:sz w:val="16"/>
          <w:szCs w:val="16"/>
        </w:rPr>
        <w:t xml:space="preserve"> 14.  </w:t>
      </w:r>
      <w:r>
        <w:rPr>
          <w:rFonts w:ascii="Arial" w:cs="Arial" w:eastAsia="Arial" w:hAnsi="Arial"/>
          <w:color w:val="2E2E2E"/>
          <w:sz w:val="18"/>
          <w:szCs w:val="18"/>
        </w:rPr>
        <w:t xml:space="preserve">Your education ranks are linear — bachelor is 4, vocational is 2. Is a bachelor's degree twice a TESDA certificate?</w:t>
      </w:r>
    </w:p>
    <w:p>
      <w:pPr>
        <w:spacing w:after="55" w:line="270"/>
        <w:ind w:left="400" w:hanging="400"/>
      </w:pPr>
      <w:r>
        <w:rPr>
          <w:rFonts w:ascii="Consolas" w:cs="Consolas" w:eastAsia="Consolas" w:hAnsi="Consolas"/>
          <w:color w:val="8C2A2A"/>
          <w:sz w:val="16"/>
          <w:szCs w:val="16"/>
        </w:rPr>
        <w:t xml:space="preserve"> 15.  </w:t>
      </w:r>
      <w:r>
        <w:rPr>
          <w:rFonts w:ascii="Arial" w:cs="Arial" w:eastAsia="Arial" w:hAnsi="Arial"/>
          <w:color w:val="2E2E2E"/>
          <w:sz w:val="18"/>
          <w:szCs w:val="18"/>
        </w:rPr>
        <w:t xml:space="preserve">A fresh graduate with zero experience caps at 75. Defend that to a fresh graduate.</w:t>
      </w:r>
    </w:p>
    <w:p>
      <w:pPr>
        <w:spacing w:after="55" w:line="270"/>
        <w:ind w:left="400" w:hanging="400"/>
      </w:pPr>
      <w:r>
        <w:rPr>
          <w:rFonts w:ascii="Consolas" w:cs="Consolas" w:eastAsia="Consolas" w:hAnsi="Consolas"/>
          <w:color w:val="8C2A2A"/>
          <w:sz w:val="16"/>
          <w:szCs w:val="16"/>
        </w:rPr>
        <w:t xml:space="preserve"> 16.  </w:t>
      </w:r>
      <w:r>
        <w:rPr>
          <w:rFonts w:ascii="Arial" w:cs="Arial" w:eastAsia="Arial" w:hAnsi="Arial"/>
          <w:color w:val="2E2E2E"/>
          <w:sz w:val="18"/>
          <w:szCs w:val="18"/>
        </w:rPr>
        <w:t xml:space="preserve">What score does an applicant get for a posting with no requirements at all? Is that sensible?</w:t>
      </w:r>
    </w:p>
    <w:p>
      <w:pPr>
        <w:spacing w:after="55" w:line="270"/>
        <w:ind w:left="400" w:hanging="400"/>
      </w:pPr>
      <w:r>
        <w:rPr>
          <w:rFonts w:ascii="Consolas" w:cs="Consolas" w:eastAsia="Consolas" w:hAnsi="Consolas"/>
          <w:color w:val="8C2A2A"/>
          <w:sz w:val="16"/>
          <w:szCs w:val="16"/>
        </w:rPr>
        <w:t xml:space="preserve"> 17.  </w:t>
      </w:r>
      <w:r>
        <w:rPr>
          <w:rFonts w:ascii="Arial" w:cs="Arial" w:eastAsia="Arial" w:hAnsi="Arial"/>
          <w:color w:val="2E2E2E"/>
          <w:sz w:val="18"/>
          <w:szCs w:val="18"/>
        </w:rPr>
        <w:t xml:space="preserve">Two applicants score 80. One has all skills and no degree; the other has the degree and half the skills. Should they rank equally?</w:t>
      </w:r>
    </w:p>
    <w:p>
      <w:pPr>
        <w:spacing w:after="55" w:line="270"/>
        <w:ind w:left="400" w:hanging="400"/>
      </w:pPr>
      <w:r>
        <w:rPr>
          <w:rFonts w:ascii="Consolas" w:cs="Consolas" w:eastAsia="Consolas" w:hAnsi="Consolas"/>
          <w:color w:val="8C2A2A"/>
          <w:sz w:val="16"/>
          <w:szCs w:val="16"/>
        </w:rPr>
        <w:t xml:space="preserve"> 18.  </w:t>
      </w:r>
      <w:r>
        <w:rPr>
          <w:rFonts w:ascii="Arial" w:cs="Arial" w:eastAsia="Arial" w:hAnsi="Arial"/>
          <w:color w:val="2E2E2E"/>
          <w:sz w:val="18"/>
          <w:szCs w:val="18"/>
        </w:rPr>
        <w:t xml:space="preserve">Why round half-up rather than truncate? Does it matter?</w:t>
      </w:r>
    </w:p>
    <w:p>
      <w:pPr>
        <w:spacing w:after="55" w:line="270"/>
        <w:ind w:left="400" w:hanging="400"/>
      </w:pPr>
      <w:r>
        <w:rPr>
          <w:rFonts w:ascii="Consolas" w:cs="Consolas" w:eastAsia="Consolas" w:hAnsi="Consolas"/>
          <w:color w:val="8C2A2A"/>
          <w:sz w:val="16"/>
          <w:szCs w:val="16"/>
        </w:rPr>
        <w:t xml:space="preserve"> 19.  </w:t>
      </w:r>
      <w:r>
        <w:rPr>
          <w:rFonts w:ascii="Arial" w:cs="Arial" w:eastAsia="Arial" w:hAnsi="Arial"/>
          <w:color w:val="2E2E2E"/>
          <w:sz w:val="18"/>
          <w:szCs w:val="18"/>
        </w:rPr>
        <w:t xml:space="preserve">Your thresholds are 80 and 50. Where did those come from?</w:t>
      </w:r>
    </w:p>
    <w:p>
      <w:pPr>
        <w:spacing w:after="55" w:line="270"/>
        <w:ind w:left="400" w:hanging="400"/>
      </w:pPr>
      <w:r>
        <w:rPr>
          <w:rFonts w:ascii="Consolas" w:cs="Consolas" w:eastAsia="Consolas" w:hAnsi="Consolas"/>
          <w:color w:val="8C2A2A"/>
          <w:sz w:val="16"/>
          <w:szCs w:val="16"/>
        </w:rPr>
        <w:t xml:space="preserve"> 20.  </w:t>
      </w:r>
      <w:r>
        <w:rPr>
          <w:rFonts w:ascii="Arial" w:cs="Arial" w:eastAsia="Arial" w:hAnsi="Arial"/>
          <w:color w:val="2E2E2E"/>
          <w:sz w:val="18"/>
          <w:szCs w:val="18"/>
        </w:rPr>
        <w:t xml:space="preserve">If the weights live in the database, what stops an administrator setting skills to 100 percent?</w:t>
      </w:r>
    </w:p>
    <w:p>
      <w:pPr>
        <w:spacing w:after="55" w:line="270"/>
        <w:ind w:left="400" w:hanging="400"/>
      </w:pPr>
      <w:r>
        <w:rPr>
          <w:rFonts w:ascii="Consolas" w:cs="Consolas" w:eastAsia="Consolas" w:hAnsi="Consolas"/>
          <w:color w:val="8C2A2A"/>
          <w:sz w:val="16"/>
          <w:szCs w:val="16"/>
        </w:rPr>
        <w:t xml:space="preserve"> 21.  </w:t>
      </w:r>
      <w:r>
        <w:rPr>
          <w:rFonts w:ascii="Arial" w:cs="Arial" w:eastAsia="Arial" w:hAnsi="Arial"/>
          <w:color w:val="2E2E2E"/>
          <w:sz w:val="18"/>
          <w:szCs w:val="18"/>
        </w:rPr>
        <w:t xml:space="preserve">How would you validate the weights empirically if you had two years?</w:t>
      </w:r>
    </w:p>
    <w:p>
      <w:pPr>
        <w:spacing w:after="55" w:line="270"/>
        <w:ind w:left="400" w:hanging="400"/>
      </w:pPr>
      <w:r>
        <w:rPr>
          <w:rFonts w:ascii="Consolas" w:cs="Consolas" w:eastAsia="Consolas" w:hAnsi="Consolas"/>
          <w:color w:val="8C2A2A"/>
          <w:sz w:val="16"/>
          <w:szCs w:val="16"/>
        </w:rPr>
        <w:t xml:space="preserve"> 22.  </w:t>
      </w:r>
      <w:r>
        <w:rPr>
          <w:rFonts w:ascii="Arial" w:cs="Arial" w:eastAsia="Arial" w:hAnsi="Arial"/>
          <w:color w:val="2E2E2E"/>
          <w:sz w:val="18"/>
          <w:szCs w:val="18"/>
        </w:rPr>
        <w:t xml:space="preserve">⚠ Is your formula not just a weighted average anyone could write in Excel?</w:t>
      </w:r>
    </w:p>
    <w:p>
      <w:pPr>
        <w:spacing w:after="55" w:line="270"/>
        <w:ind w:left="400" w:hanging="400"/>
      </w:pPr>
      <w:r>
        <w:rPr>
          <w:rFonts w:ascii="Consolas" w:cs="Consolas" w:eastAsia="Consolas" w:hAnsi="Consolas"/>
          <w:color w:val="8C2A2A"/>
          <w:sz w:val="16"/>
          <w:szCs w:val="16"/>
        </w:rPr>
        <w:t xml:space="preserve"> 23.  </w:t>
      </w:r>
      <w:r>
        <w:rPr>
          <w:rFonts w:ascii="Arial" w:cs="Arial" w:eastAsia="Arial" w:hAnsi="Arial"/>
          <w:color w:val="2E2E2E"/>
          <w:sz w:val="18"/>
          <w:szCs w:val="18"/>
        </w:rPr>
        <w:t xml:space="preserve">What does your system do that a spreadsheet could not?</w:t>
      </w:r>
    </w:p>
    <w:p>
      <w:pPr>
        <w:spacing w:after="55" w:line="270"/>
        <w:ind w:left="400" w:hanging="400"/>
      </w:pPr>
      <w:r>
        <w:rPr>
          <w:rFonts w:ascii="Consolas" w:cs="Consolas" w:eastAsia="Consolas" w:hAnsi="Consolas"/>
          <w:color w:val="8C2A2A"/>
          <w:sz w:val="16"/>
          <w:szCs w:val="16"/>
        </w:rPr>
        <w:t xml:space="preserve"> 24.  </w:t>
      </w:r>
      <w:r>
        <w:rPr>
          <w:rFonts w:ascii="Arial" w:cs="Arial" w:eastAsia="Arial" w:hAnsi="Arial"/>
          <w:color w:val="2E2E2E"/>
          <w:sz w:val="18"/>
          <w:szCs w:val="18"/>
        </w:rPr>
        <w:t xml:space="preserve">Explain why capping at 1.0 is fairer than allowing over-qualification to score higher.</w:t>
      </w:r>
    </w:p>
    <w:p>
      <w:pPr>
        <w:spacing w:after="55" w:line="270"/>
        <w:ind w:left="400" w:hanging="400"/>
      </w:pPr>
      <w:r>
        <w:rPr>
          <w:rFonts w:ascii="Consolas" w:cs="Consolas" w:eastAsia="Consolas" w:hAnsi="Consolas"/>
          <w:color w:val="8C2A2A"/>
          <w:sz w:val="16"/>
          <w:szCs w:val="16"/>
        </w:rPr>
        <w:t xml:space="preserve"> 25.  </w:t>
      </w:r>
      <w:r>
        <w:rPr>
          <w:rFonts w:ascii="Arial" w:cs="Arial" w:eastAsia="Arial" w:hAnsi="Arial"/>
          <w:color w:val="2E2E2E"/>
          <w:sz w:val="18"/>
          <w:szCs w:val="18"/>
        </w:rPr>
        <w:t xml:space="preserve">A posting requires "communication". Every applicant claims it. Is that skill worth anything?</w:t>
      </w:r>
    </w:p>
    <w:p>
      <w:pPr>
        <w:spacing w:after="90" w:before="220"/>
      </w:pPr>
      <w:r>
        <w:rPr>
          <w:rFonts w:ascii="Arial" w:cs="Arial" w:eastAsia="Arial" w:hAnsi="Arial"/>
          <w:b/>
          <w:bCs/>
          <w:color w:val="8A6A1F"/>
          <w:sz w:val="19"/>
          <w:szCs w:val="19"/>
        </w:rPr>
        <w:t xml:space="preserve">AI and the delimitation</w:t>
      </w:r>
    </w:p>
    <w:p>
      <w:pPr>
        <w:spacing w:after="55" w:line="270"/>
        <w:ind w:left="400" w:hanging="400"/>
      </w:pPr>
      <w:r>
        <w:rPr>
          <w:rFonts w:ascii="Consolas" w:cs="Consolas" w:eastAsia="Consolas" w:hAnsi="Consolas"/>
          <w:color w:val="8C2A2A"/>
          <w:sz w:val="16"/>
          <w:szCs w:val="16"/>
        </w:rPr>
        <w:t xml:space="preserve"> 26.  </w:t>
      </w:r>
      <w:r>
        <w:rPr>
          <w:rFonts w:ascii="Arial" w:cs="Arial" w:eastAsia="Arial" w:hAnsi="Arial"/>
          <w:color w:val="2E2E2E"/>
          <w:sz w:val="18"/>
          <w:szCs w:val="18"/>
        </w:rPr>
        <w:t xml:space="preserve">⚠ Your paper says you use no artificial intelligence. Your system calls Google Gemini. Explain.</w:t>
      </w:r>
    </w:p>
    <w:p>
      <w:pPr>
        <w:spacing w:after="55" w:line="270"/>
        <w:ind w:left="400" w:hanging="400"/>
      </w:pPr>
      <w:r>
        <w:rPr>
          <w:rFonts w:ascii="Consolas" w:cs="Consolas" w:eastAsia="Consolas" w:hAnsi="Consolas"/>
          <w:color w:val="8C2A2A"/>
          <w:sz w:val="16"/>
          <w:szCs w:val="16"/>
        </w:rPr>
        <w:t xml:space="preserve"> 27.  </w:t>
      </w:r>
      <w:r>
        <w:rPr>
          <w:rFonts w:ascii="Arial" w:cs="Arial" w:eastAsia="Arial" w:hAnsi="Arial"/>
          <w:color w:val="2E2E2E"/>
          <w:sz w:val="18"/>
          <w:szCs w:val="18"/>
        </w:rPr>
        <w:t xml:space="preserve">If Gemini extracts the skills, and the skills drive the score, is the AI not influencing the score?</w:t>
      </w:r>
    </w:p>
    <w:p>
      <w:pPr>
        <w:spacing w:after="55" w:line="270"/>
        <w:ind w:left="400" w:hanging="400"/>
      </w:pPr>
      <w:r>
        <w:rPr>
          <w:rFonts w:ascii="Consolas" w:cs="Consolas" w:eastAsia="Consolas" w:hAnsi="Consolas"/>
          <w:color w:val="8C2A2A"/>
          <w:sz w:val="16"/>
          <w:szCs w:val="16"/>
        </w:rPr>
        <w:t xml:space="preserve"> 28.  </w:t>
      </w:r>
      <w:r>
        <w:rPr>
          <w:rFonts w:ascii="Arial" w:cs="Arial" w:eastAsia="Arial" w:hAnsi="Arial"/>
          <w:color w:val="2E2E2E"/>
          <w:sz w:val="18"/>
          <w:szCs w:val="18"/>
        </w:rPr>
        <w:t xml:space="preserve">What stops the model inventing a skill the applicant never claimed?</w:t>
      </w:r>
    </w:p>
    <w:p>
      <w:pPr>
        <w:spacing w:after="55" w:line="270"/>
        <w:ind w:left="400" w:hanging="400"/>
      </w:pPr>
      <w:r>
        <w:rPr>
          <w:rFonts w:ascii="Consolas" w:cs="Consolas" w:eastAsia="Consolas" w:hAnsi="Consolas"/>
          <w:color w:val="8C2A2A"/>
          <w:sz w:val="16"/>
          <w:szCs w:val="16"/>
        </w:rPr>
        <w:t xml:space="preserve"> 29.  </w:t>
      </w:r>
      <w:r>
        <w:rPr>
          <w:rFonts w:ascii="Arial" w:cs="Arial" w:eastAsia="Arial" w:hAnsi="Arial"/>
          <w:color w:val="2E2E2E"/>
          <w:sz w:val="18"/>
          <w:szCs w:val="18"/>
        </w:rPr>
        <w:t xml:space="preserve">Why did you not use machine learning for the matching itself?</w:t>
      </w:r>
    </w:p>
    <w:p>
      <w:pPr>
        <w:spacing w:after="55" w:line="270"/>
        <w:ind w:left="400" w:hanging="400"/>
      </w:pPr>
      <w:r>
        <w:rPr>
          <w:rFonts w:ascii="Consolas" w:cs="Consolas" w:eastAsia="Consolas" w:hAnsi="Consolas"/>
          <w:color w:val="8C2A2A"/>
          <w:sz w:val="16"/>
          <w:szCs w:val="16"/>
        </w:rPr>
        <w:t xml:space="preserve"> 30.  </w:t>
      </w:r>
      <w:r>
        <w:rPr>
          <w:rFonts w:ascii="Arial" w:cs="Arial" w:eastAsia="Arial" w:hAnsi="Arial"/>
          <w:color w:val="2E2E2E"/>
          <w:sz w:val="18"/>
          <w:szCs w:val="18"/>
        </w:rPr>
        <w:t xml:space="preserve">Where would you get training data if you wanted to?</w:t>
      </w:r>
    </w:p>
    <w:p>
      <w:pPr>
        <w:spacing w:after="55" w:line="270"/>
        <w:ind w:left="400" w:hanging="400"/>
      </w:pPr>
      <w:r>
        <w:rPr>
          <w:rFonts w:ascii="Consolas" w:cs="Consolas" w:eastAsia="Consolas" w:hAnsi="Consolas"/>
          <w:color w:val="8C2A2A"/>
          <w:sz w:val="16"/>
          <w:szCs w:val="16"/>
        </w:rPr>
        <w:t xml:space="preserve"> 31.  </w:t>
      </w:r>
      <w:r>
        <w:rPr>
          <w:rFonts w:ascii="Arial" w:cs="Arial" w:eastAsia="Arial" w:hAnsi="Arial"/>
          <w:color w:val="2E2E2E"/>
          <w:sz w:val="18"/>
          <w:szCs w:val="18"/>
        </w:rPr>
        <w:t xml:space="preserve">What bias would a trained model inherit, and why does your formula avoid it?</w:t>
      </w:r>
    </w:p>
    <w:p>
      <w:pPr>
        <w:spacing w:after="55" w:line="270"/>
        <w:ind w:left="400" w:hanging="400"/>
      </w:pPr>
      <w:r>
        <w:rPr>
          <w:rFonts w:ascii="Consolas" w:cs="Consolas" w:eastAsia="Consolas" w:hAnsi="Consolas"/>
          <w:color w:val="8C2A2A"/>
          <w:sz w:val="16"/>
          <w:szCs w:val="16"/>
        </w:rPr>
        <w:t xml:space="preserve"> 32.  </w:t>
      </w:r>
      <w:r>
        <w:rPr>
          <w:rFonts w:ascii="Arial" w:cs="Arial" w:eastAsia="Arial" w:hAnsi="Arial"/>
          <w:color w:val="2E2E2E"/>
          <w:sz w:val="18"/>
          <w:szCs w:val="18"/>
        </w:rPr>
        <w:t xml:space="preserve">Is a rule-based system not simply less capable than a modern model?</w:t>
      </w:r>
    </w:p>
    <w:p>
      <w:pPr>
        <w:spacing w:after="55" w:line="270"/>
        <w:ind w:left="400" w:hanging="400"/>
      </w:pPr>
      <w:r>
        <w:rPr>
          <w:rFonts w:ascii="Consolas" w:cs="Consolas" w:eastAsia="Consolas" w:hAnsi="Consolas"/>
          <w:color w:val="8C2A2A"/>
          <w:sz w:val="16"/>
          <w:szCs w:val="16"/>
        </w:rPr>
        <w:t xml:space="preserve"> 33.  </w:t>
      </w:r>
      <w:r>
        <w:rPr>
          <w:rFonts w:ascii="Arial" w:cs="Arial" w:eastAsia="Arial" w:hAnsi="Arial"/>
          <w:color w:val="2E2E2E"/>
          <w:sz w:val="18"/>
          <w:szCs w:val="18"/>
        </w:rPr>
        <w:t xml:space="preserve">Your applicant data goes to a foreign company. Is that lawful under the Data Privacy Act?</w:t>
      </w:r>
    </w:p>
    <w:p>
      <w:pPr>
        <w:spacing w:after="55" w:line="270"/>
        <w:ind w:left="400" w:hanging="400"/>
      </w:pPr>
      <w:r>
        <w:rPr>
          <w:rFonts w:ascii="Consolas" w:cs="Consolas" w:eastAsia="Consolas" w:hAnsi="Consolas"/>
          <w:color w:val="8C2A2A"/>
          <w:sz w:val="16"/>
          <w:szCs w:val="16"/>
        </w:rPr>
        <w:t xml:space="preserve"> 34.  </w:t>
      </w:r>
      <w:r>
        <w:rPr>
          <w:rFonts w:ascii="Arial" w:cs="Arial" w:eastAsia="Arial" w:hAnsi="Arial"/>
          <w:color w:val="2E2E2E"/>
          <w:sz w:val="18"/>
          <w:szCs w:val="18"/>
        </w:rPr>
        <w:t xml:space="preserve">If Google changes their terms tomorrow, what happens to your system?</w:t>
      </w:r>
    </w:p>
    <w:p>
      <w:pPr>
        <w:spacing w:after="55" w:line="270"/>
        <w:ind w:left="400" w:hanging="400"/>
      </w:pPr>
      <w:r>
        <w:rPr>
          <w:rFonts w:ascii="Consolas" w:cs="Consolas" w:eastAsia="Consolas" w:hAnsi="Consolas"/>
          <w:color w:val="8C2A2A"/>
          <w:sz w:val="16"/>
          <w:szCs w:val="16"/>
        </w:rPr>
        <w:t xml:space="preserve"> 35.  </w:t>
      </w:r>
      <w:r>
        <w:rPr>
          <w:rFonts w:ascii="Arial" w:cs="Arial" w:eastAsia="Arial" w:hAnsi="Arial"/>
          <w:color w:val="2E2E2E"/>
          <w:sz w:val="18"/>
          <w:szCs w:val="18"/>
        </w:rPr>
        <w:t xml:space="preserve">Could you remove the AI feature entirely and still meet all your objectives?</w:t>
      </w:r>
    </w:p>
    <w:p>
      <w:pPr>
        <w:spacing w:after="90" w:before="220"/>
      </w:pPr>
      <w:r>
        <w:rPr>
          <w:rFonts w:ascii="Arial" w:cs="Arial" w:eastAsia="Arial" w:hAnsi="Arial"/>
          <w:b/>
          <w:bCs/>
          <w:color w:val="8A6A1F"/>
          <w:sz w:val="19"/>
          <w:szCs w:val="19"/>
        </w:rPr>
        <w:t xml:space="preserve">Methodology and evaluation</w:t>
      </w:r>
    </w:p>
    <w:p>
      <w:pPr>
        <w:spacing w:after="55" w:line="270"/>
        <w:ind w:left="400" w:hanging="400"/>
      </w:pPr>
      <w:r>
        <w:rPr>
          <w:rFonts w:ascii="Consolas" w:cs="Consolas" w:eastAsia="Consolas" w:hAnsi="Consolas"/>
          <w:color w:val="8C2A2A"/>
          <w:sz w:val="16"/>
          <w:szCs w:val="16"/>
        </w:rPr>
        <w:t xml:space="preserve"> 36.  </w:t>
      </w:r>
      <w:r>
        <w:rPr>
          <w:rFonts w:ascii="Arial" w:cs="Arial" w:eastAsia="Arial" w:hAnsi="Arial"/>
          <w:color w:val="2E2E2E"/>
          <w:sz w:val="18"/>
          <w:szCs w:val="18"/>
        </w:rPr>
        <w:t xml:space="preserve">Why 50 respondents? Justify the number.</w:t>
      </w:r>
    </w:p>
    <w:p>
      <w:pPr>
        <w:spacing w:after="55" w:line="270"/>
        <w:ind w:left="400" w:hanging="400"/>
      </w:pPr>
      <w:r>
        <w:rPr>
          <w:rFonts w:ascii="Consolas" w:cs="Consolas" w:eastAsia="Consolas" w:hAnsi="Consolas"/>
          <w:color w:val="8C2A2A"/>
          <w:sz w:val="16"/>
          <w:szCs w:val="16"/>
        </w:rPr>
        <w:t xml:space="preserve"> 37.  </w:t>
      </w:r>
      <w:r>
        <w:rPr>
          <w:rFonts w:ascii="Arial" w:cs="Arial" w:eastAsia="Arial" w:hAnsi="Arial"/>
          <w:color w:val="2E2E2E"/>
          <w:sz w:val="18"/>
          <w:szCs w:val="18"/>
        </w:rPr>
        <w:t xml:space="preserve">Why 40 seekers and 10 HR — why not equal groups?</w:t>
      </w:r>
    </w:p>
    <w:p>
      <w:pPr>
        <w:spacing w:after="55" w:line="270"/>
        <w:ind w:left="400" w:hanging="400"/>
      </w:pPr>
      <w:r>
        <w:rPr>
          <w:rFonts w:ascii="Consolas" w:cs="Consolas" w:eastAsia="Consolas" w:hAnsi="Consolas"/>
          <w:color w:val="8C2A2A"/>
          <w:sz w:val="16"/>
          <w:szCs w:val="16"/>
        </w:rPr>
        <w:t xml:space="preserve"> 38.  </w:t>
      </w:r>
      <w:r>
        <w:rPr>
          <w:rFonts w:ascii="Arial" w:cs="Arial" w:eastAsia="Arial" w:hAnsi="Arial"/>
          <w:color w:val="2E2E2E"/>
          <w:sz w:val="18"/>
          <w:szCs w:val="18"/>
        </w:rPr>
        <w:t xml:space="preserve">Purposive sampling is non-probability. What does that cost you in generalisability?</w:t>
      </w:r>
    </w:p>
    <w:p>
      <w:pPr>
        <w:spacing w:after="55" w:line="270"/>
        <w:ind w:left="400" w:hanging="400"/>
      </w:pPr>
      <w:r>
        <w:rPr>
          <w:rFonts w:ascii="Consolas" w:cs="Consolas" w:eastAsia="Consolas" w:hAnsi="Consolas"/>
          <w:color w:val="8C2A2A"/>
          <w:sz w:val="16"/>
          <w:szCs w:val="16"/>
        </w:rPr>
        <w:t xml:space="preserve"> 39.  </w:t>
      </w:r>
      <w:r>
        <w:rPr>
          <w:rFonts w:ascii="Arial" w:cs="Arial" w:eastAsia="Arial" w:hAnsi="Arial"/>
          <w:color w:val="2E2E2E"/>
          <w:sz w:val="18"/>
          <w:szCs w:val="18"/>
        </w:rPr>
        <w:t xml:space="preserve">⚠ Your respondents are your classmates and one company's staff. Is that not biased toward a positive result?</w:t>
      </w:r>
    </w:p>
    <w:p>
      <w:pPr>
        <w:spacing w:after="55" w:line="270"/>
        <w:ind w:left="400" w:hanging="400"/>
      </w:pPr>
      <w:r>
        <w:rPr>
          <w:rFonts w:ascii="Consolas" w:cs="Consolas" w:eastAsia="Consolas" w:hAnsi="Consolas"/>
          <w:color w:val="8C2A2A"/>
          <w:sz w:val="16"/>
          <w:szCs w:val="16"/>
        </w:rPr>
        <w:t xml:space="preserve"> 40.  </w:t>
      </w:r>
      <w:r>
        <w:rPr>
          <w:rFonts w:ascii="Arial" w:cs="Arial" w:eastAsia="Arial" w:hAnsi="Arial"/>
          <w:color w:val="2E2E2E"/>
          <w:sz w:val="18"/>
          <w:szCs w:val="18"/>
        </w:rPr>
        <w:t xml:space="preserve">What is your independent variable? Your dependent variable?</w:t>
      </w:r>
    </w:p>
    <w:p>
      <w:pPr>
        <w:spacing w:after="55" w:line="270"/>
        <w:ind w:left="400" w:hanging="400"/>
      </w:pPr>
      <w:r>
        <w:rPr>
          <w:rFonts w:ascii="Consolas" w:cs="Consolas" w:eastAsia="Consolas" w:hAnsi="Consolas"/>
          <w:color w:val="8C2A2A"/>
          <w:sz w:val="16"/>
          <w:szCs w:val="16"/>
        </w:rPr>
        <w:t xml:space="preserve"> 41.  </w:t>
      </w:r>
      <w:r>
        <w:rPr>
          <w:rFonts w:ascii="Arial" w:cs="Arial" w:eastAsia="Arial" w:hAnsi="Arial"/>
          <w:color w:val="2E2E2E"/>
          <w:sz w:val="18"/>
          <w:szCs w:val="18"/>
        </w:rPr>
        <w:t xml:space="preserve">ISO 25010 has eight characteristics. You use three. Justify dropping five.</w:t>
      </w:r>
    </w:p>
    <w:p>
      <w:pPr>
        <w:spacing w:after="55" w:line="270"/>
        <w:ind w:left="400" w:hanging="400"/>
      </w:pPr>
      <w:r>
        <w:rPr>
          <w:rFonts w:ascii="Consolas" w:cs="Consolas" w:eastAsia="Consolas" w:hAnsi="Consolas"/>
          <w:color w:val="8C2A2A"/>
          <w:sz w:val="16"/>
          <w:szCs w:val="16"/>
        </w:rPr>
        <w:t xml:space="preserve"> 42.  </w:t>
      </w:r>
      <w:r>
        <w:rPr>
          <w:rFonts w:ascii="Arial" w:cs="Arial" w:eastAsia="Arial" w:hAnsi="Arial"/>
          <w:color w:val="2E2E2E"/>
          <w:sz w:val="18"/>
          <w:szCs w:val="18"/>
        </w:rPr>
        <w:t xml:space="preserve">A General Weighted Mean of 4.2 — what does that actually prove?</w:t>
      </w:r>
    </w:p>
    <w:p>
      <w:pPr>
        <w:spacing w:after="55" w:line="270"/>
        <w:ind w:left="400" w:hanging="400"/>
      </w:pPr>
      <w:r>
        <w:rPr>
          <w:rFonts w:ascii="Consolas" w:cs="Consolas" w:eastAsia="Consolas" w:hAnsi="Consolas"/>
          <w:color w:val="8C2A2A"/>
          <w:sz w:val="16"/>
          <w:szCs w:val="16"/>
        </w:rPr>
        <w:t xml:space="preserve"> 43.  </w:t>
      </w:r>
      <w:r>
        <w:rPr>
          <w:rFonts w:ascii="Arial" w:cs="Arial" w:eastAsia="Arial" w:hAnsi="Arial"/>
          <w:color w:val="2E2E2E"/>
          <w:sz w:val="18"/>
          <w:szCs w:val="18"/>
        </w:rPr>
        <w:t xml:space="preserve">How would you know if respondents were just being polite?</w:t>
      </w:r>
    </w:p>
    <w:p>
      <w:pPr>
        <w:spacing w:after="55" w:line="270"/>
        <w:ind w:left="400" w:hanging="400"/>
      </w:pPr>
      <w:r>
        <w:rPr>
          <w:rFonts w:ascii="Consolas" w:cs="Consolas" w:eastAsia="Consolas" w:hAnsi="Consolas"/>
          <w:color w:val="8C2A2A"/>
          <w:sz w:val="16"/>
          <w:szCs w:val="16"/>
        </w:rPr>
        <w:t xml:space="preserve"> 44.  </w:t>
      </w:r>
      <w:r>
        <w:rPr>
          <w:rFonts w:ascii="Arial" w:cs="Arial" w:eastAsia="Arial" w:hAnsi="Arial"/>
          <w:color w:val="2E2E2E"/>
          <w:sz w:val="18"/>
          <w:szCs w:val="18"/>
        </w:rPr>
        <w:t xml:space="preserve">What is your control? Compared to what?</w:t>
      </w:r>
    </w:p>
    <w:p>
      <w:pPr>
        <w:spacing w:after="55" w:line="270"/>
        <w:ind w:left="400" w:hanging="400"/>
      </w:pPr>
      <w:r>
        <w:rPr>
          <w:rFonts w:ascii="Consolas" w:cs="Consolas" w:eastAsia="Consolas" w:hAnsi="Consolas"/>
          <w:color w:val="8C2A2A"/>
          <w:sz w:val="16"/>
          <w:szCs w:val="16"/>
        </w:rPr>
        <w:t xml:space="preserve"> 45.  </w:t>
      </w:r>
      <w:r>
        <w:rPr>
          <w:rFonts w:ascii="Arial" w:cs="Arial" w:eastAsia="Arial" w:hAnsi="Arial"/>
          <w:color w:val="2E2E2E"/>
          <w:sz w:val="18"/>
          <w:szCs w:val="18"/>
        </w:rPr>
        <w:t xml:space="preserve">How do you measure whether the matching is ACCURATE, not just liked?</w:t>
      </w:r>
    </w:p>
    <w:p>
      <w:pPr>
        <w:spacing w:after="55" w:line="270"/>
        <w:ind w:left="400" w:hanging="400"/>
      </w:pPr>
      <w:r>
        <w:rPr>
          <w:rFonts w:ascii="Consolas" w:cs="Consolas" w:eastAsia="Consolas" w:hAnsi="Consolas"/>
          <w:color w:val="8C2A2A"/>
          <w:sz w:val="16"/>
          <w:szCs w:val="16"/>
        </w:rPr>
        <w:t xml:space="preserve"> 46.  </w:t>
      </w:r>
      <w:r>
        <w:rPr>
          <w:rFonts w:ascii="Arial" w:cs="Arial" w:eastAsia="Arial" w:hAnsi="Arial"/>
          <w:color w:val="2E2E2E"/>
          <w:sz w:val="18"/>
          <w:szCs w:val="18"/>
        </w:rPr>
        <w:t xml:space="preserve">If HR says the ranking is wrong, what do you do?</w:t>
      </w:r>
    </w:p>
    <w:p>
      <w:pPr>
        <w:spacing w:after="55" w:line="270"/>
        <w:ind w:left="400" w:hanging="400"/>
      </w:pPr>
      <w:r>
        <w:rPr>
          <w:rFonts w:ascii="Consolas" w:cs="Consolas" w:eastAsia="Consolas" w:hAnsi="Consolas"/>
          <w:color w:val="8C2A2A"/>
          <w:sz w:val="16"/>
          <w:szCs w:val="16"/>
        </w:rPr>
        <w:t xml:space="preserve"> 47.  </w:t>
      </w:r>
      <w:r>
        <w:rPr>
          <w:rFonts w:ascii="Arial" w:cs="Arial" w:eastAsia="Arial" w:hAnsi="Arial"/>
          <w:color w:val="2E2E2E"/>
          <w:sz w:val="18"/>
          <w:szCs w:val="18"/>
        </w:rPr>
        <w:t xml:space="preserve">You have one company. How is that a study rather than a case report?</w:t>
      </w:r>
    </w:p>
    <w:p>
      <w:pPr>
        <w:spacing w:after="55" w:line="270"/>
        <w:ind w:left="400" w:hanging="400"/>
      </w:pPr>
      <w:r>
        <w:rPr>
          <w:rFonts w:ascii="Consolas" w:cs="Consolas" w:eastAsia="Consolas" w:hAnsi="Consolas"/>
          <w:color w:val="8C2A2A"/>
          <w:sz w:val="16"/>
          <w:szCs w:val="16"/>
        </w:rPr>
        <w:t xml:space="preserve"> 48.  </w:t>
      </w:r>
      <w:r>
        <w:rPr>
          <w:rFonts w:ascii="Arial" w:cs="Arial" w:eastAsia="Arial" w:hAnsi="Arial"/>
          <w:color w:val="2E2E2E"/>
          <w:sz w:val="18"/>
          <w:szCs w:val="18"/>
        </w:rPr>
        <w:t xml:space="preserve">What is your response rate assumption, and what if half do not participate?</w:t>
      </w:r>
    </w:p>
    <w:p>
      <w:pPr>
        <w:spacing w:after="55" w:line="270"/>
        <w:ind w:left="400" w:hanging="400"/>
      </w:pPr>
      <w:r>
        <w:rPr>
          <w:rFonts w:ascii="Consolas" w:cs="Consolas" w:eastAsia="Consolas" w:hAnsi="Consolas"/>
          <w:color w:val="8C2A2A"/>
          <w:sz w:val="16"/>
          <w:szCs w:val="16"/>
        </w:rPr>
        <w:t xml:space="preserve"> 49.  </w:t>
      </w:r>
      <w:r>
        <w:rPr>
          <w:rFonts w:ascii="Arial" w:cs="Arial" w:eastAsia="Arial" w:hAnsi="Arial"/>
          <w:color w:val="2E2E2E"/>
          <w:sz w:val="18"/>
          <w:szCs w:val="18"/>
        </w:rPr>
        <w:t xml:space="preserve">Who wrote your questionnaire? Was it validated?</w:t>
      </w:r>
    </w:p>
    <w:p>
      <w:pPr>
        <w:spacing w:after="55" w:line="270"/>
        <w:ind w:left="400" w:hanging="400"/>
      </w:pPr>
      <w:r>
        <w:rPr>
          <w:rFonts w:ascii="Consolas" w:cs="Consolas" w:eastAsia="Consolas" w:hAnsi="Consolas"/>
          <w:color w:val="8C2A2A"/>
          <w:sz w:val="16"/>
          <w:szCs w:val="16"/>
        </w:rPr>
        <w:t xml:space="preserve"> 50.  </w:t>
      </w:r>
      <w:r>
        <w:rPr>
          <w:rFonts w:ascii="Arial" w:cs="Arial" w:eastAsia="Arial" w:hAnsi="Arial"/>
          <w:color w:val="2E2E2E"/>
          <w:sz w:val="18"/>
          <w:szCs w:val="18"/>
        </w:rPr>
        <w:t xml:space="preserve">What ethical approval did you obtain, and from whom?</w:t>
      </w:r>
    </w:p>
    <w:p>
      <w:pPr>
        <w:spacing w:after="90" w:before="220"/>
      </w:pPr>
      <w:r>
        <w:rPr>
          <w:rFonts w:ascii="Arial" w:cs="Arial" w:eastAsia="Arial" w:hAnsi="Arial"/>
          <w:b/>
          <w:bCs/>
          <w:color w:val="8A6A1F"/>
          <w:sz w:val="19"/>
          <w:szCs w:val="19"/>
        </w:rPr>
        <w:t xml:space="preserve">Architecture and code</w:t>
      </w:r>
    </w:p>
    <w:p>
      <w:pPr>
        <w:spacing w:after="55" w:line="270"/>
        <w:ind w:left="400" w:hanging="400"/>
      </w:pPr>
      <w:r>
        <w:rPr>
          <w:rFonts w:ascii="Consolas" w:cs="Consolas" w:eastAsia="Consolas" w:hAnsi="Consolas"/>
          <w:color w:val="8C2A2A"/>
          <w:sz w:val="16"/>
          <w:szCs w:val="16"/>
        </w:rPr>
        <w:t xml:space="preserve"> 51.  </w:t>
      </w:r>
      <w:r>
        <w:rPr>
          <w:rFonts w:ascii="Arial" w:cs="Arial" w:eastAsia="Arial" w:hAnsi="Arial"/>
          <w:color w:val="2E2E2E"/>
          <w:sz w:val="18"/>
          <w:szCs w:val="18"/>
        </w:rPr>
        <w:t xml:space="preserve">Draw your architecture on the board. Now explain what happens if the database is unreachable.</w:t>
      </w:r>
    </w:p>
    <w:p>
      <w:pPr>
        <w:spacing w:after="55" w:line="270"/>
        <w:ind w:left="400" w:hanging="400"/>
      </w:pPr>
      <w:r>
        <w:rPr>
          <w:rFonts w:ascii="Consolas" w:cs="Consolas" w:eastAsia="Consolas" w:hAnsi="Consolas"/>
          <w:color w:val="8C2A2A"/>
          <w:sz w:val="16"/>
          <w:szCs w:val="16"/>
        </w:rPr>
        <w:t xml:space="preserve"> 52.  </w:t>
      </w:r>
      <w:r>
        <w:rPr>
          <w:rFonts w:ascii="Arial" w:cs="Arial" w:eastAsia="Arial" w:hAnsi="Arial"/>
          <w:color w:val="2E2E2E"/>
          <w:sz w:val="18"/>
          <w:szCs w:val="18"/>
        </w:rPr>
        <w:t xml:space="preserve">Why is your API not RESTful? Defend it.</w:t>
      </w:r>
    </w:p>
    <w:p>
      <w:pPr>
        <w:spacing w:after="55" w:line="270"/>
        <w:ind w:left="400" w:hanging="400"/>
      </w:pPr>
      <w:r>
        <w:rPr>
          <w:rFonts w:ascii="Consolas" w:cs="Consolas" w:eastAsia="Consolas" w:hAnsi="Consolas"/>
          <w:color w:val="8C2A2A"/>
          <w:sz w:val="16"/>
          <w:szCs w:val="16"/>
        </w:rPr>
        <w:t xml:space="preserve"> 53.  </w:t>
      </w:r>
      <w:r>
        <w:rPr>
          <w:rFonts w:ascii="Arial" w:cs="Arial" w:eastAsia="Arial" w:hAnsi="Arial"/>
          <w:color w:val="2E2E2E"/>
          <w:sz w:val="18"/>
          <w:szCs w:val="18"/>
        </w:rPr>
        <w:t xml:space="preserve">⚠ You have the same scoring logic in two places. That is a textbook violation. Justify it.</w:t>
      </w:r>
    </w:p>
    <w:p>
      <w:pPr>
        <w:spacing w:after="55" w:line="270"/>
        <w:ind w:left="400" w:hanging="400"/>
      </w:pPr>
      <w:r>
        <w:rPr>
          <w:rFonts w:ascii="Consolas" w:cs="Consolas" w:eastAsia="Consolas" w:hAnsi="Consolas"/>
          <w:color w:val="8C2A2A"/>
          <w:sz w:val="16"/>
          <w:szCs w:val="16"/>
        </w:rPr>
        <w:t xml:space="preserve"> 54.  </w:t>
      </w:r>
      <w:r>
        <w:rPr>
          <w:rFonts w:ascii="Arial" w:cs="Arial" w:eastAsia="Arial" w:hAnsi="Arial"/>
          <w:color w:val="2E2E2E"/>
          <w:sz w:val="18"/>
          <w:szCs w:val="18"/>
        </w:rPr>
        <w:t xml:space="preserve">What is your single point of failure?</w:t>
      </w:r>
    </w:p>
    <w:p>
      <w:pPr>
        <w:spacing w:after="55" w:line="270"/>
        <w:ind w:left="400" w:hanging="400"/>
      </w:pPr>
      <w:r>
        <w:rPr>
          <w:rFonts w:ascii="Consolas" w:cs="Consolas" w:eastAsia="Consolas" w:hAnsi="Consolas"/>
          <w:color w:val="8C2A2A"/>
          <w:sz w:val="16"/>
          <w:szCs w:val="16"/>
        </w:rPr>
        <w:t xml:space="preserve"> 55.  </w:t>
      </w:r>
      <w:r>
        <w:rPr>
          <w:rFonts w:ascii="Arial" w:cs="Arial" w:eastAsia="Arial" w:hAnsi="Arial"/>
          <w:color w:val="2E2E2E"/>
          <w:sz w:val="18"/>
          <w:szCs w:val="18"/>
        </w:rPr>
        <w:t xml:space="preserve">If I deleted your demo adapter, what would break?</w:t>
      </w:r>
    </w:p>
    <w:p>
      <w:pPr>
        <w:spacing w:after="55" w:line="270"/>
        <w:ind w:left="400" w:hanging="400"/>
      </w:pPr>
      <w:r>
        <w:rPr>
          <w:rFonts w:ascii="Consolas" w:cs="Consolas" w:eastAsia="Consolas" w:hAnsi="Consolas"/>
          <w:color w:val="8C2A2A"/>
          <w:sz w:val="16"/>
          <w:szCs w:val="16"/>
        </w:rPr>
        <w:t xml:space="preserve"> 56.  </w:t>
      </w:r>
      <w:r>
        <w:rPr>
          <w:rFonts w:ascii="Arial" w:cs="Arial" w:eastAsia="Arial" w:hAnsi="Arial"/>
          <w:color w:val="2E2E2E"/>
          <w:sz w:val="18"/>
          <w:szCs w:val="18"/>
        </w:rPr>
        <w:t xml:space="preserve">Why TypeScript rather than JavaScript? Give a concrete bug it prevented.</w:t>
      </w:r>
    </w:p>
    <w:p>
      <w:pPr>
        <w:spacing w:after="55" w:line="270"/>
        <w:ind w:left="400" w:hanging="400"/>
      </w:pPr>
      <w:r>
        <w:rPr>
          <w:rFonts w:ascii="Consolas" w:cs="Consolas" w:eastAsia="Consolas" w:hAnsi="Consolas"/>
          <w:color w:val="8C2A2A"/>
          <w:sz w:val="16"/>
          <w:szCs w:val="16"/>
        </w:rPr>
        <w:t xml:space="preserve"> 57.  </w:t>
      </w:r>
      <w:r>
        <w:rPr>
          <w:rFonts w:ascii="Arial" w:cs="Arial" w:eastAsia="Arial" w:hAnsi="Arial"/>
          <w:color w:val="2E2E2E"/>
          <w:sz w:val="18"/>
          <w:szCs w:val="18"/>
        </w:rPr>
        <w:t xml:space="preserve">What is a signal, and how does it differ from an observable?</w:t>
      </w:r>
    </w:p>
    <w:p>
      <w:pPr>
        <w:spacing w:after="55" w:line="270"/>
        <w:ind w:left="400" w:hanging="400"/>
      </w:pPr>
      <w:r>
        <w:rPr>
          <w:rFonts w:ascii="Consolas" w:cs="Consolas" w:eastAsia="Consolas" w:hAnsi="Consolas"/>
          <w:color w:val="8C2A2A"/>
          <w:sz w:val="16"/>
          <w:szCs w:val="16"/>
        </w:rPr>
        <w:t xml:space="preserve"> 58.  </w:t>
      </w:r>
      <w:r>
        <w:rPr>
          <w:rFonts w:ascii="Arial" w:cs="Arial" w:eastAsia="Arial" w:hAnsi="Arial"/>
          <w:color w:val="2E2E2E"/>
          <w:sz w:val="18"/>
          <w:szCs w:val="18"/>
        </w:rPr>
        <w:t xml:space="preserve">Explain your transaction boundaries. Why those and not others?</w:t>
      </w:r>
    </w:p>
    <w:p>
      <w:pPr>
        <w:spacing w:after="55" w:line="270"/>
        <w:ind w:left="400" w:hanging="400"/>
      </w:pPr>
      <w:r>
        <w:rPr>
          <w:rFonts w:ascii="Consolas" w:cs="Consolas" w:eastAsia="Consolas" w:hAnsi="Consolas"/>
          <w:color w:val="8C2A2A"/>
          <w:sz w:val="16"/>
          <w:szCs w:val="16"/>
        </w:rPr>
        <w:t xml:space="preserve"> 59.  </w:t>
      </w:r>
      <w:r>
        <w:rPr>
          <w:rFonts w:ascii="Arial" w:cs="Arial" w:eastAsia="Arial" w:hAnsi="Arial"/>
          <w:color w:val="2E2E2E"/>
          <w:sz w:val="18"/>
          <w:szCs w:val="18"/>
        </w:rPr>
        <w:t xml:space="preserve">What is an N+1 query? Do you have one? Where?</w:t>
      </w:r>
    </w:p>
    <w:p>
      <w:pPr>
        <w:spacing w:after="55" w:line="270"/>
        <w:ind w:left="400" w:hanging="400"/>
      </w:pPr>
      <w:r>
        <w:rPr>
          <w:rFonts w:ascii="Consolas" w:cs="Consolas" w:eastAsia="Consolas" w:hAnsi="Consolas"/>
          <w:color w:val="8C2A2A"/>
          <w:sz w:val="16"/>
          <w:szCs w:val="16"/>
        </w:rPr>
        <w:t xml:space="preserve"> 60.  </w:t>
      </w:r>
      <w:r>
        <w:rPr>
          <w:rFonts w:ascii="Arial" w:cs="Arial" w:eastAsia="Arial" w:hAnsi="Arial"/>
          <w:color w:val="2E2E2E"/>
          <w:sz w:val="18"/>
          <w:szCs w:val="18"/>
        </w:rPr>
        <w:t xml:space="preserve">Why is your session in process memory? What breaks at two instances?</w:t>
      </w:r>
    </w:p>
    <w:p>
      <w:pPr>
        <w:spacing w:after="55" w:line="270"/>
        <w:ind w:left="400" w:hanging="400"/>
      </w:pPr>
      <w:r>
        <w:rPr>
          <w:rFonts w:ascii="Consolas" w:cs="Consolas" w:eastAsia="Consolas" w:hAnsi="Consolas"/>
          <w:color w:val="8C2A2A"/>
          <w:sz w:val="16"/>
          <w:szCs w:val="16"/>
        </w:rPr>
        <w:t xml:space="preserve"> 61.  </w:t>
      </w:r>
      <w:r>
        <w:rPr>
          <w:rFonts w:ascii="Arial" w:cs="Arial" w:eastAsia="Arial" w:hAnsi="Arial"/>
          <w:color w:val="2E2E2E"/>
          <w:sz w:val="18"/>
          <w:szCs w:val="18"/>
        </w:rPr>
        <w:t xml:space="preserve">What is the largest file in your codebase and why is it large?</w:t>
      </w:r>
    </w:p>
    <w:p>
      <w:pPr>
        <w:spacing w:after="55" w:line="270"/>
        <w:ind w:left="400" w:hanging="400"/>
      </w:pPr>
      <w:r>
        <w:rPr>
          <w:rFonts w:ascii="Consolas" w:cs="Consolas" w:eastAsia="Consolas" w:hAnsi="Consolas"/>
          <w:color w:val="8C2A2A"/>
          <w:sz w:val="16"/>
          <w:szCs w:val="16"/>
        </w:rPr>
        <w:t xml:space="preserve"> 62.  </w:t>
      </w:r>
      <w:r>
        <w:rPr>
          <w:rFonts w:ascii="Arial" w:cs="Arial" w:eastAsia="Arial" w:hAnsi="Arial"/>
          <w:color w:val="2E2E2E"/>
          <w:sz w:val="18"/>
          <w:szCs w:val="18"/>
        </w:rPr>
        <w:t xml:space="preserve">Show me where business logic would leak into a component if you were careless.</w:t>
      </w:r>
    </w:p>
    <w:p>
      <w:pPr>
        <w:spacing w:after="55" w:line="270"/>
        <w:ind w:left="400" w:hanging="400"/>
      </w:pPr>
      <w:r>
        <w:rPr>
          <w:rFonts w:ascii="Consolas" w:cs="Consolas" w:eastAsia="Consolas" w:hAnsi="Consolas"/>
          <w:color w:val="8C2A2A"/>
          <w:sz w:val="16"/>
          <w:szCs w:val="16"/>
        </w:rPr>
        <w:t xml:space="preserve"> 63.  </w:t>
      </w:r>
      <w:r>
        <w:rPr>
          <w:rFonts w:ascii="Arial" w:cs="Arial" w:eastAsia="Arial" w:hAnsi="Arial"/>
          <w:color w:val="2E2E2E"/>
          <w:sz w:val="18"/>
          <w:szCs w:val="18"/>
        </w:rPr>
        <w:t xml:space="preserve">Why serialisers instead of an ORM?</w:t>
      </w:r>
    </w:p>
    <w:p>
      <w:pPr>
        <w:spacing w:after="55" w:line="270"/>
        <w:ind w:left="400" w:hanging="400"/>
      </w:pPr>
      <w:r>
        <w:rPr>
          <w:rFonts w:ascii="Consolas" w:cs="Consolas" w:eastAsia="Consolas" w:hAnsi="Consolas"/>
          <w:color w:val="8C2A2A"/>
          <w:sz w:val="16"/>
          <w:szCs w:val="16"/>
        </w:rPr>
        <w:t xml:space="preserve"> 64.  </w:t>
      </w:r>
      <w:r>
        <w:rPr>
          <w:rFonts w:ascii="Arial" w:cs="Arial" w:eastAsia="Arial" w:hAnsi="Arial"/>
          <w:color w:val="2E2E2E"/>
          <w:sz w:val="18"/>
          <w:szCs w:val="18"/>
        </w:rPr>
        <w:t xml:space="preserve">How do you handle a migration that fails halfway?</w:t>
      </w:r>
    </w:p>
    <w:p>
      <w:pPr>
        <w:spacing w:after="55" w:line="270"/>
        <w:ind w:left="400" w:hanging="400"/>
      </w:pPr>
      <w:r>
        <w:rPr>
          <w:rFonts w:ascii="Consolas" w:cs="Consolas" w:eastAsia="Consolas" w:hAnsi="Consolas"/>
          <w:color w:val="8C2A2A"/>
          <w:sz w:val="16"/>
          <w:szCs w:val="16"/>
        </w:rPr>
        <w:t xml:space="preserve"> 65.  </w:t>
      </w:r>
      <w:r>
        <w:rPr>
          <w:rFonts w:ascii="Arial" w:cs="Arial" w:eastAsia="Arial" w:hAnsi="Arial"/>
          <w:color w:val="2E2E2E"/>
          <w:sz w:val="18"/>
          <w:szCs w:val="18"/>
        </w:rPr>
        <w:t xml:space="preserve">What happens to an in-flight request when you redeploy?</w:t>
      </w:r>
    </w:p>
    <w:p>
      <w:pPr>
        <w:spacing w:after="90" w:before="220"/>
      </w:pPr>
      <w:r>
        <w:rPr>
          <w:rFonts w:ascii="Arial" w:cs="Arial" w:eastAsia="Arial" w:hAnsi="Arial"/>
          <w:b/>
          <w:bCs/>
          <w:color w:val="8A6A1F"/>
          <w:sz w:val="19"/>
          <w:szCs w:val="19"/>
        </w:rPr>
        <w:t xml:space="preserve">Database</w:t>
      </w:r>
    </w:p>
    <w:p>
      <w:pPr>
        <w:spacing w:after="55" w:line="270"/>
        <w:ind w:left="400" w:hanging="400"/>
      </w:pPr>
      <w:r>
        <w:rPr>
          <w:rFonts w:ascii="Consolas" w:cs="Consolas" w:eastAsia="Consolas" w:hAnsi="Consolas"/>
          <w:color w:val="8C2A2A"/>
          <w:sz w:val="16"/>
          <w:szCs w:val="16"/>
        </w:rPr>
        <w:t xml:space="preserve"> 66.  </w:t>
      </w:r>
      <w:r>
        <w:rPr>
          <w:rFonts w:ascii="Arial" w:cs="Arial" w:eastAsia="Arial" w:hAnsi="Arial"/>
          <w:color w:val="2E2E2E"/>
          <w:sz w:val="18"/>
          <w:szCs w:val="18"/>
        </w:rPr>
        <w:t xml:space="preserve">Which normal form, and where do you deliberately break it?</w:t>
      </w:r>
    </w:p>
    <w:p>
      <w:pPr>
        <w:spacing w:after="55" w:line="270"/>
        <w:ind w:left="400" w:hanging="400"/>
      </w:pPr>
      <w:r>
        <w:rPr>
          <w:rFonts w:ascii="Consolas" w:cs="Consolas" w:eastAsia="Consolas" w:hAnsi="Consolas"/>
          <w:color w:val="8C2A2A"/>
          <w:sz w:val="16"/>
          <w:szCs w:val="16"/>
        </w:rPr>
        <w:t xml:space="preserve"> 67.  </w:t>
      </w:r>
      <w:r>
        <w:rPr>
          <w:rFonts w:ascii="Arial" w:cs="Arial" w:eastAsia="Arial" w:hAnsi="Arial"/>
          <w:color w:val="2E2E2E"/>
          <w:sz w:val="18"/>
          <w:szCs w:val="18"/>
        </w:rPr>
        <w:t xml:space="preserve">⚠ You store a score you can recompute. That is redundant. Justify it.</w:t>
      </w:r>
    </w:p>
    <w:p>
      <w:pPr>
        <w:spacing w:after="55" w:line="270"/>
        <w:ind w:left="400" w:hanging="400"/>
      </w:pPr>
      <w:r>
        <w:rPr>
          <w:rFonts w:ascii="Consolas" w:cs="Consolas" w:eastAsia="Consolas" w:hAnsi="Consolas"/>
          <w:color w:val="8C2A2A"/>
          <w:sz w:val="16"/>
          <w:szCs w:val="16"/>
        </w:rPr>
        <w:t xml:space="preserve"> 68.  </w:t>
      </w:r>
      <w:r>
        <w:rPr>
          <w:rFonts w:ascii="Arial" w:cs="Arial" w:eastAsia="Arial" w:hAnsi="Arial"/>
          <w:color w:val="2E2E2E"/>
          <w:sz w:val="18"/>
          <w:szCs w:val="18"/>
        </w:rPr>
        <w:t xml:space="preserve">Why a canonical skills table rather than text on each résumé?</w:t>
      </w:r>
    </w:p>
    <w:p>
      <w:pPr>
        <w:spacing w:after="55" w:line="270"/>
        <w:ind w:left="400" w:hanging="400"/>
      </w:pPr>
      <w:r>
        <w:rPr>
          <w:rFonts w:ascii="Consolas" w:cs="Consolas" w:eastAsia="Consolas" w:hAnsi="Consolas"/>
          <w:color w:val="8C2A2A"/>
          <w:sz w:val="16"/>
          <w:szCs w:val="16"/>
        </w:rPr>
        <w:t xml:space="preserve"> 69.  </w:t>
      </w:r>
      <w:r>
        <w:rPr>
          <w:rFonts w:ascii="Arial" w:cs="Arial" w:eastAsia="Arial" w:hAnsi="Arial"/>
          <w:color w:val="2E2E2E"/>
          <w:sz w:val="18"/>
          <w:szCs w:val="18"/>
        </w:rPr>
        <w:t xml:space="preserve">What indexes do you have, and why those?</w:t>
      </w:r>
    </w:p>
    <w:p>
      <w:pPr>
        <w:spacing w:after="55" w:line="270"/>
        <w:ind w:left="400" w:hanging="400"/>
      </w:pPr>
      <w:r>
        <w:rPr>
          <w:rFonts w:ascii="Consolas" w:cs="Consolas" w:eastAsia="Consolas" w:hAnsi="Consolas"/>
          <w:color w:val="8C2A2A"/>
          <w:sz w:val="16"/>
          <w:szCs w:val="16"/>
        </w:rPr>
        <w:t xml:space="preserve"> 70.  </w:t>
      </w:r>
      <w:r>
        <w:rPr>
          <w:rFonts w:ascii="Arial" w:cs="Arial" w:eastAsia="Arial" w:hAnsi="Arial"/>
          <w:color w:val="2E2E2E"/>
          <w:sz w:val="18"/>
          <w:szCs w:val="18"/>
        </w:rPr>
        <w:t xml:space="preserve">What happens to applications when a user deletes their account?</w:t>
      </w:r>
    </w:p>
    <w:p>
      <w:pPr>
        <w:spacing w:after="55" w:line="270"/>
        <w:ind w:left="400" w:hanging="400"/>
      </w:pPr>
      <w:r>
        <w:rPr>
          <w:rFonts w:ascii="Consolas" w:cs="Consolas" w:eastAsia="Consolas" w:hAnsi="Consolas"/>
          <w:color w:val="8C2A2A"/>
          <w:sz w:val="16"/>
          <w:szCs w:val="16"/>
        </w:rPr>
        <w:t xml:space="preserve"> 71.  </w:t>
      </w:r>
      <w:r>
        <w:rPr>
          <w:rFonts w:ascii="Arial" w:cs="Arial" w:eastAsia="Arial" w:hAnsi="Arial"/>
          <w:color w:val="2E2E2E"/>
          <w:sz w:val="18"/>
          <w:szCs w:val="18"/>
        </w:rPr>
        <w:t xml:space="preserve">A recruiter changes a status at the same instant the applicant withdraws. What happens?</w:t>
      </w:r>
    </w:p>
    <w:p>
      <w:pPr>
        <w:spacing w:after="55" w:line="270"/>
        <w:ind w:left="400" w:hanging="400"/>
      </w:pPr>
      <w:r>
        <w:rPr>
          <w:rFonts w:ascii="Consolas" w:cs="Consolas" w:eastAsia="Consolas" w:hAnsi="Consolas"/>
          <w:color w:val="8C2A2A"/>
          <w:sz w:val="16"/>
          <w:szCs w:val="16"/>
        </w:rPr>
        <w:t xml:space="preserve"> 72.  </w:t>
      </w:r>
      <w:r>
        <w:rPr>
          <w:rFonts w:ascii="Arial" w:cs="Arial" w:eastAsia="Arial" w:hAnsi="Arial"/>
          <w:color w:val="2E2E2E"/>
          <w:sz w:val="18"/>
          <w:szCs w:val="18"/>
        </w:rPr>
        <w:t xml:space="preserve">Why CHECK constraints rather than enforcing statuses in code?</w:t>
      </w:r>
    </w:p>
    <w:p>
      <w:pPr>
        <w:spacing w:after="55" w:line="270"/>
        <w:ind w:left="400" w:hanging="400"/>
      </w:pPr>
      <w:r>
        <w:rPr>
          <w:rFonts w:ascii="Consolas" w:cs="Consolas" w:eastAsia="Consolas" w:hAnsi="Consolas"/>
          <w:color w:val="8C2A2A"/>
          <w:sz w:val="16"/>
          <w:szCs w:val="16"/>
        </w:rPr>
        <w:t xml:space="preserve"> 73.  </w:t>
      </w:r>
      <w:r>
        <w:rPr>
          <w:rFonts w:ascii="Arial" w:cs="Arial" w:eastAsia="Arial" w:hAnsi="Arial"/>
          <w:color w:val="2E2E2E"/>
          <w:sz w:val="18"/>
          <w:szCs w:val="18"/>
        </w:rPr>
        <w:t xml:space="preserve">How do you get a schema change onto a live database with data in it?</w:t>
      </w:r>
    </w:p>
    <w:p>
      <w:pPr>
        <w:spacing w:after="55" w:line="270"/>
        <w:ind w:left="400" w:hanging="400"/>
      </w:pPr>
      <w:r>
        <w:rPr>
          <w:rFonts w:ascii="Consolas" w:cs="Consolas" w:eastAsia="Consolas" w:hAnsi="Consolas"/>
          <w:color w:val="8C2A2A"/>
          <w:sz w:val="16"/>
          <w:szCs w:val="16"/>
        </w:rPr>
        <w:t xml:space="preserve"> 74.  </w:t>
      </w:r>
      <w:r>
        <w:rPr>
          <w:rFonts w:ascii="Arial" w:cs="Arial" w:eastAsia="Arial" w:hAnsi="Arial"/>
          <w:color w:val="2E2E2E"/>
          <w:sz w:val="18"/>
          <w:szCs w:val="18"/>
        </w:rPr>
        <w:t xml:space="preserve">What is your backup schedule? Have you tested a restore?</w:t>
      </w:r>
    </w:p>
    <w:p>
      <w:pPr>
        <w:spacing w:after="55" w:line="270"/>
        <w:ind w:left="400" w:hanging="400"/>
      </w:pPr>
      <w:r>
        <w:rPr>
          <w:rFonts w:ascii="Consolas" w:cs="Consolas" w:eastAsia="Consolas" w:hAnsi="Consolas"/>
          <w:color w:val="8C2A2A"/>
          <w:sz w:val="16"/>
          <w:szCs w:val="16"/>
        </w:rPr>
        <w:t xml:space="preserve"> 75.  </w:t>
      </w:r>
      <w:r>
        <w:rPr>
          <w:rFonts w:ascii="Arial" w:cs="Arial" w:eastAsia="Arial" w:hAnsi="Arial"/>
          <w:color w:val="2E2E2E"/>
          <w:sz w:val="18"/>
          <w:szCs w:val="18"/>
        </w:rPr>
        <w:t xml:space="preserve">If I dropped one table, which would hurt the study most?</w:t>
      </w:r>
    </w:p>
    <w:p>
      <w:pPr>
        <w:spacing w:after="90" w:before="220"/>
      </w:pPr>
      <w:r>
        <w:rPr>
          <w:rFonts w:ascii="Arial" w:cs="Arial" w:eastAsia="Arial" w:hAnsi="Arial"/>
          <w:b/>
          <w:bCs/>
          <w:color w:val="8A6A1F"/>
          <w:sz w:val="19"/>
          <w:szCs w:val="19"/>
        </w:rPr>
        <w:t xml:space="preserve">Security</w:t>
      </w:r>
    </w:p>
    <w:p>
      <w:pPr>
        <w:spacing w:after="55" w:line="270"/>
        <w:ind w:left="400" w:hanging="400"/>
      </w:pPr>
      <w:r>
        <w:rPr>
          <w:rFonts w:ascii="Consolas" w:cs="Consolas" w:eastAsia="Consolas" w:hAnsi="Consolas"/>
          <w:color w:val="8C2A2A"/>
          <w:sz w:val="16"/>
          <w:szCs w:val="16"/>
        </w:rPr>
        <w:t xml:space="preserve"> 76.  </w:t>
      </w:r>
      <w:r>
        <w:rPr>
          <w:rFonts w:ascii="Arial" w:cs="Arial" w:eastAsia="Arial" w:hAnsi="Arial"/>
          <w:color w:val="2E2E2E"/>
          <w:sz w:val="18"/>
          <w:szCs w:val="18"/>
        </w:rPr>
        <w:t xml:space="preserve">Convince me your system is not vulnerable to SQL injection. Show me.</w:t>
      </w:r>
    </w:p>
    <w:p>
      <w:pPr>
        <w:spacing w:after="55" w:line="270"/>
        <w:ind w:left="400" w:hanging="400"/>
      </w:pPr>
      <w:r>
        <w:rPr>
          <w:rFonts w:ascii="Consolas" w:cs="Consolas" w:eastAsia="Consolas" w:hAnsi="Consolas"/>
          <w:color w:val="8C2A2A"/>
          <w:sz w:val="16"/>
          <w:szCs w:val="16"/>
        </w:rPr>
        <w:t xml:space="preserve"> 77.  </w:t>
      </w:r>
      <w:r>
        <w:rPr>
          <w:rFonts w:ascii="Arial" w:cs="Arial" w:eastAsia="Arial" w:hAnsi="Arial"/>
          <w:color w:val="2E2E2E"/>
          <w:sz w:val="18"/>
          <w:szCs w:val="18"/>
        </w:rPr>
        <w:t xml:space="preserve">What is the difference between hashing and encryption? Which do you use for passwords and why?</w:t>
      </w:r>
    </w:p>
    <w:p>
      <w:pPr>
        <w:spacing w:after="55" w:line="270"/>
        <w:ind w:left="400" w:hanging="400"/>
      </w:pPr>
      <w:r>
        <w:rPr>
          <w:rFonts w:ascii="Consolas" w:cs="Consolas" w:eastAsia="Consolas" w:hAnsi="Consolas"/>
          <w:color w:val="8C2A2A"/>
          <w:sz w:val="16"/>
          <w:szCs w:val="16"/>
        </w:rPr>
        <w:t xml:space="preserve"> 78.  </w:t>
      </w:r>
      <w:r>
        <w:rPr>
          <w:rFonts w:ascii="Arial" w:cs="Arial" w:eastAsia="Arial" w:hAnsi="Arial"/>
          <w:color w:val="2E2E2E"/>
          <w:sz w:val="18"/>
          <w:szCs w:val="18"/>
        </w:rPr>
        <w:t xml:space="preserve">Do you have CSRF tokens? If not, why is that acceptable?</w:t>
      </w:r>
    </w:p>
    <w:p>
      <w:pPr>
        <w:spacing w:after="55" w:line="270"/>
        <w:ind w:left="400" w:hanging="400"/>
      </w:pPr>
      <w:r>
        <w:rPr>
          <w:rFonts w:ascii="Consolas" w:cs="Consolas" w:eastAsia="Consolas" w:hAnsi="Consolas"/>
          <w:color w:val="8C2A2A"/>
          <w:sz w:val="16"/>
          <w:szCs w:val="16"/>
        </w:rPr>
        <w:t xml:space="preserve"> 79.  </w:t>
      </w:r>
      <w:r>
        <w:rPr>
          <w:rFonts w:ascii="Arial" w:cs="Arial" w:eastAsia="Arial" w:hAnsi="Arial"/>
          <w:color w:val="2E2E2E"/>
          <w:sz w:val="18"/>
          <w:szCs w:val="18"/>
        </w:rPr>
        <w:t xml:space="preserve">⚠ Your route guards protect your pages. Are they your security?</w:t>
      </w:r>
    </w:p>
    <w:p>
      <w:pPr>
        <w:spacing w:after="55" w:line="270"/>
        <w:ind w:left="400" w:hanging="400"/>
      </w:pPr>
      <w:r>
        <w:rPr>
          <w:rFonts w:ascii="Consolas" w:cs="Consolas" w:eastAsia="Consolas" w:hAnsi="Consolas"/>
          <w:color w:val="8C2A2A"/>
          <w:sz w:val="16"/>
          <w:szCs w:val="16"/>
        </w:rPr>
        <w:t xml:space="preserve"> 80.  </w:t>
      </w:r>
      <w:r>
        <w:rPr>
          <w:rFonts w:ascii="Arial" w:cs="Arial" w:eastAsia="Arial" w:hAnsi="Arial"/>
          <w:color w:val="2E2E2E"/>
          <w:sz w:val="18"/>
          <w:szCs w:val="18"/>
        </w:rPr>
        <w:t xml:space="preserve">I sign in as one applicant and request another's résumé by id. What happens? Prove it.</w:t>
      </w:r>
    </w:p>
    <w:p>
      <w:pPr>
        <w:spacing w:after="55" w:line="270"/>
        <w:ind w:left="400" w:hanging="400"/>
      </w:pPr>
      <w:r>
        <w:rPr>
          <w:rFonts w:ascii="Consolas" w:cs="Consolas" w:eastAsia="Consolas" w:hAnsi="Consolas"/>
          <w:color w:val="8C2A2A"/>
          <w:sz w:val="16"/>
          <w:szCs w:val="16"/>
        </w:rPr>
        <w:t xml:space="preserve"> 81.  </w:t>
      </w:r>
      <w:r>
        <w:rPr>
          <w:rFonts w:ascii="Arial" w:cs="Arial" w:eastAsia="Arial" w:hAnsi="Arial"/>
          <w:color w:val="2E2E2E"/>
          <w:sz w:val="18"/>
          <w:szCs w:val="18"/>
        </w:rPr>
        <w:t xml:space="preserve">Someone uploads a file with a virus. What does your system do?</w:t>
      </w:r>
    </w:p>
    <w:p>
      <w:pPr>
        <w:spacing w:after="55" w:line="270"/>
        <w:ind w:left="400" w:hanging="400"/>
      </w:pPr>
      <w:r>
        <w:rPr>
          <w:rFonts w:ascii="Consolas" w:cs="Consolas" w:eastAsia="Consolas" w:hAnsi="Consolas"/>
          <w:color w:val="8C2A2A"/>
          <w:sz w:val="16"/>
          <w:szCs w:val="16"/>
        </w:rPr>
        <w:t xml:space="preserve"> 82.  </w:t>
      </w:r>
      <w:r>
        <w:rPr>
          <w:rFonts w:ascii="Arial" w:cs="Arial" w:eastAsia="Arial" w:hAnsi="Arial"/>
          <w:color w:val="2E2E2E"/>
          <w:sz w:val="18"/>
          <w:szCs w:val="18"/>
        </w:rPr>
        <w:t xml:space="preserve">What is stored in your session cookie? Could I forge one?</w:t>
      </w:r>
    </w:p>
    <w:p>
      <w:pPr>
        <w:spacing w:after="55" w:line="270"/>
        <w:ind w:left="400" w:hanging="400"/>
      </w:pPr>
      <w:r>
        <w:rPr>
          <w:rFonts w:ascii="Consolas" w:cs="Consolas" w:eastAsia="Consolas" w:hAnsi="Consolas"/>
          <w:color w:val="8C2A2A"/>
          <w:sz w:val="16"/>
          <w:szCs w:val="16"/>
        </w:rPr>
        <w:t xml:space="preserve"> 83.  </w:t>
      </w:r>
      <w:r>
        <w:rPr>
          <w:rFonts w:ascii="Arial" w:cs="Arial" w:eastAsia="Arial" w:hAnsi="Arial"/>
          <w:color w:val="2E2E2E"/>
          <w:sz w:val="18"/>
          <w:szCs w:val="18"/>
        </w:rPr>
        <w:t xml:space="preserve">Your session secret is in a public repository. Explain.</w:t>
      </w:r>
    </w:p>
    <w:p>
      <w:pPr>
        <w:spacing w:after="55" w:line="270"/>
        <w:ind w:left="400" w:hanging="400"/>
      </w:pPr>
      <w:r>
        <w:rPr>
          <w:rFonts w:ascii="Consolas" w:cs="Consolas" w:eastAsia="Consolas" w:hAnsi="Consolas"/>
          <w:color w:val="8C2A2A"/>
          <w:sz w:val="16"/>
          <w:szCs w:val="16"/>
        </w:rPr>
        <w:t xml:space="preserve"> 84.  </w:t>
      </w:r>
      <w:r>
        <w:rPr>
          <w:rFonts w:ascii="Arial" w:cs="Arial" w:eastAsia="Arial" w:hAnsi="Arial"/>
          <w:color w:val="2E2E2E"/>
          <w:sz w:val="18"/>
          <w:szCs w:val="18"/>
        </w:rPr>
        <w:t xml:space="preserve">How would you know if you had been breached?</w:t>
      </w:r>
    </w:p>
    <w:p>
      <w:pPr>
        <w:spacing w:after="55" w:line="270"/>
        <w:ind w:left="400" w:hanging="400"/>
      </w:pPr>
      <w:r>
        <w:rPr>
          <w:rFonts w:ascii="Consolas" w:cs="Consolas" w:eastAsia="Consolas" w:hAnsi="Consolas"/>
          <w:color w:val="8C2A2A"/>
          <w:sz w:val="16"/>
          <w:szCs w:val="16"/>
        </w:rPr>
        <w:t xml:space="preserve"> 85.  </w:t>
      </w:r>
      <w:r>
        <w:rPr>
          <w:rFonts w:ascii="Arial" w:cs="Arial" w:eastAsia="Arial" w:hAnsi="Arial"/>
          <w:color w:val="2E2E2E"/>
          <w:sz w:val="18"/>
          <w:szCs w:val="18"/>
        </w:rPr>
        <w:t xml:space="preserve">A recruiter downloads every applicant résumé and takes them to another employer. What stopped them?</w:t>
      </w:r>
    </w:p>
    <w:p>
      <w:pPr>
        <w:spacing w:after="90" w:before="220"/>
      </w:pPr>
      <w:r>
        <w:rPr>
          <w:rFonts w:ascii="Arial" w:cs="Arial" w:eastAsia="Arial" w:hAnsi="Arial"/>
          <w:b/>
          <w:bCs/>
          <w:color w:val="8A6A1F"/>
          <w:sz w:val="19"/>
          <w:szCs w:val="19"/>
        </w:rPr>
        <w:t xml:space="preserve">UI, UX and accessibility</w:t>
      </w:r>
    </w:p>
    <w:p>
      <w:pPr>
        <w:spacing w:after="55" w:line="270"/>
        <w:ind w:left="400" w:hanging="400"/>
      </w:pPr>
      <w:r>
        <w:rPr>
          <w:rFonts w:ascii="Consolas" w:cs="Consolas" w:eastAsia="Consolas" w:hAnsi="Consolas"/>
          <w:color w:val="8C2A2A"/>
          <w:sz w:val="16"/>
          <w:szCs w:val="16"/>
        </w:rPr>
        <w:t xml:space="preserve"> 86.  </w:t>
      </w:r>
      <w:r>
        <w:rPr>
          <w:rFonts w:ascii="Arial" w:cs="Arial" w:eastAsia="Arial" w:hAnsi="Arial"/>
          <w:color w:val="2E2E2E"/>
          <w:sz w:val="18"/>
          <w:szCs w:val="18"/>
        </w:rPr>
        <w:t xml:space="preserve">Why should I trust a score I cannot verify?</w:t>
      </w:r>
    </w:p>
    <w:p>
      <w:pPr>
        <w:spacing w:after="55" w:line="270"/>
        <w:ind w:left="400" w:hanging="400"/>
      </w:pPr>
      <w:r>
        <w:rPr>
          <w:rFonts w:ascii="Consolas" w:cs="Consolas" w:eastAsia="Consolas" w:hAnsi="Consolas"/>
          <w:color w:val="8C2A2A"/>
          <w:sz w:val="16"/>
          <w:szCs w:val="16"/>
        </w:rPr>
        <w:t xml:space="preserve"> 87.  </w:t>
      </w:r>
      <w:r>
        <w:rPr>
          <w:rFonts w:ascii="Arial" w:cs="Arial" w:eastAsia="Arial" w:hAnsi="Arial"/>
          <w:color w:val="2E2E2E"/>
          <w:sz w:val="18"/>
          <w:szCs w:val="18"/>
        </w:rPr>
        <w:t xml:space="preserve">A user is colour-blind. Which parts of your interface fail them?</w:t>
      </w:r>
    </w:p>
    <w:p>
      <w:pPr>
        <w:spacing w:after="55" w:line="270"/>
        <w:ind w:left="400" w:hanging="400"/>
      </w:pPr>
      <w:r>
        <w:rPr>
          <w:rFonts w:ascii="Consolas" w:cs="Consolas" w:eastAsia="Consolas" w:hAnsi="Consolas"/>
          <w:color w:val="8C2A2A"/>
          <w:sz w:val="16"/>
          <w:szCs w:val="16"/>
        </w:rPr>
        <w:t xml:space="preserve"> 88.  </w:t>
      </w:r>
      <w:r>
        <w:rPr>
          <w:rFonts w:ascii="Arial" w:cs="Arial" w:eastAsia="Arial" w:hAnsi="Arial"/>
          <w:color w:val="2E2E2E"/>
          <w:sz w:val="18"/>
          <w:szCs w:val="18"/>
        </w:rPr>
        <w:t xml:space="preserve">You claim ATS-safe. Have you tested against a real ATS? ⚠</w:t>
      </w:r>
    </w:p>
    <w:p>
      <w:pPr>
        <w:spacing w:after="55" w:line="270"/>
        <w:ind w:left="400" w:hanging="400"/>
      </w:pPr>
      <w:r>
        <w:rPr>
          <w:rFonts w:ascii="Consolas" w:cs="Consolas" w:eastAsia="Consolas" w:hAnsi="Consolas"/>
          <w:color w:val="8C2A2A"/>
          <w:sz w:val="16"/>
          <w:szCs w:val="16"/>
        </w:rPr>
        <w:t xml:space="preserve"> 89.  Why fourteen designs? Is that not feature padding?</w:t>
      </w:r>
    </w:p>
    <w:p>
      <w:pPr>
        <w:spacing w:after="55" w:line="270"/>
        <w:ind w:left="400" w:hanging="400"/>
      </w:pPr>
      <w:r>
        <w:rPr>
          <w:rFonts w:ascii="Consolas" w:cs="Consolas" w:eastAsia="Consolas" w:hAnsi="Consolas"/>
          <w:color w:val="8C2A2A"/>
          <w:sz w:val="16"/>
          <w:szCs w:val="16"/>
        </w:rPr>
        <w:t xml:space="preserve"> 90.  </w:t>
      </w:r>
      <w:r>
        <w:rPr>
          <w:rFonts w:ascii="Arial" w:cs="Arial" w:eastAsia="Arial" w:hAnsi="Arial"/>
          <w:color w:val="2E2E2E"/>
          <w:sz w:val="18"/>
          <w:szCs w:val="18"/>
        </w:rPr>
        <w:t xml:space="preserve">Your target user has a cheap phone on slow data. What is your page weight?</w:t>
      </w:r>
    </w:p>
    <w:p>
      <w:pPr>
        <w:spacing w:after="55" w:line="270"/>
        <w:ind w:left="400" w:hanging="400"/>
      </w:pPr>
      <w:r>
        <w:rPr>
          <w:rFonts w:ascii="Consolas" w:cs="Consolas" w:eastAsia="Consolas" w:hAnsi="Consolas"/>
          <w:color w:val="8C2A2A"/>
          <w:sz w:val="16"/>
          <w:szCs w:val="16"/>
        </w:rPr>
        <w:t xml:space="preserve"> 91.  </w:t>
      </w:r>
      <w:r>
        <w:rPr>
          <w:rFonts w:ascii="Arial" w:cs="Arial" w:eastAsia="Arial" w:hAnsi="Arial"/>
          <w:color w:val="2E2E2E"/>
          <w:sz w:val="18"/>
          <w:szCs w:val="18"/>
        </w:rPr>
        <w:t xml:space="preserve">A screen-reader user applies to a job. Walk me through what they hear.</w:t>
      </w:r>
    </w:p>
    <w:p>
      <w:pPr>
        <w:spacing w:after="55" w:line="270"/>
        <w:ind w:left="400" w:hanging="400"/>
      </w:pPr>
      <w:r>
        <w:rPr>
          <w:rFonts w:ascii="Consolas" w:cs="Consolas" w:eastAsia="Consolas" w:hAnsi="Consolas"/>
          <w:color w:val="8C2A2A"/>
          <w:sz w:val="16"/>
          <w:szCs w:val="16"/>
        </w:rPr>
        <w:t xml:space="preserve"> 92.  </w:t>
      </w:r>
      <w:r>
        <w:rPr>
          <w:rFonts w:ascii="Arial" w:cs="Arial" w:eastAsia="Arial" w:hAnsi="Arial"/>
          <w:color w:val="2E2E2E"/>
          <w:sz w:val="18"/>
          <w:szCs w:val="18"/>
        </w:rPr>
        <w:t xml:space="preserve">What happens if JavaScript is disabled?</w:t>
      </w:r>
    </w:p>
    <w:p>
      <w:pPr>
        <w:spacing w:after="55" w:line="270"/>
        <w:ind w:left="400" w:hanging="400"/>
      </w:pPr>
      <w:r>
        <w:rPr>
          <w:rFonts w:ascii="Consolas" w:cs="Consolas" w:eastAsia="Consolas" w:hAnsi="Consolas"/>
          <w:color w:val="8C2A2A"/>
          <w:sz w:val="16"/>
          <w:szCs w:val="16"/>
        </w:rPr>
        <w:t xml:space="preserve"> 93.  </w:t>
      </w:r>
      <w:r>
        <w:rPr>
          <w:rFonts w:ascii="Arial" w:cs="Arial" w:eastAsia="Arial" w:hAnsi="Arial"/>
          <w:color w:val="2E2E2E"/>
          <w:sz w:val="18"/>
          <w:szCs w:val="18"/>
        </w:rPr>
        <w:t xml:space="preserve">Why is your text in English when your users are Filipino?</w:t>
      </w:r>
    </w:p>
    <w:p>
      <w:pPr>
        <w:spacing w:after="90" w:before="220"/>
      </w:pPr>
      <w:r>
        <w:rPr>
          <w:rFonts w:ascii="Arial" w:cs="Arial" w:eastAsia="Arial" w:hAnsi="Arial"/>
          <w:b/>
          <w:bCs/>
          <w:color w:val="8A6A1F"/>
          <w:sz w:val="19"/>
          <w:szCs w:val="19"/>
        </w:rPr>
        <w:t xml:space="preserve">Deployment, scale and the future</w:t>
      </w:r>
    </w:p>
    <w:p>
      <w:pPr>
        <w:spacing w:after="55" w:line="270"/>
        <w:ind w:left="400" w:hanging="400"/>
      </w:pPr>
      <w:r>
        <w:rPr>
          <w:rFonts w:ascii="Consolas" w:cs="Consolas" w:eastAsia="Consolas" w:hAnsi="Consolas"/>
          <w:color w:val="8C2A2A"/>
          <w:sz w:val="16"/>
          <w:szCs w:val="16"/>
        </w:rPr>
        <w:t xml:space="preserve"> 94.  </w:t>
      </w:r>
      <w:r>
        <w:rPr>
          <w:rFonts w:ascii="Arial" w:cs="Arial" w:eastAsia="Arial" w:hAnsi="Arial"/>
          <w:color w:val="2E2E2E"/>
          <w:sz w:val="18"/>
          <w:szCs w:val="18"/>
        </w:rPr>
        <w:t xml:space="preserve">It is not deployed. So what have you actually delivered?</w:t>
      </w:r>
    </w:p>
    <w:p>
      <w:pPr>
        <w:spacing w:after="55" w:line="270"/>
        <w:ind w:left="400" w:hanging="400"/>
      </w:pPr>
      <w:r>
        <w:rPr>
          <w:rFonts w:ascii="Consolas" w:cs="Consolas" w:eastAsia="Consolas" w:hAnsi="Consolas"/>
          <w:color w:val="8C2A2A"/>
          <w:sz w:val="16"/>
          <w:szCs w:val="16"/>
        </w:rPr>
        <w:t xml:space="preserve"> 95.  </w:t>
      </w:r>
      <w:r>
        <w:rPr>
          <w:rFonts w:ascii="Arial" w:cs="Arial" w:eastAsia="Arial" w:hAnsi="Arial"/>
          <w:color w:val="2E2E2E"/>
          <w:sz w:val="18"/>
          <w:szCs w:val="18"/>
        </w:rPr>
        <w:t xml:space="preserve">Ten thousand applicants apply on one day. What breaks first?</w:t>
      </w:r>
    </w:p>
    <w:p>
      <w:pPr>
        <w:spacing w:after="55" w:line="270"/>
        <w:ind w:left="400" w:hanging="400"/>
      </w:pPr>
      <w:r>
        <w:rPr>
          <w:rFonts w:ascii="Consolas" w:cs="Consolas" w:eastAsia="Consolas" w:hAnsi="Consolas"/>
          <w:color w:val="8C2A2A"/>
          <w:sz w:val="16"/>
          <w:szCs w:val="16"/>
        </w:rPr>
        <w:t xml:space="preserve"> 96.  </w:t>
      </w:r>
      <w:r>
        <w:rPr>
          <w:rFonts w:ascii="Arial" w:cs="Arial" w:eastAsia="Arial" w:hAnsi="Arial"/>
          <w:color w:val="2E2E2E"/>
          <w:sz w:val="18"/>
          <w:szCs w:val="18"/>
        </w:rPr>
        <w:t xml:space="preserve">Who maintains this after you graduate?</w:t>
      </w:r>
    </w:p>
    <w:p>
      <w:pPr>
        <w:spacing w:after="55" w:line="270"/>
        <w:ind w:left="400" w:hanging="400"/>
      </w:pPr>
      <w:r>
        <w:rPr>
          <w:rFonts w:ascii="Consolas" w:cs="Consolas" w:eastAsia="Consolas" w:hAnsi="Consolas"/>
          <w:color w:val="8C2A2A"/>
          <w:sz w:val="16"/>
          <w:szCs w:val="16"/>
        </w:rPr>
        <w:t xml:space="preserve"> 97.  </w:t>
      </w:r>
      <w:r>
        <w:rPr>
          <w:rFonts w:ascii="Arial" w:cs="Arial" w:eastAsia="Arial" w:hAnsi="Arial"/>
          <w:color w:val="2E2E2E"/>
          <w:sz w:val="18"/>
          <w:szCs w:val="18"/>
        </w:rPr>
        <w:t xml:space="preserve">Your Scope says no maintenance after the project. Is that responsible for a system holding personal data?</w:t>
      </w:r>
    </w:p>
    <w:p>
      <w:pPr>
        <w:spacing w:after="55" w:line="270"/>
        <w:ind w:left="400" w:hanging="400"/>
      </w:pPr>
      <w:r>
        <w:rPr>
          <w:rFonts w:ascii="Consolas" w:cs="Consolas" w:eastAsia="Consolas" w:hAnsi="Consolas"/>
          <w:color w:val="8C2A2A"/>
          <w:sz w:val="16"/>
          <w:szCs w:val="16"/>
        </w:rPr>
        <w:t xml:space="preserve"> 98.  </w:t>
      </w:r>
      <w:r>
        <w:rPr>
          <w:rFonts w:ascii="Arial" w:cs="Arial" w:eastAsia="Arial" w:hAnsi="Arial"/>
          <w:color w:val="2E2E2E"/>
          <w:sz w:val="18"/>
          <w:szCs w:val="18"/>
        </w:rPr>
        <w:t xml:space="preserve">What is the one thing you would rebuild from scratch?</w:t>
      </w:r>
    </w:p>
    <w:p>
      <w:pPr>
        <w:spacing w:after="55" w:line="270"/>
        <w:ind w:left="400" w:hanging="400"/>
      </w:pPr>
      <w:r>
        <w:rPr>
          <w:rFonts w:ascii="Consolas" w:cs="Consolas" w:eastAsia="Consolas" w:hAnsi="Consolas"/>
          <w:color w:val="8C2A2A"/>
          <w:sz w:val="16"/>
          <w:szCs w:val="16"/>
        </w:rPr>
        <w:t xml:space="preserve"> 99.  </w:t>
      </w:r>
      <w:r>
        <w:rPr>
          <w:rFonts w:ascii="Arial" w:cs="Arial" w:eastAsia="Arial" w:hAnsi="Arial"/>
          <w:color w:val="2E2E2E"/>
          <w:sz w:val="18"/>
          <w:szCs w:val="18"/>
        </w:rPr>
        <w:t xml:space="preserve">If I gave you three more months, what would you do — and why that instead of anything else?</w:t>
      </w:r>
    </w:p>
    <w:p>
      <w:pPr>
        <w:spacing w:after="55" w:line="270"/>
        <w:ind w:left="400" w:hanging="400"/>
      </w:pPr>
      <w:r>
        <w:rPr>
          <w:rFonts w:ascii="Consolas" w:cs="Consolas" w:eastAsia="Consolas" w:hAnsi="Consolas"/>
          <w:color w:val="8C2A2A"/>
          <w:sz w:val="16"/>
          <w:szCs w:val="16"/>
        </w:rPr>
        <w:t xml:space="preserve">100.  </w:t>
      </w:r>
      <w:r>
        <w:rPr>
          <w:rFonts w:ascii="Arial" w:cs="Arial" w:eastAsia="Arial" w:hAnsi="Arial"/>
          <w:color w:val="2E2E2E"/>
          <w:sz w:val="18"/>
          <w:szCs w:val="18"/>
        </w:rPr>
        <w:t xml:space="preserve">Convince me in thirty seconds that this deserves to pass.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12 · Weakness analysis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Read this twice</w:t>
      </w:r>
      <w:r>
        <w:br/>
      </w:r>
      <w:r>
        <w:rPr>
          <w:rFonts w:ascii="Arial" w:cs="Arial" w:eastAsia="Arial" w:hAnsi="Arial"/>
          <w:b w:val="false"/>
          <w:bCs w:val="false"/>
          <w:i w:val="false"/>
          <w:iCs w:val="false"/>
          <w:color w:val="1A1A1A"/>
          <w:sz w:val="19"/>
          <w:szCs w:val="19"/>
        </w:rPr>
        <w:t xml:space="preserve">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spacing w:after="80" w:before="280" w:line="285"/>
      </w:pPr>
      <w:r>
        <w:rPr>
          <w:rFonts w:ascii="Arial" w:cs="Arial" w:eastAsia="Arial" w:hAnsi="Arial"/>
          <w:b/>
          <w:bCs/>
          <w:color w:val="8C2A2A"/>
          <w:sz w:val="21"/>
          <w:szCs w:val="21"/>
        </w:rPr>
        <w:t xml:space="preserve">W1  </w:t>
      </w:r>
      <w:r>
        <w:rPr>
          <w:rFonts w:ascii="Arial" w:cs="Arial" w:eastAsia="Arial" w:hAnsi="Arial"/>
          <w:b/>
          <w:bCs/>
          <w:color w:val="1A1A1A"/>
          <w:sz w:val="21"/>
          <w:szCs w:val="21"/>
        </w:rPr>
        <w:t xml:space="preserve">The 50/25/25 weights are reasoned, not measured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They are published in your paper as though established, and they drive every number the system produces. You have no empirical basis for them yet, because the HR meeting has not happened.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"Where did those weights come from?" — and then, whatever you say, "But why 50?"</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“They are reasoned starting values, not an empirical finding.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Do the HR meeting BEFORE the defense if there is any way to. Even one filled-in worksheet turns this from your weakest answer into one of your strongest.</w:t>
      </w:r>
    </w:p>
    <w:p>
      <w:pPr>
        <w:spacing w:after="80" w:before="280" w:line="285"/>
      </w:pPr>
      <w:r>
        <w:rPr>
          <w:rFonts w:ascii="Arial" w:cs="Arial" w:eastAsia="Arial" w:hAnsi="Arial"/>
          <w:b/>
          <w:bCs/>
          <w:color w:val="8C2A2A"/>
          <w:sz w:val="21"/>
          <w:szCs w:val="21"/>
        </w:rPr>
        <w:t xml:space="preserve">W2  </w:t>
      </w:r>
      <w:r>
        <w:rPr>
          <w:rFonts w:ascii="Arial" w:cs="Arial" w:eastAsia="Arial" w:hAnsi="Arial"/>
          <w:b/>
          <w:bCs/>
          <w:color w:val="1A1A1A"/>
          <w:sz w:val="21"/>
          <w:szCs w:val="21"/>
        </w:rPr>
        <w:t xml:space="preserve">A fresh graduate caps at 75 percent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"So your system penalises exactly the people it is meant to serve?"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question A7 from the HR guide. If they count practicum, implement it and report the change as a finding.</w:t>
      </w:r>
    </w:p>
    <w:p>
      <w:pPr>
        <w:spacing w:after="80" w:before="280" w:line="285"/>
      </w:pPr>
      <w:r>
        <w:rPr>
          <w:rFonts w:ascii="Arial" w:cs="Arial" w:eastAsia="Arial" w:hAnsi="Arial"/>
          <w:b/>
          <w:bCs/>
          <w:color w:val="8C2A2A"/>
          <w:sz w:val="21"/>
          <w:szCs w:val="21"/>
        </w:rPr>
        <w:t xml:space="preserve">W3  </w:t>
      </w:r>
      <w:r>
        <w:rPr>
          <w:rFonts w:ascii="Arial" w:cs="Arial" w:eastAsia="Arial" w:hAnsi="Arial"/>
          <w:b/>
          <w:bCs/>
          <w:color w:val="1A1A1A"/>
          <w:sz w:val="21"/>
          <w:szCs w:val="21"/>
        </w:rPr>
        <w:t xml:space="preserve">ATS-safety is asserted, never tested</w:t>
      </w:r>
    </w:p>
    <w:p>
      <w:pPr>
        <w:spacing w:after="70" w:line="280"/>
        <w:ind w:left="320"/>
      </w:pPr>
      <w:r>
        <w:rPr>
          <w:rFonts w:ascii="Arial" w:cs="Arial" w:eastAsia="Arial" w:hAnsi="Arial"/>
          <w:b/>
          <w:bCs/>
          <w:color w:val="6B6B6B"/>
          <w:sz w:val="17"/>
          <w:szCs w:val="17"/>
        </w:rPr>
        <w:t>Why it is a weakness —  You claim fourteen ATS-safe designs. You have not run a single exported résumé through a real Applicant Tracking System. The claim is in your title.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say ATS-safe. Which ATS did you test against?"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“None, and I want to be precise about what we do and do not claim. Our designs avoid the structures that are documented to break parsers — tables, text boxes, multiple columns, graphics — and they are all single-column, and our plain-text export demonstrates that the content survives with no layout at all. That is parser-safe construction, not a measured compatibility result, and the paper does not claim otherwise. Testing against a specific commercial product is in our future work.”</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you can get access to any free résumé-parsing tool before the defense, run one export through it and report what happened. Even one data point converts an assertion into evidence.</w:t>
      </w:r>
    </w:p>
    <w:p>
      <w:pPr>
        <w:spacing w:after="80" w:before="280" w:line="285"/>
      </w:pPr>
      <w:r>
        <w:rPr>
          <w:rFonts w:ascii="Arial" w:cs="Arial" w:eastAsia="Arial" w:hAnsi="Arial"/>
          <w:b/>
          <w:bCs/>
          <w:color w:val="8C2A2A"/>
          <w:sz w:val="21"/>
          <w:szCs w:val="21"/>
        </w:rPr>
        <w:t xml:space="preserve">W4  </w:t>
      </w:r>
      <w:r>
        <w:rPr>
          <w:rFonts w:ascii="Arial" w:cs="Arial" w:eastAsia="Arial" w:hAnsi="Arial"/>
          <w:b/>
          <w:bCs/>
          <w:color w:val="1A1A1A"/>
          <w:sz w:val="21"/>
          <w:szCs w:val="21"/>
        </w:rPr>
        <w:t xml:space="preserve">No results — UAT has not been run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entire evaluation chapter is a plan. If the panel expects findings, you have none.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are your findings?" or "Show me your data."</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“We do not have evaluation results yet — user acceptance testing is scheduled for the deployment phase, and reporting numbers we have not collected would not be honest. What we can report is that the system is feature-complete against all nine objectives, verified by 198 automated tests and nine browser walkthroughs, and that the instrument, the respondent groups and the analysis method are defined and ready to run.”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Confirm with your adviser which defense this is. If findings are expected, you need to run at least a pilot UAT before the date — even five respondents gives you something real to report.</w:t>
      </w:r>
    </w:p>
    <w:p>
      <w:pPr>
        <w:spacing w:after="80" w:before="280" w:line="285"/>
      </w:pPr>
      <w:r>
        <w:rPr>
          <w:rFonts w:ascii="Arial" w:cs="Arial" w:eastAsia="Arial" w:hAnsi="Arial"/>
          <w:b/>
          <w:bCs/>
          <w:color w:val="8C2A2A"/>
          <w:sz w:val="21"/>
          <w:szCs w:val="21"/>
        </w:rPr>
        <w:t xml:space="preserve">W5  </w:t>
      </w:r>
      <w:r>
        <w:rPr>
          <w:rFonts w:ascii="Arial" w:cs="Arial" w:eastAsia="Arial" w:hAnsi="Arial"/>
          <w:b/>
          <w:bCs/>
          <w:color w:val="1A1A1A"/>
          <w:sz w:val="21"/>
          <w:szCs w:val="21"/>
        </w:rPr>
        <w:t xml:space="preserve">Single-company pilot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One partner means you cannot generalise, and a methodologist will press on it.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"How is one company a study?"</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If a second partner is reachable even informally, one interview with another HR department strengthens this considerably.</w:t>
      </w:r>
    </w:p>
    <w:p>
      <w:pPr>
        <w:spacing w:after="80" w:before="280" w:line="285"/>
      </w:pPr>
      <w:r>
        <w:rPr>
          <w:rFonts w:ascii="Arial" w:cs="Arial" w:eastAsia="Arial" w:hAnsi="Arial"/>
          <w:b/>
          <w:bCs/>
          <w:color w:val="8C2A2A"/>
          <w:sz w:val="21"/>
          <w:szCs w:val="21"/>
        </w:rPr>
        <w:t xml:space="preserve">W6  </w:t>
      </w:r>
      <w:r>
        <w:rPr>
          <w:rFonts w:ascii="Arial" w:cs="Arial" w:eastAsia="Arial" w:hAnsi="Arial"/>
          <w:b/>
          <w:bCs/>
          <w:color w:val="1A1A1A"/>
          <w:sz w:val="21"/>
          <w:szCs w:val="21"/>
        </w:rPr>
        <w:t xml:space="preserve">Not deployed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A panelist may ask for a URL. There is not one.</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"Can I use it right now, from my phone?"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Deploying to a free tier before the defense is achievable in an afternoon and removes this question entirely. Consider it if time allows.</w:t>
      </w:r>
    </w:p>
    <w:p>
      <w:pPr>
        <w:spacing w:after="80" w:before="280" w:line="285"/>
      </w:pPr>
      <w:r>
        <w:rPr>
          <w:rFonts w:ascii="Arial" w:cs="Arial" w:eastAsia="Arial" w:hAnsi="Arial"/>
          <w:b/>
          <w:bCs/>
          <w:color w:val="8C2A2A"/>
          <w:sz w:val="21"/>
          <w:szCs w:val="21"/>
        </w:rPr>
        <w:t xml:space="preserve">W7  </w:t>
      </w:r>
      <w:r>
        <w:rPr>
          <w:rFonts w:ascii="Arial" w:cs="Arial" w:eastAsia="Arial" w:hAnsi="Arial"/>
          <w:b/>
          <w:bCs/>
          <w:color w:val="1A1A1A"/>
          <w:sz w:val="21"/>
          <w:szCs w:val="21"/>
        </w:rPr>
        <w:t xml:space="preserve">Certifications are stored but not scored</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collect them, display them, and then ignore them in the formula. That looks inconsistent.</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"Why collect certifications if they do not count?"</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“Because they matter to a recruiter reading the résumé even though they do not enter the score. Adding a fourth component would change the published weighting, and we were not willing to do that on our own judgement — it is exactly the kind of decision that should rest on the partner's data. It is stated in our delimitations, and it is one of the specific questions we are putting to Clark Outsourcing's HR.”</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HR question A2. In Philippine outsourcing, a TESDA certificate may matter more than a degree.</w:t>
      </w:r>
    </w:p>
    <w:p>
      <w:pPr>
        <w:spacing w:after="80" w:before="280" w:line="285"/>
      </w:pPr>
      <w:r>
        <w:rPr>
          <w:rFonts w:ascii="Arial" w:cs="Arial" w:eastAsia="Arial" w:hAnsi="Arial"/>
          <w:b/>
          <w:bCs/>
          <w:color w:val="8C2A2A"/>
          <w:sz w:val="21"/>
          <w:szCs w:val="21"/>
        </w:rPr>
        <w:t xml:space="preserve">W8  </w:t>
      </w:r>
      <w:r>
        <w:rPr>
          <w:rFonts w:ascii="Arial" w:cs="Arial" w:eastAsia="Arial" w:hAnsi="Arial"/>
          <w:b/>
          <w:bCs/>
          <w:color w:val="1A1A1A"/>
          <w:sz w:val="21"/>
          <w:szCs w:val="21"/>
        </w:rPr>
        <w:t xml:space="preserve">No CSRF tokens</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 rely on SameSite cookies and content-type checking. A security-minded panelist will want tokens.</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"Do you have CSRF protection?"</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Know the difference between mitigation and defence, and use those words. It signals you understand the gap rather than being unaware of it.</w:t>
      </w:r>
    </w:p>
    <w:p>
      <w:pPr>
        <w:spacing w:after="80" w:before="280" w:line="285"/>
      </w:pPr>
      <w:r>
        <w:rPr>
          <w:rFonts w:ascii="Arial" w:cs="Arial" w:eastAsia="Arial" w:hAnsi="Arial"/>
          <w:b/>
          <w:bCs/>
          <w:color w:val="8C2A2A"/>
          <w:sz w:val="21"/>
          <w:szCs w:val="21"/>
        </w:rPr>
        <w:t xml:space="preserve">W9  </w:t>
      </w:r>
      <w:r>
        <w:rPr>
          <w:rFonts w:ascii="Arial" w:cs="Arial" w:eastAsia="Arial" w:hAnsi="Arial"/>
          <w:b/>
          <w:bCs/>
          <w:color w:val="1A1A1A"/>
          <w:sz w:val="21"/>
          <w:szCs w:val="21"/>
        </w:rPr>
        <w:t xml:space="preserve">Scale limits — sessions in memory, no pagination</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Real limits that a systems person will find.</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"What happens with ten thousand applicants?"</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Be able to name the FIRST thing that breaks. Vagueness here reads as never having thought about it.</w:t>
      </w:r>
    </w:p>
    <w:p>
      <w:pPr>
        <w:spacing w:after="80" w:before="280" w:line="285"/>
      </w:pPr>
      <w:r>
        <w:rPr>
          <w:rFonts w:ascii="Arial" w:cs="Arial" w:eastAsia="Arial" w:hAnsi="Arial"/>
          <w:b/>
          <w:bCs/>
          <w:color w:val="8C2A2A"/>
          <w:sz w:val="21"/>
          <w:szCs w:val="21"/>
        </w:rPr>
        <w:t xml:space="preserve">W10  </w:t>
      </w:r>
      <w:r>
        <w:rPr>
          <w:rFonts w:ascii="Arial" w:cs="Arial" w:eastAsia="Arial" w:hAnsi="Arial"/>
          <w:b/>
          <w:bCs/>
          <w:color w:val="1A1A1A"/>
          <w:sz w:val="21"/>
          <w:szCs w:val="21"/>
        </w:rPr>
        <w:t xml:space="preserve">No maintenance after the project</w:t>
      </w:r>
    </w:p>
    <w:p>
      <w:pPr>
        <w:spacing w:after="70" w:line="280"/>
        <w:ind w:left="320"/>
      </w:pPr>
      <w:r>
        <w:rPr>
          <w:rFonts w:ascii="Arial" w:cs="Arial" w:eastAsia="Arial" w:hAnsi="Arial"/>
          <w:b/>
          <w:bCs/>
          <w:color w:val="6B6B6B"/>
          <w:sz w:val="17"/>
          <w:szCs w:val="17"/>
        </w:rPr>
        <w:t xml:space="preserve">Why it is a weakness —  </w:t>
      </w:r>
      <w:r>
        <w:rPr>
          <w:rFonts w:ascii="Arial" w:cs="Arial" w:eastAsia="Arial" w:hAnsi="Arial"/>
          <w:color w:val="2E2E2E"/>
          <w:sz w:val="18"/>
          <w:szCs w:val="18"/>
        </w:rPr>
        <w:t xml:space="preserve">Your Scope says development ends with the capstone. The system holds personal data. Those two facts sit awkwardly together.</w:t>
      </w:r>
    </w:p>
    <w:p>
      <w:pPr>
        <w:spacing w:after="70" w:line="280"/>
        <w:ind w:left="320"/>
      </w:pPr>
      <w:r>
        <w:rPr>
          <w:rFonts w:ascii="Arial" w:cs="Arial" w:eastAsia="Arial" w:hAnsi="Arial"/>
          <w:b/>
          <w:bCs/>
          <w:color w:val="2A4D6E"/>
          <w:sz w:val="17"/>
          <w:szCs w:val="17"/>
        </w:rPr>
        <w:t xml:space="preserve">How the panel will ask —  </w:t>
      </w:r>
      <w:r>
        <w:rPr>
          <w:rFonts w:ascii="Arial" w:cs="Arial" w:eastAsia="Arial" w:hAnsi="Arial"/>
          <w:color w:val="2E2E2E"/>
          <w:sz w:val="18"/>
          <w:szCs w:val="18"/>
        </w:rPr>
        <w:t xml:space="preserve">"You are storing applicant data in a system nobody will maintain. Is that responsible?"</w:t>
      </w:r>
    </w:p>
    <w:p>
      <w:pPr>
        <w:spacing w:after="70" w:line="280"/>
        <w:ind w:left="320"/>
      </w:pPr>
      <w:r>
        <w:rPr>
          <w:rFonts w:ascii="Arial" w:cs="Arial" w:eastAsia="Arial" w:hAnsi="Arial"/>
          <w:b/>
          <w:bCs/>
          <w:color w:val="2F5D3A"/>
          <w:sz w:val="17"/>
          <w:szCs w:val="17"/>
        </w:rPr>
        <w:t xml:space="preserve">How to answer —  </w:t>
      </w:r>
      <w:r>
        <w:rPr>
          <w:rFonts w:ascii="Arial" w:cs="Arial" w:eastAsia="Arial" w:hAnsi="Arial"/>
          <w:color w:val="2E2E2E"/>
          <w:sz w:val="18"/>
          <w:szCs w:val="18"/>
        </w:rPr>
        <w:t xml:space="preserve"/>
      </w:r>
    </w:p>
    <w:p>
      <w:pPr>
        <w:pBdr>
          <w:left w:val="single" w:color="2F5D3A" w:sz="14" w:space="8"/>
        </w:pBdr>
        <w:spacing w:after="110" w:before="90" w:line="285"/>
        <w:ind w:left="460" w:right="160"/>
      </w:pPr>
      <w:r>
        <w:rPr>
          <w:rFonts w:ascii="Arial" w:cs="Arial" w:eastAsia="Arial" w:hAnsi="Arial"/>
          <w:i/>
          <w:iCs/>
          <w:color w:val="1F3D2B"/>
          <w:sz w:val="18"/>
          <w:szCs w:val="18"/>
        </w:rPr>
        <w:t xml:space="preserve">“It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70" w:line="280"/>
        <w:ind w:left="320"/>
      </w:pPr>
      <w:r>
        <w:rPr>
          <w:rFonts w:ascii="Arial" w:cs="Arial" w:eastAsia="Arial" w:hAnsi="Arial"/>
          <w:b/>
          <w:bCs/>
          <w:color w:val="8A6A1F"/>
          <w:sz w:val="17"/>
          <w:szCs w:val="17"/>
        </w:rPr>
        <w:t xml:space="preserve">How to fix it —  </w:t>
      </w:r>
      <w:r>
        <w:rPr>
          <w:rFonts w:ascii="Arial" w:cs="Arial" w:eastAsia="Arial" w:hAnsi="Arial"/>
          <w:color w:val="2E2E2E"/>
          <w:sz w:val="18"/>
          <w:szCs w:val="18"/>
        </w:rPr>
        <w:t xml:space="preserve">Ask Clark Outsourcing HR question H8 — whether they would want to keep using it. A "yes" turns this weakness into a conclusion.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13 · Presentation coaching</w:t>
      </w:r>
    </w:p>
    <w:p>
      <w:pPr>
        <w:spacing w:after="110" w:before="0" w:line="285"/>
      </w:pPr>
      <w:r>
        <w:rPr>
          <w:rFonts w:ascii="Arial" w:cs="Arial" w:eastAsia="Arial" w:hAnsi="Arial"/>
          <w:b w:val="false"/>
          <w:bCs w:val="false"/>
          <w:i w:val="false"/>
          <w:iCs w:val="false"/>
          <w:color w:val="1A1A1A"/>
          <w:sz w:val="19"/>
          <w:szCs w:val="19"/>
        </w:rPr>
        <w:t xml:space="preserve">What to SAY while clicking. One line per screen, in the order you will visit them. Say the line, then stop talking — silence while they look is fine and reads as confidence.</w:t>
      </w:r>
    </w:p>
    <w:p>
      <w:pPr>
        <w:spacing w:after="110" w:before="260" w:line="290"/>
      </w:pPr>
      <w:r>
        <w:rPr>
          <w:rFonts w:ascii="Arial" w:cs="Arial" w:eastAsia="Arial" w:hAnsi="Arial"/>
          <w:b/>
          <w:bCs/>
          <w:i w:val="false"/>
          <w:iCs w:val="false"/>
          <w:color w:val="1A1A1A"/>
          <w:sz w:val="22"/>
          <w:szCs w:val="22"/>
        </w:rPr>
        <w:t xml:space="preserve">13.1  The demonstration script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2434"/>
        <w:gridCol w:w="6458"/>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Screen / action</w:t>
            </w:r>
          </w:p>
        </w:tc>
        <w:tc>
          <w:tcPr>
            <w:tcW w:type="dxa" w:w="645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Say</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"Free, built for Filipino job seekers, piloted with Clark Outsourcing. The two panels here are the two sides of the problem."</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 in — seeker@demo.ph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"Three account types. This is the job seeker."</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 type one skill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"Guided, step by step, because our user has never written a résumé. The preview updates as you type."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Switch design twice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"Eight designs. All single-column and parser-safe, so the score never changes — only the look. Choosing one you like must not cost you points."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Dashboard</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"Every real opening, scored. And notice it accounts for what you have not met, without handing you the words — that is the point of the study. A commercial system shows the applicant nothing."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 a match, show the breakdown</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arithmetic is visible. Skills fifty percent, education twenty-five, experience twenty-five."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recorded at this moment and frozen, so what the applicant saw is what the study reports."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out, sign in as hr@demo.ph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"Now the recruiter side."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"Already scored and ranked, with the reasoning attached. Both résumés side by side — the structured one we score, and the applicant's own file, which we never parse."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a status</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change is recorded against my name. The system never decides."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panel</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is approved by us, not self-service — otherwise anyone could claim to work for Clark Outsourcing."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Metrics page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exportable."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Dark mode toggle</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"Works on every page, remembers your choice, and follows your device on first visit."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Resize to phone width</w:t>
            </w:r>
          </w:p>
        </w:tc>
        <w:tc>
          <w:tcPr>
            <w:tcW w:type="dxa" w:w="645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"390 pixels. Seventy-two percent of Filipinos reach the internet primarily by phone."</w:t>
            </w:r>
          </w:p>
        </w:tc>
      </w:tr>
    </w:tbl>
    <w:p>
      <w:pPr>
        <w:spacing w:after="110" w:before="260" w:line="290"/>
      </w:pPr>
      <w:r>
        <w:rPr>
          <w:rFonts w:ascii="Arial" w:cs="Arial" w:eastAsia="Arial" w:hAnsi="Arial"/>
          <w:b/>
          <w:bCs/>
          <w:i w:val="false"/>
          <w:iCs w:val="false"/>
          <w:color w:val="1A1A1A"/>
          <w:sz w:val="22"/>
          <w:szCs w:val="22"/>
        </w:rPr>
        <w:t xml:space="preserve">13.2  Explaining each page in one sentence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Page</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One-sentence explanation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Home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States the problem, shows how matching works, and explains the two-résumé model before anyone signs up.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an emailed verification code, and reset a password — three flows in one component.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a signed-in seeker also sees their score against each one.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 hub</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 so the tool teaches rather than only produces.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Exactly what is collected, who sees it, and where the optional AI upload goes.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Scored openings grouped by tier, with what is unmet stated by number and kind, and the applicant's own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builder</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live preview, format and design pickers, and the three exports.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 &amp; analyse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extraction of an existing résumé for the applicant to review — data entry only.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 résumés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and choose which one is active for matching.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print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printable sheet in the chosen design; print or save as PDF from here.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with a code, change password, notification toggle, export all data, delete account.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dashboard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 postings, application counts by status, recent activity.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applicants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ranked shortlist with score breakdowns, both résumés, status changes and interview invitations.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posting</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with structured requirements and a closing date.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company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company profile applicants see.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and assign departments for routing.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metrics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aggregates for the study, with JSON export.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Two presentation rules worth more than any answer</w:t>
      </w:r>
      <w:r>
        <w:br/>
      </w:r>
      <w:r>
        <w:rPr>
          <w:rFonts w:ascii="Arial" w:cs="Arial" w:eastAsia="Arial" w:hAnsi="Arial"/>
          <w:b w:val="false"/>
          <w:bCs w:val="false"/>
          <w:i w:val="false"/>
          <w:iCs w:val="false"/>
          <w:color w:val="1A1A1A"/>
          <w:sz w:val="19"/>
          <w:szCs w:val="19"/>
        </w:rPr>
        <w:t xml:space="preserve">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14 · Mock defense</w:t>
      </w:r>
    </w:p>
    <w:p>
      <w:pPr>
        <w:spacing w:after="110" w:before="0" w:line="285"/>
      </w:pPr>
      <w:r>
        <w:rPr>
          <w:rFonts w:ascii="Arial" w:cs="Arial" w:eastAsia="Arial" w:hAnsi="Arial"/>
          <w:b w:val="false"/>
          <w:bCs w:val="false"/>
          <w:i w:val="false"/>
          <w:iCs w:val="false"/>
          <w:color w:val="1A1A1A"/>
          <w:sz w:val="19"/>
          <w:szCs w:val="19"/>
        </w:rPr>
        <w:t xml:space="preserve">Three panelists with distinct habits. Run this with your groupmates: one reads, one answers, one times. Sixty seconds per answer. Then swap.</w:t>
      </w:r>
    </w:p>
    <w:p>
      <w:pPr>
        <w:spacing w:after="110" w:before="260" w:line="290"/>
      </w:pPr>
      <w:r>
        <w:rPr>
          <w:rFonts w:ascii="Arial" w:cs="Arial" w:eastAsia="Arial" w:hAnsi="Arial"/>
          <w:b/>
          <w:bCs/>
          <w:i w:val="false"/>
          <w:iCs w:val="false"/>
          <w:color w:val="1A1A1A"/>
          <w:sz w:val="22"/>
          <w:szCs w:val="22"/>
        </w:rPr>
        <w:t xml:space="preserve">14.1  The panel</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1872"/>
        <w:gridCol w:w="2995"/>
        <w:gridCol w:w="3183"/>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Panelist</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Focus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Style</w:t>
            </w:r>
          </w:p>
        </w:tc>
        <w:tc>
          <w:tcPr>
            <w:tcW w:type="dxa" w:w="318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How to handle them</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Engr. Reyes</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Implementation and code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Blunt, interrupts, asks you to compute on the spot, may open your repository</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 concrete and fast. Numbers, file names, mechanisms. Never say "it just works". If you do not know, say so and say where you would look.</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 Salazar</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Methodology and research validity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precise, quietly lethal; finds the gap between claim and evidence</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Distinguish what you PROVED from what you BUILT. Concede limits early and unprompted — she is testing honesty as much as knowledge.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Ms. Villanueva</w:t>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UI/UX, security, deployment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Practical; will open the site and click things while you talk</w:t>
            </w:r>
          </w:p>
        </w:tc>
        <w:tc>
          <w:tcPr>
            <w:tcW w:type="dxa" w:w="318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Expect her to find something. Do not panic — narrate what she is seeing and why it behaves that way.</w:t>
            </w:r>
          </w:p>
        </w:tc>
      </w:tr>
    </w:tbl>
    <w:p>
      <w:pPr>
        <w:spacing w:after="110" w:before="260" w:line="290"/>
      </w:pPr>
      <w:r>
        <w:rPr>
          <w:rFonts w:ascii="Arial" w:cs="Arial" w:eastAsia="Arial" w:hAnsi="Arial"/>
          <w:b/>
          <w:bCs/>
          <w:i w:val="false"/>
          <w:iCs w:val="false"/>
          <w:color w:val="1A1A1A"/>
          <w:sz w:val="22"/>
          <w:szCs w:val="22"/>
        </w:rPr>
        <w:t xml:space="preserve">14.2  Opening sequence — Round 1</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“Introduce your project. Two minutes.”</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 said "ATS-inspired". Inspired how? What did you deliberately not copy?”</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“Show me the formula. Now compute one for me — four skills required, applicant has three, bachelor's required and held, twelve months required, six held.”</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“Where does that calculation happen — browser or server? Both? Why both?”</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opening your site now. Sign me in as a job seeker and show me the thing you are proudest of.”</w:t>
      </w:r>
    </w:p>
    <w:p>
      <w:pPr>
        <w:spacing w:after="110" w:before="260" w:line="290"/>
      </w:pPr>
      <w:r>
        <w:rPr>
          <w:rFonts w:ascii="Arial" w:cs="Arial" w:eastAsia="Arial" w:hAnsi="Arial"/>
          <w:b/>
          <w:bCs/>
          <w:i w:val="false"/>
          <w:iCs w:val="false"/>
          <w:color w:val="1A1A1A"/>
          <w:sz w:val="22"/>
          <w:szCs w:val="22"/>
        </w:rPr>
        <w:t xml:space="preserve">14.3  Escalation — Round 2</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“Your paper says the system uses no artificial intelligence. Your privacy page names Google Gemini. Which is true?”</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“Then the AI extracts skills, and skills are half the score. Explain why that is not AI influencing the score.”</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“You have the scoring logic in two files. That is duplication. Defend it.”</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“How do you know they still agree? Show me the test.”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 am signed in as one applicant. Open the console and fetch another applicant's résumé by id. What happens?”</w:t>
      </w:r>
    </w:p>
    <w:p>
      <w:pPr>
        <w:spacing w:after="110" w:before="260" w:line="290"/>
      </w:pPr>
      <w:r>
        <w:rPr>
          <w:rFonts w:ascii="Arial" w:cs="Arial" w:eastAsia="Arial" w:hAnsi="Arial"/>
          <w:b/>
          <w:bCs/>
          <w:i w:val="false"/>
          <w:iCs w:val="false"/>
          <w:color w:val="1A1A1A"/>
          <w:sz w:val="22"/>
          <w:szCs w:val="22"/>
        </w:rPr>
        <w:t xml:space="preserve">14.4  Pressure — Round 3</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“Where did 50/25/25 come from?”</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“So it is your opinion. What makes this research rather than an application?”</w:t>
      </w:r>
    </w:p>
    <w:p>
      <w:pPr>
        <w:spacing w:after="90" w:before="160" w:line="285"/>
        <w:ind w:left="260"/>
      </w:pPr>
      <w:r>
        <w:rPr>
          <w:rFonts w:ascii="Arial" w:cs="Arial" w:eastAsia="Arial" w:hAnsi="Arial"/>
          <w:b/>
          <w:bCs/>
          <w:color w:val="2A4D6E"/>
          <w:sz w:val="18"/>
          <w:szCs w:val="18"/>
        </w:rPr>
        <w:t xml:space="preserve">Engr. Reyes:  </w:t>
      </w:r>
      <w:r>
        <w:rPr>
          <w:rFonts w:ascii="Arial" w:cs="Arial" w:eastAsia="Arial" w:hAnsi="Arial"/>
          <w:i/>
          <w:iCs/>
          <w:color w:val="2E2E2E"/>
          <w:sz w:val="18"/>
          <w:szCs w:val="18"/>
        </w:rPr>
        <w:t xml:space="preserve">“A fresh graduate with no experience cannot exceed 75 percent. Your target user is fresh graduates. Explain that.”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“You claim ATS-safe. Which Applicant Tracking System did you test against?”</w:t>
      </w:r>
    </w:p>
    <w:p>
      <w:pPr>
        <w:spacing w:after="90" w:before="160" w:line="285"/>
        <w:ind w:left="260"/>
      </w:pPr>
      <w:r>
        <w:rPr>
          <w:rFonts w:ascii="Arial" w:cs="Arial" w:eastAsia="Arial" w:hAnsi="Arial"/>
          <w:b/>
          <w:bCs/>
          <w:color w:val="2A4D6E"/>
          <w:sz w:val="18"/>
          <w:szCs w:val="18"/>
        </w:rPr>
        <w:t xml:space="preserve">Ms. Villanueva:  </w:t>
      </w:r>
      <w:r>
        <w:rPr>
          <w:rFonts w:ascii="Arial" w:cs="Arial" w:eastAsia="Arial" w:hAnsi="Arial"/>
          <w:i/>
          <w:iCs/>
          <w:color w:val="2E2E2E"/>
          <w:sz w:val="18"/>
          <w:szCs w:val="18"/>
        </w:rPr>
        <w:t xml:space="preserve">“It is not deployed and you have no evaluation results. What have you actually delivered?”</w:t>
      </w:r>
    </w:p>
    <w:p>
      <w:pPr>
        <w:spacing w:after="90" w:before="160" w:line="285"/>
        <w:ind w:left="260"/>
      </w:pPr>
      <w:r>
        <w:rPr>
          <w:rFonts w:ascii="Arial" w:cs="Arial" w:eastAsia="Arial" w:hAnsi="Arial"/>
          <w:b/>
          <w:bCs/>
          <w:color w:val="2A4D6E"/>
          <w:sz w:val="18"/>
          <w:szCs w:val="18"/>
        </w:rPr>
        <w:t xml:space="preserve">Dr. Salazar:  </w:t>
      </w:r>
      <w:r>
        <w:rPr>
          <w:rFonts w:ascii="Arial" w:cs="Arial" w:eastAsia="Arial" w:hAnsi="Arial"/>
          <w:i/>
          <w:iCs/>
          <w:color w:val="2E2E2E"/>
          <w:sz w:val="18"/>
          <w:szCs w:val="18"/>
        </w:rPr>
        <w:t xml:space="preserve">“Last question. Convince me in thirty seconds that this deserves to pass.”</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three answers that decide your defense</w:t>
      </w:r>
      <w:r>
        <w:br/>
      </w:r>
      <w:r>
        <w:rPr>
          <w:rFonts w:ascii="Arial" w:cs="Arial" w:eastAsia="Arial" w:hAnsi="Arial"/>
          <w:b w:val="false"/>
          <w:bCs w:val="false"/>
          <w:i w:val="false"/>
          <w:iCs w:val="false"/>
          <w:color w:val="1A1A1A"/>
          <w:sz w:val="19"/>
          <w:szCs w:val="19"/>
        </w:rPr>
        <w:t xml:space="preserve">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15 · Final preparation</w:t>
      </w:r>
    </w:p>
    <w:p>
      <w:pPr>
        <w:spacing w:after="110" w:before="260" w:line="290"/>
      </w:pPr>
      <w:r>
        <w:rPr>
          <w:rFonts w:ascii="Arial" w:cs="Arial" w:eastAsia="Arial" w:hAnsi="Arial"/>
          <w:b/>
          <w:bCs/>
          <w:i w:val="false"/>
          <w:iCs w:val="false"/>
          <w:color w:val="1A1A1A"/>
          <w:sz w:val="22"/>
          <w:szCs w:val="22"/>
        </w:rPr>
        <w:t xml:space="preserve">15.1  Your strongest points — lead with these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The ethical position is genuinely defensible and genuinely different: the score is shown to the person being scored, with what they have not met accounted for. Most systems in this space do the opposite.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two-résumé model directly answers the failure the literature describes — a good candidate eliminated by a parser — by removing the parser from the scoring path entirely.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Verification is unusually strong for a capstone: 198 automated tests across eight suites, nine browser walkthroughs, and continuous integration on every change.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engineering has real depth to point at: client/server scoring parity proven across 500 generated cases, an audit trail enforced by the schema, and configuration-driven weights.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real partner with a real HR department, in an industry with genuinely varied departments.</w:t>
      </w:r>
    </w:p>
    <w:p>
      <w:pPr>
        <w:spacing w:after="110" w:before="260" w:line="290"/>
      </w:pPr>
      <w:r>
        <w:rPr>
          <w:rFonts w:ascii="Arial" w:cs="Arial" w:eastAsia="Arial" w:hAnsi="Arial"/>
          <w:b/>
          <w:bCs/>
          <w:i w:val="false"/>
          <w:iCs w:val="false"/>
          <w:color w:val="1A1A1A"/>
          <w:sz w:val="22"/>
          <w:szCs w:val="22"/>
        </w:rPr>
        <w:t xml:space="preserve">15.2  Your weakest areas — know them before they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weights are unvalidated. (W1)</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Fresh graduates cap at 75 percent. (W2)</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ATS-safety is asserted, not tested. (W3)</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 evaluation results yet. (W4)</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Not deployed. (W6)</w:t>
      </w:r>
    </w:p>
    <w:p>
      <w:pPr>
        <w:spacing w:after="110" w:before="260" w:line="290"/>
      </w:pPr>
      <w:r>
        <w:rPr>
          <w:rFonts w:ascii="Arial" w:cs="Arial" w:eastAsia="Arial" w:hAnsi="Arial"/>
          <w:b/>
          <w:bCs/>
          <w:i w:val="false"/>
          <w:iCs w:val="false"/>
          <w:color w:val="1A1A1A"/>
          <w:sz w:val="22"/>
          <w:szCs w:val="22"/>
        </w:rPr>
        <w:t xml:space="preserve">15.3  The night-before checklist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Run the demo walkthrough — cd client, npm start, then node ../e2e/demo-walkthrough.mjs. If it says 17 of 17, your demo works.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Laptop charged, charger packed, demo pre-loaded and logged out at the home page.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Backup screenshots on a slide in case the projector or the app fails.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three accounts written down: seeker@demo.ph, hr@demo.ph, admin@demo.ph — password demo123.</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Formula memorised. Practise one calculation out loud until it is automatic.</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Numbers memorised: 50/25/25 · 80/50 · 3 formats · 14 designs · 3 roles · 6 statuses · 18 pages · 55 endpoints · 22 tables · 198 tests · 50 respondents · unsourced skill = half credit.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Agree who answers what — algorithm, database, interface — and who takes an unexpected question.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Paper revisions pasted, Figures 4 and 5 redrawn, table of contents refreshed.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Part 12 one more time. Those are the questions that decide the outcome.</w:t>
      </w:r>
    </w:p>
    <w:p>
      <w:pPr>
        <w:spacing w:after="110" w:before="260" w:line="290"/>
      </w:pPr>
      <w:r>
        <w:rPr>
          <w:rFonts w:ascii="Arial" w:cs="Arial" w:eastAsia="Arial" w:hAnsi="Arial"/>
          <w:b/>
          <w:bCs/>
          <w:i w:val="false"/>
          <w:iCs w:val="false"/>
          <w:color w:val="1A1A1A"/>
          <w:sz w:val="22"/>
          <w:szCs w:val="22"/>
        </w:rPr>
        <w:t xml:space="preserve">15.4  When you do not know the answer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Say this, then stop</w:t>
      </w:r>
      <w:r>
        <w:br/>
      </w:r>
      <w:r>
        <w:rPr>
          <w:rFonts w:ascii="Arial" w:cs="Arial" w:eastAsia="Arial" w:hAnsi="Arial"/>
          <w:b w:val="false"/>
          <w:bCs w:val="false"/>
          <w:i w:val="false"/>
          <w:iCs w:val="false"/>
          <w:color w:val="1A1A1A"/>
          <w:sz w:val="19"/>
          <w:szCs w:val="19"/>
        </w:rPr>
        <w:t xml:space="preserve">"I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Never invent a number. Never invent a citation. Both are the fastest way to lose a panel.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unsure whether you know, say "let me make sure I answer the right question — are you asking about X or Y?" That is legitimate, and it buys you a moment.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groupmate is struggling, you may add to their answer — but never contradict them in front of the panel. Agree first, then extend.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you are corrected and the panelist is right, say "you are right, thank you" and move on. Arguing a lost point costs more than the point.</w:t>
      </w:r>
    </w:p>
    <w:p>
      <w:pPr>
        <w:spacing w:after="110" w:before="260" w:line="290"/>
      </w:pPr>
      <w:r>
        <w:rPr>
          <w:rFonts w:ascii="Arial" w:cs="Arial" w:eastAsia="Arial" w:hAnsi="Arial"/>
          <w:b/>
          <w:bCs/>
          <w:i w:val="false"/>
          <w:iCs w:val="false"/>
          <w:color w:val="1A1A1A"/>
          <w:sz w:val="22"/>
          <w:szCs w:val="22"/>
        </w:rPr>
        <w:t xml:space="preserve">15.5  Common mistakes to avoid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5616"/>
      </w:tblGrid>
      <w:tr>
        <w:trPr>
          <w:tblHeader/>
        </w:trPr>
        <w:tc>
          <w:tcPr>
            <w:tcW w:type="dxa" w:w="374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Mistake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Instead</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"our system uses AI to match résumés"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matching is rule-based. Say so — the panel has your delimitations in front of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the system "screens out" or "filters" applicants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never rejects anyone. That is a core claim; contradicting it is worse than any technical error.</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Claiming the weights came from research</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They are reasoned starting values. Say that, then explain how you are validating them.</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Saying "it works exactly like an ATS"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ATS-inspired. Be ready to explain the difference in one sentence.</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Promising features that are not built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Interview scheduling, multi-company deployment and a mobile app are all out of scope. Contradicting your Scope on stage is worse than the limitation.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Guessing a number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would need to check that."</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Blaming a teammate or the tooling</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Take it, note it, move on.</w:t>
            </w:r>
          </w:p>
        </w:tc>
      </w:tr>
      <w:tr>
        <w:tc>
          <w:tcPr>
            <w:tcW w:type="dxa" w:w="374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Talking past the end of your answer</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Finish, then stop. Silence is fine.</w:t>
            </w:r>
          </w:p>
        </w:tc>
      </w:tr>
    </w:tbl>
    <w:p>
      <w:pPr>
        <w:spacing w:after="110" w:before="260" w:line="290"/>
      </w:pPr>
      <w:r>
        <w:rPr>
          <w:rFonts w:ascii="Arial" w:cs="Arial" w:eastAsia="Arial" w:hAnsi="Arial"/>
          <w:b/>
          <w:bCs/>
          <w:i w:val="false"/>
          <w:iCs w:val="false"/>
          <w:color w:val="1A1A1A"/>
          <w:sz w:val="22"/>
          <w:szCs w:val="22"/>
        </w:rPr>
        <w:t xml:space="preserve">15.6  Speaking with confidence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Slow down. Nervous speech is fast speech, and fast speech sounds uncertain even when the content is right.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Answer the question asked, in the first sentence. Give the reasoning second. Panels get frustrated by build-ups.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Use "we" for decisions the group made and "I" for work you did personally. Both are correct; mixing them carelessly sounds evasive.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Concede early and specifically. "You are right, and here is how we handled it" is the strongest sentence available to you.</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Look at the panelist who asked, not at your slides and not at your adviser.</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Defense Preparation — ResumeMatch PH</dc:title>
  <dc:creator>ResumeMatch PH capstone team</dc:creator>
  <dc:description>Project profile, question banks with model answers, 100 hard questions, weakness analysis, presentation script and mock defense.</dc:description>
  <cp:lastModifiedBy>Un-named</cp:lastModifiedBy>
  <cp:revision>1</cp:revision>
  <dcterms:created xsi:type="dcterms:W3CDTF">2026-08-10T14:36:49.008Z</dcterms:created>
  <dcterms:modified xsi:type="dcterms:W3CDTF">2026-08-10T14:36:49.008Z</dcterms:modified>
</cp:coreProperties>
</file>

<file path=docProps/custom.xml><?xml version="1.0" encoding="utf-8"?>
<Properties xmlns="http://schemas.openxmlformats.org/officeDocument/2006/custom-properties" xmlns:vt="http://schemas.openxmlformats.org/officeDocument/2006/docPropsVTypes"/>
</file>