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EB307" w14:textId="66DFA889" w:rsidR="0041793A" w:rsidRDefault="0041793A">
      <w:r>
        <w:rPr>
          <w:noProof/>
        </w:rPr>
        <w:drawing>
          <wp:inline distT="0" distB="0" distL="0" distR="0" wp14:anchorId="530DC983" wp14:editId="066E4B9B">
            <wp:extent cx="5486400" cy="5783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18DDC" w14:textId="275BFE53" w:rsidR="0041793A" w:rsidRDefault="0041793A"/>
    <w:p w14:paraId="0F3881FC" w14:textId="05DF4D22" w:rsidR="0041793A" w:rsidRDefault="0041793A"/>
    <w:p w14:paraId="629EC7BF" w14:textId="0061E5A6" w:rsidR="0041793A" w:rsidRDefault="0041793A"/>
    <w:p w14:paraId="46B3BD10" w14:textId="7868EBA6" w:rsidR="0041793A" w:rsidRDefault="0041793A"/>
    <w:p w14:paraId="6C25298D" w14:textId="7528D270" w:rsidR="0041793A" w:rsidRDefault="0041793A">
      <w:r>
        <w:rPr>
          <w:noProof/>
        </w:rPr>
        <mc:AlternateContent>
          <mc:Choice Requires="wps">
            <w:drawing>
              <wp:inline distT="0" distB="0" distL="0" distR="0" wp14:anchorId="5639A085" wp14:editId="07E6FC40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4C7016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Pr="0041793A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389750B" wp14:editId="40180947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E63E34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7462F1CB" w14:textId="12E2F162" w:rsidR="0041793A" w:rsidRDefault="0041793A"/>
    <w:p w14:paraId="2753012A" w14:textId="36606374" w:rsidR="0041793A" w:rsidRDefault="0041793A"/>
    <w:p w14:paraId="2AD41FA6" w14:textId="26CEFA39" w:rsidR="0041793A" w:rsidRDefault="0041793A"/>
    <w:p w14:paraId="6D622B28" w14:textId="6A1E7E30" w:rsidR="0041793A" w:rsidRDefault="0041793A"/>
    <w:p w14:paraId="2EDBDD91" w14:textId="43CFCD41" w:rsidR="0041793A" w:rsidRDefault="0041793A"/>
    <w:p w14:paraId="16021EB1" w14:textId="6A602B3D" w:rsidR="0041793A" w:rsidRDefault="0041793A"/>
    <w:p w14:paraId="0667B32F" w14:textId="046F1842" w:rsidR="0041793A" w:rsidRDefault="0041793A"/>
    <w:p w14:paraId="3502603D" w14:textId="77777777" w:rsidR="0041793A" w:rsidRDefault="0041793A"/>
    <w:p w14:paraId="00824184" w14:textId="2018089F" w:rsidR="0041793A" w:rsidRDefault="0041793A"/>
    <w:p w14:paraId="550F80EC" w14:textId="77777777" w:rsidR="0041793A" w:rsidRDefault="0041793A"/>
    <w:tbl>
      <w:tblPr>
        <w:tblW w:w="11057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57"/>
      </w:tblGrid>
      <w:tr w:rsidR="004104CE" w14:paraId="65136017" w14:textId="77777777" w:rsidTr="004104CE">
        <w:trPr>
          <w:trHeight w:val="558"/>
        </w:trPr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E7D8C" w14:textId="77777777" w:rsidR="004104CE" w:rsidRDefault="004104C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USE CASE DESCRIPTION </w:t>
            </w:r>
          </w:p>
        </w:tc>
      </w:tr>
      <w:tr w:rsidR="004104CE" w14:paraId="264FC0F9" w14:textId="77777777" w:rsidTr="004104CE">
        <w:trPr>
          <w:trHeight w:val="1095"/>
        </w:trPr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A327D" w14:textId="36601F0D" w:rsidR="004104CE" w:rsidRDefault="004104C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Use Case Title: Talent Connector (</w:t>
            </w:r>
            <w:r w:rsidR="00C2774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The talent connector is a platform where the person who are facing some kind of problem in initiating the things up can interact with the experts directly which will enable them to sort out issues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)</w:t>
            </w:r>
          </w:p>
        </w:tc>
      </w:tr>
      <w:tr w:rsidR="004104CE" w14:paraId="23B7799C" w14:textId="77777777" w:rsidTr="004104CE">
        <w:trPr>
          <w:trHeight w:val="870"/>
        </w:trPr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AE8F2" w14:textId="40021DC2" w:rsidR="004104CE" w:rsidRDefault="004104C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Level: Blue</w:t>
            </w:r>
          </w:p>
        </w:tc>
      </w:tr>
      <w:tr w:rsidR="004104CE" w14:paraId="1DD58B70" w14:textId="77777777" w:rsidTr="004104CE">
        <w:trPr>
          <w:trHeight w:val="870"/>
        </w:trPr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12C83" w14:textId="6E057DFB" w:rsidR="004104CE" w:rsidRDefault="004104C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Primary Actor: Interviewer, Interviewee</w:t>
            </w:r>
          </w:p>
        </w:tc>
      </w:tr>
      <w:tr w:rsidR="004104CE" w14:paraId="201DF90D" w14:textId="77777777" w:rsidTr="004104CE">
        <w:trPr>
          <w:trHeight w:val="870"/>
        </w:trPr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3061B" w14:textId="6A6206B6" w:rsidR="004104CE" w:rsidRDefault="004104C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Stakeholders:  Interviewer, Interviewee, Maintenance team</w:t>
            </w:r>
          </w:p>
        </w:tc>
      </w:tr>
      <w:tr w:rsidR="004104CE" w14:paraId="3D28B106" w14:textId="77777777" w:rsidTr="004104CE">
        <w:trPr>
          <w:trHeight w:val="870"/>
        </w:trPr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826E3" w14:textId="55AEA0CA" w:rsidR="004104CE" w:rsidRDefault="004104C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Precondition:</w:t>
            </w:r>
            <w:r w:rsidR="00C2774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The Interviewer first have to register himself and then login to the system to access the functionalities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.</w:t>
            </w:r>
          </w:p>
        </w:tc>
      </w:tr>
      <w:tr w:rsidR="004104CE" w14:paraId="197F7B3B" w14:textId="77777777" w:rsidTr="004104CE">
        <w:trPr>
          <w:trHeight w:val="870"/>
        </w:trPr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15DC" w14:textId="6A05C9A5" w:rsidR="004104CE" w:rsidRDefault="004104C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Minimal Guarantee:  </w:t>
            </w:r>
            <w:r w:rsidR="00C2774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the fees of those applicants or interviewees who are not approved to join the sessions with the interviewers or we can say the experts are refunded</w:t>
            </w:r>
          </w:p>
        </w:tc>
      </w:tr>
      <w:tr w:rsidR="004104CE" w14:paraId="16BB3853" w14:textId="77777777" w:rsidTr="004104CE">
        <w:trPr>
          <w:trHeight w:val="870"/>
        </w:trPr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745E6" w14:textId="7198E2E7" w:rsidR="004104CE" w:rsidRDefault="004104C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Success Guarantee: 1. </w:t>
            </w:r>
            <w:r w:rsidR="00C2774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The information regarding the expert or interviewer will be valid </w:t>
            </w:r>
          </w:p>
          <w:p w14:paraId="0E315CA1" w14:textId="49ABD0BD" w:rsidR="004104CE" w:rsidRDefault="004104C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                                 2. </w:t>
            </w:r>
            <w:r w:rsidR="00C2774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The method used for the purpose of payments will be kept secure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.</w:t>
            </w:r>
          </w:p>
        </w:tc>
      </w:tr>
      <w:tr w:rsidR="004104CE" w14:paraId="0D23679E" w14:textId="77777777" w:rsidTr="004104CE">
        <w:trPr>
          <w:trHeight w:val="870"/>
        </w:trPr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C8598" w14:textId="77777777" w:rsidR="004104CE" w:rsidRDefault="004104CE">
            <w:pPr>
              <w:ind w:left="720" w:hanging="72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Main Success Scenario: </w:t>
            </w:r>
          </w:p>
          <w:p w14:paraId="094DEFF7" w14:textId="22DE2715" w:rsidR="004104CE" w:rsidRDefault="00C2774F" w:rsidP="0062308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The expert of the field in which user have some problem can be searched by the user</w:t>
            </w:r>
            <w:r w:rsidR="004104C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.</w:t>
            </w:r>
          </w:p>
          <w:p w14:paraId="0DFB7EBF" w14:textId="15E69EEB" w:rsidR="004104CE" w:rsidRDefault="00C2774F" w:rsidP="0062308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The user will ask the expert for a meeting by sending a request.</w:t>
            </w:r>
          </w:p>
          <w:p w14:paraId="043A18B7" w14:textId="3069C92E" w:rsidR="004104CE" w:rsidRDefault="00C2774F" w:rsidP="0062308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Is the expert will have the time </w:t>
            </w:r>
            <w:r w:rsidR="00900A1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for the meeting i.e., if he doesn’t have any other meeting, he will accept or reject the request on </w:t>
            </w:r>
            <w:r w:rsidR="00DD7BE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that basis</w:t>
            </w:r>
            <w:r w:rsidR="00900A1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.</w:t>
            </w:r>
          </w:p>
          <w:p w14:paraId="1304A40C" w14:textId="77777777" w:rsidR="004104CE" w:rsidRDefault="00900A1B" w:rsidP="0062308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00A1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The interviewee will pay the fee first to proceed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.</w:t>
            </w:r>
          </w:p>
          <w:p w14:paraId="1A55DD64" w14:textId="77777777" w:rsidR="00900A1B" w:rsidRDefault="00900A1B" w:rsidP="0062308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00A1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This will keep a check on Experts to which will evaluate that weather they are doing good work or not</w:t>
            </w:r>
          </w:p>
          <w:p w14:paraId="43D2E837" w14:textId="5E2F39C8" w:rsidR="00900A1B" w:rsidRDefault="00900A1B" w:rsidP="0062308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00A1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lastRenderedPageBreak/>
              <w:t>The feedback will also be provided by the interviewer to evaluate the interviewee</w:t>
            </w:r>
          </w:p>
        </w:tc>
      </w:tr>
      <w:tr w:rsidR="004104CE" w14:paraId="61C717A2" w14:textId="77777777" w:rsidTr="004104CE">
        <w:trPr>
          <w:trHeight w:val="870"/>
        </w:trPr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ABF83" w14:textId="5A4EA3DB" w:rsidR="00900A1B" w:rsidRDefault="004104CE" w:rsidP="00900A1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lastRenderedPageBreak/>
              <w:t>Extensions:</w:t>
            </w:r>
          </w:p>
          <w:p w14:paraId="15F0E64C" w14:textId="57AD8BB7" w:rsidR="00900A1B" w:rsidRDefault="00900A1B" w:rsidP="00900A1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The user can ask for refund if he has not been approved and the money is deducted.</w:t>
            </w:r>
          </w:p>
          <w:p w14:paraId="37D5D9DA" w14:textId="174A60F8" w:rsidR="00900A1B" w:rsidRDefault="00900A1B" w:rsidP="00900A1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The user can use the forget password option in case he forgot the one.</w:t>
            </w:r>
          </w:p>
          <w:p w14:paraId="1B76CDC2" w14:textId="14CD15E1" w:rsidR="00900A1B" w:rsidRPr="00900A1B" w:rsidRDefault="00900A1B" w:rsidP="00900A1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If in case there is some issue regarding search or anything the user can contact the maintenance team.</w:t>
            </w:r>
          </w:p>
          <w:p w14:paraId="52AA13D1" w14:textId="2B2C88A9" w:rsidR="004104CE" w:rsidRDefault="004104C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4104CE" w14:paraId="43A6169C" w14:textId="77777777" w:rsidTr="004104CE">
        <w:trPr>
          <w:trHeight w:val="13920"/>
        </w:trPr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29278" w14:textId="77777777" w:rsidR="004104CE" w:rsidRDefault="004104C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lastRenderedPageBreak/>
              <w:t xml:space="preserve">   3.Forgeting the credentials</w:t>
            </w:r>
          </w:p>
          <w:p w14:paraId="6819DFA8" w14:textId="77777777" w:rsidR="004104CE" w:rsidRDefault="004104C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User can change username or password using email linked with application.</w:t>
            </w:r>
          </w:p>
        </w:tc>
      </w:tr>
      <w:tr w:rsidR="004104CE" w14:paraId="7B9F4160" w14:textId="77777777" w:rsidTr="004104CE">
        <w:trPr>
          <w:trHeight w:val="13920"/>
        </w:trPr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E2BB2" w14:textId="77777777" w:rsidR="004104CE" w:rsidRDefault="004104C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4104CE" w14:paraId="230A1BA3" w14:textId="77777777" w:rsidTr="004104CE">
        <w:trPr>
          <w:trHeight w:val="13920"/>
        </w:trPr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BE76D" w14:textId="77777777" w:rsidR="004104CE" w:rsidRDefault="004104C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4104CE" w14:paraId="1C3E9D10" w14:textId="77777777" w:rsidTr="004104CE">
        <w:trPr>
          <w:trHeight w:val="13920"/>
        </w:trPr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0A4A" w14:textId="77777777" w:rsidR="004104CE" w:rsidRDefault="004104C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581D4FF7" w14:textId="77777777" w:rsidR="004104CE" w:rsidRPr="004104CE" w:rsidRDefault="004104CE">
      <w:pPr>
        <w:rPr>
          <w:lang w:val="en-US"/>
        </w:rPr>
      </w:pPr>
    </w:p>
    <w:sectPr w:rsidR="004104CE" w:rsidRPr="004104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C0000"/>
    <w:multiLevelType w:val="hybridMultilevel"/>
    <w:tmpl w:val="98E6355C"/>
    <w:lvl w:ilvl="0" w:tplc="CD0E4B98">
      <w:start w:val="1"/>
      <w:numFmt w:val="decimal"/>
      <w:lvlText w:val="%1."/>
      <w:lvlJc w:val="left"/>
      <w:pPr>
        <w:ind w:left="660" w:hanging="360"/>
      </w:pPr>
    </w:lvl>
    <w:lvl w:ilvl="1" w:tplc="40090019">
      <w:start w:val="1"/>
      <w:numFmt w:val="lowerLetter"/>
      <w:lvlText w:val="%2."/>
      <w:lvlJc w:val="left"/>
      <w:pPr>
        <w:ind w:left="1380" w:hanging="360"/>
      </w:pPr>
    </w:lvl>
    <w:lvl w:ilvl="2" w:tplc="4009001B">
      <w:start w:val="1"/>
      <w:numFmt w:val="lowerRoman"/>
      <w:lvlText w:val="%3."/>
      <w:lvlJc w:val="right"/>
      <w:pPr>
        <w:ind w:left="2100" w:hanging="180"/>
      </w:pPr>
    </w:lvl>
    <w:lvl w:ilvl="3" w:tplc="4009000F">
      <w:start w:val="1"/>
      <w:numFmt w:val="decimal"/>
      <w:lvlText w:val="%4."/>
      <w:lvlJc w:val="left"/>
      <w:pPr>
        <w:ind w:left="2820" w:hanging="360"/>
      </w:pPr>
    </w:lvl>
    <w:lvl w:ilvl="4" w:tplc="40090019">
      <w:start w:val="1"/>
      <w:numFmt w:val="lowerLetter"/>
      <w:lvlText w:val="%5."/>
      <w:lvlJc w:val="left"/>
      <w:pPr>
        <w:ind w:left="3540" w:hanging="360"/>
      </w:pPr>
    </w:lvl>
    <w:lvl w:ilvl="5" w:tplc="4009001B">
      <w:start w:val="1"/>
      <w:numFmt w:val="lowerRoman"/>
      <w:lvlText w:val="%6."/>
      <w:lvlJc w:val="right"/>
      <w:pPr>
        <w:ind w:left="4260" w:hanging="180"/>
      </w:pPr>
    </w:lvl>
    <w:lvl w:ilvl="6" w:tplc="4009000F">
      <w:start w:val="1"/>
      <w:numFmt w:val="decimal"/>
      <w:lvlText w:val="%7."/>
      <w:lvlJc w:val="left"/>
      <w:pPr>
        <w:ind w:left="4980" w:hanging="360"/>
      </w:pPr>
    </w:lvl>
    <w:lvl w:ilvl="7" w:tplc="40090019">
      <w:start w:val="1"/>
      <w:numFmt w:val="lowerLetter"/>
      <w:lvlText w:val="%8."/>
      <w:lvlJc w:val="left"/>
      <w:pPr>
        <w:ind w:left="5700" w:hanging="360"/>
      </w:pPr>
    </w:lvl>
    <w:lvl w:ilvl="8" w:tplc="4009001B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55BF3582"/>
    <w:multiLevelType w:val="hybridMultilevel"/>
    <w:tmpl w:val="04A6B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C796A"/>
    <w:multiLevelType w:val="hybridMultilevel"/>
    <w:tmpl w:val="7BCA76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4CE"/>
    <w:rsid w:val="004104CE"/>
    <w:rsid w:val="0041793A"/>
    <w:rsid w:val="00900A1B"/>
    <w:rsid w:val="00C2774F"/>
    <w:rsid w:val="00DD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604C8"/>
  <w15:chartTrackingRefBased/>
  <w15:docId w15:val="{3EF433DB-811A-4B2D-9F88-8447AAA1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4CE"/>
    <w:pPr>
      <w:spacing w:line="256" w:lineRule="auto"/>
    </w:pPr>
    <w:rPr>
      <w:rFonts w:eastAsiaTheme="minorHAnsi"/>
      <w:lang w:val="en-IN" w:eastAsia="en-US"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4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gursimran 12345</cp:lastModifiedBy>
  <cp:revision>2</cp:revision>
  <dcterms:created xsi:type="dcterms:W3CDTF">2021-08-03T05:56:00Z</dcterms:created>
  <dcterms:modified xsi:type="dcterms:W3CDTF">2021-08-03T05:56:00Z</dcterms:modified>
</cp:coreProperties>
</file>