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Sundarapandiyan</w:t>
      </w:r>
    </w:p>
    <w:p>
      <w:pPr>
        <w:spacing w:after="80"/>
      </w:pPr>
      <w:r>
        <w:rPr>
          <w:b/>
          <w:color w:val="A9863A"/>
          <w:sz w:val="26"/>
        </w:rPr>
        <w:t>AI Engineer</w:t>
      </w:r>
    </w:p>
    <w:p>
      <w:pPr>
        <w:spacing w:after="120"/>
      </w:pPr>
      <w:r>
        <w:rPr>
          <w:color w:val="6B7180"/>
          <w:sz w:val="19"/>
        </w:rPr>
        <w:t>sundarapandiyan@example.com  |  +91 9636627338  |  Remote,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AI Engineer with 5.4 years of experience building LLM-powered applications, computer vision systems and deep learning pipelines.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Computer Vision · PyTorch · Hugging Face · LangChain · Deep Learning · Prompt Engineering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AI Engineer — Zoho Corp </w:t>
      </w:r>
      <w:r>
        <w:rPr>
          <w:color w:val="6B7180"/>
        </w:rPr>
        <w:t>(2.7 yrs)</w:t>
      </w:r>
    </w:p>
    <w:p>
      <w:pPr>
        <w:pStyle w:val="ListBullet"/>
      </w:pPr>
      <w:r>
        <w:t>Implemented prompt-engineering workflows to improve LLM response accuracy by 20%.</w:t>
      </w:r>
    </w:p>
    <w:p>
      <w:pPr>
        <w:pStyle w:val="ListBullet"/>
      </w:pPr>
      <w:r>
        <w:t>Built a RAG-based internal knowledge assistant using LangChain and a vector database.</w:t>
      </w:r>
    </w:p>
    <w:p>
      <w:r>
        <w:rPr>
          <w:b/>
        </w:rPr>
        <w:t xml:space="preserve">Associate AI Engineer — QBurst </w:t>
      </w:r>
      <w:r>
        <w:rPr>
          <w:color w:val="6B7180"/>
        </w:rPr>
        <w:t>(2.7 yrs)</w:t>
      </w:r>
    </w:p>
    <w:p>
      <w:pPr>
        <w:pStyle w:val="ListBullet"/>
      </w:pPr>
      <w:r>
        <w:t>Implemented prompt-engineering workflows to improve LLM response accuracy by 20%.</w:t>
      </w:r>
    </w:p>
    <w:p>
      <w:pPr>
        <w:pStyle w:val="ListBullet"/>
      </w:pPr>
      <w:r>
        <w:t>Fine-tuned a transformer model for domain-specific document classification.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M.Tech Data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DeepLearning.AI Generative AI Specialization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