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3CD6" w:rsidRPr="00FA733B" w:rsidRDefault="009767C3" w:rsidP="009767C3">
      <w:pPr>
        <w:jc w:val="center"/>
        <w:rPr>
          <w:rFonts w:ascii="Arial" w:hAnsi="Arial" w:cs="Arial"/>
          <w:b/>
          <w:color w:val="C00000"/>
          <w:sz w:val="24"/>
          <w:szCs w:val="24"/>
        </w:rPr>
      </w:pPr>
      <w:r w:rsidRPr="00FA733B">
        <w:rPr>
          <w:rFonts w:ascii="Arial" w:hAnsi="Arial" w:cs="Arial"/>
          <w:b/>
          <w:color w:val="C00000"/>
          <w:sz w:val="24"/>
          <w:szCs w:val="24"/>
        </w:rPr>
        <w:t>TIPOS DE DATOS:</w:t>
      </w:r>
    </w:p>
    <w:p w:rsidR="009767C3" w:rsidRPr="00FA733B" w:rsidRDefault="009767C3" w:rsidP="009767C3">
      <w:pPr>
        <w:rPr>
          <w:rFonts w:ascii="Arial" w:hAnsi="Arial" w:cs="Arial"/>
          <w:b/>
          <w:color w:val="C00000"/>
          <w:sz w:val="24"/>
          <w:szCs w:val="24"/>
        </w:rPr>
      </w:pPr>
    </w:p>
    <w:p w:rsidR="009767C3" w:rsidRPr="00FA733B" w:rsidRDefault="009767C3" w:rsidP="009767C3">
      <w:pPr>
        <w:rPr>
          <w:rFonts w:ascii="Arial" w:hAnsi="Arial" w:cs="Arial"/>
          <w:sz w:val="24"/>
          <w:szCs w:val="24"/>
          <w:lang w:val="es-CO"/>
        </w:rPr>
      </w:pPr>
      <w:r w:rsidRPr="00FA733B">
        <w:rPr>
          <w:rFonts w:ascii="Arial" w:hAnsi="Arial" w:cs="Arial"/>
          <w:sz w:val="24"/>
          <w:szCs w:val="24"/>
          <w:lang w:val="es-CO"/>
        </w:rPr>
        <w:t>Categóricos: Genero, categoría de película, método de pago</w:t>
      </w:r>
    </w:p>
    <w:p w:rsidR="009767C3" w:rsidRPr="00FA733B" w:rsidRDefault="009767C3" w:rsidP="009767C3">
      <w:pPr>
        <w:pStyle w:val="Prrafodelista"/>
        <w:numPr>
          <w:ilvl w:val="0"/>
          <w:numId w:val="1"/>
        </w:numPr>
        <w:rPr>
          <w:rFonts w:ascii="Arial" w:hAnsi="Arial" w:cs="Arial"/>
          <w:sz w:val="24"/>
          <w:szCs w:val="24"/>
          <w:lang w:val="es-CO"/>
        </w:rPr>
      </w:pPr>
      <w:r w:rsidRPr="00FA733B">
        <w:rPr>
          <w:rFonts w:ascii="Arial" w:hAnsi="Arial" w:cs="Arial"/>
          <w:sz w:val="24"/>
          <w:szCs w:val="24"/>
          <w:u w:val="single"/>
          <w:lang w:val="es-CO"/>
        </w:rPr>
        <w:t>Ordinal</w:t>
      </w:r>
      <w:r w:rsidRPr="00FA733B">
        <w:rPr>
          <w:rFonts w:ascii="Arial" w:hAnsi="Arial" w:cs="Arial"/>
          <w:sz w:val="24"/>
          <w:szCs w:val="24"/>
          <w:lang w:val="es-CO"/>
        </w:rPr>
        <w:t xml:space="preserve"> -&gt; Existe un orden entre categorías</w:t>
      </w:r>
    </w:p>
    <w:p w:rsidR="009767C3" w:rsidRPr="00FA733B" w:rsidRDefault="009767C3" w:rsidP="009767C3">
      <w:pPr>
        <w:pStyle w:val="Prrafodelista"/>
        <w:numPr>
          <w:ilvl w:val="0"/>
          <w:numId w:val="1"/>
        </w:numPr>
        <w:rPr>
          <w:rFonts w:ascii="Arial" w:hAnsi="Arial" w:cs="Arial"/>
          <w:sz w:val="24"/>
          <w:szCs w:val="24"/>
          <w:lang w:val="es-CO"/>
        </w:rPr>
      </w:pPr>
      <w:r w:rsidRPr="00FA733B">
        <w:rPr>
          <w:rFonts w:ascii="Arial" w:hAnsi="Arial" w:cs="Arial"/>
          <w:sz w:val="24"/>
          <w:szCs w:val="24"/>
          <w:u w:val="single"/>
          <w:lang w:val="es-CO"/>
        </w:rPr>
        <w:t>Nominal</w:t>
      </w:r>
      <w:r w:rsidRPr="00FA733B">
        <w:rPr>
          <w:rFonts w:ascii="Arial" w:hAnsi="Arial" w:cs="Arial"/>
          <w:sz w:val="24"/>
          <w:szCs w:val="24"/>
          <w:lang w:val="es-CO"/>
        </w:rPr>
        <w:t xml:space="preserve"> -&gt; No e</w:t>
      </w:r>
      <w:r w:rsidRPr="00FA733B">
        <w:rPr>
          <w:rFonts w:ascii="Arial" w:hAnsi="Arial" w:cs="Arial"/>
          <w:sz w:val="24"/>
          <w:szCs w:val="24"/>
          <w:lang w:val="es-CO"/>
        </w:rPr>
        <w:t xml:space="preserve">xiste un orden entre </w:t>
      </w:r>
      <w:r w:rsidRPr="00FA733B">
        <w:rPr>
          <w:rFonts w:ascii="Arial" w:hAnsi="Arial" w:cs="Arial"/>
          <w:sz w:val="24"/>
          <w:szCs w:val="24"/>
          <w:lang w:val="es-CO"/>
        </w:rPr>
        <w:t>categorías</w:t>
      </w:r>
    </w:p>
    <w:p w:rsidR="009767C3" w:rsidRPr="00FA733B" w:rsidRDefault="009767C3" w:rsidP="009767C3">
      <w:pPr>
        <w:rPr>
          <w:rFonts w:ascii="Arial" w:hAnsi="Arial" w:cs="Arial"/>
          <w:sz w:val="24"/>
          <w:szCs w:val="24"/>
          <w:lang w:val="es-CO"/>
        </w:rPr>
      </w:pPr>
      <w:r w:rsidRPr="00FA733B">
        <w:rPr>
          <w:rFonts w:ascii="Arial" w:hAnsi="Arial" w:cs="Arial"/>
          <w:sz w:val="24"/>
          <w:szCs w:val="24"/>
          <w:lang w:val="es-CO"/>
        </w:rPr>
        <w:t>Numéricos: Edad, altura, temperatura</w:t>
      </w:r>
    </w:p>
    <w:p w:rsidR="009767C3" w:rsidRPr="00FA733B" w:rsidRDefault="009767C3" w:rsidP="009767C3">
      <w:pPr>
        <w:pStyle w:val="Prrafodelista"/>
        <w:numPr>
          <w:ilvl w:val="0"/>
          <w:numId w:val="1"/>
        </w:numPr>
        <w:rPr>
          <w:rFonts w:ascii="Arial" w:hAnsi="Arial" w:cs="Arial"/>
          <w:sz w:val="24"/>
          <w:szCs w:val="24"/>
          <w:lang w:val="es-CO"/>
        </w:rPr>
      </w:pPr>
      <w:r w:rsidRPr="00FA733B">
        <w:rPr>
          <w:rFonts w:ascii="Arial" w:hAnsi="Arial" w:cs="Arial"/>
          <w:sz w:val="24"/>
          <w:szCs w:val="24"/>
          <w:u w:val="single"/>
          <w:lang w:val="es-CO"/>
        </w:rPr>
        <w:t>Discretos</w:t>
      </w:r>
      <w:r w:rsidRPr="00FA733B">
        <w:rPr>
          <w:rFonts w:ascii="Arial" w:hAnsi="Arial" w:cs="Arial"/>
          <w:sz w:val="24"/>
          <w:szCs w:val="24"/>
          <w:lang w:val="es-CO"/>
        </w:rPr>
        <w:t xml:space="preserve"> -&gt; Números enteros</w:t>
      </w:r>
    </w:p>
    <w:p w:rsidR="009767C3" w:rsidRPr="00FA733B" w:rsidRDefault="009767C3" w:rsidP="009767C3">
      <w:pPr>
        <w:pStyle w:val="Prrafodelista"/>
        <w:numPr>
          <w:ilvl w:val="0"/>
          <w:numId w:val="1"/>
        </w:numPr>
        <w:rPr>
          <w:rFonts w:ascii="Arial" w:hAnsi="Arial" w:cs="Arial"/>
          <w:sz w:val="24"/>
          <w:szCs w:val="24"/>
          <w:lang w:val="es-CO"/>
        </w:rPr>
      </w:pPr>
      <w:r w:rsidRPr="00FA733B">
        <w:rPr>
          <w:rFonts w:ascii="Arial" w:hAnsi="Arial" w:cs="Arial"/>
          <w:sz w:val="24"/>
          <w:szCs w:val="24"/>
          <w:u w:val="single"/>
          <w:lang w:val="es-CO"/>
        </w:rPr>
        <w:t>Continuos</w:t>
      </w:r>
      <w:r w:rsidRPr="00FA733B">
        <w:rPr>
          <w:rFonts w:ascii="Arial" w:hAnsi="Arial" w:cs="Arial"/>
          <w:sz w:val="24"/>
          <w:szCs w:val="24"/>
          <w:lang w:val="es-CO"/>
        </w:rPr>
        <w:t xml:space="preserve"> -&gt; Números decimales</w:t>
      </w:r>
    </w:p>
    <w:p w:rsidR="009767C3" w:rsidRPr="00FA733B" w:rsidRDefault="009767C3" w:rsidP="009767C3">
      <w:pPr>
        <w:rPr>
          <w:rFonts w:ascii="Arial" w:hAnsi="Arial" w:cs="Arial"/>
          <w:sz w:val="24"/>
          <w:szCs w:val="24"/>
          <w:lang w:val="es-CO"/>
        </w:rPr>
      </w:pPr>
    </w:p>
    <w:p w:rsidR="009767C3" w:rsidRPr="00FA733B" w:rsidRDefault="0023223E" w:rsidP="0023223E">
      <w:pPr>
        <w:jc w:val="center"/>
        <w:rPr>
          <w:rFonts w:ascii="Arial" w:hAnsi="Arial" w:cs="Arial"/>
          <w:b/>
          <w:color w:val="C00000"/>
          <w:sz w:val="24"/>
          <w:szCs w:val="24"/>
          <w:u w:val="single"/>
        </w:rPr>
      </w:pPr>
      <w:r w:rsidRPr="00FA733B">
        <w:rPr>
          <w:rFonts w:ascii="Arial" w:hAnsi="Arial" w:cs="Arial"/>
          <w:b/>
          <w:color w:val="C00000"/>
          <w:sz w:val="24"/>
          <w:szCs w:val="24"/>
          <w:u w:val="single"/>
        </w:rPr>
        <w:t>MEDIDAS DE TENDENCIA CENTRAL</w:t>
      </w:r>
    </w:p>
    <w:p w:rsidR="0023223E" w:rsidRPr="00FA733B" w:rsidRDefault="0023223E" w:rsidP="009767C3">
      <w:pPr>
        <w:rPr>
          <w:rFonts w:ascii="Arial" w:hAnsi="Arial" w:cs="Arial"/>
          <w:sz w:val="24"/>
          <w:szCs w:val="24"/>
          <w:lang w:val="es-CO"/>
        </w:rPr>
      </w:pPr>
    </w:p>
    <w:p w:rsidR="0023223E" w:rsidRPr="00FA733B" w:rsidRDefault="0023223E" w:rsidP="009767C3">
      <w:pPr>
        <w:rPr>
          <w:rFonts w:ascii="Arial" w:hAnsi="Arial" w:cs="Arial"/>
          <w:sz w:val="24"/>
          <w:szCs w:val="24"/>
          <w:lang w:val="es-CO"/>
        </w:rPr>
      </w:pPr>
      <w:r w:rsidRPr="00FA733B">
        <w:rPr>
          <w:rFonts w:ascii="Arial" w:hAnsi="Arial" w:cs="Arial"/>
          <w:sz w:val="24"/>
          <w:szCs w:val="24"/>
          <w:u w:val="single"/>
          <w:lang w:val="es-CO"/>
        </w:rPr>
        <w:t>Media</w:t>
      </w:r>
      <w:r w:rsidRPr="00FA733B">
        <w:rPr>
          <w:rFonts w:ascii="Arial" w:hAnsi="Arial" w:cs="Arial"/>
          <w:sz w:val="24"/>
          <w:szCs w:val="24"/>
          <w:lang w:val="es-CO"/>
        </w:rPr>
        <w:t xml:space="preserve"> -&gt; Promedio</w:t>
      </w:r>
    </w:p>
    <w:p w:rsidR="0023223E" w:rsidRPr="00FA733B" w:rsidRDefault="0023223E" w:rsidP="009767C3">
      <w:pPr>
        <w:rPr>
          <w:rFonts w:ascii="Arial" w:hAnsi="Arial" w:cs="Arial"/>
          <w:sz w:val="24"/>
          <w:szCs w:val="24"/>
          <w:lang w:val="es-CO"/>
        </w:rPr>
      </w:pPr>
      <w:r w:rsidRPr="00FA733B">
        <w:rPr>
          <w:rFonts w:ascii="Arial" w:hAnsi="Arial" w:cs="Arial"/>
          <w:sz w:val="24"/>
          <w:szCs w:val="24"/>
          <w:u w:val="single"/>
          <w:lang w:val="es-CO"/>
        </w:rPr>
        <w:t>Mediana</w:t>
      </w:r>
      <w:r w:rsidRPr="00FA733B">
        <w:rPr>
          <w:rFonts w:ascii="Arial" w:hAnsi="Arial" w:cs="Arial"/>
          <w:sz w:val="24"/>
          <w:szCs w:val="24"/>
          <w:lang w:val="es-CO"/>
        </w:rPr>
        <w:t xml:space="preserve"> -&gt; Dato central</w:t>
      </w:r>
    </w:p>
    <w:p w:rsidR="0023223E" w:rsidRPr="00FA733B" w:rsidRDefault="0023223E" w:rsidP="009767C3">
      <w:pPr>
        <w:rPr>
          <w:rFonts w:ascii="Arial" w:hAnsi="Arial" w:cs="Arial"/>
          <w:sz w:val="24"/>
          <w:szCs w:val="24"/>
          <w:lang w:val="es-CO"/>
        </w:rPr>
      </w:pPr>
      <w:r w:rsidRPr="00FA733B">
        <w:rPr>
          <w:rFonts w:ascii="Arial" w:hAnsi="Arial" w:cs="Arial"/>
          <w:sz w:val="24"/>
          <w:szCs w:val="24"/>
          <w:u w:val="single"/>
          <w:lang w:val="es-CO"/>
        </w:rPr>
        <w:t>Moda</w:t>
      </w:r>
      <w:r w:rsidRPr="00FA733B">
        <w:rPr>
          <w:rFonts w:ascii="Arial" w:hAnsi="Arial" w:cs="Arial"/>
          <w:sz w:val="24"/>
          <w:szCs w:val="24"/>
          <w:lang w:val="es-CO"/>
        </w:rPr>
        <w:t xml:space="preserve"> -&gt; Dato que más se repite</w:t>
      </w:r>
    </w:p>
    <w:p w:rsidR="0023223E" w:rsidRPr="00FA733B" w:rsidRDefault="0023223E" w:rsidP="009767C3">
      <w:pPr>
        <w:rPr>
          <w:rFonts w:ascii="Arial" w:hAnsi="Arial" w:cs="Arial"/>
          <w:sz w:val="24"/>
          <w:szCs w:val="24"/>
          <w:lang w:val="es-CO"/>
        </w:rPr>
      </w:pPr>
    </w:p>
    <w:p w:rsidR="0023223E" w:rsidRPr="00FA733B" w:rsidRDefault="0023223E" w:rsidP="0023223E">
      <w:pPr>
        <w:jc w:val="center"/>
        <w:rPr>
          <w:rFonts w:ascii="Arial" w:hAnsi="Arial" w:cs="Arial"/>
          <w:b/>
          <w:color w:val="C00000"/>
          <w:sz w:val="24"/>
          <w:szCs w:val="24"/>
        </w:rPr>
      </w:pPr>
      <w:r w:rsidRPr="00FA733B">
        <w:rPr>
          <w:rFonts w:ascii="Arial" w:hAnsi="Arial" w:cs="Arial"/>
          <w:b/>
          <w:color w:val="C00000"/>
          <w:sz w:val="24"/>
          <w:szCs w:val="24"/>
        </w:rPr>
        <w:t>TABLA DE FRECUENCIAS (MODA)</w:t>
      </w:r>
    </w:p>
    <w:p w:rsidR="0023223E" w:rsidRPr="00FA733B" w:rsidRDefault="0023223E" w:rsidP="0023223E">
      <w:pPr>
        <w:jc w:val="center"/>
        <w:rPr>
          <w:rFonts w:ascii="Arial" w:hAnsi="Arial" w:cs="Arial"/>
          <w:sz w:val="24"/>
          <w:szCs w:val="24"/>
          <w:lang w:val="es-CO"/>
        </w:rPr>
      </w:pPr>
      <w:r w:rsidRPr="00FA733B">
        <w:rPr>
          <w:rFonts w:ascii="Arial" w:hAnsi="Arial" w:cs="Arial"/>
          <w:noProof/>
          <w:sz w:val="24"/>
          <w:szCs w:val="24"/>
          <w:lang w:eastAsia="en-CA"/>
        </w:rPr>
        <w:drawing>
          <wp:inline distT="0" distB="0" distL="0" distR="0" wp14:anchorId="768618DB" wp14:editId="783E73B5">
            <wp:extent cx="3545456" cy="24988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4342" cy="2505091"/>
                    </a:xfrm>
                    <a:prstGeom prst="rect">
                      <a:avLst/>
                    </a:prstGeom>
                  </pic:spPr>
                </pic:pic>
              </a:graphicData>
            </a:graphic>
          </wp:inline>
        </w:drawing>
      </w:r>
    </w:p>
    <w:p w:rsidR="00E93DDD" w:rsidRPr="00FA733B" w:rsidRDefault="00E93DDD" w:rsidP="0023223E">
      <w:pPr>
        <w:jc w:val="center"/>
        <w:rPr>
          <w:rFonts w:ascii="Arial" w:hAnsi="Arial" w:cs="Arial"/>
          <w:sz w:val="24"/>
          <w:szCs w:val="24"/>
          <w:lang w:val="es-CO"/>
        </w:rPr>
      </w:pPr>
    </w:p>
    <w:p w:rsidR="0023223E" w:rsidRPr="00FA733B" w:rsidRDefault="00E93DDD" w:rsidP="009767C3">
      <w:pPr>
        <w:rPr>
          <w:rFonts w:ascii="Arial" w:hAnsi="Arial" w:cs="Arial"/>
          <w:sz w:val="24"/>
          <w:szCs w:val="24"/>
          <w:u w:val="single"/>
          <w:lang w:val="es-CO"/>
        </w:rPr>
      </w:pPr>
      <w:r w:rsidRPr="00FA733B">
        <w:rPr>
          <w:rFonts w:ascii="Arial" w:hAnsi="Arial" w:cs="Arial"/>
          <w:sz w:val="24"/>
          <w:szCs w:val="24"/>
          <w:u w:val="single"/>
          <w:lang w:val="es-CO"/>
        </w:rPr>
        <w:t>Cuando usar cual</w:t>
      </w:r>
    </w:p>
    <w:p w:rsidR="00E93DDD" w:rsidRPr="00FA733B" w:rsidRDefault="00E93DDD" w:rsidP="00E93DDD">
      <w:pPr>
        <w:pStyle w:val="Prrafodelista"/>
        <w:numPr>
          <w:ilvl w:val="0"/>
          <w:numId w:val="2"/>
        </w:numPr>
        <w:rPr>
          <w:rFonts w:ascii="Arial" w:hAnsi="Arial" w:cs="Arial"/>
          <w:sz w:val="24"/>
          <w:szCs w:val="24"/>
          <w:lang w:val="es-CO"/>
        </w:rPr>
      </w:pPr>
      <w:r w:rsidRPr="00FA733B">
        <w:rPr>
          <w:rFonts w:ascii="Arial" w:hAnsi="Arial" w:cs="Arial"/>
          <w:sz w:val="24"/>
          <w:szCs w:val="24"/>
          <w:lang w:val="es-CO"/>
        </w:rPr>
        <w:t>La media es susceptible a valores atípicos</w:t>
      </w:r>
    </w:p>
    <w:p w:rsidR="00E93DDD" w:rsidRPr="00FA733B" w:rsidRDefault="00E93DDD" w:rsidP="00E93DDD">
      <w:pPr>
        <w:pStyle w:val="Prrafodelista"/>
        <w:numPr>
          <w:ilvl w:val="0"/>
          <w:numId w:val="2"/>
        </w:numPr>
        <w:rPr>
          <w:rFonts w:ascii="Arial" w:hAnsi="Arial" w:cs="Arial"/>
          <w:sz w:val="24"/>
          <w:szCs w:val="24"/>
          <w:lang w:val="es-CO"/>
        </w:rPr>
      </w:pPr>
      <w:r w:rsidRPr="00FA733B">
        <w:rPr>
          <w:rFonts w:ascii="Arial" w:hAnsi="Arial" w:cs="Arial"/>
          <w:sz w:val="24"/>
          <w:szCs w:val="24"/>
          <w:lang w:val="es-CO"/>
        </w:rPr>
        <w:t>La moda no aplica para datos numéricos continuos</w:t>
      </w:r>
    </w:p>
    <w:p w:rsidR="00E93DDD" w:rsidRPr="00FA733B" w:rsidRDefault="00E93DDD" w:rsidP="00E93DDD">
      <w:pPr>
        <w:pStyle w:val="Prrafodelista"/>
        <w:rPr>
          <w:rFonts w:ascii="Arial" w:hAnsi="Arial" w:cs="Arial"/>
          <w:sz w:val="24"/>
          <w:szCs w:val="24"/>
          <w:lang w:val="es-CO"/>
        </w:rPr>
      </w:pPr>
    </w:p>
    <w:p w:rsidR="0076329A" w:rsidRPr="00FA733B" w:rsidRDefault="0076329A" w:rsidP="0076329A">
      <w:pPr>
        <w:rPr>
          <w:rFonts w:ascii="Arial" w:hAnsi="Arial" w:cs="Arial"/>
          <w:bCs/>
          <w:sz w:val="24"/>
          <w:szCs w:val="24"/>
          <w:u w:val="single"/>
          <w:lang w:val="es-CO"/>
        </w:rPr>
      </w:pPr>
      <w:r w:rsidRPr="00FA733B">
        <w:rPr>
          <w:rFonts w:ascii="Arial" w:hAnsi="Arial" w:cs="Arial"/>
          <w:bCs/>
          <w:sz w:val="24"/>
          <w:szCs w:val="24"/>
          <w:u w:val="single"/>
          <w:lang w:val="es-CO"/>
        </w:rPr>
        <w:t>Como dato curioso e interesante:</w:t>
      </w:r>
    </w:p>
    <w:p w:rsidR="0076329A" w:rsidRPr="00FA733B" w:rsidRDefault="0076329A" w:rsidP="0076329A">
      <w:pPr>
        <w:rPr>
          <w:rFonts w:ascii="Arial" w:hAnsi="Arial" w:cs="Arial"/>
          <w:sz w:val="24"/>
          <w:szCs w:val="24"/>
          <w:lang w:val="es-CO"/>
        </w:rPr>
      </w:pPr>
      <w:r w:rsidRPr="00FA733B">
        <w:rPr>
          <w:rFonts w:ascii="Arial" w:hAnsi="Arial" w:cs="Arial"/>
          <w:sz w:val="24"/>
          <w:szCs w:val="24"/>
          <w:lang w:val="es-CO"/>
        </w:rPr>
        <w:t>No solo existen esas 3 medidas de tendencias central, hay otras más poco conocidas, pero las abordaremos ahora mismo:</w:t>
      </w:r>
    </w:p>
    <w:p w:rsidR="0076329A" w:rsidRPr="00FA733B" w:rsidRDefault="0076329A" w:rsidP="0076329A">
      <w:pPr>
        <w:numPr>
          <w:ilvl w:val="0"/>
          <w:numId w:val="3"/>
        </w:numPr>
        <w:rPr>
          <w:rFonts w:ascii="Arial" w:hAnsi="Arial" w:cs="Arial"/>
          <w:sz w:val="24"/>
          <w:szCs w:val="24"/>
          <w:lang w:val="es-CO"/>
        </w:rPr>
      </w:pPr>
      <w:r w:rsidRPr="00FA733B">
        <w:rPr>
          <w:rFonts w:ascii="Arial" w:hAnsi="Arial" w:cs="Arial"/>
          <w:bCs/>
          <w:sz w:val="24"/>
          <w:szCs w:val="24"/>
          <w:u w:val="single"/>
          <w:lang w:val="es-CO"/>
        </w:rPr>
        <w:t>Media ponderada</w:t>
      </w:r>
      <w:r w:rsidRPr="00FA733B">
        <w:rPr>
          <w:rFonts w:ascii="Arial" w:hAnsi="Arial" w:cs="Arial"/>
          <w:b/>
          <w:bCs/>
          <w:sz w:val="24"/>
          <w:szCs w:val="24"/>
          <w:lang w:val="es-CO"/>
        </w:rPr>
        <w:t>:</w:t>
      </w:r>
      <w:r w:rsidRPr="00FA733B">
        <w:rPr>
          <w:rFonts w:ascii="Arial" w:hAnsi="Arial" w:cs="Arial"/>
          <w:sz w:val="24"/>
          <w:szCs w:val="24"/>
          <w:lang w:val="es-CO"/>
        </w:rPr>
        <w:t> es una medida de tendencia central, que es apropiada cuando en un conjunto de datos cada uno de ellos tiene una importancia relativa (o peso) respecto de los demás datos. Se obtiene multiplicando cada uno de los datos por su ponderación (peso) para luego sumarlos, obteniendo así una suma ponderada; después se divide esta entre la suma de los pesos, dando como resultado la media ponderada.</w:t>
      </w:r>
    </w:p>
    <w:p w:rsidR="0076329A" w:rsidRPr="00FA733B" w:rsidRDefault="0076329A" w:rsidP="0076329A">
      <w:pPr>
        <w:numPr>
          <w:ilvl w:val="0"/>
          <w:numId w:val="3"/>
        </w:numPr>
        <w:rPr>
          <w:rFonts w:ascii="Arial" w:hAnsi="Arial" w:cs="Arial"/>
          <w:sz w:val="24"/>
          <w:szCs w:val="24"/>
          <w:lang w:val="es-CO"/>
        </w:rPr>
      </w:pPr>
      <w:r w:rsidRPr="00FA733B">
        <w:rPr>
          <w:rFonts w:ascii="Arial" w:hAnsi="Arial" w:cs="Arial"/>
          <w:bCs/>
          <w:sz w:val="24"/>
          <w:szCs w:val="24"/>
          <w:u w:val="single"/>
          <w:lang w:val="es-CO"/>
        </w:rPr>
        <w:t>Media armónica</w:t>
      </w:r>
      <w:r w:rsidRPr="00FA733B">
        <w:rPr>
          <w:rFonts w:ascii="Arial" w:hAnsi="Arial" w:cs="Arial"/>
          <w:b/>
          <w:bCs/>
          <w:sz w:val="24"/>
          <w:szCs w:val="24"/>
          <w:lang w:val="es-CO"/>
        </w:rPr>
        <w:t>:</w:t>
      </w:r>
      <w:r w:rsidRPr="00FA733B">
        <w:rPr>
          <w:rFonts w:ascii="Arial" w:hAnsi="Arial" w:cs="Arial"/>
          <w:sz w:val="24"/>
          <w:szCs w:val="24"/>
          <w:lang w:val="es-CO"/>
        </w:rPr>
        <w:t> La media armónica es igual al número de elementos de un grupo de cifras entre la suma de los inversos de cada una de estas cifras.</w:t>
      </w:r>
      <w:r w:rsidRPr="00FA733B">
        <w:rPr>
          <w:rFonts w:ascii="Arial" w:hAnsi="Arial" w:cs="Arial"/>
          <w:sz w:val="24"/>
          <w:szCs w:val="24"/>
          <w:lang w:val="es-CO"/>
        </w:rPr>
        <w:br/>
        <w:t>En otras palabras, la media armónica es una medida estadística recíproca a la media aritmética, que es la suma de un conjunto de valores entre el número de observaciones.</w:t>
      </w:r>
    </w:p>
    <w:p w:rsidR="0076329A" w:rsidRPr="00FA733B" w:rsidRDefault="0076329A" w:rsidP="0076329A">
      <w:pPr>
        <w:numPr>
          <w:ilvl w:val="0"/>
          <w:numId w:val="3"/>
        </w:numPr>
        <w:rPr>
          <w:rFonts w:ascii="Arial" w:hAnsi="Arial" w:cs="Arial"/>
          <w:sz w:val="24"/>
          <w:szCs w:val="24"/>
          <w:lang w:val="es-CO"/>
        </w:rPr>
      </w:pPr>
      <w:r w:rsidRPr="00FA733B">
        <w:rPr>
          <w:rFonts w:ascii="Arial" w:hAnsi="Arial" w:cs="Arial"/>
          <w:bCs/>
          <w:sz w:val="24"/>
          <w:szCs w:val="24"/>
          <w:u w:val="single"/>
          <w:lang w:val="es-CO"/>
        </w:rPr>
        <w:t>Media geométrica</w:t>
      </w:r>
      <w:r w:rsidRPr="00FA733B">
        <w:rPr>
          <w:rFonts w:ascii="Arial" w:hAnsi="Arial" w:cs="Arial"/>
          <w:b/>
          <w:bCs/>
          <w:sz w:val="24"/>
          <w:szCs w:val="24"/>
          <w:lang w:val="es-CO"/>
        </w:rPr>
        <w:t>:</w:t>
      </w:r>
      <w:r w:rsidRPr="00FA733B">
        <w:rPr>
          <w:rFonts w:ascii="Arial" w:hAnsi="Arial" w:cs="Arial"/>
          <w:sz w:val="24"/>
          <w:szCs w:val="24"/>
          <w:lang w:val="es-CO"/>
        </w:rPr>
        <w:t> es una cantidad arbitraria de números (por decir n números) es la raíz n-</w:t>
      </w:r>
      <w:proofErr w:type="spellStart"/>
      <w:r w:rsidRPr="00FA733B">
        <w:rPr>
          <w:rFonts w:ascii="Arial" w:hAnsi="Arial" w:cs="Arial"/>
          <w:sz w:val="24"/>
          <w:szCs w:val="24"/>
          <w:lang w:val="es-CO"/>
        </w:rPr>
        <w:t>ésima</w:t>
      </w:r>
      <w:proofErr w:type="spellEnd"/>
      <w:r w:rsidRPr="00FA733B">
        <w:rPr>
          <w:rFonts w:ascii="Arial" w:hAnsi="Arial" w:cs="Arial"/>
          <w:sz w:val="24"/>
          <w:szCs w:val="24"/>
          <w:lang w:val="es-CO"/>
        </w:rPr>
        <w:t xml:space="preserve"> del producto de todos los números; es recomendada para datos de progresión geométrica, para promediar razones, interés compuesto y números índice.</w:t>
      </w:r>
    </w:p>
    <w:p w:rsidR="0076329A" w:rsidRPr="00FA733B" w:rsidRDefault="0076329A" w:rsidP="0076329A">
      <w:pPr>
        <w:rPr>
          <w:rFonts w:ascii="Arial" w:hAnsi="Arial" w:cs="Arial"/>
          <w:sz w:val="24"/>
          <w:szCs w:val="24"/>
          <w:lang w:val="es-CO"/>
        </w:rPr>
      </w:pPr>
      <w:r w:rsidRPr="00FA733B">
        <w:rPr>
          <w:rFonts w:ascii="Arial" w:hAnsi="Arial" w:cs="Arial"/>
          <w:noProof/>
          <w:sz w:val="24"/>
          <w:szCs w:val="24"/>
          <w:lang w:eastAsia="en-CA"/>
        </w:rPr>
        <w:lastRenderedPageBreak/>
        <w:drawing>
          <wp:inline distT="0" distB="0" distL="0" distR="0">
            <wp:extent cx="5612130" cy="4209098"/>
            <wp:effectExtent l="0" t="0" r="7620" b="127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76329A" w:rsidRPr="00FA733B" w:rsidRDefault="0076329A" w:rsidP="0076329A">
      <w:pPr>
        <w:rPr>
          <w:rFonts w:ascii="Arial" w:hAnsi="Arial" w:cs="Arial"/>
          <w:sz w:val="24"/>
          <w:szCs w:val="24"/>
          <w:lang w:val="es-CO"/>
        </w:rPr>
      </w:pPr>
      <w:r w:rsidRPr="00FA733B">
        <w:rPr>
          <w:rFonts w:ascii="Arial" w:hAnsi="Arial" w:cs="Arial"/>
          <w:noProof/>
          <w:sz w:val="24"/>
          <w:szCs w:val="24"/>
          <w:lang w:eastAsia="en-CA"/>
        </w:rPr>
        <w:drawing>
          <wp:inline distT="0" distB="0" distL="0" distR="0" wp14:anchorId="04454FD1" wp14:editId="68A2A7DC">
            <wp:extent cx="5612130" cy="327406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74060"/>
                    </a:xfrm>
                    <a:prstGeom prst="rect">
                      <a:avLst/>
                    </a:prstGeom>
                  </pic:spPr>
                </pic:pic>
              </a:graphicData>
            </a:graphic>
          </wp:inline>
        </w:drawing>
      </w:r>
    </w:p>
    <w:p w:rsidR="0076329A" w:rsidRPr="00FA733B" w:rsidRDefault="0076329A" w:rsidP="0076329A">
      <w:pPr>
        <w:rPr>
          <w:rFonts w:ascii="Arial" w:hAnsi="Arial" w:cs="Arial"/>
          <w:sz w:val="24"/>
          <w:szCs w:val="24"/>
          <w:lang w:val="es-CO"/>
        </w:rPr>
      </w:pPr>
    </w:p>
    <w:p w:rsidR="0049578C" w:rsidRPr="00FA733B" w:rsidRDefault="0049578C" w:rsidP="0076329A">
      <w:pPr>
        <w:rPr>
          <w:rFonts w:ascii="Arial" w:hAnsi="Arial" w:cs="Arial"/>
          <w:sz w:val="24"/>
          <w:szCs w:val="24"/>
          <w:lang w:val="es-CO"/>
        </w:rPr>
      </w:pPr>
    </w:p>
    <w:p w:rsidR="0049578C" w:rsidRPr="00FA733B" w:rsidRDefault="0049578C" w:rsidP="0049578C">
      <w:pPr>
        <w:jc w:val="center"/>
        <w:rPr>
          <w:rFonts w:ascii="Arial" w:hAnsi="Arial" w:cs="Arial"/>
          <w:b/>
          <w:bCs/>
          <w:color w:val="C00000"/>
          <w:sz w:val="24"/>
          <w:szCs w:val="24"/>
          <w:u w:val="single"/>
        </w:rPr>
      </w:pPr>
      <w:r w:rsidRPr="00FA733B">
        <w:rPr>
          <w:rFonts w:ascii="Arial" w:hAnsi="Arial" w:cs="Arial"/>
          <w:b/>
          <w:bCs/>
          <w:color w:val="C00000"/>
          <w:sz w:val="24"/>
          <w:szCs w:val="24"/>
          <w:u w:val="single"/>
        </w:rPr>
        <w:lastRenderedPageBreak/>
        <w:t>MEDIDAS DE DISPERSIÓN</w:t>
      </w:r>
    </w:p>
    <w:p w:rsidR="0049578C" w:rsidRPr="00FA733B" w:rsidRDefault="008A08CD" w:rsidP="0049578C">
      <w:pPr>
        <w:jc w:val="center"/>
        <w:rPr>
          <w:rFonts w:ascii="Arial" w:hAnsi="Arial" w:cs="Arial"/>
          <w:b/>
          <w:bCs/>
          <w:color w:val="C00000"/>
          <w:sz w:val="24"/>
          <w:szCs w:val="24"/>
        </w:rPr>
      </w:pPr>
      <w:r w:rsidRPr="00FA733B">
        <w:rPr>
          <w:rFonts w:ascii="Arial" w:hAnsi="Arial" w:cs="Arial"/>
          <w:noProof/>
          <w:sz w:val="24"/>
          <w:szCs w:val="24"/>
          <w:lang w:eastAsia="en-CA"/>
        </w:rPr>
        <w:drawing>
          <wp:inline distT="0" distB="0" distL="0" distR="0" wp14:anchorId="5B8FC163" wp14:editId="51B8FB1B">
            <wp:extent cx="3272706" cy="2449901"/>
            <wp:effectExtent l="0" t="0" r="444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6794" cy="2475419"/>
                    </a:xfrm>
                    <a:prstGeom prst="rect">
                      <a:avLst/>
                    </a:prstGeom>
                  </pic:spPr>
                </pic:pic>
              </a:graphicData>
            </a:graphic>
          </wp:inline>
        </w:drawing>
      </w:r>
    </w:p>
    <w:p w:rsidR="008A08CD" w:rsidRPr="00FA733B" w:rsidRDefault="008A08CD" w:rsidP="0049578C">
      <w:pPr>
        <w:jc w:val="center"/>
        <w:rPr>
          <w:rFonts w:ascii="Arial" w:hAnsi="Arial" w:cs="Arial"/>
          <w:b/>
          <w:bCs/>
          <w:color w:val="C00000"/>
          <w:sz w:val="24"/>
          <w:szCs w:val="24"/>
        </w:rPr>
      </w:pPr>
    </w:p>
    <w:p w:rsidR="0049578C" w:rsidRPr="00FA733B" w:rsidRDefault="0049578C" w:rsidP="0049578C">
      <w:pPr>
        <w:numPr>
          <w:ilvl w:val="0"/>
          <w:numId w:val="4"/>
        </w:numPr>
        <w:rPr>
          <w:rFonts w:ascii="Arial" w:hAnsi="Arial" w:cs="Arial"/>
          <w:sz w:val="24"/>
          <w:szCs w:val="24"/>
          <w:lang w:val="es-CO"/>
        </w:rPr>
      </w:pPr>
      <w:r w:rsidRPr="00FA733B">
        <w:rPr>
          <w:rFonts w:ascii="Arial" w:hAnsi="Arial" w:cs="Arial"/>
          <w:b/>
          <w:bCs/>
          <w:sz w:val="24"/>
          <w:szCs w:val="24"/>
          <w:lang w:val="es-CO"/>
        </w:rPr>
        <w:t>Rango:</w:t>
      </w:r>
      <w:r w:rsidRPr="00FA733B">
        <w:rPr>
          <w:rFonts w:ascii="Arial" w:hAnsi="Arial" w:cs="Arial"/>
          <w:sz w:val="24"/>
          <w:szCs w:val="24"/>
          <w:lang w:val="es-CO"/>
        </w:rPr>
        <w:t> El Rango es el intervalo entre el valor máximo y el valor mínimo.</w:t>
      </w:r>
    </w:p>
    <w:p w:rsidR="0049578C" w:rsidRPr="00FA733B" w:rsidRDefault="0049578C" w:rsidP="0049578C">
      <w:pPr>
        <w:numPr>
          <w:ilvl w:val="0"/>
          <w:numId w:val="4"/>
        </w:numPr>
        <w:rPr>
          <w:rFonts w:ascii="Arial" w:hAnsi="Arial" w:cs="Arial"/>
          <w:sz w:val="24"/>
          <w:szCs w:val="24"/>
          <w:lang w:val="es-CO"/>
        </w:rPr>
      </w:pPr>
      <w:r w:rsidRPr="00FA733B">
        <w:rPr>
          <w:rFonts w:ascii="Arial" w:hAnsi="Arial" w:cs="Arial"/>
          <w:b/>
          <w:bCs/>
          <w:sz w:val="24"/>
          <w:szCs w:val="24"/>
          <w:lang w:val="es-CO"/>
        </w:rPr>
        <w:t>Cuartiles:</w:t>
      </w:r>
      <w:r w:rsidRPr="00FA733B">
        <w:rPr>
          <w:rFonts w:ascii="Arial" w:hAnsi="Arial" w:cs="Arial"/>
          <w:sz w:val="24"/>
          <w:szCs w:val="24"/>
          <w:lang w:val="es-CO"/>
        </w:rPr>
        <w:t> Los cuartiles son valores que dividen una muestra de datos en cuatro partes iguales.</w:t>
      </w:r>
    </w:p>
    <w:p w:rsidR="0049578C" w:rsidRPr="00FA733B" w:rsidRDefault="0049578C" w:rsidP="0049578C">
      <w:pPr>
        <w:numPr>
          <w:ilvl w:val="1"/>
          <w:numId w:val="4"/>
        </w:numPr>
        <w:rPr>
          <w:rFonts w:ascii="Arial" w:hAnsi="Arial" w:cs="Arial"/>
          <w:sz w:val="24"/>
          <w:szCs w:val="24"/>
          <w:lang w:val="es-CO"/>
        </w:rPr>
      </w:pPr>
      <w:r w:rsidRPr="00FA733B">
        <w:rPr>
          <w:rFonts w:ascii="Arial" w:hAnsi="Arial" w:cs="Arial"/>
          <w:b/>
          <w:bCs/>
          <w:sz w:val="24"/>
          <w:szCs w:val="24"/>
          <w:lang w:val="es-CO"/>
        </w:rPr>
        <w:t>1er cuartil (Q1):</w:t>
      </w:r>
      <w:r w:rsidRPr="00FA733B">
        <w:rPr>
          <w:rFonts w:ascii="Arial" w:hAnsi="Arial" w:cs="Arial"/>
          <w:sz w:val="24"/>
          <w:szCs w:val="24"/>
          <w:lang w:val="es-CO"/>
        </w:rPr>
        <w:t> 25% de los datos es menor que o igual a este valor.</w:t>
      </w:r>
    </w:p>
    <w:p w:rsidR="0049578C" w:rsidRPr="00FA733B" w:rsidRDefault="0049578C" w:rsidP="0049578C">
      <w:pPr>
        <w:numPr>
          <w:ilvl w:val="1"/>
          <w:numId w:val="4"/>
        </w:numPr>
        <w:rPr>
          <w:rFonts w:ascii="Arial" w:hAnsi="Arial" w:cs="Arial"/>
          <w:sz w:val="24"/>
          <w:szCs w:val="24"/>
          <w:lang w:val="es-CO"/>
        </w:rPr>
      </w:pPr>
      <w:r w:rsidRPr="00FA733B">
        <w:rPr>
          <w:rFonts w:ascii="Arial" w:hAnsi="Arial" w:cs="Arial"/>
          <w:b/>
          <w:bCs/>
          <w:sz w:val="24"/>
          <w:szCs w:val="24"/>
          <w:lang w:val="es-CO"/>
        </w:rPr>
        <w:t>2do cuartil (Q2):</w:t>
      </w:r>
      <w:r w:rsidRPr="00FA733B">
        <w:rPr>
          <w:rFonts w:ascii="Arial" w:hAnsi="Arial" w:cs="Arial"/>
          <w:sz w:val="24"/>
          <w:szCs w:val="24"/>
          <w:lang w:val="es-CO"/>
        </w:rPr>
        <w:t> La mediana. 50% de los datos es menor que o igual a este valor.</w:t>
      </w:r>
    </w:p>
    <w:p w:rsidR="0049578C" w:rsidRPr="00FA733B" w:rsidRDefault="0049578C" w:rsidP="0049578C">
      <w:pPr>
        <w:numPr>
          <w:ilvl w:val="1"/>
          <w:numId w:val="4"/>
        </w:numPr>
        <w:rPr>
          <w:rFonts w:ascii="Arial" w:hAnsi="Arial" w:cs="Arial"/>
          <w:sz w:val="24"/>
          <w:szCs w:val="24"/>
          <w:lang w:val="es-CO"/>
        </w:rPr>
      </w:pPr>
      <w:r w:rsidRPr="00FA733B">
        <w:rPr>
          <w:rFonts w:ascii="Arial" w:hAnsi="Arial" w:cs="Arial"/>
          <w:b/>
          <w:bCs/>
          <w:sz w:val="24"/>
          <w:szCs w:val="24"/>
          <w:lang w:val="es-CO"/>
        </w:rPr>
        <w:t>3er cuartil (Q3):</w:t>
      </w:r>
      <w:r w:rsidRPr="00FA733B">
        <w:rPr>
          <w:rFonts w:ascii="Arial" w:hAnsi="Arial" w:cs="Arial"/>
          <w:sz w:val="24"/>
          <w:szCs w:val="24"/>
          <w:lang w:val="es-CO"/>
        </w:rPr>
        <w:t> 75% de los datos es menor que o igual a este valor.</w:t>
      </w:r>
    </w:p>
    <w:p w:rsidR="0049578C" w:rsidRPr="00FA733B" w:rsidRDefault="0049578C" w:rsidP="0049578C">
      <w:pPr>
        <w:numPr>
          <w:ilvl w:val="1"/>
          <w:numId w:val="4"/>
        </w:numPr>
        <w:rPr>
          <w:rFonts w:ascii="Arial" w:hAnsi="Arial" w:cs="Arial"/>
          <w:sz w:val="24"/>
          <w:szCs w:val="24"/>
          <w:lang w:val="es-CO"/>
        </w:rPr>
      </w:pPr>
      <w:r w:rsidRPr="00FA733B">
        <w:rPr>
          <w:rFonts w:ascii="Arial" w:hAnsi="Arial" w:cs="Arial"/>
          <w:b/>
          <w:bCs/>
          <w:sz w:val="24"/>
          <w:szCs w:val="24"/>
          <w:lang w:val="es-CO"/>
        </w:rPr>
        <w:t xml:space="preserve">Rango </w:t>
      </w:r>
      <w:proofErr w:type="spellStart"/>
      <w:r w:rsidRPr="00FA733B">
        <w:rPr>
          <w:rFonts w:ascii="Arial" w:hAnsi="Arial" w:cs="Arial"/>
          <w:b/>
          <w:bCs/>
          <w:sz w:val="24"/>
          <w:szCs w:val="24"/>
          <w:lang w:val="es-CO"/>
        </w:rPr>
        <w:t>intercuartil</w:t>
      </w:r>
      <w:proofErr w:type="spellEnd"/>
      <w:r w:rsidRPr="00FA733B">
        <w:rPr>
          <w:rFonts w:ascii="Arial" w:hAnsi="Arial" w:cs="Arial"/>
          <w:b/>
          <w:bCs/>
          <w:sz w:val="24"/>
          <w:szCs w:val="24"/>
          <w:lang w:val="es-CO"/>
        </w:rPr>
        <w:t>:</w:t>
      </w:r>
      <w:r w:rsidRPr="00FA733B">
        <w:rPr>
          <w:rFonts w:ascii="Arial" w:hAnsi="Arial" w:cs="Arial"/>
          <w:sz w:val="24"/>
          <w:szCs w:val="24"/>
          <w:lang w:val="es-CO"/>
        </w:rPr>
        <w:t> La distancia entre el primer 1er cuartil y el 3er cuartil (Q3-Q1); de esta manera, abarca el 50% central de los datos.</w:t>
      </w:r>
    </w:p>
    <w:p w:rsidR="0049578C" w:rsidRPr="00FA733B" w:rsidRDefault="0049578C" w:rsidP="0049578C">
      <w:pPr>
        <w:numPr>
          <w:ilvl w:val="0"/>
          <w:numId w:val="4"/>
        </w:numPr>
        <w:rPr>
          <w:rFonts w:ascii="Arial" w:hAnsi="Arial" w:cs="Arial"/>
          <w:sz w:val="24"/>
          <w:szCs w:val="24"/>
        </w:rPr>
      </w:pPr>
      <w:r w:rsidRPr="00FA733B">
        <w:rPr>
          <w:rFonts w:ascii="Arial" w:hAnsi="Arial" w:cs="Arial"/>
          <w:b/>
          <w:bCs/>
          <w:sz w:val="24"/>
          <w:szCs w:val="24"/>
          <w:lang w:val="es-CO"/>
        </w:rPr>
        <w:t xml:space="preserve">Diagrama de caja o box </w:t>
      </w:r>
      <w:proofErr w:type="spellStart"/>
      <w:r w:rsidRPr="00FA733B">
        <w:rPr>
          <w:rFonts w:ascii="Arial" w:hAnsi="Arial" w:cs="Arial"/>
          <w:b/>
          <w:bCs/>
          <w:sz w:val="24"/>
          <w:szCs w:val="24"/>
          <w:lang w:val="es-CO"/>
        </w:rPr>
        <w:t>plot</w:t>
      </w:r>
      <w:proofErr w:type="spellEnd"/>
      <w:r w:rsidRPr="00FA733B">
        <w:rPr>
          <w:rFonts w:ascii="Arial" w:hAnsi="Arial" w:cs="Arial"/>
          <w:b/>
          <w:bCs/>
          <w:sz w:val="24"/>
          <w:szCs w:val="24"/>
          <w:lang w:val="es-CO"/>
        </w:rPr>
        <w:t>:</w:t>
      </w:r>
      <w:r w:rsidRPr="00FA733B">
        <w:rPr>
          <w:rFonts w:ascii="Arial" w:hAnsi="Arial" w:cs="Arial"/>
          <w:sz w:val="24"/>
          <w:szCs w:val="24"/>
          <w:lang w:val="es-CO"/>
        </w:rPr>
        <w:t xml:space="preserve"> representa gráficamente una serie de datos numéricos a través de sus cuartiles. De esta manera, el diagrama de caja muestra a simple vista la mediana y los cuartiles de los datos. </w:t>
      </w:r>
      <w:proofErr w:type="spellStart"/>
      <w:r w:rsidRPr="00FA733B">
        <w:rPr>
          <w:rFonts w:ascii="Arial" w:hAnsi="Arial" w:cs="Arial"/>
          <w:sz w:val="24"/>
          <w:szCs w:val="24"/>
        </w:rPr>
        <w:t>También</w:t>
      </w:r>
      <w:proofErr w:type="spellEnd"/>
      <w:r w:rsidRPr="00FA733B">
        <w:rPr>
          <w:rFonts w:ascii="Arial" w:hAnsi="Arial" w:cs="Arial"/>
          <w:sz w:val="24"/>
          <w:szCs w:val="24"/>
        </w:rPr>
        <w:t xml:space="preserve"> </w:t>
      </w:r>
      <w:proofErr w:type="spellStart"/>
      <w:r w:rsidRPr="00FA733B">
        <w:rPr>
          <w:rFonts w:ascii="Arial" w:hAnsi="Arial" w:cs="Arial"/>
          <w:sz w:val="24"/>
          <w:szCs w:val="24"/>
        </w:rPr>
        <w:t>puede</w:t>
      </w:r>
      <w:proofErr w:type="spellEnd"/>
      <w:r w:rsidRPr="00FA733B">
        <w:rPr>
          <w:rFonts w:ascii="Arial" w:hAnsi="Arial" w:cs="Arial"/>
          <w:sz w:val="24"/>
          <w:szCs w:val="24"/>
        </w:rPr>
        <w:t xml:space="preserve"> </w:t>
      </w:r>
      <w:proofErr w:type="spellStart"/>
      <w:r w:rsidRPr="00FA733B">
        <w:rPr>
          <w:rFonts w:ascii="Arial" w:hAnsi="Arial" w:cs="Arial"/>
          <w:sz w:val="24"/>
          <w:szCs w:val="24"/>
        </w:rPr>
        <w:t>representar</w:t>
      </w:r>
      <w:proofErr w:type="spellEnd"/>
      <w:r w:rsidRPr="00FA733B">
        <w:rPr>
          <w:rFonts w:ascii="Arial" w:hAnsi="Arial" w:cs="Arial"/>
          <w:sz w:val="24"/>
          <w:szCs w:val="24"/>
        </w:rPr>
        <w:t xml:space="preserve"> </w:t>
      </w:r>
      <w:proofErr w:type="spellStart"/>
      <w:r w:rsidRPr="00FA733B">
        <w:rPr>
          <w:rFonts w:ascii="Arial" w:hAnsi="Arial" w:cs="Arial"/>
          <w:sz w:val="24"/>
          <w:szCs w:val="24"/>
        </w:rPr>
        <w:t>los</w:t>
      </w:r>
      <w:proofErr w:type="spellEnd"/>
      <w:r w:rsidRPr="00FA733B">
        <w:rPr>
          <w:rFonts w:ascii="Arial" w:hAnsi="Arial" w:cs="Arial"/>
          <w:sz w:val="24"/>
          <w:szCs w:val="24"/>
        </w:rPr>
        <w:t xml:space="preserve"> </w:t>
      </w:r>
      <w:proofErr w:type="spellStart"/>
      <w:r w:rsidRPr="00FA733B">
        <w:rPr>
          <w:rFonts w:ascii="Arial" w:hAnsi="Arial" w:cs="Arial"/>
          <w:sz w:val="24"/>
          <w:szCs w:val="24"/>
        </w:rPr>
        <w:t>valores</w:t>
      </w:r>
      <w:proofErr w:type="spellEnd"/>
      <w:r w:rsidRPr="00FA733B">
        <w:rPr>
          <w:rFonts w:ascii="Arial" w:hAnsi="Arial" w:cs="Arial"/>
          <w:sz w:val="24"/>
          <w:szCs w:val="24"/>
        </w:rPr>
        <w:t xml:space="preserve"> </w:t>
      </w:r>
      <w:proofErr w:type="spellStart"/>
      <w:r w:rsidRPr="00FA733B">
        <w:rPr>
          <w:rFonts w:ascii="Arial" w:hAnsi="Arial" w:cs="Arial"/>
          <w:sz w:val="24"/>
          <w:szCs w:val="24"/>
        </w:rPr>
        <w:t>atípicos</w:t>
      </w:r>
      <w:proofErr w:type="spellEnd"/>
      <w:r w:rsidRPr="00FA733B">
        <w:rPr>
          <w:rFonts w:ascii="Arial" w:hAnsi="Arial" w:cs="Arial"/>
          <w:sz w:val="24"/>
          <w:szCs w:val="24"/>
        </w:rPr>
        <w:t xml:space="preserve"> de </w:t>
      </w:r>
      <w:proofErr w:type="spellStart"/>
      <w:r w:rsidRPr="00FA733B">
        <w:rPr>
          <w:rFonts w:ascii="Arial" w:hAnsi="Arial" w:cs="Arial"/>
          <w:sz w:val="24"/>
          <w:szCs w:val="24"/>
        </w:rPr>
        <w:t>estos</w:t>
      </w:r>
      <w:proofErr w:type="spellEnd"/>
      <w:r w:rsidRPr="00FA733B">
        <w:rPr>
          <w:rFonts w:ascii="Arial" w:hAnsi="Arial" w:cs="Arial"/>
          <w:sz w:val="24"/>
          <w:szCs w:val="24"/>
        </w:rPr>
        <w:t>.</w:t>
      </w:r>
    </w:p>
    <w:p w:rsidR="008A08CD" w:rsidRPr="00FA733B" w:rsidRDefault="008A08CD" w:rsidP="008A08CD">
      <w:pPr>
        <w:rPr>
          <w:rFonts w:ascii="Arial" w:hAnsi="Arial" w:cs="Arial"/>
          <w:sz w:val="24"/>
          <w:szCs w:val="24"/>
        </w:rPr>
      </w:pPr>
    </w:p>
    <w:p w:rsidR="008A08CD" w:rsidRPr="00FA733B" w:rsidRDefault="008A08CD" w:rsidP="005F1D9C">
      <w:pPr>
        <w:jc w:val="center"/>
        <w:rPr>
          <w:rFonts w:ascii="Arial" w:hAnsi="Arial" w:cs="Arial"/>
          <w:b/>
          <w:sz w:val="24"/>
          <w:szCs w:val="24"/>
          <w:u w:val="single"/>
        </w:rPr>
      </w:pPr>
      <w:r w:rsidRPr="00FA733B">
        <w:rPr>
          <w:rFonts w:ascii="Arial" w:hAnsi="Arial" w:cs="Arial"/>
          <w:b/>
          <w:sz w:val="24"/>
          <w:szCs w:val="24"/>
          <w:u w:val="single"/>
        </w:rPr>
        <w:t>DESVIACION ESTANDAR</w:t>
      </w:r>
    </w:p>
    <w:p w:rsidR="00E93DDD" w:rsidRPr="00FA733B" w:rsidRDefault="008A08CD" w:rsidP="00E93DDD">
      <w:pPr>
        <w:rPr>
          <w:rFonts w:ascii="Arial" w:hAnsi="Arial" w:cs="Arial"/>
          <w:sz w:val="24"/>
          <w:szCs w:val="24"/>
          <w:lang w:val="es-CO"/>
        </w:rPr>
      </w:pPr>
      <w:r w:rsidRPr="00FA733B">
        <w:rPr>
          <w:rFonts w:ascii="Arial" w:hAnsi="Arial" w:cs="Arial"/>
          <w:noProof/>
          <w:sz w:val="24"/>
          <w:szCs w:val="24"/>
          <w:lang w:eastAsia="en-CA"/>
        </w:rPr>
        <w:lastRenderedPageBreak/>
        <w:drawing>
          <wp:inline distT="0" distB="0" distL="0" distR="0" wp14:anchorId="6CB7563C" wp14:editId="4D4432DD">
            <wp:extent cx="5612130" cy="21443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44395"/>
                    </a:xfrm>
                    <a:prstGeom prst="rect">
                      <a:avLst/>
                    </a:prstGeom>
                  </pic:spPr>
                </pic:pic>
              </a:graphicData>
            </a:graphic>
          </wp:inline>
        </w:drawing>
      </w:r>
    </w:p>
    <w:p w:rsidR="00FC121A" w:rsidRPr="00FA733B" w:rsidRDefault="00FC121A" w:rsidP="00E93DDD">
      <w:pPr>
        <w:rPr>
          <w:rFonts w:ascii="Arial" w:hAnsi="Arial" w:cs="Arial"/>
          <w:sz w:val="24"/>
          <w:szCs w:val="24"/>
          <w:lang w:val="es-CO"/>
        </w:rPr>
      </w:pPr>
      <w:r w:rsidRPr="00FA733B">
        <w:rPr>
          <w:rFonts w:ascii="Arial" w:hAnsi="Arial" w:cs="Arial"/>
          <w:sz w:val="24"/>
          <w:szCs w:val="24"/>
          <w:lang w:val="es-CO"/>
        </w:rPr>
        <w:t xml:space="preserve">Cuando se toma toda la población va la </w:t>
      </w:r>
      <w:proofErr w:type="spellStart"/>
      <w:r w:rsidRPr="00FA733B">
        <w:rPr>
          <w:rFonts w:ascii="Arial" w:hAnsi="Arial" w:cs="Arial"/>
          <w:sz w:val="24"/>
          <w:szCs w:val="24"/>
          <w:lang w:val="es-CO"/>
        </w:rPr>
        <w:t>formula</w:t>
      </w:r>
      <w:proofErr w:type="spellEnd"/>
      <w:r w:rsidRPr="00FA733B">
        <w:rPr>
          <w:rFonts w:ascii="Arial" w:hAnsi="Arial" w:cs="Arial"/>
          <w:sz w:val="24"/>
          <w:szCs w:val="24"/>
          <w:lang w:val="es-CO"/>
        </w:rPr>
        <w:t xml:space="preserve"> de arriba, cuando se trabaja solo sobre una muestra, va la </w:t>
      </w:r>
      <w:proofErr w:type="spellStart"/>
      <w:r w:rsidRPr="00FA733B">
        <w:rPr>
          <w:rFonts w:ascii="Arial" w:hAnsi="Arial" w:cs="Arial"/>
          <w:sz w:val="24"/>
          <w:szCs w:val="24"/>
          <w:lang w:val="es-CO"/>
        </w:rPr>
        <w:t>formula</w:t>
      </w:r>
      <w:proofErr w:type="spellEnd"/>
      <w:r w:rsidRPr="00FA733B">
        <w:rPr>
          <w:rFonts w:ascii="Arial" w:hAnsi="Arial" w:cs="Arial"/>
          <w:sz w:val="24"/>
          <w:szCs w:val="24"/>
          <w:lang w:val="es-CO"/>
        </w:rPr>
        <w:t xml:space="preserve"> de abajo</w:t>
      </w:r>
    </w:p>
    <w:p w:rsidR="005F1D9C" w:rsidRPr="00FA733B" w:rsidRDefault="00FC121A" w:rsidP="00E93DDD">
      <w:pPr>
        <w:rPr>
          <w:rFonts w:ascii="Arial" w:hAnsi="Arial" w:cs="Arial"/>
          <w:sz w:val="24"/>
          <w:szCs w:val="24"/>
          <w:lang w:val="es-CO"/>
        </w:rPr>
      </w:pPr>
      <w:r w:rsidRPr="00FA733B">
        <w:rPr>
          <w:rFonts w:ascii="Arial" w:hAnsi="Arial" w:cs="Arial"/>
          <w:noProof/>
          <w:sz w:val="24"/>
          <w:szCs w:val="24"/>
          <w:lang w:eastAsia="en-CA"/>
        </w:rPr>
        <w:drawing>
          <wp:inline distT="0" distB="0" distL="0" distR="0" wp14:anchorId="126FDB84" wp14:editId="72A78DEC">
            <wp:extent cx="5612130" cy="14801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480185"/>
                    </a:xfrm>
                    <a:prstGeom prst="rect">
                      <a:avLst/>
                    </a:prstGeom>
                  </pic:spPr>
                </pic:pic>
              </a:graphicData>
            </a:graphic>
          </wp:inline>
        </w:drawing>
      </w:r>
    </w:p>
    <w:p w:rsidR="00FC121A" w:rsidRPr="00FA733B" w:rsidRDefault="00FC121A" w:rsidP="00E93DDD">
      <w:pPr>
        <w:rPr>
          <w:rFonts w:ascii="Arial" w:hAnsi="Arial" w:cs="Arial"/>
          <w:sz w:val="24"/>
          <w:szCs w:val="24"/>
          <w:lang w:val="es-CO"/>
        </w:rPr>
      </w:pPr>
    </w:p>
    <w:p w:rsidR="00FC121A" w:rsidRPr="00FA733B" w:rsidRDefault="00FC121A" w:rsidP="00E93DDD">
      <w:pPr>
        <w:rPr>
          <w:rFonts w:ascii="Arial" w:hAnsi="Arial" w:cs="Arial"/>
          <w:sz w:val="24"/>
          <w:szCs w:val="24"/>
          <w:lang w:val="es-CO"/>
        </w:rPr>
      </w:pPr>
    </w:p>
    <w:p w:rsidR="00FC121A" w:rsidRPr="00FA733B" w:rsidRDefault="00FC121A" w:rsidP="00E93DDD">
      <w:pPr>
        <w:rPr>
          <w:rFonts w:ascii="Arial" w:hAnsi="Arial" w:cs="Arial"/>
          <w:sz w:val="24"/>
          <w:szCs w:val="24"/>
          <w:lang w:val="es-CO"/>
        </w:rPr>
      </w:pPr>
    </w:p>
    <w:p w:rsidR="00FC121A" w:rsidRPr="00FA733B" w:rsidRDefault="00FC121A" w:rsidP="00E93DDD">
      <w:pPr>
        <w:rPr>
          <w:rFonts w:ascii="Arial" w:hAnsi="Arial" w:cs="Arial"/>
          <w:sz w:val="24"/>
          <w:szCs w:val="24"/>
          <w:lang w:val="es-CO"/>
        </w:rPr>
      </w:pPr>
    </w:p>
    <w:p w:rsidR="00FC121A" w:rsidRPr="00FA733B" w:rsidRDefault="00FC121A" w:rsidP="00E93DDD">
      <w:pPr>
        <w:rPr>
          <w:rFonts w:ascii="Arial" w:hAnsi="Arial" w:cs="Arial"/>
          <w:sz w:val="24"/>
          <w:szCs w:val="24"/>
          <w:lang w:val="es-CO"/>
        </w:rPr>
      </w:pPr>
      <w:r w:rsidRPr="00FA733B">
        <w:rPr>
          <w:rFonts w:ascii="Arial" w:hAnsi="Arial" w:cs="Arial"/>
          <w:sz w:val="24"/>
          <w:szCs w:val="24"/>
          <w:lang w:val="es-CO"/>
        </w:rPr>
        <w:t>CAMPANA DE GAUS</w:t>
      </w:r>
    </w:p>
    <w:p w:rsidR="00FC121A" w:rsidRPr="00FA733B" w:rsidRDefault="00FC121A" w:rsidP="00E93DDD">
      <w:pPr>
        <w:rPr>
          <w:rFonts w:ascii="Arial" w:hAnsi="Arial" w:cs="Arial"/>
          <w:sz w:val="24"/>
          <w:szCs w:val="24"/>
          <w:lang w:val="es-CO"/>
        </w:rPr>
      </w:pPr>
      <w:r w:rsidRPr="00FA733B">
        <w:rPr>
          <w:rFonts w:ascii="Arial" w:hAnsi="Arial" w:cs="Arial"/>
          <w:noProof/>
          <w:sz w:val="24"/>
          <w:szCs w:val="24"/>
          <w:lang w:eastAsia="en-CA"/>
        </w:rPr>
        <w:lastRenderedPageBreak/>
        <w:drawing>
          <wp:inline distT="0" distB="0" distL="0" distR="0" wp14:anchorId="23C73AD9" wp14:editId="0F4AE536">
            <wp:extent cx="4914900" cy="6448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6448425"/>
                    </a:xfrm>
                    <a:prstGeom prst="rect">
                      <a:avLst/>
                    </a:prstGeom>
                  </pic:spPr>
                </pic:pic>
              </a:graphicData>
            </a:graphic>
          </wp:inline>
        </w:drawing>
      </w:r>
    </w:p>
    <w:p w:rsidR="00FC121A" w:rsidRPr="00FA733B" w:rsidRDefault="00FC121A" w:rsidP="00E93DDD">
      <w:pPr>
        <w:rPr>
          <w:rFonts w:ascii="Arial" w:hAnsi="Arial" w:cs="Arial"/>
          <w:sz w:val="24"/>
          <w:szCs w:val="24"/>
          <w:lang w:val="es-CO"/>
        </w:rPr>
      </w:pPr>
      <w:r w:rsidRPr="00FA733B">
        <w:rPr>
          <w:rFonts w:ascii="Arial" w:hAnsi="Arial" w:cs="Arial"/>
          <w:noProof/>
          <w:sz w:val="24"/>
          <w:szCs w:val="24"/>
          <w:lang w:eastAsia="en-CA"/>
        </w:rPr>
        <w:lastRenderedPageBreak/>
        <w:drawing>
          <wp:inline distT="0" distB="0" distL="0" distR="0" wp14:anchorId="7182E824" wp14:editId="634320F7">
            <wp:extent cx="4287328" cy="396231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605" cy="3969035"/>
                    </a:xfrm>
                    <a:prstGeom prst="rect">
                      <a:avLst/>
                    </a:prstGeom>
                  </pic:spPr>
                </pic:pic>
              </a:graphicData>
            </a:graphic>
          </wp:inline>
        </w:drawing>
      </w:r>
    </w:p>
    <w:p w:rsidR="00FC121A" w:rsidRPr="00FA733B" w:rsidRDefault="00FC121A" w:rsidP="00E93DDD">
      <w:pPr>
        <w:rPr>
          <w:rFonts w:ascii="Arial" w:hAnsi="Arial" w:cs="Arial"/>
          <w:sz w:val="24"/>
          <w:szCs w:val="24"/>
          <w:lang w:val="es-CO"/>
        </w:rPr>
      </w:pPr>
      <w:r w:rsidRPr="00FA733B">
        <w:rPr>
          <w:rFonts w:ascii="Arial" w:hAnsi="Arial" w:cs="Arial"/>
          <w:sz w:val="24"/>
          <w:szCs w:val="24"/>
          <w:lang w:val="es-CO"/>
        </w:rPr>
        <w:t xml:space="preserve">Los </w:t>
      </w:r>
      <w:proofErr w:type="spellStart"/>
      <w:r w:rsidRPr="00FA733B">
        <w:rPr>
          <w:rFonts w:ascii="Arial" w:hAnsi="Arial" w:cs="Arial"/>
          <w:sz w:val="24"/>
          <w:szCs w:val="24"/>
          <w:lang w:val="es-CO"/>
        </w:rPr>
        <w:t>outliers</w:t>
      </w:r>
      <w:proofErr w:type="spellEnd"/>
      <w:r w:rsidRPr="00FA733B">
        <w:rPr>
          <w:rFonts w:ascii="Arial" w:hAnsi="Arial" w:cs="Arial"/>
          <w:sz w:val="24"/>
          <w:szCs w:val="24"/>
          <w:lang w:val="es-CO"/>
        </w:rPr>
        <w:t xml:space="preserve"> son los casos atípicos</w:t>
      </w:r>
      <w:r w:rsidR="007B1A1A" w:rsidRPr="00FA733B">
        <w:rPr>
          <w:rFonts w:ascii="Arial" w:hAnsi="Arial" w:cs="Arial"/>
          <w:sz w:val="24"/>
          <w:szCs w:val="24"/>
          <w:lang w:val="es-CO"/>
        </w:rPr>
        <w:t>/</w:t>
      </w:r>
      <w:proofErr w:type="spellStart"/>
      <w:r w:rsidR="007B1A1A" w:rsidRPr="00FA733B">
        <w:rPr>
          <w:rFonts w:ascii="Arial" w:hAnsi="Arial" w:cs="Arial"/>
          <w:sz w:val="24"/>
          <w:szCs w:val="24"/>
          <w:lang w:val="es-CO"/>
        </w:rPr>
        <w:t>anomalos</w:t>
      </w:r>
      <w:proofErr w:type="spellEnd"/>
      <w:r w:rsidRPr="00FA733B">
        <w:rPr>
          <w:rFonts w:ascii="Arial" w:hAnsi="Arial" w:cs="Arial"/>
          <w:sz w:val="24"/>
          <w:szCs w:val="24"/>
          <w:lang w:val="es-CO"/>
        </w:rPr>
        <w:t xml:space="preserve"> en la muestra (muy por encima o muy por debajo), </w:t>
      </w:r>
      <w:proofErr w:type="spellStart"/>
      <w:r w:rsidRPr="00FA733B">
        <w:rPr>
          <w:rFonts w:ascii="Arial" w:hAnsi="Arial" w:cs="Arial"/>
          <w:sz w:val="24"/>
          <w:szCs w:val="24"/>
          <w:lang w:val="es-CO"/>
        </w:rPr>
        <w:t>miú</w:t>
      </w:r>
      <w:proofErr w:type="spellEnd"/>
      <w:r w:rsidRPr="00FA733B">
        <w:rPr>
          <w:rFonts w:ascii="Arial" w:hAnsi="Arial" w:cs="Arial"/>
          <w:sz w:val="24"/>
          <w:szCs w:val="24"/>
          <w:lang w:val="es-CO"/>
        </w:rPr>
        <w:t xml:space="preserve"> significa </w:t>
      </w:r>
      <w:r w:rsidR="005442EB" w:rsidRPr="00FA733B">
        <w:rPr>
          <w:rFonts w:ascii="Arial" w:hAnsi="Arial" w:cs="Arial"/>
          <w:sz w:val="24"/>
          <w:szCs w:val="24"/>
          <w:lang w:val="es-CO"/>
        </w:rPr>
        <w:t xml:space="preserve">mediana y la o </w:t>
      </w:r>
      <w:proofErr w:type="spellStart"/>
      <w:r w:rsidR="005442EB" w:rsidRPr="00FA733B">
        <w:rPr>
          <w:rFonts w:ascii="Arial" w:hAnsi="Arial" w:cs="Arial"/>
          <w:sz w:val="24"/>
          <w:szCs w:val="24"/>
          <w:lang w:val="es-CO"/>
        </w:rPr>
        <w:t>signigica</w:t>
      </w:r>
      <w:proofErr w:type="spellEnd"/>
      <w:r w:rsidR="005442EB" w:rsidRPr="00FA733B">
        <w:rPr>
          <w:rFonts w:ascii="Arial" w:hAnsi="Arial" w:cs="Arial"/>
          <w:sz w:val="24"/>
          <w:szCs w:val="24"/>
          <w:lang w:val="es-CO"/>
        </w:rPr>
        <w:t xml:space="preserve"> desviación estándar</w:t>
      </w:r>
    </w:p>
    <w:p w:rsidR="007B1A1A" w:rsidRPr="00FA733B" w:rsidRDefault="007B1A1A" w:rsidP="00E93DDD">
      <w:pPr>
        <w:rPr>
          <w:rFonts w:ascii="Arial" w:hAnsi="Arial" w:cs="Arial"/>
          <w:sz w:val="24"/>
          <w:szCs w:val="24"/>
          <w:lang w:val="es-CO"/>
        </w:rPr>
      </w:pPr>
    </w:p>
    <w:p w:rsidR="005442EB" w:rsidRPr="00FA733B" w:rsidRDefault="00276EC3" w:rsidP="00276EC3">
      <w:pPr>
        <w:jc w:val="center"/>
        <w:rPr>
          <w:rFonts w:ascii="Arial" w:hAnsi="Arial" w:cs="Arial"/>
          <w:b/>
          <w:color w:val="C00000"/>
          <w:sz w:val="24"/>
          <w:szCs w:val="24"/>
          <w:lang w:val="es-CO"/>
        </w:rPr>
      </w:pPr>
      <w:r w:rsidRPr="00FA733B">
        <w:rPr>
          <w:rFonts w:ascii="Arial" w:hAnsi="Arial" w:cs="Arial"/>
          <w:b/>
          <w:color w:val="C00000"/>
          <w:sz w:val="24"/>
          <w:szCs w:val="24"/>
          <w:lang w:val="es-CO"/>
        </w:rPr>
        <w:t>FORMULA PARA QUITAR DATOS ANOMALOS</w:t>
      </w:r>
    </w:p>
    <w:p w:rsidR="005442EB" w:rsidRPr="00FA733B" w:rsidRDefault="00276EC3" w:rsidP="00276EC3">
      <w:pPr>
        <w:jc w:val="center"/>
        <w:rPr>
          <w:rFonts w:ascii="Arial" w:hAnsi="Arial" w:cs="Arial"/>
          <w:sz w:val="24"/>
          <w:szCs w:val="24"/>
          <w:lang w:val="es-CO"/>
        </w:rPr>
      </w:pPr>
      <w:r w:rsidRPr="00FA733B">
        <w:rPr>
          <w:rFonts w:ascii="Arial" w:hAnsi="Arial" w:cs="Arial"/>
          <w:noProof/>
          <w:sz w:val="24"/>
          <w:szCs w:val="24"/>
          <w:lang w:eastAsia="en-CA"/>
        </w:rPr>
        <w:drawing>
          <wp:inline distT="0" distB="0" distL="0" distR="0" wp14:anchorId="056175DC" wp14:editId="3909A197">
            <wp:extent cx="3467819" cy="1573031"/>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7397" cy="1595520"/>
                    </a:xfrm>
                    <a:prstGeom prst="rect">
                      <a:avLst/>
                    </a:prstGeom>
                  </pic:spPr>
                </pic:pic>
              </a:graphicData>
            </a:graphic>
          </wp:inline>
        </w:drawing>
      </w:r>
    </w:p>
    <w:p w:rsidR="00FC121A" w:rsidRPr="00FA733B" w:rsidRDefault="00FC121A" w:rsidP="00E93DDD">
      <w:pPr>
        <w:rPr>
          <w:rFonts w:ascii="Arial" w:hAnsi="Arial" w:cs="Arial"/>
          <w:sz w:val="24"/>
          <w:szCs w:val="24"/>
          <w:lang w:val="es-CO"/>
        </w:rPr>
      </w:pPr>
    </w:p>
    <w:p w:rsidR="00FC121A" w:rsidRPr="00FA733B" w:rsidRDefault="00276EC3" w:rsidP="00276EC3">
      <w:pPr>
        <w:jc w:val="center"/>
        <w:rPr>
          <w:rFonts w:ascii="Arial" w:hAnsi="Arial" w:cs="Arial"/>
          <w:sz w:val="24"/>
          <w:szCs w:val="24"/>
          <w:lang w:val="es-CO"/>
        </w:rPr>
      </w:pPr>
      <w:r w:rsidRPr="00FA733B">
        <w:rPr>
          <w:rFonts w:ascii="Arial" w:hAnsi="Arial" w:cs="Arial"/>
          <w:noProof/>
          <w:sz w:val="24"/>
          <w:szCs w:val="24"/>
          <w:lang w:eastAsia="en-CA"/>
        </w:rPr>
        <w:drawing>
          <wp:inline distT="0" distB="0" distL="0" distR="0" wp14:anchorId="32DD034B" wp14:editId="456A598E">
            <wp:extent cx="3053751" cy="89685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2977" cy="905437"/>
                    </a:xfrm>
                    <a:prstGeom prst="rect">
                      <a:avLst/>
                    </a:prstGeom>
                  </pic:spPr>
                </pic:pic>
              </a:graphicData>
            </a:graphic>
          </wp:inline>
        </w:drawing>
      </w:r>
    </w:p>
    <w:p w:rsidR="00FA733B" w:rsidRPr="00FA733B" w:rsidRDefault="00FA733B" w:rsidP="00276EC3">
      <w:pPr>
        <w:jc w:val="center"/>
        <w:rPr>
          <w:rFonts w:ascii="Arial" w:hAnsi="Arial" w:cs="Arial"/>
          <w:sz w:val="24"/>
          <w:szCs w:val="24"/>
          <w:lang w:val="es-CO"/>
        </w:rPr>
      </w:pPr>
    </w:p>
    <w:p w:rsidR="00FA733B" w:rsidRPr="00FA733B" w:rsidRDefault="00FA733B" w:rsidP="00276EC3">
      <w:pPr>
        <w:jc w:val="center"/>
        <w:rPr>
          <w:rFonts w:ascii="Arial" w:hAnsi="Arial" w:cs="Arial"/>
          <w:b/>
          <w:color w:val="C00000"/>
          <w:sz w:val="24"/>
          <w:szCs w:val="24"/>
          <w:lang w:val="es-CO"/>
        </w:rPr>
      </w:pPr>
      <w:r w:rsidRPr="00FA733B">
        <w:rPr>
          <w:rFonts w:ascii="Arial" w:hAnsi="Arial" w:cs="Arial"/>
          <w:b/>
          <w:color w:val="C00000"/>
          <w:sz w:val="24"/>
          <w:szCs w:val="24"/>
          <w:lang w:val="es-CO"/>
        </w:rPr>
        <w:t>DISTRIBUCION NO SIMETRICA</w:t>
      </w:r>
    </w:p>
    <w:p w:rsidR="00FA733B" w:rsidRPr="00FA733B" w:rsidRDefault="00FA733B" w:rsidP="00FA733B">
      <w:pPr>
        <w:rPr>
          <w:rFonts w:ascii="Arial" w:hAnsi="Arial" w:cs="Arial"/>
          <w:sz w:val="24"/>
          <w:szCs w:val="24"/>
          <w:lang w:val="es-CO"/>
        </w:rPr>
      </w:pPr>
    </w:p>
    <w:p w:rsidR="00FA733B" w:rsidRPr="00FA733B" w:rsidRDefault="00FA733B" w:rsidP="00FA733B">
      <w:pPr>
        <w:rPr>
          <w:rFonts w:ascii="Arial" w:hAnsi="Arial" w:cs="Arial"/>
          <w:noProof/>
          <w:sz w:val="24"/>
          <w:szCs w:val="24"/>
          <w:lang w:eastAsia="en-CA"/>
        </w:rPr>
      </w:pPr>
      <w:r w:rsidRPr="00FA733B">
        <w:rPr>
          <w:rFonts w:ascii="Arial" w:hAnsi="Arial" w:cs="Arial"/>
          <w:noProof/>
          <w:sz w:val="24"/>
          <w:szCs w:val="24"/>
          <w:lang w:eastAsia="en-CA"/>
        </w:rPr>
        <w:drawing>
          <wp:anchor distT="0" distB="0" distL="114300" distR="114300" simplePos="0" relativeHeight="251658240" behindDoc="0" locked="0" layoutInCell="1" allowOverlap="1" wp14:anchorId="4AC0B7A3" wp14:editId="5E51D1B6">
            <wp:simplePos x="0" y="0"/>
            <wp:positionH relativeFrom="column">
              <wp:posOffset>2335746</wp:posOffset>
            </wp:positionH>
            <wp:positionV relativeFrom="paragraph">
              <wp:posOffset>548412</wp:posOffset>
            </wp:positionV>
            <wp:extent cx="2777490" cy="1232535"/>
            <wp:effectExtent l="0" t="0" r="3810" b="571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7817" t="45516"/>
                    <a:stretch/>
                  </pic:blipFill>
                  <pic:spPr bwMode="auto">
                    <a:xfrm>
                      <a:off x="0" y="0"/>
                      <a:ext cx="2777490" cy="123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733B">
        <w:rPr>
          <w:rFonts w:ascii="Arial" w:hAnsi="Arial" w:cs="Arial"/>
          <w:noProof/>
          <w:sz w:val="24"/>
          <w:szCs w:val="24"/>
          <w:lang w:eastAsia="en-CA"/>
        </w:rPr>
        <w:drawing>
          <wp:inline distT="0" distB="0" distL="0" distR="0" wp14:anchorId="63E57E3D" wp14:editId="7628CF16">
            <wp:extent cx="2260121" cy="2842895"/>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9728"/>
                    <a:stretch/>
                  </pic:blipFill>
                  <pic:spPr bwMode="auto">
                    <a:xfrm>
                      <a:off x="0" y="0"/>
                      <a:ext cx="2260121" cy="2842895"/>
                    </a:xfrm>
                    <a:prstGeom prst="rect">
                      <a:avLst/>
                    </a:prstGeom>
                    <a:ln>
                      <a:noFill/>
                    </a:ln>
                    <a:extLst>
                      <a:ext uri="{53640926-AAD7-44D8-BBD7-CCE9431645EC}">
                        <a14:shadowObscured xmlns:a14="http://schemas.microsoft.com/office/drawing/2010/main"/>
                      </a:ext>
                    </a:extLst>
                  </pic:spPr>
                </pic:pic>
              </a:graphicData>
            </a:graphic>
          </wp:inline>
        </w:drawing>
      </w:r>
      <w:r w:rsidRPr="00FA733B">
        <w:rPr>
          <w:rFonts w:ascii="Arial" w:hAnsi="Arial" w:cs="Arial"/>
          <w:noProof/>
          <w:sz w:val="24"/>
          <w:szCs w:val="24"/>
          <w:lang w:eastAsia="en-CA"/>
        </w:rPr>
        <w:t xml:space="preserve"> </w:t>
      </w:r>
    </w:p>
    <w:p w:rsidR="00FA733B" w:rsidRPr="00FA733B" w:rsidRDefault="00FA733B" w:rsidP="00FA733B">
      <w:pPr>
        <w:jc w:val="center"/>
        <w:rPr>
          <w:rFonts w:ascii="Arial" w:hAnsi="Arial" w:cs="Arial"/>
          <w:b/>
          <w:bCs/>
          <w:noProof/>
          <w:color w:val="C00000"/>
          <w:sz w:val="24"/>
          <w:szCs w:val="24"/>
          <w:lang w:val="es-CO" w:eastAsia="en-CA"/>
        </w:rPr>
      </w:pPr>
      <w:r w:rsidRPr="00FA733B">
        <w:rPr>
          <w:rFonts w:ascii="Arial" w:hAnsi="Arial" w:cs="Arial"/>
          <w:b/>
          <w:bCs/>
          <w:noProof/>
          <w:color w:val="C00000"/>
          <w:sz w:val="24"/>
          <w:szCs w:val="24"/>
          <w:lang w:val="es-CO" w:eastAsia="en-CA"/>
        </w:rPr>
        <w:t>ASIMETRÍA EN DISTRIBUCIONES</w:t>
      </w:r>
    </w:p>
    <w:p w:rsidR="00FA733B" w:rsidRPr="00FA733B" w:rsidRDefault="00FA733B" w:rsidP="00FA733B">
      <w:pPr>
        <w:rPr>
          <w:rFonts w:ascii="Arial" w:hAnsi="Arial" w:cs="Arial"/>
          <w:noProof/>
          <w:sz w:val="24"/>
          <w:szCs w:val="24"/>
          <w:lang w:val="es-CO" w:eastAsia="en-CA"/>
        </w:rPr>
      </w:pPr>
      <w:r w:rsidRPr="00FA733B">
        <w:rPr>
          <w:rFonts w:ascii="Arial" w:hAnsi="Arial" w:cs="Arial"/>
          <w:noProof/>
          <w:sz w:val="24"/>
          <w:szCs w:val="24"/>
          <w:lang w:val="es-CO" w:eastAsia="en-CA"/>
        </w:rPr>
        <w:t>Como vimos en la clase, el hecho de que nuestra distribución tenga una tendencia a la derecha o a izquierda nos representa un problema, ya que no a acorde con una distribución y eso puede afectar a nuestros análisis si no tomamos en cuenta ese sesgo. No siempre hay que confiar en nuestra intuición o lo que vemos a simple vista, hay métodos como:</w:t>
      </w:r>
    </w:p>
    <w:p w:rsidR="00FA733B" w:rsidRPr="00FA733B" w:rsidRDefault="00FA733B" w:rsidP="00FA733B">
      <w:pPr>
        <w:numPr>
          <w:ilvl w:val="0"/>
          <w:numId w:val="5"/>
        </w:numPr>
        <w:rPr>
          <w:rFonts w:ascii="Arial" w:hAnsi="Arial" w:cs="Arial"/>
          <w:noProof/>
          <w:sz w:val="24"/>
          <w:szCs w:val="24"/>
          <w:lang w:val="es-CO" w:eastAsia="en-CA"/>
        </w:rPr>
      </w:pPr>
      <w:r w:rsidRPr="00FA733B">
        <w:rPr>
          <w:rFonts w:ascii="Arial" w:hAnsi="Arial" w:cs="Arial"/>
          <w:noProof/>
          <w:sz w:val="24"/>
          <w:szCs w:val="24"/>
          <w:lang w:val="es-CO" w:eastAsia="en-CA"/>
        </w:rPr>
        <w:t>Primer coeficiente de asimetría de Pearson (asimetría de modo)</w:t>
      </w:r>
    </w:p>
    <w:p w:rsidR="00FA733B" w:rsidRPr="00FA733B" w:rsidRDefault="00FA733B" w:rsidP="00FA733B">
      <w:pPr>
        <w:numPr>
          <w:ilvl w:val="0"/>
          <w:numId w:val="5"/>
        </w:numPr>
        <w:rPr>
          <w:rFonts w:ascii="Arial" w:hAnsi="Arial" w:cs="Arial"/>
          <w:noProof/>
          <w:sz w:val="24"/>
          <w:szCs w:val="24"/>
          <w:lang w:val="es-CO" w:eastAsia="en-CA"/>
        </w:rPr>
      </w:pPr>
      <w:r w:rsidRPr="00FA733B">
        <w:rPr>
          <w:rFonts w:ascii="Arial" w:hAnsi="Arial" w:cs="Arial"/>
          <w:noProof/>
          <w:sz w:val="24"/>
          <w:szCs w:val="24"/>
          <w:lang w:val="es-CO" w:eastAsia="en-CA"/>
        </w:rPr>
        <w:t>Segundo coeficiente de asimetría de Pearson (asimetría mediana)</w:t>
      </w:r>
    </w:p>
    <w:p w:rsidR="00FA733B" w:rsidRPr="00FA733B" w:rsidRDefault="00FA733B" w:rsidP="00FA733B">
      <w:pPr>
        <w:numPr>
          <w:ilvl w:val="0"/>
          <w:numId w:val="5"/>
        </w:numPr>
        <w:rPr>
          <w:rFonts w:ascii="Arial" w:hAnsi="Arial" w:cs="Arial"/>
          <w:noProof/>
          <w:sz w:val="24"/>
          <w:szCs w:val="24"/>
          <w:lang w:eastAsia="en-CA"/>
        </w:rPr>
      </w:pPr>
      <w:r w:rsidRPr="00FA733B">
        <w:rPr>
          <w:rFonts w:ascii="Arial" w:hAnsi="Arial" w:cs="Arial"/>
          <w:noProof/>
          <w:sz w:val="24"/>
          <w:szCs w:val="24"/>
          <w:lang w:eastAsia="en-CA"/>
        </w:rPr>
        <w:t>Coeficiente de Groeneveld y Meeden</w:t>
      </w:r>
    </w:p>
    <w:p w:rsidR="00FA733B" w:rsidRPr="00FA733B" w:rsidRDefault="00FA733B" w:rsidP="00FA733B">
      <w:pPr>
        <w:numPr>
          <w:ilvl w:val="0"/>
          <w:numId w:val="5"/>
        </w:numPr>
        <w:rPr>
          <w:rFonts w:ascii="Arial" w:hAnsi="Arial" w:cs="Arial"/>
          <w:noProof/>
          <w:sz w:val="24"/>
          <w:szCs w:val="24"/>
          <w:lang w:eastAsia="en-CA"/>
        </w:rPr>
      </w:pPr>
      <w:r w:rsidRPr="00FA733B">
        <w:rPr>
          <w:rFonts w:ascii="Arial" w:hAnsi="Arial" w:cs="Arial"/>
          <w:noProof/>
          <w:sz w:val="24"/>
          <w:szCs w:val="24"/>
          <w:lang w:eastAsia="en-CA"/>
        </w:rPr>
        <w:t>Coeficiente de Fisher</w:t>
      </w:r>
    </w:p>
    <w:p w:rsidR="00FA733B" w:rsidRPr="00FA733B" w:rsidRDefault="00FA733B" w:rsidP="00FA733B">
      <w:pPr>
        <w:rPr>
          <w:rFonts w:ascii="Arial" w:hAnsi="Arial" w:cs="Arial"/>
          <w:noProof/>
          <w:sz w:val="24"/>
          <w:szCs w:val="24"/>
          <w:lang w:eastAsia="en-CA"/>
        </w:rPr>
      </w:pPr>
      <w:r w:rsidRPr="00FA733B">
        <w:rPr>
          <w:rFonts w:ascii="Arial" w:hAnsi="Arial" w:cs="Arial"/>
          <w:noProof/>
          <w:sz w:val="24"/>
          <w:szCs w:val="24"/>
          <w:lang w:eastAsia="en-CA"/>
        </w:rPr>
        <w:t>Por mencionar algunos.</w:t>
      </w:r>
      <w:r w:rsidRPr="00FA733B">
        <w:rPr>
          <w:rFonts w:ascii="Arial" w:hAnsi="Arial" w:cs="Arial"/>
          <w:noProof/>
          <w:sz w:val="24"/>
          <w:szCs w:val="24"/>
          <w:lang w:eastAsia="en-CA"/>
        </w:rPr>
        <w:br/>
        <w:t>.</w:t>
      </w:r>
    </w:p>
    <w:p w:rsidR="00FA733B" w:rsidRPr="00FA733B" w:rsidRDefault="00FA733B" w:rsidP="00FA733B">
      <w:pPr>
        <w:rPr>
          <w:rFonts w:ascii="Arial" w:hAnsi="Arial" w:cs="Arial"/>
          <w:b/>
          <w:bCs/>
          <w:noProof/>
          <w:sz w:val="24"/>
          <w:szCs w:val="24"/>
          <w:lang w:val="es-CO" w:eastAsia="en-CA"/>
        </w:rPr>
      </w:pPr>
      <w:r w:rsidRPr="00FA733B">
        <w:rPr>
          <w:rFonts w:ascii="Arial" w:hAnsi="Arial" w:cs="Arial"/>
          <w:b/>
          <w:bCs/>
          <w:noProof/>
          <w:sz w:val="24"/>
          <w:szCs w:val="24"/>
          <w:lang w:val="es-CO" w:eastAsia="en-CA"/>
        </w:rPr>
        <w:t>Y por último, no hay que olvidar la curtosis:</w:t>
      </w:r>
    </w:p>
    <w:p w:rsidR="00FA733B" w:rsidRPr="00FA733B" w:rsidRDefault="00FA733B" w:rsidP="00FA733B">
      <w:pPr>
        <w:rPr>
          <w:rFonts w:ascii="Arial" w:hAnsi="Arial" w:cs="Arial"/>
          <w:noProof/>
          <w:sz w:val="24"/>
          <w:szCs w:val="24"/>
          <w:lang w:val="es-CO" w:eastAsia="en-CA"/>
        </w:rPr>
      </w:pPr>
      <w:r w:rsidRPr="00FA733B">
        <w:rPr>
          <w:rFonts w:ascii="Arial" w:hAnsi="Arial" w:cs="Arial"/>
          <w:noProof/>
          <w:sz w:val="24"/>
          <w:szCs w:val="24"/>
          <w:lang w:val="es-CO" w:eastAsia="en-CA"/>
        </w:rPr>
        <w:t xml:space="preserve">Una curtosis grande implica una mayor concentración de valores de la variable tanto muy cerca de la media de la distribución (pico) como muy lejos de ella (colas), al tiempo que existe una relativamente menor frecuencia de valores intermedios. Esto explica una forma de la distribución de frecuencias/probabilidad con colas más gruesas, con un centro más apuntado y una menor proporción de </w:t>
      </w:r>
      <w:r w:rsidRPr="00FA733B">
        <w:rPr>
          <w:rFonts w:ascii="Arial" w:hAnsi="Arial" w:cs="Arial"/>
          <w:noProof/>
          <w:sz w:val="24"/>
          <w:szCs w:val="24"/>
          <w:lang w:val="es-CO" w:eastAsia="en-CA"/>
        </w:rPr>
        <w:lastRenderedPageBreak/>
        <w:t>valores intermedios entre el pico y colas.</w:t>
      </w:r>
      <w:r w:rsidRPr="00FA733B">
        <w:rPr>
          <w:rFonts w:ascii="Arial" w:hAnsi="Arial" w:cs="Arial"/>
          <w:noProof/>
          <w:sz w:val="24"/>
          <w:szCs w:val="24"/>
          <w:lang w:val="es-CO" w:eastAsia="en-CA"/>
        </w:rPr>
        <w:br/>
        <w:t>Una mayor curtosis no implica una mayor varianza, ni viceversa.</w:t>
      </w:r>
    </w:p>
    <w:p w:rsidR="00FA733B" w:rsidRPr="00FA733B" w:rsidRDefault="00FA733B" w:rsidP="00FA733B">
      <w:pPr>
        <w:rPr>
          <w:rFonts w:ascii="Arial" w:hAnsi="Arial" w:cs="Arial"/>
          <w:noProof/>
          <w:sz w:val="24"/>
          <w:szCs w:val="24"/>
          <w:lang w:val="es-CO" w:eastAsia="en-CA"/>
        </w:rPr>
      </w:pPr>
    </w:p>
    <w:p w:rsidR="00FA733B" w:rsidRPr="00FA733B" w:rsidRDefault="00FA733B" w:rsidP="00FA733B">
      <w:pPr>
        <w:rPr>
          <w:rFonts w:ascii="Arial" w:hAnsi="Arial" w:cs="Arial"/>
          <w:noProof/>
          <w:sz w:val="24"/>
          <w:szCs w:val="24"/>
          <w:lang w:val="es-CO" w:eastAsia="en-CA"/>
        </w:rPr>
      </w:pPr>
    </w:p>
    <w:p w:rsidR="00FA733B" w:rsidRPr="00FA733B" w:rsidRDefault="00FA733B" w:rsidP="00FA733B">
      <w:pPr>
        <w:rPr>
          <w:rFonts w:ascii="Arial" w:hAnsi="Arial" w:cs="Arial"/>
          <w:sz w:val="24"/>
          <w:szCs w:val="24"/>
          <w:lang w:val="es-CO"/>
        </w:rPr>
      </w:pPr>
      <w:bookmarkStart w:id="0" w:name="_GoBack"/>
      <w:bookmarkEnd w:id="0"/>
    </w:p>
    <w:sectPr w:rsidR="00FA733B" w:rsidRPr="00FA733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7C"/>
    <w:multiLevelType w:val="hybridMultilevel"/>
    <w:tmpl w:val="8D0A4BC6"/>
    <w:lvl w:ilvl="0" w:tplc="604A6226">
      <w:numFmt w:val="bullet"/>
      <w:lvlText w:val=""/>
      <w:lvlJc w:val="left"/>
      <w:pPr>
        <w:ind w:left="720" w:hanging="360"/>
      </w:pPr>
      <w:rPr>
        <w:rFonts w:ascii="Symbol" w:eastAsiaTheme="minorHAnsi" w:hAnsi="Symbo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3AA6DD4"/>
    <w:multiLevelType w:val="multilevel"/>
    <w:tmpl w:val="753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E27628"/>
    <w:multiLevelType w:val="multilevel"/>
    <w:tmpl w:val="4ECC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E301F2"/>
    <w:multiLevelType w:val="multilevel"/>
    <w:tmpl w:val="9D28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EB006B"/>
    <w:multiLevelType w:val="hybridMultilevel"/>
    <w:tmpl w:val="D25EF5B8"/>
    <w:lvl w:ilvl="0" w:tplc="604A6226">
      <w:numFmt w:val="bullet"/>
      <w:lvlText w:val=""/>
      <w:lvlJc w:val="left"/>
      <w:pPr>
        <w:ind w:left="720" w:hanging="360"/>
      </w:pPr>
      <w:rPr>
        <w:rFonts w:ascii="Symbol" w:eastAsiaTheme="minorHAnsi" w:hAnsi="Symbo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7C3"/>
    <w:rsid w:val="0023223E"/>
    <w:rsid w:val="00276EC3"/>
    <w:rsid w:val="0049578C"/>
    <w:rsid w:val="005442EB"/>
    <w:rsid w:val="005F1D9C"/>
    <w:rsid w:val="0076329A"/>
    <w:rsid w:val="007B1A1A"/>
    <w:rsid w:val="008A08CD"/>
    <w:rsid w:val="009767C3"/>
    <w:rsid w:val="009D70BB"/>
    <w:rsid w:val="00DA16C6"/>
    <w:rsid w:val="00E93DDD"/>
    <w:rsid w:val="00F26799"/>
    <w:rsid w:val="00FA733B"/>
    <w:rsid w:val="00FC12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D9525"/>
  <w15:chartTrackingRefBased/>
  <w15:docId w15:val="{4201CF1A-3960-4B1F-AAB7-4A7BEFCF0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67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852251">
      <w:bodyDiv w:val="1"/>
      <w:marLeft w:val="0"/>
      <w:marRight w:val="0"/>
      <w:marTop w:val="0"/>
      <w:marBottom w:val="0"/>
      <w:divBdr>
        <w:top w:val="none" w:sz="0" w:space="0" w:color="auto"/>
        <w:left w:val="none" w:sz="0" w:space="0" w:color="auto"/>
        <w:bottom w:val="none" w:sz="0" w:space="0" w:color="auto"/>
        <w:right w:val="none" w:sz="0" w:space="0" w:color="auto"/>
      </w:divBdr>
    </w:div>
    <w:div w:id="430052932">
      <w:bodyDiv w:val="1"/>
      <w:marLeft w:val="0"/>
      <w:marRight w:val="0"/>
      <w:marTop w:val="0"/>
      <w:marBottom w:val="0"/>
      <w:divBdr>
        <w:top w:val="none" w:sz="0" w:space="0" w:color="auto"/>
        <w:left w:val="none" w:sz="0" w:space="0" w:color="auto"/>
        <w:bottom w:val="none" w:sz="0" w:space="0" w:color="auto"/>
        <w:right w:val="none" w:sz="0" w:space="0" w:color="auto"/>
      </w:divBdr>
    </w:div>
    <w:div w:id="1684547227">
      <w:bodyDiv w:val="1"/>
      <w:marLeft w:val="0"/>
      <w:marRight w:val="0"/>
      <w:marTop w:val="0"/>
      <w:marBottom w:val="0"/>
      <w:divBdr>
        <w:top w:val="none" w:sz="0" w:space="0" w:color="auto"/>
        <w:left w:val="none" w:sz="0" w:space="0" w:color="auto"/>
        <w:bottom w:val="none" w:sz="0" w:space="0" w:color="auto"/>
        <w:right w:val="none" w:sz="0" w:space="0" w:color="auto"/>
      </w:divBdr>
    </w:div>
    <w:div w:id="1869560238">
      <w:bodyDiv w:val="1"/>
      <w:marLeft w:val="0"/>
      <w:marRight w:val="0"/>
      <w:marTop w:val="0"/>
      <w:marBottom w:val="0"/>
      <w:divBdr>
        <w:top w:val="none" w:sz="0" w:space="0" w:color="auto"/>
        <w:left w:val="none" w:sz="0" w:space="0" w:color="auto"/>
        <w:bottom w:val="none" w:sz="0" w:space="0" w:color="auto"/>
        <w:right w:val="none" w:sz="0" w:space="0" w:color="auto"/>
      </w:divBdr>
    </w:div>
    <w:div w:id="1957827463">
      <w:bodyDiv w:val="1"/>
      <w:marLeft w:val="0"/>
      <w:marRight w:val="0"/>
      <w:marTop w:val="0"/>
      <w:marBottom w:val="0"/>
      <w:divBdr>
        <w:top w:val="none" w:sz="0" w:space="0" w:color="auto"/>
        <w:left w:val="none" w:sz="0" w:space="0" w:color="auto"/>
        <w:bottom w:val="none" w:sz="0" w:space="0" w:color="auto"/>
        <w:right w:val="none" w:sz="0" w:space="0" w:color="auto"/>
      </w:divBdr>
    </w:div>
    <w:div w:id="207299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1360</TotalTime>
  <Pages>9</Pages>
  <Words>595</Words>
  <Characters>3393</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10</cp:revision>
  <dcterms:created xsi:type="dcterms:W3CDTF">2021-09-16T21:47:00Z</dcterms:created>
  <dcterms:modified xsi:type="dcterms:W3CDTF">2021-09-17T20:47:00Z</dcterms:modified>
</cp:coreProperties>
</file>