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BD6" w:rsidRPr="00A63C81" w:rsidRDefault="00C703BA">
      <w:pPr>
        <w:keepNext/>
        <w:keepLines/>
        <w:pBdr>
          <w:top w:val="nil"/>
          <w:left w:val="nil"/>
          <w:bottom w:val="nil"/>
          <w:right w:val="nil"/>
          <w:between w:val="nil"/>
        </w:pBdr>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Proyecto de fin de CURSO</w:t>
      </w:r>
    </w:p>
    <w:p w:rsidR="004F1BD6" w:rsidRPr="00A63C81" w:rsidRDefault="00C703BA">
      <w:pPr>
        <w:spacing w:line="276" w:lineRule="auto"/>
        <w:jc w:val="center"/>
        <w:rPr>
          <w:rFonts w:ascii="Century Gothic" w:eastAsia="Century Gothic" w:hAnsi="Century Gothic" w:cs="Century Gothic"/>
          <w:b/>
          <w:sz w:val="18"/>
          <w:szCs w:val="18"/>
        </w:rPr>
      </w:pPr>
      <w:r w:rsidRPr="00A63C81">
        <w:rPr>
          <w:rFonts w:ascii="Century Gothic" w:eastAsia="Century Gothic" w:hAnsi="Century Gothic" w:cs="Century Gothic"/>
          <w:b/>
          <w:noProof/>
          <w:sz w:val="18"/>
          <w:szCs w:val="18"/>
        </w:rPr>
        <mc:AlternateContent>
          <mc:Choice Requires="wps">
            <w:drawing>
              <wp:inline distT="0" distB="0" distL="0" distR="0">
                <wp:extent cx="6093460" cy="1369483"/>
                <wp:effectExtent l="0" t="0" r="0" b="0"/>
                <wp:docPr id="33" name="Rectángulo 33"/>
                <wp:cNvGraphicFramePr/>
                <a:graphic xmlns:a="http://schemas.openxmlformats.org/drawingml/2006/main">
                  <a:graphicData uri="http://schemas.microsoft.com/office/word/2010/wordprocessingShape">
                    <wps:wsp>
                      <wps:cNvSpPr/>
                      <wps:spPr>
                        <a:xfrm>
                          <a:off x="2308795" y="3104784"/>
                          <a:ext cx="6074410" cy="1350433"/>
                        </a:xfrm>
                        <a:prstGeom prst="rect">
                          <a:avLst/>
                        </a:prstGeom>
                        <a:noFill/>
                        <a:ln w="9525" cap="flat" cmpd="sng">
                          <a:solidFill>
                            <a:schemeClr val="dk1"/>
                          </a:solidFill>
                          <a:prstDash val="solid"/>
                          <a:round/>
                          <a:headEnd type="none" w="sm" len="sm"/>
                          <a:tailEnd type="none" w="sm" len="sm"/>
                        </a:ln>
                      </wps:spPr>
                      <wps:txbx>
                        <w:txbxContent>
                          <w:p w:rsidR="00051E0D" w:rsidRDefault="00051E0D">
                            <w:pPr>
                              <w:spacing w:line="275" w:lineRule="auto"/>
                              <w:textDirection w:val="btLr"/>
                            </w:pPr>
                            <w:r>
                              <w:rPr>
                                <w:rFonts w:ascii="Century Gothic" w:eastAsia="Century Gothic" w:hAnsi="Century Gothic" w:cs="Century Gothic"/>
                                <w:b/>
                                <w:color w:val="000000"/>
                                <w:sz w:val="20"/>
                              </w:rPr>
                              <w:t>Instrucciones:</w:t>
                            </w:r>
                          </w:p>
                          <w:p w:rsidR="00051E0D" w:rsidRDefault="00051E0D">
                            <w:pPr>
                              <w:spacing w:before="240" w:after="200" w:line="275" w:lineRule="auto"/>
                              <w:ind w:left="720" w:firstLine="1080"/>
                              <w:jc w:val="both"/>
                              <w:textDirection w:val="btLr"/>
                            </w:pPr>
                            <w:r>
                              <w:rPr>
                                <w:rFonts w:ascii="Century Gothic" w:eastAsia="Century Gothic" w:hAnsi="Century Gothic" w:cs="Century Gothic"/>
                                <w:color w:val="000000"/>
                                <w:sz w:val="20"/>
                              </w:rPr>
                              <w:t>Para el desarrollo del proyecto se ha compartido el archivo “Proyecto de Fin de Curso”, la contribución de cada miembro del equipo se determina según el historial del documento.</w:t>
                            </w:r>
                          </w:p>
                          <w:p w:rsidR="00051E0D" w:rsidRDefault="00051E0D">
                            <w:pPr>
                              <w:spacing w:after="200" w:line="275" w:lineRule="auto"/>
                              <w:ind w:left="360" w:firstLine="360"/>
                              <w:jc w:val="both"/>
                              <w:textDirection w:val="btLr"/>
                            </w:pPr>
                            <w:r>
                              <w:rPr>
                                <w:rFonts w:ascii="Century Gothic" w:eastAsia="Century Gothic" w:hAnsi="Century Gothic" w:cs="Century Gothic"/>
                                <w:color w:val="000000"/>
                                <w:sz w:val="20"/>
                              </w:rPr>
                              <w:t>En este archivo consigne el desarrollo de las actividades solicitadas. Recuerde que sólo se calificarán los aportes que se realicen antes de la fecha de vencimiento de la entrega.</w:t>
                            </w:r>
                          </w:p>
                        </w:txbxContent>
                      </wps:txbx>
                      <wps:bodyPr spcFirstLastPara="1" wrap="square" lIns="91425" tIns="45700" rIns="91425" bIns="45700" anchor="ctr" anchorCtr="0">
                        <a:noAutofit/>
                      </wps:bodyPr>
                    </wps:wsp>
                  </a:graphicData>
                </a:graphic>
              </wp:inline>
            </w:drawing>
          </mc:Choice>
          <mc:Fallback>
            <w:pict>
              <v:rect id="Rectángulo 33" o:spid="_x0000_s1026" style="width:479.8pt;height:107.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gzoMwIAAEEEAAAOAAAAZHJzL2Uyb0RvYy54bWysU12O0zAQfkfiDpbfaZI23f6o6QptKUJa&#10;QcXCAaa201g4trHdJj0OZ+FijJ2yLfCAhHhxZuLxN998M7O671tFTsJ5aXRFi1FOidDMcKkPFf38&#10;aftqTokPoDkoo0VFz8LT+/XLF6vOLsXYNEZx4QiCaL/sbEWbEOwyyzxrRAt+ZKzQeFkb10JA1x0y&#10;7qBD9FZl4zy/yzrjuHWGCe/x72a4pOuEX9eChQ917UUgqqLILaTTpXMfz2y9guXBgW0ku9CAf2DR&#10;gtSY9BlqAwHI0ck/oFrJnPGmDiNm2szUtWQi1YDVFPlv1Tw1YEWqBcXx9lkm//9g2fvTzhHJKzqZ&#10;UKKhxR59RNW+f9OHozIE/6JEnfVLjHyyO3fxPJqx3r52bfxiJaSv6HiSz2eLKSVnBCzycjYvB4lF&#10;HwjDgLt8VpYFdoJhRDGZ5uWQIbtCWefDW2FaEo2KOmSTpIXTow+YHkN/hsTM2mylUqmPSpOuoovp&#10;GAkwwGmqFQQ0W4v1eX1IMN4oyeOT+DjNmXhQjpwAJ4R/KSJdzPBLVEy3Ad8MQelqqMqZo+YpdSOA&#10;v9GchLNFBTXOOo1cfEuJErgZaKS4AFL9PQ4JKI08ou6D0tEK/b5HkGjuDT9j37xlW4nkHsGHHTic&#10;3ALT4jRjwq9HcEhCvdM4LouijKKE5JTTWY4dcLc3+9sb0KwxuCQsOEoG5yGkpRkEf30MppapF1cy&#10;F7o4p0nAy07FRbj1U9R189c/AAAA//8DAFBLAwQUAAYACAAAACEABejs3N0AAAAFAQAADwAAAGRy&#10;cy9kb3ducmV2LnhtbEyPwU7DMBBE70j8g7VI3KiTSC1NiFMBUiPEBVF64LiNlzgiXofYTQNfj+EC&#10;l5VGM5p5W25m24uJRt85VpAuEhDEjdMdtwr2L9urNQgfkDX2jknBJ3nYVOdnJRbanfiZpl1oRSxh&#10;X6ACE8JQSOkbQxb9wg3E0Xtzo8UQ5dhKPeIpltteZkmykhY7jgsGB7o31LzvjlZBvq0z0yYP+379&#10;Wk/11+PHU3qHSl1ezLc3IALN4S8MP/gRHarIdHBH1l70CuIj4fdGL1/mKxAHBVm6vAZZlfI/ffUN&#10;AAD//wMAUEsBAi0AFAAGAAgAAAAhALaDOJL+AAAA4QEAABMAAAAAAAAAAAAAAAAAAAAAAFtDb250&#10;ZW50X1R5cGVzXS54bWxQSwECLQAUAAYACAAAACEAOP0h/9YAAACUAQAACwAAAAAAAAAAAAAAAAAv&#10;AQAAX3JlbHMvLnJlbHNQSwECLQAUAAYACAAAACEAsgoM6DMCAABBBAAADgAAAAAAAAAAAAAAAAAu&#10;AgAAZHJzL2Uyb0RvYy54bWxQSwECLQAUAAYACAAAACEABejs3N0AAAAFAQAADwAAAAAAAAAAAAAA&#10;AACNBAAAZHJzL2Rvd25yZXYueG1sUEsFBgAAAAAEAAQA8wAAAJcFAAAAAA==&#10;" filled="f" strokecolor="black [3200]">
                <v:stroke startarrowwidth="narrow" startarrowlength="short" endarrowwidth="narrow" endarrowlength="short" joinstyle="round"/>
                <v:textbox inset="2.53958mm,1.2694mm,2.53958mm,1.2694mm">
                  <w:txbxContent>
                    <w:p w:rsidR="00051E0D" w:rsidRDefault="00051E0D">
                      <w:pPr>
                        <w:spacing w:line="275" w:lineRule="auto"/>
                        <w:textDirection w:val="btLr"/>
                      </w:pPr>
                      <w:r>
                        <w:rPr>
                          <w:rFonts w:ascii="Century Gothic" w:eastAsia="Century Gothic" w:hAnsi="Century Gothic" w:cs="Century Gothic"/>
                          <w:b/>
                          <w:color w:val="000000"/>
                          <w:sz w:val="20"/>
                        </w:rPr>
                        <w:t>Instrucciones:</w:t>
                      </w:r>
                    </w:p>
                    <w:p w:rsidR="00051E0D" w:rsidRDefault="00051E0D">
                      <w:pPr>
                        <w:spacing w:before="240" w:after="200" w:line="275" w:lineRule="auto"/>
                        <w:ind w:left="720" w:firstLine="1080"/>
                        <w:jc w:val="both"/>
                        <w:textDirection w:val="btLr"/>
                      </w:pPr>
                      <w:r>
                        <w:rPr>
                          <w:rFonts w:ascii="Century Gothic" w:eastAsia="Century Gothic" w:hAnsi="Century Gothic" w:cs="Century Gothic"/>
                          <w:color w:val="000000"/>
                          <w:sz w:val="20"/>
                        </w:rPr>
                        <w:t>Para el desarrollo del proyecto se ha compartido el archivo “Proyecto de Fin de Curso”, la contribución de cada miembro del equipo se determina según el historial del documento.</w:t>
                      </w:r>
                    </w:p>
                    <w:p w:rsidR="00051E0D" w:rsidRDefault="00051E0D">
                      <w:pPr>
                        <w:spacing w:after="200" w:line="275" w:lineRule="auto"/>
                        <w:ind w:left="360" w:firstLine="360"/>
                        <w:jc w:val="both"/>
                        <w:textDirection w:val="btLr"/>
                      </w:pPr>
                      <w:r>
                        <w:rPr>
                          <w:rFonts w:ascii="Century Gothic" w:eastAsia="Century Gothic" w:hAnsi="Century Gothic" w:cs="Century Gothic"/>
                          <w:color w:val="000000"/>
                          <w:sz w:val="20"/>
                        </w:rPr>
                        <w:t>En este archivo consigne el desarrollo de las actividades solicitadas. Recuerde que sólo se calificarán los aportes que se realicen antes de la fecha de vencimiento de la entrega.</w:t>
                      </w:r>
                    </w:p>
                  </w:txbxContent>
                </v:textbox>
                <w10:anchorlock/>
              </v:rect>
            </w:pict>
          </mc:Fallback>
        </mc:AlternateContent>
      </w:r>
    </w:p>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Equipo de desarrollo</w:t>
      </w:r>
    </w:p>
    <w:tbl>
      <w:tblPr>
        <w:tblStyle w:val="af6"/>
        <w:tblW w:w="963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271"/>
        <w:gridCol w:w="8363"/>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Integrante</w:t>
            </w:r>
          </w:p>
        </w:tc>
        <w:tc>
          <w:tcPr>
            <w:tcW w:w="836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Apellidos y nombres de los integrantes del equipo de desarrollo (ordenado alfabéticamente)</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c>
          <w:tcPr>
            <w:tcW w:w="836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Bacilio De La Cruza, Jose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2</w:t>
            </w:r>
          </w:p>
        </w:tc>
        <w:tc>
          <w:tcPr>
            <w:tcW w:w="836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Calderón Palomino, Luz Mayli</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3</w:t>
            </w:r>
          </w:p>
        </w:tc>
        <w:tc>
          <w:tcPr>
            <w:tcW w:w="836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Lavado Valencia </w:t>
            </w:r>
            <w:r w:rsidR="00DB38A5" w:rsidRPr="00A63C81">
              <w:rPr>
                <w:rFonts w:ascii="Century Gothic" w:eastAsia="Century Gothic" w:hAnsi="Century Gothic" w:cs="Century Gothic"/>
                <w:sz w:val="18"/>
                <w:szCs w:val="18"/>
              </w:rPr>
              <w:t>Thalía</w:t>
            </w:r>
            <w:r w:rsidRPr="00A63C81">
              <w:rPr>
                <w:rFonts w:ascii="Century Gothic" w:eastAsia="Century Gothic" w:hAnsi="Century Gothic" w:cs="Century Gothic"/>
                <w:sz w:val="18"/>
                <w:szCs w:val="18"/>
              </w:rPr>
              <w:t xml:space="preserve"> Elizabeth</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4</w:t>
            </w:r>
          </w:p>
        </w:tc>
        <w:tc>
          <w:tcPr>
            <w:tcW w:w="836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Serpa Carpena, Edgardo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5</w:t>
            </w:r>
          </w:p>
        </w:tc>
        <w:tc>
          <w:tcPr>
            <w:tcW w:w="836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Sierra Leiva, Piero Martin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6</w:t>
            </w:r>
          </w:p>
        </w:tc>
        <w:tc>
          <w:tcPr>
            <w:tcW w:w="836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Vega Reyes, Steven </w:t>
            </w:r>
            <w:r w:rsidR="00DB38A5">
              <w:rPr>
                <w:rFonts w:ascii="Century Gothic" w:eastAsia="Century Gothic" w:hAnsi="Century Gothic" w:cs="Century Gothic"/>
                <w:sz w:val="18"/>
                <w:szCs w:val="18"/>
              </w:rPr>
              <w:t>A</w:t>
            </w:r>
            <w:r w:rsidRPr="00A63C81">
              <w:rPr>
                <w:rFonts w:ascii="Century Gothic" w:eastAsia="Century Gothic" w:hAnsi="Century Gothic" w:cs="Century Gothic"/>
                <w:sz w:val="18"/>
                <w:szCs w:val="18"/>
              </w:rPr>
              <w:t>ndrew</w:t>
            </w:r>
          </w:p>
        </w:tc>
      </w:tr>
    </w:tbl>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uno</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bookmarkStart w:id="0" w:name="_heading=h.gjdgxs" w:colFirst="0" w:colLast="0"/>
      <w:bookmarkEnd w:id="0"/>
      <w:r w:rsidRPr="00A63C81">
        <w:rPr>
          <w:rFonts w:ascii="Century Gothic" w:eastAsia="Century Gothic" w:hAnsi="Century Gothic" w:cs="Century Gothic"/>
          <w:color w:val="000000"/>
          <w:sz w:val="18"/>
          <w:szCs w:val="18"/>
        </w:rPr>
        <w:t>Elabore la lista de historias de usuario (</w:t>
      </w:r>
      <w:proofErr w:type="spellStart"/>
      <w:r w:rsidRPr="00A63C81">
        <w:rPr>
          <w:rFonts w:ascii="Century Gothic" w:eastAsia="Century Gothic" w:hAnsi="Century Gothic" w:cs="Century Gothic"/>
          <w:color w:val="000000"/>
          <w:sz w:val="18"/>
          <w:szCs w:val="18"/>
        </w:rPr>
        <w:t>product</w:t>
      </w:r>
      <w:proofErr w:type="spellEnd"/>
      <w:r w:rsidRPr="00A63C81">
        <w:rPr>
          <w:rFonts w:ascii="Century Gothic" w:eastAsia="Century Gothic" w:hAnsi="Century Gothic" w:cs="Century Gothic"/>
          <w:color w:val="000000"/>
          <w:sz w:val="18"/>
          <w:szCs w:val="18"/>
        </w:rPr>
        <w:t xml:space="preserve"> backlog priorizada) para el proyecto descrito en la consigna.</w:t>
      </w:r>
    </w:p>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Listado de historias de usuario (</w:t>
      </w:r>
      <w:proofErr w:type="spellStart"/>
      <w:r w:rsidRPr="00A63C81">
        <w:rPr>
          <w:rFonts w:ascii="Century Gothic" w:eastAsia="Calibri" w:hAnsi="Century Gothic"/>
          <w:color w:val="1E4D78"/>
          <w:sz w:val="18"/>
          <w:szCs w:val="18"/>
        </w:rPr>
        <w:t>product</w:t>
      </w:r>
      <w:proofErr w:type="spellEnd"/>
      <w:r w:rsidRPr="00A63C81">
        <w:rPr>
          <w:rFonts w:ascii="Century Gothic" w:eastAsia="Calibri" w:hAnsi="Century Gothic"/>
          <w:color w:val="1E4D78"/>
          <w:sz w:val="18"/>
          <w:szCs w:val="18"/>
        </w:rPr>
        <w:t xml:space="preserve"> backlog priorizada)</w:t>
      </w:r>
    </w:p>
    <w:tbl>
      <w:tblPr>
        <w:tblStyle w:val="af7"/>
        <w:tblW w:w="96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039"/>
        <w:gridCol w:w="1325"/>
        <w:gridCol w:w="1847"/>
        <w:gridCol w:w="3044"/>
        <w:gridCol w:w="1041"/>
        <w:gridCol w:w="1333"/>
      </w:tblGrid>
      <w:tr w:rsidR="004F1BD6" w:rsidRPr="00A63C81" w:rsidTr="004F1B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39" w:type="dxa"/>
            <w:vAlign w:val="center"/>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Prioridad</w:t>
            </w:r>
          </w:p>
        </w:tc>
        <w:tc>
          <w:tcPr>
            <w:tcW w:w="1325"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bookmarkStart w:id="1" w:name="_heading=h.30j0zll" w:colFirst="0" w:colLast="0"/>
            <w:bookmarkEnd w:id="1"/>
            <w:r w:rsidRPr="00A63C81">
              <w:rPr>
                <w:rFonts w:ascii="Century Gothic" w:eastAsia="Century Gothic" w:hAnsi="Century Gothic" w:cs="Century Gothic"/>
                <w:b w:val="0"/>
                <w:color w:val="000000"/>
                <w:sz w:val="18"/>
                <w:szCs w:val="18"/>
              </w:rPr>
              <w:t>Identificador</w:t>
            </w:r>
          </w:p>
        </w:tc>
        <w:tc>
          <w:tcPr>
            <w:tcW w:w="1847"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Nombre (alias)</w:t>
            </w:r>
          </w:p>
        </w:tc>
        <w:tc>
          <w:tcPr>
            <w:tcW w:w="3044"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Descripción</w:t>
            </w:r>
            <w:r w:rsidRPr="00A63C81">
              <w:rPr>
                <w:rFonts w:ascii="Century Gothic" w:eastAsia="Century Gothic" w:hAnsi="Century Gothic" w:cs="Century Gothic"/>
                <w:b w:val="0"/>
                <w:color w:val="000000"/>
                <w:sz w:val="18"/>
                <w:szCs w:val="18"/>
                <w:vertAlign w:val="superscript"/>
              </w:rPr>
              <w:footnoteReference w:id="1"/>
            </w:r>
          </w:p>
        </w:tc>
        <w:tc>
          <w:tcPr>
            <w:tcW w:w="1041"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Puntos de historia (días ideales)</w:t>
            </w:r>
          </w:p>
        </w:tc>
        <w:tc>
          <w:tcPr>
            <w:tcW w:w="1333"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Responsable</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w:t>
            </w:r>
          </w:p>
        </w:tc>
        <w:tc>
          <w:tcPr>
            <w:tcW w:w="132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HU001</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Ingresar a Logueo</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una interfaz de logueo amigable para poder ingresar mis credenciales (usuario y contraseña) y acceder a la aplicación de manera rápida y segura.</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hAnsi="Century Gothic"/>
                <w:sz w:val="18"/>
                <w:szCs w:val="18"/>
              </w:rPr>
              <w:t>Bacilio De La Cruz, Jose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w:t>
            </w:r>
          </w:p>
        </w:tc>
        <w:tc>
          <w:tcPr>
            <w:tcW w:w="132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HU002</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Bloqueo tras Intentos Fallidos</w:t>
            </w:r>
          </w:p>
        </w:tc>
        <w:tc>
          <w:tcPr>
            <w:tcW w:w="3044"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8"/>
              <w:tblW w:w="2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tblGrid>
            <w:tr w:rsidR="004F1BD6" w:rsidRPr="00A63C81">
              <w:trPr>
                <w:trHeight w:val="800"/>
              </w:trPr>
              <w:tc>
                <w:tcPr>
                  <w:tcW w:w="2835" w:type="dxa"/>
                  <w:tcBorders>
                    <w:top w:val="nil"/>
                    <w:left w:val="nil"/>
                    <w:bottom w:val="nil"/>
                    <w:right w:val="nil"/>
                  </w:tcBorders>
                  <w:tcMar>
                    <w:top w:w="100" w:type="dxa"/>
                    <w:left w:w="100" w:type="dxa"/>
                    <w:bottom w:w="100" w:type="dxa"/>
                    <w:right w:w="100" w:type="dxa"/>
                  </w:tcMar>
                </w:tcPr>
                <w:p w:rsidR="004F1BD6" w:rsidRPr="00A63C81" w:rsidRDefault="00C703BA">
                  <w:pPr>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el sistema bloquee el acceso a mi cuenta después de varios intentos fallidos de inicio de sesión para evitar accesos no autorizados.</w:t>
                  </w:r>
                </w:p>
              </w:tc>
            </w:tr>
          </w:tbl>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hAnsi="Century Gothic"/>
                <w:sz w:val="18"/>
                <w:szCs w:val="18"/>
              </w:rPr>
              <w:t>Bacilio De La Cruz, Jose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3</w:t>
            </w:r>
          </w:p>
        </w:tc>
        <w:tc>
          <w:tcPr>
            <w:tcW w:w="132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HU003</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Cierre Automático de Sesión</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mi sesión se cierre automáticamente después de un tiempo de inactividad para proteger mi información en caso de que olvide cerrar la aplicación.</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r w:rsidR="00AD0AE5">
              <w:rPr>
                <w:rFonts w:ascii="Century Gothic" w:eastAsia="Century Gothic" w:hAnsi="Century Gothic" w:cs="Century Gothic"/>
                <w:sz w:val="18"/>
                <w:szCs w:val="18"/>
              </w:rPr>
              <w:t>.5</w:t>
            </w:r>
          </w:p>
          <w:p w:rsidR="004F1BD6" w:rsidRPr="00A63C81" w:rsidRDefault="004F1BD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hAnsi="Century Gothic"/>
                <w:sz w:val="18"/>
                <w:szCs w:val="18"/>
              </w:rPr>
              <w:t>Bacilio De La Cruz, Jose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4</w:t>
            </w:r>
          </w:p>
        </w:tc>
        <w:tc>
          <w:tcPr>
            <w:tcW w:w="132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HU004</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Restablecimiento de Contraseña</w:t>
            </w:r>
          </w:p>
        </w:tc>
        <w:tc>
          <w:tcPr>
            <w:tcW w:w="3044"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9"/>
              <w:tblW w:w="2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tblGrid>
            <w:tr w:rsidR="004F1BD6" w:rsidRPr="00A63C81">
              <w:trPr>
                <w:trHeight w:val="800"/>
              </w:trPr>
              <w:tc>
                <w:tcPr>
                  <w:tcW w:w="2835" w:type="dxa"/>
                  <w:tcBorders>
                    <w:top w:val="nil"/>
                    <w:left w:val="nil"/>
                    <w:bottom w:val="nil"/>
                    <w:right w:val="nil"/>
                  </w:tcBorders>
                  <w:tcMar>
                    <w:top w:w="100" w:type="dxa"/>
                    <w:left w:w="100" w:type="dxa"/>
                    <w:bottom w:w="100" w:type="dxa"/>
                    <w:right w:w="100" w:type="dxa"/>
                  </w:tcMar>
                </w:tcPr>
                <w:p w:rsidR="004F1BD6" w:rsidRPr="00A63C81" w:rsidRDefault="00C703BA">
                  <w:pPr>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poder restablecer mi contraseña a través de un enlace enviado a mi correo electrónico para recuperar el acceso a mi cuenta en caso de haberla olvidado.</w:t>
                  </w:r>
                </w:p>
              </w:tc>
            </w:tr>
          </w:tbl>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hAnsi="Century Gothic"/>
                <w:sz w:val="18"/>
                <w:szCs w:val="18"/>
              </w:rPr>
              <w:t>Bacilio De La Cruz, Jose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HU005</w:t>
            </w:r>
          </w:p>
        </w:tc>
        <w:tc>
          <w:tcPr>
            <w:tcW w:w="1847" w:type="dxa"/>
          </w:tcPr>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bl>
            <w:tblPr>
              <w:tblStyle w:val="afa"/>
              <w:tblW w:w="16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tblGrid>
            <w:tr w:rsidR="004F1BD6" w:rsidRPr="00A63C81">
              <w:trPr>
                <w:trHeight w:val="515"/>
              </w:trPr>
              <w:tc>
                <w:tcPr>
                  <w:tcW w:w="1635"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Registrar Usuario</w:t>
                  </w:r>
                </w:p>
              </w:tc>
            </w:tr>
          </w:tbl>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 una cuenta en la plataforma para poder acceder al gestor de contraseñas.</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Mayli</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6</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HU006</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Autenticación de Dos Factores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activar la autenticación de dos factores para asegurar el acceso a mi cuenta con un nivel adicional de seguridad.</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r w:rsidR="00AD0AE5">
              <w:rPr>
                <w:rFonts w:ascii="Century Gothic" w:eastAsia="Century Gothic" w:hAnsi="Century Gothic" w:cs="Century Gothic"/>
                <w:sz w:val="18"/>
                <w:szCs w:val="18"/>
              </w:rPr>
              <w:t>.5</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Mayli</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7</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HU007</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Encriptar Contraseñas</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mis contraseñas se almacenan de manera encriptada para proteger mi información de accesos no autorizados.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Mayli</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8</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HU008</w:t>
            </w:r>
          </w:p>
        </w:tc>
        <w:tc>
          <w:tcPr>
            <w:tcW w:w="1847" w:type="dxa"/>
          </w:tcPr>
          <w:p w:rsidR="004F1BD6" w:rsidRPr="00A63C81" w:rsidRDefault="008B6863">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Permisos de roles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Como usuario, quiero modificar permisos </w:t>
            </w:r>
            <w:r w:rsidR="00B02827">
              <w:rPr>
                <w:rFonts w:ascii="Century Gothic" w:eastAsia="Century Gothic" w:hAnsi="Century Gothic" w:cs="Century Gothic"/>
                <w:sz w:val="18"/>
                <w:szCs w:val="18"/>
              </w:rPr>
              <w:t>en los roles para gestionar la accesibilidad y sus</w:t>
            </w:r>
            <w:r w:rsidRPr="00A63C81">
              <w:rPr>
                <w:rFonts w:ascii="Century Gothic" w:eastAsia="Century Gothic" w:hAnsi="Century Gothic" w:cs="Century Gothic"/>
                <w:sz w:val="18"/>
                <w:szCs w:val="18"/>
              </w:rPr>
              <w:t xml:space="preserve"> accesos.</w:t>
            </w:r>
          </w:p>
        </w:tc>
        <w:tc>
          <w:tcPr>
            <w:tcW w:w="1041" w:type="dxa"/>
          </w:tcPr>
          <w:p w:rsidR="004F1BD6" w:rsidRPr="00A63C81" w:rsidRDefault="00AD0AE5">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Mayli</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9</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color w:val="000000"/>
                <w:sz w:val="18"/>
                <w:szCs w:val="18"/>
              </w:rPr>
            </w:pPr>
            <w:r w:rsidRPr="00A63C81">
              <w:rPr>
                <w:rFonts w:ascii="Century Gothic" w:eastAsia="Century Gothic" w:hAnsi="Century Gothic" w:cs="Century Gothic"/>
                <w:sz w:val="18"/>
                <w:szCs w:val="18"/>
              </w:rPr>
              <w:t>HU009</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Gestionar Recordatorios de Contraseña</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establecer recordatorios para cambiar contraseñas.</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10</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HU010</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Categorizar Contraseñas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categorizar mis contraseñas con etiquetas para organizarlas mejor.</w:t>
            </w:r>
          </w:p>
        </w:tc>
        <w:tc>
          <w:tcPr>
            <w:tcW w:w="1041" w:type="dxa"/>
          </w:tcPr>
          <w:p w:rsidR="004F1BD6" w:rsidRPr="00A63C81" w:rsidRDefault="00AD0AE5">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11</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HU011</w:t>
            </w:r>
          </w:p>
        </w:tc>
        <w:tc>
          <w:tcPr>
            <w:tcW w:w="1847" w:type="dxa"/>
          </w:tcPr>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bl>
            <w:tblPr>
              <w:tblStyle w:val="afb"/>
              <w:tblW w:w="16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tblGrid>
            <w:tr w:rsidR="004F1BD6" w:rsidRPr="00A63C81">
              <w:trPr>
                <w:trHeight w:val="515"/>
              </w:trPr>
              <w:tc>
                <w:tcPr>
                  <w:tcW w:w="1635"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Importar Contraseñas desde Archivo</w:t>
                  </w:r>
                </w:p>
              </w:tc>
            </w:tr>
          </w:tbl>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importar mis contraseñas desde un archivo.</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12</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HU012</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Exportar Contraseñas a Archivo</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exportar mis contraseñas a un archivo para tener una copia de seguridad.</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13</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HU013</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Añadir Contraseña</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añadir contraseñas al gestor para no tener que recordarlas.</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14</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HU014</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Editar Contraseña</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editar contraseñas existentes para mantenerlas actualizadas.</w:t>
            </w:r>
          </w:p>
        </w:tc>
        <w:tc>
          <w:tcPr>
            <w:tcW w:w="1041" w:type="dxa"/>
          </w:tcPr>
          <w:p w:rsidR="004F1BD6" w:rsidRPr="00A63C81" w:rsidRDefault="00AD0AE5">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15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HU015</w:t>
            </w:r>
          </w:p>
        </w:tc>
        <w:tc>
          <w:tcPr>
            <w:tcW w:w="1847" w:type="dxa"/>
          </w:tcPr>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bl>
            <w:tblPr>
              <w:tblStyle w:val="afc"/>
              <w:tblW w:w="16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tblGrid>
            <w:tr w:rsidR="004F1BD6" w:rsidRPr="00A63C81">
              <w:trPr>
                <w:trHeight w:val="515"/>
              </w:trPr>
              <w:tc>
                <w:tcPr>
                  <w:tcW w:w="1635"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Eliminar Contraseña</w:t>
                  </w:r>
                </w:p>
              </w:tc>
            </w:tr>
          </w:tbl>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eliminar contraseñas que ya no necesito.</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16</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HU016</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Notificaciones de Cambios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recibir notificaciones cuando se modifiquen mis contraseñas.</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17</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HU017</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Historial de Cambios de Contraseña</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acceder al historial de cambios realizados en mis contraseñas.</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18</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HU018</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Reporte de Contraseñas Débiles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un reporte de mis contraseñas más débiles para fortalecerlas.</w:t>
            </w:r>
          </w:p>
        </w:tc>
        <w:tc>
          <w:tcPr>
            <w:tcW w:w="1041" w:type="dxa"/>
          </w:tcPr>
          <w:p w:rsidR="004F1BD6" w:rsidRPr="00A63C81" w:rsidRDefault="00AD0AE5">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19</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HU019</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Personalizar Interfaz</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personalizar la interfaz de la aplicación según mis preferencias.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20</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HU020</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Actualizaciones Automáticas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la aplicación se actualice automáticamente para mantener la seguridad.</w:t>
            </w:r>
          </w:p>
        </w:tc>
        <w:tc>
          <w:tcPr>
            <w:tcW w:w="1041" w:type="dxa"/>
          </w:tcPr>
          <w:p w:rsidR="004F1BD6" w:rsidRPr="00A63C81" w:rsidRDefault="009E0E9B">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21</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HU021</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Personalizar Tiempo de Expiración de Contraseñas</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configurar el tiempo de expiración de mis contraseñas para mejorar la seguridad.</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22</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HU022</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Creación de la Base de Datos SQLite</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administrador, quiero una base de datos SQLite para almacenar de forma segura la información del usuario.</w:t>
            </w:r>
          </w:p>
        </w:tc>
        <w:tc>
          <w:tcPr>
            <w:tcW w:w="1041" w:type="dxa"/>
          </w:tcPr>
          <w:p w:rsidR="004F1BD6" w:rsidRPr="00A63C81" w:rsidRDefault="00040B07">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1.5</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23</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HU023</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Cifrado de la Base de Datos SQLite</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la base de datos esté completamente cifrada para garantizar la protección de mis contraseñas.</w:t>
            </w:r>
          </w:p>
        </w:tc>
        <w:tc>
          <w:tcPr>
            <w:tcW w:w="1041" w:type="dxa"/>
          </w:tcPr>
          <w:p w:rsidR="004F1BD6" w:rsidRPr="00A63C81" w:rsidRDefault="00040B07">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24</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HU024</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Guardar Cambios de Contraseñas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 los cambios realizados en mis contraseñas para mantener un control.</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HU025</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Registrar Actividad de Inicio de Sesión</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 la actividad de inicio de sesión para verificar accesos no autorizados.</w:t>
            </w:r>
          </w:p>
        </w:tc>
        <w:tc>
          <w:tcPr>
            <w:tcW w:w="1041" w:type="dxa"/>
          </w:tcPr>
          <w:p w:rsidR="004F1BD6" w:rsidRPr="00A63C81" w:rsidRDefault="00040B07">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9E0E9B"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9E0E9B" w:rsidRPr="00A63C81" w:rsidRDefault="009E0E9B">
            <w:pPr>
              <w:pBdr>
                <w:top w:val="nil"/>
                <w:left w:val="nil"/>
                <w:bottom w:val="nil"/>
                <w:right w:val="nil"/>
                <w:between w:val="nil"/>
              </w:pBdr>
              <w:jc w:val="center"/>
              <w:rPr>
                <w:rFonts w:ascii="Century Gothic" w:eastAsia="Century Gothic" w:hAnsi="Century Gothic" w:cs="Century Gothic"/>
                <w:b w:val="0"/>
                <w:sz w:val="18"/>
                <w:szCs w:val="18"/>
              </w:rPr>
            </w:pPr>
            <w:r>
              <w:rPr>
                <w:rFonts w:ascii="Century Gothic" w:eastAsia="Century Gothic" w:hAnsi="Century Gothic" w:cs="Century Gothic"/>
                <w:b w:val="0"/>
                <w:sz w:val="18"/>
                <w:szCs w:val="18"/>
              </w:rPr>
              <w:t>26</w:t>
            </w:r>
          </w:p>
        </w:tc>
        <w:tc>
          <w:tcPr>
            <w:tcW w:w="1325" w:type="dxa"/>
          </w:tcPr>
          <w:p w:rsidR="009E0E9B" w:rsidRPr="009E0E9B" w:rsidRDefault="009E0E9B">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9E0E9B">
              <w:rPr>
                <w:rFonts w:ascii="Century Gothic" w:eastAsia="Century Gothic" w:hAnsi="Century Gothic" w:cs="Century Gothic"/>
                <w:sz w:val="18"/>
                <w:szCs w:val="18"/>
              </w:rPr>
              <w:t>HU026</w:t>
            </w:r>
          </w:p>
        </w:tc>
        <w:tc>
          <w:tcPr>
            <w:tcW w:w="1847" w:type="dxa"/>
          </w:tcPr>
          <w:p w:rsidR="009E0E9B" w:rsidRPr="009E0E9B" w:rsidRDefault="009E0E9B">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9E0E9B">
              <w:rPr>
                <w:rFonts w:ascii="Century Gothic" w:hAnsi="Century Gothic"/>
                <w:sz w:val="18"/>
                <w:szCs w:val="18"/>
              </w:rPr>
              <w:t>Ingreso con Google</w:t>
            </w:r>
          </w:p>
        </w:tc>
        <w:tc>
          <w:tcPr>
            <w:tcW w:w="3044" w:type="dxa"/>
          </w:tcPr>
          <w:p w:rsidR="009E0E9B" w:rsidRPr="009E0E9B" w:rsidRDefault="009E0E9B">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9E0E9B">
              <w:rPr>
                <w:rFonts w:ascii="Century Gothic" w:hAnsi="Century Gothic"/>
                <w:sz w:val="18"/>
                <w:szCs w:val="18"/>
              </w:rPr>
              <w:t>Prueba de aceptación para el ingreso a la aplicación utilizando una cuenta de Google.</w:t>
            </w:r>
          </w:p>
        </w:tc>
        <w:tc>
          <w:tcPr>
            <w:tcW w:w="1041" w:type="dxa"/>
          </w:tcPr>
          <w:p w:rsidR="009E0E9B" w:rsidRPr="009E0E9B" w:rsidRDefault="009E0E9B">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9E0E9B">
              <w:rPr>
                <w:rFonts w:ascii="Century Gothic" w:eastAsia="Century Gothic" w:hAnsi="Century Gothic" w:cs="Century Gothic"/>
                <w:sz w:val="18"/>
                <w:szCs w:val="18"/>
              </w:rPr>
              <w:t>1</w:t>
            </w:r>
          </w:p>
        </w:tc>
        <w:tc>
          <w:tcPr>
            <w:tcW w:w="1333" w:type="dxa"/>
          </w:tcPr>
          <w:p w:rsidR="009E0E9B" w:rsidRPr="009E0E9B" w:rsidRDefault="009E0E9B">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9E0E9B">
              <w:rPr>
                <w:rFonts w:ascii="Century Gothic" w:hAnsi="Century Gothic"/>
                <w:sz w:val="18"/>
                <w:szCs w:val="18"/>
              </w:rPr>
              <w:t>Bacilio De La Cruz, Jose Anthony</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Revisión</w:t>
      </w:r>
    </w:p>
    <w:tbl>
      <w:tblPr>
        <w:tblStyle w:val="afd"/>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819"/>
        <w:gridCol w:w="1845"/>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819"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845"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Independiente</w:t>
            </w:r>
          </w:p>
        </w:tc>
        <w:tc>
          <w:tcPr>
            <w:tcW w:w="4819"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Calderón Palomino Luz Mayli</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Negociable</w:t>
            </w:r>
          </w:p>
        </w:tc>
        <w:tc>
          <w:tcPr>
            <w:tcW w:w="4819"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Serpa Carpena Edgardo 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Valiosa</w:t>
            </w:r>
          </w:p>
        </w:tc>
        <w:tc>
          <w:tcPr>
            <w:tcW w:w="4819"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Basilio de la Cruz Jose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Estimable</w:t>
            </w:r>
          </w:p>
        </w:tc>
        <w:tc>
          <w:tcPr>
            <w:tcW w:w="4819"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Calderón Palomino Luz Mayli</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Serpa Carpena Edgardo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Pequeña</w:t>
            </w:r>
          </w:p>
        </w:tc>
        <w:tc>
          <w:tcPr>
            <w:tcW w:w="4819"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Conforme</w:t>
            </w:r>
          </w:p>
        </w:tc>
        <w:tc>
          <w:tcPr>
            <w:tcW w:w="184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Sierra Leiva, Piero Martin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Calderón Palomino Luz Mayli</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Comprobable</w:t>
            </w:r>
          </w:p>
        </w:tc>
        <w:tc>
          <w:tcPr>
            <w:tcW w:w="4819"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Conforme</w:t>
            </w:r>
          </w:p>
        </w:tc>
        <w:tc>
          <w:tcPr>
            <w:tcW w:w="184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Basilio de la Cruz Jose Anthony</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bl>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4F1BD6">
      <w:pPr>
        <w:keepNext/>
        <w:keepLines/>
        <w:pBdr>
          <w:top w:val="nil"/>
          <w:left w:val="nil"/>
          <w:bottom w:val="nil"/>
          <w:right w:val="nil"/>
          <w:between w:val="nil"/>
        </w:pBdr>
        <w:spacing w:before="240"/>
        <w:rPr>
          <w:rFonts w:ascii="Century Gothic" w:eastAsia="Arial" w:hAnsi="Century Gothic" w:cs="Arial"/>
          <w:b/>
          <w:smallCaps/>
          <w:color w:val="000000"/>
          <w:sz w:val="18"/>
          <w:szCs w:val="18"/>
        </w:rPr>
      </w:pPr>
    </w:p>
    <w:p w:rsidR="004F1BD6" w:rsidRPr="00A63C81" w:rsidRDefault="004F1BD6">
      <w:pPr>
        <w:rPr>
          <w:rFonts w:ascii="Century Gothic" w:hAnsi="Century Gothic"/>
          <w:sz w:val="18"/>
          <w:szCs w:val="18"/>
        </w:rPr>
      </w:pPr>
    </w:p>
    <w:p w:rsidR="004F1BD6" w:rsidRPr="00A63C81" w:rsidRDefault="004F1BD6">
      <w:pPr>
        <w:rPr>
          <w:rFonts w:ascii="Century Gothic" w:hAnsi="Century Gothic"/>
          <w:sz w:val="18"/>
          <w:szCs w:val="18"/>
        </w:rPr>
      </w:pPr>
    </w:p>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dos</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Elabore el modelo conceptual para el proyecto descrito en la consigna.</w:t>
      </w:r>
    </w:p>
    <w:p w:rsidR="004F1BD6" w:rsidRPr="00A63C81" w:rsidRDefault="00DB38A5">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r w:rsidRPr="00DB38A5">
        <w:rPr>
          <w:rFonts w:ascii="Century Gothic" w:eastAsia="Century Gothic" w:hAnsi="Century Gothic" w:cs="Century Gothic"/>
          <w:sz w:val="18"/>
          <w:szCs w:val="18"/>
        </w:rPr>
        <w:drawing>
          <wp:inline distT="0" distB="0" distL="0" distR="0" wp14:anchorId="7077CE97" wp14:editId="5A1E057E">
            <wp:extent cx="6120765" cy="18948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1894840"/>
                    </a:xfrm>
                    <a:prstGeom prst="rect">
                      <a:avLst/>
                    </a:prstGeom>
                  </pic:spPr>
                </pic:pic>
              </a:graphicData>
            </a:graphic>
          </wp:inline>
        </w:drawing>
      </w:r>
    </w:p>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Glosario de conceptos</w:t>
      </w:r>
    </w:p>
    <w:tbl>
      <w:tblPr>
        <w:tblStyle w:val="afe"/>
        <w:tblW w:w="96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3209"/>
        <w:gridCol w:w="3210"/>
        <w:gridCol w:w="3210"/>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Concepto</w:t>
            </w:r>
          </w:p>
        </w:tc>
        <w:tc>
          <w:tcPr>
            <w:tcW w:w="3210"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Descripción</w:t>
            </w:r>
          </w:p>
        </w:tc>
        <w:tc>
          <w:tcPr>
            <w:tcW w:w="3210"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Observaciones</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Usuario</w:t>
            </w:r>
          </w:p>
        </w:tc>
        <w:tc>
          <w:tcPr>
            <w:tcW w:w="3210"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Entidad principal del sistema, que interactúa con la herramienta de gestión de contraseñas.</w:t>
            </w:r>
          </w:p>
        </w:tc>
        <w:tc>
          <w:tcPr>
            <w:tcW w:w="3210" w:type="dxa"/>
          </w:tcPr>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9E0E9B"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9E0E9B" w:rsidRPr="00A63C81" w:rsidRDefault="009E0E9B">
            <w:pPr>
              <w:rPr>
                <w:rFonts w:ascii="Century Gothic" w:eastAsia="Century Gothic" w:hAnsi="Century Gothic" w:cs="Century Gothic"/>
                <w:sz w:val="18"/>
                <w:szCs w:val="18"/>
              </w:rPr>
            </w:pPr>
          </w:p>
        </w:tc>
        <w:tc>
          <w:tcPr>
            <w:tcW w:w="3210" w:type="dxa"/>
          </w:tcPr>
          <w:p w:rsidR="009E0E9B" w:rsidRPr="00A63C81" w:rsidRDefault="009E0E9B">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210" w:type="dxa"/>
          </w:tcPr>
          <w:p w:rsidR="009E0E9B" w:rsidRPr="00A63C81" w:rsidRDefault="009E0E9B">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9E0E9B"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9E0E9B" w:rsidRPr="00A63C81" w:rsidRDefault="009E0E9B">
            <w:pPr>
              <w:rPr>
                <w:rFonts w:ascii="Century Gothic" w:eastAsia="Century Gothic" w:hAnsi="Century Gothic" w:cs="Century Gothic"/>
                <w:sz w:val="18"/>
                <w:szCs w:val="18"/>
              </w:rPr>
            </w:pPr>
          </w:p>
        </w:tc>
        <w:tc>
          <w:tcPr>
            <w:tcW w:w="3210" w:type="dxa"/>
          </w:tcPr>
          <w:p w:rsidR="009E0E9B" w:rsidRPr="00A63C81" w:rsidRDefault="009E0E9B">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210" w:type="dxa"/>
          </w:tcPr>
          <w:p w:rsidR="009E0E9B" w:rsidRPr="00A63C81" w:rsidRDefault="009E0E9B">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DB38A5"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DB38A5" w:rsidRPr="00A63C81" w:rsidRDefault="00DB38A5">
            <w:pPr>
              <w:rPr>
                <w:rFonts w:ascii="Century Gothic" w:eastAsia="Century Gothic" w:hAnsi="Century Gothic" w:cs="Century Gothic"/>
                <w:sz w:val="18"/>
                <w:szCs w:val="18"/>
              </w:rPr>
            </w:pPr>
          </w:p>
        </w:tc>
        <w:tc>
          <w:tcPr>
            <w:tcW w:w="3210" w:type="dxa"/>
          </w:tcPr>
          <w:p w:rsidR="00DB38A5" w:rsidRPr="00A63C81" w:rsidRDefault="00DB38A5">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210" w:type="dxa"/>
          </w:tcPr>
          <w:p w:rsidR="00DB38A5" w:rsidRPr="00A63C81" w:rsidRDefault="00DB38A5">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DB38A5"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DB38A5" w:rsidRPr="00A63C81" w:rsidRDefault="00DB38A5">
            <w:pPr>
              <w:rPr>
                <w:rFonts w:ascii="Century Gothic" w:eastAsia="Century Gothic" w:hAnsi="Century Gothic" w:cs="Century Gothic"/>
                <w:sz w:val="18"/>
                <w:szCs w:val="18"/>
              </w:rPr>
            </w:pPr>
          </w:p>
        </w:tc>
        <w:tc>
          <w:tcPr>
            <w:tcW w:w="3210" w:type="dxa"/>
          </w:tcPr>
          <w:p w:rsidR="00DB38A5" w:rsidRPr="00A63C81" w:rsidRDefault="00DB38A5">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210" w:type="dxa"/>
          </w:tcPr>
          <w:p w:rsidR="00DB38A5" w:rsidRPr="00A63C81" w:rsidRDefault="00DB38A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DB38A5"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DB38A5" w:rsidRPr="00A63C81" w:rsidRDefault="00DB38A5">
            <w:pPr>
              <w:rPr>
                <w:rFonts w:ascii="Century Gothic" w:eastAsia="Century Gothic" w:hAnsi="Century Gothic" w:cs="Century Gothic"/>
                <w:sz w:val="18"/>
                <w:szCs w:val="18"/>
              </w:rPr>
            </w:pPr>
          </w:p>
        </w:tc>
        <w:tc>
          <w:tcPr>
            <w:tcW w:w="3210" w:type="dxa"/>
          </w:tcPr>
          <w:p w:rsidR="00DB38A5" w:rsidRPr="00A63C81" w:rsidRDefault="00DB38A5">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210" w:type="dxa"/>
          </w:tcPr>
          <w:p w:rsidR="00DB38A5" w:rsidRPr="00A63C81" w:rsidRDefault="00DB38A5">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DB38A5"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DB38A5" w:rsidRPr="00A63C81" w:rsidRDefault="00DB38A5">
            <w:pPr>
              <w:rPr>
                <w:rFonts w:ascii="Century Gothic" w:eastAsia="Century Gothic" w:hAnsi="Century Gothic" w:cs="Century Gothic"/>
                <w:sz w:val="18"/>
                <w:szCs w:val="18"/>
              </w:rPr>
            </w:pPr>
          </w:p>
        </w:tc>
        <w:tc>
          <w:tcPr>
            <w:tcW w:w="3210" w:type="dxa"/>
          </w:tcPr>
          <w:p w:rsidR="00DB38A5" w:rsidRPr="00A63C81" w:rsidRDefault="00DB38A5">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210" w:type="dxa"/>
          </w:tcPr>
          <w:p w:rsidR="00DB38A5" w:rsidRPr="00A63C81" w:rsidRDefault="00DB38A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Autenticación</w:t>
            </w:r>
          </w:p>
        </w:tc>
        <w:tc>
          <w:tcPr>
            <w:tcW w:w="3210"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Gestiona el acceso seguro de los usuarios, permitiendo inicio de sesión, autenticación de dos factores, recuperación de cuenta y cierre de sesión por inactividad.</w:t>
            </w:r>
          </w:p>
        </w:tc>
        <w:tc>
          <w:tcPr>
            <w:tcW w:w="3210" w:type="dxa"/>
          </w:tcPr>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Cifrado</w:t>
            </w:r>
          </w:p>
        </w:tc>
        <w:tc>
          <w:tcPr>
            <w:tcW w:w="3210"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Proporciona almacenamiento seguro mediante el cifrado de contraseñas y otros datos sensibles en la base de datos.</w:t>
            </w:r>
          </w:p>
        </w:tc>
        <w:tc>
          <w:tcPr>
            <w:tcW w:w="3210" w:type="dxa"/>
          </w:tcPr>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Gestión de Contraseña</w:t>
            </w:r>
          </w:p>
        </w:tc>
        <w:tc>
          <w:tcPr>
            <w:tcW w:w="3210"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Implementa medidas de seguridad para proteger las cuentas de usuario, evitando accesos no autorizados.</w:t>
            </w:r>
          </w:p>
        </w:tc>
        <w:tc>
          <w:tcPr>
            <w:tcW w:w="3210" w:type="dxa"/>
          </w:tcPr>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Configuración</w:t>
            </w:r>
          </w:p>
        </w:tc>
        <w:tc>
          <w:tcPr>
            <w:tcW w:w="3210"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Permite la personalización de la herramienta, incluyendo temas, actualización automática y expiración de contraseñas.</w:t>
            </w:r>
          </w:p>
        </w:tc>
        <w:tc>
          <w:tcPr>
            <w:tcW w:w="3210" w:type="dxa"/>
          </w:tcPr>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Base de Datos</w:t>
            </w:r>
          </w:p>
        </w:tc>
        <w:tc>
          <w:tcPr>
            <w:tcW w:w="3210"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Sistema de almacenamiento basado en SQLite que organiza y cifra la información de usuarios y contraseñas.</w:t>
            </w:r>
          </w:p>
        </w:tc>
        <w:tc>
          <w:tcPr>
            <w:tcW w:w="3210" w:type="dxa"/>
          </w:tcPr>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bl>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tres</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Determine la velocidad del equipo de desarrollo. Determine la velocidad del equipo considerando un sprint de 1 semana (10 días / semana * 1 semana = 10 días) y una dedicación de 15%.                 </w:t>
      </w:r>
    </w:p>
    <w:p w:rsidR="004F1BD6" w:rsidRPr="00A63C81" w:rsidRDefault="00C703BA">
      <w:pPr>
        <w:pBdr>
          <w:top w:val="nil"/>
          <w:left w:val="nil"/>
          <w:bottom w:val="nil"/>
          <w:right w:val="nil"/>
          <w:between w:val="nil"/>
        </w:pBdr>
        <w:spacing w:before="120" w:after="120"/>
        <w:jc w:val="both"/>
        <w:rPr>
          <w:rFonts w:ascii="Century Gothic" w:eastAsia="Calibri" w:hAnsi="Century Gothic"/>
          <w:color w:val="1E4D78"/>
          <w:sz w:val="18"/>
          <w:szCs w:val="18"/>
        </w:rPr>
      </w:pPr>
      <w:r w:rsidRPr="00A63C81">
        <w:rPr>
          <w:rFonts w:ascii="Century Gothic" w:eastAsia="Century Gothic" w:hAnsi="Century Gothic" w:cs="Century Gothic"/>
          <w:b/>
          <w:color w:val="000000"/>
          <w:sz w:val="18"/>
          <w:szCs w:val="18"/>
        </w:rPr>
        <w:t>Total de Puntos de Historias: 6(</w:t>
      </w:r>
      <w:proofErr w:type="gramStart"/>
      <w:r w:rsidRPr="00A63C81">
        <w:rPr>
          <w:rFonts w:ascii="Century Gothic" w:eastAsia="Century Gothic" w:hAnsi="Century Gothic" w:cs="Century Gothic"/>
          <w:b/>
          <w:sz w:val="18"/>
          <w:szCs w:val="18"/>
        </w:rPr>
        <w:t>10</w:t>
      </w:r>
      <w:r w:rsidRPr="00A63C81">
        <w:rPr>
          <w:rFonts w:ascii="Century Gothic" w:eastAsia="Century Gothic" w:hAnsi="Century Gothic" w:cs="Century Gothic"/>
          <w:b/>
          <w:color w:val="000000"/>
          <w:sz w:val="18"/>
          <w:szCs w:val="18"/>
        </w:rPr>
        <w:t>)(</w:t>
      </w:r>
      <w:proofErr w:type="gramEnd"/>
      <w:r w:rsidRPr="00A63C81">
        <w:rPr>
          <w:rFonts w:ascii="Century Gothic" w:eastAsia="Century Gothic" w:hAnsi="Century Gothic" w:cs="Century Gothic"/>
          <w:b/>
          <w:color w:val="000000"/>
          <w:sz w:val="18"/>
          <w:szCs w:val="18"/>
        </w:rPr>
        <w:t>0.15) =</w:t>
      </w:r>
      <w:r w:rsidRPr="00A63C81">
        <w:rPr>
          <w:rFonts w:ascii="Century Gothic" w:eastAsia="Century Gothic" w:hAnsi="Century Gothic" w:cs="Century Gothic"/>
          <w:b/>
          <w:sz w:val="18"/>
          <w:szCs w:val="18"/>
        </w:rPr>
        <w:t>9</w:t>
      </w:r>
      <w:r w:rsidRPr="00A63C81">
        <w:rPr>
          <w:rFonts w:ascii="Century Gothic" w:eastAsia="Century Gothic" w:hAnsi="Century Gothic" w:cs="Century Gothic"/>
          <w:b/>
          <w:color w:val="000000"/>
          <w:sz w:val="18"/>
          <w:szCs w:val="18"/>
        </w:rPr>
        <w:t xml:space="preserve"> </w:t>
      </w:r>
      <w:r w:rsidRPr="00A63C81">
        <w:rPr>
          <w:rFonts w:ascii="Century Gothic" w:eastAsia="Century Gothic" w:hAnsi="Century Gothic" w:cs="Century Gothic"/>
          <w:b/>
          <w:sz w:val="18"/>
          <w:szCs w:val="18"/>
        </w:rPr>
        <w:t>H</w:t>
      </w:r>
      <w:r w:rsidRPr="00A63C81">
        <w:rPr>
          <w:rFonts w:ascii="Century Gothic" w:eastAsia="Century Gothic" w:hAnsi="Century Gothic" w:cs="Century Gothic"/>
          <w:b/>
          <w:color w:val="000000"/>
          <w:sz w:val="18"/>
          <w:szCs w:val="18"/>
        </w:rPr>
        <w:t>istorias de usuario.</w:t>
      </w:r>
    </w:p>
    <w:p w:rsidR="004F1BD6" w:rsidRPr="00A63C81" w:rsidRDefault="00C703BA">
      <w:pPr>
        <w:keepNext/>
        <w:keepLines/>
        <w:pBdr>
          <w:top w:val="nil"/>
          <w:left w:val="nil"/>
          <w:bottom w:val="nil"/>
          <w:right w:val="nil"/>
          <w:between w:val="nil"/>
        </w:pBdr>
        <w:spacing w:before="120" w:after="120"/>
        <w:jc w:val="center"/>
        <w:rPr>
          <w:rFonts w:ascii="Century Gothic" w:eastAsia="Century Gothic" w:hAnsi="Century Gothic" w:cs="Century Gothic"/>
          <w:b/>
          <w:smallCaps/>
          <w:color w:val="000000"/>
          <w:sz w:val="18"/>
          <w:szCs w:val="18"/>
        </w:rPr>
      </w:pPr>
      <w:bookmarkStart w:id="2" w:name="_heading=h.scg7loj7d1ke" w:colFirst="0" w:colLast="0"/>
      <w:bookmarkEnd w:id="2"/>
      <w:r w:rsidRPr="00A63C81">
        <w:rPr>
          <w:rFonts w:ascii="Century Gothic" w:eastAsia="Century Gothic" w:hAnsi="Century Gothic" w:cs="Century Gothic"/>
          <w:b/>
          <w:smallCaps/>
          <w:color w:val="000000"/>
          <w:sz w:val="18"/>
          <w:szCs w:val="18"/>
        </w:rPr>
        <w:tab/>
      </w:r>
      <w:proofErr w:type="spellStart"/>
      <w:r w:rsidRPr="00A63C81">
        <w:rPr>
          <w:rFonts w:ascii="Century Gothic" w:eastAsia="Arial" w:hAnsi="Century Gothic" w:cs="Arial"/>
          <w:b/>
          <w:smallCaps/>
          <w:color w:val="000000"/>
          <w:sz w:val="18"/>
          <w:szCs w:val="18"/>
        </w:rPr>
        <w:t>item</w:t>
      </w:r>
      <w:proofErr w:type="spellEnd"/>
      <w:r w:rsidRPr="00A63C81">
        <w:rPr>
          <w:rFonts w:ascii="Century Gothic" w:eastAsia="Arial" w:hAnsi="Century Gothic" w:cs="Arial"/>
          <w:b/>
          <w:smallCaps/>
          <w:color w:val="000000"/>
          <w:sz w:val="18"/>
          <w:szCs w:val="18"/>
        </w:rPr>
        <w:t xml:space="preserve"> cuatro</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Seleccione las historias de usuario para el primer sprint.</w:t>
      </w:r>
    </w:p>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Sprint backlog</w:t>
      </w:r>
    </w:p>
    <w:tbl>
      <w:tblPr>
        <w:tblStyle w:val="aff"/>
        <w:tblW w:w="96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044"/>
        <w:gridCol w:w="1325"/>
        <w:gridCol w:w="1675"/>
        <w:gridCol w:w="3198"/>
        <w:gridCol w:w="1054"/>
        <w:gridCol w:w="1333"/>
      </w:tblGrid>
      <w:tr w:rsidR="004F1BD6" w:rsidRPr="00A63C81" w:rsidTr="004F1B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44" w:type="dxa"/>
            <w:vAlign w:val="center"/>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Prioridad</w:t>
            </w:r>
          </w:p>
        </w:tc>
        <w:tc>
          <w:tcPr>
            <w:tcW w:w="1325"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1675"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Nombre</w:t>
            </w:r>
          </w:p>
        </w:tc>
        <w:tc>
          <w:tcPr>
            <w:tcW w:w="3198"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Descripción</w:t>
            </w:r>
          </w:p>
        </w:tc>
        <w:tc>
          <w:tcPr>
            <w:tcW w:w="1054"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Puntos de historia (días ideales)</w:t>
            </w:r>
          </w:p>
        </w:tc>
        <w:tc>
          <w:tcPr>
            <w:tcW w:w="1333"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Responsable</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w:t>
            </w:r>
          </w:p>
        </w:tc>
        <w:tc>
          <w:tcPr>
            <w:tcW w:w="132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HU001</w:t>
            </w:r>
          </w:p>
        </w:tc>
        <w:tc>
          <w:tcPr>
            <w:tcW w:w="167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Registro de Usuario</w:t>
            </w:r>
          </w:p>
        </w:tc>
        <w:tc>
          <w:tcPr>
            <w:tcW w:w="3198"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registrarme en la plataforma con mi correo electrónico y una contraseña para acceder a las funcionalidades del sistema.</w:t>
            </w:r>
          </w:p>
        </w:tc>
        <w:tc>
          <w:tcPr>
            <w:tcW w:w="1054"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Bacilio De La Cruza, Jose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HU002</w:t>
            </w:r>
          </w:p>
        </w:tc>
        <w:tc>
          <w:tcPr>
            <w:tcW w:w="167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Bloqueo tras Intentos Fallidos</w:t>
            </w:r>
          </w:p>
        </w:tc>
        <w:tc>
          <w:tcPr>
            <w:tcW w:w="3198" w:type="dxa"/>
            <w:tcBorders>
              <w:top w:val="nil"/>
              <w:left w:val="nil"/>
              <w:bottom w:val="nil"/>
              <w:right w:val="nil"/>
            </w:tcBorders>
            <w:tcMar>
              <w:top w:w="100" w:type="dxa"/>
              <w:left w:w="100" w:type="dxa"/>
              <w:bottom w:w="100" w:type="dxa"/>
              <w:right w:w="100" w:type="dxa"/>
            </w:tcMar>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cuenta se bloquee automáticamente después de varios intentos fallidos de inicio de sesión, para evitar accesos no autorizados.</w:t>
            </w:r>
          </w:p>
        </w:tc>
        <w:tc>
          <w:tcPr>
            <w:tcW w:w="1054"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Bacilio De La Cruza, Jose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3</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HU003</w:t>
            </w:r>
          </w:p>
        </w:tc>
        <w:tc>
          <w:tcPr>
            <w:tcW w:w="167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Cierre Automático de Sesión</w:t>
            </w:r>
          </w:p>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198"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sesión se cierre automáticamente después de un tiempo de inactividad para proteger mi información en caso de que olvide cerrar la aplicación.</w:t>
            </w:r>
          </w:p>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lastRenderedPageBreak/>
              <w:t>1.5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Bacilio De La Cruza, Jose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4</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HU004</w:t>
            </w:r>
          </w:p>
        </w:tc>
        <w:tc>
          <w:tcPr>
            <w:tcW w:w="1675"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0"/>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F1BD6" w:rsidRPr="00A63C81">
              <w:trPr>
                <w:trHeight w:val="230"/>
              </w:trPr>
              <w:tc>
                <w:tcPr>
                  <w:tcW w:w="230" w:type="dxa"/>
                  <w:tcBorders>
                    <w:top w:val="nil"/>
                    <w:left w:val="nil"/>
                    <w:bottom w:val="nil"/>
                    <w:right w:val="nil"/>
                  </w:tcBorders>
                  <w:tcMar>
                    <w:top w:w="100" w:type="dxa"/>
                    <w:left w:w="100" w:type="dxa"/>
                    <w:bottom w:w="100" w:type="dxa"/>
                    <w:right w:w="100" w:type="dxa"/>
                  </w:tcMar>
                </w:tcPr>
                <w:p w:rsidR="004F1BD6" w:rsidRPr="00A63C81" w:rsidRDefault="004F1BD6">
                  <w:pPr>
                    <w:rPr>
                      <w:rFonts w:ascii="Century Gothic" w:eastAsia="Century Gothic" w:hAnsi="Century Gothic" w:cs="Century Gothic"/>
                      <w:sz w:val="18"/>
                      <w:szCs w:val="18"/>
                    </w:rPr>
                  </w:pP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1"/>
              <w:tblW w:w="14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tblGrid>
            <w:tr w:rsidR="004F1BD6" w:rsidRPr="00A63C81">
              <w:trPr>
                <w:trHeight w:val="500"/>
              </w:trPr>
              <w:tc>
                <w:tcPr>
                  <w:tcW w:w="1470"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Restablecimiento de Contraseña</w:t>
                  </w: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198"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poder restablecer mi contraseña a través de un enlace enviado a mi correo electrónico para recuperar el acceso a mi cuenta en caso de olvido.</w:t>
            </w: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Bacilio De La Cruza, Jose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HU005</w:t>
            </w:r>
          </w:p>
        </w:tc>
        <w:tc>
          <w:tcPr>
            <w:tcW w:w="1675" w:type="dxa"/>
          </w:tcPr>
          <w:p w:rsidR="004F1BD6" w:rsidRPr="00A63C81" w:rsidRDefault="00A63C81">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Habilitación de Autenticación de Dos Factores</w:t>
            </w:r>
          </w:p>
        </w:tc>
        <w:tc>
          <w:tcPr>
            <w:tcW w:w="3198"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habilitar la autenticación de dos factores para añadir una capa extra de seguridad al acceso de mi cuenta.</w:t>
            </w:r>
          </w:p>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r w:rsidR="00E13FC1">
              <w:rPr>
                <w:rFonts w:ascii="Century Gothic" w:eastAsia="Century Gothic" w:hAnsi="Century Gothic" w:cs="Century Gothic"/>
                <w:sz w:val="18"/>
                <w:szCs w:val="18"/>
              </w:rPr>
              <w:t>a</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6</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HU006</w:t>
            </w:r>
          </w:p>
        </w:tc>
        <w:tc>
          <w:tcPr>
            <w:tcW w:w="1675"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2"/>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F1BD6" w:rsidRPr="00A63C81">
              <w:trPr>
                <w:trHeight w:val="230"/>
              </w:trPr>
              <w:tc>
                <w:tcPr>
                  <w:tcW w:w="230" w:type="dxa"/>
                  <w:tcBorders>
                    <w:top w:val="nil"/>
                    <w:left w:val="nil"/>
                    <w:bottom w:val="nil"/>
                    <w:right w:val="nil"/>
                  </w:tcBorders>
                  <w:tcMar>
                    <w:top w:w="100" w:type="dxa"/>
                    <w:left w:w="100" w:type="dxa"/>
                    <w:bottom w:w="100" w:type="dxa"/>
                    <w:right w:w="100" w:type="dxa"/>
                  </w:tcMar>
                </w:tcPr>
                <w:p w:rsidR="004F1BD6" w:rsidRPr="00A63C81" w:rsidRDefault="004F1BD6">
                  <w:pPr>
                    <w:rPr>
                      <w:rFonts w:ascii="Century Gothic" w:eastAsia="Century Gothic" w:hAnsi="Century Gothic" w:cs="Century Gothic"/>
                      <w:sz w:val="18"/>
                      <w:szCs w:val="18"/>
                    </w:rPr>
                  </w:pP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3"/>
              <w:tblW w:w="14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tblGrid>
            <w:tr w:rsidR="004F1BD6" w:rsidRPr="00A63C81">
              <w:trPr>
                <w:trHeight w:val="500"/>
              </w:trPr>
              <w:tc>
                <w:tcPr>
                  <w:tcW w:w="1470" w:type="dxa"/>
                  <w:tcBorders>
                    <w:top w:val="nil"/>
                    <w:left w:val="nil"/>
                    <w:bottom w:val="nil"/>
                    <w:right w:val="nil"/>
                  </w:tcBorders>
                  <w:tcMar>
                    <w:top w:w="100" w:type="dxa"/>
                    <w:left w:w="100" w:type="dxa"/>
                    <w:bottom w:w="100" w:type="dxa"/>
                    <w:right w:w="100" w:type="dxa"/>
                  </w:tcMar>
                </w:tcPr>
                <w:p w:rsidR="004F1BD6" w:rsidRPr="00A63C81" w:rsidRDefault="00A63C81">
                  <w:pPr>
                    <w:rPr>
                      <w:rFonts w:ascii="Century Gothic" w:eastAsia="Century Gothic" w:hAnsi="Century Gothic" w:cs="Century Gothic"/>
                      <w:sz w:val="18"/>
                      <w:szCs w:val="18"/>
                    </w:rPr>
                  </w:pPr>
                  <w:r w:rsidRPr="00A63C81">
                    <w:rPr>
                      <w:rFonts w:ascii="Century Gothic" w:hAnsi="Century Gothic"/>
                      <w:sz w:val="18"/>
                      <w:szCs w:val="18"/>
                    </w:rPr>
                    <w:t>Almacenamiento Encriptado de Contraseñas</w:t>
                  </w: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198" w:type="dxa"/>
          </w:tcPr>
          <w:p w:rsidR="004F1BD6" w:rsidRPr="00A63C81" w:rsidRDefault="00A63C81">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Como usuario, quiero que mis contraseñas se almacenen de manera encriptada para proteger mi información personal de accesos no autorizados</w:t>
            </w: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Calderón Palomino, Luz Mayli</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7</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HU007</w:t>
            </w:r>
          </w:p>
        </w:tc>
        <w:tc>
          <w:tcPr>
            <w:tcW w:w="1675" w:type="dxa"/>
          </w:tcPr>
          <w:p w:rsidR="004F1BD6" w:rsidRPr="00A63C81" w:rsidRDefault="00A63C81">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Autenticación de Dos Factores</w:t>
            </w:r>
          </w:p>
        </w:tc>
        <w:tc>
          <w:tcPr>
            <w:tcW w:w="3198" w:type="dxa"/>
          </w:tcPr>
          <w:p w:rsidR="004F1BD6" w:rsidRPr="00A63C81" w:rsidRDefault="00A63C81">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Como usuario, quiero que mis contraseñas se almacenen de manera encriptada para proteger mi información personal de accesos no autorizados.</w:t>
            </w:r>
          </w:p>
        </w:tc>
        <w:tc>
          <w:tcPr>
            <w:tcW w:w="1054"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Calderón Palomino, Luz Mayli</w:t>
            </w:r>
          </w:p>
        </w:tc>
      </w:tr>
    </w:tbl>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cinco</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sz w:val="18"/>
          <w:szCs w:val="18"/>
        </w:rPr>
      </w:pPr>
      <w:r w:rsidRPr="00A63C81">
        <w:rPr>
          <w:rFonts w:ascii="Century Gothic" w:eastAsia="Century Gothic" w:hAnsi="Century Gothic" w:cs="Century Gothic"/>
          <w:color w:val="000000"/>
          <w:sz w:val="18"/>
          <w:szCs w:val="18"/>
        </w:rPr>
        <w:t>Elabore las historias de usuario detalladas para el sprint backlog. Para cada historia de usuario utilice el siguiente formato.</w:t>
      </w:r>
    </w:p>
    <w:tbl>
      <w:tblPr>
        <w:tblStyle w:val="aff4"/>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HU001</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Ingresar a logueo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Como </w:t>
            </w:r>
            <w:r w:rsidR="00B32A01" w:rsidRPr="00A63C81">
              <w:rPr>
                <w:rFonts w:ascii="Century Gothic" w:eastAsia="Century Gothic" w:hAnsi="Century Gothic" w:cs="Century Gothic"/>
                <w:sz w:val="18"/>
                <w:szCs w:val="18"/>
              </w:rPr>
              <w:t>usuario, quiero</w:t>
            </w:r>
            <w:r w:rsidRPr="00A63C81">
              <w:rPr>
                <w:rFonts w:ascii="Century Gothic" w:eastAsia="Century Gothic" w:hAnsi="Century Gothic" w:cs="Century Gothic"/>
                <w:sz w:val="18"/>
                <w:szCs w:val="18"/>
              </w:rPr>
              <w:t xml:space="preserve"> una interfaz de logueo </w:t>
            </w:r>
            <w:r w:rsidR="00B32A01" w:rsidRPr="00A63C81">
              <w:rPr>
                <w:rFonts w:ascii="Century Gothic" w:eastAsia="Century Gothic" w:hAnsi="Century Gothic" w:cs="Century Gothic"/>
                <w:sz w:val="18"/>
                <w:szCs w:val="18"/>
              </w:rPr>
              <w:t>amigable,</w:t>
            </w:r>
            <w:r w:rsidRPr="00A63C81">
              <w:rPr>
                <w:rFonts w:ascii="Century Gothic" w:eastAsia="Century Gothic" w:hAnsi="Century Gothic" w:cs="Century Gothic"/>
                <w:sz w:val="18"/>
                <w:szCs w:val="18"/>
              </w:rPr>
              <w:t xml:space="preserve"> con la finalidad de poder ingresar mis </w:t>
            </w:r>
            <w:r w:rsidR="00B32A01" w:rsidRPr="00A63C81">
              <w:rPr>
                <w:rFonts w:ascii="Century Gothic" w:eastAsia="Century Gothic" w:hAnsi="Century Gothic" w:cs="Century Gothic"/>
                <w:sz w:val="18"/>
                <w:szCs w:val="18"/>
              </w:rPr>
              <w:t>credenciales (</w:t>
            </w:r>
            <w:r w:rsidRPr="00A63C81">
              <w:rPr>
                <w:rFonts w:ascii="Century Gothic" w:eastAsia="Century Gothic" w:hAnsi="Century Gothic" w:cs="Century Gothic"/>
                <w:sz w:val="18"/>
                <w:szCs w:val="18"/>
              </w:rPr>
              <w:t xml:space="preserve">Usuario y contraseña) para acceder a la aplicación. </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ingresar tus credenciales correctas poder acceder al gestor de contraseñas</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Al ingresar tus credenciales incorrectas mostrar un mensaje que nos diga “Usuario o credencial incorrecta “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Al ingresar un Usuario que ya inició </w:t>
            </w:r>
            <w:proofErr w:type="gramStart"/>
            <w:r w:rsidRPr="00A63C81">
              <w:rPr>
                <w:rFonts w:ascii="Century Gothic" w:eastAsia="Century Gothic" w:hAnsi="Century Gothic" w:cs="Century Gothic"/>
                <w:sz w:val="18"/>
                <w:szCs w:val="18"/>
              </w:rPr>
              <w:t>sesión ,</w:t>
            </w:r>
            <w:proofErr w:type="gramEnd"/>
            <w:r w:rsidRPr="00A63C81">
              <w:rPr>
                <w:rFonts w:ascii="Century Gothic" w:eastAsia="Century Gothic" w:hAnsi="Century Gothic" w:cs="Century Gothic"/>
                <w:sz w:val="18"/>
                <w:szCs w:val="18"/>
              </w:rPr>
              <w:t xml:space="preserve"> se pueda ver su foto de perfil.</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La interfaz del logueo debe tener un aspecto </w:t>
            </w:r>
            <w:r w:rsidR="002F565F" w:rsidRPr="00A63C81">
              <w:rPr>
                <w:rFonts w:ascii="Century Gothic" w:eastAsia="Century Gothic" w:hAnsi="Century Gothic" w:cs="Century Gothic"/>
                <w:sz w:val="18"/>
                <w:szCs w:val="18"/>
              </w:rPr>
              <w:t>amigable (</w:t>
            </w:r>
            <w:r w:rsidRPr="00A63C81">
              <w:rPr>
                <w:rFonts w:ascii="Century Gothic" w:eastAsia="Century Gothic" w:hAnsi="Century Gothic" w:cs="Century Gothic"/>
                <w:sz w:val="18"/>
                <w:szCs w:val="18"/>
              </w:rPr>
              <w:t xml:space="preserve">Iconos </w:t>
            </w:r>
            <w:r w:rsidR="00A63C81" w:rsidRPr="00A63C81">
              <w:rPr>
                <w:rFonts w:ascii="Century Gothic" w:eastAsia="Century Gothic" w:hAnsi="Century Gothic" w:cs="Century Gothic"/>
                <w:sz w:val="18"/>
                <w:szCs w:val="18"/>
              </w:rPr>
              <w:t>grandes, botones</w:t>
            </w:r>
            <w:r w:rsidRPr="00A63C81">
              <w:rPr>
                <w:rFonts w:ascii="Century Gothic" w:eastAsia="Century Gothic" w:hAnsi="Century Gothic" w:cs="Century Gothic"/>
                <w:sz w:val="18"/>
                <w:szCs w:val="18"/>
              </w:rPr>
              <w:t xml:space="preserve"> visibles y un color de fondo agradable con la vista) </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3" w:name="_heading=h.4368ylq9lt6u" w:colFirst="0" w:colLast="0"/>
      <w:bookmarkEnd w:id="3"/>
      <w:r w:rsidRPr="00A63C81">
        <w:rPr>
          <w:rFonts w:ascii="Century Gothic" w:eastAsia="Calibri" w:hAnsi="Century Gothic"/>
          <w:color w:val="1E4D78"/>
          <w:sz w:val="18"/>
          <w:szCs w:val="18"/>
        </w:rPr>
        <w:t>Revisión</w:t>
      </w:r>
    </w:p>
    <w:tbl>
      <w:tblPr>
        <w:tblStyle w:val="aff5"/>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6"/>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HU002</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Bloqueo de Cuenta tras Intentos Fallidos</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Borders>
              <w:top w:val="nil"/>
              <w:left w:val="nil"/>
              <w:bottom w:val="nil"/>
              <w:right w:val="nil"/>
            </w:tcBorders>
            <w:tcMar>
              <w:top w:w="100" w:type="dxa"/>
              <w:left w:w="100" w:type="dxa"/>
              <w:bottom w:w="100" w:type="dxa"/>
              <w:right w:w="100" w:type="dxa"/>
            </w:tcMar>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cuenta se bloquee automáticamente después de varios intentos fallidos de inicio de sesión para proteger mi información y evitar accesos no autorizados.</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bloquear automáticamente la cuenta después de 3 intentos fallidos consecutivos de inicio de sesión.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alcanzar el límite de intentos, el sistema mostrará un mensaje al usuario indicando que el acceso a la cuenta ha sido bloqueado.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usuario debe recibir información clara sobre el tiempo de duración del bloqueo y las instrucciones para desbloquear la cuenta.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spacing w:before="240" w:after="24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Un administrador debe tener la capacidad de desbloquear cuentas manualmente a través del panel de administración.</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4" w:name="_heading=h.b2dmznbnq4n1" w:colFirst="0" w:colLast="0"/>
      <w:bookmarkEnd w:id="4"/>
      <w:r w:rsidRPr="00A63C81">
        <w:rPr>
          <w:rFonts w:ascii="Century Gothic" w:eastAsia="Calibri" w:hAnsi="Century Gothic"/>
          <w:color w:val="1E4D78"/>
          <w:sz w:val="18"/>
          <w:szCs w:val="18"/>
        </w:rPr>
        <w:t>Revisión</w:t>
      </w:r>
    </w:p>
    <w:tbl>
      <w:tblPr>
        <w:tblStyle w:val="aff7"/>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8"/>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HU003</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Cierre Automático de Sesión por Inactividad</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sesión se cierre automáticamente después de un período de inactividad para proteger mi información en caso de que olvide cerrar la aplicación.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1.5</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La sesión debe cerrarse automáticamente después de un período de inactividad configurable por el usuario (p. ej., 10 minutos)</w:t>
            </w:r>
            <w:r w:rsidR="002F565F">
              <w:rPr>
                <w:rFonts w:ascii="Century Gothic" w:eastAsia="Century Gothic" w:hAnsi="Century Gothic" w:cs="Century Gothic"/>
                <w:sz w:val="18"/>
                <w:szCs w:val="18"/>
              </w:rPr>
              <w:t>.</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mostrar un mensaje de advertencia 30 segundos antes del cierre de sesión automático, indicando al usuario el tiempo restante para que tome una acción.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 el usuario no responde al mensaje o no realiza ninguna acción dentro del tiempo restante, la sesión debe cerrarse automáticamente y el sistema debe redirigir al usuario a la pantalla de inicio de sesión.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iniciar sesión, el sistema debe dar al usuario la opción de habilitar o personalizar el tiempo de inactividad que activará el cierre automático de sesión.</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5" w:name="_heading=h.ynszvv9r71dx" w:colFirst="0" w:colLast="0"/>
      <w:bookmarkEnd w:id="5"/>
      <w:r w:rsidRPr="00A63C81">
        <w:rPr>
          <w:rFonts w:ascii="Century Gothic" w:eastAsia="Calibri" w:hAnsi="Century Gothic"/>
          <w:color w:val="1E4D78"/>
          <w:sz w:val="18"/>
          <w:szCs w:val="18"/>
        </w:rPr>
        <w:t>Revisión</w:t>
      </w:r>
    </w:p>
    <w:tbl>
      <w:tblPr>
        <w:tblStyle w:val="aff9"/>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a"/>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HU004</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Restablecimiento de Contraseña</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poder restablecer mi contraseña a través de un enlace enviado a mi correo electrónico para recuperar el acceso a mi cuenta en caso de olvido.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2</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mostrar un enlace o botón "¿Olvidaste tu contraseña?" en la pantalla de inicio de sesión, ubicado de manera visible debajo de los campos de correo y contraseña.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hacer clic en el enlace "¿Olvidaste tu contraseña?", el sistema debe redirigir al usuario a un formulario donde se le solicite ingresar su correo electrónico registrado.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verificar que el correo ingresado esté registrado en la base de datos. Si el correo no existe, debe mostrar un mensaje de error indicando que el correo no está asociado a ninguna cuenta.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usuario debe poder utilizar el enlace para acceder a un formulario seguro donde pueda ingresar una nueva contraseña y confirmar el cambio.</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6" w:name="_heading=h.sy7tyeb26spd" w:colFirst="0" w:colLast="0"/>
      <w:bookmarkEnd w:id="6"/>
      <w:r w:rsidRPr="00A63C81">
        <w:rPr>
          <w:rFonts w:ascii="Century Gothic" w:eastAsia="Calibri" w:hAnsi="Century Gothic"/>
          <w:color w:val="1E4D78"/>
          <w:sz w:val="18"/>
          <w:szCs w:val="18"/>
        </w:rPr>
        <w:t>Revisión</w:t>
      </w:r>
    </w:p>
    <w:tbl>
      <w:tblPr>
        <w:tblStyle w:val="affb"/>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c"/>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HU005</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Registro de Usuario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lastRenderedPageBreak/>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registrar una cuenta en el gestor de contraseñas para poder acceder a la plataforma y gestionar mis contraseñas de manera segura.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permitir al usuario ingresar los datos necesarios (nombre de usuario, correo electrónico, contraseña y confirmación de contraseña).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verificar el correo electrónico en tiempo real y, si es válido, resaltar el campo en verde. Si no es válido, debe resaltarse en rojo.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La interfaz de registro debe ser intuitiva y amigable, con: Íconos claros, botones visibles y un diseño atractivo y fácil de seguir.</w:t>
            </w:r>
          </w:p>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exigir que la contraseña cumpla con los requisitos mínimos de seguridad (por ejemplo, longitud mínima de 8 caracteres, uso de números y letras mayúsculas).</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7" w:name="_heading=h.g2m51dx30138" w:colFirst="0" w:colLast="0"/>
      <w:bookmarkEnd w:id="7"/>
      <w:r w:rsidRPr="00A63C81">
        <w:rPr>
          <w:rFonts w:ascii="Century Gothic" w:eastAsia="Calibri" w:hAnsi="Century Gothic"/>
          <w:color w:val="1E4D78"/>
          <w:sz w:val="18"/>
          <w:szCs w:val="18"/>
        </w:rPr>
        <w:t>Revisión</w:t>
      </w:r>
    </w:p>
    <w:tbl>
      <w:tblPr>
        <w:tblStyle w:val="affd"/>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p w:rsidR="004F1BD6" w:rsidRPr="00A63C81" w:rsidRDefault="004F1BD6">
      <w:pPr>
        <w:spacing w:before="120" w:after="120"/>
        <w:jc w:val="both"/>
        <w:rPr>
          <w:rFonts w:ascii="Century Gothic" w:eastAsia="Century Gothic" w:hAnsi="Century Gothic" w:cs="Century Gothic"/>
          <w:sz w:val="18"/>
          <w:szCs w:val="18"/>
        </w:rPr>
      </w:pPr>
    </w:p>
    <w:tbl>
      <w:tblPr>
        <w:tblStyle w:val="affe"/>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HU006</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Autenticación de Dos Factores</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activar la autenticación de dos factores para añadir un nivel adicional de seguridad al acceso de mi cuenta.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1.5</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seleccionar la opción de "Generar código por correo electrónico", el sistema debe enviar un correo electrónico al usuario con un código de autenticación único.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Una vez generado el código, el sistema debe bloquear la opción de regenerar el código durante un tiempo específico (por ejemplo, 60 segundos) antes de permitir al usuario solicitar un nuevo código.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campo donde el usuario ingresa el código debe cambiar de color al detectarse la entrada, indicando que el código está en proceso de verificación.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 el usuario ingresa un código incorrecto, el sistema debe mostrar un mensaje de error específico y permitirle intentarlo nuevamente.</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8" w:name="_heading=h.tmrgs3tnj69m" w:colFirst="0" w:colLast="0"/>
      <w:bookmarkEnd w:id="8"/>
      <w:r w:rsidRPr="00A63C81">
        <w:rPr>
          <w:rFonts w:ascii="Century Gothic" w:eastAsia="Calibri" w:hAnsi="Century Gothic"/>
          <w:color w:val="1E4D78"/>
          <w:sz w:val="18"/>
          <w:szCs w:val="18"/>
        </w:rPr>
        <w:t>Revisión</w:t>
      </w:r>
    </w:p>
    <w:tbl>
      <w:tblPr>
        <w:tblStyle w:val="afff"/>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p w:rsidR="004F1BD6"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Wireframe para la historia de usuario</w:t>
      </w:r>
      <w:r w:rsidRPr="00A63C81">
        <w:rPr>
          <w:rFonts w:ascii="Century Gothic" w:eastAsia="Century Gothic" w:hAnsi="Century Gothic" w:cs="Century Gothic"/>
          <w:color w:val="000000"/>
          <w:sz w:val="18"/>
          <w:szCs w:val="18"/>
          <w:vertAlign w:val="superscript"/>
        </w:rPr>
        <w:footnoteReference w:id="2"/>
      </w:r>
      <w:r w:rsidRPr="00A63C81">
        <w:rPr>
          <w:rFonts w:ascii="Century Gothic" w:eastAsia="Century Gothic" w:hAnsi="Century Gothic" w:cs="Century Gothic"/>
          <w:color w:val="000000"/>
          <w:sz w:val="18"/>
          <w:szCs w:val="18"/>
        </w:rPr>
        <w:t>.</w:t>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HU001</w:t>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051E0D">
        <w:rPr>
          <w:rFonts w:ascii="Century Gothic" w:eastAsia="Century Gothic" w:hAnsi="Century Gothic" w:cs="Century Gothic"/>
          <w:color w:val="000000"/>
          <w:sz w:val="18"/>
          <w:szCs w:val="18"/>
        </w:rPr>
        <w:drawing>
          <wp:inline distT="0" distB="0" distL="0" distR="0" wp14:anchorId="730D1DF1" wp14:editId="6C3DB4DB">
            <wp:extent cx="5953125" cy="5006731"/>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9082" cy="5020151"/>
                    </a:xfrm>
                    <a:prstGeom prst="rect">
                      <a:avLst/>
                    </a:prstGeom>
                  </pic:spPr>
                </pic:pic>
              </a:graphicData>
            </a:graphic>
          </wp:inline>
        </w:drawing>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HU002</w:t>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051E0D">
        <w:rPr>
          <w:rFonts w:ascii="Century Gothic" w:eastAsia="Century Gothic" w:hAnsi="Century Gothic" w:cs="Century Gothic"/>
          <w:color w:val="000000"/>
          <w:sz w:val="18"/>
          <w:szCs w:val="18"/>
        </w:rPr>
        <w:lastRenderedPageBreak/>
        <w:drawing>
          <wp:inline distT="0" distB="0" distL="0" distR="0" wp14:anchorId="30F28BA8" wp14:editId="075C8805">
            <wp:extent cx="6120765" cy="51720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5172075"/>
                    </a:xfrm>
                    <a:prstGeom prst="rect">
                      <a:avLst/>
                    </a:prstGeom>
                  </pic:spPr>
                </pic:pic>
              </a:graphicData>
            </a:graphic>
          </wp:inline>
        </w:drawing>
      </w:r>
    </w:p>
    <w:p w:rsidR="00051E0D" w:rsidRPr="00A63C81"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p>
    <w:p w:rsidR="004F1BD6" w:rsidRPr="00A63C81" w:rsidRDefault="004F1BD6">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p>
    <w:p w:rsidR="004F1BD6" w:rsidRPr="00A63C81" w:rsidRDefault="004F1BD6">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p>
    <w:p w:rsidR="004F1BD6" w:rsidRPr="00A63C81"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HU003</w:t>
      </w:r>
    </w:p>
    <w:p w:rsidR="004F1BD6" w:rsidRDefault="00CB26F6">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7AEEA64B" wp14:editId="6259E231">
            <wp:extent cx="6120765" cy="51962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5196205"/>
                    </a:xfrm>
                    <a:prstGeom prst="rect">
                      <a:avLst/>
                    </a:prstGeom>
                  </pic:spPr>
                </pic:pic>
              </a:graphicData>
            </a:graphic>
          </wp:inline>
        </w:drawing>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HU004</w:t>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65ADEBC1" wp14:editId="4F410854">
            <wp:extent cx="6120765" cy="49847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4984750"/>
                    </a:xfrm>
                    <a:prstGeom prst="rect">
                      <a:avLst/>
                    </a:prstGeom>
                  </pic:spPr>
                </pic:pic>
              </a:graphicData>
            </a:graphic>
          </wp:inline>
        </w:drawing>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HU005</w:t>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774C84A9" wp14:editId="2C78628D">
            <wp:extent cx="6120765" cy="50596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5059680"/>
                    </a:xfrm>
                    <a:prstGeom prst="rect">
                      <a:avLst/>
                    </a:prstGeom>
                  </pic:spPr>
                </pic:pic>
              </a:graphicData>
            </a:graphic>
          </wp:inline>
        </w:drawing>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HU006</w:t>
      </w:r>
    </w:p>
    <w:p w:rsidR="00CB26F6" w:rsidRPr="00A63C81"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747183A3" wp14:editId="14DD3147">
            <wp:extent cx="6120765" cy="53613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5361305"/>
                    </a:xfrm>
                    <a:prstGeom prst="rect">
                      <a:avLst/>
                    </a:prstGeom>
                  </pic:spPr>
                </pic:pic>
              </a:graphicData>
            </a:graphic>
          </wp:inline>
        </w:drawing>
      </w:r>
    </w:p>
    <w:p w:rsidR="004F1BD6" w:rsidRPr="00A63C81" w:rsidRDefault="00C703BA">
      <w:pPr>
        <w:keepNext/>
        <w:keepLines/>
        <w:pBdr>
          <w:top w:val="nil"/>
          <w:left w:val="nil"/>
          <w:bottom w:val="nil"/>
          <w:right w:val="nil"/>
          <w:between w:val="nil"/>
        </w:pBdr>
        <w:spacing w:before="240"/>
        <w:jc w:val="center"/>
        <w:rPr>
          <w:rFonts w:ascii="Century Gothic" w:eastAsia="Century Gothic" w:hAnsi="Century Gothic" w:cs="Century Gothic"/>
          <w:b/>
          <w:smallCaps/>
          <w:color w:val="000000"/>
          <w:sz w:val="18"/>
          <w:szCs w:val="18"/>
        </w:rPr>
      </w:pPr>
      <w:r w:rsidRPr="00A63C81">
        <w:rPr>
          <w:rFonts w:ascii="Century Gothic" w:eastAsia="Century Gothic" w:hAnsi="Century Gothic" w:cs="Century Gothic"/>
          <w:b/>
          <w:smallCaps/>
          <w:color w:val="000000"/>
          <w:sz w:val="18"/>
          <w:szCs w:val="18"/>
        </w:rPr>
        <w:t>Ítem seis</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Redacte la definición de hecho o terminado (done).</w:t>
      </w:r>
    </w:p>
    <w:p w:rsidR="004F1BD6" w:rsidRPr="00A63C81" w:rsidRDefault="00C703BA">
      <w:pPr>
        <w:pBdr>
          <w:top w:val="single" w:sz="4" w:space="1" w:color="000000"/>
          <w:left w:val="single" w:sz="4" w:space="4" w:color="000000"/>
          <w:bottom w:val="single" w:sz="4" w:space="1" w:color="000000"/>
          <w:right w:val="single" w:sz="4" w:space="4" w:color="000000"/>
        </w:pBdr>
        <w:spacing w:after="120"/>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las frases hacen referencia a un estado en el que una tarea, historia de usuario o incremento de producto cumple con todos los requisitos previamente establecidos para considerarse completado. Estos criterios de completitud pueden variar según el equipo o proyecto, pero generalmente incluyen los siguientes aspectos:</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jc w:val="both"/>
        <w:rPr>
          <w:rFonts w:ascii="Century Gothic" w:eastAsia="Century Gothic" w:hAnsi="Century Gothic" w:cs="Century Gothic"/>
          <w:sz w:val="18"/>
          <w:szCs w:val="18"/>
        </w:rPr>
      </w:pPr>
      <w:r w:rsidRPr="00A63C81">
        <w:rPr>
          <w:rFonts w:ascii="Century Gothic" w:eastAsia="Century Gothic" w:hAnsi="Century Gothic" w:cs="Century Gothic"/>
          <w:b/>
          <w:sz w:val="18"/>
          <w:szCs w:val="18"/>
        </w:rPr>
        <w:t>Funcionalidad completada</w:t>
      </w:r>
      <w:r w:rsidRPr="00A63C81">
        <w:rPr>
          <w:rFonts w:ascii="Century Gothic" w:eastAsia="Century Gothic" w:hAnsi="Century Gothic" w:cs="Century Gothic"/>
          <w:sz w:val="18"/>
          <w:szCs w:val="18"/>
        </w:rPr>
        <w:t>: La característica o tarea implementa correctamente todos los requisitos definidos.</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rPr>
          <w:rFonts w:ascii="Century Gothic" w:eastAsia="Arial" w:hAnsi="Century Gothic" w:cs="Arial"/>
          <w:sz w:val="18"/>
          <w:szCs w:val="18"/>
        </w:rPr>
      </w:pPr>
      <w:r w:rsidRPr="00A63C81">
        <w:rPr>
          <w:rFonts w:ascii="Century Gothic" w:eastAsia="Century Gothic" w:hAnsi="Century Gothic" w:cs="Century Gothic"/>
          <w:b/>
          <w:sz w:val="18"/>
          <w:szCs w:val="18"/>
        </w:rPr>
        <w:t>Pruebas satisfactorias</w:t>
      </w:r>
      <w:r w:rsidRPr="00A63C81">
        <w:rPr>
          <w:rFonts w:ascii="Century Gothic" w:eastAsia="Century Gothic" w:hAnsi="Century Gothic" w:cs="Century Gothic"/>
          <w:sz w:val="18"/>
          <w:szCs w:val="18"/>
        </w:rPr>
        <w:t>: Se han realizado pruebas unitarias, de integración y/o de aceptación, y todas se han superado exitosamente.</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rPr>
          <w:rFonts w:ascii="Century Gothic" w:eastAsia="Arial" w:hAnsi="Century Gothic" w:cs="Arial"/>
          <w:sz w:val="18"/>
          <w:szCs w:val="18"/>
        </w:rPr>
      </w:pPr>
      <w:r w:rsidRPr="00A63C81">
        <w:rPr>
          <w:rFonts w:ascii="Century Gothic" w:eastAsia="Century Gothic" w:hAnsi="Century Gothic" w:cs="Century Gothic"/>
          <w:b/>
          <w:sz w:val="18"/>
          <w:szCs w:val="18"/>
        </w:rPr>
        <w:t>Código revisado</w:t>
      </w:r>
      <w:r w:rsidRPr="00A63C81">
        <w:rPr>
          <w:rFonts w:ascii="Century Gothic" w:eastAsia="Century Gothic" w:hAnsi="Century Gothic" w:cs="Century Gothic"/>
          <w:sz w:val="18"/>
          <w:szCs w:val="18"/>
        </w:rPr>
        <w:t>: El código ha sido revisado (</w:t>
      </w:r>
      <w:proofErr w:type="spellStart"/>
      <w:r w:rsidRPr="00A63C81">
        <w:rPr>
          <w:rFonts w:ascii="Century Gothic" w:eastAsia="Century Gothic" w:hAnsi="Century Gothic" w:cs="Century Gothic"/>
          <w:sz w:val="18"/>
          <w:szCs w:val="18"/>
        </w:rPr>
        <w:t>code</w:t>
      </w:r>
      <w:proofErr w:type="spellEnd"/>
      <w:r w:rsidRPr="00A63C81">
        <w:rPr>
          <w:rFonts w:ascii="Century Gothic" w:eastAsia="Century Gothic" w:hAnsi="Century Gothic" w:cs="Century Gothic"/>
          <w:sz w:val="18"/>
          <w:szCs w:val="18"/>
        </w:rPr>
        <w:t xml:space="preserve"> </w:t>
      </w:r>
      <w:proofErr w:type="spellStart"/>
      <w:r w:rsidRPr="00A63C81">
        <w:rPr>
          <w:rFonts w:ascii="Century Gothic" w:eastAsia="Century Gothic" w:hAnsi="Century Gothic" w:cs="Century Gothic"/>
          <w:sz w:val="18"/>
          <w:szCs w:val="18"/>
        </w:rPr>
        <w:t>review</w:t>
      </w:r>
      <w:proofErr w:type="spellEnd"/>
      <w:r w:rsidRPr="00A63C81">
        <w:rPr>
          <w:rFonts w:ascii="Century Gothic" w:eastAsia="Century Gothic" w:hAnsi="Century Gothic" w:cs="Century Gothic"/>
          <w:sz w:val="18"/>
          <w:szCs w:val="18"/>
        </w:rPr>
        <w:t>) y cumple con los estándares de calidad del equipo.</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rPr>
          <w:rFonts w:ascii="Century Gothic" w:eastAsia="Arial" w:hAnsi="Century Gothic" w:cs="Arial"/>
          <w:sz w:val="18"/>
          <w:szCs w:val="18"/>
        </w:rPr>
      </w:pPr>
      <w:r w:rsidRPr="00A63C81">
        <w:rPr>
          <w:rFonts w:ascii="Century Gothic" w:eastAsia="Century Gothic" w:hAnsi="Century Gothic" w:cs="Century Gothic"/>
          <w:b/>
          <w:sz w:val="18"/>
          <w:szCs w:val="18"/>
        </w:rPr>
        <w:t>Documentación</w:t>
      </w:r>
      <w:r w:rsidRPr="00A63C81">
        <w:rPr>
          <w:rFonts w:ascii="Century Gothic" w:eastAsia="Century Gothic" w:hAnsi="Century Gothic" w:cs="Century Gothic"/>
          <w:sz w:val="18"/>
          <w:szCs w:val="18"/>
        </w:rPr>
        <w:t>:</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spacing w:after="240"/>
        <w:rPr>
          <w:rFonts w:ascii="Century Gothic" w:eastAsia="Arial" w:hAnsi="Century Gothic" w:cs="Arial"/>
          <w:sz w:val="18"/>
          <w:szCs w:val="18"/>
        </w:rPr>
      </w:pPr>
      <w:r w:rsidRPr="00A63C81">
        <w:rPr>
          <w:rFonts w:ascii="Century Gothic" w:eastAsia="Century Gothic" w:hAnsi="Century Gothic" w:cs="Century Gothic"/>
          <w:b/>
          <w:sz w:val="18"/>
          <w:szCs w:val="18"/>
        </w:rPr>
        <w:t>Desplegable</w:t>
      </w:r>
      <w:r w:rsidRPr="00A63C81">
        <w:rPr>
          <w:rFonts w:ascii="Century Gothic" w:eastAsia="Century Gothic" w:hAnsi="Century Gothic" w:cs="Century Gothic"/>
          <w:sz w:val="18"/>
          <w:szCs w:val="18"/>
        </w:rPr>
        <w:t>: El producto o incremento de software está listo para ser desplegado en el entorno correspondiente (pruebas o producción).</w:t>
      </w:r>
    </w:p>
    <w:p w:rsidR="004F1BD6" w:rsidRPr="00A63C81" w:rsidRDefault="00C703BA">
      <w:pPr>
        <w:pBdr>
          <w:top w:val="single" w:sz="4" w:space="1" w:color="000000"/>
          <w:left w:val="single" w:sz="4" w:space="4" w:color="000000"/>
          <w:bottom w:val="single" w:sz="4" w:space="1" w:color="000000"/>
          <w:right w:val="single" w:sz="4" w:space="4" w:color="000000"/>
        </w:pBdr>
        <w:spacing w:before="240" w:after="240"/>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lastRenderedPageBreak/>
        <w:t xml:space="preserve">Este conjunto de condiciones se conoce como </w:t>
      </w:r>
      <w:r w:rsidRPr="00A63C81">
        <w:rPr>
          <w:rFonts w:ascii="Century Gothic" w:eastAsia="Century Gothic" w:hAnsi="Century Gothic" w:cs="Century Gothic"/>
          <w:b/>
          <w:sz w:val="18"/>
          <w:szCs w:val="18"/>
        </w:rPr>
        <w:t>"Definición de Hecho" (</w:t>
      </w:r>
      <w:proofErr w:type="spellStart"/>
      <w:r w:rsidRPr="00A63C81">
        <w:rPr>
          <w:rFonts w:ascii="Century Gothic" w:eastAsia="Century Gothic" w:hAnsi="Century Gothic" w:cs="Century Gothic"/>
          <w:b/>
          <w:sz w:val="18"/>
          <w:szCs w:val="18"/>
        </w:rPr>
        <w:t>Definition</w:t>
      </w:r>
      <w:proofErr w:type="spellEnd"/>
      <w:r w:rsidRPr="00A63C81">
        <w:rPr>
          <w:rFonts w:ascii="Century Gothic" w:eastAsia="Century Gothic" w:hAnsi="Century Gothic" w:cs="Century Gothic"/>
          <w:b/>
          <w:sz w:val="18"/>
          <w:szCs w:val="18"/>
        </w:rPr>
        <w:t xml:space="preserve"> </w:t>
      </w:r>
      <w:proofErr w:type="spellStart"/>
      <w:r w:rsidRPr="00A63C81">
        <w:rPr>
          <w:rFonts w:ascii="Century Gothic" w:eastAsia="Century Gothic" w:hAnsi="Century Gothic" w:cs="Century Gothic"/>
          <w:b/>
          <w:sz w:val="18"/>
          <w:szCs w:val="18"/>
        </w:rPr>
        <w:t>of</w:t>
      </w:r>
      <w:proofErr w:type="spellEnd"/>
      <w:r w:rsidRPr="00A63C81">
        <w:rPr>
          <w:rFonts w:ascii="Century Gothic" w:eastAsia="Century Gothic" w:hAnsi="Century Gothic" w:cs="Century Gothic"/>
          <w:b/>
          <w:sz w:val="18"/>
          <w:szCs w:val="18"/>
        </w:rPr>
        <w:t xml:space="preserve"> Done)</w:t>
      </w:r>
      <w:r w:rsidRPr="00A63C81">
        <w:rPr>
          <w:rFonts w:ascii="Century Gothic" w:eastAsia="Century Gothic" w:hAnsi="Century Gothic" w:cs="Century Gothic"/>
          <w:sz w:val="18"/>
          <w:szCs w:val="18"/>
        </w:rPr>
        <w:t xml:space="preserve"> y es fundamental para garantizar la calidad y la consistencia en la entrega de trabajo dentro del ciclo de desarrollo de software.</w:t>
      </w:r>
    </w:p>
    <w:p w:rsidR="004F1BD6" w:rsidRPr="00A63C81" w:rsidRDefault="004F1BD6">
      <w:pPr>
        <w:pBdr>
          <w:top w:val="single" w:sz="4" w:space="1" w:color="000000"/>
          <w:left w:val="single" w:sz="4" w:space="4" w:color="000000"/>
          <w:bottom w:val="single" w:sz="4" w:space="1" w:color="000000"/>
          <w:right w:val="single" w:sz="4" w:space="4" w:color="000000"/>
        </w:pBdr>
        <w:spacing w:after="120"/>
        <w:ind w:left="720"/>
        <w:jc w:val="both"/>
        <w:rPr>
          <w:rFonts w:ascii="Century Gothic" w:eastAsia="Century Gothic" w:hAnsi="Century Gothic" w:cs="Century Gothic"/>
          <w:sz w:val="18"/>
          <w:szCs w:val="18"/>
        </w:rPr>
      </w:pPr>
    </w:p>
    <w:p w:rsidR="004F1BD6" w:rsidRPr="00A63C81" w:rsidRDefault="00C703BA">
      <w:pPr>
        <w:keepNext/>
        <w:keepLines/>
        <w:pBdr>
          <w:top w:val="nil"/>
          <w:left w:val="nil"/>
          <w:bottom w:val="nil"/>
          <w:right w:val="nil"/>
          <w:between w:val="nil"/>
        </w:pBdr>
        <w:spacing w:before="240"/>
        <w:jc w:val="center"/>
        <w:rPr>
          <w:rFonts w:ascii="Century Gothic" w:eastAsia="Century Gothic" w:hAnsi="Century Gothic" w:cs="Century Gothic"/>
          <w:b/>
          <w:smallCaps/>
          <w:color w:val="000000"/>
          <w:sz w:val="18"/>
          <w:szCs w:val="18"/>
        </w:rPr>
      </w:pPr>
      <w:r w:rsidRPr="00A63C81">
        <w:rPr>
          <w:rFonts w:ascii="Century Gothic" w:eastAsia="Century Gothic" w:hAnsi="Century Gothic" w:cs="Century Gothic"/>
          <w:b/>
          <w:smallCaps/>
          <w:color w:val="000000"/>
          <w:sz w:val="18"/>
          <w:szCs w:val="18"/>
        </w:rPr>
        <w:t>Ítem siete</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Elabore el diseño UML de la solución para el proyecto descrito en la consigna.</w:t>
      </w:r>
    </w:p>
    <w:p w:rsidR="004F1BD6" w:rsidRPr="00A63C81" w:rsidRDefault="008E3693">
      <w:pPr>
        <w:pBdr>
          <w:top w:val="single" w:sz="4" w:space="1" w:color="000000"/>
          <w:left w:val="single" w:sz="4" w:space="4" w:color="000000"/>
          <w:bottom w:val="single" w:sz="4" w:space="1" w:color="000000"/>
          <w:right w:val="single" w:sz="4" w:space="4" w:color="000000"/>
        </w:pBdr>
        <w:spacing w:after="120"/>
        <w:jc w:val="both"/>
        <w:rPr>
          <w:rFonts w:ascii="Century Gothic" w:eastAsia="Century Gothic" w:hAnsi="Century Gothic" w:cs="Century Gothic"/>
          <w:sz w:val="18"/>
          <w:szCs w:val="18"/>
        </w:rPr>
      </w:pPr>
      <w:r w:rsidRPr="008E3693">
        <w:rPr>
          <w:rFonts w:ascii="Century Gothic" w:eastAsia="Century Gothic" w:hAnsi="Century Gothic" w:cs="Century Gothic"/>
          <w:sz w:val="18"/>
          <w:szCs w:val="18"/>
        </w:rPr>
        <w:drawing>
          <wp:inline distT="0" distB="0" distL="0" distR="0" wp14:anchorId="7F27F687" wp14:editId="14B292C4">
            <wp:extent cx="6120765" cy="174561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1745615"/>
                    </a:xfrm>
                    <a:prstGeom prst="rect">
                      <a:avLst/>
                    </a:prstGeom>
                  </pic:spPr>
                </pic:pic>
              </a:graphicData>
            </a:graphic>
          </wp:inline>
        </w:drawing>
      </w:r>
      <w:bookmarkStart w:id="9" w:name="_GoBack"/>
      <w:bookmarkEnd w:id="9"/>
    </w:p>
    <w:sectPr w:rsidR="004F1BD6" w:rsidRPr="00A63C81">
      <w:headerReference w:type="default" r:id="rId16"/>
      <w:pgSz w:w="11900" w:h="16840"/>
      <w:pgMar w:top="2397" w:right="1127" w:bottom="1627"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3D2A" w:rsidRDefault="00B43D2A">
      <w:r>
        <w:separator/>
      </w:r>
    </w:p>
  </w:endnote>
  <w:endnote w:type="continuationSeparator" w:id="0">
    <w:p w:rsidR="00B43D2A" w:rsidRDefault="00B43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3D2A" w:rsidRDefault="00B43D2A">
      <w:r>
        <w:separator/>
      </w:r>
    </w:p>
  </w:footnote>
  <w:footnote w:type="continuationSeparator" w:id="0">
    <w:p w:rsidR="00B43D2A" w:rsidRDefault="00B43D2A">
      <w:r>
        <w:continuationSeparator/>
      </w:r>
    </w:p>
  </w:footnote>
  <w:footnote w:id="1">
    <w:p w:rsidR="00051E0D" w:rsidRDefault="00051E0D">
      <w:pPr>
        <w:pBdr>
          <w:top w:val="nil"/>
          <w:left w:val="nil"/>
          <w:bottom w:val="nil"/>
          <w:right w:val="nil"/>
          <w:between w:val="nil"/>
        </w:pBdr>
        <w:ind w:left="284" w:hanging="284"/>
        <w:rPr>
          <w:rFonts w:eastAsia="Calibri"/>
          <w:color w:val="000000"/>
          <w:sz w:val="20"/>
          <w:szCs w:val="20"/>
        </w:rPr>
      </w:pPr>
      <w:r>
        <w:rPr>
          <w:vertAlign w:val="superscript"/>
        </w:rPr>
        <w:footnoteRef/>
      </w:r>
      <w:r>
        <w:rPr>
          <w:rFonts w:eastAsia="Calibri"/>
          <w:color w:val="000000"/>
          <w:sz w:val="20"/>
          <w:szCs w:val="20"/>
        </w:rPr>
        <w:tab/>
        <w:t>Como [rol], quiero [descripción de la funcionalidad] para poder [beneficio o descripción de la consecuencia].</w:t>
      </w:r>
      <w:r>
        <w:rPr>
          <w:rFonts w:eastAsia="Calibri"/>
          <w:color w:val="000000"/>
          <w:sz w:val="20"/>
          <w:szCs w:val="20"/>
        </w:rPr>
        <w:br/>
        <w:t>Yo como un [rol], necesito [descripción de la funcionalidad], con la finalidad de [beneficio o descripción de la consecuencia].</w:t>
      </w:r>
    </w:p>
  </w:footnote>
  <w:footnote w:id="2">
    <w:p w:rsidR="00051E0D" w:rsidRDefault="00051E0D">
      <w:pPr>
        <w:pBdr>
          <w:top w:val="nil"/>
          <w:left w:val="nil"/>
          <w:bottom w:val="nil"/>
          <w:right w:val="nil"/>
          <w:between w:val="nil"/>
        </w:pBdr>
        <w:ind w:left="284" w:hanging="284"/>
        <w:rPr>
          <w:rFonts w:eastAsia="Calibri"/>
          <w:color w:val="000000"/>
          <w:sz w:val="20"/>
          <w:szCs w:val="20"/>
        </w:rPr>
      </w:pPr>
      <w:r>
        <w:rPr>
          <w:vertAlign w:val="superscript"/>
        </w:rPr>
        <w:footnoteRef/>
      </w:r>
      <w:r>
        <w:rPr>
          <w:rFonts w:eastAsia="Calibri"/>
          <w:color w:val="000000"/>
          <w:sz w:val="20"/>
          <w:szCs w:val="20"/>
        </w:rPr>
        <w:tab/>
        <w:t xml:space="preserve">Para los </w:t>
      </w:r>
      <w:proofErr w:type="spellStart"/>
      <w:r>
        <w:rPr>
          <w:rFonts w:eastAsia="Calibri"/>
          <w:color w:val="000000"/>
          <w:sz w:val="20"/>
          <w:szCs w:val="20"/>
        </w:rPr>
        <w:t>wireframe</w:t>
      </w:r>
      <w:proofErr w:type="spellEnd"/>
      <w:r>
        <w:rPr>
          <w:rFonts w:eastAsia="Calibri"/>
          <w:color w:val="000000"/>
          <w:sz w:val="20"/>
          <w:szCs w:val="20"/>
        </w:rPr>
        <w:t xml:space="preserve"> de cada historia de usuario puede utilizar: </w:t>
      </w:r>
      <w:proofErr w:type="spellStart"/>
      <w:r>
        <w:rPr>
          <w:rFonts w:eastAsia="Calibri"/>
          <w:color w:val="000000"/>
          <w:sz w:val="20"/>
          <w:szCs w:val="20"/>
        </w:rPr>
        <w:t>Lucichart</w:t>
      </w:r>
      <w:proofErr w:type="spellEnd"/>
      <w:r>
        <w:rPr>
          <w:rFonts w:eastAsia="Calibri"/>
          <w:color w:val="000000"/>
          <w:sz w:val="20"/>
          <w:szCs w:val="20"/>
        </w:rPr>
        <w:t xml:space="preserve">, Balsamiq, Adobe </w:t>
      </w:r>
      <w:proofErr w:type="spellStart"/>
      <w:r>
        <w:rPr>
          <w:rFonts w:eastAsia="Calibri"/>
          <w:color w:val="000000"/>
          <w:sz w:val="20"/>
          <w:szCs w:val="20"/>
        </w:rPr>
        <w:t>xd</w:t>
      </w:r>
      <w:proofErr w:type="spellEnd"/>
      <w:r>
        <w:rPr>
          <w:rFonts w:eastAsia="Calibri"/>
          <w:color w:val="000000"/>
          <w:sz w:val="20"/>
          <w:szCs w:val="20"/>
        </w:rPr>
        <w:t xml:space="preserve">, </w:t>
      </w:r>
      <w:proofErr w:type="spellStart"/>
      <w:r>
        <w:rPr>
          <w:rFonts w:eastAsia="Calibri"/>
          <w:color w:val="000000"/>
          <w:sz w:val="20"/>
          <w:szCs w:val="20"/>
        </w:rPr>
        <w:t>Pencil</w:t>
      </w:r>
      <w:proofErr w:type="spellEnd"/>
      <w:r>
        <w:rPr>
          <w:rFonts w:eastAsia="Calibri"/>
          <w:color w:val="000000"/>
          <w:sz w:val="20"/>
          <w:szCs w:val="20"/>
        </w:rPr>
        <w:t>,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E0D" w:rsidRDefault="00051E0D">
    <w:pPr>
      <w:pBdr>
        <w:top w:val="nil"/>
        <w:left w:val="nil"/>
        <w:bottom w:val="nil"/>
        <w:right w:val="nil"/>
        <w:between w:val="nil"/>
      </w:pBdr>
      <w:tabs>
        <w:tab w:val="center" w:pos="4419"/>
        <w:tab w:val="right" w:pos="8838"/>
      </w:tabs>
      <w:rPr>
        <w:rFonts w:eastAsia="Calibri"/>
        <w:color w:val="000000"/>
      </w:rPr>
    </w:pPr>
    <w:r>
      <w:rPr>
        <w:noProof/>
      </w:rPr>
      <w:drawing>
        <wp:anchor distT="0" distB="0" distL="0" distR="0" simplePos="0" relativeHeight="251658240" behindDoc="1" locked="0" layoutInCell="1" hidden="0" allowOverlap="1">
          <wp:simplePos x="0" y="0"/>
          <wp:positionH relativeFrom="column">
            <wp:posOffset>-726111</wp:posOffset>
          </wp:positionH>
          <wp:positionV relativeFrom="paragraph">
            <wp:posOffset>-606286</wp:posOffset>
          </wp:positionV>
          <wp:extent cx="7659890" cy="10835447"/>
          <wp:effectExtent l="0" t="0" r="0" b="0"/>
          <wp:wrapNone/>
          <wp:docPr id="3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659890" cy="10835447"/>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2933700</wp:posOffset>
              </wp:positionH>
              <wp:positionV relativeFrom="paragraph">
                <wp:posOffset>254000</wp:posOffset>
              </wp:positionV>
              <wp:extent cx="3181350" cy="328333"/>
              <wp:effectExtent l="0" t="0" r="0" b="0"/>
              <wp:wrapNone/>
              <wp:docPr id="34" name="Rectángulo 34"/>
              <wp:cNvGraphicFramePr/>
              <a:graphic xmlns:a="http://schemas.openxmlformats.org/drawingml/2006/main">
                <a:graphicData uri="http://schemas.microsoft.com/office/word/2010/wordprocessingShape">
                  <wps:wsp>
                    <wps:cNvSpPr/>
                    <wps:spPr>
                      <a:xfrm>
                        <a:off x="3764850" y="3625359"/>
                        <a:ext cx="3162300" cy="309283"/>
                      </a:xfrm>
                      <a:prstGeom prst="rect">
                        <a:avLst/>
                      </a:prstGeom>
                      <a:solidFill>
                        <a:schemeClr val="lt1"/>
                      </a:solidFill>
                      <a:ln>
                        <a:noFill/>
                      </a:ln>
                    </wps:spPr>
                    <wps:txbx>
                      <w:txbxContent>
                        <w:p w:rsidR="00051E0D" w:rsidRDefault="00051E0D">
                          <w:pPr>
                            <w:jc w:val="right"/>
                            <w:textDirection w:val="btLr"/>
                          </w:pPr>
                          <w:r>
                            <w:rPr>
                              <w:rFonts w:ascii="Century Gothic" w:eastAsia="Century Gothic" w:hAnsi="Century Gothic" w:cs="Century Gothic"/>
                              <w:b/>
                              <w:color w:val="000000"/>
                              <w:sz w:val="24"/>
                            </w:rPr>
                            <w:t>Construcción de software</w:t>
                          </w:r>
                        </w:p>
                      </w:txbxContent>
                    </wps:txbx>
                    <wps:bodyPr spcFirstLastPara="1" wrap="square" lIns="91425" tIns="45700" rIns="91425" bIns="45700" anchor="ctr" anchorCtr="0">
                      <a:noAutofit/>
                    </wps:bodyPr>
                  </wps:wsp>
                </a:graphicData>
              </a:graphic>
            </wp:anchor>
          </w:drawing>
        </mc:Choice>
        <mc:Fallback>
          <w:pict>
            <v:rect id="Rectángulo 34" o:spid="_x0000_s1027" style="position:absolute;margin-left:231pt;margin-top:20pt;width:250.5pt;height:2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Ef7AEAAK4DAAAOAAAAZHJzL2Uyb0RvYy54bWysU1tu2zAQ/C/QOxD8r/Ww5diC5aBI4KJA&#10;0BpJcwCaoiwCFMkuaUs+Ts/Si3VJqYnb/BX9objc0WhmuNrcDp0iZwFOGl3RbJZSIjQ3tdTHij5/&#10;231YUeI80zVTRouKXoSjt9v37za9LUVuWqNqAQRJtCt7W9HWe1smieOt6JibGSs0NhsDHfNYwjGp&#10;gfXI3qkkT9Nl0huoLRgunMPT+7FJt5G/aQT3X5vGCU9URVGbjyvE9RDWZLth5RGYbSWfZLB/UNEx&#10;qfGjL1T3zDNyAvmGqpMcjDONn3HTJaZpJBfRA7rJ0r/cPLXMiugFw3H2JSb3/2j5l/MeiKwrOl9Q&#10;olmHd/SIqf38oY8nZQieYkS9dSUin+wepsrhNvgdGujCE52QAUlulotVgUFfcL/Mi3mxHiMWgyc8&#10;ALJlPk8RwAMiXeereQAkr0wWnP8kTEfCpqKAYmKy7Pzg/Aj9DQkfdkbJeieVikUYG3GngJwZXrjy&#10;2UT+B0rpgNUmvDUShpMkmBxthZ0fDsPk9WDqC4bkLN9J1PTAnN8zwDHJKOlxdCrqvp8YCErUZ413&#10;s84WeYGzFotFcRPswnXncN1hmrcGJ5J7oGQs7nyc0FHlx5M3jYzOg65RzCQXhyJmNw1wmLrrOqJe&#10;f7PtLwAAAP//AwBQSwMEFAAGAAgAAAAhANw9XpPcAAAACQEAAA8AAABkcnMvZG93bnJldi54bWxM&#10;j0FPwzAMhe9I/IfISNxYsoEK7ZpOgAScKZPYMW1MW61xSpJt5d9jTuzkz/LT83vlZnajOGKIgycN&#10;y4UCgdR6O1CnYfvxcvMAIiZD1oyeUMMPRthUlxelKaw/0Tse69QJNqFYGA19SlMhZWx7dCYu/ITE&#10;ty8fnEm8hk7aYE5s7ka5UiqTzgzEH3oz4XOP7b4+OA1zn9evMubfW7V/a6adDE+fXaP19dX8uAaR&#10;cE7/YviLz9Gh4kyNP5CNYtRwl624S2JQPFmQZ7cMDcPyHmRVyvMG1S8AAAD//wMAUEsBAi0AFAAG&#10;AAgAAAAhALaDOJL+AAAA4QEAABMAAAAAAAAAAAAAAAAAAAAAAFtDb250ZW50X1R5cGVzXS54bWxQ&#10;SwECLQAUAAYACAAAACEAOP0h/9YAAACUAQAACwAAAAAAAAAAAAAAAAAvAQAAX3JlbHMvLnJlbHNQ&#10;SwECLQAUAAYACAAAACEAIImhH+wBAACuAwAADgAAAAAAAAAAAAAAAAAuAgAAZHJzL2Uyb0RvYy54&#10;bWxQSwECLQAUAAYACAAAACEA3D1ek9wAAAAJAQAADwAAAAAAAAAAAAAAAABGBAAAZHJzL2Rvd25y&#10;ZXYueG1sUEsFBgAAAAAEAAQA8wAAAE8FAAAAAA==&#10;" fillcolor="white [3201]" stroked="f">
              <v:textbox inset="2.53958mm,1.2694mm,2.53958mm,1.2694mm">
                <w:txbxContent>
                  <w:p w:rsidR="00051E0D" w:rsidRDefault="00051E0D">
                    <w:pPr>
                      <w:jc w:val="right"/>
                      <w:textDirection w:val="btLr"/>
                    </w:pPr>
                    <w:r>
                      <w:rPr>
                        <w:rFonts w:ascii="Century Gothic" w:eastAsia="Century Gothic" w:hAnsi="Century Gothic" w:cs="Century Gothic"/>
                        <w:b/>
                        <w:color w:val="000000"/>
                        <w:sz w:val="24"/>
                      </w:rPr>
                      <w:t>Construcción de software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63DD5"/>
    <w:multiLevelType w:val="multilevel"/>
    <w:tmpl w:val="8D5ECC28"/>
    <w:lvl w:ilvl="0">
      <w:start w:val="1"/>
      <w:numFmt w:val="decimal"/>
      <w:pStyle w:val="Instrucioneste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7B06777A"/>
    <w:multiLevelType w:val="multilevel"/>
    <w:tmpl w:val="91423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BD6"/>
    <w:rsid w:val="00040B07"/>
    <w:rsid w:val="00051E0D"/>
    <w:rsid w:val="002F565F"/>
    <w:rsid w:val="004F1BD6"/>
    <w:rsid w:val="005A5268"/>
    <w:rsid w:val="008B6863"/>
    <w:rsid w:val="008E3693"/>
    <w:rsid w:val="009E0E9B"/>
    <w:rsid w:val="00A310B0"/>
    <w:rsid w:val="00A63C81"/>
    <w:rsid w:val="00AD0AE5"/>
    <w:rsid w:val="00B02827"/>
    <w:rsid w:val="00B32A01"/>
    <w:rsid w:val="00B43D2A"/>
    <w:rsid w:val="00C703BA"/>
    <w:rsid w:val="00CB26F6"/>
    <w:rsid w:val="00DB38A5"/>
    <w:rsid w:val="00E13FC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6D5B6"/>
  <w15:docId w15:val="{3F5CA5C3-B901-41C6-9878-2024A9261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PE" w:eastAsia="es-P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2B8E"/>
    <w:rPr>
      <w:rFonts w:eastAsiaTheme="minorEastAsia"/>
    </w:rPr>
  </w:style>
  <w:style w:type="paragraph" w:styleId="Ttulo1">
    <w:name w:val="heading 1"/>
    <w:basedOn w:val="Normal"/>
    <w:next w:val="Normal"/>
    <w:link w:val="Ttulo1Car"/>
    <w:uiPriority w:val="9"/>
    <w:qFormat/>
    <w:rsid w:val="00701DCE"/>
    <w:pPr>
      <w:keepNext/>
      <w:keepLines/>
      <w:jc w:val="center"/>
      <w:outlineLvl w:val="0"/>
    </w:pPr>
    <w:rPr>
      <w:rFonts w:ascii="Arial" w:eastAsiaTheme="majorEastAsia" w:hAnsi="Arial" w:cs="Arial"/>
      <w:b/>
      <w:caps/>
      <w:sz w:val="36"/>
      <w:szCs w:val="36"/>
    </w:rPr>
  </w:style>
  <w:style w:type="paragraph" w:styleId="Ttulo2">
    <w:name w:val="heading 2"/>
    <w:basedOn w:val="Normal"/>
    <w:next w:val="Normal"/>
    <w:link w:val="Ttulo2Car"/>
    <w:uiPriority w:val="9"/>
    <w:semiHidden/>
    <w:unhideWhenUsed/>
    <w:qFormat/>
    <w:rsid w:val="00701DCE"/>
    <w:pPr>
      <w:keepNext/>
      <w:keepLines/>
      <w:spacing w:before="240"/>
      <w:jc w:val="center"/>
      <w:outlineLvl w:val="1"/>
    </w:pPr>
    <w:rPr>
      <w:rFonts w:ascii="Arial" w:eastAsia="Times New Roman" w:hAnsi="Arial" w:cs="Arial"/>
      <w:b/>
      <w:caps/>
      <w:noProof/>
      <w:sz w:val="24"/>
      <w:szCs w:val="24"/>
      <w:lang w:val="es-ES" w:eastAsia="es-ES"/>
    </w:rPr>
  </w:style>
  <w:style w:type="paragraph" w:styleId="Ttulo3">
    <w:name w:val="heading 3"/>
    <w:basedOn w:val="Normal"/>
    <w:next w:val="Normal"/>
    <w:link w:val="Ttulo3Car"/>
    <w:uiPriority w:val="9"/>
    <w:semiHidden/>
    <w:unhideWhenUsed/>
    <w:qFormat/>
    <w:rsid w:val="009776A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3E4CFB"/>
    <w:pPr>
      <w:tabs>
        <w:tab w:val="center" w:pos="4419"/>
        <w:tab w:val="right" w:pos="8838"/>
      </w:tabs>
    </w:pPr>
  </w:style>
  <w:style w:type="character" w:customStyle="1" w:styleId="EncabezadoCar">
    <w:name w:val="Encabezado Car"/>
    <w:basedOn w:val="Fuentedeprrafopredeter"/>
    <w:link w:val="Encabezado"/>
    <w:uiPriority w:val="99"/>
    <w:rsid w:val="003E4CFB"/>
  </w:style>
  <w:style w:type="paragraph" w:styleId="Piedepgina">
    <w:name w:val="footer"/>
    <w:basedOn w:val="Normal"/>
    <w:link w:val="PiedepginaCar"/>
    <w:uiPriority w:val="99"/>
    <w:unhideWhenUsed/>
    <w:rsid w:val="003E4CFB"/>
    <w:pPr>
      <w:tabs>
        <w:tab w:val="center" w:pos="4419"/>
        <w:tab w:val="right" w:pos="8838"/>
      </w:tabs>
    </w:pPr>
  </w:style>
  <w:style w:type="character" w:customStyle="1" w:styleId="PiedepginaCar">
    <w:name w:val="Pie de página Car"/>
    <w:basedOn w:val="Fuentedeprrafopredeter"/>
    <w:link w:val="Piedepgina"/>
    <w:uiPriority w:val="99"/>
    <w:rsid w:val="003E4CFB"/>
  </w:style>
  <w:style w:type="table" w:styleId="Tablaconcuadrcula">
    <w:name w:val="Table Grid"/>
    <w:basedOn w:val="Tablanormal"/>
    <w:uiPriority w:val="59"/>
    <w:rsid w:val="003E4CFB"/>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E4CFB"/>
    <w:rPr>
      <w:color w:val="808080"/>
    </w:rPr>
  </w:style>
  <w:style w:type="paragraph" w:styleId="Prrafodelista">
    <w:name w:val="List Paragraph"/>
    <w:basedOn w:val="Normal"/>
    <w:uiPriority w:val="34"/>
    <w:qFormat/>
    <w:rsid w:val="00AB22CE"/>
    <w:pPr>
      <w:spacing w:after="200" w:line="276" w:lineRule="auto"/>
      <w:ind w:left="720"/>
      <w:contextualSpacing/>
    </w:pPr>
    <w:rPr>
      <w:rFonts w:eastAsia="Times New Roman" w:cs="Times New Roman"/>
      <w:lang w:val="es-ES" w:eastAsia="en-US"/>
    </w:rPr>
  </w:style>
  <w:style w:type="character" w:styleId="Hipervnculo">
    <w:name w:val="Hyperlink"/>
    <w:basedOn w:val="Fuentedeprrafopredeter"/>
    <w:uiPriority w:val="99"/>
    <w:unhideWhenUsed/>
    <w:rsid w:val="006172F0"/>
    <w:rPr>
      <w:color w:val="0563C1" w:themeColor="hyperlink"/>
      <w:u w:val="single"/>
    </w:rPr>
  </w:style>
  <w:style w:type="paragraph" w:styleId="Textoindependiente">
    <w:name w:val="Body Text"/>
    <w:basedOn w:val="Normal"/>
    <w:link w:val="TextoindependienteCar"/>
    <w:uiPriority w:val="99"/>
    <w:rsid w:val="00FD3EB9"/>
    <w:pPr>
      <w:jc w:val="center"/>
    </w:pPr>
    <w:rPr>
      <w:rFonts w:ascii="Times New Roman" w:eastAsia="Times New Roman" w:hAnsi="Times New Roman" w:cs="Times New Roman"/>
      <w:b/>
      <w:bCs/>
      <w:spacing w:val="20"/>
      <w:sz w:val="20"/>
      <w:szCs w:val="20"/>
      <w:lang w:val="es-ES_tradnl" w:eastAsia="es-ES"/>
    </w:rPr>
  </w:style>
  <w:style w:type="character" w:customStyle="1" w:styleId="TextoindependienteCar">
    <w:name w:val="Texto independiente Car"/>
    <w:basedOn w:val="Fuentedeprrafopredeter"/>
    <w:link w:val="Textoindependiente"/>
    <w:uiPriority w:val="99"/>
    <w:rsid w:val="00FD3EB9"/>
    <w:rPr>
      <w:rFonts w:ascii="Times New Roman" w:eastAsia="Times New Roman" w:hAnsi="Times New Roman" w:cs="Times New Roman"/>
      <w:b/>
      <w:bCs/>
      <w:spacing w:val="20"/>
      <w:sz w:val="20"/>
      <w:szCs w:val="20"/>
      <w:lang w:eastAsia="es-ES"/>
    </w:rPr>
  </w:style>
  <w:style w:type="paragraph" w:customStyle="1" w:styleId="Consignanivel2">
    <w:name w:val="Consigna nivel 2"/>
    <w:basedOn w:val="Prrafodelista"/>
    <w:qFormat/>
    <w:rsid w:val="007C721C"/>
    <w:pPr>
      <w:spacing w:after="120" w:line="240" w:lineRule="auto"/>
      <w:ind w:left="568" w:hanging="284"/>
      <w:contextualSpacing w:val="0"/>
      <w:jc w:val="both"/>
    </w:pPr>
    <w:rPr>
      <w:rFonts w:ascii="Arial" w:eastAsiaTheme="minorEastAsia" w:hAnsi="Arial" w:cs="Arial"/>
      <w:sz w:val="24"/>
      <w:szCs w:val="24"/>
      <w:lang w:eastAsia="es-ES"/>
    </w:rPr>
  </w:style>
  <w:style w:type="paragraph" w:customStyle="1" w:styleId="Consignanivel3">
    <w:name w:val="Consigna nivel 3"/>
    <w:basedOn w:val="Consignanivel2"/>
    <w:qFormat/>
    <w:rsid w:val="007C721C"/>
    <w:pPr>
      <w:ind w:left="852"/>
    </w:pPr>
  </w:style>
  <w:style w:type="paragraph" w:customStyle="1" w:styleId="Consigna">
    <w:name w:val="Consigna"/>
    <w:basedOn w:val="Normal"/>
    <w:qFormat/>
    <w:rsid w:val="009C0BC8"/>
    <w:pPr>
      <w:spacing w:after="120"/>
      <w:jc w:val="both"/>
    </w:pPr>
    <w:rPr>
      <w:rFonts w:ascii="Arial" w:hAnsi="Arial" w:cs="Arial"/>
      <w:sz w:val="24"/>
      <w:szCs w:val="24"/>
      <w:lang w:val="es-ES" w:eastAsia="es-ES"/>
    </w:rPr>
  </w:style>
  <w:style w:type="paragraph" w:customStyle="1" w:styleId="Datos">
    <w:name w:val="Datos"/>
    <w:basedOn w:val="Normal"/>
    <w:qFormat/>
    <w:rsid w:val="00701DCE"/>
    <w:pPr>
      <w:tabs>
        <w:tab w:val="left" w:pos="4253"/>
      </w:tabs>
      <w:spacing w:line="276" w:lineRule="auto"/>
    </w:pPr>
    <w:rPr>
      <w:rFonts w:ascii="Arial" w:hAnsi="Arial" w:cs="Arial"/>
      <w:sz w:val="24"/>
      <w:szCs w:val="24"/>
    </w:rPr>
  </w:style>
  <w:style w:type="paragraph" w:customStyle="1" w:styleId="Instrucionesttulo">
    <w:name w:val="Instruciones título"/>
    <w:basedOn w:val="Normal"/>
    <w:qFormat/>
    <w:rsid w:val="00205EA2"/>
    <w:pPr>
      <w:tabs>
        <w:tab w:val="left" w:pos="993"/>
      </w:tabs>
      <w:spacing w:line="276" w:lineRule="auto"/>
    </w:pPr>
    <w:rPr>
      <w:rFonts w:ascii="Arial" w:hAnsi="Arial" w:cs="Arial"/>
      <w:b/>
      <w:sz w:val="24"/>
      <w:szCs w:val="18"/>
    </w:rPr>
  </w:style>
  <w:style w:type="paragraph" w:customStyle="1" w:styleId="Instrucionestem">
    <w:name w:val="Instruciones ítem"/>
    <w:basedOn w:val="Prrafodelista"/>
    <w:qFormat/>
    <w:rsid w:val="00205EA2"/>
    <w:pPr>
      <w:numPr>
        <w:numId w:val="2"/>
      </w:numPr>
      <w:tabs>
        <w:tab w:val="left" w:pos="993"/>
      </w:tabs>
    </w:pPr>
    <w:rPr>
      <w:rFonts w:ascii="Arial" w:hAnsi="Arial" w:cs="Arial"/>
      <w:sz w:val="24"/>
      <w:szCs w:val="18"/>
    </w:rPr>
  </w:style>
  <w:style w:type="character" w:customStyle="1" w:styleId="Ttulo1Car">
    <w:name w:val="Título 1 Car"/>
    <w:basedOn w:val="Fuentedeprrafopredeter"/>
    <w:link w:val="Ttulo1"/>
    <w:uiPriority w:val="9"/>
    <w:rsid w:val="00701DCE"/>
    <w:rPr>
      <w:rFonts w:ascii="Arial" w:eastAsiaTheme="majorEastAsia" w:hAnsi="Arial" w:cs="Arial"/>
      <w:b/>
      <w:caps/>
      <w:sz w:val="36"/>
      <w:szCs w:val="36"/>
      <w:lang w:val="es-PE" w:eastAsia="es-PE"/>
    </w:rPr>
  </w:style>
  <w:style w:type="character" w:customStyle="1" w:styleId="Ttulo2Car">
    <w:name w:val="Título 2 Car"/>
    <w:basedOn w:val="Fuentedeprrafopredeter"/>
    <w:link w:val="Ttulo2"/>
    <w:uiPriority w:val="9"/>
    <w:rsid w:val="00701DCE"/>
    <w:rPr>
      <w:rFonts w:ascii="Arial" w:eastAsia="Times New Roman" w:hAnsi="Arial" w:cs="Arial"/>
      <w:b/>
      <w:caps/>
      <w:noProof/>
      <w:lang w:val="es-ES" w:eastAsia="es-ES"/>
    </w:rPr>
  </w:style>
  <w:style w:type="character" w:customStyle="1" w:styleId="Textorespuesta">
    <w:name w:val="Texto respuesta"/>
    <w:basedOn w:val="Fuentedeprrafopredeter"/>
    <w:uiPriority w:val="1"/>
    <w:qFormat/>
    <w:rsid w:val="005A13CB"/>
    <w:rPr>
      <w:rFonts w:ascii="Arial" w:eastAsia="Times New Roman" w:hAnsi="Arial" w:cs="Times New Roman"/>
      <w:color w:val="FF0000"/>
      <w:sz w:val="20"/>
      <w:szCs w:val="24"/>
      <w:lang w:val="es-ES" w:eastAsia="es-ES"/>
    </w:rPr>
  </w:style>
  <w:style w:type="paragraph" w:customStyle="1" w:styleId="Contenidotabla">
    <w:name w:val="Contenido tabla"/>
    <w:basedOn w:val="Textoindependiente"/>
    <w:qFormat/>
    <w:rsid w:val="00530852"/>
    <w:pPr>
      <w:jc w:val="left"/>
    </w:pPr>
    <w:rPr>
      <w:rFonts w:ascii="Century Gothic" w:hAnsi="Century Gothic" w:cs="Arial"/>
      <w:b w:val="0"/>
      <w:spacing w:val="0"/>
      <w:sz w:val="18"/>
      <w:szCs w:val="18"/>
    </w:rPr>
  </w:style>
  <w:style w:type="paragraph" w:customStyle="1" w:styleId="Estilo1">
    <w:name w:val="Estilo1"/>
    <w:basedOn w:val="Textoindependiente"/>
    <w:link w:val="Estilo1Car"/>
    <w:qFormat/>
    <w:rsid w:val="005E0D49"/>
    <w:pPr>
      <w:spacing w:before="120" w:after="120"/>
      <w:jc w:val="both"/>
    </w:pPr>
    <w:rPr>
      <w:rFonts w:ascii="Century Gothic" w:hAnsi="Century Gothic"/>
      <w:b w:val="0"/>
      <w:spacing w:val="0"/>
      <w:sz w:val="24"/>
      <w:szCs w:val="24"/>
    </w:rPr>
  </w:style>
  <w:style w:type="paragraph" w:customStyle="1" w:styleId="Estilo11">
    <w:name w:val="Estilo1.1"/>
    <w:basedOn w:val="Estilo1"/>
    <w:qFormat/>
    <w:rsid w:val="0025050A"/>
    <w:pPr>
      <w:ind w:left="851" w:hanging="567"/>
      <w:contextualSpacing/>
    </w:pPr>
  </w:style>
  <w:style w:type="table" w:styleId="Tablaconcuadrcula1clara">
    <w:name w:val="Grid Table 1 Light"/>
    <w:basedOn w:val="Tablanormal"/>
    <w:uiPriority w:val="46"/>
    <w:rsid w:val="00E157C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4-nfasis5">
    <w:name w:val="List Table 4 Accent 5"/>
    <w:basedOn w:val="Tablanormal"/>
    <w:uiPriority w:val="49"/>
    <w:rsid w:val="00E157CF"/>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abla">
    <w:name w:val="Tabla"/>
    <w:basedOn w:val="Estilo11"/>
    <w:qFormat/>
    <w:rsid w:val="00530852"/>
  </w:style>
  <w:style w:type="table" w:styleId="Tablaconcuadrcula4-nfasis1">
    <w:name w:val="Grid Table 4 Accent 1"/>
    <w:basedOn w:val="Tablanormal"/>
    <w:uiPriority w:val="49"/>
    <w:rsid w:val="00530852"/>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rsid w:val="009776A9"/>
    <w:rPr>
      <w:rFonts w:asciiTheme="majorHAnsi" w:eastAsiaTheme="majorEastAsia" w:hAnsiTheme="majorHAnsi" w:cstheme="majorBidi"/>
      <w:color w:val="1F4D78" w:themeColor="accent1" w:themeShade="7F"/>
      <w:lang w:val="es-PE" w:eastAsia="es-PE"/>
    </w:rPr>
  </w:style>
  <w:style w:type="paragraph" w:styleId="Textonotapie">
    <w:name w:val="footnote text"/>
    <w:basedOn w:val="Normal"/>
    <w:link w:val="TextonotapieCar"/>
    <w:uiPriority w:val="99"/>
    <w:semiHidden/>
    <w:unhideWhenUsed/>
    <w:rsid w:val="00DF18E8"/>
    <w:rPr>
      <w:sz w:val="20"/>
      <w:szCs w:val="20"/>
    </w:rPr>
  </w:style>
  <w:style w:type="character" w:customStyle="1" w:styleId="TextonotapieCar">
    <w:name w:val="Texto nota pie Car"/>
    <w:basedOn w:val="Fuentedeprrafopredeter"/>
    <w:link w:val="Textonotapie"/>
    <w:uiPriority w:val="99"/>
    <w:semiHidden/>
    <w:rsid w:val="00DF18E8"/>
    <w:rPr>
      <w:rFonts w:eastAsiaTheme="minorEastAsia"/>
      <w:sz w:val="20"/>
      <w:szCs w:val="20"/>
      <w:lang w:val="es-PE" w:eastAsia="es-PE"/>
    </w:rPr>
  </w:style>
  <w:style w:type="character" w:styleId="Refdenotaalpie">
    <w:name w:val="footnote reference"/>
    <w:basedOn w:val="Fuentedeprrafopredeter"/>
    <w:uiPriority w:val="99"/>
    <w:semiHidden/>
    <w:unhideWhenUsed/>
    <w:rsid w:val="00DF18E8"/>
    <w:rPr>
      <w:vertAlign w:val="superscript"/>
    </w:rPr>
  </w:style>
  <w:style w:type="paragraph" w:customStyle="1" w:styleId="Estilo12">
    <w:name w:val="Estilo1.2"/>
    <w:basedOn w:val="Estilo11"/>
    <w:qFormat/>
    <w:rsid w:val="003272AF"/>
  </w:style>
  <w:style w:type="paragraph" w:customStyle="1" w:styleId="Formula">
    <w:name w:val="Formula"/>
    <w:basedOn w:val="Estilo1"/>
    <w:qFormat/>
    <w:rsid w:val="00C3261E"/>
  </w:style>
  <w:style w:type="paragraph" w:customStyle="1" w:styleId="Estilo121">
    <w:name w:val="Estilo 1.2.1"/>
    <w:basedOn w:val="Estilo12"/>
    <w:qFormat/>
    <w:rsid w:val="00C3261E"/>
    <w:pPr>
      <w:ind w:left="2410"/>
    </w:pPr>
  </w:style>
  <w:style w:type="paragraph" w:customStyle="1" w:styleId="Grfico">
    <w:name w:val="Gráfico"/>
    <w:rsid w:val="00530908"/>
    <w:pPr>
      <w:keepNext/>
      <w:jc w:val="center"/>
    </w:pPr>
    <w:rPr>
      <w:rFonts w:ascii="Times New Roman" w:eastAsia="Times New Roman" w:hAnsi="Times New Roman" w:cs="Times New Roman"/>
      <w:bCs/>
      <w:sz w:val="20"/>
      <w:szCs w:val="20"/>
      <w:lang w:val="es-ES" w:eastAsia="es-ES"/>
    </w:rPr>
  </w:style>
  <w:style w:type="paragraph" w:customStyle="1" w:styleId="Estilo2">
    <w:name w:val="Estilo2"/>
    <w:basedOn w:val="Normal"/>
    <w:qFormat/>
    <w:rsid w:val="00530908"/>
    <w:pPr>
      <w:spacing w:after="120"/>
      <w:ind w:left="1560" w:hanging="709"/>
      <w:jc w:val="both"/>
    </w:pPr>
    <w:rPr>
      <w:rFonts w:ascii="Century Gothic" w:eastAsia="Times New Roman" w:hAnsi="Century Gothic" w:cs="Arial"/>
      <w:noProof/>
      <w:sz w:val="24"/>
      <w:szCs w:val="24"/>
      <w:lang w:eastAsia="es-ES"/>
    </w:rPr>
  </w:style>
  <w:style w:type="character" w:customStyle="1" w:styleId="Estilo1Car">
    <w:name w:val="Estilo1 Car"/>
    <w:basedOn w:val="Fuentedeprrafopredeter"/>
    <w:link w:val="Estilo1"/>
    <w:rsid w:val="00530908"/>
    <w:rPr>
      <w:rFonts w:ascii="Century Gothic" w:eastAsia="Times New Roman" w:hAnsi="Century Gothic" w:cs="Times New Roman"/>
      <w:bCs/>
      <w:lang w:eastAsia="es-ES"/>
    </w:rPr>
  </w:style>
  <w:style w:type="paragraph" w:customStyle="1" w:styleId="Estilo3">
    <w:name w:val="Estilo3"/>
    <w:basedOn w:val="Normal"/>
    <w:qFormat/>
    <w:rsid w:val="00530908"/>
    <w:pPr>
      <w:spacing w:after="120"/>
      <w:ind w:left="2127" w:hanging="993"/>
      <w:jc w:val="both"/>
    </w:pPr>
    <w:rPr>
      <w:rFonts w:ascii="Century Gothic" w:eastAsia="Times New Roman" w:hAnsi="Century Gothic" w:cs="Arial"/>
      <w:noProof/>
      <w:sz w:val="24"/>
      <w:szCs w:val="24"/>
      <w:lang w:eastAsia="es-ES"/>
    </w:rPr>
  </w:style>
  <w:style w:type="paragraph" w:customStyle="1" w:styleId="Estilo31">
    <w:name w:val="Estilo3.1"/>
    <w:basedOn w:val="Normal"/>
    <w:qFormat/>
    <w:rsid w:val="00530908"/>
    <w:pPr>
      <w:spacing w:after="120"/>
      <w:ind w:left="2127"/>
      <w:jc w:val="both"/>
    </w:pPr>
    <w:rPr>
      <w:rFonts w:ascii="Century Gothic" w:eastAsia="Times New Roman" w:hAnsi="Century Gothic" w:cs="Arial"/>
      <w:sz w:val="24"/>
      <w:szCs w:val="24"/>
      <w:lang w:eastAsia="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7">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a">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b">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c">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d">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e">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0">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1">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2">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3">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4">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5">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6">
    <w:basedOn w:val="TableNormal0"/>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7">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8">
    <w:basedOn w:val="TableNormal0"/>
    <w:tblPr>
      <w:tblStyleRowBandSize w:val="1"/>
      <w:tblStyleColBandSize w:val="1"/>
      <w:tblCellMar>
        <w:left w:w="108" w:type="dxa"/>
        <w:right w:w="108" w:type="dxa"/>
      </w:tblCellMar>
    </w:tblPr>
  </w:style>
  <w:style w:type="table" w:customStyle="1" w:styleId="af9">
    <w:basedOn w:val="TableNormal0"/>
    <w:tblPr>
      <w:tblStyleRowBandSize w:val="1"/>
      <w:tblStyleColBandSize w:val="1"/>
      <w:tblCellMar>
        <w:left w:w="108" w:type="dxa"/>
        <w:right w:w="108" w:type="dxa"/>
      </w:tblCellMar>
    </w:tblPr>
  </w:style>
  <w:style w:type="table" w:customStyle="1" w:styleId="afa">
    <w:basedOn w:val="TableNormal0"/>
    <w:tblPr>
      <w:tblStyleRowBandSize w:val="1"/>
      <w:tblStyleColBandSize w:val="1"/>
      <w:tblCellMar>
        <w:left w:w="108" w:type="dxa"/>
        <w:right w:w="108" w:type="dxa"/>
      </w:tblCellMar>
    </w:tblPr>
  </w:style>
  <w:style w:type="table" w:customStyle="1" w:styleId="afb">
    <w:basedOn w:val="TableNormal0"/>
    <w:tblPr>
      <w:tblStyleRowBandSize w:val="1"/>
      <w:tblStyleColBandSize w:val="1"/>
      <w:tblCellMar>
        <w:left w:w="108" w:type="dxa"/>
        <w:right w:w="108" w:type="dxa"/>
      </w:tblCellMar>
    </w:tblPr>
  </w:style>
  <w:style w:type="table" w:customStyle="1" w:styleId="afc">
    <w:basedOn w:val="TableNormal0"/>
    <w:tblPr>
      <w:tblStyleRowBandSize w:val="1"/>
      <w:tblStyleColBandSize w:val="1"/>
      <w:tblCellMar>
        <w:left w:w="108" w:type="dxa"/>
        <w:right w:w="108" w:type="dxa"/>
      </w:tblCellMar>
    </w:tblPr>
  </w:style>
  <w:style w:type="table" w:customStyle="1" w:styleId="afd">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e">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5">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6">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7">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8">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9">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a">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b">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c">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d">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e">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f">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BwP3mvE19Tz/dLVIOnhrU2p1vQ==">CgMxLjAyCGguZ2pkZ3hzMgloLjMwajB6bGwyDmguc2NnN2xvajdkMWtlMg5oLjQzNjh5bHE5bHQ2dTIOaC5iMmRtem5ibnE0bjEyDmgueW5zenZ2OXI3MWR4Mg5oLnN5N3R5ZWIyNnNwZDIOaC5nMm01MWR4MzAxMzgyDmgudG1yZ3MzdG5qNjltOAByITFMM3FEZXIxSFhGYk1OQWU3QWRZS01UTW5VeUxQWTBkeQ==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16</Pages>
  <Words>2649</Words>
  <Characters>14572</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Microsoft Office</dc:creator>
  <cp:lastModifiedBy>LAB_F402</cp:lastModifiedBy>
  <cp:revision>11</cp:revision>
  <dcterms:created xsi:type="dcterms:W3CDTF">2022-05-02T22:16:00Z</dcterms:created>
  <dcterms:modified xsi:type="dcterms:W3CDTF">2024-10-08T00:50:00Z</dcterms:modified>
</cp:coreProperties>
</file>