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Proyecto de fin de CURSO</w:t>
      </w:r>
    </w:p>
    <w:p w:rsidR="004F1BD6" w:rsidRPr="00A63C81" w:rsidRDefault="00C703BA">
      <w:pPr>
        <w:spacing w:line="276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noProof/>
          <w:sz w:val="18"/>
          <w:szCs w:val="18"/>
        </w:rPr>
        <mc:AlternateContent>
          <mc:Choice Requires="wps">
            <w:drawing>
              <wp:inline distT="0" distB="0" distL="0" distR="0">
                <wp:extent cx="6093460" cy="1369483"/>
                <wp:effectExtent l="0" t="0" r="0" b="0"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F1BD6" w:rsidRDefault="00C703B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000000"/>
                                <w:sz w:val="20"/>
                              </w:rPr>
                              <w:t>Instrucciones:</w:t>
                            </w:r>
                          </w:p>
                          <w:p w:rsidR="004F1BD6" w:rsidRDefault="00C703BA">
                            <w:pPr>
                              <w:spacing w:before="240" w:after="200" w:line="275" w:lineRule="auto"/>
                              <w:ind w:left="720" w:firstLine="1080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4F1BD6" w:rsidRDefault="00C703BA">
                            <w:pPr>
                              <w:spacing w:after="200" w:line="275" w:lineRule="auto"/>
                              <w:ind w:left="360" w:firstLine="360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33" o:spid="_x0000_s1026" style="width:479.8pt;height:10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" filled="f" strokecolor="black [3200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4F1BD6" w:rsidRDefault="00C703BA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000000"/>
                          <w:sz w:val="20"/>
                        </w:rPr>
                        <w:t>Instrucciones:</w:t>
                      </w:r>
                    </w:p>
                    <w:p w:rsidR="004F1BD6" w:rsidRDefault="00C703BA">
                      <w:pPr>
                        <w:spacing w:before="240" w:after="200" w:line="275" w:lineRule="auto"/>
                        <w:ind w:left="720" w:firstLine="1080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Para el desarrollo del proyecto se ha compartido el archivo “Proyecto de Fin de Curso”, la contribución de cada miembro del equipo se determina según el historial del documento.</w:t>
                      </w:r>
                    </w:p>
                    <w:p w:rsidR="004F1BD6" w:rsidRDefault="00C703BA">
                      <w:pPr>
                        <w:spacing w:after="200" w:line="275" w:lineRule="auto"/>
                        <w:ind w:left="360" w:firstLine="360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En este archivo consigne el desarrollo de las actividades solicitadas. Recuerde que sólo se calificarán los aportes que se realicen antes de la fecha de vencimiento de la entrega.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Equipo de desarrollo</w:t>
      </w:r>
    </w:p>
    <w:tbl>
      <w:tblPr>
        <w:tblStyle w:val="af6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363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Integrante</w:t>
            </w:r>
          </w:p>
        </w:tc>
        <w:tc>
          <w:tcPr>
            <w:tcW w:w="8363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Apellidos y nombres de los integrantes del equipo de desarrollo (ordenado alfabéticamente)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836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836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Palomino,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836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Elizabeth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4</w:t>
            </w:r>
          </w:p>
        </w:tc>
        <w:tc>
          <w:tcPr>
            <w:tcW w:w="836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, Edgardo 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5</w:t>
            </w:r>
          </w:p>
        </w:tc>
        <w:tc>
          <w:tcPr>
            <w:tcW w:w="836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Leiva, Piero Mart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6</w:t>
            </w:r>
          </w:p>
        </w:tc>
        <w:tc>
          <w:tcPr>
            <w:tcW w:w="836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Reyes,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Ítem uno</w:t>
      </w:r>
    </w:p>
    <w:p w:rsidR="004F1BD6" w:rsidRPr="00A63C81" w:rsidRDefault="00C703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bookmarkStart w:id="0" w:name="_heading=h.gjdgxs" w:colFirst="0" w:colLast="0"/>
      <w:bookmarkEnd w:id="0"/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Elabore la lista de historias de usuario (</w:t>
      </w:r>
      <w:proofErr w:type="spellStart"/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product</w:t>
      </w:r>
      <w:proofErr w:type="spellEnd"/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 xml:space="preserve"> backlog priorizada) para el proyecto descrito en la consigna.</w:t>
      </w:r>
    </w:p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alibri" w:hAnsi="Century Gothic"/>
          <w:color w:val="1E4D78"/>
          <w:sz w:val="18"/>
          <w:szCs w:val="18"/>
        </w:rPr>
        <w:t>Listado de historias de usuario (</w:t>
      </w:r>
      <w:proofErr w:type="spellStart"/>
      <w:r w:rsidRPr="00A63C81">
        <w:rPr>
          <w:rFonts w:ascii="Century Gothic" w:eastAsia="Calibri" w:hAnsi="Century Gothic"/>
          <w:color w:val="1E4D78"/>
          <w:sz w:val="18"/>
          <w:szCs w:val="18"/>
        </w:rPr>
        <w:t>product</w:t>
      </w:r>
      <w:proofErr w:type="spellEnd"/>
      <w:r w:rsidRPr="00A63C81">
        <w:rPr>
          <w:rFonts w:ascii="Century Gothic" w:eastAsia="Calibri" w:hAnsi="Century Gothic"/>
          <w:color w:val="1E4D78"/>
          <w:sz w:val="18"/>
          <w:szCs w:val="18"/>
        </w:rPr>
        <w:t xml:space="preserve"> backlog priorizada)</w:t>
      </w:r>
    </w:p>
    <w:tbl>
      <w:tblPr>
        <w:tblStyle w:val="af7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bookmarkStart w:id="1" w:name="_heading=h.30j0zll" w:colFirst="0" w:colLast="0"/>
            <w:bookmarkEnd w:id="1"/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847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3044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  <w:vertAlign w:val="superscript"/>
              </w:rPr>
              <w:footnoteReference w:id="1"/>
            </w:r>
          </w:p>
        </w:tc>
        <w:tc>
          <w:tcPr>
            <w:tcW w:w="1041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HU001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Ingresar a Logueo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una interfaz de logueo amigable para poder ingresar mis credenciales (usuario y contraseña) y acceder a la aplicación de manera rápida y segura.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HU002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Bloqueo tras Intentos Fallidos</w:t>
            </w:r>
          </w:p>
        </w:tc>
        <w:tc>
          <w:tcPr>
            <w:tcW w:w="3044" w:type="dxa"/>
          </w:tcPr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8"/>
              <w:tblW w:w="28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835"/>
            </w:tblGrid>
            <w:tr w:rsidR="004F1BD6" w:rsidRPr="00A63C81">
              <w:trPr>
                <w:trHeight w:val="800"/>
              </w:trPr>
              <w:tc>
                <w:tcPr>
                  <w:tcW w:w="28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703BA">
                  <w:pPr>
                    <w:jc w:val="both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Como usuario, quiero que el sistema bloquee el acceso a mi cuenta después de varios intentos fallidos de inicio de sesión para evitar accesos no autorizados.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HU003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Cierre Automático de Sesión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sesión se cierre automáticamente después de un tiempo de inactividad para proteger mi información en caso de que olvide cerrar la aplicación.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4</w:t>
            </w:r>
          </w:p>
        </w:tc>
        <w:tc>
          <w:tcPr>
            <w:tcW w:w="132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HU004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Restablecimiento de Contraseña</w:t>
            </w:r>
          </w:p>
        </w:tc>
        <w:tc>
          <w:tcPr>
            <w:tcW w:w="3044" w:type="dxa"/>
          </w:tcPr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9"/>
              <w:tblW w:w="28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835"/>
            </w:tblGrid>
            <w:tr w:rsidR="004F1BD6" w:rsidRPr="00A63C81">
              <w:trPr>
                <w:trHeight w:val="800"/>
              </w:trPr>
              <w:tc>
                <w:tcPr>
                  <w:tcW w:w="28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703BA">
                  <w:pPr>
                    <w:jc w:val="both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Como usuario, quiero poder restablecer mi contraseña a través de un enlace enviado a mi correo electrónico para recuperar el acceso a mi cuenta en caso de haberla olvidado.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HU005</w:t>
            </w:r>
          </w:p>
        </w:tc>
        <w:tc>
          <w:tcPr>
            <w:tcW w:w="1847" w:type="dxa"/>
          </w:tcPr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a"/>
              <w:tblW w:w="16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35"/>
            </w:tblGrid>
            <w:tr w:rsidR="004F1BD6" w:rsidRPr="00A63C81">
              <w:trPr>
                <w:trHeight w:val="515"/>
              </w:trPr>
              <w:tc>
                <w:tcPr>
                  <w:tcW w:w="16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703BA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Registrar Usuario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 una cuenta en la plataforma para poder acceder al gestor de contraseñas.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PalominoLuz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HU006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Autenticación de Dos Factores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activar la autenticación de dos factores para asegurar el acceso a mi cuenta con un nivel adicional de seguridad.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PalominoLuz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7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HU007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Encriptar Contraseñas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mis contraseñas se almacenan de manera encriptada para proteger mi información de accesos no autorizados.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PalominoLuz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8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HU008</w:t>
            </w:r>
          </w:p>
        </w:tc>
        <w:tc>
          <w:tcPr>
            <w:tcW w:w="1847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Modificar Roles de Contraseña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modificar permisos en las contraseñas para gestionar accesos.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PalominoLuz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9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HU009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Gestionar Recordatorios de Contraseña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establecer recordatorios para cambiar contraseñas.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10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HU010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Categorizar Contraseñas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categorizar mis contraseñas con etiquetas para organizarlas mejor.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11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HU011</w:t>
            </w:r>
          </w:p>
        </w:tc>
        <w:tc>
          <w:tcPr>
            <w:tcW w:w="1847" w:type="dxa"/>
          </w:tcPr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b"/>
              <w:tblW w:w="16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35"/>
            </w:tblGrid>
            <w:tr w:rsidR="004F1BD6" w:rsidRPr="00A63C81">
              <w:trPr>
                <w:trHeight w:val="515"/>
              </w:trPr>
              <w:tc>
                <w:tcPr>
                  <w:tcW w:w="16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703BA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Importar Contraseñas desde Archivo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importar mis contraseñas desde un archivo.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12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HU012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Exportar Contraseñas a Archivo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exportar mis contraseñas a un archivo para tener una copia de seguridad.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13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HU013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Añadir Contraseña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añadir contraseñas al gestor para no tener que recordarlas.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CarpenaEdgardo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14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HU014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Editar Contraseña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editar contraseñas existentes para mantenerlas actualizadas.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CarpenaEdgardo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15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HU015</w:t>
            </w:r>
          </w:p>
        </w:tc>
        <w:tc>
          <w:tcPr>
            <w:tcW w:w="1847" w:type="dxa"/>
          </w:tcPr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c"/>
              <w:tblW w:w="16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35"/>
            </w:tblGrid>
            <w:tr w:rsidR="004F1BD6" w:rsidRPr="00A63C81">
              <w:trPr>
                <w:trHeight w:val="515"/>
              </w:trPr>
              <w:tc>
                <w:tcPr>
                  <w:tcW w:w="16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703BA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lastRenderedPageBreak/>
                    <w:t>Eliminar Contraseña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lastRenderedPageBreak/>
              <w:t>Como usuario, quiero eliminar contraseñas que ya no necesito.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CarpenaEd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lastRenderedPageBreak/>
              <w:t>gardo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16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HU016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Notificaciones de Cambios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recibir notificaciones cuando se modifiquen mis contraseñas.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CarpenaEdgardo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17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HU017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Historial de Cambios de Contraseña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acceder al historial de cambios realizados en mis contraseñas.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18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HU018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Reporte de Contraseñas Débiles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un reporte de mis contraseñas más débiles para fortalecerlas.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19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HU019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Personalizar Interfaz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personalizar la interfaz de la aplicación según mis preferencias.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20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HU020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Actualizaciones Automáticas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la aplicación se actualice automáticamente para mantener la seguridad.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21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HU021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Personalizar Tiempo de Expiración de Contraseñas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configurar el tiempo de expiración de mis contraseñas para mejorar la seguridad.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22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HU022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Creación de la Base de Datos SQLite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administrador, quiero una base de datos SQLite para almacenar de forma segura la información del usuario.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23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HU023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Cifrado de la Base de Datos SQLite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la base de datos esté completamente cifrada para garantizar la protección de mis contraseñas.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24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HU024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Guardar Cambios de Contraseñas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 los cambios realizados en mis contraseñas para mantener un control.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25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HU025</w:t>
            </w:r>
          </w:p>
        </w:tc>
        <w:tc>
          <w:tcPr>
            <w:tcW w:w="1847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Registrar Actividad de Inicio de Sesión</w:t>
            </w:r>
          </w:p>
        </w:tc>
        <w:tc>
          <w:tcPr>
            <w:tcW w:w="3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 la actividad de inicio de sesión para verificar accesos no autorizados.</w:t>
            </w:r>
          </w:p>
        </w:tc>
        <w:tc>
          <w:tcPr>
            <w:tcW w:w="104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d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819"/>
        <w:gridCol w:w="1845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81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84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Independiente</w:t>
            </w:r>
          </w:p>
        </w:tc>
        <w:tc>
          <w:tcPr>
            <w:tcW w:w="481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81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Edgardo 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Valiosa</w:t>
            </w:r>
          </w:p>
        </w:tc>
        <w:tc>
          <w:tcPr>
            <w:tcW w:w="481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Basilio de la Cruz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81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Edgardo 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819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Leiva, Piero Martin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819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Basilio de la Cruz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Anthony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Leiva, Piero Martin</w:t>
            </w:r>
          </w:p>
        </w:tc>
      </w:tr>
    </w:tbl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4F1BD6">
      <w:pPr>
        <w:rPr>
          <w:rFonts w:ascii="Century Gothic" w:hAnsi="Century Gothic"/>
          <w:sz w:val="18"/>
          <w:szCs w:val="18"/>
        </w:rPr>
      </w:pPr>
    </w:p>
    <w:p w:rsidR="004F1BD6" w:rsidRPr="00A63C81" w:rsidRDefault="004F1BD6">
      <w:pPr>
        <w:rPr>
          <w:rFonts w:ascii="Century Gothic" w:hAnsi="Century Gothic"/>
          <w:sz w:val="18"/>
          <w:szCs w:val="18"/>
        </w:rPr>
      </w:pPr>
    </w:p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Ítem dos</w:t>
      </w:r>
    </w:p>
    <w:p w:rsidR="004F1BD6" w:rsidRPr="00A63C81" w:rsidRDefault="00C703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Elabore el modelo conceptual para el proyecto descrito en la consigna.</w:t>
      </w:r>
    </w:p>
    <w:p w:rsidR="004F1BD6" w:rsidRPr="00A63C81" w:rsidRDefault="00C703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>
            <wp:extent cx="6124265" cy="3213100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alibri" w:hAnsi="Century Gothic"/>
          <w:color w:val="1E4D78"/>
          <w:sz w:val="18"/>
          <w:szCs w:val="18"/>
        </w:rPr>
        <w:t>Glosario de conceptos</w:t>
      </w:r>
    </w:p>
    <w:tbl>
      <w:tblPr>
        <w:tblStyle w:val="afe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Concepto</w:t>
            </w:r>
          </w:p>
        </w:tc>
        <w:tc>
          <w:tcPr>
            <w:tcW w:w="3210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3210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Observaciones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Usuario</w:t>
            </w:r>
          </w:p>
        </w:tc>
        <w:tc>
          <w:tcPr>
            <w:tcW w:w="3210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Entidad principal del sistema, que interactúa con la herramienta de gestión de contraseñas.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lastRenderedPageBreak/>
              <w:t>Autenticación</w:t>
            </w:r>
          </w:p>
        </w:tc>
        <w:tc>
          <w:tcPr>
            <w:tcW w:w="3210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Gestiona el acceso seguro de los usuarios, permitiendo inicio de sesión, autenticación de dos factores, recuperación de cuenta y cierre de sesión por inactividad.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Cifrado</w:t>
            </w:r>
          </w:p>
        </w:tc>
        <w:tc>
          <w:tcPr>
            <w:tcW w:w="3210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Proporciona almacenamiento seguro mediante el cifrado de contraseñas y otros datos 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sensibles en la base de datos.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Gestión de Contraseña</w:t>
            </w:r>
          </w:p>
        </w:tc>
        <w:tc>
          <w:tcPr>
            <w:tcW w:w="3210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Implementa medidas de seguridad para proteger las cuentas de usuario, evitando accesos no autorizados.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Configuración</w:t>
            </w:r>
          </w:p>
        </w:tc>
        <w:tc>
          <w:tcPr>
            <w:tcW w:w="3210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Permite la personalización de la herramienta, incluyendo temas, actualización automática y expiración de contraseñas.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Base de Datos</w:t>
            </w:r>
          </w:p>
        </w:tc>
        <w:tc>
          <w:tcPr>
            <w:tcW w:w="3210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Sistema de almacenamiento basado en SQLite que organiza y cifra la información de usuarios y contraseñas.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Ítem tres</w:t>
      </w:r>
    </w:p>
    <w:p w:rsidR="004F1BD6" w:rsidRPr="00A63C81" w:rsidRDefault="00C703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sz w:val="18"/>
          <w:szCs w:val="18"/>
        </w:rPr>
        <w:t>Determine la velocidad del equipo de desarrollo. Determine la velocidad del equipo considerando un sprint de 1 semana (10 días / semana * 1 semana = 10 días) y una dedicación de 15%.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 xml:space="preserve">                 </w:t>
      </w:r>
    </w:p>
    <w:p w:rsidR="004F1BD6" w:rsidRPr="00A63C81" w:rsidRDefault="00C703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Total de Puntos de Historias: 6(</w:t>
      </w:r>
      <w:proofErr w:type="gramStart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10</w:t>
      </w: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)(</w:t>
      </w:r>
      <w:proofErr w:type="gramEnd"/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0.15) =</w:t>
      </w: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9</w:t>
      </w: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 xml:space="preserve"> </w:t>
      </w: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H</w:t>
      </w: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istorias d</w:t>
      </w: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e usuario.</w:t>
      </w:r>
    </w:p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</w:pPr>
      <w:bookmarkStart w:id="2" w:name="_heading=h.scg7loj7d1ke" w:colFirst="0" w:colLast="0"/>
      <w:bookmarkEnd w:id="2"/>
      <w:r w:rsidRPr="00A63C81"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  <w:tab/>
      </w:r>
      <w:proofErr w:type="spellStart"/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item</w:t>
      </w:r>
      <w:proofErr w:type="spellEnd"/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 xml:space="preserve"> cuatro</w:t>
      </w:r>
    </w:p>
    <w:p w:rsidR="004F1BD6" w:rsidRPr="00A63C81" w:rsidRDefault="00C703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Seleccione las historias de usuario para el primer sprint.</w:t>
      </w:r>
    </w:p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alibri" w:hAnsi="Century Gothic"/>
          <w:color w:val="1E4D78"/>
          <w:sz w:val="18"/>
          <w:szCs w:val="18"/>
        </w:rPr>
        <w:t>Sprint backlog</w:t>
      </w:r>
    </w:p>
    <w:tbl>
      <w:tblPr>
        <w:tblStyle w:val="aff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675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3198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054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HU001</w:t>
            </w:r>
          </w:p>
        </w:tc>
        <w:tc>
          <w:tcPr>
            <w:tcW w:w="1675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Registro de Usuario</w:t>
            </w:r>
          </w:p>
        </w:tc>
        <w:tc>
          <w:tcPr>
            <w:tcW w:w="3198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registrarme en la plataforma con mi correo electrónico y una contraseña para acceder a las funcionalidades del sistema.</w:t>
            </w:r>
          </w:p>
        </w:tc>
        <w:tc>
          <w:tcPr>
            <w:tcW w:w="1054" w:type="dxa"/>
          </w:tcPr>
          <w:p w:rsidR="004F1BD6" w:rsidRPr="00A63C81" w:rsidRDefault="00C70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HU002</w:t>
            </w:r>
          </w:p>
        </w:tc>
        <w:tc>
          <w:tcPr>
            <w:tcW w:w="167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Bloqueo tras Intentos Fallidos</w:t>
            </w:r>
          </w:p>
        </w:tc>
        <w:tc>
          <w:tcPr>
            <w:tcW w:w="319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cuenta se bloquee automáticamente después de varios intentos fallidos de inicio de sesión, para evitar accesos no autorizados.</w:t>
            </w:r>
          </w:p>
        </w:tc>
        <w:tc>
          <w:tcPr>
            <w:tcW w:w="105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HU003</w:t>
            </w:r>
          </w:p>
        </w:tc>
        <w:tc>
          <w:tcPr>
            <w:tcW w:w="167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Cierre Automático de Sesión</w:t>
            </w:r>
          </w:p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198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sesión se cierre automáticamente después de un tiempo de inactividad para proteger mi información en caso de que olvide cerrar la aplicación.</w:t>
            </w:r>
          </w:p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5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1.5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4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HU004</w:t>
            </w:r>
          </w:p>
        </w:tc>
        <w:tc>
          <w:tcPr>
            <w:tcW w:w="1675" w:type="dxa"/>
          </w:tcPr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f0"/>
              <w:tblW w:w="23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F1BD6" w:rsidRPr="00A63C81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4F1BD6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</w:tbl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f1"/>
              <w:tblW w:w="147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470"/>
            </w:tblGrid>
            <w:tr w:rsidR="004F1BD6" w:rsidRPr="00A63C81">
              <w:trPr>
                <w:trHeight w:val="500"/>
              </w:trPr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703BA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Restablecimiento de Contraseña</w:t>
                  </w:r>
                </w:p>
              </w:tc>
            </w:tr>
          </w:tbl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198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restablecer mi contraseña a través de un enlace enviado a mi correo electrónico para recuperar el acceso a mi cuenta en caso de olvido.</w:t>
            </w: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5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HU005</w:t>
            </w:r>
          </w:p>
        </w:tc>
        <w:tc>
          <w:tcPr>
            <w:tcW w:w="1675" w:type="dxa"/>
          </w:tcPr>
          <w:p w:rsidR="004F1BD6" w:rsidRPr="00A63C81" w:rsidRDefault="00A63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hAnsi="Century Gothic"/>
                <w:sz w:val="18"/>
                <w:szCs w:val="18"/>
              </w:rPr>
              <w:t>Habilitación de Autenticación de Dos Factores</w:t>
            </w:r>
          </w:p>
        </w:tc>
        <w:tc>
          <w:tcPr>
            <w:tcW w:w="3198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habilitar la autenticación de dos factores para añadir una capa extra de seguridad al acceso de mi cuenta.</w:t>
            </w:r>
          </w:p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5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1.5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Palomino,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HU006</w:t>
            </w:r>
          </w:p>
        </w:tc>
        <w:tc>
          <w:tcPr>
            <w:tcW w:w="1675" w:type="dxa"/>
          </w:tcPr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f2"/>
              <w:tblW w:w="23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F1BD6" w:rsidRPr="00A63C81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4F1BD6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</w:tbl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f3"/>
              <w:tblW w:w="147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470"/>
            </w:tblGrid>
            <w:tr w:rsidR="004F1BD6" w:rsidRPr="00A63C81">
              <w:trPr>
                <w:trHeight w:val="500"/>
              </w:trPr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A63C81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hAnsi="Century Gothic"/>
                      <w:sz w:val="18"/>
                      <w:szCs w:val="18"/>
                    </w:rPr>
                    <w:t>Almacenamiento Encriptado de Contraseñas</w:t>
                  </w:r>
                </w:p>
              </w:tc>
            </w:tr>
          </w:tbl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198" w:type="dxa"/>
          </w:tcPr>
          <w:p w:rsidR="004F1BD6" w:rsidRPr="00A63C81" w:rsidRDefault="00A63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hAnsi="Century Gothic"/>
                <w:sz w:val="18"/>
                <w:szCs w:val="18"/>
              </w:rPr>
              <w:t>Como usuario, quiero que mis contraseñas se almacenen de manera encriptada para proteger mi información personal de accesos no autorizados</w:t>
            </w: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5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Palomino,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7</w:t>
            </w:r>
          </w:p>
        </w:tc>
        <w:tc>
          <w:tcPr>
            <w:tcW w:w="132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HU007</w:t>
            </w:r>
          </w:p>
        </w:tc>
        <w:tc>
          <w:tcPr>
            <w:tcW w:w="1675" w:type="dxa"/>
          </w:tcPr>
          <w:p w:rsidR="004F1BD6" w:rsidRPr="00A63C81" w:rsidRDefault="00A63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hAnsi="Century Gothic"/>
                <w:sz w:val="18"/>
                <w:szCs w:val="18"/>
              </w:rPr>
              <w:t>Autenticación de Dos Factores</w:t>
            </w:r>
          </w:p>
        </w:tc>
        <w:tc>
          <w:tcPr>
            <w:tcW w:w="3198" w:type="dxa"/>
          </w:tcPr>
          <w:p w:rsidR="004F1BD6" w:rsidRPr="00A63C81" w:rsidRDefault="00A63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hAnsi="Century Gothic"/>
                <w:sz w:val="18"/>
                <w:szCs w:val="18"/>
              </w:rPr>
              <w:t>Como usuario, quiero que mis contraseñas se almacenen de manera encriptada para proteger mi información personal de accesos no autorizados.</w:t>
            </w:r>
          </w:p>
        </w:tc>
        <w:tc>
          <w:tcPr>
            <w:tcW w:w="1054" w:type="dxa"/>
          </w:tcPr>
          <w:p w:rsidR="004F1BD6" w:rsidRPr="00A63C81" w:rsidRDefault="00C703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Palomino,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Ítem cinco</w:t>
      </w:r>
    </w:p>
    <w:p w:rsidR="004F1BD6" w:rsidRPr="00A63C81" w:rsidRDefault="00C703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Elabore las historias de usuario detalladas para el sprint backlog. Para cada historia de usuario utilice el siguiente formato.</w:t>
      </w:r>
    </w:p>
    <w:tbl>
      <w:tblPr>
        <w:tblStyle w:val="aff4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HU001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Ingresar a logueo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Como </w:t>
            </w:r>
            <w:proofErr w:type="gram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usuario ,quiero</w:t>
            </w:r>
            <w:proofErr w:type="gram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una interfaz de logueo amigable , con la finalidad de poder ingresar mis credenciales(Usuario y contraseña) para acceder a la aplicación. 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70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ingresar tus credenciales correctas poder acceder al gestor de contraseñas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Al ingresar tus credenciales incorrectas mostrar un mensaje que nos diga “Usuario o credencial incorrecta “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Al ingresar un Usuario que ya inició </w:t>
            </w:r>
            <w:proofErr w:type="gram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sesión ,</w:t>
            </w:r>
            <w:proofErr w:type="gram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se pueda ver su fot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o de perfil.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 interfaz del logueo debe tener un aspecto </w:t>
            </w:r>
            <w:bookmarkStart w:id="3" w:name="_GoBack"/>
            <w:bookmarkEnd w:id="3"/>
            <w:r w:rsidR="002F565F"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amigable (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Iconos </w:t>
            </w:r>
            <w:r w:rsidR="00A63C81"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grandes, botones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visibles y un color de fondo agradable con la vista) </w:t>
            </w:r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4" w:name="_heading=h.4368ylq9lt6u" w:colFirst="0" w:colLast="0"/>
      <w:bookmarkEnd w:id="4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5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6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HU002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Bloqueo de Cuenta tras Intentos Fallidos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cuenta se bloquee automáticamente después de varios intentos fallidos de inicio de sesión para proteger mi información y evitar accesos no autorizados.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70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bloquear automáticamente la cuenta después de 3 intentos fallidos consecutivos de inicio de sesión.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alcanzar el límite de intentos, el sistema mostrará un mensaje al usuario indicando que el acceso a la cuenta ha sido bloqueado.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El usuario debe recibir información clara sobre el tiempo de duración del bloqueo y las instrucciones para desbloquear la 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cuenta.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Un administrador debe tener la capacidad de desbloquear cuentas manualmente a través del panel de administración.</w:t>
            </w:r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5" w:name="_heading=h.b2dmznbnq4n1" w:colFirst="0" w:colLast="0"/>
      <w:bookmarkEnd w:id="5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7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8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HU003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Cierre Automático de Sesión por Inactividad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sesión se cierre automáticamente después de un período de inactividad para proteger mi información en caso de que olvide cerrar la aplicación.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70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1.5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La sesión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debe cerrarse automáticamente después de un período de inactividad configurable por el usuario (p. ej., 10 minutos)</w:t>
            </w:r>
            <w:r w:rsidR="002F565F">
              <w:rPr>
                <w:rFonts w:ascii="Century Gothic" w:eastAsia="Century Gothic" w:hAnsi="Century Gothic" w:cs="Century Gothic"/>
                <w:sz w:val="18"/>
                <w:szCs w:val="18"/>
              </w:rPr>
              <w:t>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mostrar un mensaje de advertencia 30 segundos antes del cierre de sesión automático, indicando al usuario el tiempo rest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ante para que tome una acción.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 el usuario no responde al mensaje o no realiza ninguna acción dentro del tiempo restante, la sesión debe cerrarse automáticamente y el sistema debe redirigir al usuario a la pantalla de inicio de sesión.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iniciar sesión, el sistema debe dar al usuario la opción de habilitar o personalizar el tiempo de inactividad que activará el cierre automático de sesión.</w:t>
            </w:r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6" w:name="_heading=h.ynszvv9r71dx" w:colFirst="0" w:colLast="0"/>
      <w:bookmarkEnd w:id="6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9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a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HU004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Restablecimiento de Contraseña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restablecer mi contraseña a través de un enlace enviado a mi correo electrónico para recuperar el acceso a mi cuenta en caso de olvido.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70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</w:t>
            </w: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 aceptación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mostrar un enlace o botón "¿Olvidaste tu contraseña?" en la pantalla de inicio de sesión, ubicado de manera visible debajo de los campos de correo y contraseña.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hacer clic en el enlace "¿Olvidaste tu contraseña?", el siste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 debe redirigir al usuario a un formulario donde se le solicite ingresar su correo electrónico registrado.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verificar que el correo ingresado esté registrado en la base de datos. Si el correo no existe, debe mostrar un mensaje de error i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ndicando que el correo no está asociado a ninguna cuenta.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usuario debe poder utilizar el enlace para acceder a un formulario seguro donde pueda ingresar una nueva contraseña y confirmar el cambio.</w:t>
            </w:r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7" w:name="_heading=h.sy7tyeb26spd" w:colFirst="0" w:colLast="0"/>
      <w:bookmarkEnd w:id="7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b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c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HU005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Registro de Usuario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 una cuenta en el gestor de contraseñas para poder acceder a la plataforma y gestionar mis contraseñas de manera segura.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70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permitir al usuario ingresar los datos necesarios (nombre de usuario, correo electrónico, contraseña y confirmación de contraseña).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verificar el correo electrónico en tiempo real y, si es válido,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resaltar el campo en verde. Si no es válido, debe resaltarse en rojo.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La interfaz de registro debe ser intuitiva y amigable, con: Íconos claros, botones visibles y un diseño atractivo y fácil de seguir.</w:t>
            </w:r>
          </w:p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exigir que la contraseña cumpla con los requisitos mínimos de seguridad (por ejemplo, longitud mínima de 8 caracteres, uso de números y letras mayúsculas).</w:t>
            </w:r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8" w:name="_heading=h.g2m51dx30138" w:colFirst="0" w:colLast="0"/>
      <w:bookmarkEnd w:id="8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d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e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HU006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Autenticación de Dos Factores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activar la autenticación de dos factores para añadir un nivel adicional de seguridad al acceso de mi cuenta.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703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1.5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seleccionar la o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pción de "Generar código por correo electrónico", el sistema debe enviar un correo electrónico al usuario con un código de autenticación único.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Una vez generado el código, el sistema debe bloquear la opción de regenerar el código durante un tiempo especí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fico (por ejemplo, 60 segundos) antes de permitir al usuario solicitar un nuevo código.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campo donde el usuario ingresa el código debe cambiar de color al detectarse la entrada, indicando que el código está en proceso de verificación.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 el usuario ingresa un código incorrecto, el sistema debe mostrar un mensaje de error específico y permitirle intentarlo nuevamente.</w:t>
            </w:r>
          </w:p>
        </w:tc>
      </w:tr>
    </w:tbl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9" w:name="_heading=h.tmrgs3tnj69m" w:colFirst="0" w:colLast="0"/>
      <w:bookmarkEnd w:id="9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f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703BA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70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:rsidR="004F1BD6" w:rsidRPr="00A63C81" w:rsidRDefault="00C703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Wireframe para la historia de usuario</w:t>
      </w:r>
      <w:r w:rsidRPr="00A63C81">
        <w:rPr>
          <w:rFonts w:ascii="Century Gothic" w:eastAsia="Century Gothic" w:hAnsi="Century Gothic" w:cs="Century Gothic"/>
          <w:color w:val="000000"/>
          <w:sz w:val="18"/>
          <w:szCs w:val="18"/>
          <w:vertAlign w:val="superscript"/>
        </w:rPr>
        <w:footnoteReference w:id="2"/>
      </w: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.</w:t>
      </w:r>
    </w:p>
    <w:p w:rsidR="004F1BD6" w:rsidRPr="00A63C81" w:rsidRDefault="00C703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>
            <wp:extent cx="5924550" cy="4410075"/>
            <wp:effectExtent l="0" t="0" r="0" b="0"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703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lastRenderedPageBreak/>
        <w:drawing>
          <wp:inline distT="114300" distB="114300" distL="114300" distR="114300">
            <wp:extent cx="6124265" cy="5397500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703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lastRenderedPageBreak/>
        <w:drawing>
          <wp:inline distT="114300" distB="114300" distL="114300" distR="114300">
            <wp:extent cx="6124265" cy="5410200"/>
            <wp:effectExtent l="0" t="0" r="0" b="0"/>
            <wp:docPr id="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703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lastRenderedPageBreak/>
        <w:drawing>
          <wp:inline distT="114300" distB="114300" distL="114300" distR="114300">
            <wp:extent cx="6124265" cy="5422900"/>
            <wp:effectExtent l="0" t="0" r="0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  <w:t>Ítem seis</w:t>
      </w:r>
    </w:p>
    <w:p w:rsidR="004F1BD6" w:rsidRPr="00A63C81" w:rsidRDefault="00C703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Redacte la definición de hecho o terminado (done).</w:t>
      </w:r>
    </w:p>
    <w:p w:rsidR="004F1BD6" w:rsidRPr="00A63C81" w:rsidRDefault="00C703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sz w:val="18"/>
          <w:szCs w:val="18"/>
        </w:rPr>
        <w:t>las frases hacen referencia a un estado en el que una tarea, historia de usuario o incremento de producto cumple con todos los requisitos previamente establecidos para considerarse completado. Estos criter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ios de completitud pueden variar según el equipo o proyecto, pero generalmente incluyen los siguientes aspectos:</w:t>
      </w:r>
    </w:p>
    <w:p w:rsidR="004F1BD6" w:rsidRPr="00A63C81" w:rsidRDefault="00C703BA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Funcionalidad completada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 La característica o tarea implementa correctamente todos los requisitos definidos.</w:t>
      </w:r>
    </w:p>
    <w:p w:rsidR="004F1BD6" w:rsidRPr="00A63C81" w:rsidRDefault="00C703BA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Arial" w:hAnsi="Century Gothic" w:cs="Arial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Pruebas satisfactorias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 Se han realizado pruebas unitarias, de integración y/o de aceptación, y todas se han superado exitosamente.</w:t>
      </w:r>
    </w:p>
    <w:p w:rsidR="004F1BD6" w:rsidRPr="00A63C81" w:rsidRDefault="00C703BA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Arial" w:hAnsi="Century Gothic" w:cs="Arial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Código revisado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 El código ha sido revisado (</w:t>
      </w:r>
      <w:proofErr w:type="spellStart"/>
      <w:r w:rsidRPr="00A63C81">
        <w:rPr>
          <w:rFonts w:ascii="Century Gothic" w:eastAsia="Century Gothic" w:hAnsi="Century Gothic" w:cs="Century Gothic"/>
          <w:sz w:val="18"/>
          <w:szCs w:val="18"/>
        </w:rPr>
        <w:t>code</w:t>
      </w:r>
      <w:proofErr w:type="spellEnd"/>
      <w:r w:rsidRPr="00A63C81">
        <w:rPr>
          <w:rFonts w:ascii="Century Gothic" w:eastAsia="Century Gothic" w:hAnsi="Century Gothic" w:cs="Century Gothic"/>
          <w:sz w:val="18"/>
          <w:szCs w:val="18"/>
        </w:rPr>
        <w:t xml:space="preserve"> </w:t>
      </w:r>
      <w:proofErr w:type="spellStart"/>
      <w:r w:rsidRPr="00A63C81">
        <w:rPr>
          <w:rFonts w:ascii="Century Gothic" w:eastAsia="Century Gothic" w:hAnsi="Century Gothic" w:cs="Century Gothic"/>
          <w:sz w:val="18"/>
          <w:szCs w:val="18"/>
        </w:rPr>
        <w:t>review</w:t>
      </w:r>
      <w:proofErr w:type="spellEnd"/>
      <w:r w:rsidRPr="00A63C81">
        <w:rPr>
          <w:rFonts w:ascii="Century Gothic" w:eastAsia="Century Gothic" w:hAnsi="Century Gothic" w:cs="Century Gothic"/>
          <w:sz w:val="18"/>
          <w:szCs w:val="18"/>
        </w:rPr>
        <w:t>) y cumple con los estándares de calidad del equipo.</w:t>
      </w:r>
    </w:p>
    <w:p w:rsidR="004F1BD6" w:rsidRPr="00A63C81" w:rsidRDefault="00C703BA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Arial" w:hAnsi="Century Gothic" w:cs="Arial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Documentación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</w:t>
      </w:r>
    </w:p>
    <w:p w:rsidR="004F1BD6" w:rsidRPr="00A63C81" w:rsidRDefault="00C703BA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240"/>
        <w:rPr>
          <w:rFonts w:ascii="Century Gothic" w:eastAsia="Arial" w:hAnsi="Century Gothic" w:cs="Arial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Desplegable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 El produc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to o incremento de software está listo para ser desplegado en el entorno correspondiente (pruebas o producción).</w:t>
      </w:r>
    </w:p>
    <w:p w:rsidR="004F1BD6" w:rsidRPr="00A63C81" w:rsidRDefault="00C703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240" w:after="24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sz w:val="18"/>
          <w:szCs w:val="18"/>
        </w:rPr>
        <w:lastRenderedPageBreak/>
        <w:t xml:space="preserve">Este conjunto de condiciones se conoce como </w:t>
      </w: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"Definición de Hecho" (</w:t>
      </w:r>
      <w:proofErr w:type="spellStart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Definition</w:t>
      </w:r>
      <w:proofErr w:type="spellEnd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 xml:space="preserve"> </w:t>
      </w:r>
      <w:proofErr w:type="spellStart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of</w:t>
      </w:r>
      <w:proofErr w:type="spellEnd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 xml:space="preserve"> Done)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 xml:space="preserve"> y es fundamental para garantizar la calidad y la consist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encia en la entrega de trabajo dentro del ciclo de desarrollo de software.</w:t>
      </w:r>
    </w:p>
    <w:p w:rsidR="004F1BD6" w:rsidRPr="00A63C81" w:rsidRDefault="004F1BD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ind w:left="7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:rsidR="004F1BD6" w:rsidRPr="00A63C81" w:rsidRDefault="00C703B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  <w:t>Ítem siete</w:t>
      </w:r>
    </w:p>
    <w:p w:rsidR="004F1BD6" w:rsidRPr="00A63C81" w:rsidRDefault="00C703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Elabore el diseño UML de la solución para el proyecto descrito en la consigna.</w:t>
      </w:r>
    </w:p>
    <w:p w:rsidR="004F1BD6" w:rsidRPr="00A63C81" w:rsidRDefault="00C703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>
            <wp:extent cx="6124265" cy="2654300"/>
            <wp:effectExtent l="0" t="0" r="0" b="0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F1BD6" w:rsidRPr="00A63C81">
      <w:headerReference w:type="default" r:id="rId14"/>
      <w:pgSz w:w="11900" w:h="16840"/>
      <w:pgMar w:top="2397" w:right="1127" w:bottom="1627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03BA" w:rsidRDefault="00C703BA">
      <w:r>
        <w:separator/>
      </w:r>
    </w:p>
  </w:endnote>
  <w:endnote w:type="continuationSeparator" w:id="0">
    <w:p w:rsidR="00C703BA" w:rsidRDefault="00C70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03BA" w:rsidRDefault="00C703BA">
      <w:r>
        <w:separator/>
      </w:r>
    </w:p>
  </w:footnote>
  <w:footnote w:type="continuationSeparator" w:id="0">
    <w:p w:rsidR="00C703BA" w:rsidRDefault="00C703BA">
      <w:r>
        <w:continuationSeparator/>
      </w:r>
    </w:p>
  </w:footnote>
  <w:footnote w:id="1">
    <w:p w:rsidR="004F1BD6" w:rsidRDefault="00C703BA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eastAsia="Calibri"/>
          <w:color w:val="000000"/>
          <w:sz w:val="20"/>
          <w:szCs w:val="20"/>
        </w:rPr>
        <w:tab/>
        <w:t>Como [rol], quiero [descripción de la funcionalidad] para poder [beneficio o descripción de la consecuencia].</w:t>
      </w:r>
      <w:r>
        <w:rPr>
          <w:rFonts w:eastAsia="Calibri"/>
          <w:color w:val="000000"/>
          <w:sz w:val="20"/>
          <w:szCs w:val="20"/>
        </w:rPr>
        <w:br/>
        <w:t>Yo como un [rol], necesito [descripción de la funcionalidad], con la finalidad de [beneficio o descripción de la conse</w:t>
      </w:r>
      <w:r>
        <w:rPr>
          <w:rFonts w:eastAsia="Calibri"/>
          <w:color w:val="000000"/>
          <w:sz w:val="20"/>
          <w:szCs w:val="20"/>
        </w:rPr>
        <w:t>cuencia].</w:t>
      </w:r>
    </w:p>
  </w:footnote>
  <w:footnote w:id="2">
    <w:p w:rsidR="004F1BD6" w:rsidRDefault="00C703BA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eastAsia="Calibri"/>
          <w:color w:val="000000"/>
          <w:sz w:val="20"/>
          <w:szCs w:val="20"/>
        </w:rPr>
        <w:tab/>
        <w:t xml:space="preserve">Para los </w:t>
      </w:r>
      <w:proofErr w:type="spellStart"/>
      <w:r>
        <w:rPr>
          <w:rFonts w:eastAsia="Calibri"/>
          <w:color w:val="000000"/>
          <w:sz w:val="20"/>
          <w:szCs w:val="20"/>
        </w:rPr>
        <w:t>wireframe</w:t>
      </w:r>
      <w:proofErr w:type="spellEnd"/>
      <w:r>
        <w:rPr>
          <w:rFonts w:eastAsia="Calibri"/>
          <w:color w:val="000000"/>
          <w:sz w:val="20"/>
          <w:szCs w:val="20"/>
        </w:rPr>
        <w:t xml:space="preserve"> de cada historia de usuario puede utilizar: </w:t>
      </w:r>
      <w:proofErr w:type="spellStart"/>
      <w:r>
        <w:rPr>
          <w:rFonts w:eastAsia="Calibri"/>
          <w:color w:val="000000"/>
          <w:sz w:val="20"/>
          <w:szCs w:val="20"/>
        </w:rPr>
        <w:t>Lucichart</w:t>
      </w:r>
      <w:proofErr w:type="spellEnd"/>
      <w:r>
        <w:rPr>
          <w:rFonts w:eastAsia="Calibri"/>
          <w:color w:val="000000"/>
          <w:sz w:val="20"/>
          <w:szCs w:val="20"/>
        </w:rPr>
        <w:t xml:space="preserve">, Balsamiq, Adobe </w:t>
      </w:r>
      <w:proofErr w:type="spellStart"/>
      <w:r>
        <w:rPr>
          <w:rFonts w:eastAsia="Calibri"/>
          <w:color w:val="000000"/>
          <w:sz w:val="20"/>
          <w:szCs w:val="20"/>
        </w:rPr>
        <w:t>xd</w:t>
      </w:r>
      <w:proofErr w:type="spellEnd"/>
      <w:r>
        <w:rPr>
          <w:rFonts w:eastAsia="Calibri"/>
          <w:color w:val="000000"/>
          <w:sz w:val="20"/>
          <w:szCs w:val="20"/>
        </w:rPr>
        <w:t xml:space="preserve">, </w:t>
      </w:r>
      <w:proofErr w:type="spellStart"/>
      <w:r>
        <w:rPr>
          <w:rFonts w:eastAsia="Calibri"/>
          <w:color w:val="000000"/>
          <w:sz w:val="20"/>
          <w:szCs w:val="20"/>
        </w:rPr>
        <w:t>Pencil</w:t>
      </w:r>
      <w:proofErr w:type="spellEnd"/>
      <w:r>
        <w:rPr>
          <w:rFonts w:eastAsia="Calibri"/>
          <w:color w:val="000000"/>
          <w:sz w:val="20"/>
          <w:szCs w:val="20"/>
        </w:rPr>
        <w:t>, etc.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BD6" w:rsidRDefault="00C703B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eastAsia="Calibri"/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-726111</wp:posOffset>
          </wp:positionH>
          <wp:positionV relativeFrom="paragraph">
            <wp:posOffset>-606286</wp:posOffset>
          </wp:positionV>
          <wp:extent cx="7659890" cy="10835447"/>
          <wp:effectExtent l="0" t="0" r="0" b="0"/>
          <wp:wrapNone/>
          <wp:docPr id="3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2933700</wp:posOffset>
              </wp:positionH>
              <wp:positionV relativeFrom="paragraph">
                <wp:posOffset>254000</wp:posOffset>
              </wp:positionV>
              <wp:extent cx="3181350" cy="328333"/>
              <wp:effectExtent l="0" t="0" r="0" b="0"/>
              <wp:wrapNone/>
              <wp:docPr id="34" name="Rectángul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4F1BD6" w:rsidRDefault="00C703BA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24"/>
                            </w:rPr>
                            <w:t>Construcción de software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34" o:spid="_x0000_s1027" style="position:absolute;margin-left:231pt;margin-top:20pt;width:250.5pt;height:2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" fillcolor="white [3201]" stroked="f">
              <v:textbox inset="2.53958mm,1.2694mm,2.53958mm,1.2694mm">
                <w:txbxContent>
                  <w:p w:rsidR="004F1BD6" w:rsidRDefault="00C703BA">
                    <w:pPr>
                      <w:jc w:val="right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24"/>
                      </w:rPr>
                      <w:t>Construcción de software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63DD5"/>
    <w:multiLevelType w:val="multilevel"/>
    <w:tmpl w:val="8D5ECC28"/>
    <w:lvl w:ilvl="0">
      <w:start w:val="1"/>
      <w:numFmt w:val="decimal"/>
      <w:pStyle w:val="Instrucioneste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B06777A"/>
    <w:multiLevelType w:val="multilevel"/>
    <w:tmpl w:val="914233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BD6"/>
    <w:rsid w:val="002F565F"/>
    <w:rsid w:val="004F1BD6"/>
    <w:rsid w:val="00A63C81"/>
    <w:rsid w:val="00C7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A61D89"/>
  <w15:docId w15:val="{3F5CA5C3-B901-41C6-9878-2024A9261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2B8E"/>
    <w:rPr>
      <w:rFonts w:eastAsiaTheme="minorEastAsia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eastAsia="Times New Roman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2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link w:val="Estilo1Car"/>
    <w:qFormat/>
    <w:rsid w:val="005E0D49"/>
    <w:pPr>
      <w:spacing w:before="120" w:after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customStyle="1" w:styleId="Estilo11">
    <w:name w:val="Estilo1.1"/>
    <w:basedOn w:val="Estilo1"/>
    <w:qFormat/>
    <w:rsid w:val="0025050A"/>
    <w:pPr>
      <w:ind w:left="851" w:hanging="567"/>
      <w:contextualSpacing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paragraph" w:customStyle="1" w:styleId="Estilo12">
    <w:name w:val="Estilo1.2"/>
    <w:basedOn w:val="Estilo11"/>
    <w:qFormat/>
    <w:rsid w:val="003272AF"/>
  </w:style>
  <w:style w:type="paragraph" w:customStyle="1" w:styleId="Formula">
    <w:name w:val="Formula"/>
    <w:basedOn w:val="Estilo1"/>
    <w:qFormat/>
    <w:rsid w:val="00C3261E"/>
  </w:style>
  <w:style w:type="paragraph" w:customStyle="1" w:styleId="Estilo121">
    <w:name w:val="Estilo 1.2.1"/>
    <w:basedOn w:val="Estilo12"/>
    <w:qFormat/>
    <w:rsid w:val="00C3261E"/>
    <w:pPr>
      <w:ind w:left="2410"/>
    </w:pPr>
  </w:style>
  <w:style w:type="paragraph" w:customStyle="1" w:styleId="Grfico">
    <w:name w:val="Gráfico"/>
    <w:rsid w:val="00530908"/>
    <w:pPr>
      <w:keepNext/>
      <w:jc w:val="center"/>
    </w:pPr>
    <w:rPr>
      <w:rFonts w:ascii="Times New Roman" w:eastAsia="Times New Roman" w:hAnsi="Times New Roman" w:cs="Times New Roman"/>
      <w:bCs/>
      <w:sz w:val="20"/>
      <w:szCs w:val="20"/>
      <w:lang w:val="es-ES" w:eastAsia="es-ES"/>
    </w:rPr>
  </w:style>
  <w:style w:type="paragraph" w:customStyle="1" w:styleId="Estilo2">
    <w:name w:val="Estilo2"/>
    <w:basedOn w:val="Normal"/>
    <w:qFormat/>
    <w:rsid w:val="00530908"/>
    <w:pPr>
      <w:spacing w:after="120"/>
      <w:ind w:left="1560" w:hanging="709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character" w:customStyle="1" w:styleId="Estilo1Car">
    <w:name w:val="Estilo1 Car"/>
    <w:basedOn w:val="Fuentedeprrafopredeter"/>
    <w:link w:val="Estilo1"/>
    <w:rsid w:val="00530908"/>
    <w:rPr>
      <w:rFonts w:ascii="Century Gothic" w:eastAsia="Times New Roman" w:hAnsi="Century Gothic" w:cs="Times New Roman"/>
      <w:bCs/>
      <w:lang w:eastAsia="es-ES"/>
    </w:rPr>
  </w:style>
  <w:style w:type="paragraph" w:customStyle="1" w:styleId="Estilo3">
    <w:name w:val="Estilo3"/>
    <w:basedOn w:val="Normal"/>
    <w:qFormat/>
    <w:rsid w:val="00530908"/>
    <w:pPr>
      <w:spacing w:after="120"/>
      <w:ind w:left="2127" w:hanging="993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paragraph" w:customStyle="1" w:styleId="Estilo31">
    <w:name w:val="Estilo3.1"/>
    <w:basedOn w:val="Normal"/>
    <w:qFormat/>
    <w:rsid w:val="00530908"/>
    <w:pPr>
      <w:spacing w:after="120"/>
      <w:ind w:left="2127"/>
      <w:jc w:val="both"/>
    </w:pPr>
    <w:rPr>
      <w:rFonts w:ascii="Century Gothic" w:eastAsia="Times New Roman" w:hAnsi="Century Gothic" w:cs="Arial"/>
      <w:sz w:val="24"/>
      <w:szCs w:val="24"/>
      <w:lang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2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3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4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5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f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8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5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8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9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BwP3mvE19Tz/dLVIOnhrU2p1vQ==">CgMxLjAyCGguZ2pkZ3hzMgloLjMwajB6bGwyDmguc2NnN2xvajdkMWtlMg5oLjQzNjh5bHE5bHQ2dTIOaC5iMmRtem5ibnE0bjEyDmgueW5zenZ2OXI3MWR4Mg5oLnN5N3R5ZWIyNnNwZDIOaC5nMm01MWR4MzAxMzgyDmgudG1yZ3MzdG5qNjltOAByITFMM3FEZXIxSFhGYk1OQWU3QWRZS01UTW5VeUxQWTBkeQ==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2612</Words>
  <Characters>14366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LAB_F402</cp:lastModifiedBy>
  <cp:revision>5</cp:revision>
  <dcterms:created xsi:type="dcterms:W3CDTF">2022-05-02T22:16:00Z</dcterms:created>
  <dcterms:modified xsi:type="dcterms:W3CDTF">2024-10-07T22:51:00Z</dcterms:modified>
</cp:coreProperties>
</file>