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0584" w14:textId="2E17FF95" w:rsidR="001C1246" w:rsidRDefault="001C1246" w:rsidP="001C1246">
      <w:pPr>
        <w:jc w:val="center"/>
      </w:pPr>
      <w:r w:rsidRPr="001C1246">
        <w:t>Cálculo de Custo Logístico Total</w:t>
      </w:r>
      <w:r>
        <w:br/>
      </w:r>
    </w:p>
    <w:p w14:paraId="70671541" w14:textId="77777777" w:rsidR="001C1246" w:rsidRDefault="001C1246" w:rsidP="001C1246"/>
    <w:p w14:paraId="52E8DACE" w14:textId="11226AC7" w:rsidR="001C1246" w:rsidRPr="001C1246" w:rsidRDefault="001C1246" w:rsidP="001C1246">
      <w:r w:rsidRPr="001C1246">
        <w:t>O cálculo do custo logístico total é uma ferramenta fundamental para a gestão eficiente da cadeia de suprimentos. Ele permite identificar as principais fontes de despesas e encontrar oportunidades de otimização, garantindo maior competitividade e rentabilidade para as empresas. Entre os principais componentes desse custo, destacam-se os gastos com transporte, armazenagem, mão de obra e tributação, cada um impactando diretamente a operação logística.</w:t>
      </w:r>
    </w:p>
    <w:p w14:paraId="4A1EF71D" w14:textId="77777777" w:rsidR="001C1246" w:rsidRPr="001C1246" w:rsidRDefault="001C1246" w:rsidP="001C1246">
      <w:r w:rsidRPr="001C1246">
        <w:t>Os custos de transporte costumam representar uma fatia significativa das despesas logísticas, sendo influenciados por fatores como consumo de combustível, manutenção da frota, pagamento de pedágios e seguros de carga. Uma gestão eficiente desses elementos pode gerar reduções expressivas de custo sem comprometer a qualidade do serviço. Já os custos de armazenagem englobam desde o aluguel e manutenção de centros de distribuição até a gestão de estoques, que pode sofrer perdas por obsolescência ou avarias caso não seja bem administrada.</w:t>
      </w:r>
    </w:p>
    <w:p w14:paraId="20FAEB0E" w14:textId="77777777" w:rsidR="001C1246" w:rsidRPr="001C1246" w:rsidRDefault="001C1246" w:rsidP="001C1246">
      <w:r w:rsidRPr="001C1246">
        <w:t>A mão de obra também compõe uma parcela relevante do custo logístico, envolvendo salários, encargos trabalhistas e treinamentos. Investir na qualificação dos colaboradores e na automação de processos pode melhorar a produtividade e reduzir despesas operacionais. Além disso, os custos tributários e burocráticos, como impostos sobre operações logísticas e taxas alfandegárias, devem ser monitorados para garantir conformidade legal e evitar gastos desnecessários.</w:t>
      </w:r>
    </w:p>
    <w:p w14:paraId="5518318E" w14:textId="77777777" w:rsidR="001C1246" w:rsidRPr="001C1246" w:rsidRDefault="001C1246" w:rsidP="001C1246">
      <w:r w:rsidRPr="001C1246">
        <w:t>Para reduzir o custo logístico total, diversas estratégias podem ser implementadas. A otimização de rotas e a gestão eficiente da frota, por meio de sistemas de roteirização e manutenção preventiva, permitem minimizar gastos com combustível e reduzir o tempo de deslocamento. A adoção de tecnologias como TMS (</w:t>
      </w:r>
      <w:r w:rsidRPr="001C1246">
        <w:rPr>
          <w:i/>
          <w:iCs/>
        </w:rPr>
        <w:t>Transportation Management System</w:t>
      </w:r>
      <w:r w:rsidRPr="001C1246">
        <w:t>) e WMS (</w:t>
      </w:r>
      <w:r w:rsidRPr="001C1246">
        <w:rPr>
          <w:i/>
          <w:iCs/>
        </w:rPr>
        <w:t>Warehouse Management System</w:t>
      </w:r>
      <w:r w:rsidRPr="001C1246">
        <w:t>) também contribui para uma operação mais enxuta e eficiente, eliminando desperdícios e aumentando a produtividade.</w:t>
      </w:r>
    </w:p>
    <w:p w14:paraId="1C31FAA4" w14:textId="77777777" w:rsidR="001C1246" w:rsidRPr="001C1246" w:rsidRDefault="001C1246" w:rsidP="001C1246">
      <w:r w:rsidRPr="001C1246">
        <w:t xml:space="preserve">Além disso, a terceirização estratégica pode ser uma alternativa viável para empresas que desejam reduzir investimentos fixos e aumentar a flexibilidade operacional. Operadores logísticos especializados conseguem oferecer soluções otimizadas para transporte e armazenagem, reduzindo custos sem comprometer a qualidade dos serviços. A gestão eficiente de estoques, baseada em previsões de demanda e técnicas como o </w:t>
      </w:r>
      <w:r w:rsidRPr="001C1246">
        <w:rPr>
          <w:i/>
          <w:iCs/>
        </w:rPr>
        <w:t>Just in Time</w:t>
      </w:r>
      <w:r w:rsidRPr="001C1246">
        <w:t>, evita a imobilização excessiva de capital e reduz perdas.</w:t>
      </w:r>
    </w:p>
    <w:p w14:paraId="1ABF8A5C" w14:textId="04E2C1D8" w:rsidR="001C1246" w:rsidRPr="001C1246" w:rsidRDefault="001C1246" w:rsidP="001C1246">
      <w:pPr>
        <w:rPr>
          <w:b/>
          <w:bCs/>
        </w:rPr>
      </w:pPr>
      <w:r w:rsidRPr="001C1246">
        <w:t>A análise contínua de indicadores de desempenho, como custo por quilômetro rodado, nível de serviço e tempo de entrega, é essencial para monitorar a eficiência da operação logística e identificar oportunidades de melhoria. Empresas que adotam uma abordagem estratégica para o cálculo do custo logístico total conseguem otimizar recursos, melhorar a competitividade e oferecer um serviço mais eficiente aos clientes.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 w:rsidRPr="001C1246">
        <w:rPr>
          <w:b/>
          <w:bCs/>
        </w:rPr>
        <w:t>Exemplo de Custo Logístico: Transporte Rodoviário de Mercadorias</w:t>
      </w:r>
    </w:p>
    <w:p w14:paraId="412BB5AD" w14:textId="77777777" w:rsidR="001C1246" w:rsidRPr="001C1246" w:rsidRDefault="001C1246" w:rsidP="001C1246">
      <w:r w:rsidRPr="001C1246">
        <w:t xml:space="preserve">O transporte rodoviário é um dos principais componentes do custo logístico no Brasil, representando, em média, </w:t>
      </w:r>
      <w:r w:rsidRPr="001C1246">
        <w:rPr>
          <w:b/>
          <w:bCs/>
        </w:rPr>
        <w:t>60% a 70% do custo total da operação logística</w:t>
      </w:r>
      <w:r w:rsidRPr="001C1246">
        <w:t xml:space="preserve"> em algumas empresas, segundo a Confederação Nacional do Transporte (CNT).</w:t>
      </w:r>
    </w:p>
    <w:p w14:paraId="44E587E9" w14:textId="77777777" w:rsidR="001C1246" w:rsidRPr="001C1246" w:rsidRDefault="001C1246" w:rsidP="001C1246">
      <w:pPr>
        <w:rPr>
          <w:b/>
          <w:bCs/>
        </w:rPr>
      </w:pPr>
      <w:r w:rsidRPr="001C1246">
        <w:rPr>
          <w:b/>
          <w:bCs/>
        </w:rPr>
        <w:t>Cálculo do Custo Logístico no Transporte Rodoviário</w:t>
      </w:r>
    </w:p>
    <w:p w14:paraId="349BDC39" w14:textId="77777777" w:rsidR="001C1246" w:rsidRPr="001C1246" w:rsidRDefault="001C1246" w:rsidP="001C1246">
      <w:r w:rsidRPr="001C1246">
        <w:t xml:space="preserve">Imagine uma empresa que precisa transportar </w:t>
      </w:r>
      <w:r w:rsidRPr="001C1246">
        <w:rPr>
          <w:b/>
          <w:bCs/>
        </w:rPr>
        <w:t>10 toneladas de produtos alimentícios</w:t>
      </w:r>
      <w:r w:rsidRPr="001C1246">
        <w:t xml:space="preserve"> de São Paulo (SP) para Salvador (BA), uma distância de aproximadamente </w:t>
      </w:r>
      <w:r w:rsidRPr="001C1246">
        <w:rPr>
          <w:b/>
          <w:bCs/>
        </w:rPr>
        <w:t>1.960 km</w:t>
      </w:r>
      <w:r w:rsidRPr="001C1246">
        <w:t>.</w:t>
      </w:r>
    </w:p>
    <w:p w14:paraId="5A5C43BB" w14:textId="77777777" w:rsidR="001C1246" w:rsidRPr="001C1246" w:rsidRDefault="001C1246" w:rsidP="001C1246">
      <w:r w:rsidRPr="001C1246">
        <w:t>Os principais custos envolvidos nesse transporte seriam:</w:t>
      </w:r>
    </w:p>
    <w:p w14:paraId="209F52A6" w14:textId="77777777" w:rsidR="001C1246" w:rsidRPr="001C1246" w:rsidRDefault="001C1246" w:rsidP="001C1246">
      <w:pPr>
        <w:numPr>
          <w:ilvl w:val="0"/>
          <w:numId w:val="1"/>
        </w:numPr>
      </w:pPr>
      <w:r w:rsidRPr="001C1246">
        <w:rPr>
          <w:b/>
          <w:bCs/>
        </w:rPr>
        <w:t>Combustível:</w:t>
      </w:r>
    </w:p>
    <w:p w14:paraId="1B326B7F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Consumo médio do caminhão: </w:t>
      </w:r>
      <w:r w:rsidRPr="001C1246">
        <w:rPr>
          <w:b/>
          <w:bCs/>
        </w:rPr>
        <w:t>2,5 km/L</w:t>
      </w:r>
    </w:p>
    <w:p w14:paraId="78529BA9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Distância total: </w:t>
      </w:r>
      <w:r w:rsidRPr="001C1246">
        <w:rPr>
          <w:b/>
          <w:bCs/>
        </w:rPr>
        <w:t>1.960 km</w:t>
      </w:r>
    </w:p>
    <w:p w14:paraId="142A88E6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Preço médio do diesel: </w:t>
      </w:r>
      <w:r w:rsidRPr="001C1246">
        <w:rPr>
          <w:b/>
          <w:bCs/>
        </w:rPr>
        <w:t>R$ 6,00/L</w:t>
      </w:r>
    </w:p>
    <w:p w14:paraId="3ED2A59D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Custo total com combustível: </w:t>
      </w:r>
      <w:r w:rsidRPr="001C1246">
        <w:rPr>
          <w:b/>
          <w:bCs/>
        </w:rPr>
        <w:t>(1.960 km ÷ 2,5 km/L) × R$ 6,00 = R$ 4.704,00</w:t>
      </w:r>
    </w:p>
    <w:p w14:paraId="32284B82" w14:textId="77777777" w:rsidR="001C1246" w:rsidRPr="001C1246" w:rsidRDefault="001C1246" w:rsidP="001C1246">
      <w:pPr>
        <w:numPr>
          <w:ilvl w:val="0"/>
          <w:numId w:val="1"/>
        </w:numPr>
      </w:pPr>
      <w:r w:rsidRPr="001C1246">
        <w:rPr>
          <w:b/>
          <w:bCs/>
        </w:rPr>
        <w:t>Pedágios:</w:t>
      </w:r>
    </w:p>
    <w:p w14:paraId="4EE57B0A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Em média, o custo total de pedágios entre SP e BA pode chegar a </w:t>
      </w:r>
      <w:r w:rsidRPr="001C1246">
        <w:rPr>
          <w:b/>
          <w:bCs/>
        </w:rPr>
        <w:t>R$ 400,00</w:t>
      </w:r>
      <w:r w:rsidRPr="001C1246">
        <w:t>, dependendo da rota escolhida.</w:t>
      </w:r>
    </w:p>
    <w:p w14:paraId="54AE0D0B" w14:textId="77777777" w:rsidR="001C1246" w:rsidRPr="001C1246" w:rsidRDefault="001C1246" w:rsidP="001C1246">
      <w:pPr>
        <w:numPr>
          <w:ilvl w:val="0"/>
          <w:numId w:val="1"/>
        </w:numPr>
      </w:pPr>
      <w:r w:rsidRPr="001C1246">
        <w:rPr>
          <w:b/>
          <w:bCs/>
        </w:rPr>
        <w:t>Manutenção do Veículo:</w:t>
      </w:r>
    </w:p>
    <w:p w14:paraId="343733BE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Estima-se um custo médio de manutenção em </w:t>
      </w:r>
      <w:r w:rsidRPr="001C1246">
        <w:rPr>
          <w:b/>
          <w:bCs/>
        </w:rPr>
        <w:t>R$ 0,30/km</w:t>
      </w:r>
    </w:p>
    <w:p w14:paraId="44C8C435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rPr>
          <w:b/>
          <w:bCs/>
        </w:rPr>
        <w:t>1.960 km × R$ 0,30 = R$ 588,00</w:t>
      </w:r>
    </w:p>
    <w:p w14:paraId="651C0A55" w14:textId="77777777" w:rsidR="001C1246" w:rsidRPr="001C1246" w:rsidRDefault="001C1246" w:rsidP="001C1246">
      <w:pPr>
        <w:numPr>
          <w:ilvl w:val="0"/>
          <w:numId w:val="1"/>
        </w:numPr>
      </w:pPr>
      <w:r w:rsidRPr="001C1246">
        <w:rPr>
          <w:b/>
          <w:bCs/>
        </w:rPr>
        <w:t>Mão de Obra (Motorista):</w:t>
      </w:r>
    </w:p>
    <w:p w14:paraId="7FC539FD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Salário proporcional ao tempo de viagem (aprox. 3 dias) + diárias e encargos = </w:t>
      </w:r>
      <w:r w:rsidRPr="001C1246">
        <w:rPr>
          <w:b/>
          <w:bCs/>
        </w:rPr>
        <w:t>R$ 1.500,00</w:t>
      </w:r>
    </w:p>
    <w:p w14:paraId="4C4E9A51" w14:textId="77777777" w:rsidR="001C1246" w:rsidRPr="001C1246" w:rsidRDefault="001C1246" w:rsidP="001C1246">
      <w:pPr>
        <w:numPr>
          <w:ilvl w:val="0"/>
          <w:numId w:val="1"/>
        </w:numPr>
      </w:pPr>
      <w:r w:rsidRPr="001C1246">
        <w:rPr>
          <w:b/>
          <w:bCs/>
        </w:rPr>
        <w:t>Seguro da Carga:</w:t>
      </w:r>
    </w:p>
    <w:p w14:paraId="7E82F58E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O seguro de carga pode variar, mas, nesse caso, vamos considerar </w:t>
      </w:r>
      <w:r w:rsidRPr="001C1246">
        <w:rPr>
          <w:b/>
          <w:bCs/>
        </w:rPr>
        <w:t>R$ 800,00</w:t>
      </w:r>
      <w:r w:rsidRPr="001C1246">
        <w:t xml:space="preserve"> para a viagem.</w:t>
      </w:r>
    </w:p>
    <w:p w14:paraId="01134A84" w14:textId="77777777" w:rsidR="001C1246" w:rsidRPr="001C1246" w:rsidRDefault="001C1246" w:rsidP="001C1246">
      <w:pPr>
        <w:numPr>
          <w:ilvl w:val="0"/>
          <w:numId w:val="1"/>
        </w:numPr>
      </w:pPr>
      <w:r w:rsidRPr="001C1246">
        <w:rPr>
          <w:b/>
          <w:bCs/>
        </w:rPr>
        <w:t>Depreciação do Veículo:</w:t>
      </w:r>
    </w:p>
    <w:p w14:paraId="5C1E5C3B" w14:textId="77777777" w:rsidR="001C1246" w:rsidRPr="001C1246" w:rsidRDefault="001C1246" w:rsidP="001C1246">
      <w:pPr>
        <w:numPr>
          <w:ilvl w:val="1"/>
          <w:numId w:val="1"/>
        </w:numPr>
      </w:pPr>
      <w:r w:rsidRPr="001C1246">
        <w:t xml:space="preserve">Um caminhão perde valor conforme o uso, e esse custo é estimado em </w:t>
      </w:r>
      <w:r w:rsidRPr="001C1246">
        <w:rPr>
          <w:b/>
          <w:bCs/>
        </w:rPr>
        <w:t>R$ 0,40/km</w:t>
      </w:r>
    </w:p>
    <w:p w14:paraId="3FF58B3F" w14:textId="77777777" w:rsidR="001C1246" w:rsidRPr="001C1246" w:rsidRDefault="001C1246" w:rsidP="001C1246">
      <w:pPr>
        <w:pStyle w:val="PargrafodaLista"/>
        <w:numPr>
          <w:ilvl w:val="1"/>
          <w:numId w:val="1"/>
        </w:numPr>
        <w:jc w:val="center"/>
      </w:pPr>
      <w:r w:rsidRPr="001C1246">
        <w:rPr>
          <w:b/>
          <w:bCs/>
        </w:rPr>
        <w:t>1.960 km × R$ 0,40 = R$ 784,00</w:t>
      </w:r>
      <w:r w:rsidRPr="001C1246">
        <w:rPr>
          <w:b/>
          <w:bCs/>
        </w:rPr>
        <w:br/>
      </w:r>
      <w:r w:rsidRPr="001C1246">
        <w:rPr>
          <w:b/>
          <w:bCs/>
        </w:rPr>
        <w:br/>
      </w:r>
      <w:r w:rsidRPr="001C1246">
        <w:rPr>
          <w:b/>
          <w:bCs/>
        </w:rPr>
        <w:br/>
      </w:r>
      <w:r w:rsidRPr="001C1246">
        <w:rPr>
          <w:b/>
          <w:bCs/>
        </w:rPr>
        <w:lastRenderedPageBreak/>
        <w:br/>
      </w:r>
      <w:r w:rsidRPr="001C1246">
        <w:rPr>
          <w:b/>
          <w:bCs/>
        </w:rPr>
        <w:br/>
      </w:r>
    </w:p>
    <w:p w14:paraId="3A393E97" w14:textId="13FC6A00" w:rsidR="001C1246" w:rsidRPr="001C1246" w:rsidRDefault="001C1246" w:rsidP="001C1246">
      <w:pPr>
        <w:pStyle w:val="PargrafodaLista"/>
        <w:ind w:left="-851" w:firstLine="873"/>
      </w:pPr>
      <w:r w:rsidRPr="001C1246">
        <w:rPr>
          <w:b/>
          <w:bCs/>
        </w:rPr>
        <w:br/>
      </w:r>
      <w:r w:rsidRPr="001C1246">
        <w:rPr>
          <w:b/>
          <w:bCs/>
        </w:rPr>
        <w:drawing>
          <wp:inline distT="0" distB="0" distL="0" distR="0" wp14:anchorId="5620F37F" wp14:editId="3FE1F50E">
            <wp:extent cx="6606540" cy="38023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246">
        <w:rPr>
          <w:b/>
          <w:bCs/>
        </w:rPr>
        <w:br/>
      </w:r>
      <w:r w:rsidRPr="001C1246">
        <w:rPr>
          <w:b/>
          <w:bCs/>
        </w:rPr>
        <w:br/>
      </w:r>
      <w:r w:rsidRPr="001C1246">
        <w:rPr>
          <w:b/>
          <w:bCs/>
        </w:rPr>
        <w:br/>
      </w:r>
      <w:r w:rsidRPr="001C1246">
        <w:rPr>
          <w:b/>
          <w:bCs/>
        </w:rPr>
        <w:br/>
      </w:r>
      <w:r w:rsidRPr="001C1246">
        <w:rPr>
          <w:rFonts w:ascii="Arial" w:hAnsi="Arial" w:cs="Arial"/>
        </w:rPr>
        <w:t>FONTE:</w:t>
      </w:r>
      <w:r w:rsidRPr="001C1246">
        <w:rPr>
          <w:rFonts w:ascii="Arial" w:hAnsi="Arial" w:cs="Arial"/>
        </w:rPr>
        <w:br/>
      </w:r>
      <w:r w:rsidRPr="001C1246">
        <w:rPr>
          <w:rFonts w:ascii="Arial" w:hAnsi="Arial" w:cs="Arial"/>
          <w:i/>
          <w:iCs/>
        </w:rPr>
        <w:t>Gerenciamento da Cadeia de Suprimentos</w:t>
      </w:r>
      <w:r w:rsidRPr="001C12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C1246">
        <w:rPr>
          <w:rFonts w:ascii="Arial" w:hAnsi="Arial" w:cs="Arial"/>
        </w:rPr>
        <w:t xml:space="preserve"> Ron</w:t>
      </w:r>
      <w:r>
        <w:rPr>
          <w:rFonts w:ascii="Arial" w:hAnsi="Arial" w:cs="Arial"/>
        </w:rPr>
        <w:t>a</w:t>
      </w:r>
      <w:r w:rsidRPr="001C1246">
        <w:rPr>
          <w:rFonts w:ascii="Arial" w:hAnsi="Arial" w:cs="Arial"/>
        </w:rPr>
        <w:t xml:space="preserve">ld </w:t>
      </w:r>
      <w:proofErr w:type="spellStart"/>
      <w:r w:rsidRPr="001C1246">
        <w:rPr>
          <w:rFonts w:ascii="Arial" w:hAnsi="Arial" w:cs="Arial"/>
        </w:rPr>
        <w:t>Ballou</w:t>
      </w:r>
      <w:proofErr w:type="spellEnd"/>
      <w:r>
        <w:rPr>
          <w:rFonts w:ascii="Arial" w:hAnsi="Arial" w:cs="Arial"/>
        </w:rPr>
        <w:br/>
      </w:r>
      <w:r w:rsidRPr="001C1246">
        <w:rPr>
          <w:rFonts w:ascii="Arial" w:hAnsi="Arial" w:cs="Arial"/>
          <w:i/>
          <w:iCs/>
        </w:rPr>
        <w:t>Logística Empresarial</w:t>
      </w:r>
      <w:r w:rsidRPr="001C1246">
        <w:rPr>
          <w:rFonts w:ascii="Arial" w:hAnsi="Arial" w:cs="Arial"/>
        </w:rPr>
        <w:t xml:space="preserve"> de </w:t>
      </w:r>
      <w:proofErr w:type="spellStart"/>
      <w:r w:rsidRPr="001C1246">
        <w:rPr>
          <w:rFonts w:ascii="Arial" w:hAnsi="Arial" w:cs="Arial"/>
        </w:rPr>
        <w:t>Bowersox</w:t>
      </w:r>
      <w:proofErr w:type="spellEnd"/>
      <w:r w:rsidRPr="001C1246">
        <w:rPr>
          <w:rFonts w:ascii="Arial" w:hAnsi="Arial" w:cs="Arial"/>
        </w:rPr>
        <w:t xml:space="preserve"> e </w:t>
      </w:r>
      <w:proofErr w:type="spellStart"/>
      <w:r w:rsidRPr="001C1246">
        <w:rPr>
          <w:rFonts w:ascii="Arial" w:hAnsi="Arial" w:cs="Arial"/>
        </w:rPr>
        <w:t>Closs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C1246">
        <w:rPr>
          <w:rFonts w:ascii="Arial" w:hAnsi="Arial" w:cs="Arial"/>
        </w:rPr>
        <w:br/>
      </w:r>
      <w:r w:rsidRPr="001C1246">
        <w:rPr>
          <w:rFonts w:ascii="Arial" w:hAnsi="Arial" w:cs="Arial"/>
        </w:rPr>
        <w:t>Confederação Nacional do Transporte (CNT) – Dados e pesquisas sobre transporte e logística no Brasil:</w:t>
      </w:r>
      <w:r w:rsidRPr="001C1246">
        <w:rPr>
          <w:rFonts w:ascii="Arial" w:hAnsi="Arial" w:cs="Arial"/>
        </w:rPr>
        <w:br/>
        <w:t>https://www.cnt.org.br</w:t>
      </w:r>
    </w:p>
    <w:p w14:paraId="4122FB9A" w14:textId="7AFC2B62" w:rsidR="001C1246" w:rsidRPr="001C1246" w:rsidRDefault="001C1246" w:rsidP="001C1246">
      <w:pPr>
        <w:rPr>
          <w:rFonts w:ascii="Arial" w:hAnsi="Arial" w:cs="Arial"/>
        </w:rPr>
      </w:pPr>
      <w:r w:rsidRPr="001C1246">
        <w:rPr>
          <w:rFonts w:ascii="Arial" w:hAnsi="Arial" w:cs="Arial"/>
        </w:rPr>
        <w:t>Instituto Brasileiro de Geografia e Estatística (IBGE) – Estatísticas e indicadores econômicos e sociais:</w:t>
      </w:r>
      <w:r w:rsidRPr="001C1246">
        <w:rPr>
          <w:rFonts w:ascii="Arial" w:hAnsi="Arial" w:cs="Arial"/>
        </w:rPr>
        <w:br/>
        <w:t xml:space="preserve"> https://www.ibge.gov.br</w:t>
      </w:r>
    </w:p>
    <w:p w14:paraId="761B0721" w14:textId="6250F525" w:rsidR="001C1246" w:rsidRPr="001C1246" w:rsidRDefault="001C1246" w:rsidP="001C1246">
      <w:pPr>
        <w:rPr>
          <w:rFonts w:ascii="Arial" w:hAnsi="Arial" w:cs="Arial"/>
        </w:rPr>
      </w:pPr>
      <w:r w:rsidRPr="001C1246">
        <w:rPr>
          <w:rFonts w:ascii="Arial" w:hAnsi="Arial" w:cs="Arial"/>
        </w:rPr>
        <w:t>Associação Brasileira de Operadores Logísticos (ABOL) – Informações sobre operadores logísticos no Brasil:</w:t>
      </w:r>
      <w:r w:rsidRPr="001C1246">
        <w:rPr>
          <w:rFonts w:ascii="Arial" w:hAnsi="Arial" w:cs="Arial"/>
        </w:rPr>
        <w:br/>
        <w:t xml:space="preserve"> https://abolbrasil.org.br</w:t>
      </w:r>
    </w:p>
    <w:p w14:paraId="05ED6212" w14:textId="5D9763D0" w:rsidR="001C1246" w:rsidRPr="001C1246" w:rsidRDefault="001C1246" w:rsidP="001C1246">
      <w:pPr>
        <w:rPr>
          <w:rFonts w:ascii="Arial" w:hAnsi="Arial" w:cs="Arial"/>
        </w:rPr>
      </w:pPr>
      <w:r w:rsidRPr="001C1246">
        <w:rPr>
          <w:rFonts w:ascii="Arial" w:hAnsi="Arial" w:cs="Arial"/>
        </w:rPr>
        <w:t>Associação Nacional do Transporte de Cargas e Logística (</w:t>
      </w:r>
      <w:proofErr w:type="spellStart"/>
      <w:r w:rsidRPr="001C1246">
        <w:rPr>
          <w:rFonts w:ascii="Arial" w:hAnsi="Arial" w:cs="Arial"/>
        </w:rPr>
        <w:t>NTC&amp;Logística</w:t>
      </w:r>
      <w:proofErr w:type="spellEnd"/>
      <w:r w:rsidRPr="001C1246">
        <w:rPr>
          <w:rFonts w:ascii="Arial" w:hAnsi="Arial" w:cs="Arial"/>
        </w:rPr>
        <w:t>) – Custos do transporte de cargas e tendências do setor:</w:t>
      </w:r>
      <w:r w:rsidRPr="001C1246">
        <w:rPr>
          <w:rFonts w:ascii="Arial" w:hAnsi="Arial" w:cs="Arial"/>
        </w:rPr>
        <w:br/>
        <w:t>https://www.ntc.org.br</w:t>
      </w:r>
    </w:p>
    <w:p w14:paraId="3A4AA43E" w14:textId="7ED8015C" w:rsidR="007555A8" w:rsidRDefault="007555A8"/>
    <w:sectPr w:rsidR="0075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43351"/>
    <w:multiLevelType w:val="multilevel"/>
    <w:tmpl w:val="C2AE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77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70"/>
    <w:rsid w:val="001C1246"/>
    <w:rsid w:val="003C1C3A"/>
    <w:rsid w:val="0066221B"/>
    <w:rsid w:val="007555A8"/>
    <w:rsid w:val="008B7870"/>
    <w:rsid w:val="00A1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FDDE"/>
  <w15:chartTrackingRefBased/>
  <w15:docId w15:val="{928FD816-C3E2-4EE7-BB60-05E76B23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7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7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7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7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7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7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7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7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7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7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78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7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78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7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7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7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7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7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7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78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78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78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7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78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7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124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1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2025-03-25T18:56:00Z</dcterms:created>
  <dcterms:modified xsi:type="dcterms:W3CDTF">2025-03-25T19:05:00Z</dcterms:modified>
</cp:coreProperties>
</file>