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24"/>
        </w:rPr>
        <w:t>IMPACTO DA SAZONALIDADE E PREVISÃO DE DEMANDA NA GESTÃO DE ESTOQUE E DISTRIBUIÇÃO</w:t>
      </w:r>
    </w:p>
    <w:p>
      <w:pPr>
        <w:pStyle w:val="Heading1"/>
      </w:pPr>
      <w:r>
        <w:br/>
        <w:t>INTRODUÇÃO</w:t>
      </w:r>
    </w:p>
    <w:p>
      <w:r>
        <w:t>A sazonalidade refere-se às variações previsíveis e recorrentes na demanda de produtos ou serviços em determinados períodos do ano. No setor de bebidas, essas variações são influenciadas por fatores como o clima, eventos culturais e datas comemorativas. Esse fenômeno impacta diretamente a previsão de demanda, a gestão de estoques e a eficiência da distribuição, exigindo um planejamento adequado para mitigar os efeitos negativos e aproveitar oportunidades de mercado.</w:t>
      </w:r>
    </w:p>
    <w:p>
      <w:pPr>
        <w:pStyle w:val="Heading1"/>
      </w:pPr>
      <w:r>
        <w:br/>
        <w:t>IMPACTO NO ESTOQUE</w:t>
      </w:r>
    </w:p>
    <w:p>
      <w:r>
        <w:t>Durante períodos de alta demanda, como verão e festas de fim de ano, os níveis de estoque precisam ser aumentados para evitar rupturas e garantir o atendimento ao consumidor. No entanto, isso acarreta custos adicionais de armazenamento e imobilização de capital. Por outro lado, durante períodos de baixa demanda, estoques excessivos podem resultar em desperdícios e obsolescência.</w:t>
      </w:r>
    </w:p>
    <w:p>
      <w:pPr>
        <w:pStyle w:val="Heading1"/>
      </w:pPr>
      <w:r>
        <w:br/>
        <w:t>IMPACTO NA DISTRIBUIÇÃO</w:t>
      </w:r>
    </w:p>
    <w:p>
      <w:r>
        <w:t>A logística de distribuição também é impactada pela sazonalidade. Em períodos de alta demanda, a eficiência na entrega dos produtos torna-se essencial, o que pode exigir recursos adicionais e um planejamento logístico estratégico. A falta de planejamento pode causar atrasos nas entregas e aumentar os custos logísticos.</w:t>
      </w:r>
    </w:p>
    <w:p>
      <w:pPr>
        <w:pStyle w:val="Heading1"/>
      </w:pPr>
      <w:r>
        <w:br/>
        <w:t>PREVISÃO DE DEMANDA COM INTELIGÊNCIA ARTIFICIAL</w:t>
      </w:r>
    </w:p>
    <w:p>
      <w:r>
        <w:t>A Inteligência Artificial (IA) tem se tornado uma ferramenta essencial para aprimorar a previsão de demanda, especialmente em setores impactados pela sazonalidade. Ao utilizar algoritmos avançados, a IA é capaz de analisar grandes volumes de dados históricos e detectar padrões de consumo mais rapidamente e com maior precisão do que métodos tradicionais. Além disso, a IA pode integrar informações externas, como previsões climáticas e tendências de mercado, para gerar insights mais completos e ajudar as empresas a ajustarem seus estoques e operações logísticas de forma proativa.</w:t>
      </w:r>
    </w:p>
    <w:p>
      <w:pPr>
        <w:pStyle w:val="Heading1"/>
      </w:pPr>
      <w:r>
        <w:br/>
        <w:t>ESTRATÉGIAS PARA GERENCIAR A SAZONALIDADE</w:t>
      </w:r>
    </w:p>
    <w:p>
      <w:r>
        <w:t>Para minimizar os impactos da sazonalidade, as empresas podem adotar diversas estratégias, incluindo análise de dados históricos, previsão de demanda precisa com o uso de IA, gestão flexível de estoques e estabelecimento de parcerias logísticas. Essas práticas ajudam a aprimorar a gestão de estoques e a eficiência da distribuição, garantindo que a empresa esteja preparada para lidar com as variações sazonais.</w:t>
      </w:r>
    </w:p>
    <w:p>
      <w:pPr>
        <w:pStyle w:val="Heading1"/>
      </w:pPr>
      <w:r>
        <w:br/>
        <w:t>CONCLUSÃO</w:t>
      </w:r>
    </w:p>
    <w:p>
      <w:r>
        <w:t>Compreender o impacto da sazonalidade e realizar uma previsão de demanda eficiente, especialmente com o uso de IA, são passos fundamentais para uma gestão logística eficaz. O ajuste adequado dos níveis de estoque e a otimização das operações de distribuição são essenciais para evitar perdas financeiras e garantir a satisfação do cliente.</w:t>
      </w:r>
    </w:p>
    <w:p>
      <w:pPr>
        <w:pStyle w:val="Heading1"/>
      </w:pPr>
      <w:r>
        <w:br/>
        <w:t>REFERÊNCIAS</w:t>
      </w:r>
    </w:p>
    <w:p>
      <w:r>
        <w:t>SLIMSTOCK. Sazonalidade e padrões de demanda: o que são e como lidar com eles? Slimstock, 2024. Disponível em: &lt;https://www.slimstock.com/pt/blog/sazonalidade-e-padroes-demanda/&gt;. Acesso em: 21 mar. 2025.</w:t>
      </w:r>
    </w:p>
    <w:p>
      <w:r>
        <w:t>BLING. Como lidar com a sazonalidade no estoque? Blog Bling, 2024. Disponível em: &lt;https://blog.bling.com.br/estoque-sazonal/&gt;. Acesso em: 21 mar. 2025.</w:t>
      </w:r>
    </w:p>
    <w:p>
      <w:r>
        <w:t>KORP. Sazonalidade nas vendas: entenda os desafios na indústria. Korp, 2023. Disponível em: &lt;https://www.korp.com.br/sazonalidade-nas-vendas-entenda-os-desafios-na-industria/&gt;. Acesso em: 21 mar. 2025.</w:t>
      </w:r>
    </w:p>
    <w:sectPr w:rsidR="00FC693F" w:rsidRPr="0006063C" w:rsidSect="00034616">
      <w:pgSz w:w="12240" w:h="15840"/>
      <w:pgMar w:top="1138" w:right="1699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