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7CCB6D" wp14:paraId="1EF8EF9C" wp14:textId="6C80CF27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pt-BR"/>
        </w:rPr>
        <w:t>ANÁLISE DE CARGA EM POTENCIAL PARA O AEROPORTO SJK </w:t>
      </w:r>
    </w:p>
    <w:p xmlns:wp14="http://schemas.microsoft.com/office/word/2010/wordml" w:rsidP="377CCB6D" wp14:paraId="6B671963" wp14:textId="3BF79967">
      <w:pPr>
        <w:spacing w:before="0" w:beforeAutospacing="off" w:after="0" w:afterAutospacing="off" w:line="240" w:lineRule="auto"/>
        <w:ind w:left="270" w:firstLine="555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xmlns:wp14="http://schemas.microsoft.com/office/word/2010/wordml" w:rsidP="377CCB6D" wp14:paraId="37099154" wp14:textId="1D3AE7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273EDF32" wp14:textId="22214239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Ludmila de Mello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eebb86836b6347d4">
        <w:r w:rsidRPr="377CCB6D" w:rsidR="239ADF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https://br.linkedin.com/in/ludmila-de-mello-2132b22ba</w:t>
        </w:r>
      </w:hyperlink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 </w:t>
      </w:r>
    </w:p>
    <w:p xmlns:wp14="http://schemas.microsoft.com/office/word/2010/wordml" w:rsidP="377CCB6D" wp14:paraId="515C32FB" wp14:textId="3EFBA61C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Mayara Pereira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e4e1ae9039e04732">
        <w:r w:rsidRPr="377CCB6D" w:rsidR="239ADF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http://www.linkedin.com/in/%20mayara-pereira73</w:t>
        </w:r>
      </w:hyperlink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 </w:t>
      </w:r>
    </w:p>
    <w:p xmlns:wp14="http://schemas.microsoft.com/office/word/2010/wordml" w:rsidP="377CCB6D" wp14:paraId="217D51B3" wp14:textId="5319F5FE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Arthur Araújo 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hyperlink r:id="R5ea9e15f3b614799">
        <w:r w:rsidRPr="377CCB6D" w:rsidR="239ADF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https://www.linkedin.com/in/arthuranacleto54</w:t>
        </w:r>
      </w:hyperlink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 </w:t>
      </w:r>
    </w:p>
    <w:p xmlns:wp14="http://schemas.microsoft.com/office/word/2010/wordml" w:rsidP="377CCB6D" wp14:paraId="5ECD1F24" wp14:textId="06FD413C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Tales Ferreira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799646ab5b48469b">
        <w:r w:rsidRPr="377CCB6D" w:rsidR="239ADF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https://www.linkedin.com/in/talesferreiranogueira</w:t>
        </w:r>
      </w:hyperlink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 </w:t>
      </w:r>
    </w:p>
    <w:p xmlns:wp14="http://schemas.microsoft.com/office/word/2010/wordml" w:rsidP="377CCB6D" wp14:paraId="30185102" wp14:textId="314788DC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Vinícius Messias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42fdc691e71b4de5">
        <w:r w:rsidRPr="377CCB6D" w:rsidR="239ADF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https://www.linkedin.com/in/vinicius-silva-5b2763302</w:t>
        </w:r>
      </w:hyperlink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 </w:t>
      </w:r>
    </w:p>
    <w:p xmlns:wp14="http://schemas.microsoft.com/office/word/2010/wordml" w:rsidP="377CCB6D" wp14:paraId="24D183AB" wp14:textId="7ED2BCB2">
      <w:p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xmlns:wp14="http://schemas.microsoft.com/office/word/2010/wordml" w:rsidP="377CCB6D" wp14:paraId="5C03029C" wp14:textId="43C094C0">
      <w:pPr>
        <w:spacing w:before="0" w:beforeAutospacing="off" w:after="0" w:afterAutospacing="off" w:line="240" w:lineRule="auto"/>
        <w:ind w:left="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 M2 ou Orientador</w:t>
      </w:r>
      <w:r w:rsidRPr="377CCB6D" w:rsidR="239ADF9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Rubens Barreto da Silva </w:t>
      </w:r>
    </w:p>
    <w:p xmlns:wp14="http://schemas.microsoft.com/office/word/2010/wordml" w:rsidP="377CCB6D" wp14:paraId="62ECE6CF" wp14:textId="154E2E97">
      <w:p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xmlns:wp14="http://schemas.microsoft.com/office/word/2010/wordml" w:rsidP="377CCB6D" wp14:paraId="6B604379" wp14:textId="15115CB1">
      <w:p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xmlns:wp14="http://schemas.microsoft.com/office/word/2010/wordml" w:rsidP="377CCB6D" wp14:paraId="056EFCC6" wp14:textId="55E38B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Resumo da sprint 4</w:t>
      </w:r>
    </w:p>
    <w:p xmlns:wp14="http://schemas.microsoft.com/office/word/2010/wordml" w:rsidP="377CCB6D" wp14:paraId="51CA26A5" wp14:textId="2381321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Nessa </w:t>
      </w:r>
      <w:r w:rsidRPr="377CCB6D" w:rsidR="4858C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quarta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sprint foi feita </w:t>
      </w:r>
      <w:r w:rsidRPr="377CCB6D" w:rsidR="6EF57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um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</w:t>
      </w:r>
      <w:r w:rsidRPr="377CCB6D" w:rsidR="13E1A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nova 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atualização do dashboard</w:t>
      </w:r>
      <w:r w:rsidRPr="377CCB6D" w:rsidR="035C10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Foram </w:t>
      </w:r>
      <w:r w:rsidRPr="377CCB6D" w:rsidR="478DE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feitas novas</w:t>
      </w:r>
      <w:r w:rsidRPr="377CCB6D" w:rsidR="035C10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telas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77CCB6D" w:rsidR="27B2E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alteração </w:t>
      </w:r>
      <w:r w:rsidRPr="377CCB6D" w:rsidR="73867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</w:t>
      </w:r>
      <w:r w:rsidRPr="377CCB6D" w:rsidR="27B2E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gráfico de</w:t>
      </w:r>
      <w:r w:rsidRPr="377CCB6D" w:rsidR="44FE7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cartão de valor agregado </w:t>
      </w:r>
      <w:r w:rsidRPr="377CCB6D" w:rsidR="0673D9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</w:t>
      </w:r>
      <w:r w:rsidRPr="377CCB6D" w:rsidR="44FE7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7CCB6D" w:rsidR="42CA3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soma por</w:t>
      </w:r>
      <w:r w:rsidRPr="377CCB6D" w:rsidR="27B2E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média,</w:t>
      </w:r>
      <w:r w:rsidRPr="377CCB6D" w:rsidR="21392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criação de um novo gráfico indicando os </w:t>
      </w:r>
      <w:r w:rsidRPr="377CCB6D" w:rsidR="2F6EB4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modais,</w:t>
      </w:r>
      <w:r w:rsidRPr="377CCB6D" w:rsidR="321E0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77CCB6D" w:rsidR="321E0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também</w:t>
      </w:r>
      <w:r w:rsidRPr="377CCB6D" w:rsidR="321E0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foi feito slides para demonstrar os resultados</w:t>
      </w:r>
      <w:r w:rsidRPr="377CCB6D" w:rsidR="71092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</w:t>
      </w:r>
      <w:r w:rsidRPr="377CCB6D" w:rsidR="71092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projeto, e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atualização do 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do 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Jira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377CCB6D" wp14:paraId="303A96C2" wp14:textId="6143F5D2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1DBD7DF8" wp14:textId="16022F6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Palavras-Chave: </w:t>
      </w:r>
      <w:r w:rsidRPr="377CCB6D" w:rsidR="23BCB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Gráficos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dashboard, </w:t>
      </w:r>
      <w:r w:rsidRPr="377CCB6D" w:rsidR="22302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criação</w:t>
      </w:r>
      <w:r w:rsidRPr="377CCB6D" w:rsidR="4B654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telas.</w:t>
      </w:r>
    </w:p>
    <w:p xmlns:wp14="http://schemas.microsoft.com/office/word/2010/wordml" w:rsidP="377CCB6D" wp14:paraId="453F3028" wp14:textId="0B13C52D">
      <w:pPr>
        <w:spacing w:after="160" w:line="360" w:lineRule="auto"/>
        <w:ind w:firstLine="2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377CCB6D" wp14:paraId="692F3246" wp14:textId="5F05D8C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31741D24" wp14:textId="252D94E7">
      <w:pPr>
        <w:pStyle w:val="Heading1"/>
        <w:keepLines w:val="1"/>
        <w:widowControl w:val="0"/>
        <w:spacing w:before="120" w:after="12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Contextualização da </w:t>
      </w:r>
      <w:r w:rsidRPr="377CCB6D" w:rsidR="3B8651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quarta</w:t>
      </w:r>
      <w:r w:rsidRPr="377CCB6D" w:rsidR="239ADF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sprint:</w:t>
      </w:r>
    </w:p>
    <w:p xmlns:wp14="http://schemas.microsoft.com/office/word/2010/wordml" w:rsidP="377CCB6D" wp14:paraId="03DE467A" wp14:textId="0F0113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Nesta sprint foi atualizado o dashboard e foi </w:t>
      </w:r>
      <w:r w:rsidRPr="377CCB6D" w:rsidR="6376BE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feita alteração em gráfico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377CCB6D" w:rsidR="41854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adicionado gráfico e criação de novas </w:t>
      </w:r>
      <w:r w:rsidRPr="377CCB6D" w:rsidR="54DF01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telas para</w:t>
      </w: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uma melhor visualização do Dashboard. </w:t>
      </w:r>
    </w:p>
    <w:p xmlns:wp14="http://schemas.microsoft.com/office/word/2010/wordml" w:rsidP="377CCB6D" wp14:paraId="52EE7094" wp14:textId="702E04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3BC49745" wp14:textId="3879B5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41BE185C" wp14:textId="3A1B5FDE">
      <w:pPr>
        <w:pStyle w:val="Heading1"/>
        <w:keepLines w:val="1"/>
        <w:widowControl w:val="0"/>
        <w:spacing w:before="120" w:after="12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Objetivos do projeto</w:t>
      </w:r>
    </w:p>
    <w:p xmlns:wp14="http://schemas.microsoft.com/office/word/2010/wordml" w:rsidP="377CCB6D" wp14:paraId="7FA70FB9" wp14:textId="4F8E538F">
      <w:pPr>
        <w:spacing w:after="160" w:line="259" w:lineRule="auto"/>
        <w:ind w:left="49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pt-BR"/>
        </w:rPr>
        <w:t>O Projeto tem como objetivo criar interfaces que permitam a visualização de cargas que tenham potencial para exportação pelo aeroporto de SJK.</w:t>
      </w:r>
    </w:p>
    <w:p xmlns:wp14="http://schemas.microsoft.com/office/word/2010/wordml" w:rsidP="377CCB6D" wp14:paraId="573FF76B" wp14:textId="22A5B0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6A174255" wp14:textId="3065E5C8">
      <w:pPr>
        <w:pStyle w:val="Heading2"/>
        <w:keepNext w:val="1"/>
        <w:spacing w:before="120" w:after="120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Tecnologias da Informação</w:t>
      </w:r>
    </w:p>
    <w:p xmlns:wp14="http://schemas.microsoft.com/office/word/2010/wordml" w:rsidP="377CCB6D" wp14:paraId="1C37A0CB" wp14:textId="247BBE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Jira: Organizações de pesquisas e atribuição de tarefas.</w:t>
      </w:r>
    </w:p>
    <w:p xmlns:wp14="http://schemas.microsoft.com/office/word/2010/wordml" w:rsidP="377CCB6D" wp14:paraId="5E379B14" wp14:textId="0DC6BF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GitHub: Estrutura do projeto.</w:t>
      </w:r>
    </w:p>
    <w:p xmlns:wp14="http://schemas.microsoft.com/office/word/2010/wordml" w:rsidP="377CCB6D" wp14:paraId="456D643E" wp14:textId="501AE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Power BI: Organizar dados em forma de gráficos.</w:t>
      </w:r>
    </w:p>
    <w:p xmlns:wp14="http://schemas.microsoft.com/office/word/2010/wordml" w:rsidP="377CCB6D" wp14:paraId="27252201" wp14:textId="6883BB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61E94E5E" wp14:textId="400766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6314847D" wp14:textId="76C42830">
      <w:pPr>
        <w:pStyle w:val="Heading1"/>
        <w:keepLines w:val="1"/>
        <w:widowControl w:val="0"/>
        <w:spacing w:before="120" w:after="12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Coleta e descrição dos dados utilizados</w:t>
      </w:r>
    </w:p>
    <w:p xmlns:wp14="http://schemas.microsoft.com/office/word/2010/wordml" w:rsidP="377CCB6D" wp14:paraId="7DA58BCF" wp14:textId="3E5B09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Foram usadas tabelas em formato Excel retiradas do site de comercio exterior brasileiro, Comex stat, com o intuito de avaliar potenciais cargas, seu valor agregado e possíveis clientes. </w:t>
      </w:r>
    </w:p>
    <w:p xmlns:wp14="http://schemas.microsoft.com/office/word/2010/wordml" w:rsidP="377CCB6D" wp14:paraId="6067CF10" wp14:textId="4195D1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465783FA" wp14:textId="3DE39489">
      <w:pPr>
        <w:pStyle w:val="Heading1"/>
        <w:keepLines w:val="1"/>
        <w:widowControl w:val="0"/>
        <w:spacing w:before="120" w:after="12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77CCB6D" w:rsidR="239ADF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Resultados esperados</w:t>
      </w:r>
    </w:p>
    <w:p xmlns:wp14="http://schemas.microsoft.com/office/word/2010/wordml" w:rsidP="377CCB6D" wp14:paraId="65030C1A" wp14:textId="56375E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7CCB6D" w:rsidR="239AD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Identificar os cinco principais produtos exportado pelo Aeroporto de São José dos Campos, afim de conseguir novos colaboradores.</w:t>
      </w:r>
    </w:p>
    <w:p xmlns:wp14="http://schemas.microsoft.com/office/word/2010/wordml" w:rsidP="377CCB6D" wp14:paraId="69451356" wp14:textId="4287B5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77CCB6D" wp14:paraId="1E207724" wp14:textId="4DA536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8e7c7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23d5dcc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d5fb26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d913a8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e390b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E16B5"/>
    <w:rsid w:val="001494DE"/>
    <w:rsid w:val="03000E5D"/>
    <w:rsid w:val="035C101B"/>
    <w:rsid w:val="0673D9CA"/>
    <w:rsid w:val="08CA3CD5"/>
    <w:rsid w:val="0D518C25"/>
    <w:rsid w:val="13E1AD6F"/>
    <w:rsid w:val="15E03D54"/>
    <w:rsid w:val="213922AD"/>
    <w:rsid w:val="22302CEC"/>
    <w:rsid w:val="239ADF9C"/>
    <w:rsid w:val="23BCBEFD"/>
    <w:rsid w:val="24EBE83D"/>
    <w:rsid w:val="27B2ED29"/>
    <w:rsid w:val="2D40CC7F"/>
    <w:rsid w:val="2F6EB49C"/>
    <w:rsid w:val="30F5EB76"/>
    <w:rsid w:val="321E0F1F"/>
    <w:rsid w:val="377CCB6D"/>
    <w:rsid w:val="389C4111"/>
    <w:rsid w:val="3B865165"/>
    <w:rsid w:val="41854E87"/>
    <w:rsid w:val="42CA3DC2"/>
    <w:rsid w:val="42CEF0BE"/>
    <w:rsid w:val="44FE7ECA"/>
    <w:rsid w:val="478DE6A0"/>
    <w:rsid w:val="4858C4AF"/>
    <w:rsid w:val="48B85F79"/>
    <w:rsid w:val="4B654F41"/>
    <w:rsid w:val="54DF0136"/>
    <w:rsid w:val="59B076F0"/>
    <w:rsid w:val="5A86DD1E"/>
    <w:rsid w:val="5F4791F6"/>
    <w:rsid w:val="608518E6"/>
    <w:rsid w:val="60EE16B5"/>
    <w:rsid w:val="613B3799"/>
    <w:rsid w:val="6376BEF4"/>
    <w:rsid w:val="646E6517"/>
    <w:rsid w:val="68C9302A"/>
    <w:rsid w:val="6C754B13"/>
    <w:rsid w:val="6E01664B"/>
    <w:rsid w:val="6EF57AD3"/>
    <w:rsid w:val="6F0FE6FE"/>
    <w:rsid w:val="71092DDC"/>
    <w:rsid w:val="73867D01"/>
    <w:rsid w:val="74326DE9"/>
    <w:rsid w:val="7BECE7F7"/>
    <w:rsid w:val="7D02A3F6"/>
    <w:rsid w:val="7D3AA59E"/>
    <w:rsid w:val="7D82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16B5"/>
  <w15:chartTrackingRefBased/>
  <w15:docId w15:val="{3ECBB74E-6E29-44DC-B24A-19709293A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377CCB6D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377CCB6D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r.linkedin.com/in/ludmila-de-mello-2132b22ba" TargetMode="External" Id="Reebb86836b6347d4" /><Relationship Type="http://schemas.openxmlformats.org/officeDocument/2006/relationships/hyperlink" Target="http://www.linkedin.com/in/%20mayara-pereira73" TargetMode="External" Id="Re4e1ae9039e04732" /><Relationship Type="http://schemas.openxmlformats.org/officeDocument/2006/relationships/hyperlink" Target="https://www.linkedin.com/in/arthuranacleto54" TargetMode="External" Id="R5ea9e15f3b614799" /><Relationship Type="http://schemas.openxmlformats.org/officeDocument/2006/relationships/hyperlink" Target="https://www.linkedin.com/in/talesferreiranogueira" TargetMode="External" Id="R799646ab5b48469b" /><Relationship Type="http://schemas.openxmlformats.org/officeDocument/2006/relationships/hyperlink" Target="https://www.linkedin.com/in/vinicius-silva-5b2763302" TargetMode="External" Id="R42fdc691e71b4de5" /><Relationship Type="http://schemas.openxmlformats.org/officeDocument/2006/relationships/numbering" Target="numbering.xml" Id="Rc104b7fc8ca043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2024-06-16T14:28:36.7439912Z</dcterms:created>
  <dcterms:modified xsi:type="dcterms:W3CDTF">2024-06-16T15:08:14.8029029Z</dcterms:modified>
  <dc:creator>MAYARA PEREIRA</dc:creator>
  <lastModifiedBy>MAYARA PEREIRA</lastModifiedBy>
</coreProperties>
</file>